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6B997" w14:textId="77777777" w:rsidR="00F54C3A" w:rsidRDefault="00F54C3A" w:rsidP="00CB6D92">
      <w:pPr>
        <w:spacing w:line="240" w:lineRule="auto"/>
        <w:jc w:val="center"/>
        <w:rPr>
          <w:rFonts w:ascii="Times New Roman" w:hAnsi="Times New Roman" w:cs="Times New Roman"/>
          <w:b/>
          <w:sz w:val="24"/>
          <w:szCs w:val="24"/>
        </w:rPr>
      </w:pPr>
    </w:p>
    <w:p w14:paraId="6D4EF864" w14:textId="77777777" w:rsidR="00F54C3A" w:rsidRDefault="00F54C3A" w:rsidP="00CB6D92">
      <w:pPr>
        <w:spacing w:line="240" w:lineRule="auto"/>
        <w:jc w:val="center"/>
        <w:rPr>
          <w:rFonts w:ascii="Times New Roman" w:hAnsi="Times New Roman" w:cs="Times New Roman"/>
          <w:b/>
          <w:sz w:val="24"/>
          <w:szCs w:val="24"/>
        </w:rPr>
      </w:pPr>
    </w:p>
    <w:p w14:paraId="40851CEB" w14:textId="77777777" w:rsidR="00F54C3A" w:rsidRDefault="00F54C3A" w:rsidP="00CB6D92">
      <w:pPr>
        <w:spacing w:line="240" w:lineRule="auto"/>
        <w:jc w:val="center"/>
        <w:rPr>
          <w:rFonts w:ascii="Times New Roman" w:hAnsi="Times New Roman" w:cs="Times New Roman"/>
          <w:b/>
          <w:sz w:val="24"/>
          <w:szCs w:val="24"/>
        </w:rPr>
      </w:pPr>
    </w:p>
    <w:p w14:paraId="483DB9E4" w14:textId="099BFEA8" w:rsidR="00BD2463" w:rsidRDefault="00BD2463" w:rsidP="00CB6D92">
      <w:pPr>
        <w:spacing w:line="240" w:lineRule="auto"/>
        <w:jc w:val="center"/>
        <w:rPr>
          <w:rFonts w:ascii="Times New Roman" w:hAnsi="Times New Roman" w:cs="Times New Roman"/>
          <w:b/>
          <w:sz w:val="24"/>
          <w:szCs w:val="24"/>
        </w:rPr>
      </w:pPr>
      <w:bookmarkStart w:id="0" w:name="_GoBack"/>
      <w:bookmarkEnd w:id="0"/>
      <w:r w:rsidRPr="000824BB">
        <w:rPr>
          <w:rFonts w:ascii="Times New Roman" w:hAnsi="Times New Roman" w:cs="Times New Roman"/>
          <w:b/>
          <w:sz w:val="24"/>
          <w:szCs w:val="24"/>
        </w:rPr>
        <w:t>From Tremors to Threats: A Systematic Review of Nigeria’s Emerging Earthquake Vulnerability, Urban Exposure, and Policy Readiness (1990-2025)</w:t>
      </w:r>
    </w:p>
    <w:p w14:paraId="4EFC00F7" w14:textId="77777777" w:rsidR="008C3C55" w:rsidRDefault="008C3C55" w:rsidP="00CB6D92">
      <w:pPr>
        <w:spacing w:line="240" w:lineRule="auto"/>
        <w:jc w:val="center"/>
        <w:rPr>
          <w:rFonts w:ascii="Times New Roman" w:hAnsi="Times New Roman" w:cs="Times New Roman"/>
          <w:b/>
          <w:sz w:val="24"/>
          <w:szCs w:val="24"/>
        </w:rPr>
      </w:pPr>
    </w:p>
    <w:p w14:paraId="720CA5AB" w14:textId="77777777" w:rsidR="008C3C55" w:rsidRDefault="008C3C55" w:rsidP="00CB6D92">
      <w:pPr>
        <w:spacing w:line="240" w:lineRule="auto"/>
        <w:jc w:val="center"/>
        <w:rPr>
          <w:rFonts w:ascii="Times New Roman" w:hAnsi="Times New Roman" w:cs="Times New Roman"/>
          <w:b/>
          <w:sz w:val="24"/>
          <w:szCs w:val="24"/>
        </w:rPr>
      </w:pPr>
    </w:p>
    <w:p w14:paraId="2C5E7FD7" w14:textId="039703B1" w:rsidR="008C3C55" w:rsidRDefault="008C3C55" w:rsidP="00CB6D92">
      <w:pPr>
        <w:spacing w:line="240" w:lineRule="auto"/>
        <w:jc w:val="center"/>
        <w:rPr>
          <w:rFonts w:ascii="Times New Roman" w:hAnsi="Times New Roman" w:cs="Times New Roman"/>
          <w:b/>
          <w:sz w:val="24"/>
          <w:szCs w:val="24"/>
        </w:rPr>
      </w:pPr>
    </w:p>
    <w:p w14:paraId="53754DC7" w14:textId="77777777" w:rsidR="00C85E26" w:rsidRPr="000824BB" w:rsidRDefault="00C85E26" w:rsidP="00CB6D92">
      <w:pPr>
        <w:spacing w:line="240" w:lineRule="auto"/>
        <w:jc w:val="center"/>
        <w:rPr>
          <w:rFonts w:ascii="Times New Roman" w:hAnsi="Times New Roman" w:cs="Times New Roman"/>
          <w:b/>
          <w:sz w:val="24"/>
          <w:szCs w:val="24"/>
        </w:rPr>
      </w:pPr>
    </w:p>
    <w:p w14:paraId="3DA29E43" w14:textId="67EBDD0C" w:rsidR="00BD2463" w:rsidRPr="001F4C16" w:rsidRDefault="001F4C16" w:rsidP="00CB6D92">
      <w:pPr>
        <w:spacing w:line="240" w:lineRule="auto"/>
        <w:rPr>
          <w:rFonts w:ascii="Times New Roman" w:hAnsi="Times New Roman" w:cs="Times New Roman"/>
          <w:b/>
          <w:bCs/>
          <w:sz w:val="24"/>
          <w:szCs w:val="24"/>
          <w:lang w:val="en-US"/>
        </w:rPr>
      </w:pPr>
      <w:r w:rsidRPr="001F4C16">
        <w:rPr>
          <w:rFonts w:ascii="Times New Roman" w:hAnsi="Times New Roman" w:cs="Times New Roman"/>
          <w:b/>
          <w:bCs/>
          <w:sz w:val="24"/>
          <w:szCs w:val="24"/>
          <w:lang w:val="en-US"/>
        </w:rPr>
        <w:t>Abstract</w:t>
      </w:r>
    </w:p>
    <w:p w14:paraId="2F0C5768" w14:textId="77777777" w:rsidR="00E04324" w:rsidRPr="00E04324" w:rsidRDefault="001F4C16" w:rsidP="00E04324">
      <w:pPr>
        <w:spacing w:line="240" w:lineRule="auto"/>
        <w:jc w:val="both"/>
        <w:rPr>
          <w:rFonts w:ascii="Times New Roman" w:hAnsi="Times New Roman" w:cs="Times New Roman"/>
          <w:b/>
          <w:bCs/>
          <w:sz w:val="24"/>
          <w:szCs w:val="24"/>
          <w:lang w:val="en-US"/>
        </w:rPr>
      </w:pPr>
      <w:r w:rsidRPr="00E04324">
        <w:rPr>
          <w:rFonts w:ascii="Times New Roman" w:hAnsi="Times New Roman" w:cs="Times New Roman"/>
          <w:b/>
          <w:bCs/>
          <w:sz w:val="24"/>
          <w:szCs w:val="24"/>
          <w:lang w:val="en-US"/>
        </w:rPr>
        <w:t>Aims:</w:t>
      </w:r>
    </w:p>
    <w:p w14:paraId="74E506F5" w14:textId="331AD068" w:rsidR="001F4C16" w:rsidRPr="001F4C16" w:rsidRDefault="001F4C16" w:rsidP="00E04324">
      <w:pPr>
        <w:spacing w:line="240" w:lineRule="auto"/>
        <w:rPr>
          <w:rFonts w:ascii="Times New Roman" w:hAnsi="Times New Roman" w:cs="Times New Roman"/>
          <w:sz w:val="24"/>
          <w:szCs w:val="24"/>
          <w:lang w:val="en-US"/>
        </w:rPr>
      </w:pPr>
      <w:r w:rsidRPr="001F4C16">
        <w:rPr>
          <w:rFonts w:ascii="Times New Roman" w:hAnsi="Times New Roman" w:cs="Times New Roman"/>
          <w:sz w:val="24"/>
          <w:szCs w:val="24"/>
          <w:lang w:val="en-US"/>
        </w:rPr>
        <w:br/>
      </w:r>
      <w:commentRangeStart w:id="1"/>
      <w:r w:rsidRPr="001F4C16">
        <w:rPr>
          <w:rFonts w:ascii="Times New Roman" w:hAnsi="Times New Roman" w:cs="Times New Roman"/>
          <w:sz w:val="24"/>
          <w:szCs w:val="24"/>
          <w:lang w:val="en-US"/>
        </w:rPr>
        <w:t>To</w:t>
      </w:r>
      <w:commentRangeEnd w:id="1"/>
      <w:r w:rsidR="0013477F">
        <w:rPr>
          <w:rStyle w:val="CommentReference"/>
        </w:rPr>
        <w:commentReference w:id="1"/>
      </w:r>
      <w:r w:rsidRPr="001F4C16">
        <w:rPr>
          <w:rFonts w:ascii="Times New Roman" w:hAnsi="Times New Roman" w:cs="Times New Roman"/>
          <w:sz w:val="24"/>
          <w:szCs w:val="24"/>
          <w:lang w:val="en-US"/>
        </w:rPr>
        <w:t xml:space="preserve"> synthesize evidence of seismic vulnerability in Nigeria (1990–2025), examining hazard patterns, urban exposure, socio-economic factors, and governance frameworks.</w:t>
      </w:r>
    </w:p>
    <w:p w14:paraId="1148E80F" w14:textId="2644F117" w:rsidR="001F4C16" w:rsidRPr="001F4C16" w:rsidRDefault="001F4C16" w:rsidP="00E04324">
      <w:pPr>
        <w:spacing w:line="240" w:lineRule="auto"/>
        <w:rPr>
          <w:rFonts w:ascii="Times New Roman" w:hAnsi="Times New Roman" w:cs="Times New Roman"/>
          <w:sz w:val="24"/>
          <w:szCs w:val="24"/>
          <w:lang w:val="en-US"/>
        </w:rPr>
      </w:pPr>
      <w:r w:rsidRPr="001F4C16">
        <w:rPr>
          <w:rFonts w:ascii="Times New Roman" w:hAnsi="Times New Roman" w:cs="Times New Roman"/>
          <w:sz w:val="24"/>
          <w:szCs w:val="24"/>
          <w:lang w:val="en-US"/>
        </w:rPr>
        <w:t>Study Design:Systematic review guided by PRISMA.</w:t>
      </w:r>
    </w:p>
    <w:p w14:paraId="34FB3AA0" w14:textId="3DE1BB26" w:rsidR="001F4C16" w:rsidRDefault="001F4C16" w:rsidP="00E04324">
      <w:pPr>
        <w:spacing w:line="240" w:lineRule="auto"/>
        <w:rPr>
          <w:rFonts w:ascii="Times New Roman" w:hAnsi="Times New Roman" w:cs="Times New Roman"/>
          <w:sz w:val="24"/>
          <w:szCs w:val="24"/>
          <w:lang w:val="en-US"/>
        </w:rPr>
      </w:pPr>
      <w:r w:rsidRPr="001F4C16">
        <w:rPr>
          <w:rFonts w:ascii="Times New Roman" w:hAnsi="Times New Roman" w:cs="Times New Roman"/>
          <w:sz w:val="24"/>
          <w:szCs w:val="24"/>
          <w:lang w:val="en-US"/>
        </w:rPr>
        <w:t>Place and Duration of Study:Nigeria; literature published between 1990 and 2025.</w:t>
      </w:r>
    </w:p>
    <w:p w14:paraId="00016EA6" w14:textId="77777777" w:rsidR="00E04324" w:rsidRPr="001F4C16" w:rsidRDefault="00E04324" w:rsidP="00E04324">
      <w:pPr>
        <w:spacing w:line="240" w:lineRule="auto"/>
        <w:jc w:val="both"/>
        <w:rPr>
          <w:rFonts w:ascii="Times New Roman" w:hAnsi="Times New Roman" w:cs="Times New Roman"/>
          <w:sz w:val="24"/>
          <w:szCs w:val="24"/>
          <w:lang w:val="en-US"/>
        </w:rPr>
      </w:pPr>
    </w:p>
    <w:p w14:paraId="2504E84A" w14:textId="77777777" w:rsidR="001F4C16" w:rsidRDefault="001F4C16" w:rsidP="00E04324">
      <w:pPr>
        <w:spacing w:line="240" w:lineRule="auto"/>
        <w:jc w:val="both"/>
        <w:rPr>
          <w:rFonts w:ascii="Times New Roman" w:hAnsi="Times New Roman" w:cs="Times New Roman"/>
          <w:sz w:val="24"/>
          <w:szCs w:val="24"/>
          <w:lang w:val="en-US"/>
        </w:rPr>
      </w:pPr>
      <w:r w:rsidRPr="00E04324">
        <w:rPr>
          <w:rFonts w:ascii="Times New Roman" w:hAnsi="Times New Roman" w:cs="Times New Roman"/>
          <w:b/>
          <w:bCs/>
          <w:sz w:val="24"/>
          <w:szCs w:val="24"/>
          <w:lang w:val="en-US"/>
        </w:rPr>
        <w:t>Methodology:</w:t>
      </w:r>
      <w:r w:rsidRPr="001F4C16">
        <w:rPr>
          <w:rFonts w:ascii="Times New Roman" w:hAnsi="Times New Roman" w:cs="Times New Roman"/>
          <w:sz w:val="24"/>
          <w:szCs w:val="24"/>
          <w:lang w:val="en-US"/>
        </w:rPr>
        <w:br/>
        <w:t>Two hundred records were identified from multidisciplinary databases and institutional repositories. After screening, 61 studies were thematically coded across four domains: seismic hazard characterization, urban and infrastructural exposure, socio-economic vulnerability, and policy/governance. Geographic Information System (GIS) overlays and international case comparisons were also applied.</w:t>
      </w:r>
    </w:p>
    <w:p w14:paraId="24F8746B" w14:textId="77777777" w:rsidR="00E04324" w:rsidRPr="00E04324" w:rsidRDefault="00E04324" w:rsidP="00E04324">
      <w:pPr>
        <w:spacing w:line="240" w:lineRule="auto"/>
        <w:jc w:val="both"/>
        <w:rPr>
          <w:rFonts w:ascii="Times New Roman" w:hAnsi="Times New Roman" w:cs="Times New Roman"/>
          <w:b/>
          <w:bCs/>
          <w:sz w:val="24"/>
          <w:szCs w:val="24"/>
          <w:lang w:val="en-US"/>
        </w:rPr>
      </w:pPr>
    </w:p>
    <w:p w14:paraId="48502265" w14:textId="77777777" w:rsidR="001F4C16" w:rsidRDefault="001F4C16" w:rsidP="00E04324">
      <w:pPr>
        <w:spacing w:line="240" w:lineRule="auto"/>
        <w:jc w:val="both"/>
        <w:rPr>
          <w:rFonts w:ascii="Times New Roman" w:hAnsi="Times New Roman" w:cs="Times New Roman"/>
          <w:sz w:val="24"/>
          <w:szCs w:val="24"/>
          <w:lang w:val="en-US"/>
        </w:rPr>
      </w:pPr>
      <w:r w:rsidRPr="00E04324">
        <w:rPr>
          <w:rFonts w:ascii="Times New Roman" w:hAnsi="Times New Roman" w:cs="Times New Roman"/>
          <w:b/>
          <w:bCs/>
          <w:sz w:val="24"/>
          <w:szCs w:val="24"/>
          <w:lang w:val="en-US"/>
        </w:rPr>
        <w:t>Results:</w:t>
      </w:r>
      <w:r w:rsidRPr="001F4C16">
        <w:rPr>
          <w:rFonts w:ascii="Times New Roman" w:hAnsi="Times New Roman" w:cs="Times New Roman"/>
          <w:sz w:val="24"/>
          <w:szCs w:val="24"/>
          <w:lang w:val="en-US"/>
        </w:rPr>
        <w:br/>
        <w:t>Findings show seismic hotspots in southwestern cities (Ibadan, Akure), central hubs (Abuja, Kaduna), and southern zones (Bayelsa, Edo). Isolated tremors in Bauchi, Maiduguri, and Enugu highlight under-monitored risks. Most events are low-magnitude, yet impacts are amplified by rapid urbanization, fragile building stock, weak enforcement of codes, and limited preparedness. Comparative insights from East Africa, Brazil, and Nepal emphasize how governance and community resilience are as critical as geophysical hazards.</w:t>
      </w:r>
    </w:p>
    <w:p w14:paraId="3AD014FE" w14:textId="77777777" w:rsidR="00E04324" w:rsidRPr="001F4C16" w:rsidRDefault="00E04324" w:rsidP="00E04324">
      <w:pPr>
        <w:spacing w:line="240" w:lineRule="auto"/>
        <w:jc w:val="both"/>
        <w:rPr>
          <w:rFonts w:ascii="Times New Roman" w:hAnsi="Times New Roman" w:cs="Times New Roman"/>
          <w:sz w:val="24"/>
          <w:szCs w:val="24"/>
          <w:lang w:val="en-US"/>
        </w:rPr>
      </w:pPr>
    </w:p>
    <w:p w14:paraId="4544496B" w14:textId="552CB25D" w:rsidR="001F4C16" w:rsidRDefault="001F4C16" w:rsidP="00E04324">
      <w:pPr>
        <w:spacing w:line="240" w:lineRule="auto"/>
        <w:jc w:val="both"/>
        <w:rPr>
          <w:rFonts w:ascii="Times New Roman" w:hAnsi="Times New Roman" w:cs="Times New Roman"/>
          <w:sz w:val="24"/>
          <w:szCs w:val="24"/>
          <w:lang w:val="en-US"/>
        </w:rPr>
      </w:pPr>
      <w:r w:rsidRPr="00E04324">
        <w:rPr>
          <w:rFonts w:ascii="Times New Roman" w:hAnsi="Times New Roman" w:cs="Times New Roman"/>
          <w:b/>
          <w:bCs/>
          <w:sz w:val="24"/>
          <w:szCs w:val="24"/>
          <w:lang w:val="en-US"/>
        </w:rPr>
        <w:t>Conclusion:</w:t>
      </w:r>
      <w:r w:rsidRPr="001F4C16">
        <w:rPr>
          <w:rFonts w:ascii="Times New Roman" w:hAnsi="Times New Roman" w:cs="Times New Roman"/>
          <w:sz w:val="24"/>
          <w:szCs w:val="24"/>
          <w:lang w:val="en-US"/>
        </w:rPr>
        <w:br/>
        <w:t xml:space="preserve">Nigeria’s seismic risk, though </w:t>
      </w:r>
      <w:r w:rsidR="00E04324" w:rsidRPr="001F4C16">
        <w:rPr>
          <w:rFonts w:ascii="Times New Roman" w:hAnsi="Times New Roman" w:cs="Times New Roman"/>
          <w:sz w:val="24"/>
          <w:szCs w:val="24"/>
          <w:lang w:val="en-US"/>
        </w:rPr>
        <w:t>low frequency</w:t>
      </w:r>
      <w:r w:rsidRPr="001F4C16">
        <w:rPr>
          <w:rFonts w:ascii="Times New Roman" w:hAnsi="Times New Roman" w:cs="Times New Roman"/>
          <w:sz w:val="24"/>
          <w:szCs w:val="24"/>
          <w:lang w:val="en-US"/>
        </w:rPr>
        <w:t>, is significant due to compounded vulnerabilities. Strengthening monitoring networks, embedding hazard-informed urban planning, enforcing building codes, and promoting community preparedness are urgent priorities. Future research should integrate advanced tools such as GeoAI and remote sensing for high-resolution hazard modeling and multi-scalar vulnerability mapping.</w:t>
      </w:r>
    </w:p>
    <w:p w14:paraId="44923325" w14:textId="77777777" w:rsidR="00E04324" w:rsidRPr="001F4C16" w:rsidRDefault="00E04324" w:rsidP="00E04324">
      <w:pPr>
        <w:spacing w:line="240" w:lineRule="auto"/>
        <w:jc w:val="both"/>
        <w:rPr>
          <w:rFonts w:ascii="Times New Roman" w:hAnsi="Times New Roman" w:cs="Times New Roman"/>
          <w:sz w:val="24"/>
          <w:szCs w:val="24"/>
          <w:lang w:val="en-US"/>
        </w:rPr>
      </w:pPr>
    </w:p>
    <w:p w14:paraId="01B482CB" w14:textId="04EFF3BE" w:rsidR="001F4C16" w:rsidRDefault="001F4C16" w:rsidP="00E04324">
      <w:pPr>
        <w:spacing w:line="240" w:lineRule="auto"/>
        <w:jc w:val="both"/>
        <w:rPr>
          <w:rFonts w:ascii="Times New Roman" w:hAnsi="Times New Roman" w:cs="Times New Roman"/>
          <w:sz w:val="24"/>
          <w:szCs w:val="24"/>
          <w:lang w:val="en-US"/>
        </w:rPr>
      </w:pPr>
      <w:r w:rsidRPr="008C3C55">
        <w:rPr>
          <w:rFonts w:ascii="Times New Roman" w:hAnsi="Times New Roman" w:cs="Times New Roman"/>
          <w:b/>
          <w:bCs/>
          <w:sz w:val="24"/>
          <w:szCs w:val="24"/>
          <w:lang w:val="en-US"/>
        </w:rPr>
        <w:t>Keywords</w:t>
      </w:r>
      <w:r w:rsidRPr="001F4C16">
        <w:rPr>
          <w:rFonts w:ascii="Times New Roman" w:hAnsi="Times New Roman" w:cs="Times New Roman"/>
          <w:sz w:val="24"/>
          <w:szCs w:val="24"/>
          <w:lang w:val="en-US"/>
        </w:rPr>
        <w:t>: Nigeria; intraplate seismicity; seismic hazard; urban exposure; governance; PRISMA; GeoAI; resilience</w:t>
      </w:r>
    </w:p>
    <w:p w14:paraId="1FDBEA18" w14:textId="77777777" w:rsidR="00E04324" w:rsidRPr="001F4C16" w:rsidRDefault="00E04324" w:rsidP="00CB6D92">
      <w:pPr>
        <w:spacing w:line="240" w:lineRule="auto"/>
        <w:rPr>
          <w:rFonts w:ascii="Times New Roman" w:hAnsi="Times New Roman" w:cs="Times New Roman"/>
          <w:sz w:val="24"/>
          <w:szCs w:val="24"/>
          <w:lang w:val="en-US"/>
        </w:rPr>
      </w:pPr>
    </w:p>
    <w:p w14:paraId="472B0168" w14:textId="77777777" w:rsidR="007F3E32" w:rsidRP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 Introduction</w:t>
      </w:r>
    </w:p>
    <w:p w14:paraId="57E1D383" w14:textId="77777777" w:rsidR="007F3E32" w:rsidRP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1.1 Background of the Study</w:t>
      </w:r>
    </w:p>
    <w:p w14:paraId="7AA92430" w14:textId="77777777" w:rsidR="0058266B" w:rsidRP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 xml:space="preserve">Earthquakes are among the world’s most destructive natural hazards, causing long-lasting social and economic consequences. Events such as the 2010 Haiti earthquake (≈220,000 deaths), the </w:t>
      </w:r>
      <w:r w:rsidRPr="0058266B">
        <w:rPr>
          <w:rFonts w:ascii="Times New Roman" w:hAnsi="Times New Roman" w:cs="Times New Roman"/>
          <w:sz w:val="24"/>
          <w:szCs w:val="24"/>
          <w:lang w:val="en-US"/>
        </w:rPr>
        <w:lastRenderedPageBreak/>
        <w:t xml:space="preserve">2008 Sichuan earthquake in China, and the 2023 Türkiye-Syria disaster demonstrate that even moderate-magnitude earthquakes can devastate densely populated or poorly prepared regions </w:t>
      </w:r>
      <w:commentRangeStart w:id="2"/>
      <w:r w:rsidRPr="0058266B">
        <w:rPr>
          <w:rFonts w:ascii="Times New Roman" w:hAnsi="Times New Roman" w:cs="Times New Roman"/>
          <w:sz w:val="24"/>
          <w:szCs w:val="24"/>
          <w:lang w:val="en-US"/>
        </w:rPr>
        <w:t>[1,2]. Risks are particularly acute where rapid urbanization, fragile infrastructure, and weak institutions coincide with low-to-moderate seismic hazards [3].</w:t>
      </w:r>
      <w:commentRangeEnd w:id="2"/>
      <w:r w:rsidR="00672C98">
        <w:rPr>
          <w:rStyle w:val="CommentReference"/>
        </w:rPr>
        <w:commentReference w:id="2"/>
      </w:r>
    </w:p>
    <w:p w14:paraId="45DE3F6C" w14:textId="4CEA2EAD" w:rsidR="0058266B" w:rsidRP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For many years, West Africa was regarded as a</w:t>
      </w:r>
      <w:commentRangeStart w:id="3"/>
      <w:r w:rsidRPr="0058266B">
        <w:rPr>
          <w:rFonts w:ascii="Times New Roman" w:hAnsi="Times New Roman" w:cs="Times New Roman"/>
          <w:sz w:val="24"/>
          <w:szCs w:val="24"/>
          <w:lang w:val="en-US"/>
        </w:rPr>
        <w:t>seismic</w:t>
      </w:r>
      <w:commentRangeEnd w:id="3"/>
      <w:r w:rsidR="00672C98">
        <w:rPr>
          <w:rStyle w:val="CommentReference"/>
        </w:rPr>
        <w:commentReference w:id="3"/>
      </w:r>
      <w:r w:rsidRPr="0058266B">
        <w:rPr>
          <w:rFonts w:ascii="Times New Roman" w:hAnsi="Times New Roman" w:cs="Times New Roman"/>
          <w:sz w:val="24"/>
          <w:szCs w:val="24"/>
          <w:lang w:val="en-US"/>
        </w:rPr>
        <w:t xml:space="preserve"> compared to the tectonically active East African Rift Valley [4]. Yet Nigeria has recorded recurrent tremors since the 1930s. Key examples include the 1984 Ijebu-Ode tremor, the 2000 Kwoi earthquake, the 2011 Bauchi tremor, and the 2016</w:t>
      </w:r>
      <w:r>
        <w:rPr>
          <w:rFonts w:ascii="Times New Roman" w:hAnsi="Times New Roman" w:cs="Times New Roman"/>
          <w:sz w:val="24"/>
          <w:szCs w:val="24"/>
          <w:lang w:val="en-US"/>
        </w:rPr>
        <w:t>-</w:t>
      </w:r>
      <w:r w:rsidRPr="0058266B">
        <w:rPr>
          <w:rFonts w:ascii="Times New Roman" w:hAnsi="Times New Roman" w:cs="Times New Roman"/>
          <w:sz w:val="24"/>
          <w:szCs w:val="24"/>
          <w:lang w:val="en-US"/>
        </w:rPr>
        <w:t>2018 Abuja sequences [5,6]. Although mostly between 3.0 and 4.5 on the Richter scale, their recurrence has triggered both scientific concern and policy debate [7].</w:t>
      </w:r>
    </w:p>
    <w:p w14:paraId="7A33E0FB" w14:textId="77777777" w:rsidR="0058266B" w:rsidRPr="0058266B" w:rsidRDefault="0058266B" w:rsidP="00CB6D92">
      <w:pPr>
        <w:spacing w:line="240" w:lineRule="auto"/>
        <w:rPr>
          <w:rFonts w:ascii="Times New Roman" w:hAnsi="Times New Roman" w:cs="Times New Roman"/>
          <w:sz w:val="24"/>
          <w:szCs w:val="24"/>
          <w:lang w:val="en-US"/>
        </w:rPr>
      </w:pPr>
      <w:commentRangeStart w:id="4"/>
      <w:r w:rsidRPr="0058266B">
        <w:rPr>
          <w:rFonts w:ascii="Times New Roman" w:hAnsi="Times New Roman" w:cs="Times New Roman"/>
          <w:sz w:val="24"/>
          <w:szCs w:val="24"/>
          <w:lang w:val="en-US"/>
        </w:rPr>
        <w:t xml:space="preserve">Monitoring is weak. </w:t>
      </w:r>
      <w:commentRangeEnd w:id="4"/>
      <w:r w:rsidR="00672C98">
        <w:rPr>
          <w:rStyle w:val="CommentReference"/>
        </w:rPr>
        <w:commentReference w:id="4"/>
      </w:r>
      <w:r w:rsidRPr="0058266B">
        <w:rPr>
          <w:rFonts w:ascii="Times New Roman" w:hAnsi="Times New Roman" w:cs="Times New Roman"/>
          <w:sz w:val="24"/>
          <w:szCs w:val="24"/>
          <w:lang w:val="en-US"/>
        </w:rPr>
        <w:t xml:space="preserve">Nigeria has only a handful of seismic stations, data sharing is limited, and media reports often substitute for systematic cataloguing [8,6]. </w:t>
      </w:r>
      <w:commentRangeStart w:id="5"/>
      <w:r w:rsidRPr="0058266B">
        <w:rPr>
          <w:rFonts w:ascii="Times New Roman" w:hAnsi="Times New Roman" w:cs="Times New Roman"/>
          <w:sz w:val="24"/>
          <w:szCs w:val="24"/>
          <w:lang w:val="en-US"/>
        </w:rPr>
        <w:t>NGSA</w:t>
      </w:r>
      <w:commentRangeEnd w:id="5"/>
      <w:r w:rsidR="00672C98">
        <w:rPr>
          <w:rStyle w:val="CommentReference"/>
        </w:rPr>
        <w:commentReference w:id="5"/>
      </w:r>
      <w:r w:rsidRPr="0058266B">
        <w:rPr>
          <w:rFonts w:ascii="Times New Roman" w:hAnsi="Times New Roman" w:cs="Times New Roman"/>
          <w:sz w:val="24"/>
          <w:szCs w:val="24"/>
          <w:lang w:val="en-US"/>
        </w:rPr>
        <w:t xml:space="preserve"> suggests that intraplate stresses and fractures in the Precambrian basement complex may explain tremors in Abuja, Kaduna, Bauchi, and the Southwest [8]. However, uncertainty about the hazard has reinforced complacency toward earthquake preparedness.</w:t>
      </w:r>
    </w:p>
    <w:p w14:paraId="334AF9B7" w14:textId="77777777" w:rsidR="0058266B" w:rsidRP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Meanwhile, rapid urbanization is magnifying exposure. Nigeria is projected to become the world’s third most populous country by 2050, with more than 70% of residents in urban areas [9]. Lagos, Abuja, Kaduna, and Ibadan already experience unregulated land-use change, informal settlements, and poor compliance with building codes [10,11]. The 2010 Haiti earthquake demonstrates how weak building stock can amplify losses [12].</w:t>
      </w:r>
    </w:p>
    <w:p w14:paraId="5E5AB71F" w14:textId="05DE80E3" w:rsid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Nigeria’s seismic vulnerability is therefore emerging. Disaster management policies prioritize floods, erosion, and desertification [13], while earthquakes remain neglected in both policy and public discourse [5]. Without intervention, this oversight may allow a hazard long considered marginal to become a significant urban threat. This review provides the first national synthesis of seismic vulnerability in Nigeria (1990</w:t>
      </w:r>
      <w:r>
        <w:rPr>
          <w:rFonts w:ascii="Times New Roman" w:hAnsi="Times New Roman" w:cs="Times New Roman"/>
          <w:sz w:val="24"/>
          <w:szCs w:val="24"/>
          <w:lang w:val="en-US"/>
        </w:rPr>
        <w:t>-</w:t>
      </w:r>
      <w:r w:rsidRPr="0058266B">
        <w:rPr>
          <w:rFonts w:ascii="Times New Roman" w:hAnsi="Times New Roman" w:cs="Times New Roman"/>
          <w:sz w:val="24"/>
          <w:szCs w:val="24"/>
          <w:lang w:val="en-US"/>
        </w:rPr>
        <w:t>2025), integrating hazard evidence, urban exposure, socio-economic factors, and governance frameworks through a PRISMA-guided systematic approach.</w:t>
      </w:r>
    </w:p>
    <w:p w14:paraId="0DD487A8" w14:textId="77777777" w:rsidR="00E04324" w:rsidRPr="0058266B" w:rsidRDefault="00E04324" w:rsidP="00CB6D92">
      <w:pPr>
        <w:spacing w:line="240" w:lineRule="auto"/>
        <w:rPr>
          <w:rFonts w:ascii="Times New Roman" w:hAnsi="Times New Roman" w:cs="Times New Roman"/>
          <w:sz w:val="24"/>
          <w:szCs w:val="24"/>
          <w:lang w:val="en-US"/>
        </w:rPr>
      </w:pPr>
    </w:p>
    <w:p w14:paraId="7DBD2C5F" w14:textId="77777777" w:rsidR="007F3E32" w:rsidRP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1.2 Global and Regional Context</w:t>
      </w:r>
    </w:p>
    <w:p w14:paraId="5D5C31D2" w14:textId="77777777" w:rsidR="007F3E32" w:rsidRP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1.2.1 Global Patterns of Vulnerability</w:t>
      </w:r>
    </w:p>
    <w:p w14:paraId="607C8AA2" w14:textId="77777777" w:rsidR="0058266B" w:rsidRP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Between 1990 and 2025, earthquakes caused more than 1.2 million deaths globally and trillions of dollars in damage, with Asia and Latin America hit hardest [14,15]. The Pacific “Ring of Fire,” South Asia, the Mediterranean, and the Americas record the highest seismicity. Countries such as Japan, Chile, and Turkey have reduced losses through seismic-resistant construction and early-warning systems, while many developing countries remain highly vulnerable [12].</w:t>
      </w:r>
    </w:p>
    <w:p w14:paraId="5D625D36" w14:textId="269D58E8" w:rsidR="00344FB5" w:rsidRDefault="0058266B"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58266B">
        <w:rPr>
          <w:rFonts w:ascii="Times New Roman" w:hAnsi="Times New Roman" w:cs="Times New Roman"/>
          <w:sz w:val="24"/>
          <w:szCs w:val="24"/>
          <w:lang w:val="en-US"/>
        </w:rPr>
        <w:t xml:space="preserve"> 1 lists the ten deadliest earthquakes of the 21st century. It demonstrates how exposure and governance shape disaster outcomes: Haiti’s relatively moderate 7.0 magnitude event in 2010 produced far higher losses than Japan’s 9.0 magnitude Tohoku event in 2011, largely due to building resilience and preparedness differences.</w:t>
      </w:r>
    </w:p>
    <w:p w14:paraId="12C5B63F" w14:textId="77777777" w:rsidR="00E04324" w:rsidRPr="007F3E32" w:rsidRDefault="00E04324" w:rsidP="00CB6D92">
      <w:pPr>
        <w:spacing w:line="240" w:lineRule="auto"/>
        <w:rPr>
          <w:rFonts w:ascii="Times New Roman" w:hAnsi="Times New Roman" w:cs="Times New Roman"/>
          <w:sz w:val="24"/>
          <w:szCs w:val="24"/>
          <w:lang w:val="en-US"/>
        </w:rPr>
      </w:pPr>
    </w:p>
    <w:p w14:paraId="46F7E669" w14:textId="2FB2FC2D" w:rsidR="007F3E32" w:rsidRPr="007F3E32" w:rsidRDefault="007F3E32"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7F3E32">
        <w:rPr>
          <w:rFonts w:ascii="Times New Roman" w:hAnsi="Times New Roman" w:cs="Times New Roman"/>
          <w:b/>
          <w:bCs/>
          <w:sz w:val="24"/>
          <w:szCs w:val="24"/>
          <w:lang w:val="en-US"/>
        </w:rPr>
        <w:t xml:space="preserve"> 1. Ten deadliest earthquakes of the 21st century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00"/>
        <w:gridCol w:w="2340"/>
        <w:gridCol w:w="1890"/>
        <w:gridCol w:w="1856"/>
        <w:gridCol w:w="1559"/>
      </w:tblGrid>
      <w:tr w:rsidR="007F3E32" w:rsidRPr="000824BB" w14:paraId="1B31D46B" w14:textId="77777777" w:rsidTr="007F3E32">
        <w:tc>
          <w:tcPr>
            <w:tcW w:w="805" w:type="dxa"/>
            <w:tcBorders>
              <w:top w:val="single" w:sz="4" w:space="0" w:color="auto"/>
              <w:bottom w:val="single" w:sz="4" w:space="0" w:color="auto"/>
            </w:tcBorders>
          </w:tcPr>
          <w:p w14:paraId="695748BD"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Rank</w:t>
            </w:r>
          </w:p>
        </w:tc>
        <w:tc>
          <w:tcPr>
            <w:tcW w:w="900" w:type="dxa"/>
            <w:tcBorders>
              <w:top w:val="single" w:sz="4" w:space="0" w:color="auto"/>
              <w:bottom w:val="single" w:sz="4" w:space="0" w:color="auto"/>
            </w:tcBorders>
          </w:tcPr>
          <w:p w14:paraId="548E6E33"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 xml:space="preserve">Year </w:t>
            </w:r>
          </w:p>
        </w:tc>
        <w:tc>
          <w:tcPr>
            <w:tcW w:w="2340" w:type="dxa"/>
            <w:tcBorders>
              <w:top w:val="single" w:sz="4" w:space="0" w:color="auto"/>
              <w:bottom w:val="single" w:sz="4" w:space="0" w:color="auto"/>
            </w:tcBorders>
          </w:tcPr>
          <w:p w14:paraId="772677CF"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Location</w:t>
            </w:r>
          </w:p>
        </w:tc>
        <w:tc>
          <w:tcPr>
            <w:tcW w:w="1890" w:type="dxa"/>
            <w:tcBorders>
              <w:top w:val="single" w:sz="4" w:space="0" w:color="auto"/>
              <w:bottom w:val="single" w:sz="4" w:space="0" w:color="auto"/>
            </w:tcBorders>
          </w:tcPr>
          <w:p w14:paraId="19CF45E0"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Magnitude (Mw)</w:t>
            </w:r>
          </w:p>
        </w:tc>
        <w:tc>
          <w:tcPr>
            <w:tcW w:w="1856" w:type="dxa"/>
            <w:tcBorders>
              <w:top w:val="single" w:sz="4" w:space="0" w:color="auto"/>
              <w:bottom w:val="single" w:sz="4" w:space="0" w:color="auto"/>
            </w:tcBorders>
          </w:tcPr>
          <w:p w14:paraId="3FB857A6"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Reported Deaths</w:t>
            </w:r>
          </w:p>
        </w:tc>
        <w:tc>
          <w:tcPr>
            <w:tcW w:w="1559" w:type="dxa"/>
            <w:tcBorders>
              <w:top w:val="single" w:sz="4" w:space="0" w:color="auto"/>
              <w:bottom w:val="single" w:sz="4" w:space="0" w:color="auto"/>
            </w:tcBorders>
          </w:tcPr>
          <w:p w14:paraId="1E075AC4"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 xml:space="preserve">Notes </w:t>
            </w:r>
          </w:p>
        </w:tc>
      </w:tr>
      <w:tr w:rsidR="007F3E32" w:rsidRPr="000824BB" w14:paraId="3892DB88" w14:textId="77777777" w:rsidTr="007F3E32">
        <w:tc>
          <w:tcPr>
            <w:tcW w:w="805" w:type="dxa"/>
            <w:tcBorders>
              <w:top w:val="single" w:sz="4" w:space="0" w:color="auto"/>
            </w:tcBorders>
          </w:tcPr>
          <w:p w14:paraId="61AEBDB9"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1</w:t>
            </w:r>
          </w:p>
        </w:tc>
        <w:tc>
          <w:tcPr>
            <w:tcW w:w="900" w:type="dxa"/>
            <w:tcBorders>
              <w:top w:val="single" w:sz="4" w:space="0" w:color="auto"/>
            </w:tcBorders>
          </w:tcPr>
          <w:p w14:paraId="07B14C89"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2010</w:t>
            </w:r>
          </w:p>
        </w:tc>
        <w:tc>
          <w:tcPr>
            <w:tcW w:w="2340" w:type="dxa"/>
            <w:tcBorders>
              <w:top w:val="single" w:sz="4" w:space="0" w:color="auto"/>
            </w:tcBorders>
          </w:tcPr>
          <w:p w14:paraId="37D1CD95"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 xml:space="preserve">Haiti </w:t>
            </w:r>
          </w:p>
        </w:tc>
        <w:tc>
          <w:tcPr>
            <w:tcW w:w="1890" w:type="dxa"/>
            <w:tcBorders>
              <w:top w:val="single" w:sz="4" w:space="0" w:color="auto"/>
            </w:tcBorders>
          </w:tcPr>
          <w:p w14:paraId="06C88E3F"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7.0</w:t>
            </w:r>
          </w:p>
        </w:tc>
        <w:tc>
          <w:tcPr>
            <w:tcW w:w="1856" w:type="dxa"/>
            <w:tcBorders>
              <w:top w:val="single" w:sz="4" w:space="0" w:color="auto"/>
            </w:tcBorders>
          </w:tcPr>
          <w:p w14:paraId="5705B471"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~220,000</w:t>
            </w:r>
          </w:p>
        </w:tc>
        <w:tc>
          <w:tcPr>
            <w:tcW w:w="1559" w:type="dxa"/>
            <w:tcBorders>
              <w:top w:val="single" w:sz="4" w:space="0" w:color="auto"/>
            </w:tcBorders>
          </w:tcPr>
          <w:p w14:paraId="10E83DAD"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 xml:space="preserve">Major urban collapse in Port-au-Prince; poor </w:t>
            </w:r>
            <w:r w:rsidRPr="000824BB">
              <w:rPr>
                <w:rFonts w:ascii="Times New Roman" w:hAnsi="Times New Roman" w:cs="Times New Roman"/>
                <w:sz w:val="24"/>
                <w:szCs w:val="24"/>
              </w:rPr>
              <w:lastRenderedPageBreak/>
              <w:t>construction standards amplified fatalities</w:t>
            </w:r>
          </w:p>
        </w:tc>
      </w:tr>
      <w:tr w:rsidR="007F3E32" w:rsidRPr="000824BB" w14:paraId="7E7C7286" w14:textId="77777777" w:rsidTr="007F3E32">
        <w:tc>
          <w:tcPr>
            <w:tcW w:w="805" w:type="dxa"/>
          </w:tcPr>
          <w:p w14:paraId="74FCC765"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lastRenderedPageBreak/>
              <w:t>2</w:t>
            </w:r>
          </w:p>
        </w:tc>
        <w:tc>
          <w:tcPr>
            <w:tcW w:w="900" w:type="dxa"/>
          </w:tcPr>
          <w:p w14:paraId="207A697A"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2004</w:t>
            </w:r>
          </w:p>
        </w:tc>
        <w:tc>
          <w:tcPr>
            <w:tcW w:w="2340" w:type="dxa"/>
          </w:tcPr>
          <w:p w14:paraId="132D237F"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Indian Ocean (Sumatra, Indonesia)</w:t>
            </w:r>
          </w:p>
        </w:tc>
        <w:tc>
          <w:tcPr>
            <w:tcW w:w="1890" w:type="dxa"/>
          </w:tcPr>
          <w:p w14:paraId="45B77F20"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9.1</w:t>
            </w:r>
          </w:p>
        </w:tc>
        <w:tc>
          <w:tcPr>
            <w:tcW w:w="1856" w:type="dxa"/>
          </w:tcPr>
          <w:p w14:paraId="2B94CD1C"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~227,000</w:t>
            </w:r>
          </w:p>
        </w:tc>
        <w:tc>
          <w:tcPr>
            <w:tcW w:w="1559" w:type="dxa"/>
          </w:tcPr>
          <w:p w14:paraId="068D86E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Tsunami triggered by megathrust earthquake; affected multiple countries</w:t>
            </w:r>
          </w:p>
        </w:tc>
      </w:tr>
      <w:tr w:rsidR="007F3E32" w:rsidRPr="000824BB" w14:paraId="707933D4" w14:textId="77777777" w:rsidTr="007F3E32">
        <w:tc>
          <w:tcPr>
            <w:tcW w:w="805" w:type="dxa"/>
          </w:tcPr>
          <w:p w14:paraId="07428A80"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3</w:t>
            </w:r>
          </w:p>
        </w:tc>
        <w:tc>
          <w:tcPr>
            <w:tcW w:w="900" w:type="dxa"/>
          </w:tcPr>
          <w:p w14:paraId="1EC801E1"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2008</w:t>
            </w:r>
          </w:p>
        </w:tc>
        <w:tc>
          <w:tcPr>
            <w:tcW w:w="2340" w:type="dxa"/>
          </w:tcPr>
          <w:p w14:paraId="79FCE31C"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Sichuan, China</w:t>
            </w:r>
          </w:p>
        </w:tc>
        <w:tc>
          <w:tcPr>
            <w:tcW w:w="1890" w:type="dxa"/>
          </w:tcPr>
          <w:p w14:paraId="75A1A939"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7.9</w:t>
            </w:r>
          </w:p>
        </w:tc>
        <w:tc>
          <w:tcPr>
            <w:tcW w:w="1856" w:type="dxa"/>
          </w:tcPr>
          <w:p w14:paraId="55E5D9E1"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~87,000</w:t>
            </w:r>
          </w:p>
        </w:tc>
        <w:tc>
          <w:tcPr>
            <w:tcW w:w="1559" w:type="dxa"/>
          </w:tcPr>
          <w:p w14:paraId="6DE47569"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Large-scale destruction in densely populated areas; landslides contributed to casualties</w:t>
            </w:r>
          </w:p>
        </w:tc>
      </w:tr>
      <w:tr w:rsidR="007F3E32" w:rsidRPr="000824BB" w14:paraId="00DD4DF4" w14:textId="77777777" w:rsidTr="007F3E32">
        <w:tc>
          <w:tcPr>
            <w:tcW w:w="805" w:type="dxa"/>
          </w:tcPr>
          <w:p w14:paraId="74C6416D"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4</w:t>
            </w:r>
          </w:p>
        </w:tc>
        <w:tc>
          <w:tcPr>
            <w:tcW w:w="900" w:type="dxa"/>
          </w:tcPr>
          <w:p w14:paraId="74C8E4B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2015</w:t>
            </w:r>
          </w:p>
        </w:tc>
        <w:tc>
          <w:tcPr>
            <w:tcW w:w="2340" w:type="dxa"/>
          </w:tcPr>
          <w:p w14:paraId="59FB0C8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Nepal</w:t>
            </w:r>
          </w:p>
        </w:tc>
        <w:tc>
          <w:tcPr>
            <w:tcW w:w="1890" w:type="dxa"/>
          </w:tcPr>
          <w:p w14:paraId="0F1CA55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7.8</w:t>
            </w:r>
          </w:p>
        </w:tc>
        <w:tc>
          <w:tcPr>
            <w:tcW w:w="1856" w:type="dxa"/>
          </w:tcPr>
          <w:p w14:paraId="58FF853E"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~9,000</w:t>
            </w:r>
          </w:p>
        </w:tc>
        <w:tc>
          <w:tcPr>
            <w:tcW w:w="1559" w:type="dxa"/>
          </w:tcPr>
          <w:p w14:paraId="5DA793C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Kathmandu valley heavily affected; infrastructure collapse and landslides</w:t>
            </w:r>
          </w:p>
        </w:tc>
      </w:tr>
      <w:tr w:rsidR="007F3E32" w:rsidRPr="000824BB" w14:paraId="492C354A" w14:textId="77777777" w:rsidTr="007F3E32">
        <w:tc>
          <w:tcPr>
            <w:tcW w:w="805" w:type="dxa"/>
          </w:tcPr>
          <w:p w14:paraId="45044B81"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5</w:t>
            </w:r>
          </w:p>
        </w:tc>
        <w:tc>
          <w:tcPr>
            <w:tcW w:w="900" w:type="dxa"/>
          </w:tcPr>
          <w:p w14:paraId="50D160BD"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2011</w:t>
            </w:r>
          </w:p>
        </w:tc>
        <w:tc>
          <w:tcPr>
            <w:tcW w:w="2340" w:type="dxa"/>
          </w:tcPr>
          <w:p w14:paraId="0B7925E7"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Tohoku, Japan</w:t>
            </w:r>
          </w:p>
        </w:tc>
        <w:tc>
          <w:tcPr>
            <w:tcW w:w="1890" w:type="dxa"/>
          </w:tcPr>
          <w:p w14:paraId="41AFD055"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9.0</w:t>
            </w:r>
          </w:p>
        </w:tc>
        <w:tc>
          <w:tcPr>
            <w:tcW w:w="1856" w:type="dxa"/>
          </w:tcPr>
          <w:p w14:paraId="10D81650"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~20,000</w:t>
            </w:r>
          </w:p>
        </w:tc>
        <w:tc>
          <w:tcPr>
            <w:tcW w:w="1559" w:type="dxa"/>
          </w:tcPr>
          <w:p w14:paraId="4CDCAED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Tsunami caused major loss of life; nuclear plant incidents increased overall impact</w:t>
            </w:r>
          </w:p>
        </w:tc>
      </w:tr>
      <w:tr w:rsidR="007F3E32" w:rsidRPr="000824BB" w14:paraId="3D869068" w14:textId="77777777" w:rsidTr="007F3E32">
        <w:tc>
          <w:tcPr>
            <w:tcW w:w="805" w:type="dxa"/>
          </w:tcPr>
          <w:p w14:paraId="400520CA"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6</w:t>
            </w:r>
          </w:p>
        </w:tc>
        <w:tc>
          <w:tcPr>
            <w:tcW w:w="900" w:type="dxa"/>
          </w:tcPr>
          <w:p w14:paraId="1FC7B51C"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2023</w:t>
            </w:r>
          </w:p>
        </w:tc>
        <w:tc>
          <w:tcPr>
            <w:tcW w:w="2340" w:type="dxa"/>
          </w:tcPr>
          <w:p w14:paraId="4B7BB0D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Türkiye-Syria</w:t>
            </w:r>
          </w:p>
        </w:tc>
        <w:tc>
          <w:tcPr>
            <w:tcW w:w="1890" w:type="dxa"/>
          </w:tcPr>
          <w:p w14:paraId="633BEE6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7.8</w:t>
            </w:r>
          </w:p>
        </w:tc>
        <w:tc>
          <w:tcPr>
            <w:tcW w:w="1856" w:type="dxa"/>
          </w:tcPr>
          <w:p w14:paraId="0D35345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~50,000+</w:t>
            </w:r>
          </w:p>
        </w:tc>
        <w:tc>
          <w:tcPr>
            <w:tcW w:w="1559" w:type="dxa"/>
          </w:tcPr>
          <w:p w14:paraId="4D25C86B"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Widespread urban destruction; affected densely populated regions with mixed preparedness levels</w:t>
            </w:r>
          </w:p>
        </w:tc>
      </w:tr>
      <w:tr w:rsidR="007F3E32" w:rsidRPr="000824BB" w14:paraId="3B0FE5DC" w14:textId="77777777" w:rsidTr="007F3E32">
        <w:tc>
          <w:tcPr>
            <w:tcW w:w="805" w:type="dxa"/>
          </w:tcPr>
          <w:p w14:paraId="6E5EAFF5"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7</w:t>
            </w:r>
          </w:p>
        </w:tc>
        <w:tc>
          <w:tcPr>
            <w:tcW w:w="900" w:type="dxa"/>
          </w:tcPr>
          <w:p w14:paraId="41914377"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2003</w:t>
            </w:r>
          </w:p>
        </w:tc>
        <w:tc>
          <w:tcPr>
            <w:tcW w:w="2340" w:type="dxa"/>
          </w:tcPr>
          <w:p w14:paraId="7CD5F0A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Bam, Iran</w:t>
            </w:r>
          </w:p>
        </w:tc>
        <w:tc>
          <w:tcPr>
            <w:tcW w:w="1890" w:type="dxa"/>
          </w:tcPr>
          <w:p w14:paraId="367D973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6.6</w:t>
            </w:r>
          </w:p>
        </w:tc>
        <w:tc>
          <w:tcPr>
            <w:tcW w:w="1856" w:type="dxa"/>
          </w:tcPr>
          <w:p w14:paraId="0B1E4E4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~26,000</w:t>
            </w:r>
          </w:p>
        </w:tc>
        <w:tc>
          <w:tcPr>
            <w:tcW w:w="1559" w:type="dxa"/>
          </w:tcPr>
          <w:p w14:paraId="24ADCFF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 xml:space="preserve">Historic city destroyed; </w:t>
            </w:r>
            <w:r w:rsidRPr="000824BB">
              <w:rPr>
                <w:rFonts w:ascii="Times New Roman" w:hAnsi="Times New Roman" w:cs="Times New Roman"/>
                <w:sz w:val="24"/>
                <w:szCs w:val="24"/>
              </w:rPr>
              <w:lastRenderedPageBreak/>
              <w:t>limited earthquake-resistant construction</w:t>
            </w:r>
          </w:p>
        </w:tc>
      </w:tr>
      <w:tr w:rsidR="007F3E32" w:rsidRPr="000824BB" w14:paraId="38186895" w14:textId="77777777" w:rsidTr="007F3E32">
        <w:tc>
          <w:tcPr>
            <w:tcW w:w="805" w:type="dxa"/>
          </w:tcPr>
          <w:p w14:paraId="6BF20C6D"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lastRenderedPageBreak/>
              <w:t>8</w:t>
            </w:r>
          </w:p>
        </w:tc>
        <w:tc>
          <w:tcPr>
            <w:tcW w:w="900" w:type="dxa"/>
          </w:tcPr>
          <w:p w14:paraId="3FD393D4"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2017</w:t>
            </w:r>
          </w:p>
        </w:tc>
        <w:tc>
          <w:tcPr>
            <w:tcW w:w="2340" w:type="dxa"/>
          </w:tcPr>
          <w:p w14:paraId="32DB0AF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Puebla, Mexico</w:t>
            </w:r>
          </w:p>
        </w:tc>
        <w:tc>
          <w:tcPr>
            <w:tcW w:w="1890" w:type="dxa"/>
          </w:tcPr>
          <w:p w14:paraId="183FEB70"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7.1</w:t>
            </w:r>
          </w:p>
        </w:tc>
        <w:tc>
          <w:tcPr>
            <w:tcW w:w="1856" w:type="dxa"/>
          </w:tcPr>
          <w:p w14:paraId="6737F563"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~370</w:t>
            </w:r>
          </w:p>
        </w:tc>
        <w:tc>
          <w:tcPr>
            <w:tcW w:w="1559" w:type="dxa"/>
          </w:tcPr>
          <w:p w14:paraId="68CDBEAA"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Urban building collapse in Mexico City; high population density exacerbated losses</w:t>
            </w:r>
          </w:p>
        </w:tc>
      </w:tr>
      <w:tr w:rsidR="007F3E32" w:rsidRPr="000824BB" w14:paraId="6954D6A6" w14:textId="77777777" w:rsidTr="007F3E32">
        <w:tc>
          <w:tcPr>
            <w:tcW w:w="805" w:type="dxa"/>
          </w:tcPr>
          <w:p w14:paraId="1B70FA64"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9</w:t>
            </w:r>
          </w:p>
        </w:tc>
        <w:tc>
          <w:tcPr>
            <w:tcW w:w="900" w:type="dxa"/>
          </w:tcPr>
          <w:p w14:paraId="58429522"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2001</w:t>
            </w:r>
          </w:p>
        </w:tc>
        <w:tc>
          <w:tcPr>
            <w:tcW w:w="2340" w:type="dxa"/>
          </w:tcPr>
          <w:p w14:paraId="0D602C25"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Gujarat, India</w:t>
            </w:r>
          </w:p>
        </w:tc>
        <w:tc>
          <w:tcPr>
            <w:tcW w:w="1890" w:type="dxa"/>
          </w:tcPr>
          <w:p w14:paraId="3D8A456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7.7</w:t>
            </w:r>
          </w:p>
        </w:tc>
        <w:tc>
          <w:tcPr>
            <w:tcW w:w="1856" w:type="dxa"/>
          </w:tcPr>
          <w:p w14:paraId="7C9588EF"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~20,000</w:t>
            </w:r>
          </w:p>
        </w:tc>
        <w:tc>
          <w:tcPr>
            <w:tcW w:w="1559" w:type="dxa"/>
          </w:tcPr>
          <w:p w14:paraId="0FB33715"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Kutch region; poorly constructed buildings and local infrastructure failures</w:t>
            </w:r>
          </w:p>
        </w:tc>
      </w:tr>
      <w:tr w:rsidR="007F3E32" w:rsidRPr="000824BB" w14:paraId="0A8FB761" w14:textId="77777777" w:rsidTr="007F3E32">
        <w:tc>
          <w:tcPr>
            <w:tcW w:w="805" w:type="dxa"/>
            <w:tcBorders>
              <w:bottom w:val="single" w:sz="4" w:space="0" w:color="auto"/>
            </w:tcBorders>
          </w:tcPr>
          <w:p w14:paraId="76BB9D15" w14:textId="77777777" w:rsidR="007F3E32" w:rsidRPr="000824BB" w:rsidRDefault="007F3E32" w:rsidP="00CB6D92">
            <w:pPr>
              <w:tabs>
                <w:tab w:val="num" w:pos="540"/>
              </w:tabs>
              <w:rPr>
                <w:rFonts w:ascii="Times New Roman" w:hAnsi="Times New Roman" w:cs="Times New Roman"/>
                <w:b/>
                <w:bCs/>
                <w:sz w:val="24"/>
                <w:szCs w:val="24"/>
              </w:rPr>
            </w:pPr>
            <w:r w:rsidRPr="000824BB">
              <w:rPr>
                <w:rFonts w:ascii="Times New Roman" w:hAnsi="Times New Roman" w:cs="Times New Roman"/>
                <w:b/>
                <w:bCs/>
                <w:sz w:val="24"/>
                <w:szCs w:val="24"/>
              </w:rPr>
              <w:t>10</w:t>
            </w:r>
          </w:p>
        </w:tc>
        <w:tc>
          <w:tcPr>
            <w:tcW w:w="900" w:type="dxa"/>
            <w:tcBorders>
              <w:bottom w:val="single" w:sz="4" w:space="0" w:color="auto"/>
            </w:tcBorders>
          </w:tcPr>
          <w:p w14:paraId="1686155C"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2005</w:t>
            </w:r>
          </w:p>
        </w:tc>
        <w:tc>
          <w:tcPr>
            <w:tcW w:w="2340" w:type="dxa"/>
            <w:tcBorders>
              <w:bottom w:val="single" w:sz="4" w:space="0" w:color="auto"/>
            </w:tcBorders>
          </w:tcPr>
          <w:p w14:paraId="30EE1F19"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Kashmir, Pakistan</w:t>
            </w:r>
          </w:p>
        </w:tc>
        <w:tc>
          <w:tcPr>
            <w:tcW w:w="1890" w:type="dxa"/>
            <w:tcBorders>
              <w:bottom w:val="single" w:sz="4" w:space="0" w:color="auto"/>
            </w:tcBorders>
          </w:tcPr>
          <w:p w14:paraId="3A2BD028"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7.6</w:t>
            </w:r>
          </w:p>
        </w:tc>
        <w:tc>
          <w:tcPr>
            <w:tcW w:w="1856" w:type="dxa"/>
            <w:tcBorders>
              <w:bottom w:val="single" w:sz="4" w:space="0" w:color="auto"/>
            </w:tcBorders>
          </w:tcPr>
          <w:p w14:paraId="3DDD72B6"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~86,000</w:t>
            </w:r>
          </w:p>
        </w:tc>
        <w:tc>
          <w:tcPr>
            <w:tcW w:w="1559" w:type="dxa"/>
            <w:tcBorders>
              <w:bottom w:val="single" w:sz="4" w:space="0" w:color="auto"/>
            </w:tcBorders>
          </w:tcPr>
          <w:p w14:paraId="73868455" w14:textId="77777777" w:rsidR="007F3E32" w:rsidRPr="000824BB" w:rsidRDefault="007F3E32" w:rsidP="00CB6D92">
            <w:pPr>
              <w:tabs>
                <w:tab w:val="num" w:pos="540"/>
              </w:tabs>
              <w:rPr>
                <w:rFonts w:ascii="Times New Roman" w:hAnsi="Times New Roman" w:cs="Times New Roman"/>
                <w:sz w:val="24"/>
                <w:szCs w:val="24"/>
              </w:rPr>
            </w:pPr>
            <w:r w:rsidRPr="000824BB">
              <w:rPr>
                <w:rFonts w:ascii="Times New Roman" w:hAnsi="Times New Roman" w:cs="Times New Roman"/>
                <w:sz w:val="24"/>
                <w:szCs w:val="24"/>
              </w:rPr>
              <w:t>Mountainous terrain; landslides and poor building resilience contributed to high fatalities</w:t>
            </w:r>
          </w:p>
        </w:tc>
      </w:tr>
    </w:tbl>
    <w:p w14:paraId="6CD00580" w14:textId="77777777" w:rsidR="007F3E32" w:rsidRDefault="007F3E32" w:rsidP="00CB6D92">
      <w:pPr>
        <w:spacing w:line="240" w:lineRule="auto"/>
        <w:rPr>
          <w:rFonts w:ascii="Times New Roman" w:hAnsi="Times New Roman" w:cs="Times New Roman"/>
          <w:sz w:val="24"/>
          <w:szCs w:val="24"/>
          <w:lang w:val="en-US"/>
        </w:rPr>
      </w:pPr>
      <w:r w:rsidRPr="007F3E32">
        <w:rPr>
          <w:rFonts w:ascii="Times New Roman" w:hAnsi="Times New Roman" w:cs="Times New Roman"/>
          <w:sz w:val="24"/>
          <w:szCs w:val="24"/>
          <w:lang w:val="en-US"/>
        </w:rPr>
        <w:t>This distribution confirms that magnitude alone does not determine severity; socio-economic vulnerability is a major driver of loss.</w:t>
      </w:r>
    </w:p>
    <w:p w14:paraId="3D7054EB" w14:textId="77777777" w:rsidR="00E04324" w:rsidRPr="007F3E32" w:rsidRDefault="00E04324" w:rsidP="00CB6D92">
      <w:pPr>
        <w:spacing w:line="240" w:lineRule="auto"/>
        <w:rPr>
          <w:rFonts w:ascii="Times New Roman" w:hAnsi="Times New Roman" w:cs="Times New Roman"/>
          <w:sz w:val="24"/>
          <w:szCs w:val="24"/>
          <w:lang w:val="en-US"/>
        </w:rPr>
      </w:pPr>
    </w:p>
    <w:p w14:paraId="036FFDC2" w14:textId="77777777" w:rsidR="007F3E32" w:rsidRP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1.2.2 African Context of Vulnerability</w:t>
      </w:r>
    </w:p>
    <w:p w14:paraId="3172360C" w14:textId="77777777" w:rsidR="0058266B" w:rsidRDefault="0058266B" w:rsidP="00CB6D92">
      <w:pPr>
        <w:spacing w:line="240" w:lineRule="auto"/>
        <w:rPr>
          <w:rFonts w:ascii="Times New Roman" w:hAnsi="Times New Roman" w:cs="Times New Roman"/>
          <w:sz w:val="24"/>
          <w:szCs w:val="24"/>
          <w:lang w:val="en-US"/>
        </w:rPr>
      </w:pPr>
      <w:r w:rsidRPr="0058266B">
        <w:rPr>
          <w:rFonts w:ascii="Times New Roman" w:hAnsi="Times New Roman" w:cs="Times New Roman"/>
          <w:sz w:val="24"/>
          <w:szCs w:val="24"/>
          <w:lang w:val="en-US"/>
        </w:rPr>
        <w:t>Although Africa is less seismically active than Asia or Latin America, the East African Rift System (EARS) is a recognized hotspot, with significant events in Ethiopia, Tanzania, and Malawi [16,17]. North Africa has also experienced catastrophic events, such as the 1960 Agadir earthquake in Morocco and the 2003 Boumerdès earthquake in Algeria [18]. Sub-Saharan Africa, however, tends to neglect seismic hazards, focusing instead on floods, droughts, and desertification, leaving monitoring and policy frameworks weak [19].</w:t>
      </w:r>
    </w:p>
    <w:p w14:paraId="7D3BD047" w14:textId="77777777" w:rsidR="00E04324" w:rsidRPr="0058266B" w:rsidRDefault="00E04324" w:rsidP="00CB6D92">
      <w:pPr>
        <w:spacing w:line="240" w:lineRule="auto"/>
        <w:rPr>
          <w:rFonts w:ascii="Times New Roman" w:hAnsi="Times New Roman" w:cs="Times New Roman"/>
          <w:sz w:val="24"/>
          <w:szCs w:val="24"/>
          <w:lang w:val="en-US"/>
        </w:rPr>
      </w:pPr>
    </w:p>
    <w:p w14:paraId="50B453EA" w14:textId="77777777" w:rsidR="007F3E32" w:rsidRDefault="007F3E32" w:rsidP="00CB6D92">
      <w:pPr>
        <w:spacing w:line="240" w:lineRule="auto"/>
        <w:rPr>
          <w:rFonts w:ascii="Times New Roman" w:hAnsi="Times New Roman" w:cs="Times New Roman"/>
          <w:b/>
          <w:bCs/>
          <w:sz w:val="24"/>
          <w:szCs w:val="24"/>
          <w:lang w:val="en-US"/>
        </w:rPr>
      </w:pPr>
      <w:r w:rsidRPr="007F3E32">
        <w:rPr>
          <w:rFonts w:ascii="Times New Roman" w:hAnsi="Times New Roman" w:cs="Times New Roman"/>
          <w:b/>
          <w:bCs/>
          <w:sz w:val="24"/>
          <w:szCs w:val="24"/>
          <w:lang w:val="en-US"/>
        </w:rPr>
        <w:t>1.2.3 Nigeria in the Regional Debate</w:t>
      </w:r>
    </w:p>
    <w:p w14:paraId="7239BFC8" w14:textId="77777777" w:rsidR="00E36891" w:rsidRDefault="00E36891" w:rsidP="00CB6D92">
      <w:pPr>
        <w:spacing w:line="240" w:lineRule="auto"/>
        <w:rPr>
          <w:rFonts w:ascii="Times New Roman" w:hAnsi="Times New Roman" w:cs="Times New Roman"/>
          <w:sz w:val="24"/>
          <w:szCs w:val="24"/>
          <w:lang w:val="en-US"/>
        </w:rPr>
      </w:pPr>
      <w:r w:rsidRPr="00E36891">
        <w:rPr>
          <w:rFonts w:ascii="Times New Roman" w:hAnsi="Times New Roman" w:cs="Times New Roman"/>
          <w:sz w:val="24"/>
          <w:szCs w:val="24"/>
          <w:lang w:val="en-US"/>
        </w:rPr>
        <w:t>Nigeria lies in a relatively s</w:t>
      </w:r>
      <w:r w:rsidRPr="00AE6EB2">
        <w:rPr>
          <w:rFonts w:ascii="Times New Roman" w:hAnsi="Times New Roman" w:cs="Times New Roman"/>
          <w:sz w:val="24"/>
          <w:szCs w:val="24"/>
          <w:lang w:val="en-US"/>
        </w:rPr>
        <w:t>table</w:t>
      </w:r>
      <w:r w:rsidRPr="00E36891">
        <w:rPr>
          <w:rFonts w:ascii="Times New Roman" w:hAnsi="Times New Roman" w:cs="Times New Roman"/>
          <w:sz w:val="24"/>
          <w:szCs w:val="24"/>
          <w:lang w:val="en-US"/>
        </w:rPr>
        <w:t xml:space="preserve"> intraplate setting, away from major tectonic boundaries. This perceived stability has long placed earthquakes low on the national disaster risk agenda [20]. Yet recurrent tremors since 1990 in Oyo, Kaduna, Abuja, and parts of Ogun challenge this assumption [21,10]. While these events are moderate in magnitude, they highlight fragile infrastructure, weak preparedness, and limited scientific monitoring [11,19].</w:t>
      </w:r>
    </w:p>
    <w:p w14:paraId="1F3729C5" w14:textId="77777777" w:rsidR="00E04324" w:rsidRPr="00E36891" w:rsidRDefault="00E04324" w:rsidP="00CB6D92">
      <w:pPr>
        <w:spacing w:line="240" w:lineRule="auto"/>
        <w:rPr>
          <w:rFonts w:ascii="Times New Roman" w:hAnsi="Times New Roman" w:cs="Times New Roman"/>
          <w:sz w:val="24"/>
          <w:szCs w:val="24"/>
          <w:lang w:val="en-US"/>
        </w:rPr>
      </w:pPr>
    </w:p>
    <w:p w14:paraId="6F048F09" w14:textId="22560834" w:rsidR="00FE4AD6" w:rsidRPr="00FE4AD6" w:rsidRDefault="00FE4AD6"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lastRenderedPageBreak/>
        <w:t>Fig</w:t>
      </w:r>
      <w:r w:rsidRPr="00FE4AD6">
        <w:rPr>
          <w:rFonts w:ascii="Times New Roman" w:hAnsi="Times New Roman" w:cs="Times New Roman"/>
          <w:sz w:val="24"/>
          <w:szCs w:val="24"/>
          <w:lang w:val="en-US"/>
        </w:rPr>
        <w:t>ure 1 presents a timeline of documented tremors in Nigeria between 1990 and 2025. The data reveal a gradual rise in frequency during the 2000s, followed by a marked escalation after 2015, with magnitudes reaching above 6.0 in recent years. This upward trend, consistent with reports from [8], [5], and [</w:t>
      </w:r>
      <w:r w:rsidR="00803BF7">
        <w:rPr>
          <w:rFonts w:ascii="Times New Roman" w:hAnsi="Times New Roman" w:cs="Times New Roman"/>
          <w:sz w:val="24"/>
          <w:szCs w:val="24"/>
          <w:lang w:val="en-US"/>
        </w:rPr>
        <w:t>22</w:t>
      </w:r>
      <w:r w:rsidRPr="00FE4AD6">
        <w:rPr>
          <w:rFonts w:ascii="Times New Roman" w:hAnsi="Times New Roman" w:cs="Times New Roman"/>
          <w:sz w:val="24"/>
          <w:szCs w:val="24"/>
          <w:lang w:val="en-US"/>
        </w:rPr>
        <w:t>], underscores Nigeria’s transition from an assumed s</w:t>
      </w:r>
      <w:r w:rsidRPr="00AE6EB2">
        <w:rPr>
          <w:rFonts w:ascii="Times New Roman" w:hAnsi="Times New Roman" w:cs="Times New Roman"/>
          <w:sz w:val="24"/>
          <w:szCs w:val="24"/>
          <w:lang w:val="en-US"/>
        </w:rPr>
        <w:t>table</w:t>
      </w:r>
      <w:r w:rsidRPr="00FE4AD6">
        <w:rPr>
          <w:rFonts w:ascii="Times New Roman" w:hAnsi="Times New Roman" w:cs="Times New Roman"/>
          <w:sz w:val="24"/>
          <w:szCs w:val="24"/>
          <w:lang w:val="en-US"/>
        </w:rPr>
        <w:t xml:space="preserve"> intraplate environment to one of emerging seismic vulnerability.</w:t>
      </w:r>
    </w:p>
    <w:p w14:paraId="58EFEA5B" w14:textId="642AFB0A" w:rsidR="005345A0" w:rsidRDefault="00E04324" w:rsidP="00CB6D92">
      <w:pPr>
        <w:spacing w:line="240" w:lineRule="auto"/>
        <w:rPr>
          <w:rFonts w:ascii="Times New Roman" w:hAnsi="Times New Roman" w:cs="Times New Roman"/>
          <w:sz w:val="24"/>
          <w:szCs w:val="24"/>
          <w:lang w:val="en-US"/>
        </w:rPr>
      </w:pPr>
      <w:r w:rsidRPr="000824BB">
        <w:rPr>
          <w:rFonts w:ascii="Times New Roman" w:hAnsi="Times New Roman" w:cs="Times New Roman"/>
          <w:noProof/>
          <w:sz w:val="24"/>
          <w:szCs w:val="24"/>
          <w:lang w:val="en-US"/>
        </w:rPr>
        <mc:AlternateContent>
          <mc:Choice Requires="wpg">
            <w:drawing>
              <wp:anchor distT="0" distB="0" distL="114300" distR="114300" simplePos="0" relativeHeight="251655168" behindDoc="0" locked="0" layoutInCell="1" allowOverlap="1" wp14:anchorId="716613AE" wp14:editId="728BE6B6">
                <wp:simplePos x="0" y="0"/>
                <wp:positionH relativeFrom="column">
                  <wp:posOffset>180681</wp:posOffset>
                </wp:positionH>
                <wp:positionV relativeFrom="paragraph">
                  <wp:posOffset>161707</wp:posOffset>
                </wp:positionV>
                <wp:extent cx="4648200" cy="2571115"/>
                <wp:effectExtent l="0" t="0" r="0" b="635"/>
                <wp:wrapNone/>
                <wp:docPr id="2004350213" name="Group 7"/>
                <wp:cNvGraphicFramePr/>
                <a:graphic xmlns:a="http://schemas.openxmlformats.org/drawingml/2006/main">
                  <a:graphicData uri="http://schemas.microsoft.com/office/word/2010/wordprocessingGroup">
                    <wpg:wgp>
                      <wpg:cNvGrpSpPr/>
                      <wpg:grpSpPr>
                        <a:xfrm>
                          <a:off x="0" y="0"/>
                          <a:ext cx="4648200" cy="2571115"/>
                          <a:chOff x="0" y="551793"/>
                          <a:chExt cx="4648535" cy="2571365"/>
                        </a:xfrm>
                      </wpg:grpSpPr>
                      <pic:pic xmlns:pic="http://schemas.openxmlformats.org/drawingml/2006/picture">
                        <pic:nvPicPr>
                          <pic:cNvPr id="281332330" name="Picture 6"/>
                          <pic:cNvPicPr>
                            <a:picLocks noChangeAspect="1"/>
                          </pic:cNvPicPr>
                        </pic:nvPicPr>
                        <pic:blipFill rotWithShape="1">
                          <a:blip r:embed="rId10" cstate="print">
                            <a:extLst>
                              <a:ext uri="{28A0092B-C50C-407E-A947-70E740481C1C}">
                                <a14:useLocalDpi xmlns:a14="http://schemas.microsoft.com/office/drawing/2010/main"/>
                              </a:ext>
                            </a:extLst>
                          </a:blip>
                          <a:srcRect l="-1"/>
                          <a:stretch>
                            <a:fillRect/>
                          </a:stretch>
                        </pic:blipFill>
                        <pic:spPr bwMode="auto">
                          <a:xfrm>
                            <a:off x="0" y="551793"/>
                            <a:ext cx="4473888" cy="2430584"/>
                          </a:xfrm>
                          <a:prstGeom prst="rect">
                            <a:avLst/>
                          </a:prstGeom>
                          <a:noFill/>
                          <a:ln>
                            <a:noFill/>
                          </a:ln>
                        </pic:spPr>
                      </pic:pic>
                      <wps:wsp>
                        <wps:cNvPr id="919354318" name="Text Box 2"/>
                        <wps:cNvSpPr txBox="1">
                          <a:spLocks noChangeArrowheads="1"/>
                        </wps:cNvSpPr>
                        <wps:spPr bwMode="auto">
                          <a:xfrm>
                            <a:off x="87330" y="2763748"/>
                            <a:ext cx="4561205" cy="359410"/>
                          </a:xfrm>
                          <a:prstGeom prst="rect">
                            <a:avLst/>
                          </a:prstGeom>
                          <a:solidFill>
                            <a:srgbClr val="FFFFFF"/>
                          </a:solidFill>
                          <a:ln w="9525">
                            <a:noFill/>
                            <a:miter lim="800000"/>
                            <a:headEnd/>
                            <a:tailEnd/>
                          </a:ln>
                        </wps:spPr>
                        <wps:txbx>
                          <w:txbxContent>
                            <w:p w14:paraId="0C5CF20B" w14:textId="6F7561A5" w:rsidR="005345A0" w:rsidRPr="009F79A3" w:rsidRDefault="005345A0" w:rsidP="005345A0">
                              <w:pPr>
                                <w:rPr>
                                  <w:rFonts w:ascii="Times New Roman" w:hAnsi="Times New Roman" w:cs="Times New Roman"/>
                                  <w:b/>
                                  <w:bCs/>
                                  <w:sz w:val="24"/>
                                  <w:szCs w:val="24"/>
                                  <w:lang w:val="en-US"/>
                                </w:rPr>
                              </w:pPr>
                              <w:r>
                                <w:rPr>
                                  <w:rFonts w:ascii="Times New Roman" w:hAnsi="Times New Roman" w:cs="Times New Roman"/>
                                  <w:b/>
                                  <w:bCs/>
                                  <w:sz w:val="24"/>
                                  <w:szCs w:val="24"/>
                                  <w:lang w:val="en-US"/>
                                </w:rPr>
                                <w:t>Figure 1: Timeline of documented tremors in Nigeria (1990-2025)</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16613AE" id="Group 7" o:spid="_x0000_s1026" style="position:absolute;margin-left:14.25pt;margin-top:12.75pt;width:366pt;height:202.45pt;z-index:251655168;mso-height-relative:margin" coordorigin=",5517" coordsize="46485,25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5517;width:44738;height:24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">
                  <v:imagedata r:id="rId11" o:title="" cropleft="-1f"/>
                  <v:path arrowok="t"/>
                </v:shape>
                <v:shapetype id="_x0000_t202" coordsize="21600,21600" o:spt="202" path="m,l,21600r21600,l21600,xe">
                  <v:stroke joinstyle="miter"/>
                  <v:path gradientshapeok="t" o:connecttype="rect"/>
                </v:shapetype>
                <v:shape id="Text Box 2" o:spid="_x0000_s1028" type="#_x0000_t202" style="position:absolute;left:873;top:27637;width:456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" stroked="f">
                  <v:textbox>
                    <w:txbxContent>
                      <w:p w14:paraId="0C5CF20B" w14:textId="6F7561A5" w:rsidR="005345A0" w:rsidRPr="009F79A3" w:rsidRDefault="005345A0" w:rsidP="005345A0">
                        <w:pPr>
                          <w:rPr>
                            <w:rFonts w:ascii="Times New Roman" w:hAnsi="Times New Roman" w:cs="Times New Roman"/>
                            <w:b/>
                            <w:bCs/>
                            <w:sz w:val="24"/>
                            <w:szCs w:val="24"/>
                            <w:lang w:val="en-US"/>
                          </w:rPr>
                        </w:pPr>
                        <w:r>
                          <w:rPr>
                            <w:rFonts w:ascii="Times New Roman" w:hAnsi="Times New Roman" w:cs="Times New Roman"/>
                            <w:b/>
                            <w:bCs/>
                            <w:sz w:val="24"/>
                            <w:szCs w:val="24"/>
                            <w:lang w:val="en-US"/>
                          </w:rPr>
                          <w:t>Figure 1: Timeline of documented tremors in Nigeria (1990-2025)</w:t>
                        </w:r>
                      </w:p>
                    </w:txbxContent>
                  </v:textbox>
                </v:shape>
              </v:group>
            </w:pict>
          </mc:Fallback>
        </mc:AlternateContent>
      </w:r>
    </w:p>
    <w:p w14:paraId="70987E36" w14:textId="6416139F" w:rsidR="005345A0" w:rsidRDefault="005345A0" w:rsidP="00CB6D92">
      <w:pPr>
        <w:spacing w:line="240" w:lineRule="auto"/>
        <w:rPr>
          <w:rFonts w:ascii="Times New Roman" w:hAnsi="Times New Roman" w:cs="Times New Roman"/>
          <w:sz w:val="24"/>
          <w:szCs w:val="24"/>
          <w:lang w:val="en-US"/>
        </w:rPr>
      </w:pPr>
    </w:p>
    <w:p w14:paraId="0DD622F2" w14:textId="77777777" w:rsidR="005345A0" w:rsidRDefault="005345A0" w:rsidP="00CB6D92">
      <w:pPr>
        <w:spacing w:line="240" w:lineRule="auto"/>
        <w:rPr>
          <w:rFonts w:ascii="Times New Roman" w:hAnsi="Times New Roman" w:cs="Times New Roman"/>
          <w:sz w:val="24"/>
          <w:szCs w:val="24"/>
          <w:lang w:val="en-US"/>
        </w:rPr>
      </w:pPr>
    </w:p>
    <w:p w14:paraId="11E1657A" w14:textId="77777777" w:rsidR="005345A0" w:rsidRDefault="005345A0" w:rsidP="00CB6D92">
      <w:pPr>
        <w:spacing w:line="240" w:lineRule="auto"/>
        <w:rPr>
          <w:rFonts w:ascii="Times New Roman" w:hAnsi="Times New Roman" w:cs="Times New Roman"/>
          <w:sz w:val="24"/>
          <w:szCs w:val="24"/>
          <w:lang w:val="en-US"/>
        </w:rPr>
      </w:pPr>
    </w:p>
    <w:p w14:paraId="5F317200" w14:textId="78BE670D" w:rsidR="005345A0" w:rsidRDefault="005345A0" w:rsidP="00CB6D92">
      <w:pPr>
        <w:spacing w:line="240" w:lineRule="auto"/>
        <w:rPr>
          <w:rFonts w:ascii="Times New Roman" w:hAnsi="Times New Roman" w:cs="Times New Roman"/>
          <w:sz w:val="24"/>
          <w:szCs w:val="24"/>
          <w:lang w:val="en-US"/>
        </w:rPr>
      </w:pPr>
    </w:p>
    <w:p w14:paraId="23D0E35E" w14:textId="77777777" w:rsidR="005345A0" w:rsidRDefault="005345A0" w:rsidP="00CB6D92">
      <w:pPr>
        <w:spacing w:line="240" w:lineRule="auto"/>
        <w:rPr>
          <w:rFonts w:ascii="Times New Roman" w:hAnsi="Times New Roman" w:cs="Times New Roman"/>
          <w:sz w:val="24"/>
          <w:szCs w:val="24"/>
          <w:lang w:val="en-US"/>
        </w:rPr>
      </w:pPr>
    </w:p>
    <w:p w14:paraId="221842BF" w14:textId="77777777" w:rsidR="005345A0" w:rsidRDefault="005345A0" w:rsidP="00CB6D92">
      <w:pPr>
        <w:spacing w:line="240" w:lineRule="auto"/>
        <w:rPr>
          <w:rFonts w:ascii="Times New Roman" w:hAnsi="Times New Roman" w:cs="Times New Roman"/>
          <w:sz w:val="24"/>
          <w:szCs w:val="24"/>
          <w:lang w:val="en-US"/>
        </w:rPr>
      </w:pPr>
    </w:p>
    <w:p w14:paraId="09D46CEC" w14:textId="0D0BC210" w:rsidR="005345A0" w:rsidRDefault="005345A0" w:rsidP="00CB6D92">
      <w:pPr>
        <w:spacing w:line="240" w:lineRule="auto"/>
        <w:rPr>
          <w:rFonts w:ascii="Times New Roman" w:hAnsi="Times New Roman" w:cs="Times New Roman"/>
          <w:sz w:val="24"/>
          <w:szCs w:val="24"/>
          <w:lang w:val="en-US"/>
        </w:rPr>
      </w:pPr>
    </w:p>
    <w:p w14:paraId="3EC69495" w14:textId="77777777" w:rsidR="005345A0" w:rsidRDefault="005345A0" w:rsidP="00CB6D92">
      <w:pPr>
        <w:spacing w:line="240" w:lineRule="auto"/>
        <w:rPr>
          <w:rFonts w:ascii="Times New Roman" w:hAnsi="Times New Roman" w:cs="Times New Roman"/>
          <w:sz w:val="24"/>
          <w:szCs w:val="24"/>
          <w:lang w:val="en-US"/>
        </w:rPr>
      </w:pPr>
    </w:p>
    <w:p w14:paraId="7E8B2325" w14:textId="77777777" w:rsidR="005345A0" w:rsidRDefault="005345A0" w:rsidP="00CB6D92">
      <w:pPr>
        <w:spacing w:line="240" w:lineRule="auto"/>
        <w:rPr>
          <w:rFonts w:ascii="Times New Roman" w:hAnsi="Times New Roman" w:cs="Times New Roman"/>
          <w:sz w:val="24"/>
          <w:szCs w:val="24"/>
          <w:lang w:val="en-US"/>
        </w:rPr>
      </w:pPr>
    </w:p>
    <w:p w14:paraId="6209CC27" w14:textId="3F53BF88" w:rsidR="005345A0" w:rsidRDefault="005345A0" w:rsidP="00CB6D92">
      <w:pPr>
        <w:spacing w:line="240" w:lineRule="auto"/>
        <w:rPr>
          <w:rFonts w:ascii="Times New Roman" w:hAnsi="Times New Roman" w:cs="Times New Roman"/>
          <w:sz w:val="24"/>
          <w:szCs w:val="24"/>
          <w:lang w:val="en-US"/>
        </w:rPr>
      </w:pPr>
    </w:p>
    <w:p w14:paraId="23AD3094" w14:textId="77777777" w:rsidR="005345A0" w:rsidRDefault="005345A0" w:rsidP="00CB6D92">
      <w:pPr>
        <w:spacing w:line="240" w:lineRule="auto"/>
        <w:rPr>
          <w:rFonts w:ascii="Times New Roman" w:hAnsi="Times New Roman" w:cs="Times New Roman"/>
          <w:sz w:val="24"/>
          <w:szCs w:val="24"/>
          <w:lang w:val="en-US"/>
        </w:rPr>
      </w:pPr>
    </w:p>
    <w:p w14:paraId="3A34E513" w14:textId="5FBAE365" w:rsidR="005345A0" w:rsidRDefault="005345A0" w:rsidP="00CB6D92">
      <w:pPr>
        <w:spacing w:line="240" w:lineRule="auto"/>
        <w:rPr>
          <w:rFonts w:ascii="Times New Roman" w:hAnsi="Times New Roman" w:cs="Times New Roman"/>
          <w:sz w:val="24"/>
          <w:szCs w:val="24"/>
          <w:lang w:val="en-US"/>
        </w:rPr>
      </w:pPr>
    </w:p>
    <w:p w14:paraId="7BD86AE6" w14:textId="12DADE51" w:rsidR="00E90401" w:rsidRDefault="00E90401" w:rsidP="00CB6D92">
      <w:pPr>
        <w:spacing w:line="240" w:lineRule="auto"/>
        <w:rPr>
          <w:rFonts w:ascii="Times New Roman" w:hAnsi="Times New Roman" w:cs="Times New Roman"/>
          <w:sz w:val="24"/>
          <w:szCs w:val="24"/>
          <w:lang w:val="en-US"/>
        </w:rPr>
      </w:pPr>
    </w:p>
    <w:p w14:paraId="023F6CF0" w14:textId="77777777" w:rsidR="00E04324" w:rsidRDefault="00E04324" w:rsidP="00CB6D92">
      <w:pPr>
        <w:spacing w:line="240" w:lineRule="auto"/>
        <w:rPr>
          <w:rFonts w:ascii="Times New Roman" w:hAnsi="Times New Roman" w:cs="Times New Roman"/>
          <w:sz w:val="24"/>
          <w:szCs w:val="24"/>
          <w:lang w:val="en-US"/>
        </w:rPr>
      </w:pPr>
    </w:p>
    <w:p w14:paraId="5CAC7B0E" w14:textId="77777777" w:rsidR="00E04324" w:rsidRDefault="00E04324" w:rsidP="00CB6D92">
      <w:pPr>
        <w:spacing w:line="240" w:lineRule="auto"/>
        <w:rPr>
          <w:rFonts w:ascii="Times New Roman" w:hAnsi="Times New Roman" w:cs="Times New Roman"/>
          <w:sz w:val="24"/>
          <w:szCs w:val="24"/>
          <w:lang w:val="en-US"/>
        </w:rPr>
      </w:pPr>
    </w:p>
    <w:p w14:paraId="09BF9080" w14:textId="77777777" w:rsidR="00E04324" w:rsidRDefault="00E04324" w:rsidP="00CB6D92">
      <w:pPr>
        <w:spacing w:line="240" w:lineRule="auto"/>
        <w:rPr>
          <w:rFonts w:ascii="Times New Roman" w:hAnsi="Times New Roman" w:cs="Times New Roman"/>
          <w:sz w:val="24"/>
          <w:szCs w:val="24"/>
          <w:lang w:val="en-US"/>
        </w:rPr>
      </w:pPr>
    </w:p>
    <w:p w14:paraId="282BF720" w14:textId="75619697" w:rsidR="00E90401" w:rsidRDefault="00E70EBF" w:rsidP="00CB6D92">
      <w:pPr>
        <w:spacing w:line="240" w:lineRule="auto"/>
        <w:rPr>
          <w:rFonts w:ascii="Times New Roman" w:hAnsi="Times New Roman" w:cs="Times New Roman"/>
          <w:sz w:val="24"/>
          <w:szCs w:val="24"/>
          <w:lang w:val="en-US"/>
        </w:rPr>
      </w:pPr>
      <w:r w:rsidRPr="00E70EBF">
        <w:rPr>
          <w:rFonts w:ascii="Times New Roman" w:hAnsi="Times New Roman" w:cs="Times New Roman"/>
          <w:sz w:val="24"/>
          <w:szCs w:val="24"/>
          <w:lang w:val="en-US"/>
        </w:rPr>
        <w:t xml:space="preserve">To contextualize Nigeria’s emerging seismic activity, </w:t>
      </w:r>
      <w:r w:rsidRPr="00AE6EB2">
        <w:rPr>
          <w:rFonts w:ascii="Times New Roman" w:hAnsi="Times New Roman" w:cs="Times New Roman"/>
          <w:sz w:val="24"/>
          <w:szCs w:val="24"/>
          <w:lang w:val="en-US"/>
        </w:rPr>
        <w:t>Table</w:t>
      </w:r>
      <w:r w:rsidRPr="00E70EBF">
        <w:rPr>
          <w:rFonts w:ascii="Times New Roman" w:hAnsi="Times New Roman" w:cs="Times New Roman"/>
          <w:sz w:val="24"/>
          <w:szCs w:val="24"/>
          <w:lang w:val="en-US"/>
        </w:rPr>
        <w:t xml:space="preserve"> 2 compares the country’s monitoring capacity, fatalities, and policy readiness with other African states. Algeria, for instance, operates a dense seismic network and has earthquake-specific regulations, while Ethiopia maintains moderate monitoring capacity along the East African Rift System. Malawi, though recording occasional intraplate tremors, shares Nigeria’s limited preparedness. These contrasts highlight Nigeria’s paradox: despite recording fewer fatalities than Algeria or Ethiopia, its combination of sparse monitoring, weak building codes, and rapid urbanization places it at disproportionate risk [</w:t>
      </w:r>
      <w:r w:rsidR="00803BF7">
        <w:rPr>
          <w:rFonts w:ascii="Times New Roman" w:hAnsi="Times New Roman" w:cs="Times New Roman"/>
          <w:sz w:val="24"/>
          <w:szCs w:val="24"/>
          <w:lang w:val="en-US"/>
        </w:rPr>
        <w:t>16</w:t>
      </w:r>
      <w:r w:rsidRPr="00E70EBF">
        <w:rPr>
          <w:rFonts w:ascii="Times New Roman" w:hAnsi="Times New Roman" w:cs="Times New Roman"/>
          <w:sz w:val="24"/>
          <w:szCs w:val="24"/>
          <w:lang w:val="en-US"/>
        </w:rPr>
        <w:t>,18,21,19].</w:t>
      </w:r>
    </w:p>
    <w:p w14:paraId="110B4984" w14:textId="77777777" w:rsidR="00E70EBF" w:rsidRDefault="00E70EBF" w:rsidP="00CB6D92">
      <w:pPr>
        <w:spacing w:line="240" w:lineRule="auto"/>
        <w:rPr>
          <w:rFonts w:ascii="Times New Roman" w:hAnsi="Times New Roman" w:cs="Times New Roman"/>
          <w:sz w:val="24"/>
          <w:szCs w:val="24"/>
          <w:lang w:val="en-US"/>
        </w:rPr>
      </w:pPr>
    </w:p>
    <w:p w14:paraId="78EFAAF8" w14:textId="77777777" w:rsidR="00E70EBF" w:rsidRDefault="00E70EBF" w:rsidP="00CB6D92">
      <w:pPr>
        <w:spacing w:line="240" w:lineRule="auto"/>
        <w:rPr>
          <w:rFonts w:ascii="Times New Roman" w:hAnsi="Times New Roman" w:cs="Times New Roman"/>
          <w:sz w:val="24"/>
          <w:szCs w:val="24"/>
          <w:lang w:val="en-US"/>
        </w:rPr>
      </w:pPr>
    </w:p>
    <w:p w14:paraId="2A66E3E8" w14:textId="77777777" w:rsidR="00E70EBF" w:rsidRDefault="00E70EBF" w:rsidP="00CB6D92">
      <w:pPr>
        <w:spacing w:line="240" w:lineRule="auto"/>
        <w:rPr>
          <w:rFonts w:ascii="Times New Roman" w:hAnsi="Times New Roman" w:cs="Times New Roman"/>
          <w:sz w:val="24"/>
          <w:szCs w:val="24"/>
          <w:lang w:val="en-US"/>
        </w:rPr>
      </w:pPr>
    </w:p>
    <w:p w14:paraId="2A2E3811" w14:textId="77777777" w:rsidR="00E70EBF" w:rsidRDefault="00E70EBF" w:rsidP="00CB6D92">
      <w:pPr>
        <w:spacing w:line="240" w:lineRule="auto"/>
        <w:rPr>
          <w:rFonts w:ascii="Times New Roman" w:hAnsi="Times New Roman" w:cs="Times New Roman"/>
          <w:sz w:val="24"/>
          <w:szCs w:val="24"/>
          <w:lang w:val="en-US"/>
        </w:rPr>
      </w:pPr>
    </w:p>
    <w:p w14:paraId="39388D01" w14:textId="77777777" w:rsidR="00E70EBF" w:rsidRDefault="00E70EBF" w:rsidP="00CB6D92">
      <w:pPr>
        <w:spacing w:line="240" w:lineRule="auto"/>
        <w:rPr>
          <w:rFonts w:ascii="Times New Roman" w:hAnsi="Times New Roman" w:cs="Times New Roman"/>
          <w:sz w:val="24"/>
          <w:szCs w:val="24"/>
          <w:lang w:val="en-US"/>
        </w:rPr>
      </w:pPr>
    </w:p>
    <w:p w14:paraId="3BB803CC" w14:textId="77777777" w:rsidR="00E70EBF" w:rsidRDefault="00E70EBF" w:rsidP="00CB6D92">
      <w:pPr>
        <w:spacing w:line="240" w:lineRule="auto"/>
        <w:rPr>
          <w:rFonts w:ascii="Times New Roman" w:hAnsi="Times New Roman" w:cs="Times New Roman"/>
          <w:sz w:val="24"/>
          <w:szCs w:val="24"/>
          <w:lang w:val="en-US"/>
        </w:rPr>
      </w:pPr>
    </w:p>
    <w:p w14:paraId="6750CD06" w14:textId="77777777" w:rsidR="00E70EBF" w:rsidRDefault="00E70EBF" w:rsidP="00CB6D92">
      <w:pPr>
        <w:spacing w:line="240" w:lineRule="auto"/>
        <w:rPr>
          <w:rFonts w:ascii="Times New Roman" w:hAnsi="Times New Roman" w:cs="Times New Roman"/>
          <w:sz w:val="24"/>
          <w:szCs w:val="24"/>
          <w:lang w:val="en-US"/>
        </w:rPr>
      </w:pPr>
    </w:p>
    <w:p w14:paraId="35A64057" w14:textId="77777777" w:rsidR="00E70EBF" w:rsidRDefault="00E70EBF" w:rsidP="00CB6D92">
      <w:pPr>
        <w:spacing w:line="240" w:lineRule="auto"/>
        <w:rPr>
          <w:rFonts w:ascii="Times New Roman" w:hAnsi="Times New Roman" w:cs="Times New Roman"/>
          <w:sz w:val="24"/>
          <w:szCs w:val="24"/>
          <w:lang w:val="en-US"/>
        </w:rPr>
      </w:pPr>
    </w:p>
    <w:p w14:paraId="63F7AC83" w14:textId="77777777" w:rsidR="00E70EBF" w:rsidRDefault="00E70EBF" w:rsidP="00CB6D92">
      <w:pPr>
        <w:spacing w:line="240" w:lineRule="auto"/>
        <w:rPr>
          <w:rFonts w:ascii="Times New Roman" w:hAnsi="Times New Roman" w:cs="Times New Roman"/>
          <w:sz w:val="24"/>
          <w:szCs w:val="24"/>
          <w:lang w:val="en-US"/>
        </w:rPr>
      </w:pPr>
    </w:p>
    <w:p w14:paraId="76CB8408" w14:textId="77777777" w:rsidR="00E70EBF" w:rsidRPr="00E70EBF" w:rsidRDefault="00E70EBF" w:rsidP="00CB6D92">
      <w:pPr>
        <w:spacing w:line="240" w:lineRule="auto"/>
        <w:rPr>
          <w:rFonts w:ascii="Times New Roman" w:hAnsi="Times New Roman" w:cs="Times New Roman"/>
          <w:sz w:val="24"/>
          <w:szCs w:val="24"/>
          <w:lang w:val="en-US"/>
        </w:rPr>
      </w:pPr>
    </w:p>
    <w:p w14:paraId="0FDB59FD" w14:textId="5DB9BCF6" w:rsidR="007F3E32" w:rsidRPr="007F3E32" w:rsidRDefault="007F3E32"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7F3E32">
        <w:rPr>
          <w:rFonts w:ascii="Times New Roman" w:hAnsi="Times New Roman" w:cs="Times New Roman"/>
          <w:b/>
          <w:bCs/>
          <w:sz w:val="24"/>
          <w:szCs w:val="24"/>
          <w:lang w:val="en-US"/>
        </w:rPr>
        <w:t xml:space="preserve"> 2. Comparison of seismic monitoring, fatalities, and policy readiness in Africa</w:t>
      </w:r>
      <w:r w:rsidR="00E90401">
        <w:rPr>
          <w:rFonts w:ascii="Times New Roman" w:hAnsi="Times New Roman" w:cs="Times New Roman"/>
          <w:b/>
          <w:bCs/>
          <w:sz w:val="24"/>
          <w:szCs w:val="24"/>
          <w:lang w:val="en-US"/>
        </w:rPr>
        <w:t xml:space="preserve"> Countries (1990-2025)</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881"/>
        <w:gridCol w:w="30"/>
        <w:gridCol w:w="1623"/>
        <w:gridCol w:w="30"/>
        <w:gridCol w:w="1454"/>
        <w:gridCol w:w="30"/>
        <w:gridCol w:w="581"/>
        <w:gridCol w:w="585"/>
        <w:gridCol w:w="1001"/>
        <w:gridCol w:w="985"/>
        <w:gridCol w:w="1959"/>
        <w:gridCol w:w="81"/>
      </w:tblGrid>
      <w:tr w:rsidR="00E70EBF" w:rsidRPr="007F3E32" w14:paraId="01F33E51" w14:textId="77777777" w:rsidTr="00344FB5">
        <w:trPr>
          <w:tblHeader/>
          <w:tblCellSpacing w:w="15" w:type="dxa"/>
        </w:trPr>
        <w:tc>
          <w:tcPr>
            <w:tcW w:w="0" w:type="auto"/>
            <w:gridSpan w:val="3"/>
            <w:tcBorders>
              <w:top w:val="single" w:sz="4" w:space="0" w:color="auto"/>
              <w:bottom w:val="single" w:sz="4" w:space="0" w:color="auto"/>
            </w:tcBorders>
          </w:tcPr>
          <w:p w14:paraId="0E8F2029"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lastRenderedPageBreak/>
              <w:t xml:space="preserve">Country </w:t>
            </w:r>
          </w:p>
        </w:tc>
        <w:tc>
          <w:tcPr>
            <w:tcW w:w="0" w:type="auto"/>
            <w:tcBorders>
              <w:top w:val="single" w:sz="4" w:space="0" w:color="auto"/>
              <w:bottom w:val="single" w:sz="4" w:space="0" w:color="auto"/>
            </w:tcBorders>
          </w:tcPr>
          <w:p w14:paraId="23D17AB2"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t>Seismic Monitoring Capacity</w:t>
            </w:r>
          </w:p>
        </w:tc>
        <w:tc>
          <w:tcPr>
            <w:tcW w:w="0" w:type="auto"/>
            <w:gridSpan w:val="3"/>
            <w:tcBorders>
              <w:top w:val="single" w:sz="4" w:space="0" w:color="auto"/>
              <w:bottom w:val="single" w:sz="4" w:space="0" w:color="auto"/>
            </w:tcBorders>
          </w:tcPr>
          <w:p w14:paraId="365CC22D"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t>No</w:t>
            </w:r>
            <w:r w:rsidRPr="00AE6EB2">
              <w:rPr>
                <w:rFonts w:ascii="Times New Roman" w:hAnsi="Times New Roman" w:cs="Times New Roman"/>
                <w:b/>
                <w:bCs/>
                <w:sz w:val="24"/>
                <w:szCs w:val="24"/>
                <w:lang w:val="en-US"/>
              </w:rPr>
              <w:t>table</w:t>
            </w:r>
            <w:r w:rsidRPr="000824BB">
              <w:rPr>
                <w:rFonts w:ascii="Times New Roman" w:hAnsi="Times New Roman" w:cs="Times New Roman"/>
                <w:b/>
                <w:bCs/>
                <w:sz w:val="24"/>
                <w:szCs w:val="24"/>
                <w:lang w:val="en-US"/>
              </w:rPr>
              <w:t xml:space="preserve"> Earthquake 1990-2025)</w:t>
            </w:r>
          </w:p>
        </w:tc>
        <w:tc>
          <w:tcPr>
            <w:tcW w:w="0" w:type="auto"/>
            <w:gridSpan w:val="2"/>
            <w:tcBorders>
              <w:top w:val="single" w:sz="4" w:space="0" w:color="auto"/>
              <w:bottom w:val="single" w:sz="4" w:space="0" w:color="auto"/>
            </w:tcBorders>
          </w:tcPr>
          <w:p w14:paraId="1F920514"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t>Estimated fatalities</w:t>
            </w:r>
          </w:p>
        </w:tc>
        <w:tc>
          <w:tcPr>
            <w:tcW w:w="0" w:type="auto"/>
            <w:gridSpan w:val="2"/>
            <w:tcBorders>
              <w:top w:val="single" w:sz="4" w:space="0" w:color="auto"/>
              <w:bottom w:val="single" w:sz="4" w:space="0" w:color="auto"/>
            </w:tcBorders>
          </w:tcPr>
          <w:p w14:paraId="3FD983BE"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t>Policy and Preparedness</w:t>
            </w:r>
          </w:p>
        </w:tc>
        <w:tc>
          <w:tcPr>
            <w:tcW w:w="0" w:type="auto"/>
            <w:tcBorders>
              <w:top w:val="single" w:sz="4" w:space="0" w:color="auto"/>
              <w:bottom w:val="single" w:sz="4" w:space="0" w:color="auto"/>
            </w:tcBorders>
          </w:tcPr>
          <w:p w14:paraId="169FE1B3" w14:textId="77777777" w:rsidR="00344FB5" w:rsidRPr="007F3E32"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b/>
                <w:bCs/>
                <w:sz w:val="24"/>
                <w:szCs w:val="24"/>
                <w:lang w:val="en-US"/>
              </w:rPr>
              <w:t xml:space="preserve">Notes </w:t>
            </w:r>
          </w:p>
        </w:tc>
        <w:tc>
          <w:tcPr>
            <w:tcW w:w="0" w:type="auto"/>
            <w:vAlign w:val="center"/>
            <w:hideMark/>
          </w:tcPr>
          <w:p w14:paraId="0EA2430F" w14:textId="77777777" w:rsidR="00344FB5" w:rsidRPr="007F3E32" w:rsidRDefault="00344FB5" w:rsidP="00CB6D92">
            <w:pPr>
              <w:spacing w:line="240" w:lineRule="auto"/>
              <w:rPr>
                <w:rFonts w:ascii="Times New Roman" w:hAnsi="Times New Roman" w:cs="Times New Roman"/>
                <w:sz w:val="24"/>
                <w:szCs w:val="24"/>
                <w:lang w:val="en-US"/>
              </w:rPr>
            </w:pPr>
          </w:p>
        </w:tc>
      </w:tr>
      <w:tr w:rsidR="00E70EBF" w:rsidRPr="007F3E32" w14:paraId="3987BE91" w14:textId="77777777" w:rsidTr="00344FB5">
        <w:trPr>
          <w:tblHeader/>
          <w:tblCellSpacing w:w="15" w:type="dxa"/>
        </w:trPr>
        <w:tc>
          <w:tcPr>
            <w:tcW w:w="0" w:type="auto"/>
            <w:gridSpan w:val="3"/>
          </w:tcPr>
          <w:p w14:paraId="6BAA4ED0"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Nigeria</w:t>
            </w:r>
          </w:p>
        </w:tc>
        <w:tc>
          <w:tcPr>
            <w:tcW w:w="0" w:type="auto"/>
          </w:tcPr>
          <w:p w14:paraId="7F9E73E7"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sz w:val="24"/>
                <w:szCs w:val="24"/>
                <w:lang w:val="en-US"/>
              </w:rPr>
              <w:t>Low-sparse seismic stations; limited data sharing</w:t>
            </w:r>
          </w:p>
        </w:tc>
        <w:tc>
          <w:tcPr>
            <w:tcW w:w="0" w:type="auto"/>
            <w:gridSpan w:val="3"/>
          </w:tcPr>
          <w:p w14:paraId="7CD15CE0"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sz w:val="24"/>
                <w:szCs w:val="24"/>
                <w:lang w:val="en-US"/>
              </w:rPr>
              <w:t>Oyo (1991), Kaduna (2001), Abuja (2016-2018)</w:t>
            </w:r>
          </w:p>
        </w:tc>
        <w:tc>
          <w:tcPr>
            <w:tcW w:w="0" w:type="auto"/>
            <w:gridSpan w:val="2"/>
          </w:tcPr>
          <w:p w14:paraId="06E4F63D"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sz w:val="24"/>
                <w:szCs w:val="24"/>
                <w:lang w:val="en-US"/>
              </w:rPr>
              <w:t>&lt;50</w:t>
            </w:r>
          </w:p>
        </w:tc>
        <w:tc>
          <w:tcPr>
            <w:tcW w:w="0" w:type="auto"/>
            <w:gridSpan w:val="2"/>
          </w:tcPr>
          <w:p w14:paraId="18C73530"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sz w:val="24"/>
                <w:szCs w:val="24"/>
                <w:lang w:val="en-US"/>
              </w:rPr>
              <w:t>Limited focus on earthquake; disaster management prioritizes floods, erosion and desertification</w:t>
            </w:r>
          </w:p>
        </w:tc>
        <w:tc>
          <w:tcPr>
            <w:tcW w:w="0" w:type="auto"/>
          </w:tcPr>
          <w:p w14:paraId="2D5040AA" w14:textId="6052EA0F"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sz w:val="24"/>
                <w:szCs w:val="24"/>
                <w:lang w:val="en-US"/>
              </w:rPr>
              <w:t xml:space="preserve">Emerging seismic activity with tremor frequency; urban growth and weak enforcement heighten vulnerability </w:t>
            </w:r>
            <w:r w:rsidR="00E70EBF" w:rsidRPr="00E70EBF">
              <w:rPr>
                <w:rFonts w:ascii="Times New Roman" w:hAnsi="Times New Roman" w:cs="Times New Roman"/>
                <w:sz w:val="24"/>
                <w:szCs w:val="24"/>
              </w:rPr>
              <w:t>[21,10].</w:t>
            </w:r>
          </w:p>
        </w:tc>
        <w:tc>
          <w:tcPr>
            <w:tcW w:w="0" w:type="auto"/>
            <w:vAlign w:val="center"/>
          </w:tcPr>
          <w:p w14:paraId="7ACD8582" w14:textId="77777777" w:rsidR="00344FB5" w:rsidRPr="007F3E32" w:rsidRDefault="00344FB5" w:rsidP="00CB6D92">
            <w:pPr>
              <w:spacing w:line="240" w:lineRule="auto"/>
              <w:rPr>
                <w:rFonts w:ascii="Times New Roman" w:hAnsi="Times New Roman" w:cs="Times New Roman"/>
                <w:sz w:val="24"/>
                <w:szCs w:val="24"/>
                <w:lang w:val="en-US"/>
              </w:rPr>
            </w:pPr>
          </w:p>
        </w:tc>
      </w:tr>
      <w:tr w:rsidR="00E70EBF" w:rsidRPr="007F3E32" w14:paraId="10302E99" w14:textId="77777777" w:rsidTr="00344FB5">
        <w:trPr>
          <w:tblHeader/>
          <w:tblCellSpacing w:w="15" w:type="dxa"/>
        </w:trPr>
        <w:tc>
          <w:tcPr>
            <w:tcW w:w="0" w:type="auto"/>
            <w:gridSpan w:val="3"/>
          </w:tcPr>
          <w:p w14:paraId="27A6A1B6"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Ethiopia</w:t>
            </w:r>
          </w:p>
        </w:tc>
        <w:tc>
          <w:tcPr>
            <w:tcW w:w="0" w:type="auto"/>
          </w:tcPr>
          <w:p w14:paraId="3E967F36"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Moderate- several operational stations, especially along East African Rift</w:t>
            </w:r>
          </w:p>
        </w:tc>
        <w:tc>
          <w:tcPr>
            <w:tcW w:w="0" w:type="auto"/>
            <w:gridSpan w:val="3"/>
          </w:tcPr>
          <w:p w14:paraId="2E9B0805"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Afar (</w:t>
            </w:r>
            <w:r w:rsidRPr="000824BB">
              <w:rPr>
                <w:rFonts w:ascii="Times New Roman" w:hAnsi="Times New Roman" w:cs="Times New Roman"/>
                <w:sz w:val="24"/>
                <w:szCs w:val="24"/>
              </w:rPr>
              <w:t>2005), Goba (2010)</w:t>
            </w:r>
          </w:p>
        </w:tc>
        <w:tc>
          <w:tcPr>
            <w:tcW w:w="0" w:type="auto"/>
            <w:gridSpan w:val="2"/>
          </w:tcPr>
          <w:p w14:paraId="0C8F73A6"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&lt;100</w:t>
            </w:r>
          </w:p>
        </w:tc>
        <w:tc>
          <w:tcPr>
            <w:tcW w:w="0" w:type="auto"/>
            <w:gridSpan w:val="2"/>
          </w:tcPr>
          <w:p w14:paraId="765453E2"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National disaster plan includes seismic events; early warning limited </w:t>
            </w:r>
          </w:p>
        </w:tc>
        <w:tc>
          <w:tcPr>
            <w:tcW w:w="0" w:type="auto"/>
          </w:tcPr>
          <w:p w14:paraId="1C23083B" w14:textId="13190240"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EARS makes region tectonically active; institutional readiness stronger than Nigeria</w:t>
            </w:r>
            <w:r w:rsidR="00E70EBF">
              <w:rPr>
                <w:rFonts w:ascii="Times New Roman" w:hAnsi="Times New Roman" w:cs="Times New Roman"/>
                <w:sz w:val="24"/>
                <w:szCs w:val="24"/>
                <w:lang w:val="en-US"/>
              </w:rPr>
              <w:t xml:space="preserve"> </w:t>
            </w:r>
            <w:r w:rsidR="00E70EBF" w:rsidRPr="00E70EBF">
              <w:rPr>
                <w:rFonts w:ascii="Times New Roman" w:hAnsi="Times New Roman" w:cs="Times New Roman"/>
                <w:sz w:val="24"/>
                <w:szCs w:val="24"/>
              </w:rPr>
              <w:t>[</w:t>
            </w:r>
            <w:r w:rsidR="00803BF7">
              <w:rPr>
                <w:rFonts w:ascii="Times New Roman" w:hAnsi="Times New Roman" w:cs="Times New Roman"/>
                <w:sz w:val="24"/>
                <w:szCs w:val="24"/>
              </w:rPr>
              <w:t>16</w:t>
            </w:r>
            <w:r w:rsidR="00E70EBF" w:rsidRPr="00E70EBF">
              <w:rPr>
                <w:rFonts w:ascii="Times New Roman" w:hAnsi="Times New Roman" w:cs="Times New Roman"/>
                <w:sz w:val="24"/>
                <w:szCs w:val="24"/>
              </w:rPr>
              <w:t>,1</w:t>
            </w:r>
            <w:r w:rsidR="00E70EBF">
              <w:rPr>
                <w:rFonts w:ascii="Times New Roman" w:hAnsi="Times New Roman" w:cs="Times New Roman"/>
                <w:sz w:val="24"/>
                <w:szCs w:val="24"/>
              </w:rPr>
              <w:t>9</w:t>
            </w:r>
            <w:r w:rsidR="00E70EBF" w:rsidRPr="00E70EBF">
              <w:rPr>
                <w:rFonts w:ascii="Times New Roman" w:hAnsi="Times New Roman" w:cs="Times New Roman"/>
                <w:sz w:val="24"/>
                <w:szCs w:val="24"/>
              </w:rPr>
              <w:t>].</w:t>
            </w:r>
          </w:p>
        </w:tc>
        <w:tc>
          <w:tcPr>
            <w:tcW w:w="0" w:type="auto"/>
            <w:vAlign w:val="center"/>
          </w:tcPr>
          <w:p w14:paraId="06FF6E1E" w14:textId="77777777" w:rsidR="00344FB5" w:rsidRPr="007F3E32" w:rsidRDefault="00344FB5" w:rsidP="00CB6D92">
            <w:pPr>
              <w:spacing w:line="240" w:lineRule="auto"/>
              <w:rPr>
                <w:rFonts w:ascii="Times New Roman" w:hAnsi="Times New Roman" w:cs="Times New Roman"/>
                <w:sz w:val="24"/>
                <w:szCs w:val="24"/>
                <w:lang w:val="en-US"/>
              </w:rPr>
            </w:pPr>
          </w:p>
        </w:tc>
      </w:tr>
      <w:tr w:rsidR="00E70EBF" w:rsidRPr="007F3E32" w14:paraId="4DE3C106" w14:textId="77777777" w:rsidTr="00344FB5">
        <w:trPr>
          <w:tblHeader/>
          <w:tblCellSpacing w:w="15" w:type="dxa"/>
        </w:trPr>
        <w:tc>
          <w:tcPr>
            <w:tcW w:w="0" w:type="auto"/>
            <w:gridSpan w:val="3"/>
          </w:tcPr>
          <w:p w14:paraId="237851D1" w14:textId="77777777" w:rsidR="00344FB5" w:rsidRPr="000824BB" w:rsidRDefault="00344FB5"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Algeria</w:t>
            </w:r>
          </w:p>
        </w:tc>
        <w:tc>
          <w:tcPr>
            <w:tcW w:w="0" w:type="auto"/>
          </w:tcPr>
          <w:p w14:paraId="59E7752C"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High-national seismic network in place</w:t>
            </w:r>
          </w:p>
        </w:tc>
        <w:tc>
          <w:tcPr>
            <w:tcW w:w="0" w:type="auto"/>
            <w:gridSpan w:val="3"/>
          </w:tcPr>
          <w:p w14:paraId="1F87064F"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Boumerdès (2003)</w:t>
            </w:r>
          </w:p>
        </w:tc>
        <w:tc>
          <w:tcPr>
            <w:tcW w:w="0" w:type="auto"/>
            <w:gridSpan w:val="2"/>
          </w:tcPr>
          <w:p w14:paraId="1A09B8B4"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~2,500</w:t>
            </w:r>
          </w:p>
        </w:tc>
        <w:tc>
          <w:tcPr>
            <w:tcW w:w="0" w:type="auto"/>
            <w:gridSpan w:val="2"/>
          </w:tcPr>
          <w:p w14:paraId="01FF871E" w14:textId="77777777"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Earthquake-specific regulations; post-disaster response frameworks established</w:t>
            </w:r>
          </w:p>
        </w:tc>
        <w:tc>
          <w:tcPr>
            <w:tcW w:w="0" w:type="auto"/>
          </w:tcPr>
          <w:p w14:paraId="42EF4671" w14:textId="5ED215A6" w:rsidR="00344FB5" w:rsidRPr="000824BB" w:rsidRDefault="00344FB5"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North African country with history of destructive events; robust monitoring and policy frameworks mitigate risk</w:t>
            </w:r>
            <w:r w:rsidR="00E70EBF">
              <w:rPr>
                <w:rFonts w:ascii="Times New Roman" w:hAnsi="Times New Roman" w:cs="Times New Roman"/>
                <w:sz w:val="24"/>
                <w:szCs w:val="24"/>
                <w:lang w:val="en-US"/>
              </w:rPr>
              <w:t xml:space="preserve"> </w:t>
            </w:r>
            <w:r w:rsidR="00E70EBF" w:rsidRPr="00E70EBF">
              <w:rPr>
                <w:rFonts w:ascii="Times New Roman" w:hAnsi="Times New Roman" w:cs="Times New Roman"/>
                <w:sz w:val="24"/>
                <w:szCs w:val="24"/>
              </w:rPr>
              <w:t>[</w:t>
            </w:r>
            <w:r w:rsidR="00E70EBF">
              <w:rPr>
                <w:rFonts w:ascii="Times New Roman" w:hAnsi="Times New Roman" w:cs="Times New Roman"/>
                <w:sz w:val="24"/>
                <w:szCs w:val="24"/>
              </w:rPr>
              <w:t>18</w:t>
            </w:r>
            <w:r w:rsidR="00E70EBF" w:rsidRPr="00E70EBF">
              <w:rPr>
                <w:rFonts w:ascii="Times New Roman" w:hAnsi="Times New Roman" w:cs="Times New Roman"/>
                <w:sz w:val="24"/>
                <w:szCs w:val="24"/>
              </w:rPr>
              <w:t>].</w:t>
            </w:r>
          </w:p>
        </w:tc>
        <w:tc>
          <w:tcPr>
            <w:tcW w:w="0" w:type="auto"/>
            <w:vAlign w:val="center"/>
          </w:tcPr>
          <w:p w14:paraId="706E2DE6" w14:textId="77777777" w:rsidR="00344FB5" w:rsidRPr="007F3E32" w:rsidRDefault="00344FB5" w:rsidP="00CB6D92">
            <w:pPr>
              <w:spacing w:line="240" w:lineRule="auto"/>
              <w:rPr>
                <w:rFonts w:ascii="Times New Roman" w:hAnsi="Times New Roman" w:cs="Times New Roman"/>
                <w:sz w:val="24"/>
                <w:szCs w:val="24"/>
                <w:lang w:val="en-US"/>
              </w:rPr>
            </w:pPr>
          </w:p>
        </w:tc>
      </w:tr>
      <w:tr w:rsidR="00E70EBF" w:rsidRPr="007F3E32" w14:paraId="5195A3E1" w14:textId="77777777" w:rsidTr="00344FB5">
        <w:trPr>
          <w:gridBefore w:val="1"/>
          <w:tblHeader/>
          <w:tblCellSpacing w:w="15" w:type="dxa"/>
        </w:trPr>
        <w:tc>
          <w:tcPr>
            <w:tcW w:w="0" w:type="auto"/>
            <w:tcBorders>
              <w:bottom w:val="single" w:sz="4" w:space="0" w:color="auto"/>
            </w:tcBorders>
          </w:tcPr>
          <w:p w14:paraId="42EB3248" w14:textId="74BCCCEC" w:rsidR="00E70EBF" w:rsidRPr="000824BB" w:rsidRDefault="00E70EBF" w:rsidP="00CB6D92">
            <w:pPr>
              <w:spacing w:line="240" w:lineRule="auto"/>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Malawi </w:t>
            </w:r>
          </w:p>
        </w:tc>
        <w:tc>
          <w:tcPr>
            <w:tcW w:w="0" w:type="auto"/>
            <w:gridSpan w:val="3"/>
            <w:tcBorders>
              <w:bottom w:val="single" w:sz="4" w:space="0" w:color="auto"/>
            </w:tcBorders>
          </w:tcPr>
          <w:p w14:paraId="53F4CCCC" w14:textId="0A0E5FF1" w:rsidR="00E70EBF" w:rsidRPr="000824BB" w:rsidRDefault="00E70EB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Low to moderate -limited monitoring stations</w:t>
            </w:r>
          </w:p>
        </w:tc>
        <w:tc>
          <w:tcPr>
            <w:tcW w:w="0" w:type="auto"/>
            <w:tcBorders>
              <w:bottom w:val="single" w:sz="4" w:space="0" w:color="auto"/>
            </w:tcBorders>
          </w:tcPr>
          <w:p w14:paraId="71618360" w14:textId="64834ABC" w:rsidR="00E70EBF" w:rsidRPr="000824BB" w:rsidRDefault="00E70EB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Lake Malawi region</w:t>
            </w:r>
          </w:p>
        </w:tc>
        <w:tc>
          <w:tcPr>
            <w:tcW w:w="0" w:type="auto"/>
            <w:gridSpan w:val="2"/>
            <w:tcBorders>
              <w:bottom w:val="single" w:sz="4" w:space="0" w:color="auto"/>
            </w:tcBorders>
          </w:tcPr>
          <w:p w14:paraId="44F9EED7" w14:textId="1BD6F241" w:rsidR="00E70EBF" w:rsidRPr="000824BB" w:rsidRDefault="00E70EB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&lt;50</w:t>
            </w:r>
          </w:p>
        </w:tc>
        <w:tc>
          <w:tcPr>
            <w:tcW w:w="0" w:type="auto"/>
            <w:gridSpan w:val="2"/>
            <w:tcBorders>
              <w:bottom w:val="single" w:sz="4" w:space="0" w:color="auto"/>
            </w:tcBorders>
          </w:tcPr>
          <w:p w14:paraId="434C7669" w14:textId="201866EE" w:rsidR="00E70EBF" w:rsidRPr="000824BB" w:rsidRDefault="00E70EB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Basic disaster response plans; no earthquake-specific policies</w:t>
            </w:r>
          </w:p>
        </w:tc>
        <w:tc>
          <w:tcPr>
            <w:tcW w:w="0" w:type="auto"/>
            <w:gridSpan w:val="2"/>
            <w:tcBorders>
              <w:bottom w:val="single" w:sz="4" w:space="0" w:color="auto"/>
            </w:tcBorders>
          </w:tcPr>
          <w:p w14:paraId="67677ED9" w14:textId="20D2C486" w:rsidR="00E70EBF" w:rsidRPr="000824BB" w:rsidRDefault="00E70EB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Intraplate tremors occur; institutional preparedness is low, exposure moderate </w:t>
            </w:r>
            <w:r>
              <w:rPr>
                <w:rFonts w:ascii="Times New Roman" w:hAnsi="Times New Roman" w:cs="Times New Roman"/>
                <w:sz w:val="24"/>
                <w:szCs w:val="24"/>
                <w:lang w:val="en-US"/>
              </w:rPr>
              <w:t>[17]</w:t>
            </w:r>
          </w:p>
        </w:tc>
        <w:tc>
          <w:tcPr>
            <w:tcW w:w="0" w:type="auto"/>
            <w:vAlign w:val="center"/>
          </w:tcPr>
          <w:p w14:paraId="087A2978" w14:textId="77777777" w:rsidR="00E70EBF" w:rsidRPr="007F3E32" w:rsidRDefault="00E70EBF" w:rsidP="00CB6D92">
            <w:pPr>
              <w:spacing w:line="240" w:lineRule="auto"/>
              <w:rPr>
                <w:rFonts w:ascii="Times New Roman" w:hAnsi="Times New Roman" w:cs="Times New Roman"/>
                <w:sz w:val="24"/>
                <w:szCs w:val="24"/>
                <w:lang w:val="en-US"/>
              </w:rPr>
            </w:pPr>
          </w:p>
        </w:tc>
      </w:tr>
    </w:tbl>
    <w:p w14:paraId="3A483136" w14:textId="77777777" w:rsidR="00E04324" w:rsidRDefault="00E04324" w:rsidP="00CB6D92">
      <w:pPr>
        <w:spacing w:line="240" w:lineRule="auto"/>
        <w:rPr>
          <w:rFonts w:ascii="Times New Roman" w:hAnsi="Times New Roman" w:cs="Times New Roman"/>
          <w:b/>
          <w:bCs/>
          <w:sz w:val="24"/>
          <w:szCs w:val="24"/>
          <w:lang w:val="en-US"/>
        </w:rPr>
      </w:pPr>
    </w:p>
    <w:p w14:paraId="0781F717" w14:textId="5FEDA10C" w:rsidR="00344FB5" w:rsidRPr="00344FB5" w:rsidRDefault="00344FB5" w:rsidP="00CB6D92">
      <w:pPr>
        <w:spacing w:line="240" w:lineRule="auto"/>
        <w:rPr>
          <w:rFonts w:ascii="Times New Roman" w:hAnsi="Times New Roman" w:cs="Times New Roman"/>
          <w:b/>
          <w:bCs/>
          <w:sz w:val="24"/>
          <w:szCs w:val="24"/>
          <w:lang w:val="en-US"/>
        </w:rPr>
      </w:pPr>
      <w:r w:rsidRPr="00344FB5">
        <w:rPr>
          <w:rFonts w:ascii="Times New Roman" w:hAnsi="Times New Roman" w:cs="Times New Roman"/>
          <w:b/>
          <w:bCs/>
          <w:sz w:val="24"/>
          <w:szCs w:val="24"/>
          <w:lang w:val="en-US"/>
        </w:rPr>
        <w:t>1.3 Problem Statement</w:t>
      </w:r>
    </w:p>
    <w:p w14:paraId="2542BB60" w14:textId="4DC89ECB" w:rsidR="00657C3F" w:rsidRDefault="00657C3F" w:rsidP="00CB6D92">
      <w:pPr>
        <w:spacing w:line="240" w:lineRule="auto"/>
        <w:rPr>
          <w:rFonts w:ascii="Times New Roman" w:hAnsi="Times New Roman" w:cs="Times New Roman"/>
          <w:sz w:val="24"/>
          <w:szCs w:val="24"/>
          <w:lang w:val="en-US"/>
        </w:rPr>
      </w:pPr>
      <w:r w:rsidRPr="00657C3F">
        <w:rPr>
          <w:rFonts w:ascii="Times New Roman" w:hAnsi="Times New Roman" w:cs="Times New Roman"/>
          <w:sz w:val="24"/>
          <w:szCs w:val="24"/>
          <w:lang w:val="en-US"/>
        </w:rPr>
        <w:t>Despite recurring tremors, Nigeria’s seismic hazard remains under-characterized, exposure is rising, and policy frameworks overlook earthquakes [2</w:t>
      </w:r>
      <w:r w:rsidR="00803BF7">
        <w:rPr>
          <w:rFonts w:ascii="Times New Roman" w:hAnsi="Times New Roman" w:cs="Times New Roman"/>
          <w:sz w:val="24"/>
          <w:szCs w:val="24"/>
          <w:lang w:val="en-US"/>
        </w:rPr>
        <w:t>3</w:t>
      </w:r>
      <w:r w:rsidRPr="00657C3F">
        <w:rPr>
          <w:rFonts w:ascii="Times New Roman" w:hAnsi="Times New Roman" w:cs="Times New Roman"/>
          <w:sz w:val="24"/>
          <w:szCs w:val="24"/>
          <w:lang w:val="en-US"/>
        </w:rPr>
        <w:t>,2</w:t>
      </w:r>
      <w:r w:rsidR="00803BF7">
        <w:rPr>
          <w:rFonts w:ascii="Times New Roman" w:hAnsi="Times New Roman" w:cs="Times New Roman"/>
          <w:sz w:val="24"/>
          <w:szCs w:val="24"/>
          <w:lang w:val="en-US"/>
        </w:rPr>
        <w:t>4</w:t>
      </w:r>
      <w:r w:rsidRPr="00657C3F">
        <w:rPr>
          <w:rFonts w:ascii="Times New Roman" w:hAnsi="Times New Roman" w:cs="Times New Roman"/>
          <w:sz w:val="24"/>
          <w:szCs w:val="24"/>
          <w:lang w:val="en-US"/>
        </w:rPr>
        <w:t>,22]. The Abuja tremors revealed fragile buildings, while institutional fragmentation limits preparedness [13,8].</w:t>
      </w:r>
    </w:p>
    <w:p w14:paraId="29F13079" w14:textId="77777777" w:rsidR="00E04324" w:rsidRPr="00657C3F" w:rsidRDefault="00E04324" w:rsidP="00CB6D92">
      <w:pPr>
        <w:spacing w:line="240" w:lineRule="auto"/>
        <w:rPr>
          <w:rFonts w:ascii="Times New Roman" w:hAnsi="Times New Roman" w:cs="Times New Roman"/>
          <w:sz w:val="24"/>
          <w:szCs w:val="24"/>
          <w:lang w:val="en-US"/>
        </w:rPr>
      </w:pPr>
    </w:p>
    <w:p w14:paraId="0612D2BF" w14:textId="77777777" w:rsidR="00344FB5" w:rsidRPr="00344FB5" w:rsidRDefault="00344FB5" w:rsidP="00CB6D92">
      <w:pPr>
        <w:spacing w:line="240" w:lineRule="auto"/>
        <w:rPr>
          <w:rFonts w:ascii="Times New Roman" w:hAnsi="Times New Roman" w:cs="Times New Roman"/>
          <w:b/>
          <w:bCs/>
          <w:sz w:val="24"/>
          <w:szCs w:val="24"/>
          <w:lang w:val="en-US"/>
        </w:rPr>
      </w:pPr>
      <w:r w:rsidRPr="00344FB5">
        <w:rPr>
          <w:rFonts w:ascii="Times New Roman" w:hAnsi="Times New Roman" w:cs="Times New Roman"/>
          <w:b/>
          <w:bCs/>
          <w:sz w:val="24"/>
          <w:szCs w:val="24"/>
          <w:lang w:val="en-US"/>
        </w:rPr>
        <w:t>1.4 Aim and Objectives</w:t>
      </w:r>
    </w:p>
    <w:p w14:paraId="1B2BA9E7" w14:textId="555E348C" w:rsidR="00344FB5" w:rsidRPr="00344FB5" w:rsidRDefault="00344FB5" w:rsidP="00CB6D92">
      <w:p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This study aims to examine Nigeria’s growing seismic vulnerability (1990</w:t>
      </w:r>
      <w:r>
        <w:rPr>
          <w:rFonts w:ascii="Times New Roman" w:hAnsi="Times New Roman" w:cs="Times New Roman"/>
          <w:sz w:val="24"/>
          <w:szCs w:val="24"/>
          <w:lang w:val="en-US"/>
        </w:rPr>
        <w:t>-</w:t>
      </w:r>
      <w:r w:rsidRPr="00344FB5">
        <w:rPr>
          <w:rFonts w:ascii="Times New Roman" w:hAnsi="Times New Roman" w:cs="Times New Roman"/>
          <w:sz w:val="24"/>
          <w:szCs w:val="24"/>
          <w:lang w:val="en-US"/>
        </w:rPr>
        <w:t>2025) by analy</w:t>
      </w:r>
      <w:r w:rsidR="00A27C0D">
        <w:rPr>
          <w:rFonts w:ascii="Times New Roman" w:hAnsi="Times New Roman" w:cs="Times New Roman"/>
          <w:sz w:val="24"/>
          <w:szCs w:val="24"/>
          <w:lang w:val="en-US"/>
        </w:rPr>
        <w:t>z</w:t>
      </w:r>
      <w:r w:rsidRPr="00344FB5">
        <w:rPr>
          <w:rFonts w:ascii="Times New Roman" w:hAnsi="Times New Roman" w:cs="Times New Roman"/>
          <w:sz w:val="24"/>
          <w:szCs w:val="24"/>
          <w:lang w:val="en-US"/>
        </w:rPr>
        <w:t>ing hazard data, exposure, and institutional responses. Objectives are to:</w:t>
      </w:r>
    </w:p>
    <w:p w14:paraId="7521C574" w14:textId="77777777" w:rsidR="00344FB5" w:rsidRPr="00344FB5" w:rsidRDefault="00344FB5" w:rsidP="00CB6D92">
      <w:pPr>
        <w:numPr>
          <w:ilvl w:val="0"/>
          <w:numId w:val="17"/>
        </w:numPr>
        <w:spacing w:line="240" w:lineRule="auto"/>
        <w:rPr>
          <w:rFonts w:ascii="Times New Roman" w:hAnsi="Times New Roman" w:cs="Times New Roman"/>
          <w:sz w:val="24"/>
          <w:szCs w:val="24"/>
          <w:lang w:val="en-US"/>
        </w:rPr>
      </w:pPr>
      <w:commentRangeStart w:id="6"/>
      <w:r w:rsidRPr="00344FB5">
        <w:rPr>
          <w:rFonts w:ascii="Times New Roman" w:hAnsi="Times New Roman" w:cs="Times New Roman"/>
          <w:sz w:val="24"/>
          <w:szCs w:val="24"/>
          <w:lang w:val="en-US"/>
        </w:rPr>
        <w:t>Document the frequency and distribution of tremors.</w:t>
      </w:r>
    </w:p>
    <w:p w14:paraId="2BA0D85F" w14:textId="77777777" w:rsidR="00344FB5" w:rsidRPr="00344FB5" w:rsidRDefault="00344FB5" w:rsidP="00CB6D92">
      <w:pPr>
        <w:numPr>
          <w:ilvl w:val="0"/>
          <w:numId w:val="17"/>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Evaluate urban exposure, including informal settlements.</w:t>
      </w:r>
    </w:p>
    <w:p w14:paraId="54997746" w14:textId="77777777" w:rsidR="00344FB5" w:rsidRPr="00344FB5" w:rsidRDefault="00344FB5" w:rsidP="00CB6D92">
      <w:pPr>
        <w:numPr>
          <w:ilvl w:val="0"/>
          <w:numId w:val="17"/>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Assess institutional frameworks for preparedness.</w:t>
      </w:r>
    </w:p>
    <w:p w14:paraId="1E818C34" w14:textId="77777777" w:rsidR="00344FB5" w:rsidRPr="00344FB5" w:rsidRDefault="00344FB5" w:rsidP="00CB6D92">
      <w:pPr>
        <w:numPr>
          <w:ilvl w:val="0"/>
          <w:numId w:val="17"/>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Identify gaps in monitoring, research, and policy.</w:t>
      </w:r>
    </w:p>
    <w:p w14:paraId="6AEC5D36" w14:textId="77777777" w:rsidR="00344FB5" w:rsidRPr="00344FB5" w:rsidRDefault="00344FB5" w:rsidP="00CB6D92">
      <w:pPr>
        <w:numPr>
          <w:ilvl w:val="0"/>
          <w:numId w:val="17"/>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Recommend resilience strategies based on international lessons</w:t>
      </w:r>
      <w:commentRangeEnd w:id="6"/>
      <w:r w:rsidR="009650C8">
        <w:rPr>
          <w:rStyle w:val="CommentReference"/>
        </w:rPr>
        <w:commentReference w:id="6"/>
      </w:r>
      <w:r w:rsidRPr="00344FB5">
        <w:rPr>
          <w:rFonts w:ascii="Times New Roman" w:hAnsi="Times New Roman" w:cs="Times New Roman"/>
          <w:sz w:val="24"/>
          <w:szCs w:val="24"/>
          <w:lang w:val="en-US"/>
        </w:rPr>
        <w:t>.</w:t>
      </w:r>
    </w:p>
    <w:p w14:paraId="68B49E86" w14:textId="77777777" w:rsidR="00344FB5" w:rsidRPr="00344FB5" w:rsidRDefault="00344FB5" w:rsidP="00CB6D92">
      <w:pPr>
        <w:spacing w:line="240" w:lineRule="auto"/>
        <w:rPr>
          <w:rFonts w:ascii="Times New Roman" w:hAnsi="Times New Roman" w:cs="Times New Roman"/>
          <w:b/>
          <w:bCs/>
          <w:sz w:val="24"/>
          <w:szCs w:val="24"/>
          <w:lang w:val="en-US"/>
        </w:rPr>
      </w:pPr>
      <w:r w:rsidRPr="00344FB5">
        <w:rPr>
          <w:rFonts w:ascii="Times New Roman" w:hAnsi="Times New Roman" w:cs="Times New Roman"/>
          <w:b/>
          <w:bCs/>
          <w:sz w:val="24"/>
          <w:szCs w:val="24"/>
          <w:lang w:val="en-US"/>
        </w:rPr>
        <w:lastRenderedPageBreak/>
        <w:t>1.5 Research Questions</w:t>
      </w:r>
    </w:p>
    <w:p w14:paraId="74325723" w14:textId="3535C6F6" w:rsidR="00344FB5" w:rsidRPr="00344FB5" w:rsidRDefault="00344FB5" w:rsidP="00CB6D92">
      <w:pPr>
        <w:numPr>
          <w:ilvl w:val="0"/>
          <w:numId w:val="18"/>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What seismic patterns are evident in Nigeria (1990</w:t>
      </w:r>
      <w:r>
        <w:rPr>
          <w:rFonts w:ascii="Times New Roman" w:hAnsi="Times New Roman" w:cs="Times New Roman"/>
          <w:sz w:val="24"/>
          <w:szCs w:val="24"/>
          <w:lang w:val="en-US"/>
        </w:rPr>
        <w:t>-</w:t>
      </w:r>
      <w:r w:rsidRPr="00344FB5">
        <w:rPr>
          <w:rFonts w:ascii="Times New Roman" w:hAnsi="Times New Roman" w:cs="Times New Roman"/>
          <w:sz w:val="24"/>
          <w:szCs w:val="24"/>
          <w:lang w:val="en-US"/>
        </w:rPr>
        <w:t>2025)?</w:t>
      </w:r>
    </w:p>
    <w:p w14:paraId="4A45DF76" w14:textId="77777777" w:rsidR="00344FB5" w:rsidRPr="00344FB5" w:rsidRDefault="00344FB5" w:rsidP="00CB6D92">
      <w:pPr>
        <w:numPr>
          <w:ilvl w:val="0"/>
          <w:numId w:val="18"/>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To what extent are cities exposed, and why?</w:t>
      </w:r>
    </w:p>
    <w:p w14:paraId="759A948B" w14:textId="77777777" w:rsidR="00344FB5" w:rsidRPr="00344FB5" w:rsidRDefault="00344FB5" w:rsidP="00CB6D92">
      <w:pPr>
        <w:numPr>
          <w:ilvl w:val="0"/>
          <w:numId w:val="18"/>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How do Nigerian institutions frame seismic risk?</w:t>
      </w:r>
    </w:p>
    <w:p w14:paraId="4641A12A" w14:textId="77777777" w:rsidR="00344FB5" w:rsidRPr="00344FB5" w:rsidRDefault="00344FB5" w:rsidP="00CB6D92">
      <w:pPr>
        <w:numPr>
          <w:ilvl w:val="0"/>
          <w:numId w:val="18"/>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How does Nigeria compare with global best practices?</w:t>
      </w:r>
    </w:p>
    <w:p w14:paraId="5ED0AE15" w14:textId="77777777" w:rsidR="00344FB5" w:rsidRDefault="00344FB5" w:rsidP="00CB6D92">
      <w:pPr>
        <w:numPr>
          <w:ilvl w:val="0"/>
          <w:numId w:val="18"/>
        </w:numPr>
        <w:spacing w:line="240" w:lineRule="auto"/>
        <w:rPr>
          <w:rFonts w:ascii="Times New Roman" w:hAnsi="Times New Roman" w:cs="Times New Roman"/>
          <w:sz w:val="24"/>
          <w:szCs w:val="24"/>
          <w:lang w:val="en-US"/>
        </w:rPr>
      </w:pPr>
      <w:commentRangeStart w:id="7"/>
      <w:r w:rsidRPr="00344FB5">
        <w:rPr>
          <w:rFonts w:ascii="Times New Roman" w:hAnsi="Times New Roman" w:cs="Times New Roman"/>
          <w:sz w:val="24"/>
          <w:szCs w:val="24"/>
          <w:lang w:val="en-US"/>
        </w:rPr>
        <w:t>What gaps remain in research, policy, and preparedness?</w:t>
      </w:r>
      <w:commentRangeEnd w:id="7"/>
      <w:r w:rsidR="009650C8">
        <w:rPr>
          <w:rStyle w:val="CommentReference"/>
        </w:rPr>
        <w:commentReference w:id="7"/>
      </w:r>
    </w:p>
    <w:p w14:paraId="5ABFE256" w14:textId="77777777" w:rsidR="00E04324" w:rsidRPr="00344FB5" w:rsidRDefault="00E04324" w:rsidP="00CB6D92">
      <w:pPr>
        <w:numPr>
          <w:ilvl w:val="0"/>
          <w:numId w:val="18"/>
        </w:numPr>
        <w:spacing w:line="240" w:lineRule="auto"/>
        <w:rPr>
          <w:rFonts w:ascii="Times New Roman" w:hAnsi="Times New Roman" w:cs="Times New Roman"/>
          <w:sz w:val="24"/>
          <w:szCs w:val="24"/>
          <w:lang w:val="en-US"/>
        </w:rPr>
      </w:pPr>
    </w:p>
    <w:p w14:paraId="28F97603" w14:textId="77777777" w:rsidR="00344FB5" w:rsidRPr="00344FB5" w:rsidRDefault="00344FB5" w:rsidP="00CB6D92">
      <w:pPr>
        <w:spacing w:line="240" w:lineRule="auto"/>
        <w:rPr>
          <w:rFonts w:ascii="Times New Roman" w:hAnsi="Times New Roman" w:cs="Times New Roman"/>
          <w:b/>
          <w:bCs/>
          <w:sz w:val="24"/>
          <w:szCs w:val="24"/>
          <w:lang w:val="en-US"/>
        </w:rPr>
      </w:pPr>
      <w:r w:rsidRPr="00344FB5">
        <w:rPr>
          <w:rFonts w:ascii="Times New Roman" w:hAnsi="Times New Roman" w:cs="Times New Roman"/>
          <w:b/>
          <w:bCs/>
          <w:sz w:val="24"/>
          <w:szCs w:val="24"/>
          <w:lang w:val="en-US"/>
        </w:rPr>
        <w:t>1.6 Significance of the Study</w:t>
      </w:r>
    </w:p>
    <w:p w14:paraId="05310E89" w14:textId="55FD6325" w:rsidR="00344FB5" w:rsidRPr="00344FB5" w:rsidRDefault="00344FB5" w:rsidP="00CB6D92">
      <w:pPr>
        <w:numPr>
          <w:ilvl w:val="0"/>
          <w:numId w:val="19"/>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 xml:space="preserve">Scholarly Contribution: Provides one of the first systematic syntheses of Nigeria’s seismic risk, linking hazard, exposure, and governance </w:t>
      </w:r>
      <w:r w:rsidR="00657C3F">
        <w:rPr>
          <w:rFonts w:ascii="Times New Roman" w:hAnsi="Times New Roman" w:cs="Times New Roman"/>
          <w:sz w:val="24"/>
          <w:szCs w:val="24"/>
          <w:lang w:val="en-US"/>
        </w:rPr>
        <w:t>[2</w:t>
      </w:r>
      <w:r w:rsidR="00803BF7">
        <w:rPr>
          <w:rFonts w:ascii="Times New Roman" w:hAnsi="Times New Roman" w:cs="Times New Roman"/>
          <w:sz w:val="24"/>
          <w:szCs w:val="24"/>
          <w:lang w:val="en-US"/>
        </w:rPr>
        <w:t>3</w:t>
      </w:r>
      <w:r w:rsidR="00657C3F">
        <w:rPr>
          <w:rFonts w:ascii="Times New Roman" w:hAnsi="Times New Roman" w:cs="Times New Roman"/>
          <w:sz w:val="24"/>
          <w:szCs w:val="24"/>
          <w:lang w:val="en-US"/>
        </w:rPr>
        <w:t>,7,2</w:t>
      </w:r>
      <w:r w:rsidR="00803BF7">
        <w:rPr>
          <w:rFonts w:ascii="Times New Roman" w:hAnsi="Times New Roman" w:cs="Times New Roman"/>
          <w:sz w:val="24"/>
          <w:szCs w:val="24"/>
          <w:lang w:val="en-US"/>
        </w:rPr>
        <w:t>4</w:t>
      </w:r>
      <w:r w:rsidR="00657C3F">
        <w:rPr>
          <w:rFonts w:ascii="Times New Roman" w:hAnsi="Times New Roman" w:cs="Times New Roman"/>
          <w:sz w:val="24"/>
          <w:szCs w:val="24"/>
          <w:lang w:val="en-US"/>
        </w:rPr>
        <w:t>]</w:t>
      </w:r>
      <w:r w:rsidRPr="00344FB5">
        <w:rPr>
          <w:rFonts w:ascii="Times New Roman" w:hAnsi="Times New Roman" w:cs="Times New Roman"/>
          <w:sz w:val="24"/>
          <w:szCs w:val="24"/>
          <w:lang w:val="en-US"/>
        </w:rPr>
        <w:t>.</w:t>
      </w:r>
    </w:p>
    <w:p w14:paraId="46074F26" w14:textId="77777777" w:rsidR="00344FB5" w:rsidRPr="00344FB5" w:rsidRDefault="00344FB5" w:rsidP="00CB6D92">
      <w:pPr>
        <w:numPr>
          <w:ilvl w:val="0"/>
          <w:numId w:val="19"/>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Policy Implications: Recommends integrating seismic risk into planning, codes, and DRR frameworks, with lessons from Ghana and Kenya.</w:t>
      </w:r>
    </w:p>
    <w:p w14:paraId="2174332F" w14:textId="77777777" w:rsidR="00344FB5" w:rsidRPr="00344FB5" w:rsidRDefault="00344FB5" w:rsidP="00CB6D92">
      <w:pPr>
        <w:numPr>
          <w:ilvl w:val="0"/>
          <w:numId w:val="19"/>
        </w:numPr>
        <w:spacing w:line="240" w:lineRule="auto"/>
        <w:rPr>
          <w:rFonts w:ascii="Times New Roman" w:hAnsi="Times New Roman" w:cs="Times New Roman"/>
          <w:sz w:val="24"/>
          <w:szCs w:val="24"/>
          <w:lang w:val="en-US"/>
        </w:rPr>
      </w:pPr>
      <w:commentRangeStart w:id="8"/>
      <w:r w:rsidRPr="00344FB5">
        <w:rPr>
          <w:rFonts w:ascii="Times New Roman" w:hAnsi="Times New Roman" w:cs="Times New Roman"/>
          <w:sz w:val="24"/>
          <w:szCs w:val="24"/>
          <w:lang w:val="en-US"/>
        </w:rPr>
        <w:t>Future Research: Identifies priorities in hazard mapping, infrastructure vulnerability, and governance comparisons.</w:t>
      </w:r>
      <w:commentRangeEnd w:id="8"/>
      <w:r w:rsidR="00D76618">
        <w:rPr>
          <w:rStyle w:val="CommentReference"/>
        </w:rPr>
        <w:commentReference w:id="8"/>
      </w:r>
    </w:p>
    <w:p w14:paraId="01DC4567" w14:textId="77777777" w:rsidR="00344FB5" w:rsidRPr="00344FB5" w:rsidRDefault="00344FB5" w:rsidP="00CB6D92">
      <w:pPr>
        <w:numPr>
          <w:ilvl w:val="0"/>
          <w:numId w:val="19"/>
        </w:numPr>
        <w:spacing w:line="240" w:lineRule="auto"/>
        <w:rPr>
          <w:rFonts w:ascii="Times New Roman" w:hAnsi="Times New Roman" w:cs="Times New Roman"/>
          <w:sz w:val="24"/>
          <w:szCs w:val="24"/>
          <w:lang w:val="en-US"/>
        </w:rPr>
      </w:pPr>
      <w:commentRangeStart w:id="9"/>
      <w:r w:rsidRPr="00344FB5">
        <w:rPr>
          <w:rFonts w:ascii="Times New Roman" w:hAnsi="Times New Roman" w:cs="Times New Roman"/>
          <w:sz w:val="24"/>
          <w:szCs w:val="24"/>
          <w:lang w:val="en-US"/>
        </w:rPr>
        <w:t>Global Relevance: Nigeria’s case reflects risks in many intraplate regions of the Global South.</w:t>
      </w:r>
    </w:p>
    <w:p w14:paraId="33C66DCE" w14:textId="585D7573" w:rsidR="00344FB5" w:rsidRDefault="00344FB5" w:rsidP="00CB6D92">
      <w:pPr>
        <w:numPr>
          <w:ilvl w:val="0"/>
          <w:numId w:val="19"/>
        </w:num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Academic Utility: Consolidates fragmented literature, supporting geoscience, planning, and policy research.</w:t>
      </w:r>
      <w:commentRangeEnd w:id="9"/>
      <w:r w:rsidR="00D76618">
        <w:rPr>
          <w:rStyle w:val="CommentReference"/>
        </w:rPr>
        <w:commentReference w:id="9"/>
      </w:r>
    </w:p>
    <w:p w14:paraId="4F1F451C" w14:textId="77777777" w:rsidR="00E04324" w:rsidRPr="00344FB5" w:rsidRDefault="00E04324" w:rsidP="00E04324">
      <w:pPr>
        <w:spacing w:line="240" w:lineRule="auto"/>
        <w:ind w:left="720"/>
        <w:rPr>
          <w:rFonts w:ascii="Times New Roman" w:hAnsi="Times New Roman" w:cs="Times New Roman"/>
          <w:sz w:val="24"/>
          <w:szCs w:val="24"/>
          <w:lang w:val="en-US"/>
        </w:rPr>
      </w:pPr>
    </w:p>
    <w:p w14:paraId="5E6F35F3" w14:textId="5F0A513E" w:rsidR="00344FB5" w:rsidRPr="00344FB5" w:rsidRDefault="00344FB5" w:rsidP="00CB6D92">
      <w:pPr>
        <w:spacing w:line="240" w:lineRule="auto"/>
        <w:rPr>
          <w:rFonts w:ascii="Times New Roman" w:hAnsi="Times New Roman" w:cs="Times New Roman"/>
          <w:b/>
          <w:bCs/>
          <w:sz w:val="24"/>
          <w:szCs w:val="24"/>
          <w:lang w:val="en-US"/>
        </w:rPr>
      </w:pPr>
      <w:r w:rsidRPr="00344FB5">
        <w:rPr>
          <w:rFonts w:ascii="Times New Roman" w:hAnsi="Times New Roman" w:cs="Times New Roman"/>
          <w:b/>
          <w:bCs/>
          <w:sz w:val="24"/>
          <w:szCs w:val="24"/>
          <w:lang w:val="en-US"/>
        </w:rPr>
        <w:t>1.7 Organi</w:t>
      </w:r>
      <w:r w:rsidR="00A27C0D">
        <w:rPr>
          <w:rFonts w:ascii="Times New Roman" w:hAnsi="Times New Roman" w:cs="Times New Roman"/>
          <w:b/>
          <w:bCs/>
          <w:sz w:val="24"/>
          <w:szCs w:val="24"/>
          <w:lang w:val="en-US"/>
        </w:rPr>
        <w:t>z</w:t>
      </w:r>
      <w:r w:rsidRPr="00344FB5">
        <w:rPr>
          <w:rFonts w:ascii="Times New Roman" w:hAnsi="Times New Roman" w:cs="Times New Roman"/>
          <w:b/>
          <w:bCs/>
          <w:sz w:val="24"/>
          <w:szCs w:val="24"/>
          <w:lang w:val="en-US"/>
        </w:rPr>
        <w:t>ation of the Paper</w:t>
      </w:r>
    </w:p>
    <w:p w14:paraId="6B759B5E" w14:textId="77777777" w:rsidR="00344FB5" w:rsidRDefault="00344FB5" w:rsidP="00CB6D92">
      <w:pPr>
        <w:spacing w:line="240" w:lineRule="auto"/>
        <w:rPr>
          <w:rFonts w:ascii="Times New Roman" w:hAnsi="Times New Roman" w:cs="Times New Roman"/>
          <w:sz w:val="24"/>
          <w:szCs w:val="24"/>
          <w:lang w:val="en-US"/>
        </w:rPr>
      </w:pPr>
      <w:r w:rsidRPr="00344FB5">
        <w:rPr>
          <w:rFonts w:ascii="Times New Roman" w:hAnsi="Times New Roman" w:cs="Times New Roman"/>
          <w:sz w:val="24"/>
          <w:szCs w:val="24"/>
          <w:lang w:val="en-US"/>
        </w:rPr>
        <w:t>Section 1 introduces the context, problem, and aims. Section 2 reviews existing literature. Section 3 details the PRISMA-guided methodology. Section 4 presents results and discussion. Section 5 concludes with recommendations.</w:t>
      </w:r>
    </w:p>
    <w:p w14:paraId="28B2CBB2" w14:textId="77777777" w:rsidR="00E04324" w:rsidRPr="00344FB5" w:rsidRDefault="00E04324" w:rsidP="00CB6D92">
      <w:pPr>
        <w:spacing w:line="240" w:lineRule="auto"/>
        <w:rPr>
          <w:rFonts w:ascii="Times New Roman" w:hAnsi="Times New Roman" w:cs="Times New Roman"/>
          <w:sz w:val="24"/>
          <w:szCs w:val="24"/>
          <w:lang w:val="en-US"/>
        </w:rPr>
      </w:pPr>
    </w:p>
    <w:p w14:paraId="21C4A434" w14:textId="77777777" w:rsidR="00620B92" w:rsidRPr="00620B92" w:rsidRDefault="00620B92" w:rsidP="00CB6D92">
      <w:pPr>
        <w:spacing w:line="240" w:lineRule="auto"/>
        <w:rPr>
          <w:rFonts w:ascii="Times New Roman" w:hAnsi="Times New Roman" w:cs="Times New Roman"/>
          <w:b/>
          <w:bCs/>
          <w:sz w:val="24"/>
          <w:szCs w:val="24"/>
          <w:lang w:val="en-US"/>
        </w:rPr>
      </w:pPr>
      <w:r w:rsidRPr="00620B92">
        <w:rPr>
          <w:rFonts w:ascii="Times New Roman" w:hAnsi="Times New Roman" w:cs="Times New Roman"/>
          <w:b/>
          <w:bCs/>
          <w:sz w:val="24"/>
          <w:szCs w:val="24"/>
          <w:lang w:val="en-US"/>
        </w:rPr>
        <w:t>2. Review of Related Literature</w:t>
      </w:r>
    </w:p>
    <w:p w14:paraId="0FDC1AC3" w14:textId="71F891E4" w:rsidR="00620B92" w:rsidRPr="00620B92" w:rsidRDefault="00620B92" w:rsidP="00CB6D92">
      <w:pPr>
        <w:spacing w:line="240" w:lineRule="auto"/>
        <w:rPr>
          <w:rFonts w:ascii="Times New Roman" w:hAnsi="Times New Roman" w:cs="Times New Roman"/>
          <w:sz w:val="24"/>
          <w:szCs w:val="24"/>
          <w:lang w:val="en-US"/>
        </w:rPr>
      </w:pPr>
      <w:commentRangeStart w:id="10"/>
      <w:r w:rsidRPr="00620B92">
        <w:rPr>
          <w:rFonts w:ascii="Times New Roman" w:hAnsi="Times New Roman" w:cs="Times New Roman"/>
          <w:sz w:val="24"/>
          <w:szCs w:val="24"/>
          <w:lang w:val="en-US"/>
        </w:rPr>
        <w:t>This section synthesizes research on seismic hazards and disaster risk in Nigeria and Sub-Saharan Africa, spanning geo</w:t>
      </w:r>
      <w:r>
        <w:rPr>
          <w:rFonts w:ascii="Times New Roman" w:hAnsi="Times New Roman" w:cs="Times New Roman"/>
          <w:sz w:val="24"/>
          <w:szCs w:val="24"/>
          <w:lang w:val="en-US"/>
        </w:rPr>
        <w:t>-</w:t>
      </w:r>
      <w:r w:rsidRPr="00620B92">
        <w:rPr>
          <w:rFonts w:ascii="Times New Roman" w:hAnsi="Times New Roman" w:cs="Times New Roman"/>
          <w:sz w:val="24"/>
          <w:szCs w:val="24"/>
          <w:lang w:val="en-US"/>
        </w:rPr>
        <w:t>tectonics, historical events, hazard/risk modelling, urban exposure, and governance, while situating Nigerian evidence within regional and global debates. It distils trends, strengths, and gaps that inform the study’s methodology and analysis.</w:t>
      </w:r>
    </w:p>
    <w:p w14:paraId="70151E03" w14:textId="04AFE9E0" w:rsidR="00B407AC" w:rsidRDefault="00B407AC" w:rsidP="00CB6D92">
      <w:pPr>
        <w:spacing w:line="240" w:lineRule="auto"/>
        <w:rPr>
          <w:rFonts w:ascii="Times New Roman" w:hAnsi="Times New Roman" w:cs="Times New Roman"/>
          <w:sz w:val="24"/>
          <w:szCs w:val="24"/>
          <w:lang w:val="en-US"/>
        </w:rPr>
      </w:pPr>
      <w:r w:rsidRPr="00B407AC">
        <w:rPr>
          <w:rFonts w:ascii="Times New Roman" w:hAnsi="Times New Roman" w:cs="Times New Roman"/>
          <w:sz w:val="24"/>
          <w:szCs w:val="24"/>
          <w:lang w:val="en-US"/>
        </w:rPr>
        <w:t>Nigeria, like much of Sub-Saharan Africa (SSA), lies within an intraplate environment typically classified as low-to-moderate seismicity. Ancient fault systems and rift-related structures nonetheless sustain non-negligible risk. The Ifewara</w:t>
      </w:r>
      <w:r>
        <w:rPr>
          <w:rFonts w:ascii="Times New Roman" w:hAnsi="Times New Roman" w:cs="Times New Roman"/>
          <w:sz w:val="24"/>
          <w:szCs w:val="24"/>
          <w:lang w:val="en-US"/>
        </w:rPr>
        <w:t>-</w:t>
      </w:r>
      <w:r w:rsidRPr="00B407AC">
        <w:rPr>
          <w:rFonts w:ascii="Times New Roman" w:hAnsi="Times New Roman" w:cs="Times New Roman"/>
          <w:sz w:val="24"/>
          <w:szCs w:val="24"/>
          <w:lang w:val="en-US"/>
        </w:rPr>
        <w:t>Zungeru system in the southwest is especially important and has been linked to several historical events [7,21].</w:t>
      </w:r>
    </w:p>
    <w:p w14:paraId="6620936E" w14:textId="77777777" w:rsidR="00E04324" w:rsidRPr="00B407AC" w:rsidRDefault="00E04324" w:rsidP="00CB6D92">
      <w:pPr>
        <w:spacing w:line="240" w:lineRule="auto"/>
        <w:rPr>
          <w:rFonts w:ascii="Times New Roman" w:hAnsi="Times New Roman" w:cs="Times New Roman"/>
          <w:sz w:val="24"/>
          <w:szCs w:val="24"/>
          <w:lang w:val="en-US"/>
        </w:rPr>
      </w:pPr>
    </w:p>
    <w:p w14:paraId="752D5A7D" w14:textId="77777777" w:rsidR="00B407AC" w:rsidRDefault="00B407AC" w:rsidP="00CB6D92">
      <w:pPr>
        <w:spacing w:line="240" w:lineRule="auto"/>
        <w:rPr>
          <w:rFonts w:ascii="Times New Roman" w:hAnsi="Times New Roman" w:cs="Times New Roman"/>
          <w:sz w:val="24"/>
          <w:szCs w:val="24"/>
          <w:lang w:val="en-US"/>
        </w:rPr>
      </w:pPr>
      <w:r w:rsidRPr="00B407AC">
        <w:rPr>
          <w:rFonts w:ascii="Times New Roman" w:hAnsi="Times New Roman" w:cs="Times New Roman"/>
          <w:sz w:val="24"/>
          <w:szCs w:val="24"/>
          <w:lang w:val="en-US"/>
        </w:rPr>
        <w:t>Geophysical studies indicate a complex crustal stress regime: Rebetsky and Adagunodo [4] identify variations in stress orientations across West Africa and link intraplate seismicity to reactivation of older faults under present regional forces. GPS-based kinematics show subtle but continuous crustal motions, implying that regions long considered “s</w:t>
      </w:r>
      <w:r w:rsidRPr="00AE6EB2">
        <w:rPr>
          <w:rFonts w:ascii="Times New Roman" w:hAnsi="Times New Roman" w:cs="Times New Roman"/>
          <w:sz w:val="24"/>
          <w:szCs w:val="24"/>
          <w:lang w:val="en-US"/>
        </w:rPr>
        <w:t>table</w:t>
      </w:r>
      <w:r w:rsidRPr="00B407AC">
        <w:rPr>
          <w:rFonts w:ascii="Times New Roman" w:hAnsi="Times New Roman" w:cs="Times New Roman"/>
          <w:sz w:val="24"/>
          <w:szCs w:val="24"/>
          <w:lang w:val="en-US"/>
        </w:rPr>
        <w:t>” can still produce damaging earthquakes over extended timescales [16].</w:t>
      </w:r>
    </w:p>
    <w:p w14:paraId="3B72E7A5" w14:textId="77777777" w:rsidR="00E04324" w:rsidRPr="00B407AC" w:rsidRDefault="00E04324" w:rsidP="00CB6D92">
      <w:pPr>
        <w:spacing w:line="240" w:lineRule="auto"/>
        <w:rPr>
          <w:rFonts w:ascii="Times New Roman" w:hAnsi="Times New Roman" w:cs="Times New Roman"/>
          <w:sz w:val="24"/>
          <w:szCs w:val="24"/>
          <w:lang w:val="en-US"/>
        </w:rPr>
      </w:pPr>
    </w:p>
    <w:p w14:paraId="67F561EC" w14:textId="77777777" w:rsidR="00B407AC" w:rsidRPr="00B407AC" w:rsidRDefault="00B407AC" w:rsidP="00CB6D92">
      <w:pPr>
        <w:spacing w:line="240" w:lineRule="auto"/>
        <w:rPr>
          <w:rFonts w:ascii="Times New Roman" w:hAnsi="Times New Roman" w:cs="Times New Roman"/>
          <w:sz w:val="24"/>
          <w:szCs w:val="24"/>
          <w:lang w:val="en-US"/>
        </w:rPr>
      </w:pPr>
      <w:r w:rsidRPr="00B407AC">
        <w:rPr>
          <w:rFonts w:ascii="Times New Roman" w:hAnsi="Times New Roman" w:cs="Times New Roman"/>
          <w:sz w:val="24"/>
          <w:szCs w:val="24"/>
          <w:lang w:val="en-US"/>
        </w:rPr>
        <w:t>The East African Rift System (EARS) provides a contrast: ongoing crustal extension in Ethiopia, Malawi, and Tanzania yields more frequent, sometimes severe events [17]. While Nigeria’s activity is lower, EARS research underscores how stress transfer and fault reactivation can drive intraplate earthquakes, patterns documented in other continental interiors as well [1].</w:t>
      </w:r>
    </w:p>
    <w:p w14:paraId="4BBA85F5" w14:textId="5033E3C2" w:rsidR="00B407AC" w:rsidRDefault="00B407AC" w:rsidP="00CB6D92">
      <w:pPr>
        <w:spacing w:line="240" w:lineRule="auto"/>
        <w:rPr>
          <w:rFonts w:ascii="Times New Roman" w:hAnsi="Times New Roman" w:cs="Times New Roman"/>
          <w:sz w:val="24"/>
          <w:szCs w:val="24"/>
          <w:lang w:val="en-US"/>
        </w:rPr>
      </w:pPr>
      <w:r w:rsidRPr="00B407AC">
        <w:rPr>
          <w:rFonts w:ascii="Times New Roman" w:hAnsi="Times New Roman" w:cs="Times New Roman"/>
          <w:sz w:val="24"/>
          <w:szCs w:val="24"/>
          <w:lang w:val="en-US"/>
        </w:rPr>
        <w:t>Persistent limitations</w:t>
      </w:r>
      <w:r>
        <w:rPr>
          <w:rFonts w:ascii="Times New Roman" w:hAnsi="Times New Roman" w:cs="Times New Roman"/>
          <w:sz w:val="24"/>
          <w:szCs w:val="24"/>
          <w:lang w:val="en-US"/>
        </w:rPr>
        <w:t xml:space="preserve"> include </w:t>
      </w:r>
      <w:r w:rsidRPr="00B407AC">
        <w:rPr>
          <w:rFonts w:ascii="Times New Roman" w:hAnsi="Times New Roman" w:cs="Times New Roman"/>
          <w:sz w:val="24"/>
          <w:szCs w:val="24"/>
          <w:lang w:val="en-US"/>
        </w:rPr>
        <w:t>sparse networks, incomplete instrumental records, fragmented historical data</w:t>
      </w:r>
      <w:r>
        <w:rPr>
          <w:rFonts w:ascii="Times New Roman" w:hAnsi="Times New Roman" w:cs="Times New Roman"/>
          <w:sz w:val="24"/>
          <w:szCs w:val="24"/>
          <w:lang w:val="en-US"/>
        </w:rPr>
        <w:t xml:space="preserve">, </w:t>
      </w:r>
      <w:r w:rsidRPr="00B407AC">
        <w:rPr>
          <w:rFonts w:ascii="Times New Roman" w:hAnsi="Times New Roman" w:cs="Times New Roman"/>
          <w:sz w:val="24"/>
          <w:szCs w:val="24"/>
          <w:lang w:val="en-US"/>
        </w:rPr>
        <w:t xml:space="preserve">constrain national hazard assessment [6,24]. This weakens both scientific </w:t>
      </w:r>
      <w:r w:rsidRPr="00B407AC">
        <w:rPr>
          <w:rFonts w:ascii="Times New Roman" w:hAnsi="Times New Roman" w:cs="Times New Roman"/>
          <w:sz w:val="24"/>
          <w:szCs w:val="24"/>
          <w:lang w:val="en-US"/>
        </w:rPr>
        <w:lastRenderedPageBreak/>
        <w:t>understanding and the integration of hazard information into planning, especially in rapidly urbanizing areas where even modest tremors can trigger outsized impacts.</w:t>
      </w:r>
    </w:p>
    <w:commentRangeEnd w:id="10"/>
    <w:p w14:paraId="3BCD70A4" w14:textId="77777777" w:rsidR="00E04324" w:rsidRPr="00B407AC" w:rsidRDefault="00D76618" w:rsidP="00CB6D92">
      <w:pPr>
        <w:spacing w:line="240" w:lineRule="auto"/>
        <w:rPr>
          <w:rFonts w:ascii="Times New Roman" w:hAnsi="Times New Roman" w:cs="Times New Roman"/>
          <w:sz w:val="24"/>
          <w:szCs w:val="24"/>
          <w:lang w:val="en-US"/>
        </w:rPr>
      </w:pPr>
      <w:r>
        <w:rPr>
          <w:rStyle w:val="CommentReference"/>
        </w:rPr>
        <w:commentReference w:id="10"/>
      </w:r>
    </w:p>
    <w:p w14:paraId="3037438D" w14:textId="1C258934" w:rsidR="00620B92" w:rsidRPr="00620B92" w:rsidRDefault="00620B92" w:rsidP="00CB6D92">
      <w:pPr>
        <w:spacing w:line="240" w:lineRule="auto"/>
        <w:rPr>
          <w:rFonts w:ascii="Times New Roman" w:hAnsi="Times New Roman" w:cs="Times New Roman"/>
          <w:b/>
          <w:bCs/>
          <w:sz w:val="24"/>
          <w:szCs w:val="24"/>
          <w:lang w:val="en-US"/>
        </w:rPr>
      </w:pPr>
      <w:r w:rsidRPr="00620B92">
        <w:rPr>
          <w:rFonts w:ascii="Times New Roman" w:hAnsi="Times New Roman" w:cs="Times New Roman"/>
          <w:b/>
          <w:bCs/>
          <w:sz w:val="24"/>
          <w:szCs w:val="24"/>
          <w:lang w:val="en-US"/>
        </w:rPr>
        <w:t xml:space="preserve">2.2 </w:t>
      </w:r>
      <w:commentRangeStart w:id="11"/>
      <w:r w:rsidRPr="00620B92">
        <w:rPr>
          <w:rFonts w:ascii="Times New Roman" w:hAnsi="Times New Roman" w:cs="Times New Roman"/>
          <w:b/>
          <w:bCs/>
          <w:sz w:val="24"/>
          <w:szCs w:val="24"/>
          <w:lang w:val="en-US"/>
        </w:rPr>
        <w:t>Historical Seismicity and Regional Hotspots in Nigeria</w:t>
      </w:r>
    </w:p>
    <w:p w14:paraId="5A1B13DE" w14:textId="69AFD321" w:rsidR="002C5E47" w:rsidRDefault="002C5E47" w:rsidP="00CB6D92">
      <w:pPr>
        <w:spacing w:line="240" w:lineRule="auto"/>
        <w:rPr>
          <w:rFonts w:ascii="Times New Roman" w:hAnsi="Times New Roman" w:cs="Times New Roman"/>
          <w:sz w:val="24"/>
          <w:szCs w:val="24"/>
          <w:lang w:val="en-US"/>
        </w:rPr>
      </w:pPr>
      <w:r w:rsidRPr="002C5E47">
        <w:rPr>
          <w:rFonts w:ascii="Times New Roman" w:hAnsi="Times New Roman" w:cs="Times New Roman"/>
          <w:sz w:val="24"/>
          <w:szCs w:val="24"/>
          <w:lang w:val="en-US"/>
        </w:rPr>
        <w:t>Although often labelled tectonically s</w:t>
      </w:r>
      <w:r w:rsidRPr="00AE6EB2">
        <w:rPr>
          <w:rFonts w:ascii="Times New Roman" w:hAnsi="Times New Roman" w:cs="Times New Roman"/>
          <w:sz w:val="24"/>
          <w:szCs w:val="24"/>
          <w:lang w:val="en-US"/>
        </w:rPr>
        <w:t>table</w:t>
      </w:r>
      <w:r w:rsidRPr="002C5E47">
        <w:rPr>
          <w:rFonts w:ascii="Times New Roman" w:hAnsi="Times New Roman" w:cs="Times New Roman"/>
          <w:sz w:val="24"/>
          <w:szCs w:val="24"/>
          <w:lang w:val="en-US"/>
        </w:rPr>
        <w:t>, Nigeria has recorded intermittent seismic activity over the past century, generally moderate in magnitude yet significant for planning. Most events cluster along pre-existing faults, notably the Ifewara–Zungeru lineament extending from the southwest into central Nigeria [7,21]. The Benue Trough and the Abuja</w:t>
      </w:r>
      <w:r>
        <w:rPr>
          <w:rFonts w:ascii="Times New Roman" w:hAnsi="Times New Roman" w:cs="Times New Roman"/>
          <w:sz w:val="24"/>
          <w:szCs w:val="24"/>
          <w:lang w:val="en-US"/>
        </w:rPr>
        <w:t>-</w:t>
      </w:r>
      <w:r w:rsidRPr="002C5E47">
        <w:rPr>
          <w:rFonts w:ascii="Times New Roman" w:hAnsi="Times New Roman" w:cs="Times New Roman"/>
          <w:sz w:val="24"/>
          <w:szCs w:val="24"/>
          <w:lang w:val="en-US"/>
        </w:rPr>
        <w:t>Kaduna corridor also show episodic activity linked to reactivated structures within the broader West African rift architecture.</w:t>
      </w:r>
    </w:p>
    <w:p w14:paraId="34EEEE68" w14:textId="77777777" w:rsidR="00E04324" w:rsidRPr="002C5E47" w:rsidRDefault="00E04324" w:rsidP="00CB6D92">
      <w:pPr>
        <w:spacing w:line="240" w:lineRule="auto"/>
        <w:rPr>
          <w:rFonts w:ascii="Times New Roman" w:hAnsi="Times New Roman" w:cs="Times New Roman"/>
          <w:sz w:val="24"/>
          <w:szCs w:val="24"/>
          <w:lang w:val="en-US"/>
        </w:rPr>
      </w:pPr>
    </w:p>
    <w:p w14:paraId="5BD61C90" w14:textId="77777777" w:rsidR="002C5E47" w:rsidRDefault="002C5E47" w:rsidP="00CB6D92">
      <w:pPr>
        <w:spacing w:line="240" w:lineRule="auto"/>
        <w:rPr>
          <w:rFonts w:ascii="Times New Roman" w:hAnsi="Times New Roman" w:cs="Times New Roman"/>
          <w:sz w:val="24"/>
          <w:szCs w:val="24"/>
          <w:lang w:val="en-US"/>
        </w:rPr>
      </w:pPr>
      <w:r w:rsidRPr="002C5E47">
        <w:rPr>
          <w:rFonts w:ascii="Times New Roman" w:hAnsi="Times New Roman" w:cs="Times New Roman"/>
          <w:sz w:val="24"/>
          <w:szCs w:val="24"/>
          <w:lang w:val="en-US"/>
        </w:rPr>
        <w:t>No</w:t>
      </w:r>
      <w:r w:rsidRPr="00AE6EB2">
        <w:rPr>
          <w:rFonts w:ascii="Times New Roman" w:hAnsi="Times New Roman" w:cs="Times New Roman"/>
          <w:sz w:val="24"/>
          <w:szCs w:val="24"/>
          <w:lang w:val="en-US"/>
        </w:rPr>
        <w:t>table</w:t>
      </w:r>
      <w:r w:rsidRPr="002C5E47">
        <w:rPr>
          <w:rFonts w:ascii="Times New Roman" w:hAnsi="Times New Roman" w:cs="Times New Roman"/>
          <w:sz w:val="24"/>
          <w:szCs w:val="24"/>
          <w:lang w:val="en-US"/>
        </w:rPr>
        <w:t xml:space="preserve"> examples include: Ibadan (1990, M3.7); Jushi-Kwari, Kaduna (1998, M4.0) [23,25]; Abeokuta (2009, M4.1); Abuja-Mpape (2016, M3.8); Kwoi, Kaduna (2017, M4.4); further Abuja tremors (2018); Saki, Oyo (2020, M3.2) [8,22]; Omu-Aran, Kwara (2021, M2.6 at 15 km) [26,27]; and Ijebu-Ode (2023, M4.0) [8]. Smaller tremors in the southeast (e.g., Enugu) and northern Nigeria (Bauchi, Maiduguri) may be under-represented due to sparse instrumentation and documentation.</w:t>
      </w:r>
    </w:p>
    <w:p w14:paraId="345315A9" w14:textId="77777777" w:rsidR="00E04324" w:rsidRPr="002C5E47" w:rsidRDefault="00E04324" w:rsidP="00CB6D92">
      <w:pPr>
        <w:spacing w:line="240" w:lineRule="auto"/>
        <w:rPr>
          <w:rFonts w:ascii="Times New Roman" w:hAnsi="Times New Roman" w:cs="Times New Roman"/>
          <w:sz w:val="24"/>
          <w:szCs w:val="24"/>
          <w:lang w:val="en-US"/>
        </w:rPr>
      </w:pPr>
    </w:p>
    <w:p w14:paraId="4012B640" w14:textId="6FD0E5A8" w:rsidR="002C5E47" w:rsidRPr="002C5E47" w:rsidRDefault="002C5E47" w:rsidP="00CB6D92">
      <w:pPr>
        <w:spacing w:line="240" w:lineRule="auto"/>
        <w:rPr>
          <w:rFonts w:ascii="Times New Roman" w:hAnsi="Times New Roman" w:cs="Times New Roman"/>
          <w:sz w:val="24"/>
          <w:szCs w:val="24"/>
          <w:lang w:val="en-US"/>
        </w:rPr>
      </w:pPr>
      <w:r w:rsidRPr="002C5E47">
        <w:rPr>
          <w:rFonts w:ascii="Times New Roman" w:hAnsi="Times New Roman" w:cs="Times New Roman"/>
          <w:sz w:val="24"/>
          <w:szCs w:val="24"/>
          <w:lang w:val="en-US"/>
        </w:rPr>
        <w:t xml:space="preserve">A consolidated event list is provided in </w:t>
      </w:r>
      <w:r w:rsidRPr="00AE6EB2">
        <w:rPr>
          <w:rFonts w:ascii="Times New Roman" w:hAnsi="Times New Roman" w:cs="Times New Roman"/>
          <w:sz w:val="24"/>
          <w:szCs w:val="24"/>
          <w:lang w:val="en-US"/>
        </w:rPr>
        <w:t>Table</w:t>
      </w:r>
      <w:r w:rsidRPr="002C5E47">
        <w:rPr>
          <w:rFonts w:ascii="Times New Roman" w:hAnsi="Times New Roman" w:cs="Times New Roman"/>
          <w:sz w:val="24"/>
          <w:szCs w:val="24"/>
          <w:lang w:val="en-US"/>
        </w:rPr>
        <w:t xml:space="preserve"> S1 (Supplementary), summarizing year, location, magnitude, depth, reported impacts, and sources. This compendium complements the national timeline in ure 1 and informs later hazard mapping.</w:t>
      </w:r>
    </w:p>
    <w:p w14:paraId="28E68B58" w14:textId="77777777" w:rsidR="002C5E47" w:rsidRDefault="002C5E47" w:rsidP="00CB6D92">
      <w:pPr>
        <w:spacing w:line="240" w:lineRule="auto"/>
        <w:rPr>
          <w:rFonts w:ascii="Times New Roman" w:hAnsi="Times New Roman" w:cs="Times New Roman"/>
          <w:sz w:val="24"/>
          <w:szCs w:val="24"/>
          <w:lang w:val="en-US"/>
        </w:rPr>
      </w:pPr>
      <w:r w:rsidRPr="002C5E47">
        <w:rPr>
          <w:rFonts w:ascii="Times New Roman" w:hAnsi="Times New Roman" w:cs="Times New Roman"/>
          <w:sz w:val="24"/>
          <w:szCs w:val="24"/>
          <w:lang w:val="en-US"/>
        </w:rPr>
        <w:t>These records emphasize the need to expand monitoring, update codes, raise public awareness, and strengthen infrastructure [18].</w:t>
      </w:r>
      <w:commentRangeEnd w:id="11"/>
      <w:r w:rsidR="00D76618">
        <w:rPr>
          <w:rStyle w:val="CommentReference"/>
        </w:rPr>
        <w:commentReference w:id="11"/>
      </w:r>
    </w:p>
    <w:p w14:paraId="3598D0EC" w14:textId="77777777" w:rsidR="00E04324" w:rsidRPr="002C5E47" w:rsidRDefault="00E04324" w:rsidP="00CB6D92">
      <w:pPr>
        <w:spacing w:line="240" w:lineRule="auto"/>
        <w:rPr>
          <w:rFonts w:ascii="Times New Roman" w:hAnsi="Times New Roman" w:cs="Times New Roman"/>
          <w:sz w:val="24"/>
          <w:szCs w:val="24"/>
          <w:lang w:val="en-US"/>
        </w:rPr>
      </w:pPr>
    </w:p>
    <w:p w14:paraId="39D2C84B" w14:textId="77777777" w:rsidR="00620B92" w:rsidRPr="00620B92" w:rsidRDefault="00620B92" w:rsidP="00CB6D92">
      <w:pPr>
        <w:spacing w:line="240" w:lineRule="auto"/>
        <w:rPr>
          <w:rFonts w:ascii="Times New Roman" w:hAnsi="Times New Roman" w:cs="Times New Roman"/>
          <w:b/>
          <w:bCs/>
          <w:sz w:val="24"/>
          <w:szCs w:val="24"/>
          <w:lang w:val="en-US"/>
        </w:rPr>
      </w:pPr>
      <w:r w:rsidRPr="00620B92">
        <w:rPr>
          <w:rFonts w:ascii="Times New Roman" w:hAnsi="Times New Roman" w:cs="Times New Roman"/>
          <w:b/>
          <w:bCs/>
          <w:sz w:val="24"/>
          <w:szCs w:val="24"/>
          <w:lang w:val="en-US"/>
        </w:rPr>
        <w:t>2.3 Assessment of Seismic Hazards and Risk Modelling</w:t>
      </w:r>
    </w:p>
    <w:p w14:paraId="739454A9" w14:textId="5A1032F3" w:rsidR="00472C89" w:rsidRDefault="00472C89" w:rsidP="00CB6D92">
      <w:pPr>
        <w:spacing w:line="240" w:lineRule="auto"/>
        <w:rPr>
          <w:rFonts w:ascii="Times New Roman" w:hAnsi="Times New Roman" w:cs="Times New Roman"/>
          <w:sz w:val="24"/>
          <w:szCs w:val="24"/>
        </w:rPr>
      </w:pPr>
      <w:r w:rsidRPr="00472C89">
        <w:rPr>
          <w:rFonts w:ascii="Times New Roman" w:hAnsi="Times New Roman" w:cs="Times New Roman"/>
          <w:sz w:val="24"/>
          <w:szCs w:val="24"/>
          <w:lang w:val="en-US"/>
        </w:rPr>
        <w:t>Early Nigerian assessments relied on catalogues, macro-seismic reports, and field surveys to delineate hazard zones [28,29,30]. Building on those baselines, probabilistic seismic hazard models (PSHMs) now estimate ground-shaking and recurrence by combining magnitude</w:t>
      </w:r>
      <w:r>
        <w:rPr>
          <w:rFonts w:ascii="Times New Roman" w:hAnsi="Times New Roman" w:cs="Times New Roman"/>
          <w:sz w:val="24"/>
          <w:szCs w:val="24"/>
          <w:lang w:val="en-US"/>
        </w:rPr>
        <w:t>-</w:t>
      </w:r>
      <w:r w:rsidRPr="00472C89">
        <w:rPr>
          <w:rFonts w:ascii="Times New Roman" w:hAnsi="Times New Roman" w:cs="Times New Roman"/>
          <w:sz w:val="24"/>
          <w:szCs w:val="24"/>
          <w:lang w:val="en-US"/>
        </w:rPr>
        <w:t xml:space="preserve">frequency relations, fault characteristics, and site conditions [31,32]. Results consistently flag southwestern and central Nigeria as relatively elevated-risk areas, reflecting past tremor clustering and mapped faults [33,31]. </w:t>
      </w:r>
      <w:r w:rsidRPr="00472C89">
        <w:rPr>
          <w:rFonts w:ascii="Times New Roman" w:hAnsi="Times New Roman" w:cs="Times New Roman"/>
          <w:sz w:val="24"/>
          <w:szCs w:val="24"/>
        </w:rPr>
        <w:t>Recent studies [34] further note emerging tremors in the north, suggesting areas once assumed s</w:t>
      </w:r>
      <w:r w:rsidRPr="00AE6EB2">
        <w:rPr>
          <w:rFonts w:ascii="Times New Roman" w:hAnsi="Times New Roman" w:cs="Times New Roman"/>
          <w:sz w:val="24"/>
          <w:szCs w:val="24"/>
        </w:rPr>
        <w:t>table</w:t>
      </w:r>
      <w:r w:rsidRPr="00472C89">
        <w:rPr>
          <w:rFonts w:ascii="Times New Roman" w:hAnsi="Times New Roman" w:cs="Times New Roman"/>
          <w:sz w:val="24"/>
          <w:szCs w:val="24"/>
        </w:rPr>
        <w:t xml:space="preserve"> may be changing.</w:t>
      </w:r>
    </w:p>
    <w:p w14:paraId="3ADA9E62" w14:textId="77777777" w:rsidR="00E04324" w:rsidRPr="00472C89" w:rsidRDefault="00E04324" w:rsidP="00CB6D92">
      <w:pPr>
        <w:spacing w:line="240" w:lineRule="auto"/>
      </w:pPr>
    </w:p>
    <w:p w14:paraId="1C80D0EE" w14:textId="3383F153" w:rsidR="00472C89" w:rsidRPr="00472C89" w:rsidRDefault="00472C89"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Fig</w:t>
      </w:r>
      <w:r w:rsidRPr="00472C89">
        <w:rPr>
          <w:rFonts w:ascii="Times New Roman" w:hAnsi="Times New Roman" w:cs="Times New Roman"/>
          <w:sz w:val="24"/>
          <w:szCs w:val="24"/>
          <w:lang w:val="en-US"/>
        </w:rPr>
        <w:t>ure 2 presents a representative probabilistic seismic hazard surface for Nigeria, highlighting relatively higher ground-shaking potential along the Ifewara</w:t>
      </w:r>
      <w:r>
        <w:rPr>
          <w:rFonts w:ascii="Times New Roman" w:hAnsi="Times New Roman" w:cs="Times New Roman"/>
          <w:sz w:val="24"/>
          <w:szCs w:val="24"/>
          <w:lang w:val="en-US"/>
        </w:rPr>
        <w:t>-</w:t>
      </w:r>
      <w:r w:rsidRPr="00472C89">
        <w:rPr>
          <w:rFonts w:ascii="Times New Roman" w:hAnsi="Times New Roman" w:cs="Times New Roman"/>
          <w:sz w:val="24"/>
          <w:szCs w:val="24"/>
          <w:lang w:val="en-US"/>
        </w:rPr>
        <w:t>Zungeru corridor and parts of the Abuja</w:t>
      </w:r>
      <w:r>
        <w:rPr>
          <w:rFonts w:ascii="Times New Roman" w:hAnsi="Times New Roman" w:cs="Times New Roman"/>
          <w:sz w:val="24"/>
          <w:szCs w:val="24"/>
          <w:lang w:val="en-US"/>
        </w:rPr>
        <w:t>-</w:t>
      </w:r>
      <w:r w:rsidRPr="00472C89">
        <w:rPr>
          <w:rFonts w:ascii="Times New Roman" w:hAnsi="Times New Roman" w:cs="Times New Roman"/>
          <w:sz w:val="24"/>
          <w:szCs w:val="24"/>
          <w:lang w:val="en-US"/>
        </w:rPr>
        <w:t>Kaduna axis. These patterns align with historical event clusters and mapped lineaments [31,33,32].</w:t>
      </w:r>
    </w:p>
    <w:p w14:paraId="19D65B2A" w14:textId="72F13B67" w:rsidR="00344FB5" w:rsidRDefault="00620B92" w:rsidP="00CB6D92">
      <w:pPr>
        <w:spacing w:line="240" w:lineRule="auto"/>
        <w:rPr>
          <w:rFonts w:ascii="Times New Roman" w:hAnsi="Times New Roman" w:cs="Times New Roman"/>
          <w:sz w:val="24"/>
          <w:szCs w:val="24"/>
          <w:lang w:val="en-US"/>
        </w:rPr>
      </w:pPr>
      <w:r w:rsidRPr="000824BB">
        <w:rPr>
          <w:rFonts w:ascii="Times New Roman" w:hAnsi="Times New Roman" w:cs="Times New Roman"/>
          <w:noProof/>
          <w:sz w:val="24"/>
          <w:szCs w:val="24"/>
          <w:lang w:val="en-US"/>
        </w:rPr>
        <w:lastRenderedPageBreak/>
        <mc:AlternateContent>
          <mc:Choice Requires="wpg">
            <w:drawing>
              <wp:anchor distT="0" distB="0" distL="114300" distR="114300" simplePos="0" relativeHeight="251657216" behindDoc="0" locked="0" layoutInCell="1" allowOverlap="1" wp14:anchorId="2B80DAF3" wp14:editId="02CFA224">
                <wp:simplePos x="0" y="0"/>
                <wp:positionH relativeFrom="column">
                  <wp:posOffset>635</wp:posOffset>
                </wp:positionH>
                <wp:positionV relativeFrom="paragraph">
                  <wp:posOffset>198755</wp:posOffset>
                </wp:positionV>
                <wp:extent cx="5034280" cy="4524375"/>
                <wp:effectExtent l="0" t="0" r="13970" b="28575"/>
                <wp:wrapTight wrapText="bothSides">
                  <wp:wrapPolygon edited="0">
                    <wp:start x="3351" y="0"/>
                    <wp:lineTo x="3351" y="17917"/>
                    <wp:lineTo x="8664" y="18917"/>
                    <wp:lineTo x="10789" y="18917"/>
                    <wp:lineTo x="0" y="19281"/>
                    <wp:lineTo x="0" y="21645"/>
                    <wp:lineTo x="21578" y="21645"/>
                    <wp:lineTo x="21578" y="19281"/>
                    <wp:lineTo x="10789" y="18917"/>
                    <wp:lineTo x="13813" y="18917"/>
                    <wp:lineTo x="21251" y="17917"/>
                    <wp:lineTo x="21170" y="0"/>
                    <wp:lineTo x="3351" y="0"/>
                  </wp:wrapPolygon>
                </wp:wrapTight>
                <wp:docPr id="2085536092" name="Group 56"/>
                <wp:cNvGraphicFramePr/>
                <a:graphic xmlns:a="http://schemas.openxmlformats.org/drawingml/2006/main">
                  <a:graphicData uri="http://schemas.microsoft.com/office/word/2010/wordprocessingGroup">
                    <wpg:wgp>
                      <wpg:cNvGrpSpPr/>
                      <wpg:grpSpPr>
                        <a:xfrm>
                          <a:off x="0" y="0"/>
                          <a:ext cx="5034280" cy="4524375"/>
                          <a:chOff x="-1587358" y="-1150786"/>
                          <a:chExt cx="5034280" cy="4526638"/>
                        </a:xfrm>
                      </wpg:grpSpPr>
                      <wps:wsp>
                        <wps:cNvPr id="946966385" name="Text Box 2"/>
                        <wps:cNvSpPr txBox="1">
                          <a:spLocks noChangeArrowheads="1"/>
                        </wps:cNvSpPr>
                        <wps:spPr bwMode="auto">
                          <a:xfrm>
                            <a:off x="-1587358" y="2902124"/>
                            <a:ext cx="5034280" cy="473728"/>
                          </a:xfrm>
                          <a:prstGeom prst="rect">
                            <a:avLst/>
                          </a:prstGeom>
                          <a:solidFill>
                            <a:srgbClr val="FFFFFF"/>
                          </a:solidFill>
                          <a:ln w="9525">
                            <a:solidFill>
                              <a:schemeClr val="bg1"/>
                            </a:solidFill>
                            <a:miter lim="800000"/>
                            <a:headEnd/>
                            <a:tailEnd/>
                          </a:ln>
                        </wps:spPr>
                        <wps:txbx>
                          <w:txbxContent>
                            <w:p w14:paraId="2E3BC932" w14:textId="5DA6CC7D" w:rsidR="006D6F62" w:rsidRPr="00344FB5" w:rsidRDefault="006D6F62" w:rsidP="006D6F62">
                              <w:pPr>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Pr="006D6F62">
                                <w:rPr>
                                  <w:rFonts w:ascii="Times New Roman" w:hAnsi="Times New Roman" w:cs="Times New Roman"/>
                                  <w:b/>
                                  <w:bCs/>
                                  <w:sz w:val="24"/>
                                  <w:szCs w:val="24"/>
                                </w:rPr>
                                <w:t>Figure 2. Probabilistic seismic hazard map for Nigeria-schematic for review purposes; data sources as cited</w:t>
                              </w:r>
                            </w:p>
                            <w:p w14:paraId="471104C8" w14:textId="3B1BA2A8" w:rsidR="00620B92" w:rsidRPr="003F07E7" w:rsidRDefault="00620B92" w:rsidP="00620B92">
                              <w:pPr>
                                <w:rPr>
                                  <w:rFonts w:ascii="Times New Roman" w:hAnsi="Times New Roman" w:cs="Times New Roman"/>
                                  <w:b/>
                                  <w:bCs/>
                                  <w:sz w:val="24"/>
                                  <w:szCs w:val="24"/>
                                  <w:lang w:val="en-US"/>
                                </w:rPr>
                              </w:pPr>
                            </w:p>
                          </w:txbxContent>
                        </wps:txbx>
                        <wps:bodyPr rot="0" vert="horz" wrap="square" lIns="91440" tIns="45720" rIns="91440" bIns="45720" anchor="t" anchorCtr="0">
                          <a:noAutofit/>
                        </wps:bodyPr>
                      </wps:wsp>
                      <pic:pic xmlns:pic="http://schemas.openxmlformats.org/drawingml/2006/picture">
                        <pic:nvPicPr>
                          <pic:cNvPr id="396791331" name="Picture 52"/>
                          <pic:cNvPicPr>
                            <a:picLocks noChangeAspect="1"/>
                          </pic:cNvPicPr>
                        </pic:nvPicPr>
                        <pic:blipFill rotWithShape="1">
                          <a:blip r:embed="rId12">
                            <a:extLst>
                              <a:ext uri="{28A0092B-C50C-407E-A947-70E740481C1C}">
                                <a14:useLocalDpi xmlns:a14="http://schemas.microsoft.com/office/drawing/2010/main"/>
                              </a:ext>
                            </a:extLst>
                          </a:blip>
                          <a:srcRect/>
                          <a:stretch>
                            <a:fillRect/>
                          </a:stretch>
                        </pic:blipFill>
                        <pic:spPr bwMode="auto">
                          <a:xfrm>
                            <a:off x="-770562" y="-1150786"/>
                            <a:ext cx="4104005" cy="37493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80DAF3" id="Group 56" o:spid="_x0000_s1029" style="position:absolute;margin-left:.05pt;margin-top:15.65pt;width:396.4pt;height:356.25pt;z-index:251657216;mso-width-relative:margin;mso-height-relative:margin" coordorigin="-15873,-11507" coordsize="50342,4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">
                <v:shape id="Text Box 2" o:spid="_x0000_s1030" type="#_x0000_t202" style="position:absolute;left:-15873;top:29021;width:50342;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" strokecolor="white [3212]">
                  <v:textbox>
                    <w:txbxContent>
                      <w:p w14:paraId="2E3BC932" w14:textId="5DA6CC7D" w:rsidR="006D6F62" w:rsidRPr="00344FB5" w:rsidRDefault="006D6F62" w:rsidP="006D6F62">
                        <w:pPr>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Pr="006D6F62">
                          <w:rPr>
                            <w:rFonts w:ascii="Times New Roman" w:hAnsi="Times New Roman" w:cs="Times New Roman"/>
                            <w:b/>
                            <w:bCs/>
                            <w:sz w:val="24"/>
                            <w:szCs w:val="24"/>
                          </w:rPr>
                          <w:t>Figure 2. Probabilistic seismic hazard map for Nigeria-schematic for review purposes; data sources as cited</w:t>
                        </w:r>
                      </w:p>
                      <w:p w14:paraId="471104C8" w14:textId="3B1BA2A8" w:rsidR="00620B92" w:rsidRPr="003F07E7" w:rsidRDefault="00620B92" w:rsidP="00620B92">
                        <w:pPr>
                          <w:rPr>
                            <w:rFonts w:ascii="Times New Roman" w:hAnsi="Times New Roman" w:cs="Times New Roman"/>
                            <w:b/>
                            <w:bCs/>
                            <w:sz w:val="24"/>
                            <w:szCs w:val="24"/>
                            <w:lang w:val="en-US"/>
                          </w:rPr>
                        </w:pPr>
                      </w:p>
                    </w:txbxContent>
                  </v:textbox>
                </v:shape>
                <v:shape id="Picture 52" o:spid="_x0000_s1031" type="#_x0000_t75" style="position:absolute;left:-7705;top:-11507;width:41039;height:37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">
                  <v:imagedata r:id="rId13" o:title=""/>
                  <v:path arrowok="t"/>
                </v:shape>
                <w10:wrap type="tight"/>
              </v:group>
            </w:pict>
          </mc:Fallback>
        </mc:AlternateContent>
      </w:r>
    </w:p>
    <w:p w14:paraId="0FC1EE4C" w14:textId="77777777" w:rsidR="00620B92" w:rsidRDefault="00620B92" w:rsidP="00CB6D92">
      <w:pPr>
        <w:spacing w:line="240" w:lineRule="auto"/>
        <w:rPr>
          <w:rFonts w:ascii="Times New Roman" w:hAnsi="Times New Roman" w:cs="Times New Roman"/>
          <w:sz w:val="24"/>
          <w:szCs w:val="24"/>
          <w:lang w:val="en-US"/>
        </w:rPr>
      </w:pPr>
    </w:p>
    <w:p w14:paraId="22544C43" w14:textId="77777777" w:rsidR="00620B92" w:rsidRDefault="00620B92" w:rsidP="00CB6D92">
      <w:pPr>
        <w:spacing w:line="240" w:lineRule="auto"/>
        <w:rPr>
          <w:rFonts w:ascii="Times New Roman" w:hAnsi="Times New Roman" w:cs="Times New Roman"/>
          <w:sz w:val="24"/>
          <w:szCs w:val="24"/>
          <w:lang w:val="en-US"/>
        </w:rPr>
      </w:pPr>
    </w:p>
    <w:p w14:paraId="3C1DDB2B" w14:textId="77777777" w:rsidR="00620B92" w:rsidRDefault="00620B92" w:rsidP="00CB6D92">
      <w:pPr>
        <w:spacing w:line="240" w:lineRule="auto"/>
        <w:rPr>
          <w:rFonts w:ascii="Times New Roman" w:hAnsi="Times New Roman" w:cs="Times New Roman"/>
          <w:sz w:val="24"/>
          <w:szCs w:val="24"/>
          <w:lang w:val="en-US"/>
        </w:rPr>
      </w:pPr>
    </w:p>
    <w:p w14:paraId="712C14FE" w14:textId="77777777" w:rsidR="00620B92" w:rsidRDefault="00620B92" w:rsidP="00CB6D92">
      <w:pPr>
        <w:spacing w:line="240" w:lineRule="auto"/>
        <w:rPr>
          <w:rFonts w:ascii="Times New Roman" w:hAnsi="Times New Roman" w:cs="Times New Roman"/>
          <w:sz w:val="24"/>
          <w:szCs w:val="24"/>
          <w:lang w:val="en-US"/>
        </w:rPr>
      </w:pPr>
    </w:p>
    <w:p w14:paraId="6396BC33" w14:textId="77777777" w:rsidR="00620B92" w:rsidRDefault="00620B92" w:rsidP="00CB6D92">
      <w:pPr>
        <w:spacing w:line="240" w:lineRule="auto"/>
        <w:rPr>
          <w:rFonts w:ascii="Times New Roman" w:hAnsi="Times New Roman" w:cs="Times New Roman"/>
          <w:sz w:val="24"/>
          <w:szCs w:val="24"/>
          <w:lang w:val="en-US"/>
        </w:rPr>
      </w:pPr>
    </w:p>
    <w:p w14:paraId="3EA7B8CE" w14:textId="77777777" w:rsidR="00620B92" w:rsidRDefault="00620B92" w:rsidP="00CB6D92">
      <w:pPr>
        <w:spacing w:line="240" w:lineRule="auto"/>
        <w:rPr>
          <w:rFonts w:ascii="Times New Roman" w:hAnsi="Times New Roman" w:cs="Times New Roman"/>
          <w:sz w:val="24"/>
          <w:szCs w:val="24"/>
          <w:lang w:val="en-US"/>
        </w:rPr>
      </w:pPr>
    </w:p>
    <w:p w14:paraId="45755C49" w14:textId="77777777" w:rsidR="00620B92" w:rsidRDefault="00620B92" w:rsidP="00CB6D92">
      <w:pPr>
        <w:spacing w:line="240" w:lineRule="auto"/>
        <w:rPr>
          <w:rFonts w:ascii="Times New Roman" w:hAnsi="Times New Roman" w:cs="Times New Roman"/>
          <w:sz w:val="24"/>
          <w:szCs w:val="24"/>
          <w:lang w:val="en-US"/>
        </w:rPr>
      </w:pPr>
    </w:p>
    <w:p w14:paraId="4BE36392" w14:textId="77777777" w:rsidR="00620B92" w:rsidRDefault="00620B92" w:rsidP="00CB6D92">
      <w:pPr>
        <w:spacing w:line="240" w:lineRule="auto"/>
        <w:rPr>
          <w:rFonts w:ascii="Times New Roman" w:hAnsi="Times New Roman" w:cs="Times New Roman"/>
          <w:sz w:val="24"/>
          <w:szCs w:val="24"/>
          <w:lang w:val="en-US"/>
        </w:rPr>
      </w:pPr>
    </w:p>
    <w:p w14:paraId="6F3ECAF8" w14:textId="77777777" w:rsidR="00620B92" w:rsidRDefault="00620B92" w:rsidP="00CB6D92">
      <w:pPr>
        <w:spacing w:line="240" w:lineRule="auto"/>
        <w:rPr>
          <w:rFonts w:ascii="Times New Roman" w:hAnsi="Times New Roman" w:cs="Times New Roman"/>
          <w:sz w:val="24"/>
          <w:szCs w:val="24"/>
          <w:lang w:val="en-US"/>
        </w:rPr>
      </w:pPr>
    </w:p>
    <w:p w14:paraId="58638CB3" w14:textId="77777777" w:rsidR="00620B92" w:rsidRDefault="00620B92" w:rsidP="00CB6D92">
      <w:pPr>
        <w:spacing w:line="240" w:lineRule="auto"/>
        <w:rPr>
          <w:rFonts w:ascii="Times New Roman" w:hAnsi="Times New Roman" w:cs="Times New Roman"/>
          <w:sz w:val="24"/>
          <w:szCs w:val="24"/>
          <w:lang w:val="en-US"/>
        </w:rPr>
      </w:pPr>
    </w:p>
    <w:p w14:paraId="36620A47" w14:textId="77777777" w:rsidR="00620B92" w:rsidRDefault="00620B92" w:rsidP="00CB6D92">
      <w:pPr>
        <w:spacing w:line="240" w:lineRule="auto"/>
        <w:rPr>
          <w:rFonts w:ascii="Times New Roman" w:hAnsi="Times New Roman" w:cs="Times New Roman"/>
          <w:sz w:val="24"/>
          <w:szCs w:val="24"/>
          <w:lang w:val="en-US"/>
        </w:rPr>
      </w:pPr>
    </w:p>
    <w:p w14:paraId="75CBC73C" w14:textId="77777777" w:rsidR="00620B92" w:rsidRDefault="00620B92" w:rsidP="00CB6D92">
      <w:pPr>
        <w:spacing w:line="240" w:lineRule="auto"/>
        <w:rPr>
          <w:rFonts w:ascii="Times New Roman" w:hAnsi="Times New Roman" w:cs="Times New Roman"/>
          <w:sz w:val="24"/>
          <w:szCs w:val="24"/>
          <w:lang w:val="en-US"/>
        </w:rPr>
      </w:pPr>
    </w:p>
    <w:p w14:paraId="199D854F" w14:textId="77777777" w:rsidR="00620B92" w:rsidRDefault="00620B92" w:rsidP="00CB6D92">
      <w:pPr>
        <w:spacing w:line="240" w:lineRule="auto"/>
        <w:rPr>
          <w:rFonts w:ascii="Times New Roman" w:hAnsi="Times New Roman" w:cs="Times New Roman"/>
          <w:sz w:val="24"/>
          <w:szCs w:val="24"/>
          <w:lang w:val="en-US"/>
        </w:rPr>
      </w:pPr>
    </w:p>
    <w:p w14:paraId="396F497F" w14:textId="77777777" w:rsidR="00620B92" w:rsidRDefault="00620B92" w:rsidP="00CB6D92">
      <w:pPr>
        <w:spacing w:line="240" w:lineRule="auto"/>
        <w:rPr>
          <w:rFonts w:ascii="Times New Roman" w:hAnsi="Times New Roman" w:cs="Times New Roman"/>
          <w:sz w:val="24"/>
          <w:szCs w:val="24"/>
          <w:lang w:val="en-US"/>
        </w:rPr>
      </w:pPr>
    </w:p>
    <w:p w14:paraId="69CC013A" w14:textId="77777777" w:rsidR="00620B92" w:rsidRDefault="00620B92" w:rsidP="00CB6D92">
      <w:pPr>
        <w:spacing w:line="240" w:lineRule="auto"/>
        <w:rPr>
          <w:rFonts w:ascii="Times New Roman" w:hAnsi="Times New Roman" w:cs="Times New Roman"/>
          <w:sz w:val="24"/>
          <w:szCs w:val="24"/>
          <w:lang w:val="en-US"/>
        </w:rPr>
      </w:pPr>
    </w:p>
    <w:p w14:paraId="6EF8B285" w14:textId="77777777" w:rsidR="00620B92" w:rsidRDefault="00620B92" w:rsidP="00CB6D92">
      <w:pPr>
        <w:spacing w:line="240" w:lineRule="auto"/>
        <w:rPr>
          <w:rFonts w:ascii="Times New Roman" w:hAnsi="Times New Roman" w:cs="Times New Roman"/>
          <w:sz w:val="24"/>
          <w:szCs w:val="24"/>
          <w:lang w:val="en-US"/>
        </w:rPr>
      </w:pPr>
    </w:p>
    <w:p w14:paraId="63472194" w14:textId="77777777" w:rsidR="00620B92" w:rsidRDefault="00620B92" w:rsidP="00CB6D92">
      <w:pPr>
        <w:spacing w:line="240" w:lineRule="auto"/>
        <w:rPr>
          <w:rFonts w:ascii="Times New Roman" w:hAnsi="Times New Roman" w:cs="Times New Roman"/>
          <w:sz w:val="24"/>
          <w:szCs w:val="24"/>
          <w:lang w:val="en-US"/>
        </w:rPr>
      </w:pPr>
    </w:p>
    <w:p w14:paraId="403A132D" w14:textId="77777777" w:rsidR="00620B92" w:rsidRDefault="00620B92" w:rsidP="00CB6D92">
      <w:pPr>
        <w:spacing w:line="240" w:lineRule="auto"/>
        <w:rPr>
          <w:rFonts w:ascii="Times New Roman" w:hAnsi="Times New Roman" w:cs="Times New Roman"/>
          <w:sz w:val="24"/>
          <w:szCs w:val="24"/>
          <w:lang w:val="en-US"/>
        </w:rPr>
      </w:pPr>
    </w:p>
    <w:p w14:paraId="566A6EB3" w14:textId="77777777" w:rsidR="00620B92" w:rsidRDefault="00620B92" w:rsidP="00CB6D92">
      <w:pPr>
        <w:spacing w:line="240" w:lineRule="auto"/>
        <w:rPr>
          <w:rFonts w:ascii="Times New Roman" w:hAnsi="Times New Roman" w:cs="Times New Roman"/>
          <w:sz w:val="24"/>
          <w:szCs w:val="24"/>
          <w:lang w:val="en-US"/>
        </w:rPr>
      </w:pPr>
    </w:p>
    <w:p w14:paraId="5E07EC3D" w14:textId="77777777" w:rsidR="00620B92" w:rsidRDefault="00620B92" w:rsidP="00CB6D92">
      <w:pPr>
        <w:spacing w:line="240" w:lineRule="auto"/>
        <w:rPr>
          <w:rFonts w:ascii="Times New Roman" w:hAnsi="Times New Roman" w:cs="Times New Roman"/>
          <w:sz w:val="24"/>
          <w:szCs w:val="24"/>
          <w:lang w:val="en-US"/>
        </w:rPr>
      </w:pPr>
    </w:p>
    <w:p w14:paraId="774C4281" w14:textId="77777777" w:rsidR="00620B92" w:rsidRDefault="00620B92" w:rsidP="00CB6D92">
      <w:pPr>
        <w:spacing w:line="240" w:lineRule="auto"/>
        <w:rPr>
          <w:rFonts w:ascii="Times New Roman" w:hAnsi="Times New Roman" w:cs="Times New Roman"/>
          <w:sz w:val="24"/>
          <w:szCs w:val="24"/>
          <w:lang w:val="en-US"/>
        </w:rPr>
      </w:pPr>
    </w:p>
    <w:p w14:paraId="78288F5E" w14:textId="77777777" w:rsidR="00620B92" w:rsidRDefault="00620B92" w:rsidP="00CB6D92">
      <w:pPr>
        <w:spacing w:line="240" w:lineRule="auto"/>
        <w:rPr>
          <w:rFonts w:ascii="Times New Roman" w:hAnsi="Times New Roman" w:cs="Times New Roman"/>
          <w:sz w:val="24"/>
          <w:szCs w:val="24"/>
          <w:lang w:val="en-US"/>
        </w:rPr>
      </w:pPr>
    </w:p>
    <w:p w14:paraId="0BF37CDE" w14:textId="77777777" w:rsidR="007F3E32" w:rsidRDefault="007F3E32" w:rsidP="00CB6D92">
      <w:pPr>
        <w:spacing w:line="240" w:lineRule="auto"/>
        <w:rPr>
          <w:rFonts w:ascii="Times New Roman" w:hAnsi="Times New Roman" w:cs="Times New Roman"/>
          <w:sz w:val="24"/>
          <w:szCs w:val="24"/>
          <w:lang w:val="en-US"/>
        </w:rPr>
      </w:pPr>
    </w:p>
    <w:p w14:paraId="0A41C266" w14:textId="77777777" w:rsidR="00E04324" w:rsidRDefault="00E04324" w:rsidP="00CB6D92">
      <w:pPr>
        <w:spacing w:line="240" w:lineRule="auto"/>
        <w:rPr>
          <w:rFonts w:ascii="Times New Roman" w:hAnsi="Times New Roman" w:cs="Times New Roman"/>
          <w:sz w:val="24"/>
          <w:szCs w:val="24"/>
          <w:lang w:val="en-US"/>
        </w:rPr>
      </w:pPr>
    </w:p>
    <w:p w14:paraId="71392BFA" w14:textId="77777777" w:rsidR="00E04324" w:rsidRDefault="00E04324" w:rsidP="00CB6D92">
      <w:pPr>
        <w:spacing w:line="240" w:lineRule="auto"/>
        <w:rPr>
          <w:rFonts w:ascii="Times New Roman" w:hAnsi="Times New Roman" w:cs="Times New Roman"/>
          <w:sz w:val="24"/>
          <w:szCs w:val="24"/>
          <w:lang w:val="en-US"/>
        </w:rPr>
      </w:pPr>
    </w:p>
    <w:p w14:paraId="25D7A228" w14:textId="77777777" w:rsidR="00E04324" w:rsidRDefault="00E04324" w:rsidP="00CB6D92">
      <w:pPr>
        <w:spacing w:line="240" w:lineRule="auto"/>
        <w:rPr>
          <w:rFonts w:ascii="Times New Roman" w:hAnsi="Times New Roman" w:cs="Times New Roman"/>
          <w:sz w:val="24"/>
          <w:szCs w:val="24"/>
          <w:lang w:val="en-US"/>
        </w:rPr>
      </w:pPr>
    </w:p>
    <w:p w14:paraId="03649E44" w14:textId="77777777" w:rsidR="00E04324" w:rsidRDefault="00E04324" w:rsidP="00CB6D92">
      <w:pPr>
        <w:spacing w:line="240" w:lineRule="auto"/>
        <w:rPr>
          <w:rFonts w:ascii="Times New Roman" w:hAnsi="Times New Roman" w:cs="Times New Roman"/>
          <w:sz w:val="24"/>
          <w:szCs w:val="24"/>
          <w:lang w:val="en-US"/>
        </w:rPr>
      </w:pPr>
    </w:p>
    <w:p w14:paraId="2D1935ED" w14:textId="77777777" w:rsidR="00E04324" w:rsidRDefault="00E04324" w:rsidP="00CB6D92">
      <w:pPr>
        <w:spacing w:line="240" w:lineRule="auto"/>
        <w:rPr>
          <w:rFonts w:ascii="Times New Roman" w:hAnsi="Times New Roman" w:cs="Times New Roman"/>
          <w:sz w:val="24"/>
          <w:szCs w:val="24"/>
          <w:lang w:val="en-US"/>
        </w:rPr>
      </w:pPr>
    </w:p>
    <w:p w14:paraId="2E66DD5C" w14:textId="46184B9A" w:rsidR="008B1A97" w:rsidRPr="008B1A97" w:rsidRDefault="008B1A97" w:rsidP="00CB6D92">
      <w:pPr>
        <w:spacing w:line="240" w:lineRule="auto"/>
        <w:rPr>
          <w:rFonts w:ascii="Times New Roman" w:hAnsi="Times New Roman" w:cs="Times New Roman"/>
          <w:sz w:val="24"/>
          <w:szCs w:val="24"/>
          <w:lang w:val="en-US"/>
        </w:rPr>
      </w:pPr>
      <w:r w:rsidRPr="008B1A97">
        <w:rPr>
          <w:rFonts w:ascii="Times New Roman" w:hAnsi="Times New Roman" w:cs="Times New Roman"/>
          <w:sz w:val="24"/>
          <w:szCs w:val="24"/>
          <w:lang w:val="en-US"/>
        </w:rPr>
        <w:t>Alongside PSHM, GIS and remote sensing refine risk assessments by overlaying faults, soils, topography, land use, and settlement patterns to visualize hazard–exposure intersections [5,35].</w:t>
      </w:r>
    </w:p>
    <w:p w14:paraId="3B46D33C" w14:textId="04B49812" w:rsidR="008B1A97" w:rsidRPr="008B1A97" w:rsidRDefault="008B1A97"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Fig</w:t>
      </w:r>
      <w:r w:rsidRPr="008B1A97">
        <w:rPr>
          <w:rFonts w:ascii="Times New Roman" w:hAnsi="Times New Roman" w:cs="Times New Roman"/>
          <w:sz w:val="24"/>
          <w:szCs w:val="24"/>
          <w:lang w:val="en-US"/>
        </w:rPr>
        <w:t xml:space="preserve">ure </w:t>
      </w:r>
      <w:r w:rsidR="00AE6EB2">
        <w:rPr>
          <w:rFonts w:ascii="Times New Roman" w:hAnsi="Times New Roman" w:cs="Times New Roman"/>
          <w:sz w:val="24"/>
          <w:szCs w:val="24"/>
          <w:lang w:val="en-US"/>
        </w:rPr>
        <w:t>3.</w:t>
      </w:r>
      <w:r w:rsidRPr="008B1A97">
        <w:rPr>
          <w:rFonts w:ascii="Times New Roman" w:hAnsi="Times New Roman" w:cs="Times New Roman"/>
          <w:sz w:val="24"/>
          <w:szCs w:val="24"/>
          <w:lang w:val="en-US"/>
        </w:rPr>
        <w:t xml:space="preserve"> overlays urban centers, critical infrastructure, and mapped faults, illustrating how proximity to the Ifewara</w:t>
      </w:r>
      <w:r>
        <w:rPr>
          <w:rFonts w:ascii="Times New Roman" w:hAnsi="Times New Roman" w:cs="Times New Roman"/>
          <w:sz w:val="24"/>
          <w:szCs w:val="24"/>
          <w:lang w:val="en-US"/>
        </w:rPr>
        <w:t>-</w:t>
      </w:r>
      <w:r w:rsidRPr="008B1A97">
        <w:rPr>
          <w:rFonts w:ascii="Times New Roman" w:hAnsi="Times New Roman" w:cs="Times New Roman"/>
          <w:sz w:val="24"/>
          <w:szCs w:val="24"/>
          <w:lang w:val="en-US"/>
        </w:rPr>
        <w:t>Zungeru system elevates potential exposure in fast-growing corridors. This spatial integration yields actionable insights for planners and emergency managers [5,35].</w:t>
      </w:r>
    </w:p>
    <w:p w14:paraId="182D252F" w14:textId="77777777" w:rsidR="00803BF7" w:rsidRDefault="00803BF7" w:rsidP="00CB6D92">
      <w:pPr>
        <w:spacing w:line="240" w:lineRule="auto"/>
        <w:rPr>
          <w:rFonts w:ascii="Times New Roman" w:hAnsi="Times New Roman" w:cs="Times New Roman"/>
          <w:sz w:val="24"/>
          <w:szCs w:val="24"/>
        </w:rPr>
      </w:pPr>
    </w:p>
    <w:p w14:paraId="33055A52" w14:textId="77777777" w:rsidR="008B1A97" w:rsidRDefault="008B1A97" w:rsidP="00CB6D92">
      <w:pPr>
        <w:spacing w:line="240" w:lineRule="auto"/>
        <w:rPr>
          <w:rFonts w:ascii="Times New Roman" w:hAnsi="Times New Roman" w:cs="Times New Roman"/>
          <w:sz w:val="24"/>
          <w:szCs w:val="24"/>
        </w:rPr>
      </w:pPr>
    </w:p>
    <w:p w14:paraId="55C562AE" w14:textId="1AF2A35C" w:rsidR="008B1A97" w:rsidRDefault="008B1A97" w:rsidP="00CB6D92">
      <w:pPr>
        <w:spacing w:line="240" w:lineRule="auto"/>
        <w:rPr>
          <w:rFonts w:ascii="Times New Roman" w:hAnsi="Times New Roman" w:cs="Times New Roman"/>
          <w:sz w:val="24"/>
          <w:szCs w:val="24"/>
        </w:rPr>
      </w:pPr>
    </w:p>
    <w:p w14:paraId="6E085727" w14:textId="77777777" w:rsidR="008B1A97" w:rsidRDefault="008B1A97" w:rsidP="00CB6D92">
      <w:pPr>
        <w:spacing w:line="240" w:lineRule="auto"/>
        <w:rPr>
          <w:rFonts w:ascii="Times New Roman" w:hAnsi="Times New Roman" w:cs="Times New Roman"/>
          <w:sz w:val="24"/>
          <w:szCs w:val="24"/>
        </w:rPr>
      </w:pPr>
    </w:p>
    <w:p w14:paraId="2F893AC4" w14:textId="0F0F3392" w:rsidR="008B1A97" w:rsidRDefault="008B1A97" w:rsidP="00CB6D92">
      <w:pPr>
        <w:spacing w:line="240" w:lineRule="auto"/>
        <w:rPr>
          <w:rFonts w:ascii="Times New Roman" w:hAnsi="Times New Roman" w:cs="Times New Roman"/>
          <w:sz w:val="24"/>
          <w:szCs w:val="24"/>
        </w:rPr>
      </w:pPr>
    </w:p>
    <w:p w14:paraId="2286438C" w14:textId="77777777" w:rsidR="008B1A97" w:rsidRDefault="008B1A97" w:rsidP="00CB6D92">
      <w:pPr>
        <w:spacing w:line="240" w:lineRule="auto"/>
        <w:rPr>
          <w:rFonts w:ascii="Times New Roman" w:hAnsi="Times New Roman" w:cs="Times New Roman"/>
          <w:sz w:val="24"/>
          <w:szCs w:val="24"/>
        </w:rPr>
      </w:pPr>
    </w:p>
    <w:p w14:paraId="2F8F9475" w14:textId="72BD3E66" w:rsidR="008B1A97" w:rsidRDefault="008B1A97" w:rsidP="00CB6D92">
      <w:pPr>
        <w:spacing w:line="240" w:lineRule="auto"/>
        <w:rPr>
          <w:rFonts w:ascii="Times New Roman" w:hAnsi="Times New Roman" w:cs="Times New Roman"/>
          <w:sz w:val="24"/>
          <w:szCs w:val="24"/>
        </w:rPr>
      </w:pPr>
    </w:p>
    <w:p w14:paraId="38BAD1A7" w14:textId="6B1A1798" w:rsidR="008B1A97" w:rsidRDefault="008B1A97" w:rsidP="00CB6D92">
      <w:pPr>
        <w:spacing w:line="240" w:lineRule="auto"/>
        <w:rPr>
          <w:rFonts w:ascii="Times New Roman" w:hAnsi="Times New Roman" w:cs="Times New Roman"/>
          <w:sz w:val="24"/>
          <w:szCs w:val="24"/>
        </w:rPr>
      </w:pPr>
    </w:p>
    <w:p w14:paraId="7E7F55FD" w14:textId="5A5AABD3" w:rsidR="008B1A97" w:rsidRDefault="008B1A97" w:rsidP="00CB6D92">
      <w:pPr>
        <w:spacing w:line="240" w:lineRule="auto"/>
        <w:rPr>
          <w:rFonts w:ascii="Times New Roman" w:hAnsi="Times New Roman" w:cs="Times New Roman"/>
          <w:sz w:val="24"/>
          <w:szCs w:val="24"/>
        </w:rPr>
      </w:pPr>
    </w:p>
    <w:p w14:paraId="48BF3806" w14:textId="3D33F863" w:rsidR="008B1A97" w:rsidRDefault="008B1A97" w:rsidP="00CB6D92">
      <w:pPr>
        <w:spacing w:line="240" w:lineRule="auto"/>
        <w:rPr>
          <w:rFonts w:ascii="Times New Roman" w:hAnsi="Times New Roman" w:cs="Times New Roman"/>
          <w:sz w:val="24"/>
          <w:szCs w:val="24"/>
        </w:rPr>
      </w:pPr>
    </w:p>
    <w:p w14:paraId="6028CB9C" w14:textId="32A2EDC2" w:rsidR="008B1A97" w:rsidRDefault="008B1A97" w:rsidP="00CB6D92">
      <w:pPr>
        <w:spacing w:line="240" w:lineRule="auto"/>
        <w:rPr>
          <w:rFonts w:ascii="Times New Roman" w:hAnsi="Times New Roman" w:cs="Times New Roman"/>
          <w:sz w:val="24"/>
          <w:szCs w:val="24"/>
        </w:rPr>
      </w:pPr>
    </w:p>
    <w:p w14:paraId="66487D7C" w14:textId="5FB07F58" w:rsidR="006D6F62" w:rsidRPr="006D6F62" w:rsidRDefault="006D6F62" w:rsidP="00CB6D92">
      <w:pPr>
        <w:spacing w:line="240" w:lineRule="auto"/>
        <w:rPr>
          <w:rFonts w:ascii="Times New Roman" w:hAnsi="Times New Roman" w:cs="Times New Roman"/>
          <w:sz w:val="24"/>
          <w:szCs w:val="24"/>
          <w:lang w:val="en-US"/>
        </w:rPr>
      </w:pPr>
    </w:p>
    <w:p w14:paraId="6B581101" w14:textId="11124CBB" w:rsidR="00BD2463" w:rsidRDefault="00E04324" w:rsidP="00CB6D92">
      <w:pPr>
        <w:spacing w:line="240" w:lineRule="auto"/>
        <w:rPr>
          <w:rFonts w:ascii="Times New Roman" w:hAnsi="Times New Roman" w:cs="Times New Roman"/>
          <w:sz w:val="24"/>
          <w:szCs w:val="24"/>
        </w:rPr>
      </w:pPr>
      <w:r w:rsidRPr="000824BB">
        <w:rPr>
          <w:rFonts w:ascii="Times New Roman" w:hAnsi="Times New Roman" w:cs="Times New Roman"/>
          <w:noProof/>
          <w:sz w:val="24"/>
          <w:szCs w:val="24"/>
          <w:lang w:val="en-US"/>
        </w:rPr>
        <w:lastRenderedPageBreak/>
        <mc:AlternateContent>
          <mc:Choice Requires="wpg">
            <w:drawing>
              <wp:anchor distT="0" distB="0" distL="114300" distR="114300" simplePos="0" relativeHeight="251659264" behindDoc="0" locked="0" layoutInCell="1" allowOverlap="1" wp14:anchorId="4BC3DADE" wp14:editId="68182EFE">
                <wp:simplePos x="0" y="0"/>
                <wp:positionH relativeFrom="column">
                  <wp:posOffset>-307075</wp:posOffset>
                </wp:positionH>
                <wp:positionV relativeFrom="paragraph">
                  <wp:posOffset>-418598</wp:posOffset>
                </wp:positionV>
                <wp:extent cx="5085080" cy="4135806"/>
                <wp:effectExtent l="0" t="0" r="1270" b="17145"/>
                <wp:wrapNone/>
                <wp:docPr id="1662718285" name="Group 52"/>
                <wp:cNvGraphicFramePr/>
                <a:graphic xmlns:a="http://schemas.openxmlformats.org/drawingml/2006/main">
                  <a:graphicData uri="http://schemas.microsoft.com/office/word/2010/wordprocessingGroup">
                    <wpg:wgp>
                      <wpg:cNvGrpSpPr/>
                      <wpg:grpSpPr>
                        <a:xfrm>
                          <a:off x="0" y="0"/>
                          <a:ext cx="5085080" cy="4135806"/>
                          <a:chOff x="0" y="0"/>
                          <a:chExt cx="5085080" cy="4135806"/>
                        </a:xfrm>
                      </wpg:grpSpPr>
                      <pic:pic xmlns:pic="http://schemas.openxmlformats.org/drawingml/2006/picture">
                        <pic:nvPicPr>
                          <pic:cNvPr id="1379873026" name="Picture 54"/>
                          <pic:cNvPicPr>
                            <a:picLocks noChangeAspect="1"/>
                          </pic:cNvPicPr>
                        </pic:nvPicPr>
                        <pic:blipFill rotWithShape="1">
                          <a:blip r:embed="rId14" cstate="print">
                            <a:extLst>
                              <a:ext uri="{28A0092B-C50C-407E-A947-70E740481C1C}">
                                <a14:useLocalDpi xmlns:a14="http://schemas.microsoft.com/office/drawing/2010/main"/>
                              </a:ext>
                            </a:extLst>
                          </a:blip>
                          <a:srcRect l="-1206"/>
                          <a:stretch>
                            <a:fillRect/>
                          </a:stretch>
                        </pic:blipFill>
                        <pic:spPr bwMode="auto">
                          <a:xfrm>
                            <a:off x="0" y="0"/>
                            <a:ext cx="5085080" cy="3632835"/>
                          </a:xfrm>
                          <a:prstGeom prst="rect">
                            <a:avLst/>
                          </a:prstGeom>
                          <a:noFill/>
                          <a:ln>
                            <a:noFill/>
                          </a:ln>
                          <a:extLst>
                            <a:ext uri="{53640926-AAD7-44D8-BBD7-CCE9431645EC}">
                              <a14:shadowObscured xmlns:a14="http://schemas.microsoft.com/office/drawing/2010/main"/>
                            </a:ext>
                          </a:extLst>
                        </pic:spPr>
                      </pic:pic>
                      <wps:wsp>
                        <wps:cNvPr id="1130736823" name="Text Box 2"/>
                        <wps:cNvSpPr txBox="1">
                          <a:spLocks noChangeArrowheads="1"/>
                        </wps:cNvSpPr>
                        <wps:spPr bwMode="auto">
                          <a:xfrm>
                            <a:off x="405829" y="3631617"/>
                            <a:ext cx="4551044" cy="504189"/>
                          </a:xfrm>
                          <a:prstGeom prst="rect">
                            <a:avLst/>
                          </a:prstGeom>
                          <a:solidFill>
                            <a:srgbClr val="FFFFFF"/>
                          </a:solidFill>
                          <a:ln w="9525">
                            <a:solidFill>
                              <a:schemeClr val="bg1"/>
                            </a:solidFill>
                            <a:miter lim="800000"/>
                            <a:headEnd/>
                            <a:tailEnd/>
                          </a:ln>
                        </wps:spPr>
                        <wps:txbx>
                          <w:txbxContent>
                            <w:p w14:paraId="333F38A8" w14:textId="317ED96C" w:rsidR="006D6F62" w:rsidRPr="003F07E7" w:rsidRDefault="006D6F62" w:rsidP="006D6F6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3</w:t>
                              </w:r>
                              <w:r>
                                <w:rPr>
                                  <w:rFonts w:ascii="Times New Roman" w:hAnsi="Times New Roman" w:cs="Times New Roman"/>
                                  <w:b/>
                                  <w:bCs/>
                                  <w:sz w:val="24"/>
                                  <w:szCs w:val="24"/>
                                  <w:lang w:val="en-US"/>
                                </w:rPr>
                                <w:t>: Conceptual GIS-based overlay of urban cent</w:t>
                              </w:r>
                              <w:r w:rsidR="00A27C0D">
                                <w:rPr>
                                  <w:rFonts w:ascii="Times New Roman" w:hAnsi="Times New Roman" w:cs="Times New Roman"/>
                                  <w:b/>
                                  <w:bCs/>
                                  <w:sz w:val="24"/>
                                  <w:szCs w:val="24"/>
                                  <w:lang w:val="en-US"/>
                                </w:rPr>
                                <w:t>er</w:t>
                              </w:r>
                              <w:r>
                                <w:rPr>
                                  <w:rFonts w:ascii="Times New Roman" w:hAnsi="Times New Roman" w:cs="Times New Roman"/>
                                  <w:b/>
                                  <w:bCs/>
                                  <w:sz w:val="24"/>
                                  <w:szCs w:val="24"/>
                                  <w:lang w:val="en-US"/>
                                </w:rPr>
                                <w:t xml:space="preserve"> and proximity to a major fault line</w:t>
                              </w:r>
                            </w:p>
                          </w:txbxContent>
                        </wps:txbx>
                        <wps:bodyPr rot="0" vert="horz" wrap="square" lIns="91440" tIns="45720" rIns="91440" bIns="45720" anchor="t" anchorCtr="0">
                          <a:spAutoFit/>
                        </wps:bodyPr>
                      </wps:wsp>
                    </wpg:wgp>
                  </a:graphicData>
                </a:graphic>
              </wp:anchor>
            </w:drawing>
          </mc:Choice>
          <mc:Fallback>
            <w:pict>
              <v:group w14:anchorId="4BC3DADE" id="Group 52" o:spid="_x0000_s1032" style="position:absolute;margin-left:-24.2pt;margin-top:-32.95pt;width:400.4pt;height:325.65pt;z-index:251659264" coordsize="50850,4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">
                <v:shape id="Picture 54" o:spid="_x0000_s1033" type="#_x0000_t75" style="position:absolute;width:50850;height:36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">
                  <v:imagedata r:id="rId15" o:title="" cropleft="-790f"/>
                  <v:path arrowok="t"/>
                </v:shape>
                <v:shape id="Text Box 2" o:spid="_x0000_s1034" type="#_x0000_t202" style="position:absolute;left:4058;top:36316;width:4551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" strokecolor="white [3212]">
                  <v:textbox style="mso-fit-shape-to-text:t">
                    <w:txbxContent>
                      <w:p w14:paraId="333F38A8" w14:textId="317ED96C" w:rsidR="006D6F62" w:rsidRPr="003F07E7" w:rsidRDefault="006D6F62" w:rsidP="006D6F6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3</w:t>
                        </w:r>
                        <w:r>
                          <w:rPr>
                            <w:rFonts w:ascii="Times New Roman" w:hAnsi="Times New Roman" w:cs="Times New Roman"/>
                            <w:b/>
                            <w:bCs/>
                            <w:sz w:val="24"/>
                            <w:szCs w:val="24"/>
                            <w:lang w:val="en-US"/>
                          </w:rPr>
                          <w:t>: Conceptual GIS-based overlay of urban cent</w:t>
                        </w:r>
                        <w:r w:rsidR="00A27C0D">
                          <w:rPr>
                            <w:rFonts w:ascii="Times New Roman" w:hAnsi="Times New Roman" w:cs="Times New Roman"/>
                            <w:b/>
                            <w:bCs/>
                            <w:sz w:val="24"/>
                            <w:szCs w:val="24"/>
                            <w:lang w:val="en-US"/>
                          </w:rPr>
                          <w:t>er</w:t>
                        </w:r>
                        <w:r>
                          <w:rPr>
                            <w:rFonts w:ascii="Times New Roman" w:hAnsi="Times New Roman" w:cs="Times New Roman"/>
                            <w:b/>
                            <w:bCs/>
                            <w:sz w:val="24"/>
                            <w:szCs w:val="24"/>
                            <w:lang w:val="en-US"/>
                          </w:rPr>
                          <w:t xml:space="preserve"> and proximity to a major fault line</w:t>
                        </w:r>
                      </w:p>
                    </w:txbxContent>
                  </v:textbox>
                </v:shape>
              </v:group>
            </w:pict>
          </mc:Fallback>
        </mc:AlternateContent>
      </w:r>
    </w:p>
    <w:p w14:paraId="6651AFB6" w14:textId="77777777" w:rsidR="006D6F62" w:rsidRDefault="006D6F62" w:rsidP="00CB6D92">
      <w:pPr>
        <w:spacing w:line="240" w:lineRule="auto"/>
        <w:rPr>
          <w:rFonts w:ascii="Times New Roman" w:hAnsi="Times New Roman" w:cs="Times New Roman"/>
          <w:sz w:val="24"/>
          <w:szCs w:val="24"/>
        </w:rPr>
      </w:pPr>
    </w:p>
    <w:p w14:paraId="2454FFED" w14:textId="77777777" w:rsidR="006D6F62" w:rsidRDefault="006D6F62" w:rsidP="00CB6D92">
      <w:pPr>
        <w:spacing w:line="240" w:lineRule="auto"/>
        <w:rPr>
          <w:rFonts w:ascii="Times New Roman" w:hAnsi="Times New Roman" w:cs="Times New Roman"/>
          <w:sz w:val="24"/>
          <w:szCs w:val="24"/>
        </w:rPr>
      </w:pPr>
    </w:p>
    <w:p w14:paraId="2E2E8FCA" w14:textId="77777777" w:rsidR="006D6F62" w:rsidRDefault="006D6F62" w:rsidP="00CB6D92">
      <w:pPr>
        <w:spacing w:line="240" w:lineRule="auto"/>
        <w:rPr>
          <w:rFonts w:ascii="Times New Roman" w:hAnsi="Times New Roman" w:cs="Times New Roman"/>
          <w:sz w:val="24"/>
          <w:szCs w:val="24"/>
        </w:rPr>
      </w:pPr>
    </w:p>
    <w:p w14:paraId="2F985320" w14:textId="77777777" w:rsidR="006D6F62" w:rsidRDefault="006D6F62" w:rsidP="00CB6D92">
      <w:pPr>
        <w:spacing w:line="240" w:lineRule="auto"/>
        <w:rPr>
          <w:rFonts w:ascii="Times New Roman" w:hAnsi="Times New Roman" w:cs="Times New Roman"/>
          <w:sz w:val="24"/>
          <w:szCs w:val="24"/>
        </w:rPr>
      </w:pPr>
    </w:p>
    <w:p w14:paraId="50CBB88E" w14:textId="77777777" w:rsidR="006D6F62" w:rsidRDefault="006D6F62" w:rsidP="00CB6D92">
      <w:pPr>
        <w:spacing w:line="240" w:lineRule="auto"/>
        <w:rPr>
          <w:rFonts w:ascii="Times New Roman" w:hAnsi="Times New Roman" w:cs="Times New Roman"/>
          <w:sz w:val="24"/>
          <w:szCs w:val="24"/>
        </w:rPr>
      </w:pPr>
    </w:p>
    <w:p w14:paraId="28795927" w14:textId="77777777" w:rsidR="006D6F62" w:rsidRDefault="006D6F62" w:rsidP="00CB6D92">
      <w:pPr>
        <w:spacing w:line="240" w:lineRule="auto"/>
        <w:rPr>
          <w:rFonts w:ascii="Times New Roman" w:hAnsi="Times New Roman" w:cs="Times New Roman"/>
          <w:sz w:val="24"/>
          <w:szCs w:val="24"/>
        </w:rPr>
      </w:pPr>
    </w:p>
    <w:p w14:paraId="76CD881E" w14:textId="77777777" w:rsidR="006D6F62" w:rsidRDefault="006D6F62" w:rsidP="00CB6D92">
      <w:pPr>
        <w:spacing w:line="240" w:lineRule="auto"/>
        <w:rPr>
          <w:rFonts w:ascii="Times New Roman" w:hAnsi="Times New Roman" w:cs="Times New Roman"/>
          <w:sz w:val="24"/>
          <w:szCs w:val="24"/>
        </w:rPr>
      </w:pPr>
    </w:p>
    <w:p w14:paraId="068EFC4D" w14:textId="77777777" w:rsidR="006D6F62" w:rsidRDefault="006D6F62" w:rsidP="00CB6D92">
      <w:pPr>
        <w:spacing w:line="240" w:lineRule="auto"/>
        <w:rPr>
          <w:rFonts w:ascii="Times New Roman" w:hAnsi="Times New Roman" w:cs="Times New Roman"/>
          <w:sz w:val="24"/>
          <w:szCs w:val="24"/>
        </w:rPr>
      </w:pPr>
    </w:p>
    <w:p w14:paraId="472D283B" w14:textId="77777777" w:rsidR="006D6F62" w:rsidRDefault="006D6F62" w:rsidP="00CB6D92">
      <w:pPr>
        <w:spacing w:line="240" w:lineRule="auto"/>
        <w:rPr>
          <w:rFonts w:ascii="Times New Roman" w:hAnsi="Times New Roman" w:cs="Times New Roman"/>
          <w:sz w:val="24"/>
          <w:szCs w:val="24"/>
        </w:rPr>
      </w:pPr>
    </w:p>
    <w:p w14:paraId="3E1DC2DD" w14:textId="77777777" w:rsidR="006D6F62" w:rsidRDefault="006D6F62" w:rsidP="00CB6D92">
      <w:pPr>
        <w:spacing w:line="240" w:lineRule="auto"/>
        <w:rPr>
          <w:rFonts w:ascii="Times New Roman" w:hAnsi="Times New Roman" w:cs="Times New Roman"/>
          <w:sz w:val="24"/>
          <w:szCs w:val="24"/>
        </w:rPr>
      </w:pPr>
    </w:p>
    <w:p w14:paraId="4B5C8E14" w14:textId="77777777" w:rsidR="006D6F62" w:rsidRDefault="006D6F62" w:rsidP="00CB6D92">
      <w:pPr>
        <w:spacing w:line="240" w:lineRule="auto"/>
        <w:rPr>
          <w:rFonts w:ascii="Times New Roman" w:hAnsi="Times New Roman" w:cs="Times New Roman"/>
          <w:sz w:val="24"/>
          <w:szCs w:val="24"/>
        </w:rPr>
      </w:pPr>
    </w:p>
    <w:p w14:paraId="3CC68DC4" w14:textId="77777777" w:rsidR="006D6F62" w:rsidRDefault="006D6F62" w:rsidP="00CB6D92">
      <w:pPr>
        <w:spacing w:line="240" w:lineRule="auto"/>
        <w:rPr>
          <w:rFonts w:ascii="Times New Roman" w:hAnsi="Times New Roman" w:cs="Times New Roman"/>
          <w:sz w:val="24"/>
          <w:szCs w:val="24"/>
        </w:rPr>
      </w:pPr>
    </w:p>
    <w:p w14:paraId="3D4F1363" w14:textId="77777777" w:rsidR="006D6F62" w:rsidRDefault="006D6F62" w:rsidP="00CB6D92">
      <w:pPr>
        <w:spacing w:line="240" w:lineRule="auto"/>
        <w:rPr>
          <w:rFonts w:ascii="Times New Roman" w:hAnsi="Times New Roman" w:cs="Times New Roman"/>
          <w:sz w:val="24"/>
          <w:szCs w:val="24"/>
        </w:rPr>
      </w:pPr>
    </w:p>
    <w:p w14:paraId="3F9F2209" w14:textId="77777777" w:rsidR="006D6F62" w:rsidRDefault="006D6F62" w:rsidP="00CB6D92">
      <w:pPr>
        <w:spacing w:line="240" w:lineRule="auto"/>
        <w:rPr>
          <w:rFonts w:ascii="Times New Roman" w:hAnsi="Times New Roman" w:cs="Times New Roman"/>
          <w:sz w:val="24"/>
          <w:szCs w:val="24"/>
        </w:rPr>
      </w:pPr>
    </w:p>
    <w:p w14:paraId="5A0ACF01" w14:textId="77777777" w:rsidR="006D6F62" w:rsidRDefault="006D6F62" w:rsidP="00CB6D92">
      <w:pPr>
        <w:spacing w:line="240" w:lineRule="auto"/>
        <w:rPr>
          <w:rFonts w:ascii="Times New Roman" w:hAnsi="Times New Roman" w:cs="Times New Roman"/>
          <w:sz w:val="24"/>
          <w:szCs w:val="24"/>
        </w:rPr>
      </w:pPr>
    </w:p>
    <w:p w14:paraId="7DF462D7" w14:textId="77777777" w:rsidR="006D6F62" w:rsidRDefault="006D6F62" w:rsidP="00CB6D92">
      <w:pPr>
        <w:spacing w:line="240" w:lineRule="auto"/>
        <w:rPr>
          <w:rFonts w:ascii="Times New Roman" w:hAnsi="Times New Roman" w:cs="Times New Roman"/>
          <w:sz w:val="24"/>
          <w:szCs w:val="24"/>
        </w:rPr>
      </w:pPr>
    </w:p>
    <w:p w14:paraId="1EFCFEDD" w14:textId="77777777" w:rsidR="006D6F62" w:rsidRDefault="006D6F62" w:rsidP="00CB6D92">
      <w:pPr>
        <w:spacing w:line="240" w:lineRule="auto"/>
        <w:rPr>
          <w:rFonts w:ascii="Times New Roman" w:hAnsi="Times New Roman" w:cs="Times New Roman"/>
          <w:sz w:val="24"/>
          <w:szCs w:val="24"/>
        </w:rPr>
      </w:pPr>
    </w:p>
    <w:p w14:paraId="68C46591" w14:textId="77777777" w:rsidR="006D6F62" w:rsidRDefault="006D6F62" w:rsidP="00CB6D92">
      <w:pPr>
        <w:spacing w:line="240" w:lineRule="auto"/>
        <w:rPr>
          <w:rFonts w:ascii="Times New Roman" w:hAnsi="Times New Roman" w:cs="Times New Roman"/>
          <w:sz w:val="24"/>
          <w:szCs w:val="24"/>
        </w:rPr>
      </w:pPr>
    </w:p>
    <w:p w14:paraId="370D4C5D" w14:textId="77777777" w:rsidR="006D6F62" w:rsidRDefault="006D6F62" w:rsidP="00CB6D92">
      <w:pPr>
        <w:spacing w:line="240" w:lineRule="auto"/>
        <w:rPr>
          <w:rFonts w:ascii="Times New Roman" w:hAnsi="Times New Roman" w:cs="Times New Roman"/>
          <w:sz w:val="24"/>
          <w:szCs w:val="24"/>
        </w:rPr>
      </w:pPr>
    </w:p>
    <w:p w14:paraId="2B6806A1" w14:textId="77777777" w:rsidR="006D6F62" w:rsidRDefault="006D6F62" w:rsidP="00CB6D92">
      <w:pPr>
        <w:spacing w:line="240" w:lineRule="auto"/>
        <w:rPr>
          <w:rFonts w:ascii="Times New Roman" w:hAnsi="Times New Roman" w:cs="Times New Roman"/>
          <w:sz w:val="24"/>
          <w:szCs w:val="24"/>
        </w:rPr>
      </w:pPr>
    </w:p>
    <w:p w14:paraId="4ADF6851" w14:textId="77777777" w:rsidR="006D6F62" w:rsidRDefault="006D6F62" w:rsidP="00CB6D92">
      <w:pPr>
        <w:spacing w:line="240" w:lineRule="auto"/>
        <w:rPr>
          <w:rFonts w:ascii="Times New Roman" w:hAnsi="Times New Roman" w:cs="Times New Roman"/>
          <w:sz w:val="24"/>
          <w:szCs w:val="24"/>
        </w:rPr>
      </w:pPr>
    </w:p>
    <w:p w14:paraId="42364D31" w14:textId="77777777" w:rsidR="006D6F62" w:rsidRDefault="006D6F62" w:rsidP="00CB6D92">
      <w:pPr>
        <w:spacing w:line="240" w:lineRule="auto"/>
        <w:rPr>
          <w:rFonts w:ascii="Times New Roman" w:hAnsi="Times New Roman" w:cs="Times New Roman"/>
          <w:sz w:val="24"/>
          <w:szCs w:val="24"/>
        </w:rPr>
      </w:pPr>
    </w:p>
    <w:p w14:paraId="2D38EB06" w14:textId="77777777" w:rsidR="008B1A97" w:rsidRPr="008B1A97" w:rsidRDefault="008B1A97" w:rsidP="00CB6D92">
      <w:pPr>
        <w:spacing w:line="240" w:lineRule="auto"/>
        <w:rPr>
          <w:rFonts w:ascii="Times New Roman" w:hAnsi="Times New Roman" w:cs="Times New Roman"/>
          <w:sz w:val="24"/>
          <w:szCs w:val="24"/>
          <w:lang w:val="en-US"/>
        </w:rPr>
      </w:pPr>
      <w:r w:rsidRPr="008B1A97">
        <w:rPr>
          <w:rFonts w:ascii="Times New Roman" w:hAnsi="Times New Roman" w:cs="Times New Roman"/>
          <w:sz w:val="24"/>
          <w:szCs w:val="24"/>
          <w:lang w:val="en-US"/>
        </w:rPr>
        <w:t>Human activities can also influence local stress fields: groundwater extraction and borehole drilling may perturb stresses and trigger minor tremors near faults [31,33]. When governed by geotechnical practice, drilling also generates subsurface data valuable for site classification and liquefaction appraisal [34].</w:t>
      </w:r>
    </w:p>
    <w:p w14:paraId="7B9D00BF" w14:textId="77777777" w:rsidR="008B1A97" w:rsidRDefault="008B1A97" w:rsidP="00CB6D92">
      <w:pPr>
        <w:spacing w:line="240" w:lineRule="auto"/>
        <w:rPr>
          <w:rFonts w:ascii="Times New Roman" w:hAnsi="Times New Roman" w:cs="Times New Roman"/>
          <w:sz w:val="24"/>
          <w:szCs w:val="24"/>
          <w:lang w:val="en-US"/>
        </w:rPr>
      </w:pPr>
      <w:r w:rsidRPr="008B1A97">
        <w:rPr>
          <w:rFonts w:ascii="Times New Roman" w:hAnsi="Times New Roman" w:cs="Times New Roman"/>
          <w:sz w:val="24"/>
          <w:szCs w:val="24"/>
          <w:lang w:val="en-US"/>
        </w:rPr>
        <w:t>Despite progress, uncertainties persist: few stations, short and discontinuous records [23] and reliance on regional analogues limit precision. Comparative experience from the New Madrid Seismic Zone to European frameworks shows the value of dense networks, long-term GPS, and advanced probabilistic models to reduce uncertainty and enhance early-warning capacity [1,14].</w:t>
      </w:r>
    </w:p>
    <w:p w14:paraId="22CBC3D3" w14:textId="77777777" w:rsidR="00E04324" w:rsidRPr="008B1A97" w:rsidRDefault="00E04324" w:rsidP="00CB6D92">
      <w:pPr>
        <w:spacing w:line="240" w:lineRule="auto"/>
        <w:rPr>
          <w:rFonts w:ascii="Times New Roman" w:hAnsi="Times New Roman" w:cs="Times New Roman"/>
          <w:sz w:val="24"/>
          <w:szCs w:val="24"/>
          <w:lang w:val="en-US"/>
        </w:rPr>
      </w:pPr>
    </w:p>
    <w:p w14:paraId="02E5D982" w14:textId="77777777" w:rsidR="006D6F62" w:rsidRPr="006D6F62" w:rsidRDefault="006D6F62" w:rsidP="00CB6D92">
      <w:pPr>
        <w:spacing w:line="240" w:lineRule="auto"/>
        <w:rPr>
          <w:rFonts w:ascii="Times New Roman" w:hAnsi="Times New Roman" w:cs="Times New Roman"/>
          <w:b/>
          <w:bCs/>
          <w:sz w:val="24"/>
          <w:szCs w:val="24"/>
          <w:lang w:val="en-US"/>
        </w:rPr>
      </w:pPr>
      <w:commentRangeStart w:id="12"/>
      <w:r w:rsidRPr="006D6F62">
        <w:rPr>
          <w:rFonts w:ascii="Times New Roman" w:hAnsi="Times New Roman" w:cs="Times New Roman"/>
          <w:b/>
          <w:bCs/>
          <w:sz w:val="24"/>
          <w:szCs w:val="24"/>
          <w:lang w:val="en-US"/>
        </w:rPr>
        <w:t>2.4 Urban Exposure and Vulnerability to Seismic Hazards</w:t>
      </w:r>
    </w:p>
    <w:p w14:paraId="085B1E0A" w14:textId="77777777" w:rsidR="00C42B91" w:rsidRPr="00C42B91" w:rsidRDefault="00C42B91" w:rsidP="00CB6D92">
      <w:pPr>
        <w:spacing w:line="240" w:lineRule="auto"/>
        <w:rPr>
          <w:rFonts w:ascii="Times New Roman" w:hAnsi="Times New Roman" w:cs="Times New Roman"/>
          <w:sz w:val="24"/>
          <w:szCs w:val="24"/>
          <w:lang w:val="en-US"/>
        </w:rPr>
      </w:pPr>
      <w:r w:rsidRPr="00C42B91">
        <w:rPr>
          <w:rFonts w:ascii="Times New Roman" w:hAnsi="Times New Roman" w:cs="Times New Roman"/>
          <w:sz w:val="24"/>
          <w:szCs w:val="24"/>
          <w:lang w:val="en-US"/>
        </w:rPr>
        <w:t>Rapid urbanization concentrates people and assets in locations often ill-prepared for seismic shocks [9,36]. Informal settlements frequently occupy marginal lands (floodplains, reclaimed areas, uns</w:t>
      </w:r>
      <w:r w:rsidRPr="00AE6EB2">
        <w:rPr>
          <w:rFonts w:ascii="Times New Roman" w:hAnsi="Times New Roman" w:cs="Times New Roman"/>
          <w:sz w:val="24"/>
          <w:szCs w:val="24"/>
          <w:lang w:val="en-US"/>
        </w:rPr>
        <w:t>table</w:t>
      </w:r>
      <w:r w:rsidRPr="00C42B91">
        <w:rPr>
          <w:rFonts w:ascii="Times New Roman" w:hAnsi="Times New Roman" w:cs="Times New Roman"/>
          <w:sz w:val="24"/>
          <w:szCs w:val="24"/>
          <w:lang w:val="en-US"/>
        </w:rPr>
        <w:t xml:space="preserve"> slopes) and are characterized by weak construction standards, increasing collapse risk even in moderate shaking [10,36,11]. Spatial studies show many residents live close to active faults such as Ifewara–Zungeru, compounding exposure [31].</w:t>
      </w:r>
    </w:p>
    <w:p w14:paraId="2A9C1729" w14:textId="200EEC18" w:rsidR="00C42B91" w:rsidRDefault="00C42B91" w:rsidP="00CB6D92">
      <w:pPr>
        <w:spacing w:line="240" w:lineRule="auto"/>
        <w:rPr>
          <w:rFonts w:ascii="Times New Roman" w:hAnsi="Times New Roman" w:cs="Times New Roman"/>
          <w:sz w:val="24"/>
          <w:szCs w:val="24"/>
          <w:lang w:val="en-US"/>
        </w:rPr>
      </w:pPr>
      <w:r w:rsidRPr="00C42B91">
        <w:rPr>
          <w:rFonts w:ascii="Times New Roman" w:hAnsi="Times New Roman" w:cs="Times New Roman"/>
          <w:sz w:val="24"/>
          <w:szCs w:val="24"/>
          <w:lang w:val="en-US"/>
        </w:rPr>
        <w:t>Building stock varies from reinforced concrete in planned districts to unreinforced masonry in informal areas; retrofitting is limited [31,36]. Concentrated critical infrastructure</w:t>
      </w:r>
      <w:r>
        <w:rPr>
          <w:rFonts w:ascii="Times New Roman" w:hAnsi="Times New Roman" w:cs="Times New Roman"/>
          <w:sz w:val="24"/>
          <w:szCs w:val="24"/>
          <w:lang w:val="en-US"/>
        </w:rPr>
        <w:t xml:space="preserve"> SUCH AS </w:t>
      </w:r>
      <w:r w:rsidRPr="00C42B91">
        <w:rPr>
          <w:rFonts w:ascii="Times New Roman" w:hAnsi="Times New Roman" w:cs="Times New Roman"/>
          <w:sz w:val="24"/>
          <w:szCs w:val="24"/>
          <w:lang w:val="en-US"/>
        </w:rPr>
        <w:t>hospitals, schools, transport, and utilities</w:t>
      </w:r>
      <w:r>
        <w:rPr>
          <w:rFonts w:ascii="Times New Roman" w:hAnsi="Times New Roman" w:cs="Times New Roman"/>
          <w:sz w:val="24"/>
          <w:szCs w:val="24"/>
          <w:lang w:val="en-US"/>
        </w:rPr>
        <w:t xml:space="preserve"> </w:t>
      </w:r>
      <w:r w:rsidRPr="00C42B91">
        <w:rPr>
          <w:rFonts w:ascii="Times New Roman" w:hAnsi="Times New Roman" w:cs="Times New Roman"/>
          <w:sz w:val="24"/>
          <w:szCs w:val="24"/>
          <w:lang w:val="en-US"/>
        </w:rPr>
        <w:t>creates systemic vulnerability when disrupted. Mapping these assets against tremor zones is essential for prioritizing mitigation [31,36,11].</w:t>
      </w:r>
    </w:p>
    <w:p w14:paraId="51388FE3" w14:textId="77777777" w:rsidR="00E04324" w:rsidRPr="00C42B91" w:rsidRDefault="00E04324" w:rsidP="00CB6D92">
      <w:pPr>
        <w:spacing w:line="240" w:lineRule="auto"/>
        <w:rPr>
          <w:rFonts w:ascii="Times New Roman" w:hAnsi="Times New Roman" w:cs="Times New Roman"/>
          <w:sz w:val="24"/>
          <w:szCs w:val="24"/>
          <w:lang w:val="en-US"/>
        </w:rPr>
      </w:pPr>
    </w:p>
    <w:p w14:paraId="328218FE" w14:textId="77777777" w:rsidR="006D6F62" w:rsidRPr="006D6F62" w:rsidRDefault="006D6F62" w:rsidP="00CB6D92">
      <w:pPr>
        <w:spacing w:line="240" w:lineRule="auto"/>
        <w:rPr>
          <w:rFonts w:ascii="Times New Roman" w:hAnsi="Times New Roman" w:cs="Times New Roman"/>
          <w:b/>
          <w:bCs/>
          <w:sz w:val="24"/>
          <w:szCs w:val="24"/>
          <w:lang w:val="en-US"/>
        </w:rPr>
      </w:pPr>
      <w:r w:rsidRPr="006D6F62">
        <w:rPr>
          <w:rFonts w:ascii="Times New Roman" w:hAnsi="Times New Roman" w:cs="Times New Roman"/>
          <w:b/>
          <w:bCs/>
          <w:sz w:val="24"/>
          <w:szCs w:val="24"/>
          <w:lang w:val="en-US"/>
        </w:rPr>
        <w:t>2.4.1 Population Dynamics and Seismic Exposure</w:t>
      </w:r>
    </w:p>
    <w:p w14:paraId="2F3CA13F" w14:textId="77777777" w:rsidR="006F285F" w:rsidRDefault="006F285F" w:rsidP="00CB6D92">
      <w:pPr>
        <w:spacing w:line="240" w:lineRule="auto"/>
        <w:rPr>
          <w:rFonts w:ascii="Times New Roman" w:hAnsi="Times New Roman" w:cs="Times New Roman"/>
          <w:sz w:val="24"/>
          <w:szCs w:val="24"/>
          <w:lang w:val="en-US"/>
        </w:rPr>
      </w:pPr>
      <w:r w:rsidRPr="006F285F">
        <w:rPr>
          <w:rFonts w:ascii="Times New Roman" w:hAnsi="Times New Roman" w:cs="Times New Roman"/>
          <w:sz w:val="24"/>
          <w:szCs w:val="24"/>
          <w:lang w:val="en-US"/>
        </w:rPr>
        <w:t xml:space="preserve">Nigeria’s population (≈223 million in 2022) is highly urban-centered and growing [37]. Density magnifies casualty and damage risk where codes are unenforced and informal construction </w:t>
      </w:r>
      <w:r w:rsidRPr="006F285F">
        <w:rPr>
          <w:rFonts w:ascii="Times New Roman" w:hAnsi="Times New Roman" w:cs="Times New Roman"/>
          <w:sz w:val="24"/>
          <w:szCs w:val="24"/>
          <w:lang w:val="en-US"/>
        </w:rPr>
        <w:lastRenderedPageBreak/>
        <w:t>dominates [10,31,36,11]. Linking demographic layers to hazard maps enables targeted interventions: risk-sensitive planning, retrofitting, and preparedness in the highest-exposure neighborhoods [37,36,31].</w:t>
      </w:r>
      <w:commentRangeEnd w:id="12"/>
      <w:r w:rsidR="0088340B">
        <w:rPr>
          <w:rStyle w:val="CommentReference"/>
        </w:rPr>
        <w:commentReference w:id="12"/>
      </w:r>
    </w:p>
    <w:p w14:paraId="27173A22" w14:textId="77777777" w:rsidR="00E04324" w:rsidRPr="006F285F" w:rsidRDefault="00E04324" w:rsidP="00CB6D92">
      <w:pPr>
        <w:spacing w:line="240" w:lineRule="auto"/>
        <w:rPr>
          <w:rFonts w:ascii="Times New Roman" w:hAnsi="Times New Roman" w:cs="Times New Roman"/>
          <w:sz w:val="24"/>
          <w:szCs w:val="24"/>
          <w:lang w:val="en-US"/>
        </w:rPr>
      </w:pPr>
    </w:p>
    <w:p w14:paraId="278D9FAF" w14:textId="77777777" w:rsidR="006D6F62" w:rsidRPr="006D6F62" w:rsidRDefault="006D6F62" w:rsidP="00CB6D92">
      <w:pPr>
        <w:spacing w:line="240" w:lineRule="auto"/>
        <w:rPr>
          <w:rFonts w:ascii="Times New Roman" w:hAnsi="Times New Roman" w:cs="Times New Roman"/>
          <w:b/>
          <w:bCs/>
          <w:sz w:val="24"/>
          <w:szCs w:val="24"/>
          <w:lang w:val="en-US"/>
        </w:rPr>
      </w:pPr>
      <w:r w:rsidRPr="006D6F62">
        <w:rPr>
          <w:rFonts w:ascii="Times New Roman" w:hAnsi="Times New Roman" w:cs="Times New Roman"/>
          <w:b/>
          <w:bCs/>
          <w:sz w:val="24"/>
          <w:szCs w:val="24"/>
          <w:lang w:val="en-US"/>
        </w:rPr>
        <w:t>2.5 Socio-Economic and Policy Dimensions of Seismic Risk</w:t>
      </w:r>
    </w:p>
    <w:p w14:paraId="3C144C67" w14:textId="77777777" w:rsidR="00341212" w:rsidRDefault="00341212" w:rsidP="00CB6D92">
      <w:pPr>
        <w:spacing w:line="240" w:lineRule="auto"/>
        <w:rPr>
          <w:rFonts w:ascii="Times New Roman" w:hAnsi="Times New Roman" w:cs="Times New Roman"/>
          <w:sz w:val="24"/>
          <w:szCs w:val="24"/>
          <w:lang w:val="en-US"/>
        </w:rPr>
      </w:pPr>
      <w:r w:rsidRPr="00341212">
        <w:rPr>
          <w:rFonts w:ascii="Times New Roman" w:hAnsi="Times New Roman" w:cs="Times New Roman"/>
          <w:sz w:val="24"/>
          <w:szCs w:val="24"/>
          <w:lang w:val="en-US"/>
        </w:rPr>
        <w:t>Seismic risk is co-produced by institutions and socio-economics. NGSA handles fault mapping, seismic records, and advisory functions, while NEMA leads preparedness, response, and awareness [13,36,30]. Yet policy and operational gaps persist: DRR agendas emphasize floods and storms, leaving earthquakes under-prioritized; monitoring is under-funded; building regulations are weakly enforced; and planning rarely integrates seismic considerations [19,15,36]. As areas with documented tremors often show no proactive policy response, critical infrastructure remains exposed [34].</w:t>
      </w:r>
    </w:p>
    <w:p w14:paraId="332167B1" w14:textId="77777777" w:rsidR="00E04324" w:rsidRPr="00341212" w:rsidRDefault="00E04324" w:rsidP="00CB6D92">
      <w:pPr>
        <w:spacing w:line="240" w:lineRule="auto"/>
        <w:rPr>
          <w:rFonts w:ascii="Times New Roman" w:hAnsi="Times New Roman" w:cs="Times New Roman"/>
          <w:sz w:val="24"/>
          <w:szCs w:val="24"/>
          <w:lang w:val="en-US"/>
        </w:rPr>
      </w:pPr>
    </w:p>
    <w:p w14:paraId="71C3EFD2" w14:textId="77777777" w:rsidR="00341212" w:rsidRDefault="00341212" w:rsidP="00CB6D92">
      <w:pPr>
        <w:spacing w:line="240" w:lineRule="auto"/>
        <w:rPr>
          <w:rFonts w:ascii="Times New Roman" w:hAnsi="Times New Roman" w:cs="Times New Roman"/>
          <w:sz w:val="24"/>
          <w:szCs w:val="24"/>
          <w:lang w:val="en-US"/>
        </w:rPr>
      </w:pPr>
      <w:r w:rsidRPr="00341212">
        <w:rPr>
          <w:rFonts w:ascii="Times New Roman" w:hAnsi="Times New Roman" w:cs="Times New Roman"/>
          <w:sz w:val="24"/>
          <w:szCs w:val="24"/>
          <w:lang w:val="en-US"/>
        </w:rPr>
        <w:t>Community-level vulnerability is shaped by limited awareness, scarce drills, and socio-economic constraints, especially in informal settlements [12,36,30]. Integrating hazard mapping with governance frameworks helps prioritize hotspots and channel scarce resources toward local resilience [35,38,36,34].</w:t>
      </w:r>
    </w:p>
    <w:p w14:paraId="73D184B1" w14:textId="77777777" w:rsidR="00E04324" w:rsidRPr="00341212" w:rsidRDefault="00E04324" w:rsidP="00CB6D92">
      <w:pPr>
        <w:spacing w:line="240" w:lineRule="auto"/>
        <w:rPr>
          <w:rFonts w:ascii="Times New Roman" w:hAnsi="Times New Roman" w:cs="Times New Roman"/>
          <w:sz w:val="24"/>
          <w:szCs w:val="24"/>
          <w:lang w:val="en-US"/>
        </w:rPr>
      </w:pPr>
    </w:p>
    <w:p w14:paraId="5F44C55D" w14:textId="77777777" w:rsidR="006D6F62" w:rsidRPr="006D6F62" w:rsidRDefault="006D6F62" w:rsidP="00CB6D92">
      <w:pPr>
        <w:spacing w:line="240" w:lineRule="auto"/>
        <w:rPr>
          <w:rFonts w:ascii="Times New Roman" w:hAnsi="Times New Roman" w:cs="Times New Roman"/>
          <w:b/>
          <w:bCs/>
          <w:sz w:val="24"/>
          <w:szCs w:val="24"/>
          <w:lang w:val="en-US"/>
        </w:rPr>
      </w:pPr>
      <w:r w:rsidRPr="006D6F62">
        <w:rPr>
          <w:rFonts w:ascii="Times New Roman" w:hAnsi="Times New Roman" w:cs="Times New Roman"/>
          <w:b/>
          <w:bCs/>
          <w:sz w:val="24"/>
          <w:szCs w:val="24"/>
          <w:lang w:val="en-US"/>
        </w:rPr>
        <w:t>2.6 Regional and Global Comparisons</w:t>
      </w:r>
    </w:p>
    <w:p w14:paraId="5FF3441A" w14:textId="77777777" w:rsidR="00341212" w:rsidRDefault="00341212" w:rsidP="00CB6D92">
      <w:pPr>
        <w:spacing w:line="240" w:lineRule="auto"/>
        <w:rPr>
          <w:rFonts w:ascii="Times New Roman" w:hAnsi="Times New Roman" w:cs="Times New Roman"/>
          <w:sz w:val="24"/>
          <w:szCs w:val="24"/>
          <w:lang w:val="en-US"/>
        </w:rPr>
      </w:pPr>
      <w:commentRangeStart w:id="13"/>
      <w:r w:rsidRPr="00341212">
        <w:rPr>
          <w:rFonts w:ascii="Times New Roman" w:hAnsi="Times New Roman" w:cs="Times New Roman"/>
          <w:sz w:val="24"/>
          <w:szCs w:val="24"/>
          <w:lang w:val="en-US"/>
        </w:rPr>
        <w:t>Within SSA, the EARS remains the most active zone; lessons from Kenya, Ethiopia, and Tanzania show that dense networks, GIS-based hazard mapping, and sustained public awareness reduce exposure [17,16,14]. Global intraplate analogues: the New Madrid region (USA), Gujarat (India), and parts of Central Europe demonstrate that reactivated ancient faults can yield damaging earthquakes; these contexts spurred micro-zonation, probabilistic modelling, and code reforms [1]. For Nigeria, key takeaways include scaling monitoring networks, integrating PSHM + GIS/RS, and embedding seismic risk in proactive planning.</w:t>
      </w:r>
      <w:commentRangeEnd w:id="13"/>
      <w:r w:rsidR="0088340B">
        <w:rPr>
          <w:rStyle w:val="CommentReference"/>
        </w:rPr>
        <w:commentReference w:id="13"/>
      </w:r>
    </w:p>
    <w:p w14:paraId="703A99D9" w14:textId="77777777" w:rsidR="00E04324" w:rsidRPr="00341212" w:rsidRDefault="00E04324" w:rsidP="00CB6D92">
      <w:pPr>
        <w:spacing w:line="240" w:lineRule="auto"/>
        <w:rPr>
          <w:rFonts w:ascii="Times New Roman" w:hAnsi="Times New Roman" w:cs="Times New Roman"/>
          <w:sz w:val="24"/>
          <w:szCs w:val="24"/>
          <w:lang w:val="en-US"/>
        </w:rPr>
      </w:pPr>
    </w:p>
    <w:p w14:paraId="7B47FC3E" w14:textId="77777777" w:rsidR="006D6F62" w:rsidRPr="006D6F62" w:rsidRDefault="006D6F62" w:rsidP="00CB6D92">
      <w:pPr>
        <w:spacing w:line="240" w:lineRule="auto"/>
        <w:rPr>
          <w:rFonts w:ascii="Times New Roman" w:hAnsi="Times New Roman" w:cs="Times New Roman"/>
          <w:b/>
          <w:bCs/>
          <w:sz w:val="24"/>
          <w:szCs w:val="24"/>
          <w:lang w:val="en-US"/>
        </w:rPr>
      </w:pPr>
      <w:r w:rsidRPr="006D6F62">
        <w:rPr>
          <w:rFonts w:ascii="Times New Roman" w:hAnsi="Times New Roman" w:cs="Times New Roman"/>
          <w:b/>
          <w:bCs/>
          <w:sz w:val="24"/>
          <w:szCs w:val="24"/>
          <w:lang w:val="en-US"/>
        </w:rPr>
        <w:t>2.7 Research Gaps Identified from Literature</w:t>
      </w:r>
    </w:p>
    <w:p w14:paraId="770049F6" w14:textId="610469CF" w:rsidR="006D6F62" w:rsidRDefault="00D05916" w:rsidP="00CB6D92">
      <w:pPr>
        <w:spacing w:line="240" w:lineRule="auto"/>
        <w:rPr>
          <w:rFonts w:ascii="Times New Roman" w:hAnsi="Times New Roman" w:cs="Times New Roman"/>
          <w:sz w:val="24"/>
          <w:szCs w:val="24"/>
          <w:lang w:val="en-US"/>
        </w:rPr>
      </w:pPr>
      <w:commentRangeStart w:id="14"/>
      <w:r w:rsidRPr="00D05916">
        <w:rPr>
          <w:rFonts w:ascii="Times New Roman" w:hAnsi="Times New Roman" w:cs="Times New Roman"/>
          <w:sz w:val="24"/>
          <w:szCs w:val="24"/>
          <w:lang w:val="en-US"/>
        </w:rPr>
        <w:t>Data limitations: Historical records are incomplete and uneven; instrumental monitoring is sparse and discontinuous, constraining PSHM precision and spatial risk mapping [28,29,23].</w:t>
      </w:r>
      <w:r w:rsidRPr="00D05916">
        <w:rPr>
          <w:rFonts w:ascii="Times New Roman" w:hAnsi="Times New Roman" w:cs="Times New Roman"/>
          <w:sz w:val="24"/>
          <w:szCs w:val="24"/>
          <w:lang w:val="en-US"/>
        </w:rPr>
        <w:br/>
        <w:t>Integration gaps: Few studies combine geophysics, urban exposure, socio-economics, and policy; research and DRR practice remain fragmented [39,35,38,13,19,15].</w:t>
      </w:r>
      <w:r w:rsidRPr="00D05916">
        <w:rPr>
          <w:rFonts w:ascii="Times New Roman" w:hAnsi="Times New Roman" w:cs="Times New Roman"/>
          <w:sz w:val="24"/>
          <w:szCs w:val="24"/>
          <w:lang w:val="en-US"/>
        </w:rPr>
        <w:br/>
        <w:t>Underused technology: GIS, remote sensing, and advanced PSHM are not yet standard in national or municipal workflows; wider adoption could deliver localized hotspot mapping and scenario simulations (</w:t>
      </w:r>
      <w:r w:rsidRPr="00AE6EB2">
        <w:rPr>
          <w:rFonts w:ascii="Times New Roman" w:hAnsi="Times New Roman" w:cs="Times New Roman"/>
          <w:sz w:val="24"/>
          <w:szCs w:val="24"/>
          <w:lang w:val="en-US"/>
        </w:rPr>
        <w:t>Fig</w:t>
      </w:r>
      <w:r w:rsidRPr="00D05916">
        <w:rPr>
          <w:rFonts w:ascii="Times New Roman" w:hAnsi="Times New Roman" w:cs="Times New Roman"/>
          <w:sz w:val="24"/>
          <w:szCs w:val="24"/>
          <w:lang w:val="en-US"/>
        </w:rPr>
        <w:t>ures 2</w:t>
      </w:r>
      <w:r w:rsidR="00F455C0">
        <w:rPr>
          <w:rFonts w:ascii="Times New Roman" w:hAnsi="Times New Roman" w:cs="Times New Roman"/>
          <w:sz w:val="24"/>
          <w:szCs w:val="24"/>
          <w:lang w:val="en-US"/>
        </w:rPr>
        <w:t>-</w:t>
      </w:r>
      <w:r w:rsidR="00AE6EB2">
        <w:rPr>
          <w:rFonts w:ascii="Times New Roman" w:hAnsi="Times New Roman" w:cs="Times New Roman"/>
          <w:sz w:val="24"/>
          <w:szCs w:val="24"/>
          <w:lang w:val="en-US"/>
        </w:rPr>
        <w:t>3</w:t>
      </w:r>
      <w:r w:rsidRPr="00D05916">
        <w:rPr>
          <w:rFonts w:ascii="Times New Roman" w:hAnsi="Times New Roman" w:cs="Times New Roman"/>
          <w:sz w:val="24"/>
          <w:szCs w:val="24"/>
          <w:lang w:val="en-US"/>
        </w:rPr>
        <w:t>).</w:t>
      </w:r>
      <w:r w:rsidRPr="00D05916">
        <w:rPr>
          <w:rFonts w:ascii="Times New Roman" w:hAnsi="Times New Roman" w:cs="Times New Roman"/>
          <w:sz w:val="24"/>
          <w:szCs w:val="24"/>
          <w:lang w:val="en-US"/>
        </w:rPr>
        <w:br/>
        <w:t>Comparative learning: Nigeria can adapt practices from EARS and global intraplate regions; dense networks, GPS, micro-zonation, early-warning, and code enforcement [1,14,17].</w:t>
      </w:r>
      <w:commentRangeEnd w:id="14"/>
      <w:r w:rsidR="0088340B">
        <w:rPr>
          <w:rStyle w:val="CommentReference"/>
        </w:rPr>
        <w:commentReference w:id="14"/>
      </w:r>
    </w:p>
    <w:p w14:paraId="40616A3A" w14:textId="77777777" w:rsidR="00E04324" w:rsidRPr="00D05916" w:rsidRDefault="00E04324" w:rsidP="00CB6D92">
      <w:pPr>
        <w:spacing w:line="240" w:lineRule="auto"/>
        <w:rPr>
          <w:rFonts w:ascii="Times New Roman" w:hAnsi="Times New Roman" w:cs="Times New Roman"/>
          <w:sz w:val="24"/>
          <w:szCs w:val="24"/>
          <w:lang w:val="en-US"/>
        </w:rPr>
      </w:pPr>
    </w:p>
    <w:p w14:paraId="22703D53" w14:textId="77777777" w:rsidR="006A3EEC" w:rsidRDefault="006A3EEC" w:rsidP="00CB6D92">
      <w:pPr>
        <w:spacing w:line="240" w:lineRule="auto"/>
        <w:rPr>
          <w:rFonts w:ascii="Times New Roman" w:hAnsi="Times New Roman" w:cs="Times New Roman"/>
          <w:b/>
          <w:bCs/>
          <w:sz w:val="24"/>
          <w:szCs w:val="24"/>
          <w:lang w:val="en-US"/>
        </w:rPr>
      </w:pPr>
      <w:r w:rsidRPr="006A3EEC">
        <w:rPr>
          <w:rFonts w:ascii="Times New Roman" w:hAnsi="Times New Roman" w:cs="Times New Roman"/>
          <w:b/>
          <w:bCs/>
          <w:sz w:val="24"/>
          <w:szCs w:val="24"/>
          <w:lang w:val="en-US"/>
        </w:rPr>
        <w:t>3. Research Methodology</w:t>
      </w:r>
    </w:p>
    <w:p w14:paraId="315442CB" w14:textId="77777777" w:rsidR="00E04324" w:rsidRPr="006A3EEC" w:rsidRDefault="00E04324" w:rsidP="00CB6D92">
      <w:pPr>
        <w:spacing w:line="240" w:lineRule="auto"/>
        <w:rPr>
          <w:rFonts w:ascii="Times New Roman" w:hAnsi="Times New Roman" w:cs="Times New Roman"/>
          <w:b/>
          <w:bCs/>
          <w:sz w:val="24"/>
          <w:szCs w:val="24"/>
          <w:lang w:val="en-US"/>
        </w:rPr>
      </w:pPr>
    </w:p>
    <w:p w14:paraId="46ED5758" w14:textId="77777777" w:rsidR="006A3EEC" w:rsidRPr="006A3EEC" w:rsidRDefault="006A3EEC" w:rsidP="00CB6D92">
      <w:pPr>
        <w:spacing w:line="240" w:lineRule="auto"/>
        <w:rPr>
          <w:rFonts w:ascii="Times New Roman" w:hAnsi="Times New Roman" w:cs="Times New Roman"/>
          <w:b/>
          <w:bCs/>
          <w:sz w:val="24"/>
          <w:szCs w:val="24"/>
          <w:lang w:val="en-US"/>
        </w:rPr>
      </w:pPr>
      <w:r w:rsidRPr="006A3EEC">
        <w:rPr>
          <w:rFonts w:ascii="Times New Roman" w:hAnsi="Times New Roman" w:cs="Times New Roman"/>
          <w:b/>
          <w:bCs/>
          <w:sz w:val="24"/>
          <w:szCs w:val="24"/>
          <w:lang w:val="en-US"/>
        </w:rPr>
        <w:t>3.1 Study Design</w:t>
      </w:r>
    </w:p>
    <w:p w14:paraId="1A3C9BAB" w14:textId="77777777" w:rsidR="006A3EEC" w:rsidRPr="006A3EEC" w:rsidRDefault="006A3EEC" w:rsidP="00CB6D92">
      <w:p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This review follows PRISMA to consolidate and critically evaluate evidence on seismic hazards, urban exposure, and governance in Nigeria. A systematic approach is necessary given the fragmented scholarship spanning geophysical modelling, urban planning, socio-economic vulnerability, and institutional frameworks.</w:t>
      </w:r>
    </w:p>
    <w:p w14:paraId="222CBAA7" w14:textId="0F78433B" w:rsidR="006A3EEC" w:rsidRDefault="006A3EEC" w:rsidP="00CB6D92">
      <w:p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lastRenderedPageBreak/>
        <w:t>Identification of sources. We searched Scopus, Web of Science, ScienceDirect, and Google Scholar, plus institutional repositories (NEMA, NGSA, UNDRR, World Bank, UN-Habitat) using terms such as “seismic hazard Nigeria,” “earthquake risk Africa,” “urban vulnerability Nigeria,” “induced seismicity,” and “disaster governance Nigeria.” Coverage: 1990</w:t>
      </w:r>
      <w:r w:rsidR="00AE662F">
        <w:rPr>
          <w:rFonts w:ascii="Times New Roman" w:hAnsi="Times New Roman" w:cs="Times New Roman"/>
          <w:sz w:val="24"/>
          <w:szCs w:val="24"/>
          <w:lang w:val="en-US"/>
        </w:rPr>
        <w:t>-</w:t>
      </w:r>
      <w:r w:rsidRPr="006A3EEC">
        <w:rPr>
          <w:rFonts w:ascii="Times New Roman" w:hAnsi="Times New Roman" w:cs="Times New Roman"/>
          <w:sz w:val="24"/>
          <w:szCs w:val="24"/>
          <w:lang w:val="en-US"/>
        </w:rPr>
        <w:t>2025 to match the documented period of seismic activity.</w:t>
      </w:r>
    </w:p>
    <w:p w14:paraId="1235039A" w14:textId="77777777" w:rsidR="00E04324" w:rsidRPr="006A3EEC" w:rsidRDefault="00E04324" w:rsidP="00CB6D92">
      <w:pPr>
        <w:spacing w:line="240" w:lineRule="auto"/>
        <w:rPr>
          <w:rFonts w:ascii="Times New Roman" w:hAnsi="Times New Roman" w:cs="Times New Roman"/>
          <w:sz w:val="24"/>
          <w:szCs w:val="24"/>
          <w:lang w:val="en-US"/>
        </w:rPr>
      </w:pPr>
    </w:p>
    <w:p w14:paraId="595B7420" w14:textId="77777777" w:rsidR="00F455C0" w:rsidRDefault="006A3EEC" w:rsidP="00CB6D92">
      <w:p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Screening. Titles/abstracts were screened for relevance to: (i) Nigerian or comparable African intraplate seismicity; (ii) urban exposure, infrastructure vulnerability, or governance; and (iii) peer-reviewed or repu</w:t>
      </w:r>
      <w:r w:rsidRPr="00AE6EB2">
        <w:rPr>
          <w:rFonts w:ascii="Times New Roman" w:hAnsi="Times New Roman" w:cs="Times New Roman"/>
          <w:sz w:val="24"/>
          <w:szCs w:val="24"/>
          <w:lang w:val="en-US"/>
        </w:rPr>
        <w:t>table</w:t>
      </w:r>
      <w:r w:rsidRPr="006A3EEC">
        <w:rPr>
          <w:rFonts w:ascii="Times New Roman" w:hAnsi="Times New Roman" w:cs="Times New Roman"/>
          <w:sz w:val="24"/>
          <w:szCs w:val="24"/>
          <w:lang w:val="en-US"/>
        </w:rPr>
        <w:t xml:space="preserve"> institutional outputs. Purely laboratory geophysical work without urban/policy relevance was excluded.</w:t>
      </w:r>
    </w:p>
    <w:p w14:paraId="7243297D" w14:textId="77777777" w:rsidR="00E04324" w:rsidRDefault="00E04324" w:rsidP="00CB6D92">
      <w:pPr>
        <w:spacing w:line="240" w:lineRule="auto"/>
        <w:rPr>
          <w:rFonts w:ascii="Times New Roman" w:hAnsi="Times New Roman" w:cs="Times New Roman"/>
          <w:sz w:val="24"/>
          <w:szCs w:val="24"/>
          <w:lang w:val="en-US"/>
        </w:rPr>
      </w:pPr>
    </w:p>
    <w:p w14:paraId="508CE471" w14:textId="51D913BB" w:rsidR="00F455C0" w:rsidRDefault="00F455C0" w:rsidP="00CB6D92">
      <w:pPr>
        <w:spacing w:line="240" w:lineRule="auto"/>
        <w:rPr>
          <w:rFonts w:ascii="Times New Roman" w:hAnsi="Times New Roman" w:cs="Times New Roman"/>
          <w:sz w:val="24"/>
          <w:szCs w:val="24"/>
        </w:rPr>
      </w:pPr>
      <w:r>
        <w:rPr>
          <w:rFonts w:ascii="Times New Roman" w:hAnsi="Times New Roman" w:cs="Times New Roman"/>
          <w:sz w:val="24"/>
          <w:szCs w:val="24"/>
        </w:rPr>
        <w:t>Eligibility</w:t>
      </w:r>
      <w:r w:rsidR="002459F5">
        <w:rPr>
          <w:rFonts w:ascii="Times New Roman" w:hAnsi="Times New Roman" w:cs="Times New Roman"/>
          <w:sz w:val="24"/>
          <w:szCs w:val="24"/>
        </w:rPr>
        <w:t xml:space="preserve"> &amp; Inclusion</w:t>
      </w:r>
      <w:r>
        <w:rPr>
          <w:rFonts w:ascii="Times New Roman" w:hAnsi="Times New Roman" w:cs="Times New Roman"/>
          <w:sz w:val="24"/>
          <w:szCs w:val="24"/>
        </w:rPr>
        <w:t xml:space="preserve">: </w:t>
      </w:r>
      <w:r w:rsidRPr="00F455C0">
        <w:rPr>
          <w:rFonts w:ascii="Times New Roman" w:hAnsi="Times New Roman" w:cs="Times New Roman"/>
          <w:sz w:val="24"/>
          <w:szCs w:val="24"/>
        </w:rPr>
        <w:t xml:space="preserve">A total of ≈200 records were initially identified through database and grey literature searches. After removing 80 duplicates and ineligible records at the screening stage, 120 full texts were assessed for eligibility. Of these, 67 met the inclusion criteria and were retained for detailed review. During synthesis, six were later excluded due to redundancy or insufficient relevance to the core thematic domains, leaving </w:t>
      </w:r>
      <w:r w:rsidRPr="002459F5">
        <w:rPr>
          <w:rStyle w:val="Strong"/>
          <w:rFonts w:ascii="Times New Roman" w:hAnsi="Times New Roman" w:cs="Times New Roman"/>
          <w:b w:val="0"/>
          <w:bCs w:val="0"/>
          <w:sz w:val="24"/>
          <w:szCs w:val="24"/>
        </w:rPr>
        <w:t>61 studies</w:t>
      </w:r>
      <w:r w:rsidRPr="00F455C0">
        <w:rPr>
          <w:rFonts w:ascii="Times New Roman" w:hAnsi="Times New Roman" w:cs="Times New Roman"/>
          <w:sz w:val="24"/>
          <w:szCs w:val="24"/>
        </w:rPr>
        <w:t xml:space="preserve"> that form the final evidence base for this review (see References).</w:t>
      </w:r>
    </w:p>
    <w:p w14:paraId="0F36AFBB" w14:textId="77777777" w:rsidR="00E04324" w:rsidRDefault="00E04324" w:rsidP="00CB6D92">
      <w:pPr>
        <w:spacing w:line="240" w:lineRule="auto"/>
        <w:rPr>
          <w:rFonts w:ascii="Times New Roman" w:hAnsi="Times New Roman" w:cs="Times New Roman"/>
          <w:sz w:val="24"/>
          <w:szCs w:val="24"/>
        </w:rPr>
      </w:pPr>
    </w:p>
    <w:p w14:paraId="3C133CEF" w14:textId="08B5B5B4" w:rsidR="002459F5" w:rsidRPr="00F455C0" w:rsidRDefault="002459F5" w:rsidP="00CB6D92">
      <w:pPr>
        <w:spacing w:line="240" w:lineRule="auto"/>
        <w:rPr>
          <w:rFonts w:ascii="Times New Roman" w:hAnsi="Times New Roman" w:cs="Times New Roman"/>
          <w:sz w:val="24"/>
          <w:szCs w:val="24"/>
          <w:lang w:val="en-US"/>
        </w:rPr>
      </w:pPr>
      <w:r w:rsidRPr="002459F5">
        <w:rPr>
          <w:rFonts w:ascii="Times New Roman" w:hAnsi="Times New Roman" w:cs="Times New Roman"/>
          <w:sz w:val="24"/>
          <w:szCs w:val="24"/>
        </w:rPr>
        <w:t>Thematic Synthesis</w:t>
      </w:r>
      <w:r>
        <w:rPr>
          <w:rFonts w:ascii="Times New Roman" w:hAnsi="Times New Roman" w:cs="Times New Roman"/>
          <w:sz w:val="24"/>
          <w:szCs w:val="24"/>
        </w:rPr>
        <w:t xml:space="preserve">: </w:t>
      </w:r>
      <w:r w:rsidRPr="002459F5">
        <w:rPr>
          <w:rFonts w:ascii="Times New Roman" w:hAnsi="Times New Roman" w:cs="Times New Roman"/>
          <w:sz w:val="24"/>
          <w:szCs w:val="24"/>
        </w:rPr>
        <w:t>The retained works span four interrelated domains:</w:t>
      </w:r>
      <w:r>
        <w:rPr>
          <w:rFonts w:ascii="Times New Roman" w:hAnsi="Times New Roman" w:cs="Times New Roman"/>
          <w:sz w:val="24"/>
          <w:szCs w:val="24"/>
        </w:rPr>
        <w:t xml:space="preserve"> -</w:t>
      </w:r>
    </w:p>
    <w:p w14:paraId="437EAA0E" w14:textId="77777777" w:rsidR="006A3EEC" w:rsidRPr="006A3EEC" w:rsidRDefault="006A3EEC" w:rsidP="00CB6D92">
      <w:pPr>
        <w:numPr>
          <w:ilvl w:val="0"/>
          <w:numId w:val="20"/>
        </w:num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Seismic hazard characterization (fault mapping, probabilistic models, intraplate seismicity);</w:t>
      </w:r>
    </w:p>
    <w:p w14:paraId="6D4EBD9D" w14:textId="77777777" w:rsidR="006A3EEC" w:rsidRPr="006A3EEC" w:rsidRDefault="006A3EEC" w:rsidP="00CB6D92">
      <w:pPr>
        <w:numPr>
          <w:ilvl w:val="0"/>
          <w:numId w:val="20"/>
        </w:num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Urban/infrastructure exposure (informal settlements, code compliance, critical infrastructure);</w:t>
      </w:r>
    </w:p>
    <w:p w14:paraId="00CD2AC6" w14:textId="77777777" w:rsidR="006A3EEC" w:rsidRPr="006A3EEC" w:rsidRDefault="006A3EEC" w:rsidP="00CB6D92">
      <w:pPr>
        <w:numPr>
          <w:ilvl w:val="0"/>
          <w:numId w:val="20"/>
        </w:num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Socio-economic vulnerability &amp; public perception (preparedness, awareness, climate interactions);</w:t>
      </w:r>
    </w:p>
    <w:p w14:paraId="499B960E" w14:textId="77777777" w:rsidR="002459F5" w:rsidRDefault="006A3EEC" w:rsidP="00CB6D92">
      <w:pPr>
        <w:numPr>
          <w:ilvl w:val="0"/>
          <w:numId w:val="20"/>
        </w:numPr>
        <w:spacing w:line="240" w:lineRule="auto"/>
        <w:rPr>
          <w:rFonts w:ascii="Times New Roman" w:hAnsi="Times New Roman" w:cs="Times New Roman"/>
          <w:sz w:val="24"/>
          <w:szCs w:val="24"/>
          <w:lang w:val="en-US"/>
        </w:rPr>
      </w:pPr>
      <w:r w:rsidRPr="006A3EEC">
        <w:rPr>
          <w:rFonts w:ascii="Times New Roman" w:hAnsi="Times New Roman" w:cs="Times New Roman"/>
          <w:sz w:val="24"/>
          <w:szCs w:val="24"/>
          <w:lang w:val="en-US"/>
        </w:rPr>
        <w:t>Policy &amp; governance (DRR strategies, institutional capacity, international lessons).</w:t>
      </w:r>
    </w:p>
    <w:p w14:paraId="6A3D5EC0" w14:textId="77777777" w:rsidR="00E04324" w:rsidRDefault="00E04324" w:rsidP="00E04324">
      <w:pPr>
        <w:spacing w:line="240" w:lineRule="auto"/>
        <w:ind w:left="720"/>
        <w:rPr>
          <w:rFonts w:ascii="Times New Roman" w:hAnsi="Times New Roman" w:cs="Times New Roman"/>
          <w:sz w:val="24"/>
          <w:szCs w:val="24"/>
          <w:lang w:val="en-US"/>
        </w:rPr>
      </w:pPr>
    </w:p>
    <w:p w14:paraId="7D74D52D" w14:textId="5CC71FF1" w:rsidR="002459F5" w:rsidRPr="002459F5" w:rsidRDefault="002459F5" w:rsidP="00CB6D92">
      <w:pPr>
        <w:spacing w:line="240" w:lineRule="auto"/>
        <w:ind w:left="90"/>
        <w:rPr>
          <w:rFonts w:ascii="Times New Roman" w:hAnsi="Times New Roman" w:cs="Times New Roman"/>
          <w:sz w:val="24"/>
          <w:szCs w:val="24"/>
          <w:lang w:val="en-US"/>
        </w:rPr>
      </w:pPr>
      <w:r w:rsidRPr="002459F5">
        <w:rPr>
          <w:rStyle w:val="Strong"/>
          <w:rFonts w:ascii="Times New Roman" w:hAnsi="Times New Roman" w:cs="Times New Roman"/>
          <w:b w:val="0"/>
          <w:bCs w:val="0"/>
          <w:sz w:val="24"/>
          <w:szCs w:val="24"/>
        </w:rPr>
        <w:t>Transparency</w:t>
      </w:r>
      <w:r>
        <w:rPr>
          <w:rFonts w:ascii="Times New Roman" w:hAnsi="Times New Roman" w:cs="Times New Roman"/>
          <w:sz w:val="24"/>
          <w:szCs w:val="24"/>
        </w:rPr>
        <w:t xml:space="preserve">: </w:t>
      </w:r>
      <w:r w:rsidRPr="00AE6EB2">
        <w:rPr>
          <w:rFonts w:ascii="Times New Roman" w:hAnsi="Times New Roman" w:cs="Times New Roman"/>
          <w:sz w:val="24"/>
          <w:szCs w:val="24"/>
        </w:rPr>
        <w:t>Fig</w:t>
      </w:r>
      <w:r w:rsidRPr="002459F5">
        <w:rPr>
          <w:rFonts w:ascii="Times New Roman" w:hAnsi="Times New Roman" w:cs="Times New Roman"/>
          <w:sz w:val="24"/>
          <w:szCs w:val="24"/>
        </w:rPr>
        <w:t xml:space="preserve">ure </w:t>
      </w:r>
      <w:r w:rsidR="00AE6EB2">
        <w:rPr>
          <w:rFonts w:ascii="Times New Roman" w:hAnsi="Times New Roman" w:cs="Times New Roman"/>
          <w:sz w:val="24"/>
          <w:szCs w:val="24"/>
        </w:rPr>
        <w:t>4</w:t>
      </w:r>
      <w:r w:rsidRPr="002459F5">
        <w:rPr>
          <w:rFonts w:ascii="Times New Roman" w:hAnsi="Times New Roman" w:cs="Times New Roman"/>
          <w:sz w:val="24"/>
          <w:szCs w:val="24"/>
        </w:rPr>
        <w:t xml:space="preserve"> presents the PRISMA flow diagram: ≈200 records identified; 80 excluded at screening; 120 assessed at full text; 67 retained; 61 finally synthesized. This adjustment ensures both methodological transparency and alignment with journal requirements.</w:t>
      </w:r>
    </w:p>
    <w:p w14:paraId="1BABA555" w14:textId="3019FF06" w:rsidR="006A3EEC" w:rsidRDefault="006A3EEC" w:rsidP="00CB6D92">
      <w:pPr>
        <w:spacing w:line="240" w:lineRule="auto"/>
        <w:rPr>
          <w:rFonts w:ascii="Times New Roman" w:hAnsi="Times New Roman" w:cs="Times New Roman"/>
          <w:sz w:val="24"/>
          <w:szCs w:val="24"/>
          <w:lang w:val="en-US"/>
        </w:rPr>
      </w:pPr>
    </w:p>
    <w:p w14:paraId="5DBEB3AB" w14:textId="14404C07" w:rsidR="00056738" w:rsidRPr="00056738" w:rsidRDefault="00056738" w:rsidP="00CB6D92">
      <w:pPr>
        <w:spacing w:line="240" w:lineRule="auto"/>
        <w:rPr>
          <w:rFonts w:ascii="Times New Roman" w:hAnsi="Times New Roman" w:cs="Times New Roman"/>
          <w:noProof/>
          <w:sz w:val="24"/>
          <w:szCs w:val="24"/>
          <w:lang w:val="en-US"/>
        </w:rPr>
      </w:pPr>
    </w:p>
    <w:p w14:paraId="30AF4FEB" w14:textId="4D98F5F1" w:rsidR="002459F5" w:rsidRPr="002459F5" w:rsidRDefault="002459F5" w:rsidP="00CB6D92">
      <w:pPr>
        <w:spacing w:line="240" w:lineRule="auto"/>
        <w:rPr>
          <w:rFonts w:ascii="Times New Roman" w:hAnsi="Times New Roman" w:cs="Times New Roman"/>
          <w:noProof/>
          <w:sz w:val="24"/>
          <w:szCs w:val="24"/>
          <w:lang w:val="en-US"/>
        </w:rPr>
      </w:pPr>
    </w:p>
    <w:p w14:paraId="4ACF4C3A" w14:textId="0692F62E" w:rsidR="006A3EEC" w:rsidRDefault="006A3EEC" w:rsidP="00CB6D92">
      <w:pPr>
        <w:spacing w:line="240" w:lineRule="auto"/>
        <w:rPr>
          <w:rFonts w:ascii="Times New Roman" w:hAnsi="Times New Roman" w:cs="Times New Roman"/>
          <w:sz w:val="24"/>
          <w:szCs w:val="24"/>
          <w:lang w:val="en-US"/>
        </w:rPr>
      </w:pPr>
    </w:p>
    <w:p w14:paraId="1F6C152F" w14:textId="77777777" w:rsidR="006A3EEC" w:rsidRDefault="006A3EEC" w:rsidP="00CB6D92">
      <w:pPr>
        <w:spacing w:line="240" w:lineRule="auto"/>
        <w:rPr>
          <w:rFonts w:ascii="Times New Roman" w:hAnsi="Times New Roman" w:cs="Times New Roman"/>
          <w:sz w:val="24"/>
          <w:szCs w:val="24"/>
          <w:lang w:val="en-US"/>
        </w:rPr>
      </w:pPr>
    </w:p>
    <w:p w14:paraId="01F0B51F" w14:textId="3934B159" w:rsidR="006A3EEC" w:rsidRDefault="006A3EEC" w:rsidP="00CB6D92">
      <w:pPr>
        <w:spacing w:line="240" w:lineRule="auto"/>
        <w:rPr>
          <w:rFonts w:ascii="Times New Roman" w:hAnsi="Times New Roman" w:cs="Times New Roman"/>
          <w:sz w:val="24"/>
          <w:szCs w:val="24"/>
          <w:lang w:val="en-US"/>
        </w:rPr>
      </w:pPr>
    </w:p>
    <w:p w14:paraId="4C1F2293" w14:textId="5F1074E0" w:rsidR="006A3EEC" w:rsidRDefault="006A3EEC" w:rsidP="00CB6D92">
      <w:pPr>
        <w:spacing w:line="240" w:lineRule="auto"/>
        <w:rPr>
          <w:rFonts w:ascii="Times New Roman" w:hAnsi="Times New Roman" w:cs="Times New Roman"/>
          <w:sz w:val="24"/>
          <w:szCs w:val="24"/>
          <w:lang w:val="en-US"/>
        </w:rPr>
      </w:pPr>
    </w:p>
    <w:p w14:paraId="0564FB51" w14:textId="23108AD3" w:rsidR="006A3EEC" w:rsidRDefault="006A3EEC" w:rsidP="00CB6D92">
      <w:pPr>
        <w:spacing w:line="240" w:lineRule="auto"/>
        <w:rPr>
          <w:rFonts w:ascii="Times New Roman" w:hAnsi="Times New Roman" w:cs="Times New Roman"/>
          <w:sz w:val="24"/>
          <w:szCs w:val="24"/>
          <w:lang w:val="en-US"/>
        </w:rPr>
      </w:pPr>
    </w:p>
    <w:p w14:paraId="508D5AF9" w14:textId="72BD54DF" w:rsidR="006A3EEC" w:rsidRDefault="006A3EEC" w:rsidP="00CB6D92">
      <w:pPr>
        <w:spacing w:line="240" w:lineRule="auto"/>
        <w:rPr>
          <w:rFonts w:ascii="Times New Roman" w:hAnsi="Times New Roman" w:cs="Times New Roman"/>
          <w:sz w:val="24"/>
          <w:szCs w:val="24"/>
          <w:lang w:val="en-US"/>
        </w:rPr>
      </w:pPr>
    </w:p>
    <w:p w14:paraId="30769036" w14:textId="4FCEE06B" w:rsidR="006A3EEC" w:rsidRDefault="006A3EEC" w:rsidP="00CB6D92">
      <w:pPr>
        <w:spacing w:line="240" w:lineRule="auto"/>
        <w:rPr>
          <w:rFonts w:ascii="Times New Roman" w:hAnsi="Times New Roman" w:cs="Times New Roman"/>
          <w:sz w:val="24"/>
          <w:szCs w:val="24"/>
          <w:lang w:val="en-US"/>
        </w:rPr>
      </w:pPr>
    </w:p>
    <w:p w14:paraId="11CD43DA" w14:textId="6CD3EC27" w:rsidR="006A3EEC" w:rsidRDefault="006A3EEC" w:rsidP="00CB6D92">
      <w:pPr>
        <w:spacing w:line="240" w:lineRule="auto"/>
        <w:rPr>
          <w:rFonts w:ascii="Times New Roman" w:hAnsi="Times New Roman" w:cs="Times New Roman"/>
          <w:sz w:val="24"/>
          <w:szCs w:val="24"/>
          <w:lang w:val="en-US"/>
        </w:rPr>
      </w:pPr>
    </w:p>
    <w:p w14:paraId="3B2D3704" w14:textId="4C506D24" w:rsidR="006A3EEC" w:rsidRDefault="006A3EEC" w:rsidP="00CB6D92">
      <w:pPr>
        <w:spacing w:line="240" w:lineRule="auto"/>
        <w:rPr>
          <w:rFonts w:ascii="Times New Roman" w:hAnsi="Times New Roman" w:cs="Times New Roman"/>
          <w:sz w:val="24"/>
          <w:szCs w:val="24"/>
          <w:lang w:val="en-US"/>
        </w:rPr>
      </w:pPr>
    </w:p>
    <w:p w14:paraId="4D05DD7D" w14:textId="574EE55E" w:rsidR="006A3EEC" w:rsidRDefault="006A3EEC" w:rsidP="00CB6D92">
      <w:pPr>
        <w:spacing w:line="240" w:lineRule="auto"/>
        <w:rPr>
          <w:rFonts w:ascii="Times New Roman" w:hAnsi="Times New Roman" w:cs="Times New Roman"/>
          <w:sz w:val="24"/>
          <w:szCs w:val="24"/>
          <w:lang w:val="en-US"/>
        </w:rPr>
      </w:pPr>
    </w:p>
    <w:p w14:paraId="40DEA444" w14:textId="77777777" w:rsidR="006A3EEC" w:rsidRDefault="006A3EEC" w:rsidP="00CB6D92">
      <w:pPr>
        <w:spacing w:line="240" w:lineRule="auto"/>
        <w:rPr>
          <w:rFonts w:ascii="Times New Roman" w:hAnsi="Times New Roman" w:cs="Times New Roman"/>
          <w:sz w:val="24"/>
          <w:szCs w:val="24"/>
          <w:lang w:val="en-US"/>
        </w:rPr>
      </w:pPr>
    </w:p>
    <w:p w14:paraId="04ABD108" w14:textId="19AFAB22" w:rsidR="006A3EEC" w:rsidRDefault="006A3EEC" w:rsidP="00CB6D92">
      <w:pPr>
        <w:spacing w:line="240" w:lineRule="auto"/>
        <w:rPr>
          <w:rFonts w:ascii="Times New Roman" w:hAnsi="Times New Roman" w:cs="Times New Roman"/>
          <w:sz w:val="24"/>
          <w:szCs w:val="24"/>
          <w:lang w:val="en-US"/>
        </w:rPr>
      </w:pPr>
    </w:p>
    <w:p w14:paraId="7038A286" w14:textId="70596111" w:rsidR="006A3EEC" w:rsidRDefault="00E04324" w:rsidP="00CB6D92">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g">
            <w:drawing>
              <wp:anchor distT="0" distB="0" distL="114300" distR="114300" simplePos="0" relativeHeight="251681792" behindDoc="0" locked="0" layoutInCell="1" allowOverlap="1" wp14:anchorId="00CD9392" wp14:editId="2EEA2848">
                <wp:simplePos x="0" y="0"/>
                <wp:positionH relativeFrom="margin">
                  <wp:posOffset>262577</wp:posOffset>
                </wp:positionH>
                <wp:positionV relativeFrom="paragraph">
                  <wp:posOffset>-507261</wp:posOffset>
                </wp:positionV>
                <wp:extent cx="4541520" cy="3995993"/>
                <wp:effectExtent l="0" t="0" r="0" b="24130"/>
                <wp:wrapNone/>
                <wp:docPr id="1957708728" name="Group 15"/>
                <wp:cNvGraphicFramePr/>
                <a:graphic xmlns:a="http://schemas.openxmlformats.org/drawingml/2006/main">
                  <a:graphicData uri="http://schemas.microsoft.com/office/word/2010/wordprocessingGroup">
                    <wpg:wgp>
                      <wpg:cNvGrpSpPr/>
                      <wpg:grpSpPr>
                        <a:xfrm>
                          <a:off x="0" y="0"/>
                          <a:ext cx="4541520" cy="3995993"/>
                          <a:chOff x="0" y="0"/>
                          <a:chExt cx="4541520" cy="3995993"/>
                        </a:xfrm>
                      </wpg:grpSpPr>
                      <wps:wsp>
                        <wps:cNvPr id="1921380820" name="Text Box 2"/>
                        <wps:cNvSpPr txBox="1">
                          <a:spLocks noChangeArrowheads="1"/>
                        </wps:cNvSpPr>
                        <wps:spPr bwMode="auto">
                          <a:xfrm>
                            <a:off x="210207" y="3694386"/>
                            <a:ext cx="4088765" cy="301607"/>
                          </a:xfrm>
                          <a:prstGeom prst="rect">
                            <a:avLst/>
                          </a:prstGeom>
                          <a:solidFill>
                            <a:srgbClr val="FFFFFF"/>
                          </a:solidFill>
                          <a:ln w="9525">
                            <a:solidFill>
                              <a:schemeClr val="bg1"/>
                            </a:solidFill>
                            <a:miter lim="800000"/>
                            <a:headEnd/>
                            <a:tailEnd/>
                          </a:ln>
                        </wps:spPr>
                        <wps:txbx>
                          <w:txbxContent>
                            <w:p w14:paraId="0039C11C" w14:textId="5C67860A" w:rsidR="00056738" w:rsidRPr="00E97D59" w:rsidRDefault="00056738" w:rsidP="00056738">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Figure </w:t>
                              </w:r>
                              <w:r w:rsidR="00AE6EB2">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PRISMA Flow Diagram </w:t>
                              </w:r>
                            </w:p>
                          </w:txbxContent>
                        </wps:txbx>
                        <wps:bodyPr rot="0" vert="horz" wrap="square" lIns="91440" tIns="45720" rIns="91440" bIns="45720" anchor="t" anchorCtr="0">
                          <a:spAutoFit/>
                        </wps:bodyPr>
                      </wps:wsp>
                      <pic:pic xmlns:pic="http://schemas.openxmlformats.org/drawingml/2006/picture">
                        <pic:nvPicPr>
                          <pic:cNvPr id="202927832" name="Picture 14"/>
                          <pic:cNvPicPr>
                            <a:picLocks noChangeAspect="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4541520" cy="3726180"/>
                          </a:xfrm>
                          <a:prstGeom prst="rect">
                            <a:avLst/>
                          </a:prstGeom>
                          <a:noFill/>
                          <a:ln>
                            <a:noFill/>
                          </a:ln>
                        </pic:spPr>
                      </pic:pic>
                    </wpg:wgp>
                  </a:graphicData>
                </a:graphic>
              </wp:anchor>
            </w:drawing>
          </mc:Choice>
          <mc:Fallback>
            <w:pict>
              <v:group w14:anchorId="00CD9392" id="Group 15" o:spid="_x0000_s1035" style="position:absolute;margin-left:20.7pt;margin-top:-39.95pt;width:357.6pt;height:314.65pt;z-index:251681792;mso-position-horizontal-relative:margin" coordsize="45415,39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">
                <v:shape id="Text Box 2" o:spid="_x0000_s1036" type="#_x0000_t202" style="position:absolute;left:2102;top:36943;width:4088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" strokecolor="white [3212]">
                  <v:textbox style="mso-fit-shape-to-text:t">
                    <w:txbxContent>
                      <w:p w14:paraId="0039C11C" w14:textId="5C67860A" w:rsidR="00056738" w:rsidRPr="00E97D59" w:rsidRDefault="00056738" w:rsidP="00056738">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Figure </w:t>
                        </w:r>
                        <w:r w:rsidR="00AE6EB2">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PRISMA Flow Diagram </w:t>
                        </w:r>
                      </w:p>
                    </w:txbxContent>
                  </v:textbox>
                </v:shape>
                <v:shape id="Picture 14" o:spid="_x0000_s1037" type="#_x0000_t75" style="position:absolute;width:45415;height:37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">
                  <v:imagedata r:id="rId17" o:title=""/>
                  <v:path arrowok="t"/>
                </v:shape>
                <w10:wrap anchorx="margin"/>
              </v:group>
            </w:pict>
          </mc:Fallback>
        </mc:AlternateContent>
      </w:r>
    </w:p>
    <w:p w14:paraId="280E5381" w14:textId="77777777" w:rsidR="006A3EEC" w:rsidRDefault="006A3EEC" w:rsidP="00CB6D92">
      <w:pPr>
        <w:spacing w:line="240" w:lineRule="auto"/>
        <w:rPr>
          <w:rFonts w:ascii="Times New Roman" w:hAnsi="Times New Roman" w:cs="Times New Roman"/>
          <w:sz w:val="24"/>
          <w:szCs w:val="24"/>
          <w:lang w:val="en-US"/>
        </w:rPr>
      </w:pPr>
    </w:p>
    <w:p w14:paraId="2E136482" w14:textId="77777777" w:rsidR="006A3EEC" w:rsidRDefault="006A3EEC" w:rsidP="00CB6D92">
      <w:pPr>
        <w:spacing w:line="240" w:lineRule="auto"/>
        <w:rPr>
          <w:rFonts w:ascii="Times New Roman" w:hAnsi="Times New Roman" w:cs="Times New Roman"/>
          <w:sz w:val="24"/>
          <w:szCs w:val="24"/>
          <w:lang w:val="en-US"/>
        </w:rPr>
      </w:pPr>
    </w:p>
    <w:p w14:paraId="586651CB" w14:textId="77777777" w:rsidR="006A3EEC" w:rsidRDefault="006A3EEC" w:rsidP="00CB6D92">
      <w:pPr>
        <w:spacing w:line="240" w:lineRule="auto"/>
        <w:rPr>
          <w:rFonts w:ascii="Times New Roman" w:hAnsi="Times New Roman" w:cs="Times New Roman"/>
          <w:sz w:val="24"/>
          <w:szCs w:val="24"/>
          <w:lang w:val="en-US"/>
        </w:rPr>
      </w:pPr>
    </w:p>
    <w:p w14:paraId="47221754" w14:textId="77777777" w:rsidR="006A3EEC" w:rsidRDefault="006A3EEC" w:rsidP="00CB6D92">
      <w:pPr>
        <w:spacing w:line="240" w:lineRule="auto"/>
        <w:rPr>
          <w:rFonts w:ascii="Times New Roman" w:hAnsi="Times New Roman" w:cs="Times New Roman"/>
          <w:sz w:val="24"/>
          <w:szCs w:val="24"/>
          <w:lang w:val="en-US"/>
        </w:rPr>
      </w:pPr>
    </w:p>
    <w:p w14:paraId="677516B4" w14:textId="77777777" w:rsidR="006A3EEC" w:rsidRDefault="006A3EEC" w:rsidP="00CB6D92">
      <w:pPr>
        <w:spacing w:line="240" w:lineRule="auto"/>
        <w:rPr>
          <w:rFonts w:ascii="Times New Roman" w:hAnsi="Times New Roman" w:cs="Times New Roman"/>
          <w:sz w:val="24"/>
          <w:szCs w:val="24"/>
          <w:lang w:val="en-US"/>
        </w:rPr>
      </w:pPr>
    </w:p>
    <w:p w14:paraId="26BBAF4A" w14:textId="77777777" w:rsidR="009B2D9C" w:rsidRDefault="009B2D9C" w:rsidP="00CB6D92">
      <w:pPr>
        <w:spacing w:line="240" w:lineRule="auto"/>
        <w:rPr>
          <w:rFonts w:ascii="Times New Roman" w:hAnsi="Times New Roman" w:cs="Times New Roman"/>
          <w:sz w:val="24"/>
          <w:szCs w:val="24"/>
          <w:lang w:val="en-US"/>
        </w:rPr>
      </w:pPr>
    </w:p>
    <w:p w14:paraId="09DDF940" w14:textId="77777777" w:rsidR="00056738" w:rsidRDefault="00056738" w:rsidP="00CB6D92">
      <w:pPr>
        <w:spacing w:line="240" w:lineRule="auto"/>
        <w:rPr>
          <w:rFonts w:ascii="Times New Roman" w:hAnsi="Times New Roman" w:cs="Times New Roman"/>
          <w:sz w:val="24"/>
          <w:szCs w:val="24"/>
          <w:lang w:val="en-US"/>
        </w:rPr>
      </w:pPr>
    </w:p>
    <w:p w14:paraId="2A5ABD39" w14:textId="77777777" w:rsidR="00056738" w:rsidRDefault="00056738" w:rsidP="00CB6D92">
      <w:pPr>
        <w:spacing w:line="240" w:lineRule="auto"/>
        <w:rPr>
          <w:rFonts w:ascii="Times New Roman" w:hAnsi="Times New Roman" w:cs="Times New Roman"/>
          <w:sz w:val="24"/>
          <w:szCs w:val="24"/>
          <w:lang w:val="en-US"/>
        </w:rPr>
      </w:pPr>
    </w:p>
    <w:p w14:paraId="5FC30E53" w14:textId="77777777" w:rsidR="00056738" w:rsidRDefault="00056738" w:rsidP="00CB6D92">
      <w:pPr>
        <w:spacing w:line="240" w:lineRule="auto"/>
        <w:rPr>
          <w:rFonts w:ascii="Times New Roman" w:hAnsi="Times New Roman" w:cs="Times New Roman"/>
          <w:sz w:val="24"/>
          <w:szCs w:val="24"/>
          <w:lang w:val="en-US"/>
        </w:rPr>
      </w:pPr>
    </w:p>
    <w:p w14:paraId="59695149" w14:textId="77777777" w:rsidR="00056738" w:rsidRDefault="00056738" w:rsidP="00CB6D92">
      <w:pPr>
        <w:spacing w:line="240" w:lineRule="auto"/>
        <w:rPr>
          <w:rFonts w:ascii="Times New Roman" w:hAnsi="Times New Roman" w:cs="Times New Roman"/>
          <w:sz w:val="24"/>
          <w:szCs w:val="24"/>
          <w:lang w:val="en-US"/>
        </w:rPr>
      </w:pPr>
    </w:p>
    <w:p w14:paraId="50B23BA4" w14:textId="77777777" w:rsidR="00E04324" w:rsidRDefault="00E04324" w:rsidP="00CB6D92">
      <w:pPr>
        <w:spacing w:line="240" w:lineRule="auto"/>
        <w:rPr>
          <w:rFonts w:ascii="Times New Roman" w:hAnsi="Times New Roman" w:cs="Times New Roman"/>
          <w:b/>
          <w:bCs/>
          <w:sz w:val="24"/>
          <w:szCs w:val="24"/>
          <w:lang w:val="en-US"/>
        </w:rPr>
      </w:pPr>
    </w:p>
    <w:p w14:paraId="7EEF492F" w14:textId="77777777" w:rsidR="00E04324" w:rsidRDefault="00E04324" w:rsidP="00CB6D92">
      <w:pPr>
        <w:spacing w:line="240" w:lineRule="auto"/>
        <w:rPr>
          <w:rFonts w:ascii="Times New Roman" w:hAnsi="Times New Roman" w:cs="Times New Roman"/>
          <w:b/>
          <w:bCs/>
          <w:sz w:val="24"/>
          <w:szCs w:val="24"/>
          <w:lang w:val="en-US"/>
        </w:rPr>
      </w:pPr>
    </w:p>
    <w:p w14:paraId="327F3FB8" w14:textId="77777777" w:rsidR="00E04324" w:rsidRDefault="00E04324" w:rsidP="00CB6D92">
      <w:pPr>
        <w:spacing w:line="240" w:lineRule="auto"/>
        <w:rPr>
          <w:rFonts w:ascii="Times New Roman" w:hAnsi="Times New Roman" w:cs="Times New Roman"/>
          <w:b/>
          <w:bCs/>
          <w:sz w:val="24"/>
          <w:szCs w:val="24"/>
          <w:lang w:val="en-US"/>
        </w:rPr>
      </w:pPr>
    </w:p>
    <w:p w14:paraId="101BEBD4" w14:textId="77777777" w:rsidR="00E04324" w:rsidRDefault="00E04324" w:rsidP="00CB6D92">
      <w:pPr>
        <w:spacing w:line="240" w:lineRule="auto"/>
        <w:rPr>
          <w:rFonts w:ascii="Times New Roman" w:hAnsi="Times New Roman" w:cs="Times New Roman"/>
          <w:b/>
          <w:bCs/>
          <w:sz w:val="24"/>
          <w:szCs w:val="24"/>
          <w:lang w:val="en-US"/>
        </w:rPr>
      </w:pPr>
    </w:p>
    <w:p w14:paraId="2D0B9CBB" w14:textId="77777777" w:rsidR="00E04324" w:rsidRDefault="00E04324" w:rsidP="00CB6D92">
      <w:pPr>
        <w:spacing w:line="240" w:lineRule="auto"/>
        <w:rPr>
          <w:rFonts w:ascii="Times New Roman" w:hAnsi="Times New Roman" w:cs="Times New Roman"/>
          <w:b/>
          <w:bCs/>
          <w:sz w:val="24"/>
          <w:szCs w:val="24"/>
          <w:lang w:val="en-US"/>
        </w:rPr>
      </w:pPr>
    </w:p>
    <w:p w14:paraId="5A36CCD7" w14:textId="77777777" w:rsidR="00E04324" w:rsidRDefault="00E04324" w:rsidP="00CB6D92">
      <w:pPr>
        <w:spacing w:line="240" w:lineRule="auto"/>
        <w:rPr>
          <w:rFonts w:ascii="Times New Roman" w:hAnsi="Times New Roman" w:cs="Times New Roman"/>
          <w:b/>
          <w:bCs/>
          <w:sz w:val="24"/>
          <w:szCs w:val="24"/>
          <w:lang w:val="en-US"/>
        </w:rPr>
      </w:pPr>
    </w:p>
    <w:p w14:paraId="290BCAD6" w14:textId="77777777" w:rsidR="00E04324" w:rsidRDefault="00E04324" w:rsidP="00CB6D92">
      <w:pPr>
        <w:spacing w:line="240" w:lineRule="auto"/>
        <w:rPr>
          <w:rFonts w:ascii="Times New Roman" w:hAnsi="Times New Roman" w:cs="Times New Roman"/>
          <w:b/>
          <w:bCs/>
          <w:sz w:val="24"/>
          <w:szCs w:val="24"/>
          <w:lang w:val="en-US"/>
        </w:rPr>
      </w:pPr>
    </w:p>
    <w:p w14:paraId="48FF4735" w14:textId="77777777" w:rsidR="00E04324" w:rsidRDefault="00E04324" w:rsidP="00CB6D92">
      <w:pPr>
        <w:spacing w:line="240" w:lineRule="auto"/>
        <w:rPr>
          <w:rFonts w:ascii="Times New Roman" w:hAnsi="Times New Roman" w:cs="Times New Roman"/>
          <w:b/>
          <w:bCs/>
          <w:sz w:val="24"/>
          <w:szCs w:val="24"/>
          <w:lang w:val="en-US"/>
        </w:rPr>
      </w:pPr>
    </w:p>
    <w:p w14:paraId="486ECA55" w14:textId="77777777" w:rsidR="00E04324" w:rsidRDefault="00E04324" w:rsidP="00CB6D92">
      <w:pPr>
        <w:spacing w:line="240" w:lineRule="auto"/>
        <w:rPr>
          <w:rFonts w:ascii="Times New Roman" w:hAnsi="Times New Roman" w:cs="Times New Roman"/>
          <w:b/>
          <w:bCs/>
          <w:sz w:val="24"/>
          <w:szCs w:val="24"/>
          <w:lang w:val="en-US"/>
        </w:rPr>
      </w:pPr>
    </w:p>
    <w:p w14:paraId="1D893708" w14:textId="77777777" w:rsidR="00E04324" w:rsidRDefault="00E04324" w:rsidP="00CB6D92">
      <w:pPr>
        <w:spacing w:line="240" w:lineRule="auto"/>
        <w:rPr>
          <w:rFonts w:ascii="Times New Roman" w:hAnsi="Times New Roman" w:cs="Times New Roman"/>
          <w:b/>
          <w:bCs/>
          <w:sz w:val="24"/>
          <w:szCs w:val="24"/>
          <w:lang w:val="en-US"/>
        </w:rPr>
      </w:pPr>
    </w:p>
    <w:p w14:paraId="06B19DA1" w14:textId="77777777" w:rsidR="00E04324" w:rsidRDefault="00E04324" w:rsidP="00CB6D92">
      <w:pPr>
        <w:spacing w:line="240" w:lineRule="auto"/>
        <w:rPr>
          <w:rFonts w:ascii="Times New Roman" w:hAnsi="Times New Roman" w:cs="Times New Roman"/>
          <w:b/>
          <w:bCs/>
          <w:sz w:val="24"/>
          <w:szCs w:val="24"/>
          <w:lang w:val="en-US"/>
        </w:rPr>
      </w:pPr>
    </w:p>
    <w:p w14:paraId="76D9C386" w14:textId="77777777" w:rsidR="00E04324" w:rsidRDefault="00E04324" w:rsidP="00CB6D92">
      <w:pPr>
        <w:spacing w:line="240" w:lineRule="auto"/>
        <w:rPr>
          <w:rFonts w:ascii="Times New Roman" w:hAnsi="Times New Roman" w:cs="Times New Roman"/>
          <w:b/>
          <w:bCs/>
          <w:sz w:val="24"/>
          <w:szCs w:val="24"/>
          <w:lang w:val="en-US"/>
        </w:rPr>
      </w:pPr>
    </w:p>
    <w:p w14:paraId="731BE343" w14:textId="77777777" w:rsidR="00E04324" w:rsidRDefault="00E04324" w:rsidP="00CB6D92">
      <w:pPr>
        <w:spacing w:line="240" w:lineRule="auto"/>
        <w:rPr>
          <w:rFonts w:ascii="Times New Roman" w:hAnsi="Times New Roman" w:cs="Times New Roman"/>
          <w:b/>
          <w:bCs/>
          <w:sz w:val="24"/>
          <w:szCs w:val="24"/>
          <w:lang w:val="en-US"/>
        </w:rPr>
      </w:pPr>
    </w:p>
    <w:p w14:paraId="58D43E2E" w14:textId="1B2EF28E" w:rsidR="006A3EEC" w:rsidRDefault="006A3EEC" w:rsidP="00CB6D92">
      <w:pPr>
        <w:spacing w:line="240" w:lineRule="auto"/>
        <w:rPr>
          <w:rFonts w:ascii="Times New Roman" w:hAnsi="Times New Roman" w:cs="Times New Roman"/>
          <w:b/>
          <w:bCs/>
          <w:sz w:val="24"/>
          <w:szCs w:val="24"/>
          <w:lang w:val="en-US"/>
        </w:rPr>
      </w:pPr>
      <w:r w:rsidRPr="00F455C0">
        <w:rPr>
          <w:rFonts w:ascii="Times New Roman" w:hAnsi="Times New Roman" w:cs="Times New Roman"/>
          <w:b/>
          <w:bCs/>
          <w:sz w:val="24"/>
          <w:szCs w:val="24"/>
          <w:lang w:val="en-US"/>
        </w:rPr>
        <w:t>3.2 Data Extraction and Coding</w:t>
      </w:r>
    </w:p>
    <w:p w14:paraId="384EDFE5" w14:textId="77777777" w:rsidR="00056738" w:rsidRPr="00056738" w:rsidRDefault="00056738" w:rsidP="00CB6D92">
      <w:pPr>
        <w:spacing w:line="240" w:lineRule="auto"/>
        <w:rPr>
          <w:rFonts w:ascii="Times New Roman" w:hAnsi="Times New Roman" w:cs="Times New Roman"/>
          <w:sz w:val="24"/>
          <w:szCs w:val="24"/>
          <w:lang w:val="en-US"/>
        </w:rPr>
      </w:pPr>
      <w:r w:rsidRPr="00056738">
        <w:rPr>
          <w:rFonts w:ascii="Times New Roman" w:hAnsi="Times New Roman" w:cs="Times New Roman"/>
          <w:sz w:val="24"/>
          <w:szCs w:val="24"/>
          <w:lang w:val="en-US"/>
        </w:rPr>
        <w:t xml:space="preserve">Data from the </w:t>
      </w:r>
      <w:r w:rsidRPr="00056738">
        <w:rPr>
          <w:rFonts w:ascii="Times New Roman" w:hAnsi="Times New Roman" w:cs="Times New Roman"/>
          <w:b/>
          <w:bCs/>
          <w:sz w:val="24"/>
          <w:szCs w:val="24"/>
          <w:lang w:val="en-US"/>
        </w:rPr>
        <w:t>61 included studies</w:t>
      </w:r>
      <w:r w:rsidRPr="00056738">
        <w:rPr>
          <w:rFonts w:ascii="Times New Roman" w:hAnsi="Times New Roman" w:cs="Times New Roman"/>
          <w:sz w:val="24"/>
          <w:szCs w:val="24"/>
          <w:lang w:val="en-US"/>
        </w:rPr>
        <w:t xml:space="preserve"> were extracted using a structured template that captured the following attributes: author, year, source, geographical focus and scale, methodological approach, and contribution to one or more domains (hazards, vulnerability, or governance). This process adhered to PRISMA’s principles of transparency and reproducibility.</w:t>
      </w:r>
    </w:p>
    <w:p w14:paraId="44F03599" w14:textId="77777777" w:rsidR="00056738" w:rsidRDefault="00056738" w:rsidP="00CB6D92">
      <w:pPr>
        <w:spacing w:line="240" w:lineRule="auto"/>
        <w:rPr>
          <w:rFonts w:ascii="Times New Roman" w:hAnsi="Times New Roman" w:cs="Times New Roman"/>
          <w:sz w:val="24"/>
          <w:szCs w:val="24"/>
          <w:lang w:val="en-US"/>
        </w:rPr>
      </w:pPr>
      <w:r w:rsidRPr="00056738">
        <w:rPr>
          <w:rFonts w:ascii="Times New Roman" w:hAnsi="Times New Roman" w:cs="Times New Roman"/>
          <w:sz w:val="24"/>
          <w:szCs w:val="24"/>
          <w:lang w:val="en-US"/>
        </w:rPr>
        <w:t>Coding proceeded in two iterative passes. In the first pass, each study was assigned to one of four primary domains: (i) seismic hazard characterization, (ii) urban and infrastructure exposure, (iii) socio-economic vulnerability and public perception, and (iv) policy and governance. In the second pass, sub-codes captured specific emphases within these domains, such as probabilistic modelling, informal settlements, household preparedness, and disaster risk reduction (DRR) strategies.</w:t>
      </w:r>
    </w:p>
    <w:p w14:paraId="1BDF48A6" w14:textId="77777777" w:rsidR="00E04324" w:rsidRPr="00056738" w:rsidRDefault="00E04324" w:rsidP="00CB6D92">
      <w:pPr>
        <w:spacing w:line="240" w:lineRule="auto"/>
        <w:rPr>
          <w:rFonts w:ascii="Times New Roman" w:hAnsi="Times New Roman" w:cs="Times New Roman"/>
          <w:sz w:val="24"/>
          <w:szCs w:val="24"/>
          <w:lang w:val="en-US"/>
        </w:rPr>
      </w:pPr>
    </w:p>
    <w:p w14:paraId="4E450D84" w14:textId="77777777" w:rsidR="00056738" w:rsidRPr="00056738" w:rsidRDefault="00056738" w:rsidP="00CB6D92">
      <w:pPr>
        <w:spacing w:line="240" w:lineRule="auto"/>
        <w:rPr>
          <w:rFonts w:ascii="Times New Roman" w:hAnsi="Times New Roman" w:cs="Times New Roman"/>
          <w:sz w:val="24"/>
          <w:szCs w:val="24"/>
          <w:lang w:val="en-US"/>
        </w:rPr>
      </w:pPr>
      <w:r w:rsidRPr="00056738">
        <w:rPr>
          <w:rFonts w:ascii="Times New Roman" w:hAnsi="Times New Roman" w:cs="Times New Roman"/>
          <w:sz w:val="24"/>
          <w:szCs w:val="24"/>
          <w:lang w:val="en-US"/>
        </w:rPr>
        <w:t>Manual reading was supported by Excel spreadsheets and NVivo software, with reliability enhanced through repeated coding checks and consensus resolution across domains. Cross-cutting studies were assigned multiple codes to reflect their interdisciplinary contributions.</w:t>
      </w:r>
    </w:p>
    <w:p w14:paraId="4AA31B8E" w14:textId="11B909F5" w:rsidR="00056738" w:rsidRDefault="00056738"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056738">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3</w:t>
      </w:r>
      <w:r w:rsidRPr="00056738">
        <w:rPr>
          <w:rFonts w:ascii="Times New Roman" w:hAnsi="Times New Roman" w:cs="Times New Roman"/>
          <w:sz w:val="24"/>
          <w:szCs w:val="24"/>
          <w:lang w:val="en-US"/>
        </w:rPr>
        <w:t xml:space="preserve"> presents the coding framework and distribution of studies (n = 61) across the four domains. This framework underpins the thematic synthesis in Section 3.3 and informs the results discussed in Chapter 4.</w:t>
      </w:r>
    </w:p>
    <w:p w14:paraId="02EBE1DA" w14:textId="77777777" w:rsidR="00E04324" w:rsidRPr="00056738" w:rsidRDefault="00E04324" w:rsidP="00CB6D92">
      <w:pPr>
        <w:spacing w:line="240" w:lineRule="auto"/>
        <w:rPr>
          <w:rFonts w:ascii="Times New Roman" w:hAnsi="Times New Roman" w:cs="Times New Roman"/>
          <w:sz w:val="24"/>
          <w:szCs w:val="24"/>
          <w:lang w:val="en-US"/>
        </w:rPr>
      </w:pPr>
    </w:p>
    <w:p w14:paraId="21085E73" w14:textId="12A70639" w:rsidR="006A3EEC" w:rsidRPr="00F455C0" w:rsidRDefault="006A3EEC" w:rsidP="00CB6D92">
      <w:pPr>
        <w:spacing w:line="240" w:lineRule="auto"/>
        <w:ind w:hanging="630"/>
        <w:rPr>
          <w:rFonts w:ascii="Times New Roman" w:eastAsia="Times New Roman" w:hAnsi="Times New Roman" w:cs="Times New Roman"/>
          <w:b/>
          <w:bCs/>
          <w:sz w:val="24"/>
          <w:szCs w:val="24"/>
        </w:rPr>
      </w:pPr>
      <w:r w:rsidRPr="00AE6EB2">
        <w:rPr>
          <w:rFonts w:ascii="Times New Roman" w:eastAsia="Times New Roman" w:hAnsi="Times New Roman" w:cs="Times New Roman"/>
          <w:b/>
          <w:bCs/>
          <w:sz w:val="24"/>
          <w:szCs w:val="24"/>
          <w:lang w:val="en-US"/>
        </w:rPr>
        <w:t>Table</w:t>
      </w:r>
      <w:r w:rsidRPr="00F455C0">
        <w:rPr>
          <w:rFonts w:ascii="Times New Roman" w:eastAsia="Times New Roman" w:hAnsi="Times New Roman" w:cs="Times New Roman"/>
          <w:b/>
          <w:bCs/>
          <w:sz w:val="24"/>
          <w:szCs w:val="24"/>
          <w:lang w:val="en-US"/>
        </w:rPr>
        <w:t xml:space="preserve"> 3: </w:t>
      </w:r>
      <w:r w:rsidRPr="00F455C0">
        <w:rPr>
          <w:rFonts w:ascii="Times New Roman" w:eastAsia="Times New Roman" w:hAnsi="Times New Roman" w:cs="Times New Roman"/>
          <w:b/>
          <w:bCs/>
          <w:sz w:val="24"/>
          <w:szCs w:val="24"/>
        </w:rPr>
        <w:t>Coding Framework and Distribution of Studies</w:t>
      </w:r>
    </w:p>
    <w:tbl>
      <w:tblPr>
        <w:tblStyle w:val="TableGrid"/>
        <w:tblW w:w="0" w:type="auto"/>
        <w:tblInd w:w="-6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430"/>
        <w:gridCol w:w="2430"/>
        <w:gridCol w:w="2160"/>
      </w:tblGrid>
      <w:tr w:rsidR="006A3EEC" w:rsidRPr="00F455C0" w14:paraId="3AA6462A" w14:textId="77777777" w:rsidTr="006A3EEC">
        <w:tc>
          <w:tcPr>
            <w:tcW w:w="2250" w:type="dxa"/>
            <w:tcBorders>
              <w:top w:val="single" w:sz="4" w:space="0" w:color="auto"/>
              <w:bottom w:val="single" w:sz="4" w:space="0" w:color="auto"/>
            </w:tcBorders>
          </w:tcPr>
          <w:p w14:paraId="591C1FE4" w14:textId="77777777" w:rsidR="006A3EEC" w:rsidRPr="00F455C0" w:rsidRDefault="006A3EEC" w:rsidP="00CB6D92">
            <w:pPr>
              <w:rPr>
                <w:rFonts w:ascii="Times New Roman" w:hAnsi="Times New Roman" w:cs="Times New Roman"/>
                <w:b/>
                <w:bCs/>
                <w:sz w:val="24"/>
                <w:szCs w:val="24"/>
                <w:lang w:val="en-US"/>
              </w:rPr>
            </w:pPr>
            <w:r w:rsidRPr="00F455C0">
              <w:rPr>
                <w:rFonts w:ascii="Times New Roman" w:hAnsi="Times New Roman" w:cs="Times New Roman"/>
                <w:b/>
                <w:bCs/>
                <w:sz w:val="24"/>
                <w:szCs w:val="24"/>
                <w:lang w:val="en-US"/>
              </w:rPr>
              <w:t>Thematic Domain</w:t>
            </w:r>
          </w:p>
        </w:tc>
        <w:tc>
          <w:tcPr>
            <w:tcW w:w="2430" w:type="dxa"/>
            <w:tcBorders>
              <w:top w:val="single" w:sz="4" w:space="0" w:color="auto"/>
              <w:bottom w:val="single" w:sz="4" w:space="0" w:color="auto"/>
            </w:tcBorders>
          </w:tcPr>
          <w:p w14:paraId="27005DEC" w14:textId="77777777" w:rsidR="006A3EEC" w:rsidRPr="00F455C0" w:rsidRDefault="006A3EEC" w:rsidP="00CB6D92">
            <w:pPr>
              <w:rPr>
                <w:rFonts w:ascii="Times New Roman" w:hAnsi="Times New Roman" w:cs="Times New Roman"/>
                <w:b/>
                <w:bCs/>
                <w:sz w:val="24"/>
                <w:szCs w:val="24"/>
                <w:lang w:val="en-US"/>
              </w:rPr>
            </w:pPr>
            <w:r w:rsidRPr="00F455C0">
              <w:rPr>
                <w:rFonts w:ascii="Times New Roman" w:hAnsi="Times New Roman" w:cs="Times New Roman"/>
                <w:b/>
                <w:bCs/>
                <w:sz w:val="24"/>
                <w:szCs w:val="24"/>
                <w:lang w:val="en-US"/>
              </w:rPr>
              <w:t>Description of Focus</w:t>
            </w:r>
          </w:p>
        </w:tc>
        <w:tc>
          <w:tcPr>
            <w:tcW w:w="2430" w:type="dxa"/>
            <w:tcBorders>
              <w:top w:val="single" w:sz="4" w:space="0" w:color="auto"/>
              <w:bottom w:val="single" w:sz="4" w:space="0" w:color="auto"/>
            </w:tcBorders>
          </w:tcPr>
          <w:p w14:paraId="541FF662" w14:textId="77777777" w:rsidR="006A3EEC" w:rsidRPr="00F455C0" w:rsidRDefault="006A3EEC" w:rsidP="00CB6D92">
            <w:pPr>
              <w:rPr>
                <w:rFonts w:ascii="Times New Roman" w:hAnsi="Times New Roman" w:cs="Times New Roman"/>
                <w:b/>
                <w:bCs/>
                <w:sz w:val="24"/>
                <w:szCs w:val="24"/>
                <w:lang w:val="en-US"/>
              </w:rPr>
            </w:pPr>
            <w:r w:rsidRPr="00F455C0">
              <w:rPr>
                <w:rFonts w:ascii="Times New Roman" w:hAnsi="Times New Roman" w:cs="Times New Roman"/>
                <w:b/>
                <w:bCs/>
                <w:sz w:val="24"/>
                <w:szCs w:val="24"/>
                <w:lang w:val="en-US"/>
              </w:rPr>
              <w:t>Examples of Sub-codes</w:t>
            </w:r>
          </w:p>
        </w:tc>
        <w:tc>
          <w:tcPr>
            <w:tcW w:w="2160" w:type="dxa"/>
            <w:tcBorders>
              <w:top w:val="single" w:sz="4" w:space="0" w:color="auto"/>
              <w:bottom w:val="single" w:sz="4" w:space="0" w:color="auto"/>
            </w:tcBorders>
          </w:tcPr>
          <w:p w14:paraId="693BEAA9" w14:textId="0534BD8A" w:rsidR="006A3EEC" w:rsidRPr="00F455C0" w:rsidRDefault="00A27C0D" w:rsidP="00CB6D92">
            <w:pPr>
              <w:ind w:left="440"/>
              <w:rPr>
                <w:rFonts w:ascii="Times New Roman" w:hAnsi="Times New Roman" w:cs="Times New Roman"/>
                <w:b/>
                <w:bCs/>
                <w:sz w:val="24"/>
                <w:szCs w:val="24"/>
                <w:lang w:val="en-US"/>
              </w:rPr>
            </w:pPr>
            <w:r w:rsidRPr="00F455C0">
              <w:rPr>
                <w:rFonts w:ascii="Times New Roman" w:hAnsi="Times New Roman" w:cs="Times New Roman"/>
                <w:b/>
                <w:bCs/>
                <w:sz w:val="24"/>
                <w:szCs w:val="24"/>
                <w:lang w:val="en-US"/>
              </w:rPr>
              <w:t xml:space="preserve">    </w:t>
            </w:r>
            <w:r w:rsidR="006A3EEC" w:rsidRPr="00F455C0">
              <w:rPr>
                <w:rFonts w:ascii="Times New Roman" w:hAnsi="Times New Roman" w:cs="Times New Roman"/>
                <w:b/>
                <w:bCs/>
                <w:sz w:val="24"/>
                <w:szCs w:val="24"/>
                <w:lang w:val="en-US"/>
              </w:rPr>
              <w:t>No. of Studies</w:t>
            </w:r>
            <w:r w:rsidRPr="00F455C0">
              <w:rPr>
                <w:rFonts w:ascii="Times New Roman" w:hAnsi="Times New Roman" w:cs="Times New Roman"/>
                <w:b/>
                <w:bCs/>
                <w:sz w:val="24"/>
                <w:szCs w:val="24"/>
                <w:lang w:val="en-US"/>
              </w:rPr>
              <w:t xml:space="preserve"> </w:t>
            </w:r>
            <w:r w:rsidR="006A3EEC" w:rsidRPr="00F455C0">
              <w:rPr>
                <w:rFonts w:ascii="Times New Roman" w:hAnsi="Times New Roman" w:cs="Times New Roman"/>
                <w:b/>
                <w:bCs/>
                <w:sz w:val="24"/>
                <w:szCs w:val="24"/>
                <w:lang w:val="en-US"/>
              </w:rPr>
              <w:t>(n=6</w:t>
            </w:r>
            <w:r w:rsidR="00886BD7">
              <w:rPr>
                <w:rFonts w:ascii="Times New Roman" w:hAnsi="Times New Roman" w:cs="Times New Roman"/>
                <w:b/>
                <w:bCs/>
                <w:sz w:val="24"/>
                <w:szCs w:val="24"/>
                <w:lang w:val="en-US"/>
              </w:rPr>
              <w:t>1</w:t>
            </w:r>
            <w:r w:rsidR="006A3EEC" w:rsidRPr="00F455C0">
              <w:rPr>
                <w:rFonts w:ascii="Times New Roman" w:hAnsi="Times New Roman" w:cs="Times New Roman"/>
                <w:b/>
                <w:bCs/>
                <w:sz w:val="24"/>
                <w:szCs w:val="24"/>
                <w:lang w:val="en-US"/>
              </w:rPr>
              <w:t>)</w:t>
            </w:r>
          </w:p>
        </w:tc>
      </w:tr>
      <w:tr w:rsidR="006A3EEC" w:rsidRPr="00886BD7" w14:paraId="1A2F193E" w14:textId="77777777" w:rsidTr="006A3EEC">
        <w:tc>
          <w:tcPr>
            <w:tcW w:w="2250" w:type="dxa"/>
            <w:tcBorders>
              <w:top w:val="single" w:sz="4" w:space="0" w:color="auto"/>
              <w:bottom w:val="nil"/>
            </w:tcBorders>
          </w:tcPr>
          <w:p w14:paraId="17DE7AE6" w14:textId="77777777"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lastRenderedPageBreak/>
              <w:t>Seismic Hazard Characterization</w:t>
            </w:r>
          </w:p>
          <w:p w14:paraId="4D1D8187"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70C37198" w14:textId="77777777" w:rsidTr="00FE21E3">
              <w:trPr>
                <w:tblCellSpacing w:w="15" w:type="dxa"/>
              </w:trPr>
              <w:tc>
                <w:tcPr>
                  <w:tcW w:w="0" w:type="auto"/>
                  <w:vAlign w:val="center"/>
                  <w:hideMark/>
                </w:tcPr>
                <w:p w14:paraId="7FFEE5D1" w14:textId="77777777" w:rsidR="006A3EEC" w:rsidRPr="00886BD7" w:rsidRDefault="006A3EEC" w:rsidP="00CB6D92">
                  <w:pPr>
                    <w:spacing w:line="240" w:lineRule="auto"/>
                    <w:rPr>
                      <w:rFonts w:ascii="Times New Roman" w:hAnsi="Times New Roman" w:cs="Times New Roman"/>
                      <w:sz w:val="24"/>
                      <w:szCs w:val="24"/>
                      <w:lang w:val="en-US"/>
                    </w:rPr>
                  </w:pPr>
                </w:p>
              </w:tc>
            </w:tr>
          </w:tbl>
          <w:p w14:paraId="14E9B900" w14:textId="77777777" w:rsidR="006A3EEC" w:rsidRPr="00886BD7" w:rsidRDefault="006A3EEC" w:rsidP="00CB6D92">
            <w:pPr>
              <w:rPr>
                <w:rFonts w:ascii="Times New Roman" w:hAnsi="Times New Roman" w:cs="Times New Roman"/>
                <w:sz w:val="24"/>
                <w:szCs w:val="24"/>
                <w:lang w:val="en-US"/>
              </w:rPr>
            </w:pPr>
          </w:p>
        </w:tc>
        <w:tc>
          <w:tcPr>
            <w:tcW w:w="2430" w:type="dxa"/>
            <w:tcBorders>
              <w:top w:val="single" w:sz="4" w:space="0" w:color="auto"/>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532B8D8F" w14:textId="77777777" w:rsidTr="00FE21E3">
              <w:trPr>
                <w:tblCellSpacing w:w="15" w:type="dxa"/>
              </w:trPr>
              <w:tc>
                <w:tcPr>
                  <w:tcW w:w="0" w:type="auto"/>
                  <w:vAlign w:val="center"/>
                  <w:hideMark/>
                </w:tcPr>
                <w:p w14:paraId="656AF450"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Studies mapping fault lines, modeling seismic probability, or analyzing intraplate seismicity</w:t>
                  </w:r>
                </w:p>
              </w:tc>
            </w:tr>
          </w:tbl>
          <w:p w14:paraId="48E28163"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43AA1C9A" w14:textId="77777777" w:rsidTr="00FE21E3">
              <w:trPr>
                <w:tblCellSpacing w:w="15" w:type="dxa"/>
              </w:trPr>
              <w:tc>
                <w:tcPr>
                  <w:tcW w:w="0" w:type="auto"/>
                  <w:vAlign w:val="center"/>
                  <w:hideMark/>
                </w:tcPr>
                <w:p w14:paraId="348A9605" w14:textId="77777777" w:rsidR="006A3EEC" w:rsidRPr="00886BD7" w:rsidRDefault="006A3EEC" w:rsidP="00CB6D92">
                  <w:pPr>
                    <w:spacing w:line="240" w:lineRule="auto"/>
                    <w:rPr>
                      <w:rFonts w:ascii="Times New Roman" w:hAnsi="Times New Roman" w:cs="Times New Roman"/>
                      <w:sz w:val="24"/>
                      <w:szCs w:val="24"/>
                      <w:lang w:val="en-US"/>
                    </w:rPr>
                  </w:pPr>
                </w:p>
              </w:tc>
            </w:tr>
          </w:tbl>
          <w:p w14:paraId="7018112A" w14:textId="77777777" w:rsidR="006A3EEC" w:rsidRPr="00886BD7" w:rsidRDefault="006A3EEC" w:rsidP="00CB6D92">
            <w:pPr>
              <w:rPr>
                <w:rFonts w:ascii="Times New Roman" w:hAnsi="Times New Roman" w:cs="Times New Roman"/>
                <w:sz w:val="24"/>
                <w:szCs w:val="24"/>
                <w:lang w:val="en-US"/>
              </w:rPr>
            </w:pPr>
          </w:p>
        </w:tc>
        <w:tc>
          <w:tcPr>
            <w:tcW w:w="2430" w:type="dxa"/>
            <w:tcBorders>
              <w:top w:val="single" w:sz="4" w:space="0" w:color="auto"/>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441F9F57" w14:textId="77777777" w:rsidTr="00FE21E3">
              <w:trPr>
                <w:tblCellSpacing w:w="15" w:type="dxa"/>
              </w:trPr>
              <w:tc>
                <w:tcPr>
                  <w:tcW w:w="0" w:type="auto"/>
                  <w:vAlign w:val="center"/>
                  <w:hideMark/>
                </w:tcPr>
                <w:p w14:paraId="66577490"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Probabilistic hazard modeling, geophysical surveys, historical seismic records, stress state analysis, fault reactivation</w:t>
                  </w:r>
                </w:p>
              </w:tc>
            </w:tr>
          </w:tbl>
          <w:p w14:paraId="0C309D15"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6395B20C" w14:textId="77777777" w:rsidTr="00FE21E3">
              <w:trPr>
                <w:tblCellSpacing w:w="15" w:type="dxa"/>
              </w:trPr>
              <w:tc>
                <w:tcPr>
                  <w:tcW w:w="0" w:type="auto"/>
                  <w:vAlign w:val="center"/>
                  <w:hideMark/>
                </w:tcPr>
                <w:p w14:paraId="4006E541" w14:textId="77777777" w:rsidR="006A3EEC" w:rsidRPr="00886BD7" w:rsidRDefault="006A3EEC" w:rsidP="00CB6D92">
                  <w:pPr>
                    <w:spacing w:line="240" w:lineRule="auto"/>
                    <w:rPr>
                      <w:rFonts w:ascii="Times New Roman" w:hAnsi="Times New Roman" w:cs="Times New Roman"/>
                      <w:sz w:val="24"/>
                      <w:szCs w:val="24"/>
                      <w:lang w:val="en-US"/>
                    </w:rPr>
                  </w:pPr>
                </w:p>
              </w:tc>
            </w:tr>
          </w:tbl>
          <w:p w14:paraId="00DC627C" w14:textId="77777777" w:rsidR="006A3EEC" w:rsidRPr="00886BD7" w:rsidRDefault="006A3EEC" w:rsidP="00CB6D92">
            <w:pPr>
              <w:rPr>
                <w:rFonts w:ascii="Times New Roman" w:hAnsi="Times New Roman" w:cs="Times New Roman"/>
                <w:sz w:val="24"/>
                <w:szCs w:val="24"/>
                <w:lang w:val="en-US"/>
              </w:rPr>
            </w:pPr>
          </w:p>
        </w:tc>
        <w:tc>
          <w:tcPr>
            <w:tcW w:w="2160" w:type="dxa"/>
            <w:tcBorders>
              <w:top w:val="single" w:sz="4" w:space="0" w:color="auto"/>
              <w:bottom w:val="nil"/>
            </w:tcBorders>
          </w:tcPr>
          <w:p w14:paraId="21BAE6A5" w14:textId="71CA294B"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             </w:t>
            </w:r>
            <w:r w:rsidR="00AE662F" w:rsidRPr="00886BD7">
              <w:rPr>
                <w:rFonts w:ascii="Times New Roman" w:hAnsi="Times New Roman" w:cs="Times New Roman"/>
                <w:sz w:val="24"/>
                <w:szCs w:val="24"/>
                <w:lang w:val="en-US"/>
              </w:rPr>
              <w:t xml:space="preserve">        </w:t>
            </w:r>
            <w:r w:rsidRPr="00886BD7">
              <w:rPr>
                <w:rFonts w:ascii="Times New Roman" w:hAnsi="Times New Roman" w:cs="Times New Roman"/>
                <w:sz w:val="24"/>
                <w:szCs w:val="24"/>
                <w:lang w:val="en-US"/>
              </w:rPr>
              <w:t>2</w:t>
            </w:r>
            <w:r w:rsidR="00886BD7" w:rsidRPr="00886BD7">
              <w:rPr>
                <w:rFonts w:ascii="Times New Roman" w:hAnsi="Times New Roman" w:cs="Times New Roman"/>
                <w:sz w:val="24"/>
                <w:szCs w:val="24"/>
                <w:lang w:val="en-US"/>
              </w:rPr>
              <w:t>5</w:t>
            </w:r>
          </w:p>
        </w:tc>
      </w:tr>
      <w:tr w:rsidR="006A3EEC" w:rsidRPr="00886BD7" w14:paraId="056C3459" w14:textId="77777777" w:rsidTr="006A3EEC">
        <w:tc>
          <w:tcPr>
            <w:tcW w:w="2250" w:type="dxa"/>
            <w:tcBorders>
              <w:top w:val="nil"/>
            </w:tcBorders>
          </w:tcPr>
          <w:p w14:paraId="1BE82193" w14:textId="77777777"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Urban </w:t>
            </w:r>
            <w:r w:rsidRPr="00886BD7">
              <w:rPr>
                <w:rFonts w:ascii="Times New Roman" w:hAnsi="Times New Roman" w:cs="Times New Roman"/>
                <w:sz w:val="24"/>
                <w:szCs w:val="24"/>
              </w:rPr>
              <w:t xml:space="preserve">and Infrastructure Vulnerability </w:t>
            </w:r>
          </w:p>
        </w:tc>
        <w:tc>
          <w:tcPr>
            <w:tcW w:w="2430"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0A91EB9D" w14:textId="77777777" w:rsidTr="00FE21E3">
              <w:trPr>
                <w:tblCellSpacing w:w="15" w:type="dxa"/>
              </w:trPr>
              <w:tc>
                <w:tcPr>
                  <w:tcW w:w="0" w:type="auto"/>
                  <w:vAlign w:val="center"/>
                  <w:hideMark/>
                </w:tcPr>
                <w:p w14:paraId="335CCF85"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Studies assessing urban exposure, building compliance, housing vulnerability, and resilience to earthquakes</w:t>
                  </w:r>
                </w:p>
              </w:tc>
            </w:tr>
          </w:tbl>
          <w:p w14:paraId="1B088A0A"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0CDB6150" w14:textId="77777777" w:rsidTr="00FE21E3">
              <w:trPr>
                <w:tblCellSpacing w:w="15" w:type="dxa"/>
              </w:trPr>
              <w:tc>
                <w:tcPr>
                  <w:tcW w:w="0" w:type="auto"/>
                  <w:vAlign w:val="center"/>
                  <w:hideMark/>
                </w:tcPr>
                <w:p w14:paraId="31A472F8" w14:textId="77777777" w:rsidR="006A3EEC" w:rsidRPr="00886BD7" w:rsidRDefault="006A3EEC" w:rsidP="00CB6D92">
                  <w:pPr>
                    <w:spacing w:line="240" w:lineRule="auto"/>
                    <w:rPr>
                      <w:rFonts w:ascii="Times New Roman" w:hAnsi="Times New Roman" w:cs="Times New Roman"/>
                      <w:sz w:val="24"/>
                      <w:szCs w:val="24"/>
                      <w:lang w:val="en-US"/>
                    </w:rPr>
                  </w:pPr>
                </w:p>
              </w:tc>
            </w:tr>
          </w:tbl>
          <w:p w14:paraId="5730E149" w14:textId="77777777" w:rsidR="006A3EEC" w:rsidRPr="00886BD7" w:rsidRDefault="006A3EEC" w:rsidP="00CB6D92">
            <w:pPr>
              <w:rPr>
                <w:rFonts w:ascii="Times New Roman" w:hAnsi="Times New Roman" w:cs="Times New Roman"/>
                <w:sz w:val="24"/>
                <w:szCs w:val="24"/>
                <w:lang w:val="en-US"/>
              </w:rPr>
            </w:pPr>
          </w:p>
        </w:tc>
        <w:tc>
          <w:tcPr>
            <w:tcW w:w="2430" w:type="dxa"/>
            <w:tcBorders>
              <w:top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689B4F23" w14:textId="77777777" w:rsidTr="00FE21E3">
              <w:trPr>
                <w:tblCellSpacing w:w="15" w:type="dxa"/>
              </w:trPr>
              <w:tc>
                <w:tcPr>
                  <w:tcW w:w="0" w:type="auto"/>
                  <w:vAlign w:val="center"/>
                  <w:hideMark/>
                </w:tcPr>
                <w:p w14:paraId="093F9DF4"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Building compliance, informal settlements, housing vulnerability, infrastructure resilience</w:t>
                  </w:r>
                </w:p>
              </w:tc>
            </w:tr>
          </w:tbl>
          <w:p w14:paraId="2937E615"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063BA2AA" w14:textId="77777777" w:rsidTr="00FE21E3">
              <w:trPr>
                <w:tblCellSpacing w:w="15" w:type="dxa"/>
              </w:trPr>
              <w:tc>
                <w:tcPr>
                  <w:tcW w:w="0" w:type="auto"/>
                  <w:vAlign w:val="center"/>
                  <w:hideMark/>
                </w:tcPr>
                <w:p w14:paraId="60826A7A" w14:textId="77777777" w:rsidR="006A3EEC" w:rsidRPr="00886BD7" w:rsidRDefault="006A3EEC" w:rsidP="00CB6D92">
                  <w:pPr>
                    <w:spacing w:line="240" w:lineRule="auto"/>
                    <w:rPr>
                      <w:rFonts w:ascii="Times New Roman" w:hAnsi="Times New Roman" w:cs="Times New Roman"/>
                      <w:sz w:val="24"/>
                      <w:szCs w:val="24"/>
                      <w:lang w:val="en-US"/>
                    </w:rPr>
                  </w:pPr>
                </w:p>
              </w:tc>
            </w:tr>
          </w:tbl>
          <w:p w14:paraId="38DC0D27" w14:textId="77777777" w:rsidR="006A3EEC" w:rsidRPr="00886BD7" w:rsidRDefault="006A3EEC" w:rsidP="00CB6D92">
            <w:pPr>
              <w:rPr>
                <w:rFonts w:ascii="Times New Roman" w:hAnsi="Times New Roman" w:cs="Times New Roman"/>
                <w:sz w:val="24"/>
                <w:szCs w:val="24"/>
                <w:lang w:val="en-US"/>
              </w:rPr>
            </w:pPr>
          </w:p>
        </w:tc>
        <w:tc>
          <w:tcPr>
            <w:tcW w:w="2160" w:type="dxa"/>
            <w:tcBorders>
              <w:top w:val="nil"/>
            </w:tcBorders>
          </w:tcPr>
          <w:p w14:paraId="6CF17040" w14:textId="6617D2E7"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                       </w:t>
            </w:r>
            <w:r w:rsidR="00886BD7" w:rsidRPr="00886BD7">
              <w:rPr>
                <w:rFonts w:ascii="Times New Roman" w:hAnsi="Times New Roman" w:cs="Times New Roman"/>
                <w:sz w:val="24"/>
                <w:szCs w:val="24"/>
                <w:lang w:val="en-US"/>
              </w:rPr>
              <w:t>5</w:t>
            </w:r>
          </w:p>
        </w:tc>
      </w:tr>
      <w:tr w:rsidR="006A3EEC" w:rsidRPr="00886BD7" w14:paraId="0A02D130" w14:textId="77777777" w:rsidTr="006A3EEC">
        <w:tc>
          <w:tcPr>
            <w:tcW w:w="2250" w:type="dxa"/>
          </w:tcPr>
          <w:p w14:paraId="2320FFCB" w14:textId="77777777"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Disaster </w:t>
            </w:r>
            <w:r w:rsidRPr="00886BD7">
              <w:rPr>
                <w:rFonts w:ascii="Times New Roman" w:hAnsi="Times New Roman" w:cs="Times New Roman"/>
                <w:sz w:val="24"/>
                <w:szCs w:val="24"/>
              </w:rPr>
              <w:t>Preparedness and Governance</w:t>
            </w:r>
          </w:p>
        </w:tc>
        <w:tc>
          <w:tcPr>
            <w:tcW w:w="24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14B55D2A" w14:textId="77777777" w:rsidTr="00FE21E3">
              <w:trPr>
                <w:tblCellSpacing w:w="15" w:type="dxa"/>
              </w:trPr>
              <w:tc>
                <w:tcPr>
                  <w:tcW w:w="0" w:type="auto"/>
                  <w:vAlign w:val="center"/>
                  <w:hideMark/>
                </w:tcPr>
                <w:p w14:paraId="4401D0D5"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Studies focusing on emergency management systems, institutional frameworks, policy, risk reduction, and community preparedness</w:t>
                  </w:r>
                </w:p>
              </w:tc>
            </w:tr>
          </w:tbl>
          <w:p w14:paraId="0CC3C94F"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230CDB30" w14:textId="77777777" w:rsidTr="00FE21E3">
              <w:trPr>
                <w:tblCellSpacing w:w="15" w:type="dxa"/>
              </w:trPr>
              <w:tc>
                <w:tcPr>
                  <w:tcW w:w="0" w:type="auto"/>
                  <w:vAlign w:val="center"/>
                  <w:hideMark/>
                </w:tcPr>
                <w:p w14:paraId="4E0EA641" w14:textId="77777777" w:rsidR="006A3EEC" w:rsidRPr="00886BD7" w:rsidRDefault="006A3EEC" w:rsidP="00CB6D92">
                  <w:pPr>
                    <w:spacing w:line="240" w:lineRule="auto"/>
                    <w:rPr>
                      <w:rFonts w:ascii="Times New Roman" w:hAnsi="Times New Roman" w:cs="Times New Roman"/>
                      <w:sz w:val="24"/>
                      <w:szCs w:val="24"/>
                      <w:lang w:val="en-US"/>
                    </w:rPr>
                  </w:pPr>
                </w:p>
              </w:tc>
            </w:tr>
          </w:tbl>
          <w:p w14:paraId="3F419688" w14:textId="77777777" w:rsidR="006A3EEC" w:rsidRPr="00886BD7" w:rsidRDefault="006A3EEC" w:rsidP="00CB6D92">
            <w:pPr>
              <w:rPr>
                <w:rFonts w:ascii="Times New Roman" w:hAnsi="Times New Roman" w:cs="Times New Roman"/>
                <w:sz w:val="24"/>
                <w:szCs w:val="24"/>
                <w:lang w:val="en-US"/>
              </w:rPr>
            </w:pPr>
          </w:p>
        </w:tc>
        <w:tc>
          <w:tcPr>
            <w:tcW w:w="24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63756B16" w14:textId="77777777" w:rsidTr="00FE21E3">
              <w:trPr>
                <w:tblCellSpacing w:w="15" w:type="dxa"/>
              </w:trPr>
              <w:tc>
                <w:tcPr>
                  <w:tcW w:w="0" w:type="auto"/>
                  <w:vAlign w:val="center"/>
                  <w:hideMark/>
                </w:tcPr>
                <w:p w14:paraId="5238ADEE"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Emergency planning, disaster governance, policy frameworks, community-based preparedness, Sendai Framework implementation</w:t>
                  </w:r>
                </w:p>
              </w:tc>
            </w:tr>
          </w:tbl>
          <w:p w14:paraId="2A9A0CDA"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59ACDB69" w14:textId="77777777" w:rsidTr="00FE21E3">
              <w:trPr>
                <w:tblCellSpacing w:w="15" w:type="dxa"/>
              </w:trPr>
              <w:tc>
                <w:tcPr>
                  <w:tcW w:w="0" w:type="auto"/>
                  <w:vAlign w:val="center"/>
                  <w:hideMark/>
                </w:tcPr>
                <w:p w14:paraId="72EBC336" w14:textId="77777777" w:rsidR="006A3EEC" w:rsidRPr="00886BD7" w:rsidRDefault="006A3EEC" w:rsidP="00CB6D92">
                  <w:pPr>
                    <w:spacing w:line="240" w:lineRule="auto"/>
                    <w:rPr>
                      <w:rFonts w:ascii="Times New Roman" w:hAnsi="Times New Roman" w:cs="Times New Roman"/>
                      <w:sz w:val="24"/>
                      <w:szCs w:val="24"/>
                      <w:lang w:val="en-US"/>
                    </w:rPr>
                  </w:pPr>
                </w:p>
              </w:tc>
            </w:tr>
          </w:tbl>
          <w:p w14:paraId="576A4175" w14:textId="77777777" w:rsidR="006A3EEC" w:rsidRPr="00886BD7" w:rsidRDefault="006A3EEC" w:rsidP="00CB6D92">
            <w:pPr>
              <w:rPr>
                <w:rFonts w:ascii="Times New Roman" w:hAnsi="Times New Roman" w:cs="Times New Roman"/>
                <w:sz w:val="24"/>
                <w:szCs w:val="24"/>
                <w:lang w:val="en-US"/>
              </w:rPr>
            </w:pPr>
          </w:p>
        </w:tc>
        <w:tc>
          <w:tcPr>
            <w:tcW w:w="2160" w:type="dxa"/>
          </w:tcPr>
          <w:p w14:paraId="225DF814" w14:textId="5E7FC0E4"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                      2</w:t>
            </w:r>
            <w:r w:rsidR="00886BD7">
              <w:rPr>
                <w:rFonts w:ascii="Times New Roman" w:hAnsi="Times New Roman" w:cs="Times New Roman"/>
                <w:sz w:val="24"/>
                <w:szCs w:val="24"/>
                <w:lang w:val="en-US"/>
              </w:rPr>
              <w:t>3</w:t>
            </w:r>
          </w:p>
        </w:tc>
      </w:tr>
      <w:tr w:rsidR="006A3EEC" w:rsidRPr="00886BD7" w14:paraId="7672DB02" w14:textId="77777777" w:rsidTr="006A3EEC">
        <w:tc>
          <w:tcPr>
            <w:tcW w:w="2250" w:type="dxa"/>
          </w:tcPr>
          <w:p w14:paraId="291FE193" w14:textId="77777777"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Other </w:t>
            </w:r>
            <w:r w:rsidRPr="00886BD7">
              <w:rPr>
                <w:rFonts w:ascii="Times New Roman" w:hAnsi="Times New Roman" w:cs="Times New Roman"/>
                <w:sz w:val="24"/>
                <w:szCs w:val="24"/>
              </w:rPr>
              <w:t>/ Global Comparative Studies</w:t>
            </w:r>
          </w:p>
        </w:tc>
        <w:tc>
          <w:tcPr>
            <w:tcW w:w="24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54DC92BF" w14:textId="77777777" w:rsidTr="00FE21E3">
              <w:trPr>
                <w:tblCellSpacing w:w="15" w:type="dxa"/>
              </w:trPr>
              <w:tc>
                <w:tcPr>
                  <w:tcW w:w="0" w:type="auto"/>
                  <w:vAlign w:val="center"/>
                  <w:hideMark/>
                </w:tcPr>
                <w:p w14:paraId="471D94A7"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Studies providing international comparisons, remote sensing applications, or methodological insights</w:t>
                  </w:r>
                </w:p>
              </w:tc>
            </w:tr>
          </w:tbl>
          <w:p w14:paraId="2CF69F8D"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0081C216" w14:textId="77777777" w:rsidTr="00FE21E3">
              <w:trPr>
                <w:tblCellSpacing w:w="15" w:type="dxa"/>
              </w:trPr>
              <w:tc>
                <w:tcPr>
                  <w:tcW w:w="0" w:type="auto"/>
                  <w:vAlign w:val="center"/>
                  <w:hideMark/>
                </w:tcPr>
                <w:p w14:paraId="0C53A8DC" w14:textId="77777777" w:rsidR="006A3EEC" w:rsidRPr="00886BD7" w:rsidRDefault="006A3EEC" w:rsidP="00CB6D92">
                  <w:pPr>
                    <w:spacing w:line="240" w:lineRule="auto"/>
                    <w:rPr>
                      <w:rFonts w:ascii="Times New Roman" w:hAnsi="Times New Roman" w:cs="Times New Roman"/>
                      <w:sz w:val="24"/>
                      <w:szCs w:val="24"/>
                      <w:lang w:val="en-US"/>
                    </w:rPr>
                  </w:pPr>
                </w:p>
              </w:tc>
            </w:tr>
          </w:tbl>
          <w:p w14:paraId="0CFF8862" w14:textId="77777777" w:rsidR="006A3EEC" w:rsidRPr="00886BD7" w:rsidRDefault="006A3EEC" w:rsidP="00CB6D92">
            <w:pPr>
              <w:rPr>
                <w:rFonts w:ascii="Times New Roman" w:hAnsi="Times New Roman" w:cs="Times New Roman"/>
                <w:sz w:val="24"/>
                <w:szCs w:val="24"/>
                <w:lang w:val="en-US"/>
              </w:rPr>
            </w:pPr>
          </w:p>
        </w:tc>
        <w:tc>
          <w:tcPr>
            <w:tcW w:w="24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6A3EEC" w:rsidRPr="00886BD7" w14:paraId="585CDFD6" w14:textId="77777777" w:rsidTr="00FE21E3">
              <w:trPr>
                <w:tblCellSpacing w:w="15" w:type="dxa"/>
              </w:trPr>
              <w:tc>
                <w:tcPr>
                  <w:tcW w:w="0" w:type="auto"/>
                  <w:vAlign w:val="center"/>
                  <w:hideMark/>
                </w:tcPr>
                <w:p w14:paraId="421FC888" w14:textId="77777777" w:rsidR="006A3EEC" w:rsidRPr="00886BD7" w:rsidRDefault="006A3EEC"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GIS/remote sensing, global seismic hazard models, cross-country resilience comparisons</w:t>
                  </w:r>
                </w:p>
              </w:tc>
            </w:tr>
          </w:tbl>
          <w:p w14:paraId="7E03EF67" w14:textId="77777777" w:rsidR="006A3EEC" w:rsidRPr="00886BD7" w:rsidRDefault="006A3EEC"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3EEC" w:rsidRPr="00886BD7" w14:paraId="55406DBC" w14:textId="77777777" w:rsidTr="00FE21E3">
              <w:trPr>
                <w:tblCellSpacing w:w="15" w:type="dxa"/>
              </w:trPr>
              <w:tc>
                <w:tcPr>
                  <w:tcW w:w="0" w:type="auto"/>
                  <w:vAlign w:val="center"/>
                  <w:hideMark/>
                </w:tcPr>
                <w:p w14:paraId="78043A60" w14:textId="77777777" w:rsidR="006A3EEC" w:rsidRPr="00886BD7" w:rsidRDefault="006A3EEC" w:rsidP="00CB6D92">
                  <w:pPr>
                    <w:spacing w:line="240" w:lineRule="auto"/>
                    <w:rPr>
                      <w:rFonts w:ascii="Times New Roman" w:hAnsi="Times New Roman" w:cs="Times New Roman"/>
                      <w:sz w:val="24"/>
                      <w:szCs w:val="24"/>
                      <w:lang w:val="en-US"/>
                    </w:rPr>
                  </w:pPr>
                </w:p>
              </w:tc>
            </w:tr>
          </w:tbl>
          <w:p w14:paraId="23BE9EB0" w14:textId="77777777" w:rsidR="006A3EEC" w:rsidRPr="00886BD7" w:rsidRDefault="006A3EEC" w:rsidP="00CB6D92">
            <w:pPr>
              <w:rPr>
                <w:rFonts w:ascii="Times New Roman" w:hAnsi="Times New Roman" w:cs="Times New Roman"/>
                <w:sz w:val="24"/>
                <w:szCs w:val="24"/>
                <w:lang w:val="en-US"/>
              </w:rPr>
            </w:pPr>
          </w:p>
        </w:tc>
        <w:tc>
          <w:tcPr>
            <w:tcW w:w="2160" w:type="dxa"/>
          </w:tcPr>
          <w:p w14:paraId="62DA9429" w14:textId="641CA8BD" w:rsidR="006A3EEC" w:rsidRPr="00886BD7" w:rsidRDefault="006A3EEC" w:rsidP="00CB6D92">
            <w:pPr>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                          8</w:t>
            </w:r>
          </w:p>
        </w:tc>
      </w:tr>
    </w:tbl>
    <w:p w14:paraId="00939C8D" w14:textId="14B30761" w:rsidR="006D6F62" w:rsidRDefault="00976C29" w:rsidP="00CB6D92">
      <w:pPr>
        <w:spacing w:line="240" w:lineRule="auto"/>
        <w:rPr>
          <w:rFonts w:ascii="Times New Roman" w:hAnsi="Times New Roman" w:cs="Times New Roman"/>
          <w:sz w:val="24"/>
          <w:szCs w:val="24"/>
          <w:lang w:val="en-US"/>
        </w:rPr>
      </w:pPr>
      <w:r w:rsidRPr="00886BD7">
        <w:rPr>
          <w:rFonts w:ascii="Times New Roman" w:hAnsi="Times New Roman" w:cs="Times New Roman"/>
          <w:sz w:val="24"/>
          <w:szCs w:val="24"/>
          <w:lang w:val="en-US"/>
        </w:rPr>
        <w:t xml:space="preserve">The distribution of studies across these four domains is further illustrated in </w:t>
      </w:r>
      <w:r w:rsidRPr="00AE6EB2">
        <w:rPr>
          <w:rFonts w:ascii="Times New Roman" w:hAnsi="Times New Roman" w:cs="Times New Roman"/>
          <w:sz w:val="24"/>
          <w:szCs w:val="24"/>
          <w:lang w:val="en-US"/>
        </w:rPr>
        <w:t>Fig</w:t>
      </w:r>
      <w:r w:rsidRPr="00886BD7">
        <w:rPr>
          <w:rFonts w:ascii="Times New Roman" w:hAnsi="Times New Roman" w:cs="Times New Roman"/>
          <w:sz w:val="24"/>
          <w:szCs w:val="24"/>
          <w:lang w:val="en-US"/>
        </w:rPr>
        <w:t>ure S</w:t>
      </w:r>
      <w:r w:rsidR="00AE6EB2">
        <w:rPr>
          <w:rFonts w:ascii="Times New Roman" w:hAnsi="Times New Roman" w:cs="Times New Roman"/>
          <w:sz w:val="24"/>
          <w:szCs w:val="24"/>
          <w:lang w:val="en-US"/>
        </w:rPr>
        <w:t>1</w:t>
      </w:r>
      <w:r w:rsidRPr="00886BD7">
        <w:rPr>
          <w:rFonts w:ascii="Times New Roman" w:hAnsi="Times New Roman" w:cs="Times New Roman"/>
          <w:sz w:val="24"/>
          <w:szCs w:val="24"/>
          <w:lang w:val="en-US"/>
        </w:rPr>
        <w:t>(Supplementary), which highlights the dominance of hazard characterization studies compared with the relative scarcity of work on governance and community resilience.</w:t>
      </w:r>
    </w:p>
    <w:p w14:paraId="05598D80" w14:textId="77777777" w:rsidR="00E04324" w:rsidRPr="00886BD7" w:rsidRDefault="00E04324" w:rsidP="00CB6D92">
      <w:pPr>
        <w:spacing w:line="240" w:lineRule="auto"/>
        <w:rPr>
          <w:rFonts w:ascii="Times New Roman" w:hAnsi="Times New Roman" w:cs="Times New Roman"/>
          <w:sz w:val="24"/>
          <w:szCs w:val="24"/>
          <w:lang w:val="en-US"/>
        </w:rPr>
      </w:pPr>
    </w:p>
    <w:p w14:paraId="789A8CFC" w14:textId="77777777" w:rsidR="005A18FF" w:rsidRPr="005A18FF" w:rsidRDefault="005A18FF" w:rsidP="00CB6D92">
      <w:pPr>
        <w:spacing w:line="240" w:lineRule="auto"/>
        <w:rPr>
          <w:rFonts w:ascii="Times New Roman" w:hAnsi="Times New Roman" w:cs="Times New Roman"/>
          <w:b/>
          <w:bCs/>
          <w:sz w:val="24"/>
          <w:szCs w:val="24"/>
          <w:lang w:val="en-US"/>
        </w:rPr>
      </w:pPr>
      <w:r w:rsidRPr="005A18FF">
        <w:rPr>
          <w:rFonts w:ascii="Times New Roman" w:hAnsi="Times New Roman" w:cs="Times New Roman"/>
          <w:b/>
          <w:bCs/>
          <w:sz w:val="24"/>
          <w:szCs w:val="24"/>
          <w:lang w:val="en-US"/>
        </w:rPr>
        <w:t>3.3 Analytical Strategy / Data Synthesis</w:t>
      </w:r>
    </w:p>
    <w:p w14:paraId="5C1F8C6B" w14:textId="77777777" w:rsidR="005A18FF" w:rsidRPr="005A18FF" w:rsidRDefault="005A18FF" w:rsidP="00CB6D92">
      <w:p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Synthesis combined narrative and comparative approaches.</w:t>
      </w:r>
    </w:p>
    <w:p w14:paraId="415ABBDD" w14:textId="5BF93D25" w:rsidR="005A18FF" w:rsidRPr="005A18FF" w:rsidRDefault="005A18FF" w:rsidP="00CB6D92">
      <w:pPr>
        <w:numPr>
          <w:ilvl w:val="0"/>
          <w:numId w:val="21"/>
        </w:num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 xml:space="preserve">Descriptive mapping: Using </w:t>
      </w:r>
      <w:r w:rsidRPr="00AE6EB2">
        <w:rPr>
          <w:rFonts w:ascii="Times New Roman" w:hAnsi="Times New Roman" w:cs="Times New Roman"/>
          <w:sz w:val="24"/>
          <w:szCs w:val="24"/>
          <w:lang w:val="en-US"/>
        </w:rPr>
        <w:t>Table</w:t>
      </w:r>
      <w:r w:rsidRPr="005A18FF">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3</w:t>
      </w:r>
      <w:r w:rsidRPr="005A18FF">
        <w:rPr>
          <w:rFonts w:ascii="Times New Roman" w:hAnsi="Times New Roman" w:cs="Times New Roman"/>
          <w:sz w:val="24"/>
          <w:szCs w:val="24"/>
          <w:lang w:val="en-US"/>
        </w:rPr>
        <w:t xml:space="preserve"> to show how evidence clusters by domain, method, and time</w:t>
      </w:r>
      <w:r>
        <w:rPr>
          <w:rFonts w:ascii="Times New Roman" w:hAnsi="Times New Roman" w:cs="Times New Roman"/>
          <w:sz w:val="24"/>
          <w:szCs w:val="24"/>
          <w:lang w:val="en-US"/>
        </w:rPr>
        <w:t xml:space="preserve">, </w:t>
      </w:r>
      <w:r w:rsidRPr="005A18FF">
        <w:rPr>
          <w:rFonts w:ascii="Times New Roman" w:hAnsi="Times New Roman" w:cs="Times New Roman"/>
          <w:sz w:val="24"/>
          <w:szCs w:val="24"/>
          <w:lang w:val="en-US"/>
        </w:rPr>
        <w:t>highlighting concentration in hazard studies and thinner coverage of community resilience and governance.</w:t>
      </w:r>
    </w:p>
    <w:p w14:paraId="50E5E2B4" w14:textId="77777777" w:rsidR="005A18FF" w:rsidRPr="005A18FF" w:rsidRDefault="005A18FF" w:rsidP="00CB6D92">
      <w:pPr>
        <w:numPr>
          <w:ilvl w:val="0"/>
          <w:numId w:val="21"/>
        </w:num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Thematic synthesis: Within each domain we compared recurring themes and divergences (e.g., probabilistic vs. historical-catalogue hazard work; governance emphasis on institutional gaps vs. reform proposals).</w:t>
      </w:r>
    </w:p>
    <w:p w14:paraId="1E36EFEE" w14:textId="77777777" w:rsidR="005A18FF" w:rsidRPr="005A18FF" w:rsidRDefault="005A18FF" w:rsidP="00CB6D92">
      <w:pPr>
        <w:numPr>
          <w:ilvl w:val="0"/>
          <w:numId w:val="21"/>
        </w:num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Comparative lens: Nigerian findings were read alongside African and global intraplate contexts to identify commonalities and distinct patterns.</w:t>
      </w:r>
    </w:p>
    <w:p w14:paraId="3C9F3D73" w14:textId="77777777" w:rsidR="005A18FF" w:rsidRPr="005A18FF" w:rsidRDefault="005A18FF" w:rsidP="00CB6D92">
      <w:pPr>
        <w:numPr>
          <w:ilvl w:val="0"/>
          <w:numId w:val="21"/>
        </w:num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Cross-domain integration: We explicitly linked code enforcement gaps (urban exposure) with institutional weaknesses (governance) and socio-economic constraints (preparedness).</w:t>
      </w:r>
    </w:p>
    <w:p w14:paraId="44054343" w14:textId="72918BF0" w:rsidR="005A18FF" w:rsidRDefault="005A18FF" w:rsidP="00CB6D92">
      <w:p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lastRenderedPageBreak/>
        <w:t xml:space="preserve">Together, </w:t>
      </w:r>
      <w:r w:rsidRPr="00AE6EB2">
        <w:rPr>
          <w:rFonts w:ascii="Times New Roman" w:hAnsi="Times New Roman" w:cs="Times New Roman"/>
          <w:sz w:val="24"/>
          <w:szCs w:val="24"/>
          <w:lang w:val="en-US"/>
        </w:rPr>
        <w:t>Fig</w:t>
      </w:r>
      <w:r w:rsidRPr="005A18FF">
        <w:rPr>
          <w:rFonts w:ascii="Times New Roman" w:hAnsi="Times New Roman" w:cs="Times New Roman"/>
          <w:sz w:val="24"/>
          <w:szCs w:val="24"/>
          <w:lang w:val="en-US"/>
        </w:rPr>
        <w:t xml:space="preserve">ure </w:t>
      </w:r>
      <w:r w:rsidR="00AE6EB2">
        <w:rPr>
          <w:rFonts w:ascii="Times New Roman" w:hAnsi="Times New Roman" w:cs="Times New Roman"/>
          <w:sz w:val="24"/>
          <w:szCs w:val="24"/>
          <w:lang w:val="en-US"/>
        </w:rPr>
        <w:t>4</w:t>
      </w:r>
      <w:r w:rsidRPr="005A18FF">
        <w:rPr>
          <w:rFonts w:ascii="Times New Roman" w:hAnsi="Times New Roman" w:cs="Times New Roman"/>
          <w:sz w:val="24"/>
          <w:szCs w:val="24"/>
          <w:lang w:val="en-US"/>
        </w:rPr>
        <w:t xml:space="preserve"> and </w:t>
      </w:r>
      <w:r w:rsidRPr="00AE6EB2">
        <w:rPr>
          <w:rFonts w:ascii="Times New Roman" w:hAnsi="Times New Roman" w:cs="Times New Roman"/>
          <w:sz w:val="24"/>
          <w:szCs w:val="24"/>
          <w:lang w:val="en-US"/>
        </w:rPr>
        <w:t>Table</w:t>
      </w:r>
      <w:r w:rsidRPr="005A18FF">
        <w:rPr>
          <w:rFonts w:ascii="Times New Roman" w:hAnsi="Times New Roman" w:cs="Times New Roman"/>
          <w:sz w:val="24"/>
          <w:szCs w:val="24"/>
          <w:lang w:val="en-US"/>
        </w:rPr>
        <w:t xml:space="preserve"> 3 show how studies were identified, grouped, and synthesi</w:t>
      </w:r>
      <w:r w:rsidR="00A27C0D">
        <w:rPr>
          <w:rFonts w:ascii="Times New Roman" w:hAnsi="Times New Roman" w:cs="Times New Roman"/>
          <w:sz w:val="24"/>
          <w:szCs w:val="24"/>
          <w:lang w:val="en-US"/>
        </w:rPr>
        <w:t>z</w:t>
      </w:r>
      <w:r w:rsidRPr="005A18FF">
        <w:rPr>
          <w:rFonts w:ascii="Times New Roman" w:hAnsi="Times New Roman" w:cs="Times New Roman"/>
          <w:sz w:val="24"/>
          <w:szCs w:val="24"/>
          <w:lang w:val="en-US"/>
        </w:rPr>
        <w:t>ed; these provide the backbone for the results in the next chapter.</w:t>
      </w:r>
    </w:p>
    <w:p w14:paraId="33BB4452" w14:textId="77777777" w:rsidR="00E04324" w:rsidRPr="005A18FF" w:rsidRDefault="00E04324" w:rsidP="00CB6D92">
      <w:pPr>
        <w:spacing w:line="240" w:lineRule="auto"/>
        <w:rPr>
          <w:rFonts w:ascii="Times New Roman" w:hAnsi="Times New Roman" w:cs="Times New Roman"/>
          <w:sz w:val="24"/>
          <w:szCs w:val="24"/>
          <w:lang w:val="en-US"/>
        </w:rPr>
      </w:pPr>
    </w:p>
    <w:p w14:paraId="70E63165" w14:textId="77777777" w:rsidR="005A18FF" w:rsidRPr="005A18FF" w:rsidRDefault="005A18FF" w:rsidP="00CB6D92">
      <w:pPr>
        <w:spacing w:line="240" w:lineRule="auto"/>
        <w:rPr>
          <w:rFonts w:ascii="Times New Roman" w:hAnsi="Times New Roman" w:cs="Times New Roman"/>
          <w:b/>
          <w:bCs/>
          <w:sz w:val="24"/>
          <w:szCs w:val="24"/>
          <w:lang w:val="en-US"/>
        </w:rPr>
      </w:pPr>
      <w:r w:rsidRPr="005A18FF">
        <w:rPr>
          <w:rFonts w:ascii="Times New Roman" w:hAnsi="Times New Roman" w:cs="Times New Roman"/>
          <w:b/>
          <w:bCs/>
          <w:sz w:val="24"/>
          <w:szCs w:val="24"/>
          <w:lang w:val="en-US"/>
        </w:rPr>
        <w:t>3.4 Quality Appraisal</w:t>
      </w:r>
    </w:p>
    <w:p w14:paraId="4A01F4EA" w14:textId="49FD4A8C" w:rsidR="005A18FF" w:rsidRPr="005A18FF" w:rsidRDefault="005A18FF" w:rsidP="00CB6D92">
      <w:p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We appraised the 6</w:t>
      </w:r>
      <w:r w:rsidR="00474C3E">
        <w:rPr>
          <w:rFonts w:ascii="Times New Roman" w:hAnsi="Times New Roman" w:cs="Times New Roman"/>
          <w:sz w:val="24"/>
          <w:szCs w:val="24"/>
          <w:lang w:val="en-US"/>
        </w:rPr>
        <w:t>1 retained</w:t>
      </w:r>
      <w:r w:rsidRPr="005A18FF">
        <w:rPr>
          <w:rFonts w:ascii="Times New Roman" w:hAnsi="Times New Roman" w:cs="Times New Roman"/>
          <w:sz w:val="24"/>
          <w:szCs w:val="24"/>
          <w:lang w:val="en-US"/>
        </w:rPr>
        <w:t xml:space="preserve"> studies for (i) clarity/rigor of design, (ii) data collection/analysis quality, and (iii) relevance to Nigeria’s seismic risk and urban vulnerability.</w:t>
      </w:r>
    </w:p>
    <w:p w14:paraId="481D8D59" w14:textId="535F9196" w:rsidR="005A18FF" w:rsidRDefault="005A18FF" w:rsidP="00CB6D92">
      <w:p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Peer-reviewed journal articles generally showed higher methodological rigor, while institutional/grey literature provided contextual and policy value but sometimes lacked detail. To preserve policy relevance, grey literature was retained but flagged for interpretive caution. Appraisal used a PRISMA-aligned checklist and a three-point scale (high/medium/low), with discrepancies resolved through repeat checks.</w:t>
      </w:r>
    </w:p>
    <w:p w14:paraId="4A954313" w14:textId="77777777" w:rsidR="00E04324" w:rsidRPr="005A18FF" w:rsidRDefault="00E04324" w:rsidP="00CB6D92">
      <w:pPr>
        <w:spacing w:line="240" w:lineRule="auto"/>
        <w:rPr>
          <w:rFonts w:ascii="Times New Roman" w:hAnsi="Times New Roman" w:cs="Times New Roman"/>
          <w:sz w:val="24"/>
          <w:szCs w:val="24"/>
          <w:lang w:val="en-US"/>
        </w:rPr>
      </w:pPr>
    </w:p>
    <w:p w14:paraId="7AE6A470" w14:textId="6363574D" w:rsidR="005A18FF" w:rsidRPr="005A18FF" w:rsidRDefault="005A18FF"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5A18FF">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4</w:t>
      </w:r>
      <w:r w:rsidRPr="005A18FF">
        <w:rPr>
          <w:rFonts w:ascii="Times New Roman" w:hAnsi="Times New Roman" w:cs="Times New Roman"/>
          <w:sz w:val="24"/>
          <w:szCs w:val="24"/>
          <w:lang w:val="en-US"/>
        </w:rPr>
        <w:t xml:space="preserve"> reports the distribution of quality ratings and source types used in synthesis.</w:t>
      </w:r>
    </w:p>
    <w:p w14:paraId="24BE0556" w14:textId="3FE3DA6B" w:rsidR="005A18FF" w:rsidRPr="000824BB" w:rsidRDefault="005A18FF" w:rsidP="00CB6D92">
      <w:pPr>
        <w:spacing w:line="240" w:lineRule="auto"/>
        <w:ind w:left="-720"/>
        <w:rPr>
          <w:rFonts w:ascii="Times New Roman" w:hAnsi="Times New Roman" w:cs="Times New Roman"/>
          <w:b/>
          <w:bCs/>
          <w:sz w:val="24"/>
          <w:szCs w:val="24"/>
          <w:lang w:val="en-US"/>
        </w:rPr>
      </w:pPr>
      <w:r w:rsidRPr="00AE6EB2">
        <w:rPr>
          <w:rFonts w:ascii="Times New Roman" w:hAnsi="Times New Roman" w:cs="Times New Roman"/>
          <w:b/>
          <w:bCs/>
          <w:sz w:val="24"/>
          <w:szCs w:val="24"/>
          <w:lang w:val="en-US"/>
        </w:rPr>
        <w:t>Table</w:t>
      </w:r>
      <w:r w:rsidRPr="000824B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4</w:t>
      </w:r>
      <w:r w:rsidRPr="000824BB">
        <w:rPr>
          <w:rFonts w:ascii="Times New Roman" w:hAnsi="Times New Roman" w:cs="Times New Roman"/>
          <w:b/>
          <w:bCs/>
          <w:sz w:val="24"/>
          <w:szCs w:val="24"/>
          <w:lang w:val="en-US"/>
        </w:rPr>
        <w:t xml:space="preserve">: </w:t>
      </w:r>
      <w:r w:rsidRPr="00F81414">
        <w:rPr>
          <w:rFonts w:ascii="Times New Roman" w:hAnsi="Times New Roman" w:cs="Times New Roman"/>
          <w:b/>
          <w:bCs/>
          <w:sz w:val="24"/>
          <w:szCs w:val="24"/>
        </w:rPr>
        <w:t>Quality Assessment of Retained Studies</w:t>
      </w:r>
    </w:p>
    <w:tbl>
      <w:tblPr>
        <w:tblStyle w:val="TableGrid"/>
        <w:tblW w:w="10260" w:type="dxa"/>
        <w:tblInd w:w="-7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70"/>
        <w:gridCol w:w="2250"/>
        <w:gridCol w:w="1980"/>
        <w:gridCol w:w="2070"/>
      </w:tblGrid>
      <w:tr w:rsidR="005A18FF" w:rsidRPr="000824BB" w14:paraId="582CEB9C" w14:textId="77777777" w:rsidTr="005A18FF">
        <w:tc>
          <w:tcPr>
            <w:tcW w:w="1890" w:type="dxa"/>
            <w:tcBorders>
              <w:top w:val="single" w:sz="4" w:space="0" w:color="auto"/>
              <w:bottom w:val="single" w:sz="4" w:space="0" w:color="auto"/>
            </w:tcBorders>
          </w:tcPr>
          <w:p w14:paraId="28DF6D1D"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Quality </w:t>
            </w:r>
            <w:r w:rsidRPr="000824BB">
              <w:rPr>
                <w:rFonts w:ascii="Times New Roman" w:hAnsi="Times New Roman" w:cs="Times New Roman"/>
                <w:b/>
                <w:bCs/>
                <w:sz w:val="24"/>
                <w:szCs w:val="24"/>
              </w:rPr>
              <w:t>Level</w:t>
            </w:r>
          </w:p>
        </w:tc>
        <w:tc>
          <w:tcPr>
            <w:tcW w:w="2070" w:type="dxa"/>
            <w:tcBorders>
              <w:top w:val="single" w:sz="4" w:space="0" w:color="auto"/>
              <w:bottom w:val="single" w:sz="4" w:space="0" w:color="auto"/>
            </w:tcBorders>
          </w:tcPr>
          <w:p w14:paraId="1E69C635"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Description </w:t>
            </w:r>
          </w:p>
        </w:tc>
        <w:tc>
          <w:tcPr>
            <w:tcW w:w="2250" w:type="dxa"/>
            <w:tcBorders>
              <w:top w:val="single" w:sz="4" w:space="0" w:color="auto"/>
              <w:bottom w:val="single" w:sz="4" w:space="0" w:color="auto"/>
            </w:tcBorders>
          </w:tcPr>
          <w:p w14:paraId="5AE59C78" w14:textId="77777777" w:rsidR="005A18FF" w:rsidRPr="000824BB" w:rsidRDefault="005A18FF" w:rsidP="00CB6D92">
            <w:pPr>
              <w:rPr>
                <w:rFonts w:ascii="Times New Roman" w:hAnsi="Times New Roman" w:cs="Times New Roman"/>
                <w:b/>
                <w:bCs/>
                <w:sz w:val="24"/>
                <w:szCs w:val="24"/>
                <w:lang w:val="en-US"/>
              </w:rPr>
            </w:pPr>
            <w:r>
              <w:rPr>
                <w:rFonts w:ascii="Times New Roman" w:hAnsi="Times New Roman" w:cs="Times New Roman"/>
                <w:b/>
                <w:bCs/>
                <w:sz w:val="24"/>
                <w:szCs w:val="24"/>
                <w:lang w:val="en-US"/>
              </w:rPr>
              <w:t>Study Frequency</w:t>
            </w:r>
          </w:p>
        </w:tc>
        <w:tc>
          <w:tcPr>
            <w:tcW w:w="1980" w:type="dxa"/>
            <w:tcBorders>
              <w:top w:val="single" w:sz="4" w:space="0" w:color="auto"/>
              <w:bottom w:val="single" w:sz="4" w:space="0" w:color="auto"/>
            </w:tcBorders>
          </w:tcPr>
          <w:p w14:paraId="35B090CB"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Type of Sources</w:t>
            </w:r>
          </w:p>
        </w:tc>
        <w:tc>
          <w:tcPr>
            <w:tcW w:w="2070" w:type="dxa"/>
            <w:tcBorders>
              <w:top w:val="single" w:sz="4" w:space="0" w:color="auto"/>
              <w:bottom w:val="single" w:sz="4" w:space="0" w:color="auto"/>
            </w:tcBorders>
          </w:tcPr>
          <w:p w14:paraId="51AF967C"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Note </w:t>
            </w:r>
          </w:p>
        </w:tc>
      </w:tr>
      <w:tr w:rsidR="005A18FF" w:rsidRPr="000824BB" w14:paraId="4FB7AD63" w14:textId="77777777" w:rsidTr="005A18FF">
        <w:tc>
          <w:tcPr>
            <w:tcW w:w="1890" w:type="dxa"/>
            <w:tcBorders>
              <w:top w:val="single" w:sz="4" w:space="0" w:color="auto"/>
            </w:tcBorders>
          </w:tcPr>
          <w:p w14:paraId="4E57B456"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High </w:t>
            </w:r>
          </w:p>
        </w:tc>
        <w:tc>
          <w:tcPr>
            <w:tcW w:w="207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tblGrid>
            <w:tr w:rsidR="005A18FF" w:rsidRPr="000824BB" w14:paraId="5326E096" w14:textId="77777777" w:rsidTr="00FE21E3">
              <w:trPr>
                <w:tblCellSpacing w:w="15" w:type="dxa"/>
              </w:trPr>
              <w:tc>
                <w:tcPr>
                  <w:tcW w:w="0" w:type="auto"/>
                  <w:vAlign w:val="center"/>
                  <w:hideMark/>
                </w:tcPr>
                <w:p w14:paraId="15AE19F7"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Studies with clear research design, rigorous methodology, and highly relevant findings for Nigeria’s seismic risk and urban vulnerability contexts</w:t>
                  </w:r>
                </w:p>
              </w:tc>
            </w:tr>
          </w:tbl>
          <w:p w14:paraId="1582BBC1"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123CD7CA" w14:textId="77777777" w:rsidTr="00FE21E3">
              <w:trPr>
                <w:tblCellSpacing w:w="15" w:type="dxa"/>
              </w:trPr>
              <w:tc>
                <w:tcPr>
                  <w:tcW w:w="0" w:type="auto"/>
                  <w:vAlign w:val="center"/>
                  <w:hideMark/>
                </w:tcPr>
                <w:p w14:paraId="536985BF" w14:textId="77777777" w:rsidR="005A18FF" w:rsidRPr="000824BB" w:rsidRDefault="005A18FF" w:rsidP="00CB6D92">
                  <w:pPr>
                    <w:spacing w:line="240" w:lineRule="auto"/>
                    <w:rPr>
                      <w:rFonts w:ascii="Times New Roman" w:hAnsi="Times New Roman" w:cs="Times New Roman"/>
                      <w:sz w:val="24"/>
                      <w:szCs w:val="24"/>
                      <w:lang w:val="en-US"/>
                    </w:rPr>
                  </w:pPr>
                </w:p>
              </w:tc>
            </w:tr>
          </w:tbl>
          <w:p w14:paraId="432F2D56" w14:textId="77777777" w:rsidR="005A18FF" w:rsidRPr="000824BB" w:rsidRDefault="005A18FF" w:rsidP="00CB6D92">
            <w:pPr>
              <w:rPr>
                <w:rFonts w:ascii="Times New Roman" w:hAnsi="Times New Roman" w:cs="Times New Roman"/>
                <w:sz w:val="24"/>
                <w:szCs w:val="24"/>
                <w:lang w:val="en-US"/>
              </w:rPr>
            </w:pPr>
          </w:p>
        </w:tc>
        <w:tc>
          <w:tcPr>
            <w:tcW w:w="2250" w:type="dxa"/>
            <w:tcBorders>
              <w:top w:val="single" w:sz="4" w:space="0" w:color="auto"/>
            </w:tcBorders>
          </w:tcPr>
          <w:p w14:paraId="03EB04A0" w14:textId="6BDEEDF6" w:rsidR="005A18FF" w:rsidRPr="000824BB" w:rsidRDefault="005A18FF" w:rsidP="00CB6D92">
            <w:pPr>
              <w:rPr>
                <w:rFonts w:ascii="Times New Roman" w:hAnsi="Times New Roman" w:cs="Times New Roman"/>
                <w:sz w:val="24"/>
                <w:szCs w:val="24"/>
                <w:lang w:val="en-US"/>
              </w:rPr>
            </w:pPr>
            <w:r w:rsidRPr="000824BB">
              <w:rPr>
                <w:rFonts w:ascii="Times New Roman" w:hAnsi="Times New Roman" w:cs="Times New Roman"/>
                <w:sz w:val="24"/>
                <w:szCs w:val="24"/>
                <w:lang w:val="en-US"/>
              </w:rPr>
              <w:t>2</w:t>
            </w:r>
            <w:r w:rsidR="00474C3E">
              <w:rPr>
                <w:rFonts w:ascii="Times New Roman" w:hAnsi="Times New Roman" w:cs="Times New Roman"/>
                <w:sz w:val="24"/>
                <w:szCs w:val="24"/>
                <w:lang w:val="en-US"/>
              </w:rPr>
              <w:t>9</w:t>
            </w:r>
          </w:p>
        </w:tc>
        <w:tc>
          <w:tcPr>
            <w:tcW w:w="198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5A18FF" w:rsidRPr="000824BB" w14:paraId="7D4B03D6" w14:textId="77777777" w:rsidTr="00FE21E3">
              <w:trPr>
                <w:tblCellSpacing w:w="15" w:type="dxa"/>
              </w:trPr>
              <w:tc>
                <w:tcPr>
                  <w:tcW w:w="0" w:type="auto"/>
                  <w:vAlign w:val="center"/>
                  <w:hideMark/>
                </w:tcPr>
                <w:p w14:paraId="6A1D336E"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Peer-reviewed journal articles</w:t>
                  </w:r>
                </w:p>
              </w:tc>
            </w:tr>
          </w:tbl>
          <w:p w14:paraId="41DF12C4"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146CCD1E" w14:textId="77777777" w:rsidTr="00FE21E3">
              <w:trPr>
                <w:tblCellSpacing w:w="15" w:type="dxa"/>
              </w:trPr>
              <w:tc>
                <w:tcPr>
                  <w:tcW w:w="0" w:type="auto"/>
                  <w:vAlign w:val="center"/>
                  <w:hideMark/>
                </w:tcPr>
                <w:p w14:paraId="25DFC3F1" w14:textId="77777777" w:rsidR="005A18FF" w:rsidRPr="000824BB" w:rsidRDefault="005A18FF" w:rsidP="00CB6D92">
                  <w:pPr>
                    <w:spacing w:line="240" w:lineRule="auto"/>
                    <w:rPr>
                      <w:rFonts w:ascii="Times New Roman" w:hAnsi="Times New Roman" w:cs="Times New Roman"/>
                      <w:sz w:val="24"/>
                      <w:szCs w:val="24"/>
                      <w:lang w:val="en-US"/>
                    </w:rPr>
                  </w:pPr>
                </w:p>
              </w:tc>
            </w:tr>
          </w:tbl>
          <w:p w14:paraId="2D05C633" w14:textId="77777777" w:rsidR="005A18FF" w:rsidRPr="000824BB" w:rsidRDefault="005A18FF" w:rsidP="00CB6D92">
            <w:pPr>
              <w:rPr>
                <w:rFonts w:ascii="Times New Roman" w:hAnsi="Times New Roman" w:cs="Times New Roman"/>
                <w:sz w:val="24"/>
                <w:szCs w:val="24"/>
                <w:lang w:val="en-US"/>
              </w:rPr>
            </w:pPr>
          </w:p>
        </w:tc>
        <w:tc>
          <w:tcPr>
            <w:tcW w:w="207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tblGrid>
            <w:tr w:rsidR="005A18FF" w:rsidRPr="000824BB" w14:paraId="51E6101B" w14:textId="77777777" w:rsidTr="00FE21E3">
              <w:trPr>
                <w:tblCellSpacing w:w="15" w:type="dxa"/>
              </w:trPr>
              <w:tc>
                <w:tcPr>
                  <w:tcW w:w="0" w:type="auto"/>
                  <w:vAlign w:val="center"/>
                  <w:hideMark/>
                </w:tcPr>
                <w:p w14:paraId="5191653F"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Strong evidence base; directly informs synthesis</w:t>
                  </w:r>
                </w:p>
              </w:tc>
            </w:tr>
          </w:tbl>
          <w:p w14:paraId="0204BD12" w14:textId="77777777" w:rsidR="005A18FF" w:rsidRPr="000824BB" w:rsidRDefault="005A18FF" w:rsidP="00CB6D92">
            <w:pPr>
              <w:rPr>
                <w:rFonts w:ascii="Times New Roman" w:hAnsi="Times New Roman" w:cs="Times New Roman"/>
                <w:vanish/>
                <w:sz w:val="24"/>
                <w:szCs w:val="24"/>
                <w:lang w:val="en-US"/>
              </w:rPr>
            </w:pPr>
          </w:p>
          <w:p w14:paraId="0AD6062D" w14:textId="77777777" w:rsidR="005A18FF" w:rsidRPr="000824BB" w:rsidRDefault="005A18FF" w:rsidP="00CB6D92">
            <w:pPr>
              <w:rPr>
                <w:rFonts w:ascii="Times New Roman" w:hAnsi="Times New Roman" w:cs="Times New Roman"/>
                <w:sz w:val="24"/>
                <w:szCs w:val="24"/>
                <w:lang w:val="en-US"/>
              </w:rPr>
            </w:pPr>
          </w:p>
        </w:tc>
      </w:tr>
      <w:tr w:rsidR="005A18FF" w:rsidRPr="000824BB" w14:paraId="3A29FA9E" w14:textId="77777777" w:rsidTr="005A18FF">
        <w:tc>
          <w:tcPr>
            <w:tcW w:w="1890" w:type="dxa"/>
          </w:tcPr>
          <w:p w14:paraId="548392E9"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Medium </w:t>
            </w: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tblGrid>
            <w:tr w:rsidR="005A18FF" w:rsidRPr="000824BB" w14:paraId="7E2502AA" w14:textId="77777777" w:rsidTr="00FE21E3">
              <w:trPr>
                <w:tblCellSpacing w:w="15" w:type="dxa"/>
              </w:trPr>
              <w:tc>
                <w:tcPr>
                  <w:tcW w:w="0" w:type="auto"/>
                  <w:vAlign w:val="center"/>
                  <w:hideMark/>
                </w:tcPr>
                <w:p w14:paraId="56A7CB09"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Studies with moderate methodological rigor or partial relevance; may have minor gaps in transparency or data analysis</w:t>
                  </w:r>
                </w:p>
              </w:tc>
            </w:tr>
          </w:tbl>
          <w:p w14:paraId="6CE43143"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6003F2E7" w14:textId="77777777" w:rsidTr="00FE21E3">
              <w:trPr>
                <w:tblCellSpacing w:w="15" w:type="dxa"/>
              </w:trPr>
              <w:tc>
                <w:tcPr>
                  <w:tcW w:w="0" w:type="auto"/>
                  <w:vAlign w:val="center"/>
                  <w:hideMark/>
                </w:tcPr>
                <w:p w14:paraId="0942BAC6" w14:textId="77777777" w:rsidR="005A18FF" w:rsidRPr="000824BB" w:rsidRDefault="005A18FF" w:rsidP="00CB6D92">
                  <w:pPr>
                    <w:spacing w:line="240" w:lineRule="auto"/>
                    <w:rPr>
                      <w:rFonts w:ascii="Times New Roman" w:hAnsi="Times New Roman" w:cs="Times New Roman"/>
                      <w:sz w:val="24"/>
                      <w:szCs w:val="24"/>
                      <w:lang w:val="en-US"/>
                    </w:rPr>
                  </w:pPr>
                </w:p>
              </w:tc>
            </w:tr>
          </w:tbl>
          <w:p w14:paraId="128A71DF" w14:textId="77777777" w:rsidR="005A18FF" w:rsidRPr="000824BB" w:rsidRDefault="005A18FF" w:rsidP="00CB6D92">
            <w:pPr>
              <w:rPr>
                <w:rFonts w:ascii="Times New Roman" w:hAnsi="Times New Roman" w:cs="Times New Roman"/>
                <w:sz w:val="24"/>
                <w:szCs w:val="24"/>
                <w:lang w:val="en-US"/>
              </w:rPr>
            </w:pPr>
          </w:p>
        </w:tc>
        <w:tc>
          <w:tcPr>
            <w:tcW w:w="2250" w:type="dxa"/>
          </w:tcPr>
          <w:p w14:paraId="643F2557" w14:textId="7B9F2156" w:rsidR="005A18FF" w:rsidRPr="000824BB" w:rsidRDefault="005A18FF" w:rsidP="00CB6D92">
            <w:pPr>
              <w:rPr>
                <w:rFonts w:ascii="Times New Roman" w:hAnsi="Times New Roman" w:cs="Times New Roman"/>
                <w:sz w:val="24"/>
                <w:szCs w:val="24"/>
                <w:lang w:val="en-US"/>
              </w:rPr>
            </w:pPr>
            <w:r w:rsidRPr="000824BB">
              <w:rPr>
                <w:rFonts w:ascii="Times New Roman" w:hAnsi="Times New Roman" w:cs="Times New Roman"/>
                <w:sz w:val="24"/>
                <w:szCs w:val="24"/>
                <w:lang w:val="en-US"/>
              </w:rPr>
              <w:t>2</w:t>
            </w:r>
            <w:r w:rsidR="00474C3E">
              <w:rPr>
                <w:rFonts w:ascii="Times New Roman" w:hAnsi="Times New Roman" w:cs="Times New Roman"/>
                <w:sz w:val="24"/>
                <w:szCs w:val="24"/>
                <w:lang w:val="en-US"/>
              </w:rPr>
              <w:t>0</w:t>
            </w: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5A18FF" w:rsidRPr="000824BB" w14:paraId="3F3E0FFC" w14:textId="77777777" w:rsidTr="00FE21E3">
              <w:trPr>
                <w:tblCellSpacing w:w="15" w:type="dxa"/>
              </w:trPr>
              <w:tc>
                <w:tcPr>
                  <w:tcW w:w="0" w:type="auto"/>
                  <w:vAlign w:val="center"/>
                  <w:hideMark/>
                </w:tcPr>
                <w:p w14:paraId="658876AF"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Peer-reviewed journals, some institutional reports</w:t>
                  </w:r>
                </w:p>
              </w:tc>
            </w:tr>
          </w:tbl>
          <w:p w14:paraId="4AF80C6A"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2AFB9567" w14:textId="77777777" w:rsidTr="00FE21E3">
              <w:trPr>
                <w:tblCellSpacing w:w="15" w:type="dxa"/>
              </w:trPr>
              <w:tc>
                <w:tcPr>
                  <w:tcW w:w="0" w:type="auto"/>
                  <w:vAlign w:val="center"/>
                  <w:hideMark/>
                </w:tcPr>
                <w:p w14:paraId="29011E7E" w14:textId="77777777" w:rsidR="005A18FF" w:rsidRPr="000824BB" w:rsidRDefault="005A18FF" w:rsidP="00CB6D92">
                  <w:pPr>
                    <w:spacing w:line="240" w:lineRule="auto"/>
                    <w:rPr>
                      <w:rFonts w:ascii="Times New Roman" w:hAnsi="Times New Roman" w:cs="Times New Roman"/>
                      <w:sz w:val="24"/>
                      <w:szCs w:val="24"/>
                      <w:lang w:val="en-US"/>
                    </w:rPr>
                  </w:pPr>
                </w:p>
              </w:tc>
            </w:tr>
          </w:tbl>
          <w:p w14:paraId="109F4ACA" w14:textId="77777777" w:rsidR="005A18FF" w:rsidRPr="000824BB" w:rsidRDefault="005A18FF" w:rsidP="00CB6D92">
            <w:pPr>
              <w:rPr>
                <w:rFonts w:ascii="Times New Roman" w:hAnsi="Times New Roman" w:cs="Times New Roman"/>
                <w:sz w:val="24"/>
                <w:szCs w:val="24"/>
                <w:lang w:val="en-US"/>
              </w:rPr>
            </w:pPr>
          </w:p>
        </w:tc>
        <w:tc>
          <w:tcPr>
            <w:tcW w:w="2070" w:type="dxa"/>
          </w:tcPr>
          <w:p w14:paraId="4A04EDF7" w14:textId="77777777" w:rsidR="005A18FF" w:rsidRPr="000824BB" w:rsidRDefault="005A18FF" w:rsidP="00CB6D92">
            <w:pPr>
              <w:rPr>
                <w:rFonts w:ascii="Times New Roman" w:hAnsi="Times New Roman" w:cs="Times New Roman"/>
                <w:sz w:val="24"/>
                <w:szCs w:val="24"/>
                <w:lang w:val="en-US"/>
              </w:rPr>
            </w:pPr>
            <w:r w:rsidRPr="000824BB">
              <w:rPr>
                <w:rFonts w:ascii="Times New Roman" w:hAnsi="Times New Roman" w:cs="Times New Roman"/>
                <w:sz w:val="24"/>
                <w:szCs w:val="24"/>
              </w:rPr>
              <w:t>Useful for context; interpret with moderate caution</w:t>
            </w:r>
          </w:p>
        </w:tc>
      </w:tr>
      <w:tr w:rsidR="005A18FF" w:rsidRPr="000824BB" w14:paraId="65A37CC6" w14:textId="77777777" w:rsidTr="005A18FF">
        <w:tc>
          <w:tcPr>
            <w:tcW w:w="1890" w:type="dxa"/>
          </w:tcPr>
          <w:p w14:paraId="778049B9" w14:textId="77777777" w:rsidR="005A18FF" w:rsidRPr="000824BB" w:rsidRDefault="005A18FF" w:rsidP="00CB6D92">
            <w:pPr>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Low </w:t>
            </w: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tblGrid>
            <w:tr w:rsidR="005A18FF" w:rsidRPr="000824BB" w14:paraId="0610077B" w14:textId="77777777" w:rsidTr="00FE21E3">
              <w:trPr>
                <w:tblCellSpacing w:w="15" w:type="dxa"/>
              </w:trPr>
              <w:tc>
                <w:tcPr>
                  <w:tcW w:w="0" w:type="auto"/>
                  <w:vAlign w:val="center"/>
                  <w:hideMark/>
                </w:tcPr>
                <w:p w14:paraId="0F99459B"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Studies with limited methodological detail, unclear design, or lower relevance to Nigerian seismic risk</w:t>
                  </w:r>
                </w:p>
              </w:tc>
            </w:tr>
          </w:tbl>
          <w:p w14:paraId="2FFBA7B1"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5DC9950C" w14:textId="77777777" w:rsidTr="00FE21E3">
              <w:trPr>
                <w:tblCellSpacing w:w="15" w:type="dxa"/>
              </w:trPr>
              <w:tc>
                <w:tcPr>
                  <w:tcW w:w="0" w:type="auto"/>
                  <w:vAlign w:val="center"/>
                  <w:hideMark/>
                </w:tcPr>
                <w:p w14:paraId="645CF901" w14:textId="77777777" w:rsidR="005A18FF" w:rsidRPr="000824BB" w:rsidRDefault="005A18FF" w:rsidP="00CB6D92">
                  <w:pPr>
                    <w:spacing w:line="240" w:lineRule="auto"/>
                    <w:rPr>
                      <w:rFonts w:ascii="Times New Roman" w:hAnsi="Times New Roman" w:cs="Times New Roman"/>
                      <w:sz w:val="24"/>
                      <w:szCs w:val="24"/>
                      <w:lang w:val="en-US"/>
                    </w:rPr>
                  </w:pPr>
                </w:p>
              </w:tc>
            </w:tr>
          </w:tbl>
          <w:p w14:paraId="1967C69A" w14:textId="77777777" w:rsidR="005A18FF" w:rsidRPr="000824BB" w:rsidRDefault="005A18FF" w:rsidP="00CB6D92">
            <w:pPr>
              <w:rPr>
                <w:rFonts w:ascii="Times New Roman" w:hAnsi="Times New Roman" w:cs="Times New Roman"/>
                <w:sz w:val="24"/>
                <w:szCs w:val="24"/>
                <w:lang w:val="en-US"/>
              </w:rPr>
            </w:pPr>
          </w:p>
        </w:tc>
        <w:tc>
          <w:tcPr>
            <w:tcW w:w="2250" w:type="dxa"/>
          </w:tcPr>
          <w:p w14:paraId="3D3AC23C" w14:textId="750F6C89" w:rsidR="005A18FF" w:rsidRPr="000824BB" w:rsidRDefault="005A18FF" w:rsidP="00CB6D92">
            <w:pPr>
              <w:rPr>
                <w:rFonts w:ascii="Times New Roman" w:hAnsi="Times New Roman" w:cs="Times New Roman"/>
                <w:sz w:val="24"/>
                <w:szCs w:val="24"/>
                <w:lang w:val="en-US"/>
              </w:rPr>
            </w:pPr>
            <w:r w:rsidRPr="000824BB">
              <w:rPr>
                <w:rFonts w:ascii="Times New Roman" w:hAnsi="Times New Roman" w:cs="Times New Roman"/>
                <w:sz w:val="24"/>
                <w:szCs w:val="24"/>
                <w:lang w:val="en-US"/>
              </w:rPr>
              <w:t>1</w:t>
            </w:r>
            <w:r w:rsidR="00474C3E">
              <w:rPr>
                <w:rFonts w:ascii="Times New Roman" w:hAnsi="Times New Roman" w:cs="Times New Roman"/>
                <w:sz w:val="24"/>
                <w:szCs w:val="24"/>
                <w:lang w:val="en-US"/>
              </w:rPr>
              <w:t>2</w:t>
            </w: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5A18FF" w:rsidRPr="000824BB" w14:paraId="617A75F9" w14:textId="77777777" w:rsidTr="00FE21E3">
              <w:trPr>
                <w:tblCellSpacing w:w="15" w:type="dxa"/>
              </w:trPr>
              <w:tc>
                <w:tcPr>
                  <w:tcW w:w="0" w:type="auto"/>
                  <w:vAlign w:val="center"/>
                  <w:hideMark/>
                </w:tcPr>
                <w:p w14:paraId="123A4BCB" w14:textId="77777777" w:rsidR="005A18FF" w:rsidRPr="000824BB" w:rsidRDefault="005A18FF" w:rsidP="00CB6D92">
                  <w:pPr>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Institutional reports, grey literature</w:t>
                  </w:r>
                </w:p>
              </w:tc>
            </w:tr>
          </w:tbl>
          <w:p w14:paraId="320CB962" w14:textId="77777777" w:rsidR="005A18FF" w:rsidRPr="000824BB" w:rsidRDefault="005A18FF" w:rsidP="00CB6D92">
            <w:pPr>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18FF" w:rsidRPr="000824BB" w14:paraId="41A7EAFE" w14:textId="77777777" w:rsidTr="00FE21E3">
              <w:trPr>
                <w:tblCellSpacing w:w="15" w:type="dxa"/>
              </w:trPr>
              <w:tc>
                <w:tcPr>
                  <w:tcW w:w="0" w:type="auto"/>
                  <w:vAlign w:val="center"/>
                  <w:hideMark/>
                </w:tcPr>
                <w:p w14:paraId="2D30BBF8" w14:textId="77777777" w:rsidR="005A18FF" w:rsidRPr="000824BB" w:rsidRDefault="005A18FF" w:rsidP="00CB6D92">
                  <w:pPr>
                    <w:spacing w:line="240" w:lineRule="auto"/>
                    <w:rPr>
                      <w:rFonts w:ascii="Times New Roman" w:hAnsi="Times New Roman" w:cs="Times New Roman"/>
                      <w:sz w:val="24"/>
                      <w:szCs w:val="24"/>
                      <w:lang w:val="en-US"/>
                    </w:rPr>
                  </w:pPr>
                </w:p>
              </w:tc>
            </w:tr>
          </w:tbl>
          <w:p w14:paraId="61EEDA34" w14:textId="77777777" w:rsidR="005A18FF" w:rsidRPr="000824BB" w:rsidRDefault="005A18FF" w:rsidP="00CB6D92">
            <w:pPr>
              <w:rPr>
                <w:rFonts w:ascii="Times New Roman" w:hAnsi="Times New Roman" w:cs="Times New Roman"/>
                <w:sz w:val="24"/>
                <w:szCs w:val="24"/>
                <w:lang w:val="en-US"/>
              </w:rPr>
            </w:pPr>
          </w:p>
        </w:tc>
        <w:tc>
          <w:tcPr>
            <w:tcW w:w="2070" w:type="dxa"/>
          </w:tcPr>
          <w:p w14:paraId="2335E51E" w14:textId="77777777" w:rsidR="005A18FF" w:rsidRPr="000824BB" w:rsidRDefault="005A18FF" w:rsidP="00CB6D92">
            <w:pPr>
              <w:rPr>
                <w:rFonts w:ascii="Times New Roman" w:hAnsi="Times New Roman" w:cs="Times New Roman"/>
                <w:sz w:val="24"/>
                <w:szCs w:val="24"/>
                <w:lang w:val="en-US"/>
              </w:rPr>
            </w:pPr>
            <w:r w:rsidRPr="000824BB">
              <w:rPr>
                <w:rFonts w:ascii="Times New Roman" w:hAnsi="Times New Roman" w:cs="Times New Roman"/>
                <w:sz w:val="24"/>
                <w:szCs w:val="24"/>
              </w:rPr>
              <w:t>Retained for policy relevance but flagged for interpretive caution</w:t>
            </w:r>
          </w:p>
        </w:tc>
      </w:tr>
    </w:tbl>
    <w:p w14:paraId="127C22BE" w14:textId="246B8C42" w:rsidR="002C29F8" w:rsidRDefault="002C29F8" w:rsidP="00CB6D92">
      <w:pPr>
        <w:spacing w:line="240" w:lineRule="auto"/>
        <w:rPr>
          <w:rFonts w:ascii="Times New Roman" w:hAnsi="Times New Roman" w:cs="Times New Roman"/>
          <w:sz w:val="24"/>
          <w:szCs w:val="24"/>
          <w:lang w:val="en-US"/>
        </w:rPr>
      </w:pPr>
      <w:r w:rsidRPr="002C29F8">
        <w:rPr>
          <w:rFonts w:ascii="Times New Roman" w:hAnsi="Times New Roman" w:cs="Times New Roman"/>
          <w:sz w:val="24"/>
          <w:szCs w:val="24"/>
          <w:lang w:val="en-US"/>
        </w:rPr>
        <w:t xml:space="preserve">The relationship between study quality and thematic focus is presented in </w:t>
      </w:r>
      <w:r w:rsidRPr="00AE6EB2">
        <w:rPr>
          <w:rFonts w:ascii="Times New Roman" w:hAnsi="Times New Roman" w:cs="Times New Roman"/>
          <w:sz w:val="24"/>
          <w:szCs w:val="24"/>
          <w:lang w:val="en-US"/>
        </w:rPr>
        <w:t>Fig</w:t>
      </w:r>
      <w:r w:rsidRPr="002C29F8">
        <w:rPr>
          <w:rFonts w:ascii="Times New Roman" w:hAnsi="Times New Roman" w:cs="Times New Roman"/>
          <w:sz w:val="24"/>
          <w:szCs w:val="24"/>
          <w:lang w:val="en-US"/>
        </w:rPr>
        <w:t>ure S</w:t>
      </w:r>
      <w:r w:rsidR="00AE6EB2">
        <w:rPr>
          <w:rFonts w:ascii="Times New Roman" w:hAnsi="Times New Roman" w:cs="Times New Roman"/>
          <w:sz w:val="24"/>
          <w:szCs w:val="24"/>
          <w:lang w:val="en-US"/>
        </w:rPr>
        <w:t>2</w:t>
      </w:r>
      <w:r w:rsidRPr="002C29F8">
        <w:rPr>
          <w:rFonts w:ascii="Times New Roman" w:hAnsi="Times New Roman" w:cs="Times New Roman"/>
          <w:sz w:val="24"/>
          <w:szCs w:val="24"/>
          <w:lang w:val="en-US"/>
        </w:rPr>
        <w:t xml:space="preserve"> (Supplementary). It shows that while high-quality peer-reviewed studies dominate hazard </w:t>
      </w:r>
      <w:r w:rsidRPr="002C29F8">
        <w:rPr>
          <w:rFonts w:ascii="Times New Roman" w:hAnsi="Times New Roman" w:cs="Times New Roman"/>
          <w:sz w:val="24"/>
          <w:szCs w:val="24"/>
          <w:lang w:val="en-US"/>
        </w:rPr>
        <w:lastRenderedPageBreak/>
        <w:t>characterization, governance and community resilience rely more heavily on medium- and lower-quality grey literature sources.</w:t>
      </w:r>
    </w:p>
    <w:p w14:paraId="00B2A991" w14:textId="77777777" w:rsidR="00E04324" w:rsidRPr="002C29F8" w:rsidRDefault="00E04324" w:rsidP="00CB6D92">
      <w:pPr>
        <w:spacing w:line="240" w:lineRule="auto"/>
        <w:rPr>
          <w:rFonts w:ascii="Times New Roman" w:hAnsi="Times New Roman" w:cs="Times New Roman"/>
          <w:sz w:val="24"/>
          <w:szCs w:val="24"/>
          <w:lang w:val="en-US"/>
        </w:rPr>
      </w:pPr>
    </w:p>
    <w:p w14:paraId="5E818C5A" w14:textId="42CB954F" w:rsidR="002C29F8" w:rsidRDefault="002C29F8" w:rsidP="00CB6D92">
      <w:pPr>
        <w:spacing w:line="240" w:lineRule="auto"/>
        <w:rPr>
          <w:rFonts w:ascii="Times New Roman" w:hAnsi="Times New Roman" w:cs="Times New Roman"/>
          <w:sz w:val="24"/>
          <w:szCs w:val="24"/>
          <w:lang w:val="en-US"/>
        </w:rPr>
      </w:pPr>
      <w:r w:rsidRPr="002C29F8">
        <w:rPr>
          <w:rFonts w:ascii="Times New Roman" w:hAnsi="Times New Roman" w:cs="Times New Roman"/>
          <w:sz w:val="24"/>
          <w:szCs w:val="24"/>
          <w:lang w:val="en-US"/>
        </w:rPr>
        <w:t xml:space="preserve">A conceptual overview linking study quality, thematic coverage, and geographic distribution is presented in </w:t>
      </w:r>
      <w:r w:rsidRPr="00AE6EB2">
        <w:rPr>
          <w:rFonts w:ascii="Times New Roman" w:hAnsi="Times New Roman" w:cs="Times New Roman"/>
          <w:sz w:val="24"/>
          <w:szCs w:val="24"/>
          <w:lang w:val="en-US"/>
        </w:rPr>
        <w:t>Fig</w:t>
      </w:r>
      <w:r w:rsidRPr="002C29F8">
        <w:rPr>
          <w:rFonts w:ascii="Times New Roman" w:hAnsi="Times New Roman" w:cs="Times New Roman"/>
          <w:sz w:val="24"/>
          <w:szCs w:val="24"/>
          <w:lang w:val="en-US"/>
        </w:rPr>
        <w:t>ure S</w:t>
      </w:r>
      <w:r w:rsidR="00AE6EB2">
        <w:rPr>
          <w:rFonts w:ascii="Times New Roman" w:hAnsi="Times New Roman" w:cs="Times New Roman"/>
          <w:sz w:val="24"/>
          <w:szCs w:val="24"/>
          <w:lang w:val="en-US"/>
        </w:rPr>
        <w:t>3</w:t>
      </w:r>
      <w:r w:rsidRPr="002C29F8">
        <w:rPr>
          <w:rFonts w:ascii="Times New Roman" w:hAnsi="Times New Roman" w:cs="Times New Roman"/>
          <w:sz w:val="24"/>
          <w:szCs w:val="24"/>
          <w:lang w:val="en-US"/>
        </w:rPr>
        <w:t xml:space="preserve"> (Supplementary). This visualization illustrates how the evidence base remains clustered around technical hazard modelling, while socio-economic and governance perspectives are still underrepresented.</w:t>
      </w:r>
    </w:p>
    <w:p w14:paraId="19EC33C3" w14:textId="77777777" w:rsidR="00E04324" w:rsidRPr="002C29F8" w:rsidRDefault="00E04324" w:rsidP="00CB6D92">
      <w:pPr>
        <w:spacing w:line="240" w:lineRule="auto"/>
        <w:rPr>
          <w:rFonts w:ascii="Times New Roman" w:hAnsi="Times New Roman" w:cs="Times New Roman"/>
          <w:sz w:val="24"/>
          <w:szCs w:val="24"/>
          <w:lang w:val="en-US"/>
        </w:rPr>
      </w:pPr>
    </w:p>
    <w:p w14:paraId="4FF83DBE" w14:textId="33F38602" w:rsidR="005A18FF" w:rsidRPr="005A18FF" w:rsidRDefault="005A18FF" w:rsidP="00CB6D92">
      <w:pPr>
        <w:spacing w:line="240" w:lineRule="auto"/>
        <w:rPr>
          <w:rFonts w:ascii="Times New Roman" w:hAnsi="Times New Roman" w:cs="Times New Roman"/>
          <w:b/>
          <w:bCs/>
          <w:sz w:val="24"/>
          <w:szCs w:val="24"/>
          <w:lang w:val="en-US"/>
        </w:rPr>
      </w:pPr>
      <w:r w:rsidRPr="005A18FF">
        <w:rPr>
          <w:rFonts w:ascii="Times New Roman" w:hAnsi="Times New Roman" w:cs="Times New Roman"/>
          <w:b/>
          <w:bCs/>
          <w:sz w:val="24"/>
          <w:szCs w:val="24"/>
          <w:lang w:val="en-US"/>
        </w:rPr>
        <w:t>3.5 Limitations of Methodology</w:t>
      </w:r>
    </w:p>
    <w:p w14:paraId="01658203" w14:textId="3517D74C" w:rsidR="005A18FF" w:rsidRDefault="005A18FF" w:rsidP="00CB6D92">
      <w:pPr>
        <w:spacing w:line="240" w:lineRule="auto"/>
        <w:rPr>
          <w:rFonts w:ascii="Times New Roman" w:hAnsi="Times New Roman" w:cs="Times New Roman"/>
          <w:sz w:val="24"/>
          <w:szCs w:val="24"/>
          <w:lang w:val="en-US"/>
        </w:rPr>
      </w:pPr>
      <w:r w:rsidRPr="005A18FF">
        <w:rPr>
          <w:rFonts w:ascii="Times New Roman" w:hAnsi="Times New Roman" w:cs="Times New Roman"/>
          <w:sz w:val="24"/>
          <w:szCs w:val="24"/>
          <w:lang w:val="en-US"/>
        </w:rPr>
        <w:t>Despite the structured process, several limitations remain. Publication bias may exist because null results are less often published, potentially skewing the evidence base. Regional imbalance is evident: the southwest is better studied than the north/northeast, limiting generali</w:t>
      </w:r>
      <w:r w:rsidR="00A27C0D">
        <w:rPr>
          <w:rFonts w:ascii="Times New Roman" w:hAnsi="Times New Roman" w:cs="Times New Roman"/>
          <w:sz w:val="24"/>
          <w:szCs w:val="24"/>
          <w:lang w:val="en-US"/>
        </w:rPr>
        <w:t>z</w:t>
      </w:r>
      <w:r w:rsidRPr="005A18FF">
        <w:rPr>
          <w:rFonts w:ascii="Times New Roman" w:hAnsi="Times New Roman" w:cs="Times New Roman"/>
          <w:sz w:val="24"/>
          <w:szCs w:val="24"/>
          <w:lang w:val="en-US"/>
        </w:rPr>
        <w:t>ability. Inclusion of grey literature increases policy relevance but introduces variability in rigor. Coding/appraisal required judgement despite checklists and cross-checks. Finally, the 1990</w:t>
      </w:r>
      <w:r>
        <w:rPr>
          <w:rFonts w:ascii="Times New Roman" w:hAnsi="Times New Roman" w:cs="Times New Roman"/>
          <w:sz w:val="24"/>
          <w:szCs w:val="24"/>
          <w:lang w:val="en-US"/>
        </w:rPr>
        <w:t>-</w:t>
      </w:r>
      <w:r w:rsidRPr="005A18FF">
        <w:rPr>
          <w:rFonts w:ascii="Times New Roman" w:hAnsi="Times New Roman" w:cs="Times New Roman"/>
          <w:sz w:val="24"/>
          <w:szCs w:val="24"/>
          <w:lang w:val="en-US"/>
        </w:rPr>
        <w:t>2025 window spans shift in monitoring technologies, urban growth, and policy frameworks, which complicates comparisons across time.</w:t>
      </w:r>
    </w:p>
    <w:p w14:paraId="7D2308D3" w14:textId="77777777" w:rsidR="00E04324" w:rsidRPr="005A18FF" w:rsidRDefault="00E04324" w:rsidP="00CB6D92">
      <w:pPr>
        <w:spacing w:line="240" w:lineRule="auto"/>
        <w:rPr>
          <w:rFonts w:ascii="Times New Roman" w:hAnsi="Times New Roman" w:cs="Times New Roman"/>
          <w:sz w:val="24"/>
          <w:szCs w:val="24"/>
          <w:lang w:val="en-US"/>
        </w:rPr>
      </w:pPr>
    </w:p>
    <w:p w14:paraId="6F8282FF"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 Results and Discussion</w:t>
      </w:r>
    </w:p>
    <w:p w14:paraId="7CE8617A" w14:textId="6A26427E"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 xml:space="preserve">4.1 </w:t>
      </w:r>
      <w:commentRangeStart w:id="15"/>
      <w:r w:rsidRPr="00E3300B">
        <w:rPr>
          <w:rFonts w:ascii="Times New Roman" w:hAnsi="Times New Roman" w:cs="Times New Roman"/>
          <w:b/>
          <w:bCs/>
          <w:sz w:val="24"/>
          <w:szCs w:val="24"/>
          <w:lang w:val="en-US"/>
        </w:rPr>
        <w:t>Overview of Seismic Hazard Patterns in Nigeria (1990</w:t>
      </w:r>
      <w:r>
        <w:rPr>
          <w:rFonts w:ascii="Times New Roman" w:hAnsi="Times New Roman" w:cs="Times New Roman"/>
          <w:b/>
          <w:bCs/>
          <w:sz w:val="24"/>
          <w:szCs w:val="24"/>
          <w:lang w:val="en-US"/>
        </w:rPr>
        <w:t>-</w:t>
      </w:r>
      <w:r w:rsidRPr="00E3300B">
        <w:rPr>
          <w:rFonts w:ascii="Times New Roman" w:hAnsi="Times New Roman" w:cs="Times New Roman"/>
          <w:b/>
          <w:bCs/>
          <w:sz w:val="24"/>
          <w:szCs w:val="24"/>
          <w:lang w:val="en-US"/>
        </w:rPr>
        <w:t>2025)</w:t>
      </w:r>
    </w:p>
    <w:p w14:paraId="79F07470" w14:textId="77777777"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While Section 2.3 outlined the methodological evolution of seismic hazard assessment in Nigeria, this section turns to the empirical evidence between 1990 and 2025. The observed patterns broadly confirm model-based insights, particularly the prominence of southwestern and central clusters, while also highlighting emerging tremor zones not fully captured in earlier assessments.</w:t>
      </w:r>
    </w:p>
    <w:p w14:paraId="2F26728C" w14:textId="77777777" w:rsidR="00E04324" w:rsidRPr="00E3300B" w:rsidRDefault="00E04324" w:rsidP="00CB6D92">
      <w:pPr>
        <w:spacing w:line="240" w:lineRule="auto"/>
        <w:rPr>
          <w:rFonts w:ascii="Times New Roman" w:hAnsi="Times New Roman" w:cs="Times New Roman"/>
          <w:sz w:val="24"/>
          <w:szCs w:val="24"/>
          <w:lang w:val="en-US"/>
        </w:rPr>
      </w:pPr>
    </w:p>
    <w:p w14:paraId="18AFD4EA" w14:textId="04A9560F"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 xml:space="preserve">Building on the regional hazard context, this section provides a data-driven analysis of Nigeria’s seismic patterns between 1990 and 2025, focusing on event frequency, magnitude distribution, and spatial clustering. Nigeria exhibits low-to-moderate intraplate seismicity, with events clustered in southwestern, central, and southeastern regions, consistent with basement structural lineaments and reactivated faults </w:t>
      </w:r>
      <w:r w:rsidR="00083571" w:rsidRPr="00083571">
        <w:rPr>
          <w:rFonts w:ascii="Times New Roman" w:hAnsi="Times New Roman" w:cs="Times New Roman"/>
          <w:sz w:val="24"/>
          <w:szCs w:val="24"/>
        </w:rPr>
        <w:t>[28,29].</w:t>
      </w:r>
      <w:r w:rsidR="00083571" w:rsidRPr="00083571">
        <w:rPr>
          <w:rFonts w:ascii="Times New Roman" w:hAnsi="Times New Roman" w:cs="Times New Roman"/>
          <w:sz w:val="24"/>
          <w:szCs w:val="24"/>
          <w:lang w:val="en-US"/>
        </w:rPr>
        <w:t xml:space="preserve"> </w:t>
      </w:r>
    </w:p>
    <w:p w14:paraId="6D57F7D5" w14:textId="77777777" w:rsidR="00E04324" w:rsidRPr="00E3300B" w:rsidRDefault="00E04324" w:rsidP="00CB6D92">
      <w:pPr>
        <w:spacing w:line="240" w:lineRule="auto"/>
        <w:rPr>
          <w:rFonts w:ascii="Times New Roman" w:hAnsi="Times New Roman" w:cs="Times New Roman"/>
          <w:sz w:val="24"/>
          <w:szCs w:val="24"/>
          <w:lang w:val="en-US"/>
        </w:rPr>
      </w:pPr>
    </w:p>
    <w:p w14:paraId="2C87E1F6" w14:textId="2CA59998" w:rsidR="00E3300B" w:rsidRP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Analysis of earthquake catalogs reveals at least 75 recorded events (1990</w:t>
      </w:r>
      <w:r>
        <w:rPr>
          <w:rFonts w:ascii="Times New Roman" w:hAnsi="Times New Roman" w:cs="Times New Roman"/>
          <w:sz w:val="24"/>
          <w:szCs w:val="24"/>
          <w:lang w:val="en-US"/>
        </w:rPr>
        <w:t>-</w:t>
      </w:r>
      <w:r w:rsidRPr="00E3300B">
        <w:rPr>
          <w:rFonts w:ascii="Times New Roman" w:hAnsi="Times New Roman" w:cs="Times New Roman"/>
          <w:sz w:val="24"/>
          <w:szCs w:val="24"/>
          <w:lang w:val="en-US"/>
        </w:rPr>
        <w:t>2025), with magnitudes ranging from 2.0 to 5.2 Mw. The southwestern region shows the highest frequency, particularly Ibadan, Akure, and Ijebu-Ode (35</w:t>
      </w:r>
      <w:r>
        <w:rPr>
          <w:rFonts w:ascii="Times New Roman" w:hAnsi="Times New Roman" w:cs="Times New Roman"/>
          <w:sz w:val="24"/>
          <w:szCs w:val="24"/>
          <w:lang w:val="en-US"/>
        </w:rPr>
        <w:t>-</w:t>
      </w:r>
      <w:r w:rsidRPr="00E3300B">
        <w:rPr>
          <w:rFonts w:ascii="Times New Roman" w:hAnsi="Times New Roman" w:cs="Times New Roman"/>
          <w:sz w:val="24"/>
          <w:szCs w:val="24"/>
          <w:lang w:val="en-US"/>
        </w:rPr>
        <w:t>40%), followed by central Nigeria (25%) and southeastern centers such as Enugu and Abakaliki (15</w:t>
      </w:r>
      <w:r>
        <w:rPr>
          <w:rFonts w:ascii="Times New Roman" w:hAnsi="Times New Roman" w:cs="Times New Roman"/>
          <w:sz w:val="24"/>
          <w:szCs w:val="24"/>
          <w:lang w:val="en-US"/>
        </w:rPr>
        <w:t>-</w:t>
      </w:r>
      <w:r w:rsidRPr="00E3300B">
        <w:rPr>
          <w:rFonts w:ascii="Times New Roman" w:hAnsi="Times New Roman" w:cs="Times New Roman"/>
          <w:sz w:val="24"/>
          <w:szCs w:val="24"/>
          <w:lang w:val="en-US"/>
        </w:rPr>
        <w:t xml:space="preserve">20%). Emerging tremors in Bayelsa and Edo (≤3.5 Mw) suggest possible activation of previously unidentified faults </w:t>
      </w:r>
      <w:r w:rsidR="00083571">
        <w:rPr>
          <w:rFonts w:ascii="Times New Roman" w:hAnsi="Times New Roman" w:cs="Times New Roman"/>
          <w:sz w:val="24"/>
          <w:szCs w:val="24"/>
          <w:lang w:val="en-US"/>
        </w:rPr>
        <w:t>[32].</w:t>
      </w:r>
    </w:p>
    <w:p w14:paraId="73F462BF" w14:textId="5F541A74"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 xml:space="preserve">The spatial and temporal distribution is summarized in </w:t>
      </w: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5</w:t>
      </w:r>
      <w:r w:rsidRPr="00E3300B">
        <w:rPr>
          <w:rFonts w:ascii="Times New Roman" w:hAnsi="Times New Roman" w:cs="Times New Roman"/>
          <w:sz w:val="24"/>
          <w:szCs w:val="24"/>
          <w:lang w:val="en-US"/>
        </w:rPr>
        <w:t>, which highlights the dominance of southwestern clusters while noting emerging activity in the Niger Delta.</w:t>
      </w:r>
    </w:p>
    <w:commentRangeEnd w:id="15"/>
    <w:p w14:paraId="2815F878" w14:textId="77777777" w:rsidR="00E04324" w:rsidRPr="00E3300B" w:rsidRDefault="0088340B" w:rsidP="00CB6D92">
      <w:pPr>
        <w:spacing w:line="240" w:lineRule="auto"/>
        <w:rPr>
          <w:rFonts w:ascii="Times New Roman" w:hAnsi="Times New Roman" w:cs="Times New Roman"/>
          <w:sz w:val="24"/>
          <w:szCs w:val="24"/>
          <w:lang w:val="en-US"/>
        </w:rPr>
      </w:pPr>
      <w:r>
        <w:rPr>
          <w:rStyle w:val="CommentReference"/>
        </w:rPr>
        <w:commentReference w:id="15"/>
      </w:r>
    </w:p>
    <w:p w14:paraId="66C3754C" w14:textId="44B55B91" w:rsid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5</w:t>
      </w:r>
      <w:r w:rsidRPr="00E3300B">
        <w:rPr>
          <w:rFonts w:ascii="Times New Roman" w:hAnsi="Times New Roman" w:cs="Times New Roman"/>
          <w:sz w:val="24"/>
          <w:szCs w:val="24"/>
          <w:lang w:val="en-US"/>
        </w:rPr>
        <w:t>: Distribution of Recorded Earthquake Events in Nigeria (1990</w:t>
      </w:r>
      <w:r>
        <w:rPr>
          <w:rFonts w:ascii="Times New Roman" w:hAnsi="Times New Roman" w:cs="Times New Roman"/>
          <w:sz w:val="24"/>
          <w:szCs w:val="24"/>
          <w:lang w:val="en-US"/>
        </w:rPr>
        <w:t>-</w:t>
      </w:r>
      <w:r w:rsidRPr="00E3300B">
        <w:rPr>
          <w:rFonts w:ascii="Times New Roman" w:hAnsi="Times New Roman" w:cs="Times New Roman"/>
          <w:sz w:val="24"/>
          <w:szCs w:val="24"/>
          <w:lang w:val="en-US"/>
        </w:rPr>
        <w:t>2025)</w:t>
      </w:r>
    </w:p>
    <w:p w14:paraId="36C5D647" w14:textId="77777777" w:rsidR="00E04324" w:rsidRDefault="00E04324" w:rsidP="00CB6D92">
      <w:pPr>
        <w:spacing w:line="240" w:lineRule="auto"/>
        <w:rPr>
          <w:rFonts w:ascii="Times New Roman" w:hAnsi="Times New Roman" w:cs="Times New Roman"/>
          <w:sz w:val="24"/>
          <w:szCs w:val="24"/>
          <w:lang w:val="en-US"/>
        </w:rPr>
      </w:pPr>
    </w:p>
    <w:p w14:paraId="1E9F9E6A" w14:textId="4E9122D1" w:rsidR="005B69CA" w:rsidRPr="000824BB" w:rsidRDefault="005B69CA" w:rsidP="00CB6D92">
      <w:pPr>
        <w:tabs>
          <w:tab w:val="left" w:pos="1375"/>
        </w:tabs>
        <w:spacing w:line="240" w:lineRule="auto"/>
        <w:rPr>
          <w:rFonts w:ascii="Times New Roman" w:hAnsi="Times New Roman" w:cs="Times New Roman"/>
          <w:b/>
          <w:bCs/>
          <w:sz w:val="24"/>
          <w:szCs w:val="24"/>
          <w:lang w:val="en-US"/>
        </w:rPr>
      </w:pPr>
      <w:r w:rsidRPr="00AE6EB2">
        <w:rPr>
          <w:rFonts w:ascii="Times New Roman" w:hAnsi="Times New Roman" w:cs="Times New Roman"/>
          <w:b/>
          <w:bCs/>
          <w:sz w:val="24"/>
          <w:szCs w:val="24"/>
          <w:lang w:val="en-US"/>
        </w:rPr>
        <w:t>Table</w:t>
      </w:r>
      <w:r w:rsidRPr="000824B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5</w:t>
      </w:r>
      <w:r w:rsidRPr="000824BB">
        <w:rPr>
          <w:rFonts w:ascii="Times New Roman" w:hAnsi="Times New Roman" w:cs="Times New Roman"/>
          <w:b/>
          <w:bCs/>
          <w:sz w:val="24"/>
          <w:szCs w:val="24"/>
          <w:lang w:val="en-US"/>
        </w:rPr>
        <w:t>: Distribution of Recorded Earthquake Events in Nigeria (1990-2025)</w:t>
      </w:r>
    </w:p>
    <w:tbl>
      <w:tblPr>
        <w:tblStyle w:val="TableGrid"/>
        <w:tblW w:w="9985"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616"/>
        <w:gridCol w:w="1351"/>
        <w:gridCol w:w="1355"/>
        <w:gridCol w:w="1723"/>
        <w:gridCol w:w="1950"/>
      </w:tblGrid>
      <w:tr w:rsidR="005B69CA" w:rsidRPr="000824BB" w14:paraId="61B51A3E" w14:textId="77777777" w:rsidTr="005B69CA">
        <w:tc>
          <w:tcPr>
            <w:tcW w:w="1990" w:type="dxa"/>
            <w:tcBorders>
              <w:top w:val="single" w:sz="4" w:space="0" w:color="auto"/>
              <w:bottom w:val="single" w:sz="4" w:space="0" w:color="auto"/>
            </w:tcBorders>
          </w:tcPr>
          <w:p w14:paraId="6C8D1AA0" w14:textId="77777777" w:rsidR="005B69CA" w:rsidRPr="000824BB" w:rsidRDefault="005B69CA" w:rsidP="00CB6D92">
            <w:pPr>
              <w:rPr>
                <w:rFonts w:ascii="Times New Roman" w:eastAsia="Times New Roman" w:hAnsi="Times New Roman" w:cs="Times New Roman"/>
                <w:b/>
                <w:bCs/>
                <w:sz w:val="24"/>
                <w:szCs w:val="24"/>
                <w:lang w:val="en-US"/>
              </w:rPr>
            </w:pPr>
            <w:commentRangeStart w:id="16"/>
            <w:r w:rsidRPr="000824BB">
              <w:rPr>
                <w:rFonts w:ascii="Times New Roman" w:eastAsia="Times New Roman" w:hAnsi="Times New Roman" w:cs="Times New Roman"/>
                <w:b/>
                <w:bCs/>
                <w:sz w:val="24"/>
                <w:szCs w:val="24"/>
              </w:rPr>
              <w:t>Region</w:t>
            </w:r>
          </w:p>
        </w:tc>
        <w:tc>
          <w:tcPr>
            <w:tcW w:w="1616" w:type="dxa"/>
            <w:tcBorders>
              <w:top w:val="single" w:sz="4" w:space="0" w:color="auto"/>
              <w:bottom w:val="single" w:sz="4" w:space="0" w:color="auto"/>
            </w:tcBorders>
          </w:tcPr>
          <w:p w14:paraId="7C436F52" w14:textId="77777777" w:rsidR="005B69CA" w:rsidRPr="000824BB" w:rsidRDefault="005B69CA"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rPr>
              <w:t>City</w:t>
            </w:r>
          </w:p>
        </w:tc>
        <w:tc>
          <w:tcPr>
            <w:tcW w:w="1351" w:type="dxa"/>
            <w:tcBorders>
              <w:top w:val="single" w:sz="4" w:space="0" w:color="auto"/>
              <w:bottom w:val="single" w:sz="4" w:space="0" w:color="auto"/>
            </w:tcBorders>
          </w:tcPr>
          <w:p w14:paraId="42129F17" w14:textId="77777777" w:rsidR="005B69CA" w:rsidRPr="000824BB" w:rsidRDefault="005B69CA"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rPr>
              <w:t>Number of Recorded Events</w:t>
            </w:r>
          </w:p>
        </w:tc>
        <w:tc>
          <w:tcPr>
            <w:tcW w:w="1355" w:type="dxa"/>
            <w:tcBorders>
              <w:top w:val="single" w:sz="4" w:space="0" w:color="auto"/>
              <w:bottom w:val="single" w:sz="4" w:space="0" w:color="auto"/>
            </w:tcBorders>
          </w:tcPr>
          <w:p w14:paraId="5F6E0A66" w14:textId="77777777" w:rsidR="005B69CA" w:rsidRPr="000824BB" w:rsidRDefault="005B69CA"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rPr>
              <w:t>Magnitude Range (Mw)</w:t>
            </w:r>
          </w:p>
        </w:tc>
        <w:tc>
          <w:tcPr>
            <w:tcW w:w="1723" w:type="dxa"/>
            <w:tcBorders>
              <w:top w:val="single" w:sz="4" w:space="0" w:color="auto"/>
              <w:bottom w:val="single" w:sz="4" w:space="0" w:color="auto"/>
            </w:tcBorders>
          </w:tcPr>
          <w:p w14:paraId="1B91CB1E" w14:textId="77777777" w:rsidR="005B69CA" w:rsidRPr="000824BB" w:rsidRDefault="005B69CA" w:rsidP="00CB6D92">
            <w:pPr>
              <w:rPr>
                <w:rFonts w:ascii="Times New Roman" w:eastAsia="Times New Roman" w:hAnsi="Times New Roman" w:cs="Times New Roman"/>
                <w:b/>
                <w:bCs/>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69CA" w:rsidRPr="000824BB" w14:paraId="3A548A9A" w14:textId="77777777" w:rsidTr="000422A5">
              <w:trPr>
                <w:tblCellSpacing w:w="15" w:type="dxa"/>
              </w:trPr>
              <w:tc>
                <w:tcPr>
                  <w:tcW w:w="0" w:type="auto"/>
                  <w:vAlign w:val="center"/>
                  <w:hideMark/>
                </w:tcPr>
                <w:p w14:paraId="4329EC21" w14:textId="77777777" w:rsidR="005B69CA" w:rsidRPr="000824BB" w:rsidRDefault="005B69CA" w:rsidP="00CB6D92">
                  <w:pPr>
                    <w:spacing w:line="240" w:lineRule="auto"/>
                    <w:rPr>
                      <w:rFonts w:ascii="Times New Roman" w:eastAsia="Times New Roman" w:hAnsi="Times New Roman" w:cs="Times New Roman"/>
                      <w:b/>
                      <w:bCs/>
                      <w:sz w:val="24"/>
                      <w:szCs w:val="24"/>
                      <w:lang w:val="en-US"/>
                    </w:rPr>
                  </w:pPr>
                </w:p>
              </w:tc>
            </w:tr>
          </w:tbl>
          <w:p w14:paraId="5855FCE7" w14:textId="77777777" w:rsidR="005B69CA" w:rsidRPr="000824BB" w:rsidRDefault="005B69CA"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 Contribution to Total Events</w:t>
            </w:r>
          </w:p>
        </w:tc>
        <w:tc>
          <w:tcPr>
            <w:tcW w:w="1950" w:type="dxa"/>
            <w:tcBorders>
              <w:top w:val="single" w:sz="4" w:space="0" w:color="auto"/>
              <w:bottom w:val="single" w:sz="4" w:space="0" w:color="auto"/>
            </w:tcBorders>
          </w:tcPr>
          <w:p w14:paraId="75D40447" w14:textId="77777777" w:rsidR="005B69CA" w:rsidRPr="000824BB" w:rsidRDefault="005B69CA"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No</w:t>
            </w:r>
            <w:r w:rsidRPr="00AE6EB2">
              <w:rPr>
                <w:rFonts w:ascii="Times New Roman" w:eastAsia="Times New Roman" w:hAnsi="Times New Roman" w:cs="Times New Roman"/>
                <w:b/>
                <w:bCs/>
                <w:sz w:val="24"/>
                <w:szCs w:val="24"/>
                <w:lang w:val="en-US"/>
              </w:rPr>
              <w:t>table</w:t>
            </w:r>
            <w:r w:rsidRPr="000824BB">
              <w:rPr>
                <w:rFonts w:ascii="Times New Roman" w:eastAsia="Times New Roman" w:hAnsi="Times New Roman" w:cs="Times New Roman"/>
                <w:b/>
                <w:bCs/>
                <w:sz w:val="24"/>
                <w:szCs w:val="24"/>
                <w:lang w:val="en-US"/>
              </w:rPr>
              <w:t xml:space="preserve"> Observations</w:t>
            </w:r>
          </w:p>
        </w:tc>
      </w:tr>
      <w:tr w:rsidR="005B69CA" w:rsidRPr="000824BB" w14:paraId="5DA0BA0A" w14:textId="77777777" w:rsidTr="005B69CA">
        <w:tc>
          <w:tcPr>
            <w:tcW w:w="1990" w:type="dxa"/>
            <w:tcBorders>
              <w:top w:val="single" w:sz="4" w:space="0" w:color="auto"/>
            </w:tcBorders>
          </w:tcPr>
          <w:p w14:paraId="7BBC9F80"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lastRenderedPageBreak/>
              <w:t>Southwest</w:t>
            </w:r>
          </w:p>
        </w:tc>
        <w:tc>
          <w:tcPr>
            <w:tcW w:w="1616" w:type="dxa"/>
            <w:tcBorders>
              <w:top w:val="single" w:sz="4" w:space="0" w:color="auto"/>
            </w:tcBorders>
          </w:tcPr>
          <w:p w14:paraId="0E3FEFA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Ibadan</w:t>
            </w:r>
          </w:p>
        </w:tc>
        <w:tc>
          <w:tcPr>
            <w:tcW w:w="1351" w:type="dxa"/>
            <w:tcBorders>
              <w:top w:val="single" w:sz="4" w:space="0" w:color="auto"/>
            </w:tcBorders>
          </w:tcPr>
          <w:p w14:paraId="45DABB8E"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15</w:t>
            </w:r>
          </w:p>
        </w:tc>
        <w:tc>
          <w:tcPr>
            <w:tcW w:w="1355" w:type="dxa"/>
            <w:tcBorders>
              <w:top w:val="single" w:sz="4" w:space="0" w:color="auto"/>
            </w:tcBorders>
          </w:tcPr>
          <w:p w14:paraId="735A0C27"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2.5-5.2</w:t>
            </w:r>
          </w:p>
        </w:tc>
        <w:tc>
          <w:tcPr>
            <w:tcW w:w="1723" w:type="dxa"/>
            <w:tcBorders>
              <w:top w:val="single" w:sz="4" w:space="0" w:color="auto"/>
            </w:tcBorders>
          </w:tcPr>
          <w:p w14:paraId="60911EA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w:t>
            </w:r>
          </w:p>
        </w:tc>
        <w:tc>
          <w:tcPr>
            <w:tcW w:w="1950" w:type="dxa"/>
            <w:tcBorders>
              <w:top w:val="single" w:sz="4" w:space="0" w:color="auto"/>
            </w:tcBorders>
          </w:tcPr>
          <w:p w14:paraId="3A5157C3"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Clustered along Ifewara-Zungeru fault; recurrent low-to-moderate tremors</w:t>
            </w:r>
          </w:p>
        </w:tc>
      </w:tr>
      <w:tr w:rsidR="005B69CA" w:rsidRPr="000824BB" w14:paraId="411341BB" w14:textId="77777777" w:rsidTr="005B69CA">
        <w:tc>
          <w:tcPr>
            <w:tcW w:w="1990" w:type="dxa"/>
          </w:tcPr>
          <w:p w14:paraId="7A0E088A"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Southwest</w:t>
            </w:r>
          </w:p>
        </w:tc>
        <w:tc>
          <w:tcPr>
            <w:tcW w:w="1616" w:type="dxa"/>
          </w:tcPr>
          <w:p w14:paraId="076AA07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Ijebu Ode</w:t>
            </w:r>
          </w:p>
        </w:tc>
        <w:tc>
          <w:tcPr>
            <w:tcW w:w="1351" w:type="dxa"/>
          </w:tcPr>
          <w:p w14:paraId="209A419B"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10</w:t>
            </w:r>
          </w:p>
        </w:tc>
        <w:tc>
          <w:tcPr>
            <w:tcW w:w="1355" w:type="dxa"/>
          </w:tcPr>
          <w:p w14:paraId="58D3AB60"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2.0-4.8</w:t>
            </w:r>
          </w:p>
        </w:tc>
        <w:tc>
          <w:tcPr>
            <w:tcW w:w="1723" w:type="dxa"/>
          </w:tcPr>
          <w:p w14:paraId="4B627A6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13%</w:t>
            </w:r>
          </w:p>
        </w:tc>
        <w:tc>
          <w:tcPr>
            <w:tcW w:w="1950" w:type="dxa"/>
          </w:tcPr>
          <w:p w14:paraId="1BFFD822"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 xml:space="preserve">Includes 1984 tremor (MMI VI); minor structural damage </w:t>
            </w:r>
          </w:p>
        </w:tc>
      </w:tr>
      <w:tr w:rsidR="005B69CA" w:rsidRPr="000824BB" w14:paraId="4ABC3FF3" w14:textId="77777777" w:rsidTr="005B69CA">
        <w:tc>
          <w:tcPr>
            <w:tcW w:w="1990" w:type="dxa"/>
            <w:tcBorders>
              <w:bottom w:val="nil"/>
            </w:tcBorders>
          </w:tcPr>
          <w:p w14:paraId="1ACD7150"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Southwest</w:t>
            </w:r>
          </w:p>
        </w:tc>
        <w:tc>
          <w:tcPr>
            <w:tcW w:w="1616" w:type="dxa"/>
            <w:tcBorders>
              <w:bottom w:val="nil"/>
            </w:tcBorders>
          </w:tcPr>
          <w:p w14:paraId="5680BD63"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Akure </w:t>
            </w:r>
          </w:p>
        </w:tc>
        <w:tc>
          <w:tcPr>
            <w:tcW w:w="1351" w:type="dxa"/>
            <w:tcBorders>
              <w:bottom w:val="nil"/>
            </w:tcBorders>
          </w:tcPr>
          <w:p w14:paraId="23EE6911"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7</w:t>
            </w:r>
          </w:p>
        </w:tc>
        <w:tc>
          <w:tcPr>
            <w:tcW w:w="1355" w:type="dxa"/>
            <w:tcBorders>
              <w:bottom w:val="nil"/>
            </w:tcBorders>
          </w:tcPr>
          <w:p w14:paraId="0C416C73"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2.2-4.5</w:t>
            </w:r>
          </w:p>
        </w:tc>
        <w:tc>
          <w:tcPr>
            <w:tcW w:w="1723" w:type="dxa"/>
            <w:tcBorders>
              <w:bottom w:val="nil"/>
            </w:tcBorders>
          </w:tcPr>
          <w:p w14:paraId="44EA1EE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7%</w:t>
            </w:r>
          </w:p>
        </w:tc>
        <w:tc>
          <w:tcPr>
            <w:tcW w:w="1950" w:type="dxa"/>
            <w:tcBorders>
              <w:bottom w:val="nil"/>
            </w:tcBorders>
          </w:tcPr>
          <w:p w14:paraId="64AFE39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Historical fault reactivation; elevated local risk</w:t>
            </w:r>
          </w:p>
        </w:tc>
      </w:tr>
      <w:tr w:rsidR="005B69CA" w:rsidRPr="000824BB" w14:paraId="2AB0CEB9" w14:textId="77777777" w:rsidTr="005B69CA">
        <w:tc>
          <w:tcPr>
            <w:tcW w:w="1990" w:type="dxa"/>
            <w:tcBorders>
              <w:bottom w:val="nil"/>
            </w:tcBorders>
          </w:tcPr>
          <w:p w14:paraId="32EE2A6A"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Central</w:t>
            </w:r>
          </w:p>
        </w:tc>
        <w:tc>
          <w:tcPr>
            <w:tcW w:w="1616" w:type="dxa"/>
            <w:tcBorders>
              <w:bottom w:val="nil"/>
            </w:tcBorders>
          </w:tcPr>
          <w:p w14:paraId="75DDF5E1"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Abuja/Kaduna</w:t>
            </w:r>
          </w:p>
        </w:tc>
        <w:tc>
          <w:tcPr>
            <w:tcW w:w="1351" w:type="dxa"/>
            <w:tcBorders>
              <w:bottom w:val="nil"/>
            </w:tcBorders>
          </w:tcPr>
          <w:p w14:paraId="5F2E9C9E"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18</w:t>
            </w:r>
          </w:p>
        </w:tc>
        <w:tc>
          <w:tcPr>
            <w:tcW w:w="1355" w:type="dxa"/>
            <w:tcBorders>
              <w:bottom w:val="nil"/>
            </w:tcBorders>
          </w:tcPr>
          <w:p w14:paraId="1A3B382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2.5-4.9</w:t>
            </w:r>
          </w:p>
        </w:tc>
        <w:tc>
          <w:tcPr>
            <w:tcW w:w="1723" w:type="dxa"/>
            <w:tcBorders>
              <w:bottom w:val="nil"/>
            </w:tcBorders>
          </w:tcPr>
          <w:p w14:paraId="6CE7344B"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25%</w:t>
            </w:r>
          </w:p>
        </w:tc>
        <w:tc>
          <w:tcPr>
            <w:tcW w:w="1950" w:type="dxa"/>
            <w:tcBorders>
              <w:bottom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4"/>
            </w:tblGrid>
            <w:tr w:rsidR="005B69CA" w:rsidRPr="000824BB" w14:paraId="0A509141" w14:textId="77777777" w:rsidTr="000422A5">
              <w:trPr>
                <w:tblCellSpacing w:w="15" w:type="dxa"/>
              </w:trPr>
              <w:tc>
                <w:tcPr>
                  <w:tcW w:w="0" w:type="auto"/>
                  <w:vAlign w:val="center"/>
                  <w:hideMark/>
                </w:tcPr>
                <w:p w14:paraId="7CCE1D8C" w14:textId="77777777" w:rsidR="005B69CA" w:rsidRPr="000824BB" w:rsidRDefault="005B69CA" w:rsidP="00CB6D92">
                  <w:pPr>
                    <w:spacing w:line="240" w:lineRule="auto"/>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Local fracture zones; low-to-moderate seismicity; no</w:t>
                  </w:r>
                  <w:r w:rsidRPr="00AE6EB2">
                    <w:rPr>
                      <w:rFonts w:ascii="Times New Roman" w:eastAsia="Times New Roman" w:hAnsi="Times New Roman" w:cs="Times New Roman"/>
                      <w:sz w:val="24"/>
                      <w:szCs w:val="24"/>
                      <w:lang w:val="en-US"/>
                    </w:rPr>
                    <w:t>table</w:t>
                  </w:r>
                  <w:r w:rsidRPr="000824BB">
                    <w:rPr>
                      <w:rFonts w:ascii="Times New Roman" w:eastAsia="Times New Roman" w:hAnsi="Times New Roman" w:cs="Times New Roman"/>
                      <w:sz w:val="24"/>
                      <w:szCs w:val="24"/>
                      <w:lang w:val="en-US"/>
                    </w:rPr>
                    <w:t xml:space="preserve"> tremors in Mpape, Maitama, Kwoi</w:t>
                  </w:r>
                </w:p>
              </w:tc>
            </w:tr>
          </w:tbl>
          <w:p w14:paraId="4FE114CC" w14:textId="77777777" w:rsidR="005B69CA" w:rsidRPr="000824BB" w:rsidRDefault="005B69CA" w:rsidP="00CB6D92">
            <w:pPr>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69CA" w:rsidRPr="000824BB" w14:paraId="3CD9DD7E" w14:textId="77777777" w:rsidTr="000422A5">
              <w:trPr>
                <w:tblCellSpacing w:w="15" w:type="dxa"/>
              </w:trPr>
              <w:tc>
                <w:tcPr>
                  <w:tcW w:w="0" w:type="auto"/>
                  <w:vAlign w:val="center"/>
                  <w:hideMark/>
                </w:tcPr>
                <w:p w14:paraId="08E7BA11" w14:textId="77777777" w:rsidR="005B69CA" w:rsidRPr="000824BB" w:rsidRDefault="005B69CA" w:rsidP="00CB6D92">
                  <w:pPr>
                    <w:spacing w:line="240" w:lineRule="auto"/>
                    <w:rPr>
                      <w:rFonts w:ascii="Times New Roman" w:eastAsia="Times New Roman" w:hAnsi="Times New Roman" w:cs="Times New Roman"/>
                      <w:sz w:val="24"/>
                      <w:szCs w:val="24"/>
                      <w:lang w:val="en-US"/>
                    </w:rPr>
                  </w:pPr>
                </w:p>
              </w:tc>
            </w:tr>
          </w:tbl>
          <w:p w14:paraId="0D12F0E9" w14:textId="77777777" w:rsidR="005B69CA" w:rsidRPr="000824BB" w:rsidRDefault="005B69CA" w:rsidP="00CB6D92">
            <w:pPr>
              <w:rPr>
                <w:rFonts w:ascii="Times New Roman" w:eastAsia="Times New Roman" w:hAnsi="Times New Roman" w:cs="Times New Roman"/>
                <w:sz w:val="24"/>
                <w:szCs w:val="24"/>
                <w:lang w:val="en-US"/>
              </w:rPr>
            </w:pPr>
          </w:p>
        </w:tc>
      </w:tr>
      <w:tr w:rsidR="005B69CA" w:rsidRPr="000824BB" w14:paraId="490A0E69" w14:textId="77777777" w:rsidTr="005B69CA">
        <w:tc>
          <w:tcPr>
            <w:tcW w:w="1990" w:type="dxa"/>
            <w:tcBorders>
              <w:top w:val="nil"/>
            </w:tcBorders>
          </w:tcPr>
          <w:p w14:paraId="5BF74BE6"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Southeast</w:t>
            </w:r>
          </w:p>
        </w:tc>
        <w:tc>
          <w:tcPr>
            <w:tcW w:w="1616" w:type="dxa"/>
            <w:tcBorders>
              <w:top w:val="nil"/>
            </w:tcBorders>
          </w:tcPr>
          <w:p w14:paraId="39279557"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Enugu </w:t>
            </w:r>
          </w:p>
        </w:tc>
        <w:tc>
          <w:tcPr>
            <w:tcW w:w="1351" w:type="dxa"/>
            <w:tcBorders>
              <w:top w:val="nil"/>
            </w:tcBorders>
          </w:tcPr>
          <w:p w14:paraId="3E98FBD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8</w:t>
            </w:r>
          </w:p>
        </w:tc>
        <w:tc>
          <w:tcPr>
            <w:tcW w:w="1355" w:type="dxa"/>
            <w:tcBorders>
              <w:top w:val="nil"/>
            </w:tcBorders>
          </w:tcPr>
          <w:p w14:paraId="0E01C9F6"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2.0-4.2</w:t>
            </w:r>
          </w:p>
        </w:tc>
        <w:tc>
          <w:tcPr>
            <w:tcW w:w="1723" w:type="dxa"/>
            <w:tcBorders>
              <w:top w:val="nil"/>
            </w:tcBorders>
          </w:tcPr>
          <w:p w14:paraId="75ADA2F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11%</w:t>
            </w:r>
          </w:p>
        </w:tc>
        <w:tc>
          <w:tcPr>
            <w:tcW w:w="1950" w:type="dxa"/>
            <w:tcBorders>
              <w:top w:val="nil"/>
            </w:tcBorders>
          </w:tcPr>
          <w:p w14:paraId="21515A83"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Proximity to Benue Trough; isolated tremors</w:t>
            </w:r>
          </w:p>
        </w:tc>
      </w:tr>
      <w:tr w:rsidR="005B69CA" w:rsidRPr="000824BB" w14:paraId="5BB79D27" w14:textId="77777777" w:rsidTr="005B69CA">
        <w:tc>
          <w:tcPr>
            <w:tcW w:w="1990" w:type="dxa"/>
          </w:tcPr>
          <w:p w14:paraId="21D79C2D"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rPr>
              <w:t>Southeast</w:t>
            </w:r>
          </w:p>
        </w:tc>
        <w:tc>
          <w:tcPr>
            <w:tcW w:w="1616" w:type="dxa"/>
          </w:tcPr>
          <w:p w14:paraId="678F2F81"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Abakaliki </w:t>
            </w:r>
          </w:p>
        </w:tc>
        <w:tc>
          <w:tcPr>
            <w:tcW w:w="1351" w:type="dxa"/>
          </w:tcPr>
          <w:p w14:paraId="7B1E5ACD"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7</w:t>
            </w:r>
          </w:p>
        </w:tc>
        <w:tc>
          <w:tcPr>
            <w:tcW w:w="1355" w:type="dxa"/>
          </w:tcPr>
          <w:p w14:paraId="568E5CBD"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2.1-4.0</w:t>
            </w:r>
          </w:p>
        </w:tc>
        <w:tc>
          <w:tcPr>
            <w:tcW w:w="1723" w:type="dxa"/>
          </w:tcPr>
          <w:p w14:paraId="2E8898A7"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9%</w:t>
            </w:r>
          </w:p>
        </w:tc>
        <w:tc>
          <w:tcPr>
            <w:tcW w:w="1950" w:type="dxa"/>
          </w:tcPr>
          <w:p w14:paraId="4954F7EA"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Low-magnitude but urban exposure increasing</w:t>
            </w:r>
          </w:p>
        </w:tc>
      </w:tr>
      <w:tr w:rsidR="005B69CA" w:rsidRPr="000824BB" w14:paraId="24DACE05" w14:textId="77777777" w:rsidTr="005B69CA">
        <w:tc>
          <w:tcPr>
            <w:tcW w:w="1990" w:type="dxa"/>
          </w:tcPr>
          <w:p w14:paraId="2E14D682"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lang w:val="en-US"/>
              </w:rPr>
              <w:t xml:space="preserve">Central/Southwest </w:t>
            </w:r>
          </w:p>
        </w:tc>
        <w:tc>
          <w:tcPr>
            <w:tcW w:w="1616" w:type="dxa"/>
          </w:tcPr>
          <w:p w14:paraId="7075FDE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Omu-Aran</w:t>
            </w:r>
          </w:p>
        </w:tc>
        <w:tc>
          <w:tcPr>
            <w:tcW w:w="1351" w:type="dxa"/>
          </w:tcPr>
          <w:p w14:paraId="799BA950"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3</w:t>
            </w:r>
          </w:p>
        </w:tc>
        <w:tc>
          <w:tcPr>
            <w:tcW w:w="1355" w:type="dxa"/>
          </w:tcPr>
          <w:p w14:paraId="63BB6D0D"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2.0-2.6</w:t>
            </w:r>
          </w:p>
        </w:tc>
        <w:tc>
          <w:tcPr>
            <w:tcW w:w="1723" w:type="dxa"/>
          </w:tcPr>
          <w:p w14:paraId="285389D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3%</w:t>
            </w:r>
          </w:p>
        </w:tc>
        <w:tc>
          <w:tcPr>
            <w:tcW w:w="1950" w:type="dxa"/>
          </w:tcPr>
          <w:p w14:paraId="27DB5864"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Recent low-magnitude tremors; minor local effects</w:t>
            </w:r>
          </w:p>
        </w:tc>
      </w:tr>
      <w:tr w:rsidR="005B69CA" w:rsidRPr="000824BB" w14:paraId="4E83D975" w14:textId="77777777" w:rsidTr="005B69CA">
        <w:tc>
          <w:tcPr>
            <w:tcW w:w="1990" w:type="dxa"/>
          </w:tcPr>
          <w:p w14:paraId="791E598C"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rPr>
              <w:t>Emerging South</w:t>
            </w:r>
          </w:p>
        </w:tc>
        <w:tc>
          <w:tcPr>
            <w:tcW w:w="1616" w:type="dxa"/>
          </w:tcPr>
          <w:p w14:paraId="1C5E57DB"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Bayelsa </w:t>
            </w:r>
          </w:p>
        </w:tc>
        <w:tc>
          <w:tcPr>
            <w:tcW w:w="1351" w:type="dxa"/>
          </w:tcPr>
          <w:p w14:paraId="6A5D3A1B"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5</w:t>
            </w:r>
          </w:p>
        </w:tc>
        <w:tc>
          <w:tcPr>
            <w:tcW w:w="1355" w:type="dxa"/>
          </w:tcPr>
          <w:p w14:paraId="158B1DF0"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2.0-3.5</w:t>
            </w:r>
          </w:p>
        </w:tc>
        <w:tc>
          <w:tcPr>
            <w:tcW w:w="1723" w:type="dxa"/>
          </w:tcPr>
          <w:p w14:paraId="15084AE5"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6%</w:t>
            </w:r>
          </w:p>
        </w:tc>
        <w:tc>
          <w:tcPr>
            <w:tcW w:w="1950" w:type="dxa"/>
          </w:tcPr>
          <w:p w14:paraId="7A2DEA56"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rPr>
              <w:t>Newly reported low-magnitude tremors; potential new hazard zones</w:t>
            </w:r>
          </w:p>
        </w:tc>
      </w:tr>
      <w:tr w:rsidR="005B69CA" w:rsidRPr="000824BB" w14:paraId="0AD8DA38" w14:textId="77777777" w:rsidTr="005B69CA">
        <w:tc>
          <w:tcPr>
            <w:tcW w:w="1990" w:type="dxa"/>
          </w:tcPr>
          <w:p w14:paraId="333A2CDB"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rPr>
              <w:t>Emerging South</w:t>
            </w:r>
          </w:p>
        </w:tc>
        <w:tc>
          <w:tcPr>
            <w:tcW w:w="1616" w:type="dxa"/>
          </w:tcPr>
          <w:p w14:paraId="59D78EB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Edo </w:t>
            </w:r>
          </w:p>
        </w:tc>
        <w:tc>
          <w:tcPr>
            <w:tcW w:w="1351" w:type="dxa"/>
          </w:tcPr>
          <w:p w14:paraId="3D8C1046"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5</w:t>
            </w:r>
          </w:p>
        </w:tc>
        <w:tc>
          <w:tcPr>
            <w:tcW w:w="1355" w:type="dxa"/>
          </w:tcPr>
          <w:p w14:paraId="415933EF"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2.0-3.5</w:t>
            </w:r>
          </w:p>
        </w:tc>
        <w:tc>
          <w:tcPr>
            <w:tcW w:w="1723" w:type="dxa"/>
          </w:tcPr>
          <w:p w14:paraId="162A1DE3" w14:textId="77777777" w:rsidR="005B69CA" w:rsidRPr="000824BB" w:rsidRDefault="005B69CA"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6%</w:t>
            </w:r>
          </w:p>
        </w:tc>
        <w:tc>
          <w:tcPr>
            <w:tcW w:w="1950" w:type="dxa"/>
          </w:tcPr>
          <w:p w14:paraId="68C93A92" w14:textId="77777777" w:rsidR="005B69CA" w:rsidRPr="000824BB" w:rsidRDefault="005B69CA" w:rsidP="00CB6D92">
            <w:pPr>
              <w:rPr>
                <w:rFonts w:ascii="Times New Roman" w:eastAsia="Times New Roman" w:hAnsi="Times New Roman" w:cs="Times New Roman"/>
                <w:sz w:val="24"/>
                <w:szCs w:val="24"/>
              </w:rPr>
            </w:pPr>
            <w:r w:rsidRPr="000824BB">
              <w:rPr>
                <w:rFonts w:ascii="Times New Roman" w:eastAsia="Times New Roman" w:hAnsi="Times New Roman" w:cs="Times New Roman"/>
                <w:sz w:val="24"/>
                <w:szCs w:val="24"/>
              </w:rPr>
              <w:t>Recent sporadic tremors; previously under-monitored area</w:t>
            </w:r>
          </w:p>
        </w:tc>
      </w:tr>
    </w:tbl>
    <w:p w14:paraId="39038B0A" w14:textId="09407796"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4.1.1 Magnitude and Intensity Distribution</w:t>
      </w:r>
    </w:p>
    <w:p w14:paraId="13DC89F7" w14:textId="4BF33BE5" w:rsidR="00FE06E5" w:rsidRDefault="00FE06E5" w:rsidP="00CB6D92">
      <w:pPr>
        <w:spacing w:line="240" w:lineRule="auto"/>
        <w:rPr>
          <w:rFonts w:ascii="Times New Roman" w:hAnsi="Times New Roman" w:cs="Times New Roman"/>
          <w:sz w:val="24"/>
          <w:szCs w:val="24"/>
          <w:lang w:val="en-US"/>
        </w:rPr>
      </w:pPr>
      <w:r w:rsidRPr="00FE06E5">
        <w:rPr>
          <w:rFonts w:ascii="Times New Roman" w:hAnsi="Times New Roman" w:cs="Times New Roman"/>
          <w:sz w:val="24"/>
          <w:szCs w:val="24"/>
          <w:lang w:val="en-US"/>
        </w:rPr>
        <w:t>Magnitude</w:t>
      </w:r>
      <w:r>
        <w:rPr>
          <w:rFonts w:ascii="Times New Roman" w:hAnsi="Times New Roman" w:cs="Times New Roman"/>
          <w:sz w:val="24"/>
          <w:szCs w:val="24"/>
          <w:lang w:val="en-US"/>
        </w:rPr>
        <w:t>-</w:t>
      </w:r>
      <w:r w:rsidRPr="00FE06E5">
        <w:rPr>
          <w:rFonts w:ascii="Times New Roman" w:hAnsi="Times New Roman" w:cs="Times New Roman"/>
          <w:sz w:val="24"/>
          <w:szCs w:val="24"/>
          <w:lang w:val="en-US"/>
        </w:rPr>
        <w:t>frequency analysis shows most earthquakes fall below 4.0 Mw, aligning with MMI III</w:t>
      </w:r>
      <w:r>
        <w:rPr>
          <w:rFonts w:ascii="Times New Roman" w:hAnsi="Times New Roman" w:cs="Times New Roman"/>
          <w:sz w:val="24"/>
          <w:szCs w:val="24"/>
          <w:lang w:val="en-US"/>
        </w:rPr>
        <w:t>-</w:t>
      </w:r>
      <w:r w:rsidRPr="00FE06E5">
        <w:rPr>
          <w:rFonts w:ascii="Times New Roman" w:hAnsi="Times New Roman" w:cs="Times New Roman"/>
          <w:sz w:val="24"/>
          <w:szCs w:val="24"/>
          <w:lang w:val="en-US"/>
        </w:rPr>
        <w:t>V. No</w:t>
      </w:r>
      <w:r w:rsidRPr="00AE6EB2">
        <w:rPr>
          <w:rFonts w:ascii="Times New Roman" w:hAnsi="Times New Roman" w:cs="Times New Roman"/>
          <w:sz w:val="24"/>
          <w:szCs w:val="24"/>
          <w:lang w:val="en-US"/>
        </w:rPr>
        <w:t>table</w:t>
      </w:r>
      <w:r w:rsidRPr="00FE06E5">
        <w:rPr>
          <w:rFonts w:ascii="Times New Roman" w:hAnsi="Times New Roman" w:cs="Times New Roman"/>
          <w:sz w:val="24"/>
          <w:szCs w:val="24"/>
          <w:lang w:val="en-US"/>
        </w:rPr>
        <w:t xml:space="preserve"> events include the 2000 Kaduna tremor and the 2009 Abeokuta event, both reaching MMI VI [5,35]. Southwestern risk is linked to the Ifewara</w:t>
      </w:r>
      <w:r>
        <w:rPr>
          <w:rFonts w:ascii="Times New Roman" w:hAnsi="Times New Roman" w:cs="Times New Roman"/>
          <w:sz w:val="24"/>
          <w:szCs w:val="24"/>
          <w:lang w:val="en-US"/>
        </w:rPr>
        <w:t>-</w:t>
      </w:r>
      <w:r w:rsidRPr="00FE06E5">
        <w:rPr>
          <w:rFonts w:ascii="Times New Roman" w:hAnsi="Times New Roman" w:cs="Times New Roman"/>
          <w:sz w:val="24"/>
          <w:szCs w:val="24"/>
          <w:lang w:val="en-US"/>
        </w:rPr>
        <w:t>Zungeru fault system [39,43]. Central and southeastern clusters reflect local fracture zones and the Benue Trough, respectively.</w:t>
      </w:r>
    </w:p>
    <w:p w14:paraId="3CDFEB34" w14:textId="77777777" w:rsidR="00E04324" w:rsidRPr="00FE06E5" w:rsidRDefault="00E04324" w:rsidP="00CB6D92">
      <w:pPr>
        <w:spacing w:line="240" w:lineRule="auto"/>
        <w:rPr>
          <w:rFonts w:ascii="Times New Roman" w:hAnsi="Times New Roman" w:cs="Times New Roman"/>
          <w:sz w:val="24"/>
          <w:szCs w:val="24"/>
          <w:lang w:val="en-US"/>
        </w:rPr>
      </w:pPr>
    </w:p>
    <w:p w14:paraId="24AAF159"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lastRenderedPageBreak/>
        <w:t>4.1.2 Temporal and Spatial Patterns</w:t>
      </w:r>
    </w:p>
    <w:p w14:paraId="4CF9AD49" w14:textId="77777777"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Temporal trends reveal a rise in reported tremors since the 2000s, attribu</w:t>
      </w: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to improved detection and urban expansion rather than a dramatic escalation in seismicity. Spatially, the southwest records the highest density, with central Nigeria showing sporadic but significant activity.</w:t>
      </w:r>
    </w:p>
    <w:p w14:paraId="715AC51B" w14:textId="77777777" w:rsidR="00E04324" w:rsidRPr="00E3300B" w:rsidRDefault="00E04324" w:rsidP="00CB6D92">
      <w:pPr>
        <w:spacing w:line="240" w:lineRule="auto"/>
        <w:rPr>
          <w:rFonts w:ascii="Times New Roman" w:hAnsi="Times New Roman" w:cs="Times New Roman"/>
          <w:sz w:val="24"/>
          <w:szCs w:val="24"/>
          <w:lang w:val="en-US"/>
        </w:rPr>
      </w:pPr>
    </w:p>
    <w:p w14:paraId="3FFB4B7D" w14:textId="797803FE" w:rsidR="005B69CA"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 xml:space="preserve">The clustering and geographic spread of tremors are illustrated in </w:t>
      </w:r>
      <w:r w:rsidRPr="00AE6EB2">
        <w:rPr>
          <w:rFonts w:ascii="Times New Roman" w:hAnsi="Times New Roman" w:cs="Times New Roman"/>
          <w:sz w:val="24"/>
          <w:szCs w:val="24"/>
          <w:lang w:val="en-US"/>
        </w:rPr>
        <w:t>Fig</w:t>
      </w:r>
      <w:r w:rsidRPr="00E3300B">
        <w:rPr>
          <w:rFonts w:ascii="Times New Roman" w:hAnsi="Times New Roman" w:cs="Times New Roman"/>
          <w:sz w:val="24"/>
          <w:szCs w:val="24"/>
          <w:lang w:val="en-US"/>
        </w:rPr>
        <w:t xml:space="preserve">ure </w:t>
      </w:r>
      <w:r w:rsidR="00AE6EB2">
        <w:rPr>
          <w:rFonts w:ascii="Times New Roman" w:hAnsi="Times New Roman" w:cs="Times New Roman"/>
          <w:sz w:val="24"/>
          <w:szCs w:val="24"/>
          <w:lang w:val="en-US"/>
        </w:rPr>
        <w:t>5</w:t>
      </w:r>
      <w:r w:rsidRPr="00E3300B">
        <w:rPr>
          <w:rFonts w:ascii="Times New Roman" w:hAnsi="Times New Roman" w:cs="Times New Roman"/>
          <w:sz w:val="24"/>
          <w:szCs w:val="24"/>
          <w:lang w:val="en-US"/>
        </w:rPr>
        <w:t>, which maps recorded events across Nigeria (1990</w:t>
      </w:r>
      <w:r>
        <w:rPr>
          <w:rFonts w:ascii="Times New Roman" w:hAnsi="Times New Roman" w:cs="Times New Roman"/>
          <w:sz w:val="24"/>
          <w:szCs w:val="24"/>
          <w:lang w:val="en-US"/>
        </w:rPr>
        <w:t>-</w:t>
      </w:r>
      <w:r w:rsidRPr="00E3300B">
        <w:rPr>
          <w:rFonts w:ascii="Times New Roman" w:hAnsi="Times New Roman" w:cs="Times New Roman"/>
          <w:sz w:val="24"/>
          <w:szCs w:val="24"/>
          <w:lang w:val="en-US"/>
        </w:rPr>
        <w:t>2025). It confirms the concentration along the Ifewara</w:t>
      </w:r>
      <w:r>
        <w:rPr>
          <w:rFonts w:ascii="Times New Roman" w:hAnsi="Times New Roman" w:cs="Times New Roman"/>
          <w:sz w:val="24"/>
          <w:szCs w:val="24"/>
          <w:lang w:val="en-US"/>
        </w:rPr>
        <w:t>-</w:t>
      </w:r>
      <w:r w:rsidRPr="00E3300B">
        <w:rPr>
          <w:rFonts w:ascii="Times New Roman" w:hAnsi="Times New Roman" w:cs="Times New Roman"/>
          <w:sz w:val="24"/>
          <w:szCs w:val="24"/>
          <w:lang w:val="en-US"/>
        </w:rPr>
        <w:t>Zungeru fault while showing new activity in the Niger Delta</w:t>
      </w:r>
      <w:r w:rsidR="009B2D9C">
        <w:rPr>
          <w:rFonts w:ascii="Times New Roman" w:hAnsi="Times New Roman" w:cs="Times New Roman"/>
          <w:sz w:val="24"/>
          <w:szCs w:val="24"/>
          <w:lang w:val="en-US"/>
        </w:rPr>
        <w:t>.</w:t>
      </w:r>
    </w:p>
    <w:p w14:paraId="3E706682" w14:textId="77777777" w:rsidR="007B30FF" w:rsidRDefault="007B30FF" w:rsidP="00CB6D92">
      <w:pPr>
        <w:spacing w:line="240" w:lineRule="auto"/>
        <w:rPr>
          <w:rFonts w:ascii="Times New Roman" w:hAnsi="Times New Roman" w:cs="Times New Roman"/>
          <w:sz w:val="24"/>
          <w:szCs w:val="24"/>
          <w:lang w:val="en-US"/>
        </w:rPr>
      </w:pPr>
    </w:p>
    <w:p w14:paraId="030D3686" w14:textId="77777777" w:rsidR="007B30FF" w:rsidRDefault="007B30FF" w:rsidP="00CB6D92">
      <w:pPr>
        <w:spacing w:line="240" w:lineRule="auto"/>
        <w:rPr>
          <w:rFonts w:ascii="Times New Roman" w:hAnsi="Times New Roman" w:cs="Times New Roman"/>
          <w:sz w:val="24"/>
          <w:szCs w:val="24"/>
          <w:lang w:val="en-US"/>
        </w:rPr>
      </w:pPr>
    </w:p>
    <w:p w14:paraId="45D747F6" w14:textId="77777777" w:rsidR="007B30FF" w:rsidRDefault="007B30FF" w:rsidP="00CB6D92">
      <w:pPr>
        <w:spacing w:line="240" w:lineRule="auto"/>
        <w:rPr>
          <w:rFonts w:ascii="Times New Roman" w:hAnsi="Times New Roman" w:cs="Times New Roman"/>
          <w:sz w:val="24"/>
          <w:szCs w:val="24"/>
          <w:lang w:val="en-US"/>
        </w:rPr>
      </w:pPr>
    </w:p>
    <w:p w14:paraId="1C63D58F" w14:textId="77777777" w:rsidR="007B30FF" w:rsidRDefault="007B30FF" w:rsidP="00CB6D92">
      <w:pPr>
        <w:spacing w:line="240" w:lineRule="auto"/>
        <w:rPr>
          <w:rFonts w:ascii="Times New Roman" w:hAnsi="Times New Roman" w:cs="Times New Roman"/>
          <w:sz w:val="24"/>
          <w:szCs w:val="24"/>
          <w:lang w:val="en-US"/>
        </w:rPr>
      </w:pPr>
    </w:p>
    <w:p w14:paraId="7048EA10" w14:textId="77777777" w:rsidR="007B30FF" w:rsidRDefault="007B30FF" w:rsidP="00CB6D92">
      <w:pPr>
        <w:spacing w:line="240" w:lineRule="auto"/>
        <w:rPr>
          <w:rFonts w:ascii="Times New Roman" w:hAnsi="Times New Roman" w:cs="Times New Roman"/>
          <w:sz w:val="24"/>
          <w:szCs w:val="24"/>
          <w:lang w:val="en-US"/>
        </w:rPr>
      </w:pPr>
    </w:p>
    <w:p w14:paraId="48BAA204" w14:textId="77777777" w:rsidR="007B30FF" w:rsidRDefault="007B30FF" w:rsidP="00CB6D92">
      <w:pPr>
        <w:spacing w:line="240" w:lineRule="auto"/>
        <w:rPr>
          <w:rFonts w:ascii="Times New Roman" w:hAnsi="Times New Roman" w:cs="Times New Roman"/>
          <w:sz w:val="24"/>
          <w:szCs w:val="24"/>
          <w:lang w:val="en-US"/>
        </w:rPr>
      </w:pPr>
    </w:p>
    <w:p w14:paraId="3083642B" w14:textId="77777777" w:rsidR="007B30FF" w:rsidRDefault="007B30FF" w:rsidP="00CB6D92">
      <w:pPr>
        <w:spacing w:line="240" w:lineRule="auto"/>
        <w:rPr>
          <w:rFonts w:ascii="Times New Roman" w:hAnsi="Times New Roman" w:cs="Times New Roman"/>
          <w:sz w:val="24"/>
          <w:szCs w:val="24"/>
          <w:lang w:val="en-US"/>
        </w:rPr>
      </w:pPr>
    </w:p>
    <w:p w14:paraId="01856BF3" w14:textId="77777777" w:rsidR="007B30FF" w:rsidRDefault="007B30FF" w:rsidP="00CB6D92">
      <w:pPr>
        <w:spacing w:line="240" w:lineRule="auto"/>
        <w:rPr>
          <w:rFonts w:ascii="Times New Roman" w:hAnsi="Times New Roman" w:cs="Times New Roman"/>
          <w:sz w:val="24"/>
          <w:szCs w:val="24"/>
          <w:lang w:val="en-US"/>
        </w:rPr>
      </w:pPr>
    </w:p>
    <w:p w14:paraId="4CE42BBA" w14:textId="77777777" w:rsidR="007B30FF" w:rsidRDefault="007B30FF" w:rsidP="00CB6D92">
      <w:pPr>
        <w:spacing w:line="240" w:lineRule="auto"/>
        <w:rPr>
          <w:rFonts w:ascii="Times New Roman" w:hAnsi="Times New Roman" w:cs="Times New Roman"/>
          <w:sz w:val="24"/>
          <w:szCs w:val="24"/>
          <w:lang w:val="en-US"/>
        </w:rPr>
      </w:pPr>
    </w:p>
    <w:p w14:paraId="6BB2CC48" w14:textId="77777777" w:rsidR="007B30FF" w:rsidRDefault="007B30FF" w:rsidP="00CB6D92">
      <w:pPr>
        <w:spacing w:line="240" w:lineRule="auto"/>
        <w:rPr>
          <w:rFonts w:ascii="Times New Roman" w:hAnsi="Times New Roman" w:cs="Times New Roman"/>
          <w:sz w:val="24"/>
          <w:szCs w:val="24"/>
          <w:lang w:val="en-US"/>
        </w:rPr>
      </w:pPr>
    </w:p>
    <w:p w14:paraId="3B0A5397" w14:textId="77777777" w:rsidR="007B30FF" w:rsidRDefault="007B30FF" w:rsidP="00CB6D92">
      <w:pPr>
        <w:spacing w:line="240" w:lineRule="auto"/>
        <w:rPr>
          <w:rFonts w:ascii="Times New Roman" w:hAnsi="Times New Roman" w:cs="Times New Roman"/>
          <w:sz w:val="24"/>
          <w:szCs w:val="24"/>
          <w:lang w:val="en-US"/>
        </w:rPr>
      </w:pPr>
    </w:p>
    <w:p w14:paraId="1F1C42C8" w14:textId="77777777" w:rsidR="007B30FF" w:rsidRDefault="007B30FF" w:rsidP="00CB6D92">
      <w:pPr>
        <w:spacing w:line="240" w:lineRule="auto"/>
        <w:rPr>
          <w:rFonts w:ascii="Times New Roman" w:hAnsi="Times New Roman" w:cs="Times New Roman"/>
          <w:sz w:val="24"/>
          <w:szCs w:val="24"/>
          <w:lang w:val="en-US"/>
        </w:rPr>
      </w:pPr>
    </w:p>
    <w:p w14:paraId="5B56E63B" w14:textId="77777777" w:rsidR="007B30FF" w:rsidRDefault="007B30FF" w:rsidP="00CB6D92">
      <w:pPr>
        <w:spacing w:line="240" w:lineRule="auto"/>
        <w:rPr>
          <w:rFonts w:ascii="Times New Roman" w:hAnsi="Times New Roman" w:cs="Times New Roman"/>
          <w:sz w:val="24"/>
          <w:szCs w:val="24"/>
          <w:lang w:val="en-US"/>
        </w:rPr>
      </w:pPr>
    </w:p>
    <w:p w14:paraId="26E7A855" w14:textId="77777777" w:rsidR="007B30FF" w:rsidRDefault="007B30FF" w:rsidP="00CB6D92">
      <w:pPr>
        <w:spacing w:line="240" w:lineRule="auto"/>
        <w:rPr>
          <w:rFonts w:ascii="Times New Roman" w:hAnsi="Times New Roman" w:cs="Times New Roman"/>
          <w:sz w:val="24"/>
          <w:szCs w:val="24"/>
          <w:lang w:val="en-US"/>
        </w:rPr>
      </w:pPr>
    </w:p>
    <w:p w14:paraId="268F5976" w14:textId="77777777" w:rsidR="007B30FF" w:rsidRDefault="007B30FF" w:rsidP="00CB6D92">
      <w:pPr>
        <w:spacing w:line="240" w:lineRule="auto"/>
        <w:rPr>
          <w:rFonts w:ascii="Times New Roman" w:hAnsi="Times New Roman" w:cs="Times New Roman"/>
          <w:sz w:val="24"/>
          <w:szCs w:val="24"/>
          <w:lang w:val="en-US"/>
        </w:rPr>
      </w:pPr>
    </w:p>
    <w:p w14:paraId="7F975B96" w14:textId="77777777" w:rsidR="007B30FF" w:rsidRDefault="007B30FF" w:rsidP="00CB6D92">
      <w:pPr>
        <w:spacing w:line="240" w:lineRule="auto"/>
        <w:rPr>
          <w:rFonts w:ascii="Times New Roman" w:hAnsi="Times New Roman" w:cs="Times New Roman"/>
          <w:sz w:val="24"/>
          <w:szCs w:val="24"/>
          <w:lang w:val="en-US"/>
        </w:rPr>
      </w:pPr>
    </w:p>
    <w:p w14:paraId="0BEA2650" w14:textId="77777777" w:rsidR="007B30FF" w:rsidRDefault="007B30FF" w:rsidP="00CB6D92">
      <w:pPr>
        <w:spacing w:line="240" w:lineRule="auto"/>
        <w:rPr>
          <w:rFonts w:ascii="Times New Roman" w:hAnsi="Times New Roman" w:cs="Times New Roman"/>
          <w:sz w:val="24"/>
          <w:szCs w:val="24"/>
          <w:lang w:val="en-US"/>
        </w:rPr>
      </w:pPr>
    </w:p>
    <w:p w14:paraId="32C5A749" w14:textId="77777777" w:rsidR="007B30FF" w:rsidRDefault="007B30FF" w:rsidP="00CB6D92">
      <w:pPr>
        <w:spacing w:line="240" w:lineRule="auto"/>
        <w:rPr>
          <w:rFonts w:ascii="Times New Roman" w:hAnsi="Times New Roman" w:cs="Times New Roman"/>
          <w:sz w:val="24"/>
          <w:szCs w:val="24"/>
          <w:lang w:val="en-US"/>
        </w:rPr>
      </w:pPr>
    </w:p>
    <w:p w14:paraId="5B1F7426" w14:textId="77777777" w:rsidR="007B30FF" w:rsidRDefault="007B30FF" w:rsidP="00CB6D92">
      <w:pPr>
        <w:spacing w:line="240" w:lineRule="auto"/>
        <w:rPr>
          <w:rFonts w:ascii="Times New Roman" w:hAnsi="Times New Roman" w:cs="Times New Roman"/>
          <w:sz w:val="24"/>
          <w:szCs w:val="24"/>
          <w:lang w:val="en-US"/>
        </w:rPr>
      </w:pPr>
    </w:p>
    <w:p w14:paraId="575F2892" w14:textId="77777777" w:rsidR="005B69CA" w:rsidRDefault="005B69CA" w:rsidP="00CB6D92">
      <w:pPr>
        <w:spacing w:line="240" w:lineRule="auto"/>
        <w:rPr>
          <w:rFonts w:ascii="Times New Roman" w:hAnsi="Times New Roman" w:cs="Times New Roman"/>
          <w:sz w:val="24"/>
          <w:szCs w:val="24"/>
          <w:lang w:val="en-US"/>
        </w:rPr>
      </w:pPr>
    </w:p>
    <w:p w14:paraId="52BD2B5B" w14:textId="46FA98FA" w:rsidR="005B69CA" w:rsidRDefault="007B30FF" w:rsidP="00CB6D92">
      <w:pPr>
        <w:spacing w:line="240" w:lineRule="auto"/>
        <w:rPr>
          <w:rFonts w:ascii="Times New Roman" w:hAnsi="Times New Roman" w:cs="Times New Roman"/>
          <w:sz w:val="24"/>
          <w:szCs w:val="24"/>
          <w:lang w:val="en-US"/>
        </w:rPr>
      </w:pPr>
      <w:r w:rsidRPr="000824BB">
        <w:rPr>
          <w:rFonts w:ascii="Times New Roman" w:hAnsi="Times New Roman" w:cs="Times New Roman"/>
          <w:noProof/>
          <w:sz w:val="24"/>
          <w:szCs w:val="24"/>
          <w:lang w:val="en-US"/>
        </w:rPr>
        <mc:AlternateContent>
          <mc:Choice Requires="wpg">
            <w:drawing>
              <wp:anchor distT="0" distB="0" distL="114300" distR="114300" simplePos="0" relativeHeight="251673600" behindDoc="0" locked="0" layoutInCell="1" allowOverlap="1" wp14:anchorId="334C9917" wp14:editId="7813E94D">
                <wp:simplePos x="0" y="0"/>
                <wp:positionH relativeFrom="column">
                  <wp:posOffset>-3987</wp:posOffset>
                </wp:positionH>
                <wp:positionV relativeFrom="paragraph">
                  <wp:posOffset>170121</wp:posOffset>
                </wp:positionV>
                <wp:extent cx="5305646" cy="4274288"/>
                <wp:effectExtent l="0" t="0" r="9525" b="12065"/>
                <wp:wrapNone/>
                <wp:docPr id="1342833262" name="Group 59"/>
                <wp:cNvGraphicFramePr/>
                <a:graphic xmlns:a="http://schemas.openxmlformats.org/drawingml/2006/main">
                  <a:graphicData uri="http://schemas.microsoft.com/office/word/2010/wordprocessingGroup">
                    <wpg:wgp>
                      <wpg:cNvGrpSpPr/>
                      <wpg:grpSpPr>
                        <a:xfrm>
                          <a:off x="0" y="0"/>
                          <a:ext cx="5305646" cy="4274289"/>
                          <a:chOff x="0" y="0"/>
                          <a:chExt cx="5886450" cy="4001788"/>
                        </a:xfrm>
                      </wpg:grpSpPr>
                      <pic:pic xmlns:pic="http://schemas.openxmlformats.org/drawingml/2006/picture">
                        <pic:nvPicPr>
                          <pic:cNvPr id="883086838" name="Picture 50"/>
                          <pic:cNvPicPr>
                            <a:picLocks noChangeAspect="1"/>
                          </pic:cNvPicPr>
                        </pic:nvPicPr>
                        <pic:blipFill rotWithShape="1">
                          <a:blip r:embed="rId18" cstate="print">
                            <a:extLst>
                              <a:ext uri="{28A0092B-C50C-407E-A947-70E740481C1C}">
                                <a14:useLocalDpi xmlns:a14="http://schemas.microsoft.com/office/drawing/2010/main"/>
                              </a:ext>
                            </a:extLst>
                          </a:blip>
                          <a:srcRect/>
                          <a:stretch>
                            <a:fillRect/>
                          </a:stretch>
                        </pic:blipFill>
                        <pic:spPr bwMode="auto">
                          <a:xfrm>
                            <a:off x="0" y="0"/>
                            <a:ext cx="5886450" cy="3474720"/>
                          </a:xfrm>
                          <a:prstGeom prst="rect">
                            <a:avLst/>
                          </a:prstGeom>
                          <a:noFill/>
                          <a:ln>
                            <a:noFill/>
                          </a:ln>
                          <a:extLst>
                            <a:ext uri="{53640926-AAD7-44D8-BBD7-CCE9431645EC}">
                              <a14:shadowObscured xmlns:a14="http://schemas.microsoft.com/office/drawing/2010/main"/>
                            </a:ext>
                          </a:extLst>
                        </pic:spPr>
                      </pic:pic>
                      <wps:wsp>
                        <wps:cNvPr id="1148956056" name="Text Box 2"/>
                        <wps:cNvSpPr txBox="1">
                          <a:spLocks noChangeArrowheads="1"/>
                        </wps:cNvSpPr>
                        <wps:spPr bwMode="auto">
                          <a:xfrm>
                            <a:off x="225440" y="3498233"/>
                            <a:ext cx="4813301" cy="503555"/>
                          </a:xfrm>
                          <a:prstGeom prst="rect">
                            <a:avLst/>
                          </a:prstGeom>
                          <a:solidFill>
                            <a:srgbClr val="FFFFFF"/>
                          </a:solidFill>
                          <a:ln w="9525">
                            <a:solidFill>
                              <a:schemeClr val="bg1"/>
                            </a:solidFill>
                            <a:miter lim="800000"/>
                            <a:headEnd/>
                            <a:tailEnd/>
                          </a:ln>
                        </wps:spPr>
                        <wps:txbx>
                          <w:txbxContent>
                            <w:p w14:paraId="2F872277" w14:textId="213BAA76" w:rsidR="005B69CA" w:rsidRPr="00AB44B5" w:rsidRDefault="005B69CA" w:rsidP="005B69C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5</w:t>
                              </w:r>
                              <w:r>
                                <w:rPr>
                                  <w:rFonts w:ascii="Times New Roman" w:hAnsi="Times New Roman" w:cs="Times New Roman"/>
                                  <w:b/>
                                  <w:bCs/>
                                  <w:sz w:val="24"/>
                                  <w:szCs w:val="24"/>
                                  <w:lang w:val="en-US"/>
                                </w:rPr>
                                <w:t>: Spatial distribution of recorded earthquake events in Nigeria (1990-2025)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4C9917" id="Group 59" o:spid="_x0000_s1038" style="position:absolute;margin-left:-.3pt;margin-top:13.4pt;width:417.75pt;height:336.55pt;z-index:251673600;mso-width-relative:margin;mso-height-relative:margin" coordsize="58864,40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">
                <v:shape id="Picture 50" o:spid="_x0000_s1039" type="#_x0000_t75" style="position:absolute;width:58864;height:3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">
                  <v:imagedata r:id="rId19" o:title=""/>
                  <v:path arrowok="t"/>
                </v:shape>
                <v:shape id="Text Box 2" o:spid="_x0000_s1040" type="#_x0000_t202" style="position:absolute;left:2254;top:34982;width:48133;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" strokecolor="white [3212]">
                  <v:textbox>
                    <w:txbxContent>
                      <w:p w14:paraId="2F872277" w14:textId="213BAA76" w:rsidR="005B69CA" w:rsidRPr="00AB44B5" w:rsidRDefault="005B69CA" w:rsidP="005B69C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5</w:t>
                        </w:r>
                        <w:r>
                          <w:rPr>
                            <w:rFonts w:ascii="Times New Roman" w:hAnsi="Times New Roman" w:cs="Times New Roman"/>
                            <w:b/>
                            <w:bCs/>
                            <w:sz w:val="24"/>
                            <w:szCs w:val="24"/>
                            <w:lang w:val="en-US"/>
                          </w:rPr>
                          <w:t>: Spatial distribution of recorded earthquake events in Nigeria (1990-2025)</w:t>
                        </w:r>
                      </w:p>
                    </w:txbxContent>
                  </v:textbox>
                </v:shape>
              </v:group>
            </w:pict>
          </mc:Fallback>
        </mc:AlternateContent>
      </w:r>
    </w:p>
    <w:p w14:paraId="168797B6" w14:textId="0317E6B6" w:rsidR="005B69CA" w:rsidRDefault="005B69CA" w:rsidP="00CB6D92">
      <w:pPr>
        <w:spacing w:line="240" w:lineRule="auto"/>
        <w:rPr>
          <w:rFonts w:ascii="Times New Roman" w:hAnsi="Times New Roman" w:cs="Times New Roman"/>
          <w:sz w:val="24"/>
          <w:szCs w:val="24"/>
          <w:lang w:val="en-US"/>
        </w:rPr>
      </w:pPr>
    </w:p>
    <w:p w14:paraId="5EC5B7E7" w14:textId="77777777" w:rsidR="005B69CA" w:rsidRDefault="005B69CA" w:rsidP="00CB6D92">
      <w:pPr>
        <w:spacing w:line="240" w:lineRule="auto"/>
        <w:rPr>
          <w:rFonts w:ascii="Times New Roman" w:hAnsi="Times New Roman" w:cs="Times New Roman"/>
          <w:sz w:val="24"/>
          <w:szCs w:val="24"/>
          <w:lang w:val="en-US"/>
        </w:rPr>
      </w:pPr>
    </w:p>
    <w:p w14:paraId="72F0BC8F" w14:textId="77777777" w:rsidR="005B69CA" w:rsidRDefault="005B69CA" w:rsidP="00CB6D92">
      <w:pPr>
        <w:spacing w:line="240" w:lineRule="auto"/>
        <w:rPr>
          <w:rFonts w:ascii="Times New Roman" w:hAnsi="Times New Roman" w:cs="Times New Roman"/>
          <w:sz w:val="24"/>
          <w:szCs w:val="24"/>
          <w:lang w:val="en-US"/>
        </w:rPr>
      </w:pPr>
    </w:p>
    <w:p w14:paraId="4D26250A" w14:textId="77777777" w:rsidR="005B69CA" w:rsidRDefault="005B69CA" w:rsidP="00CB6D92">
      <w:pPr>
        <w:spacing w:line="240" w:lineRule="auto"/>
        <w:rPr>
          <w:rFonts w:ascii="Times New Roman" w:hAnsi="Times New Roman" w:cs="Times New Roman"/>
          <w:sz w:val="24"/>
          <w:szCs w:val="24"/>
          <w:lang w:val="en-US"/>
        </w:rPr>
      </w:pPr>
    </w:p>
    <w:p w14:paraId="69B51FC5" w14:textId="77777777" w:rsidR="005B69CA" w:rsidRDefault="005B69CA" w:rsidP="00CB6D92">
      <w:pPr>
        <w:spacing w:line="240" w:lineRule="auto"/>
        <w:rPr>
          <w:rFonts w:ascii="Times New Roman" w:hAnsi="Times New Roman" w:cs="Times New Roman"/>
          <w:sz w:val="24"/>
          <w:szCs w:val="24"/>
          <w:lang w:val="en-US"/>
        </w:rPr>
      </w:pPr>
    </w:p>
    <w:p w14:paraId="207EAA3C" w14:textId="77777777" w:rsidR="005B69CA" w:rsidRDefault="005B69CA" w:rsidP="00CB6D92">
      <w:pPr>
        <w:spacing w:line="240" w:lineRule="auto"/>
        <w:rPr>
          <w:rFonts w:ascii="Times New Roman" w:hAnsi="Times New Roman" w:cs="Times New Roman"/>
          <w:sz w:val="24"/>
          <w:szCs w:val="24"/>
          <w:lang w:val="en-US"/>
        </w:rPr>
      </w:pPr>
    </w:p>
    <w:p w14:paraId="07E36E37" w14:textId="77777777" w:rsidR="005B69CA" w:rsidRDefault="005B69CA" w:rsidP="00CB6D92">
      <w:pPr>
        <w:spacing w:line="240" w:lineRule="auto"/>
        <w:rPr>
          <w:rFonts w:ascii="Times New Roman" w:hAnsi="Times New Roman" w:cs="Times New Roman"/>
          <w:sz w:val="24"/>
          <w:szCs w:val="24"/>
          <w:lang w:val="en-US"/>
        </w:rPr>
      </w:pPr>
    </w:p>
    <w:p w14:paraId="3BC84856" w14:textId="77777777" w:rsidR="005B69CA" w:rsidRDefault="005B69CA" w:rsidP="00CB6D92">
      <w:pPr>
        <w:spacing w:line="240" w:lineRule="auto"/>
        <w:rPr>
          <w:rFonts w:ascii="Times New Roman" w:hAnsi="Times New Roman" w:cs="Times New Roman"/>
          <w:sz w:val="24"/>
          <w:szCs w:val="24"/>
          <w:lang w:val="en-US"/>
        </w:rPr>
      </w:pPr>
    </w:p>
    <w:p w14:paraId="4B11061A" w14:textId="77777777" w:rsidR="005B69CA" w:rsidRDefault="005B69CA" w:rsidP="00CB6D92">
      <w:pPr>
        <w:spacing w:line="240" w:lineRule="auto"/>
        <w:rPr>
          <w:rFonts w:ascii="Times New Roman" w:hAnsi="Times New Roman" w:cs="Times New Roman"/>
          <w:sz w:val="24"/>
          <w:szCs w:val="24"/>
          <w:lang w:val="en-US"/>
        </w:rPr>
      </w:pPr>
    </w:p>
    <w:p w14:paraId="69417075" w14:textId="77777777" w:rsidR="005B69CA" w:rsidRDefault="005B69CA" w:rsidP="00CB6D92">
      <w:pPr>
        <w:spacing w:line="240" w:lineRule="auto"/>
        <w:rPr>
          <w:rFonts w:ascii="Times New Roman" w:hAnsi="Times New Roman" w:cs="Times New Roman"/>
          <w:sz w:val="24"/>
          <w:szCs w:val="24"/>
          <w:lang w:val="en-US"/>
        </w:rPr>
      </w:pPr>
    </w:p>
    <w:p w14:paraId="7C2AE6DA" w14:textId="77777777" w:rsidR="005B69CA" w:rsidRDefault="005B69CA" w:rsidP="00CB6D92">
      <w:pPr>
        <w:spacing w:line="240" w:lineRule="auto"/>
        <w:rPr>
          <w:rFonts w:ascii="Times New Roman" w:hAnsi="Times New Roman" w:cs="Times New Roman"/>
          <w:sz w:val="24"/>
          <w:szCs w:val="24"/>
          <w:lang w:val="en-US"/>
        </w:rPr>
      </w:pPr>
    </w:p>
    <w:p w14:paraId="05A5EEFA" w14:textId="77777777" w:rsidR="005B69CA" w:rsidRDefault="005B69CA" w:rsidP="00CB6D92">
      <w:pPr>
        <w:spacing w:line="240" w:lineRule="auto"/>
        <w:rPr>
          <w:rFonts w:ascii="Times New Roman" w:hAnsi="Times New Roman" w:cs="Times New Roman"/>
          <w:sz w:val="24"/>
          <w:szCs w:val="24"/>
          <w:lang w:val="en-US"/>
        </w:rPr>
      </w:pPr>
    </w:p>
    <w:p w14:paraId="6E3E0FCA" w14:textId="77777777" w:rsidR="005B69CA" w:rsidRDefault="005B69CA" w:rsidP="00CB6D92">
      <w:pPr>
        <w:spacing w:line="240" w:lineRule="auto"/>
        <w:rPr>
          <w:rFonts w:ascii="Times New Roman" w:hAnsi="Times New Roman" w:cs="Times New Roman"/>
          <w:sz w:val="24"/>
          <w:szCs w:val="24"/>
          <w:lang w:val="en-US"/>
        </w:rPr>
      </w:pPr>
    </w:p>
    <w:p w14:paraId="76F48384" w14:textId="77777777" w:rsidR="005B69CA" w:rsidRPr="00E3300B" w:rsidRDefault="005B69CA" w:rsidP="00CB6D92">
      <w:pPr>
        <w:spacing w:line="240" w:lineRule="auto"/>
        <w:rPr>
          <w:rFonts w:ascii="Times New Roman" w:hAnsi="Times New Roman" w:cs="Times New Roman"/>
          <w:sz w:val="24"/>
          <w:szCs w:val="24"/>
          <w:lang w:val="en-US"/>
        </w:rPr>
      </w:pPr>
    </w:p>
    <w:p w14:paraId="46ADC790" w14:textId="77777777" w:rsidR="005B69CA" w:rsidRDefault="005B69CA" w:rsidP="00CB6D92">
      <w:pPr>
        <w:spacing w:line="240" w:lineRule="auto"/>
        <w:rPr>
          <w:rFonts w:ascii="Times New Roman" w:hAnsi="Times New Roman" w:cs="Times New Roman"/>
          <w:b/>
          <w:bCs/>
          <w:sz w:val="24"/>
          <w:szCs w:val="24"/>
          <w:lang w:val="en-US"/>
        </w:rPr>
      </w:pPr>
    </w:p>
    <w:p w14:paraId="576A11A6" w14:textId="77777777" w:rsidR="005B69CA" w:rsidRDefault="005B69CA" w:rsidP="00CB6D92">
      <w:pPr>
        <w:spacing w:line="240" w:lineRule="auto"/>
        <w:rPr>
          <w:rFonts w:ascii="Times New Roman" w:hAnsi="Times New Roman" w:cs="Times New Roman"/>
          <w:b/>
          <w:bCs/>
          <w:sz w:val="24"/>
          <w:szCs w:val="24"/>
          <w:lang w:val="en-US"/>
        </w:rPr>
      </w:pPr>
    </w:p>
    <w:p w14:paraId="3165460C" w14:textId="77777777" w:rsidR="005B69CA" w:rsidRDefault="005B69CA" w:rsidP="00CB6D92">
      <w:pPr>
        <w:spacing w:line="240" w:lineRule="auto"/>
        <w:rPr>
          <w:rFonts w:ascii="Times New Roman" w:hAnsi="Times New Roman" w:cs="Times New Roman"/>
          <w:b/>
          <w:bCs/>
          <w:sz w:val="24"/>
          <w:szCs w:val="24"/>
          <w:lang w:val="en-US"/>
        </w:rPr>
      </w:pPr>
    </w:p>
    <w:p w14:paraId="5F09AA91" w14:textId="77777777" w:rsidR="005B69CA" w:rsidRDefault="005B69CA" w:rsidP="00CB6D92">
      <w:pPr>
        <w:spacing w:line="240" w:lineRule="auto"/>
        <w:rPr>
          <w:rFonts w:ascii="Times New Roman" w:hAnsi="Times New Roman" w:cs="Times New Roman"/>
          <w:b/>
          <w:bCs/>
          <w:sz w:val="24"/>
          <w:szCs w:val="24"/>
          <w:lang w:val="en-US"/>
        </w:rPr>
      </w:pPr>
    </w:p>
    <w:p w14:paraId="30B24CC3" w14:textId="77777777" w:rsidR="005B69CA" w:rsidRDefault="005B69CA" w:rsidP="00CB6D92">
      <w:pPr>
        <w:spacing w:line="240" w:lineRule="auto"/>
        <w:rPr>
          <w:rFonts w:ascii="Times New Roman" w:hAnsi="Times New Roman" w:cs="Times New Roman"/>
          <w:b/>
          <w:bCs/>
          <w:sz w:val="24"/>
          <w:szCs w:val="24"/>
          <w:lang w:val="en-US"/>
        </w:rPr>
      </w:pPr>
    </w:p>
    <w:p w14:paraId="4A015D36" w14:textId="77777777" w:rsidR="005B69CA" w:rsidRDefault="005B69CA" w:rsidP="00CB6D92">
      <w:pPr>
        <w:spacing w:line="240" w:lineRule="auto"/>
        <w:rPr>
          <w:rFonts w:ascii="Times New Roman" w:hAnsi="Times New Roman" w:cs="Times New Roman"/>
          <w:b/>
          <w:bCs/>
          <w:sz w:val="24"/>
          <w:szCs w:val="24"/>
          <w:lang w:val="en-US"/>
        </w:rPr>
      </w:pPr>
    </w:p>
    <w:p w14:paraId="0CC7F15A" w14:textId="77777777" w:rsidR="005B69CA" w:rsidRDefault="005B69CA" w:rsidP="00CB6D92">
      <w:pPr>
        <w:spacing w:line="240" w:lineRule="auto"/>
        <w:rPr>
          <w:rFonts w:ascii="Times New Roman" w:hAnsi="Times New Roman" w:cs="Times New Roman"/>
          <w:b/>
          <w:bCs/>
          <w:sz w:val="24"/>
          <w:szCs w:val="24"/>
          <w:lang w:val="en-US"/>
        </w:rPr>
      </w:pPr>
    </w:p>
    <w:p w14:paraId="4D43BFC6" w14:textId="77777777" w:rsidR="005B69CA" w:rsidRDefault="005B69CA" w:rsidP="00CB6D92">
      <w:pPr>
        <w:spacing w:line="240" w:lineRule="auto"/>
        <w:rPr>
          <w:rFonts w:ascii="Times New Roman" w:hAnsi="Times New Roman" w:cs="Times New Roman"/>
          <w:b/>
          <w:bCs/>
          <w:sz w:val="24"/>
          <w:szCs w:val="24"/>
          <w:lang w:val="en-US"/>
        </w:rPr>
      </w:pPr>
    </w:p>
    <w:p w14:paraId="7A4F0B0F" w14:textId="77777777" w:rsidR="005B69CA" w:rsidRDefault="005B69CA" w:rsidP="00CB6D92">
      <w:pPr>
        <w:spacing w:line="240" w:lineRule="auto"/>
        <w:rPr>
          <w:rFonts w:ascii="Times New Roman" w:hAnsi="Times New Roman" w:cs="Times New Roman"/>
          <w:b/>
          <w:bCs/>
          <w:sz w:val="24"/>
          <w:szCs w:val="24"/>
          <w:lang w:val="en-US"/>
        </w:rPr>
      </w:pPr>
    </w:p>
    <w:p w14:paraId="0D414EAF" w14:textId="77777777" w:rsidR="005B69CA" w:rsidRDefault="005B69CA" w:rsidP="00CB6D92">
      <w:pPr>
        <w:spacing w:line="240" w:lineRule="auto"/>
        <w:rPr>
          <w:rFonts w:ascii="Times New Roman" w:hAnsi="Times New Roman" w:cs="Times New Roman"/>
          <w:b/>
          <w:bCs/>
          <w:sz w:val="24"/>
          <w:szCs w:val="24"/>
          <w:lang w:val="en-US"/>
        </w:rPr>
      </w:pPr>
    </w:p>
    <w:p w14:paraId="4953C3BC" w14:textId="77777777" w:rsidR="00474C3E" w:rsidRDefault="00474C3E" w:rsidP="00CB6D92">
      <w:pPr>
        <w:spacing w:line="240" w:lineRule="auto"/>
        <w:rPr>
          <w:rFonts w:ascii="Times New Roman" w:hAnsi="Times New Roman" w:cs="Times New Roman"/>
          <w:b/>
          <w:bCs/>
          <w:sz w:val="24"/>
          <w:szCs w:val="24"/>
          <w:lang w:val="en-US"/>
        </w:rPr>
      </w:pPr>
    </w:p>
    <w:p w14:paraId="75B82379" w14:textId="77777777" w:rsidR="00474C3E" w:rsidRDefault="00474C3E" w:rsidP="00CB6D92">
      <w:pPr>
        <w:spacing w:line="240" w:lineRule="auto"/>
        <w:rPr>
          <w:rFonts w:ascii="Times New Roman" w:hAnsi="Times New Roman" w:cs="Times New Roman"/>
          <w:b/>
          <w:bCs/>
          <w:sz w:val="24"/>
          <w:szCs w:val="24"/>
          <w:lang w:val="en-US"/>
        </w:rPr>
      </w:pPr>
    </w:p>
    <w:p w14:paraId="32E9E279" w14:textId="2D88D74B"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4.1.3 Implications for Hazard Planning</w:t>
      </w:r>
    </w:p>
    <w:p w14:paraId="764C2877" w14:textId="4D4DA20C" w:rsidR="009B2D9C"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Clustering patterns provide a basis for prioritizing urban areas for mitigation. Overlaying hazard maps with cities and infrastructure identifies localities where earthquake-resilient planning is most needed.</w:t>
      </w:r>
    </w:p>
    <w:p w14:paraId="74E4E30B" w14:textId="77777777" w:rsidR="00E04324" w:rsidRPr="00FE06E5" w:rsidRDefault="00E04324" w:rsidP="00CB6D92">
      <w:pPr>
        <w:spacing w:line="240" w:lineRule="auto"/>
        <w:rPr>
          <w:rFonts w:ascii="Times New Roman" w:hAnsi="Times New Roman" w:cs="Times New Roman"/>
          <w:sz w:val="24"/>
          <w:szCs w:val="24"/>
          <w:lang w:val="en-US"/>
        </w:rPr>
      </w:pPr>
    </w:p>
    <w:p w14:paraId="049720CD" w14:textId="0275A51E"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4.2 Historical Earthquake Records and Frequency</w:t>
      </w:r>
    </w:p>
    <w:p w14:paraId="407EA8E5" w14:textId="77777777" w:rsidR="00FE06E5" w:rsidRPr="00FE06E5" w:rsidRDefault="00FE06E5" w:rsidP="00CB6D92">
      <w:pPr>
        <w:spacing w:line="240" w:lineRule="auto"/>
        <w:rPr>
          <w:rFonts w:ascii="Times New Roman" w:hAnsi="Times New Roman" w:cs="Times New Roman"/>
          <w:sz w:val="24"/>
          <w:szCs w:val="24"/>
          <w:lang w:val="en-US"/>
        </w:rPr>
      </w:pPr>
      <w:r w:rsidRPr="00FE06E5">
        <w:rPr>
          <w:rFonts w:ascii="Times New Roman" w:hAnsi="Times New Roman" w:cs="Times New Roman"/>
          <w:sz w:val="24"/>
          <w:szCs w:val="24"/>
          <w:lang w:val="en-US"/>
        </w:rPr>
        <w:t>Nigeria’s seismic history reveals a consistent pattern of low-to-moderate tremors, with variations shaped by fault reactivation, crustal weaknesses, and improved monitoring [28,29,32].</w:t>
      </w:r>
    </w:p>
    <w:p w14:paraId="7A158FF4"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4.2.1 Frequency of Events</w:t>
      </w:r>
    </w:p>
    <w:p w14:paraId="28407E60" w14:textId="26C64989"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Southwestern Nigeria contributed 35</w:t>
      </w:r>
      <w:r>
        <w:rPr>
          <w:rFonts w:ascii="Times New Roman" w:hAnsi="Times New Roman" w:cs="Times New Roman"/>
          <w:sz w:val="24"/>
          <w:szCs w:val="24"/>
          <w:lang w:val="en-US"/>
        </w:rPr>
        <w:t>-</w:t>
      </w:r>
      <w:r w:rsidRPr="00E3300B">
        <w:rPr>
          <w:rFonts w:ascii="Times New Roman" w:hAnsi="Times New Roman" w:cs="Times New Roman"/>
          <w:sz w:val="24"/>
          <w:szCs w:val="24"/>
          <w:lang w:val="en-US"/>
        </w:rPr>
        <w:t>40% of events, central Nigeria 25%, and southeastern centers 15</w:t>
      </w:r>
      <w:r>
        <w:rPr>
          <w:rFonts w:ascii="Times New Roman" w:hAnsi="Times New Roman" w:cs="Times New Roman"/>
          <w:sz w:val="24"/>
          <w:szCs w:val="24"/>
          <w:lang w:val="en-US"/>
        </w:rPr>
        <w:t>-</w:t>
      </w:r>
      <w:r w:rsidRPr="00E3300B">
        <w:rPr>
          <w:rFonts w:ascii="Times New Roman" w:hAnsi="Times New Roman" w:cs="Times New Roman"/>
          <w:sz w:val="24"/>
          <w:szCs w:val="24"/>
          <w:lang w:val="en-US"/>
        </w:rPr>
        <w:t>20%. Bayelsa and Edo tremors signal an expanding footprint of seismicity.</w:t>
      </w:r>
    </w:p>
    <w:p w14:paraId="3B1EAD72" w14:textId="77777777" w:rsidR="00E04324" w:rsidRPr="00E3300B" w:rsidRDefault="00E04324" w:rsidP="00CB6D92">
      <w:pPr>
        <w:spacing w:line="240" w:lineRule="auto"/>
        <w:rPr>
          <w:rFonts w:ascii="Times New Roman" w:hAnsi="Times New Roman" w:cs="Times New Roman"/>
          <w:sz w:val="24"/>
          <w:szCs w:val="24"/>
          <w:lang w:val="en-US"/>
        </w:rPr>
      </w:pPr>
    </w:p>
    <w:p w14:paraId="4D3CF0BB"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4.2.2 Magnitude and Intensity Distribution</w:t>
      </w:r>
    </w:p>
    <w:p w14:paraId="21CF7F5E" w14:textId="7ABC8CD0" w:rsidR="00FE06E5" w:rsidRDefault="00FE06E5" w:rsidP="00CB6D92">
      <w:pPr>
        <w:spacing w:line="240" w:lineRule="auto"/>
        <w:rPr>
          <w:rFonts w:ascii="Times New Roman" w:hAnsi="Times New Roman" w:cs="Times New Roman"/>
          <w:sz w:val="24"/>
          <w:szCs w:val="24"/>
          <w:lang w:val="en-US"/>
        </w:rPr>
      </w:pPr>
      <w:r w:rsidRPr="00FE06E5">
        <w:rPr>
          <w:rFonts w:ascii="Times New Roman" w:hAnsi="Times New Roman" w:cs="Times New Roman"/>
          <w:sz w:val="24"/>
          <w:szCs w:val="24"/>
          <w:lang w:val="en-US"/>
        </w:rPr>
        <w:t>Most events fall within Mw 2.0</w:t>
      </w:r>
      <w:r>
        <w:rPr>
          <w:rFonts w:ascii="Times New Roman" w:hAnsi="Times New Roman" w:cs="Times New Roman"/>
          <w:sz w:val="24"/>
          <w:szCs w:val="24"/>
          <w:lang w:val="en-US"/>
        </w:rPr>
        <w:t>-</w:t>
      </w:r>
      <w:r w:rsidRPr="00FE06E5">
        <w:rPr>
          <w:rFonts w:ascii="Times New Roman" w:hAnsi="Times New Roman" w:cs="Times New Roman"/>
          <w:sz w:val="24"/>
          <w:szCs w:val="24"/>
          <w:lang w:val="en-US"/>
        </w:rPr>
        <w:t>4.0 (MMI III</w:t>
      </w:r>
      <w:r>
        <w:rPr>
          <w:rFonts w:ascii="Times New Roman" w:hAnsi="Times New Roman" w:cs="Times New Roman"/>
          <w:sz w:val="24"/>
          <w:szCs w:val="24"/>
          <w:lang w:val="en-US"/>
        </w:rPr>
        <w:t>-</w:t>
      </w:r>
      <w:r w:rsidRPr="00FE06E5">
        <w:rPr>
          <w:rFonts w:ascii="Times New Roman" w:hAnsi="Times New Roman" w:cs="Times New Roman"/>
          <w:sz w:val="24"/>
          <w:szCs w:val="24"/>
          <w:lang w:val="en-US"/>
        </w:rPr>
        <w:t>V), though the 1984 Ijebu-Ode and 2000 Kaduna tremors reached MMI VI, demonstrating damaging potential [5,35].</w:t>
      </w:r>
    </w:p>
    <w:p w14:paraId="0A985348" w14:textId="77777777" w:rsidR="00E04324" w:rsidRPr="00FE06E5" w:rsidRDefault="00E04324" w:rsidP="00CB6D92">
      <w:pPr>
        <w:spacing w:line="240" w:lineRule="auto"/>
        <w:rPr>
          <w:rFonts w:ascii="Times New Roman" w:hAnsi="Times New Roman" w:cs="Times New Roman"/>
          <w:sz w:val="24"/>
          <w:szCs w:val="24"/>
          <w:lang w:val="en-US"/>
        </w:rPr>
      </w:pPr>
    </w:p>
    <w:p w14:paraId="3D4283CC"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4.2.3 Temporal Shifts</w:t>
      </w:r>
    </w:p>
    <w:p w14:paraId="09182C63" w14:textId="77777777" w:rsidR="00FE06E5" w:rsidRDefault="00FE06E5" w:rsidP="00CB6D92">
      <w:pPr>
        <w:spacing w:line="240" w:lineRule="auto"/>
        <w:rPr>
          <w:rFonts w:ascii="Times New Roman" w:hAnsi="Times New Roman" w:cs="Times New Roman"/>
          <w:sz w:val="24"/>
          <w:szCs w:val="24"/>
          <w:lang w:val="en-US"/>
        </w:rPr>
      </w:pPr>
      <w:r w:rsidRPr="00FE06E5">
        <w:rPr>
          <w:rFonts w:ascii="Times New Roman" w:hAnsi="Times New Roman" w:cs="Times New Roman"/>
          <w:sz w:val="24"/>
          <w:szCs w:val="24"/>
          <w:lang w:val="en-US"/>
        </w:rPr>
        <w:t>From anecdotal reports in the 1990s to systematic documentation post-2010, reporting reflects both improved monitoring and actual seismic activity [43].</w:t>
      </w:r>
    </w:p>
    <w:p w14:paraId="2124A328" w14:textId="77777777" w:rsidR="00E04324" w:rsidRPr="00FE06E5" w:rsidRDefault="00E04324" w:rsidP="00CB6D92">
      <w:pPr>
        <w:spacing w:line="240" w:lineRule="auto"/>
        <w:rPr>
          <w:rFonts w:ascii="Times New Roman" w:hAnsi="Times New Roman" w:cs="Times New Roman"/>
          <w:sz w:val="24"/>
          <w:szCs w:val="24"/>
          <w:lang w:val="en-US"/>
        </w:rPr>
      </w:pPr>
    </w:p>
    <w:p w14:paraId="5ED13E8A"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4.2.4 Data Gaps and Limitations</w:t>
      </w:r>
    </w:p>
    <w:p w14:paraId="1C5922E1" w14:textId="77777777" w:rsidR="00E3300B" w:rsidRP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Significant gaps persist due to sparse stations and underreported rural tremors.</w:t>
      </w:r>
    </w:p>
    <w:p w14:paraId="229BD70D" w14:textId="3EDACCBE"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 xml:space="preserve">These patterns are summarized in </w:t>
      </w: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6</w:t>
      </w:r>
      <w:r w:rsidRPr="00E3300B">
        <w:rPr>
          <w:rFonts w:ascii="Times New Roman" w:hAnsi="Times New Roman" w:cs="Times New Roman"/>
          <w:sz w:val="24"/>
          <w:szCs w:val="24"/>
          <w:lang w:val="en-US"/>
        </w:rPr>
        <w:t>, which lists selected events by year, location, and observed impacts.</w:t>
      </w:r>
    </w:p>
    <w:p w14:paraId="6AE52F47" w14:textId="77777777" w:rsidR="00E04324" w:rsidRPr="00E3300B" w:rsidRDefault="00E04324" w:rsidP="00CB6D92">
      <w:pPr>
        <w:spacing w:line="240" w:lineRule="auto"/>
        <w:rPr>
          <w:rFonts w:ascii="Times New Roman" w:hAnsi="Times New Roman" w:cs="Times New Roman"/>
          <w:sz w:val="24"/>
          <w:szCs w:val="24"/>
          <w:lang w:val="en-US"/>
        </w:rPr>
      </w:pPr>
    </w:p>
    <w:p w14:paraId="25D17157" w14:textId="51D3E8A5" w:rsidR="000A4610" w:rsidRP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6</w:t>
      </w:r>
      <w:r w:rsidRPr="00E3300B">
        <w:rPr>
          <w:rFonts w:ascii="Times New Roman" w:hAnsi="Times New Roman" w:cs="Times New Roman"/>
          <w:b/>
          <w:bCs/>
          <w:sz w:val="24"/>
          <w:szCs w:val="24"/>
          <w:lang w:val="en-US"/>
        </w:rPr>
        <w:t>: Selected Earthquake Events in Nigeria (1990</w:t>
      </w:r>
      <w:r>
        <w:rPr>
          <w:rFonts w:ascii="Times New Roman" w:hAnsi="Times New Roman" w:cs="Times New Roman"/>
          <w:b/>
          <w:bCs/>
          <w:sz w:val="24"/>
          <w:szCs w:val="24"/>
          <w:lang w:val="en-US"/>
        </w:rPr>
        <w:t>-</w:t>
      </w:r>
      <w:r w:rsidRPr="00E3300B">
        <w:rPr>
          <w:rFonts w:ascii="Times New Roman" w:hAnsi="Times New Roman" w:cs="Times New Roman"/>
          <w:b/>
          <w:bCs/>
          <w:sz w:val="24"/>
          <w:szCs w:val="24"/>
          <w:lang w:val="en-US"/>
        </w:rPr>
        <w:t>2025)</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1285"/>
        <w:gridCol w:w="2122"/>
        <w:gridCol w:w="1380"/>
        <w:gridCol w:w="1211"/>
        <w:gridCol w:w="2376"/>
      </w:tblGrid>
      <w:tr w:rsidR="000A4610" w:rsidRPr="000824BB" w14:paraId="1126B29C" w14:textId="77777777" w:rsidTr="000A4610">
        <w:tc>
          <w:tcPr>
            <w:tcW w:w="1216" w:type="dxa"/>
            <w:tcBorders>
              <w:top w:val="single" w:sz="4" w:space="0" w:color="auto"/>
              <w:bottom w:val="single" w:sz="4" w:space="0" w:color="auto"/>
            </w:tcBorders>
          </w:tcPr>
          <w:p w14:paraId="6EF5E128"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Year </w:t>
            </w:r>
          </w:p>
        </w:tc>
        <w:tc>
          <w:tcPr>
            <w:tcW w:w="1413" w:type="dxa"/>
            <w:tcBorders>
              <w:top w:val="single" w:sz="4" w:space="0" w:color="auto"/>
              <w:bottom w:val="single" w:sz="4" w:space="0" w:color="auto"/>
            </w:tcBorders>
          </w:tcPr>
          <w:p w14:paraId="69CBB177"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Region </w:t>
            </w:r>
          </w:p>
        </w:tc>
        <w:tc>
          <w:tcPr>
            <w:tcW w:w="1418" w:type="dxa"/>
            <w:tcBorders>
              <w:top w:val="single" w:sz="4" w:space="0" w:color="auto"/>
              <w:bottom w:val="single" w:sz="4" w:space="0" w:color="auto"/>
            </w:tcBorders>
          </w:tcPr>
          <w:p w14:paraId="46641ED6"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City/Area</w:t>
            </w:r>
          </w:p>
        </w:tc>
        <w:tc>
          <w:tcPr>
            <w:tcW w:w="1461" w:type="dxa"/>
            <w:tcBorders>
              <w:top w:val="single" w:sz="4" w:space="0" w:color="auto"/>
              <w:bottom w:val="single" w:sz="4" w:space="0" w:color="auto"/>
            </w:tcBorders>
          </w:tcPr>
          <w:p w14:paraId="09FFD435"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Magnitude (Mw)</w:t>
            </w:r>
          </w:p>
        </w:tc>
        <w:tc>
          <w:tcPr>
            <w:tcW w:w="1376" w:type="dxa"/>
            <w:tcBorders>
              <w:top w:val="single" w:sz="4" w:space="0" w:color="auto"/>
              <w:bottom w:val="single" w:sz="4" w:space="0" w:color="auto"/>
            </w:tcBorders>
          </w:tcPr>
          <w:p w14:paraId="367CAE46"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Intensity (MMI)</w:t>
            </w:r>
          </w:p>
        </w:tc>
        <w:tc>
          <w:tcPr>
            <w:tcW w:w="2376" w:type="dxa"/>
            <w:tcBorders>
              <w:top w:val="single" w:sz="4" w:space="0" w:color="auto"/>
              <w:bottom w:val="single" w:sz="4" w:space="0" w:color="auto"/>
            </w:tcBorders>
          </w:tcPr>
          <w:p w14:paraId="68369608"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Reported Impacts/Observation</w:t>
            </w:r>
          </w:p>
        </w:tc>
      </w:tr>
      <w:tr w:rsidR="000A4610" w:rsidRPr="000824BB" w14:paraId="0844450F" w14:textId="77777777" w:rsidTr="000A4610">
        <w:tc>
          <w:tcPr>
            <w:tcW w:w="1216" w:type="dxa"/>
            <w:tcBorders>
              <w:top w:val="single" w:sz="4" w:space="0" w:color="auto"/>
            </w:tcBorders>
          </w:tcPr>
          <w:p w14:paraId="149ECE43"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1990</w:t>
            </w:r>
          </w:p>
        </w:tc>
        <w:tc>
          <w:tcPr>
            <w:tcW w:w="1413" w:type="dxa"/>
            <w:tcBorders>
              <w:top w:val="single" w:sz="4" w:space="0" w:color="auto"/>
            </w:tcBorders>
          </w:tcPr>
          <w:p w14:paraId="2B5B8DA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Southwest </w:t>
            </w:r>
          </w:p>
        </w:tc>
        <w:tc>
          <w:tcPr>
            <w:tcW w:w="1418" w:type="dxa"/>
            <w:tcBorders>
              <w:top w:val="single" w:sz="4" w:space="0" w:color="auto"/>
            </w:tcBorders>
          </w:tcPr>
          <w:p w14:paraId="7256D53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Ibadan</w:t>
            </w:r>
          </w:p>
        </w:tc>
        <w:tc>
          <w:tcPr>
            <w:tcW w:w="1461" w:type="dxa"/>
            <w:tcBorders>
              <w:top w:val="single" w:sz="4" w:space="0" w:color="auto"/>
            </w:tcBorders>
          </w:tcPr>
          <w:p w14:paraId="083DFDF1"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3.7</w:t>
            </w:r>
          </w:p>
        </w:tc>
        <w:tc>
          <w:tcPr>
            <w:tcW w:w="1376" w:type="dxa"/>
            <w:tcBorders>
              <w:top w:val="single" w:sz="4" w:space="0" w:color="auto"/>
            </w:tcBorders>
          </w:tcPr>
          <w:p w14:paraId="4D43B621"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IV-V</w:t>
            </w:r>
          </w:p>
        </w:tc>
        <w:tc>
          <w:tcPr>
            <w:tcW w:w="2376" w:type="dxa"/>
            <w:tcBorders>
              <w:top w:val="single" w:sz="4" w:space="0" w:color="auto"/>
            </w:tcBorders>
          </w:tcPr>
          <w:p w14:paraId="39AEF6F1"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Minor ground shaking; no structural damage</w:t>
            </w:r>
          </w:p>
        </w:tc>
      </w:tr>
      <w:tr w:rsidR="000A4610" w:rsidRPr="000824BB" w14:paraId="688BC972" w14:textId="77777777" w:rsidTr="000A4610">
        <w:tc>
          <w:tcPr>
            <w:tcW w:w="1216" w:type="dxa"/>
          </w:tcPr>
          <w:p w14:paraId="3E1A0B32"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1998</w:t>
            </w:r>
          </w:p>
        </w:tc>
        <w:tc>
          <w:tcPr>
            <w:tcW w:w="1413" w:type="dxa"/>
          </w:tcPr>
          <w:p w14:paraId="082C403B"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Southwest</w:t>
            </w:r>
          </w:p>
        </w:tc>
        <w:tc>
          <w:tcPr>
            <w:tcW w:w="1418" w:type="dxa"/>
          </w:tcPr>
          <w:p w14:paraId="24A8BA5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Ijebu-Ode</w:t>
            </w:r>
          </w:p>
        </w:tc>
        <w:tc>
          <w:tcPr>
            <w:tcW w:w="1461" w:type="dxa"/>
          </w:tcPr>
          <w:p w14:paraId="7801DAE5"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4.0</w:t>
            </w:r>
          </w:p>
        </w:tc>
        <w:tc>
          <w:tcPr>
            <w:tcW w:w="1376" w:type="dxa"/>
          </w:tcPr>
          <w:p w14:paraId="7A3778F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VI</w:t>
            </w:r>
          </w:p>
        </w:tc>
        <w:tc>
          <w:tcPr>
            <w:tcW w:w="2376" w:type="dxa"/>
          </w:tcPr>
          <w:p w14:paraId="3D28FD5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Building cracks; minor alarm among residents</w:t>
            </w:r>
          </w:p>
        </w:tc>
      </w:tr>
      <w:tr w:rsidR="000A4610" w:rsidRPr="000824BB" w14:paraId="405285B9" w14:textId="77777777" w:rsidTr="000A4610">
        <w:tc>
          <w:tcPr>
            <w:tcW w:w="1216" w:type="dxa"/>
          </w:tcPr>
          <w:p w14:paraId="55BC0842"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lastRenderedPageBreak/>
              <w:t>2000</w:t>
            </w:r>
          </w:p>
        </w:tc>
        <w:tc>
          <w:tcPr>
            <w:tcW w:w="1413" w:type="dxa"/>
          </w:tcPr>
          <w:p w14:paraId="2995B0C2"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Central </w:t>
            </w:r>
          </w:p>
        </w:tc>
        <w:tc>
          <w:tcPr>
            <w:tcW w:w="1418" w:type="dxa"/>
          </w:tcPr>
          <w:p w14:paraId="6EAAC1B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Kaduna</w:t>
            </w:r>
          </w:p>
        </w:tc>
        <w:tc>
          <w:tcPr>
            <w:tcW w:w="1461" w:type="dxa"/>
          </w:tcPr>
          <w:p w14:paraId="27D66F0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4.1</w:t>
            </w:r>
          </w:p>
        </w:tc>
        <w:tc>
          <w:tcPr>
            <w:tcW w:w="1376" w:type="dxa"/>
          </w:tcPr>
          <w:p w14:paraId="686D7E5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VI</w:t>
            </w:r>
          </w:p>
        </w:tc>
        <w:tc>
          <w:tcPr>
            <w:tcW w:w="2376" w:type="dxa"/>
          </w:tcPr>
          <w:p w14:paraId="4B957912"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Felt across local communities; minor infrastructural impact</w:t>
            </w:r>
          </w:p>
        </w:tc>
      </w:tr>
      <w:tr w:rsidR="000A4610" w:rsidRPr="000824BB" w14:paraId="3FF550CB" w14:textId="77777777" w:rsidTr="000A4610">
        <w:tc>
          <w:tcPr>
            <w:tcW w:w="1216" w:type="dxa"/>
          </w:tcPr>
          <w:p w14:paraId="38E0F069"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2009</w:t>
            </w:r>
          </w:p>
        </w:tc>
        <w:tc>
          <w:tcPr>
            <w:tcW w:w="1413" w:type="dxa"/>
          </w:tcPr>
          <w:p w14:paraId="2873BCB2"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Southwest</w:t>
            </w:r>
          </w:p>
        </w:tc>
        <w:tc>
          <w:tcPr>
            <w:tcW w:w="1418" w:type="dxa"/>
          </w:tcPr>
          <w:p w14:paraId="7B1AB640"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Abeokuta</w:t>
            </w:r>
          </w:p>
        </w:tc>
        <w:tc>
          <w:tcPr>
            <w:tcW w:w="1461" w:type="dxa"/>
          </w:tcPr>
          <w:p w14:paraId="4ACEC14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4.1</w:t>
            </w:r>
          </w:p>
        </w:tc>
        <w:tc>
          <w:tcPr>
            <w:tcW w:w="1376" w:type="dxa"/>
          </w:tcPr>
          <w:p w14:paraId="78DA207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V-VI</w:t>
            </w:r>
          </w:p>
        </w:tc>
        <w:tc>
          <w:tcPr>
            <w:tcW w:w="2376" w:type="dxa"/>
          </w:tcPr>
          <w:p w14:paraId="631BE38C" w14:textId="77777777" w:rsidR="000A4610" w:rsidRPr="000824BB" w:rsidRDefault="000A4610" w:rsidP="00CB6D92">
            <w:pPr>
              <w:tabs>
                <w:tab w:val="left" w:pos="1375"/>
              </w:tabs>
              <w:ind w:right="-137" w:hanging="26"/>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Structural cracks; public alarm </w:t>
            </w:r>
          </w:p>
        </w:tc>
      </w:tr>
      <w:tr w:rsidR="000A4610" w:rsidRPr="000824BB" w14:paraId="40158EDC" w14:textId="77777777" w:rsidTr="000A4610">
        <w:tc>
          <w:tcPr>
            <w:tcW w:w="1216" w:type="dxa"/>
          </w:tcPr>
          <w:p w14:paraId="41295AE8"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2016</w:t>
            </w:r>
          </w:p>
        </w:tc>
        <w:tc>
          <w:tcPr>
            <w:tcW w:w="1413" w:type="dxa"/>
          </w:tcPr>
          <w:p w14:paraId="6A9143FB"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Central</w:t>
            </w:r>
          </w:p>
        </w:tc>
        <w:tc>
          <w:tcPr>
            <w:tcW w:w="1418" w:type="dxa"/>
          </w:tcPr>
          <w:p w14:paraId="61E9DBE2"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Abuja (Mpape)</w:t>
            </w:r>
          </w:p>
        </w:tc>
        <w:tc>
          <w:tcPr>
            <w:tcW w:w="1461" w:type="dxa"/>
          </w:tcPr>
          <w:p w14:paraId="63A555E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3.8</w:t>
            </w:r>
          </w:p>
        </w:tc>
        <w:tc>
          <w:tcPr>
            <w:tcW w:w="1376" w:type="dxa"/>
          </w:tcPr>
          <w:p w14:paraId="58DE435B"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IV-V</w:t>
            </w:r>
          </w:p>
        </w:tc>
        <w:tc>
          <w:tcPr>
            <w:tcW w:w="2376" w:type="dxa"/>
          </w:tcPr>
          <w:p w14:paraId="61CAE73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Building vibrations; minor wall cracks</w:t>
            </w:r>
          </w:p>
        </w:tc>
      </w:tr>
      <w:tr w:rsidR="000A4610" w:rsidRPr="000824BB" w14:paraId="27460031" w14:textId="77777777" w:rsidTr="000A4610">
        <w:tc>
          <w:tcPr>
            <w:tcW w:w="1216" w:type="dxa"/>
          </w:tcPr>
          <w:p w14:paraId="16167241"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2017</w:t>
            </w:r>
          </w:p>
        </w:tc>
        <w:tc>
          <w:tcPr>
            <w:tcW w:w="1413" w:type="dxa"/>
          </w:tcPr>
          <w:p w14:paraId="7629E36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Central </w:t>
            </w:r>
          </w:p>
        </w:tc>
        <w:tc>
          <w:tcPr>
            <w:tcW w:w="1418" w:type="dxa"/>
          </w:tcPr>
          <w:p w14:paraId="4005E4A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Kaduna (Kwoi)</w:t>
            </w:r>
          </w:p>
        </w:tc>
        <w:tc>
          <w:tcPr>
            <w:tcW w:w="1461" w:type="dxa"/>
          </w:tcPr>
          <w:p w14:paraId="3D2276D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4.4</w:t>
            </w:r>
          </w:p>
        </w:tc>
        <w:tc>
          <w:tcPr>
            <w:tcW w:w="1376" w:type="dxa"/>
          </w:tcPr>
          <w:p w14:paraId="6E37216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VI</w:t>
            </w:r>
          </w:p>
        </w:tc>
        <w:tc>
          <w:tcPr>
            <w:tcW w:w="2376" w:type="dxa"/>
          </w:tcPr>
          <w:p w14:paraId="540A395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Roof damage; community panic</w:t>
            </w:r>
          </w:p>
        </w:tc>
      </w:tr>
      <w:tr w:rsidR="000A4610" w:rsidRPr="000824BB" w14:paraId="0A5F08D5" w14:textId="77777777" w:rsidTr="000A4610">
        <w:tc>
          <w:tcPr>
            <w:tcW w:w="1216" w:type="dxa"/>
          </w:tcPr>
          <w:p w14:paraId="438225E0"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2018</w:t>
            </w:r>
          </w:p>
        </w:tc>
        <w:tc>
          <w:tcPr>
            <w:tcW w:w="1413" w:type="dxa"/>
          </w:tcPr>
          <w:p w14:paraId="72F3E68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Central </w:t>
            </w:r>
          </w:p>
        </w:tc>
        <w:tc>
          <w:tcPr>
            <w:tcW w:w="1418" w:type="dxa"/>
          </w:tcPr>
          <w:p w14:paraId="11E0A9C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Abuja (Maitama/Gwaripa)</w:t>
            </w:r>
          </w:p>
        </w:tc>
        <w:tc>
          <w:tcPr>
            <w:tcW w:w="1461" w:type="dxa"/>
          </w:tcPr>
          <w:p w14:paraId="72DF23F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3.6</w:t>
            </w:r>
          </w:p>
        </w:tc>
        <w:tc>
          <w:tcPr>
            <w:tcW w:w="1376" w:type="dxa"/>
          </w:tcPr>
          <w:p w14:paraId="7573BCA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IV</w:t>
            </w:r>
          </w:p>
        </w:tc>
        <w:tc>
          <w:tcPr>
            <w:tcW w:w="2376" w:type="dxa"/>
          </w:tcPr>
          <w:p w14:paraId="741951AB"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Vibrations; minor structural impacts</w:t>
            </w:r>
          </w:p>
        </w:tc>
      </w:tr>
      <w:tr w:rsidR="000A4610" w:rsidRPr="000824BB" w14:paraId="6E02C9B8" w14:textId="77777777" w:rsidTr="000A4610">
        <w:tc>
          <w:tcPr>
            <w:tcW w:w="1216" w:type="dxa"/>
          </w:tcPr>
          <w:p w14:paraId="7AE282A8"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2020</w:t>
            </w:r>
          </w:p>
        </w:tc>
        <w:tc>
          <w:tcPr>
            <w:tcW w:w="1413" w:type="dxa"/>
          </w:tcPr>
          <w:p w14:paraId="5EBB587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Southwest</w:t>
            </w:r>
          </w:p>
        </w:tc>
        <w:tc>
          <w:tcPr>
            <w:tcW w:w="1418" w:type="dxa"/>
          </w:tcPr>
          <w:p w14:paraId="543DF418"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Saki (Oyo)</w:t>
            </w:r>
          </w:p>
        </w:tc>
        <w:tc>
          <w:tcPr>
            <w:tcW w:w="1461" w:type="dxa"/>
          </w:tcPr>
          <w:p w14:paraId="67CA2A4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3.2</w:t>
            </w:r>
          </w:p>
        </w:tc>
        <w:tc>
          <w:tcPr>
            <w:tcW w:w="1376" w:type="dxa"/>
          </w:tcPr>
          <w:p w14:paraId="51C43B9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III-IV</w:t>
            </w:r>
          </w:p>
        </w:tc>
        <w:tc>
          <w:tcPr>
            <w:tcW w:w="2376" w:type="dxa"/>
          </w:tcPr>
          <w:p w14:paraId="702F9F65"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Weak shaking no reported damage</w:t>
            </w:r>
          </w:p>
        </w:tc>
      </w:tr>
      <w:tr w:rsidR="000A4610" w:rsidRPr="000824BB" w14:paraId="6FB77367" w14:textId="77777777" w:rsidTr="000A4610">
        <w:tc>
          <w:tcPr>
            <w:tcW w:w="1216" w:type="dxa"/>
          </w:tcPr>
          <w:p w14:paraId="7C018490"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2021</w:t>
            </w:r>
          </w:p>
        </w:tc>
        <w:tc>
          <w:tcPr>
            <w:tcW w:w="1413" w:type="dxa"/>
          </w:tcPr>
          <w:p w14:paraId="614777BB"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Central/ Southwest</w:t>
            </w:r>
          </w:p>
        </w:tc>
        <w:tc>
          <w:tcPr>
            <w:tcW w:w="1418" w:type="dxa"/>
          </w:tcPr>
          <w:p w14:paraId="0DC91EA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Omu-Aran (Kwara)</w:t>
            </w:r>
          </w:p>
        </w:tc>
        <w:tc>
          <w:tcPr>
            <w:tcW w:w="1461" w:type="dxa"/>
          </w:tcPr>
          <w:p w14:paraId="77AA68E0"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2.6</w:t>
            </w:r>
          </w:p>
        </w:tc>
        <w:tc>
          <w:tcPr>
            <w:tcW w:w="1376" w:type="dxa"/>
          </w:tcPr>
          <w:p w14:paraId="5F8642A6"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III</w:t>
            </w:r>
          </w:p>
        </w:tc>
        <w:tc>
          <w:tcPr>
            <w:tcW w:w="2376" w:type="dxa"/>
          </w:tcPr>
          <w:p w14:paraId="3CB7BC16"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Felt locally; no structural damage</w:t>
            </w:r>
          </w:p>
        </w:tc>
      </w:tr>
      <w:tr w:rsidR="000A4610" w:rsidRPr="000824BB" w14:paraId="1EED888B" w14:textId="77777777" w:rsidTr="000A4610">
        <w:tc>
          <w:tcPr>
            <w:tcW w:w="1216" w:type="dxa"/>
          </w:tcPr>
          <w:p w14:paraId="6BD32755"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2023</w:t>
            </w:r>
          </w:p>
        </w:tc>
        <w:tc>
          <w:tcPr>
            <w:tcW w:w="1413" w:type="dxa"/>
          </w:tcPr>
          <w:p w14:paraId="1E98DDE5"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Southwest </w:t>
            </w:r>
          </w:p>
        </w:tc>
        <w:tc>
          <w:tcPr>
            <w:tcW w:w="1418" w:type="dxa"/>
          </w:tcPr>
          <w:p w14:paraId="698550F6"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Ijebu-Ode</w:t>
            </w:r>
          </w:p>
        </w:tc>
        <w:tc>
          <w:tcPr>
            <w:tcW w:w="1461" w:type="dxa"/>
          </w:tcPr>
          <w:p w14:paraId="3A7FE51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4.0</w:t>
            </w:r>
          </w:p>
        </w:tc>
        <w:tc>
          <w:tcPr>
            <w:tcW w:w="1376" w:type="dxa"/>
          </w:tcPr>
          <w:p w14:paraId="5784FA5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V</w:t>
            </w:r>
          </w:p>
        </w:tc>
        <w:tc>
          <w:tcPr>
            <w:tcW w:w="2376" w:type="dxa"/>
          </w:tcPr>
          <w:p w14:paraId="238420D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Minor building cracks; temporary evacuations</w:t>
            </w:r>
          </w:p>
        </w:tc>
      </w:tr>
      <w:tr w:rsidR="000A4610" w:rsidRPr="000824BB" w14:paraId="68A30806" w14:textId="77777777" w:rsidTr="000A4610">
        <w:tc>
          <w:tcPr>
            <w:tcW w:w="1216" w:type="dxa"/>
          </w:tcPr>
          <w:p w14:paraId="199BF033"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2021</w:t>
            </w:r>
          </w:p>
        </w:tc>
        <w:tc>
          <w:tcPr>
            <w:tcW w:w="1413" w:type="dxa"/>
          </w:tcPr>
          <w:p w14:paraId="0E5A94B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Emerging South</w:t>
            </w:r>
          </w:p>
        </w:tc>
        <w:tc>
          <w:tcPr>
            <w:tcW w:w="1418" w:type="dxa"/>
          </w:tcPr>
          <w:p w14:paraId="44090A0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Bayelsa</w:t>
            </w:r>
          </w:p>
        </w:tc>
        <w:tc>
          <w:tcPr>
            <w:tcW w:w="1461" w:type="dxa"/>
          </w:tcPr>
          <w:p w14:paraId="29D3641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2.2-3.5</w:t>
            </w:r>
          </w:p>
        </w:tc>
        <w:tc>
          <w:tcPr>
            <w:tcW w:w="1376" w:type="dxa"/>
          </w:tcPr>
          <w:p w14:paraId="2DB2EE1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III-IV</w:t>
            </w:r>
          </w:p>
        </w:tc>
        <w:tc>
          <w:tcPr>
            <w:tcW w:w="2376" w:type="dxa"/>
          </w:tcPr>
          <w:p w14:paraId="4464C33E"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Low-magnitude tremors; minimal local effects</w:t>
            </w:r>
          </w:p>
        </w:tc>
      </w:tr>
      <w:tr w:rsidR="000A4610" w:rsidRPr="000824BB" w14:paraId="4D4C6122" w14:textId="77777777" w:rsidTr="000A4610">
        <w:tc>
          <w:tcPr>
            <w:tcW w:w="1216" w:type="dxa"/>
          </w:tcPr>
          <w:p w14:paraId="5177BA9A" w14:textId="77777777" w:rsidR="000A4610" w:rsidRPr="000824BB" w:rsidRDefault="000A4610"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2022</w:t>
            </w:r>
          </w:p>
        </w:tc>
        <w:tc>
          <w:tcPr>
            <w:tcW w:w="1413" w:type="dxa"/>
          </w:tcPr>
          <w:p w14:paraId="793E796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Emerging South</w:t>
            </w:r>
          </w:p>
        </w:tc>
        <w:tc>
          <w:tcPr>
            <w:tcW w:w="1418" w:type="dxa"/>
          </w:tcPr>
          <w:p w14:paraId="6CC4BEA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Edo</w:t>
            </w:r>
          </w:p>
        </w:tc>
        <w:tc>
          <w:tcPr>
            <w:tcW w:w="1461" w:type="dxa"/>
          </w:tcPr>
          <w:p w14:paraId="52D41E0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2.0-3.5</w:t>
            </w:r>
          </w:p>
        </w:tc>
        <w:tc>
          <w:tcPr>
            <w:tcW w:w="1376" w:type="dxa"/>
          </w:tcPr>
          <w:p w14:paraId="2E92013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III-IV</w:t>
            </w:r>
          </w:p>
        </w:tc>
        <w:tc>
          <w:tcPr>
            <w:tcW w:w="2376" w:type="dxa"/>
          </w:tcPr>
          <w:p w14:paraId="32464831"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Sporadic tremors; previously under-monitored area</w:t>
            </w:r>
          </w:p>
        </w:tc>
      </w:tr>
    </w:tbl>
    <w:p w14:paraId="25E29A5B" w14:textId="77777777" w:rsidR="00E04324" w:rsidRDefault="00E04324" w:rsidP="00CB6D92">
      <w:pPr>
        <w:spacing w:line="240" w:lineRule="auto"/>
        <w:rPr>
          <w:rFonts w:ascii="Times New Roman" w:hAnsi="Times New Roman" w:cs="Times New Roman"/>
          <w:b/>
          <w:bCs/>
          <w:sz w:val="24"/>
          <w:szCs w:val="24"/>
          <w:lang w:val="en-US"/>
        </w:rPr>
      </w:pPr>
    </w:p>
    <w:p w14:paraId="66929DEE" w14:textId="7553AB61"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4.3 Urban Exposure and Vulnerability</w:t>
      </w:r>
    </w:p>
    <w:p w14:paraId="286AE1DA" w14:textId="0B43480F" w:rsidR="005E4DB8" w:rsidRDefault="008A427B" w:rsidP="00CB6D92">
      <w:pPr>
        <w:spacing w:line="240" w:lineRule="auto"/>
        <w:rPr>
          <w:rFonts w:ascii="Times New Roman" w:hAnsi="Times New Roman" w:cs="Times New Roman"/>
          <w:sz w:val="24"/>
          <w:szCs w:val="24"/>
          <w:lang w:val="en-US"/>
        </w:rPr>
      </w:pPr>
      <w:r w:rsidRPr="008A427B">
        <w:rPr>
          <w:rFonts w:ascii="Times New Roman" w:hAnsi="Times New Roman" w:cs="Times New Roman"/>
          <w:sz w:val="24"/>
          <w:szCs w:val="24"/>
          <w:lang w:val="en-US"/>
        </w:rPr>
        <w:t>Although earthquakes in Nigeria are generally low-to-moderate in magnitude, their impacts are magnified by dense populations, fragile housing, and vulnerable infrastructure [5,35]. These risks are best understood through two interrelated dimensions: first, the pressures of urban growth, informal settlements, and diverse building typologies; and second, the vulnerability of critical infrastructure and the insights provided by GIS-based exposure mapping.</w:t>
      </w:r>
    </w:p>
    <w:p w14:paraId="50C25706" w14:textId="77777777" w:rsidR="00E04324" w:rsidRPr="00453FDB" w:rsidRDefault="00E04324" w:rsidP="00CB6D92">
      <w:pPr>
        <w:spacing w:line="240" w:lineRule="auto"/>
        <w:rPr>
          <w:rFonts w:ascii="Times New Roman" w:hAnsi="Times New Roman" w:cs="Times New Roman"/>
          <w:sz w:val="24"/>
          <w:szCs w:val="24"/>
          <w:lang w:val="en-US"/>
        </w:rPr>
      </w:pPr>
    </w:p>
    <w:p w14:paraId="76D7C71C" w14:textId="77777777" w:rsidR="00453FDB" w:rsidRPr="00453FDB" w:rsidRDefault="00453FDB" w:rsidP="00CB6D92">
      <w:pPr>
        <w:spacing w:line="240" w:lineRule="auto"/>
        <w:rPr>
          <w:rFonts w:ascii="Times New Roman" w:hAnsi="Times New Roman" w:cs="Times New Roman"/>
          <w:b/>
          <w:bCs/>
          <w:sz w:val="24"/>
          <w:szCs w:val="24"/>
          <w:lang w:val="en-US"/>
        </w:rPr>
      </w:pPr>
      <w:r w:rsidRPr="00453FDB">
        <w:rPr>
          <w:rFonts w:ascii="Times New Roman" w:hAnsi="Times New Roman" w:cs="Times New Roman"/>
          <w:b/>
          <w:bCs/>
          <w:sz w:val="24"/>
          <w:szCs w:val="24"/>
          <w:lang w:val="en-US"/>
        </w:rPr>
        <w:t>4.3.1 Urban Growth, Informal Settlements, and Building Typologies</w:t>
      </w:r>
    </w:p>
    <w:p w14:paraId="4EFE683F" w14:textId="77777777" w:rsidR="00453FDB" w:rsidRDefault="00453FDB" w:rsidP="00CB6D92">
      <w:pPr>
        <w:spacing w:line="240" w:lineRule="auto"/>
        <w:rPr>
          <w:rFonts w:ascii="Times New Roman" w:hAnsi="Times New Roman" w:cs="Times New Roman"/>
          <w:sz w:val="24"/>
          <w:szCs w:val="24"/>
          <w:lang w:val="en-US"/>
        </w:rPr>
      </w:pPr>
      <w:r w:rsidRPr="00453FDB">
        <w:rPr>
          <w:rFonts w:ascii="Times New Roman" w:hAnsi="Times New Roman" w:cs="Times New Roman"/>
          <w:sz w:val="24"/>
          <w:szCs w:val="24"/>
          <w:lang w:val="en-US"/>
        </w:rPr>
        <w:t>Nigeria’s seismic vulnerability is strongly shaped by rapid urban growth and weak planning oversight. Since 1990, cities such as Lagos, Abuja, Ibadan, and Enugu have expanded dramatically, often outpacing authorities’ ability to enforce safe land use [9]. Abuja alone grew from under half a million residents in the early 1990s to over three million today, much of it in peri-urban zones where informal construction dominates [43]. Such high population density magnifies the impacts of even low-magnitude tremors, ensuring shaking is widely felt and disruptive [1,44].</w:t>
      </w:r>
    </w:p>
    <w:p w14:paraId="43F37C3F" w14:textId="77777777" w:rsidR="00E04324" w:rsidRPr="00453FDB" w:rsidRDefault="00E04324" w:rsidP="00CB6D92">
      <w:pPr>
        <w:spacing w:line="240" w:lineRule="auto"/>
        <w:rPr>
          <w:rFonts w:ascii="Times New Roman" w:hAnsi="Times New Roman" w:cs="Times New Roman"/>
          <w:sz w:val="24"/>
          <w:szCs w:val="24"/>
          <w:lang w:val="en-US"/>
        </w:rPr>
      </w:pPr>
    </w:p>
    <w:p w14:paraId="10F20DA2" w14:textId="77777777" w:rsidR="00453FDB" w:rsidRDefault="00453FDB" w:rsidP="00CB6D92">
      <w:pPr>
        <w:spacing w:line="240" w:lineRule="auto"/>
        <w:rPr>
          <w:rFonts w:ascii="Times New Roman" w:hAnsi="Times New Roman" w:cs="Times New Roman"/>
          <w:sz w:val="24"/>
          <w:szCs w:val="24"/>
          <w:lang w:val="en-US"/>
        </w:rPr>
      </w:pPr>
      <w:r w:rsidRPr="00453FDB">
        <w:rPr>
          <w:rFonts w:ascii="Times New Roman" w:hAnsi="Times New Roman" w:cs="Times New Roman"/>
          <w:sz w:val="24"/>
          <w:szCs w:val="24"/>
          <w:lang w:val="en-US"/>
        </w:rPr>
        <w:t>Much of this growth is absorbed by informal settlements, characterized by mud brick, corrugated sheet, or poorly reinforced concrete housing with little structural integrity [45,35,41]. In Ibadan and Enugu, slum clusters are densely packed with poor access to emergency services, making even minor tremors disproportionately damaging. Expansion into floodplains and slopes further compounds vulnerability [39,46].</w:t>
      </w:r>
    </w:p>
    <w:p w14:paraId="1AF98DC0" w14:textId="77777777" w:rsidR="00E04324" w:rsidRPr="00453FDB" w:rsidRDefault="00E04324" w:rsidP="00CB6D92">
      <w:pPr>
        <w:spacing w:line="240" w:lineRule="auto"/>
        <w:rPr>
          <w:rFonts w:ascii="Times New Roman" w:hAnsi="Times New Roman" w:cs="Times New Roman"/>
          <w:sz w:val="24"/>
          <w:szCs w:val="24"/>
          <w:lang w:val="en-US"/>
        </w:rPr>
      </w:pPr>
    </w:p>
    <w:p w14:paraId="3101C40A" w14:textId="0D9F2095" w:rsidR="00453FDB" w:rsidRDefault="00453FDB" w:rsidP="00CB6D92">
      <w:pPr>
        <w:spacing w:line="240" w:lineRule="auto"/>
        <w:rPr>
          <w:rFonts w:ascii="Times New Roman" w:hAnsi="Times New Roman" w:cs="Times New Roman"/>
          <w:sz w:val="24"/>
          <w:szCs w:val="24"/>
          <w:lang w:val="en-US"/>
        </w:rPr>
      </w:pPr>
      <w:r w:rsidRPr="00453FDB">
        <w:rPr>
          <w:rFonts w:ascii="Times New Roman" w:hAnsi="Times New Roman" w:cs="Times New Roman"/>
          <w:sz w:val="24"/>
          <w:szCs w:val="24"/>
          <w:lang w:val="en-US"/>
        </w:rPr>
        <w:t>Nigeria’s building stock also reflects engineering deficiencies</w:t>
      </w:r>
      <w:r>
        <w:rPr>
          <w:rFonts w:ascii="Times New Roman" w:hAnsi="Times New Roman" w:cs="Times New Roman"/>
          <w:sz w:val="24"/>
          <w:szCs w:val="24"/>
          <w:lang w:val="en-US"/>
        </w:rPr>
        <w:t xml:space="preserve">; </w:t>
      </w:r>
      <w:r w:rsidRPr="00453FDB">
        <w:rPr>
          <w:rFonts w:ascii="Times New Roman" w:hAnsi="Times New Roman" w:cs="Times New Roman"/>
          <w:sz w:val="24"/>
          <w:szCs w:val="24"/>
          <w:lang w:val="en-US"/>
        </w:rPr>
        <w:t>shallow foundations, weak reinforcement, and low-quality materials. This problem extends beyond informal areas: government estates in Abuja and Kaduna showed cracks during the 2000 Kaduna and 2016–2018 Abuja tremors [5,35,41]. Without systematic retrofitting and stricter code enforcement, much of the built environment remains highly susceptible to seismic impacts.</w:t>
      </w:r>
    </w:p>
    <w:p w14:paraId="63C4BA6B" w14:textId="77777777" w:rsidR="00E04324" w:rsidRPr="00453FDB" w:rsidRDefault="00E04324" w:rsidP="00CB6D92">
      <w:pPr>
        <w:spacing w:line="240" w:lineRule="auto"/>
        <w:rPr>
          <w:rFonts w:ascii="Times New Roman" w:hAnsi="Times New Roman" w:cs="Times New Roman"/>
          <w:sz w:val="24"/>
          <w:szCs w:val="24"/>
          <w:lang w:val="en-US"/>
        </w:rPr>
      </w:pPr>
    </w:p>
    <w:p w14:paraId="092BD1F5" w14:textId="77777777" w:rsidR="00453FDB" w:rsidRPr="00453FDB" w:rsidRDefault="00453FDB" w:rsidP="00CB6D92">
      <w:pPr>
        <w:spacing w:line="240" w:lineRule="auto"/>
        <w:rPr>
          <w:rFonts w:ascii="Times New Roman" w:hAnsi="Times New Roman" w:cs="Times New Roman"/>
          <w:b/>
          <w:bCs/>
          <w:sz w:val="24"/>
          <w:szCs w:val="24"/>
          <w:lang w:val="en-US"/>
        </w:rPr>
      </w:pPr>
      <w:r w:rsidRPr="00453FDB">
        <w:rPr>
          <w:rFonts w:ascii="Times New Roman" w:hAnsi="Times New Roman" w:cs="Times New Roman"/>
          <w:b/>
          <w:bCs/>
          <w:sz w:val="24"/>
          <w:szCs w:val="24"/>
          <w:lang w:val="en-US"/>
        </w:rPr>
        <w:t>4.3.2 Critical Infrastructure and GIS-Based Vulnerability</w:t>
      </w:r>
    </w:p>
    <w:p w14:paraId="712268DC" w14:textId="77777777" w:rsidR="00453FDB" w:rsidRDefault="00453FDB" w:rsidP="00CB6D92">
      <w:pPr>
        <w:spacing w:line="240" w:lineRule="auto"/>
        <w:rPr>
          <w:rFonts w:ascii="Times New Roman" w:hAnsi="Times New Roman" w:cs="Times New Roman"/>
          <w:sz w:val="24"/>
          <w:szCs w:val="24"/>
          <w:lang w:val="en-US"/>
        </w:rPr>
      </w:pPr>
      <w:r w:rsidRPr="00453FDB">
        <w:rPr>
          <w:rFonts w:ascii="Times New Roman" w:hAnsi="Times New Roman" w:cs="Times New Roman"/>
          <w:sz w:val="24"/>
          <w:szCs w:val="24"/>
          <w:lang w:val="en-US"/>
        </w:rPr>
        <w:t>Nigeria’s seismic exposure is intensified by critical infrastructure located in geologically sensitive areas. Major dams such as Kainji, Shiroro, and Jebba, along with airports, highways, schools, and hospitals concentrated in Abuja, Lagos, and Kaduna, represent high-value assets whose disruption would have cascading effects on safety and economic continuity [9,44]. In the Niger Delta, emerging tremors in Bayelsa overlap with dense oil and gas installations, raising risks of industrial accidents and environmental crises [32].</w:t>
      </w:r>
    </w:p>
    <w:p w14:paraId="436F3B57" w14:textId="77777777" w:rsidR="00E04324" w:rsidRPr="00453FDB" w:rsidRDefault="00E04324" w:rsidP="00CB6D92">
      <w:pPr>
        <w:spacing w:line="240" w:lineRule="auto"/>
        <w:rPr>
          <w:rFonts w:ascii="Times New Roman" w:hAnsi="Times New Roman" w:cs="Times New Roman"/>
          <w:sz w:val="24"/>
          <w:szCs w:val="24"/>
          <w:lang w:val="en-US"/>
        </w:rPr>
      </w:pPr>
    </w:p>
    <w:p w14:paraId="501DBD5A" w14:textId="77777777" w:rsidR="00453FDB" w:rsidRDefault="00453FDB" w:rsidP="00CB6D92">
      <w:pPr>
        <w:spacing w:line="240" w:lineRule="auto"/>
        <w:rPr>
          <w:rFonts w:ascii="Times New Roman" w:hAnsi="Times New Roman" w:cs="Times New Roman"/>
          <w:sz w:val="24"/>
          <w:szCs w:val="24"/>
          <w:lang w:val="en-US"/>
        </w:rPr>
      </w:pPr>
      <w:r w:rsidRPr="00453FDB">
        <w:rPr>
          <w:rFonts w:ascii="Times New Roman" w:hAnsi="Times New Roman" w:cs="Times New Roman"/>
          <w:sz w:val="24"/>
          <w:szCs w:val="24"/>
          <w:lang w:val="en-US"/>
        </w:rPr>
        <w:t>GIS analyses highlight these intersections by overlaying hazard data with demographic and infrastructure layers. They show, for example, how Ibadan’s tremor clusters overlap with informal housing, or how Abuja’s sprawl places institutions near mapped fractures [39,46,32]. In Bayelsa, GIS overlays reveal tremors converging with oil facilities and wetlands, underscoring compounded risks.</w:t>
      </w:r>
    </w:p>
    <w:p w14:paraId="60D6B430" w14:textId="77777777" w:rsidR="00E04324" w:rsidRPr="00453FDB" w:rsidRDefault="00E04324" w:rsidP="00CB6D92">
      <w:pPr>
        <w:spacing w:line="240" w:lineRule="auto"/>
        <w:rPr>
          <w:rFonts w:ascii="Times New Roman" w:hAnsi="Times New Roman" w:cs="Times New Roman"/>
          <w:sz w:val="24"/>
          <w:szCs w:val="24"/>
          <w:lang w:val="en-US"/>
        </w:rPr>
      </w:pPr>
    </w:p>
    <w:p w14:paraId="1FF6023C" w14:textId="1888E889" w:rsidR="00453FDB" w:rsidRDefault="00453FDB"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453FD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7</w:t>
      </w:r>
      <w:r w:rsidRPr="00453FDB">
        <w:rPr>
          <w:rFonts w:ascii="Times New Roman" w:hAnsi="Times New Roman" w:cs="Times New Roman"/>
          <w:sz w:val="24"/>
          <w:szCs w:val="24"/>
          <w:lang w:val="en-US"/>
        </w:rPr>
        <w:t xml:space="preserve"> consolidates these insights, linking seismic hotspots with population density, housing types, and critical infrastructure. Overall, Nigeria’s vulnerability reflects not just geophysical hazards but also the co-location of fragile housing and vital infrastructure in at-risk zones.</w:t>
      </w:r>
    </w:p>
    <w:p w14:paraId="45BA62F6" w14:textId="77777777" w:rsidR="00E04324" w:rsidRPr="00453FDB" w:rsidRDefault="00E04324" w:rsidP="00CB6D92">
      <w:pPr>
        <w:spacing w:line="240" w:lineRule="auto"/>
        <w:rPr>
          <w:rFonts w:ascii="Times New Roman" w:hAnsi="Times New Roman" w:cs="Times New Roman"/>
          <w:sz w:val="24"/>
          <w:szCs w:val="24"/>
          <w:lang w:val="en-US"/>
        </w:rPr>
      </w:pPr>
    </w:p>
    <w:p w14:paraId="2A8A4E0C" w14:textId="7141AE0A" w:rsidR="000A4610" w:rsidRPr="00E3300B" w:rsidRDefault="00E3300B" w:rsidP="00CB6D92">
      <w:pPr>
        <w:spacing w:line="240" w:lineRule="auto"/>
        <w:ind w:hanging="270"/>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7</w:t>
      </w:r>
      <w:r w:rsidRPr="00E3300B">
        <w:rPr>
          <w:rFonts w:ascii="Times New Roman" w:hAnsi="Times New Roman" w:cs="Times New Roman"/>
          <w:b/>
          <w:bCs/>
          <w:sz w:val="24"/>
          <w:szCs w:val="24"/>
          <w:lang w:val="en-US"/>
        </w:rPr>
        <w:t>: Urban Exposure to Seismic Hazards by Region in Nigeria (1990</w:t>
      </w:r>
      <w:r w:rsidR="000A4610">
        <w:rPr>
          <w:rFonts w:ascii="Times New Roman" w:hAnsi="Times New Roman" w:cs="Times New Roman"/>
          <w:b/>
          <w:bCs/>
          <w:sz w:val="24"/>
          <w:szCs w:val="24"/>
          <w:lang w:val="en-US"/>
        </w:rPr>
        <w:t>-</w:t>
      </w:r>
      <w:r w:rsidRPr="00E3300B">
        <w:rPr>
          <w:rFonts w:ascii="Times New Roman" w:hAnsi="Times New Roman" w:cs="Times New Roman"/>
          <w:b/>
          <w:bCs/>
          <w:sz w:val="24"/>
          <w:szCs w:val="24"/>
          <w:lang w:val="en-US"/>
        </w:rPr>
        <w:t>2025)</w:t>
      </w:r>
    </w:p>
    <w:tbl>
      <w:tblPr>
        <w:tblStyle w:val="TableGrid"/>
        <w:tblW w:w="999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229"/>
        <w:gridCol w:w="1523"/>
        <w:gridCol w:w="1630"/>
        <w:gridCol w:w="1696"/>
        <w:gridCol w:w="1922"/>
      </w:tblGrid>
      <w:tr w:rsidR="000A4610" w:rsidRPr="000824BB" w14:paraId="588CD0F2" w14:textId="77777777" w:rsidTr="000A4610">
        <w:tc>
          <w:tcPr>
            <w:tcW w:w="1963" w:type="dxa"/>
            <w:tcBorders>
              <w:top w:val="single" w:sz="4" w:space="0" w:color="auto"/>
              <w:bottom w:val="single" w:sz="4" w:space="0" w:color="auto"/>
            </w:tcBorders>
          </w:tcPr>
          <w:p w14:paraId="16E0F529"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 xml:space="preserve">Region </w:t>
            </w:r>
          </w:p>
        </w:tc>
        <w:tc>
          <w:tcPr>
            <w:tcW w:w="1214" w:type="dxa"/>
            <w:tcBorders>
              <w:top w:val="single" w:sz="4" w:space="0" w:color="auto"/>
              <w:bottom w:val="single" w:sz="4" w:space="0" w:color="auto"/>
            </w:tcBorders>
          </w:tcPr>
          <w:p w14:paraId="4F29D9DB"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rPr>
              <w:t>City/Area</w:t>
            </w:r>
          </w:p>
        </w:tc>
        <w:tc>
          <w:tcPr>
            <w:tcW w:w="1503" w:type="dxa"/>
            <w:tcBorders>
              <w:top w:val="single" w:sz="4" w:space="0" w:color="auto"/>
              <w:bottom w:val="single" w:sz="4" w:space="0" w:color="auto"/>
            </w:tcBorders>
          </w:tcPr>
          <w:p w14:paraId="13979259"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Urban Density (people/km</w:t>
            </w:r>
            <w:r w:rsidRPr="000824BB">
              <w:rPr>
                <w:rFonts w:ascii="Times New Roman" w:eastAsia="Times New Roman" w:hAnsi="Times New Roman" w:cs="Times New Roman"/>
                <w:b/>
                <w:bCs/>
                <w:sz w:val="24"/>
                <w:szCs w:val="24"/>
                <w:vertAlign w:val="superscript"/>
                <w:lang w:val="en-US"/>
              </w:rPr>
              <w:t>2</w:t>
            </w:r>
            <w:r w:rsidRPr="000824BB">
              <w:rPr>
                <w:rFonts w:ascii="Times New Roman" w:eastAsia="Times New Roman" w:hAnsi="Times New Roman" w:cs="Times New Roman"/>
                <w:b/>
                <w:bCs/>
                <w:sz w:val="24"/>
                <w:szCs w:val="24"/>
                <w:lang w:val="en-US"/>
              </w:rPr>
              <w:t>)</w:t>
            </w:r>
          </w:p>
        </w:tc>
        <w:tc>
          <w:tcPr>
            <w:tcW w:w="1610" w:type="dxa"/>
            <w:tcBorders>
              <w:top w:val="single" w:sz="4" w:space="0" w:color="auto"/>
              <w:bottom w:val="single" w:sz="4" w:space="0" w:color="auto"/>
            </w:tcBorders>
          </w:tcPr>
          <w:p w14:paraId="38D60BCB"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Dominant Housing Type</w:t>
            </w:r>
          </w:p>
        </w:tc>
        <w:tc>
          <w:tcPr>
            <w:tcW w:w="1675" w:type="dxa"/>
            <w:tcBorders>
              <w:top w:val="single" w:sz="4" w:space="0" w:color="auto"/>
              <w:bottom w:val="single" w:sz="4" w:space="0" w:color="auto"/>
            </w:tcBorders>
          </w:tcPr>
          <w:p w14:paraId="068F2BB6"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Critical Infrastructure Exposure</w:t>
            </w:r>
          </w:p>
        </w:tc>
        <w:tc>
          <w:tcPr>
            <w:tcW w:w="2025" w:type="dxa"/>
            <w:tcBorders>
              <w:top w:val="single" w:sz="4" w:space="0" w:color="auto"/>
              <w:bottom w:val="single" w:sz="4" w:space="0" w:color="auto"/>
            </w:tcBorders>
          </w:tcPr>
          <w:p w14:paraId="3D8CAB1A" w14:textId="77777777" w:rsidR="000A4610" w:rsidRPr="000824BB" w:rsidRDefault="000A4610" w:rsidP="00CB6D92">
            <w:pPr>
              <w:rPr>
                <w:rFonts w:ascii="Times New Roman" w:eastAsia="Times New Roman" w:hAnsi="Times New Roman" w:cs="Times New Roman"/>
                <w:b/>
                <w:bCs/>
                <w:sz w:val="24"/>
                <w:szCs w:val="24"/>
                <w:lang w:val="en-US"/>
              </w:rPr>
            </w:pPr>
            <w:r w:rsidRPr="000824BB">
              <w:rPr>
                <w:rFonts w:ascii="Times New Roman" w:eastAsia="Times New Roman" w:hAnsi="Times New Roman" w:cs="Times New Roman"/>
                <w:b/>
                <w:bCs/>
                <w:sz w:val="24"/>
                <w:szCs w:val="24"/>
                <w:lang w:val="en-US"/>
              </w:rPr>
              <w:t xml:space="preserve">Observed Vulnerability Factors </w:t>
            </w:r>
          </w:p>
        </w:tc>
      </w:tr>
      <w:tr w:rsidR="000A4610" w:rsidRPr="000824BB" w14:paraId="6A59EEAF" w14:textId="77777777" w:rsidTr="000A4610">
        <w:tc>
          <w:tcPr>
            <w:tcW w:w="1963" w:type="dxa"/>
            <w:tcBorders>
              <w:top w:val="single" w:sz="4" w:space="0" w:color="auto"/>
            </w:tcBorders>
          </w:tcPr>
          <w:p w14:paraId="2D38BF36"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Southwest</w:t>
            </w:r>
          </w:p>
        </w:tc>
        <w:tc>
          <w:tcPr>
            <w:tcW w:w="1214" w:type="dxa"/>
            <w:tcBorders>
              <w:top w:val="single" w:sz="4" w:space="0" w:color="auto"/>
            </w:tcBorders>
          </w:tcPr>
          <w:p w14:paraId="750C58A6" w14:textId="77777777" w:rsidR="000A4610" w:rsidRPr="000824BB" w:rsidRDefault="000A4610" w:rsidP="00CB6D92">
            <w:pPr>
              <w:ind w:left="-364" w:firstLine="450"/>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Ibadan </w:t>
            </w:r>
          </w:p>
        </w:tc>
        <w:tc>
          <w:tcPr>
            <w:tcW w:w="1503" w:type="dxa"/>
            <w:tcBorders>
              <w:top w:val="single" w:sz="4" w:space="0" w:color="auto"/>
            </w:tcBorders>
          </w:tcPr>
          <w:p w14:paraId="75B1D6EE"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3,500</w:t>
            </w:r>
          </w:p>
        </w:tc>
        <w:tc>
          <w:tcPr>
            <w:tcW w:w="161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4"/>
            </w:tblGrid>
            <w:tr w:rsidR="000A4610" w:rsidRPr="000824BB" w14:paraId="128C950F" w14:textId="77777777" w:rsidTr="000422A5">
              <w:trPr>
                <w:tblCellSpacing w:w="15" w:type="dxa"/>
              </w:trPr>
              <w:tc>
                <w:tcPr>
                  <w:tcW w:w="0" w:type="auto"/>
                  <w:vAlign w:val="center"/>
                  <w:hideMark/>
                </w:tcPr>
                <w:p w14:paraId="428F67C4"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Informal settlement, mixed low-rise masonry</w:t>
                  </w:r>
                </w:p>
              </w:tc>
            </w:tr>
          </w:tbl>
          <w:p w14:paraId="363F2589" w14:textId="77777777" w:rsidR="000A4610" w:rsidRPr="000824BB" w:rsidRDefault="000A4610"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4610" w:rsidRPr="000824BB" w14:paraId="38875F43" w14:textId="77777777" w:rsidTr="000422A5">
              <w:trPr>
                <w:tblCellSpacing w:w="15" w:type="dxa"/>
              </w:trPr>
              <w:tc>
                <w:tcPr>
                  <w:tcW w:w="0" w:type="auto"/>
                  <w:vAlign w:val="center"/>
                  <w:hideMark/>
                </w:tcPr>
                <w:p w14:paraId="2F8FBE61"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p>
              </w:tc>
            </w:tr>
          </w:tbl>
          <w:p w14:paraId="3C5E66E1" w14:textId="77777777" w:rsidR="000A4610" w:rsidRPr="000824BB" w:rsidRDefault="000A4610" w:rsidP="00CB6D92">
            <w:pPr>
              <w:tabs>
                <w:tab w:val="left" w:pos="1375"/>
              </w:tabs>
              <w:rPr>
                <w:rFonts w:ascii="Times New Roman" w:hAnsi="Times New Roman" w:cs="Times New Roman"/>
                <w:sz w:val="24"/>
                <w:szCs w:val="24"/>
                <w:lang w:val="en-US"/>
              </w:rPr>
            </w:pPr>
          </w:p>
        </w:tc>
        <w:tc>
          <w:tcPr>
            <w:tcW w:w="1675" w:type="dxa"/>
            <w:tcBorders>
              <w:top w:val="single" w:sz="4" w:space="0" w:color="auto"/>
            </w:tcBorders>
          </w:tcPr>
          <w:p w14:paraId="0C9DA1E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Hospitals, schools, transport hubs</w:t>
            </w:r>
          </w:p>
        </w:tc>
        <w:tc>
          <w:tcPr>
            <w:tcW w:w="2025" w:type="dxa"/>
            <w:tcBorders>
              <w:top w:val="single" w:sz="4" w:space="0" w:color="auto"/>
            </w:tcBorders>
          </w:tcPr>
          <w:p w14:paraId="1658DE6E"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High population density, informal housing clusters, weak code enforcement</w:t>
            </w:r>
          </w:p>
        </w:tc>
      </w:tr>
      <w:tr w:rsidR="000A4610" w:rsidRPr="000824BB" w14:paraId="43CEE2AE" w14:textId="77777777" w:rsidTr="000A4610">
        <w:tc>
          <w:tcPr>
            <w:tcW w:w="1963" w:type="dxa"/>
          </w:tcPr>
          <w:p w14:paraId="1726AFC8"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rPr>
              <w:t>Southwest</w:t>
            </w:r>
          </w:p>
        </w:tc>
        <w:tc>
          <w:tcPr>
            <w:tcW w:w="1214" w:type="dxa"/>
          </w:tcPr>
          <w:p w14:paraId="423236F7"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Ijebu-Ode</w:t>
            </w:r>
          </w:p>
        </w:tc>
        <w:tc>
          <w:tcPr>
            <w:tcW w:w="1503" w:type="dxa"/>
          </w:tcPr>
          <w:p w14:paraId="1B737B1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2,800</w:t>
            </w:r>
          </w:p>
        </w:tc>
        <w:tc>
          <w:tcPr>
            <w:tcW w:w="1610" w:type="dxa"/>
          </w:tcPr>
          <w:p w14:paraId="3847227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Low-rise masonry, some informal housing</w:t>
            </w:r>
          </w:p>
        </w:tc>
        <w:tc>
          <w:tcPr>
            <w:tcW w:w="1675" w:type="dxa"/>
          </w:tcPr>
          <w:p w14:paraId="1C02E12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Schools, local clinics</w:t>
            </w:r>
          </w:p>
        </w:tc>
        <w:tc>
          <w:tcPr>
            <w:tcW w:w="2025" w:type="dxa"/>
          </w:tcPr>
          <w:p w14:paraId="3584D43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Moderate urban concentration; some structural fragility in older buildings</w:t>
            </w:r>
          </w:p>
        </w:tc>
      </w:tr>
      <w:tr w:rsidR="000A4610" w:rsidRPr="000824BB" w14:paraId="4291D4EB" w14:textId="77777777" w:rsidTr="000A4610">
        <w:tc>
          <w:tcPr>
            <w:tcW w:w="1963" w:type="dxa"/>
          </w:tcPr>
          <w:p w14:paraId="72DB01BA"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Southwest</w:t>
            </w:r>
          </w:p>
        </w:tc>
        <w:tc>
          <w:tcPr>
            <w:tcW w:w="1214" w:type="dxa"/>
          </w:tcPr>
          <w:p w14:paraId="56DE3893"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Akure</w:t>
            </w:r>
          </w:p>
        </w:tc>
        <w:tc>
          <w:tcPr>
            <w:tcW w:w="1503" w:type="dxa"/>
          </w:tcPr>
          <w:p w14:paraId="262D50E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2,900</w:t>
            </w:r>
          </w:p>
        </w:tc>
        <w:tc>
          <w:tcPr>
            <w:tcW w:w="1610" w:type="dxa"/>
          </w:tcPr>
          <w:p w14:paraId="33862854"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Mixed masonry and reinforced concrete</w:t>
            </w:r>
          </w:p>
        </w:tc>
        <w:tc>
          <w:tcPr>
            <w:tcW w:w="1675" w:type="dxa"/>
          </w:tcPr>
          <w:p w14:paraId="3CC5FA01"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Hospital, government offices</w:t>
            </w:r>
          </w:p>
        </w:tc>
        <w:tc>
          <w:tcPr>
            <w:tcW w:w="2025" w:type="dxa"/>
          </w:tcPr>
          <w:p w14:paraId="1214C9E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Moderate population density; structural quality varies</w:t>
            </w:r>
          </w:p>
        </w:tc>
      </w:tr>
      <w:tr w:rsidR="000A4610" w:rsidRPr="000824BB" w14:paraId="1C9CD2D2" w14:textId="77777777" w:rsidTr="000A4610">
        <w:tc>
          <w:tcPr>
            <w:tcW w:w="1963" w:type="dxa"/>
          </w:tcPr>
          <w:p w14:paraId="6FA211D6"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Central </w:t>
            </w:r>
          </w:p>
        </w:tc>
        <w:tc>
          <w:tcPr>
            <w:tcW w:w="1214" w:type="dxa"/>
          </w:tcPr>
          <w:p w14:paraId="3793301C"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Abuja </w:t>
            </w:r>
          </w:p>
        </w:tc>
        <w:tc>
          <w:tcPr>
            <w:tcW w:w="1503" w:type="dxa"/>
          </w:tcPr>
          <w:p w14:paraId="24A97545"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3,200</w:t>
            </w:r>
          </w:p>
        </w:tc>
        <w:tc>
          <w:tcPr>
            <w:tcW w:w="1610" w:type="dxa"/>
          </w:tcPr>
          <w:p w14:paraId="14049C6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 xml:space="preserve">High-rise reinforced </w:t>
            </w:r>
            <w:r w:rsidRPr="000824BB">
              <w:rPr>
                <w:rFonts w:ascii="Times New Roman" w:hAnsi="Times New Roman" w:cs="Times New Roman"/>
                <w:sz w:val="24"/>
                <w:szCs w:val="24"/>
              </w:rPr>
              <w:lastRenderedPageBreak/>
              <w:t>concrete, informal peri-urban areas</w:t>
            </w:r>
          </w:p>
        </w:tc>
        <w:tc>
          <w:tcPr>
            <w:tcW w:w="1675" w:type="dxa"/>
          </w:tcPr>
          <w:p w14:paraId="0FF0E813"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lastRenderedPageBreak/>
              <w:t xml:space="preserve">National institutions, </w:t>
            </w:r>
            <w:r w:rsidRPr="000824BB">
              <w:rPr>
                <w:rFonts w:ascii="Times New Roman" w:hAnsi="Times New Roman" w:cs="Times New Roman"/>
                <w:sz w:val="24"/>
                <w:szCs w:val="24"/>
              </w:rPr>
              <w:lastRenderedPageBreak/>
              <w:t>airports, government offices</w:t>
            </w:r>
          </w:p>
        </w:tc>
        <w:tc>
          <w:tcPr>
            <w:tcW w:w="20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tblGrid>
            <w:tr w:rsidR="000A4610" w:rsidRPr="000824BB" w14:paraId="34EC0AF0" w14:textId="77777777" w:rsidTr="000422A5">
              <w:trPr>
                <w:tblCellSpacing w:w="15" w:type="dxa"/>
              </w:trPr>
              <w:tc>
                <w:tcPr>
                  <w:tcW w:w="0" w:type="auto"/>
                  <w:vAlign w:val="center"/>
                  <w:hideMark/>
                </w:tcPr>
                <w:p w14:paraId="2803CD69" w14:textId="77777777" w:rsidR="000A4610" w:rsidRPr="000824BB" w:rsidRDefault="000A4610" w:rsidP="00CB6D92">
                  <w:pPr>
                    <w:spacing w:line="240" w:lineRule="auto"/>
                    <w:rPr>
                      <w:rFonts w:ascii="Times New Roman" w:eastAsia="Times New Roman" w:hAnsi="Times New Roman" w:cs="Times New Roman"/>
                      <w:sz w:val="24"/>
                      <w:szCs w:val="24"/>
                      <w:lang w:val="en-US"/>
                    </w:rPr>
                  </w:pPr>
                  <w:r w:rsidRPr="000824BB">
                    <w:rPr>
                      <w:rFonts w:ascii="Times New Roman" w:hAnsi="Times New Roman" w:cs="Times New Roman"/>
                      <w:sz w:val="24"/>
                      <w:szCs w:val="24"/>
                    </w:rPr>
                    <w:lastRenderedPageBreak/>
                    <w:t xml:space="preserve">Rapid urban expansion; code </w:t>
                  </w:r>
                  <w:r w:rsidRPr="000824BB">
                    <w:rPr>
                      <w:rFonts w:ascii="Times New Roman" w:hAnsi="Times New Roman" w:cs="Times New Roman"/>
                      <w:sz w:val="24"/>
                      <w:szCs w:val="24"/>
                    </w:rPr>
                    <w:lastRenderedPageBreak/>
                    <w:t>enforcement gaps in peri-urban zones</w:t>
                  </w:r>
                </w:p>
              </w:tc>
            </w:tr>
          </w:tbl>
          <w:p w14:paraId="5E6C7233" w14:textId="77777777" w:rsidR="000A4610" w:rsidRPr="000824BB" w:rsidRDefault="000A4610" w:rsidP="00CB6D92">
            <w:pPr>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4610" w:rsidRPr="000824BB" w14:paraId="42197B93" w14:textId="77777777" w:rsidTr="000422A5">
              <w:trPr>
                <w:tblCellSpacing w:w="15" w:type="dxa"/>
              </w:trPr>
              <w:tc>
                <w:tcPr>
                  <w:tcW w:w="0" w:type="auto"/>
                  <w:vAlign w:val="center"/>
                  <w:hideMark/>
                </w:tcPr>
                <w:p w14:paraId="016606A4" w14:textId="77777777" w:rsidR="000A4610" w:rsidRPr="000824BB" w:rsidRDefault="000A4610" w:rsidP="00CB6D92">
                  <w:pPr>
                    <w:spacing w:line="240" w:lineRule="auto"/>
                    <w:rPr>
                      <w:rFonts w:ascii="Times New Roman" w:eastAsia="Times New Roman" w:hAnsi="Times New Roman" w:cs="Times New Roman"/>
                      <w:sz w:val="24"/>
                      <w:szCs w:val="24"/>
                      <w:lang w:val="en-US"/>
                    </w:rPr>
                  </w:pPr>
                </w:p>
              </w:tc>
            </w:tr>
          </w:tbl>
          <w:p w14:paraId="66A68081" w14:textId="77777777" w:rsidR="000A4610" w:rsidRPr="000824BB" w:rsidRDefault="000A4610" w:rsidP="00CB6D92">
            <w:pPr>
              <w:rPr>
                <w:rFonts w:ascii="Times New Roman" w:eastAsia="Times New Roman" w:hAnsi="Times New Roman" w:cs="Times New Roman"/>
                <w:sz w:val="24"/>
                <w:szCs w:val="24"/>
                <w:lang w:val="en-US"/>
              </w:rPr>
            </w:pPr>
          </w:p>
        </w:tc>
      </w:tr>
      <w:tr w:rsidR="000A4610" w:rsidRPr="000824BB" w14:paraId="55926F3B" w14:textId="77777777" w:rsidTr="000A4610">
        <w:tc>
          <w:tcPr>
            <w:tcW w:w="1963" w:type="dxa"/>
          </w:tcPr>
          <w:p w14:paraId="475082BA"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lastRenderedPageBreak/>
              <w:t xml:space="preserve">Central </w:t>
            </w:r>
          </w:p>
        </w:tc>
        <w:tc>
          <w:tcPr>
            <w:tcW w:w="1214" w:type="dxa"/>
          </w:tcPr>
          <w:p w14:paraId="76B3FB80"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Kaduna </w:t>
            </w:r>
          </w:p>
        </w:tc>
        <w:tc>
          <w:tcPr>
            <w:tcW w:w="1503" w:type="dxa"/>
          </w:tcPr>
          <w:p w14:paraId="71C446D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2,700</w:t>
            </w:r>
          </w:p>
        </w:tc>
        <w:tc>
          <w:tcPr>
            <w:tcW w:w="16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4"/>
            </w:tblGrid>
            <w:tr w:rsidR="000A4610" w:rsidRPr="000824BB" w14:paraId="2D9D9A5E" w14:textId="77777777" w:rsidTr="000422A5">
              <w:trPr>
                <w:tblCellSpacing w:w="15" w:type="dxa"/>
              </w:trPr>
              <w:tc>
                <w:tcPr>
                  <w:tcW w:w="0" w:type="auto"/>
                  <w:vAlign w:val="center"/>
                  <w:hideMark/>
                </w:tcPr>
                <w:p w14:paraId="11DEDBA9"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Colonial masonry, low-rise reinforced concrete</w:t>
                  </w:r>
                </w:p>
              </w:tc>
            </w:tr>
          </w:tbl>
          <w:p w14:paraId="1237D5ED" w14:textId="77777777" w:rsidR="000A4610" w:rsidRPr="000824BB" w:rsidRDefault="000A4610"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4610" w:rsidRPr="000824BB" w14:paraId="18072D20" w14:textId="77777777" w:rsidTr="000422A5">
              <w:trPr>
                <w:tblCellSpacing w:w="15" w:type="dxa"/>
              </w:trPr>
              <w:tc>
                <w:tcPr>
                  <w:tcW w:w="0" w:type="auto"/>
                  <w:vAlign w:val="center"/>
                  <w:hideMark/>
                </w:tcPr>
                <w:p w14:paraId="0316AD68"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p>
              </w:tc>
            </w:tr>
          </w:tbl>
          <w:p w14:paraId="665ADCE5" w14:textId="77777777" w:rsidR="000A4610" w:rsidRPr="000824BB" w:rsidRDefault="000A4610" w:rsidP="00CB6D92">
            <w:pPr>
              <w:tabs>
                <w:tab w:val="left" w:pos="1375"/>
              </w:tabs>
              <w:rPr>
                <w:rFonts w:ascii="Times New Roman" w:hAnsi="Times New Roman" w:cs="Times New Roman"/>
                <w:sz w:val="24"/>
                <w:szCs w:val="24"/>
                <w:lang w:val="en-US"/>
              </w:rPr>
            </w:pPr>
          </w:p>
        </w:tc>
        <w:tc>
          <w:tcPr>
            <w:tcW w:w="1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0"/>
            </w:tblGrid>
            <w:tr w:rsidR="000A4610" w:rsidRPr="000824BB" w14:paraId="17265C97" w14:textId="77777777" w:rsidTr="000422A5">
              <w:trPr>
                <w:tblCellSpacing w:w="15" w:type="dxa"/>
              </w:trPr>
              <w:tc>
                <w:tcPr>
                  <w:tcW w:w="0" w:type="auto"/>
                  <w:vAlign w:val="center"/>
                  <w:hideMark/>
                </w:tcPr>
                <w:p w14:paraId="46D93DD8"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Hospital, railway networks</w:t>
                  </w:r>
                </w:p>
              </w:tc>
            </w:tr>
          </w:tbl>
          <w:p w14:paraId="35BACD85" w14:textId="77777777" w:rsidR="000A4610" w:rsidRPr="000824BB" w:rsidRDefault="000A4610"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4610" w:rsidRPr="000824BB" w14:paraId="5E481D5E" w14:textId="77777777" w:rsidTr="000422A5">
              <w:trPr>
                <w:tblCellSpacing w:w="15" w:type="dxa"/>
              </w:trPr>
              <w:tc>
                <w:tcPr>
                  <w:tcW w:w="0" w:type="auto"/>
                  <w:vAlign w:val="center"/>
                  <w:hideMark/>
                </w:tcPr>
                <w:p w14:paraId="5A6B37CA" w14:textId="77777777" w:rsidR="000A4610" w:rsidRPr="000824BB" w:rsidRDefault="000A4610" w:rsidP="00CB6D92">
                  <w:pPr>
                    <w:tabs>
                      <w:tab w:val="left" w:pos="1375"/>
                    </w:tabs>
                    <w:spacing w:line="240" w:lineRule="auto"/>
                    <w:rPr>
                      <w:rFonts w:ascii="Times New Roman" w:hAnsi="Times New Roman" w:cs="Times New Roman"/>
                      <w:sz w:val="24"/>
                      <w:szCs w:val="24"/>
                      <w:lang w:val="en-US"/>
                    </w:rPr>
                  </w:pPr>
                </w:p>
              </w:tc>
            </w:tr>
          </w:tbl>
          <w:p w14:paraId="0F9B88F3" w14:textId="77777777" w:rsidR="000A4610" w:rsidRPr="000824BB" w:rsidRDefault="000A4610" w:rsidP="00CB6D92">
            <w:pPr>
              <w:tabs>
                <w:tab w:val="left" w:pos="1375"/>
              </w:tabs>
              <w:rPr>
                <w:rFonts w:ascii="Times New Roman" w:hAnsi="Times New Roman" w:cs="Times New Roman"/>
                <w:sz w:val="24"/>
                <w:szCs w:val="24"/>
                <w:lang w:val="en-US"/>
              </w:rPr>
            </w:pPr>
          </w:p>
        </w:tc>
        <w:tc>
          <w:tcPr>
            <w:tcW w:w="2025" w:type="dxa"/>
          </w:tcPr>
          <w:p w14:paraId="5CE1980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Structural weaknesses in older buildings; moderate urban density</w:t>
            </w:r>
          </w:p>
        </w:tc>
      </w:tr>
      <w:tr w:rsidR="000A4610" w:rsidRPr="000824BB" w14:paraId="385EC179" w14:textId="77777777" w:rsidTr="000A4610">
        <w:tc>
          <w:tcPr>
            <w:tcW w:w="1963" w:type="dxa"/>
          </w:tcPr>
          <w:p w14:paraId="6DC1FBBA"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Southwest/Central </w:t>
            </w:r>
          </w:p>
        </w:tc>
        <w:tc>
          <w:tcPr>
            <w:tcW w:w="1214" w:type="dxa"/>
          </w:tcPr>
          <w:p w14:paraId="45E311D8"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Omu-Aran</w:t>
            </w:r>
          </w:p>
        </w:tc>
        <w:tc>
          <w:tcPr>
            <w:tcW w:w="1503" w:type="dxa"/>
          </w:tcPr>
          <w:p w14:paraId="33306E4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1,500</w:t>
            </w:r>
          </w:p>
        </w:tc>
        <w:tc>
          <w:tcPr>
            <w:tcW w:w="1610" w:type="dxa"/>
          </w:tcPr>
          <w:p w14:paraId="640449DA"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Predominantly low-rise masonry</w:t>
            </w:r>
          </w:p>
        </w:tc>
        <w:tc>
          <w:tcPr>
            <w:tcW w:w="1675" w:type="dxa"/>
          </w:tcPr>
          <w:p w14:paraId="13920DC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Local schools, health facilities</w:t>
            </w:r>
          </w:p>
        </w:tc>
        <w:tc>
          <w:tcPr>
            <w:tcW w:w="2025" w:type="dxa"/>
          </w:tcPr>
          <w:p w14:paraId="6527867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Low population but emerging seismic activity; structural fragility</w:t>
            </w:r>
          </w:p>
        </w:tc>
      </w:tr>
      <w:tr w:rsidR="000A4610" w:rsidRPr="000824BB" w14:paraId="57B9ECBB" w14:textId="77777777" w:rsidTr="000A4610">
        <w:tc>
          <w:tcPr>
            <w:tcW w:w="1963" w:type="dxa"/>
          </w:tcPr>
          <w:p w14:paraId="26311FEB"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Southeast </w:t>
            </w:r>
          </w:p>
        </w:tc>
        <w:tc>
          <w:tcPr>
            <w:tcW w:w="1214" w:type="dxa"/>
          </w:tcPr>
          <w:p w14:paraId="45A22F7F"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 xml:space="preserve">Enugu </w:t>
            </w:r>
          </w:p>
        </w:tc>
        <w:tc>
          <w:tcPr>
            <w:tcW w:w="1503" w:type="dxa"/>
          </w:tcPr>
          <w:p w14:paraId="7A04ECA8"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2,800</w:t>
            </w:r>
          </w:p>
        </w:tc>
        <w:tc>
          <w:tcPr>
            <w:tcW w:w="1610" w:type="dxa"/>
          </w:tcPr>
          <w:p w14:paraId="29F7DAD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Mixed masonry, some informal housing</w:t>
            </w:r>
          </w:p>
        </w:tc>
        <w:tc>
          <w:tcPr>
            <w:tcW w:w="1675" w:type="dxa"/>
          </w:tcPr>
          <w:p w14:paraId="24938D60"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Hospitals, schools, transport hubs</w:t>
            </w:r>
          </w:p>
        </w:tc>
        <w:tc>
          <w:tcPr>
            <w:tcW w:w="2025" w:type="dxa"/>
          </w:tcPr>
          <w:p w14:paraId="4BA36DD9"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Urban growth intersects with fault zones; moderate vulnerability</w:t>
            </w:r>
          </w:p>
        </w:tc>
      </w:tr>
      <w:tr w:rsidR="000A4610" w:rsidRPr="000824BB" w14:paraId="02AEF3BF" w14:textId="77777777" w:rsidTr="000A4610">
        <w:tc>
          <w:tcPr>
            <w:tcW w:w="1963" w:type="dxa"/>
          </w:tcPr>
          <w:p w14:paraId="12BBA60A"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Emerging South</w:t>
            </w:r>
          </w:p>
        </w:tc>
        <w:tc>
          <w:tcPr>
            <w:tcW w:w="1214" w:type="dxa"/>
          </w:tcPr>
          <w:p w14:paraId="43DD9AE2"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Bayelsa</w:t>
            </w:r>
          </w:p>
        </w:tc>
        <w:tc>
          <w:tcPr>
            <w:tcW w:w="1503" w:type="dxa"/>
          </w:tcPr>
          <w:p w14:paraId="278BB45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1,200</w:t>
            </w:r>
          </w:p>
        </w:tc>
        <w:tc>
          <w:tcPr>
            <w:tcW w:w="1610" w:type="dxa"/>
          </w:tcPr>
          <w:p w14:paraId="3592E23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Low-rise masonry, stilted houses</w:t>
            </w:r>
          </w:p>
        </w:tc>
        <w:tc>
          <w:tcPr>
            <w:tcW w:w="1675" w:type="dxa"/>
          </w:tcPr>
          <w:p w14:paraId="5EFE66E6"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Oil facilities, local infrastructure</w:t>
            </w:r>
          </w:p>
        </w:tc>
        <w:tc>
          <w:tcPr>
            <w:tcW w:w="2025" w:type="dxa"/>
          </w:tcPr>
          <w:p w14:paraId="60BE617D"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Low-magnitude seismic activity; high-value oil infrastructure; ecological sensitivity</w:t>
            </w:r>
          </w:p>
        </w:tc>
      </w:tr>
      <w:tr w:rsidR="000A4610" w:rsidRPr="000824BB" w14:paraId="57FFD2B5" w14:textId="77777777" w:rsidTr="000A4610">
        <w:tc>
          <w:tcPr>
            <w:tcW w:w="1963" w:type="dxa"/>
            <w:tcBorders>
              <w:bottom w:val="single" w:sz="4" w:space="0" w:color="auto"/>
            </w:tcBorders>
          </w:tcPr>
          <w:p w14:paraId="0CC9991E"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Emerging South</w:t>
            </w:r>
          </w:p>
        </w:tc>
        <w:tc>
          <w:tcPr>
            <w:tcW w:w="1214" w:type="dxa"/>
            <w:tcBorders>
              <w:bottom w:val="single" w:sz="4" w:space="0" w:color="auto"/>
            </w:tcBorders>
          </w:tcPr>
          <w:p w14:paraId="2D03C641" w14:textId="77777777" w:rsidR="000A4610" w:rsidRPr="000824BB" w:rsidRDefault="000A4610" w:rsidP="00CB6D92">
            <w:pPr>
              <w:rPr>
                <w:rFonts w:ascii="Times New Roman" w:eastAsia="Times New Roman" w:hAnsi="Times New Roman" w:cs="Times New Roman"/>
                <w:sz w:val="24"/>
                <w:szCs w:val="24"/>
                <w:lang w:val="en-US"/>
              </w:rPr>
            </w:pPr>
            <w:r w:rsidRPr="000824BB">
              <w:rPr>
                <w:rFonts w:ascii="Times New Roman" w:eastAsia="Times New Roman" w:hAnsi="Times New Roman" w:cs="Times New Roman"/>
                <w:sz w:val="24"/>
                <w:szCs w:val="24"/>
                <w:lang w:val="en-US"/>
              </w:rPr>
              <w:t>Edo</w:t>
            </w:r>
          </w:p>
        </w:tc>
        <w:tc>
          <w:tcPr>
            <w:tcW w:w="1503" w:type="dxa"/>
            <w:tcBorders>
              <w:bottom w:val="single" w:sz="4" w:space="0" w:color="auto"/>
            </w:tcBorders>
          </w:tcPr>
          <w:p w14:paraId="04D9787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1,800</w:t>
            </w:r>
          </w:p>
        </w:tc>
        <w:tc>
          <w:tcPr>
            <w:tcW w:w="1610" w:type="dxa"/>
            <w:tcBorders>
              <w:bottom w:val="single" w:sz="4" w:space="0" w:color="auto"/>
            </w:tcBorders>
          </w:tcPr>
          <w:p w14:paraId="25EFDF37"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Low-rise masonry, some informal settlements</w:t>
            </w:r>
          </w:p>
        </w:tc>
        <w:tc>
          <w:tcPr>
            <w:tcW w:w="1675" w:type="dxa"/>
            <w:tcBorders>
              <w:bottom w:val="single" w:sz="4" w:space="0" w:color="auto"/>
            </w:tcBorders>
          </w:tcPr>
          <w:p w14:paraId="7E52F89C"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Local government offices, transport nodes</w:t>
            </w:r>
          </w:p>
        </w:tc>
        <w:tc>
          <w:tcPr>
            <w:tcW w:w="2025" w:type="dxa"/>
            <w:tcBorders>
              <w:bottom w:val="single" w:sz="4" w:space="0" w:color="auto"/>
            </w:tcBorders>
          </w:tcPr>
          <w:p w14:paraId="501886FF" w14:textId="77777777" w:rsidR="000A4610" w:rsidRPr="000824BB" w:rsidRDefault="000A4610"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Recently reported tremors; limited monitoring; moderate vulnerability</w:t>
            </w:r>
          </w:p>
        </w:tc>
      </w:tr>
    </w:tbl>
    <w:p w14:paraId="093B61C2" w14:textId="4DD1D5D2" w:rsid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Fig</w:t>
      </w:r>
      <w:r w:rsidRPr="00E3300B">
        <w:rPr>
          <w:rFonts w:ascii="Times New Roman" w:hAnsi="Times New Roman" w:cs="Times New Roman"/>
          <w:b/>
          <w:bCs/>
          <w:sz w:val="24"/>
          <w:szCs w:val="24"/>
          <w:lang w:val="en-US"/>
        </w:rPr>
        <w:t xml:space="preserve">ure </w:t>
      </w:r>
      <w:r w:rsidR="00AE6EB2">
        <w:rPr>
          <w:rFonts w:ascii="Times New Roman" w:hAnsi="Times New Roman" w:cs="Times New Roman"/>
          <w:b/>
          <w:bCs/>
          <w:sz w:val="24"/>
          <w:szCs w:val="24"/>
          <w:lang w:val="en-US"/>
        </w:rPr>
        <w:t>6</w:t>
      </w:r>
      <w:r w:rsidRPr="00E3300B">
        <w:rPr>
          <w:rFonts w:ascii="Times New Roman" w:hAnsi="Times New Roman" w:cs="Times New Roman"/>
          <w:sz w:val="24"/>
          <w:szCs w:val="24"/>
          <w:lang w:val="en-US"/>
        </w:rPr>
        <w:t xml:space="preserve"> complements </w:t>
      </w: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7</w:t>
      </w:r>
      <w:r w:rsidRPr="00E3300B">
        <w:rPr>
          <w:rFonts w:ascii="Times New Roman" w:hAnsi="Times New Roman" w:cs="Times New Roman"/>
          <w:sz w:val="24"/>
          <w:szCs w:val="24"/>
          <w:lang w:val="en-US"/>
        </w:rPr>
        <w:t xml:space="preserve"> by mapping seismic clusters against urban exposure, highlighting Ibadan, Abuja, and Bayelsa as zones of compounded vulnerability.</w:t>
      </w:r>
    </w:p>
    <w:p w14:paraId="0620F7AC" w14:textId="77777777" w:rsidR="00AE6EB2" w:rsidRDefault="00AE6EB2" w:rsidP="00CB6D92">
      <w:pPr>
        <w:spacing w:line="240" w:lineRule="auto"/>
        <w:rPr>
          <w:rFonts w:ascii="Times New Roman" w:hAnsi="Times New Roman" w:cs="Times New Roman"/>
          <w:sz w:val="24"/>
          <w:szCs w:val="24"/>
          <w:lang w:val="en-US"/>
        </w:rPr>
      </w:pPr>
    </w:p>
    <w:p w14:paraId="1D6FD244" w14:textId="77777777" w:rsidR="00AE6EB2" w:rsidRDefault="00AE6EB2" w:rsidP="00CB6D92">
      <w:pPr>
        <w:spacing w:line="240" w:lineRule="auto"/>
        <w:rPr>
          <w:rFonts w:ascii="Times New Roman" w:hAnsi="Times New Roman" w:cs="Times New Roman"/>
          <w:sz w:val="24"/>
          <w:szCs w:val="24"/>
          <w:lang w:val="en-US"/>
        </w:rPr>
      </w:pPr>
    </w:p>
    <w:p w14:paraId="330C559F" w14:textId="77777777" w:rsidR="00AE6EB2" w:rsidRDefault="00AE6EB2" w:rsidP="00CB6D92">
      <w:pPr>
        <w:spacing w:line="240" w:lineRule="auto"/>
        <w:rPr>
          <w:rFonts w:ascii="Times New Roman" w:hAnsi="Times New Roman" w:cs="Times New Roman"/>
          <w:sz w:val="24"/>
          <w:szCs w:val="24"/>
          <w:lang w:val="en-US"/>
        </w:rPr>
      </w:pPr>
    </w:p>
    <w:p w14:paraId="040D3630" w14:textId="77777777" w:rsidR="00AE6EB2" w:rsidRDefault="00AE6EB2" w:rsidP="00CB6D92">
      <w:pPr>
        <w:spacing w:line="240" w:lineRule="auto"/>
        <w:rPr>
          <w:rFonts w:ascii="Times New Roman" w:hAnsi="Times New Roman" w:cs="Times New Roman"/>
          <w:sz w:val="24"/>
          <w:szCs w:val="24"/>
          <w:lang w:val="en-US"/>
        </w:rPr>
      </w:pPr>
    </w:p>
    <w:p w14:paraId="213C7D20" w14:textId="77777777" w:rsidR="00AE6EB2" w:rsidRDefault="00AE6EB2" w:rsidP="00CB6D92">
      <w:pPr>
        <w:spacing w:line="240" w:lineRule="auto"/>
        <w:rPr>
          <w:rFonts w:ascii="Times New Roman" w:hAnsi="Times New Roman" w:cs="Times New Roman"/>
          <w:sz w:val="24"/>
          <w:szCs w:val="24"/>
          <w:lang w:val="en-US"/>
        </w:rPr>
      </w:pPr>
    </w:p>
    <w:p w14:paraId="11850BA6" w14:textId="77777777" w:rsidR="00AE6EB2" w:rsidRDefault="00AE6EB2" w:rsidP="00CB6D92">
      <w:pPr>
        <w:spacing w:line="240" w:lineRule="auto"/>
        <w:rPr>
          <w:rFonts w:ascii="Times New Roman" w:hAnsi="Times New Roman" w:cs="Times New Roman"/>
          <w:sz w:val="24"/>
          <w:szCs w:val="24"/>
          <w:lang w:val="en-US"/>
        </w:rPr>
      </w:pPr>
    </w:p>
    <w:p w14:paraId="3C90C4CF" w14:textId="77777777" w:rsidR="00AE6EB2" w:rsidRDefault="00AE6EB2" w:rsidP="00CB6D92">
      <w:pPr>
        <w:spacing w:line="240" w:lineRule="auto"/>
        <w:rPr>
          <w:rFonts w:ascii="Times New Roman" w:hAnsi="Times New Roman" w:cs="Times New Roman"/>
          <w:sz w:val="24"/>
          <w:szCs w:val="24"/>
          <w:lang w:val="en-US"/>
        </w:rPr>
      </w:pPr>
    </w:p>
    <w:p w14:paraId="2805F1D7" w14:textId="77777777" w:rsidR="00AE6EB2" w:rsidRDefault="00AE6EB2" w:rsidP="00CB6D92">
      <w:pPr>
        <w:spacing w:line="240" w:lineRule="auto"/>
        <w:rPr>
          <w:rFonts w:ascii="Times New Roman" w:hAnsi="Times New Roman" w:cs="Times New Roman"/>
          <w:sz w:val="24"/>
          <w:szCs w:val="24"/>
          <w:lang w:val="en-US"/>
        </w:rPr>
      </w:pPr>
    </w:p>
    <w:p w14:paraId="477A14EF" w14:textId="77777777" w:rsidR="00AE6EB2" w:rsidRDefault="00AE6EB2" w:rsidP="00CB6D92">
      <w:pPr>
        <w:spacing w:line="240" w:lineRule="auto"/>
        <w:rPr>
          <w:rFonts w:ascii="Times New Roman" w:hAnsi="Times New Roman" w:cs="Times New Roman"/>
          <w:sz w:val="24"/>
          <w:szCs w:val="24"/>
          <w:lang w:val="en-US"/>
        </w:rPr>
      </w:pPr>
    </w:p>
    <w:p w14:paraId="60ECFE95" w14:textId="77777777" w:rsidR="00AE6EB2" w:rsidRDefault="00AE6EB2" w:rsidP="00CB6D92">
      <w:pPr>
        <w:spacing w:line="240" w:lineRule="auto"/>
        <w:rPr>
          <w:rFonts w:ascii="Times New Roman" w:hAnsi="Times New Roman" w:cs="Times New Roman"/>
          <w:sz w:val="24"/>
          <w:szCs w:val="24"/>
          <w:lang w:val="en-US"/>
        </w:rPr>
      </w:pPr>
    </w:p>
    <w:p w14:paraId="7333E39A" w14:textId="3181F050" w:rsidR="000A4610" w:rsidRDefault="000A4610" w:rsidP="00CB6D92">
      <w:pPr>
        <w:spacing w:line="240" w:lineRule="auto"/>
        <w:rPr>
          <w:rFonts w:ascii="Times New Roman" w:hAnsi="Times New Roman" w:cs="Times New Roman"/>
          <w:sz w:val="24"/>
          <w:szCs w:val="24"/>
          <w:lang w:val="en-US"/>
        </w:rPr>
      </w:pPr>
      <w:r w:rsidRPr="000824BB">
        <w:rPr>
          <w:rFonts w:ascii="Times New Roman" w:hAnsi="Times New Roman" w:cs="Times New Roman"/>
          <w:noProof/>
          <w:sz w:val="24"/>
          <w:szCs w:val="24"/>
          <w:lang w:val="en-US"/>
        </w:rPr>
        <mc:AlternateContent>
          <mc:Choice Requires="wpg">
            <w:drawing>
              <wp:anchor distT="0" distB="0" distL="114300" distR="114300" simplePos="0" relativeHeight="251675648" behindDoc="0" locked="0" layoutInCell="1" allowOverlap="1" wp14:anchorId="20325690" wp14:editId="7F5196D2">
                <wp:simplePos x="0" y="0"/>
                <wp:positionH relativeFrom="column">
                  <wp:posOffset>719959</wp:posOffset>
                </wp:positionH>
                <wp:positionV relativeFrom="paragraph">
                  <wp:posOffset>172786</wp:posOffset>
                </wp:positionV>
                <wp:extent cx="4899660" cy="4232411"/>
                <wp:effectExtent l="0" t="0" r="15240" b="15875"/>
                <wp:wrapNone/>
                <wp:docPr id="890005631" name="Group 62"/>
                <wp:cNvGraphicFramePr/>
                <a:graphic xmlns:a="http://schemas.openxmlformats.org/drawingml/2006/main">
                  <a:graphicData uri="http://schemas.microsoft.com/office/word/2010/wordprocessingGroup">
                    <wpg:wgp>
                      <wpg:cNvGrpSpPr/>
                      <wpg:grpSpPr>
                        <a:xfrm>
                          <a:off x="0" y="0"/>
                          <a:ext cx="4899660" cy="4232411"/>
                          <a:chOff x="0" y="0"/>
                          <a:chExt cx="4899660" cy="4232411"/>
                        </a:xfrm>
                      </wpg:grpSpPr>
                      <pic:pic xmlns:pic="http://schemas.openxmlformats.org/drawingml/2006/picture">
                        <pic:nvPicPr>
                          <pic:cNvPr id="1239568154" name="Picture 61"/>
                          <pic:cNvPicPr>
                            <a:picLocks noChangeAspect="1"/>
                          </pic:cNvPicPr>
                        </pic:nvPicPr>
                        <pic:blipFill rotWithShape="1">
                          <a:blip r:embed="rId20" cstate="print">
                            <a:extLst>
                              <a:ext uri="{28A0092B-C50C-407E-A947-70E740481C1C}">
                                <a14:useLocalDpi xmlns:a14="http://schemas.microsoft.com/office/drawing/2010/main"/>
                              </a:ext>
                            </a:extLst>
                          </a:blip>
                          <a:srcRect l="4755" t="5891" r="4755" b="478"/>
                          <a:stretch>
                            <a:fillRect/>
                          </a:stretch>
                        </pic:blipFill>
                        <pic:spPr bwMode="auto">
                          <a:xfrm>
                            <a:off x="102741" y="0"/>
                            <a:ext cx="4632325" cy="4023360"/>
                          </a:xfrm>
                          <a:prstGeom prst="rect">
                            <a:avLst/>
                          </a:prstGeom>
                          <a:noFill/>
                          <a:ln>
                            <a:noFill/>
                          </a:ln>
                          <a:extLst>
                            <a:ext uri="{53640926-AAD7-44D8-BBD7-CCE9431645EC}">
                              <a14:shadowObscured xmlns:a14="http://schemas.microsoft.com/office/drawing/2010/main"/>
                            </a:ext>
                          </a:extLst>
                        </pic:spPr>
                      </pic:pic>
                      <wps:wsp>
                        <wps:cNvPr id="357213456" name="Text Box 2"/>
                        <wps:cNvSpPr txBox="1">
                          <a:spLocks noChangeArrowheads="1"/>
                        </wps:cNvSpPr>
                        <wps:spPr bwMode="auto">
                          <a:xfrm>
                            <a:off x="0" y="3955551"/>
                            <a:ext cx="4899660" cy="276860"/>
                          </a:xfrm>
                          <a:prstGeom prst="rect">
                            <a:avLst/>
                          </a:prstGeom>
                          <a:solidFill>
                            <a:srgbClr val="FFFFFF"/>
                          </a:solidFill>
                          <a:ln w="9525">
                            <a:solidFill>
                              <a:schemeClr val="bg1"/>
                            </a:solidFill>
                            <a:miter lim="800000"/>
                            <a:headEnd/>
                            <a:tailEnd/>
                          </a:ln>
                        </wps:spPr>
                        <wps:txbx>
                          <w:txbxContent>
                            <w:p w14:paraId="75186333" w14:textId="38464012" w:rsidR="000A4610" w:rsidRPr="00FB2CBA" w:rsidRDefault="000A4610" w:rsidP="000A461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6</w:t>
                              </w:r>
                              <w:r>
                                <w:rPr>
                                  <w:rFonts w:ascii="Times New Roman" w:hAnsi="Times New Roman" w:cs="Times New Roman"/>
                                  <w:b/>
                                  <w:bCs/>
                                  <w:sz w:val="24"/>
                                  <w:szCs w:val="24"/>
                                  <w:lang w:val="en-US"/>
                                </w:rPr>
                                <w:t>: Urban Exposure to Seismic Hazards in Nigeria (1990-2025)</w:t>
                              </w:r>
                            </w:p>
                          </w:txbxContent>
                        </wps:txbx>
                        <wps:bodyPr rot="0" vert="horz" wrap="square" lIns="91440" tIns="45720" rIns="91440" bIns="45720" anchor="t" anchorCtr="0">
                          <a:noAutofit/>
                        </wps:bodyPr>
                      </wps:wsp>
                    </wpg:wgp>
                  </a:graphicData>
                </a:graphic>
              </wp:anchor>
            </w:drawing>
          </mc:Choice>
          <mc:Fallback>
            <w:pict>
              <v:group w14:anchorId="20325690" id="Group 62" o:spid="_x0000_s1041" style="position:absolute;margin-left:56.7pt;margin-top:13.6pt;width:385.8pt;height:333.25pt;z-index:251675648" coordsize="48996,42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">
                <v:shape id="Picture 61" o:spid="_x0000_s1042" type="#_x0000_t75" style="position:absolute;left:1027;width:46323;height:40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">
                  <v:imagedata r:id="rId21" o:title="" croptop="3861f" cropbottom="313f" cropleft="3116f" cropright="3116f"/>
                  <v:path arrowok="t"/>
                </v:shape>
                <v:shape id="Text Box 2" o:spid="_x0000_s1043" type="#_x0000_t202" style="position:absolute;top:39555;width:4899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" strokecolor="white [3212]">
                  <v:textbox>
                    <w:txbxContent>
                      <w:p w14:paraId="75186333" w14:textId="38464012" w:rsidR="000A4610" w:rsidRPr="00FB2CBA" w:rsidRDefault="000A4610" w:rsidP="000A461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6</w:t>
                        </w:r>
                        <w:r>
                          <w:rPr>
                            <w:rFonts w:ascii="Times New Roman" w:hAnsi="Times New Roman" w:cs="Times New Roman"/>
                            <w:b/>
                            <w:bCs/>
                            <w:sz w:val="24"/>
                            <w:szCs w:val="24"/>
                            <w:lang w:val="en-US"/>
                          </w:rPr>
                          <w:t>: Urban Exposure to Seismic Hazards in Nigeria (1990-2025)</w:t>
                        </w:r>
                      </w:p>
                    </w:txbxContent>
                  </v:textbox>
                </v:shape>
              </v:group>
            </w:pict>
          </mc:Fallback>
        </mc:AlternateContent>
      </w:r>
    </w:p>
    <w:p w14:paraId="6F79FD8F" w14:textId="77777777" w:rsidR="000A4610" w:rsidRDefault="000A4610" w:rsidP="00CB6D92">
      <w:pPr>
        <w:spacing w:line="240" w:lineRule="auto"/>
        <w:rPr>
          <w:rFonts w:ascii="Times New Roman" w:hAnsi="Times New Roman" w:cs="Times New Roman"/>
          <w:sz w:val="24"/>
          <w:szCs w:val="24"/>
          <w:lang w:val="en-US"/>
        </w:rPr>
      </w:pPr>
    </w:p>
    <w:p w14:paraId="68155767" w14:textId="77777777" w:rsidR="000A4610" w:rsidRDefault="000A4610" w:rsidP="00CB6D92">
      <w:pPr>
        <w:spacing w:line="240" w:lineRule="auto"/>
        <w:rPr>
          <w:rFonts w:ascii="Times New Roman" w:hAnsi="Times New Roman" w:cs="Times New Roman"/>
          <w:sz w:val="24"/>
          <w:szCs w:val="24"/>
          <w:lang w:val="en-US"/>
        </w:rPr>
      </w:pPr>
    </w:p>
    <w:p w14:paraId="0FE0E815" w14:textId="77777777" w:rsidR="000A4610" w:rsidRDefault="000A4610" w:rsidP="00CB6D92">
      <w:pPr>
        <w:spacing w:line="240" w:lineRule="auto"/>
        <w:rPr>
          <w:rFonts w:ascii="Times New Roman" w:hAnsi="Times New Roman" w:cs="Times New Roman"/>
          <w:sz w:val="24"/>
          <w:szCs w:val="24"/>
          <w:lang w:val="en-US"/>
        </w:rPr>
      </w:pPr>
    </w:p>
    <w:p w14:paraId="67EC17B1" w14:textId="77777777" w:rsidR="000A4610" w:rsidRDefault="000A4610" w:rsidP="00CB6D92">
      <w:pPr>
        <w:spacing w:line="240" w:lineRule="auto"/>
        <w:rPr>
          <w:rFonts w:ascii="Times New Roman" w:hAnsi="Times New Roman" w:cs="Times New Roman"/>
          <w:sz w:val="24"/>
          <w:szCs w:val="24"/>
          <w:lang w:val="en-US"/>
        </w:rPr>
      </w:pPr>
    </w:p>
    <w:p w14:paraId="5F803FAC" w14:textId="77777777" w:rsidR="000A4610" w:rsidRDefault="000A4610" w:rsidP="00CB6D92">
      <w:pPr>
        <w:spacing w:line="240" w:lineRule="auto"/>
        <w:rPr>
          <w:rFonts w:ascii="Times New Roman" w:hAnsi="Times New Roman" w:cs="Times New Roman"/>
          <w:sz w:val="24"/>
          <w:szCs w:val="24"/>
          <w:lang w:val="en-US"/>
        </w:rPr>
      </w:pPr>
    </w:p>
    <w:p w14:paraId="5EBCBCD5" w14:textId="77777777" w:rsidR="000A4610" w:rsidRDefault="000A4610" w:rsidP="00CB6D92">
      <w:pPr>
        <w:spacing w:line="240" w:lineRule="auto"/>
        <w:rPr>
          <w:rFonts w:ascii="Times New Roman" w:hAnsi="Times New Roman" w:cs="Times New Roman"/>
          <w:sz w:val="24"/>
          <w:szCs w:val="24"/>
          <w:lang w:val="en-US"/>
        </w:rPr>
      </w:pPr>
    </w:p>
    <w:p w14:paraId="1E66EDF0" w14:textId="77777777" w:rsidR="000A4610" w:rsidRDefault="000A4610" w:rsidP="00CB6D92">
      <w:pPr>
        <w:spacing w:line="240" w:lineRule="auto"/>
        <w:rPr>
          <w:rFonts w:ascii="Times New Roman" w:hAnsi="Times New Roman" w:cs="Times New Roman"/>
          <w:sz w:val="24"/>
          <w:szCs w:val="24"/>
          <w:lang w:val="en-US"/>
        </w:rPr>
      </w:pPr>
    </w:p>
    <w:p w14:paraId="669962BE" w14:textId="77777777" w:rsidR="000A4610" w:rsidRDefault="000A4610" w:rsidP="00CB6D92">
      <w:pPr>
        <w:spacing w:line="240" w:lineRule="auto"/>
        <w:rPr>
          <w:rFonts w:ascii="Times New Roman" w:hAnsi="Times New Roman" w:cs="Times New Roman"/>
          <w:sz w:val="24"/>
          <w:szCs w:val="24"/>
          <w:lang w:val="en-US"/>
        </w:rPr>
      </w:pPr>
    </w:p>
    <w:p w14:paraId="09017F79" w14:textId="77777777" w:rsidR="000A4610" w:rsidRDefault="000A4610" w:rsidP="00CB6D92">
      <w:pPr>
        <w:spacing w:line="240" w:lineRule="auto"/>
        <w:rPr>
          <w:rFonts w:ascii="Times New Roman" w:hAnsi="Times New Roman" w:cs="Times New Roman"/>
          <w:sz w:val="24"/>
          <w:szCs w:val="24"/>
          <w:lang w:val="en-US"/>
        </w:rPr>
      </w:pPr>
    </w:p>
    <w:p w14:paraId="771249AA" w14:textId="77777777" w:rsidR="000A4610" w:rsidRDefault="000A4610" w:rsidP="00CB6D92">
      <w:pPr>
        <w:spacing w:line="240" w:lineRule="auto"/>
        <w:rPr>
          <w:rFonts w:ascii="Times New Roman" w:hAnsi="Times New Roman" w:cs="Times New Roman"/>
          <w:sz w:val="24"/>
          <w:szCs w:val="24"/>
          <w:lang w:val="en-US"/>
        </w:rPr>
      </w:pPr>
    </w:p>
    <w:p w14:paraId="22B2717F" w14:textId="77777777" w:rsidR="000A4610" w:rsidRDefault="000A4610" w:rsidP="00CB6D92">
      <w:pPr>
        <w:spacing w:line="240" w:lineRule="auto"/>
        <w:rPr>
          <w:rFonts w:ascii="Times New Roman" w:hAnsi="Times New Roman" w:cs="Times New Roman"/>
          <w:sz w:val="24"/>
          <w:szCs w:val="24"/>
          <w:lang w:val="en-US"/>
        </w:rPr>
      </w:pPr>
    </w:p>
    <w:p w14:paraId="76E395F8" w14:textId="77777777" w:rsidR="000A4610" w:rsidRDefault="000A4610" w:rsidP="00CB6D92">
      <w:pPr>
        <w:spacing w:line="240" w:lineRule="auto"/>
        <w:rPr>
          <w:rFonts w:ascii="Times New Roman" w:hAnsi="Times New Roman" w:cs="Times New Roman"/>
          <w:sz w:val="24"/>
          <w:szCs w:val="24"/>
          <w:lang w:val="en-US"/>
        </w:rPr>
      </w:pPr>
    </w:p>
    <w:p w14:paraId="77A8CF7E" w14:textId="77777777" w:rsidR="000A4610" w:rsidRDefault="000A4610" w:rsidP="00CB6D92">
      <w:pPr>
        <w:spacing w:line="240" w:lineRule="auto"/>
        <w:rPr>
          <w:rFonts w:ascii="Times New Roman" w:hAnsi="Times New Roman" w:cs="Times New Roman"/>
          <w:sz w:val="24"/>
          <w:szCs w:val="24"/>
          <w:lang w:val="en-US"/>
        </w:rPr>
      </w:pPr>
    </w:p>
    <w:p w14:paraId="369EABBD" w14:textId="77777777" w:rsidR="000A4610" w:rsidRDefault="000A4610" w:rsidP="00CB6D92">
      <w:pPr>
        <w:spacing w:line="240" w:lineRule="auto"/>
        <w:rPr>
          <w:rFonts w:ascii="Times New Roman" w:hAnsi="Times New Roman" w:cs="Times New Roman"/>
          <w:sz w:val="24"/>
          <w:szCs w:val="24"/>
          <w:lang w:val="en-US"/>
        </w:rPr>
      </w:pPr>
    </w:p>
    <w:p w14:paraId="2F22F9AF" w14:textId="77777777" w:rsidR="000A4610" w:rsidRDefault="000A4610" w:rsidP="00CB6D92">
      <w:pPr>
        <w:spacing w:line="240" w:lineRule="auto"/>
        <w:rPr>
          <w:rFonts w:ascii="Times New Roman" w:hAnsi="Times New Roman" w:cs="Times New Roman"/>
          <w:sz w:val="24"/>
          <w:szCs w:val="24"/>
          <w:lang w:val="en-US"/>
        </w:rPr>
      </w:pPr>
    </w:p>
    <w:p w14:paraId="7F47D756" w14:textId="77777777" w:rsidR="000A4610" w:rsidRDefault="000A4610" w:rsidP="00CB6D92">
      <w:pPr>
        <w:spacing w:line="240" w:lineRule="auto"/>
        <w:rPr>
          <w:rFonts w:ascii="Times New Roman" w:hAnsi="Times New Roman" w:cs="Times New Roman"/>
          <w:sz w:val="24"/>
          <w:szCs w:val="24"/>
          <w:lang w:val="en-US"/>
        </w:rPr>
      </w:pPr>
    </w:p>
    <w:p w14:paraId="2D65ACA5" w14:textId="77777777" w:rsidR="000A4610" w:rsidRDefault="000A4610" w:rsidP="00CB6D92">
      <w:pPr>
        <w:spacing w:line="240" w:lineRule="auto"/>
        <w:rPr>
          <w:rFonts w:ascii="Times New Roman" w:hAnsi="Times New Roman" w:cs="Times New Roman"/>
          <w:sz w:val="24"/>
          <w:szCs w:val="24"/>
          <w:lang w:val="en-US"/>
        </w:rPr>
      </w:pPr>
    </w:p>
    <w:p w14:paraId="12F50589" w14:textId="77777777" w:rsidR="000A4610" w:rsidRDefault="000A4610" w:rsidP="00CB6D92">
      <w:pPr>
        <w:spacing w:line="240" w:lineRule="auto"/>
        <w:rPr>
          <w:rFonts w:ascii="Times New Roman" w:hAnsi="Times New Roman" w:cs="Times New Roman"/>
          <w:sz w:val="24"/>
          <w:szCs w:val="24"/>
          <w:lang w:val="en-US"/>
        </w:rPr>
      </w:pPr>
    </w:p>
    <w:p w14:paraId="67361BF8" w14:textId="77777777" w:rsidR="000A4610" w:rsidRDefault="000A4610" w:rsidP="00CB6D92">
      <w:pPr>
        <w:spacing w:line="240" w:lineRule="auto"/>
        <w:rPr>
          <w:rFonts w:ascii="Times New Roman" w:hAnsi="Times New Roman" w:cs="Times New Roman"/>
          <w:sz w:val="24"/>
          <w:szCs w:val="24"/>
          <w:lang w:val="en-US"/>
        </w:rPr>
      </w:pPr>
    </w:p>
    <w:p w14:paraId="0E0BF4E4" w14:textId="77777777" w:rsidR="000A4610" w:rsidRDefault="000A4610" w:rsidP="00CB6D92">
      <w:pPr>
        <w:spacing w:line="240" w:lineRule="auto"/>
        <w:rPr>
          <w:rFonts w:ascii="Times New Roman" w:hAnsi="Times New Roman" w:cs="Times New Roman"/>
          <w:sz w:val="24"/>
          <w:szCs w:val="24"/>
          <w:lang w:val="en-US"/>
        </w:rPr>
      </w:pPr>
    </w:p>
    <w:p w14:paraId="556EC975" w14:textId="77777777" w:rsidR="000A4610" w:rsidRDefault="000A4610" w:rsidP="00CB6D92">
      <w:pPr>
        <w:spacing w:line="240" w:lineRule="auto"/>
        <w:rPr>
          <w:rFonts w:ascii="Times New Roman" w:hAnsi="Times New Roman" w:cs="Times New Roman"/>
          <w:sz w:val="24"/>
          <w:szCs w:val="24"/>
          <w:lang w:val="en-US"/>
        </w:rPr>
      </w:pPr>
    </w:p>
    <w:p w14:paraId="4E01E1C7" w14:textId="77777777" w:rsidR="000A4610" w:rsidRDefault="000A4610" w:rsidP="00CB6D92">
      <w:pPr>
        <w:spacing w:line="240" w:lineRule="auto"/>
        <w:rPr>
          <w:rFonts w:ascii="Times New Roman" w:hAnsi="Times New Roman" w:cs="Times New Roman"/>
          <w:sz w:val="24"/>
          <w:szCs w:val="24"/>
          <w:lang w:val="en-US"/>
        </w:rPr>
      </w:pPr>
    </w:p>
    <w:p w14:paraId="507D515A" w14:textId="77777777" w:rsidR="000A4610" w:rsidRDefault="000A4610" w:rsidP="00CB6D92">
      <w:pPr>
        <w:spacing w:line="240" w:lineRule="auto"/>
        <w:rPr>
          <w:rFonts w:ascii="Times New Roman" w:hAnsi="Times New Roman" w:cs="Times New Roman"/>
          <w:sz w:val="24"/>
          <w:szCs w:val="24"/>
          <w:lang w:val="en-US"/>
        </w:rPr>
      </w:pPr>
    </w:p>
    <w:p w14:paraId="683470FB" w14:textId="77777777" w:rsidR="00453FDB" w:rsidRDefault="00453FDB" w:rsidP="00CB6D92">
      <w:pPr>
        <w:spacing w:line="240" w:lineRule="auto"/>
        <w:rPr>
          <w:rFonts w:ascii="Times New Roman" w:hAnsi="Times New Roman" w:cs="Times New Roman"/>
          <w:sz w:val="24"/>
          <w:szCs w:val="24"/>
          <w:lang w:val="en-US"/>
        </w:rPr>
      </w:pPr>
    </w:p>
    <w:p w14:paraId="12E5D779" w14:textId="77777777" w:rsidR="00453FDB" w:rsidRDefault="00453FDB" w:rsidP="00CB6D92">
      <w:pPr>
        <w:spacing w:line="240" w:lineRule="auto"/>
        <w:rPr>
          <w:rFonts w:ascii="Times New Roman" w:hAnsi="Times New Roman" w:cs="Times New Roman"/>
          <w:sz w:val="24"/>
          <w:szCs w:val="24"/>
          <w:lang w:val="en-US"/>
        </w:rPr>
      </w:pPr>
    </w:p>
    <w:p w14:paraId="1E362EAC"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4.4 Socio-Economic and Policy Dimensions</w:t>
      </w:r>
    </w:p>
    <w:p w14:paraId="1FA949F6"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4.4.1 Institutional Frameworks and Governance</w:t>
      </w:r>
    </w:p>
    <w:p w14:paraId="08EA5D4A" w14:textId="77777777" w:rsidR="00386F09" w:rsidRPr="00386F09" w:rsidRDefault="00386F09" w:rsidP="00CB6D92">
      <w:pPr>
        <w:spacing w:line="240" w:lineRule="auto"/>
        <w:rPr>
          <w:rFonts w:ascii="Times New Roman" w:hAnsi="Times New Roman" w:cs="Times New Roman"/>
          <w:sz w:val="24"/>
          <w:szCs w:val="24"/>
          <w:lang w:val="en-US"/>
        </w:rPr>
      </w:pPr>
      <w:r w:rsidRPr="00386F09">
        <w:rPr>
          <w:rFonts w:ascii="Times New Roman" w:hAnsi="Times New Roman" w:cs="Times New Roman"/>
          <w:sz w:val="24"/>
          <w:szCs w:val="24"/>
          <w:lang w:val="en-US"/>
        </w:rPr>
        <w:t>NGSA and NEMA hold formal mandates, but capacity is constrained by sparse monitoring (&lt;10 seismographs), weak coordination, and poor enforcement [43,40,19].</w:t>
      </w:r>
    </w:p>
    <w:p w14:paraId="35E4D9B7" w14:textId="517EBA66" w:rsidR="00EF216F"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8</w:t>
      </w:r>
      <w:r w:rsidRPr="00E3300B">
        <w:rPr>
          <w:rFonts w:ascii="Times New Roman" w:hAnsi="Times New Roman" w:cs="Times New Roman"/>
          <w:sz w:val="24"/>
          <w:szCs w:val="24"/>
          <w:lang w:val="en-US"/>
        </w:rPr>
        <w:t xml:space="preserve"> summarizes institutional roles, achievements, and gaps.</w:t>
      </w:r>
    </w:p>
    <w:p w14:paraId="68A5346E" w14:textId="77777777" w:rsidR="00386F09" w:rsidRDefault="00386F09" w:rsidP="00CB6D92">
      <w:pPr>
        <w:spacing w:line="240" w:lineRule="auto"/>
        <w:rPr>
          <w:rFonts w:ascii="Times New Roman" w:hAnsi="Times New Roman" w:cs="Times New Roman"/>
          <w:sz w:val="24"/>
          <w:szCs w:val="24"/>
          <w:lang w:val="en-US"/>
        </w:rPr>
      </w:pPr>
    </w:p>
    <w:p w14:paraId="63E0DCF7" w14:textId="77777777" w:rsidR="00386F09" w:rsidRDefault="00386F09" w:rsidP="00CB6D92">
      <w:pPr>
        <w:spacing w:line="240" w:lineRule="auto"/>
        <w:rPr>
          <w:rFonts w:ascii="Times New Roman" w:hAnsi="Times New Roman" w:cs="Times New Roman"/>
          <w:sz w:val="24"/>
          <w:szCs w:val="24"/>
          <w:lang w:val="en-US"/>
        </w:rPr>
      </w:pPr>
    </w:p>
    <w:p w14:paraId="4128A9FE" w14:textId="77777777" w:rsidR="00386F09" w:rsidRPr="005E4DB8" w:rsidRDefault="00386F09" w:rsidP="00CB6D92">
      <w:pPr>
        <w:spacing w:line="240" w:lineRule="auto"/>
        <w:rPr>
          <w:rFonts w:ascii="Times New Roman" w:hAnsi="Times New Roman" w:cs="Times New Roman"/>
          <w:sz w:val="24"/>
          <w:szCs w:val="24"/>
          <w:lang w:val="en-US"/>
        </w:rPr>
      </w:pPr>
    </w:p>
    <w:p w14:paraId="022BB5DD" w14:textId="5EFDF034" w:rsidR="00EF216F" w:rsidRP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8</w:t>
      </w:r>
      <w:r w:rsidRPr="00E3300B">
        <w:rPr>
          <w:rFonts w:ascii="Times New Roman" w:hAnsi="Times New Roman" w:cs="Times New Roman"/>
          <w:b/>
          <w:bCs/>
          <w:sz w:val="24"/>
          <w:szCs w:val="24"/>
          <w:lang w:val="en-US"/>
        </w:rPr>
        <w:t>: Institutional Roles, Achievements, and Gaps in Seismic Risk Governance in Nigeria (1990</w:t>
      </w:r>
      <w:r>
        <w:rPr>
          <w:rFonts w:ascii="Times New Roman" w:hAnsi="Times New Roman" w:cs="Times New Roman"/>
          <w:b/>
          <w:bCs/>
          <w:sz w:val="24"/>
          <w:szCs w:val="24"/>
          <w:lang w:val="en-US"/>
        </w:rPr>
        <w:t>-</w:t>
      </w:r>
      <w:r w:rsidRPr="00E3300B">
        <w:rPr>
          <w:rFonts w:ascii="Times New Roman" w:hAnsi="Times New Roman" w:cs="Times New Roman"/>
          <w:b/>
          <w:bCs/>
          <w:sz w:val="24"/>
          <w:szCs w:val="24"/>
          <w:lang w:val="en-US"/>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315"/>
        <w:gridCol w:w="2315"/>
        <w:gridCol w:w="2315"/>
      </w:tblGrid>
      <w:tr w:rsidR="00EF216F" w:rsidRPr="000824BB" w14:paraId="584D5782" w14:textId="77777777" w:rsidTr="00EF216F">
        <w:tc>
          <w:tcPr>
            <w:tcW w:w="2315" w:type="dxa"/>
            <w:tcBorders>
              <w:top w:val="single" w:sz="4" w:space="0" w:color="auto"/>
              <w:bottom w:val="single" w:sz="4" w:space="0" w:color="auto"/>
            </w:tcBorders>
          </w:tcPr>
          <w:p w14:paraId="61EC80ED"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Institution/Level</w:t>
            </w:r>
          </w:p>
        </w:tc>
        <w:tc>
          <w:tcPr>
            <w:tcW w:w="2315" w:type="dxa"/>
            <w:tcBorders>
              <w:top w:val="single" w:sz="4" w:space="0" w:color="auto"/>
              <w:bottom w:val="single" w:sz="4" w:space="0" w:color="auto"/>
            </w:tcBorders>
          </w:tcPr>
          <w:p w14:paraId="491AF34B"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Mandate/Role</w:t>
            </w:r>
          </w:p>
        </w:tc>
        <w:tc>
          <w:tcPr>
            <w:tcW w:w="2315" w:type="dxa"/>
            <w:tcBorders>
              <w:top w:val="single" w:sz="4" w:space="0" w:color="auto"/>
              <w:bottom w:val="single" w:sz="4" w:space="0" w:color="auto"/>
            </w:tcBorders>
          </w:tcPr>
          <w:p w14:paraId="29F46402"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Key Achievements (1990-2025)</w:t>
            </w:r>
          </w:p>
        </w:tc>
        <w:tc>
          <w:tcPr>
            <w:tcW w:w="2315" w:type="dxa"/>
            <w:tcBorders>
              <w:top w:val="single" w:sz="4" w:space="0" w:color="auto"/>
              <w:bottom w:val="single" w:sz="4" w:space="0" w:color="auto"/>
            </w:tcBorders>
          </w:tcPr>
          <w:p w14:paraId="1FAD5973"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Major Gaps/ Challenges</w:t>
            </w:r>
          </w:p>
        </w:tc>
      </w:tr>
      <w:tr w:rsidR="00EF216F" w:rsidRPr="000824BB" w14:paraId="6EDB0C22" w14:textId="77777777" w:rsidTr="00EF216F">
        <w:tc>
          <w:tcPr>
            <w:tcW w:w="2315" w:type="dxa"/>
            <w:tcBorders>
              <w:top w:val="single" w:sz="4" w:space="0" w:color="auto"/>
            </w:tcBorders>
          </w:tcPr>
          <w:p w14:paraId="2A23020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Nigerian </w:t>
            </w:r>
            <w:r w:rsidRPr="000824BB">
              <w:rPr>
                <w:rFonts w:ascii="Times New Roman" w:hAnsi="Times New Roman" w:cs="Times New Roman"/>
                <w:sz w:val="24"/>
                <w:szCs w:val="24"/>
              </w:rPr>
              <w:t>Geological Survey Agency (NGSA)</w:t>
            </w:r>
          </w:p>
        </w:tc>
        <w:tc>
          <w:tcPr>
            <w:tcW w:w="2315" w:type="dxa"/>
            <w:tcBorders>
              <w:top w:val="single" w:sz="4" w:space="0" w:color="auto"/>
            </w:tcBorders>
          </w:tcPr>
          <w:p w14:paraId="1C126ED0"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National seismic monitoring, hazard mapping, research</w:t>
            </w:r>
          </w:p>
        </w:tc>
        <w:tc>
          <w:tcPr>
            <w:tcW w:w="2315" w:type="dxa"/>
            <w:tcBorders>
              <w:top w:val="single" w:sz="4" w:space="0" w:color="auto"/>
            </w:tcBorders>
          </w:tcPr>
          <w:p w14:paraId="0A31DCFC"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Installed seismic stations in Abuja, Kaduna, Ibadan; produced preliminary hazard maps</w:t>
            </w:r>
          </w:p>
        </w:tc>
        <w:tc>
          <w:tcPr>
            <w:tcW w:w="2315" w:type="dxa"/>
            <w:tcBorders>
              <w:top w:val="single" w:sz="4" w:space="0" w:color="auto"/>
            </w:tcBorders>
          </w:tcPr>
          <w:p w14:paraId="35F76499"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Sparse network (&lt;10 seismographs); limited integration of data into urban planning; inadequate funding; low staff capacity</w:t>
            </w:r>
          </w:p>
        </w:tc>
      </w:tr>
      <w:tr w:rsidR="00EF216F" w:rsidRPr="000824BB" w14:paraId="4ADAF77B" w14:textId="77777777" w:rsidTr="00EF216F">
        <w:tc>
          <w:tcPr>
            <w:tcW w:w="2315" w:type="dxa"/>
          </w:tcPr>
          <w:p w14:paraId="646D6A49"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National Emergency Management Agency (NEMA)</w:t>
            </w:r>
          </w:p>
        </w:tc>
        <w:tc>
          <w:tcPr>
            <w:tcW w:w="2315" w:type="dxa"/>
          </w:tcPr>
          <w:p w14:paraId="54936F20"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Federal disaster coordination, emergency response</w:t>
            </w:r>
          </w:p>
        </w:tc>
        <w:tc>
          <w:tcPr>
            <w:tcW w:w="2315" w:type="dxa"/>
          </w:tcPr>
          <w:p w14:paraId="371AFB16"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 xml:space="preserve">Coordinated relief during 2018 Abuja tremors; provided </w:t>
            </w:r>
            <w:r w:rsidRPr="000824BB">
              <w:rPr>
                <w:rFonts w:ascii="Times New Roman" w:hAnsi="Times New Roman" w:cs="Times New Roman"/>
                <w:sz w:val="24"/>
                <w:szCs w:val="24"/>
              </w:rPr>
              <w:lastRenderedPageBreak/>
              <w:t>emergency support in affected regions</w:t>
            </w:r>
          </w:p>
        </w:tc>
        <w:tc>
          <w:tcPr>
            <w:tcW w:w="2315" w:type="dxa"/>
          </w:tcPr>
          <w:p w14:paraId="211F5A61"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lastRenderedPageBreak/>
              <w:t xml:space="preserve">Predominantly reactive approach; weak community outreach; limited </w:t>
            </w:r>
            <w:r w:rsidRPr="000824BB">
              <w:rPr>
                <w:rFonts w:ascii="Times New Roman" w:hAnsi="Times New Roman" w:cs="Times New Roman"/>
                <w:sz w:val="24"/>
                <w:szCs w:val="24"/>
              </w:rPr>
              <w:lastRenderedPageBreak/>
              <w:t>preventive programs or simulation drills</w:t>
            </w:r>
          </w:p>
        </w:tc>
      </w:tr>
      <w:tr w:rsidR="00EF216F" w:rsidRPr="000824BB" w14:paraId="3F77EC7A" w14:textId="77777777" w:rsidTr="00EF216F">
        <w:tc>
          <w:tcPr>
            <w:tcW w:w="2315" w:type="dxa"/>
          </w:tcPr>
          <w:p w14:paraId="4D550505"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lastRenderedPageBreak/>
              <w:t xml:space="preserve">State </w:t>
            </w:r>
            <w:r w:rsidRPr="000824BB">
              <w:rPr>
                <w:rFonts w:ascii="Times New Roman" w:hAnsi="Times New Roman" w:cs="Times New Roman"/>
                <w:sz w:val="24"/>
                <w:szCs w:val="24"/>
              </w:rPr>
              <w:t>Emergency Management Agencies (SEMAs)</w:t>
            </w:r>
          </w:p>
        </w:tc>
        <w:tc>
          <w:tcPr>
            <w:tcW w:w="2315" w:type="dxa"/>
          </w:tcPr>
          <w:p w14:paraId="51AE7AC4"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Subnational disaster management, local preparedness</w:t>
            </w:r>
          </w:p>
        </w:tc>
        <w:tc>
          <w:tcPr>
            <w:tcW w:w="2315" w:type="dxa"/>
          </w:tcPr>
          <w:p w14:paraId="2DA884E6"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Operational frameworks established in most states</w:t>
            </w:r>
          </w:p>
        </w:tc>
        <w:tc>
          <w:tcPr>
            <w:tcW w:w="2315" w:type="dxa"/>
          </w:tcPr>
          <w:p w14:paraId="34FF4146"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Underfunded; limited technical expertise; inconsistent coordination with NGSA and NEMA</w:t>
            </w:r>
          </w:p>
        </w:tc>
      </w:tr>
      <w:tr w:rsidR="00EF216F" w:rsidRPr="000824BB" w14:paraId="7BDF7E6B" w14:textId="77777777" w:rsidTr="00EF216F">
        <w:tc>
          <w:tcPr>
            <w:tcW w:w="2315" w:type="dxa"/>
          </w:tcPr>
          <w:p w14:paraId="76B7DA2F"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Urban </w:t>
            </w:r>
            <w:r w:rsidRPr="000824BB">
              <w:rPr>
                <w:rFonts w:ascii="Times New Roman" w:hAnsi="Times New Roman" w:cs="Times New Roman"/>
                <w:sz w:val="24"/>
                <w:szCs w:val="24"/>
              </w:rPr>
              <w:t>Planning Authorities</w:t>
            </w:r>
          </w:p>
        </w:tc>
        <w:tc>
          <w:tcPr>
            <w:tcW w:w="2315" w:type="dxa"/>
          </w:tcPr>
          <w:p w14:paraId="063A436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Building code enforcement, land-use planning</w:t>
            </w:r>
          </w:p>
        </w:tc>
        <w:tc>
          <w:tcPr>
            <w:tcW w:w="23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9"/>
            </w:tblGrid>
            <w:tr w:rsidR="00EF216F" w:rsidRPr="000824BB" w14:paraId="2655DF87" w14:textId="77777777" w:rsidTr="000422A5">
              <w:trPr>
                <w:tblCellSpacing w:w="15" w:type="dxa"/>
              </w:trPr>
              <w:tc>
                <w:tcPr>
                  <w:tcW w:w="0" w:type="auto"/>
                  <w:vAlign w:val="center"/>
                  <w:hideMark/>
                </w:tcPr>
                <w:p w14:paraId="043953F0"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Post-2010 codes incorporate seismic provisions</w:t>
                  </w:r>
                </w:p>
              </w:tc>
            </w:tr>
          </w:tbl>
          <w:p w14:paraId="476D0081"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4AEB196F" w14:textId="77777777" w:rsidTr="000422A5">
              <w:trPr>
                <w:tblCellSpacing w:w="15" w:type="dxa"/>
              </w:trPr>
              <w:tc>
                <w:tcPr>
                  <w:tcW w:w="0" w:type="auto"/>
                  <w:vAlign w:val="center"/>
                  <w:hideMark/>
                </w:tcPr>
                <w:p w14:paraId="3BB93320"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383B83C0" w14:textId="77777777" w:rsidR="00EF216F" w:rsidRPr="000824BB" w:rsidRDefault="00EF216F" w:rsidP="00CB6D92">
            <w:pPr>
              <w:tabs>
                <w:tab w:val="left" w:pos="1375"/>
              </w:tabs>
              <w:rPr>
                <w:rFonts w:ascii="Times New Roman" w:hAnsi="Times New Roman" w:cs="Times New Roman"/>
                <w:sz w:val="24"/>
                <w:szCs w:val="24"/>
                <w:lang w:val="en-US"/>
              </w:rPr>
            </w:pPr>
          </w:p>
        </w:tc>
        <w:tc>
          <w:tcPr>
            <w:tcW w:w="2315" w:type="dxa"/>
          </w:tcPr>
          <w:p w14:paraId="5E3A4114"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Weak enforcement; informal housing growth; limited capacity to monitor compliance</w:t>
            </w:r>
          </w:p>
        </w:tc>
      </w:tr>
      <w:tr w:rsidR="00EF216F" w:rsidRPr="000824BB" w14:paraId="4D0EDA64" w14:textId="77777777" w:rsidTr="00EF216F">
        <w:tc>
          <w:tcPr>
            <w:tcW w:w="2315" w:type="dxa"/>
          </w:tcPr>
          <w:p w14:paraId="4801CD20"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Community </w:t>
            </w:r>
            <w:r w:rsidRPr="000824BB">
              <w:rPr>
                <w:rFonts w:ascii="Times New Roman" w:hAnsi="Times New Roman" w:cs="Times New Roman"/>
                <w:sz w:val="24"/>
                <w:szCs w:val="24"/>
              </w:rPr>
              <w:t>/ Local Groups</w:t>
            </w:r>
          </w:p>
        </w:tc>
        <w:tc>
          <w:tcPr>
            <w:tcW w:w="2315" w:type="dxa"/>
          </w:tcPr>
          <w:p w14:paraId="08272104"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Awareness, local preparedness, peer support</w:t>
            </w:r>
          </w:p>
        </w:tc>
        <w:tc>
          <w:tcPr>
            <w:tcW w:w="23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9"/>
            </w:tblGrid>
            <w:tr w:rsidR="00EF216F" w:rsidRPr="000824BB" w14:paraId="512C6397" w14:textId="77777777" w:rsidTr="000422A5">
              <w:trPr>
                <w:tblCellSpacing w:w="15" w:type="dxa"/>
              </w:trPr>
              <w:tc>
                <w:tcPr>
                  <w:tcW w:w="0" w:type="auto"/>
                  <w:vAlign w:val="center"/>
                  <w:hideMark/>
                </w:tcPr>
                <w:p w14:paraId="602A4881"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Mobilization after local tremors; community knowledge-sharing</w:t>
                  </w:r>
                </w:p>
              </w:tc>
            </w:tr>
          </w:tbl>
          <w:p w14:paraId="2EF572D2"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2D696FFE" w14:textId="77777777" w:rsidTr="000422A5">
              <w:trPr>
                <w:tblCellSpacing w:w="15" w:type="dxa"/>
              </w:trPr>
              <w:tc>
                <w:tcPr>
                  <w:tcW w:w="0" w:type="auto"/>
                  <w:vAlign w:val="center"/>
                  <w:hideMark/>
                </w:tcPr>
                <w:p w14:paraId="1942A966"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40FA371E" w14:textId="77777777" w:rsidR="00EF216F" w:rsidRPr="000824BB" w:rsidRDefault="00EF216F" w:rsidP="00CB6D92">
            <w:pPr>
              <w:tabs>
                <w:tab w:val="left" w:pos="1375"/>
              </w:tabs>
              <w:rPr>
                <w:rFonts w:ascii="Times New Roman" w:hAnsi="Times New Roman" w:cs="Times New Roman"/>
                <w:sz w:val="24"/>
                <w:szCs w:val="24"/>
                <w:lang w:val="en-US"/>
              </w:rPr>
            </w:pPr>
          </w:p>
        </w:tc>
        <w:tc>
          <w:tcPr>
            <w:tcW w:w="2315" w:type="dxa"/>
          </w:tcPr>
          <w:p w14:paraId="5A215D8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Efforts isolated; not systematically integrated into formal disaster management systems</w:t>
            </w:r>
          </w:p>
        </w:tc>
      </w:tr>
      <w:tr w:rsidR="00EF216F" w:rsidRPr="000824BB" w14:paraId="25ED19F0" w14:textId="77777777" w:rsidTr="00EF216F">
        <w:tc>
          <w:tcPr>
            <w:tcW w:w="2315" w:type="dxa"/>
            <w:tcBorders>
              <w:bottom w:val="single" w:sz="4" w:space="0" w:color="auto"/>
            </w:tcBorders>
          </w:tcPr>
          <w:p w14:paraId="4DDD04F2"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Private </w:t>
            </w:r>
            <w:r w:rsidRPr="000824BB">
              <w:rPr>
                <w:rFonts w:ascii="Times New Roman" w:hAnsi="Times New Roman" w:cs="Times New Roman"/>
                <w:sz w:val="24"/>
                <w:szCs w:val="24"/>
              </w:rPr>
              <w:t>Sector / Critical Infrastructure Operators</w:t>
            </w:r>
          </w:p>
        </w:tc>
        <w:tc>
          <w:tcPr>
            <w:tcW w:w="2315" w:type="dxa"/>
            <w:tcBorders>
              <w:bottom w:val="single" w:sz="4" w:space="0" w:color="auto"/>
            </w:tcBorders>
          </w:tcPr>
          <w:p w14:paraId="331390DB"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Operational continuity, safety of facilities</w:t>
            </w:r>
          </w:p>
        </w:tc>
        <w:tc>
          <w:tcPr>
            <w:tcW w:w="2315" w:type="dxa"/>
            <w:tcBorders>
              <w:bottom w:val="single" w:sz="4" w:space="0" w:color="auto"/>
            </w:tcBorders>
          </w:tcPr>
          <w:p w14:paraId="10A8EC57"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Some awareness of risk in high-value sectors (e.g., oil in Bayelsa)</w:t>
            </w:r>
          </w:p>
        </w:tc>
        <w:tc>
          <w:tcPr>
            <w:tcW w:w="2315" w:type="dxa"/>
            <w:tcBorders>
              <w:bottom w:val="single" w:sz="4" w:space="0" w:color="auto"/>
            </w:tcBorders>
          </w:tcPr>
          <w:p w14:paraId="3B7F83B9"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Minimal earthquake-specific preparedness; lack of seismic retrofitting; vulnerability of infrastructure to low-magnitude tremors</w:t>
            </w:r>
          </w:p>
        </w:tc>
      </w:tr>
    </w:tbl>
    <w:p w14:paraId="65E68A6D" w14:textId="77777777" w:rsidR="005E4DB8" w:rsidRPr="005E4DB8" w:rsidRDefault="005E4DB8" w:rsidP="00CB6D92">
      <w:pPr>
        <w:spacing w:line="240" w:lineRule="auto"/>
        <w:rPr>
          <w:rFonts w:ascii="Times New Roman" w:hAnsi="Times New Roman" w:cs="Times New Roman"/>
          <w:b/>
          <w:bCs/>
          <w:sz w:val="24"/>
          <w:szCs w:val="24"/>
          <w:lang w:val="en-US"/>
        </w:rPr>
      </w:pPr>
      <w:r w:rsidRPr="005E4DB8">
        <w:rPr>
          <w:rFonts w:ascii="Times New Roman" w:hAnsi="Times New Roman" w:cs="Times New Roman"/>
          <w:b/>
          <w:bCs/>
          <w:sz w:val="24"/>
          <w:szCs w:val="24"/>
          <w:lang w:val="en-US"/>
        </w:rPr>
        <w:t>4.4.2 Preparedness, Policy Gaps, and Governance Implications</w:t>
      </w:r>
    </w:p>
    <w:p w14:paraId="6ED14F26" w14:textId="77777777"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Nigeria’s seismic vulnerability is shaped not only by hazards but also by weaknesses in preparedness, policy, and governance. Public awareness of earthquake risk remains very low compared to floods or erosion, and schools, hospitals, and workplaces rarely maintain earthquake protocols [45,5]. Limited preparedness leaves populations reacting with alarm but without coordinated safety procedures [35].</w:t>
      </w:r>
    </w:p>
    <w:p w14:paraId="540DBACA" w14:textId="77777777" w:rsidR="00E04324" w:rsidRPr="00C87D7E" w:rsidRDefault="00E04324" w:rsidP="00CB6D92">
      <w:pPr>
        <w:spacing w:line="240" w:lineRule="auto"/>
        <w:rPr>
          <w:rFonts w:ascii="Times New Roman" w:hAnsi="Times New Roman" w:cs="Times New Roman"/>
          <w:sz w:val="24"/>
          <w:szCs w:val="24"/>
          <w:lang w:val="en-US"/>
        </w:rPr>
      </w:pPr>
    </w:p>
    <w:p w14:paraId="6ED65D49" w14:textId="77777777"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Weak enforcement of codes compounds these risks. Although seismic provisions were added to building standards after 2010, enforcement is inconsistent, especially in peri-urban and informal areas where up to 60% of housing escapes oversight [35,47]. Corruption, low institutional capacity, and self-built housing mean fragility persists even in formal sectors.</w:t>
      </w:r>
    </w:p>
    <w:p w14:paraId="6F391AED" w14:textId="77777777" w:rsidR="00E04324" w:rsidRPr="00C87D7E" w:rsidRDefault="00E04324" w:rsidP="00CB6D92">
      <w:pPr>
        <w:spacing w:line="240" w:lineRule="auto"/>
        <w:rPr>
          <w:rFonts w:ascii="Times New Roman" w:hAnsi="Times New Roman" w:cs="Times New Roman"/>
          <w:sz w:val="24"/>
          <w:szCs w:val="24"/>
          <w:lang w:val="en-US"/>
        </w:rPr>
      </w:pPr>
    </w:p>
    <w:p w14:paraId="30C5BCB8" w14:textId="77777777"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Socio-economic conditions heighten exposure: poverty and inequality restrict safer housing, insurance, and recovery capacity. Informal settlements in Lagos, Ibadan, and Enugu lack resilience and emergency resources, leaving residents particularly vulnerable [48].</w:t>
      </w:r>
    </w:p>
    <w:p w14:paraId="4783E89A" w14:textId="77777777" w:rsidR="00E04324" w:rsidRPr="00C87D7E" w:rsidRDefault="00E04324" w:rsidP="00CB6D92">
      <w:pPr>
        <w:spacing w:line="240" w:lineRule="auto"/>
        <w:rPr>
          <w:rFonts w:ascii="Times New Roman" w:hAnsi="Times New Roman" w:cs="Times New Roman"/>
          <w:sz w:val="24"/>
          <w:szCs w:val="24"/>
          <w:lang w:val="en-US"/>
        </w:rPr>
      </w:pPr>
    </w:p>
    <w:p w14:paraId="2CE5BAC8" w14:textId="77777777"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Governance gaps are stark. NGSA runs fewer than ten stations, producing incomplete seismic datasets rarely integrated into planning [43,19]. NEMA coordinates response but remains reactive, while SEMAs are underfunded and lack expertise [40,49]. Planning authorities nominally enforce codes, yet compliance is weak in fast-growing zones dominated by informality [35].</w:t>
      </w:r>
    </w:p>
    <w:p w14:paraId="6CD5A561" w14:textId="77777777" w:rsidR="00E04324" w:rsidRPr="00C87D7E" w:rsidRDefault="00E04324" w:rsidP="00CB6D92">
      <w:pPr>
        <w:spacing w:line="240" w:lineRule="auto"/>
        <w:rPr>
          <w:rFonts w:ascii="Times New Roman" w:hAnsi="Times New Roman" w:cs="Times New Roman"/>
          <w:sz w:val="24"/>
          <w:szCs w:val="24"/>
          <w:lang w:val="en-US"/>
        </w:rPr>
      </w:pPr>
    </w:p>
    <w:p w14:paraId="043B5FA1" w14:textId="588B8A70"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lastRenderedPageBreak/>
        <w:t>These gaps have major implications. Communities remain reliant on anecdotal reports due to absent early warning. Weak code enforcement ensures chronic building fragility. Fragmented NGSA</w:t>
      </w:r>
      <w:r>
        <w:rPr>
          <w:rFonts w:ascii="Times New Roman" w:hAnsi="Times New Roman" w:cs="Times New Roman"/>
          <w:sz w:val="24"/>
          <w:szCs w:val="24"/>
          <w:lang w:val="en-US"/>
        </w:rPr>
        <w:t>-</w:t>
      </w:r>
      <w:r w:rsidRPr="00C87D7E">
        <w:rPr>
          <w:rFonts w:ascii="Times New Roman" w:hAnsi="Times New Roman" w:cs="Times New Roman"/>
          <w:sz w:val="24"/>
          <w:szCs w:val="24"/>
          <w:lang w:val="en-US"/>
        </w:rPr>
        <w:t>NEMA</w:t>
      </w:r>
      <w:r>
        <w:rPr>
          <w:rFonts w:ascii="Times New Roman" w:hAnsi="Times New Roman" w:cs="Times New Roman"/>
          <w:sz w:val="24"/>
          <w:szCs w:val="24"/>
          <w:lang w:val="en-US"/>
        </w:rPr>
        <w:t>-</w:t>
      </w:r>
      <w:r w:rsidRPr="00C87D7E">
        <w:rPr>
          <w:rFonts w:ascii="Times New Roman" w:hAnsi="Times New Roman" w:cs="Times New Roman"/>
          <w:sz w:val="24"/>
          <w:szCs w:val="24"/>
          <w:lang w:val="en-US"/>
        </w:rPr>
        <w:t>SEMA coordination undermines governance, and limited public engagement prevents bottom-up resilience [50].</w:t>
      </w:r>
    </w:p>
    <w:p w14:paraId="11D0744A" w14:textId="77777777" w:rsidR="00E04324" w:rsidRPr="00C87D7E" w:rsidRDefault="00E04324" w:rsidP="00CB6D92">
      <w:pPr>
        <w:spacing w:line="240" w:lineRule="auto"/>
        <w:rPr>
          <w:rFonts w:ascii="Times New Roman" w:hAnsi="Times New Roman" w:cs="Times New Roman"/>
          <w:sz w:val="24"/>
          <w:szCs w:val="24"/>
          <w:lang w:val="en-US"/>
        </w:rPr>
      </w:pPr>
    </w:p>
    <w:p w14:paraId="74D05636" w14:textId="5F41F419" w:rsidR="00C87D7E" w:rsidRP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Nigeria acknowledges global frameworks such as Sendai 2015</w:t>
      </w:r>
      <w:r>
        <w:rPr>
          <w:rFonts w:ascii="Times New Roman" w:hAnsi="Times New Roman" w:cs="Times New Roman"/>
          <w:sz w:val="24"/>
          <w:szCs w:val="24"/>
          <w:lang w:val="en-US"/>
        </w:rPr>
        <w:t>-</w:t>
      </w:r>
      <w:r w:rsidRPr="00C87D7E">
        <w:rPr>
          <w:rFonts w:ascii="Times New Roman" w:hAnsi="Times New Roman" w:cs="Times New Roman"/>
          <w:sz w:val="24"/>
          <w:szCs w:val="24"/>
          <w:lang w:val="en-US"/>
        </w:rPr>
        <w:t>2030, but implementation is uneven [51]. Earthquakes remain low-priority, with resources directed mainly to floods and droughts. As seen in Brazil, underestimating intraplate hazards risks costly surprises [42].</w:t>
      </w:r>
    </w:p>
    <w:p w14:paraId="778854B1" w14:textId="77777777" w:rsidR="00C87D7E" w:rsidRDefault="00C87D7E" w:rsidP="00CB6D92">
      <w:pPr>
        <w:spacing w:line="240" w:lineRule="auto"/>
        <w:rPr>
          <w:rFonts w:ascii="Times New Roman" w:hAnsi="Times New Roman" w:cs="Times New Roman"/>
          <w:sz w:val="24"/>
          <w:szCs w:val="24"/>
          <w:lang w:val="en-US"/>
        </w:rPr>
      </w:pPr>
      <w:r w:rsidRPr="00C87D7E">
        <w:rPr>
          <w:rFonts w:ascii="Times New Roman" w:hAnsi="Times New Roman" w:cs="Times New Roman"/>
          <w:sz w:val="24"/>
          <w:szCs w:val="24"/>
          <w:lang w:val="en-US"/>
        </w:rPr>
        <w:t>In short, governance weaknesses, socio-economic fragility, and low preparedness magnify vulnerability far beyond hazard levels. Strengthening NGSA’s monitoring, enforcing standards, embedding seismic risk in land-use planning, and scaling community awareness are essential to reduce disruption from even moderate tremors.</w:t>
      </w:r>
    </w:p>
    <w:p w14:paraId="522CA802" w14:textId="77777777" w:rsidR="00E04324" w:rsidRPr="00C87D7E" w:rsidRDefault="00E04324" w:rsidP="00CB6D92">
      <w:pPr>
        <w:spacing w:line="240" w:lineRule="auto"/>
        <w:rPr>
          <w:rFonts w:ascii="Times New Roman" w:hAnsi="Times New Roman" w:cs="Times New Roman"/>
          <w:sz w:val="24"/>
          <w:szCs w:val="24"/>
          <w:lang w:val="en-US"/>
        </w:rPr>
      </w:pPr>
    </w:p>
    <w:p w14:paraId="47DD6AE7"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4.5 Comparative Insights from Other Regions</w:t>
      </w:r>
    </w:p>
    <w:p w14:paraId="6BC6E3B5" w14:textId="77777777" w:rsidR="002F79F4" w:rsidRDefault="002F79F4" w:rsidP="00CB6D92">
      <w:pPr>
        <w:spacing w:line="240" w:lineRule="auto"/>
        <w:rPr>
          <w:rFonts w:ascii="Times New Roman" w:hAnsi="Times New Roman" w:cs="Times New Roman"/>
          <w:sz w:val="24"/>
          <w:szCs w:val="24"/>
          <w:lang w:val="en-US"/>
        </w:rPr>
      </w:pPr>
      <w:r w:rsidRPr="002F79F4">
        <w:rPr>
          <w:rFonts w:ascii="Times New Roman" w:hAnsi="Times New Roman" w:cs="Times New Roman"/>
          <w:sz w:val="24"/>
          <w:szCs w:val="24"/>
          <w:lang w:val="en-US"/>
        </w:rPr>
        <w:t>Comparisons with East Africa, Brazil, and Nepal underline shared vulnerabilities: sparse monitoring, weak enforcement of building codes, and reliance on anecdotal rather than systematic seismic records [17,42,52]. In East Africa, the East African Rift continues to generate recurrent seismic activity, yet gaps in monitoring networks and urban preparedness mirror those seen in Nigeria [17]. Brazil’s intraplate seismicity shows how underestimated hazards in s</w:t>
      </w:r>
      <w:r w:rsidRPr="00AE6EB2">
        <w:rPr>
          <w:rFonts w:ascii="Times New Roman" w:hAnsi="Times New Roman" w:cs="Times New Roman"/>
          <w:sz w:val="24"/>
          <w:szCs w:val="24"/>
          <w:lang w:val="en-US"/>
        </w:rPr>
        <w:t>table</w:t>
      </w:r>
      <w:r w:rsidRPr="002F79F4">
        <w:rPr>
          <w:rFonts w:ascii="Times New Roman" w:hAnsi="Times New Roman" w:cs="Times New Roman"/>
          <w:sz w:val="24"/>
          <w:szCs w:val="24"/>
          <w:lang w:val="en-US"/>
        </w:rPr>
        <w:t xml:space="preserve"> continental interiors can result in damaging events when governance and building resilience are neglected [42]. Nepal’s 2015 Gorkha earthquake further illustrates how rapid urban growth and weak code enforcement magnify disaster impacts, while also highlighting the importance of community preparedness and governance reform in strengthening resilience [53,54].</w:t>
      </w:r>
    </w:p>
    <w:p w14:paraId="366BF072" w14:textId="77777777" w:rsidR="00E04324" w:rsidRPr="002F79F4" w:rsidRDefault="00E04324" w:rsidP="00CB6D92">
      <w:pPr>
        <w:spacing w:line="240" w:lineRule="auto"/>
        <w:rPr>
          <w:rFonts w:ascii="Times New Roman" w:hAnsi="Times New Roman" w:cs="Times New Roman"/>
          <w:sz w:val="24"/>
          <w:szCs w:val="24"/>
          <w:lang w:val="en-US"/>
        </w:rPr>
      </w:pPr>
    </w:p>
    <w:p w14:paraId="01350FC4" w14:textId="204D593A" w:rsidR="00E3300B" w:rsidRP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sz w:val="24"/>
          <w:szCs w:val="24"/>
          <w:lang w:val="en-US"/>
        </w:rPr>
        <w:t>Table</w:t>
      </w:r>
      <w:r w:rsidRPr="00E3300B">
        <w:rPr>
          <w:rFonts w:ascii="Times New Roman" w:hAnsi="Times New Roman" w:cs="Times New Roman"/>
          <w:sz w:val="24"/>
          <w:szCs w:val="24"/>
          <w:lang w:val="en-US"/>
        </w:rPr>
        <w:t xml:space="preserve"> </w:t>
      </w:r>
      <w:r w:rsidR="00AE6EB2">
        <w:rPr>
          <w:rFonts w:ascii="Times New Roman" w:hAnsi="Times New Roman" w:cs="Times New Roman"/>
          <w:sz w:val="24"/>
          <w:szCs w:val="24"/>
          <w:lang w:val="en-US"/>
        </w:rPr>
        <w:t>9</w:t>
      </w:r>
      <w:r w:rsidRPr="00E3300B">
        <w:rPr>
          <w:rFonts w:ascii="Times New Roman" w:hAnsi="Times New Roman" w:cs="Times New Roman"/>
          <w:sz w:val="24"/>
          <w:szCs w:val="24"/>
          <w:lang w:val="en-US"/>
        </w:rPr>
        <w:t xml:space="preserve"> contrasts Nigeria with these contexts across hazard, governance, and resilience dimensions.</w:t>
      </w:r>
    </w:p>
    <w:p w14:paraId="6B98EBEE" w14:textId="438E9484" w:rsidR="00EF216F"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9</w:t>
      </w:r>
      <w:r w:rsidRPr="00E3300B">
        <w:rPr>
          <w:rFonts w:ascii="Times New Roman" w:hAnsi="Times New Roman" w:cs="Times New Roman"/>
          <w:b/>
          <w:bCs/>
          <w:sz w:val="24"/>
          <w:szCs w:val="24"/>
          <w:lang w:val="en-US"/>
        </w:rPr>
        <w:t>: Comparative Insights on Seismic Risk and Governance (Nigeria and Selected Regions)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1852"/>
        <w:gridCol w:w="1852"/>
        <w:gridCol w:w="1852"/>
        <w:gridCol w:w="1852"/>
      </w:tblGrid>
      <w:tr w:rsidR="00EF216F" w:rsidRPr="000824BB" w14:paraId="0C80C008" w14:textId="77777777" w:rsidTr="00EF216F">
        <w:tc>
          <w:tcPr>
            <w:tcW w:w="1852" w:type="dxa"/>
            <w:tcBorders>
              <w:top w:val="single" w:sz="4" w:space="0" w:color="auto"/>
              <w:bottom w:val="single" w:sz="4" w:space="0" w:color="auto"/>
            </w:tcBorders>
          </w:tcPr>
          <w:p w14:paraId="649FFA3A"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Region</w:t>
            </w:r>
          </w:p>
        </w:tc>
        <w:tc>
          <w:tcPr>
            <w:tcW w:w="1852" w:type="dxa"/>
            <w:tcBorders>
              <w:top w:val="single" w:sz="4" w:space="0" w:color="auto"/>
              <w:bottom w:val="single" w:sz="4" w:space="0" w:color="auto"/>
            </w:tcBorders>
          </w:tcPr>
          <w:p w14:paraId="684F6B25"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Seismic Content</w:t>
            </w:r>
          </w:p>
        </w:tc>
        <w:tc>
          <w:tcPr>
            <w:tcW w:w="1852" w:type="dxa"/>
            <w:tcBorders>
              <w:top w:val="single" w:sz="4" w:space="0" w:color="auto"/>
              <w:bottom w:val="single" w:sz="4" w:space="0" w:color="auto"/>
            </w:tcBorders>
          </w:tcPr>
          <w:p w14:paraId="49CE4FBF"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Monitoring Capacity</w:t>
            </w:r>
          </w:p>
        </w:tc>
        <w:tc>
          <w:tcPr>
            <w:tcW w:w="1852" w:type="dxa"/>
            <w:tcBorders>
              <w:top w:val="single" w:sz="4" w:space="0" w:color="auto"/>
              <w:bottom w:val="single" w:sz="4" w:space="0" w:color="auto"/>
            </w:tcBorders>
          </w:tcPr>
          <w:p w14:paraId="0AD61C0B"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Governance &amp; Policy Frameworks</w:t>
            </w:r>
          </w:p>
        </w:tc>
        <w:tc>
          <w:tcPr>
            <w:tcW w:w="1852" w:type="dxa"/>
            <w:tcBorders>
              <w:top w:val="single" w:sz="4" w:space="0" w:color="auto"/>
              <w:bottom w:val="single" w:sz="4" w:space="0" w:color="auto"/>
            </w:tcBorders>
          </w:tcPr>
          <w:p w14:paraId="52FE9AAD"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Urban Resilience Lessons</w:t>
            </w:r>
          </w:p>
        </w:tc>
      </w:tr>
      <w:tr w:rsidR="00EF216F" w:rsidRPr="000824BB" w14:paraId="4BD5A092" w14:textId="77777777" w:rsidTr="00EF216F">
        <w:tc>
          <w:tcPr>
            <w:tcW w:w="1852" w:type="dxa"/>
            <w:tcBorders>
              <w:top w:val="single" w:sz="4" w:space="0" w:color="auto"/>
            </w:tcBorders>
          </w:tcPr>
          <w:p w14:paraId="4253BCF0"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Nigeria </w:t>
            </w:r>
          </w:p>
        </w:tc>
        <w:tc>
          <w:tcPr>
            <w:tcW w:w="1852" w:type="dxa"/>
            <w:tcBorders>
              <w:top w:val="single" w:sz="4" w:space="0" w:color="auto"/>
            </w:tcBorders>
          </w:tcPr>
          <w:p w14:paraId="21840859"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Intraplate tremors along reactivated ancient faults; low-to-moderate magnitude (Mw 2.0–5.2)</w:t>
            </w:r>
          </w:p>
        </w:tc>
        <w:tc>
          <w:tcPr>
            <w:tcW w:w="1852" w:type="dxa"/>
            <w:tcBorders>
              <w:top w:val="single" w:sz="4" w:space="0" w:color="auto"/>
            </w:tcBorders>
          </w:tcPr>
          <w:p w14:paraId="61410AE8"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Sparse seismic network (&lt;10 stations nationwide); reliance on anecdotal reports</w:t>
            </w:r>
          </w:p>
        </w:tc>
        <w:tc>
          <w:tcPr>
            <w:tcW w:w="1852" w:type="dxa"/>
            <w:tcBorders>
              <w:top w:val="single" w:sz="4" w:space="0" w:color="auto"/>
            </w:tcBorders>
          </w:tcPr>
          <w:p w14:paraId="174C588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NGSA oversees monitoring; NEMA coordinates disaster response; weak enforcement of building codes; fragmented governance</w:t>
            </w:r>
          </w:p>
        </w:tc>
        <w:tc>
          <w:tcPr>
            <w:tcW w:w="1852" w:type="dxa"/>
            <w:tcBorders>
              <w:top w:val="single" w:sz="4" w:space="0" w:color="auto"/>
            </w:tcBorders>
          </w:tcPr>
          <w:p w14:paraId="66EDCCC5"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High urban exposure; informal settlements increase vulnerability; proactive risk reduction is limited; need for integrated urban planning</w:t>
            </w:r>
          </w:p>
        </w:tc>
      </w:tr>
      <w:tr w:rsidR="00EF216F" w:rsidRPr="000824BB" w14:paraId="21672E91" w14:textId="77777777" w:rsidTr="00EF216F">
        <w:tc>
          <w:tcPr>
            <w:tcW w:w="1852" w:type="dxa"/>
          </w:tcPr>
          <w:p w14:paraId="5D7DD64E"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East Africa</w:t>
            </w:r>
          </w:p>
        </w:tc>
        <w:tc>
          <w:tcPr>
            <w:tcW w:w="18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tblGrid>
            <w:tr w:rsidR="00EF216F" w:rsidRPr="000824BB" w14:paraId="14554935" w14:textId="77777777" w:rsidTr="000422A5">
              <w:trPr>
                <w:tblCellSpacing w:w="15" w:type="dxa"/>
              </w:trPr>
              <w:tc>
                <w:tcPr>
                  <w:tcW w:w="0" w:type="auto"/>
                  <w:vAlign w:val="center"/>
                  <w:hideMark/>
                </w:tcPr>
                <w:p w14:paraId="3F93634D"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Rift-related seismicity (e.g., Main Ethiopian </w:t>
                  </w:r>
                  <w:r w:rsidRPr="000824BB">
                    <w:rPr>
                      <w:rFonts w:ascii="Times New Roman" w:hAnsi="Times New Roman" w:cs="Times New Roman"/>
                      <w:sz w:val="24"/>
                      <w:szCs w:val="24"/>
                      <w:lang w:val="en-US"/>
                    </w:rPr>
                    <w:lastRenderedPageBreak/>
                    <w:t>Rift); localized moderate events</w:t>
                  </w:r>
                </w:p>
              </w:tc>
            </w:tr>
          </w:tbl>
          <w:p w14:paraId="26E62DA1"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7D2CE202" w14:textId="77777777" w:rsidTr="000422A5">
              <w:trPr>
                <w:tblCellSpacing w:w="15" w:type="dxa"/>
              </w:trPr>
              <w:tc>
                <w:tcPr>
                  <w:tcW w:w="0" w:type="auto"/>
                  <w:vAlign w:val="center"/>
                  <w:hideMark/>
                </w:tcPr>
                <w:p w14:paraId="677135E1"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3DE76ECC" w14:textId="77777777" w:rsidR="00EF216F" w:rsidRPr="000824BB" w:rsidRDefault="00EF216F" w:rsidP="00CB6D92">
            <w:pPr>
              <w:tabs>
                <w:tab w:val="left" w:pos="1375"/>
              </w:tabs>
              <w:rPr>
                <w:rFonts w:ascii="Times New Roman" w:hAnsi="Times New Roman" w:cs="Times New Roman"/>
                <w:sz w:val="24"/>
                <w:szCs w:val="24"/>
                <w:lang w:val="en-US"/>
              </w:rPr>
            </w:pPr>
          </w:p>
        </w:tc>
        <w:tc>
          <w:tcPr>
            <w:tcW w:w="1852" w:type="dxa"/>
          </w:tcPr>
          <w:p w14:paraId="72925C8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lastRenderedPageBreak/>
              <w:t xml:space="preserve">Limited but improving monitoring; </w:t>
            </w:r>
            <w:r w:rsidRPr="000824BB">
              <w:rPr>
                <w:rFonts w:ascii="Times New Roman" w:hAnsi="Times New Roman" w:cs="Times New Roman"/>
                <w:sz w:val="24"/>
                <w:szCs w:val="24"/>
              </w:rPr>
              <w:lastRenderedPageBreak/>
              <w:t>several seismic stations in key urban centers</w:t>
            </w:r>
          </w:p>
        </w:tc>
        <w:tc>
          <w:tcPr>
            <w:tcW w:w="1852" w:type="dxa"/>
          </w:tcPr>
          <w:p w14:paraId="73F58242"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lastRenderedPageBreak/>
              <w:t xml:space="preserve">National disaster management agencies exist </w:t>
            </w:r>
            <w:r w:rsidRPr="000824BB">
              <w:rPr>
                <w:rFonts w:ascii="Times New Roman" w:hAnsi="Times New Roman" w:cs="Times New Roman"/>
                <w:sz w:val="24"/>
                <w:szCs w:val="24"/>
              </w:rPr>
              <w:lastRenderedPageBreak/>
              <w:t>but face technical and coordination gaps</w:t>
            </w:r>
          </w:p>
        </w:tc>
        <w:tc>
          <w:tcPr>
            <w:tcW w:w="1852" w:type="dxa"/>
          </w:tcPr>
          <w:p w14:paraId="2C9313B1"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lastRenderedPageBreak/>
              <w:t xml:space="preserve">Rapid urban growth in hazard zones; weak </w:t>
            </w:r>
            <w:r w:rsidRPr="000824BB">
              <w:rPr>
                <w:rFonts w:ascii="Times New Roman" w:hAnsi="Times New Roman" w:cs="Times New Roman"/>
                <w:sz w:val="24"/>
                <w:szCs w:val="24"/>
              </w:rPr>
              <w:lastRenderedPageBreak/>
              <w:t>code enforcement; emphasizes importance of early warning and community preparedness</w:t>
            </w:r>
          </w:p>
        </w:tc>
      </w:tr>
      <w:tr w:rsidR="00EF216F" w:rsidRPr="000824BB" w14:paraId="5C69173B" w14:textId="77777777" w:rsidTr="00EF216F">
        <w:tc>
          <w:tcPr>
            <w:tcW w:w="1852" w:type="dxa"/>
          </w:tcPr>
          <w:p w14:paraId="0E722C2C"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lastRenderedPageBreak/>
              <w:t>Brazil</w:t>
            </w:r>
          </w:p>
        </w:tc>
        <w:tc>
          <w:tcPr>
            <w:tcW w:w="18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6"/>
            </w:tblGrid>
            <w:tr w:rsidR="00EF216F" w:rsidRPr="000824BB" w14:paraId="45AAFCCC" w14:textId="77777777" w:rsidTr="000422A5">
              <w:trPr>
                <w:tblCellSpacing w:w="15" w:type="dxa"/>
              </w:trPr>
              <w:tc>
                <w:tcPr>
                  <w:tcW w:w="0" w:type="auto"/>
                  <w:vAlign w:val="center"/>
                  <w:hideMark/>
                </w:tcPr>
                <w:p w14:paraId="4D155000"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Intraplate seismicity in southeastern cratonic regions; infrequent but potentially damaging</w:t>
                  </w:r>
                </w:p>
              </w:tc>
            </w:tr>
          </w:tbl>
          <w:p w14:paraId="4BB0EE0F"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4BD40819" w14:textId="77777777" w:rsidTr="000422A5">
              <w:trPr>
                <w:tblCellSpacing w:w="15" w:type="dxa"/>
              </w:trPr>
              <w:tc>
                <w:tcPr>
                  <w:tcW w:w="0" w:type="auto"/>
                  <w:vAlign w:val="center"/>
                  <w:hideMark/>
                </w:tcPr>
                <w:p w14:paraId="5DA98805"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20479095" w14:textId="77777777" w:rsidR="00EF216F" w:rsidRPr="000824BB" w:rsidRDefault="00EF216F" w:rsidP="00CB6D92">
            <w:pPr>
              <w:tabs>
                <w:tab w:val="left" w:pos="1375"/>
              </w:tabs>
              <w:rPr>
                <w:rFonts w:ascii="Times New Roman" w:hAnsi="Times New Roman" w:cs="Times New Roman"/>
                <w:sz w:val="24"/>
                <w:szCs w:val="24"/>
                <w:lang w:val="en-US"/>
              </w:rPr>
            </w:pPr>
          </w:p>
        </w:tc>
        <w:tc>
          <w:tcPr>
            <w:tcW w:w="1852" w:type="dxa"/>
          </w:tcPr>
          <w:p w14:paraId="74827460"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Sparse historical and real-time monitoring; underreporting of events</w:t>
            </w:r>
          </w:p>
        </w:tc>
        <w:tc>
          <w:tcPr>
            <w:tcW w:w="1852" w:type="dxa"/>
          </w:tcPr>
          <w:p w14:paraId="4BB77552"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National and regional frameworks exist; low prioritization of seismic hazards</w:t>
            </w:r>
          </w:p>
        </w:tc>
        <w:tc>
          <w:tcPr>
            <w:tcW w:w="1852" w:type="dxa"/>
          </w:tcPr>
          <w:p w14:paraId="581C9ABD"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Dense urban populations exposed to rare events; highlights need for risk awareness even in “s</w:t>
            </w:r>
            <w:r w:rsidRPr="00AE6EB2">
              <w:rPr>
                <w:rFonts w:ascii="Times New Roman" w:hAnsi="Times New Roman" w:cs="Times New Roman"/>
                <w:sz w:val="24"/>
                <w:szCs w:val="24"/>
              </w:rPr>
              <w:t>table</w:t>
            </w:r>
            <w:r w:rsidRPr="000824BB">
              <w:rPr>
                <w:rFonts w:ascii="Times New Roman" w:hAnsi="Times New Roman" w:cs="Times New Roman"/>
                <w:sz w:val="24"/>
                <w:szCs w:val="24"/>
              </w:rPr>
              <w:t>” regions</w:t>
            </w:r>
          </w:p>
        </w:tc>
      </w:tr>
      <w:tr w:rsidR="00EF216F" w:rsidRPr="000824BB" w14:paraId="3EC89DA7" w14:textId="77777777" w:rsidTr="00EF216F">
        <w:tc>
          <w:tcPr>
            <w:tcW w:w="1852" w:type="dxa"/>
          </w:tcPr>
          <w:p w14:paraId="46AD12B7" w14:textId="77777777" w:rsidR="00EF216F" w:rsidRPr="000824BB" w:rsidRDefault="00EF216F" w:rsidP="00CB6D92">
            <w:pPr>
              <w:tabs>
                <w:tab w:val="left" w:pos="1375"/>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Nepal </w:t>
            </w:r>
          </w:p>
        </w:tc>
        <w:tc>
          <w:tcPr>
            <w:tcW w:w="1852" w:type="dxa"/>
          </w:tcPr>
          <w:p w14:paraId="78B3DFFA"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Himalayan arc; high-magnitude earthquakes; active tectonic convergence</w:t>
            </w:r>
          </w:p>
        </w:tc>
        <w:tc>
          <w:tcPr>
            <w:tcW w:w="1852" w:type="dxa"/>
          </w:tcPr>
          <w:p w14:paraId="27A4706F"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Well-established network; extensive historical records</w:t>
            </w:r>
          </w:p>
        </w:tc>
        <w:tc>
          <w:tcPr>
            <w:tcW w:w="1852" w:type="dxa"/>
          </w:tcPr>
          <w:p w14:paraId="6A7A1A7A"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Strong DRR policies post-2015 Gorkha earthquake; uneven enforcement; community engagement varies</w:t>
            </w:r>
          </w:p>
        </w:tc>
        <w:tc>
          <w:tcPr>
            <w:tcW w:w="1852" w:type="dxa"/>
          </w:tcPr>
          <w:p w14:paraId="6956B773" w14:textId="77777777" w:rsidR="00EF216F" w:rsidRPr="000824BB" w:rsidRDefault="00EF216F" w:rsidP="00CB6D92">
            <w:pPr>
              <w:tabs>
                <w:tab w:val="left" w:pos="1375"/>
              </w:tabs>
              <w:rPr>
                <w:rFonts w:ascii="Times New Roman" w:hAnsi="Times New Roman" w:cs="Times New Roman"/>
                <w:sz w:val="24"/>
                <w:szCs w:val="24"/>
                <w:lang w:val="en-US"/>
              </w:rPr>
            </w:pPr>
            <w:r w:rsidRPr="000824BB">
              <w:rPr>
                <w:rFonts w:ascii="Times New Roman" w:hAnsi="Times New Roman" w:cs="Times New Roman"/>
                <w:sz w:val="24"/>
                <w:szCs w:val="24"/>
              </w:rPr>
              <w:t>Institutional learning and community-driven measures are critical; emphasizes low-cost, context-sensitive solutions for resilience</w:t>
            </w:r>
          </w:p>
        </w:tc>
      </w:tr>
    </w:tbl>
    <w:p w14:paraId="0A4F9970" w14:textId="3A0513AF" w:rsid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Fig</w:t>
      </w:r>
      <w:r w:rsidRPr="00E3300B">
        <w:rPr>
          <w:rFonts w:ascii="Times New Roman" w:hAnsi="Times New Roman" w:cs="Times New Roman"/>
          <w:b/>
          <w:bCs/>
          <w:sz w:val="24"/>
          <w:szCs w:val="24"/>
          <w:lang w:val="en-US"/>
        </w:rPr>
        <w:t xml:space="preserve">ure </w:t>
      </w:r>
      <w:r w:rsidR="00AE6EB2">
        <w:rPr>
          <w:rFonts w:ascii="Times New Roman" w:hAnsi="Times New Roman" w:cs="Times New Roman"/>
          <w:b/>
          <w:bCs/>
          <w:sz w:val="24"/>
          <w:szCs w:val="24"/>
          <w:lang w:val="en-US"/>
        </w:rPr>
        <w:t>7</w:t>
      </w:r>
      <w:r w:rsidRPr="00E3300B">
        <w:rPr>
          <w:rFonts w:ascii="Times New Roman" w:hAnsi="Times New Roman" w:cs="Times New Roman"/>
          <w:sz w:val="24"/>
          <w:szCs w:val="24"/>
          <w:lang w:val="en-US"/>
        </w:rPr>
        <w:t xml:space="preserve"> provides a spatial overlay of seismic events, urban growth, and population centers, reinforcing the universality of governance and exposure challenges.</w:t>
      </w:r>
    </w:p>
    <w:p w14:paraId="5A0DABB1" w14:textId="68327D0B" w:rsidR="00EF216F" w:rsidRDefault="00EF216F" w:rsidP="00CB6D92">
      <w:pPr>
        <w:spacing w:line="240" w:lineRule="auto"/>
        <w:rPr>
          <w:rFonts w:ascii="Times New Roman" w:hAnsi="Times New Roman" w:cs="Times New Roman"/>
          <w:sz w:val="24"/>
          <w:szCs w:val="24"/>
          <w:lang w:val="en-US"/>
        </w:rPr>
      </w:pPr>
    </w:p>
    <w:p w14:paraId="31A0197E" w14:textId="73F3F379" w:rsidR="00EF216F" w:rsidRDefault="00EF216F" w:rsidP="00CB6D92">
      <w:pPr>
        <w:spacing w:line="240" w:lineRule="auto"/>
        <w:rPr>
          <w:rFonts w:ascii="Times New Roman" w:hAnsi="Times New Roman" w:cs="Times New Roman"/>
          <w:sz w:val="24"/>
          <w:szCs w:val="24"/>
          <w:lang w:val="en-US"/>
        </w:rPr>
      </w:pPr>
      <w:r w:rsidRPr="000824BB">
        <w:rPr>
          <w:rFonts w:ascii="Times New Roman" w:hAnsi="Times New Roman" w:cs="Times New Roman"/>
          <w:noProof/>
          <w:sz w:val="24"/>
          <w:szCs w:val="24"/>
          <w:lang w:val="en-US"/>
        </w:rPr>
        <w:lastRenderedPageBreak/>
        <mc:AlternateContent>
          <mc:Choice Requires="wpg">
            <w:drawing>
              <wp:anchor distT="0" distB="0" distL="114300" distR="114300" simplePos="0" relativeHeight="251677696" behindDoc="1" locked="0" layoutInCell="1" allowOverlap="1" wp14:anchorId="584AF67C" wp14:editId="66705AA0">
                <wp:simplePos x="0" y="0"/>
                <wp:positionH relativeFrom="page">
                  <wp:posOffset>1576530</wp:posOffset>
                </wp:positionH>
                <wp:positionV relativeFrom="paragraph">
                  <wp:posOffset>8036</wp:posOffset>
                </wp:positionV>
                <wp:extent cx="5003486" cy="3533918"/>
                <wp:effectExtent l="0" t="0" r="26035" b="28575"/>
                <wp:wrapTight wrapText="bothSides">
                  <wp:wrapPolygon edited="0">
                    <wp:start x="0" y="0"/>
                    <wp:lineTo x="0" y="18281"/>
                    <wp:lineTo x="740" y="18631"/>
                    <wp:lineTo x="740" y="21658"/>
                    <wp:lineTo x="21630" y="21658"/>
                    <wp:lineTo x="21630" y="18281"/>
                    <wp:lineTo x="20643" y="16768"/>
                    <wp:lineTo x="20643" y="0"/>
                    <wp:lineTo x="0" y="0"/>
                  </wp:wrapPolygon>
                </wp:wrapTight>
                <wp:docPr id="955383200" name="Group 65"/>
                <wp:cNvGraphicFramePr/>
                <a:graphic xmlns:a="http://schemas.openxmlformats.org/drawingml/2006/main">
                  <a:graphicData uri="http://schemas.microsoft.com/office/word/2010/wordprocessingGroup">
                    <wpg:wgp>
                      <wpg:cNvGrpSpPr/>
                      <wpg:grpSpPr>
                        <a:xfrm>
                          <a:off x="0" y="0"/>
                          <a:ext cx="5003486" cy="3533918"/>
                          <a:chOff x="0" y="0"/>
                          <a:chExt cx="5003486" cy="3533918"/>
                        </a:xfrm>
                      </wpg:grpSpPr>
                      <pic:pic xmlns:pic="http://schemas.openxmlformats.org/drawingml/2006/picture">
                        <pic:nvPicPr>
                          <pic:cNvPr id="1572783250" name="Picture 64"/>
                          <pic:cNvPicPr>
                            <a:picLocks noChangeAspect="1"/>
                          </pic:cNvPicPr>
                        </pic:nvPicPr>
                        <pic:blipFill rotWithShape="1">
                          <a:blip r:embed="rId22" cstate="print">
                            <a:extLst>
                              <a:ext uri="{28A0092B-C50C-407E-A947-70E740481C1C}">
                                <a14:useLocalDpi xmlns:a14="http://schemas.microsoft.com/office/drawing/2010/main"/>
                              </a:ext>
                            </a:extLst>
                          </a:blip>
                          <a:srcRect t="9183" r="40" b="-848"/>
                          <a:stretch>
                            <a:fillRect/>
                          </a:stretch>
                        </pic:blipFill>
                        <pic:spPr bwMode="auto">
                          <a:xfrm>
                            <a:off x="0" y="0"/>
                            <a:ext cx="4754880" cy="3017520"/>
                          </a:xfrm>
                          <a:prstGeom prst="rect">
                            <a:avLst/>
                          </a:prstGeom>
                          <a:noFill/>
                          <a:ln>
                            <a:noFill/>
                          </a:ln>
                          <a:extLst>
                            <a:ext uri="{53640926-AAD7-44D8-BBD7-CCE9431645EC}">
                              <a14:shadowObscured xmlns:a14="http://schemas.microsoft.com/office/drawing/2010/main"/>
                            </a:ext>
                          </a:extLst>
                        </pic:spPr>
                      </pic:pic>
                      <wps:wsp>
                        <wps:cNvPr id="1331873771" name="Text Box 2"/>
                        <wps:cNvSpPr txBox="1">
                          <a:spLocks noChangeArrowheads="1"/>
                        </wps:cNvSpPr>
                        <wps:spPr bwMode="auto">
                          <a:xfrm>
                            <a:off x="200346" y="2984643"/>
                            <a:ext cx="4803140" cy="549275"/>
                          </a:xfrm>
                          <a:prstGeom prst="rect">
                            <a:avLst/>
                          </a:prstGeom>
                          <a:solidFill>
                            <a:srgbClr val="FFFFFF"/>
                          </a:solidFill>
                          <a:ln w="9525">
                            <a:solidFill>
                              <a:schemeClr val="bg1"/>
                            </a:solidFill>
                            <a:miter lim="800000"/>
                            <a:headEnd/>
                            <a:tailEnd/>
                          </a:ln>
                        </wps:spPr>
                        <wps:txbx>
                          <w:txbxContent>
                            <w:p w14:paraId="06C72741" w14:textId="4761461A" w:rsidR="00EF216F" w:rsidRPr="009408A5" w:rsidRDefault="00EF216F" w:rsidP="00EF216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7</w:t>
                              </w:r>
                              <w:r>
                                <w:rPr>
                                  <w:rFonts w:ascii="Times New Roman" w:hAnsi="Times New Roman" w:cs="Times New Roman"/>
                                  <w:b/>
                                  <w:bCs/>
                                  <w:sz w:val="24"/>
                                  <w:szCs w:val="24"/>
                                  <w:lang w:val="en-US"/>
                                </w:rPr>
                                <w:t>: Comparative Global Seismic Risk Insights (Nigeria, East Africa, Brazil, Nepal</w:t>
                              </w:r>
                            </w:p>
                          </w:txbxContent>
                        </wps:txbx>
                        <wps:bodyPr rot="0" vert="horz" wrap="square" lIns="91440" tIns="45720" rIns="91440" bIns="45720" anchor="t" anchorCtr="0">
                          <a:noAutofit/>
                        </wps:bodyPr>
                      </wps:wsp>
                    </wpg:wgp>
                  </a:graphicData>
                </a:graphic>
              </wp:anchor>
            </w:drawing>
          </mc:Choice>
          <mc:Fallback>
            <w:pict>
              <v:group w14:anchorId="584AF67C" id="Group 65" o:spid="_x0000_s1044" style="position:absolute;margin-left:124.15pt;margin-top:.65pt;width:394pt;height:278.25pt;z-index:-251638784;mso-position-horizontal-relative:page" coordsize="50034,35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">
                <v:shape id="Picture 64" o:spid="_x0000_s1045" type="#_x0000_t75" style="position:absolute;width:47548;height:30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">
                  <v:imagedata r:id="rId23" o:title="" croptop="6018f" cropbottom="-556f" cropright="26f"/>
                  <v:path arrowok="t"/>
                </v:shape>
                <v:shape id="Text Box 2" o:spid="_x0000_s1046" type="#_x0000_t202" style="position:absolute;left:2003;top:29846;width:48031;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" strokecolor="white [3212]">
                  <v:textbox>
                    <w:txbxContent>
                      <w:p w14:paraId="06C72741" w14:textId="4761461A" w:rsidR="00EF216F" w:rsidRPr="009408A5" w:rsidRDefault="00EF216F" w:rsidP="00EF216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AE6EB2">
                          <w:rPr>
                            <w:rFonts w:ascii="Times New Roman" w:hAnsi="Times New Roman" w:cs="Times New Roman"/>
                            <w:b/>
                            <w:bCs/>
                            <w:sz w:val="24"/>
                            <w:szCs w:val="24"/>
                            <w:lang w:val="en-US"/>
                          </w:rPr>
                          <w:t>7</w:t>
                        </w:r>
                        <w:r>
                          <w:rPr>
                            <w:rFonts w:ascii="Times New Roman" w:hAnsi="Times New Roman" w:cs="Times New Roman"/>
                            <w:b/>
                            <w:bCs/>
                            <w:sz w:val="24"/>
                            <w:szCs w:val="24"/>
                            <w:lang w:val="en-US"/>
                          </w:rPr>
                          <w:t>: Comparative Global Seismic Risk Insights (Nigeria, East Africa, Brazil, Nepal</w:t>
                        </w:r>
                      </w:p>
                    </w:txbxContent>
                  </v:textbox>
                </v:shape>
                <w10:wrap type="tight" anchorx="page"/>
              </v:group>
            </w:pict>
          </mc:Fallback>
        </mc:AlternateContent>
      </w:r>
    </w:p>
    <w:p w14:paraId="7A4877B5" w14:textId="3A95FC2C" w:rsidR="00EF216F" w:rsidRDefault="00EF216F" w:rsidP="00CB6D92">
      <w:pPr>
        <w:spacing w:line="240" w:lineRule="auto"/>
        <w:rPr>
          <w:rFonts w:ascii="Times New Roman" w:hAnsi="Times New Roman" w:cs="Times New Roman"/>
          <w:sz w:val="24"/>
          <w:szCs w:val="24"/>
          <w:lang w:val="en-US"/>
        </w:rPr>
      </w:pPr>
    </w:p>
    <w:p w14:paraId="35F49F39" w14:textId="698BDE31" w:rsidR="00EF216F" w:rsidRDefault="00EF216F" w:rsidP="00CB6D92">
      <w:pPr>
        <w:spacing w:line="240" w:lineRule="auto"/>
        <w:rPr>
          <w:rFonts w:ascii="Times New Roman" w:hAnsi="Times New Roman" w:cs="Times New Roman"/>
          <w:sz w:val="24"/>
          <w:szCs w:val="24"/>
          <w:lang w:val="en-US"/>
        </w:rPr>
      </w:pPr>
    </w:p>
    <w:p w14:paraId="331C7B19" w14:textId="77777777" w:rsidR="00EF216F" w:rsidRDefault="00EF216F" w:rsidP="00CB6D92">
      <w:pPr>
        <w:spacing w:line="240" w:lineRule="auto"/>
        <w:rPr>
          <w:rFonts w:ascii="Times New Roman" w:hAnsi="Times New Roman" w:cs="Times New Roman"/>
          <w:sz w:val="24"/>
          <w:szCs w:val="24"/>
          <w:lang w:val="en-US"/>
        </w:rPr>
      </w:pPr>
    </w:p>
    <w:p w14:paraId="513E3993" w14:textId="77777777" w:rsidR="00EF216F" w:rsidRDefault="00EF216F" w:rsidP="00CB6D92">
      <w:pPr>
        <w:spacing w:line="240" w:lineRule="auto"/>
        <w:rPr>
          <w:rFonts w:ascii="Times New Roman" w:hAnsi="Times New Roman" w:cs="Times New Roman"/>
          <w:sz w:val="24"/>
          <w:szCs w:val="24"/>
          <w:lang w:val="en-US"/>
        </w:rPr>
      </w:pPr>
    </w:p>
    <w:p w14:paraId="64628257" w14:textId="77777777" w:rsidR="00EF216F" w:rsidRDefault="00EF216F" w:rsidP="00CB6D92">
      <w:pPr>
        <w:spacing w:line="240" w:lineRule="auto"/>
        <w:rPr>
          <w:rFonts w:ascii="Times New Roman" w:hAnsi="Times New Roman" w:cs="Times New Roman"/>
          <w:sz w:val="24"/>
          <w:szCs w:val="24"/>
          <w:lang w:val="en-US"/>
        </w:rPr>
      </w:pPr>
    </w:p>
    <w:p w14:paraId="58E1DE09" w14:textId="77777777" w:rsidR="00EF216F" w:rsidRDefault="00EF216F" w:rsidP="00CB6D92">
      <w:pPr>
        <w:spacing w:line="240" w:lineRule="auto"/>
        <w:rPr>
          <w:rFonts w:ascii="Times New Roman" w:hAnsi="Times New Roman" w:cs="Times New Roman"/>
          <w:sz w:val="24"/>
          <w:szCs w:val="24"/>
          <w:lang w:val="en-US"/>
        </w:rPr>
      </w:pPr>
    </w:p>
    <w:p w14:paraId="396D1D4C" w14:textId="77777777" w:rsidR="00EF216F" w:rsidRDefault="00EF216F" w:rsidP="00CB6D92">
      <w:pPr>
        <w:spacing w:line="240" w:lineRule="auto"/>
        <w:rPr>
          <w:rFonts w:ascii="Times New Roman" w:hAnsi="Times New Roman" w:cs="Times New Roman"/>
          <w:sz w:val="24"/>
          <w:szCs w:val="24"/>
          <w:lang w:val="en-US"/>
        </w:rPr>
      </w:pPr>
    </w:p>
    <w:p w14:paraId="54AFF435" w14:textId="77777777" w:rsidR="00EF216F" w:rsidRDefault="00EF216F" w:rsidP="00CB6D92">
      <w:pPr>
        <w:spacing w:line="240" w:lineRule="auto"/>
        <w:rPr>
          <w:rFonts w:ascii="Times New Roman" w:hAnsi="Times New Roman" w:cs="Times New Roman"/>
          <w:sz w:val="24"/>
          <w:szCs w:val="24"/>
          <w:lang w:val="en-US"/>
        </w:rPr>
      </w:pPr>
    </w:p>
    <w:p w14:paraId="78E27F33" w14:textId="77777777" w:rsidR="00EF216F" w:rsidRDefault="00EF216F" w:rsidP="00CB6D92">
      <w:pPr>
        <w:spacing w:line="240" w:lineRule="auto"/>
        <w:rPr>
          <w:rFonts w:ascii="Times New Roman" w:hAnsi="Times New Roman" w:cs="Times New Roman"/>
          <w:sz w:val="24"/>
          <w:szCs w:val="24"/>
          <w:lang w:val="en-US"/>
        </w:rPr>
      </w:pPr>
    </w:p>
    <w:p w14:paraId="61ADC44E" w14:textId="77777777" w:rsidR="00EF216F" w:rsidRDefault="00EF216F" w:rsidP="00CB6D92">
      <w:pPr>
        <w:spacing w:line="240" w:lineRule="auto"/>
        <w:rPr>
          <w:rFonts w:ascii="Times New Roman" w:hAnsi="Times New Roman" w:cs="Times New Roman"/>
          <w:sz w:val="24"/>
          <w:szCs w:val="24"/>
          <w:lang w:val="en-US"/>
        </w:rPr>
      </w:pPr>
    </w:p>
    <w:p w14:paraId="4F2F2F6C" w14:textId="77777777" w:rsidR="00EF216F" w:rsidRDefault="00EF216F" w:rsidP="00CB6D92">
      <w:pPr>
        <w:spacing w:line="240" w:lineRule="auto"/>
        <w:rPr>
          <w:rFonts w:ascii="Times New Roman" w:hAnsi="Times New Roman" w:cs="Times New Roman"/>
          <w:sz w:val="24"/>
          <w:szCs w:val="24"/>
          <w:lang w:val="en-US"/>
        </w:rPr>
      </w:pPr>
    </w:p>
    <w:p w14:paraId="599F14D2" w14:textId="77777777" w:rsidR="00EF216F" w:rsidRDefault="00EF216F" w:rsidP="00CB6D92">
      <w:pPr>
        <w:spacing w:line="240" w:lineRule="auto"/>
        <w:rPr>
          <w:rFonts w:ascii="Times New Roman" w:hAnsi="Times New Roman" w:cs="Times New Roman"/>
          <w:sz w:val="24"/>
          <w:szCs w:val="24"/>
          <w:lang w:val="en-US"/>
        </w:rPr>
      </w:pPr>
    </w:p>
    <w:p w14:paraId="49BA64E5" w14:textId="77777777" w:rsidR="00EF216F" w:rsidRDefault="00EF216F" w:rsidP="00CB6D92">
      <w:pPr>
        <w:spacing w:line="240" w:lineRule="auto"/>
        <w:rPr>
          <w:rFonts w:ascii="Times New Roman" w:hAnsi="Times New Roman" w:cs="Times New Roman"/>
          <w:sz w:val="24"/>
          <w:szCs w:val="24"/>
          <w:lang w:val="en-US"/>
        </w:rPr>
      </w:pPr>
    </w:p>
    <w:p w14:paraId="14DF1D2E" w14:textId="77777777" w:rsidR="00EF216F" w:rsidRDefault="00EF216F" w:rsidP="00CB6D92">
      <w:pPr>
        <w:spacing w:line="240" w:lineRule="auto"/>
        <w:rPr>
          <w:rFonts w:ascii="Times New Roman" w:hAnsi="Times New Roman" w:cs="Times New Roman"/>
          <w:sz w:val="24"/>
          <w:szCs w:val="24"/>
          <w:lang w:val="en-US"/>
        </w:rPr>
      </w:pPr>
    </w:p>
    <w:p w14:paraId="17EEA4E6" w14:textId="77777777" w:rsidR="00EF216F" w:rsidRDefault="00EF216F" w:rsidP="00CB6D92">
      <w:pPr>
        <w:spacing w:line="240" w:lineRule="auto"/>
        <w:rPr>
          <w:rFonts w:ascii="Times New Roman" w:hAnsi="Times New Roman" w:cs="Times New Roman"/>
          <w:sz w:val="24"/>
          <w:szCs w:val="24"/>
          <w:lang w:val="en-US"/>
        </w:rPr>
      </w:pPr>
    </w:p>
    <w:p w14:paraId="50CECA09" w14:textId="77777777" w:rsidR="00EF216F" w:rsidRDefault="00EF216F" w:rsidP="00CB6D92">
      <w:pPr>
        <w:spacing w:line="240" w:lineRule="auto"/>
        <w:rPr>
          <w:rFonts w:ascii="Times New Roman" w:hAnsi="Times New Roman" w:cs="Times New Roman"/>
          <w:sz w:val="24"/>
          <w:szCs w:val="24"/>
          <w:lang w:val="en-US"/>
        </w:rPr>
      </w:pPr>
    </w:p>
    <w:p w14:paraId="5E7542E7" w14:textId="77777777" w:rsidR="00EF216F" w:rsidRDefault="00EF216F" w:rsidP="00CB6D92">
      <w:pPr>
        <w:spacing w:line="240" w:lineRule="auto"/>
        <w:rPr>
          <w:rFonts w:ascii="Times New Roman" w:hAnsi="Times New Roman" w:cs="Times New Roman"/>
          <w:sz w:val="24"/>
          <w:szCs w:val="24"/>
          <w:lang w:val="en-US"/>
        </w:rPr>
      </w:pPr>
    </w:p>
    <w:p w14:paraId="0307B831" w14:textId="77777777" w:rsidR="00EF216F" w:rsidRDefault="00EF216F" w:rsidP="00CB6D92">
      <w:pPr>
        <w:spacing w:line="240" w:lineRule="auto"/>
        <w:rPr>
          <w:rFonts w:ascii="Times New Roman" w:hAnsi="Times New Roman" w:cs="Times New Roman"/>
          <w:sz w:val="24"/>
          <w:szCs w:val="24"/>
          <w:lang w:val="en-US"/>
        </w:rPr>
      </w:pPr>
    </w:p>
    <w:p w14:paraId="48617B86" w14:textId="77777777" w:rsidR="00EF216F" w:rsidRDefault="00EF216F" w:rsidP="00CB6D92">
      <w:pPr>
        <w:spacing w:line="240" w:lineRule="auto"/>
        <w:rPr>
          <w:rFonts w:ascii="Times New Roman" w:hAnsi="Times New Roman" w:cs="Times New Roman"/>
          <w:sz w:val="24"/>
          <w:szCs w:val="24"/>
          <w:lang w:val="en-US"/>
        </w:rPr>
      </w:pPr>
    </w:p>
    <w:p w14:paraId="6DBAA6D8" w14:textId="77777777" w:rsidR="00EF216F" w:rsidRDefault="00EF216F" w:rsidP="00CB6D92">
      <w:pPr>
        <w:spacing w:line="240" w:lineRule="auto"/>
        <w:rPr>
          <w:rFonts w:ascii="Times New Roman" w:hAnsi="Times New Roman" w:cs="Times New Roman"/>
          <w:sz w:val="24"/>
          <w:szCs w:val="24"/>
          <w:lang w:val="en-US"/>
        </w:rPr>
      </w:pPr>
    </w:p>
    <w:p w14:paraId="07A93C19" w14:textId="77777777" w:rsidR="00E3300B" w:rsidRPr="00E3300B" w:rsidRDefault="00E3300B" w:rsidP="00CB6D92">
      <w:pPr>
        <w:spacing w:line="240" w:lineRule="auto"/>
        <w:rPr>
          <w:rFonts w:ascii="Times New Roman" w:hAnsi="Times New Roman" w:cs="Times New Roman"/>
          <w:b/>
          <w:bCs/>
          <w:sz w:val="24"/>
          <w:szCs w:val="24"/>
          <w:lang w:val="en-US"/>
        </w:rPr>
      </w:pPr>
      <w:r w:rsidRPr="00E3300B">
        <w:rPr>
          <w:rFonts w:ascii="Times New Roman" w:hAnsi="Times New Roman" w:cs="Times New Roman"/>
          <w:b/>
          <w:bCs/>
          <w:sz w:val="24"/>
          <w:szCs w:val="24"/>
          <w:lang w:val="en-US"/>
        </w:rPr>
        <w:t>4.6 Gaps in Knowledge, Research Needs, and Concluding Insights</w:t>
      </w:r>
    </w:p>
    <w:p w14:paraId="4A27F80F" w14:textId="77777777" w:rsidR="002F79F4" w:rsidRDefault="002F79F4" w:rsidP="00CB6D92">
      <w:pPr>
        <w:spacing w:line="240" w:lineRule="auto"/>
        <w:rPr>
          <w:rFonts w:ascii="Times New Roman" w:hAnsi="Times New Roman" w:cs="Times New Roman"/>
          <w:sz w:val="24"/>
          <w:szCs w:val="24"/>
          <w:lang w:val="en-US"/>
        </w:rPr>
      </w:pPr>
      <w:r w:rsidRPr="002F79F4">
        <w:rPr>
          <w:rFonts w:ascii="Times New Roman" w:hAnsi="Times New Roman" w:cs="Times New Roman"/>
          <w:sz w:val="24"/>
          <w:szCs w:val="24"/>
          <w:lang w:val="en-US"/>
        </w:rPr>
        <w:t>Nigeria’s seismic vulnerability is shaped by monitoring deficiencies, weak integration with urban planning, socio-economic fragility, and limited cross-regional learning. Methodological gaps include low adoption of probabilistic/deterministic hazard models such as NDSHA [55]. Induced seismicity linked to oil/gas extraction remains under-researched.</w:t>
      </w:r>
    </w:p>
    <w:p w14:paraId="5FA24654" w14:textId="77777777" w:rsidR="00E04324" w:rsidRPr="002F79F4" w:rsidRDefault="00E04324" w:rsidP="00CB6D92">
      <w:pPr>
        <w:spacing w:line="240" w:lineRule="auto"/>
        <w:rPr>
          <w:rFonts w:ascii="Times New Roman" w:hAnsi="Times New Roman" w:cs="Times New Roman"/>
          <w:sz w:val="24"/>
          <w:szCs w:val="24"/>
          <w:lang w:val="en-US"/>
        </w:rPr>
      </w:pPr>
    </w:p>
    <w:p w14:paraId="1A14270C" w14:textId="2E83864F" w:rsidR="00E3300B" w:rsidRPr="00E3300B"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10</w:t>
      </w:r>
      <w:r w:rsidRPr="00E3300B">
        <w:rPr>
          <w:rFonts w:ascii="Times New Roman" w:hAnsi="Times New Roman" w:cs="Times New Roman"/>
          <w:sz w:val="24"/>
          <w:szCs w:val="24"/>
          <w:lang w:val="en-US"/>
        </w:rPr>
        <w:t xml:space="preserve"> summarizes knowledge gaps, implications, and recommendations.</w:t>
      </w:r>
    </w:p>
    <w:p w14:paraId="48D4FB76" w14:textId="09AAC68B" w:rsidR="00EF216F" w:rsidRDefault="00E3300B" w:rsidP="00CB6D92">
      <w:pPr>
        <w:spacing w:line="240" w:lineRule="auto"/>
        <w:rPr>
          <w:rFonts w:ascii="Times New Roman" w:hAnsi="Times New Roman" w:cs="Times New Roman"/>
          <w:sz w:val="24"/>
          <w:szCs w:val="24"/>
          <w:lang w:val="en-US"/>
        </w:rPr>
      </w:pPr>
      <w:r w:rsidRPr="00AE6EB2">
        <w:rPr>
          <w:rFonts w:ascii="Times New Roman" w:hAnsi="Times New Roman" w:cs="Times New Roman"/>
          <w:b/>
          <w:bCs/>
          <w:sz w:val="24"/>
          <w:szCs w:val="24"/>
          <w:lang w:val="en-US"/>
        </w:rPr>
        <w:t>Table</w:t>
      </w:r>
      <w:r w:rsidRPr="00E3300B">
        <w:rPr>
          <w:rFonts w:ascii="Times New Roman" w:hAnsi="Times New Roman" w:cs="Times New Roman"/>
          <w:b/>
          <w:bCs/>
          <w:sz w:val="24"/>
          <w:szCs w:val="24"/>
          <w:lang w:val="en-US"/>
        </w:rPr>
        <w:t xml:space="preserve"> </w:t>
      </w:r>
      <w:r w:rsidR="00AE6EB2">
        <w:rPr>
          <w:rFonts w:ascii="Times New Roman" w:hAnsi="Times New Roman" w:cs="Times New Roman"/>
          <w:b/>
          <w:bCs/>
          <w:sz w:val="24"/>
          <w:szCs w:val="24"/>
          <w:lang w:val="en-US"/>
        </w:rPr>
        <w:t>10</w:t>
      </w:r>
      <w:r w:rsidRPr="00E3300B">
        <w:rPr>
          <w:rFonts w:ascii="Times New Roman" w:hAnsi="Times New Roman" w:cs="Times New Roman"/>
          <w:b/>
          <w:bCs/>
          <w:sz w:val="24"/>
          <w:szCs w:val="24"/>
          <w:lang w:val="en-US"/>
        </w:rPr>
        <w:t>: Knowledge and Research Gaps in Nigeria’s Seismic Risk Context (1990</w:t>
      </w:r>
      <w:r w:rsidR="00EF216F">
        <w:rPr>
          <w:rFonts w:ascii="Times New Roman" w:hAnsi="Times New Roman" w:cs="Times New Roman"/>
          <w:b/>
          <w:bCs/>
          <w:sz w:val="24"/>
          <w:szCs w:val="24"/>
          <w:lang w:val="en-US"/>
        </w:rPr>
        <w:t>-</w:t>
      </w:r>
      <w:r w:rsidRPr="00E3300B">
        <w:rPr>
          <w:rFonts w:ascii="Times New Roman" w:hAnsi="Times New Roman" w:cs="Times New Roman"/>
          <w:b/>
          <w:bCs/>
          <w:sz w:val="24"/>
          <w:szCs w:val="24"/>
          <w:lang w:val="en-US"/>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736"/>
        <w:gridCol w:w="2181"/>
        <w:gridCol w:w="2229"/>
      </w:tblGrid>
      <w:tr w:rsidR="00EF216F" w:rsidRPr="000824BB" w14:paraId="7F1417BC" w14:textId="77777777" w:rsidTr="00336549">
        <w:tc>
          <w:tcPr>
            <w:tcW w:w="2245" w:type="dxa"/>
            <w:tcBorders>
              <w:top w:val="single" w:sz="4" w:space="0" w:color="auto"/>
            </w:tcBorders>
          </w:tcPr>
          <w:p w14:paraId="2DBFAAF8" w14:textId="77777777" w:rsidR="00EF216F" w:rsidRPr="000824BB" w:rsidRDefault="00EF216F" w:rsidP="00CB6D92">
            <w:pPr>
              <w:tabs>
                <w:tab w:val="left" w:pos="1375"/>
              </w:tabs>
              <w:rPr>
                <w:rFonts w:ascii="Times New Roman" w:hAnsi="Times New Roman" w:cs="Times New Roman"/>
                <w:b/>
                <w:bCs/>
                <w:sz w:val="24"/>
                <w:szCs w:val="24"/>
              </w:rPr>
            </w:pPr>
            <w:r w:rsidRPr="000824BB">
              <w:rPr>
                <w:rFonts w:ascii="Times New Roman" w:hAnsi="Times New Roman" w:cs="Times New Roman"/>
                <w:b/>
                <w:bCs/>
                <w:sz w:val="24"/>
                <w:szCs w:val="24"/>
              </w:rPr>
              <w:t>Thematic Area</w:t>
            </w:r>
          </w:p>
        </w:tc>
        <w:tc>
          <w:tcPr>
            <w:tcW w:w="2385" w:type="dxa"/>
            <w:tcBorders>
              <w:top w:val="single" w:sz="4" w:space="0" w:color="auto"/>
            </w:tcBorders>
          </w:tcPr>
          <w:p w14:paraId="2D0EC26A" w14:textId="77777777" w:rsidR="00EF216F" w:rsidRPr="000824BB" w:rsidRDefault="00EF216F" w:rsidP="00CB6D92">
            <w:pPr>
              <w:tabs>
                <w:tab w:val="left" w:pos="1375"/>
              </w:tabs>
              <w:rPr>
                <w:rFonts w:ascii="Times New Roman" w:hAnsi="Times New Roman" w:cs="Times New Roman"/>
                <w:b/>
                <w:bCs/>
                <w:sz w:val="24"/>
                <w:szCs w:val="24"/>
              </w:rPr>
            </w:pPr>
            <w:r w:rsidRPr="000824BB">
              <w:rPr>
                <w:rFonts w:ascii="Times New Roman" w:hAnsi="Times New Roman" w:cs="Times New Roman"/>
                <w:b/>
                <w:bCs/>
                <w:sz w:val="24"/>
                <w:szCs w:val="24"/>
              </w:rPr>
              <w:t>Identified Gaps</w:t>
            </w:r>
          </w:p>
        </w:tc>
        <w:tc>
          <w:tcPr>
            <w:tcW w:w="2315" w:type="dxa"/>
            <w:tcBorders>
              <w:top w:val="single" w:sz="4" w:space="0" w:color="auto"/>
            </w:tcBorders>
          </w:tcPr>
          <w:p w14:paraId="2A451993" w14:textId="77777777" w:rsidR="00EF216F" w:rsidRPr="000824BB" w:rsidRDefault="00EF216F" w:rsidP="00CB6D92">
            <w:pPr>
              <w:tabs>
                <w:tab w:val="left" w:pos="1375"/>
              </w:tabs>
              <w:rPr>
                <w:rFonts w:ascii="Times New Roman" w:hAnsi="Times New Roman" w:cs="Times New Roman"/>
                <w:b/>
                <w:bCs/>
                <w:sz w:val="24"/>
                <w:szCs w:val="24"/>
              </w:rPr>
            </w:pPr>
            <w:r w:rsidRPr="000824BB">
              <w:rPr>
                <w:rFonts w:ascii="Times New Roman" w:hAnsi="Times New Roman" w:cs="Times New Roman"/>
                <w:b/>
                <w:bCs/>
                <w:sz w:val="24"/>
                <w:szCs w:val="24"/>
              </w:rPr>
              <w:t>Implications for Seismic Risk Governance</w:t>
            </w:r>
          </w:p>
        </w:tc>
        <w:tc>
          <w:tcPr>
            <w:tcW w:w="2315" w:type="dxa"/>
            <w:tcBorders>
              <w:top w:val="single" w:sz="4" w:space="0" w:color="auto"/>
            </w:tcBorders>
          </w:tcPr>
          <w:p w14:paraId="37F2F7AA" w14:textId="77777777" w:rsidR="00EF216F" w:rsidRPr="000824BB" w:rsidRDefault="00EF216F" w:rsidP="00CB6D92">
            <w:pPr>
              <w:tabs>
                <w:tab w:val="left" w:pos="1375"/>
              </w:tabs>
              <w:rPr>
                <w:rFonts w:ascii="Times New Roman" w:hAnsi="Times New Roman" w:cs="Times New Roman"/>
                <w:b/>
                <w:bCs/>
                <w:sz w:val="24"/>
                <w:szCs w:val="24"/>
              </w:rPr>
            </w:pPr>
            <w:r w:rsidRPr="000824BB">
              <w:rPr>
                <w:rFonts w:ascii="Times New Roman" w:hAnsi="Times New Roman" w:cs="Times New Roman"/>
                <w:b/>
                <w:bCs/>
                <w:sz w:val="24"/>
                <w:szCs w:val="24"/>
              </w:rPr>
              <w:t>Recommendation for Future Research/Action</w:t>
            </w:r>
          </w:p>
        </w:tc>
      </w:tr>
      <w:tr w:rsidR="00EF216F" w:rsidRPr="000824BB" w14:paraId="12216264" w14:textId="77777777" w:rsidTr="00336549">
        <w:tc>
          <w:tcPr>
            <w:tcW w:w="2245" w:type="dxa"/>
          </w:tcPr>
          <w:p w14:paraId="40DF857A"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Monitoring and Data</w:t>
            </w:r>
          </w:p>
        </w:tc>
        <w:tc>
          <w:tcPr>
            <w:tcW w:w="2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0"/>
            </w:tblGrid>
            <w:tr w:rsidR="00EF216F" w:rsidRPr="000824BB" w14:paraId="43724553" w14:textId="77777777" w:rsidTr="000422A5">
              <w:trPr>
                <w:tblCellSpacing w:w="15" w:type="dxa"/>
              </w:trPr>
              <w:tc>
                <w:tcPr>
                  <w:tcW w:w="0" w:type="auto"/>
                  <w:vAlign w:val="center"/>
                  <w:hideMark/>
                </w:tcPr>
                <w:p w14:paraId="5A106EAA"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Fewer than 10 operational seismic stations nationwide; incomplete tremor detection; reliance on anecdotal records</w:t>
                  </w:r>
                </w:p>
              </w:tc>
            </w:tr>
          </w:tbl>
          <w:p w14:paraId="11DA6BA1"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0A055809" w14:textId="77777777" w:rsidTr="000422A5">
              <w:trPr>
                <w:tblCellSpacing w:w="15" w:type="dxa"/>
              </w:trPr>
              <w:tc>
                <w:tcPr>
                  <w:tcW w:w="0" w:type="auto"/>
                  <w:vAlign w:val="center"/>
                  <w:hideMark/>
                </w:tcPr>
                <w:p w14:paraId="035FB73D"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0A0EFF94" w14:textId="77777777" w:rsidR="00EF216F" w:rsidRPr="000824BB" w:rsidRDefault="00EF216F" w:rsidP="00CB6D92">
            <w:pPr>
              <w:tabs>
                <w:tab w:val="left" w:pos="1375"/>
              </w:tabs>
              <w:rPr>
                <w:rFonts w:ascii="Times New Roman" w:hAnsi="Times New Roman" w:cs="Times New Roman"/>
                <w:sz w:val="24"/>
                <w:szCs w:val="24"/>
              </w:rPr>
            </w:pPr>
          </w:p>
        </w:tc>
        <w:tc>
          <w:tcPr>
            <w:tcW w:w="23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tblGrid>
            <w:tr w:rsidR="00EF216F" w:rsidRPr="000824BB" w14:paraId="5EA6BF62" w14:textId="77777777" w:rsidTr="000422A5">
              <w:trPr>
                <w:tblCellSpacing w:w="15" w:type="dxa"/>
              </w:trPr>
              <w:tc>
                <w:tcPr>
                  <w:tcW w:w="0" w:type="auto"/>
                  <w:vAlign w:val="center"/>
                  <w:hideMark/>
                </w:tcPr>
                <w:p w14:paraId="7C6F8DFB"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Limited hazard characterization and underestimation of risk; poor evidence base for urban planning</w:t>
                  </w:r>
                </w:p>
              </w:tc>
            </w:tr>
          </w:tbl>
          <w:p w14:paraId="3E08ED57"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6A019548" w14:textId="77777777" w:rsidTr="000422A5">
              <w:trPr>
                <w:tblCellSpacing w:w="15" w:type="dxa"/>
              </w:trPr>
              <w:tc>
                <w:tcPr>
                  <w:tcW w:w="0" w:type="auto"/>
                  <w:vAlign w:val="center"/>
                  <w:hideMark/>
                </w:tcPr>
                <w:p w14:paraId="7785FB2B"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59C8E450" w14:textId="77777777" w:rsidR="00EF216F" w:rsidRPr="000824BB" w:rsidRDefault="00EF216F" w:rsidP="00CB6D92">
            <w:pPr>
              <w:tabs>
                <w:tab w:val="left" w:pos="1375"/>
              </w:tabs>
              <w:rPr>
                <w:rFonts w:ascii="Times New Roman" w:hAnsi="Times New Roman" w:cs="Times New Roman"/>
                <w:sz w:val="24"/>
                <w:szCs w:val="24"/>
              </w:rPr>
            </w:pPr>
          </w:p>
        </w:tc>
        <w:tc>
          <w:tcPr>
            <w:tcW w:w="2315" w:type="dxa"/>
          </w:tcPr>
          <w:p w14:paraId="0AEBC641"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Expand monitoring networks; improve real-time data collection; maintain systematic earthquake records</w:t>
            </w:r>
          </w:p>
        </w:tc>
      </w:tr>
      <w:tr w:rsidR="00EF216F" w:rsidRPr="000824BB" w14:paraId="08E38FD4" w14:textId="77777777" w:rsidTr="00336549">
        <w:tc>
          <w:tcPr>
            <w:tcW w:w="2245" w:type="dxa"/>
          </w:tcPr>
          <w:p w14:paraId="25C84157"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Integration with Urban Planning</w:t>
            </w:r>
          </w:p>
          <w:p w14:paraId="0E7F6420"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14DA35B7" w14:textId="77777777" w:rsidTr="000422A5">
              <w:trPr>
                <w:tblCellSpacing w:w="15" w:type="dxa"/>
              </w:trPr>
              <w:tc>
                <w:tcPr>
                  <w:tcW w:w="0" w:type="auto"/>
                  <w:vAlign w:val="center"/>
                  <w:hideMark/>
                </w:tcPr>
                <w:p w14:paraId="4830D7F9"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124B612F" w14:textId="77777777" w:rsidR="00EF216F" w:rsidRPr="000824BB" w:rsidRDefault="00EF216F" w:rsidP="00CB6D92">
            <w:pPr>
              <w:tabs>
                <w:tab w:val="left" w:pos="1375"/>
              </w:tabs>
              <w:rPr>
                <w:rFonts w:ascii="Times New Roman" w:hAnsi="Times New Roman" w:cs="Times New Roman"/>
                <w:sz w:val="24"/>
                <w:szCs w:val="24"/>
              </w:rPr>
            </w:pPr>
          </w:p>
        </w:tc>
        <w:tc>
          <w:tcPr>
            <w:tcW w:w="2385" w:type="dxa"/>
          </w:tcPr>
          <w:p w14:paraId="70DC0849"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Preliminary hazard maps exist but rarely applied in land-use decisions; lack of GIS-based risk overlays</w:t>
            </w:r>
          </w:p>
        </w:tc>
        <w:tc>
          <w:tcPr>
            <w:tcW w:w="2315" w:type="dxa"/>
          </w:tcPr>
          <w:p w14:paraId="4436CBE9"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Urban growth in at-risk areas continues unchecked; infrastructure vulnerable to tremors</w:t>
            </w:r>
          </w:p>
        </w:tc>
        <w:tc>
          <w:tcPr>
            <w:tcW w:w="2315" w:type="dxa"/>
          </w:tcPr>
          <w:p w14:paraId="053978FF"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 xml:space="preserve">Develop and operationalize GIS-based hazard-exposure-vulnerability models; embed seismic risk into </w:t>
            </w:r>
            <w:r w:rsidRPr="000824BB">
              <w:rPr>
                <w:rFonts w:ascii="Times New Roman" w:hAnsi="Times New Roman" w:cs="Times New Roman"/>
                <w:sz w:val="24"/>
                <w:szCs w:val="24"/>
              </w:rPr>
              <w:lastRenderedPageBreak/>
              <w:t>urban planning and infrastructure siting</w:t>
            </w:r>
          </w:p>
        </w:tc>
      </w:tr>
      <w:tr w:rsidR="00EF216F" w:rsidRPr="000824BB" w14:paraId="395889BB" w14:textId="77777777" w:rsidTr="00336549">
        <w:tc>
          <w:tcPr>
            <w:tcW w:w="2245" w:type="dxa"/>
          </w:tcPr>
          <w:p w14:paraId="1D116C8B"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lastRenderedPageBreak/>
              <w:t>Socio-Economic Vulnerability</w:t>
            </w:r>
          </w:p>
        </w:tc>
        <w:tc>
          <w:tcPr>
            <w:tcW w:w="2385" w:type="dxa"/>
          </w:tcPr>
          <w:p w14:paraId="407DD0A3"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Scarce household-level and community-based vulnerability assessments; limited awareness and preparedness</w:t>
            </w:r>
          </w:p>
        </w:tc>
        <w:tc>
          <w:tcPr>
            <w:tcW w:w="2315" w:type="dxa"/>
          </w:tcPr>
          <w:p w14:paraId="35B9C346"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Informal settlements and low-income households remain highly exposed; recovery from tremors is slow and unequal</w:t>
            </w:r>
          </w:p>
        </w:tc>
        <w:tc>
          <w:tcPr>
            <w:tcW w:w="2315" w:type="dxa"/>
          </w:tcPr>
          <w:p w14:paraId="328527E7"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Conduct detailed socio-economic and structural vulnerability studies; implement community-level preparedness programs and micro-insurance schemes</w:t>
            </w:r>
          </w:p>
        </w:tc>
      </w:tr>
      <w:tr w:rsidR="00EF216F" w:rsidRPr="000824BB" w14:paraId="7861CFDA" w14:textId="77777777" w:rsidTr="00336549">
        <w:tc>
          <w:tcPr>
            <w:tcW w:w="2245" w:type="dxa"/>
          </w:tcPr>
          <w:p w14:paraId="14A8A959"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Cross-Regional Learning</w:t>
            </w:r>
          </w:p>
        </w:tc>
        <w:tc>
          <w:tcPr>
            <w:tcW w:w="2385" w:type="dxa"/>
          </w:tcPr>
          <w:p w14:paraId="257569B7"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Lessons from Nepal, East Africa, Brazil underutilized; limited adoption of best practices</w:t>
            </w:r>
          </w:p>
        </w:tc>
        <w:tc>
          <w:tcPr>
            <w:tcW w:w="2315" w:type="dxa"/>
          </w:tcPr>
          <w:p w14:paraId="246555AB"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Policy and planning are reactive rather than proactive; missed opportunities for low-cost resilience strategies</w:t>
            </w:r>
          </w:p>
        </w:tc>
        <w:tc>
          <w:tcPr>
            <w:tcW w:w="2315" w:type="dxa"/>
          </w:tcPr>
          <w:p w14:paraId="5E943FD6"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Incorporate comparative risk governance insights; adapt international methods to local contexts; strengthen institutional learning</w:t>
            </w:r>
          </w:p>
        </w:tc>
      </w:tr>
      <w:tr w:rsidR="00EF216F" w:rsidRPr="000824BB" w14:paraId="683FC429" w14:textId="77777777" w:rsidTr="00336549">
        <w:tc>
          <w:tcPr>
            <w:tcW w:w="2245"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8"/>
            </w:tblGrid>
            <w:tr w:rsidR="00EF216F" w:rsidRPr="000824BB" w14:paraId="6CFBC913" w14:textId="77777777" w:rsidTr="000422A5">
              <w:trPr>
                <w:tblCellSpacing w:w="15" w:type="dxa"/>
              </w:trPr>
              <w:tc>
                <w:tcPr>
                  <w:tcW w:w="0" w:type="auto"/>
                  <w:vAlign w:val="center"/>
                  <w:hideMark/>
                </w:tcPr>
                <w:p w14:paraId="5B6FD99A"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r w:rsidRPr="000824BB">
                    <w:rPr>
                      <w:rFonts w:ascii="Times New Roman" w:hAnsi="Times New Roman" w:cs="Times New Roman"/>
                      <w:sz w:val="24"/>
                      <w:szCs w:val="24"/>
                      <w:lang w:val="en-US"/>
                    </w:rPr>
                    <w:t>Methodological Limitations</w:t>
                  </w:r>
                </w:p>
              </w:tc>
            </w:tr>
          </w:tbl>
          <w:p w14:paraId="125DDFD5" w14:textId="77777777" w:rsidR="00EF216F" w:rsidRPr="000824BB" w:rsidRDefault="00EF216F" w:rsidP="00CB6D92">
            <w:pPr>
              <w:tabs>
                <w:tab w:val="left" w:pos="1375"/>
              </w:tabs>
              <w:rPr>
                <w:rFonts w:ascii="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216F" w:rsidRPr="000824BB" w14:paraId="3400224D" w14:textId="77777777" w:rsidTr="000422A5">
              <w:trPr>
                <w:tblCellSpacing w:w="15" w:type="dxa"/>
              </w:trPr>
              <w:tc>
                <w:tcPr>
                  <w:tcW w:w="0" w:type="auto"/>
                  <w:vAlign w:val="center"/>
                  <w:hideMark/>
                </w:tcPr>
                <w:p w14:paraId="3660A0A8" w14:textId="77777777" w:rsidR="00EF216F" w:rsidRPr="000824BB" w:rsidRDefault="00EF216F" w:rsidP="00CB6D92">
                  <w:pPr>
                    <w:tabs>
                      <w:tab w:val="left" w:pos="1375"/>
                    </w:tabs>
                    <w:spacing w:line="240" w:lineRule="auto"/>
                    <w:rPr>
                      <w:rFonts w:ascii="Times New Roman" w:hAnsi="Times New Roman" w:cs="Times New Roman"/>
                      <w:sz w:val="24"/>
                      <w:szCs w:val="24"/>
                      <w:lang w:val="en-US"/>
                    </w:rPr>
                  </w:pPr>
                </w:p>
              </w:tc>
            </w:tr>
          </w:tbl>
          <w:p w14:paraId="0430B294" w14:textId="77777777" w:rsidR="00EF216F" w:rsidRPr="000824BB" w:rsidRDefault="00EF216F" w:rsidP="00CB6D92">
            <w:pPr>
              <w:tabs>
                <w:tab w:val="left" w:pos="1375"/>
              </w:tabs>
              <w:rPr>
                <w:rFonts w:ascii="Times New Roman" w:hAnsi="Times New Roman" w:cs="Times New Roman"/>
                <w:sz w:val="24"/>
                <w:szCs w:val="24"/>
              </w:rPr>
            </w:pPr>
          </w:p>
        </w:tc>
        <w:tc>
          <w:tcPr>
            <w:tcW w:w="2385" w:type="dxa"/>
            <w:tcBorders>
              <w:bottom w:val="single" w:sz="4" w:space="0" w:color="auto"/>
            </w:tcBorders>
          </w:tcPr>
          <w:p w14:paraId="5B3F79A2"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Low adoption of probabilistic/deterministic seismic hazard approaches (e.g., NDSHA); reliance on sparse data</w:t>
            </w:r>
          </w:p>
        </w:tc>
        <w:tc>
          <w:tcPr>
            <w:tcW w:w="2315" w:type="dxa"/>
            <w:tcBorders>
              <w:bottom w:val="single" w:sz="4" w:space="0" w:color="auto"/>
            </w:tcBorders>
          </w:tcPr>
          <w:p w14:paraId="2D2A1997"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Hazard assessment lacks accuracy; evidence-based policymaking constrained</w:t>
            </w:r>
          </w:p>
        </w:tc>
        <w:tc>
          <w:tcPr>
            <w:tcW w:w="2315" w:type="dxa"/>
            <w:tcBorders>
              <w:bottom w:val="single" w:sz="4" w:space="0" w:color="auto"/>
            </w:tcBorders>
          </w:tcPr>
          <w:p w14:paraId="4324723F" w14:textId="77777777" w:rsidR="00EF216F" w:rsidRPr="000824BB" w:rsidRDefault="00EF216F" w:rsidP="00CB6D92">
            <w:pPr>
              <w:tabs>
                <w:tab w:val="left" w:pos="1375"/>
              </w:tabs>
              <w:rPr>
                <w:rFonts w:ascii="Times New Roman" w:hAnsi="Times New Roman" w:cs="Times New Roman"/>
                <w:sz w:val="24"/>
                <w:szCs w:val="24"/>
              </w:rPr>
            </w:pPr>
            <w:r w:rsidRPr="000824BB">
              <w:rPr>
                <w:rFonts w:ascii="Times New Roman" w:hAnsi="Times New Roman" w:cs="Times New Roman"/>
                <w:sz w:val="24"/>
                <w:szCs w:val="24"/>
              </w:rPr>
              <w:t>Apply advanced hazard assessment methods; combine global frameworks with local seismic data; promote interdisciplinary research</w:t>
            </w:r>
          </w:p>
        </w:tc>
      </w:tr>
    </w:tbl>
    <w:p w14:paraId="0AE2D12B" w14:textId="77777777" w:rsidR="00E3300B" w:rsidRDefault="00E3300B" w:rsidP="00CB6D92">
      <w:pPr>
        <w:spacing w:line="240" w:lineRule="auto"/>
        <w:rPr>
          <w:rFonts w:ascii="Times New Roman" w:hAnsi="Times New Roman" w:cs="Times New Roman"/>
          <w:sz w:val="24"/>
          <w:szCs w:val="24"/>
          <w:lang w:val="en-US"/>
        </w:rPr>
      </w:pPr>
      <w:r w:rsidRPr="00E3300B">
        <w:rPr>
          <w:rFonts w:ascii="Times New Roman" w:hAnsi="Times New Roman" w:cs="Times New Roman"/>
          <w:sz w:val="24"/>
          <w:szCs w:val="24"/>
          <w:lang w:val="en-US"/>
        </w:rPr>
        <w:t>In sum, Nigeria’s earthquake vulnerability arises not only from geophysical uncertainty but also from socio-economic neglect and governance weakness. These findings provide the foundation for Section 5, where conclusions and recommendations will outline strategies for enhanced resilience.</w:t>
      </w:r>
      <w:commentRangeEnd w:id="16"/>
      <w:r w:rsidR="0088340B">
        <w:rPr>
          <w:rStyle w:val="CommentReference"/>
        </w:rPr>
        <w:commentReference w:id="16"/>
      </w:r>
    </w:p>
    <w:p w14:paraId="5BBB1071" w14:textId="77777777" w:rsidR="00E04324" w:rsidRPr="00E3300B" w:rsidRDefault="00E04324" w:rsidP="00CB6D92">
      <w:pPr>
        <w:spacing w:line="240" w:lineRule="auto"/>
        <w:rPr>
          <w:rFonts w:ascii="Times New Roman" w:hAnsi="Times New Roman" w:cs="Times New Roman"/>
          <w:sz w:val="24"/>
          <w:szCs w:val="24"/>
          <w:lang w:val="en-US"/>
        </w:rPr>
      </w:pPr>
    </w:p>
    <w:p w14:paraId="4F32199C" w14:textId="6B89F78A" w:rsidR="005E4DB8" w:rsidRPr="00E04324" w:rsidRDefault="005E4DB8" w:rsidP="00E04324">
      <w:pPr>
        <w:pStyle w:val="ListParagraph"/>
        <w:numPr>
          <w:ilvl w:val="0"/>
          <w:numId w:val="21"/>
        </w:numPr>
        <w:spacing w:line="240" w:lineRule="auto"/>
        <w:rPr>
          <w:rFonts w:ascii="Times New Roman" w:hAnsi="Times New Roman" w:cs="Times New Roman"/>
          <w:b/>
          <w:bCs/>
          <w:sz w:val="24"/>
          <w:szCs w:val="24"/>
          <w:lang w:val="en-US"/>
        </w:rPr>
      </w:pPr>
      <w:r w:rsidRPr="00E04324">
        <w:rPr>
          <w:rFonts w:ascii="Times New Roman" w:hAnsi="Times New Roman" w:cs="Times New Roman"/>
          <w:b/>
          <w:bCs/>
          <w:sz w:val="24"/>
          <w:szCs w:val="24"/>
          <w:lang w:val="en-US"/>
        </w:rPr>
        <w:t>Conclusion and Recommendations</w:t>
      </w:r>
    </w:p>
    <w:p w14:paraId="7096FD8D" w14:textId="77777777" w:rsidR="00E04324" w:rsidRPr="00E04324" w:rsidRDefault="00E04324" w:rsidP="00E04324">
      <w:pPr>
        <w:pStyle w:val="ListParagraph"/>
        <w:spacing w:line="240" w:lineRule="auto"/>
        <w:rPr>
          <w:rFonts w:ascii="Times New Roman" w:hAnsi="Times New Roman" w:cs="Times New Roman"/>
          <w:b/>
          <w:bCs/>
          <w:sz w:val="24"/>
          <w:szCs w:val="24"/>
          <w:lang w:val="en-US"/>
        </w:rPr>
      </w:pPr>
    </w:p>
    <w:p w14:paraId="500D5368" w14:textId="77777777" w:rsidR="005E4DB8" w:rsidRPr="005E4DB8" w:rsidRDefault="005E4DB8" w:rsidP="00CB6D92">
      <w:pPr>
        <w:spacing w:line="240" w:lineRule="auto"/>
        <w:rPr>
          <w:rFonts w:ascii="Times New Roman" w:hAnsi="Times New Roman" w:cs="Times New Roman"/>
          <w:b/>
          <w:bCs/>
          <w:sz w:val="24"/>
          <w:szCs w:val="24"/>
          <w:lang w:val="en-US"/>
        </w:rPr>
      </w:pPr>
      <w:r w:rsidRPr="005E4DB8">
        <w:rPr>
          <w:rFonts w:ascii="Times New Roman" w:hAnsi="Times New Roman" w:cs="Times New Roman"/>
          <w:b/>
          <w:bCs/>
          <w:sz w:val="24"/>
          <w:szCs w:val="24"/>
          <w:lang w:val="en-US"/>
        </w:rPr>
        <w:t>5.1 Conclusion</w:t>
      </w:r>
    </w:p>
    <w:p w14:paraId="3418D058" w14:textId="77777777" w:rsidR="002F79F4" w:rsidRPr="002F79F4" w:rsidRDefault="002F79F4" w:rsidP="00CB6D92">
      <w:pPr>
        <w:spacing w:line="240" w:lineRule="auto"/>
        <w:rPr>
          <w:rFonts w:ascii="Times New Roman" w:hAnsi="Times New Roman" w:cs="Times New Roman"/>
          <w:sz w:val="24"/>
          <w:szCs w:val="24"/>
          <w:lang w:val="en-US"/>
        </w:rPr>
      </w:pPr>
      <w:r w:rsidRPr="002F79F4">
        <w:rPr>
          <w:rFonts w:ascii="Times New Roman" w:hAnsi="Times New Roman" w:cs="Times New Roman"/>
          <w:sz w:val="24"/>
          <w:szCs w:val="24"/>
          <w:lang w:val="en-US"/>
        </w:rPr>
        <w:t>Nigeria’s emerging seismic vulnerability is real and significant, situated within a broader global context of often under-recognized intraplate seismicity. Recurrent low-to-moderate tremors are recorded in rapidly urbanizing areas, where impacts are amplified by fragile buildings, weak code enforcement, limited preparedness, and inadequate monitoring infrastructure [43]. The danger lies less in earthquake magnitude than in the vulnerability of exposed populations and systems.</w:t>
      </w:r>
    </w:p>
    <w:p w14:paraId="36FD99CF" w14:textId="77777777" w:rsidR="002F79F4" w:rsidRPr="002F79F4" w:rsidRDefault="002F79F4" w:rsidP="00CB6D92">
      <w:pPr>
        <w:spacing w:line="240" w:lineRule="auto"/>
        <w:rPr>
          <w:rFonts w:ascii="Times New Roman" w:hAnsi="Times New Roman" w:cs="Times New Roman"/>
          <w:sz w:val="24"/>
          <w:szCs w:val="24"/>
          <w:lang w:val="en-US"/>
        </w:rPr>
      </w:pPr>
      <w:r w:rsidRPr="002F79F4">
        <w:rPr>
          <w:rFonts w:ascii="Times New Roman" w:hAnsi="Times New Roman" w:cs="Times New Roman"/>
          <w:sz w:val="24"/>
          <w:szCs w:val="24"/>
          <w:lang w:val="en-US"/>
        </w:rPr>
        <w:t>International parallels reinforce this reality. In Brazil, intraplate seismicity has been underestimated, showing how short historical records obscure risks from ancient faults [42]. Nepal’s 2015 Gorkha earthquake revealed how rapid urbanization and weak institutions magnify impacts, but also demonstrated that proactive governance and community engagement can build resilience [54].</w:t>
      </w:r>
    </w:p>
    <w:p w14:paraId="3A026BDF" w14:textId="77777777" w:rsidR="002F79F4" w:rsidRDefault="002F79F4" w:rsidP="00CB6D92">
      <w:pPr>
        <w:spacing w:line="240" w:lineRule="auto"/>
        <w:rPr>
          <w:rFonts w:ascii="Times New Roman" w:hAnsi="Times New Roman" w:cs="Times New Roman"/>
          <w:sz w:val="24"/>
          <w:szCs w:val="24"/>
          <w:lang w:val="en-US"/>
        </w:rPr>
      </w:pPr>
      <w:r w:rsidRPr="002F79F4">
        <w:rPr>
          <w:rFonts w:ascii="Times New Roman" w:hAnsi="Times New Roman" w:cs="Times New Roman"/>
          <w:sz w:val="24"/>
          <w:szCs w:val="24"/>
          <w:lang w:val="en-US"/>
        </w:rPr>
        <w:lastRenderedPageBreak/>
        <w:t>Thus, Nigeria’s seismic challenge is shaped as much by governance and socio-economic fragility as by geophysical forces. Expanding monitoring, advancing hazard modeling, and embedding resilience in planning and preparedness are essential to safeguard lives, infrastructure, and urban development.</w:t>
      </w:r>
    </w:p>
    <w:p w14:paraId="34320A10" w14:textId="77777777" w:rsidR="00E04324" w:rsidRPr="002F79F4" w:rsidRDefault="00E04324" w:rsidP="00CB6D92">
      <w:pPr>
        <w:spacing w:line="240" w:lineRule="auto"/>
        <w:rPr>
          <w:rFonts w:ascii="Times New Roman" w:hAnsi="Times New Roman" w:cs="Times New Roman"/>
          <w:sz w:val="24"/>
          <w:szCs w:val="24"/>
          <w:lang w:val="en-US"/>
        </w:rPr>
      </w:pPr>
    </w:p>
    <w:p w14:paraId="6655FCC5" w14:textId="76748155" w:rsidR="009B523A" w:rsidRPr="009B523A" w:rsidRDefault="005E4DB8" w:rsidP="00CB6D92">
      <w:pPr>
        <w:spacing w:line="240" w:lineRule="auto"/>
        <w:rPr>
          <w:rFonts w:ascii="Times New Roman" w:hAnsi="Times New Roman" w:cs="Times New Roman"/>
          <w:b/>
          <w:bCs/>
          <w:sz w:val="24"/>
          <w:szCs w:val="24"/>
          <w:lang w:val="en-US"/>
        </w:rPr>
      </w:pPr>
      <w:r w:rsidRPr="005E4DB8">
        <w:rPr>
          <w:rFonts w:ascii="Times New Roman" w:hAnsi="Times New Roman" w:cs="Times New Roman"/>
          <w:b/>
          <w:bCs/>
          <w:sz w:val="24"/>
          <w:szCs w:val="24"/>
          <w:lang w:val="en-US"/>
        </w:rPr>
        <w:t>5.2 Recommendation</w:t>
      </w:r>
      <w:r w:rsidR="009B523A">
        <w:rPr>
          <w:rFonts w:ascii="Times New Roman" w:hAnsi="Times New Roman" w:cs="Times New Roman"/>
          <w:b/>
          <w:bCs/>
          <w:sz w:val="24"/>
          <w:szCs w:val="24"/>
          <w:lang w:val="en-US"/>
        </w:rPr>
        <w:t>s</w:t>
      </w:r>
    </w:p>
    <w:p w14:paraId="0BCF00FD" w14:textId="77777777" w:rsidR="009B523A"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Nigeria’s seismic vulnerability is not merely a geophysical issue but the outcome of intersecting hazards, rapid urbanization, socio-economic fragility, and governance gaps. Even low-magnitude tremors become disruptive when amplified by unregulated construction, weak codes, and poor preparedness [43]. Similar patterns across the Global South show how underestimating intraplate seismicity leaves millions exposed. Addressing this requires a shift from treating earthquakes as marginal hazards to embedding them in disaster governance, urban planning, and development strategies. Lessons from Brazil, Nepal, and East Africa underline that resilience is a scientific, social, and political project requiring investments in monitoring, institutions, community engagement, and equi</w:t>
      </w:r>
      <w:r w:rsidRPr="00AE6EB2">
        <w:rPr>
          <w:rFonts w:ascii="Times New Roman" w:hAnsi="Times New Roman" w:cs="Times New Roman"/>
          <w:sz w:val="24"/>
          <w:szCs w:val="24"/>
          <w:lang w:val="en-US"/>
        </w:rPr>
        <w:t>table</w:t>
      </w:r>
      <w:r w:rsidRPr="009B523A">
        <w:rPr>
          <w:rFonts w:ascii="Times New Roman" w:hAnsi="Times New Roman" w:cs="Times New Roman"/>
          <w:sz w:val="24"/>
          <w:szCs w:val="24"/>
          <w:lang w:val="en-US"/>
        </w:rPr>
        <w:t xml:space="preserve"> planning.</w:t>
      </w:r>
    </w:p>
    <w:p w14:paraId="6DEA95A4" w14:textId="77777777" w:rsidR="00E04324" w:rsidRPr="009B523A" w:rsidRDefault="00E04324" w:rsidP="00CB6D92">
      <w:pPr>
        <w:spacing w:line="240" w:lineRule="auto"/>
        <w:rPr>
          <w:rFonts w:ascii="Times New Roman" w:hAnsi="Times New Roman" w:cs="Times New Roman"/>
          <w:sz w:val="24"/>
          <w:szCs w:val="24"/>
          <w:lang w:val="en-US"/>
        </w:rPr>
      </w:pPr>
    </w:p>
    <w:p w14:paraId="1F65A136" w14:textId="77777777" w:rsidR="009B523A" w:rsidRPr="009B523A"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Strategic pathways for strengthening resilience include:</w:t>
      </w:r>
    </w:p>
    <w:p w14:paraId="18E64A0B" w14:textId="77777777"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Expand Seismic Monitoring and Data Systems</w:t>
      </w:r>
      <w:r w:rsidRPr="009B523A">
        <w:rPr>
          <w:rFonts w:ascii="Times New Roman" w:hAnsi="Times New Roman" w:cs="Times New Roman"/>
          <w:sz w:val="24"/>
          <w:szCs w:val="24"/>
          <w:lang w:val="en-US"/>
        </w:rPr>
        <w:br/>
        <w:t>Increase operational seismic stations, particularly in emerging zones such as Bayelsa, Edo, and Omu-Aran, and integrate them with regional/global networks to improve hazard modeling and decision-making [56].</w:t>
      </w:r>
    </w:p>
    <w:p w14:paraId="55B34F07" w14:textId="77777777"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Integrate GIS/Remote Sensing in Urban Planning</w:t>
      </w:r>
      <w:r w:rsidRPr="009B523A">
        <w:rPr>
          <w:rFonts w:ascii="Times New Roman" w:hAnsi="Times New Roman" w:cs="Times New Roman"/>
          <w:sz w:val="24"/>
          <w:szCs w:val="24"/>
          <w:lang w:val="en-US"/>
        </w:rPr>
        <w:br/>
        <w:t>Use GIS and remote sensing to assess vulnerabilities in hospitals, schools, and infrastructure, guiding updates to building regulations and prioritizing high-exposure zones [57].</w:t>
      </w:r>
    </w:p>
    <w:p w14:paraId="5AEBA0E0" w14:textId="342FEEAD"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Embed Seismic Risk in Multi-Hazard DRR Frameworks</w:t>
      </w:r>
      <w:r w:rsidRPr="009B523A">
        <w:rPr>
          <w:rFonts w:ascii="Times New Roman" w:hAnsi="Times New Roman" w:cs="Times New Roman"/>
          <w:sz w:val="24"/>
          <w:szCs w:val="24"/>
          <w:lang w:val="en-US"/>
        </w:rPr>
        <w:br/>
        <w:t>Explicitly integrate earthquakes into Nigeria’s DRR policies, aligning with the Sendai Framework, while adapting lessons from Nepal and Brazil to local contexts [58].</w:t>
      </w:r>
    </w:p>
    <w:p w14:paraId="1C878958" w14:textId="77777777"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Enhance Community Awareness and Resilience</w:t>
      </w:r>
      <w:r w:rsidRPr="009B523A">
        <w:rPr>
          <w:rFonts w:ascii="Times New Roman" w:hAnsi="Times New Roman" w:cs="Times New Roman"/>
          <w:sz w:val="24"/>
          <w:szCs w:val="24"/>
          <w:lang w:val="en-US"/>
        </w:rPr>
        <w:br/>
        <w:t>Prioritize drills, awareness campaigns, and local response networks, especially in informal settlements where risk is highest. Nepal’s experience shows how community engagement improves readiness [54].</w:t>
      </w:r>
    </w:p>
    <w:p w14:paraId="16ACB1E3" w14:textId="77777777"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Promote Interdisciplinary and International Collaboration</w:t>
      </w:r>
      <w:r w:rsidRPr="009B523A">
        <w:rPr>
          <w:rFonts w:ascii="Times New Roman" w:hAnsi="Times New Roman" w:cs="Times New Roman"/>
          <w:sz w:val="24"/>
          <w:szCs w:val="24"/>
          <w:lang w:val="en-US"/>
        </w:rPr>
        <w:br/>
        <w:t>Foster partnerships among domestic scientists, planners, and policymakers, while collaborating with global seismic institutions for data sharing, training, and comparative studies [42,56].</w:t>
      </w:r>
    </w:p>
    <w:p w14:paraId="7A311ECA" w14:textId="77777777" w:rsidR="009B523A" w:rsidRPr="009B523A" w:rsidRDefault="009B523A" w:rsidP="00CB6D92">
      <w:pPr>
        <w:numPr>
          <w:ilvl w:val="0"/>
          <w:numId w:val="32"/>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Mainstream Seismic Risk into Development Policy</w:t>
      </w:r>
      <w:r w:rsidRPr="009B523A">
        <w:rPr>
          <w:rFonts w:ascii="Times New Roman" w:hAnsi="Times New Roman" w:cs="Times New Roman"/>
          <w:sz w:val="24"/>
          <w:szCs w:val="24"/>
          <w:lang w:val="en-US"/>
        </w:rPr>
        <w:br/>
        <w:t>Integrate seismic resilience into climate adaptation and urban planning by enforcing codes, guiding settlement away from hazard zones, and embedding preparedness in infrastructure projects.</w:t>
      </w:r>
    </w:p>
    <w:p w14:paraId="4977169B" w14:textId="77777777" w:rsidR="009B523A" w:rsidRPr="009B523A"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Together, these measures emphasize that resilience is not just technical but societal. Expanding monitoring, embedding hazard data into planning, enforcing codes, empowering communities, and fostering collaboration will transform low-to-moderate tremors from potential crises into manageable risks.</w:t>
      </w:r>
    </w:p>
    <w:p w14:paraId="2996A890" w14:textId="77777777" w:rsidR="005E4DB8" w:rsidRPr="005E4DB8" w:rsidRDefault="005E4DB8" w:rsidP="00CB6D92">
      <w:pPr>
        <w:spacing w:line="240" w:lineRule="auto"/>
        <w:rPr>
          <w:rFonts w:ascii="Times New Roman" w:hAnsi="Times New Roman" w:cs="Times New Roman"/>
          <w:b/>
          <w:bCs/>
          <w:sz w:val="24"/>
          <w:szCs w:val="24"/>
          <w:lang w:val="en-US"/>
        </w:rPr>
      </w:pPr>
      <w:r w:rsidRPr="005E4DB8">
        <w:rPr>
          <w:rFonts w:ascii="Times New Roman" w:hAnsi="Times New Roman" w:cs="Times New Roman"/>
          <w:b/>
          <w:bCs/>
          <w:sz w:val="24"/>
          <w:szCs w:val="24"/>
          <w:lang w:val="en-US"/>
        </w:rPr>
        <w:t>5.3 Future Research Directions</w:t>
      </w:r>
    </w:p>
    <w:p w14:paraId="182D1974" w14:textId="77777777" w:rsidR="009B523A"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lastRenderedPageBreak/>
        <w:t>This review has mapped Nigeria’s seismic vulnerability but also revealed key gaps. Monitoring remains sparse, socio-economic vulnerability under-explored, and international lessons underutilized. Across intraplate regions in the Global South, risks are often underestimated due to short records, weak monitoring, and limited integration of hazard data into planning [42,54]. Advancing Nigerian research requires methodological innovation, deeper socio-economic engagement, and stronger global linkages.</w:t>
      </w:r>
    </w:p>
    <w:p w14:paraId="12825A33" w14:textId="77777777" w:rsidR="00E04324" w:rsidRPr="009B523A" w:rsidRDefault="00E04324" w:rsidP="00CB6D92">
      <w:pPr>
        <w:spacing w:line="240" w:lineRule="auto"/>
        <w:rPr>
          <w:rFonts w:ascii="Times New Roman" w:hAnsi="Times New Roman" w:cs="Times New Roman"/>
          <w:sz w:val="24"/>
          <w:szCs w:val="24"/>
          <w:lang w:val="en-US"/>
        </w:rPr>
      </w:pPr>
    </w:p>
    <w:p w14:paraId="15362A8B" w14:textId="77777777" w:rsidR="009B523A" w:rsidRPr="009B523A"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Priority research directions include:</w:t>
      </w:r>
    </w:p>
    <w:p w14:paraId="5A0AE133" w14:textId="77777777" w:rsidR="009B523A" w:rsidRPr="009B523A" w:rsidRDefault="009B523A" w:rsidP="00CB6D92">
      <w:pPr>
        <w:numPr>
          <w:ilvl w:val="0"/>
          <w:numId w:val="33"/>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High-Resolution Seismic Hazard Modeling</w:t>
      </w:r>
      <w:r w:rsidRPr="009B523A">
        <w:rPr>
          <w:rFonts w:ascii="Times New Roman" w:hAnsi="Times New Roman" w:cs="Times New Roman"/>
          <w:sz w:val="24"/>
          <w:szCs w:val="24"/>
          <w:lang w:val="en-US"/>
        </w:rPr>
        <w:br/>
        <w:t>Future work should adopt advanced approaches, including probabilistic and Neo-Deterministic Seismic Hazard Assessment (NDSHA), to integrate geological, geotechnical, and site-specific data. Applied in other intraplate contexts [55], these models can provide reliable inputs for earthquake-resistant design.</w:t>
      </w:r>
    </w:p>
    <w:p w14:paraId="6E6E3F09" w14:textId="77777777" w:rsidR="009B523A" w:rsidRPr="009B523A" w:rsidRDefault="009B523A" w:rsidP="00CB6D92">
      <w:pPr>
        <w:numPr>
          <w:ilvl w:val="0"/>
          <w:numId w:val="33"/>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Multi-Scale Vulnerability Analysis</w:t>
      </w:r>
      <w:r w:rsidRPr="009B523A">
        <w:rPr>
          <w:rFonts w:ascii="Times New Roman" w:hAnsi="Times New Roman" w:cs="Times New Roman"/>
          <w:sz w:val="24"/>
          <w:szCs w:val="24"/>
          <w:lang w:val="en-US"/>
        </w:rPr>
        <w:br/>
        <w:t>Most studies remain regional; more household- and neighborhood-level analysis is needed. Surveys and participatory mapping can capture how poverty, inequality, and fragile infrastructure shape resilience, enabling targeted interventions [35].</w:t>
      </w:r>
    </w:p>
    <w:p w14:paraId="1675307C" w14:textId="77777777" w:rsidR="009B523A" w:rsidRPr="009B523A" w:rsidRDefault="009B523A" w:rsidP="00CB6D92">
      <w:pPr>
        <w:numPr>
          <w:ilvl w:val="0"/>
          <w:numId w:val="33"/>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Urban Governance and Policy Effectiveness</w:t>
      </w:r>
      <w:r w:rsidRPr="009B523A">
        <w:rPr>
          <w:rFonts w:ascii="Times New Roman" w:hAnsi="Times New Roman" w:cs="Times New Roman"/>
          <w:sz w:val="24"/>
          <w:szCs w:val="24"/>
          <w:lang w:val="en-US"/>
        </w:rPr>
        <w:br/>
        <w:t>Research should evaluate how building codes, zoning, and DRR frameworks are enforced in practice, identifying gaps between policy design and local implementation [59].</w:t>
      </w:r>
    </w:p>
    <w:p w14:paraId="28D1D466" w14:textId="77777777" w:rsidR="009B523A" w:rsidRPr="009B523A" w:rsidRDefault="009B523A" w:rsidP="00CB6D92">
      <w:pPr>
        <w:numPr>
          <w:ilvl w:val="0"/>
          <w:numId w:val="33"/>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Comparative and Cross-Regional Studies</w:t>
      </w:r>
      <w:r w:rsidRPr="009B523A">
        <w:rPr>
          <w:rFonts w:ascii="Times New Roman" w:hAnsi="Times New Roman" w:cs="Times New Roman"/>
          <w:sz w:val="24"/>
          <w:szCs w:val="24"/>
          <w:lang w:val="en-US"/>
        </w:rPr>
        <w:br/>
        <w:t>Lessons from East Africa, Brazil, and Nepal demonstrate the value of probabilistic modeling, integrated planning, and community preparedness [42,60,54]. Adapting these experiences will strengthen Nigeria’s resilience strategies.</w:t>
      </w:r>
    </w:p>
    <w:p w14:paraId="14CE0E3F" w14:textId="77777777" w:rsidR="009B523A" w:rsidRDefault="009B523A" w:rsidP="00CB6D92">
      <w:pPr>
        <w:numPr>
          <w:ilvl w:val="0"/>
          <w:numId w:val="33"/>
        </w:num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Integration of GeoAI and Remote Sensing Technologies</w:t>
      </w:r>
      <w:r w:rsidRPr="009B523A">
        <w:rPr>
          <w:rFonts w:ascii="Times New Roman" w:hAnsi="Times New Roman" w:cs="Times New Roman"/>
          <w:sz w:val="24"/>
          <w:szCs w:val="24"/>
          <w:lang w:val="en-US"/>
        </w:rPr>
        <w:br/>
        <w:t>Machine learning, satellite data, and predictive GeoAI can enable near-real-time monitoring, vulnerability mapping, and anticipatory disaster management. Their integration would also support multi-hazard assessments linking seismic and climate risks [61].</w:t>
      </w:r>
    </w:p>
    <w:p w14:paraId="64C6B1F1" w14:textId="77777777" w:rsidR="00E04324" w:rsidRPr="009B523A" w:rsidRDefault="00E04324" w:rsidP="00CB6D92">
      <w:pPr>
        <w:numPr>
          <w:ilvl w:val="0"/>
          <w:numId w:val="33"/>
        </w:numPr>
        <w:spacing w:line="240" w:lineRule="auto"/>
        <w:rPr>
          <w:rFonts w:ascii="Times New Roman" w:hAnsi="Times New Roman" w:cs="Times New Roman"/>
          <w:sz w:val="24"/>
          <w:szCs w:val="24"/>
          <w:lang w:val="en-US"/>
        </w:rPr>
      </w:pPr>
    </w:p>
    <w:p w14:paraId="416E8B31" w14:textId="6DA4E092" w:rsidR="00890242" w:rsidRDefault="009B523A" w:rsidP="00CB6D92">
      <w:pPr>
        <w:spacing w:line="240" w:lineRule="auto"/>
        <w:rPr>
          <w:rFonts w:ascii="Times New Roman" w:hAnsi="Times New Roman" w:cs="Times New Roman"/>
          <w:sz w:val="24"/>
          <w:szCs w:val="24"/>
          <w:lang w:val="en-US"/>
        </w:rPr>
      </w:pPr>
      <w:r w:rsidRPr="009B523A">
        <w:rPr>
          <w:rFonts w:ascii="Times New Roman" w:hAnsi="Times New Roman" w:cs="Times New Roman"/>
          <w:sz w:val="24"/>
          <w:szCs w:val="24"/>
          <w:lang w:val="en-US"/>
        </w:rPr>
        <w:t>Together, these directions show that addressing seismic vulnerability requires more than geophysics: it demands interdisciplinary inquiry connecting hazard science with governance and community realities. Investing in high-resolution modeling, socio-economic studies, governance evaluation, comparative analysis, and GeoAI will build the evidence base for proactive risk management in Nigeria.</w:t>
      </w:r>
    </w:p>
    <w:p w14:paraId="2431547B" w14:textId="77777777" w:rsidR="00E04324" w:rsidRDefault="00E04324" w:rsidP="00CB6D92">
      <w:pPr>
        <w:spacing w:line="240" w:lineRule="auto"/>
        <w:rPr>
          <w:rFonts w:ascii="Times New Roman" w:hAnsi="Times New Roman" w:cs="Times New Roman"/>
          <w:sz w:val="24"/>
          <w:szCs w:val="24"/>
          <w:lang w:val="en-US"/>
        </w:rPr>
      </w:pPr>
    </w:p>
    <w:p w14:paraId="172FF8EE" w14:textId="77777777" w:rsidR="00E04324" w:rsidRDefault="00E04324" w:rsidP="00CB6D92">
      <w:pPr>
        <w:spacing w:line="240" w:lineRule="auto"/>
        <w:rPr>
          <w:rFonts w:ascii="Times New Roman" w:hAnsi="Times New Roman" w:cs="Times New Roman"/>
          <w:sz w:val="24"/>
          <w:szCs w:val="24"/>
          <w:lang w:val="en-US"/>
        </w:rPr>
      </w:pPr>
    </w:p>
    <w:p w14:paraId="5229B4A6" w14:textId="77777777" w:rsidR="00E04324" w:rsidRDefault="00E04324" w:rsidP="00CB6D92">
      <w:pPr>
        <w:spacing w:line="240" w:lineRule="auto"/>
        <w:rPr>
          <w:rFonts w:ascii="Times New Roman" w:hAnsi="Times New Roman" w:cs="Times New Roman"/>
          <w:sz w:val="24"/>
          <w:szCs w:val="24"/>
          <w:lang w:val="en-US"/>
        </w:rPr>
      </w:pPr>
    </w:p>
    <w:p w14:paraId="2C276A8B" w14:textId="77777777" w:rsidR="00E04324" w:rsidRDefault="00E04324" w:rsidP="00CB6D92">
      <w:pPr>
        <w:spacing w:line="240" w:lineRule="auto"/>
        <w:rPr>
          <w:rFonts w:ascii="Times New Roman" w:hAnsi="Times New Roman" w:cs="Times New Roman"/>
          <w:sz w:val="24"/>
          <w:szCs w:val="24"/>
          <w:lang w:val="en-US"/>
        </w:rPr>
      </w:pPr>
    </w:p>
    <w:p w14:paraId="4DF140D9" w14:textId="77777777" w:rsidR="00E04324" w:rsidRDefault="00E04324" w:rsidP="00CB6D92">
      <w:pPr>
        <w:spacing w:line="240" w:lineRule="auto"/>
        <w:rPr>
          <w:rFonts w:ascii="Times New Roman" w:hAnsi="Times New Roman" w:cs="Times New Roman"/>
          <w:sz w:val="24"/>
          <w:szCs w:val="24"/>
          <w:lang w:val="en-US"/>
        </w:rPr>
      </w:pPr>
    </w:p>
    <w:p w14:paraId="46607139" w14:textId="77777777" w:rsidR="00E04324" w:rsidRDefault="00E04324" w:rsidP="00CB6D92">
      <w:pPr>
        <w:spacing w:line="240" w:lineRule="auto"/>
        <w:rPr>
          <w:rFonts w:ascii="Times New Roman" w:hAnsi="Times New Roman" w:cs="Times New Roman"/>
          <w:sz w:val="24"/>
          <w:szCs w:val="24"/>
          <w:lang w:val="en-US"/>
        </w:rPr>
      </w:pPr>
    </w:p>
    <w:p w14:paraId="644F093C" w14:textId="77777777" w:rsidR="00E04324" w:rsidRDefault="00E04324" w:rsidP="00CB6D92">
      <w:pPr>
        <w:spacing w:line="240" w:lineRule="auto"/>
        <w:rPr>
          <w:rFonts w:ascii="Times New Roman" w:hAnsi="Times New Roman" w:cs="Times New Roman"/>
          <w:sz w:val="24"/>
          <w:szCs w:val="24"/>
          <w:lang w:val="en-US"/>
        </w:rPr>
      </w:pPr>
    </w:p>
    <w:p w14:paraId="054C4CE3" w14:textId="77777777" w:rsidR="00E04324" w:rsidRDefault="00E04324" w:rsidP="00CB6D92">
      <w:pPr>
        <w:spacing w:line="240" w:lineRule="auto"/>
        <w:rPr>
          <w:rFonts w:ascii="Times New Roman" w:hAnsi="Times New Roman" w:cs="Times New Roman"/>
          <w:sz w:val="24"/>
          <w:szCs w:val="24"/>
          <w:lang w:val="en-US"/>
        </w:rPr>
      </w:pPr>
    </w:p>
    <w:p w14:paraId="1BB8D1D4" w14:textId="77777777" w:rsidR="00E04324" w:rsidRPr="009B523A" w:rsidRDefault="00E04324" w:rsidP="00CB6D92">
      <w:pPr>
        <w:spacing w:line="240" w:lineRule="auto"/>
        <w:rPr>
          <w:rFonts w:ascii="Times New Roman" w:hAnsi="Times New Roman" w:cs="Times New Roman"/>
          <w:sz w:val="24"/>
          <w:szCs w:val="24"/>
          <w:lang w:val="en-US"/>
        </w:rPr>
      </w:pPr>
    </w:p>
    <w:p w14:paraId="0DDE3711" w14:textId="77777777" w:rsidR="001609EA" w:rsidRDefault="001609EA" w:rsidP="00CB6D92">
      <w:pPr>
        <w:spacing w:line="240" w:lineRule="auto"/>
        <w:rPr>
          <w:rFonts w:ascii="Times New Roman" w:hAnsi="Times New Roman" w:cs="Times New Roman"/>
          <w:b/>
          <w:bCs/>
          <w:sz w:val="24"/>
          <w:szCs w:val="24"/>
        </w:rPr>
      </w:pPr>
      <w:r>
        <w:rPr>
          <w:rFonts w:ascii="Times New Roman" w:hAnsi="Times New Roman" w:cs="Times New Roman"/>
          <w:b/>
          <w:bCs/>
          <w:sz w:val="24"/>
          <w:szCs w:val="24"/>
        </w:rPr>
        <w:t>Reference</w:t>
      </w:r>
    </w:p>
    <w:p w14:paraId="08B81237"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lastRenderedPageBreak/>
        <w:t xml:space="preserve">Bilham R. Seismic risk and global urbanization. </w:t>
      </w:r>
      <w:r w:rsidRPr="000301FE">
        <w:rPr>
          <w:rFonts w:ascii="Times New Roman" w:hAnsi="Times New Roman" w:cs="Times New Roman"/>
          <w:i/>
          <w:iCs/>
          <w:sz w:val="24"/>
          <w:szCs w:val="24"/>
          <w:lang w:val="en-US"/>
        </w:rPr>
        <w:t>Seismological Research Letters</w:t>
      </w:r>
      <w:r w:rsidRPr="000301FE">
        <w:rPr>
          <w:rFonts w:ascii="Times New Roman" w:hAnsi="Times New Roman" w:cs="Times New Roman"/>
          <w:sz w:val="24"/>
          <w:szCs w:val="24"/>
          <w:lang w:val="en-US"/>
        </w:rPr>
        <w:t>. 2019;90(1):1–17.</w:t>
      </w:r>
    </w:p>
    <w:p w14:paraId="189F807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United States Geological Survey (USGS). Significant Earthquake Database. Reston (VA): USGS; 2022. Available from: </w:t>
      </w:r>
      <w:hyperlink r:id="rId24" w:tgtFrame="_new" w:history="1">
        <w:r w:rsidRPr="000301FE">
          <w:rPr>
            <w:rStyle w:val="Hyperlink"/>
            <w:rFonts w:ascii="Times New Roman" w:hAnsi="Times New Roman" w:cs="Times New Roman"/>
            <w:sz w:val="24"/>
            <w:szCs w:val="24"/>
            <w:lang w:val="en-US"/>
          </w:rPr>
          <w:t>https://earthquake.usgs.gov</w:t>
        </w:r>
      </w:hyperlink>
    </w:p>
    <w:p w14:paraId="3A10A083"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Wisner B, Gaillard JC, Kelman I. </w:t>
      </w:r>
      <w:r w:rsidRPr="000301FE">
        <w:rPr>
          <w:rFonts w:ascii="Times New Roman" w:hAnsi="Times New Roman" w:cs="Times New Roman"/>
          <w:i/>
          <w:iCs/>
          <w:sz w:val="24"/>
          <w:szCs w:val="24"/>
          <w:lang w:val="en-US"/>
        </w:rPr>
        <w:t>Handbook of Hazards and Disaster Risk Reduction</w:t>
      </w:r>
      <w:r w:rsidRPr="000301FE">
        <w:rPr>
          <w:rFonts w:ascii="Times New Roman" w:hAnsi="Times New Roman" w:cs="Times New Roman"/>
          <w:sz w:val="24"/>
          <w:szCs w:val="24"/>
          <w:lang w:val="en-US"/>
        </w:rPr>
        <w:t>. 2nd ed. London: Routledge; 2021.</w:t>
      </w:r>
    </w:p>
    <w:p w14:paraId="2AEA936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Rebetsky Y, Adagunodo TA. Stress state and seismicity in West Africa: insights into intraplate earthquakes.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2018;150:100–12.</w:t>
      </w:r>
    </w:p>
    <w:p w14:paraId="04260A7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Adagunodo TA, Sunmonu LA, Odeyemi IB, et al. Review of seismicity in Nigeria: implications for hazard monitoring. </w:t>
      </w:r>
      <w:r w:rsidRPr="000301FE">
        <w:rPr>
          <w:rFonts w:ascii="Times New Roman" w:hAnsi="Times New Roman" w:cs="Times New Roman"/>
          <w:i/>
          <w:iCs/>
          <w:sz w:val="24"/>
          <w:szCs w:val="24"/>
          <w:lang w:val="en-US"/>
        </w:rPr>
        <w:t>Natural Hazards</w:t>
      </w:r>
      <w:r w:rsidRPr="000301FE">
        <w:rPr>
          <w:rFonts w:ascii="Times New Roman" w:hAnsi="Times New Roman" w:cs="Times New Roman"/>
          <w:sz w:val="24"/>
          <w:szCs w:val="24"/>
          <w:lang w:val="en-US"/>
        </w:rPr>
        <w:t>. 2018;94(2):873–902.</w:t>
      </w:r>
    </w:p>
    <w:p w14:paraId="426C89F1"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Ojo SB, Adepelumi AA. Earthquake records and monitoring in Nigeria: progress and challenges. </w:t>
      </w:r>
      <w:r w:rsidRPr="000301FE">
        <w:rPr>
          <w:rFonts w:ascii="Times New Roman" w:hAnsi="Times New Roman" w:cs="Times New Roman"/>
          <w:i/>
          <w:iCs/>
          <w:sz w:val="24"/>
          <w:szCs w:val="24"/>
          <w:lang w:val="en-US"/>
        </w:rPr>
        <w:t>Nigerian Journal of Geology</w:t>
      </w:r>
      <w:r w:rsidRPr="000301FE">
        <w:rPr>
          <w:rFonts w:ascii="Times New Roman" w:hAnsi="Times New Roman" w:cs="Times New Roman"/>
          <w:sz w:val="24"/>
          <w:szCs w:val="24"/>
          <w:lang w:val="en-US"/>
        </w:rPr>
        <w:t>. 2021;56(1):45–59.</w:t>
      </w:r>
    </w:p>
    <w:p w14:paraId="58F4AF0D"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Adepelumi AA, Ako BD, Olorunfemi MO. Seismicity of the Ifewara–Zungeru fault system. </w:t>
      </w:r>
      <w:r w:rsidRPr="000301FE">
        <w:rPr>
          <w:rFonts w:ascii="Times New Roman" w:hAnsi="Times New Roman" w:cs="Times New Roman"/>
          <w:i/>
          <w:iCs/>
          <w:sz w:val="24"/>
          <w:szCs w:val="24"/>
          <w:lang w:val="en-US"/>
        </w:rPr>
        <w:t>Journal of Geodynamics</w:t>
      </w:r>
      <w:r w:rsidRPr="000301FE">
        <w:rPr>
          <w:rFonts w:ascii="Times New Roman" w:hAnsi="Times New Roman" w:cs="Times New Roman"/>
          <w:sz w:val="24"/>
          <w:szCs w:val="24"/>
          <w:lang w:val="en-US"/>
        </w:rPr>
        <w:t>. 2008;46(1):1–11.</w:t>
      </w:r>
    </w:p>
    <w:p w14:paraId="3DEC7105"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Nigerian Geological Survey Agency (NGSA). </w:t>
      </w:r>
      <w:r w:rsidRPr="000301FE">
        <w:rPr>
          <w:rFonts w:ascii="Times New Roman" w:hAnsi="Times New Roman" w:cs="Times New Roman"/>
          <w:i/>
          <w:iCs/>
          <w:sz w:val="24"/>
          <w:szCs w:val="24"/>
          <w:lang w:val="en-US"/>
        </w:rPr>
        <w:t>Annual Seismicity Bulletin</w:t>
      </w:r>
      <w:r w:rsidRPr="000301FE">
        <w:rPr>
          <w:rFonts w:ascii="Times New Roman" w:hAnsi="Times New Roman" w:cs="Times New Roman"/>
          <w:sz w:val="24"/>
          <w:szCs w:val="24"/>
          <w:lang w:val="en-US"/>
        </w:rPr>
        <w:t xml:space="preserve">. Abuja: NGSA; 2019. Available from: </w:t>
      </w:r>
      <w:hyperlink r:id="rId25" w:tgtFrame="_new" w:history="1">
        <w:r w:rsidRPr="000301FE">
          <w:rPr>
            <w:rStyle w:val="Hyperlink"/>
            <w:rFonts w:ascii="Times New Roman" w:hAnsi="Times New Roman" w:cs="Times New Roman"/>
            <w:sz w:val="24"/>
            <w:szCs w:val="24"/>
            <w:lang w:val="en-US"/>
          </w:rPr>
          <w:t>https://ngsa.gov.ng</w:t>
        </w:r>
      </w:hyperlink>
    </w:p>
    <w:p w14:paraId="32B8AAD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United Nations Human Settlements Programme (UN-Habitat). </w:t>
      </w:r>
      <w:r w:rsidRPr="000301FE">
        <w:rPr>
          <w:rFonts w:ascii="Times New Roman" w:hAnsi="Times New Roman" w:cs="Times New Roman"/>
          <w:i/>
          <w:iCs/>
          <w:sz w:val="24"/>
          <w:szCs w:val="24"/>
          <w:lang w:val="en-US"/>
        </w:rPr>
        <w:t>World Cities Report 2022</w:t>
      </w:r>
      <w:r w:rsidRPr="000301FE">
        <w:rPr>
          <w:rFonts w:ascii="Times New Roman" w:hAnsi="Times New Roman" w:cs="Times New Roman"/>
          <w:sz w:val="24"/>
          <w:szCs w:val="24"/>
          <w:lang w:val="en-US"/>
        </w:rPr>
        <w:t xml:space="preserve">. Nairobi: UN-Habitat; 2022. Available from: </w:t>
      </w:r>
      <w:hyperlink r:id="rId26" w:tgtFrame="_new" w:history="1">
        <w:r w:rsidRPr="000301FE">
          <w:rPr>
            <w:rStyle w:val="Hyperlink"/>
            <w:rFonts w:ascii="Times New Roman" w:hAnsi="Times New Roman" w:cs="Times New Roman"/>
            <w:sz w:val="24"/>
            <w:szCs w:val="24"/>
            <w:lang w:val="en-US"/>
          </w:rPr>
          <w:t>https://unhabitat.org</w:t>
        </w:r>
      </w:hyperlink>
    </w:p>
    <w:p w14:paraId="717F4575"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Adelekan IO. Vulnerability of poor urban coastal communities to flooding in Lagos, Nigeria. </w:t>
      </w:r>
      <w:r w:rsidRPr="000301FE">
        <w:rPr>
          <w:rFonts w:ascii="Times New Roman" w:hAnsi="Times New Roman" w:cs="Times New Roman"/>
          <w:i/>
          <w:iCs/>
          <w:sz w:val="24"/>
          <w:szCs w:val="24"/>
          <w:lang w:val="en-US"/>
        </w:rPr>
        <w:t>Environment and Urbanization</w:t>
      </w:r>
      <w:r w:rsidRPr="000301FE">
        <w:rPr>
          <w:rFonts w:ascii="Times New Roman" w:hAnsi="Times New Roman" w:cs="Times New Roman"/>
          <w:sz w:val="24"/>
          <w:szCs w:val="24"/>
          <w:lang w:val="en-US"/>
        </w:rPr>
        <w:t>. 2016;28(1):239–60.</w:t>
      </w:r>
    </w:p>
    <w:p w14:paraId="3A9898A8"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World Bank. </w:t>
      </w:r>
      <w:r w:rsidRPr="000301FE">
        <w:rPr>
          <w:rFonts w:ascii="Times New Roman" w:hAnsi="Times New Roman" w:cs="Times New Roman"/>
          <w:i/>
          <w:iCs/>
          <w:sz w:val="24"/>
          <w:szCs w:val="24"/>
          <w:lang w:val="en-US"/>
        </w:rPr>
        <w:t>Resilient Cities Program: Urban Risk in Nigeria</w:t>
      </w:r>
      <w:r w:rsidRPr="000301FE">
        <w:rPr>
          <w:rFonts w:ascii="Times New Roman" w:hAnsi="Times New Roman" w:cs="Times New Roman"/>
          <w:sz w:val="24"/>
          <w:szCs w:val="24"/>
          <w:lang w:val="en-US"/>
        </w:rPr>
        <w:t xml:space="preserve">. Washington (DC): World Bank; 2022. Available from: </w:t>
      </w:r>
      <w:hyperlink r:id="rId27" w:tgtFrame="_new" w:history="1">
        <w:r w:rsidRPr="000301FE">
          <w:rPr>
            <w:rStyle w:val="Hyperlink"/>
            <w:rFonts w:ascii="Times New Roman" w:hAnsi="Times New Roman" w:cs="Times New Roman"/>
            <w:sz w:val="24"/>
            <w:szCs w:val="24"/>
            <w:lang w:val="en-US"/>
          </w:rPr>
          <w:t>https://www.worldbank.org</w:t>
        </w:r>
      </w:hyperlink>
    </w:p>
    <w:p w14:paraId="0B254851"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Wisner B, Gaillard JC, Cannon T. Disasters and vulnerability in the global South: lessons from Haiti. </w:t>
      </w:r>
      <w:r w:rsidRPr="000301FE">
        <w:rPr>
          <w:rFonts w:ascii="Times New Roman" w:hAnsi="Times New Roman" w:cs="Times New Roman"/>
          <w:i/>
          <w:iCs/>
          <w:sz w:val="24"/>
          <w:szCs w:val="24"/>
          <w:lang w:val="en-US"/>
        </w:rPr>
        <w:t>Disaster Prevention and Management</w:t>
      </w:r>
      <w:r w:rsidRPr="000301FE">
        <w:rPr>
          <w:rFonts w:ascii="Times New Roman" w:hAnsi="Times New Roman" w:cs="Times New Roman"/>
          <w:sz w:val="24"/>
          <w:szCs w:val="24"/>
          <w:lang w:val="en-US"/>
        </w:rPr>
        <w:t>. 2025;34(2):140–55.</w:t>
      </w:r>
    </w:p>
    <w:p w14:paraId="3053F264"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National Emergency Management Agency (NEMA). </w:t>
      </w:r>
      <w:r w:rsidRPr="000301FE">
        <w:rPr>
          <w:rFonts w:ascii="Times New Roman" w:hAnsi="Times New Roman" w:cs="Times New Roman"/>
          <w:i/>
          <w:iCs/>
          <w:sz w:val="24"/>
          <w:szCs w:val="24"/>
          <w:lang w:val="en-US"/>
        </w:rPr>
        <w:t>National Disaster Risk Reduction Policy</w:t>
      </w:r>
      <w:r w:rsidRPr="000301FE">
        <w:rPr>
          <w:rFonts w:ascii="Times New Roman" w:hAnsi="Times New Roman" w:cs="Times New Roman"/>
          <w:sz w:val="24"/>
          <w:szCs w:val="24"/>
          <w:lang w:val="en-US"/>
        </w:rPr>
        <w:t xml:space="preserve">. Abuja: NEMA; 2017. Available from: </w:t>
      </w:r>
      <w:hyperlink r:id="rId28" w:tgtFrame="_new" w:history="1">
        <w:r w:rsidRPr="000301FE">
          <w:rPr>
            <w:rStyle w:val="Hyperlink"/>
            <w:rFonts w:ascii="Times New Roman" w:hAnsi="Times New Roman" w:cs="Times New Roman"/>
            <w:sz w:val="24"/>
            <w:szCs w:val="24"/>
            <w:lang w:val="en-US"/>
          </w:rPr>
          <w:t>https://nema.gov.ng</w:t>
        </w:r>
      </w:hyperlink>
    </w:p>
    <w:p w14:paraId="1F86AB31"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Pagani M, Monelli D, Weatherill G, et al. Global earthquake model (GEM) hazard map: integrating global datasets. </w:t>
      </w:r>
      <w:r w:rsidRPr="000301FE">
        <w:rPr>
          <w:rFonts w:ascii="Times New Roman" w:hAnsi="Times New Roman" w:cs="Times New Roman"/>
          <w:i/>
          <w:iCs/>
          <w:sz w:val="24"/>
          <w:szCs w:val="24"/>
          <w:lang w:val="en-US"/>
        </w:rPr>
        <w:t>Earthquake Spectra</w:t>
      </w:r>
      <w:r w:rsidRPr="000301FE">
        <w:rPr>
          <w:rFonts w:ascii="Times New Roman" w:hAnsi="Times New Roman" w:cs="Times New Roman"/>
          <w:sz w:val="24"/>
          <w:szCs w:val="24"/>
          <w:lang w:val="en-US"/>
        </w:rPr>
        <w:t>. 2020;36(1):1–24.</w:t>
      </w:r>
    </w:p>
    <w:p w14:paraId="0C62278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United Nations Office for Disaster Risk Reduction (UNDRR). </w:t>
      </w:r>
      <w:r w:rsidRPr="000301FE">
        <w:rPr>
          <w:rFonts w:ascii="Times New Roman" w:hAnsi="Times New Roman" w:cs="Times New Roman"/>
          <w:i/>
          <w:iCs/>
          <w:sz w:val="24"/>
          <w:szCs w:val="24"/>
          <w:lang w:val="en-US"/>
        </w:rPr>
        <w:t>Global Assessment Report on Disaster Risk Reduction</w:t>
      </w:r>
      <w:r w:rsidRPr="000301FE">
        <w:rPr>
          <w:rFonts w:ascii="Times New Roman" w:hAnsi="Times New Roman" w:cs="Times New Roman"/>
          <w:sz w:val="24"/>
          <w:szCs w:val="24"/>
          <w:lang w:val="en-US"/>
        </w:rPr>
        <w:t xml:space="preserve">. Geneva: UNDRR; 2023. Available from: </w:t>
      </w:r>
      <w:hyperlink r:id="rId29" w:tgtFrame="_new" w:history="1">
        <w:r w:rsidRPr="000301FE">
          <w:rPr>
            <w:rStyle w:val="Hyperlink"/>
            <w:rFonts w:ascii="Times New Roman" w:hAnsi="Times New Roman" w:cs="Times New Roman"/>
            <w:sz w:val="24"/>
            <w:szCs w:val="24"/>
            <w:lang w:val="en-US"/>
          </w:rPr>
          <w:t>https://www.undrr.org</w:t>
        </w:r>
      </w:hyperlink>
    </w:p>
    <w:p w14:paraId="2C925C40"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Saria E, Calais E, Stamps DS, Delvaux D, Hartnady C. Present-day kinematics of the East African Rift. </w:t>
      </w:r>
      <w:r w:rsidRPr="000301FE">
        <w:rPr>
          <w:rFonts w:ascii="Times New Roman" w:hAnsi="Times New Roman" w:cs="Times New Roman"/>
          <w:i/>
          <w:iCs/>
          <w:sz w:val="24"/>
          <w:szCs w:val="24"/>
          <w:lang w:val="en-US"/>
        </w:rPr>
        <w:t>Geophysical Journal International</w:t>
      </w:r>
      <w:r w:rsidRPr="000301FE">
        <w:rPr>
          <w:rFonts w:ascii="Times New Roman" w:hAnsi="Times New Roman" w:cs="Times New Roman"/>
          <w:sz w:val="24"/>
          <w:szCs w:val="24"/>
          <w:lang w:val="en-US"/>
        </w:rPr>
        <w:t>. 2020;220(1):469–87.</w:t>
      </w:r>
    </w:p>
    <w:p w14:paraId="05E9DBA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Corti G. Continental rift evolution: the East African perspective. </w:t>
      </w:r>
      <w:r w:rsidRPr="000301FE">
        <w:rPr>
          <w:rFonts w:ascii="Times New Roman" w:hAnsi="Times New Roman" w:cs="Times New Roman"/>
          <w:i/>
          <w:iCs/>
          <w:sz w:val="24"/>
          <w:szCs w:val="24"/>
          <w:lang w:val="en-US"/>
        </w:rPr>
        <w:t>Earth-Science Reviews</w:t>
      </w:r>
      <w:r w:rsidRPr="000301FE">
        <w:rPr>
          <w:rFonts w:ascii="Times New Roman" w:hAnsi="Times New Roman" w:cs="Times New Roman"/>
          <w:sz w:val="24"/>
          <w:szCs w:val="24"/>
          <w:lang w:val="en-US"/>
        </w:rPr>
        <w:t>. 2009;96(1–2):1–53.</w:t>
      </w:r>
    </w:p>
    <w:p w14:paraId="779CEF7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Kadiri U, Kijko A. Seismic hazard assessment of North Africa. </w:t>
      </w:r>
      <w:r w:rsidRPr="000301FE">
        <w:rPr>
          <w:rFonts w:ascii="Times New Roman" w:hAnsi="Times New Roman" w:cs="Times New Roman"/>
          <w:i/>
          <w:iCs/>
          <w:sz w:val="24"/>
          <w:szCs w:val="24"/>
          <w:lang w:val="en-US"/>
        </w:rPr>
        <w:t>Journal of Seismology</w:t>
      </w:r>
      <w:r w:rsidRPr="000301FE">
        <w:rPr>
          <w:rFonts w:ascii="Times New Roman" w:hAnsi="Times New Roman" w:cs="Times New Roman"/>
          <w:sz w:val="24"/>
          <w:szCs w:val="24"/>
          <w:lang w:val="en-US"/>
        </w:rPr>
        <w:t>. 2021;25(4):833–50.</w:t>
      </w:r>
    </w:p>
    <w:p w14:paraId="5A9C430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Manyena B, Simatele D. Disaster risk governance in sub-Saharan Africa: gaps and opportunities. </w:t>
      </w:r>
      <w:r w:rsidRPr="000301FE">
        <w:rPr>
          <w:rFonts w:ascii="Times New Roman" w:hAnsi="Times New Roman" w:cs="Times New Roman"/>
          <w:i/>
          <w:iCs/>
          <w:sz w:val="24"/>
          <w:szCs w:val="24"/>
          <w:lang w:val="en-US"/>
        </w:rPr>
        <w:t>International Journal of Disaster Risk Reduction</w:t>
      </w:r>
      <w:r w:rsidRPr="000301FE">
        <w:rPr>
          <w:rFonts w:ascii="Times New Roman" w:hAnsi="Times New Roman" w:cs="Times New Roman"/>
          <w:sz w:val="24"/>
          <w:szCs w:val="24"/>
          <w:lang w:val="en-US"/>
        </w:rPr>
        <w:t>. 2022;67:102668. https://doi.org/10.1016/j.ijdrr.2021.102668</w:t>
      </w:r>
    </w:p>
    <w:p w14:paraId="37C39159"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Ekpo CE, Adebayo T. Earthquake governance and policy neglect in Nigeria. </w:t>
      </w:r>
      <w:r w:rsidRPr="000301FE">
        <w:rPr>
          <w:rFonts w:ascii="Times New Roman" w:hAnsi="Times New Roman" w:cs="Times New Roman"/>
          <w:i/>
          <w:iCs/>
          <w:sz w:val="24"/>
          <w:szCs w:val="24"/>
          <w:lang w:val="en-US"/>
        </w:rPr>
        <w:t>African Journal of Environmental Management</w:t>
      </w:r>
      <w:r w:rsidRPr="000301FE">
        <w:rPr>
          <w:rFonts w:ascii="Times New Roman" w:hAnsi="Times New Roman" w:cs="Times New Roman"/>
          <w:sz w:val="24"/>
          <w:szCs w:val="24"/>
          <w:lang w:val="en-US"/>
        </w:rPr>
        <w:t>. 2022;30(2):55–67.</w:t>
      </w:r>
    </w:p>
    <w:p w14:paraId="64ABD334"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Adepelumi AA, Asiwaju-Bello YA. Seismic risk in Nigeria: implications for infrastructure safety. </w:t>
      </w:r>
      <w:r w:rsidRPr="000301FE">
        <w:rPr>
          <w:rFonts w:ascii="Times New Roman" w:hAnsi="Times New Roman" w:cs="Times New Roman"/>
          <w:i/>
          <w:iCs/>
          <w:sz w:val="24"/>
          <w:szCs w:val="24"/>
          <w:lang w:val="en-US"/>
        </w:rPr>
        <w:t>Environmental Earth Sciences</w:t>
      </w:r>
      <w:r w:rsidRPr="000301FE">
        <w:rPr>
          <w:rFonts w:ascii="Times New Roman" w:hAnsi="Times New Roman" w:cs="Times New Roman"/>
          <w:sz w:val="24"/>
          <w:szCs w:val="24"/>
          <w:lang w:val="en-US"/>
        </w:rPr>
        <w:t>. 2022;81(3):97. https://doi.org/10.1007/s12665-022-10321-9</w:t>
      </w:r>
    </w:p>
    <w:p w14:paraId="2ED263DC"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lastRenderedPageBreak/>
        <w:t xml:space="preserve">Olugboji TM, Ogunleye EO, Abimbola AF. Recent tremor activity in southwestern Nigeria: implications for intraplate seismicity.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2021;181:104260. https://doi.org/10.1016/j.jafrearsci.2021.104260</w:t>
      </w:r>
    </w:p>
    <w:p w14:paraId="584DACF6"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Akpan O, Yakubu TA. Earthquake occurrences and implications for Nigeria’s seismic hazard. </w:t>
      </w:r>
      <w:r w:rsidRPr="000301FE">
        <w:rPr>
          <w:rFonts w:ascii="Times New Roman" w:hAnsi="Times New Roman" w:cs="Times New Roman"/>
          <w:i/>
          <w:iCs/>
          <w:sz w:val="24"/>
          <w:szCs w:val="24"/>
          <w:lang w:val="en-US"/>
        </w:rPr>
        <w:t>Earthquake Science</w:t>
      </w:r>
      <w:r w:rsidRPr="000301FE">
        <w:rPr>
          <w:rFonts w:ascii="Times New Roman" w:hAnsi="Times New Roman" w:cs="Times New Roman"/>
          <w:sz w:val="24"/>
          <w:szCs w:val="24"/>
          <w:lang w:val="en-US"/>
        </w:rPr>
        <w:t>. 2010;23(4):289–95.</w:t>
      </w:r>
    </w:p>
    <w:p w14:paraId="36F1427E"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Afegbua KU, Onwuemesi AG, Umego MN. Seismotectonic study of Nigeria: evidence from recent tremors. </w:t>
      </w:r>
      <w:r w:rsidRPr="000301FE">
        <w:rPr>
          <w:rFonts w:ascii="Times New Roman" w:hAnsi="Times New Roman" w:cs="Times New Roman"/>
          <w:i/>
          <w:iCs/>
          <w:sz w:val="24"/>
          <w:szCs w:val="24"/>
          <w:lang w:val="en-US"/>
        </w:rPr>
        <w:t>Journal of Geophysics and Engineering</w:t>
      </w:r>
      <w:r w:rsidRPr="000301FE">
        <w:rPr>
          <w:rFonts w:ascii="Times New Roman" w:hAnsi="Times New Roman" w:cs="Times New Roman"/>
          <w:sz w:val="24"/>
          <w:szCs w:val="24"/>
          <w:lang w:val="en-US"/>
        </w:rPr>
        <w:t>. 2019;16(6):1141–53. https://doi.org/10.1093/jge/gxz041</w:t>
      </w:r>
    </w:p>
    <w:p w14:paraId="6090AF8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Ofonime EU, Yakubu TA, Akpan OU. Seismotectonic implications of recent earthquakes in Nigeria.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xml:space="preserve">. 2014;99:635–43. </w:t>
      </w:r>
      <w:hyperlink r:id="rId30" w:tgtFrame="_new" w:history="1">
        <w:r w:rsidRPr="000301FE">
          <w:rPr>
            <w:rStyle w:val="Hyperlink"/>
            <w:rFonts w:ascii="Times New Roman" w:hAnsi="Times New Roman" w:cs="Times New Roman"/>
            <w:sz w:val="24"/>
            <w:szCs w:val="24"/>
            <w:lang w:val="en-US"/>
          </w:rPr>
          <w:t>https://doi.org/10.1016/j.jafrearsci.2014.04.012</w:t>
        </w:r>
      </w:hyperlink>
    </w:p>
    <w:p w14:paraId="29AB442F"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Adepelumi AA. Preliminary investigation of the 2021 Omu-Aran earthquake in Kwara State, Nigeria. </w:t>
      </w:r>
      <w:r w:rsidRPr="000301FE">
        <w:rPr>
          <w:rFonts w:ascii="Times New Roman" w:hAnsi="Times New Roman" w:cs="Times New Roman"/>
          <w:i/>
          <w:iCs/>
          <w:sz w:val="24"/>
          <w:szCs w:val="24"/>
          <w:lang w:val="en-US"/>
        </w:rPr>
        <w:t>Nigerian Journal of Geosciences</w:t>
      </w:r>
      <w:r w:rsidRPr="000301FE">
        <w:rPr>
          <w:rFonts w:ascii="Times New Roman" w:hAnsi="Times New Roman" w:cs="Times New Roman"/>
          <w:sz w:val="24"/>
          <w:szCs w:val="24"/>
          <w:lang w:val="en-US"/>
        </w:rPr>
        <w:t>. 2021;9(2):55–68.</w:t>
      </w:r>
    </w:p>
    <w:p w14:paraId="2A638D00"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Adedeji O. Seismic activity in Kwara State: Evidence from the Omu-Aran tremor. </w:t>
      </w:r>
      <w:r w:rsidRPr="000301FE">
        <w:rPr>
          <w:rFonts w:ascii="Times New Roman" w:hAnsi="Times New Roman" w:cs="Times New Roman"/>
          <w:i/>
          <w:iCs/>
          <w:sz w:val="24"/>
          <w:szCs w:val="24"/>
          <w:lang w:val="en-US"/>
        </w:rPr>
        <w:t>Environmental Hazards Review</w:t>
      </w:r>
      <w:r w:rsidRPr="000301FE">
        <w:rPr>
          <w:rFonts w:ascii="Times New Roman" w:hAnsi="Times New Roman" w:cs="Times New Roman"/>
          <w:sz w:val="24"/>
          <w:szCs w:val="24"/>
          <w:lang w:val="en-US"/>
        </w:rPr>
        <w:t>. 2021;13(1):44–53.</w:t>
      </w:r>
    </w:p>
    <w:p w14:paraId="48250F3E"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Ajakaiye DE. Disaster mitigation in Nigeria: Earthquakes and other natural hazards. </w:t>
      </w:r>
      <w:r w:rsidRPr="000301FE">
        <w:rPr>
          <w:rFonts w:ascii="Times New Roman" w:hAnsi="Times New Roman" w:cs="Times New Roman"/>
          <w:i/>
          <w:iCs/>
          <w:sz w:val="24"/>
          <w:szCs w:val="24"/>
          <w:lang w:val="en-US"/>
        </w:rPr>
        <w:t>Natural Hazards</w:t>
      </w:r>
      <w:r w:rsidRPr="000301FE">
        <w:rPr>
          <w:rFonts w:ascii="Times New Roman" w:hAnsi="Times New Roman" w:cs="Times New Roman"/>
          <w:sz w:val="24"/>
          <w:szCs w:val="24"/>
          <w:lang w:val="en-US"/>
        </w:rPr>
        <w:t xml:space="preserve">. 1993;8(1):1–12. </w:t>
      </w:r>
      <w:hyperlink r:id="rId31" w:tgtFrame="_new" w:history="1">
        <w:r w:rsidRPr="000301FE">
          <w:rPr>
            <w:rStyle w:val="Hyperlink"/>
            <w:rFonts w:ascii="Times New Roman" w:hAnsi="Times New Roman" w:cs="Times New Roman"/>
            <w:sz w:val="24"/>
            <w:szCs w:val="24"/>
            <w:lang w:val="en-US"/>
          </w:rPr>
          <w:t>https://doi.org/10.1007/BF00605429</w:t>
        </w:r>
      </w:hyperlink>
    </w:p>
    <w:p w14:paraId="50C699FC"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Adepelumi AA, Olorunfemi MO. Engineering geological and geophysical investigation of the Akure earthquake tremor in southwestern Nigeria. </w:t>
      </w:r>
      <w:r w:rsidRPr="000301FE">
        <w:rPr>
          <w:rFonts w:ascii="Times New Roman" w:hAnsi="Times New Roman" w:cs="Times New Roman"/>
          <w:i/>
          <w:iCs/>
          <w:sz w:val="24"/>
          <w:szCs w:val="24"/>
          <w:lang w:val="en-US"/>
        </w:rPr>
        <w:t>Journal of Mining and Geology</w:t>
      </w:r>
      <w:r w:rsidRPr="000301FE">
        <w:rPr>
          <w:rFonts w:ascii="Times New Roman" w:hAnsi="Times New Roman" w:cs="Times New Roman"/>
          <w:sz w:val="24"/>
          <w:szCs w:val="24"/>
          <w:lang w:val="en-US"/>
        </w:rPr>
        <w:t>. 2001;37(1):65–80.</w:t>
      </w:r>
    </w:p>
    <w:p w14:paraId="6E0E37EE"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Tsalha MS, Musa AM, Ajakaiye D. Seismicity and earthquake hazard assessment in Nigeria: A review. </w:t>
      </w:r>
      <w:r w:rsidRPr="000301FE">
        <w:rPr>
          <w:rFonts w:ascii="Times New Roman" w:hAnsi="Times New Roman" w:cs="Times New Roman"/>
          <w:i/>
          <w:iCs/>
          <w:sz w:val="24"/>
          <w:szCs w:val="24"/>
          <w:lang w:val="en-US"/>
        </w:rPr>
        <w:t>Earthquake Science</w:t>
      </w:r>
      <w:r w:rsidRPr="000301FE">
        <w:rPr>
          <w:rFonts w:ascii="Times New Roman" w:hAnsi="Times New Roman" w:cs="Times New Roman"/>
          <w:sz w:val="24"/>
          <w:szCs w:val="24"/>
          <w:lang w:val="en-US"/>
        </w:rPr>
        <w:t xml:space="preserve">. 2015;28(4):287–96. </w:t>
      </w:r>
      <w:hyperlink r:id="rId32" w:tgtFrame="_new" w:history="1">
        <w:r w:rsidRPr="000301FE">
          <w:rPr>
            <w:rStyle w:val="Hyperlink"/>
            <w:rFonts w:ascii="Times New Roman" w:hAnsi="Times New Roman" w:cs="Times New Roman"/>
            <w:sz w:val="24"/>
            <w:szCs w:val="24"/>
            <w:lang w:val="en-US"/>
          </w:rPr>
          <w:t>https://doi.org/10.1007/s11589-015-0122-4</w:t>
        </w:r>
      </w:hyperlink>
    </w:p>
    <w:p w14:paraId="32848811"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Kolawole F, Atekwana EA, Abdelsalam MG, et al. Active fault systems and intraplate seismicity in Nigeria: Insights from probabilistic seismic hazard analysis. </w:t>
      </w:r>
      <w:r w:rsidRPr="000301FE">
        <w:rPr>
          <w:rFonts w:ascii="Times New Roman" w:hAnsi="Times New Roman" w:cs="Times New Roman"/>
          <w:i/>
          <w:iCs/>
          <w:sz w:val="24"/>
          <w:szCs w:val="24"/>
          <w:lang w:val="en-US"/>
        </w:rPr>
        <w:t>Tectonophysics</w:t>
      </w:r>
      <w:r w:rsidRPr="000301FE">
        <w:rPr>
          <w:rFonts w:ascii="Times New Roman" w:hAnsi="Times New Roman" w:cs="Times New Roman"/>
          <w:sz w:val="24"/>
          <w:szCs w:val="24"/>
          <w:lang w:val="en-US"/>
        </w:rPr>
        <w:t xml:space="preserve">. 2018;718:88–102. </w:t>
      </w:r>
      <w:hyperlink r:id="rId33" w:tgtFrame="_new" w:history="1">
        <w:r w:rsidRPr="000301FE">
          <w:rPr>
            <w:rStyle w:val="Hyperlink"/>
            <w:rFonts w:ascii="Times New Roman" w:hAnsi="Times New Roman" w:cs="Times New Roman"/>
            <w:sz w:val="24"/>
            <w:szCs w:val="24"/>
            <w:lang w:val="en-US"/>
          </w:rPr>
          <w:t>https://doi.org/10.1016/j.tecto.2017.11.015</w:t>
        </w:r>
      </w:hyperlink>
    </w:p>
    <w:p w14:paraId="2164CF84"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Oni AT, Ajayi CO, Adekeye OA. Probabilistic seismic hazard assessment of Nigeria using updated earthquake catalogues. </w:t>
      </w:r>
      <w:r w:rsidRPr="000301FE">
        <w:rPr>
          <w:rFonts w:ascii="Times New Roman" w:hAnsi="Times New Roman" w:cs="Times New Roman"/>
          <w:i/>
          <w:iCs/>
          <w:sz w:val="24"/>
          <w:szCs w:val="24"/>
          <w:lang w:val="en-US"/>
        </w:rPr>
        <w:t>Journal of Seismology</w:t>
      </w:r>
      <w:r w:rsidRPr="000301FE">
        <w:rPr>
          <w:rFonts w:ascii="Times New Roman" w:hAnsi="Times New Roman" w:cs="Times New Roman"/>
          <w:sz w:val="24"/>
          <w:szCs w:val="24"/>
          <w:lang w:val="en-US"/>
        </w:rPr>
        <w:t xml:space="preserve">. 2023;27:421–39. </w:t>
      </w:r>
      <w:hyperlink r:id="rId34" w:tgtFrame="_new" w:history="1">
        <w:r w:rsidRPr="000301FE">
          <w:rPr>
            <w:rStyle w:val="Hyperlink"/>
            <w:rFonts w:ascii="Times New Roman" w:hAnsi="Times New Roman" w:cs="Times New Roman"/>
            <w:sz w:val="24"/>
            <w:szCs w:val="24"/>
            <w:lang w:val="en-US"/>
          </w:rPr>
          <w:t>https://doi.org/10.1007/s10950-022-10110-9</w:t>
        </w:r>
      </w:hyperlink>
    </w:p>
    <w:p w14:paraId="3379BE8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Onwuemesi AG. Seismotectonic patterns of Nigeria and implications for seismic risk. </w:t>
      </w:r>
      <w:r w:rsidRPr="000301FE">
        <w:rPr>
          <w:rFonts w:ascii="Times New Roman" w:hAnsi="Times New Roman" w:cs="Times New Roman"/>
          <w:i/>
          <w:iCs/>
          <w:sz w:val="24"/>
          <w:szCs w:val="24"/>
          <w:lang w:val="en-US"/>
        </w:rPr>
        <w:t>Natural Hazards and Earth System Sciences</w:t>
      </w:r>
      <w:r w:rsidRPr="000301FE">
        <w:rPr>
          <w:rFonts w:ascii="Times New Roman" w:hAnsi="Times New Roman" w:cs="Times New Roman"/>
          <w:sz w:val="24"/>
          <w:szCs w:val="24"/>
          <w:lang w:val="en-US"/>
        </w:rPr>
        <w:t xml:space="preserve">. 2012;12:2901–12. </w:t>
      </w:r>
      <w:hyperlink r:id="rId35" w:tgtFrame="_new" w:history="1">
        <w:r w:rsidRPr="000301FE">
          <w:rPr>
            <w:rStyle w:val="Hyperlink"/>
            <w:rFonts w:ascii="Times New Roman" w:hAnsi="Times New Roman" w:cs="Times New Roman"/>
            <w:sz w:val="24"/>
            <w:szCs w:val="24"/>
            <w:lang w:val="en-US"/>
          </w:rPr>
          <w:t>https://doi.org/10.5194/nhess-12-2901-2012</w:t>
        </w:r>
      </w:hyperlink>
    </w:p>
    <w:p w14:paraId="608F87D3"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Oyibo O, Kadiri A. Emerging tremors in northern Nigeria: Implications for hazard perception and risk governance. </w:t>
      </w:r>
      <w:r w:rsidRPr="000301FE">
        <w:rPr>
          <w:rFonts w:ascii="Times New Roman" w:hAnsi="Times New Roman" w:cs="Times New Roman"/>
          <w:i/>
          <w:iCs/>
          <w:sz w:val="24"/>
          <w:szCs w:val="24"/>
          <w:lang w:val="en-US"/>
        </w:rPr>
        <w:t>Environmental Hazards</w:t>
      </w:r>
      <w:r w:rsidRPr="000301FE">
        <w:rPr>
          <w:rFonts w:ascii="Times New Roman" w:hAnsi="Times New Roman" w:cs="Times New Roman"/>
          <w:sz w:val="24"/>
          <w:szCs w:val="24"/>
          <w:lang w:val="en-US"/>
        </w:rPr>
        <w:t xml:space="preserve">. 2023;22(3):215–31. </w:t>
      </w:r>
      <w:hyperlink r:id="rId36" w:tgtFrame="_new" w:history="1">
        <w:r w:rsidRPr="000301FE">
          <w:rPr>
            <w:rStyle w:val="Hyperlink"/>
            <w:rFonts w:ascii="Times New Roman" w:hAnsi="Times New Roman" w:cs="Times New Roman"/>
            <w:sz w:val="24"/>
            <w:szCs w:val="24"/>
            <w:lang w:val="en-US"/>
          </w:rPr>
          <w:t>https://doi.org/10.1080/17477891.2022.2165230</w:t>
        </w:r>
      </w:hyperlink>
    </w:p>
    <w:p w14:paraId="7D5AA5B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Bello HO, Adegboye AM, Oladipo AO. Geospatial assessment of urban vulnerability to seismic hazards in Nigeria. </w:t>
      </w:r>
      <w:r w:rsidRPr="000301FE">
        <w:rPr>
          <w:rFonts w:ascii="Times New Roman" w:hAnsi="Times New Roman" w:cs="Times New Roman"/>
          <w:i/>
          <w:iCs/>
          <w:sz w:val="24"/>
          <w:szCs w:val="24"/>
          <w:lang w:val="en-US"/>
        </w:rPr>
        <w:t>International Journal of Disaster Risk Reduction</w:t>
      </w:r>
      <w:r w:rsidRPr="000301FE">
        <w:rPr>
          <w:rFonts w:ascii="Times New Roman" w:hAnsi="Times New Roman" w:cs="Times New Roman"/>
          <w:sz w:val="24"/>
          <w:szCs w:val="24"/>
          <w:lang w:val="en-US"/>
        </w:rPr>
        <w:t xml:space="preserve">. 2020;48:101582. </w:t>
      </w:r>
      <w:hyperlink r:id="rId37" w:tgtFrame="_new" w:history="1">
        <w:r w:rsidRPr="000301FE">
          <w:rPr>
            <w:rStyle w:val="Hyperlink"/>
            <w:rFonts w:ascii="Times New Roman" w:hAnsi="Times New Roman" w:cs="Times New Roman"/>
            <w:sz w:val="24"/>
            <w:szCs w:val="24"/>
            <w:lang w:val="en-US"/>
          </w:rPr>
          <w:t>https://doi.org/10.1016/j.ijdrr.2020.101582</w:t>
        </w:r>
      </w:hyperlink>
    </w:p>
    <w:p w14:paraId="1994EF59"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World Bank. </w:t>
      </w:r>
      <w:r w:rsidRPr="000301FE">
        <w:rPr>
          <w:rFonts w:ascii="Times New Roman" w:hAnsi="Times New Roman" w:cs="Times New Roman"/>
          <w:i/>
          <w:iCs/>
          <w:sz w:val="24"/>
          <w:szCs w:val="24"/>
          <w:lang w:val="en-US"/>
        </w:rPr>
        <w:t>Advancing Disaster Risk Management in Nigeria: Resilient Cities and Infrastructure</w:t>
      </w:r>
      <w:r w:rsidRPr="000301FE">
        <w:rPr>
          <w:rFonts w:ascii="Times New Roman" w:hAnsi="Times New Roman" w:cs="Times New Roman"/>
          <w:sz w:val="24"/>
          <w:szCs w:val="24"/>
          <w:lang w:val="en-US"/>
        </w:rPr>
        <w:t xml:space="preserve">. Washington (DC): World Bank; 2020. Available from: </w:t>
      </w:r>
      <w:hyperlink r:id="rId38" w:tgtFrame="_new" w:history="1">
        <w:r w:rsidRPr="000301FE">
          <w:rPr>
            <w:rStyle w:val="Hyperlink"/>
            <w:rFonts w:ascii="Times New Roman" w:hAnsi="Times New Roman" w:cs="Times New Roman"/>
            <w:sz w:val="24"/>
            <w:szCs w:val="24"/>
            <w:lang w:val="en-US"/>
          </w:rPr>
          <w:t>https://www.worldbank.org</w:t>
        </w:r>
      </w:hyperlink>
    </w:p>
    <w:p w14:paraId="01AED8E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National Population Commission (NPC). </w:t>
      </w:r>
      <w:r w:rsidRPr="000301FE">
        <w:rPr>
          <w:rFonts w:ascii="Times New Roman" w:hAnsi="Times New Roman" w:cs="Times New Roman"/>
          <w:i/>
          <w:iCs/>
          <w:sz w:val="24"/>
          <w:szCs w:val="24"/>
          <w:lang w:val="en-US"/>
        </w:rPr>
        <w:t>Nigeria Population Census Report and Demographic Projections</w:t>
      </w:r>
      <w:r w:rsidRPr="000301FE">
        <w:rPr>
          <w:rFonts w:ascii="Times New Roman" w:hAnsi="Times New Roman" w:cs="Times New Roman"/>
          <w:sz w:val="24"/>
          <w:szCs w:val="24"/>
          <w:lang w:val="en-US"/>
        </w:rPr>
        <w:t xml:space="preserve">. Abuja: NPC; 2022. Available from: </w:t>
      </w:r>
      <w:hyperlink r:id="rId39" w:tgtFrame="_new" w:history="1">
        <w:r w:rsidRPr="000301FE">
          <w:rPr>
            <w:rStyle w:val="Hyperlink"/>
            <w:rFonts w:ascii="Times New Roman" w:hAnsi="Times New Roman" w:cs="Times New Roman"/>
            <w:sz w:val="24"/>
            <w:szCs w:val="24"/>
            <w:lang w:val="en-US"/>
          </w:rPr>
          <w:t>https://nationalpopulation.gov.ng</w:t>
        </w:r>
      </w:hyperlink>
    </w:p>
    <w:p w14:paraId="2BC44999"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lastRenderedPageBreak/>
        <w:t xml:space="preserve">Adelekan IO. Private sector investment in urban risk reduction in Ibadan, Nigeria. </w:t>
      </w:r>
      <w:r w:rsidRPr="000301FE">
        <w:rPr>
          <w:rFonts w:ascii="Times New Roman" w:hAnsi="Times New Roman" w:cs="Times New Roman"/>
          <w:i/>
          <w:iCs/>
          <w:sz w:val="24"/>
          <w:szCs w:val="24"/>
          <w:lang w:val="en-US"/>
        </w:rPr>
        <w:t>International Journal of Disaster Risk Reduction</w:t>
      </w:r>
      <w:r w:rsidRPr="000301FE">
        <w:rPr>
          <w:rFonts w:ascii="Times New Roman" w:hAnsi="Times New Roman" w:cs="Times New Roman"/>
          <w:sz w:val="24"/>
          <w:szCs w:val="24"/>
          <w:lang w:val="en-US"/>
        </w:rPr>
        <w:t xml:space="preserve">. 2018;31:852–61. </w:t>
      </w:r>
      <w:hyperlink r:id="rId40" w:tgtFrame="_new" w:history="1">
        <w:r w:rsidRPr="000301FE">
          <w:rPr>
            <w:rStyle w:val="Hyperlink"/>
            <w:rFonts w:ascii="Times New Roman" w:hAnsi="Times New Roman" w:cs="Times New Roman"/>
            <w:sz w:val="24"/>
            <w:szCs w:val="24"/>
            <w:lang w:val="en-US"/>
          </w:rPr>
          <w:t>https://doi.org/10.1016/j.ijdrr.2018.07.001</w:t>
        </w:r>
      </w:hyperlink>
    </w:p>
    <w:p w14:paraId="24483C17"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Kolawole F, Oladunjoye MA, Akinbami JO, Adekeye OA. Seismotectonic characterization of intraplate faults in Nigeria.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xml:space="preserve">. 2017;134:65–77. </w:t>
      </w:r>
      <w:hyperlink r:id="rId41" w:tgtFrame="_new" w:history="1">
        <w:r w:rsidRPr="000301FE">
          <w:rPr>
            <w:rStyle w:val="Hyperlink"/>
            <w:rFonts w:ascii="Times New Roman" w:hAnsi="Times New Roman" w:cs="Times New Roman"/>
            <w:sz w:val="24"/>
            <w:szCs w:val="24"/>
            <w:lang w:val="en-US"/>
          </w:rPr>
          <w:t>https://doi.org/10.1016/j.jafrearsci.2017.06.009</w:t>
        </w:r>
      </w:hyperlink>
    </w:p>
    <w:p w14:paraId="0236101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Abah RC. Institutional dimensions of disaster risk governance in Nigeria. </w:t>
      </w:r>
      <w:r w:rsidRPr="000301FE">
        <w:rPr>
          <w:rFonts w:ascii="Times New Roman" w:hAnsi="Times New Roman" w:cs="Times New Roman"/>
          <w:i/>
          <w:iCs/>
          <w:sz w:val="24"/>
          <w:szCs w:val="24"/>
          <w:lang w:val="en-US"/>
        </w:rPr>
        <w:t>Journal of Environmental Planning and Policy</w:t>
      </w:r>
      <w:r w:rsidRPr="000301FE">
        <w:rPr>
          <w:rFonts w:ascii="Times New Roman" w:hAnsi="Times New Roman" w:cs="Times New Roman"/>
          <w:sz w:val="24"/>
          <w:szCs w:val="24"/>
          <w:lang w:val="en-US"/>
        </w:rPr>
        <w:t xml:space="preserve">. 2020;22(4):415–31. </w:t>
      </w:r>
      <w:hyperlink r:id="rId42" w:tgtFrame="_new" w:history="1">
        <w:r w:rsidRPr="000301FE">
          <w:rPr>
            <w:rStyle w:val="Hyperlink"/>
            <w:rFonts w:ascii="Times New Roman" w:hAnsi="Times New Roman" w:cs="Times New Roman"/>
            <w:sz w:val="24"/>
            <w:szCs w:val="24"/>
            <w:lang w:val="en-US"/>
          </w:rPr>
          <w:t>https://doi.org/10.1080/1523908X.2020.1722990</w:t>
        </w:r>
      </w:hyperlink>
    </w:p>
    <w:p w14:paraId="6F1495CD"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Abubakar IR, Musa A. Informal settlements and vulnerability to hazards in Nigerian cities. </w:t>
      </w:r>
      <w:r w:rsidRPr="000301FE">
        <w:rPr>
          <w:rFonts w:ascii="Times New Roman" w:hAnsi="Times New Roman" w:cs="Times New Roman"/>
          <w:i/>
          <w:iCs/>
          <w:sz w:val="24"/>
          <w:szCs w:val="24"/>
          <w:lang w:val="en-US"/>
        </w:rPr>
        <w:t>Habitat International</w:t>
      </w:r>
      <w:r w:rsidRPr="000301FE">
        <w:rPr>
          <w:rFonts w:ascii="Times New Roman" w:hAnsi="Times New Roman" w:cs="Times New Roman"/>
          <w:sz w:val="24"/>
          <w:szCs w:val="24"/>
          <w:lang w:val="en-US"/>
        </w:rPr>
        <w:t xml:space="preserve">. 2022;126:102627. </w:t>
      </w:r>
      <w:hyperlink r:id="rId43" w:tgtFrame="_new" w:history="1">
        <w:r w:rsidRPr="000301FE">
          <w:rPr>
            <w:rStyle w:val="Hyperlink"/>
            <w:rFonts w:ascii="Times New Roman" w:hAnsi="Times New Roman" w:cs="Times New Roman"/>
            <w:sz w:val="24"/>
            <w:szCs w:val="24"/>
            <w:lang w:val="en-US"/>
          </w:rPr>
          <w:t>https://doi.org/10.1016/j.habitatint.2022.102627</w:t>
        </w:r>
      </w:hyperlink>
    </w:p>
    <w:p w14:paraId="03C3C9F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Borges JF, Assumpção M. Intraplate seismicity in s</w:t>
      </w:r>
      <w:r w:rsidRPr="00AE6EB2">
        <w:rPr>
          <w:rFonts w:ascii="Times New Roman" w:hAnsi="Times New Roman" w:cs="Times New Roman"/>
          <w:sz w:val="24"/>
          <w:szCs w:val="24"/>
          <w:lang w:val="en-US"/>
        </w:rPr>
        <w:t>table</w:t>
      </w:r>
      <w:r w:rsidRPr="000301FE">
        <w:rPr>
          <w:rFonts w:ascii="Times New Roman" w:hAnsi="Times New Roman" w:cs="Times New Roman"/>
          <w:sz w:val="24"/>
          <w:szCs w:val="24"/>
          <w:lang w:val="en-US"/>
        </w:rPr>
        <w:t xml:space="preserve"> continental regions: Lessons from Brazil. </w:t>
      </w:r>
      <w:r w:rsidRPr="000301FE">
        <w:rPr>
          <w:rFonts w:ascii="Times New Roman" w:hAnsi="Times New Roman" w:cs="Times New Roman"/>
          <w:i/>
          <w:iCs/>
          <w:sz w:val="24"/>
          <w:szCs w:val="24"/>
          <w:lang w:val="en-US"/>
        </w:rPr>
        <w:t>Tectonophysics</w:t>
      </w:r>
      <w:r w:rsidRPr="000301FE">
        <w:rPr>
          <w:rFonts w:ascii="Times New Roman" w:hAnsi="Times New Roman" w:cs="Times New Roman"/>
          <w:sz w:val="24"/>
          <w:szCs w:val="24"/>
          <w:lang w:val="en-US"/>
        </w:rPr>
        <w:t xml:space="preserve">. 2020;780:228395. </w:t>
      </w:r>
      <w:hyperlink r:id="rId44" w:tgtFrame="_new" w:history="1">
        <w:r w:rsidRPr="000301FE">
          <w:rPr>
            <w:rStyle w:val="Hyperlink"/>
            <w:rFonts w:ascii="Times New Roman" w:hAnsi="Times New Roman" w:cs="Times New Roman"/>
            <w:sz w:val="24"/>
            <w:szCs w:val="24"/>
            <w:lang w:val="en-US"/>
          </w:rPr>
          <w:t>https://doi.org/10.1016/j.tecto.2020.228395</w:t>
        </w:r>
      </w:hyperlink>
    </w:p>
    <w:p w14:paraId="092705AF"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Akpan OU, Yakubu TA. Seismic monitoring and hazard implications in Nigeria: Progress and emerging challenges.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xml:space="preserve">. 2021;178:104199. </w:t>
      </w:r>
      <w:hyperlink r:id="rId45" w:tgtFrame="_new" w:history="1">
        <w:r w:rsidRPr="000301FE">
          <w:rPr>
            <w:rStyle w:val="Hyperlink"/>
            <w:rFonts w:ascii="Times New Roman" w:hAnsi="Times New Roman" w:cs="Times New Roman"/>
            <w:sz w:val="24"/>
            <w:szCs w:val="24"/>
            <w:lang w:val="en-US"/>
          </w:rPr>
          <w:t>https://doi.org/10.1016/j.jafrearsci.2021.104199</w:t>
        </w:r>
      </w:hyperlink>
    </w:p>
    <w:p w14:paraId="3911C9F7"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Smith K, Brown P, Adeyemi A. Urban infrastructure and seismic risk in Sub-Saharan Africa. </w:t>
      </w:r>
      <w:r w:rsidRPr="000301FE">
        <w:rPr>
          <w:rFonts w:ascii="Times New Roman" w:hAnsi="Times New Roman" w:cs="Times New Roman"/>
          <w:i/>
          <w:iCs/>
          <w:sz w:val="24"/>
          <w:szCs w:val="24"/>
          <w:lang w:val="en-US"/>
        </w:rPr>
        <w:t>Natural Hazards Review</w:t>
      </w:r>
      <w:r w:rsidRPr="000301FE">
        <w:rPr>
          <w:rFonts w:ascii="Times New Roman" w:hAnsi="Times New Roman" w:cs="Times New Roman"/>
          <w:sz w:val="24"/>
          <w:szCs w:val="24"/>
          <w:lang w:val="en-US"/>
        </w:rPr>
        <w:t xml:space="preserve">. 2020;21(3):04020010. </w:t>
      </w:r>
      <w:hyperlink r:id="rId46" w:tgtFrame="_new" w:history="1">
        <w:r w:rsidRPr="000301FE">
          <w:rPr>
            <w:rStyle w:val="Hyperlink"/>
            <w:rFonts w:ascii="Times New Roman" w:hAnsi="Times New Roman" w:cs="Times New Roman"/>
            <w:sz w:val="24"/>
            <w:szCs w:val="24"/>
            <w:lang w:val="en-US"/>
          </w:rPr>
          <w:t>https://doi.org/10.1061/(ASCE)NH.1527-6996.0000385</w:t>
        </w:r>
      </w:hyperlink>
    </w:p>
    <w:p w14:paraId="7A7DD5D4"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Nkwunonwo UC. A review of earthquake hazards and vulnerability in Nigeria. </w:t>
      </w:r>
      <w:r w:rsidRPr="000301FE">
        <w:rPr>
          <w:rFonts w:ascii="Times New Roman" w:hAnsi="Times New Roman" w:cs="Times New Roman"/>
          <w:i/>
          <w:iCs/>
          <w:sz w:val="24"/>
          <w:szCs w:val="24"/>
          <w:lang w:val="en-US"/>
        </w:rPr>
        <w:t>Natural Hazards</w:t>
      </w:r>
      <w:r w:rsidRPr="000301FE">
        <w:rPr>
          <w:rFonts w:ascii="Times New Roman" w:hAnsi="Times New Roman" w:cs="Times New Roman"/>
          <w:sz w:val="24"/>
          <w:szCs w:val="24"/>
          <w:lang w:val="en-US"/>
        </w:rPr>
        <w:t xml:space="preserve">. 2016;80(1):605–28. </w:t>
      </w:r>
      <w:hyperlink r:id="rId47" w:tgtFrame="_new" w:history="1">
        <w:r w:rsidRPr="000301FE">
          <w:rPr>
            <w:rStyle w:val="Hyperlink"/>
            <w:rFonts w:ascii="Times New Roman" w:hAnsi="Times New Roman" w:cs="Times New Roman"/>
            <w:sz w:val="24"/>
            <w:szCs w:val="24"/>
            <w:lang w:val="en-US"/>
          </w:rPr>
          <w:t>https://doi.org/10.1007/s11069-015-1976-6</w:t>
        </w:r>
      </w:hyperlink>
    </w:p>
    <w:p w14:paraId="488122B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El-Hussain I, Kolawole F, Al-Harthy A. GIS-based analysis of seismic exposure in African cities. </w:t>
      </w:r>
      <w:r w:rsidRPr="000301FE">
        <w:rPr>
          <w:rFonts w:ascii="Times New Roman" w:hAnsi="Times New Roman" w:cs="Times New Roman"/>
          <w:i/>
          <w:iCs/>
          <w:sz w:val="24"/>
          <w:szCs w:val="24"/>
          <w:lang w:val="en-US"/>
        </w:rPr>
        <w:t>Journal of African Earth Sciences</w:t>
      </w:r>
      <w:r w:rsidRPr="000301FE">
        <w:rPr>
          <w:rFonts w:ascii="Times New Roman" w:hAnsi="Times New Roman" w:cs="Times New Roman"/>
          <w:sz w:val="24"/>
          <w:szCs w:val="24"/>
          <w:lang w:val="en-US"/>
        </w:rPr>
        <w:t xml:space="preserve">. 2021;181:104253. </w:t>
      </w:r>
      <w:hyperlink r:id="rId48" w:tgtFrame="_new" w:history="1">
        <w:r w:rsidRPr="000301FE">
          <w:rPr>
            <w:rStyle w:val="Hyperlink"/>
            <w:rFonts w:ascii="Times New Roman" w:hAnsi="Times New Roman" w:cs="Times New Roman"/>
            <w:sz w:val="24"/>
            <w:szCs w:val="24"/>
            <w:lang w:val="en-US"/>
          </w:rPr>
          <w:t>https://doi.org/10.1016/j.jafrearsci.2021.104253</w:t>
        </w:r>
      </w:hyperlink>
    </w:p>
    <w:p w14:paraId="1D1CEA19"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Eze B, Chukwu G. Community preparedness and public response to Abuja tremors. </w:t>
      </w:r>
      <w:r w:rsidRPr="000301FE">
        <w:rPr>
          <w:rFonts w:ascii="Times New Roman" w:hAnsi="Times New Roman" w:cs="Times New Roman"/>
          <w:i/>
          <w:iCs/>
          <w:sz w:val="24"/>
          <w:szCs w:val="24"/>
          <w:lang w:val="en-US"/>
        </w:rPr>
        <w:t>International Journal of Disaster Risk Science</w:t>
      </w:r>
      <w:r w:rsidRPr="000301FE">
        <w:rPr>
          <w:rFonts w:ascii="Times New Roman" w:hAnsi="Times New Roman" w:cs="Times New Roman"/>
          <w:sz w:val="24"/>
          <w:szCs w:val="24"/>
          <w:lang w:val="en-US"/>
        </w:rPr>
        <w:t xml:space="preserve">. 2019;10(4):589–601. </w:t>
      </w:r>
      <w:hyperlink r:id="rId49" w:tgtFrame="_new" w:history="1">
        <w:r w:rsidRPr="000301FE">
          <w:rPr>
            <w:rStyle w:val="Hyperlink"/>
            <w:rFonts w:ascii="Times New Roman" w:hAnsi="Times New Roman" w:cs="Times New Roman"/>
            <w:sz w:val="24"/>
            <w:szCs w:val="24"/>
            <w:lang w:val="en-US"/>
          </w:rPr>
          <w:t>https://doi.org/10.1007/s13753-019-00239-7</w:t>
        </w:r>
      </w:hyperlink>
    </w:p>
    <w:p w14:paraId="794D75F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Intergovernmental Panel on Climate Change (IPCC). </w:t>
      </w:r>
      <w:r w:rsidRPr="000301FE">
        <w:rPr>
          <w:rFonts w:ascii="Times New Roman" w:hAnsi="Times New Roman" w:cs="Times New Roman"/>
          <w:i/>
          <w:iCs/>
          <w:sz w:val="24"/>
          <w:szCs w:val="24"/>
          <w:lang w:val="en-US"/>
        </w:rPr>
        <w:t>Climate Change 2022: Impacts, Adaptation and Vulnerability. Contribution of Working Group II to the Sixth Assessment Report</w:t>
      </w:r>
      <w:r w:rsidRPr="000301FE">
        <w:rPr>
          <w:rFonts w:ascii="Times New Roman" w:hAnsi="Times New Roman" w:cs="Times New Roman"/>
          <w:sz w:val="24"/>
          <w:szCs w:val="24"/>
          <w:lang w:val="en-US"/>
        </w:rPr>
        <w:t>. Cambridge (UK): Cambridge University Press; 2022.</w:t>
      </w:r>
    </w:p>
    <w:p w14:paraId="2BB4012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Adebayo SO. State emergency management in Nigeria: Structures and constraints. </w:t>
      </w:r>
      <w:r w:rsidRPr="000301FE">
        <w:rPr>
          <w:rFonts w:ascii="Times New Roman" w:hAnsi="Times New Roman" w:cs="Times New Roman"/>
          <w:i/>
          <w:iCs/>
          <w:sz w:val="24"/>
          <w:szCs w:val="24"/>
          <w:lang w:val="en-US"/>
        </w:rPr>
        <w:t>African Journal of Public Administration</w:t>
      </w:r>
      <w:r w:rsidRPr="000301FE">
        <w:rPr>
          <w:rFonts w:ascii="Times New Roman" w:hAnsi="Times New Roman" w:cs="Times New Roman"/>
          <w:sz w:val="24"/>
          <w:szCs w:val="24"/>
          <w:lang w:val="en-US"/>
        </w:rPr>
        <w:t>. 2019;11(2):78–94.</w:t>
      </w:r>
    </w:p>
    <w:p w14:paraId="339D8026"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Paton D, Johnston D. </w:t>
      </w:r>
      <w:r w:rsidRPr="000301FE">
        <w:rPr>
          <w:rFonts w:ascii="Times New Roman" w:hAnsi="Times New Roman" w:cs="Times New Roman"/>
          <w:i/>
          <w:iCs/>
          <w:sz w:val="24"/>
          <w:szCs w:val="24"/>
          <w:lang w:val="en-US"/>
        </w:rPr>
        <w:t>Disaster Resilience: An Integrated Approach</w:t>
      </w:r>
      <w:r w:rsidRPr="000301FE">
        <w:rPr>
          <w:rFonts w:ascii="Times New Roman" w:hAnsi="Times New Roman" w:cs="Times New Roman"/>
          <w:sz w:val="24"/>
          <w:szCs w:val="24"/>
          <w:lang w:val="en-US"/>
        </w:rPr>
        <w:t>. 3rd ed. Springfield (IL): Charles C. Thomas; 2021.</w:t>
      </w:r>
    </w:p>
    <w:p w14:paraId="3C4A0E1E"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United Nations Office for Disaster Risk Reduction (UNDRR). </w:t>
      </w:r>
      <w:r w:rsidRPr="000301FE">
        <w:rPr>
          <w:rFonts w:ascii="Times New Roman" w:hAnsi="Times New Roman" w:cs="Times New Roman"/>
          <w:i/>
          <w:iCs/>
          <w:sz w:val="24"/>
          <w:szCs w:val="24"/>
          <w:lang w:val="en-US"/>
        </w:rPr>
        <w:t>Sendai Framework for Disaster Risk Reduction 2015–2030</w:t>
      </w:r>
      <w:r w:rsidRPr="000301FE">
        <w:rPr>
          <w:rFonts w:ascii="Times New Roman" w:hAnsi="Times New Roman" w:cs="Times New Roman"/>
          <w:sz w:val="24"/>
          <w:szCs w:val="24"/>
          <w:lang w:val="en-US"/>
        </w:rPr>
        <w:t xml:space="preserve">. Geneva: UNDRR; 2015. Available from: </w:t>
      </w:r>
      <w:hyperlink r:id="rId50" w:tgtFrame="_new" w:history="1">
        <w:r w:rsidRPr="000301FE">
          <w:rPr>
            <w:rStyle w:val="Hyperlink"/>
            <w:rFonts w:ascii="Times New Roman" w:hAnsi="Times New Roman" w:cs="Times New Roman"/>
            <w:sz w:val="24"/>
            <w:szCs w:val="24"/>
            <w:lang w:val="en-US"/>
          </w:rPr>
          <w:t>https://www.undrr.org</w:t>
        </w:r>
      </w:hyperlink>
    </w:p>
    <w:p w14:paraId="000C665A"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Dixit A, Pokhrel R, Upadhyay R. Lessons from the 2015 Gorkha earthquake in Nepal. </w:t>
      </w:r>
      <w:r w:rsidRPr="000301FE">
        <w:rPr>
          <w:rFonts w:ascii="Times New Roman" w:hAnsi="Times New Roman" w:cs="Times New Roman"/>
          <w:i/>
          <w:iCs/>
          <w:sz w:val="24"/>
          <w:szCs w:val="24"/>
          <w:lang w:val="en-US"/>
        </w:rPr>
        <w:t>International Journal of Disaster Risk Reduction</w:t>
      </w:r>
      <w:r w:rsidRPr="000301FE">
        <w:rPr>
          <w:rFonts w:ascii="Times New Roman" w:hAnsi="Times New Roman" w:cs="Times New Roman"/>
          <w:sz w:val="24"/>
          <w:szCs w:val="24"/>
          <w:lang w:val="en-US"/>
        </w:rPr>
        <w:t xml:space="preserve">. 2016;19:79–91. </w:t>
      </w:r>
      <w:hyperlink r:id="rId51" w:tgtFrame="_new" w:history="1">
        <w:r w:rsidRPr="000301FE">
          <w:rPr>
            <w:rStyle w:val="Hyperlink"/>
            <w:rFonts w:ascii="Times New Roman" w:hAnsi="Times New Roman" w:cs="Times New Roman"/>
            <w:sz w:val="24"/>
            <w:szCs w:val="24"/>
            <w:lang w:val="en-US"/>
          </w:rPr>
          <w:t>https://doi.org/10.1016/j.ijdrr.2016.08.012</w:t>
        </w:r>
      </w:hyperlink>
    </w:p>
    <w:p w14:paraId="76BF28D0"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Lam N, Kuipers J. Earthquake governance in Nepal: Ten years after the Gorkha event. </w:t>
      </w:r>
      <w:r w:rsidRPr="000301FE">
        <w:rPr>
          <w:rFonts w:ascii="Times New Roman" w:hAnsi="Times New Roman" w:cs="Times New Roman"/>
          <w:i/>
          <w:iCs/>
          <w:sz w:val="24"/>
          <w:szCs w:val="24"/>
          <w:lang w:val="en-US"/>
        </w:rPr>
        <w:t>Disasters</w:t>
      </w:r>
      <w:r w:rsidRPr="000301FE">
        <w:rPr>
          <w:rFonts w:ascii="Times New Roman" w:hAnsi="Times New Roman" w:cs="Times New Roman"/>
          <w:sz w:val="24"/>
          <w:szCs w:val="24"/>
          <w:lang w:val="en-US"/>
        </w:rPr>
        <w:t xml:space="preserve">. 2019;43(3):553–73. </w:t>
      </w:r>
      <w:hyperlink r:id="rId52" w:tgtFrame="_new" w:history="1">
        <w:r w:rsidRPr="000301FE">
          <w:rPr>
            <w:rStyle w:val="Hyperlink"/>
            <w:rFonts w:ascii="Times New Roman" w:hAnsi="Times New Roman" w:cs="Times New Roman"/>
            <w:sz w:val="24"/>
            <w:szCs w:val="24"/>
            <w:lang w:val="en-US"/>
          </w:rPr>
          <w:t>https://doi.org/10.1111/disa.12362</w:t>
        </w:r>
      </w:hyperlink>
    </w:p>
    <w:p w14:paraId="1E8DB485"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lastRenderedPageBreak/>
        <w:t xml:space="preserve">Shrestha K, Pokhrel R. Governance reforms and seismic resilience in post-Gorkha Nepal. </w:t>
      </w:r>
      <w:r w:rsidRPr="000301FE">
        <w:rPr>
          <w:rFonts w:ascii="Times New Roman" w:hAnsi="Times New Roman" w:cs="Times New Roman"/>
          <w:i/>
          <w:iCs/>
          <w:sz w:val="24"/>
          <w:szCs w:val="24"/>
          <w:lang w:val="en-US"/>
        </w:rPr>
        <w:t>International Journal of Disaster Risk Reduction</w:t>
      </w:r>
      <w:r w:rsidRPr="000301FE">
        <w:rPr>
          <w:rFonts w:ascii="Times New Roman" w:hAnsi="Times New Roman" w:cs="Times New Roman"/>
          <w:sz w:val="24"/>
          <w:szCs w:val="24"/>
          <w:lang w:val="en-US"/>
        </w:rPr>
        <w:t xml:space="preserve">. 2025;67:103567. </w:t>
      </w:r>
      <w:hyperlink r:id="rId53" w:tgtFrame="_new" w:history="1">
        <w:r w:rsidRPr="000301FE">
          <w:rPr>
            <w:rStyle w:val="Hyperlink"/>
            <w:rFonts w:ascii="Times New Roman" w:hAnsi="Times New Roman" w:cs="Times New Roman"/>
            <w:sz w:val="24"/>
            <w:szCs w:val="24"/>
            <w:lang w:val="en-US"/>
          </w:rPr>
          <w:t>https://doi.org/10.1016/j.ijdrr.2025.103567</w:t>
        </w:r>
      </w:hyperlink>
    </w:p>
    <w:p w14:paraId="3D53044B"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Pan Y. Neo-deterministic seismic hazard assessment: Methods and applications. </w:t>
      </w:r>
      <w:r w:rsidRPr="000301FE">
        <w:rPr>
          <w:rFonts w:ascii="Times New Roman" w:hAnsi="Times New Roman" w:cs="Times New Roman"/>
          <w:i/>
          <w:iCs/>
          <w:sz w:val="24"/>
          <w:szCs w:val="24"/>
          <w:lang w:val="en-US"/>
        </w:rPr>
        <w:t>Soil Dynamics and Earthquake Engineering</w:t>
      </w:r>
      <w:r w:rsidRPr="000301FE">
        <w:rPr>
          <w:rFonts w:ascii="Times New Roman" w:hAnsi="Times New Roman" w:cs="Times New Roman"/>
          <w:sz w:val="24"/>
          <w:szCs w:val="24"/>
          <w:lang w:val="en-US"/>
        </w:rPr>
        <w:t xml:space="preserve">. 2017;92:475–86. </w:t>
      </w:r>
      <w:hyperlink r:id="rId54" w:tgtFrame="_new" w:history="1">
        <w:r w:rsidRPr="000301FE">
          <w:rPr>
            <w:rStyle w:val="Hyperlink"/>
            <w:rFonts w:ascii="Times New Roman" w:hAnsi="Times New Roman" w:cs="Times New Roman"/>
            <w:sz w:val="24"/>
            <w:szCs w:val="24"/>
            <w:lang w:val="en-US"/>
          </w:rPr>
          <w:t>https://doi.org/10.1016/j.soildyn.2016.10.025</w:t>
        </w:r>
      </w:hyperlink>
    </w:p>
    <w:p w14:paraId="34D89101"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Omang RE. Expanding Nigeria’s seismic monitoring networks: Emerging prospects and challenges. </w:t>
      </w:r>
      <w:r w:rsidRPr="000301FE">
        <w:rPr>
          <w:rFonts w:ascii="Times New Roman" w:hAnsi="Times New Roman" w:cs="Times New Roman"/>
          <w:i/>
          <w:iCs/>
          <w:sz w:val="24"/>
          <w:szCs w:val="24"/>
          <w:lang w:val="en-US"/>
        </w:rPr>
        <w:t>Environmental Hazards Review</w:t>
      </w:r>
      <w:r w:rsidRPr="000301FE">
        <w:rPr>
          <w:rFonts w:ascii="Times New Roman" w:hAnsi="Times New Roman" w:cs="Times New Roman"/>
          <w:sz w:val="24"/>
          <w:szCs w:val="24"/>
          <w:lang w:val="en-US"/>
        </w:rPr>
        <w:t>. 2023;15(2):119–32.</w:t>
      </w:r>
    </w:p>
    <w:p w14:paraId="733FB27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Ajayi CO, Adebayo A. GIS and remote sensing for urban vulnerability assessment in Nigeria. </w:t>
      </w:r>
      <w:r w:rsidRPr="000301FE">
        <w:rPr>
          <w:rFonts w:ascii="Times New Roman" w:hAnsi="Times New Roman" w:cs="Times New Roman"/>
          <w:i/>
          <w:iCs/>
          <w:sz w:val="24"/>
          <w:szCs w:val="24"/>
          <w:lang w:val="en-US"/>
        </w:rPr>
        <w:t>International Journal of Applied Earth Observation and Geoinformation</w:t>
      </w:r>
      <w:r w:rsidRPr="000301FE">
        <w:rPr>
          <w:rFonts w:ascii="Times New Roman" w:hAnsi="Times New Roman" w:cs="Times New Roman"/>
          <w:sz w:val="24"/>
          <w:szCs w:val="24"/>
          <w:lang w:val="en-US"/>
        </w:rPr>
        <w:t xml:space="preserve">. 2021;103:102512. </w:t>
      </w:r>
      <w:hyperlink r:id="rId55" w:tgtFrame="_new" w:history="1">
        <w:r w:rsidRPr="000301FE">
          <w:rPr>
            <w:rStyle w:val="Hyperlink"/>
            <w:rFonts w:ascii="Times New Roman" w:hAnsi="Times New Roman" w:cs="Times New Roman"/>
            <w:sz w:val="24"/>
            <w:szCs w:val="24"/>
            <w:lang w:val="en-US"/>
          </w:rPr>
          <w:t>https://doi.org/10.1016/j.jag.2021.102512</w:t>
        </w:r>
      </w:hyperlink>
    </w:p>
    <w:p w14:paraId="6DADAC8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United Nations Office for Disaster Risk Reduction (UNDRR). </w:t>
      </w:r>
      <w:r w:rsidRPr="000301FE">
        <w:rPr>
          <w:rFonts w:ascii="Times New Roman" w:hAnsi="Times New Roman" w:cs="Times New Roman"/>
          <w:i/>
          <w:iCs/>
          <w:sz w:val="24"/>
          <w:szCs w:val="24"/>
          <w:lang w:val="en-US"/>
        </w:rPr>
        <w:t>Global Assessment Report on Disaster Risk Reduction 2019</w:t>
      </w:r>
      <w:r w:rsidRPr="000301FE">
        <w:rPr>
          <w:rFonts w:ascii="Times New Roman" w:hAnsi="Times New Roman" w:cs="Times New Roman"/>
          <w:sz w:val="24"/>
          <w:szCs w:val="24"/>
          <w:lang w:val="en-US"/>
        </w:rPr>
        <w:t xml:space="preserve">. Geneva: UNDRR; 2019. Available from: </w:t>
      </w:r>
      <w:hyperlink r:id="rId56" w:tgtFrame="_new" w:history="1">
        <w:r w:rsidRPr="000301FE">
          <w:rPr>
            <w:rStyle w:val="Hyperlink"/>
            <w:rFonts w:ascii="Times New Roman" w:hAnsi="Times New Roman" w:cs="Times New Roman"/>
            <w:sz w:val="24"/>
            <w:szCs w:val="24"/>
            <w:lang w:val="en-US"/>
          </w:rPr>
          <w:t>https://www.undrr.org</w:t>
        </w:r>
      </w:hyperlink>
    </w:p>
    <w:p w14:paraId="3ABFE30D"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Olajide OA, Adewuyi TO. Building code enforcement and seismic resilience in Nigerian cities. </w:t>
      </w:r>
      <w:r w:rsidRPr="000301FE">
        <w:rPr>
          <w:rFonts w:ascii="Times New Roman" w:hAnsi="Times New Roman" w:cs="Times New Roman"/>
          <w:i/>
          <w:iCs/>
          <w:sz w:val="24"/>
          <w:szCs w:val="24"/>
          <w:lang w:val="en-US"/>
        </w:rPr>
        <w:t>International Journal of Building Pathology and Adaptation</w:t>
      </w:r>
      <w:r w:rsidRPr="000301FE">
        <w:rPr>
          <w:rFonts w:ascii="Times New Roman" w:hAnsi="Times New Roman" w:cs="Times New Roman"/>
          <w:sz w:val="24"/>
          <w:szCs w:val="24"/>
          <w:lang w:val="en-US"/>
        </w:rPr>
        <w:t xml:space="preserve">. 2024;42(1):112–27. </w:t>
      </w:r>
      <w:hyperlink r:id="rId57" w:tgtFrame="_new" w:history="1">
        <w:r w:rsidRPr="000301FE">
          <w:rPr>
            <w:rStyle w:val="Hyperlink"/>
            <w:rFonts w:ascii="Times New Roman" w:hAnsi="Times New Roman" w:cs="Times New Roman"/>
            <w:sz w:val="24"/>
            <w:szCs w:val="24"/>
            <w:lang w:val="en-US"/>
          </w:rPr>
          <w:t>https://doi.org/10.1108/IJBPA-2023-0105</w:t>
        </w:r>
      </w:hyperlink>
    </w:p>
    <w:p w14:paraId="6E762BE2" w14:textId="77777777"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Mwangi J, Ochieng D. Seismic hazard in East Africa: Monitoring challenges and policy gaps. </w:t>
      </w:r>
      <w:r w:rsidRPr="000301FE">
        <w:rPr>
          <w:rFonts w:ascii="Times New Roman" w:hAnsi="Times New Roman" w:cs="Times New Roman"/>
          <w:i/>
          <w:iCs/>
          <w:sz w:val="24"/>
          <w:szCs w:val="24"/>
          <w:lang w:val="en-US"/>
        </w:rPr>
        <w:t>Geophysical Journal International</w:t>
      </w:r>
      <w:r w:rsidRPr="000301FE">
        <w:rPr>
          <w:rFonts w:ascii="Times New Roman" w:hAnsi="Times New Roman" w:cs="Times New Roman"/>
          <w:sz w:val="24"/>
          <w:szCs w:val="24"/>
          <w:lang w:val="en-US"/>
        </w:rPr>
        <w:t xml:space="preserve">. 2023;234(2):1012–28. </w:t>
      </w:r>
      <w:hyperlink r:id="rId58" w:tgtFrame="_new" w:history="1">
        <w:r w:rsidRPr="000301FE">
          <w:rPr>
            <w:rStyle w:val="Hyperlink"/>
            <w:rFonts w:ascii="Times New Roman" w:hAnsi="Times New Roman" w:cs="Times New Roman"/>
            <w:sz w:val="24"/>
            <w:szCs w:val="24"/>
            <w:lang w:val="en-US"/>
          </w:rPr>
          <w:t>https://doi.org/10.1093/gji/ggad123</w:t>
        </w:r>
      </w:hyperlink>
    </w:p>
    <w:p w14:paraId="7A1633A2" w14:textId="6599DD12" w:rsidR="000301FE" w:rsidRPr="000301FE" w:rsidRDefault="000301FE" w:rsidP="000301FE">
      <w:pPr>
        <w:numPr>
          <w:ilvl w:val="0"/>
          <w:numId w:val="35"/>
        </w:numPr>
        <w:spacing w:line="240" w:lineRule="auto"/>
        <w:rPr>
          <w:rFonts w:ascii="Times New Roman" w:hAnsi="Times New Roman" w:cs="Times New Roman"/>
          <w:sz w:val="24"/>
          <w:szCs w:val="24"/>
          <w:lang w:val="en-US"/>
        </w:rPr>
      </w:pPr>
      <w:r w:rsidRPr="000301FE">
        <w:rPr>
          <w:rFonts w:ascii="Times New Roman" w:hAnsi="Times New Roman" w:cs="Times New Roman"/>
          <w:sz w:val="24"/>
          <w:szCs w:val="24"/>
          <w:lang w:val="en-US"/>
        </w:rPr>
        <w:t xml:space="preserve">González PJ, Fernández J. Artificial intelligence and Earth observation for seismic hazard monitoring. </w:t>
      </w:r>
      <w:r w:rsidRPr="000301FE">
        <w:rPr>
          <w:rFonts w:ascii="Times New Roman" w:hAnsi="Times New Roman" w:cs="Times New Roman"/>
          <w:i/>
          <w:iCs/>
          <w:sz w:val="24"/>
          <w:szCs w:val="24"/>
          <w:lang w:val="en-US"/>
        </w:rPr>
        <w:t>Remote Sensing of Environment</w:t>
      </w:r>
      <w:r w:rsidRPr="000301FE">
        <w:rPr>
          <w:rFonts w:ascii="Times New Roman" w:hAnsi="Times New Roman" w:cs="Times New Roman"/>
          <w:sz w:val="24"/>
          <w:szCs w:val="24"/>
          <w:lang w:val="en-US"/>
        </w:rPr>
        <w:t xml:space="preserve">. 2022;278:113076. </w:t>
      </w:r>
      <w:hyperlink r:id="rId59" w:tgtFrame="_new" w:history="1">
        <w:r w:rsidRPr="000301FE">
          <w:rPr>
            <w:rStyle w:val="Hyperlink"/>
            <w:rFonts w:ascii="Times New Roman" w:hAnsi="Times New Roman" w:cs="Times New Roman"/>
            <w:sz w:val="24"/>
            <w:szCs w:val="24"/>
            <w:lang w:val="en-US"/>
          </w:rPr>
          <w:t>https://doi.org/10.1016/j.rse.2022.113076</w:t>
        </w:r>
      </w:hyperlink>
    </w:p>
    <w:p w14:paraId="03615FC9" w14:textId="77777777" w:rsidR="00886BD7" w:rsidRDefault="00886BD7" w:rsidP="00CB6D92">
      <w:pPr>
        <w:spacing w:line="240" w:lineRule="auto"/>
        <w:rPr>
          <w:rFonts w:ascii="Times New Roman" w:hAnsi="Times New Roman" w:cs="Times New Roman"/>
          <w:sz w:val="24"/>
          <w:szCs w:val="24"/>
        </w:rPr>
      </w:pPr>
    </w:p>
    <w:p w14:paraId="14B12FC0" w14:textId="71C647D9" w:rsidR="00890242" w:rsidRDefault="00890242" w:rsidP="00CB6D92">
      <w:pPr>
        <w:spacing w:line="240" w:lineRule="auto"/>
        <w:ind w:hanging="360"/>
        <w:rPr>
          <w:rFonts w:ascii="Times New Roman" w:hAnsi="Times New Roman" w:cs="Times New Roman"/>
          <w:b/>
          <w:bCs/>
          <w:sz w:val="24"/>
          <w:szCs w:val="24"/>
        </w:rPr>
      </w:pPr>
      <w:r>
        <w:rPr>
          <w:rFonts w:ascii="Times New Roman" w:hAnsi="Times New Roman" w:cs="Times New Roman"/>
          <w:b/>
          <w:bCs/>
          <w:sz w:val="24"/>
          <w:szCs w:val="24"/>
        </w:rPr>
        <w:t>Supplementary</w:t>
      </w:r>
      <w:r w:rsidR="00AB0066">
        <w:rPr>
          <w:rFonts w:ascii="Times New Roman" w:hAnsi="Times New Roman" w:cs="Times New Roman"/>
          <w:b/>
          <w:bCs/>
          <w:sz w:val="24"/>
          <w:szCs w:val="24"/>
        </w:rPr>
        <w:t xml:space="preserve"> M</w:t>
      </w:r>
      <w:r w:rsidR="00886BD7">
        <w:rPr>
          <w:rFonts w:ascii="Times New Roman" w:hAnsi="Times New Roman" w:cs="Times New Roman"/>
          <w:b/>
          <w:bCs/>
          <w:sz w:val="24"/>
          <w:szCs w:val="24"/>
        </w:rPr>
        <w:t>a</w:t>
      </w:r>
      <w:r w:rsidR="00AB0066">
        <w:rPr>
          <w:rFonts w:ascii="Times New Roman" w:hAnsi="Times New Roman" w:cs="Times New Roman"/>
          <w:b/>
          <w:bCs/>
          <w:sz w:val="24"/>
          <w:szCs w:val="24"/>
        </w:rPr>
        <w:t>terials</w:t>
      </w:r>
    </w:p>
    <w:p w14:paraId="4179C62D" w14:textId="37EA0E74" w:rsidR="00890242" w:rsidRPr="000824BB" w:rsidRDefault="00890242" w:rsidP="00CB6D92">
      <w:pPr>
        <w:tabs>
          <w:tab w:val="num" w:pos="540"/>
        </w:tabs>
        <w:spacing w:line="240" w:lineRule="auto"/>
        <w:ind w:left="-360"/>
        <w:rPr>
          <w:rFonts w:ascii="Times New Roman" w:hAnsi="Times New Roman" w:cs="Times New Roman"/>
          <w:b/>
          <w:bCs/>
          <w:sz w:val="24"/>
          <w:szCs w:val="24"/>
          <w:lang w:val="en-US"/>
        </w:rPr>
      </w:pPr>
      <w:r w:rsidRPr="00AE6EB2">
        <w:rPr>
          <w:rFonts w:ascii="Times New Roman" w:hAnsi="Times New Roman" w:cs="Times New Roman"/>
          <w:b/>
          <w:bCs/>
          <w:sz w:val="24"/>
          <w:szCs w:val="24"/>
          <w:lang w:val="en-US"/>
        </w:rPr>
        <w:t>Table</w:t>
      </w:r>
      <w:r w:rsidRPr="000824BB">
        <w:rPr>
          <w:rFonts w:ascii="Times New Roman" w:hAnsi="Times New Roman" w:cs="Times New Roman"/>
          <w:b/>
          <w:bCs/>
          <w:sz w:val="24"/>
          <w:szCs w:val="24"/>
          <w:lang w:val="en-US"/>
        </w:rPr>
        <w:t xml:space="preserve"> </w:t>
      </w:r>
      <w:r w:rsidR="006D67C0">
        <w:rPr>
          <w:rFonts w:ascii="Times New Roman" w:hAnsi="Times New Roman" w:cs="Times New Roman"/>
          <w:b/>
          <w:bCs/>
          <w:sz w:val="24"/>
          <w:szCs w:val="24"/>
          <w:lang w:val="en-US"/>
        </w:rPr>
        <w:t>S</w:t>
      </w:r>
      <w:r w:rsidRPr="000824BB">
        <w:rPr>
          <w:rFonts w:ascii="Times New Roman" w:hAnsi="Times New Roman" w:cs="Times New Roman"/>
          <w:b/>
          <w:bCs/>
          <w:sz w:val="24"/>
          <w:szCs w:val="24"/>
          <w:lang w:val="en-US"/>
        </w:rPr>
        <w:t>1: Summary of tremors by year, location, magnitude, depth, reported impacts, and sources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260"/>
        <w:gridCol w:w="1800"/>
        <w:gridCol w:w="1440"/>
        <w:gridCol w:w="2070"/>
        <w:gridCol w:w="1705"/>
      </w:tblGrid>
      <w:tr w:rsidR="00890242" w:rsidRPr="000824BB" w14:paraId="2A044D74" w14:textId="77777777" w:rsidTr="00B91638">
        <w:tc>
          <w:tcPr>
            <w:tcW w:w="1075" w:type="dxa"/>
            <w:tcBorders>
              <w:top w:val="single" w:sz="4" w:space="0" w:color="auto"/>
              <w:bottom w:val="single" w:sz="4" w:space="0" w:color="auto"/>
            </w:tcBorders>
          </w:tcPr>
          <w:p w14:paraId="77B48F66"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 xml:space="preserve">Year </w:t>
            </w:r>
          </w:p>
        </w:tc>
        <w:tc>
          <w:tcPr>
            <w:tcW w:w="1260" w:type="dxa"/>
            <w:tcBorders>
              <w:top w:val="single" w:sz="4" w:space="0" w:color="auto"/>
              <w:bottom w:val="single" w:sz="4" w:space="0" w:color="auto"/>
            </w:tcBorders>
          </w:tcPr>
          <w:p w14:paraId="64EE4133"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Location</w:t>
            </w:r>
          </w:p>
        </w:tc>
        <w:tc>
          <w:tcPr>
            <w:tcW w:w="1800" w:type="dxa"/>
            <w:tcBorders>
              <w:top w:val="single" w:sz="4" w:space="0" w:color="auto"/>
              <w:bottom w:val="single" w:sz="4" w:space="0" w:color="auto"/>
            </w:tcBorders>
          </w:tcPr>
          <w:p w14:paraId="23483931"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Magnitude (M)</w:t>
            </w:r>
          </w:p>
        </w:tc>
        <w:tc>
          <w:tcPr>
            <w:tcW w:w="1440" w:type="dxa"/>
            <w:tcBorders>
              <w:top w:val="single" w:sz="4" w:space="0" w:color="auto"/>
              <w:bottom w:val="single" w:sz="4" w:space="0" w:color="auto"/>
            </w:tcBorders>
          </w:tcPr>
          <w:p w14:paraId="24C6C35A"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Depth</w:t>
            </w:r>
          </w:p>
        </w:tc>
        <w:tc>
          <w:tcPr>
            <w:tcW w:w="2070" w:type="dxa"/>
            <w:tcBorders>
              <w:top w:val="single" w:sz="4" w:space="0" w:color="auto"/>
              <w:bottom w:val="single" w:sz="4" w:space="0" w:color="auto"/>
            </w:tcBorders>
          </w:tcPr>
          <w:p w14:paraId="78411029"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Reported Impacts</w:t>
            </w:r>
          </w:p>
        </w:tc>
        <w:tc>
          <w:tcPr>
            <w:tcW w:w="1705" w:type="dxa"/>
            <w:tcBorders>
              <w:top w:val="single" w:sz="4" w:space="0" w:color="auto"/>
              <w:bottom w:val="single" w:sz="4" w:space="0" w:color="auto"/>
            </w:tcBorders>
          </w:tcPr>
          <w:p w14:paraId="7315E522" w14:textId="77777777" w:rsidR="00890242" w:rsidRPr="000824BB" w:rsidRDefault="00890242" w:rsidP="00CB6D92">
            <w:pPr>
              <w:tabs>
                <w:tab w:val="num" w:pos="540"/>
              </w:tabs>
              <w:rPr>
                <w:rFonts w:ascii="Times New Roman" w:hAnsi="Times New Roman" w:cs="Times New Roman"/>
                <w:b/>
                <w:bCs/>
                <w:sz w:val="24"/>
                <w:szCs w:val="24"/>
                <w:lang w:val="en-US"/>
              </w:rPr>
            </w:pPr>
            <w:r w:rsidRPr="000824BB">
              <w:rPr>
                <w:rFonts w:ascii="Times New Roman" w:hAnsi="Times New Roman" w:cs="Times New Roman"/>
                <w:b/>
                <w:bCs/>
                <w:sz w:val="24"/>
                <w:szCs w:val="24"/>
                <w:lang w:val="en-US"/>
              </w:rPr>
              <w:t>Primary sources</w:t>
            </w:r>
          </w:p>
        </w:tc>
      </w:tr>
      <w:tr w:rsidR="00890242" w:rsidRPr="000824BB" w14:paraId="590124B9" w14:textId="77777777" w:rsidTr="00B91638">
        <w:tc>
          <w:tcPr>
            <w:tcW w:w="1075" w:type="dxa"/>
            <w:tcBorders>
              <w:top w:val="single" w:sz="4" w:space="0" w:color="auto"/>
            </w:tcBorders>
          </w:tcPr>
          <w:p w14:paraId="021C179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1990</w:t>
            </w:r>
          </w:p>
        </w:tc>
        <w:tc>
          <w:tcPr>
            <w:tcW w:w="1260" w:type="dxa"/>
            <w:tcBorders>
              <w:top w:val="single" w:sz="4" w:space="0" w:color="auto"/>
            </w:tcBorders>
          </w:tcPr>
          <w:p w14:paraId="0AC2858E"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Ibadan (Oyo State)</w:t>
            </w:r>
          </w:p>
        </w:tc>
        <w:tc>
          <w:tcPr>
            <w:tcW w:w="1800" w:type="dxa"/>
            <w:tcBorders>
              <w:top w:val="single" w:sz="4" w:space="0" w:color="auto"/>
            </w:tcBorders>
          </w:tcPr>
          <w:p w14:paraId="638A4FC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3.7</w:t>
            </w:r>
          </w:p>
        </w:tc>
        <w:tc>
          <w:tcPr>
            <w:tcW w:w="1440" w:type="dxa"/>
            <w:tcBorders>
              <w:top w:val="single" w:sz="4" w:space="0" w:color="auto"/>
            </w:tcBorders>
          </w:tcPr>
          <w:p w14:paraId="4C24A403"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Shallow </w:t>
            </w:r>
          </w:p>
        </w:tc>
        <w:tc>
          <w:tcPr>
            <w:tcW w:w="2070" w:type="dxa"/>
            <w:tcBorders>
              <w:top w:val="single" w:sz="4" w:space="0" w:color="auto"/>
            </w:tcBorders>
          </w:tcPr>
          <w:p w14:paraId="34B4E041"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Minor ground shaking, no damage</w:t>
            </w:r>
          </w:p>
        </w:tc>
        <w:tc>
          <w:tcPr>
            <w:tcW w:w="1705" w:type="dxa"/>
            <w:tcBorders>
              <w:top w:val="single" w:sz="4" w:space="0" w:color="auto"/>
            </w:tcBorders>
          </w:tcPr>
          <w:p w14:paraId="1A0BFD4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Akpan &amp; Yakubu (2010)</w:t>
            </w:r>
          </w:p>
        </w:tc>
      </w:tr>
      <w:tr w:rsidR="00890242" w:rsidRPr="000824BB" w14:paraId="6800288D" w14:textId="77777777" w:rsidTr="00B91638">
        <w:tc>
          <w:tcPr>
            <w:tcW w:w="1075" w:type="dxa"/>
          </w:tcPr>
          <w:p w14:paraId="1BEABE6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2000</w:t>
            </w:r>
          </w:p>
        </w:tc>
        <w:tc>
          <w:tcPr>
            <w:tcW w:w="1260" w:type="dxa"/>
          </w:tcPr>
          <w:p w14:paraId="179820A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Jushi-Kwari (Kaduna State)</w:t>
            </w:r>
          </w:p>
        </w:tc>
        <w:tc>
          <w:tcPr>
            <w:tcW w:w="1800" w:type="dxa"/>
          </w:tcPr>
          <w:p w14:paraId="422A9F2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4.0</w:t>
            </w:r>
          </w:p>
        </w:tc>
        <w:tc>
          <w:tcPr>
            <w:tcW w:w="1440" w:type="dxa"/>
          </w:tcPr>
          <w:p w14:paraId="78299E18"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Shallow </w:t>
            </w:r>
          </w:p>
        </w:tc>
        <w:tc>
          <w:tcPr>
            <w:tcW w:w="2070" w:type="dxa"/>
          </w:tcPr>
          <w:p w14:paraId="6FA2FE9E"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Felt in surrounding communities</w:t>
            </w:r>
          </w:p>
        </w:tc>
        <w:tc>
          <w:tcPr>
            <w:tcW w:w="1705" w:type="dxa"/>
          </w:tcPr>
          <w:p w14:paraId="5B0EF5F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Ofonime et al., 2014</w:t>
            </w:r>
          </w:p>
        </w:tc>
      </w:tr>
      <w:tr w:rsidR="00890242" w:rsidRPr="000824BB" w14:paraId="00A4C708" w14:textId="77777777" w:rsidTr="00B91638">
        <w:tc>
          <w:tcPr>
            <w:tcW w:w="1075" w:type="dxa"/>
          </w:tcPr>
          <w:p w14:paraId="69209F28"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2009</w:t>
            </w:r>
          </w:p>
        </w:tc>
        <w:tc>
          <w:tcPr>
            <w:tcW w:w="1260" w:type="dxa"/>
          </w:tcPr>
          <w:p w14:paraId="2386BDF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Abeokuta (Ogun State)</w:t>
            </w:r>
          </w:p>
        </w:tc>
        <w:tc>
          <w:tcPr>
            <w:tcW w:w="1800" w:type="dxa"/>
          </w:tcPr>
          <w:p w14:paraId="03336170"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4.1</w:t>
            </w:r>
          </w:p>
        </w:tc>
        <w:tc>
          <w:tcPr>
            <w:tcW w:w="1440" w:type="dxa"/>
          </w:tcPr>
          <w:p w14:paraId="652DC6F3"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~10</w:t>
            </w:r>
          </w:p>
        </w:tc>
        <w:tc>
          <w:tcPr>
            <w:tcW w:w="2070" w:type="dxa"/>
          </w:tcPr>
          <w:p w14:paraId="28363A23"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Structural crack in walls and public panic</w:t>
            </w:r>
          </w:p>
        </w:tc>
        <w:tc>
          <w:tcPr>
            <w:tcW w:w="1705" w:type="dxa"/>
          </w:tcPr>
          <w:p w14:paraId="436123BC"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Akpan &amp; Yakubu (2010)</w:t>
            </w:r>
          </w:p>
        </w:tc>
      </w:tr>
      <w:tr w:rsidR="00890242" w:rsidRPr="000824BB" w14:paraId="14875F96" w14:textId="77777777" w:rsidTr="00B91638">
        <w:tc>
          <w:tcPr>
            <w:tcW w:w="1075" w:type="dxa"/>
          </w:tcPr>
          <w:p w14:paraId="4C742851"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2016</w:t>
            </w:r>
          </w:p>
        </w:tc>
        <w:tc>
          <w:tcPr>
            <w:tcW w:w="1260" w:type="dxa"/>
          </w:tcPr>
          <w:p w14:paraId="1F3B7DE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Abuja (Mpape district)</w:t>
            </w:r>
          </w:p>
        </w:tc>
        <w:tc>
          <w:tcPr>
            <w:tcW w:w="1800" w:type="dxa"/>
          </w:tcPr>
          <w:p w14:paraId="485AAB83"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3.8</w:t>
            </w:r>
          </w:p>
        </w:tc>
        <w:tc>
          <w:tcPr>
            <w:tcW w:w="1440" w:type="dxa"/>
          </w:tcPr>
          <w:p w14:paraId="5972A631"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Shallow </w:t>
            </w:r>
          </w:p>
        </w:tc>
        <w:tc>
          <w:tcPr>
            <w:tcW w:w="2070" w:type="dxa"/>
          </w:tcPr>
          <w:p w14:paraId="1E5E8B55"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Building vibrations, minor wall cracks</w:t>
            </w:r>
          </w:p>
        </w:tc>
        <w:tc>
          <w:tcPr>
            <w:tcW w:w="1705" w:type="dxa"/>
          </w:tcPr>
          <w:p w14:paraId="2C13F414"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NGSA report</w:t>
            </w:r>
          </w:p>
        </w:tc>
      </w:tr>
      <w:tr w:rsidR="00890242" w:rsidRPr="000824BB" w14:paraId="3308A1EB" w14:textId="77777777" w:rsidTr="00B91638">
        <w:tc>
          <w:tcPr>
            <w:tcW w:w="1075" w:type="dxa"/>
          </w:tcPr>
          <w:p w14:paraId="286AB970"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2017</w:t>
            </w:r>
          </w:p>
        </w:tc>
        <w:tc>
          <w:tcPr>
            <w:tcW w:w="1260" w:type="dxa"/>
          </w:tcPr>
          <w:p w14:paraId="2158BD27"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Kwoi (Kaduna State)</w:t>
            </w:r>
          </w:p>
        </w:tc>
        <w:tc>
          <w:tcPr>
            <w:tcW w:w="1800" w:type="dxa"/>
          </w:tcPr>
          <w:p w14:paraId="645D553C"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4.4</w:t>
            </w:r>
          </w:p>
        </w:tc>
        <w:tc>
          <w:tcPr>
            <w:tcW w:w="1440" w:type="dxa"/>
          </w:tcPr>
          <w:p w14:paraId="6B9BD75B"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~15</w:t>
            </w:r>
          </w:p>
        </w:tc>
        <w:tc>
          <w:tcPr>
            <w:tcW w:w="2070" w:type="dxa"/>
          </w:tcPr>
          <w:p w14:paraId="54A1A1D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Roof damage, wide spread community panic</w:t>
            </w:r>
          </w:p>
        </w:tc>
        <w:tc>
          <w:tcPr>
            <w:tcW w:w="1705" w:type="dxa"/>
          </w:tcPr>
          <w:p w14:paraId="57CB7306"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Afegbua et al, (2019)</w:t>
            </w:r>
          </w:p>
        </w:tc>
      </w:tr>
      <w:tr w:rsidR="00890242" w:rsidRPr="000824BB" w14:paraId="3DC94B36" w14:textId="77777777" w:rsidTr="00B91638">
        <w:tc>
          <w:tcPr>
            <w:tcW w:w="1075" w:type="dxa"/>
          </w:tcPr>
          <w:p w14:paraId="6D388E0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lastRenderedPageBreak/>
              <w:t>2018</w:t>
            </w:r>
          </w:p>
        </w:tc>
        <w:tc>
          <w:tcPr>
            <w:tcW w:w="1260" w:type="dxa"/>
          </w:tcPr>
          <w:p w14:paraId="2DAEBF8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Abuja (Maitama, Gwaripa)</w:t>
            </w:r>
          </w:p>
        </w:tc>
        <w:tc>
          <w:tcPr>
            <w:tcW w:w="1800" w:type="dxa"/>
          </w:tcPr>
          <w:p w14:paraId="23F73F7E"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3.6</w:t>
            </w:r>
          </w:p>
        </w:tc>
        <w:tc>
          <w:tcPr>
            <w:tcW w:w="1440" w:type="dxa"/>
          </w:tcPr>
          <w:p w14:paraId="5F4B923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Shallow </w:t>
            </w:r>
          </w:p>
        </w:tc>
        <w:tc>
          <w:tcPr>
            <w:tcW w:w="2070" w:type="dxa"/>
          </w:tcPr>
          <w:p w14:paraId="7136740B"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Vibration, population alarm</w:t>
            </w:r>
          </w:p>
        </w:tc>
        <w:tc>
          <w:tcPr>
            <w:tcW w:w="1705" w:type="dxa"/>
          </w:tcPr>
          <w:p w14:paraId="510EBF2F"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NGSA report</w:t>
            </w:r>
          </w:p>
        </w:tc>
      </w:tr>
      <w:tr w:rsidR="00890242" w:rsidRPr="000824BB" w14:paraId="64F6D996" w14:textId="77777777" w:rsidTr="00B91638">
        <w:tc>
          <w:tcPr>
            <w:tcW w:w="1075" w:type="dxa"/>
          </w:tcPr>
          <w:p w14:paraId="6E5727F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2020</w:t>
            </w:r>
          </w:p>
        </w:tc>
        <w:tc>
          <w:tcPr>
            <w:tcW w:w="1260" w:type="dxa"/>
          </w:tcPr>
          <w:p w14:paraId="20A5F8CB"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Saki (Oyo State)</w:t>
            </w:r>
          </w:p>
        </w:tc>
        <w:tc>
          <w:tcPr>
            <w:tcW w:w="1800" w:type="dxa"/>
          </w:tcPr>
          <w:p w14:paraId="1A463C2B"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3.2</w:t>
            </w:r>
          </w:p>
        </w:tc>
        <w:tc>
          <w:tcPr>
            <w:tcW w:w="1440" w:type="dxa"/>
          </w:tcPr>
          <w:p w14:paraId="137F0ED9"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Shallow </w:t>
            </w:r>
          </w:p>
        </w:tc>
        <w:tc>
          <w:tcPr>
            <w:tcW w:w="2070" w:type="dxa"/>
          </w:tcPr>
          <w:p w14:paraId="0C694A6A"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Weak shaking, no reported damage</w:t>
            </w:r>
          </w:p>
        </w:tc>
        <w:tc>
          <w:tcPr>
            <w:tcW w:w="1705" w:type="dxa"/>
          </w:tcPr>
          <w:p w14:paraId="3E588519"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Olugboji et al, (2021)</w:t>
            </w:r>
          </w:p>
        </w:tc>
      </w:tr>
      <w:tr w:rsidR="00890242" w:rsidRPr="000824BB" w14:paraId="31A8C7E6" w14:textId="77777777" w:rsidTr="00B91638">
        <w:tc>
          <w:tcPr>
            <w:tcW w:w="1075" w:type="dxa"/>
          </w:tcPr>
          <w:p w14:paraId="6D063099"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2021</w:t>
            </w:r>
          </w:p>
        </w:tc>
        <w:tc>
          <w:tcPr>
            <w:tcW w:w="1260" w:type="dxa"/>
          </w:tcPr>
          <w:p w14:paraId="21834702"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 xml:space="preserve">Omu-Aran (Kwara State) </w:t>
            </w:r>
          </w:p>
        </w:tc>
        <w:tc>
          <w:tcPr>
            <w:tcW w:w="1800" w:type="dxa"/>
          </w:tcPr>
          <w:p w14:paraId="4447E115"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2.6</w:t>
            </w:r>
          </w:p>
        </w:tc>
        <w:tc>
          <w:tcPr>
            <w:tcW w:w="1440" w:type="dxa"/>
          </w:tcPr>
          <w:p w14:paraId="1492B5C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15</w:t>
            </w:r>
          </w:p>
        </w:tc>
        <w:tc>
          <w:tcPr>
            <w:tcW w:w="2070" w:type="dxa"/>
          </w:tcPr>
          <w:p w14:paraId="5B5544C6"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Tremor felt locally; no significant damage</w:t>
            </w:r>
          </w:p>
        </w:tc>
        <w:tc>
          <w:tcPr>
            <w:tcW w:w="1705" w:type="dxa"/>
          </w:tcPr>
          <w:p w14:paraId="713C4ED2"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Adepelumi, 2021; Adedeji, 2021</w:t>
            </w:r>
          </w:p>
        </w:tc>
      </w:tr>
      <w:tr w:rsidR="00890242" w:rsidRPr="000824BB" w14:paraId="1F334EAA" w14:textId="77777777" w:rsidTr="00B91638">
        <w:tc>
          <w:tcPr>
            <w:tcW w:w="1075" w:type="dxa"/>
            <w:tcBorders>
              <w:bottom w:val="single" w:sz="4" w:space="0" w:color="auto"/>
            </w:tcBorders>
          </w:tcPr>
          <w:p w14:paraId="330994E7" w14:textId="20C3FF0A"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2023</w:t>
            </w:r>
          </w:p>
        </w:tc>
        <w:tc>
          <w:tcPr>
            <w:tcW w:w="1260" w:type="dxa"/>
            <w:tcBorders>
              <w:bottom w:val="single" w:sz="4" w:space="0" w:color="auto"/>
            </w:tcBorders>
          </w:tcPr>
          <w:p w14:paraId="11A22D4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Ijebu-Ode (Ogun State)</w:t>
            </w:r>
          </w:p>
        </w:tc>
        <w:tc>
          <w:tcPr>
            <w:tcW w:w="1800" w:type="dxa"/>
            <w:tcBorders>
              <w:bottom w:val="single" w:sz="4" w:space="0" w:color="auto"/>
            </w:tcBorders>
          </w:tcPr>
          <w:p w14:paraId="15B08C1C"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4.0</w:t>
            </w:r>
          </w:p>
        </w:tc>
        <w:tc>
          <w:tcPr>
            <w:tcW w:w="1440" w:type="dxa"/>
            <w:tcBorders>
              <w:bottom w:val="single" w:sz="4" w:space="0" w:color="auto"/>
            </w:tcBorders>
          </w:tcPr>
          <w:p w14:paraId="30FBDD4C"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Shallow</w:t>
            </w:r>
          </w:p>
        </w:tc>
        <w:tc>
          <w:tcPr>
            <w:tcW w:w="2070" w:type="dxa"/>
            <w:tcBorders>
              <w:bottom w:val="single" w:sz="4" w:space="0" w:color="auto"/>
            </w:tcBorders>
          </w:tcPr>
          <w:p w14:paraId="49657F41"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Cracks in building, evacuation reported</w:t>
            </w:r>
          </w:p>
        </w:tc>
        <w:tc>
          <w:tcPr>
            <w:tcW w:w="1705" w:type="dxa"/>
            <w:tcBorders>
              <w:bottom w:val="single" w:sz="4" w:space="0" w:color="auto"/>
            </w:tcBorders>
          </w:tcPr>
          <w:p w14:paraId="55CFC7DD" w14:textId="77777777" w:rsidR="00890242" w:rsidRPr="000824BB" w:rsidRDefault="00890242" w:rsidP="00CB6D92">
            <w:pPr>
              <w:tabs>
                <w:tab w:val="num" w:pos="540"/>
              </w:tabs>
              <w:rPr>
                <w:rFonts w:ascii="Times New Roman" w:hAnsi="Times New Roman" w:cs="Times New Roman"/>
                <w:sz w:val="24"/>
                <w:szCs w:val="24"/>
                <w:lang w:val="en-US"/>
              </w:rPr>
            </w:pPr>
            <w:r w:rsidRPr="000824BB">
              <w:rPr>
                <w:rFonts w:ascii="Times New Roman" w:hAnsi="Times New Roman" w:cs="Times New Roman"/>
                <w:sz w:val="24"/>
                <w:szCs w:val="24"/>
                <w:lang w:val="en-US"/>
              </w:rPr>
              <w:t>NGSA field report (preliminary)</w:t>
            </w:r>
          </w:p>
        </w:tc>
      </w:tr>
    </w:tbl>
    <w:p w14:paraId="060076C2" w14:textId="11BC726E" w:rsidR="00890242" w:rsidRPr="00890242" w:rsidRDefault="00890242" w:rsidP="00CB6D92">
      <w:pPr>
        <w:spacing w:line="240" w:lineRule="auto"/>
        <w:rPr>
          <w:rFonts w:ascii="Times New Roman" w:hAnsi="Times New Roman" w:cs="Times New Roman"/>
          <w:b/>
          <w:bCs/>
          <w:sz w:val="24"/>
          <w:szCs w:val="24"/>
        </w:rPr>
      </w:pPr>
    </w:p>
    <w:p w14:paraId="1606DE1A" w14:textId="2C8519B7" w:rsidR="00397440" w:rsidRDefault="00397440" w:rsidP="00CB6D92">
      <w:pPr>
        <w:spacing w:line="240" w:lineRule="auto"/>
        <w:rPr>
          <w:rFonts w:ascii="Times New Roman" w:hAnsi="Times New Roman" w:cs="Times New Roman"/>
          <w:sz w:val="24"/>
          <w:szCs w:val="24"/>
        </w:rPr>
      </w:pPr>
    </w:p>
    <w:p w14:paraId="4AB5C0C2" w14:textId="5635B923" w:rsidR="00397440" w:rsidRDefault="00397440" w:rsidP="00CB6D92">
      <w:pPr>
        <w:spacing w:line="240" w:lineRule="auto"/>
        <w:rPr>
          <w:rFonts w:ascii="Times New Roman" w:hAnsi="Times New Roman" w:cs="Times New Roman"/>
          <w:sz w:val="24"/>
          <w:szCs w:val="24"/>
        </w:rPr>
      </w:pPr>
    </w:p>
    <w:p w14:paraId="660C587E" w14:textId="02ABBF61" w:rsidR="00C85E26" w:rsidRDefault="00C85E26" w:rsidP="00CB6D92">
      <w:pPr>
        <w:spacing w:line="240" w:lineRule="auto"/>
        <w:rPr>
          <w:rFonts w:ascii="Times New Roman" w:hAnsi="Times New Roman" w:cs="Times New Roman"/>
          <w:sz w:val="24"/>
          <w:szCs w:val="24"/>
        </w:rPr>
      </w:pPr>
    </w:p>
    <w:p w14:paraId="11D9AB68" w14:textId="66916CFA" w:rsidR="00C85E26" w:rsidRDefault="00C85E26" w:rsidP="00CB6D92">
      <w:pPr>
        <w:spacing w:line="240" w:lineRule="auto"/>
        <w:rPr>
          <w:rFonts w:ascii="Times New Roman" w:hAnsi="Times New Roman" w:cs="Times New Roman"/>
          <w:sz w:val="24"/>
          <w:szCs w:val="24"/>
        </w:rPr>
      </w:pPr>
    </w:p>
    <w:p w14:paraId="740EAC80" w14:textId="77777777" w:rsidR="00C85E26" w:rsidRDefault="00C85E26" w:rsidP="00CB6D92">
      <w:pPr>
        <w:spacing w:line="240" w:lineRule="auto"/>
        <w:rPr>
          <w:rFonts w:ascii="Times New Roman" w:hAnsi="Times New Roman" w:cs="Times New Roman"/>
          <w:sz w:val="24"/>
          <w:szCs w:val="24"/>
        </w:rPr>
      </w:pPr>
    </w:p>
    <w:p w14:paraId="4CE02DCB" w14:textId="77777777" w:rsidR="00397440" w:rsidRDefault="00397440" w:rsidP="00CB6D92">
      <w:pPr>
        <w:spacing w:line="240" w:lineRule="auto"/>
        <w:rPr>
          <w:rFonts w:ascii="Times New Roman" w:hAnsi="Times New Roman" w:cs="Times New Roman"/>
          <w:sz w:val="24"/>
          <w:szCs w:val="24"/>
        </w:rPr>
      </w:pPr>
    </w:p>
    <w:p w14:paraId="54646889" w14:textId="77777777" w:rsidR="00397440" w:rsidRDefault="00397440" w:rsidP="00CB6D92">
      <w:pPr>
        <w:spacing w:line="240" w:lineRule="auto"/>
        <w:rPr>
          <w:rFonts w:ascii="Times New Roman" w:hAnsi="Times New Roman" w:cs="Times New Roman"/>
          <w:sz w:val="24"/>
          <w:szCs w:val="24"/>
        </w:rPr>
      </w:pPr>
    </w:p>
    <w:p w14:paraId="69925173" w14:textId="77777777" w:rsidR="00397440" w:rsidRDefault="00397440" w:rsidP="00CB6D92">
      <w:pPr>
        <w:spacing w:line="240" w:lineRule="auto"/>
        <w:rPr>
          <w:rFonts w:ascii="Times New Roman" w:hAnsi="Times New Roman" w:cs="Times New Roman"/>
          <w:sz w:val="24"/>
          <w:szCs w:val="24"/>
        </w:rPr>
      </w:pPr>
    </w:p>
    <w:p w14:paraId="47D2B70F" w14:textId="77777777" w:rsidR="00397440" w:rsidRDefault="00397440" w:rsidP="00CB6D92">
      <w:pPr>
        <w:spacing w:line="240" w:lineRule="auto"/>
        <w:rPr>
          <w:rFonts w:ascii="Times New Roman" w:hAnsi="Times New Roman" w:cs="Times New Roman"/>
          <w:sz w:val="24"/>
          <w:szCs w:val="24"/>
        </w:rPr>
      </w:pPr>
    </w:p>
    <w:p w14:paraId="2A529E04" w14:textId="16DAB858" w:rsidR="00397440" w:rsidRDefault="00F63BAE" w:rsidP="00CB6D92">
      <w:pPr>
        <w:spacing w:line="24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93056" behindDoc="0" locked="0" layoutInCell="1" allowOverlap="1" wp14:anchorId="5FDECD5A" wp14:editId="48C91D28">
                <wp:simplePos x="0" y="0"/>
                <wp:positionH relativeFrom="column">
                  <wp:posOffset>657</wp:posOffset>
                </wp:positionH>
                <wp:positionV relativeFrom="paragraph">
                  <wp:posOffset>176837</wp:posOffset>
                </wp:positionV>
                <wp:extent cx="5886450" cy="3948079"/>
                <wp:effectExtent l="0" t="0" r="0" b="14605"/>
                <wp:wrapNone/>
                <wp:docPr id="1593856031" name="Group 18"/>
                <wp:cNvGraphicFramePr/>
                <a:graphic xmlns:a="http://schemas.openxmlformats.org/drawingml/2006/main">
                  <a:graphicData uri="http://schemas.microsoft.com/office/word/2010/wordprocessingGroup">
                    <wpg:wgp>
                      <wpg:cNvGrpSpPr/>
                      <wpg:grpSpPr>
                        <a:xfrm>
                          <a:off x="0" y="0"/>
                          <a:ext cx="5886450" cy="3948079"/>
                          <a:chOff x="0" y="0"/>
                          <a:chExt cx="5886450" cy="3948079"/>
                        </a:xfrm>
                      </wpg:grpSpPr>
                      <wps:wsp>
                        <wps:cNvPr id="477183622" name="Text Box 2"/>
                        <wps:cNvSpPr txBox="1">
                          <a:spLocks noChangeArrowheads="1"/>
                        </wps:cNvSpPr>
                        <wps:spPr bwMode="auto">
                          <a:xfrm>
                            <a:off x="115614" y="3647089"/>
                            <a:ext cx="5300345" cy="300990"/>
                          </a:xfrm>
                          <a:prstGeom prst="rect">
                            <a:avLst/>
                          </a:prstGeom>
                          <a:solidFill>
                            <a:srgbClr val="FFFFFF"/>
                          </a:solidFill>
                          <a:ln w="9525">
                            <a:solidFill>
                              <a:schemeClr val="bg1"/>
                            </a:solidFill>
                            <a:miter lim="800000"/>
                            <a:headEnd/>
                            <a:tailEnd/>
                          </a:ln>
                        </wps:spPr>
                        <wps:txbx>
                          <w:txbxContent>
                            <w:p w14:paraId="2CF8A02A" w14:textId="03D14CF8" w:rsidR="00F63BAE" w:rsidRPr="005D7FD9" w:rsidRDefault="00F63BAE" w:rsidP="00F63BA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S</w:t>
                              </w:r>
                              <w:r w:rsidR="00AE6EB2">
                                <w:rPr>
                                  <w:rFonts w:ascii="Times New Roman" w:hAnsi="Times New Roman" w:cs="Times New Roman"/>
                                  <w:b/>
                                  <w:bCs/>
                                  <w:sz w:val="24"/>
                                  <w:szCs w:val="24"/>
                                  <w:lang w:val="en-US"/>
                                </w:rPr>
                                <w:t>1</w:t>
                              </w:r>
                              <w:r>
                                <w:rPr>
                                  <w:rFonts w:ascii="Times New Roman" w:hAnsi="Times New Roman" w:cs="Times New Roman"/>
                                  <w:b/>
                                  <w:bCs/>
                                  <w:sz w:val="24"/>
                                  <w:szCs w:val="24"/>
                                  <w:lang w:val="en-US"/>
                                </w:rPr>
                                <w:t>: Distribution of studies across thematic domains</w:t>
                              </w:r>
                            </w:p>
                          </w:txbxContent>
                        </wps:txbx>
                        <wps:bodyPr rot="0" vert="horz" wrap="square" lIns="91440" tIns="45720" rIns="91440" bIns="45720" anchor="t" anchorCtr="0">
                          <a:spAutoFit/>
                        </wps:bodyPr>
                      </wps:wsp>
                      <pic:pic xmlns:pic="http://schemas.openxmlformats.org/drawingml/2006/picture">
                        <pic:nvPicPr>
                          <pic:cNvPr id="316118274" name="Picture 17"/>
                          <pic:cNvPicPr>
                            <a:picLocks noChangeAspect="1"/>
                          </pic:cNvPicPr>
                        </pic:nvPicPr>
                        <pic:blipFill rotWithShape="1">
                          <a:blip r:embed="rId60" cstate="print">
                            <a:extLst>
                              <a:ext uri="{28A0092B-C50C-407E-A947-70E740481C1C}">
                                <a14:useLocalDpi xmlns:a14="http://schemas.microsoft.com/office/drawing/2010/main"/>
                              </a:ext>
                            </a:extLst>
                          </a:blip>
                          <a:srcRect t="5222"/>
                          <a:stretch>
                            <a:fillRect/>
                          </a:stretch>
                        </pic:blipFill>
                        <pic:spPr bwMode="auto">
                          <a:xfrm>
                            <a:off x="0" y="0"/>
                            <a:ext cx="5886450" cy="37191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FDECD5A" id="Group 18" o:spid="_x0000_s1047" style="position:absolute;margin-left:.05pt;margin-top:13.9pt;width:463.5pt;height:310.85pt;z-index:251693056" coordsize="58864,39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">
                <v:shape id="Text Box 2" o:spid="_x0000_s1048" type="#_x0000_t202" style="position:absolute;left:1156;top:36470;width:5300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" strokecolor="white [3212]">
                  <v:textbox style="mso-fit-shape-to-text:t">
                    <w:txbxContent>
                      <w:p w14:paraId="2CF8A02A" w14:textId="03D14CF8" w:rsidR="00F63BAE" w:rsidRPr="005D7FD9" w:rsidRDefault="00F63BAE" w:rsidP="00F63BA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S</w:t>
                        </w:r>
                        <w:r w:rsidR="00AE6EB2">
                          <w:rPr>
                            <w:rFonts w:ascii="Times New Roman" w:hAnsi="Times New Roman" w:cs="Times New Roman"/>
                            <w:b/>
                            <w:bCs/>
                            <w:sz w:val="24"/>
                            <w:szCs w:val="24"/>
                            <w:lang w:val="en-US"/>
                          </w:rPr>
                          <w:t>1</w:t>
                        </w:r>
                        <w:r>
                          <w:rPr>
                            <w:rFonts w:ascii="Times New Roman" w:hAnsi="Times New Roman" w:cs="Times New Roman"/>
                            <w:b/>
                            <w:bCs/>
                            <w:sz w:val="24"/>
                            <w:szCs w:val="24"/>
                            <w:lang w:val="en-US"/>
                          </w:rPr>
                          <w:t>: Distribution of studies across thematic domains</w:t>
                        </w:r>
                      </w:p>
                    </w:txbxContent>
                  </v:textbox>
                </v:shape>
                <v:shape id="Picture 17" o:spid="_x0000_s1049" type="#_x0000_t75" style="position:absolute;width:58864;height:3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">
                  <v:imagedata r:id="rId61" o:title="" croptop="3422f"/>
                  <v:path arrowok="t"/>
                </v:shape>
              </v:group>
            </w:pict>
          </mc:Fallback>
        </mc:AlternateContent>
      </w:r>
    </w:p>
    <w:p w14:paraId="06A5858C" w14:textId="3ABA43C0" w:rsidR="00397440" w:rsidRDefault="00397440" w:rsidP="00CB6D92">
      <w:pPr>
        <w:spacing w:line="240" w:lineRule="auto"/>
        <w:rPr>
          <w:rFonts w:ascii="Times New Roman" w:hAnsi="Times New Roman" w:cs="Times New Roman"/>
          <w:sz w:val="24"/>
          <w:szCs w:val="24"/>
        </w:rPr>
      </w:pPr>
    </w:p>
    <w:p w14:paraId="1BD79D59" w14:textId="77777777" w:rsidR="00397440" w:rsidRDefault="00397440" w:rsidP="00CB6D92">
      <w:pPr>
        <w:spacing w:line="240" w:lineRule="auto"/>
        <w:rPr>
          <w:rFonts w:ascii="Times New Roman" w:hAnsi="Times New Roman" w:cs="Times New Roman"/>
          <w:sz w:val="24"/>
          <w:szCs w:val="24"/>
        </w:rPr>
      </w:pPr>
    </w:p>
    <w:p w14:paraId="020A3FC5" w14:textId="49CED37C" w:rsidR="00397440" w:rsidRDefault="00397440" w:rsidP="00CB6D92">
      <w:pPr>
        <w:spacing w:line="240" w:lineRule="auto"/>
        <w:rPr>
          <w:rFonts w:ascii="Times New Roman" w:hAnsi="Times New Roman" w:cs="Times New Roman"/>
          <w:sz w:val="24"/>
          <w:szCs w:val="24"/>
        </w:rPr>
      </w:pPr>
    </w:p>
    <w:p w14:paraId="2CA14CC0" w14:textId="140D79FC" w:rsidR="00972A63" w:rsidRPr="00972A63" w:rsidRDefault="00972A63" w:rsidP="00CB6D92">
      <w:pPr>
        <w:spacing w:line="240" w:lineRule="auto"/>
        <w:rPr>
          <w:rFonts w:ascii="Times New Roman" w:hAnsi="Times New Roman" w:cs="Times New Roman"/>
          <w:sz w:val="24"/>
          <w:szCs w:val="24"/>
          <w:lang w:val="en-US"/>
        </w:rPr>
      </w:pPr>
    </w:p>
    <w:p w14:paraId="6AD73C6E" w14:textId="3A9D5C88" w:rsidR="00F63BAE" w:rsidRDefault="00F63BAE" w:rsidP="00CB6D92">
      <w:pPr>
        <w:spacing w:line="240" w:lineRule="auto"/>
        <w:rPr>
          <w:rFonts w:ascii="Times New Roman" w:hAnsi="Times New Roman" w:cs="Times New Roman"/>
          <w:sz w:val="24"/>
          <w:szCs w:val="24"/>
        </w:rPr>
      </w:pPr>
    </w:p>
    <w:p w14:paraId="5E5C7FFA" w14:textId="628C9934" w:rsidR="00F63BAE" w:rsidRDefault="00F63BAE" w:rsidP="00CB6D92">
      <w:pPr>
        <w:spacing w:line="240" w:lineRule="auto"/>
        <w:rPr>
          <w:rFonts w:ascii="Times New Roman" w:hAnsi="Times New Roman" w:cs="Times New Roman"/>
          <w:sz w:val="24"/>
          <w:szCs w:val="24"/>
        </w:rPr>
      </w:pPr>
    </w:p>
    <w:p w14:paraId="169301DA" w14:textId="481139D2" w:rsidR="00F63BAE" w:rsidRDefault="00F63BAE" w:rsidP="00CB6D92">
      <w:pPr>
        <w:spacing w:line="240" w:lineRule="auto"/>
        <w:rPr>
          <w:rFonts w:ascii="Times New Roman" w:hAnsi="Times New Roman" w:cs="Times New Roman"/>
          <w:sz w:val="24"/>
          <w:szCs w:val="24"/>
        </w:rPr>
      </w:pPr>
    </w:p>
    <w:p w14:paraId="39A145EC" w14:textId="31749D4E" w:rsidR="00F63BAE" w:rsidRDefault="00F63BAE" w:rsidP="00CB6D92">
      <w:pPr>
        <w:spacing w:line="240" w:lineRule="auto"/>
        <w:rPr>
          <w:rFonts w:ascii="Times New Roman" w:hAnsi="Times New Roman" w:cs="Times New Roman"/>
          <w:sz w:val="24"/>
          <w:szCs w:val="24"/>
        </w:rPr>
      </w:pPr>
    </w:p>
    <w:p w14:paraId="6AD1CA11" w14:textId="33F09FAE" w:rsidR="00F63BAE" w:rsidRDefault="00F63BAE" w:rsidP="00CB6D92">
      <w:pPr>
        <w:spacing w:line="240" w:lineRule="auto"/>
        <w:rPr>
          <w:rFonts w:ascii="Times New Roman" w:hAnsi="Times New Roman" w:cs="Times New Roman"/>
          <w:sz w:val="24"/>
          <w:szCs w:val="24"/>
        </w:rPr>
      </w:pPr>
    </w:p>
    <w:p w14:paraId="35A20E24" w14:textId="0C124890" w:rsidR="00F63BAE" w:rsidRDefault="00F63BAE" w:rsidP="00CB6D92">
      <w:pPr>
        <w:spacing w:line="240" w:lineRule="auto"/>
        <w:rPr>
          <w:rFonts w:ascii="Times New Roman" w:hAnsi="Times New Roman" w:cs="Times New Roman"/>
          <w:sz w:val="24"/>
          <w:szCs w:val="24"/>
        </w:rPr>
      </w:pPr>
    </w:p>
    <w:p w14:paraId="577AF9D8" w14:textId="77777777" w:rsidR="00F63BAE" w:rsidRDefault="00F63BAE" w:rsidP="00CB6D92">
      <w:pPr>
        <w:spacing w:line="240" w:lineRule="auto"/>
        <w:rPr>
          <w:rFonts w:ascii="Times New Roman" w:hAnsi="Times New Roman" w:cs="Times New Roman"/>
          <w:sz w:val="24"/>
          <w:szCs w:val="24"/>
        </w:rPr>
      </w:pPr>
    </w:p>
    <w:p w14:paraId="74CD781D" w14:textId="70A2293E" w:rsidR="00F63BAE" w:rsidRDefault="00F63BAE" w:rsidP="00CB6D92">
      <w:pPr>
        <w:spacing w:line="240" w:lineRule="auto"/>
        <w:rPr>
          <w:rFonts w:ascii="Times New Roman" w:hAnsi="Times New Roman" w:cs="Times New Roman"/>
          <w:sz w:val="24"/>
          <w:szCs w:val="24"/>
        </w:rPr>
      </w:pPr>
    </w:p>
    <w:p w14:paraId="70D646D3" w14:textId="4FBCE515" w:rsidR="00F63BAE" w:rsidRDefault="00F63BAE" w:rsidP="00CB6D92">
      <w:pPr>
        <w:spacing w:line="240" w:lineRule="auto"/>
        <w:rPr>
          <w:rFonts w:ascii="Times New Roman" w:hAnsi="Times New Roman" w:cs="Times New Roman"/>
          <w:sz w:val="24"/>
          <w:szCs w:val="24"/>
        </w:rPr>
      </w:pPr>
    </w:p>
    <w:p w14:paraId="1A04CA73" w14:textId="3C7D1AB5" w:rsidR="00F63BAE" w:rsidRDefault="00F63BAE" w:rsidP="00CB6D92">
      <w:pPr>
        <w:spacing w:line="240" w:lineRule="auto"/>
        <w:rPr>
          <w:rFonts w:ascii="Times New Roman" w:hAnsi="Times New Roman" w:cs="Times New Roman"/>
          <w:sz w:val="24"/>
          <w:szCs w:val="24"/>
        </w:rPr>
      </w:pPr>
    </w:p>
    <w:p w14:paraId="140A1424" w14:textId="70396738" w:rsidR="00F63BAE" w:rsidRDefault="00F63BAE" w:rsidP="00CB6D92">
      <w:pPr>
        <w:spacing w:line="240" w:lineRule="auto"/>
        <w:rPr>
          <w:rFonts w:ascii="Times New Roman" w:hAnsi="Times New Roman" w:cs="Times New Roman"/>
          <w:sz w:val="24"/>
          <w:szCs w:val="24"/>
        </w:rPr>
      </w:pPr>
    </w:p>
    <w:p w14:paraId="3A3756A5" w14:textId="66BBB6B0" w:rsidR="00F63BAE" w:rsidRDefault="00F63BAE" w:rsidP="00CB6D92">
      <w:pPr>
        <w:spacing w:line="240" w:lineRule="auto"/>
        <w:rPr>
          <w:rFonts w:ascii="Times New Roman" w:hAnsi="Times New Roman" w:cs="Times New Roman"/>
          <w:sz w:val="24"/>
          <w:szCs w:val="24"/>
        </w:rPr>
      </w:pPr>
    </w:p>
    <w:p w14:paraId="44B66149" w14:textId="77777777" w:rsidR="00F63BAE" w:rsidRDefault="00F63BAE" w:rsidP="00CB6D92">
      <w:pPr>
        <w:spacing w:line="240" w:lineRule="auto"/>
        <w:rPr>
          <w:rFonts w:ascii="Times New Roman" w:hAnsi="Times New Roman" w:cs="Times New Roman"/>
          <w:sz w:val="24"/>
          <w:szCs w:val="24"/>
        </w:rPr>
      </w:pPr>
    </w:p>
    <w:p w14:paraId="740B54C3" w14:textId="511779C8" w:rsidR="00F63BAE" w:rsidRDefault="00F63BAE" w:rsidP="00CB6D92">
      <w:pPr>
        <w:spacing w:line="240" w:lineRule="auto"/>
        <w:rPr>
          <w:rFonts w:ascii="Times New Roman" w:hAnsi="Times New Roman" w:cs="Times New Roman"/>
          <w:sz w:val="24"/>
          <w:szCs w:val="24"/>
        </w:rPr>
      </w:pPr>
    </w:p>
    <w:p w14:paraId="51307901" w14:textId="77777777" w:rsidR="00F63BAE" w:rsidRDefault="00F63BAE" w:rsidP="00CB6D92">
      <w:pPr>
        <w:spacing w:line="240" w:lineRule="auto"/>
        <w:rPr>
          <w:rFonts w:ascii="Times New Roman" w:hAnsi="Times New Roman" w:cs="Times New Roman"/>
          <w:sz w:val="24"/>
          <w:szCs w:val="24"/>
        </w:rPr>
      </w:pPr>
    </w:p>
    <w:p w14:paraId="13E3C1BF" w14:textId="17719663" w:rsidR="002C29F8" w:rsidRDefault="002C29F8" w:rsidP="00CB6D92">
      <w:pPr>
        <w:spacing w:line="240" w:lineRule="auto"/>
        <w:rPr>
          <w:rFonts w:ascii="Times New Roman" w:hAnsi="Times New Roman" w:cs="Times New Roman"/>
          <w:sz w:val="24"/>
          <w:szCs w:val="24"/>
        </w:rPr>
      </w:pPr>
    </w:p>
    <w:p w14:paraId="15AF0B82" w14:textId="77777777" w:rsidR="006D67C0" w:rsidRDefault="006D67C0" w:rsidP="00CB6D92">
      <w:pPr>
        <w:spacing w:line="240" w:lineRule="auto"/>
        <w:rPr>
          <w:rFonts w:ascii="Times New Roman" w:hAnsi="Times New Roman" w:cs="Times New Roman"/>
          <w:sz w:val="24"/>
          <w:szCs w:val="24"/>
        </w:rPr>
      </w:pPr>
    </w:p>
    <w:p w14:paraId="01E887B4" w14:textId="77777777" w:rsidR="002C29F8" w:rsidRDefault="002C29F8" w:rsidP="00CB6D92">
      <w:pPr>
        <w:spacing w:line="240" w:lineRule="auto"/>
        <w:rPr>
          <w:rFonts w:ascii="Times New Roman" w:hAnsi="Times New Roman" w:cs="Times New Roman"/>
          <w:sz w:val="24"/>
          <w:szCs w:val="24"/>
        </w:rPr>
      </w:pPr>
    </w:p>
    <w:p w14:paraId="41AFC210" w14:textId="77777777" w:rsidR="002C29F8" w:rsidRDefault="002C29F8" w:rsidP="00CB6D92">
      <w:pPr>
        <w:spacing w:line="240" w:lineRule="auto"/>
        <w:rPr>
          <w:rFonts w:ascii="Times New Roman" w:hAnsi="Times New Roman" w:cs="Times New Roman"/>
          <w:sz w:val="24"/>
          <w:szCs w:val="24"/>
        </w:rPr>
      </w:pPr>
    </w:p>
    <w:p w14:paraId="78AA872C" w14:textId="77777777" w:rsidR="00886BD7" w:rsidRDefault="00886BD7" w:rsidP="00CB6D92">
      <w:pPr>
        <w:spacing w:line="240" w:lineRule="auto"/>
        <w:rPr>
          <w:rFonts w:ascii="Times New Roman" w:hAnsi="Times New Roman" w:cs="Times New Roman"/>
          <w:sz w:val="24"/>
          <w:szCs w:val="24"/>
        </w:rPr>
      </w:pPr>
    </w:p>
    <w:p w14:paraId="32F00130" w14:textId="77777777" w:rsidR="00886BD7" w:rsidRDefault="00886BD7" w:rsidP="00CB6D92">
      <w:pPr>
        <w:spacing w:line="240" w:lineRule="auto"/>
        <w:rPr>
          <w:rFonts w:ascii="Times New Roman" w:hAnsi="Times New Roman" w:cs="Times New Roman"/>
          <w:sz w:val="24"/>
          <w:szCs w:val="24"/>
        </w:rPr>
      </w:pPr>
    </w:p>
    <w:p w14:paraId="57607249" w14:textId="38822539" w:rsidR="00886BD7" w:rsidRDefault="00886BD7" w:rsidP="00CB6D92">
      <w:pPr>
        <w:spacing w:line="240" w:lineRule="auto"/>
        <w:rPr>
          <w:rFonts w:ascii="Times New Roman" w:hAnsi="Times New Roman" w:cs="Times New Roman"/>
          <w:sz w:val="24"/>
          <w:szCs w:val="24"/>
        </w:rPr>
      </w:pPr>
      <w:r w:rsidRPr="000824BB">
        <w:rPr>
          <w:rFonts w:ascii="Times New Roman" w:hAnsi="Times New Roman" w:cs="Times New Roman"/>
          <w:noProof/>
          <w:sz w:val="24"/>
          <w:szCs w:val="24"/>
          <w:lang w:val="en-US"/>
        </w:rPr>
        <mc:AlternateContent>
          <mc:Choice Requires="wpg">
            <w:drawing>
              <wp:anchor distT="0" distB="0" distL="114300" distR="114300" simplePos="0" relativeHeight="251685888" behindDoc="0" locked="0" layoutInCell="1" allowOverlap="1" wp14:anchorId="73DAC79B" wp14:editId="54973B41">
                <wp:simplePos x="0" y="0"/>
                <wp:positionH relativeFrom="column">
                  <wp:posOffset>0</wp:posOffset>
                </wp:positionH>
                <wp:positionV relativeFrom="paragraph">
                  <wp:posOffset>0</wp:posOffset>
                </wp:positionV>
                <wp:extent cx="5300345" cy="4174490"/>
                <wp:effectExtent l="0" t="0" r="14605" b="16510"/>
                <wp:wrapNone/>
                <wp:docPr id="1171245239" name="Group 60"/>
                <wp:cNvGraphicFramePr/>
                <a:graphic xmlns:a="http://schemas.openxmlformats.org/drawingml/2006/main">
                  <a:graphicData uri="http://schemas.microsoft.com/office/word/2010/wordprocessingGroup">
                    <wpg:wgp>
                      <wpg:cNvGrpSpPr/>
                      <wpg:grpSpPr>
                        <a:xfrm>
                          <a:off x="0" y="0"/>
                          <a:ext cx="5300345" cy="4174490"/>
                          <a:chOff x="0" y="0"/>
                          <a:chExt cx="5300345" cy="4174982"/>
                        </a:xfrm>
                      </wpg:grpSpPr>
                      <pic:pic xmlns:pic="http://schemas.openxmlformats.org/drawingml/2006/picture">
                        <pic:nvPicPr>
                          <pic:cNvPr id="845428452" name="Picture 59"/>
                          <pic:cNvPicPr>
                            <a:picLocks noChangeAspect="1"/>
                          </pic:cNvPicPr>
                        </pic:nvPicPr>
                        <pic:blipFill rotWithShape="1">
                          <a:blip r:embed="rId62" cstate="print">
                            <a:extLst>
                              <a:ext uri="{28A0092B-C50C-407E-A947-70E740481C1C}">
                                <a14:useLocalDpi xmlns:a14="http://schemas.microsoft.com/office/drawing/2010/main"/>
                              </a:ext>
                            </a:extLst>
                          </a:blip>
                          <a:srcRect l="3990" t="5049" r="-354" b="9533"/>
                          <a:stretch>
                            <a:fillRect/>
                          </a:stretch>
                        </pic:blipFill>
                        <pic:spPr bwMode="auto">
                          <a:xfrm>
                            <a:off x="333910" y="0"/>
                            <a:ext cx="4846320" cy="3749040"/>
                          </a:xfrm>
                          <a:prstGeom prst="rect">
                            <a:avLst/>
                          </a:prstGeom>
                          <a:noFill/>
                          <a:ln>
                            <a:noFill/>
                          </a:ln>
                          <a:extLst>
                            <a:ext uri="{53640926-AAD7-44D8-BBD7-CCE9431645EC}">
                              <a14:shadowObscured xmlns:a14="http://schemas.microsoft.com/office/drawing/2010/main"/>
                            </a:ext>
                          </a:extLst>
                        </pic:spPr>
                      </pic:pic>
                      <wps:wsp>
                        <wps:cNvPr id="516473712" name="Text Box 2"/>
                        <wps:cNvSpPr txBox="1">
                          <a:spLocks noChangeArrowheads="1"/>
                        </wps:cNvSpPr>
                        <wps:spPr bwMode="auto">
                          <a:xfrm>
                            <a:off x="0" y="3873357"/>
                            <a:ext cx="5300345" cy="301625"/>
                          </a:xfrm>
                          <a:prstGeom prst="rect">
                            <a:avLst/>
                          </a:prstGeom>
                          <a:solidFill>
                            <a:srgbClr val="FFFFFF"/>
                          </a:solidFill>
                          <a:ln w="9525">
                            <a:solidFill>
                              <a:schemeClr val="bg1"/>
                            </a:solidFill>
                            <a:miter lim="800000"/>
                            <a:headEnd/>
                            <a:tailEnd/>
                          </a:ln>
                        </wps:spPr>
                        <wps:txbx>
                          <w:txbxContent>
                            <w:p w14:paraId="66D946E8" w14:textId="1C7B9C55" w:rsidR="00886BD7" w:rsidRPr="005D7FD9" w:rsidRDefault="00886BD7" w:rsidP="00886BD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S</w:t>
                              </w:r>
                              <w:r w:rsidR="00AE6EB2">
                                <w:rPr>
                                  <w:rFonts w:ascii="Times New Roman" w:hAnsi="Times New Roman" w:cs="Times New Roman"/>
                                  <w:b/>
                                  <w:bCs/>
                                  <w:sz w:val="24"/>
                                  <w:szCs w:val="24"/>
                                  <w:lang w:val="en-US"/>
                                </w:rPr>
                                <w:t>2</w:t>
                              </w:r>
                              <w:r>
                                <w:rPr>
                                  <w:rFonts w:ascii="Times New Roman" w:hAnsi="Times New Roman" w:cs="Times New Roman"/>
                                  <w:b/>
                                  <w:bCs/>
                                  <w:sz w:val="24"/>
                                  <w:szCs w:val="24"/>
                                  <w:lang w:val="en-US"/>
                                </w:rPr>
                                <w:t>: Quality Appraisal of Included Studies (Proportions)</w:t>
                              </w:r>
                            </w:p>
                          </w:txbxContent>
                        </wps:txbx>
                        <wps:bodyPr rot="0" vert="horz" wrap="square" lIns="91440" tIns="45720" rIns="91440" bIns="45720" anchor="t" anchorCtr="0">
                          <a:spAutoFit/>
                        </wps:bodyPr>
                      </wps:wsp>
                    </wpg:wgp>
                  </a:graphicData>
                </a:graphic>
              </wp:anchor>
            </w:drawing>
          </mc:Choice>
          <mc:Fallback>
            <w:pict>
              <v:group w14:anchorId="73DAC79B" id="Group 60" o:spid="_x0000_s1050" style="position:absolute;margin-left:0;margin-top:0;width:417.35pt;height:328.7pt;z-index:251685888" coordsize="53003,41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">
                <v:shape id="Picture 59" o:spid="_x0000_s1051" type="#_x0000_t75" style="position:absolute;left:3339;width:48463;height:37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">
                  <v:imagedata r:id="rId63" o:title="" croptop="3309f" cropbottom="6248f" cropleft="2615f" cropright="-232f"/>
                  <v:path arrowok="t"/>
                </v:shape>
                <v:shape id="Text Box 2" o:spid="_x0000_s1052" type="#_x0000_t202" style="position:absolute;top:38733;width:5300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" strokecolor="white [3212]">
                  <v:textbox style="mso-fit-shape-to-text:t">
                    <w:txbxContent>
                      <w:p w14:paraId="66D946E8" w14:textId="1C7B9C55" w:rsidR="00886BD7" w:rsidRPr="005D7FD9" w:rsidRDefault="00886BD7" w:rsidP="00886BD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S</w:t>
                        </w:r>
                        <w:r w:rsidR="00AE6EB2">
                          <w:rPr>
                            <w:rFonts w:ascii="Times New Roman" w:hAnsi="Times New Roman" w:cs="Times New Roman"/>
                            <w:b/>
                            <w:bCs/>
                            <w:sz w:val="24"/>
                            <w:szCs w:val="24"/>
                            <w:lang w:val="en-US"/>
                          </w:rPr>
                          <w:t>2</w:t>
                        </w:r>
                        <w:r>
                          <w:rPr>
                            <w:rFonts w:ascii="Times New Roman" w:hAnsi="Times New Roman" w:cs="Times New Roman"/>
                            <w:b/>
                            <w:bCs/>
                            <w:sz w:val="24"/>
                            <w:szCs w:val="24"/>
                            <w:lang w:val="en-US"/>
                          </w:rPr>
                          <w:t>: Quality Appraisal of Included Studies (Proportions)</w:t>
                        </w:r>
                      </w:p>
                    </w:txbxContent>
                  </v:textbox>
                </v:shape>
              </v:group>
            </w:pict>
          </mc:Fallback>
        </mc:AlternateContent>
      </w:r>
    </w:p>
    <w:p w14:paraId="593F4C57" w14:textId="77777777" w:rsidR="00886BD7" w:rsidRDefault="00886BD7" w:rsidP="00CB6D92">
      <w:pPr>
        <w:spacing w:line="240" w:lineRule="auto"/>
        <w:rPr>
          <w:rFonts w:ascii="Times New Roman" w:hAnsi="Times New Roman" w:cs="Times New Roman"/>
          <w:sz w:val="24"/>
          <w:szCs w:val="24"/>
        </w:rPr>
      </w:pPr>
    </w:p>
    <w:p w14:paraId="4F648ECC" w14:textId="77777777" w:rsidR="00886BD7" w:rsidRDefault="00886BD7" w:rsidP="00CB6D92">
      <w:pPr>
        <w:spacing w:line="240" w:lineRule="auto"/>
        <w:rPr>
          <w:rFonts w:ascii="Times New Roman" w:hAnsi="Times New Roman" w:cs="Times New Roman"/>
          <w:sz w:val="24"/>
          <w:szCs w:val="24"/>
        </w:rPr>
      </w:pPr>
    </w:p>
    <w:p w14:paraId="727FC37A" w14:textId="77777777" w:rsidR="00886BD7" w:rsidRDefault="00886BD7" w:rsidP="00CB6D92">
      <w:pPr>
        <w:spacing w:line="240" w:lineRule="auto"/>
        <w:rPr>
          <w:rFonts w:ascii="Times New Roman" w:hAnsi="Times New Roman" w:cs="Times New Roman"/>
          <w:sz w:val="24"/>
          <w:szCs w:val="24"/>
        </w:rPr>
      </w:pPr>
    </w:p>
    <w:p w14:paraId="515B1F14" w14:textId="77777777" w:rsidR="00886BD7" w:rsidRDefault="00886BD7" w:rsidP="00CB6D92">
      <w:pPr>
        <w:spacing w:line="240" w:lineRule="auto"/>
        <w:rPr>
          <w:rFonts w:ascii="Times New Roman" w:hAnsi="Times New Roman" w:cs="Times New Roman"/>
          <w:sz w:val="24"/>
          <w:szCs w:val="24"/>
        </w:rPr>
      </w:pPr>
    </w:p>
    <w:p w14:paraId="14C70355" w14:textId="77777777" w:rsidR="00886BD7" w:rsidRDefault="00886BD7" w:rsidP="00CB6D92">
      <w:pPr>
        <w:spacing w:line="240" w:lineRule="auto"/>
        <w:rPr>
          <w:rFonts w:ascii="Times New Roman" w:hAnsi="Times New Roman" w:cs="Times New Roman"/>
          <w:sz w:val="24"/>
          <w:szCs w:val="24"/>
        </w:rPr>
      </w:pPr>
    </w:p>
    <w:p w14:paraId="36284BF2" w14:textId="77777777" w:rsidR="00886BD7" w:rsidRDefault="00886BD7" w:rsidP="00CB6D92">
      <w:pPr>
        <w:spacing w:line="240" w:lineRule="auto"/>
        <w:rPr>
          <w:rFonts w:ascii="Times New Roman" w:hAnsi="Times New Roman" w:cs="Times New Roman"/>
          <w:sz w:val="24"/>
          <w:szCs w:val="24"/>
        </w:rPr>
      </w:pPr>
    </w:p>
    <w:p w14:paraId="7DBEE766" w14:textId="77777777" w:rsidR="00886BD7" w:rsidRDefault="00886BD7" w:rsidP="00CB6D92">
      <w:pPr>
        <w:spacing w:line="240" w:lineRule="auto"/>
        <w:rPr>
          <w:rFonts w:ascii="Times New Roman" w:hAnsi="Times New Roman" w:cs="Times New Roman"/>
          <w:sz w:val="24"/>
          <w:szCs w:val="24"/>
        </w:rPr>
      </w:pPr>
    </w:p>
    <w:p w14:paraId="294314F0" w14:textId="77777777" w:rsidR="00886BD7" w:rsidRDefault="00886BD7" w:rsidP="00CB6D92">
      <w:pPr>
        <w:spacing w:line="240" w:lineRule="auto"/>
        <w:rPr>
          <w:rFonts w:ascii="Times New Roman" w:hAnsi="Times New Roman" w:cs="Times New Roman"/>
          <w:sz w:val="24"/>
          <w:szCs w:val="24"/>
        </w:rPr>
      </w:pPr>
    </w:p>
    <w:p w14:paraId="1041B61C" w14:textId="77777777" w:rsidR="00886BD7" w:rsidRDefault="00886BD7" w:rsidP="00CB6D92">
      <w:pPr>
        <w:spacing w:line="240" w:lineRule="auto"/>
        <w:rPr>
          <w:rFonts w:ascii="Times New Roman" w:hAnsi="Times New Roman" w:cs="Times New Roman"/>
          <w:sz w:val="24"/>
          <w:szCs w:val="24"/>
        </w:rPr>
      </w:pPr>
    </w:p>
    <w:p w14:paraId="033FA8DA" w14:textId="77777777" w:rsidR="00886BD7" w:rsidRDefault="00886BD7" w:rsidP="00CB6D92">
      <w:pPr>
        <w:spacing w:line="240" w:lineRule="auto"/>
        <w:rPr>
          <w:rFonts w:ascii="Times New Roman" w:hAnsi="Times New Roman" w:cs="Times New Roman"/>
          <w:sz w:val="24"/>
          <w:szCs w:val="24"/>
        </w:rPr>
      </w:pPr>
    </w:p>
    <w:p w14:paraId="19E94E0D" w14:textId="77777777" w:rsidR="00886BD7" w:rsidRDefault="00886BD7" w:rsidP="00CB6D92">
      <w:pPr>
        <w:spacing w:line="240" w:lineRule="auto"/>
        <w:rPr>
          <w:rFonts w:ascii="Times New Roman" w:hAnsi="Times New Roman" w:cs="Times New Roman"/>
          <w:sz w:val="24"/>
          <w:szCs w:val="24"/>
        </w:rPr>
      </w:pPr>
    </w:p>
    <w:p w14:paraId="659DF8E3" w14:textId="77777777" w:rsidR="00886BD7" w:rsidRDefault="00886BD7" w:rsidP="00CB6D92">
      <w:pPr>
        <w:spacing w:line="240" w:lineRule="auto"/>
        <w:rPr>
          <w:rFonts w:ascii="Times New Roman" w:hAnsi="Times New Roman" w:cs="Times New Roman"/>
          <w:sz w:val="24"/>
          <w:szCs w:val="24"/>
        </w:rPr>
      </w:pPr>
    </w:p>
    <w:p w14:paraId="62A88F32" w14:textId="77777777" w:rsidR="00886BD7" w:rsidRDefault="00886BD7" w:rsidP="00CB6D92">
      <w:pPr>
        <w:spacing w:line="240" w:lineRule="auto"/>
        <w:rPr>
          <w:rFonts w:ascii="Times New Roman" w:hAnsi="Times New Roman" w:cs="Times New Roman"/>
          <w:sz w:val="24"/>
          <w:szCs w:val="24"/>
        </w:rPr>
      </w:pPr>
    </w:p>
    <w:p w14:paraId="0F8EB57D" w14:textId="77777777" w:rsidR="00886BD7" w:rsidRDefault="00886BD7" w:rsidP="00CB6D92">
      <w:pPr>
        <w:spacing w:line="240" w:lineRule="auto"/>
        <w:rPr>
          <w:rFonts w:ascii="Times New Roman" w:hAnsi="Times New Roman" w:cs="Times New Roman"/>
          <w:sz w:val="24"/>
          <w:szCs w:val="24"/>
        </w:rPr>
      </w:pPr>
    </w:p>
    <w:p w14:paraId="3BE5FCCB" w14:textId="77777777" w:rsidR="00886BD7" w:rsidRDefault="00886BD7" w:rsidP="00CB6D92">
      <w:pPr>
        <w:spacing w:line="240" w:lineRule="auto"/>
        <w:rPr>
          <w:rFonts w:ascii="Times New Roman" w:hAnsi="Times New Roman" w:cs="Times New Roman"/>
          <w:sz w:val="24"/>
          <w:szCs w:val="24"/>
        </w:rPr>
      </w:pPr>
    </w:p>
    <w:p w14:paraId="3E8FA3F4" w14:textId="77777777" w:rsidR="00886BD7" w:rsidRDefault="00886BD7" w:rsidP="00CB6D92">
      <w:pPr>
        <w:spacing w:line="240" w:lineRule="auto"/>
        <w:rPr>
          <w:rFonts w:ascii="Times New Roman" w:hAnsi="Times New Roman" w:cs="Times New Roman"/>
          <w:sz w:val="24"/>
          <w:szCs w:val="24"/>
        </w:rPr>
      </w:pPr>
    </w:p>
    <w:p w14:paraId="1B0EF040" w14:textId="77777777" w:rsidR="00886BD7" w:rsidRDefault="00886BD7" w:rsidP="00CB6D92">
      <w:pPr>
        <w:spacing w:line="240" w:lineRule="auto"/>
        <w:rPr>
          <w:rFonts w:ascii="Times New Roman" w:hAnsi="Times New Roman" w:cs="Times New Roman"/>
          <w:sz w:val="24"/>
          <w:szCs w:val="24"/>
        </w:rPr>
      </w:pPr>
    </w:p>
    <w:p w14:paraId="19474ACD" w14:textId="77777777" w:rsidR="00886BD7" w:rsidRDefault="00886BD7" w:rsidP="00CB6D92">
      <w:pPr>
        <w:spacing w:line="240" w:lineRule="auto"/>
        <w:rPr>
          <w:rFonts w:ascii="Times New Roman" w:hAnsi="Times New Roman" w:cs="Times New Roman"/>
          <w:sz w:val="24"/>
          <w:szCs w:val="24"/>
        </w:rPr>
      </w:pPr>
    </w:p>
    <w:p w14:paraId="2065278F" w14:textId="77777777" w:rsidR="00886BD7" w:rsidRDefault="00886BD7" w:rsidP="00CB6D92">
      <w:pPr>
        <w:spacing w:line="240" w:lineRule="auto"/>
        <w:rPr>
          <w:rFonts w:ascii="Times New Roman" w:hAnsi="Times New Roman" w:cs="Times New Roman"/>
          <w:sz w:val="24"/>
          <w:szCs w:val="24"/>
        </w:rPr>
      </w:pPr>
    </w:p>
    <w:p w14:paraId="3F409085" w14:textId="77777777" w:rsidR="00886BD7" w:rsidRDefault="00886BD7" w:rsidP="00CB6D92">
      <w:pPr>
        <w:spacing w:line="240" w:lineRule="auto"/>
        <w:rPr>
          <w:rFonts w:ascii="Times New Roman" w:hAnsi="Times New Roman" w:cs="Times New Roman"/>
          <w:sz w:val="24"/>
          <w:szCs w:val="24"/>
        </w:rPr>
      </w:pPr>
    </w:p>
    <w:p w14:paraId="686C372A" w14:textId="77777777" w:rsidR="00886BD7" w:rsidRDefault="00886BD7" w:rsidP="00CB6D92">
      <w:pPr>
        <w:spacing w:line="240" w:lineRule="auto"/>
        <w:rPr>
          <w:rFonts w:ascii="Times New Roman" w:hAnsi="Times New Roman" w:cs="Times New Roman"/>
          <w:sz w:val="24"/>
          <w:szCs w:val="24"/>
        </w:rPr>
      </w:pPr>
    </w:p>
    <w:p w14:paraId="33E70750" w14:textId="77777777" w:rsidR="00886BD7" w:rsidRDefault="00886BD7" w:rsidP="00CB6D92">
      <w:pPr>
        <w:spacing w:line="240" w:lineRule="auto"/>
        <w:rPr>
          <w:rFonts w:ascii="Times New Roman" w:hAnsi="Times New Roman" w:cs="Times New Roman"/>
          <w:sz w:val="24"/>
          <w:szCs w:val="24"/>
        </w:rPr>
      </w:pPr>
    </w:p>
    <w:p w14:paraId="144B4F22" w14:textId="77777777" w:rsidR="00886BD7" w:rsidRDefault="00886BD7" w:rsidP="00CB6D92">
      <w:pPr>
        <w:spacing w:line="240" w:lineRule="auto"/>
        <w:rPr>
          <w:rFonts w:ascii="Times New Roman" w:hAnsi="Times New Roman" w:cs="Times New Roman"/>
          <w:sz w:val="24"/>
          <w:szCs w:val="24"/>
        </w:rPr>
      </w:pPr>
    </w:p>
    <w:p w14:paraId="1013A75A" w14:textId="77777777" w:rsidR="00886BD7" w:rsidRDefault="00886BD7" w:rsidP="00CB6D92">
      <w:pPr>
        <w:spacing w:line="240" w:lineRule="auto"/>
        <w:rPr>
          <w:rFonts w:ascii="Times New Roman" w:hAnsi="Times New Roman" w:cs="Times New Roman"/>
          <w:sz w:val="24"/>
          <w:szCs w:val="24"/>
        </w:rPr>
      </w:pPr>
    </w:p>
    <w:p w14:paraId="12F40733" w14:textId="77777777" w:rsidR="00886BD7" w:rsidRDefault="00886BD7" w:rsidP="00CB6D92">
      <w:pPr>
        <w:spacing w:line="240" w:lineRule="auto"/>
        <w:rPr>
          <w:rFonts w:ascii="Times New Roman" w:hAnsi="Times New Roman" w:cs="Times New Roman"/>
          <w:sz w:val="24"/>
          <w:szCs w:val="24"/>
        </w:rPr>
      </w:pPr>
    </w:p>
    <w:p w14:paraId="3D112ED5" w14:textId="484E3B62" w:rsidR="00886BD7" w:rsidRDefault="00886BD7" w:rsidP="00CB6D92">
      <w:pPr>
        <w:spacing w:line="240" w:lineRule="auto"/>
        <w:rPr>
          <w:rFonts w:ascii="Times New Roman" w:hAnsi="Times New Roman" w:cs="Times New Roman"/>
          <w:sz w:val="24"/>
          <w:szCs w:val="24"/>
        </w:rPr>
      </w:pPr>
      <w:r w:rsidRPr="000824BB">
        <w:rPr>
          <w:rFonts w:ascii="Times New Roman" w:hAnsi="Times New Roman" w:cs="Times New Roman"/>
          <w:noProof/>
          <w:sz w:val="24"/>
          <w:szCs w:val="24"/>
          <w:lang w:val="en-US"/>
        </w:rPr>
        <w:lastRenderedPageBreak/>
        <mc:AlternateContent>
          <mc:Choice Requires="wpg">
            <w:drawing>
              <wp:anchor distT="0" distB="0" distL="114300" distR="114300" simplePos="0" relativeHeight="251687936" behindDoc="1" locked="0" layoutInCell="1" allowOverlap="1" wp14:anchorId="7C49089F" wp14:editId="1B317D0E">
                <wp:simplePos x="0" y="0"/>
                <wp:positionH relativeFrom="page">
                  <wp:posOffset>971550</wp:posOffset>
                </wp:positionH>
                <wp:positionV relativeFrom="paragraph">
                  <wp:posOffset>-246380</wp:posOffset>
                </wp:positionV>
                <wp:extent cx="4771390" cy="4257176"/>
                <wp:effectExtent l="0" t="0" r="10160" b="10160"/>
                <wp:wrapTight wrapText="bothSides">
                  <wp:wrapPolygon edited="0">
                    <wp:start x="690" y="0"/>
                    <wp:lineTo x="690" y="18558"/>
                    <wp:lineTo x="0" y="20105"/>
                    <wp:lineTo x="0" y="21555"/>
                    <wp:lineTo x="21560" y="21555"/>
                    <wp:lineTo x="21560" y="20105"/>
                    <wp:lineTo x="21301" y="0"/>
                    <wp:lineTo x="690" y="0"/>
                  </wp:wrapPolygon>
                </wp:wrapTight>
                <wp:docPr id="1805192596" name="Group 63"/>
                <wp:cNvGraphicFramePr/>
                <a:graphic xmlns:a="http://schemas.openxmlformats.org/drawingml/2006/main">
                  <a:graphicData uri="http://schemas.microsoft.com/office/word/2010/wordprocessingGroup">
                    <wpg:wgp>
                      <wpg:cNvGrpSpPr/>
                      <wpg:grpSpPr>
                        <a:xfrm>
                          <a:off x="0" y="0"/>
                          <a:ext cx="4771390" cy="4257176"/>
                          <a:chOff x="0" y="0"/>
                          <a:chExt cx="4771390" cy="4257176"/>
                        </a:xfrm>
                      </wpg:grpSpPr>
                      <pic:pic xmlns:pic="http://schemas.openxmlformats.org/drawingml/2006/picture">
                        <pic:nvPicPr>
                          <pic:cNvPr id="239376813" name="Picture 62"/>
                          <pic:cNvPicPr>
                            <a:picLocks noChangeAspect="1"/>
                          </pic:cNvPicPr>
                        </pic:nvPicPr>
                        <pic:blipFill rotWithShape="1">
                          <a:blip r:embed="rId64" cstate="print">
                            <a:extLst>
                              <a:ext uri="{28A0092B-C50C-407E-A947-70E740481C1C}">
                                <a14:useLocalDpi xmlns:a14="http://schemas.microsoft.com/office/drawing/2010/main"/>
                              </a:ext>
                            </a:extLst>
                          </a:blip>
                          <a:srcRect t="4459" b="1794"/>
                          <a:stretch>
                            <a:fillRect/>
                          </a:stretch>
                        </pic:blipFill>
                        <pic:spPr bwMode="auto">
                          <a:xfrm>
                            <a:off x="195209" y="0"/>
                            <a:ext cx="4494530" cy="4114800"/>
                          </a:xfrm>
                          <a:prstGeom prst="rect">
                            <a:avLst/>
                          </a:prstGeom>
                          <a:noFill/>
                          <a:ln>
                            <a:noFill/>
                          </a:ln>
                        </pic:spPr>
                      </pic:pic>
                      <wps:wsp>
                        <wps:cNvPr id="1068818222" name="Text Box 2"/>
                        <wps:cNvSpPr txBox="1">
                          <a:spLocks noChangeArrowheads="1"/>
                        </wps:cNvSpPr>
                        <wps:spPr bwMode="auto">
                          <a:xfrm>
                            <a:off x="0" y="3955551"/>
                            <a:ext cx="4771390" cy="301625"/>
                          </a:xfrm>
                          <a:prstGeom prst="rect">
                            <a:avLst/>
                          </a:prstGeom>
                          <a:solidFill>
                            <a:srgbClr val="FFFFFF"/>
                          </a:solidFill>
                          <a:ln w="9525">
                            <a:solidFill>
                              <a:schemeClr val="bg1"/>
                            </a:solidFill>
                            <a:miter lim="800000"/>
                            <a:headEnd/>
                            <a:tailEnd/>
                          </a:ln>
                        </wps:spPr>
                        <wps:txbx>
                          <w:txbxContent>
                            <w:p w14:paraId="6ADD568C" w14:textId="40453D4C" w:rsidR="00886BD7" w:rsidRPr="00CF3191" w:rsidRDefault="00886BD7" w:rsidP="00886BD7">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Figure S</w:t>
                              </w:r>
                              <w:r w:rsidR="00AE6EB2">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Conceptual overview of synthesized evidence base </w:t>
                              </w:r>
                            </w:p>
                          </w:txbxContent>
                        </wps:txbx>
                        <wps:bodyPr rot="0" vert="horz" wrap="square" lIns="91440" tIns="45720" rIns="91440" bIns="45720" anchor="t" anchorCtr="0">
                          <a:spAutoFit/>
                        </wps:bodyPr>
                      </wps:wsp>
                    </wpg:wgp>
                  </a:graphicData>
                </a:graphic>
              </wp:anchor>
            </w:drawing>
          </mc:Choice>
          <mc:Fallback>
            <w:pict>
              <v:group w14:anchorId="7C49089F" id="Group 63" o:spid="_x0000_s1053" style="position:absolute;margin-left:76.5pt;margin-top:-19.4pt;width:375.7pt;height:335.2pt;z-index:-251628544;mso-position-horizontal-relative:page" coordsize="47713,4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">
                <v:shape id="Picture 62" o:spid="_x0000_s1054" type="#_x0000_t75" style="position:absolute;left:1952;width:44945;height:4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">
                  <v:imagedata r:id="rId65" o:title="" croptop="2922f" cropbottom="1176f"/>
                  <v:path arrowok="t"/>
                </v:shape>
                <v:shape id="Text Box 2" o:spid="_x0000_s1055" type="#_x0000_t202" style="position:absolute;top:39555;width:4771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" strokecolor="white [3212]">
                  <v:textbox style="mso-fit-shape-to-text:t">
                    <w:txbxContent>
                      <w:p w14:paraId="6ADD568C" w14:textId="40453D4C" w:rsidR="00886BD7" w:rsidRPr="00CF3191" w:rsidRDefault="00886BD7" w:rsidP="00886BD7">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Figure S</w:t>
                        </w:r>
                        <w:r w:rsidR="00AE6EB2">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Conceptual overview of synthesized evidence base </w:t>
                        </w:r>
                      </w:p>
                    </w:txbxContent>
                  </v:textbox>
                </v:shape>
                <w10:wrap type="tight" anchorx="page"/>
              </v:group>
            </w:pict>
          </mc:Fallback>
        </mc:AlternateContent>
      </w:r>
    </w:p>
    <w:p w14:paraId="146B751D" w14:textId="77777777" w:rsidR="00886BD7" w:rsidRDefault="00886BD7" w:rsidP="00CB6D92">
      <w:pPr>
        <w:spacing w:line="240" w:lineRule="auto"/>
        <w:rPr>
          <w:rFonts w:ascii="Times New Roman" w:hAnsi="Times New Roman" w:cs="Times New Roman"/>
          <w:sz w:val="24"/>
          <w:szCs w:val="24"/>
        </w:rPr>
      </w:pPr>
    </w:p>
    <w:p w14:paraId="1F7BECA3" w14:textId="77777777" w:rsidR="00886BD7" w:rsidRDefault="00886BD7" w:rsidP="00CB6D92">
      <w:pPr>
        <w:spacing w:line="240" w:lineRule="auto"/>
        <w:rPr>
          <w:rFonts w:ascii="Times New Roman" w:hAnsi="Times New Roman" w:cs="Times New Roman"/>
          <w:sz w:val="24"/>
          <w:szCs w:val="24"/>
        </w:rPr>
      </w:pPr>
    </w:p>
    <w:p w14:paraId="3EB7F3FD" w14:textId="77777777" w:rsidR="00886BD7" w:rsidRDefault="00886BD7" w:rsidP="00CB6D92">
      <w:pPr>
        <w:spacing w:line="240" w:lineRule="auto"/>
        <w:rPr>
          <w:rFonts w:ascii="Times New Roman" w:hAnsi="Times New Roman" w:cs="Times New Roman"/>
          <w:sz w:val="24"/>
          <w:szCs w:val="24"/>
        </w:rPr>
      </w:pPr>
    </w:p>
    <w:p w14:paraId="607AECBF" w14:textId="77777777" w:rsidR="00886BD7" w:rsidRDefault="00886BD7" w:rsidP="00CB6D92">
      <w:pPr>
        <w:spacing w:line="240" w:lineRule="auto"/>
        <w:rPr>
          <w:rFonts w:ascii="Times New Roman" w:hAnsi="Times New Roman" w:cs="Times New Roman"/>
          <w:sz w:val="24"/>
          <w:szCs w:val="24"/>
        </w:rPr>
      </w:pPr>
    </w:p>
    <w:p w14:paraId="64C97609" w14:textId="72EC97D6" w:rsidR="002C29F8" w:rsidRDefault="002C29F8" w:rsidP="00CB6D92">
      <w:pPr>
        <w:spacing w:line="240" w:lineRule="auto"/>
        <w:rPr>
          <w:rFonts w:ascii="Times New Roman" w:hAnsi="Times New Roman" w:cs="Times New Roman"/>
          <w:b/>
          <w:bCs/>
          <w:sz w:val="24"/>
          <w:szCs w:val="24"/>
          <w:lang w:val="en-US"/>
        </w:rPr>
      </w:pPr>
    </w:p>
    <w:p w14:paraId="3776FE26" w14:textId="77777777" w:rsidR="00886BD7" w:rsidRDefault="00886BD7" w:rsidP="00CB6D92">
      <w:pPr>
        <w:spacing w:line="240" w:lineRule="auto"/>
        <w:rPr>
          <w:rFonts w:ascii="Times New Roman" w:hAnsi="Times New Roman" w:cs="Times New Roman"/>
          <w:b/>
          <w:bCs/>
          <w:sz w:val="24"/>
          <w:szCs w:val="24"/>
          <w:lang w:val="en-US"/>
        </w:rPr>
      </w:pPr>
    </w:p>
    <w:p w14:paraId="643175B9" w14:textId="77777777" w:rsidR="00886BD7" w:rsidRDefault="00886BD7" w:rsidP="00CB6D92">
      <w:pPr>
        <w:spacing w:line="240" w:lineRule="auto"/>
        <w:rPr>
          <w:rFonts w:ascii="Times New Roman" w:hAnsi="Times New Roman" w:cs="Times New Roman"/>
          <w:b/>
          <w:bCs/>
          <w:sz w:val="24"/>
          <w:szCs w:val="24"/>
          <w:lang w:val="en-US"/>
        </w:rPr>
      </w:pPr>
    </w:p>
    <w:p w14:paraId="788910E2" w14:textId="77777777" w:rsidR="00886BD7" w:rsidRDefault="00886BD7" w:rsidP="00CB6D92">
      <w:pPr>
        <w:spacing w:line="240" w:lineRule="auto"/>
        <w:rPr>
          <w:rFonts w:ascii="Times New Roman" w:hAnsi="Times New Roman" w:cs="Times New Roman"/>
          <w:b/>
          <w:bCs/>
          <w:sz w:val="24"/>
          <w:szCs w:val="24"/>
          <w:lang w:val="en-US"/>
        </w:rPr>
      </w:pPr>
    </w:p>
    <w:p w14:paraId="3469B91E" w14:textId="77777777" w:rsidR="00886BD7" w:rsidRDefault="00886BD7" w:rsidP="00CB6D92">
      <w:pPr>
        <w:spacing w:line="240" w:lineRule="auto"/>
        <w:rPr>
          <w:rFonts w:ascii="Times New Roman" w:hAnsi="Times New Roman" w:cs="Times New Roman"/>
          <w:b/>
          <w:bCs/>
          <w:sz w:val="24"/>
          <w:szCs w:val="24"/>
          <w:lang w:val="en-US"/>
        </w:rPr>
      </w:pPr>
    </w:p>
    <w:p w14:paraId="3F487B64" w14:textId="77777777" w:rsidR="00886BD7" w:rsidRDefault="00886BD7" w:rsidP="00CB6D92">
      <w:pPr>
        <w:spacing w:line="240" w:lineRule="auto"/>
        <w:rPr>
          <w:rFonts w:ascii="Times New Roman" w:hAnsi="Times New Roman" w:cs="Times New Roman"/>
          <w:b/>
          <w:bCs/>
          <w:sz w:val="24"/>
          <w:szCs w:val="24"/>
          <w:lang w:val="en-US"/>
        </w:rPr>
      </w:pPr>
    </w:p>
    <w:p w14:paraId="0FD65B56" w14:textId="77777777" w:rsidR="00886BD7" w:rsidRDefault="00886BD7" w:rsidP="00CB6D92">
      <w:pPr>
        <w:spacing w:line="240" w:lineRule="auto"/>
        <w:rPr>
          <w:rFonts w:ascii="Times New Roman" w:hAnsi="Times New Roman" w:cs="Times New Roman"/>
          <w:b/>
          <w:bCs/>
          <w:sz w:val="24"/>
          <w:szCs w:val="24"/>
          <w:lang w:val="en-US"/>
        </w:rPr>
      </w:pPr>
    </w:p>
    <w:p w14:paraId="56ACE493" w14:textId="77777777" w:rsidR="00886BD7" w:rsidRDefault="00886BD7" w:rsidP="00CB6D92">
      <w:pPr>
        <w:spacing w:line="240" w:lineRule="auto"/>
        <w:rPr>
          <w:rFonts w:ascii="Times New Roman" w:hAnsi="Times New Roman" w:cs="Times New Roman"/>
          <w:b/>
          <w:bCs/>
          <w:sz w:val="24"/>
          <w:szCs w:val="24"/>
          <w:lang w:val="en-US"/>
        </w:rPr>
      </w:pPr>
    </w:p>
    <w:p w14:paraId="71BF42C1" w14:textId="77777777" w:rsidR="00886BD7" w:rsidRDefault="00886BD7" w:rsidP="00CB6D92">
      <w:pPr>
        <w:spacing w:line="240" w:lineRule="auto"/>
        <w:rPr>
          <w:rFonts w:ascii="Times New Roman" w:hAnsi="Times New Roman" w:cs="Times New Roman"/>
          <w:b/>
          <w:bCs/>
          <w:sz w:val="24"/>
          <w:szCs w:val="24"/>
          <w:lang w:val="en-US"/>
        </w:rPr>
      </w:pPr>
    </w:p>
    <w:p w14:paraId="70FEBD3D" w14:textId="77777777" w:rsidR="00886BD7" w:rsidRDefault="00886BD7" w:rsidP="00CB6D92">
      <w:pPr>
        <w:spacing w:line="240" w:lineRule="auto"/>
        <w:rPr>
          <w:rFonts w:ascii="Times New Roman" w:hAnsi="Times New Roman" w:cs="Times New Roman"/>
          <w:b/>
          <w:bCs/>
          <w:sz w:val="24"/>
          <w:szCs w:val="24"/>
          <w:lang w:val="en-US"/>
        </w:rPr>
      </w:pPr>
    </w:p>
    <w:p w14:paraId="07B5DE5C" w14:textId="77777777" w:rsidR="00886BD7" w:rsidRDefault="00886BD7" w:rsidP="00CB6D92">
      <w:pPr>
        <w:spacing w:line="240" w:lineRule="auto"/>
        <w:rPr>
          <w:rFonts w:ascii="Times New Roman" w:hAnsi="Times New Roman" w:cs="Times New Roman"/>
          <w:b/>
          <w:bCs/>
          <w:sz w:val="24"/>
          <w:szCs w:val="24"/>
          <w:lang w:val="en-US"/>
        </w:rPr>
      </w:pPr>
    </w:p>
    <w:p w14:paraId="59998430" w14:textId="77777777" w:rsidR="00886BD7" w:rsidRDefault="00886BD7" w:rsidP="00CB6D92">
      <w:pPr>
        <w:spacing w:line="240" w:lineRule="auto"/>
        <w:rPr>
          <w:rFonts w:ascii="Times New Roman" w:hAnsi="Times New Roman" w:cs="Times New Roman"/>
          <w:b/>
          <w:bCs/>
          <w:sz w:val="24"/>
          <w:szCs w:val="24"/>
          <w:lang w:val="en-US"/>
        </w:rPr>
      </w:pPr>
    </w:p>
    <w:p w14:paraId="182ECAC2" w14:textId="77777777" w:rsidR="00886BD7" w:rsidRDefault="00886BD7" w:rsidP="00CB6D92">
      <w:pPr>
        <w:spacing w:line="240" w:lineRule="auto"/>
        <w:rPr>
          <w:rFonts w:ascii="Times New Roman" w:hAnsi="Times New Roman" w:cs="Times New Roman"/>
          <w:b/>
          <w:bCs/>
          <w:sz w:val="24"/>
          <w:szCs w:val="24"/>
          <w:lang w:val="en-US"/>
        </w:rPr>
      </w:pPr>
    </w:p>
    <w:p w14:paraId="6DEFE57A" w14:textId="77777777" w:rsidR="00886BD7" w:rsidRDefault="00886BD7" w:rsidP="00CB6D92">
      <w:pPr>
        <w:spacing w:line="240" w:lineRule="auto"/>
        <w:rPr>
          <w:rFonts w:ascii="Times New Roman" w:hAnsi="Times New Roman" w:cs="Times New Roman"/>
          <w:b/>
          <w:bCs/>
          <w:sz w:val="24"/>
          <w:szCs w:val="24"/>
          <w:lang w:val="en-US"/>
        </w:rPr>
      </w:pPr>
    </w:p>
    <w:p w14:paraId="620A21E4" w14:textId="77777777" w:rsidR="00886BD7" w:rsidRDefault="00886BD7" w:rsidP="00CB6D92">
      <w:pPr>
        <w:spacing w:line="240" w:lineRule="auto"/>
        <w:rPr>
          <w:rFonts w:ascii="Times New Roman" w:hAnsi="Times New Roman" w:cs="Times New Roman"/>
          <w:b/>
          <w:bCs/>
          <w:sz w:val="24"/>
          <w:szCs w:val="24"/>
          <w:lang w:val="en-US"/>
        </w:rPr>
      </w:pPr>
    </w:p>
    <w:p w14:paraId="0C400AF9" w14:textId="77777777" w:rsidR="00886BD7" w:rsidRDefault="00886BD7" w:rsidP="00CB6D92">
      <w:pPr>
        <w:spacing w:line="240" w:lineRule="auto"/>
        <w:rPr>
          <w:rFonts w:ascii="Times New Roman" w:hAnsi="Times New Roman" w:cs="Times New Roman"/>
          <w:b/>
          <w:bCs/>
          <w:sz w:val="24"/>
          <w:szCs w:val="24"/>
          <w:lang w:val="en-US"/>
        </w:rPr>
      </w:pPr>
    </w:p>
    <w:p w14:paraId="2291CB6B" w14:textId="77777777" w:rsidR="00886BD7" w:rsidRDefault="00886BD7" w:rsidP="00CB6D92">
      <w:pPr>
        <w:spacing w:line="240" w:lineRule="auto"/>
        <w:rPr>
          <w:rFonts w:ascii="Times New Roman" w:hAnsi="Times New Roman" w:cs="Times New Roman"/>
          <w:b/>
          <w:bCs/>
          <w:sz w:val="24"/>
          <w:szCs w:val="24"/>
          <w:lang w:val="en-US"/>
        </w:rPr>
      </w:pPr>
    </w:p>
    <w:p w14:paraId="65AE43F7" w14:textId="77777777" w:rsidR="00886BD7" w:rsidRDefault="00886BD7" w:rsidP="00CB6D92">
      <w:pPr>
        <w:spacing w:line="240" w:lineRule="auto"/>
        <w:rPr>
          <w:rFonts w:ascii="Times New Roman" w:hAnsi="Times New Roman" w:cs="Times New Roman"/>
          <w:sz w:val="24"/>
          <w:szCs w:val="24"/>
        </w:rPr>
      </w:pPr>
    </w:p>
    <w:p w14:paraId="6FFE7965" w14:textId="37163ADF" w:rsidR="00886BD7" w:rsidRPr="00BD2463" w:rsidRDefault="00886BD7" w:rsidP="00CB6D92">
      <w:pPr>
        <w:spacing w:line="240" w:lineRule="auto"/>
        <w:rPr>
          <w:rFonts w:ascii="Times New Roman" w:hAnsi="Times New Roman" w:cs="Times New Roman"/>
          <w:sz w:val="24"/>
          <w:szCs w:val="24"/>
        </w:rPr>
      </w:pPr>
    </w:p>
    <w:sectPr w:rsidR="00886BD7" w:rsidRPr="00BD2463" w:rsidSect="00366183">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53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ofyan Sufri" w:date="2025-09-25T11:20:00Z" w:initials="SS">
    <w:p w14:paraId="26B9FB47" w14:textId="61C2052D" w:rsidR="0013477F" w:rsidRDefault="0013477F">
      <w:pPr>
        <w:pStyle w:val="CommentText"/>
      </w:pPr>
      <w:r>
        <w:rPr>
          <w:rStyle w:val="CommentReference"/>
        </w:rPr>
        <w:annotationRef/>
      </w:r>
      <w:r>
        <w:t>It needs to provide the opening sentence/s</w:t>
      </w:r>
    </w:p>
  </w:comment>
  <w:comment w:id="2" w:author="Sofyan Sufri" w:date="2025-09-25T14:32:00Z" w:initials="SS">
    <w:p w14:paraId="7A4EA12B" w14:textId="2C5ED965" w:rsidR="00672C98" w:rsidRDefault="00672C98">
      <w:pPr>
        <w:pStyle w:val="CommentText"/>
      </w:pPr>
      <w:r>
        <w:rPr>
          <w:rStyle w:val="CommentReference"/>
        </w:rPr>
        <w:annotationRef/>
      </w:r>
      <w:r>
        <w:t xml:space="preserve">This sentence needs clarity, and better transition with previous sentence. The risk components include </w:t>
      </w:r>
      <w:r w:rsidRPr="00672C98">
        <w:rPr>
          <w:b/>
          <w:bCs/>
          <w:highlight w:val="cyan"/>
        </w:rPr>
        <w:t>Hazards, Vulnerabilities, Capacities and Exposure</w:t>
      </w:r>
      <w:r w:rsidRPr="00672C98">
        <w:rPr>
          <w:b/>
          <w:bCs/>
        </w:rPr>
        <w:t xml:space="preserve">   </w:t>
      </w:r>
      <w:r>
        <w:t xml:space="preserve"> </w:t>
      </w:r>
    </w:p>
  </w:comment>
  <w:comment w:id="3" w:author="Sofyan Sufri" w:date="2025-09-25T14:37:00Z" w:initials="SS">
    <w:p w14:paraId="030BF5C8" w14:textId="59DAED5B" w:rsidR="00672C98" w:rsidRDefault="00672C98">
      <w:pPr>
        <w:pStyle w:val="CommentText"/>
      </w:pPr>
      <w:r>
        <w:rPr>
          <w:rStyle w:val="CommentReference"/>
        </w:rPr>
        <w:annotationRef/>
      </w:r>
      <w:r>
        <w:t>It needs “noun” here,</w:t>
      </w:r>
    </w:p>
  </w:comment>
  <w:comment w:id="4" w:author="Sofyan Sufri" w:date="2025-09-25T14:38:00Z" w:initials="SS">
    <w:p w14:paraId="3ED08F28" w14:textId="3C0744A1" w:rsidR="00672C98" w:rsidRDefault="00672C98">
      <w:pPr>
        <w:pStyle w:val="CommentText"/>
      </w:pPr>
      <w:r>
        <w:rPr>
          <w:rStyle w:val="CommentReference"/>
        </w:rPr>
        <w:annotationRef/>
      </w:r>
      <w:r>
        <w:t>?????</w:t>
      </w:r>
    </w:p>
  </w:comment>
  <w:comment w:id="5" w:author="Sofyan Sufri" w:date="2025-09-25T14:39:00Z" w:initials="SS">
    <w:p w14:paraId="7DE0BB23" w14:textId="3BF04D49" w:rsidR="00672C98" w:rsidRDefault="00672C98">
      <w:pPr>
        <w:pStyle w:val="CommentText"/>
      </w:pPr>
      <w:r>
        <w:rPr>
          <w:rStyle w:val="CommentReference"/>
        </w:rPr>
        <w:annotationRef/>
      </w:r>
      <w:r>
        <w:t>What is it? provides in full first</w:t>
      </w:r>
    </w:p>
  </w:comment>
  <w:comment w:id="6" w:author="Sofyan Sufri" w:date="2025-09-25T15:16:00Z" w:initials="SS">
    <w:p w14:paraId="54EDF5E7" w14:textId="3C548834" w:rsidR="009650C8" w:rsidRDefault="009650C8">
      <w:pPr>
        <w:pStyle w:val="CommentText"/>
      </w:pPr>
      <w:r>
        <w:rPr>
          <w:rStyle w:val="CommentReference"/>
        </w:rPr>
        <w:annotationRef/>
      </w:r>
      <w:r>
        <w:t xml:space="preserve">Please shorten it </w:t>
      </w:r>
    </w:p>
  </w:comment>
  <w:comment w:id="7" w:author="Sofyan Sufri" w:date="2025-09-25T15:18:00Z" w:initials="SS">
    <w:p w14:paraId="11FA0D55" w14:textId="74B52AD7" w:rsidR="009650C8" w:rsidRDefault="009650C8">
      <w:pPr>
        <w:pStyle w:val="CommentText"/>
      </w:pPr>
      <w:r>
        <w:rPr>
          <w:rStyle w:val="CommentReference"/>
        </w:rPr>
        <w:annotationRef/>
      </w:r>
      <w:r>
        <w:t>Too wide. Please say specifically</w:t>
      </w:r>
    </w:p>
  </w:comment>
  <w:comment w:id="8" w:author="Sofyan Sufri" w:date="2025-09-25T15:19:00Z" w:initials="SS">
    <w:p w14:paraId="00EB1AAE" w14:textId="1D3FAC62" w:rsidR="00D76618" w:rsidRDefault="00D76618">
      <w:pPr>
        <w:pStyle w:val="CommentText"/>
      </w:pPr>
      <w:r>
        <w:rPr>
          <w:rStyle w:val="CommentReference"/>
        </w:rPr>
        <w:annotationRef/>
      </w:r>
      <w:r>
        <w:t>It is not the significance of your study</w:t>
      </w:r>
    </w:p>
  </w:comment>
  <w:comment w:id="9" w:author="Sofyan Sufri" w:date="2025-09-25T15:19:00Z" w:initials="SS">
    <w:p w14:paraId="2EC4ED2A" w14:textId="4E63FE28" w:rsidR="00D76618" w:rsidRDefault="00D76618">
      <w:pPr>
        <w:pStyle w:val="CommentText"/>
      </w:pPr>
      <w:r>
        <w:rPr>
          <w:rStyle w:val="CommentReference"/>
        </w:rPr>
        <w:annotationRef/>
      </w:r>
      <w:r>
        <w:t>It is not the significance of your study</w:t>
      </w:r>
    </w:p>
  </w:comment>
  <w:comment w:id="10" w:author="Sofyan Sufri" w:date="2025-09-25T15:22:00Z" w:initials="SS">
    <w:p w14:paraId="6D1A1959" w14:textId="375D62E3" w:rsidR="00D76618" w:rsidRDefault="00D76618">
      <w:pPr>
        <w:pStyle w:val="CommentText"/>
      </w:pPr>
      <w:r>
        <w:rPr>
          <w:rStyle w:val="CommentReference"/>
        </w:rPr>
        <w:annotationRef/>
      </w:r>
      <w:r>
        <w:t>Do you need this?</w:t>
      </w:r>
    </w:p>
  </w:comment>
  <w:comment w:id="11" w:author="Sofyan Sufri" w:date="2025-09-25T15:23:00Z" w:initials="SS">
    <w:p w14:paraId="14A775E9" w14:textId="08F0F228" w:rsidR="00D76618" w:rsidRDefault="00D76618">
      <w:pPr>
        <w:pStyle w:val="CommentText"/>
      </w:pPr>
      <w:r>
        <w:rPr>
          <w:rStyle w:val="CommentReference"/>
        </w:rPr>
        <w:annotationRef/>
      </w:r>
      <w:r>
        <w:t xml:space="preserve">Integrate and shorten this part to previous section  </w:t>
      </w:r>
    </w:p>
  </w:comment>
  <w:comment w:id="12" w:author="Sofyan Sufri" w:date="2025-09-25T15:29:00Z" w:initials="SS">
    <w:p w14:paraId="380FF0A8" w14:textId="5374CA6E" w:rsidR="0088340B" w:rsidRDefault="0088340B">
      <w:pPr>
        <w:pStyle w:val="CommentText"/>
      </w:pPr>
      <w:r>
        <w:rPr>
          <w:rStyle w:val="CommentReference"/>
        </w:rPr>
        <w:annotationRef/>
      </w:r>
      <w:r>
        <w:t>Please combine it</w:t>
      </w:r>
    </w:p>
  </w:comment>
  <w:comment w:id="13" w:author="Sofyan Sufri" w:date="2025-09-25T15:29:00Z" w:initials="SS">
    <w:p w14:paraId="4286B999" w14:textId="10973A44" w:rsidR="0088340B" w:rsidRDefault="0088340B">
      <w:pPr>
        <w:pStyle w:val="CommentText"/>
      </w:pPr>
      <w:r>
        <w:rPr>
          <w:rStyle w:val="CommentReference"/>
        </w:rPr>
        <w:annotationRef/>
      </w:r>
      <w:r>
        <w:t>How this information support the specific research question</w:t>
      </w:r>
    </w:p>
  </w:comment>
  <w:comment w:id="14" w:author="Sofyan Sufri" w:date="2025-09-25T15:32:00Z" w:initials="SS">
    <w:p w14:paraId="14A2EC37" w14:textId="74735E1F" w:rsidR="0088340B" w:rsidRDefault="0088340B">
      <w:pPr>
        <w:pStyle w:val="CommentText"/>
      </w:pPr>
      <w:r>
        <w:rPr>
          <w:rStyle w:val="CommentReference"/>
        </w:rPr>
        <w:annotationRef/>
      </w:r>
      <w:r>
        <w:t xml:space="preserve">They are not research gaps. Those are data </w:t>
      </w:r>
    </w:p>
  </w:comment>
  <w:comment w:id="15" w:author="Sofyan Sufri" w:date="2025-09-25T15:36:00Z" w:initials="SS">
    <w:p w14:paraId="08EEB045" w14:textId="7ED76F16" w:rsidR="0088340B" w:rsidRDefault="0088340B">
      <w:pPr>
        <w:pStyle w:val="CommentText"/>
      </w:pPr>
      <w:r>
        <w:rPr>
          <w:rStyle w:val="CommentReference"/>
        </w:rPr>
        <w:annotationRef/>
      </w:r>
      <w:r>
        <w:t xml:space="preserve">No discussion was provided here. The authors only provide the findings </w:t>
      </w:r>
    </w:p>
  </w:comment>
  <w:comment w:id="16" w:author="Sofyan Sufri" w:date="2025-09-25T15:38:00Z" w:initials="SS">
    <w:p w14:paraId="4FFF574F" w14:textId="654AEC1A" w:rsidR="0088340B" w:rsidRDefault="0088340B">
      <w:pPr>
        <w:pStyle w:val="CommentText"/>
      </w:pPr>
      <w:r>
        <w:rPr>
          <w:rStyle w:val="CommentReference"/>
        </w:rPr>
        <w:annotationRef/>
      </w:r>
      <w:r>
        <w:t xml:space="preserve">Too many </w:t>
      </w:r>
      <w:r w:rsidR="003C45F0">
        <w:t xml:space="preserve">information. This part is like findings. No findings are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B9FB47" w15:done="0"/>
  <w15:commentEx w15:paraId="7A4EA12B" w15:done="0"/>
  <w15:commentEx w15:paraId="030BF5C8" w15:done="0"/>
  <w15:commentEx w15:paraId="3ED08F28" w15:done="0"/>
  <w15:commentEx w15:paraId="7DE0BB23" w15:done="0"/>
  <w15:commentEx w15:paraId="54EDF5E7" w15:done="0"/>
  <w15:commentEx w15:paraId="11FA0D55" w15:done="0"/>
  <w15:commentEx w15:paraId="00EB1AAE" w15:done="0"/>
  <w15:commentEx w15:paraId="2EC4ED2A" w15:done="0"/>
  <w15:commentEx w15:paraId="6D1A1959" w15:done="0"/>
  <w15:commentEx w15:paraId="14A775E9" w15:done="0"/>
  <w15:commentEx w15:paraId="380FF0A8" w15:done="0"/>
  <w15:commentEx w15:paraId="4286B999" w15:done="0"/>
  <w15:commentEx w15:paraId="14A2EC37" w15:done="0"/>
  <w15:commentEx w15:paraId="08EEB045" w15:done="0"/>
  <w15:commentEx w15:paraId="4FFF57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9B6E4E" w16cex:dateUtc="2025-09-25T04:20:00Z"/>
  <w16cex:commentExtensible w16cex:durableId="4F2BE922" w16cex:dateUtc="2025-09-25T07:32:00Z"/>
  <w16cex:commentExtensible w16cex:durableId="6A82F333" w16cex:dateUtc="2025-09-25T07:37:00Z"/>
  <w16cex:commentExtensible w16cex:durableId="26158920" w16cex:dateUtc="2025-09-25T07:38:00Z"/>
  <w16cex:commentExtensible w16cex:durableId="0D7E6555" w16cex:dateUtc="2025-09-25T07:39:00Z"/>
  <w16cex:commentExtensible w16cex:durableId="7648D214" w16cex:dateUtc="2025-09-25T08:16:00Z"/>
  <w16cex:commentExtensible w16cex:durableId="0C098DCF" w16cex:dateUtc="2025-09-25T08:18:00Z"/>
  <w16cex:commentExtensible w16cex:durableId="2EC37C9A" w16cex:dateUtc="2025-09-25T08:19:00Z"/>
  <w16cex:commentExtensible w16cex:durableId="3E8A38F1" w16cex:dateUtc="2025-09-25T08:19:00Z"/>
  <w16cex:commentExtensible w16cex:durableId="638195C4" w16cex:dateUtc="2025-09-25T08:22:00Z"/>
  <w16cex:commentExtensible w16cex:durableId="2C97AFDF" w16cex:dateUtc="2025-09-25T08:23:00Z"/>
  <w16cex:commentExtensible w16cex:durableId="62D6BF67" w16cex:dateUtc="2025-09-25T08:29:00Z"/>
  <w16cex:commentExtensible w16cex:durableId="7195F07A" w16cex:dateUtc="2025-09-25T08:29:00Z"/>
  <w16cex:commentExtensible w16cex:durableId="25690594" w16cex:dateUtc="2025-09-25T08:32:00Z"/>
  <w16cex:commentExtensible w16cex:durableId="73F9192F" w16cex:dateUtc="2025-09-25T08:36:00Z"/>
  <w16cex:commentExtensible w16cex:durableId="0BF7AB21" w16cex:dateUtc="2025-09-25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9FB47" w16cid:durableId="2F9B6E4E"/>
  <w16cid:commentId w16cid:paraId="7A4EA12B" w16cid:durableId="4F2BE922"/>
  <w16cid:commentId w16cid:paraId="030BF5C8" w16cid:durableId="6A82F333"/>
  <w16cid:commentId w16cid:paraId="3ED08F28" w16cid:durableId="26158920"/>
  <w16cid:commentId w16cid:paraId="7DE0BB23" w16cid:durableId="0D7E6555"/>
  <w16cid:commentId w16cid:paraId="54EDF5E7" w16cid:durableId="7648D214"/>
  <w16cid:commentId w16cid:paraId="11FA0D55" w16cid:durableId="0C098DCF"/>
  <w16cid:commentId w16cid:paraId="00EB1AAE" w16cid:durableId="2EC37C9A"/>
  <w16cid:commentId w16cid:paraId="2EC4ED2A" w16cid:durableId="3E8A38F1"/>
  <w16cid:commentId w16cid:paraId="6D1A1959" w16cid:durableId="638195C4"/>
  <w16cid:commentId w16cid:paraId="14A775E9" w16cid:durableId="2C97AFDF"/>
  <w16cid:commentId w16cid:paraId="380FF0A8" w16cid:durableId="62D6BF67"/>
  <w16cid:commentId w16cid:paraId="4286B999" w16cid:durableId="7195F07A"/>
  <w16cid:commentId w16cid:paraId="14A2EC37" w16cid:durableId="25690594"/>
  <w16cid:commentId w16cid:paraId="08EEB045" w16cid:durableId="73F9192F"/>
  <w16cid:commentId w16cid:paraId="4FFF574F" w16cid:durableId="0BF7A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84189" w14:textId="77777777" w:rsidR="00213746" w:rsidRDefault="00213746" w:rsidP="00A20FFD">
      <w:pPr>
        <w:spacing w:line="240" w:lineRule="auto"/>
      </w:pPr>
      <w:r>
        <w:separator/>
      </w:r>
    </w:p>
  </w:endnote>
  <w:endnote w:type="continuationSeparator" w:id="0">
    <w:p w14:paraId="43655A1D" w14:textId="77777777" w:rsidR="00213746" w:rsidRDefault="00213746" w:rsidP="00A20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75E5" w14:textId="77777777" w:rsidR="00C85E26" w:rsidRDefault="00C8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7C71" w14:textId="77777777" w:rsidR="00C85E26" w:rsidRDefault="00C85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756B" w14:textId="77777777" w:rsidR="00C85E26" w:rsidRDefault="00C8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7FDEA" w14:textId="77777777" w:rsidR="00213746" w:rsidRDefault="00213746" w:rsidP="00A20FFD">
      <w:pPr>
        <w:spacing w:line="240" w:lineRule="auto"/>
      </w:pPr>
      <w:r>
        <w:separator/>
      </w:r>
    </w:p>
  </w:footnote>
  <w:footnote w:type="continuationSeparator" w:id="0">
    <w:p w14:paraId="4B2F154D" w14:textId="77777777" w:rsidR="00213746" w:rsidRDefault="00213746" w:rsidP="00A20F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3A7C" w14:textId="443D8E0B" w:rsidR="00C85E26" w:rsidRDefault="00213746">
    <w:pPr>
      <w:pStyle w:val="Header"/>
    </w:pPr>
    <w:r>
      <w:rPr>
        <w:noProof/>
      </w:rPr>
      <w:pict w14:anchorId="34EC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62594" o:spid="_x0000_s2051" type="#_x0000_t136" alt="" style="position:absolute;margin-left:0;margin-top:0;width:588.05pt;height:6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14BB" w14:textId="710FEB31" w:rsidR="00C85E26" w:rsidRDefault="00213746">
    <w:pPr>
      <w:pStyle w:val="Header"/>
    </w:pPr>
    <w:r>
      <w:rPr>
        <w:noProof/>
      </w:rPr>
      <w:pict w14:anchorId="6BD33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62595" o:spid="_x0000_s2050" type="#_x0000_t136" alt="" style="position:absolute;margin-left:0;margin-top:0;width:588.05pt;height:65.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DE3E" w14:textId="047D1F3A" w:rsidR="00C85E26" w:rsidRDefault="00213746">
    <w:pPr>
      <w:pStyle w:val="Header"/>
    </w:pPr>
    <w:r>
      <w:rPr>
        <w:noProof/>
      </w:rPr>
      <w:pict w14:anchorId="4C243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62593" o:spid="_x0000_s2049" type="#_x0000_t136" alt="" style="position:absolute;margin-left:0;margin-top:0;width:588.05pt;height:65.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85B"/>
    <w:multiLevelType w:val="multilevel"/>
    <w:tmpl w:val="0AD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7AE"/>
    <w:multiLevelType w:val="multilevel"/>
    <w:tmpl w:val="0B98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201B9"/>
    <w:multiLevelType w:val="multilevel"/>
    <w:tmpl w:val="7972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11BFE"/>
    <w:multiLevelType w:val="multilevel"/>
    <w:tmpl w:val="26E0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597E"/>
    <w:multiLevelType w:val="multilevel"/>
    <w:tmpl w:val="E912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819EA"/>
    <w:multiLevelType w:val="multilevel"/>
    <w:tmpl w:val="C7CA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4021F"/>
    <w:multiLevelType w:val="multilevel"/>
    <w:tmpl w:val="1368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91448"/>
    <w:multiLevelType w:val="multilevel"/>
    <w:tmpl w:val="97C8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906F3"/>
    <w:multiLevelType w:val="multilevel"/>
    <w:tmpl w:val="E1CA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8513E"/>
    <w:multiLevelType w:val="multilevel"/>
    <w:tmpl w:val="E29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65A6E"/>
    <w:multiLevelType w:val="multilevel"/>
    <w:tmpl w:val="DBD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95058"/>
    <w:multiLevelType w:val="multilevel"/>
    <w:tmpl w:val="FCDA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A10987"/>
    <w:multiLevelType w:val="multilevel"/>
    <w:tmpl w:val="511AB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F3708"/>
    <w:multiLevelType w:val="multilevel"/>
    <w:tmpl w:val="E4A08BDA"/>
    <w:lvl w:ilvl="0">
      <w:start w:val="1"/>
      <w:numFmt w:val="decimal"/>
      <w:lvlText w:val="%1."/>
      <w:lvlJc w:val="left"/>
      <w:pPr>
        <w:ind w:left="1260" w:hanging="360"/>
      </w:p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53E40764"/>
    <w:multiLevelType w:val="multilevel"/>
    <w:tmpl w:val="58F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44154"/>
    <w:multiLevelType w:val="hybridMultilevel"/>
    <w:tmpl w:val="D9D8D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41E7C"/>
    <w:multiLevelType w:val="multilevel"/>
    <w:tmpl w:val="7E38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6620E"/>
    <w:multiLevelType w:val="multilevel"/>
    <w:tmpl w:val="1482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82874"/>
    <w:multiLevelType w:val="multilevel"/>
    <w:tmpl w:val="377C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6D6647"/>
    <w:multiLevelType w:val="multilevel"/>
    <w:tmpl w:val="DA4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C138C"/>
    <w:multiLevelType w:val="multilevel"/>
    <w:tmpl w:val="E1CA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952AD2"/>
    <w:multiLevelType w:val="multilevel"/>
    <w:tmpl w:val="F91A0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B1CA4"/>
    <w:multiLevelType w:val="multilevel"/>
    <w:tmpl w:val="E06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E6CD5"/>
    <w:multiLevelType w:val="multilevel"/>
    <w:tmpl w:val="12465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54776"/>
    <w:multiLevelType w:val="multilevel"/>
    <w:tmpl w:val="57F2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715922"/>
    <w:multiLevelType w:val="multilevel"/>
    <w:tmpl w:val="5766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060B1"/>
    <w:multiLevelType w:val="multilevel"/>
    <w:tmpl w:val="5FB2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66318"/>
    <w:multiLevelType w:val="multilevel"/>
    <w:tmpl w:val="DEB424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867912"/>
    <w:multiLevelType w:val="multilevel"/>
    <w:tmpl w:val="C13823D6"/>
    <w:lvl w:ilvl="0">
      <w:start w:val="1"/>
      <w:numFmt w:val="decimal"/>
      <w:lvlText w:val="%1."/>
      <w:lvlJc w:val="left"/>
      <w:pPr>
        <w:tabs>
          <w:tab w:val="num" w:pos="720"/>
        </w:tabs>
        <w:ind w:left="720" w:hanging="360"/>
      </w:pPr>
    </w:lvl>
    <w:lvl w:ilvl="1">
      <w:start w:val="5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2977F0"/>
    <w:multiLevelType w:val="multilevel"/>
    <w:tmpl w:val="164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A2AB8"/>
    <w:multiLevelType w:val="multilevel"/>
    <w:tmpl w:val="3800DC90"/>
    <w:lvl w:ilvl="0">
      <w:start w:val="1"/>
      <w:numFmt w:val="decimal"/>
      <w:lvlText w:val="%1"/>
      <w:lvlJc w:val="left"/>
      <w:pPr>
        <w:ind w:left="480" w:hanging="480"/>
      </w:pPr>
      <w:rPr>
        <w:rFonts w:hint="default"/>
        <w:b/>
      </w:rPr>
    </w:lvl>
    <w:lvl w:ilvl="1">
      <w:start w:val="6"/>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72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800"/>
      </w:pPr>
      <w:rPr>
        <w:rFonts w:hint="default"/>
        <w:b/>
      </w:rPr>
    </w:lvl>
  </w:abstractNum>
  <w:abstractNum w:abstractNumId="31" w15:restartNumberingAfterBreak="0">
    <w:nsid w:val="7AA85E41"/>
    <w:multiLevelType w:val="multilevel"/>
    <w:tmpl w:val="E1CA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431C67"/>
    <w:multiLevelType w:val="multilevel"/>
    <w:tmpl w:val="C8783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A3585E"/>
    <w:multiLevelType w:val="multilevel"/>
    <w:tmpl w:val="8D3A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B2941"/>
    <w:multiLevelType w:val="multilevel"/>
    <w:tmpl w:val="D9DA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8"/>
  </w:num>
  <w:num w:numId="4">
    <w:abstractNumId w:val="20"/>
  </w:num>
  <w:num w:numId="5">
    <w:abstractNumId w:val="31"/>
  </w:num>
  <w:num w:numId="6">
    <w:abstractNumId w:val="29"/>
  </w:num>
  <w:num w:numId="7">
    <w:abstractNumId w:val="15"/>
  </w:num>
  <w:num w:numId="8">
    <w:abstractNumId w:val="19"/>
  </w:num>
  <w:num w:numId="9">
    <w:abstractNumId w:val="2"/>
  </w:num>
  <w:num w:numId="10">
    <w:abstractNumId w:val="5"/>
  </w:num>
  <w:num w:numId="11">
    <w:abstractNumId w:val="17"/>
  </w:num>
  <w:num w:numId="12">
    <w:abstractNumId w:val="22"/>
  </w:num>
  <w:num w:numId="13">
    <w:abstractNumId w:val="34"/>
  </w:num>
  <w:num w:numId="14">
    <w:abstractNumId w:val="21"/>
  </w:num>
  <w:num w:numId="15">
    <w:abstractNumId w:val="30"/>
  </w:num>
  <w:num w:numId="16">
    <w:abstractNumId w:val="10"/>
  </w:num>
  <w:num w:numId="17">
    <w:abstractNumId w:val="25"/>
  </w:num>
  <w:num w:numId="18">
    <w:abstractNumId w:val="24"/>
  </w:num>
  <w:num w:numId="19">
    <w:abstractNumId w:val="33"/>
  </w:num>
  <w:num w:numId="20">
    <w:abstractNumId w:val="26"/>
  </w:num>
  <w:num w:numId="21">
    <w:abstractNumId w:val="11"/>
  </w:num>
  <w:num w:numId="22">
    <w:abstractNumId w:val="9"/>
  </w:num>
  <w:num w:numId="23">
    <w:abstractNumId w:val="1"/>
  </w:num>
  <w:num w:numId="24">
    <w:abstractNumId w:val="3"/>
  </w:num>
  <w:num w:numId="25">
    <w:abstractNumId w:val="7"/>
  </w:num>
  <w:num w:numId="26">
    <w:abstractNumId w:val="32"/>
  </w:num>
  <w:num w:numId="27">
    <w:abstractNumId w:val="6"/>
  </w:num>
  <w:num w:numId="28">
    <w:abstractNumId w:val="12"/>
  </w:num>
  <w:num w:numId="29">
    <w:abstractNumId w:val="27"/>
  </w:num>
  <w:num w:numId="30">
    <w:abstractNumId w:val="18"/>
  </w:num>
  <w:num w:numId="31">
    <w:abstractNumId w:val="28"/>
  </w:num>
  <w:num w:numId="32">
    <w:abstractNumId w:val="4"/>
  </w:num>
  <w:num w:numId="33">
    <w:abstractNumId w:val="23"/>
  </w:num>
  <w:num w:numId="34">
    <w:abstractNumId w:val="14"/>
  </w:num>
  <w:num w:numId="35">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yan Sufri">
    <w15:presenceInfo w15:providerId="None" w15:userId="Sofyan Suf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7D"/>
    <w:rsid w:val="0000120B"/>
    <w:rsid w:val="00007014"/>
    <w:rsid w:val="000301FE"/>
    <w:rsid w:val="00034E41"/>
    <w:rsid w:val="000420F7"/>
    <w:rsid w:val="0004377D"/>
    <w:rsid w:val="00051C2A"/>
    <w:rsid w:val="00056738"/>
    <w:rsid w:val="00066FBB"/>
    <w:rsid w:val="0006737A"/>
    <w:rsid w:val="000701D9"/>
    <w:rsid w:val="00076DAB"/>
    <w:rsid w:val="0008151F"/>
    <w:rsid w:val="000824BB"/>
    <w:rsid w:val="00083571"/>
    <w:rsid w:val="000845C2"/>
    <w:rsid w:val="00085E5C"/>
    <w:rsid w:val="000A4610"/>
    <w:rsid w:val="000B4014"/>
    <w:rsid w:val="000B7D47"/>
    <w:rsid w:val="000C011D"/>
    <w:rsid w:val="000E67FA"/>
    <w:rsid w:val="000E6A7D"/>
    <w:rsid w:val="00103D66"/>
    <w:rsid w:val="00113267"/>
    <w:rsid w:val="00116E87"/>
    <w:rsid w:val="0013477F"/>
    <w:rsid w:val="00137415"/>
    <w:rsid w:val="001609EA"/>
    <w:rsid w:val="00165348"/>
    <w:rsid w:val="00166AD0"/>
    <w:rsid w:val="0017256F"/>
    <w:rsid w:val="00181E05"/>
    <w:rsid w:val="00190A44"/>
    <w:rsid w:val="001917CB"/>
    <w:rsid w:val="001B7922"/>
    <w:rsid w:val="001F0873"/>
    <w:rsid w:val="001F4C16"/>
    <w:rsid w:val="0020012C"/>
    <w:rsid w:val="00207FBF"/>
    <w:rsid w:val="00213746"/>
    <w:rsid w:val="0022004C"/>
    <w:rsid w:val="00221D86"/>
    <w:rsid w:val="00227136"/>
    <w:rsid w:val="00227812"/>
    <w:rsid w:val="0023747E"/>
    <w:rsid w:val="002459F5"/>
    <w:rsid w:val="00245F2E"/>
    <w:rsid w:val="00250C2B"/>
    <w:rsid w:val="00253625"/>
    <w:rsid w:val="00271D33"/>
    <w:rsid w:val="00276FFE"/>
    <w:rsid w:val="00295241"/>
    <w:rsid w:val="002B3A97"/>
    <w:rsid w:val="002B4995"/>
    <w:rsid w:val="002C1A1A"/>
    <w:rsid w:val="002C2583"/>
    <w:rsid w:val="002C29F8"/>
    <w:rsid w:val="002C5042"/>
    <w:rsid w:val="002C5E47"/>
    <w:rsid w:val="002C6129"/>
    <w:rsid w:val="002F79F4"/>
    <w:rsid w:val="00302239"/>
    <w:rsid w:val="00303E66"/>
    <w:rsid w:val="00317498"/>
    <w:rsid w:val="003330A8"/>
    <w:rsid w:val="00336549"/>
    <w:rsid w:val="00341212"/>
    <w:rsid w:val="00344FB5"/>
    <w:rsid w:val="00350A80"/>
    <w:rsid w:val="003630BE"/>
    <w:rsid w:val="00366042"/>
    <w:rsid w:val="00366183"/>
    <w:rsid w:val="00386F09"/>
    <w:rsid w:val="00391EE1"/>
    <w:rsid w:val="00397440"/>
    <w:rsid w:val="003A3BD4"/>
    <w:rsid w:val="003A63B5"/>
    <w:rsid w:val="003B21F2"/>
    <w:rsid w:val="003B443D"/>
    <w:rsid w:val="003C0715"/>
    <w:rsid w:val="003C45F0"/>
    <w:rsid w:val="003C610E"/>
    <w:rsid w:val="003D7833"/>
    <w:rsid w:val="003F07E7"/>
    <w:rsid w:val="00404F96"/>
    <w:rsid w:val="00410285"/>
    <w:rsid w:val="0041080A"/>
    <w:rsid w:val="00410EBA"/>
    <w:rsid w:val="00413EAE"/>
    <w:rsid w:val="00414E4F"/>
    <w:rsid w:val="00423FFD"/>
    <w:rsid w:val="00427091"/>
    <w:rsid w:val="00434169"/>
    <w:rsid w:val="00436C12"/>
    <w:rsid w:val="00440556"/>
    <w:rsid w:val="00445D60"/>
    <w:rsid w:val="00445E51"/>
    <w:rsid w:val="00447A03"/>
    <w:rsid w:val="00453FDB"/>
    <w:rsid w:val="00472C89"/>
    <w:rsid w:val="00474C3E"/>
    <w:rsid w:val="00480749"/>
    <w:rsid w:val="00482172"/>
    <w:rsid w:val="00491966"/>
    <w:rsid w:val="00491B12"/>
    <w:rsid w:val="00494298"/>
    <w:rsid w:val="00496EB0"/>
    <w:rsid w:val="004A6BA7"/>
    <w:rsid w:val="004B0045"/>
    <w:rsid w:val="004B38BC"/>
    <w:rsid w:val="004B568F"/>
    <w:rsid w:val="004C3701"/>
    <w:rsid w:val="004E1179"/>
    <w:rsid w:val="004F4D2C"/>
    <w:rsid w:val="00510625"/>
    <w:rsid w:val="00523E2F"/>
    <w:rsid w:val="00531A58"/>
    <w:rsid w:val="00532875"/>
    <w:rsid w:val="005345A0"/>
    <w:rsid w:val="0053640C"/>
    <w:rsid w:val="005371B7"/>
    <w:rsid w:val="00537378"/>
    <w:rsid w:val="00555395"/>
    <w:rsid w:val="00564144"/>
    <w:rsid w:val="00573C84"/>
    <w:rsid w:val="005808C2"/>
    <w:rsid w:val="0058266B"/>
    <w:rsid w:val="005A0C17"/>
    <w:rsid w:val="005A18FF"/>
    <w:rsid w:val="005A1E1B"/>
    <w:rsid w:val="005B42BE"/>
    <w:rsid w:val="005B69CA"/>
    <w:rsid w:val="005C0A1B"/>
    <w:rsid w:val="005C19C4"/>
    <w:rsid w:val="005D4C83"/>
    <w:rsid w:val="005D7FD9"/>
    <w:rsid w:val="005E1B05"/>
    <w:rsid w:val="005E4DB8"/>
    <w:rsid w:val="005F19C7"/>
    <w:rsid w:val="005F4CE0"/>
    <w:rsid w:val="00606DC5"/>
    <w:rsid w:val="00610516"/>
    <w:rsid w:val="0061319B"/>
    <w:rsid w:val="006175B9"/>
    <w:rsid w:val="00620B92"/>
    <w:rsid w:val="00626B5D"/>
    <w:rsid w:val="006275D0"/>
    <w:rsid w:val="00633474"/>
    <w:rsid w:val="00637782"/>
    <w:rsid w:val="00645AF8"/>
    <w:rsid w:val="00657C3F"/>
    <w:rsid w:val="0066470B"/>
    <w:rsid w:val="00664B74"/>
    <w:rsid w:val="00665F7A"/>
    <w:rsid w:val="00672C98"/>
    <w:rsid w:val="00673003"/>
    <w:rsid w:val="00685611"/>
    <w:rsid w:val="00696BC9"/>
    <w:rsid w:val="006A3EEC"/>
    <w:rsid w:val="006A5D78"/>
    <w:rsid w:val="006A61B1"/>
    <w:rsid w:val="006B72FD"/>
    <w:rsid w:val="006C2EAC"/>
    <w:rsid w:val="006D3C1A"/>
    <w:rsid w:val="006D3D2B"/>
    <w:rsid w:val="006D572E"/>
    <w:rsid w:val="006D67C0"/>
    <w:rsid w:val="006D6F62"/>
    <w:rsid w:val="006F1196"/>
    <w:rsid w:val="006F285F"/>
    <w:rsid w:val="006F4466"/>
    <w:rsid w:val="006F52BB"/>
    <w:rsid w:val="006F603A"/>
    <w:rsid w:val="0070059D"/>
    <w:rsid w:val="00703727"/>
    <w:rsid w:val="00704DCF"/>
    <w:rsid w:val="00710D13"/>
    <w:rsid w:val="00726DC9"/>
    <w:rsid w:val="00727645"/>
    <w:rsid w:val="0073650C"/>
    <w:rsid w:val="00737307"/>
    <w:rsid w:val="007436D0"/>
    <w:rsid w:val="00750C70"/>
    <w:rsid w:val="007527FE"/>
    <w:rsid w:val="00761205"/>
    <w:rsid w:val="00775B30"/>
    <w:rsid w:val="007A13C3"/>
    <w:rsid w:val="007A7524"/>
    <w:rsid w:val="007B30FF"/>
    <w:rsid w:val="007C111D"/>
    <w:rsid w:val="007C3E9E"/>
    <w:rsid w:val="007C784F"/>
    <w:rsid w:val="007D3970"/>
    <w:rsid w:val="007F3E32"/>
    <w:rsid w:val="00803BF7"/>
    <w:rsid w:val="00806344"/>
    <w:rsid w:val="008149F6"/>
    <w:rsid w:val="00827D2E"/>
    <w:rsid w:val="0083110F"/>
    <w:rsid w:val="00835E10"/>
    <w:rsid w:val="0084386E"/>
    <w:rsid w:val="00844E5C"/>
    <w:rsid w:val="008558BA"/>
    <w:rsid w:val="00882FF9"/>
    <w:rsid w:val="0088340B"/>
    <w:rsid w:val="008851BF"/>
    <w:rsid w:val="00886BD7"/>
    <w:rsid w:val="00890242"/>
    <w:rsid w:val="00890608"/>
    <w:rsid w:val="008949A3"/>
    <w:rsid w:val="008A427B"/>
    <w:rsid w:val="008B1A97"/>
    <w:rsid w:val="008C3C55"/>
    <w:rsid w:val="008C7E7A"/>
    <w:rsid w:val="008E320F"/>
    <w:rsid w:val="008E46D9"/>
    <w:rsid w:val="008E5EBC"/>
    <w:rsid w:val="008E7DC6"/>
    <w:rsid w:val="009049F1"/>
    <w:rsid w:val="0090778B"/>
    <w:rsid w:val="009136EC"/>
    <w:rsid w:val="00924D65"/>
    <w:rsid w:val="009308C5"/>
    <w:rsid w:val="00933054"/>
    <w:rsid w:val="00937631"/>
    <w:rsid w:val="009408A5"/>
    <w:rsid w:val="00941F36"/>
    <w:rsid w:val="00955747"/>
    <w:rsid w:val="009650C8"/>
    <w:rsid w:val="00965575"/>
    <w:rsid w:val="009658DD"/>
    <w:rsid w:val="009706BA"/>
    <w:rsid w:val="00971342"/>
    <w:rsid w:val="009722FD"/>
    <w:rsid w:val="00972A63"/>
    <w:rsid w:val="0097441B"/>
    <w:rsid w:val="00976C29"/>
    <w:rsid w:val="00983958"/>
    <w:rsid w:val="00986B66"/>
    <w:rsid w:val="009B2D9C"/>
    <w:rsid w:val="009B523A"/>
    <w:rsid w:val="009C26BD"/>
    <w:rsid w:val="009D6DDE"/>
    <w:rsid w:val="009D76D4"/>
    <w:rsid w:val="009F79A3"/>
    <w:rsid w:val="00A04B03"/>
    <w:rsid w:val="00A06912"/>
    <w:rsid w:val="00A13ED2"/>
    <w:rsid w:val="00A14A3F"/>
    <w:rsid w:val="00A20FFD"/>
    <w:rsid w:val="00A27C0D"/>
    <w:rsid w:val="00A3689F"/>
    <w:rsid w:val="00A609D6"/>
    <w:rsid w:val="00A636D4"/>
    <w:rsid w:val="00A6392D"/>
    <w:rsid w:val="00A67BFD"/>
    <w:rsid w:val="00A72001"/>
    <w:rsid w:val="00A80688"/>
    <w:rsid w:val="00A85B9C"/>
    <w:rsid w:val="00A9334E"/>
    <w:rsid w:val="00AA1461"/>
    <w:rsid w:val="00AB0066"/>
    <w:rsid w:val="00AB44B5"/>
    <w:rsid w:val="00AC74AB"/>
    <w:rsid w:val="00AD52F7"/>
    <w:rsid w:val="00AE057E"/>
    <w:rsid w:val="00AE0C25"/>
    <w:rsid w:val="00AE2D98"/>
    <w:rsid w:val="00AE662F"/>
    <w:rsid w:val="00AE6EB2"/>
    <w:rsid w:val="00AE7A92"/>
    <w:rsid w:val="00AF0925"/>
    <w:rsid w:val="00B00CB6"/>
    <w:rsid w:val="00B03255"/>
    <w:rsid w:val="00B11619"/>
    <w:rsid w:val="00B34402"/>
    <w:rsid w:val="00B36B40"/>
    <w:rsid w:val="00B407AC"/>
    <w:rsid w:val="00B43130"/>
    <w:rsid w:val="00B519F6"/>
    <w:rsid w:val="00B67139"/>
    <w:rsid w:val="00B711DD"/>
    <w:rsid w:val="00B76904"/>
    <w:rsid w:val="00B91638"/>
    <w:rsid w:val="00BA03C3"/>
    <w:rsid w:val="00BB0041"/>
    <w:rsid w:val="00BB0ABB"/>
    <w:rsid w:val="00BB382C"/>
    <w:rsid w:val="00BB66E8"/>
    <w:rsid w:val="00BB7FA9"/>
    <w:rsid w:val="00BD0FCA"/>
    <w:rsid w:val="00BD2463"/>
    <w:rsid w:val="00BD74C1"/>
    <w:rsid w:val="00BE4854"/>
    <w:rsid w:val="00BF52DE"/>
    <w:rsid w:val="00C015D3"/>
    <w:rsid w:val="00C04AA4"/>
    <w:rsid w:val="00C2018B"/>
    <w:rsid w:val="00C2228B"/>
    <w:rsid w:val="00C42B91"/>
    <w:rsid w:val="00C53285"/>
    <w:rsid w:val="00C54E2A"/>
    <w:rsid w:val="00C54EE1"/>
    <w:rsid w:val="00C55400"/>
    <w:rsid w:val="00C55F7B"/>
    <w:rsid w:val="00C64B61"/>
    <w:rsid w:val="00C76913"/>
    <w:rsid w:val="00C84C5F"/>
    <w:rsid w:val="00C85E26"/>
    <w:rsid w:val="00C87D7E"/>
    <w:rsid w:val="00CB6D92"/>
    <w:rsid w:val="00CD6336"/>
    <w:rsid w:val="00CE3653"/>
    <w:rsid w:val="00CF3191"/>
    <w:rsid w:val="00D045FD"/>
    <w:rsid w:val="00D05916"/>
    <w:rsid w:val="00D11629"/>
    <w:rsid w:val="00D45202"/>
    <w:rsid w:val="00D4644C"/>
    <w:rsid w:val="00D5468D"/>
    <w:rsid w:val="00D63014"/>
    <w:rsid w:val="00D66196"/>
    <w:rsid w:val="00D7127E"/>
    <w:rsid w:val="00D76618"/>
    <w:rsid w:val="00D778FB"/>
    <w:rsid w:val="00D82CE6"/>
    <w:rsid w:val="00D84A6B"/>
    <w:rsid w:val="00D925C3"/>
    <w:rsid w:val="00D92B4B"/>
    <w:rsid w:val="00D9759A"/>
    <w:rsid w:val="00D978CA"/>
    <w:rsid w:val="00DC5BAA"/>
    <w:rsid w:val="00DD1434"/>
    <w:rsid w:val="00DD1DC8"/>
    <w:rsid w:val="00DE5A2E"/>
    <w:rsid w:val="00DF4904"/>
    <w:rsid w:val="00DF69C8"/>
    <w:rsid w:val="00DF79EB"/>
    <w:rsid w:val="00E0047D"/>
    <w:rsid w:val="00E029D7"/>
    <w:rsid w:val="00E04324"/>
    <w:rsid w:val="00E134F0"/>
    <w:rsid w:val="00E201E1"/>
    <w:rsid w:val="00E26E61"/>
    <w:rsid w:val="00E309A3"/>
    <w:rsid w:val="00E3267A"/>
    <w:rsid w:val="00E3300B"/>
    <w:rsid w:val="00E34FCF"/>
    <w:rsid w:val="00E36891"/>
    <w:rsid w:val="00E42BC8"/>
    <w:rsid w:val="00E44F97"/>
    <w:rsid w:val="00E55D12"/>
    <w:rsid w:val="00E56C09"/>
    <w:rsid w:val="00E57E23"/>
    <w:rsid w:val="00E60EC3"/>
    <w:rsid w:val="00E65FA2"/>
    <w:rsid w:val="00E70EBF"/>
    <w:rsid w:val="00E80CBD"/>
    <w:rsid w:val="00E90401"/>
    <w:rsid w:val="00E934F1"/>
    <w:rsid w:val="00E97D59"/>
    <w:rsid w:val="00EB7366"/>
    <w:rsid w:val="00EC4DF6"/>
    <w:rsid w:val="00ED2D49"/>
    <w:rsid w:val="00ED7FDF"/>
    <w:rsid w:val="00EE0ACD"/>
    <w:rsid w:val="00EE577D"/>
    <w:rsid w:val="00EF10D1"/>
    <w:rsid w:val="00EF216F"/>
    <w:rsid w:val="00F1069D"/>
    <w:rsid w:val="00F2270E"/>
    <w:rsid w:val="00F401D6"/>
    <w:rsid w:val="00F40A71"/>
    <w:rsid w:val="00F455C0"/>
    <w:rsid w:val="00F477C8"/>
    <w:rsid w:val="00F54C3A"/>
    <w:rsid w:val="00F6350F"/>
    <w:rsid w:val="00F63BAE"/>
    <w:rsid w:val="00F73357"/>
    <w:rsid w:val="00F81414"/>
    <w:rsid w:val="00F834C1"/>
    <w:rsid w:val="00F83A99"/>
    <w:rsid w:val="00F92CE3"/>
    <w:rsid w:val="00F97DA9"/>
    <w:rsid w:val="00FA32E6"/>
    <w:rsid w:val="00FA50B3"/>
    <w:rsid w:val="00FB2CBA"/>
    <w:rsid w:val="00FB4C0B"/>
    <w:rsid w:val="00FC4DD7"/>
    <w:rsid w:val="00FC5A32"/>
    <w:rsid w:val="00FE06E5"/>
    <w:rsid w:val="00FE250E"/>
    <w:rsid w:val="00FE4AD6"/>
    <w:rsid w:val="00FF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6350C"/>
  <w15:docId w15:val="{210D6360-E86B-4F67-A672-2A7B0C3D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0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5">
    <w:name w:val="5"/>
    <w:basedOn w:val="TableNormal0"/>
    <w:pPr>
      <w:spacing w:line="240" w:lineRule="auto"/>
    </w:pPr>
    <w:tblPr>
      <w:tblStyleRowBandSize w:val="1"/>
      <w:tblStyleColBandSize w:val="1"/>
      <w:tblCellMar>
        <w:left w:w="108" w:type="dxa"/>
        <w:right w:w="108" w:type="dxa"/>
      </w:tblCellMar>
    </w:tblPr>
  </w:style>
  <w:style w:type="table" w:customStyle="1" w:styleId="4">
    <w:name w:val="4"/>
    <w:basedOn w:val="TableNormal0"/>
    <w:pPr>
      <w:spacing w:line="240" w:lineRule="auto"/>
    </w:pPr>
    <w:tblPr>
      <w:tblStyleRowBandSize w:val="1"/>
      <w:tblStyleColBandSize w:val="1"/>
      <w:tblCellMar>
        <w:left w:w="108" w:type="dxa"/>
        <w:right w:w="108" w:type="dxa"/>
      </w:tblCellMar>
    </w:tblPr>
  </w:style>
  <w:style w:type="table" w:customStyle="1" w:styleId="3">
    <w:name w:val="3"/>
    <w:basedOn w:val="TableNormal0"/>
    <w:tblPr>
      <w:tblStyleRowBandSize w:val="1"/>
      <w:tblStyleColBandSize w:val="1"/>
      <w:tblCellMar>
        <w:top w:w="100" w:type="dxa"/>
        <w:left w:w="100" w:type="dxa"/>
        <w:bottom w:w="100" w:type="dxa"/>
        <w:right w:w="100" w:type="dxa"/>
      </w:tblCellMar>
    </w:tbl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27812"/>
    <w:rPr>
      <w:color w:val="0000FF" w:themeColor="hyperlink"/>
      <w:u w:val="single"/>
    </w:rPr>
  </w:style>
  <w:style w:type="character" w:customStyle="1" w:styleId="UnresolvedMention">
    <w:name w:val="Unresolved Mention"/>
    <w:basedOn w:val="DefaultParagraphFont"/>
    <w:uiPriority w:val="99"/>
    <w:semiHidden/>
    <w:unhideWhenUsed/>
    <w:rsid w:val="00227812"/>
    <w:rPr>
      <w:color w:val="605E5C"/>
      <w:shd w:val="clear" w:color="auto" w:fill="E1DFDD"/>
    </w:rPr>
  </w:style>
  <w:style w:type="paragraph" w:styleId="ListParagraph">
    <w:name w:val="List Paragraph"/>
    <w:basedOn w:val="Normal"/>
    <w:uiPriority w:val="34"/>
    <w:qFormat/>
    <w:rsid w:val="00227812"/>
    <w:pPr>
      <w:ind w:left="720"/>
      <w:contextualSpacing/>
    </w:pPr>
  </w:style>
  <w:style w:type="paragraph" w:styleId="NormalWeb">
    <w:name w:val="Normal (Web)"/>
    <w:basedOn w:val="Normal"/>
    <w:uiPriority w:val="99"/>
    <w:unhideWhenUsed/>
    <w:rsid w:val="00190A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90A44"/>
    <w:rPr>
      <w:i/>
      <w:iCs/>
    </w:rPr>
  </w:style>
  <w:style w:type="character" w:styleId="Strong">
    <w:name w:val="Strong"/>
    <w:basedOn w:val="DefaultParagraphFont"/>
    <w:uiPriority w:val="22"/>
    <w:qFormat/>
    <w:rsid w:val="00190A44"/>
    <w:rPr>
      <w:b/>
      <w:bCs/>
    </w:rPr>
  </w:style>
  <w:style w:type="character" w:customStyle="1" w:styleId="max-w-full">
    <w:name w:val="max-w-full"/>
    <w:basedOn w:val="DefaultParagraphFont"/>
    <w:rsid w:val="00190A44"/>
  </w:style>
  <w:style w:type="character" w:customStyle="1" w:styleId="-me-1">
    <w:name w:val="-me-1"/>
    <w:basedOn w:val="DefaultParagraphFont"/>
    <w:rsid w:val="00190A44"/>
  </w:style>
  <w:style w:type="character" w:customStyle="1" w:styleId="relative">
    <w:name w:val="relative"/>
    <w:basedOn w:val="DefaultParagraphFont"/>
    <w:rsid w:val="00190A44"/>
  </w:style>
  <w:style w:type="paragraph" w:styleId="Header">
    <w:name w:val="header"/>
    <w:basedOn w:val="Normal"/>
    <w:link w:val="HeaderChar"/>
    <w:uiPriority w:val="99"/>
    <w:unhideWhenUsed/>
    <w:rsid w:val="00A20FFD"/>
    <w:pPr>
      <w:tabs>
        <w:tab w:val="center" w:pos="4680"/>
        <w:tab w:val="right" w:pos="9360"/>
      </w:tabs>
      <w:spacing w:line="240" w:lineRule="auto"/>
    </w:pPr>
  </w:style>
  <w:style w:type="character" w:customStyle="1" w:styleId="HeaderChar">
    <w:name w:val="Header Char"/>
    <w:basedOn w:val="DefaultParagraphFont"/>
    <w:link w:val="Header"/>
    <w:uiPriority w:val="99"/>
    <w:rsid w:val="00A20FFD"/>
  </w:style>
  <w:style w:type="paragraph" w:styleId="Footer">
    <w:name w:val="footer"/>
    <w:basedOn w:val="Normal"/>
    <w:link w:val="FooterChar"/>
    <w:uiPriority w:val="99"/>
    <w:unhideWhenUsed/>
    <w:rsid w:val="00A20FFD"/>
    <w:pPr>
      <w:tabs>
        <w:tab w:val="center" w:pos="4680"/>
        <w:tab w:val="right" w:pos="9360"/>
      </w:tabs>
      <w:spacing w:line="240" w:lineRule="auto"/>
    </w:pPr>
  </w:style>
  <w:style w:type="character" w:customStyle="1" w:styleId="FooterChar">
    <w:name w:val="Footer Char"/>
    <w:basedOn w:val="DefaultParagraphFont"/>
    <w:link w:val="Footer"/>
    <w:uiPriority w:val="99"/>
    <w:rsid w:val="00A20FFD"/>
  </w:style>
  <w:style w:type="table" w:styleId="TableGrid">
    <w:name w:val="Table Grid"/>
    <w:basedOn w:val="TableNormal"/>
    <w:uiPriority w:val="39"/>
    <w:rsid w:val="000B40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4EE1"/>
    <w:rPr>
      <w:color w:val="800080" w:themeColor="followedHyperlink"/>
      <w:u w:val="single"/>
    </w:rPr>
  </w:style>
  <w:style w:type="character" w:styleId="PlaceholderText">
    <w:name w:val="Placeholder Text"/>
    <w:basedOn w:val="DefaultParagraphFont"/>
    <w:uiPriority w:val="99"/>
    <w:semiHidden/>
    <w:rsid w:val="00806344"/>
    <w:rPr>
      <w:color w:val="808080"/>
    </w:rPr>
  </w:style>
  <w:style w:type="character" w:styleId="CommentReference">
    <w:name w:val="annotation reference"/>
    <w:basedOn w:val="DefaultParagraphFont"/>
    <w:uiPriority w:val="99"/>
    <w:semiHidden/>
    <w:unhideWhenUsed/>
    <w:rsid w:val="0013477F"/>
    <w:rPr>
      <w:sz w:val="16"/>
      <w:szCs w:val="16"/>
    </w:rPr>
  </w:style>
  <w:style w:type="paragraph" w:styleId="CommentText">
    <w:name w:val="annotation text"/>
    <w:basedOn w:val="Normal"/>
    <w:link w:val="CommentTextChar"/>
    <w:uiPriority w:val="99"/>
    <w:semiHidden/>
    <w:unhideWhenUsed/>
    <w:rsid w:val="0013477F"/>
    <w:pPr>
      <w:spacing w:line="240" w:lineRule="auto"/>
    </w:pPr>
    <w:rPr>
      <w:sz w:val="20"/>
      <w:szCs w:val="20"/>
    </w:rPr>
  </w:style>
  <w:style w:type="character" w:customStyle="1" w:styleId="CommentTextChar">
    <w:name w:val="Comment Text Char"/>
    <w:basedOn w:val="DefaultParagraphFont"/>
    <w:link w:val="CommentText"/>
    <w:uiPriority w:val="99"/>
    <w:semiHidden/>
    <w:rsid w:val="0013477F"/>
    <w:rPr>
      <w:sz w:val="20"/>
      <w:szCs w:val="20"/>
    </w:rPr>
  </w:style>
  <w:style w:type="paragraph" w:styleId="CommentSubject">
    <w:name w:val="annotation subject"/>
    <w:basedOn w:val="CommentText"/>
    <w:next w:val="CommentText"/>
    <w:link w:val="CommentSubjectChar"/>
    <w:uiPriority w:val="99"/>
    <w:semiHidden/>
    <w:unhideWhenUsed/>
    <w:rsid w:val="0013477F"/>
    <w:rPr>
      <w:b/>
      <w:bCs/>
    </w:rPr>
  </w:style>
  <w:style w:type="character" w:customStyle="1" w:styleId="CommentSubjectChar">
    <w:name w:val="Comment Subject Char"/>
    <w:basedOn w:val="CommentTextChar"/>
    <w:link w:val="CommentSubject"/>
    <w:uiPriority w:val="99"/>
    <w:semiHidden/>
    <w:rsid w:val="0013477F"/>
    <w:rPr>
      <w:b/>
      <w:bCs/>
      <w:sz w:val="20"/>
      <w:szCs w:val="20"/>
    </w:rPr>
  </w:style>
  <w:style w:type="paragraph" w:styleId="BalloonText">
    <w:name w:val="Balloon Text"/>
    <w:basedOn w:val="Normal"/>
    <w:link w:val="BalloonTextChar"/>
    <w:uiPriority w:val="99"/>
    <w:semiHidden/>
    <w:unhideWhenUsed/>
    <w:rsid w:val="003D78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7024">
      <w:bodyDiv w:val="1"/>
      <w:marLeft w:val="0"/>
      <w:marRight w:val="0"/>
      <w:marTop w:val="0"/>
      <w:marBottom w:val="0"/>
      <w:divBdr>
        <w:top w:val="none" w:sz="0" w:space="0" w:color="auto"/>
        <w:left w:val="none" w:sz="0" w:space="0" w:color="auto"/>
        <w:bottom w:val="none" w:sz="0" w:space="0" w:color="auto"/>
        <w:right w:val="none" w:sz="0" w:space="0" w:color="auto"/>
      </w:divBdr>
    </w:div>
    <w:div w:id="618803349">
      <w:bodyDiv w:val="1"/>
      <w:marLeft w:val="0"/>
      <w:marRight w:val="0"/>
      <w:marTop w:val="0"/>
      <w:marBottom w:val="0"/>
      <w:divBdr>
        <w:top w:val="none" w:sz="0" w:space="0" w:color="auto"/>
        <w:left w:val="none" w:sz="0" w:space="0" w:color="auto"/>
        <w:bottom w:val="none" w:sz="0" w:space="0" w:color="auto"/>
        <w:right w:val="none" w:sz="0" w:space="0" w:color="auto"/>
      </w:divBdr>
    </w:div>
    <w:div w:id="697971470">
      <w:bodyDiv w:val="1"/>
      <w:marLeft w:val="0"/>
      <w:marRight w:val="0"/>
      <w:marTop w:val="0"/>
      <w:marBottom w:val="0"/>
      <w:divBdr>
        <w:top w:val="none" w:sz="0" w:space="0" w:color="auto"/>
        <w:left w:val="none" w:sz="0" w:space="0" w:color="auto"/>
        <w:bottom w:val="none" w:sz="0" w:space="0" w:color="auto"/>
        <w:right w:val="none" w:sz="0" w:space="0" w:color="auto"/>
      </w:divBdr>
    </w:div>
    <w:div w:id="1571304172">
      <w:bodyDiv w:val="1"/>
      <w:marLeft w:val="0"/>
      <w:marRight w:val="0"/>
      <w:marTop w:val="0"/>
      <w:marBottom w:val="0"/>
      <w:divBdr>
        <w:top w:val="none" w:sz="0" w:space="0" w:color="auto"/>
        <w:left w:val="none" w:sz="0" w:space="0" w:color="auto"/>
        <w:bottom w:val="none" w:sz="0" w:space="0" w:color="auto"/>
        <w:right w:val="none" w:sz="0" w:space="0" w:color="auto"/>
      </w:divBdr>
    </w:div>
    <w:div w:id="1687442515">
      <w:bodyDiv w:val="1"/>
      <w:marLeft w:val="0"/>
      <w:marRight w:val="0"/>
      <w:marTop w:val="0"/>
      <w:marBottom w:val="0"/>
      <w:divBdr>
        <w:top w:val="none" w:sz="0" w:space="0" w:color="auto"/>
        <w:left w:val="none" w:sz="0" w:space="0" w:color="auto"/>
        <w:bottom w:val="none" w:sz="0" w:space="0" w:color="auto"/>
        <w:right w:val="none" w:sz="0" w:space="0" w:color="auto"/>
      </w:divBdr>
    </w:div>
    <w:div w:id="1784152822">
      <w:bodyDiv w:val="1"/>
      <w:marLeft w:val="0"/>
      <w:marRight w:val="0"/>
      <w:marTop w:val="0"/>
      <w:marBottom w:val="0"/>
      <w:divBdr>
        <w:top w:val="none" w:sz="0" w:space="0" w:color="auto"/>
        <w:left w:val="none" w:sz="0" w:space="0" w:color="auto"/>
        <w:bottom w:val="none" w:sz="0" w:space="0" w:color="auto"/>
        <w:right w:val="none" w:sz="0" w:space="0" w:color="auto"/>
      </w:divBdr>
    </w:div>
    <w:div w:id="1806463620">
      <w:bodyDiv w:val="1"/>
      <w:marLeft w:val="0"/>
      <w:marRight w:val="0"/>
      <w:marTop w:val="0"/>
      <w:marBottom w:val="0"/>
      <w:divBdr>
        <w:top w:val="none" w:sz="0" w:space="0" w:color="auto"/>
        <w:left w:val="none" w:sz="0" w:space="0" w:color="auto"/>
        <w:bottom w:val="none" w:sz="0" w:space="0" w:color="auto"/>
        <w:right w:val="none" w:sz="0" w:space="0" w:color="auto"/>
      </w:divBdr>
    </w:div>
    <w:div w:id="1813057248">
      <w:bodyDiv w:val="1"/>
      <w:marLeft w:val="0"/>
      <w:marRight w:val="0"/>
      <w:marTop w:val="0"/>
      <w:marBottom w:val="0"/>
      <w:divBdr>
        <w:top w:val="none" w:sz="0" w:space="0" w:color="auto"/>
        <w:left w:val="none" w:sz="0" w:space="0" w:color="auto"/>
        <w:bottom w:val="none" w:sz="0" w:space="0" w:color="auto"/>
        <w:right w:val="none" w:sz="0" w:space="0" w:color="auto"/>
      </w:divBdr>
    </w:div>
    <w:div w:id="1818647510">
      <w:bodyDiv w:val="1"/>
      <w:marLeft w:val="0"/>
      <w:marRight w:val="0"/>
      <w:marTop w:val="0"/>
      <w:marBottom w:val="0"/>
      <w:divBdr>
        <w:top w:val="none" w:sz="0" w:space="0" w:color="auto"/>
        <w:left w:val="none" w:sz="0" w:space="0" w:color="auto"/>
        <w:bottom w:val="none" w:sz="0" w:space="0" w:color="auto"/>
        <w:right w:val="none" w:sz="0" w:space="0" w:color="auto"/>
      </w:divBdr>
    </w:div>
    <w:div w:id="182716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habitat.org" TargetMode="External"/><Relationship Id="rId21" Type="http://schemas.openxmlformats.org/officeDocument/2006/relationships/image" Target="media/image12.png"/><Relationship Id="rId42" Type="http://schemas.openxmlformats.org/officeDocument/2006/relationships/hyperlink" Target="https://doi.org/10.1080/1523908X.2020.1722990" TargetMode="External"/><Relationship Id="rId47" Type="http://schemas.openxmlformats.org/officeDocument/2006/relationships/hyperlink" Target="https://doi.org/10.1007/s11069-015-1976-6" TargetMode="External"/><Relationship Id="rId63" Type="http://schemas.openxmlformats.org/officeDocument/2006/relationships/image" Target="media/image18.png"/><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www.undrr.org" TargetMode="External"/><Relationship Id="rId11" Type="http://schemas.openxmlformats.org/officeDocument/2006/relationships/image" Target="media/image2.png"/><Relationship Id="rId24" Type="http://schemas.openxmlformats.org/officeDocument/2006/relationships/hyperlink" Target="https://earthquake.usgs.gov" TargetMode="External"/><Relationship Id="rId32" Type="http://schemas.openxmlformats.org/officeDocument/2006/relationships/hyperlink" Target="https://doi.org/10.1007/s11589-015-0122-4" TargetMode="External"/><Relationship Id="rId37" Type="http://schemas.openxmlformats.org/officeDocument/2006/relationships/hyperlink" Target="https://doi.org/10.1016/j.ijdrr.2020.101582" TargetMode="External"/><Relationship Id="rId40" Type="http://schemas.openxmlformats.org/officeDocument/2006/relationships/hyperlink" Target="https://doi.org/10.1016/j.ijdrr.2018.07.001" TargetMode="External"/><Relationship Id="rId45" Type="http://schemas.openxmlformats.org/officeDocument/2006/relationships/hyperlink" Target="https://doi.org/10.1016/j.jafrearsci.2021.104199" TargetMode="External"/><Relationship Id="rId53" Type="http://schemas.openxmlformats.org/officeDocument/2006/relationships/hyperlink" Target="https://doi.org/10.1016/j.ijdrr.2025.103567" TargetMode="External"/><Relationship Id="rId58" Type="http://schemas.openxmlformats.org/officeDocument/2006/relationships/hyperlink" Target="https://doi.org/10.1093/gji/ggad123"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16.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worldbank.org" TargetMode="External"/><Relationship Id="rId30" Type="http://schemas.openxmlformats.org/officeDocument/2006/relationships/hyperlink" Target="https://doi.org/10.1016/j.jafrearsci.2014.04.012" TargetMode="External"/><Relationship Id="rId35" Type="http://schemas.openxmlformats.org/officeDocument/2006/relationships/hyperlink" Target="https://doi.org/10.5194/nhess-12-2901-2012" TargetMode="External"/><Relationship Id="rId43" Type="http://schemas.openxmlformats.org/officeDocument/2006/relationships/hyperlink" Target="https://doi.org/10.1016/j.habitatint.2022.102627" TargetMode="External"/><Relationship Id="rId48" Type="http://schemas.openxmlformats.org/officeDocument/2006/relationships/hyperlink" Target="https://doi.org/10.1016/j.jafrearsci.2021.104253" TargetMode="External"/><Relationship Id="rId56" Type="http://schemas.openxmlformats.org/officeDocument/2006/relationships/hyperlink" Target="https://www.undrr.org" TargetMode="External"/><Relationship Id="rId64" Type="http://schemas.openxmlformats.org/officeDocument/2006/relationships/image" Target="media/image19.png"/><Relationship Id="rId69"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doi.org/10.1016/j.ijdrr.2016.08.01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ngsa.gov.ng" TargetMode="External"/><Relationship Id="rId33" Type="http://schemas.openxmlformats.org/officeDocument/2006/relationships/hyperlink" Target="https://doi.org/10.1016/j.tecto.2017.11.015" TargetMode="External"/><Relationship Id="rId38" Type="http://schemas.openxmlformats.org/officeDocument/2006/relationships/hyperlink" Target="https://www.worldbank.org" TargetMode="External"/><Relationship Id="rId46" Type="http://schemas.openxmlformats.org/officeDocument/2006/relationships/hyperlink" Target="https://doi.org/10.1061/(ASCE)NH.1527-6996.0000385" TargetMode="External"/><Relationship Id="rId59" Type="http://schemas.openxmlformats.org/officeDocument/2006/relationships/hyperlink" Target="https://doi.org/10.1016/j.rse.2022.113076" TargetMode="External"/><Relationship Id="rId67" Type="http://schemas.openxmlformats.org/officeDocument/2006/relationships/header" Target="header2.xml"/><Relationship Id="rId20" Type="http://schemas.openxmlformats.org/officeDocument/2006/relationships/image" Target="media/image11.png"/><Relationship Id="rId41" Type="http://schemas.openxmlformats.org/officeDocument/2006/relationships/hyperlink" Target="https://doi.org/10.1016/j.jafrearsci.2017.06.009" TargetMode="External"/><Relationship Id="rId54" Type="http://schemas.openxmlformats.org/officeDocument/2006/relationships/hyperlink" Target="https://doi.org/10.1016/j.soildyn.2016.10.025" TargetMode="External"/><Relationship Id="rId62" Type="http://schemas.openxmlformats.org/officeDocument/2006/relationships/image" Target="media/image17.png"/><Relationship Id="rId70" Type="http://schemas.openxmlformats.org/officeDocument/2006/relationships/header" Target="header3.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nema.gov.ng" TargetMode="External"/><Relationship Id="rId36" Type="http://schemas.openxmlformats.org/officeDocument/2006/relationships/hyperlink" Target="https://doi.org/10.1080/17477891.2022.2165230" TargetMode="External"/><Relationship Id="rId49" Type="http://schemas.openxmlformats.org/officeDocument/2006/relationships/hyperlink" Target="https://doi.org/10.1007/s13753-019-00239-7" TargetMode="External"/><Relationship Id="rId57" Type="http://schemas.openxmlformats.org/officeDocument/2006/relationships/hyperlink" Target="https://doi.org/10.1108/IJBPA-2023-0105" TargetMode="External"/><Relationship Id="rId10" Type="http://schemas.openxmlformats.org/officeDocument/2006/relationships/image" Target="media/image1.png"/><Relationship Id="rId31" Type="http://schemas.openxmlformats.org/officeDocument/2006/relationships/hyperlink" Target="https://doi.org/10.1007/BF00605429" TargetMode="External"/><Relationship Id="rId44" Type="http://schemas.openxmlformats.org/officeDocument/2006/relationships/hyperlink" Target="https://doi.org/10.1016/j.tecto.2020.228395" TargetMode="External"/><Relationship Id="rId52" Type="http://schemas.openxmlformats.org/officeDocument/2006/relationships/hyperlink" Target="https://doi.org/10.1111/disa.12362" TargetMode="External"/><Relationship Id="rId60" Type="http://schemas.openxmlformats.org/officeDocument/2006/relationships/image" Target="media/image15.png"/><Relationship Id="rId65" Type="http://schemas.openxmlformats.org/officeDocument/2006/relationships/image" Target="media/image20.png"/><Relationship Id="rId73"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https://nationalpopulation.gov.ng" TargetMode="External"/><Relationship Id="rId34" Type="http://schemas.openxmlformats.org/officeDocument/2006/relationships/hyperlink" Target="https://doi.org/10.1007/s10950-022-10110-9" TargetMode="External"/><Relationship Id="rId50" Type="http://schemas.openxmlformats.org/officeDocument/2006/relationships/hyperlink" Target="https://www.undrr.org" TargetMode="External"/><Relationship Id="rId55" Type="http://schemas.openxmlformats.org/officeDocument/2006/relationships/hyperlink" Target="https://doi.org/10.1016/j.jag.2021.102512" TargetMode="External"/><Relationship Id="rId76" Type="http://schemas.microsoft.com/office/2016/09/relationships/commentsIds" Target="commentsIds.xm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8BE7-F066-4F29-984B-AAF47FBF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37</Pages>
  <Words>10698</Words>
  <Characters>60980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Fareedah Bello</dc:creator>
  <cp:lastModifiedBy>SDI CPU 1130</cp:lastModifiedBy>
  <cp:revision>2</cp:revision>
  <dcterms:created xsi:type="dcterms:W3CDTF">2025-09-23T23:40:00Z</dcterms:created>
  <dcterms:modified xsi:type="dcterms:W3CDTF">2025-09-26T08:25:00Z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259715</vt:lpwstr>
  </property>
  <property fmtid="{D5CDD505-2E9C-101B-9397-08002B2CF9AE}" pid="3" name="NXPowerLiteSettings">
    <vt:lpwstr>C7000400038000</vt:lpwstr>
  </property>
  <property fmtid="{D5CDD505-2E9C-101B-9397-08002B2CF9AE}" pid="4" name="NXPowerLiteVersion">
    <vt:lpwstr>S10.9.2</vt:lpwstr>
  </property>
</Properties>
</file>