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C01B4" w14:paraId="586A0C6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33199B" w14:textId="77777777" w:rsidR="00602F7D" w:rsidRPr="00EC01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C01B4" w14:paraId="403F6B8E" w14:textId="77777777" w:rsidTr="002643B3">
        <w:trPr>
          <w:trHeight w:val="290"/>
        </w:trPr>
        <w:tc>
          <w:tcPr>
            <w:tcW w:w="1234" w:type="pct"/>
          </w:tcPr>
          <w:p w14:paraId="77699A22" w14:textId="77777777" w:rsidR="0000007A" w:rsidRPr="00EC01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13B2" w14:textId="77777777" w:rsidR="0000007A" w:rsidRPr="00EC01B4" w:rsidRDefault="0038668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C191B" w:rsidRPr="00EC01B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9C191B" w:rsidRPr="00EC01B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C01B4" w14:paraId="1C8A01DA" w14:textId="77777777" w:rsidTr="002643B3">
        <w:trPr>
          <w:trHeight w:val="290"/>
        </w:trPr>
        <w:tc>
          <w:tcPr>
            <w:tcW w:w="1234" w:type="pct"/>
          </w:tcPr>
          <w:p w14:paraId="5C0E02E5" w14:textId="77777777" w:rsidR="0000007A" w:rsidRPr="00EC01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0301" w14:textId="77777777" w:rsidR="0000007A" w:rsidRPr="00EC01B4" w:rsidRDefault="0071017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Ms_AJCRMH_145778</w:t>
            </w:r>
          </w:p>
        </w:tc>
      </w:tr>
      <w:tr w:rsidR="0000007A" w:rsidRPr="00EC01B4" w14:paraId="2AE705D4" w14:textId="77777777" w:rsidTr="002643B3">
        <w:trPr>
          <w:trHeight w:val="650"/>
        </w:trPr>
        <w:tc>
          <w:tcPr>
            <w:tcW w:w="1234" w:type="pct"/>
          </w:tcPr>
          <w:p w14:paraId="7575BC6B" w14:textId="77777777" w:rsidR="0000007A" w:rsidRPr="00EC01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45DD" w14:textId="77777777" w:rsidR="0000007A" w:rsidRPr="00EC01B4" w:rsidRDefault="007101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sz w:val="20"/>
                <w:szCs w:val="20"/>
                <w:lang w:val="en-GB"/>
              </w:rPr>
              <w:t>Amoxicillin–Clavulanate Induced Anaphylaxis in a Female Patient: A Case Report</w:t>
            </w:r>
          </w:p>
        </w:tc>
      </w:tr>
      <w:tr w:rsidR="00CF0BBB" w:rsidRPr="00EC01B4" w14:paraId="2013A061" w14:textId="77777777" w:rsidTr="002643B3">
        <w:trPr>
          <w:trHeight w:val="332"/>
        </w:trPr>
        <w:tc>
          <w:tcPr>
            <w:tcW w:w="1234" w:type="pct"/>
          </w:tcPr>
          <w:p w14:paraId="7BD767FC" w14:textId="77777777" w:rsidR="00CF0BBB" w:rsidRPr="00EC01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23D0" w14:textId="77777777" w:rsidR="00CF0BBB" w:rsidRPr="00EC01B4" w:rsidRDefault="007101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2BFC7D76" w14:textId="77777777" w:rsidR="00037D52" w:rsidRPr="00EC01B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65D1A4" w14:textId="77777777" w:rsidR="00605952" w:rsidRPr="00EC01B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D72F47" w14:textId="781027F0" w:rsidR="00DA55CE" w:rsidRPr="00EC01B4" w:rsidRDefault="00DA55CE" w:rsidP="00DA55C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A55CE" w:rsidRPr="00EC01B4" w14:paraId="5C27A3D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D3DB87E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1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C01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3DBA3CC" w14:textId="77777777" w:rsidR="00DA55CE" w:rsidRPr="00EC01B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EC01B4" w14:paraId="05E934E2" w14:textId="77777777">
        <w:tc>
          <w:tcPr>
            <w:tcW w:w="1265" w:type="pct"/>
            <w:noWrap/>
          </w:tcPr>
          <w:p w14:paraId="77C59465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1DADB5A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1B4">
              <w:rPr>
                <w:rFonts w:ascii="Arial" w:hAnsi="Arial" w:cs="Arial"/>
                <w:lang w:val="en-GB"/>
              </w:rPr>
              <w:t>Reviewer’s comment</w:t>
            </w:r>
          </w:p>
          <w:p w14:paraId="741E04DA" w14:textId="77777777" w:rsidR="004703D4" w:rsidRPr="00EC01B4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AD1475" w14:textId="77777777" w:rsidR="004703D4" w:rsidRPr="00EC01B4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F6B0B0" w14:textId="77777777" w:rsidR="00E37766" w:rsidRPr="00EC01B4" w:rsidRDefault="00E37766" w:rsidP="00E377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01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01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E4FDCB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A55CE" w:rsidRPr="00EC01B4" w14:paraId="15F44067" w14:textId="77777777">
        <w:trPr>
          <w:trHeight w:val="1264"/>
        </w:trPr>
        <w:tc>
          <w:tcPr>
            <w:tcW w:w="1265" w:type="pct"/>
            <w:noWrap/>
          </w:tcPr>
          <w:p w14:paraId="5E9E774D" w14:textId="77777777" w:rsidR="00DA55CE" w:rsidRPr="00EC01B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0539D78" w14:textId="77777777" w:rsidR="00DA55CE" w:rsidRPr="00EC01B4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CCA590" w14:textId="6BFE6AFC" w:rsidR="00DA55CE" w:rsidRPr="00EC01B4" w:rsidRDefault="000207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785DA5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harmacovigilance concerns are</w:t>
            </w:r>
            <w:r w:rsidR="00DB5D4C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85DA5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rampant these pharma</w:t>
            </w:r>
            <w:r w:rsidR="00DB5D4C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ceutical days, if not screened for Drug Allergy properly through the course of treatment. </w:t>
            </w:r>
            <w:r w:rsidR="0042128B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antibiotic combination in this article </w:t>
            </w:r>
            <w:r w:rsidR="006A50AF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been observed to be</w:t>
            </w:r>
            <w:r w:rsidR="0042128B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popularly safe</w:t>
            </w:r>
            <w:r w:rsidR="006A50AF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A9205A"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rare few patients show mild drug adverse reactions.</w:t>
            </w:r>
          </w:p>
        </w:tc>
        <w:tc>
          <w:tcPr>
            <w:tcW w:w="1523" w:type="pct"/>
          </w:tcPr>
          <w:p w14:paraId="1FF85C28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C01B4" w14:paraId="74908739" w14:textId="77777777">
        <w:trPr>
          <w:trHeight w:val="1262"/>
        </w:trPr>
        <w:tc>
          <w:tcPr>
            <w:tcW w:w="1265" w:type="pct"/>
            <w:noWrap/>
          </w:tcPr>
          <w:p w14:paraId="56576909" w14:textId="77777777" w:rsidR="00DA55CE" w:rsidRPr="00EC01B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657241" w14:textId="77777777" w:rsidR="00DA55CE" w:rsidRPr="00EC01B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8DD2EB6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55C2C7" w14:textId="69E64761" w:rsidR="00DA55CE" w:rsidRPr="00EC01B4" w:rsidRDefault="00A920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1E0AC9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C01B4" w14:paraId="7DD46930" w14:textId="77777777">
        <w:trPr>
          <w:trHeight w:val="1262"/>
        </w:trPr>
        <w:tc>
          <w:tcPr>
            <w:tcW w:w="1265" w:type="pct"/>
            <w:noWrap/>
          </w:tcPr>
          <w:p w14:paraId="67A09D7A" w14:textId="77777777" w:rsidR="00DA55CE" w:rsidRPr="00EC01B4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C01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7C63042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360CC6" w14:textId="49E9DCFA" w:rsidR="00DA55CE" w:rsidRPr="00EC01B4" w:rsidRDefault="00057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994D5A2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C01B4" w14:paraId="7873B76D" w14:textId="77777777">
        <w:trPr>
          <w:trHeight w:val="704"/>
        </w:trPr>
        <w:tc>
          <w:tcPr>
            <w:tcW w:w="1265" w:type="pct"/>
            <w:noWrap/>
          </w:tcPr>
          <w:p w14:paraId="58D43F43" w14:textId="77777777" w:rsidR="00DA55CE" w:rsidRPr="00EC01B4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C01B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18BCBAC" w14:textId="0F90683F" w:rsidR="00DA55CE" w:rsidRPr="00EC01B4" w:rsidRDefault="00057F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9A3FC1" w:rsidRPr="00EC0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Inclusion of illustrations are required.</w:t>
            </w:r>
          </w:p>
        </w:tc>
        <w:tc>
          <w:tcPr>
            <w:tcW w:w="1523" w:type="pct"/>
          </w:tcPr>
          <w:p w14:paraId="4B11799F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C01B4" w14:paraId="4011E501" w14:textId="77777777">
        <w:trPr>
          <w:trHeight w:val="703"/>
        </w:trPr>
        <w:tc>
          <w:tcPr>
            <w:tcW w:w="1265" w:type="pct"/>
            <w:noWrap/>
          </w:tcPr>
          <w:p w14:paraId="0A50DBAB" w14:textId="77777777" w:rsidR="00DA55CE" w:rsidRPr="00EC01B4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B07E764" w14:textId="5F661F21" w:rsidR="00DA55CE" w:rsidRPr="00EC01B4" w:rsidRDefault="00057F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44D0FA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EC01B4" w14:paraId="51EE3609" w14:textId="77777777">
        <w:trPr>
          <w:trHeight w:val="386"/>
        </w:trPr>
        <w:tc>
          <w:tcPr>
            <w:tcW w:w="1265" w:type="pct"/>
            <w:noWrap/>
          </w:tcPr>
          <w:p w14:paraId="098B3D92" w14:textId="77777777" w:rsidR="00DA55CE" w:rsidRPr="00EC01B4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C01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DC5B439" w14:textId="77777777" w:rsidR="00DA55CE" w:rsidRPr="00EC01B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9FD2A9" w14:textId="42B2D015" w:rsidR="00DA55CE" w:rsidRPr="00EC01B4" w:rsidRDefault="009A3F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1B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618312" w14:textId="77777777" w:rsidR="00DA55CE" w:rsidRPr="00EC01B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EC01B4" w14:paraId="31330583" w14:textId="77777777">
        <w:trPr>
          <w:trHeight w:val="1178"/>
        </w:trPr>
        <w:tc>
          <w:tcPr>
            <w:tcW w:w="1265" w:type="pct"/>
            <w:noWrap/>
          </w:tcPr>
          <w:p w14:paraId="3A9BD1B5" w14:textId="77777777" w:rsidR="00DA55CE" w:rsidRPr="00EC01B4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C01B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C01B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C01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6C8EFD0" w14:textId="39B8AA1A" w:rsidR="00DA55CE" w:rsidRPr="00EC01B4" w:rsidRDefault="003A0E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C01B4">
              <w:rPr>
                <w:rFonts w:ascii="Arial" w:hAnsi="Arial" w:cs="Arial"/>
                <w:b w:val="0"/>
                <w:lang w:val="en-GB"/>
              </w:rPr>
              <w:t xml:space="preserve">The article is accepted for publication after inclusion of the </w:t>
            </w:r>
            <w:r w:rsidR="00BF43FA" w:rsidRPr="00EC01B4">
              <w:rPr>
                <w:rFonts w:ascii="Arial" w:hAnsi="Arial" w:cs="Arial"/>
                <w:b w:val="0"/>
                <w:lang w:val="en-GB"/>
              </w:rPr>
              <w:t>suggestions.</w:t>
            </w:r>
          </w:p>
        </w:tc>
        <w:tc>
          <w:tcPr>
            <w:tcW w:w="2212" w:type="pct"/>
          </w:tcPr>
          <w:p w14:paraId="65A4B6FB" w14:textId="77777777" w:rsidR="00DA55CE" w:rsidRPr="00EC01B4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B0CB2C4" w14:textId="77777777" w:rsidR="00DA55CE" w:rsidRPr="00EC01B4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673342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261516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03C9FB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68659F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0F4A86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AAAE46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ECAB18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6C8546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4181D4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1E9315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B4BF13" w14:textId="77777777" w:rsidR="000435FB" w:rsidRPr="00EC01B4" w:rsidRDefault="000435FB" w:rsidP="000435FB">
      <w:pPr>
        <w:rPr>
          <w:rFonts w:ascii="Arial" w:hAnsi="Arial" w:cs="Arial"/>
          <w:sz w:val="20"/>
          <w:szCs w:val="20"/>
        </w:rPr>
      </w:pPr>
      <w:r w:rsidRPr="00EC01B4">
        <w:rPr>
          <w:rFonts w:ascii="Arial" w:hAnsi="Arial" w:cs="Arial"/>
          <w:sz w:val="20"/>
          <w:szCs w:val="20"/>
        </w:rPr>
        <w:lastRenderedPageBreak/>
        <w:tab/>
      </w:r>
    </w:p>
    <w:p w14:paraId="041321E2" w14:textId="77777777" w:rsidR="000435FB" w:rsidRPr="00EC01B4" w:rsidRDefault="000435FB" w:rsidP="000435F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B1D4C" w:rsidRPr="00EC01B4" w14:paraId="7C276B72" w14:textId="77777777" w:rsidTr="001B1D4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9AC3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r w:rsidRPr="00EC01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C01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46E762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1D4C" w:rsidRPr="00EC01B4" w14:paraId="33DD0140" w14:textId="77777777" w:rsidTr="001B1D4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F43F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C3DE" w14:textId="77777777" w:rsidR="001B1D4C" w:rsidRPr="00EC01B4" w:rsidRDefault="001B1D4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01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F137" w14:textId="77777777" w:rsidR="001B1D4C" w:rsidRPr="00EC01B4" w:rsidRDefault="001B1D4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01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01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2BB573" w14:textId="77777777" w:rsidR="001B1D4C" w:rsidRPr="00EC01B4" w:rsidRDefault="001B1D4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1D4C" w:rsidRPr="00EC01B4" w14:paraId="7CB30B35" w14:textId="77777777" w:rsidTr="001B1D4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D37C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C01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0F10B7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2010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C01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C01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C01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37C8A7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630B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F98C90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922570" w14:textId="77777777" w:rsidR="001B1D4C" w:rsidRPr="00EC01B4" w:rsidRDefault="001B1D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BC1E211" w14:textId="77777777" w:rsidR="001B1D4C" w:rsidRPr="00EC01B4" w:rsidRDefault="001B1D4C" w:rsidP="001B1D4C">
      <w:pPr>
        <w:rPr>
          <w:rFonts w:ascii="Arial" w:hAnsi="Arial" w:cs="Arial"/>
          <w:sz w:val="20"/>
          <w:szCs w:val="20"/>
        </w:rPr>
      </w:pPr>
    </w:p>
    <w:p w14:paraId="580AA315" w14:textId="3C22E253" w:rsidR="001B1D4C" w:rsidRPr="00EC01B4" w:rsidRDefault="001B1D4C" w:rsidP="001B1D4C">
      <w:pPr>
        <w:rPr>
          <w:rFonts w:ascii="Arial" w:hAnsi="Arial" w:cs="Arial"/>
          <w:sz w:val="20"/>
          <w:szCs w:val="20"/>
        </w:rPr>
      </w:pPr>
    </w:p>
    <w:p w14:paraId="5941017B" w14:textId="77777777" w:rsidR="00EC01B4" w:rsidRPr="00EC01B4" w:rsidRDefault="00EC01B4" w:rsidP="00EC01B4">
      <w:pPr>
        <w:rPr>
          <w:rFonts w:ascii="Arial" w:hAnsi="Arial" w:cs="Arial"/>
          <w:b/>
          <w:sz w:val="20"/>
          <w:szCs w:val="20"/>
        </w:rPr>
      </w:pPr>
    </w:p>
    <w:p w14:paraId="2DE2C285" w14:textId="35EAA63B" w:rsidR="00EC01B4" w:rsidRPr="00EC01B4" w:rsidRDefault="00EC01B4" w:rsidP="00EC01B4">
      <w:pPr>
        <w:rPr>
          <w:rFonts w:ascii="Arial" w:hAnsi="Arial" w:cs="Arial"/>
          <w:b/>
          <w:sz w:val="20"/>
          <w:szCs w:val="20"/>
          <w:u w:val="single"/>
        </w:rPr>
      </w:pPr>
      <w:r w:rsidRPr="00EC01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5F7F948" w14:textId="77777777" w:rsidR="00EC01B4" w:rsidRPr="00EC01B4" w:rsidRDefault="00EC01B4" w:rsidP="00EC01B4">
      <w:pPr>
        <w:rPr>
          <w:rFonts w:ascii="Arial" w:hAnsi="Arial" w:cs="Arial"/>
          <w:b/>
          <w:sz w:val="20"/>
          <w:szCs w:val="20"/>
          <w:u w:val="single"/>
        </w:rPr>
      </w:pPr>
    </w:p>
    <w:p w14:paraId="2151662B" w14:textId="3B5B3AC7" w:rsidR="00EC01B4" w:rsidRPr="00EC01B4" w:rsidRDefault="00EC01B4" w:rsidP="00EC01B4">
      <w:pPr>
        <w:rPr>
          <w:rFonts w:ascii="Arial" w:hAnsi="Arial" w:cs="Arial"/>
          <w:b/>
          <w:sz w:val="20"/>
          <w:szCs w:val="20"/>
        </w:rPr>
      </w:pPr>
      <w:bookmarkStart w:id="6" w:name="_Hlk210642981"/>
      <w:proofErr w:type="spellStart"/>
      <w:r w:rsidRPr="00EC01B4">
        <w:rPr>
          <w:rFonts w:ascii="Arial" w:hAnsi="Arial" w:cs="Arial"/>
          <w:b/>
          <w:sz w:val="20"/>
          <w:szCs w:val="20"/>
        </w:rPr>
        <w:t>Moumita</w:t>
      </w:r>
      <w:proofErr w:type="spellEnd"/>
      <w:r w:rsidRPr="00EC01B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C01B4">
        <w:rPr>
          <w:rFonts w:ascii="Arial" w:hAnsi="Arial" w:cs="Arial"/>
          <w:b/>
          <w:sz w:val="20"/>
          <w:szCs w:val="20"/>
        </w:rPr>
        <w:t>Hazra</w:t>
      </w:r>
      <w:proofErr w:type="spellEnd"/>
      <w:r w:rsidRPr="00EC01B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C01B4">
        <w:rPr>
          <w:rFonts w:ascii="Arial" w:hAnsi="Arial" w:cs="Arial"/>
          <w:b/>
          <w:sz w:val="20"/>
          <w:szCs w:val="20"/>
        </w:rPr>
        <w:t>Utkal</w:t>
      </w:r>
      <w:proofErr w:type="spellEnd"/>
      <w:r w:rsidRPr="00EC01B4">
        <w:rPr>
          <w:rFonts w:ascii="Arial" w:hAnsi="Arial" w:cs="Arial"/>
          <w:b/>
          <w:sz w:val="20"/>
          <w:szCs w:val="20"/>
        </w:rPr>
        <w:t xml:space="preserve"> University, Odisha University of Health Sciences, India</w:t>
      </w:r>
    </w:p>
    <w:bookmarkEnd w:id="6"/>
    <w:p w14:paraId="2B1F2EAD" w14:textId="77777777" w:rsidR="001B1D4C" w:rsidRPr="00EC01B4" w:rsidRDefault="001B1D4C" w:rsidP="001B1D4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64E78B7" w14:textId="77777777" w:rsidR="001B1D4C" w:rsidRPr="00EC01B4" w:rsidRDefault="001B1D4C" w:rsidP="001B1D4C">
      <w:pPr>
        <w:rPr>
          <w:rFonts w:ascii="Arial" w:hAnsi="Arial" w:cs="Arial"/>
          <w:sz w:val="20"/>
          <w:szCs w:val="20"/>
        </w:rPr>
      </w:pPr>
    </w:p>
    <w:bookmarkEnd w:id="4"/>
    <w:p w14:paraId="6B79E476" w14:textId="77777777" w:rsidR="001B1D4C" w:rsidRPr="00EC01B4" w:rsidRDefault="001B1D4C" w:rsidP="001B1D4C">
      <w:pPr>
        <w:rPr>
          <w:rFonts w:ascii="Arial" w:hAnsi="Arial" w:cs="Arial"/>
          <w:sz w:val="20"/>
          <w:szCs w:val="20"/>
        </w:rPr>
      </w:pPr>
    </w:p>
    <w:bookmarkEnd w:id="5"/>
    <w:p w14:paraId="3E3E76DB" w14:textId="77777777" w:rsidR="001B1D4C" w:rsidRPr="00EC01B4" w:rsidRDefault="001B1D4C" w:rsidP="001B1D4C">
      <w:pPr>
        <w:rPr>
          <w:rFonts w:ascii="Arial" w:hAnsi="Arial" w:cs="Arial"/>
          <w:sz w:val="20"/>
          <w:szCs w:val="20"/>
        </w:rPr>
      </w:pPr>
    </w:p>
    <w:p w14:paraId="2DE094CD" w14:textId="77777777" w:rsidR="00DA55CE" w:rsidRPr="00EC01B4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7" w:name="_GoBack"/>
      <w:bookmarkEnd w:id="0"/>
      <w:bookmarkEnd w:id="1"/>
      <w:bookmarkEnd w:id="7"/>
    </w:p>
    <w:sectPr w:rsidR="00DA55CE" w:rsidRPr="00EC01B4" w:rsidSect="00C817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C6A4F" w14:textId="77777777" w:rsidR="0038668E" w:rsidRPr="0000007A" w:rsidRDefault="0038668E" w:rsidP="0099583E">
      <w:r>
        <w:separator/>
      </w:r>
    </w:p>
  </w:endnote>
  <w:endnote w:type="continuationSeparator" w:id="0">
    <w:p w14:paraId="0EC458E2" w14:textId="77777777" w:rsidR="0038668E" w:rsidRPr="0000007A" w:rsidRDefault="0038668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F3C4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27A51" w14:textId="77777777" w:rsidR="0038668E" w:rsidRPr="0000007A" w:rsidRDefault="0038668E" w:rsidP="0099583E">
      <w:r>
        <w:separator/>
      </w:r>
    </w:p>
  </w:footnote>
  <w:footnote w:type="continuationSeparator" w:id="0">
    <w:p w14:paraId="32C5F279" w14:textId="77777777" w:rsidR="0038668E" w:rsidRPr="0000007A" w:rsidRDefault="0038668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66F8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C2712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07B7"/>
    <w:rsid w:val="00021981"/>
    <w:rsid w:val="000234E1"/>
    <w:rsid w:val="0002598E"/>
    <w:rsid w:val="00037D52"/>
    <w:rsid w:val="000435FB"/>
    <w:rsid w:val="000450FC"/>
    <w:rsid w:val="00056CB0"/>
    <w:rsid w:val="000577C2"/>
    <w:rsid w:val="00057F7B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5995"/>
    <w:rsid w:val="001766DF"/>
    <w:rsid w:val="00184644"/>
    <w:rsid w:val="0018753A"/>
    <w:rsid w:val="0019527A"/>
    <w:rsid w:val="00197E68"/>
    <w:rsid w:val="001A1605"/>
    <w:rsid w:val="001A1C24"/>
    <w:rsid w:val="001B0C63"/>
    <w:rsid w:val="001B1D4C"/>
    <w:rsid w:val="001D3A1D"/>
    <w:rsid w:val="001E4B3D"/>
    <w:rsid w:val="001F24FF"/>
    <w:rsid w:val="001F2913"/>
    <w:rsid w:val="001F707F"/>
    <w:rsid w:val="002011F3"/>
    <w:rsid w:val="00201B85"/>
    <w:rsid w:val="00202E80"/>
    <w:rsid w:val="00203D04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1EB"/>
    <w:rsid w:val="00275984"/>
    <w:rsid w:val="00280EC9"/>
    <w:rsid w:val="00291D08"/>
    <w:rsid w:val="00293482"/>
    <w:rsid w:val="002941C8"/>
    <w:rsid w:val="002C43DF"/>
    <w:rsid w:val="002C6747"/>
    <w:rsid w:val="002D7EA9"/>
    <w:rsid w:val="002E1211"/>
    <w:rsid w:val="002E2339"/>
    <w:rsid w:val="002E6D86"/>
    <w:rsid w:val="002F412D"/>
    <w:rsid w:val="002F6935"/>
    <w:rsid w:val="00312559"/>
    <w:rsid w:val="00316AD6"/>
    <w:rsid w:val="003204B8"/>
    <w:rsid w:val="0033692F"/>
    <w:rsid w:val="00346223"/>
    <w:rsid w:val="003863A8"/>
    <w:rsid w:val="0038668E"/>
    <w:rsid w:val="00390105"/>
    <w:rsid w:val="003A04E7"/>
    <w:rsid w:val="003A0EC8"/>
    <w:rsid w:val="003A4991"/>
    <w:rsid w:val="003A6E1A"/>
    <w:rsid w:val="003B2172"/>
    <w:rsid w:val="003E2EAA"/>
    <w:rsid w:val="003E746A"/>
    <w:rsid w:val="003F1272"/>
    <w:rsid w:val="0042128B"/>
    <w:rsid w:val="0042139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EA2"/>
    <w:rsid w:val="00462996"/>
    <w:rsid w:val="004674B4"/>
    <w:rsid w:val="004703D4"/>
    <w:rsid w:val="004B4CAD"/>
    <w:rsid w:val="004B4FDC"/>
    <w:rsid w:val="004C3DF1"/>
    <w:rsid w:val="004D2E36"/>
    <w:rsid w:val="004F4AB0"/>
    <w:rsid w:val="00503AB6"/>
    <w:rsid w:val="005047C5"/>
    <w:rsid w:val="00510920"/>
    <w:rsid w:val="005111E2"/>
    <w:rsid w:val="00521812"/>
    <w:rsid w:val="00523D2C"/>
    <w:rsid w:val="00531C82"/>
    <w:rsid w:val="005339A8"/>
    <w:rsid w:val="00533FC1"/>
    <w:rsid w:val="00534E48"/>
    <w:rsid w:val="0054564B"/>
    <w:rsid w:val="00545A13"/>
    <w:rsid w:val="00546343"/>
    <w:rsid w:val="00557CD3"/>
    <w:rsid w:val="00560D3C"/>
    <w:rsid w:val="00567DE0"/>
    <w:rsid w:val="005735A5"/>
    <w:rsid w:val="00591EE8"/>
    <w:rsid w:val="005A5BE0"/>
    <w:rsid w:val="005B12E0"/>
    <w:rsid w:val="005C10DD"/>
    <w:rsid w:val="005C25A0"/>
    <w:rsid w:val="005D230D"/>
    <w:rsid w:val="005D6648"/>
    <w:rsid w:val="00602F7D"/>
    <w:rsid w:val="006032F4"/>
    <w:rsid w:val="00605952"/>
    <w:rsid w:val="00620677"/>
    <w:rsid w:val="00624032"/>
    <w:rsid w:val="00645A56"/>
    <w:rsid w:val="006532DF"/>
    <w:rsid w:val="0065579D"/>
    <w:rsid w:val="00663792"/>
    <w:rsid w:val="0067046C"/>
    <w:rsid w:val="00671A2D"/>
    <w:rsid w:val="00676845"/>
    <w:rsid w:val="00680547"/>
    <w:rsid w:val="0068446F"/>
    <w:rsid w:val="0068743B"/>
    <w:rsid w:val="0069428E"/>
    <w:rsid w:val="00696CAD"/>
    <w:rsid w:val="006A50AF"/>
    <w:rsid w:val="006A5E0B"/>
    <w:rsid w:val="006C3797"/>
    <w:rsid w:val="006E7D6E"/>
    <w:rsid w:val="006F6F2F"/>
    <w:rsid w:val="00701186"/>
    <w:rsid w:val="00707BE1"/>
    <w:rsid w:val="0071017E"/>
    <w:rsid w:val="007238EB"/>
    <w:rsid w:val="007277A4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5DA5"/>
    <w:rsid w:val="007865D8"/>
    <w:rsid w:val="00797EBF"/>
    <w:rsid w:val="007B1099"/>
    <w:rsid w:val="007B57D1"/>
    <w:rsid w:val="007B6E18"/>
    <w:rsid w:val="007C32B9"/>
    <w:rsid w:val="007D0246"/>
    <w:rsid w:val="007E31CC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3829"/>
    <w:rsid w:val="0087165C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3FC1"/>
    <w:rsid w:val="009A59ED"/>
    <w:rsid w:val="009B5AA8"/>
    <w:rsid w:val="009C191B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205A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3856"/>
    <w:rsid w:val="00B356AF"/>
    <w:rsid w:val="00B6173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43FA"/>
    <w:rsid w:val="00C02797"/>
    <w:rsid w:val="00C10283"/>
    <w:rsid w:val="00C110CC"/>
    <w:rsid w:val="00C22886"/>
    <w:rsid w:val="00C25C8F"/>
    <w:rsid w:val="00C263C6"/>
    <w:rsid w:val="00C635B6"/>
    <w:rsid w:val="00C653D3"/>
    <w:rsid w:val="00C70DFC"/>
    <w:rsid w:val="00C81775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A55CE"/>
    <w:rsid w:val="00DB5B54"/>
    <w:rsid w:val="00DB5D4C"/>
    <w:rsid w:val="00DB7E1B"/>
    <w:rsid w:val="00DC1D81"/>
    <w:rsid w:val="00E3776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01B4"/>
    <w:rsid w:val="00EC6894"/>
    <w:rsid w:val="00ED5A36"/>
    <w:rsid w:val="00ED6B12"/>
    <w:rsid w:val="00EE0D3E"/>
    <w:rsid w:val="00EE0E53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208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5B8DB"/>
  <w15:chartTrackingRefBased/>
  <w15:docId w15:val="{ACF28306-09BC-1843-8E5F-D1FD95D3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5A6B-3D2A-41DE-B2C7-1FF72AC1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2025-10-03T14:24:00Z</dcterms:created>
  <dcterms:modified xsi:type="dcterms:W3CDTF">2025-10-06T06:06:00Z</dcterms:modified>
</cp:coreProperties>
</file>