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1981A" w14:textId="1E81506B" w:rsidR="00754C9A" w:rsidRDefault="00A336F1" w:rsidP="00441B6F">
      <w:pPr>
        <w:pStyle w:val="Title"/>
        <w:spacing w:after="0"/>
        <w:jc w:val="both"/>
        <w:rPr>
          <w:rFonts w:ascii="Arial" w:hAnsi="Arial" w:cs="Arial"/>
          <w:bCs/>
          <w:i/>
          <w:iCs/>
          <w:u w:val="single"/>
        </w:rPr>
      </w:pPr>
      <w:r w:rsidRPr="00A336F1">
        <w:rPr>
          <w:rFonts w:ascii="Arial" w:hAnsi="Arial" w:cs="Arial"/>
          <w:bCs/>
          <w:i/>
          <w:iCs/>
          <w:u w:val="single"/>
        </w:rPr>
        <w:t>Original Research Article</w:t>
      </w:r>
    </w:p>
    <w:p w14:paraId="1F5705F0" w14:textId="77777777" w:rsidR="00A336F1" w:rsidRDefault="00A336F1" w:rsidP="00441B6F">
      <w:pPr>
        <w:pStyle w:val="Title"/>
        <w:spacing w:after="0"/>
        <w:jc w:val="both"/>
        <w:rPr>
          <w:rFonts w:ascii="Arial" w:hAnsi="Arial" w:cs="Arial"/>
        </w:rPr>
      </w:pPr>
    </w:p>
    <w:p w14:paraId="74E50A17" w14:textId="4183DD1D" w:rsidR="00163BC4" w:rsidRPr="00163BC4" w:rsidRDefault="00AE78D9" w:rsidP="00441B6F">
      <w:pPr>
        <w:pStyle w:val="Author"/>
        <w:spacing w:line="240" w:lineRule="auto"/>
        <w:rPr>
          <w:rFonts w:ascii="Arial" w:hAnsi="Arial" w:cs="Arial"/>
          <w:bCs/>
          <w:iCs/>
          <w:kern w:val="28"/>
          <w:sz w:val="36"/>
        </w:rPr>
      </w:pPr>
      <w:r w:rsidRPr="000671DD">
        <w:rPr>
          <w:rFonts w:ascii="Arial" w:hAnsi="Arial" w:cs="Arial"/>
          <w:bCs/>
          <w:sz w:val="36"/>
          <w:szCs w:val="36"/>
        </w:rPr>
        <w:t>CHEMICAL COMPOSITION, PASTING PROFILE, AND PHYSICOCHEMICAL PROPERTIES OF RICE VARIETIES CULTIVATED IN SOUTH KALIMANTAN</w:t>
      </w:r>
      <w:r>
        <w:rPr>
          <w:rFonts w:ascii="Arial" w:hAnsi="Arial" w:cs="Arial"/>
          <w:bCs/>
          <w:iCs/>
          <w:kern w:val="28"/>
          <w:sz w:val="36"/>
        </w:rPr>
        <w:t xml:space="preserve"> </w:t>
      </w:r>
    </w:p>
    <w:p w14:paraId="11C0FCBC" w14:textId="77777777" w:rsidR="00A258C3" w:rsidRPr="00790ADA" w:rsidRDefault="00A258C3" w:rsidP="00441B6F">
      <w:pPr>
        <w:pStyle w:val="Author"/>
        <w:spacing w:line="240" w:lineRule="auto"/>
        <w:jc w:val="both"/>
        <w:rPr>
          <w:rFonts w:ascii="Arial" w:hAnsi="Arial" w:cs="Arial"/>
          <w:sz w:val="36"/>
        </w:rPr>
      </w:pPr>
    </w:p>
    <w:p w14:paraId="3D934CE5" w14:textId="77777777" w:rsidR="00790ADA" w:rsidRDefault="00790ADA" w:rsidP="00441B6F">
      <w:pPr>
        <w:pStyle w:val="Affiliation"/>
        <w:spacing w:after="0" w:line="240" w:lineRule="auto"/>
        <w:jc w:val="both"/>
        <w:rPr>
          <w:rFonts w:ascii="Arial" w:hAnsi="Arial" w:cs="Arial"/>
        </w:rPr>
      </w:pPr>
    </w:p>
    <w:p w14:paraId="56F9B93E" w14:textId="77777777" w:rsidR="002C57D2" w:rsidRPr="00FB3A86" w:rsidRDefault="002C57D2" w:rsidP="00441B6F">
      <w:pPr>
        <w:pStyle w:val="Affiliation"/>
        <w:spacing w:after="0" w:line="240" w:lineRule="auto"/>
        <w:jc w:val="both"/>
        <w:rPr>
          <w:rFonts w:ascii="Arial" w:hAnsi="Arial" w:cs="Arial"/>
        </w:rPr>
      </w:pPr>
    </w:p>
    <w:p w14:paraId="45446760" w14:textId="78435C5B" w:rsidR="00B01FCD" w:rsidRPr="00FB3A86" w:rsidRDefault="00D3218D" w:rsidP="00441B6F">
      <w:pPr>
        <w:pStyle w:val="Copyright"/>
        <w:spacing w:after="0" w:line="240" w:lineRule="auto"/>
        <w:jc w:val="both"/>
        <w:rPr>
          <w:rFonts w:ascii="Arial" w:hAnsi="Arial" w:cs="Arial"/>
        </w:rPr>
        <w:sectPr w:rsidR="00B01FCD" w:rsidRPr="00FB3A86" w:rsidSect="00A12F8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4A382582" wp14:editId="003E7CB8">
                <wp:extent cx="5303520" cy="635"/>
                <wp:effectExtent l="13335" t="13335" r="17145" b="15240"/>
                <wp:docPr id="12927956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5094F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3E9E45" w14:textId="659B2872"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94AB97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7E14284" w14:textId="77777777" w:rsidTr="001E44FE">
        <w:tc>
          <w:tcPr>
            <w:tcW w:w="9576" w:type="dxa"/>
            <w:shd w:val="clear" w:color="auto" w:fill="F2F2F2"/>
          </w:tcPr>
          <w:p w14:paraId="654735A1" w14:textId="71E5FFED" w:rsidR="00505F06" w:rsidRPr="00361441" w:rsidRDefault="00A245E1" w:rsidP="00D3218D">
            <w:pPr>
              <w:spacing w:after="160" w:line="259" w:lineRule="auto"/>
              <w:jc w:val="both"/>
              <w:rPr>
                <w:rFonts w:ascii="Arial" w:hAnsi="Arial" w:cs="Arial"/>
              </w:rPr>
            </w:pPr>
            <w:r w:rsidRPr="00361441">
              <w:rPr>
                <w:rFonts w:ascii="Arial" w:hAnsi="Arial" w:cs="Arial"/>
              </w:rPr>
              <w:t>Rice quality is largely determined by its chemical composition, pasting properties, and physicochemical characteristics during cooking. Amylose content plays a key role in defining cooking quality, texture, and consumer preference. This study aimed to evaluate the chemical composition, pasting properties, and physicochemical characteristics of five rice varieties (</w:t>
            </w:r>
            <w:proofErr w:type="spellStart"/>
            <w:r w:rsidRPr="00361441">
              <w:rPr>
                <w:rFonts w:ascii="Arial" w:hAnsi="Arial" w:cs="Arial"/>
              </w:rPr>
              <w:t>Ciherang</w:t>
            </w:r>
            <w:proofErr w:type="spellEnd"/>
            <w:r w:rsidRPr="00361441">
              <w:rPr>
                <w:rFonts w:ascii="Arial" w:hAnsi="Arial" w:cs="Arial"/>
              </w:rPr>
              <w:t xml:space="preserve">, </w:t>
            </w:r>
            <w:proofErr w:type="spellStart"/>
            <w:r w:rsidRPr="00361441">
              <w:rPr>
                <w:rFonts w:ascii="Arial" w:hAnsi="Arial" w:cs="Arial"/>
              </w:rPr>
              <w:t>Gunung</w:t>
            </w:r>
            <w:proofErr w:type="spellEnd"/>
            <w:r w:rsidRPr="00361441">
              <w:rPr>
                <w:rFonts w:ascii="Arial" w:hAnsi="Arial" w:cs="Arial"/>
              </w:rPr>
              <w:t xml:space="preserve"> Wangi, Siam </w:t>
            </w:r>
            <w:proofErr w:type="spellStart"/>
            <w:r w:rsidRPr="00361441">
              <w:rPr>
                <w:rFonts w:ascii="Arial" w:hAnsi="Arial" w:cs="Arial"/>
              </w:rPr>
              <w:t>Mayang</w:t>
            </w:r>
            <w:proofErr w:type="spellEnd"/>
            <w:r w:rsidRPr="00361441">
              <w:rPr>
                <w:rFonts w:ascii="Arial" w:hAnsi="Arial" w:cs="Arial"/>
              </w:rPr>
              <w:t xml:space="preserve">, Siam </w:t>
            </w:r>
            <w:proofErr w:type="spellStart"/>
            <w:r w:rsidRPr="00361441">
              <w:rPr>
                <w:rFonts w:ascii="Arial" w:hAnsi="Arial" w:cs="Arial"/>
              </w:rPr>
              <w:t>Unus</w:t>
            </w:r>
            <w:proofErr w:type="spellEnd"/>
            <w:r w:rsidRPr="00361441">
              <w:rPr>
                <w:rFonts w:ascii="Arial" w:hAnsi="Arial" w:cs="Arial"/>
              </w:rPr>
              <w:t xml:space="preserve">, and Mutiara) cultivated in South Kalimantan, Indonesia. Chemical composition was analyzed for starch, amylose, protein, and lipid contents. Pasting properties were determined using a Rapid Visco Analyzer (RVA), while physicochemical properties included volume expansion, water uptake, and total soluble solids. Significant differences among varieties were observed. Amylose content ranged from 20.75% to 33.56%, with </w:t>
            </w:r>
            <w:proofErr w:type="spellStart"/>
            <w:r w:rsidRPr="00361441">
              <w:rPr>
                <w:rFonts w:ascii="Arial" w:hAnsi="Arial" w:cs="Arial"/>
              </w:rPr>
              <w:t>Ciherang</w:t>
            </w:r>
            <w:proofErr w:type="spellEnd"/>
            <w:r w:rsidRPr="00361441">
              <w:rPr>
                <w:rFonts w:ascii="Arial" w:hAnsi="Arial" w:cs="Arial"/>
              </w:rPr>
              <w:t xml:space="preserve"> and </w:t>
            </w:r>
            <w:proofErr w:type="spellStart"/>
            <w:r w:rsidRPr="00361441">
              <w:rPr>
                <w:rFonts w:ascii="Arial" w:hAnsi="Arial" w:cs="Arial"/>
              </w:rPr>
              <w:t>Gunung</w:t>
            </w:r>
            <w:proofErr w:type="spellEnd"/>
            <w:r w:rsidRPr="00361441">
              <w:rPr>
                <w:rFonts w:ascii="Arial" w:hAnsi="Arial" w:cs="Arial"/>
              </w:rPr>
              <w:t xml:space="preserve"> Wangi classified as </w:t>
            </w:r>
            <w:r w:rsidR="003172A4" w:rsidRPr="00361441">
              <w:rPr>
                <w:rFonts w:ascii="Arial" w:hAnsi="Arial" w:cs="Arial"/>
              </w:rPr>
              <w:t>medium</w:t>
            </w:r>
            <w:r w:rsidRPr="00361441">
              <w:rPr>
                <w:rFonts w:ascii="Arial" w:hAnsi="Arial" w:cs="Arial"/>
              </w:rPr>
              <w:t xml:space="preserve"> amylose, and Siam </w:t>
            </w:r>
            <w:proofErr w:type="spellStart"/>
            <w:r w:rsidRPr="00361441">
              <w:rPr>
                <w:rFonts w:ascii="Arial" w:hAnsi="Arial" w:cs="Arial"/>
              </w:rPr>
              <w:t>Mayang</w:t>
            </w:r>
            <w:proofErr w:type="spellEnd"/>
            <w:r w:rsidRPr="00361441">
              <w:rPr>
                <w:rFonts w:ascii="Arial" w:hAnsi="Arial" w:cs="Arial"/>
              </w:rPr>
              <w:t xml:space="preserve">, Siam </w:t>
            </w:r>
            <w:proofErr w:type="spellStart"/>
            <w:r w:rsidRPr="00361441">
              <w:rPr>
                <w:rFonts w:ascii="Arial" w:hAnsi="Arial" w:cs="Arial"/>
              </w:rPr>
              <w:t>Unus</w:t>
            </w:r>
            <w:proofErr w:type="spellEnd"/>
            <w:r w:rsidRPr="00361441">
              <w:rPr>
                <w:rFonts w:ascii="Arial" w:hAnsi="Arial" w:cs="Arial"/>
              </w:rPr>
              <w:t xml:space="preserve">, and Mutiara as high amylose. High-amylose varieties exhibited higher pasting temperature (85.60–89.30 °C), lower peak viscosity and breakdown, and greater setback values. Siam Mayang showed the highest water uptake (300.18%) and the lowest soluble solids (0.22%), while </w:t>
            </w:r>
            <w:proofErr w:type="spellStart"/>
            <w:r w:rsidRPr="00361441">
              <w:rPr>
                <w:rFonts w:ascii="Arial" w:hAnsi="Arial" w:cs="Arial"/>
              </w:rPr>
              <w:t>Ciherang</w:t>
            </w:r>
            <w:proofErr w:type="spellEnd"/>
            <w:r w:rsidRPr="00361441">
              <w:rPr>
                <w:rFonts w:ascii="Arial" w:hAnsi="Arial" w:cs="Arial"/>
              </w:rPr>
              <w:t xml:space="preserve"> exhibited the highest soluble solids (1.25%). Protein content ranged from 7.06–8.48% and was associated with differences in texture and cooking time. Amylose content is the main factor influencing pasting and physicochemical properties of rice, ultimately determining cooked rice quality. High-amylose varieties produce firmer, less sticky rice, while </w:t>
            </w:r>
            <w:r w:rsidR="003172A4" w:rsidRPr="00361441">
              <w:rPr>
                <w:rFonts w:ascii="Arial" w:hAnsi="Arial" w:cs="Arial"/>
              </w:rPr>
              <w:t>medium</w:t>
            </w:r>
            <w:r w:rsidRPr="00361441">
              <w:rPr>
                <w:rFonts w:ascii="Arial" w:hAnsi="Arial" w:cs="Arial"/>
              </w:rPr>
              <w:t xml:space="preserve">-amylose varieties yield softer, </w:t>
            </w:r>
            <w:bookmarkStart w:id="0" w:name="_GoBack"/>
            <w:bookmarkEnd w:id="0"/>
            <w:r w:rsidR="00F35C48" w:rsidRPr="00361441">
              <w:rPr>
                <w:rFonts w:ascii="Arial" w:hAnsi="Arial" w:cs="Arial"/>
              </w:rPr>
              <w:t>stickier rice</w:t>
            </w:r>
            <w:r w:rsidRPr="00361441">
              <w:rPr>
                <w:rFonts w:ascii="Arial" w:hAnsi="Arial" w:cs="Arial"/>
              </w:rPr>
              <w:t>. This study highlights that amylose content and starch structure (amylose–amylopectin ratio) are the dominant factors shaping the pasting behavior and physicochemical characteristics of rice.</w:t>
            </w:r>
          </w:p>
        </w:tc>
      </w:tr>
    </w:tbl>
    <w:p w14:paraId="17C1CAC6" w14:textId="77777777" w:rsidR="00636EB2" w:rsidRDefault="00636EB2" w:rsidP="00441B6F">
      <w:pPr>
        <w:pStyle w:val="Body"/>
        <w:spacing w:after="0"/>
        <w:rPr>
          <w:rFonts w:ascii="Arial" w:hAnsi="Arial" w:cs="Arial"/>
          <w:i/>
        </w:rPr>
      </w:pPr>
    </w:p>
    <w:p w14:paraId="008CDB7C" w14:textId="7FD39D0E" w:rsidR="00A24E7E" w:rsidRPr="00D3218D" w:rsidRDefault="00A24E7E" w:rsidP="00441B6F">
      <w:pPr>
        <w:pStyle w:val="Body"/>
        <w:spacing w:after="0"/>
        <w:rPr>
          <w:rFonts w:ascii="Arial" w:hAnsi="Arial" w:cs="Arial"/>
          <w:i/>
        </w:rPr>
      </w:pPr>
      <w:r>
        <w:rPr>
          <w:rFonts w:ascii="Arial" w:hAnsi="Arial" w:cs="Arial"/>
          <w:i/>
        </w:rPr>
        <w:t xml:space="preserve">Keywords: </w:t>
      </w:r>
      <w:r w:rsidR="00D3218D" w:rsidRPr="00F46286">
        <w:rPr>
          <w:rFonts w:ascii="Arial" w:hAnsi="Arial" w:cs="Arial"/>
        </w:rPr>
        <w:t>rice, amylose, pasting properties, physicochemical characteristics</w:t>
      </w:r>
      <w:r w:rsidR="00A245E1">
        <w:rPr>
          <w:rFonts w:ascii="Arial" w:hAnsi="Arial" w:cs="Arial"/>
        </w:rPr>
        <w:t>, variety</w:t>
      </w:r>
    </w:p>
    <w:p w14:paraId="36CCD773" w14:textId="77777777" w:rsidR="00790ADA" w:rsidRDefault="00790ADA" w:rsidP="00441B6F">
      <w:pPr>
        <w:pStyle w:val="Body"/>
        <w:spacing w:after="0"/>
        <w:rPr>
          <w:rFonts w:ascii="Arial" w:hAnsi="Arial" w:cs="Arial"/>
          <w:i/>
        </w:rPr>
      </w:pPr>
    </w:p>
    <w:p w14:paraId="28D5FA12" w14:textId="77777777" w:rsidR="00505F06" w:rsidRPr="00A24E7E" w:rsidRDefault="00505F06" w:rsidP="00441B6F">
      <w:pPr>
        <w:pStyle w:val="Body"/>
        <w:spacing w:after="0"/>
        <w:rPr>
          <w:rFonts w:ascii="Arial" w:hAnsi="Arial" w:cs="Arial"/>
          <w:i/>
        </w:rPr>
      </w:pPr>
    </w:p>
    <w:p w14:paraId="06B2F287" w14:textId="2376B267" w:rsidR="004C6258" w:rsidRDefault="00B01FCD" w:rsidP="004C6258">
      <w:pPr>
        <w:pStyle w:val="AbstHead"/>
        <w:numPr>
          <w:ilvl w:val="0"/>
          <w:numId w:val="32"/>
        </w:numPr>
        <w:spacing w:after="0"/>
        <w:ind w:left="284" w:hanging="284"/>
        <w:jc w:val="both"/>
        <w:rPr>
          <w:rFonts w:ascii="Arial" w:hAnsi="Arial" w:cs="Arial"/>
        </w:rPr>
      </w:pPr>
      <w:r w:rsidRPr="00FB3A86">
        <w:rPr>
          <w:rFonts w:ascii="Arial" w:hAnsi="Arial" w:cs="Arial"/>
        </w:rPr>
        <w:t>INTRODUCTION</w:t>
      </w:r>
    </w:p>
    <w:p w14:paraId="48F23C66" w14:textId="10361AE8" w:rsidR="00790ADA" w:rsidRPr="00FB3A86" w:rsidRDefault="007F7B32" w:rsidP="004C6258">
      <w:pPr>
        <w:pStyle w:val="AbstHead"/>
        <w:spacing w:after="0"/>
        <w:ind w:left="720"/>
        <w:jc w:val="both"/>
        <w:rPr>
          <w:rFonts w:ascii="Arial" w:hAnsi="Arial" w:cs="Arial"/>
        </w:rPr>
      </w:pPr>
      <w:r>
        <w:rPr>
          <w:rFonts w:ascii="Arial" w:hAnsi="Arial" w:cs="Arial"/>
        </w:rPr>
        <w:t xml:space="preserve"> </w:t>
      </w:r>
    </w:p>
    <w:p w14:paraId="52C65ED7" w14:textId="4C0FAC75" w:rsidR="00AE78D9" w:rsidRPr="004C6258" w:rsidRDefault="00AE78D9" w:rsidP="00AE78D9">
      <w:pPr>
        <w:spacing w:after="160" w:line="259" w:lineRule="auto"/>
        <w:jc w:val="both"/>
        <w:rPr>
          <w:rFonts w:ascii="Arial" w:hAnsi="Arial" w:cs="Arial"/>
        </w:rPr>
      </w:pPr>
      <w:r w:rsidRPr="004C6258">
        <w:rPr>
          <w:rFonts w:ascii="Arial" w:hAnsi="Arial" w:cs="Arial"/>
        </w:rPr>
        <w:t>Rice (</w:t>
      </w:r>
      <w:r w:rsidRPr="004C6258">
        <w:rPr>
          <w:rFonts w:ascii="Arial" w:hAnsi="Arial" w:cs="Arial"/>
          <w:i/>
          <w:iCs/>
        </w:rPr>
        <w:t>Oryza sativa</w:t>
      </w:r>
      <w:r w:rsidRPr="004C6258">
        <w:rPr>
          <w:rFonts w:ascii="Arial" w:hAnsi="Arial" w:cs="Arial"/>
        </w:rPr>
        <w:t xml:space="preserve">) is one of the most important staple food crops in the world and serves as the primary source of nutrition for more than half of the global population. It contributes over 20% of the total human caloric intake, particularly in East Asia, South Asia, the Middle East, the West Indies, and Latin America </w:t>
      </w:r>
      <w:r w:rsidR="001F5F69" w:rsidRPr="004C6258">
        <w:rPr>
          <w:rFonts w:ascii="Arial" w:hAnsi="Arial" w:cs="Arial"/>
        </w:rPr>
        <w:fldChar w:fldCharType="begin" w:fldLock="1"/>
      </w:r>
      <w:r w:rsidR="004D26FA">
        <w:rPr>
          <w:rFonts w:ascii="Arial" w:hAnsi="Arial" w:cs="Arial"/>
        </w:rPr>
        <w:instrText>ADDIN CSL_CITATION {"citationItems":[{"id":"ITEM-1","itemData":{"author":[{"dropping-particle":"","family":"Fukugawa","given":"Naomi K","non-dropping-particle":"","parse-names":false,"suffix":""},{"dropping-particle":"","family":"Ziska","given":"Lewis H","non-dropping-particle":"","parse-names":false,"suffix":""}],"container-title":"J Nutr Sci Vitaminol","id":"ITEM-1","issued":{"date-parts":[["2019"]]},"page":"3-4","title":"Rice : Importance for Global Nutrition","type":"article-journal","volume":"65"},"uris":["http://www.mendeley.com/documents/?uuid=fe32b6b7-2885-429a-bb35-0c289b27d378"]}],"mendeley":{"formattedCitation":"(1)","plainTextFormattedCitation":"(1)","previouslyFormattedCitation":"(1)"},"properties":{"noteIndex":0},"schema":"https://github.com/citation-style-language/schema/raw/master/csl-citation.json"}</w:instrText>
      </w:r>
      <w:r w:rsidR="001F5F69" w:rsidRPr="004C6258">
        <w:rPr>
          <w:rFonts w:ascii="Arial" w:hAnsi="Arial" w:cs="Arial"/>
        </w:rPr>
        <w:fldChar w:fldCharType="separate"/>
      </w:r>
      <w:r w:rsidR="004D26FA" w:rsidRPr="004D26FA">
        <w:rPr>
          <w:rFonts w:ascii="Arial" w:hAnsi="Arial" w:cs="Arial"/>
          <w:noProof/>
        </w:rPr>
        <w:t>(1)</w:t>
      </w:r>
      <w:r w:rsidR="001F5F69" w:rsidRPr="004C6258">
        <w:rPr>
          <w:rFonts w:ascii="Arial" w:hAnsi="Arial" w:cs="Arial"/>
        </w:rPr>
        <w:fldChar w:fldCharType="end"/>
      </w:r>
      <w:r w:rsidRPr="004C6258">
        <w:rPr>
          <w:rFonts w:ascii="Arial" w:hAnsi="Arial" w:cs="Arial"/>
        </w:rPr>
        <w:t xml:space="preserve">. Rice is cultivated in more than 100 countries, with approximately 90% of global production originating from Asian nations. To date, more than </w:t>
      </w:r>
      <w:r w:rsidRPr="004C6258">
        <w:rPr>
          <w:rFonts w:ascii="Arial" w:hAnsi="Arial" w:cs="Arial"/>
        </w:rPr>
        <w:lastRenderedPageBreak/>
        <w:t xml:space="preserve">110,000 rice varieties have been reported, exhibiting high genetic, morphological, and quality diversity </w:t>
      </w:r>
      <w:r w:rsidR="001F5F69" w:rsidRPr="004C6258">
        <w:rPr>
          <w:rFonts w:ascii="Arial" w:hAnsi="Arial" w:cs="Arial"/>
        </w:rPr>
        <w:fldChar w:fldCharType="begin" w:fldLock="1"/>
      </w:r>
      <w:r w:rsidR="004D26FA">
        <w:rPr>
          <w:rFonts w:ascii="Arial" w:hAnsi="Arial" w:cs="Arial"/>
        </w:rPr>
        <w:instrText>ADDIN CSL_CITATION {"citationItems":[{"id":"ITEM-1","itemData":{"author":[{"dropping-particle":"","family":"Fukugawa","given":"Naomi K","non-dropping-particle":"","parse-names":false,"suffix":""},{"dropping-particle":"","family":"Ziska","given":"Lewis H","non-dropping-particle":"","parse-names":false,"suffix":""}],"container-title":"J Nutr Sci Vitaminol","id":"ITEM-1","issued":{"date-parts":[["2019"]]},"page":"3-4","title":"Rice : Importance for Global Nutrition","type":"article-journal","volume":"65"},"uris":["http://www.mendeley.com/documents/?uuid=fe32b6b7-2885-429a-bb35-0c289b27d378"]}],"mendeley":{"formattedCitation":"(1)","plainTextFormattedCitation":"(1)","previouslyFormattedCitation":"(1)"},"properties":{"noteIndex":0},"schema":"https://github.com/citation-style-language/schema/raw/master/csl-citation.json"}</w:instrText>
      </w:r>
      <w:r w:rsidR="001F5F69" w:rsidRPr="004C6258">
        <w:rPr>
          <w:rFonts w:ascii="Arial" w:hAnsi="Arial" w:cs="Arial"/>
        </w:rPr>
        <w:fldChar w:fldCharType="separate"/>
      </w:r>
      <w:r w:rsidR="004D26FA" w:rsidRPr="004D26FA">
        <w:rPr>
          <w:rFonts w:ascii="Arial" w:hAnsi="Arial" w:cs="Arial"/>
          <w:noProof/>
        </w:rPr>
        <w:t>(1)</w:t>
      </w:r>
      <w:r w:rsidR="001F5F69" w:rsidRPr="004C6258">
        <w:rPr>
          <w:rFonts w:ascii="Arial" w:hAnsi="Arial" w:cs="Arial"/>
        </w:rPr>
        <w:fldChar w:fldCharType="end"/>
      </w:r>
      <w:r w:rsidRPr="004C6258">
        <w:rPr>
          <w:rFonts w:ascii="Arial" w:hAnsi="Arial" w:cs="Arial"/>
        </w:rPr>
        <w:t>.</w:t>
      </w:r>
    </w:p>
    <w:p w14:paraId="1F313373" w14:textId="5AA0DB41" w:rsidR="00AE78D9" w:rsidRPr="003C1FF1" w:rsidRDefault="00AE78D9" w:rsidP="00AE78D9">
      <w:pPr>
        <w:spacing w:after="160" w:line="259" w:lineRule="auto"/>
        <w:jc w:val="both"/>
        <w:rPr>
          <w:rFonts w:ascii="Arial" w:hAnsi="Arial" w:cs="Arial"/>
          <w:lang w:val="en-ID"/>
        </w:rPr>
      </w:pPr>
      <w:r w:rsidRPr="004C6258">
        <w:rPr>
          <w:rFonts w:ascii="Arial" w:hAnsi="Arial" w:cs="Arial"/>
        </w:rPr>
        <w:t>As the major source of carbohydrates, rice predominantly contains starch, accounting for about 75–80% of its dry weight, with moisture and protein contents of approximately 12% and 7%, respectively</w:t>
      </w:r>
      <w:r w:rsidR="001F5F69" w:rsidRPr="004C6258">
        <w:rPr>
          <w:rFonts w:ascii="Arial" w:hAnsi="Arial" w:cs="Arial"/>
        </w:rPr>
        <w:t xml:space="preserve"> </w:t>
      </w:r>
      <w:r w:rsidR="003C1FF1">
        <w:rPr>
          <w:rFonts w:ascii="Arial" w:hAnsi="Arial" w:cs="Arial"/>
        </w:rPr>
        <w:fldChar w:fldCharType="begin" w:fldLock="1"/>
      </w:r>
      <w:r w:rsidR="004D26FA">
        <w:rPr>
          <w:rFonts w:ascii="Arial" w:hAnsi="Arial" w:cs="Arial"/>
        </w:rPr>
        <w:instrText>ADDIN CSL_CITATION {"citationItems":[{"id":"ITEM-1","itemData":{"DOI":"10.1016/j.foodchem.2007.05.028","ISSN":"03088146","author":[{"dropping-particle":"","family":"Denardin","given":"Cristiane C","non-dropping-particle":"","parse-names":false,"suffix":""},{"dropping-particle":"","family":"Walter","given":"Melissa","non-dropping-particle":"","parse-names":false,"suffix":""},{"dropping-particle":"","family":"Silva","given":"Leila P.","non-dropping-particle":"da","parse-names":false,"suffix":""},{"dropping-particle":"","family":"Souto","given":"Gabriele D","non-dropping-particle":"","parse-names":false,"suffix":""},{"dropping-particle":"","family":"Fagundes","given":"Carlos A.A.","non-dropping-particle":"","parse-names":false,"suffix":""}],"container-title":"Food Chemistry","id":"ITEM-1","issued":{"date-parts":[["2007","1"]]},"page":"1474-1479","title":"Effect of amylose content of rice varieties on glycemic metabolism and biological responses in rats","type":"article-journal","volume":"105"},"uris":["http://www.mendeley.com/documents/?uuid=9977aae4-df81-4d51-931c-0f2ae5fc5038"]},{"id":"ITEM-2","itemData":{"author":[{"dropping-particle":"","family":"Nithyashree","given":"K","non-dropping-particle":"","parse-names":false,"suffix":""},{"dropping-particle":"","family":"Geetha","given":"K","non-dropping-particle":"","parse-names":false,"suffix":""},{"dropping-particle":"","family":"Deepa","given":"J","non-dropping-particle":"","parse-names":false,"suffix":""}],"container-title":"International Journal of Chemical Studies","id":"ITEM-2","issue":"2","issued":{"date-parts":[["2020"]]},"page":"2176-2179","title":"Physico-chemical and functional characteristics of rice and wheat","type":"article-journal","volume":"8"},"uris":["http://www.mendeley.com/documents/?uuid=ebc45de9-ad68-40b4-b128-1ba59db805ca"]}],"mendeley":{"formattedCitation":"(2,3)","plainTextFormattedCitation":"(2,3)","previouslyFormattedCitation":"(2,3)"},"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(2,3)</w:t>
      </w:r>
      <w:r w:rsidR="003C1FF1">
        <w:rPr>
          <w:rFonts w:ascii="Arial" w:hAnsi="Arial" w:cs="Arial"/>
        </w:rPr>
        <w:fldChar w:fldCharType="end"/>
      </w:r>
      <w:r w:rsidRPr="004C6258">
        <w:rPr>
          <w:rFonts w:ascii="Arial" w:hAnsi="Arial" w:cs="Arial"/>
        </w:rPr>
        <w:t xml:space="preserve">. Rice starch is composed of amylose and amylopectin in varying proportions depending on the variety. The relative proportions of these two components largely determine the physicochemical properties and cooking quality of rice. In addition to carbohydrates, rice also contains proteins with a complete profile of essential amino acids, including a relatively high lysine content (~4%). Rice protein is highly digestible (93%), with a biological value of 74% and a protein efficiency ratio of 2.02–2.04%, making rice an important contributor to human nutrition </w:t>
      </w:r>
      <w:r w:rsidR="003C1FF1">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id":"ITEM-2","itemData":{"author":[{"dropping-particle":"","family":"Nithyashree","given":"K","non-dropping-particle":"","parse-names":false,"suffix":""},{"dropping-particle":"","family":"Geetha","given":"K","non-dropping-particle":"","parse-names":false,"suffix":""},{"dropping-particle":"","family":"Deepa","given":"J","non-dropping-particle":"","parse-names":false,"suffix":""}],"container-title":"International Journal of Chemical Studies","id":"ITEM-2","issue":"2","issued":{"date-parts":[["2020"]]},"page":"2176-2179","title":"Physico-chemical and functional characteristics of rice and wheat","type":"article-journal","volume":"8"},"uris":["http://www.mendeley.com/documents/?uuid=ebc45de9-ad68-40b4-b128-1ba59db805ca"]}],"mendeley":{"formattedCitation":"(3,4)","plainTextFormattedCitation":"(3,4)","previouslyFormattedCitation":"(3,4)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lang w:val="en-ID"/>
        </w:rPr>
        <w:t>(3,4)</w:t>
      </w:r>
      <w:r w:rsidR="003C1FF1">
        <w:rPr>
          <w:rFonts w:ascii="Arial" w:hAnsi="Arial" w:cs="Arial"/>
        </w:rPr>
        <w:fldChar w:fldCharType="end"/>
      </w:r>
      <w:r w:rsidR="00094CDD" w:rsidRPr="004C6258">
        <w:rPr>
          <w:rFonts w:ascii="Arial" w:hAnsi="Arial" w:cs="Arial"/>
          <w:lang w:val="id-ID"/>
        </w:rPr>
        <w:t xml:space="preserve">. </w:t>
      </w:r>
      <w:r w:rsidRPr="003C1FF1">
        <w:rPr>
          <w:rFonts w:ascii="Arial" w:hAnsi="Arial" w:cs="Arial"/>
          <w:lang w:val="en-ID"/>
        </w:rPr>
        <w:t>Furthermore, rice contains moderate levels of fat and is a source of B-complex vitamins such as thiamine, riboflavin, and niacin.</w:t>
      </w:r>
    </w:p>
    <w:p w14:paraId="3D8F9859" w14:textId="0254CA09" w:rsidR="00AE78D9" w:rsidRPr="004C6258" w:rsidRDefault="00AE78D9" w:rsidP="00AE78D9">
      <w:pPr>
        <w:spacing w:after="160" w:line="259" w:lineRule="auto"/>
        <w:jc w:val="both"/>
        <w:rPr>
          <w:rFonts w:ascii="Arial" w:hAnsi="Arial" w:cs="Arial"/>
        </w:rPr>
      </w:pPr>
      <w:r w:rsidRPr="004C6258">
        <w:rPr>
          <w:rFonts w:ascii="Arial" w:hAnsi="Arial" w:cs="Arial"/>
        </w:rPr>
        <w:t xml:space="preserve">In daily consumption, rice is generally obtained through the milling of paddy, which involves </w:t>
      </w:r>
      <w:proofErr w:type="spellStart"/>
      <w:r w:rsidRPr="004C6258">
        <w:rPr>
          <w:rFonts w:ascii="Arial" w:hAnsi="Arial" w:cs="Arial"/>
        </w:rPr>
        <w:t>dehusking</w:t>
      </w:r>
      <w:proofErr w:type="spellEnd"/>
      <w:r w:rsidRPr="004C6258">
        <w:rPr>
          <w:rFonts w:ascii="Arial" w:hAnsi="Arial" w:cs="Arial"/>
        </w:rPr>
        <w:t xml:space="preserve"> and polishing to produce white rice</w:t>
      </w:r>
      <w:r w:rsidR="00094CDD" w:rsidRPr="004C6258">
        <w:rPr>
          <w:rFonts w:ascii="Arial" w:hAnsi="Arial" w:cs="Arial"/>
        </w:rPr>
        <w:t xml:space="preserve"> </w:t>
      </w:r>
      <w:r w:rsidR="003C1FF1">
        <w:rPr>
          <w:rFonts w:ascii="Arial" w:hAnsi="Arial" w:cs="Arial"/>
        </w:rPr>
        <w:fldChar w:fldCharType="begin" w:fldLock="1"/>
      </w:r>
      <w:r w:rsidR="004D26FA">
        <w:rPr>
          <w:rFonts w:ascii="Arial" w:hAnsi="Arial" w:cs="Arial"/>
        </w:rPr>
        <w:instrText>ADDIN CSL_CITATION {"citationItems":[{"id":"ITEM-1","itemData":{"abstract":"This research aimed to verify variations in chemical compositions and physicochemical properties, through a Texture profile analysis (TPA) and pasting properties of Jasmine rice after polishing at six different degrees of milling (DOM). The DOM level significantly affected chemical compositions. The process of polishing induced nutrient contents to decrease further after bran layer was further removed. The physicochemical properties both TPA and pasting properties of rice were also affected by the DOM. The degree of gelatinization value of cooked rice was found to increase with the increase in DOM level.","author":[{"dropping-particle":"","family":"Payakapol","given":"Lalita","non-dropping-particle":"","parse-names":false,"suffix":""},{"dropping-particle":"","family":"Moongngarm","given":"Anuchita","non-dropping-particle":"","parse-names":false,"suffix":""},{"dropping-particle":"","family":"Daomukda","given":"Natcha","non-dropping-particle":"","parse-names":false,"suffix":""},{"dropping-particle":"","family":"Noisuwan","given":"Angkana","non-dropping-particle":"","parse-names":false,"suffix":""}],"container-title":"international Conference on Biology, Environment and chemistry","id":"ITEM-1","issued":{"date-parts":[["2011"]]},"page":"83-86","title":"Influence of degree of milling on chemical compositions and physicochemical properties of jasmine rice","type":"paper-conference","volume":"1"},"uris":["http://www.mendeley.com/documents/?uuid=e17edc04-2a05-4ca8-82db-c3c7da31c257"]},{"id":"ITEM-2","itemData":{"author":[{"dropping-particle":"","family":"Anne","given":"Saika","non-dropping-particle":"","parse-names":false,"suffix":""},{"dropping-particle":"","family":"Haque","given":"Anwarul","non-dropping-particle":"","parse-names":false,"suffix":""},{"dropping-particle":"","family":"Raffi","given":"Sharif Ar","non-dropping-particle":"","parse-names":false,"suffix":""}],"container-title":"Agricultural Science","id":"ITEM-2","issued":{"date-parts":[["2019"]]},"page":"68-79","title":"Cooking and Eating Quality Profiling of Some Popular","type":"article-journal"},"uris":["http://www.mendeley.com/documents/?uuid=614fc2ed-6a60-493a-88bb-69f9a50758c8"]}],"mendeley":{"formattedCitation":"(5,6)","plainTextFormattedCitation":"(5,6)","previouslyFormattedCitation":"(5,6)"},"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(5,6)</w:t>
      </w:r>
      <w:r w:rsidR="003C1FF1">
        <w:rPr>
          <w:rFonts w:ascii="Arial" w:hAnsi="Arial" w:cs="Arial"/>
        </w:rPr>
        <w:fldChar w:fldCharType="end"/>
      </w:r>
      <w:r w:rsidR="00094CDD" w:rsidRPr="004C6258">
        <w:rPr>
          <w:rFonts w:ascii="Arial" w:hAnsi="Arial" w:cs="Arial"/>
          <w:lang w:val="id-ID"/>
        </w:rPr>
        <w:t>.</w:t>
      </w:r>
      <w:r w:rsidRPr="004C6258">
        <w:rPr>
          <w:rFonts w:ascii="Arial" w:hAnsi="Arial" w:cs="Arial"/>
        </w:rPr>
        <w:t xml:space="preserve"> Rice is then cooked with a certain amount of water until gelatinization occurs. During cooking, starch granules absorb water, swell, and form a gel that defines the texture of cooked rice. A portion of soluble solids leaches into the cooking water, altering the flavor, consistency, and nutritional quality of rice or rice porridge.</w:t>
      </w:r>
    </w:p>
    <w:p w14:paraId="48D45271" w14:textId="2B786FF1" w:rsidR="00AE78D9" w:rsidRPr="004C6258" w:rsidRDefault="00AE78D9" w:rsidP="00AE78D9">
      <w:pPr>
        <w:spacing w:after="160" w:line="259" w:lineRule="auto"/>
        <w:jc w:val="both"/>
        <w:rPr>
          <w:rFonts w:ascii="Arial" w:hAnsi="Arial" w:cs="Arial"/>
        </w:rPr>
      </w:pPr>
      <w:r w:rsidRPr="004C6258">
        <w:rPr>
          <w:rFonts w:ascii="Arial" w:hAnsi="Arial" w:cs="Arial"/>
        </w:rPr>
        <w:t xml:space="preserve">Rice quality is a combination of physical, chemical, and physicochemical factors. Quality evaluation typically includes grain shape, size, and color, as well as chemical composition such as protein, fat, and fiber content. Additionally, physicochemical characteristics—including amylose content, gelatinization temperature, gel consistency, and viscosity profile—play key roles in determining the eating quality of cooked rice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{"citationItems":[{"id":"ITEM-1","itemData":{"author":[{"dropping-particle":"","family":"Pereira","given":"Cristiana L","non-dropping-particle":"","parse-names":false,"suffix":""},{"dropping-particle":"","family":"Sousa","given":"Ines","non-dropping-particle":"","parse-names":false,"suffix":""},{"dropping-particle":"","family":"Lourenço","given":"Vanda M","non-dropping-particle":"","parse-names":false,"suffix":""},{"dropping-particle":"","family":"Sampaio","given":"Pedro","non-dropping-particle":"","parse-names":false,"suffix":""},{"dropping-particle":"","family":"Raquel","given":"G","non-dropping-particle":"","parse-names":false,"suffix":""},{"dropping-particle":"","family":"Rosell","given":"Cristina M","non-dropping-particle":"","parse-names":false,"suffix":""},{"dropping-particle":"","family":"Brites","given":"Carla","non-dropping-particle":"","parse-names":false,"suffix":""}],"container-title":"FOODS","id":"ITEM-1","issue":"135","issued":{"date-parts":[["2024"]]},"title":"Relationship between Physicochemical and Cooking Quality Parameters with Estimated Glycaemic Index of Rice Varieties","type":"article-journal","volume":"13"},"uris":["http://www.mendeley.com/documents/?uuid=ac39fea3-4ee3-4949-8596-85b5b5c74480"]}],"mendeley":{"formattedCitation":"(7)","plainTextFormattedCitation":"(7)","previouslyFormattedCitation":"(7)"},"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(7)</w:t>
      </w:r>
      <w:r w:rsidR="00094CDD" w:rsidRPr="004C6258">
        <w:rPr>
          <w:rFonts w:ascii="Arial" w:hAnsi="Arial" w:cs="Arial"/>
          <w:lang w:val="id-ID" w:eastAsia="en-ID"/>
        </w:rPr>
        <w:fldChar w:fldCharType="end"/>
      </w:r>
      <w:r w:rsidRPr="004C6258">
        <w:rPr>
          <w:rFonts w:ascii="Arial" w:hAnsi="Arial" w:cs="Arial"/>
        </w:rPr>
        <w:t xml:space="preserve">. These factors are closely related to organoleptic attributes that influence consumer preferences, such as texture, stickiness, sweetness, transparency, and palatability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(8)</w:t>
      </w:r>
      <w:r w:rsidR="00094CDD" w:rsidRPr="004C6258">
        <w:rPr>
          <w:rFonts w:ascii="Arial" w:hAnsi="Arial" w:cs="Arial"/>
          <w:lang w:val="id-ID" w:eastAsia="en-ID"/>
        </w:rPr>
        <w:fldChar w:fldCharType="end"/>
      </w:r>
      <w:r w:rsidRPr="004C6258">
        <w:rPr>
          <w:rFonts w:ascii="Arial" w:hAnsi="Arial" w:cs="Arial"/>
        </w:rPr>
        <w:t xml:space="preserve">. High-amylose rice generally yields harder, fluffier cooked rice, whereas rice with low to medium amylose content tends to be softer, stickier, and more preferred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Cheng","given":"Weimin","non-dropping-particle":"","parse-names":false,"suffix":""},{"dropping-particle":"","family":"Xu","given":"Zhuopin","non-dropping-particle":"","parse-names":false,"suffix":""},{"dropping-particle":"","family":"Fan","given":"Shuang","non-dropping-particle":"","parse-names":false,"suffix":""},{"dropping-particle":"","family":"Zhang","given":"Pengfei","non-dropping-particle":"","parse-names":false,"suffix":""},{"dropping-particle":"","family":"Xia","given":"Jiafa","non-dropping-particle":"","parse-names":false,"suffix":""},{"dropping-particle":"","family":"Wang","given":"Hui","non-dropping-particle":"","parse-names":false,"suffix":""},{"dropping-particle":"","family":"Ye","given":"Yafeng","non-dropping-particle":"","parse-names":false,"suffix":""},{"dropping-particle":"","family":"Liu","given":"Binmei","non-dropping-particle":"","parse-names":false,"suffix":""},{"dropping-particle":"","family":"Wang","given":"Qi","non-dropping-particle":"","parse-names":false,"suffix":""},{"dropping-particle":"","family":"Wu","given":"Yuejin","non-dropping-particle":"","parse-names":false,"suffix":""}],"container-title":"Foods","id":"ITEM-1","issued":{"date-parts":[["2022"]]},"title":"Effects of Variations in the Chemical Composition of Individual Rice Grains on the Eating Quality of Hybrid Indica Rice Based on Near-Infrared Spectroscopy","type":"article-journal","volume":"11"},"uris":["http://www.mendeley.com/documents/?uuid=204ba9c9-066b-4110-83f7-a74711453e4e"]}],"mendeley":{"formattedCitation":"(9)","plainTextFormattedCitation":"(9)","previouslyFormattedCitation":"(9)"},"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(9)</w:t>
      </w:r>
      <w:r w:rsidR="00094CDD" w:rsidRPr="004C6258">
        <w:rPr>
          <w:rFonts w:ascii="Arial" w:hAnsi="Arial" w:cs="Arial"/>
          <w:lang w:val="id-ID" w:eastAsia="en-ID"/>
        </w:rPr>
        <w:fldChar w:fldCharType="end"/>
      </w:r>
      <w:r w:rsidRPr="004C6258">
        <w:rPr>
          <w:rFonts w:ascii="Arial" w:hAnsi="Arial" w:cs="Arial"/>
        </w:rPr>
        <w:t>.</w:t>
      </w:r>
    </w:p>
    <w:p w14:paraId="146B972A" w14:textId="4F30F376" w:rsidR="00AE78D9" w:rsidRPr="004C6258" w:rsidRDefault="00AE78D9" w:rsidP="00AE78D9">
      <w:pPr>
        <w:spacing w:after="160" w:line="259" w:lineRule="auto"/>
        <w:jc w:val="both"/>
        <w:rPr>
          <w:rFonts w:ascii="Arial" w:hAnsi="Arial" w:cs="Arial"/>
        </w:rPr>
      </w:pPr>
      <w:r w:rsidRPr="004C6258">
        <w:rPr>
          <w:rFonts w:ascii="Arial" w:hAnsi="Arial" w:cs="Arial"/>
        </w:rPr>
        <w:t xml:space="preserve">The </w:t>
      </w:r>
      <w:proofErr w:type="spellStart"/>
      <w:r w:rsidRPr="004C6258">
        <w:rPr>
          <w:rFonts w:ascii="Arial" w:hAnsi="Arial" w:cs="Arial"/>
        </w:rPr>
        <w:t>physico</w:t>
      </w:r>
      <w:proofErr w:type="spellEnd"/>
      <w:r w:rsidR="00B566DB">
        <w:rPr>
          <w:rFonts w:ascii="Arial" w:hAnsi="Arial" w:cs="Arial"/>
        </w:rPr>
        <w:t>-</w:t>
      </w:r>
      <w:r w:rsidRPr="004C6258">
        <w:rPr>
          <w:rFonts w:ascii="Arial" w:hAnsi="Arial" w:cs="Arial"/>
        </w:rPr>
        <w:t>chemical and pasting properties of rice are primarily determined by its chemical composition, particularly the amylose–amylopectin ratio, starch granule structure, and protein content. These factors influence swelling, gelatinization, and the texture of cooked rice. Common indicators for evaluating rice physicochemical properties include amylose content, protein content, alkali spreading value, and gel consistency. High amylose and protein contents typically result in harder, less cohesive cooked rice, while lower levels produce softer, stickier, and more pala</w:t>
      </w:r>
      <w:r w:rsidRPr="00A336F1">
        <w:rPr>
          <w:rFonts w:ascii="Arial" w:hAnsi="Arial" w:cs="Arial"/>
        </w:rPr>
        <w:t>table</w:t>
      </w:r>
      <w:r w:rsidRPr="004C6258">
        <w:rPr>
          <w:rFonts w:ascii="Arial" w:hAnsi="Arial" w:cs="Arial"/>
        </w:rPr>
        <w:t xml:space="preserve"> rice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Cheng","given":"Weimin","non-dropping-particle":"","parse-names":false,"suffix":""},{"dropping-particle":"","family":"Xu","given":"Zhuopin","non-dropping-particle":"","parse-names":false,"suffix":""},{"dropping-particle":"","family":"Fan","given":"Shuang","non-dropping-particle":"","parse-names":false,"suffix":""},{"dropping-particle":"","family":"Zhang","given":"Pengfei","non-dropping-particle":"","parse-names":false,"suffix":""},{"dropping-particle":"","family":"Xia","given":"Jiafa","non-dropping-particle":"","parse-names":false,"suffix":""},{"dropping-particle":"","family":"Wang","given":"Hui","non-dropping-particle":"","parse-names":false,"suffix":""},{"dropping-particle":"","family":"Ye","given":"Yafeng","non-dropping-particle":"","parse-names":false,"suffix":""},{"dropping-particle":"","family":"Liu","given":"Binmei","non-dropping-particle":"","parse-names":false,"suffix":""},{"dropping-particle":"","family":"Wang","given":"Qi","non-dropping-particle":"","parse-names":false,"suffix":""},{"dropping-particle":"","family":"Wu","given":"Yuejin","non-dropping-particle":"","parse-names":false,"suffix":""}],"container-title":"Foods","id":"ITEM-1","issued":{"date-parts":[["2022"]]},"title":"Effects of Variations in the Chemical Composition of Individual Rice Grains on the Eating Quality of Hybrid Indica Rice Based on Near-Infrared Spectroscopy","type":"article-journal","volume":"11"},"uris":["http://www.mendeley.com/documents/?uuid=204ba9c9-066b-4110-83f7-a74711453e4e"]}],"mendeley":{"formattedCitation":"(9)","plainTextFormattedCitation":"(9)","previouslyFormattedCitation":"(9)"},"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(9)</w:t>
      </w:r>
      <w:r w:rsidR="00094CDD" w:rsidRPr="004C6258">
        <w:rPr>
          <w:rFonts w:ascii="Arial" w:hAnsi="Arial" w:cs="Arial"/>
          <w:lang w:val="id-ID" w:eastAsia="en-ID"/>
        </w:rPr>
        <w:fldChar w:fldCharType="end"/>
      </w:r>
      <w:r w:rsidR="00094CDD" w:rsidRPr="004C6258">
        <w:rPr>
          <w:rFonts w:ascii="Arial" w:hAnsi="Arial" w:cs="Arial"/>
          <w:lang w:val="id-ID" w:eastAsia="en-ID"/>
        </w:rPr>
        <w:t>.</w:t>
      </w:r>
      <w:r w:rsidR="00094CDD" w:rsidRPr="004C6258">
        <w:rPr>
          <w:rFonts w:ascii="Arial" w:hAnsi="Arial" w:cs="Arial"/>
          <w:lang w:val="id-ID"/>
        </w:rPr>
        <w:t xml:space="preserve"> </w:t>
      </w:r>
    </w:p>
    <w:p w14:paraId="7E92DF20" w14:textId="65D1B468" w:rsidR="00AE78D9" w:rsidRDefault="00AE78D9" w:rsidP="00AE78D9">
      <w:pPr>
        <w:spacing w:after="160" w:line="259" w:lineRule="auto"/>
        <w:jc w:val="both"/>
        <w:rPr>
          <w:rFonts w:ascii="Arial" w:hAnsi="Arial" w:cs="Arial"/>
        </w:rPr>
      </w:pPr>
      <w:r w:rsidRPr="004C6258">
        <w:rPr>
          <w:rFonts w:ascii="Arial" w:hAnsi="Arial" w:cs="Arial"/>
        </w:rPr>
        <w:t xml:space="preserve">In South Kalimantan, there exists a wide diversity of rice varieties, including both local cultivars and nationally released improved varieties. Local varieties generally have high amylose content, while improved varieties usually contain medium levels of amylose, although some also exhibit high amylose content </w:t>
      </w:r>
      <w:r w:rsidR="00094CDD" w:rsidRPr="004C6258">
        <w:rPr>
          <w:rFonts w:ascii="Arial" w:hAnsi="Arial" w:cs="Arial"/>
          <w:lang w:val="it-IT"/>
        </w:rPr>
        <w:fldChar w:fldCharType="begin" w:fldLock="1"/>
      </w:r>
      <w:r w:rsidR="004D26FA">
        <w:rPr>
          <w:rFonts w:ascii="Arial" w:hAnsi="Arial" w:cs="Arial"/>
          <w:lang w:val="id-ID"/>
        </w:rPr>
        <w:instrText>ADDIN CSL_CITATION {"citationItems":[{"id":"ITEM-1","itemData":{"DOI":"10.21107/agrointek.v19i4.27911","author":[{"dropping-particle":"","family":"Millati","given":"Tanwirul","non-dropping-particle":"","parse-names":false,"suffix":""},{"dropping-particle":"","family":"Hustiany","given":"Rini","non-dropping-particle":"","parse-names":false,"suffix":""},{"dropping-particle":"","family":"Rahmi","given":"Alia","non-dropping-particle":"","parse-names":false,"suffix":""},{"dropping-particle":"","family":"Palupi","given":"Dyah Retno","non-dropping-particle":"","parse-names":false,"suffix":""},{"dropping-particle":"","family":"Finola","given":"Marsya Ayu","non-dropping-particle":"","parse-names":false,"suffix":""}],"container-title":"Agrointek","id":"ITEM-1","issue":"4","issued":{"date-parts":[["2025"]]},"page":"969-978","title":"Korelasi antara kadar amilosa dan mutu tanak pada beberapa varietas beras","type":"article-journal","volume":"19"},"uris":["http://www.mendeley.com/documents/?uuid=fa7ee2cc-8dce-420a-846a-82f6e0fdb659"]}],"mendeley":{"formattedCitation":"(10)","plainTextFormattedCitation":"(10)","previouslyFormattedCitation":"(10)"},"properties":{"noteIndex":0},"schema":"https://github.com/citation-style-language/schema/raw/master/csl-citation.json"}</w:instrText>
      </w:r>
      <w:r w:rsidR="00094CDD" w:rsidRPr="004C6258">
        <w:rPr>
          <w:rFonts w:ascii="Arial" w:hAnsi="Arial" w:cs="Arial"/>
          <w:lang w:val="it-IT"/>
        </w:rPr>
        <w:fldChar w:fldCharType="separate"/>
      </w:r>
      <w:r w:rsidR="004D26FA" w:rsidRPr="004D26FA">
        <w:rPr>
          <w:rFonts w:ascii="Arial" w:hAnsi="Arial" w:cs="Arial"/>
          <w:noProof/>
          <w:lang w:val="id-ID"/>
        </w:rPr>
        <w:t>(10)</w:t>
      </w:r>
      <w:r w:rsidR="00094CDD" w:rsidRPr="004C6258">
        <w:rPr>
          <w:rFonts w:ascii="Arial" w:hAnsi="Arial" w:cs="Arial"/>
          <w:lang w:val="it-IT"/>
        </w:rPr>
        <w:fldChar w:fldCharType="end"/>
      </w:r>
      <w:r w:rsidRPr="004C6258">
        <w:rPr>
          <w:rFonts w:ascii="Arial" w:hAnsi="Arial" w:cs="Arial"/>
        </w:rPr>
        <w:t>. Variations in amylose and other chemical components among rice varieties result in differences in nutritional value, taste quality, physicochemical properties, and milling quality, ultimately influencing consumer preferences. The amylose–amylopectin ratio plays a critical role in determining gelatinization, viscosity, and cooked rice texture</w:t>
      </w:r>
      <w:r w:rsidR="00094CDD" w:rsidRPr="004C6258">
        <w:rPr>
          <w:rFonts w:ascii="Arial" w:hAnsi="Arial" w:cs="Arial"/>
        </w:rPr>
        <w:t xml:space="preserve">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Cheng","given":"Weimin","non-dropping-particle":"","parse-names":false,"suffix":""},{"dropping-particle":"","family":"Xu","given":"Zhuopin","non-dropping-particle":"","parse-names":false,"suffix":""},{"dropping-particle":"","family":"Fan","given":"Shuang","non-dropping-particle":"","parse-names":false,"suffix":""},{"dropping-particle":"","family":"Zhang","given":"Pengfei","non-dropping-particle":"","parse-names":false,"suffix":""},{"dropping-particle":"","family":"Xia","given":"Jiafa","non-dropping-particle":"","parse-names":false,"suffix":""},{"dropping-particle":"","family":"Wang","given":"Hui","non-dropping-particle":"","parse-names":false,"suffix":""},{"dropping-particle":"","family":"Ye","given":"Yafeng","non-dropping-particle":"","parse-names":false,"suffix":""},{"dropping-particle":"","family":"Liu","given":"Binmei","non-dropping-particle":"","parse-names":false,"suffix":""},{"dropping-particle":"","family":"Wang","given":"Qi","non-dropping-particle":"","parse-names":false,"suffix":""},{"dropping-particle":"","family":"Wu","given":"Yuejin","non-dropping-particle":"","parse-names":false,"suffix":""}],"container-title":"Foods","id":"ITEM-1","issued":{"date-parts":[["2022"]]},"title":"Effects of Variations in the Chemical Composition of Individual Rice Grains on the Eating Quality of Hybrid Indica Rice Based on Near-Infrared Spectroscopy","type":"article-journal","volume":"11"},"uris":["http://www.mendeley.com/documents/?uuid=204ba9c9-066b-4110-83f7-a74711453e4e"]}],"mendeley":{"formattedCitation":"(9)","plainTextFormattedCitation":"(9)","previouslyFormattedCitation":"(9)"},"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(9)</w:t>
      </w:r>
      <w:r w:rsidR="00094CDD" w:rsidRPr="004C6258">
        <w:rPr>
          <w:rFonts w:ascii="Arial" w:hAnsi="Arial" w:cs="Arial"/>
          <w:lang w:val="id-ID" w:eastAsia="en-ID"/>
        </w:rPr>
        <w:fldChar w:fldCharType="end"/>
      </w:r>
      <w:r w:rsidRPr="004C6258">
        <w:rPr>
          <w:rFonts w:ascii="Arial" w:hAnsi="Arial" w:cs="Arial"/>
        </w:rPr>
        <w:t>. Thus, variation in starch composition among rice varieties, both local and global, greatly affects the eating and cooking quality of rice</w:t>
      </w:r>
      <w:r w:rsidRPr="002924F9">
        <w:rPr>
          <w:rFonts w:ascii="Arial" w:hAnsi="Arial" w:cs="Arial"/>
        </w:rPr>
        <w:t>.</w:t>
      </w:r>
    </w:p>
    <w:p w14:paraId="5B6021BC" w14:textId="77777777" w:rsidR="00790ADA" w:rsidRPr="00FB3A86" w:rsidRDefault="00790ADA" w:rsidP="00441B6F">
      <w:pPr>
        <w:pStyle w:val="AbstHead"/>
        <w:spacing w:after="0"/>
        <w:jc w:val="both"/>
        <w:rPr>
          <w:rFonts w:ascii="Arial" w:hAnsi="Arial" w:cs="Arial"/>
        </w:rPr>
      </w:pPr>
    </w:p>
    <w:p w14:paraId="3DA77689" w14:textId="60119185" w:rsidR="00AC1F7C" w:rsidRPr="002924F9" w:rsidRDefault="00B7641D" w:rsidP="00AC1F7C">
      <w:pPr>
        <w:spacing w:after="160" w:line="259" w:lineRule="auto"/>
        <w:rPr>
          <w:rFonts w:ascii="Arial" w:hAnsi="Arial" w:cs="Arial"/>
          <w:b/>
          <w:bCs/>
          <w:sz w:val="22"/>
          <w:szCs w:val="22"/>
        </w:rPr>
      </w:pPr>
      <w:r w:rsidRPr="00B7641D">
        <w:rPr>
          <w:rFonts w:ascii="Arial" w:hAnsi="Arial" w:cs="Arial"/>
          <w:b/>
          <w:bCs/>
          <w:sz w:val="22"/>
          <w:szCs w:val="22"/>
        </w:rPr>
        <w:t xml:space="preserve">2. </w:t>
      </w:r>
      <w:r w:rsidRPr="002924F9">
        <w:rPr>
          <w:rFonts w:ascii="Arial" w:hAnsi="Arial" w:cs="Arial"/>
          <w:b/>
          <w:bCs/>
          <w:sz w:val="22"/>
          <w:szCs w:val="22"/>
        </w:rPr>
        <w:t>MATERIALS AND METHODS</w:t>
      </w:r>
    </w:p>
    <w:p w14:paraId="5C7B2BD3" w14:textId="5045D938" w:rsidR="00AC1F7C" w:rsidRPr="004C6258" w:rsidRDefault="00B7641D" w:rsidP="00AC1F7C">
      <w:pPr>
        <w:spacing w:after="160" w:line="259" w:lineRule="auto"/>
        <w:rPr>
          <w:rFonts w:ascii="Arial" w:hAnsi="Arial" w:cs="Arial"/>
          <w:b/>
          <w:bCs/>
          <w:sz w:val="22"/>
          <w:szCs w:val="22"/>
        </w:rPr>
      </w:pPr>
      <w:r w:rsidRPr="004C6258">
        <w:rPr>
          <w:rFonts w:ascii="Arial" w:hAnsi="Arial" w:cs="Arial"/>
          <w:b/>
          <w:bCs/>
          <w:sz w:val="22"/>
          <w:szCs w:val="22"/>
        </w:rPr>
        <w:t xml:space="preserve">2.1. </w:t>
      </w:r>
      <w:r w:rsidR="00AC1F7C" w:rsidRPr="004C6258">
        <w:rPr>
          <w:rFonts w:ascii="Arial" w:hAnsi="Arial" w:cs="Arial"/>
          <w:b/>
          <w:bCs/>
          <w:sz w:val="22"/>
          <w:szCs w:val="22"/>
        </w:rPr>
        <w:t>Materials</w:t>
      </w:r>
    </w:p>
    <w:p w14:paraId="7C4D377B" w14:textId="32EFE37D" w:rsidR="00AC1F7C" w:rsidRPr="002924F9" w:rsidRDefault="00AC1F7C" w:rsidP="00955E9F">
      <w:pPr>
        <w:spacing w:after="160" w:line="259" w:lineRule="auto"/>
        <w:jc w:val="both"/>
        <w:rPr>
          <w:rFonts w:ascii="Arial" w:hAnsi="Arial" w:cs="Arial"/>
        </w:rPr>
      </w:pPr>
      <w:r w:rsidRPr="002924F9">
        <w:rPr>
          <w:rFonts w:ascii="Arial" w:hAnsi="Arial" w:cs="Arial"/>
        </w:rPr>
        <w:t xml:space="preserve">The materials used in this study were milled rice obtained from local markets in </w:t>
      </w:r>
      <w:proofErr w:type="spellStart"/>
      <w:r w:rsidRPr="002924F9">
        <w:rPr>
          <w:rFonts w:ascii="Arial" w:hAnsi="Arial" w:cs="Arial"/>
        </w:rPr>
        <w:t>Banjarbaru</w:t>
      </w:r>
      <w:proofErr w:type="spellEnd"/>
      <w:r w:rsidRPr="002924F9">
        <w:rPr>
          <w:rFonts w:ascii="Arial" w:hAnsi="Arial" w:cs="Arial"/>
        </w:rPr>
        <w:t xml:space="preserve">, South Kalimantan, consisting of five varieties: </w:t>
      </w:r>
      <w:proofErr w:type="spellStart"/>
      <w:r w:rsidRPr="002924F9">
        <w:rPr>
          <w:rFonts w:ascii="Arial" w:hAnsi="Arial" w:cs="Arial"/>
        </w:rPr>
        <w:t>Ciherang</w:t>
      </w:r>
      <w:proofErr w:type="spellEnd"/>
      <w:r w:rsidRPr="002924F9">
        <w:rPr>
          <w:rFonts w:ascii="Arial" w:hAnsi="Arial" w:cs="Arial"/>
        </w:rPr>
        <w:t xml:space="preserve">, </w:t>
      </w:r>
      <w:proofErr w:type="spellStart"/>
      <w:r w:rsidRPr="002924F9">
        <w:rPr>
          <w:rFonts w:ascii="Arial" w:hAnsi="Arial" w:cs="Arial"/>
        </w:rPr>
        <w:t>Gunung</w:t>
      </w:r>
      <w:proofErr w:type="spellEnd"/>
      <w:r w:rsidRPr="002924F9">
        <w:rPr>
          <w:rFonts w:ascii="Arial" w:hAnsi="Arial" w:cs="Arial"/>
        </w:rPr>
        <w:t xml:space="preserve"> Wangi, Siam </w:t>
      </w:r>
      <w:proofErr w:type="spellStart"/>
      <w:r w:rsidRPr="002924F9">
        <w:rPr>
          <w:rFonts w:ascii="Arial" w:hAnsi="Arial" w:cs="Arial"/>
        </w:rPr>
        <w:t>Mayang</w:t>
      </w:r>
      <w:proofErr w:type="spellEnd"/>
      <w:r w:rsidRPr="002924F9">
        <w:rPr>
          <w:rFonts w:ascii="Arial" w:hAnsi="Arial" w:cs="Arial"/>
        </w:rPr>
        <w:t xml:space="preserve">, Siam </w:t>
      </w:r>
      <w:proofErr w:type="spellStart"/>
      <w:r w:rsidRPr="002924F9">
        <w:rPr>
          <w:rFonts w:ascii="Arial" w:hAnsi="Arial" w:cs="Arial"/>
        </w:rPr>
        <w:t>Unus</w:t>
      </w:r>
      <w:proofErr w:type="spellEnd"/>
      <w:r w:rsidRPr="002924F9">
        <w:rPr>
          <w:rFonts w:ascii="Arial" w:hAnsi="Arial" w:cs="Arial"/>
        </w:rPr>
        <w:t>, and Mutiara. The chemicals used included ethanol</w:t>
      </w:r>
      <w:r w:rsidR="00F57095" w:rsidRPr="00B7641D">
        <w:rPr>
          <w:rFonts w:ascii="Arial" w:hAnsi="Arial" w:cs="Arial"/>
        </w:rPr>
        <w:t xml:space="preserve"> (Merck)</w:t>
      </w:r>
      <w:r w:rsidRPr="002924F9">
        <w:rPr>
          <w:rFonts w:ascii="Arial" w:hAnsi="Arial" w:cs="Arial"/>
        </w:rPr>
        <w:t>, sodium hydroxide</w:t>
      </w:r>
      <w:r w:rsidR="00F57095" w:rsidRPr="00B7641D">
        <w:rPr>
          <w:rFonts w:ascii="Arial" w:hAnsi="Arial" w:cs="Arial"/>
        </w:rPr>
        <w:t xml:space="preserve"> (Merck)</w:t>
      </w:r>
      <w:r w:rsidRPr="002924F9">
        <w:rPr>
          <w:rFonts w:ascii="Arial" w:hAnsi="Arial" w:cs="Arial"/>
        </w:rPr>
        <w:t>, hydrochloric acid</w:t>
      </w:r>
      <w:r w:rsidR="00F57095" w:rsidRPr="00B7641D">
        <w:rPr>
          <w:rFonts w:ascii="Arial" w:hAnsi="Arial" w:cs="Arial"/>
        </w:rPr>
        <w:t xml:space="preserve"> (Merck)</w:t>
      </w:r>
      <w:r w:rsidRPr="002924F9">
        <w:rPr>
          <w:rFonts w:ascii="Arial" w:hAnsi="Arial" w:cs="Arial"/>
        </w:rPr>
        <w:t>, trichloroacetic acid</w:t>
      </w:r>
      <w:r w:rsidR="00F57095" w:rsidRPr="00B7641D">
        <w:rPr>
          <w:rFonts w:ascii="Arial" w:hAnsi="Arial" w:cs="Arial"/>
        </w:rPr>
        <w:t xml:space="preserve"> (Merck)</w:t>
      </w:r>
      <w:r w:rsidRPr="002924F9">
        <w:rPr>
          <w:rFonts w:ascii="Arial" w:hAnsi="Arial" w:cs="Arial"/>
        </w:rPr>
        <w:t>, iodine</w:t>
      </w:r>
      <w:r w:rsidR="00F57095" w:rsidRPr="00B7641D">
        <w:rPr>
          <w:rFonts w:ascii="Arial" w:hAnsi="Arial" w:cs="Arial"/>
        </w:rPr>
        <w:t xml:space="preserve"> (Merck)</w:t>
      </w:r>
      <w:r w:rsidRPr="002924F9">
        <w:rPr>
          <w:rFonts w:ascii="Arial" w:hAnsi="Arial" w:cs="Arial"/>
        </w:rPr>
        <w:t>, potassium iodide</w:t>
      </w:r>
      <w:r w:rsidR="00F57095" w:rsidRPr="00B7641D">
        <w:rPr>
          <w:rFonts w:ascii="Arial" w:hAnsi="Arial" w:cs="Arial"/>
        </w:rPr>
        <w:t xml:space="preserve"> (Merck)</w:t>
      </w:r>
      <w:r w:rsidRPr="002924F9">
        <w:rPr>
          <w:rFonts w:ascii="Arial" w:hAnsi="Arial" w:cs="Arial"/>
        </w:rPr>
        <w:t>, standard amylose</w:t>
      </w:r>
      <w:r w:rsidR="00F57095" w:rsidRPr="00B7641D">
        <w:rPr>
          <w:rFonts w:ascii="Arial" w:hAnsi="Arial" w:cs="Arial"/>
        </w:rPr>
        <w:t xml:space="preserve"> (Sigma</w:t>
      </w:r>
      <w:r w:rsidR="00B76A61" w:rsidRPr="00B7641D">
        <w:rPr>
          <w:rFonts w:ascii="Arial" w:hAnsi="Arial" w:cs="Arial"/>
        </w:rPr>
        <w:t xml:space="preserve"> </w:t>
      </w:r>
      <w:proofErr w:type="spellStart"/>
      <w:r w:rsidR="00B76A61" w:rsidRPr="00B7641D">
        <w:rPr>
          <w:rFonts w:ascii="Arial" w:hAnsi="Arial" w:cs="Arial"/>
        </w:rPr>
        <w:t>aldrich</w:t>
      </w:r>
      <w:proofErr w:type="spellEnd"/>
      <w:r w:rsidR="00F57095" w:rsidRPr="00B7641D">
        <w:rPr>
          <w:rFonts w:ascii="Arial" w:hAnsi="Arial" w:cs="Arial"/>
        </w:rPr>
        <w:t>)</w:t>
      </w:r>
      <w:r w:rsidRPr="002924F9">
        <w:rPr>
          <w:rFonts w:ascii="Arial" w:hAnsi="Arial" w:cs="Arial"/>
        </w:rPr>
        <w:t xml:space="preserve">, glucose, </w:t>
      </w:r>
      <w:proofErr w:type="spellStart"/>
      <w:r w:rsidRPr="002924F9">
        <w:rPr>
          <w:rFonts w:ascii="Arial" w:hAnsi="Arial" w:cs="Arial"/>
        </w:rPr>
        <w:t>dinitrosalicylic</w:t>
      </w:r>
      <w:proofErr w:type="spellEnd"/>
      <w:r w:rsidRPr="002924F9">
        <w:rPr>
          <w:rFonts w:ascii="Arial" w:hAnsi="Arial" w:cs="Arial"/>
        </w:rPr>
        <w:t xml:space="preserve"> acid </w:t>
      </w:r>
      <w:r w:rsidR="00B76A61" w:rsidRPr="00B7641D">
        <w:rPr>
          <w:rFonts w:ascii="Arial" w:hAnsi="Arial" w:cs="Arial"/>
        </w:rPr>
        <w:t>(Sigma Aldrich)</w:t>
      </w:r>
      <w:r w:rsidRPr="002924F9">
        <w:rPr>
          <w:rFonts w:ascii="Arial" w:hAnsi="Arial" w:cs="Arial"/>
        </w:rPr>
        <w:t>, phenol</w:t>
      </w:r>
      <w:r w:rsidR="00B76A61" w:rsidRPr="00B7641D">
        <w:rPr>
          <w:rFonts w:ascii="Arial" w:hAnsi="Arial" w:cs="Arial"/>
        </w:rPr>
        <w:t xml:space="preserve"> (Merck)</w:t>
      </w:r>
      <w:r w:rsidRPr="002924F9">
        <w:rPr>
          <w:rFonts w:ascii="Arial" w:hAnsi="Arial" w:cs="Arial"/>
        </w:rPr>
        <w:t>, sodium sulfite</w:t>
      </w:r>
      <w:r w:rsidR="00B76A61" w:rsidRPr="00B7641D">
        <w:rPr>
          <w:rFonts w:ascii="Arial" w:hAnsi="Arial" w:cs="Arial"/>
        </w:rPr>
        <w:t xml:space="preserve"> (Merck)</w:t>
      </w:r>
      <w:r w:rsidRPr="002924F9">
        <w:rPr>
          <w:rFonts w:ascii="Arial" w:hAnsi="Arial" w:cs="Arial"/>
        </w:rPr>
        <w:t>, sodium potassium tartrate</w:t>
      </w:r>
      <w:r w:rsidR="00B76A61" w:rsidRPr="00B7641D">
        <w:rPr>
          <w:rFonts w:ascii="Arial" w:hAnsi="Arial" w:cs="Arial"/>
        </w:rPr>
        <w:t xml:space="preserve"> (Merck) </w:t>
      </w:r>
      <w:r w:rsidRPr="002924F9">
        <w:rPr>
          <w:rFonts w:ascii="Arial" w:hAnsi="Arial" w:cs="Arial"/>
        </w:rPr>
        <w:t>, soluble starch</w:t>
      </w:r>
      <w:r w:rsidR="00B76A61" w:rsidRPr="00B7641D">
        <w:rPr>
          <w:rFonts w:ascii="Arial" w:hAnsi="Arial" w:cs="Arial"/>
        </w:rPr>
        <w:t xml:space="preserve"> Merk</w:t>
      </w:r>
      <w:r w:rsidRPr="002924F9">
        <w:rPr>
          <w:rFonts w:ascii="Arial" w:hAnsi="Arial" w:cs="Arial"/>
        </w:rPr>
        <w:t>, pH paper</w:t>
      </w:r>
      <w:r w:rsidR="00B76A61" w:rsidRPr="00B7641D">
        <w:rPr>
          <w:rFonts w:ascii="Arial" w:hAnsi="Arial" w:cs="Arial"/>
        </w:rPr>
        <w:t xml:space="preserve"> (Merck)</w:t>
      </w:r>
      <w:r w:rsidRPr="002924F9">
        <w:rPr>
          <w:rFonts w:ascii="Arial" w:hAnsi="Arial" w:cs="Arial"/>
        </w:rPr>
        <w:t>, filter paper, and distilled water.</w:t>
      </w:r>
    </w:p>
    <w:p w14:paraId="432FC783" w14:textId="70547427" w:rsidR="00AC1F7C" w:rsidRPr="004C6258" w:rsidRDefault="00B7641D" w:rsidP="00955E9F">
      <w:pPr>
        <w:spacing w:after="160" w:line="259" w:lineRule="auto"/>
        <w:jc w:val="both"/>
        <w:rPr>
          <w:rFonts w:ascii="Arial" w:hAnsi="Arial" w:cs="Arial"/>
          <w:b/>
          <w:bCs/>
          <w:sz w:val="22"/>
          <w:szCs w:val="22"/>
        </w:rPr>
      </w:pPr>
      <w:r w:rsidRPr="004C6258">
        <w:rPr>
          <w:rFonts w:ascii="Arial" w:hAnsi="Arial" w:cs="Arial"/>
          <w:b/>
          <w:bCs/>
          <w:sz w:val="22"/>
          <w:szCs w:val="22"/>
        </w:rPr>
        <w:t xml:space="preserve">2.2. </w:t>
      </w:r>
      <w:r w:rsidR="00AC1F7C" w:rsidRPr="004C6258">
        <w:rPr>
          <w:rFonts w:ascii="Arial" w:hAnsi="Arial" w:cs="Arial"/>
          <w:b/>
          <w:bCs/>
          <w:sz w:val="22"/>
          <w:szCs w:val="22"/>
        </w:rPr>
        <w:t>Experimental Procedure</w:t>
      </w:r>
    </w:p>
    <w:p w14:paraId="497D25E8" w14:textId="25B4D6FB" w:rsidR="00AC1F7C" w:rsidRPr="002924F9" w:rsidRDefault="00AC1F7C" w:rsidP="00955E9F">
      <w:pPr>
        <w:spacing w:after="160" w:line="259" w:lineRule="auto"/>
        <w:jc w:val="both"/>
        <w:rPr>
          <w:rFonts w:ascii="Arial" w:hAnsi="Arial" w:cs="Arial"/>
        </w:rPr>
      </w:pPr>
      <w:r w:rsidRPr="002924F9">
        <w:rPr>
          <w:rFonts w:ascii="Arial" w:hAnsi="Arial" w:cs="Arial"/>
        </w:rPr>
        <w:t>The research began with the procurement of milled rice from five varieties, followed by analyses of chemical composition, pasting properties, and physicochemical characteristics. The physicochemical analyses included measurements of volume expansion, water absorption, and total soluble solids during cooking.</w:t>
      </w:r>
    </w:p>
    <w:p w14:paraId="3F0EADD0" w14:textId="7794142C" w:rsidR="00AC1F7C" w:rsidRPr="004C6258" w:rsidRDefault="00B7641D" w:rsidP="00AC1F7C">
      <w:pPr>
        <w:spacing w:after="160" w:line="259" w:lineRule="auto"/>
        <w:rPr>
          <w:rFonts w:ascii="Arial" w:hAnsi="Arial" w:cs="Arial"/>
          <w:b/>
          <w:bCs/>
          <w:sz w:val="22"/>
          <w:szCs w:val="22"/>
        </w:rPr>
      </w:pPr>
      <w:r w:rsidRPr="004C6258">
        <w:rPr>
          <w:rFonts w:ascii="Arial" w:hAnsi="Arial" w:cs="Arial"/>
          <w:b/>
          <w:bCs/>
          <w:sz w:val="22"/>
          <w:szCs w:val="22"/>
        </w:rPr>
        <w:t xml:space="preserve">2.3.  </w:t>
      </w:r>
      <w:r w:rsidR="00AC1F7C" w:rsidRPr="004C6258">
        <w:rPr>
          <w:rFonts w:ascii="Arial" w:hAnsi="Arial" w:cs="Arial"/>
          <w:b/>
          <w:bCs/>
          <w:sz w:val="22"/>
          <w:szCs w:val="22"/>
        </w:rPr>
        <w:t>Chemical Composition</w:t>
      </w:r>
      <w:r w:rsidRPr="004C6258">
        <w:rPr>
          <w:rFonts w:ascii="Arial" w:hAnsi="Arial" w:cs="Arial"/>
          <w:b/>
          <w:bCs/>
          <w:sz w:val="22"/>
          <w:szCs w:val="22"/>
        </w:rPr>
        <w:t xml:space="preserve"> analysis</w:t>
      </w:r>
    </w:p>
    <w:p w14:paraId="41F3C68D" w14:textId="30305824" w:rsidR="003F62FA" w:rsidRPr="004C6258" w:rsidRDefault="00B7641D" w:rsidP="00955E9F">
      <w:pPr>
        <w:spacing w:after="160" w:line="259" w:lineRule="auto"/>
        <w:jc w:val="both"/>
        <w:rPr>
          <w:rFonts w:ascii="Arial" w:hAnsi="Arial" w:cs="Arial"/>
          <w:b/>
          <w:bCs/>
        </w:rPr>
      </w:pPr>
      <w:r w:rsidRPr="004C6258">
        <w:rPr>
          <w:rFonts w:ascii="Arial" w:hAnsi="Arial" w:cs="Arial"/>
          <w:b/>
          <w:bCs/>
        </w:rPr>
        <w:t xml:space="preserve">2.3.1. </w:t>
      </w:r>
      <w:r w:rsidR="00AC1F7C" w:rsidRPr="004C6258">
        <w:rPr>
          <w:rFonts w:ascii="Arial" w:hAnsi="Arial" w:cs="Arial"/>
          <w:b/>
          <w:bCs/>
        </w:rPr>
        <w:t>Moisture Content</w:t>
      </w:r>
      <w:r w:rsidR="00094CDD" w:rsidRPr="004C6258">
        <w:rPr>
          <w:rFonts w:ascii="Arial" w:hAnsi="Arial" w:cs="Arial"/>
          <w:b/>
          <w:bCs/>
        </w:rPr>
        <w:t xml:space="preserve"> </w:t>
      </w:r>
      <w:r w:rsidR="00094CDD" w:rsidRPr="004C6258">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094CDD" w:rsidRPr="004C6258">
        <w:rPr>
          <w:rFonts w:ascii="Arial" w:hAnsi="Arial" w:cs="Arial"/>
          <w:b/>
          <w:bCs/>
        </w:rPr>
        <w:fldChar w:fldCharType="separate"/>
      </w:r>
      <w:r w:rsidR="004D26FA" w:rsidRPr="004D26FA">
        <w:rPr>
          <w:rFonts w:ascii="Arial" w:hAnsi="Arial" w:cs="Arial"/>
          <w:bCs/>
          <w:noProof/>
        </w:rPr>
        <w:t>(11)</w:t>
      </w:r>
      <w:r w:rsidR="00094CDD" w:rsidRPr="004C6258">
        <w:rPr>
          <w:rFonts w:ascii="Arial" w:hAnsi="Arial" w:cs="Arial"/>
          <w:b/>
          <w:bCs/>
        </w:rPr>
        <w:fldChar w:fldCharType="end"/>
      </w:r>
    </w:p>
    <w:p w14:paraId="312EE67F" w14:textId="50580485" w:rsidR="00AC1F7C" w:rsidRDefault="00AC1F7C" w:rsidP="00955E9F">
      <w:pPr>
        <w:spacing w:after="160" w:line="259" w:lineRule="auto"/>
        <w:jc w:val="both"/>
        <w:rPr>
          <w:rFonts w:ascii="Arial" w:hAnsi="Arial" w:cs="Arial"/>
        </w:rPr>
      </w:pPr>
      <w:r w:rsidRPr="002924F9">
        <w:rPr>
          <w:rFonts w:ascii="Arial" w:hAnsi="Arial" w:cs="Arial"/>
        </w:rPr>
        <w:t>Moisture content of rice and rice flour was determined using the gravimetric method (AOAC, 1996). Aluminum dishes were oven-dried at 105 °C for 15 min, cooled in a desiccator for 10 min, and weighed prior to use. Approximately 2.0 g of sample was weighed into the dish, dried at 105 °C for 6 h, cooled in a desiccator, and weighed until a constant weight was achieved. Moisture content was calculated as:</w:t>
      </w:r>
    </w:p>
    <w:p w14:paraId="46034B1A" w14:textId="7E29D088" w:rsidR="005A65DF" w:rsidRPr="002924F9" w:rsidRDefault="00B7641D" w:rsidP="00AC1F7C">
      <w:pPr>
        <w:spacing w:after="160" w:line="259" w:lineRule="auto"/>
        <w:rPr>
          <w:rFonts w:ascii="Arial" w:hAnsi="Arial" w:cs="Arial"/>
        </w:rPr>
      </w:pPr>
      <m:oMathPara>
        <m:oMath>
          <m:r>
            <w:rPr>
              <w:rFonts w:ascii="Cambria Math" w:hAnsi="Cambria Math" w:cs="Arial"/>
            </w:rPr>
            <m:t>Moisture content (%)=</m:t>
          </m:r>
          <m:f>
            <m:fPr>
              <m:ctrlPr>
                <w:rPr>
                  <w:rFonts w:ascii="Cambria Math" w:hAnsi="Cambria Math" w:cs="Arial"/>
                  <w:i/>
                </w:rPr>
              </m:ctrlPr>
            </m:fPr>
            <m:num>
              <m:r>
                <w:rPr>
                  <w:rFonts w:ascii="Cambria Math" w:hAnsi="Cambria Math" w:cs="Arial"/>
                </w:rPr>
                <m:t>a-(b-c)</m:t>
              </m:r>
            </m:num>
            <m:den>
              <m:r>
                <w:rPr>
                  <w:rFonts w:ascii="Cambria Math" w:hAnsi="Cambria Math" w:cs="Arial"/>
                </w:rPr>
                <m:t>a</m:t>
              </m:r>
            </m:den>
          </m:f>
          <m:r>
            <w:rPr>
              <w:rFonts w:ascii="Cambria Math" w:hAnsi="Cambria Math" w:cs="Arial"/>
            </w:rPr>
            <m:t xml:space="preserve"> x 100%</m:t>
          </m:r>
        </m:oMath>
      </m:oMathPara>
    </w:p>
    <w:p w14:paraId="0560E2F1" w14:textId="1963233F" w:rsidR="00AC1F7C" w:rsidRPr="002924F9" w:rsidRDefault="00AC1F7C" w:rsidP="00AC1F7C">
      <w:pPr>
        <w:spacing w:after="160" w:line="259" w:lineRule="auto"/>
        <w:rPr>
          <w:rFonts w:ascii="Arial" w:hAnsi="Arial" w:cs="Arial"/>
        </w:rPr>
      </w:pPr>
      <w:r w:rsidRPr="002924F9">
        <w:rPr>
          <w:rFonts w:ascii="Arial" w:hAnsi="Arial" w:cs="Arial"/>
        </w:rPr>
        <w:t>where:</w:t>
      </w:r>
      <w:r w:rsidRPr="002924F9">
        <w:rPr>
          <w:rFonts w:ascii="Arial" w:hAnsi="Arial" w:cs="Arial"/>
        </w:rPr>
        <w:br/>
        <w:t xml:space="preserve">a </w:t>
      </w:r>
      <w:r w:rsidR="005B713E">
        <w:rPr>
          <w:rFonts w:ascii="Arial" w:hAnsi="Arial" w:cs="Arial"/>
        </w:rPr>
        <w:t>is</w:t>
      </w:r>
      <w:r w:rsidRPr="002924F9">
        <w:rPr>
          <w:rFonts w:ascii="Arial" w:hAnsi="Arial" w:cs="Arial"/>
        </w:rPr>
        <w:t xml:space="preserve"> initial weight of sample (g)</w:t>
      </w:r>
      <w:r w:rsidRPr="002924F9">
        <w:rPr>
          <w:rFonts w:ascii="Arial" w:hAnsi="Arial" w:cs="Arial"/>
        </w:rPr>
        <w:br/>
        <w:t xml:space="preserve">b </w:t>
      </w:r>
      <w:r w:rsidR="005B713E">
        <w:rPr>
          <w:rFonts w:ascii="Arial" w:hAnsi="Arial" w:cs="Arial"/>
        </w:rPr>
        <w:t>is</w:t>
      </w:r>
      <w:r w:rsidRPr="002924F9">
        <w:rPr>
          <w:rFonts w:ascii="Arial" w:hAnsi="Arial" w:cs="Arial"/>
        </w:rPr>
        <w:t xml:space="preserve"> weight of dried sample + dish (g)</w:t>
      </w:r>
      <w:r w:rsidRPr="002924F9">
        <w:rPr>
          <w:rFonts w:ascii="Arial" w:hAnsi="Arial" w:cs="Arial"/>
        </w:rPr>
        <w:br/>
        <w:t xml:space="preserve">c </w:t>
      </w:r>
      <w:r w:rsidR="005B713E">
        <w:rPr>
          <w:rFonts w:ascii="Arial" w:hAnsi="Arial" w:cs="Arial"/>
        </w:rPr>
        <w:t>is</w:t>
      </w:r>
      <w:r w:rsidRPr="002924F9">
        <w:rPr>
          <w:rFonts w:ascii="Arial" w:hAnsi="Arial" w:cs="Arial"/>
        </w:rPr>
        <w:t xml:space="preserve"> weight of empty dish (g)</w:t>
      </w:r>
    </w:p>
    <w:p w14:paraId="6DCDF28A" w14:textId="31B5B587" w:rsidR="003F62FA" w:rsidRDefault="005A65DF" w:rsidP="003F62FA">
      <w:pPr>
        <w:spacing w:after="160"/>
        <w:jc w:val="both"/>
        <w:rPr>
          <w:rFonts w:ascii="Arial" w:hAnsi="Arial" w:cs="Arial"/>
          <w:b/>
          <w:bCs/>
        </w:rPr>
      </w:pPr>
      <w:r w:rsidRPr="005A65DF">
        <w:rPr>
          <w:rFonts w:ascii="Arial" w:hAnsi="Arial" w:cs="Arial"/>
          <w:b/>
          <w:bCs/>
        </w:rPr>
        <w:t xml:space="preserve">2.3.2 </w:t>
      </w:r>
      <w:r w:rsidR="00AC1F7C" w:rsidRPr="002924F9">
        <w:rPr>
          <w:rFonts w:ascii="Arial" w:hAnsi="Arial" w:cs="Arial"/>
          <w:b/>
          <w:bCs/>
        </w:rPr>
        <w:t xml:space="preserve">Starch Content </w:t>
      </w:r>
      <w:r w:rsidR="007C0063" w:rsidRPr="00BC7B4B">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7C0063" w:rsidRPr="00BC7B4B">
        <w:rPr>
          <w:rFonts w:ascii="Arial" w:hAnsi="Arial" w:cs="Arial"/>
          <w:b/>
          <w:bCs/>
        </w:rPr>
        <w:fldChar w:fldCharType="separate"/>
      </w:r>
      <w:r w:rsidR="004D26FA" w:rsidRPr="004D26FA">
        <w:rPr>
          <w:rFonts w:ascii="Arial" w:hAnsi="Arial" w:cs="Arial"/>
          <w:bCs/>
          <w:noProof/>
        </w:rPr>
        <w:t>(11)</w:t>
      </w:r>
      <w:r w:rsidR="007C0063" w:rsidRPr="00BC7B4B">
        <w:rPr>
          <w:rFonts w:ascii="Arial" w:hAnsi="Arial" w:cs="Arial"/>
          <w:b/>
          <w:bCs/>
        </w:rPr>
        <w:fldChar w:fldCharType="end"/>
      </w:r>
      <w:r w:rsidR="007C0063" w:rsidRPr="002924F9">
        <w:rPr>
          <w:rFonts w:ascii="Arial" w:hAnsi="Arial" w:cs="Arial"/>
          <w:b/>
          <w:bCs/>
        </w:rPr>
        <w:t xml:space="preserve"> </w:t>
      </w:r>
    </w:p>
    <w:p w14:paraId="1B802226" w14:textId="141D8C50" w:rsidR="00AC1F7C" w:rsidRPr="002924F9" w:rsidRDefault="00AC1F7C" w:rsidP="003F62FA">
      <w:pPr>
        <w:spacing w:after="160"/>
        <w:jc w:val="both"/>
        <w:rPr>
          <w:rFonts w:ascii="Arial" w:hAnsi="Arial" w:cs="Arial"/>
          <w:b/>
          <w:bCs/>
        </w:rPr>
      </w:pPr>
      <w:r w:rsidRPr="002924F9">
        <w:rPr>
          <w:rFonts w:ascii="Arial" w:hAnsi="Arial" w:cs="Arial"/>
        </w:rPr>
        <w:t xml:space="preserve">Approximately 2–5 g of ground sample was placed in a 250 mL beaker, mixed with 50 mL distilled water, and stirred for 1 h. The suspension was filtered and washed with distilled water to a final filtrate volume of 250 </w:t>
      </w:r>
      <w:proofErr w:type="spellStart"/>
      <w:r w:rsidRPr="002924F9">
        <w:rPr>
          <w:rFonts w:ascii="Arial" w:hAnsi="Arial" w:cs="Arial"/>
        </w:rPr>
        <w:t>mL.</w:t>
      </w:r>
      <w:proofErr w:type="spellEnd"/>
      <w:r w:rsidRPr="002924F9">
        <w:rPr>
          <w:rFonts w:ascii="Arial" w:hAnsi="Arial" w:cs="Arial"/>
        </w:rPr>
        <w:t xml:space="preserve"> The residue was transferred into an Erlenmeyer flask with 200 mL distilled water, followed by the addition of 20 mL of 25% HCl. The flask was fitted with a reflux condenser and heated in a boiling water bath for 2.5 h. After cooling, the solution was neutralized with 45% NaOH and diluted to 500 mL (for rice, further diluted 1:50). The glucose content was determined from the filtrate and expressed as starch content using the factor 0.9.</w:t>
      </w:r>
    </w:p>
    <w:p w14:paraId="628E36D9" w14:textId="5B1126BD" w:rsidR="007C0063" w:rsidRPr="007C0063" w:rsidRDefault="005A65DF" w:rsidP="004C6258">
      <w:pPr>
        <w:jc w:val="both"/>
        <w:rPr>
          <w:rFonts w:ascii="Arial" w:hAnsi="Arial" w:cs="Arial"/>
          <w:b/>
          <w:bCs/>
          <w:lang w:val="en-ID"/>
        </w:rPr>
      </w:pPr>
      <w:r>
        <w:rPr>
          <w:rFonts w:ascii="Arial" w:hAnsi="Arial" w:cs="Arial"/>
          <w:b/>
          <w:bCs/>
        </w:rPr>
        <w:t xml:space="preserve">2.3.2. </w:t>
      </w:r>
      <w:r w:rsidR="00AC1F7C" w:rsidRPr="002924F9">
        <w:rPr>
          <w:rFonts w:ascii="Arial" w:hAnsi="Arial" w:cs="Arial"/>
          <w:b/>
          <w:bCs/>
        </w:rPr>
        <w:t>Amylose Content</w:t>
      </w:r>
      <w:r w:rsidR="00FE5409">
        <w:rPr>
          <w:rFonts w:ascii="Arial" w:hAnsi="Arial" w:cs="Arial"/>
          <w:b/>
          <w:bCs/>
        </w:rPr>
        <w:t xml:space="preserve"> </w:t>
      </w:r>
      <w:r w:rsidR="007C0063" w:rsidRPr="00BC7B4B">
        <w:rPr>
          <w:rFonts w:ascii="Arial" w:hAnsi="Arial" w:cs="Arial"/>
          <w:b/>
          <w:bCs/>
        </w:rPr>
        <w:fldChar w:fldCharType="begin" w:fldLock="1"/>
      </w:r>
      <w:r w:rsidR="004D26FA">
        <w:rPr>
          <w:rFonts w:ascii="Arial" w:hAnsi="Arial" w:cs="Arial"/>
          <w:b/>
          <w:bCs/>
          <w:lang w:val="en-ID"/>
        </w:rPr>
        <w:instrText>ADDIN CSL_CITATION {"citationItems":[{"id":"ITEM-1","itemData":{"DOI":"10.1016/S0008-6215(00)90013-2","ISBN":"0008-6215","ISSN":"00086215","abstract":"no abstract","author":[{"dropping-particle":"","family":"Chrastil","given":"Joseph","non-dropping-particle":"","parse-names":false,"suffix":""}],"container-title":"Carbohydrate Research","id":"ITEM-1","issued":{"date-parts":[["1987"]]},"page":"154-158","title":"Improved colorimetric determination of amylose in starches or flours","type":"article-journal","volume":"159"},"uris":["http://www.mendeley.com/documents/?uuid=ce67cee0-566d-4c0f-a1a8-2ead865b4614"]}],"mendeley":{"formattedCitation":"(12)","plainTextFormattedCitation":"(12)","previouslyFormattedCitation":"(12)"},"properties":{"noteIndex":0},"schema":"https://github.com/citation-style-language/schema/raw/master/csl-citation.json"}</w:instrText>
      </w:r>
      <w:r w:rsidR="007C0063" w:rsidRPr="00BC7B4B">
        <w:rPr>
          <w:rFonts w:ascii="Arial" w:hAnsi="Arial" w:cs="Arial"/>
          <w:b/>
          <w:bCs/>
        </w:rPr>
        <w:fldChar w:fldCharType="separate"/>
      </w:r>
      <w:r w:rsidR="004D26FA" w:rsidRPr="004D26FA">
        <w:rPr>
          <w:rFonts w:ascii="Arial" w:hAnsi="Arial" w:cs="Arial"/>
          <w:bCs/>
          <w:noProof/>
          <w:lang w:val="en-ID"/>
        </w:rPr>
        <w:t>(12)</w:t>
      </w:r>
      <w:r w:rsidR="007C0063" w:rsidRPr="00BC7B4B">
        <w:rPr>
          <w:rFonts w:ascii="Arial" w:hAnsi="Arial" w:cs="Arial"/>
          <w:b/>
          <w:bCs/>
        </w:rPr>
        <w:fldChar w:fldCharType="end"/>
      </w:r>
    </w:p>
    <w:p w14:paraId="562E4C57" w14:textId="04DB0E6F" w:rsidR="003F62FA" w:rsidRPr="007C0063" w:rsidRDefault="003F62FA" w:rsidP="004C6258">
      <w:pPr>
        <w:jc w:val="both"/>
        <w:rPr>
          <w:rFonts w:ascii="Arial" w:hAnsi="Arial" w:cs="Arial"/>
          <w:b/>
          <w:bCs/>
          <w:lang w:val="en-ID"/>
        </w:rPr>
      </w:pPr>
    </w:p>
    <w:p w14:paraId="6BD06277" w14:textId="3CAB9381" w:rsidR="005A65DF" w:rsidRDefault="005A65DF" w:rsidP="004C6258">
      <w:pPr>
        <w:jc w:val="both"/>
        <w:rPr>
          <w:rFonts w:ascii="Arial" w:hAnsi="Arial" w:cs="Arial"/>
          <w:lang w:val="en-ID"/>
        </w:rPr>
      </w:pPr>
      <w:r w:rsidRPr="005A65DF">
        <w:rPr>
          <w:rFonts w:ascii="Arial" w:hAnsi="Arial" w:cs="Arial"/>
          <w:lang w:val="en-ID"/>
        </w:rPr>
        <w:t>Rice flour (20 mg) and 5 mL of 85% methanol were put into</w:t>
      </w:r>
      <w:r>
        <w:rPr>
          <w:rFonts w:ascii="Arial" w:hAnsi="Arial" w:cs="Arial"/>
          <w:lang w:val="en-ID"/>
        </w:rPr>
        <w:t xml:space="preserve"> </w:t>
      </w:r>
      <w:r w:rsidRPr="005A65DF">
        <w:rPr>
          <w:rFonts w:ascii="Arial" w:hAnsi="Arial" w:cs="Arial"/>
          <w:lang w:val="en-ID"/>
        </w:rPr>
        <w:t>the test tube, heated at 60</w:t>
      </w:r>
      <w:r>
        <w:rPr>
          <w:rFonts w:ascii="Arial" w:hAnsi="Arial" w:cs="Arial"/>
          <w:lang w:val="en-ID"/>
        </w:rPr>
        <w:t>°</w:t>
      </w:r>
      <w:r w:rsidRPr="005A65DF">
        <w:rPr>
          <w:rFonts w:ascii="Arial" w:hAnsi="Arial" w:cs="Arial"/>
          <w:lang w:val="en-ID"/>
        </w:rPr>
        <w:t xml:space="preserve">C for 30 </w:t>
      </w:r>
      <w:proofErr w:type="gramStart"/>
      <w:r w:rsidRPr="005A65DF">
        <w:rPr>
          <w:rFonts w:ascii="Arial" w:hAnsi="Arial" w:cs="Arial"/>
          <w:lang w:val="en-ID"/>
        </w:rPr>
        <w:t>min  and</w:t>
      </w:r>
      <w:proofErr w:type="gramEnd"/>
      <w:r w:rsidRPr="005A65DF">
        <w:rPr>
          <w:rFonts w:ascii="Arial" w:hAnsi="Arial" w:cs="Arial"/>
          <w:lang w:val="en-ID"/>
        </w:rPr>
        <w:t xml:space="preserve">  occasionally</w:t>
      </w:r>
      <w:r>
        <w:rPr>
          <w:rFonts w:ascii="Arial" w:hAnsi="Arial" w:cs="Arial"/>
          <w:lang w:val="en-ID"/>
        </w:rPr>
        <w:t xml:space="preserve"> </w:t>
      </w:r>
      <w:r w:rsidRPr="005A65DF">
        <w:rPr>
          <w:rFonts w:ascii="Arial" w:hAnsi="Arial" w:cs="Arial"/>
          <w:lang w:val="en-ID"/>
        </w:rPr>
        <w:t>mixed to extract the lipids. The sample was centrifuged and</w:t>
      </w:r>
      <w:r>
        <w:rPr>
          <w:rFonts w:ascii="Arial" w:hAnsi="Arial" w:cs="Arial"/>
          <w:lang w:val="en-ID"/>
        </w:rPr>
        <w:t xml:space="preserve"> </w:t>
      </w:r>
      <w:r w:rsidRPr="005A65DF">
        <w:rPr>
          <w:rFonts w:ascii="Arial" w:hAnsi="Arial" w:cs="Arial"/>
          <w:lang w:val="en-ID"/>
        </w:rPr>
        <w:t>the supernatant liquid was removed. The addition of 85%</w:t>
      </w:r>
      <w:r>
        <w:rPr>
          <w:rFonts w:ascii="Arial" w:hAnsi="Arial" w:cs="Arial"/>
          <w:lang w:val="en-ID"/>
        </w:rPr>
        <w:t xml:space="preserve"> </w:t>
      </w:r>
      <w:r w:rsidRPr="005A65DF">
        <w:rPr>
          <w:rFonts w:ascii="Arial" w:hAnsi="Arial" w:cs="Arial"/>
          <w:lang w:val="en-ID"/>
        </w:rPr>
        <w:t xml:space="preserve">methanol, heating and centrifugation </w:t>
      </w:r>
      <w:r w:rsidRPr="005A65DF">
        <w:rPr>
          <w:rFonts w:ascii="Arial" w:hAnsi="Arial" w:cs="Arial"/>
          <w:lang w:val="en-ID"/>
        </w:rPr>
        <w:lastRenderedPageBreak/>
        <w:t>was repeated 3 times.</w:t>
      </w:r>
      <w:r>
        <w:rPr>
          <w:rFonts w:ascii="Arial" w:hAnsi="Arial" w:cs="Arial"/>
          <w:lang w:val="en-ID"/>
        </w:rPr>
        <w:t xml:space="preserve"> </w:t>
      </w:r>
      <w:r w:rsidRPr="005A65DF">
        <w:rPr>
          <w:rFonts w:ascii="Arial" w:hAnsi="Arial" w:cs="Arial"/>
          <w:lang w:val="en-ID"/>
        </w:rPr>
        <w:t>Then, 4 mL distilled water and 2 mL of 0.4 N NaOH was added</w:t>
      </w:r>
      <w:r w:rsidR="00C84FC8">
        <w:rPr>
          <w:rFonts w:ascii="Arial" w:hAnsi="Arial" w:cs="Arial"/>
          <w:lang w:val="en-ID"/>
        </w:rPr>
        <w:t xml:space="preserve"> </w:t>
      </w:r>
      <w:r w:rsidRPr="005A65DF">
        <w:rPr>
          <w:rFonts w:ascii="Arial" w:hAnsi="Arial" w:cs="Arial"/>
          <w:lang w:val="en-ID"/>
        </w:rPr>
        <w:t>to the rice flour residue and the mixture was heated at 100</w:t>
      </w:r>
      <w:r>
        <w:rPr>
          <w:rFonts w:ascii="Arial" w:hAnsi="Arial" w:cs="Arial"/>
          <w:lang w:val="en-ID"/>
        </w:rPr>
        <w:t>°</w:t>
      </w:r>
      <w:r w:rsidRPr="005A65DF">
        <w:rPr>
          <w:rFonts w:ascii="Arial" w:hAnsi="Arial" w:cs="Arial"/>
          <w:lang w:val="en-ID"/>
        </w:rPr>
        <w:t>C</w:t>
      </w:r>
      <w:r w:rsidR="00C84FC8">
        <w:rPr>
          <w:rFonts w:ascii="Arial" w:hAnsi="Arial" w:cs="Arial"/>
          <w:lang w:val="en-ID"/>
        </w:rPr>
        <w:t xml:space="preserve"> </w:t>
      </w:r>
      <w:r w:rsidRPr="005A65DF">
        <w:rPr>
          <w:rFonts w:ascii="Arial" w:hAnsi="Arial" w:cs="Arial"/>
          <w:lang w:val="en-ID"/>
        </w:rPr>
        <w:t>for 30 min with occasional mixing. An aliquot (0.1 mL) was</w:t>
      </w:r>
      <w:r w:rsidR="00C84FC8">
        <w:rPr>
          <w:rFonts w:ascii="Arial" w:hAnsi="Arial" w:cs="Arial"/>
          <w:lang w:val="en-ID"/>
        </w:rPr>
        <w:t xml:space="preserve"> </w:t>
      </w:r>
      <w:r w:rsidRPr="005A65DF">
        <w:rPr>
          <w:rFonts w:ascii="Arial" w:hAnsi="Arial" w:cs="Arial"/>
          <w:lang w:val="en-ID"/>
        </w:rPr>
        <w:t>added to 5 mL of 0.05% trichloroacetic acid in a separate test</w:t>
      </w:r>
      <w:r w:rsidR="00C84FC8">
        <w:rPr>
          <w:rFonts w:ascii="Arial" w:hAnsi="Arial" w:cs="Arial"/>
          <w:lang w:val="en-ID"/>
        </w:rPr>
        <w:t xml:space="preserve"> </w:t>
      </w:r>
      <w:r w:rsidRPr="005A65DF">
        <w:rPr>
          <w:rFonts w:ascii="Arial" w:hAnsi="Arial" w:cs="Arial"/>
          <w:lang w:val="en-ID"/>
        </w:rPr>
        <w:t xml:space="preserve">tube, vortexed and then 0.05 </w:t>
      </w:r>
      <w:proofErr w:type="gramStart"/>
      <w:r w:rsidRPr="005A65DF">
        <w:rPr>
          <w:rFonts w:ascii="Arial" w:hAnsi="Arial" w:cs="Arial"/>
          <w:lang w:val="en-ID"/>
        </w:rPr>
        <w:t>mL  of</w:t>
      </w:r>
      <w:proofErr w:type="gramEnd"/>
      <w:r w:rsidRPr="005A65DF">
        <w:rPr>
          <w:rFonts w:ascii="Arial" w:hAnsi="Arial" w:cs="Arial"/>
          <w:lang w:val="en-ID"/>
        </w:rPr>
        <w:t xml:space="preserve">  iodine  solution  (1.27  g</w:t>
      </w:r>
      <w:r w:rsidR="00C84FC8">
        <w:rPr>
          <w:rFonts w:ascii="Arial" w:hAnsi="Arial" w:cs="Arial"/>
          <w:lang w:val="en-ID"/>
        </w:rPr>
        <w:t xml:space="preserve"> </w:t>
      </w:r>
      <w:r w:rsidRPr="005A65DF">
        <w:rPr>
          <w:rFonts w:ascii="Arial" w:hAnsi="Arial" w:cs="Arial"/>
          <w:lang w:val="en-ID"/>
        </w:rPr>
        <w:t>I</w:t>
      </w:r>
      <w:r w:rsidRPr="005A65DF">
        <w:rPr>
          <w:rFonts w:ascii="Arial" w:hAnsi="Arial" w:cs="Arial"/>
          <w:vertAlign w:val="subscript"/>
          <w:lang w:val="en-ID"/>
        </w:rPr>
        <w:t>2</w:t>
      </w:r>
      <w:r w:rsidRPr="005A65DF">
        <w:rPr>
          <w:rFonts w:ascii="Arial" w:hAnsi="Arial" w:cs="Arial"/>
          <w:lang w:val="en-ID"/>
        </w:rPr>
        <w:t xml:space="preserve"> and 3.0 g KI</w:t>
      </w:r>
      <w:r w:rsidR="00C84FC8">
        <w:rPr>
          <w:rFonts w:ascii="Arial" w:hAnsi="Arial" w:cs="Arial"/>
          <w:lang w:val="en-ID"/>
        </w:rPr>
        <w:t>/ litre)</w:t>
      </w:r>
      <w:r w:rsidRPr="005A65DF">
        <w:rPr>
          <w:rFonts w:ascii="Arial" w:hAnsi="Arial" w:cs="Arial"/>
          <w:lang w:val="en-ID"/>
        </w:rPr>
        <w:t xml:space="preserve"> was added and mixed immediately. The</w:t>
      </w:r>
      <w:r w:rsidR="00C84FC8">
        <w:rPr>
          <w:rFonts w:ascii="Arial" w:hAnsi="Arial" w:cs="Arial"/>
          <w:lang w:val="en-ID"/>
        </w:rPr>
        <w:t xml:space="preserve"> </w:t>
      </w:r>
      <w:r w:rsidRPr="005A65DF">
        <w:rPr>
          <w:rFonts w:ascii="Arial" w:hAnsi="Arial" w:cs="Arial"/>
          <w:lang w:val="en-ID"/>
        </w:rPr>
        <w:t>absorbance was read at 620 nm after 30 min at 25</w:t>
      </w:r>
      <w:r w:rsidR="00C84FC8">
        <w:rPr>
          <w:rFonts w:ascii="Arial" w:hAnsi="Arial" w:cs="Arial"/>
          <w:lang w:val="en-ID"/>
        </w:rPr>
        <w:t>°</w:t>
      </w:r>
      <w:r w:rsidRPr="005A65DF">
        <w:rPr>
          <w:rFonts w:ascii="Arial" w:hAnsi="Arial" w:cs="Arial"/>
          <w:lang w:val="en-ID"/>
        </w:rPr>
        <w:t>C against</w:t>
      </w:r>
      <w:r w:rsidR="00C84FC8">
        <w:rPr>
          <w:rFonts w:ascii="Arial" w:hAnsi="Arial" w:cs="Arial"/>
          <w:lang w:val="en-ID"/>
        </w:rPr>
        <w:t xml:space="preserve"> </w:t>
      </w:r>
      <w:r w:rsidRPr="005A65DF">
        <w:rPr>
          <w:rFonts w:ascii="Arial" w:hAnsi="Arial" w:cs="Arial"/>
          <w:lang w:val="en-ID"/>
        </w:rPr>
        <w:t>a H2O blank.</w:t>
      </w:r>
      <w:r w:rsidR="00C84FC8">
        <w:rPr>
          <w:rFonts w:ascii="Arial" w:hAnsi="Arial" w:cs="Arial"/>
          <w:lang w:val="en-ID"/>
        </w:rPr>
        <w:t xml:space="preserve"> </w:t>
      </w:r>
      <w:r w:rsidRPr="005A65DF">
        <w:rPr>
          <w:rFonts w:ascii="Arial" w:hAnsi="Arial" w:cs="Arial"/>
          <w:lang w:val="en-ID"/>
        </w:rPr>
        <w:t>To calculate amylose content, a standard curve was made</w:t>
      </w:r>
      <w:r w:rsidR="00C84FC8">
        <w:rPr>
          <w:rFonts w:ascii="Arial" w:hAnsi="Arial" w:cs="Arial"/>
          <w:lang w:val="en-ID"/>
        </w:rPr>
        <w:t xml:space="preserve"> </w:t>
      </w:r>
      <w:r w:rsidRPr="005A65DF">
        <w:rPr>
          <w:rFonts w:ascii="Arial" w:hAnsi="Arial" w:cs="Arial"/>
          <w:lang w:val="en-ID"/>
        </w:rPr>
        <w:t>using amylose corn starch with amylose content from 0-75%.</w:t>
      </w:r>
    </w:p>
    <w:p w14:paraId="5F8EC7CA" w14:textId="77777777" w:rsidR="004C6258" w:rsidRDefault="004C6258" w:rsidP="004C6258">
      <w:pPr>
        <w:jc w:val="both"/>
        <w:rPr>
          <w:rFonts w:ascii="Arial" w:hAnsi="Arial" w:cs="Arial"/>
          <w:lang w:val="en-ID"/>
        </w:rPr>
      </w:pPr>
    </w:p>
    <w:p w14:paraId="31389907" w14:textId="59D09254" w:rsidR="003F62FA" w:rsidRPr="004C6258" w:rsidRDefault="005B713E" w:rsidP="000E7A39">
      <w:pPr>
        <w:spacing w:after="160"/>
        <w:jc w:val="both"/>
        <w:rPr>
          <w:rFonts w:ascii="Arial" w:hAnsi="Arial" w:cs="Arial"/>
          <w:b/>
          <w:bCs/>
        </w:rPr>
      </w:pPr>
      <w:r w:rsidRPr="004C6258">
        <w:rPr>
          <w:rFonts w:ascii="Arial" w:hAnsi="Arial" w:cs="Arial"/>
          <w:b/>
          <w:bCs/>
        </w:rPr>
        <w:t xml:space="preserve">2.3.3. </w:t>
      </w:r>
      <w:r w:rsidR="00AC1F7C" w:rsidRPr="004C6258">
        <w:rPr>
          <w:rFonts w:ascii="Arial" w:hAnsi="Arial" w:cs="Arial"/>
          <w:b/>
          <w:bCs/>
        </w:rPr>
        <w:t>Protein Content</w:t>
      </w:r>
      <w:r w:rsidR="000E7A39" w:rsidRPr="004C6258">
        <w:rPr>
          <w:rFonts w:ascii="Arial" w:hAnsi="Arial" w:cs="Arial"/>
          <w:b/>
          <w:bCs/>
        </w:rPr>
        <w:t xml:space="preserve"> </w:t>
      </w:r>
      <w:r w:rsidR="007C0063" w:rsidRPr="004C6258">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7C0063" w:rsidRPr="004C6258">
        <w:rPr>
          <w:rFonts w:ascii="Arial" w:hAnsi="Arial" w:cs="Arial"/>
          <w:b/>
          <w:bCs/>
        </w:rPr>
        <w:fldChar w:fldCharType="separate"/>
      </w:r>
      <w:r w:rsidR="004D26FA" w:rsidRPr="004D26FA">
        <w:rPr>
          <w:rFonts w:ascii="Arial" w:hAnsi="Arial" w:cs="Arial"/>
          <w:bCs/>
          <w:noProof/>
        </w:rPr>
        <w:t>(11)</w:t>
      </w:r>
      <w:r w:rsidR="007C0063" w:rsidRPr="004C6258">
        <w:rPr>
          <w:rFonts w:ascii="Arial" w:hAnsi="Arial" w:cs="Arial"/>
          <w:b/>
          <w:bCs/>
        </w:rPr>
        <w:fldChar w:fldCharType="end"/>
      </w:r>
    </w:p>
    <w:p w14:paraId="4291C046" w14:textId="566DD288" w:rsidR="00AC1F7C" w:rsidRPr="004C6258" w:rsidRDefault="00AC1F7C" w:rsidP="003F62FA">
      <w:pPr>
        <w:spacing w:after="160" w:line="259" w:lineRule="auto"/>
        <w:jc w:val="both"/>
        <w:rPr>
          <w:rFonts w:ascii="Arial" w:hAnsi="Arial" w:cs="Arial"/>
        </w:rPr>
      </w:pPr>
      <w:r w:rsidRPr="004C6258">
        <w:rPr>
          <w:rFonts w:ascii="Arial" w:hAnsi="Arial" w:cs="Arial"/>
        </w:rPr>
        <w:t>Protein content was determined using the Kjeldahl method (AOAC, 1996). Samples were digested with K</w:t>
      </w:r>
      <w:r w:rsidRPr="004C6258">
        <w:rPr>
          <w:rFonts w:ascii="Cambria Math" w:hAnsi="Cambria Math" w:cs="Cambria Math"/>
        </w:rPr>
        <w:t>₂</w:t>
      </w:r>
      <w:r w:rsidRPr="004C6258">
        <w:rPr>
          <w:rFonts w:ascii="Arial" w:hAnsi="Arial" w:cs="Arial"/>
        </w:rPr>
        <w:t>SO</w:t>
      </w:r>
      <w:r w:rsidRPr="004C6258">
        <w:rPr>
          <w:rFonts w:ascii="Cambria Math" w:hAnsi="Cambria Math" w:cs="Cambria Math"/>
        </w:rPr>
        <w:t>₄</w:t>
      </w:r>
      <w:r w:rsidRPr="004C6258">
        <w:rPr>
          <w:rFonts w:ascii="Arial" w:hAnsi="Arial" w:cs="Arial"/>
        </w:rPr>
        <w:t xml:space="preserve"> (2 mg), </w:t>
      </w:r>
      <w:proofErr w:type="spellStart"/>
      <w:r w:rsidRPr="004C6258">
        <w:rPr>
          <w:rFonts w:ascii="Arial" w:hAnsi="Arial" w:cs="Arial"/>
        </w:rPr>
        <w:t>HgO</w:t>
      </w:r>
      <w:proofErr w:type="spellEnd"/>
      <w:r w:rsidRPr="004C6258">
        <w:rPr>
          <w:rFonts w:ascii="Arial" w:hAnsi="Arial" w:cs="Arial"/>
        </w:rPr>
        <w:t xml:space="preserve"> (50 mg), concentrated H</w:t>
      </w:r>
      <w:r w:rsidRPr="004C6258">
        <w:rPr>
          <w:rFonts w:ascii="Cambria Math" w:hAnsi="Cambria Math" w:cs="Cambria Math"/>
        </w:rPr>
        <w:t>₂</w:t>
      </w:r>
      <w:r w:rsidRPr="004C6258">
        <w:rPr>
          <w:rFonts w:ascii="Arial" w:hAnsi="Arial" w:cs="Arial"/>
        </w:rPr>
        <w:t>SO</w:t>
      </w:r>
      <w:r w:rsidRPr="004C6258">
        <w:rPr>
          <w:rFonts w:ascii="Cambria Math" w:hAnsi="Cambria Math" w:cs="Cambria Math"/>
        </w:rPr>
        <w:t>₄</w:t>
      </w:r>
      <w:r w:rsidRPr="004C6258">
        <w:rPr>
          <w:rFonts w:ascii="Arial" w:hAnsi="Arial" w:cs="Arial"/>
        </w:rPr>
        <w:t xml:space="preserve"> (2 mL), and boiling chips, then heated for 1–1.5 h until a clear solution was obtained. The digest was cooled, transferred to a distillation flask, rinsed with distilled water, and diluted with additional water (5–6 times). Approximately 8–10 mL of </w:t>
      </w:r>
      <w:proofErr w:type="spellStart"/>
      <w:r w:rsidRPr="004C6258">
        <w:rPr>
          <w:rFonts w:ascii="Arial" w:hAnsi="Arial" w:cs="Arial"/>
        </w:rPr>
        <w:t>NaOH</w:t>
      </w:r>
      <w:proofErr w:type="spellEnd"/>
      <w:r w:rsidRPr="004C6258">
        <w:rPr>
          <w:rFonts w:ascii="Arial" w:hAnsi="Arial" w:cs="Arial"/>
        </w:rPr>
        <w:t>–</w:t>
      </w:r>
      <w:proofErr w:type="spellStart"/>
      <w:r w:rsidRPr="004C6258">
        <w:rPr>
          <w:rFonts w:ascii="Arial" w:hAnsi="Arial" w:cs="Arial"/>
        </w:rPr>
        <w:t>Na</w:t>
      </w:r>
      <w:r w:rsidRPr="004C6258">
        <w:rPr>
          <w:rFonts w:ascii="Cambria Math" w:hAnsi="Cambria Math" w:cs="Cambria Math"/>
        </w:rPr>
        <w:t>₂</w:t>
      </w:r>
      <w:r w:rsidRPr="004C6258">
        <w:rPr>
          <w:rFonts w:ascii="Arial" w:hAnsi="Arial" w:cs="Arial"/>
        </w:rPr>
        <w:t>S</w:t>
      </w:r>
      <w:r w:rsidRPr="004C6258">
        <w:rPr>
          <w:rFonts w:ascii="Cambria Math" w:hAnsi="Cambria Math" w:cs="Cambria Math"/>
        </w:rPr>
        <w:t>₂</w:t>
      </w:r>
      <w:r w:rsidRPr="004C6258">
        <w:rPr>
          <w:rFonts w:ascii="Arial" w:hAnsi="Arial" w:cs="Arial"/>
        </w:rPr>
        <w:t>O</w:t>
      </w:r>
      <w:proofErr w:type="spellEnd"/>
      <w:r w:rsidRPr="004C6258">
        <w:rPr>
          <w:rFonts w:ascii="Cambria Math" w:hAnsi="Cambria Math" w:cs="Cambria Math"/>
        </w:rPr>
        <w:t>₃</w:t>
      </w:r>
      <w:r w:rsidRPr="004C6258">
        <w:rPr>
          <w:rFonts w:ascii="Arial" w:hAnsi="Arial" w:cs="Arial"/>
        </w:rPr>
        <w:t xml:space="preserve"> solution (60% </w:t>
      </w:r>
      <w:proofErr w:type="spellStart"/>
      <w:r w:rsidRPr="004C6258">
        <w:rPr>
          <w:rFonts w:ascii="Arial" w:hAnsi="Arial" w:cs="Arial"/>
        </w:rPr>
        <w:t>NaOH</w:t>
      </w:r>
      <w:proofErr w:type="spellEnd"/>
      <w:r w:rsidRPr="004C6258">
        <w:rPr>
          <w:rFonts w:ascii="Arial" w:hAnsi="Arial" w:cs="Arial"/>
        </w:rPr>
        <w:t xml:space="preserve"> + 5% </w:t>
      </w:r>
      <w:proofErr w:type="spellStart"/>
      <w:r w:rsidRPr="004C6258">
        <w:rPr>
          <w:rFonts w:ascii="Arial" w:hAnsi="Arial" w:cs="Arial"/>
        </w:rPr>
        <w:t>Na</w:t>
      </w:r>
      <w:r w:rsidRPr="004C6258">
        <w:rPr>
          <w:rFonts w:ascii="Cambria Math" w:hAnsi="Cambria Math" w:cs="Cambria Math"/>
        </w:rPr>
        <w:t>₂</w:t>
      </w:r>
      <w:r w:rsidRPr="004C6258">
        <w:rPr>
          <w:rFonts w:ascii="Arial" w:hAnsi="Arial" w:cs="Arial"/>
        </w:rPr>
        <w:t>S</w:t>
      </w:r>
      <w:r w:rsidRPr="004C6258">
        <w:rPr>
          <w:rFonts w:ascii="Cambria Math" w:hAnsi="Cambria Math" w:cs="Cambria Math"/>
        </w:rPr>
        <w:t>₂</w:t>
      </w:r>
      <w:r w:rsidRPr="004C6258">
        <w:rPr>
          <w:rFonts w:ascii="Arial" w:hAnsi="Arial" w:cs="Arial"/>
        </w:rPr>
        <w:t>O</w:t>
      </w:r>
      <w:proofErr w:type="spellEnd"/>
      <w:r w:rsidRPr="004C6258">
        <w:rPr>
          <w:rFonts w:ascii="Cambria Math" w:hAnsi="Cambria Math" w:cs="Cambria Math"/>
        </w:rPr>
        <w:t>₃</w:t>
      </w:r>
      <w:r w:rsidRPr="004C6258">
        <w:rPr>
          <w:rFonts w:ascii="Arial" w:hAnsi="Arial" w:cs="Arial"/>
        </w:rPr>
        <w:t>) was added, and the distillation was carried out. The distillate was collected in 5 mL of boric acid solution with methyl red–methylene blue indicator and titrated against standardized 0.02 N HCl until a gray endpoint was reached. Protein content was calculated using nitrogen content (%N) with a conversion factor of 6.25:</w:t>
      </w:r>
    </w:p>
    <w:p w14:paraId="72E09B07" w14:textId="22B25DC0" w:rsidR="00FE5409" w:rsidRPr="00712FBE" w:rsidRDefault="00FE5409" w:rsidP="00FE5409">
      <w:pPr>
        <w:jc w:val="both"/>
        <w:rPr>
          <w:rFonts w:ascii="Arial" w:eastAsiaTheme="minorEastAsia" w:hAnsi="Arial" w:cs="Arial"/>
        </w:rPr>
      </w:pPr>
      <m:oMathPara>
        <m:oMath>
          <m:r>
            <w:rPr>
              <w:rFonts w:ascii="Cambria Math" w:hAnsi="Cambria Math" w:cs="Arial"/>
            </w:rPr>
            <m:t xml:space="preserve">N  Content </m:t>
          </m:r>
          <m:d>
            <m:dPr>
              <m:ctrlPr>
                <w:rPr>
                  <w:rFonts w:ascii="Cambria Math" w:hAnsi="Cambria Math" w:cs="Arial"/>
                  <w:bCs/>
                  <w:i/>
                </w:rPr>
              </m:ctrlPr>
            </m:dPr>
            <m:e>
              <m:r>
                <w:rPr>
                  <w:rFonts w:ascii="Cambria Math" w:hAnsi="Cambria Math" w:cs="Arial"/>
                </w:rPr>
                <m:t>%</m:t>
              </m:r>
            </m:e>
          </m:d>
          <m:r>
            <w:rPr>
              <w:rFonts w:ascii="Cambria Math" w:hAnsi="Cambria Math" w:cs="Arial"/>
            </w:rPr>
            <m:t>=</m:t>
          </m:r>
          <m:d>
            <m:dPr>
              <m:ctrlPr>
                <w:rPr>
                  <w:rFonts w:ascii="Cambria Math" w:hAnsi="Cambria Math" w:cs="Arial"/>
                  <w:bCs/>
                  <w:i/>
                </w:rPr>
              </m:ctrlPr>
            </m:dPr>
            <m:e>
              <m:r>
                <w:rPr>
                  <w:rFonts w:ascii="Cambria Math" w:hAnsi="Cambria Math" w:cs="Arial"/>
                </w:rPr>
                <m:t>V1-V2</m:t>
              </m:r>
            </m:e>
          </m:d>
          <m:r>
            <w:rPr>
              <w:rFonts w:ascii="Cambria Math" w:hAnsi="Cambria Math" w:cs="Arial"/>
            </w:rPr>
            <m:t xml:space="preserve"> x N HCl x 14,007 w x 100%</m:t>
          </m:r>
        </m:oMath>
      </m:oMathPara>
    </w:p>
    <w:p w14:paraId="2DA844E5" w14:textId="77777777" w:rsidR="00FE5409" w:rsidRPr="00712FBE" w:rsidRDefault="00FE5409" w:rsidP="00FE5409">
      <w:pPr>
        <w:jc w:val="both"/>
        <w:rPr>
          <w:rFonts w:ascii="Arial" w:eastAsiaTheme="minorEastAsia" w:hAnsi="Arial" w:cs="Arial"/>
        </w:rPr>
      </w:pPr>
    </w:p>
    <w:p w14:paraId="2B67C7A8" w14:textId="7AFAE818" w:rsidR="00FE5409" w:rsidRPr="00FE5409" w:rsidRDefault="00FE5409" w:rsidP="00FE5409">
      <w:pPr>
        <w:jc w:val="both"/>
        <w:rPr>
          <w:rFonts w:ascii="Arial" w:hAnsi="Arial" w:cs="Arial"/>
        </w:rPr>
      </w:pPr>
      <m:oMathPara>
        <m:oMath>
          <m:r>
            <w:rPr>
              <w:rFonts w:ascii="Cambria Math" w:hAnsi="Cambria Math" w:cs="Arial"/>
            </w:rPr>
            <m:t>protein  content (% bb)=% N x 6,25</m:t>
          </m:r>
        </m:oMath>
      </m:oMathPara>
    </w:p>
    <w:p w14:paraId="15535FFB" w14:textId="2A959A5A" w:rsidR="00FE5409" w:rsidRPr="004C6258" w:rsidRDefault="00FE5409" w:rsidP="00FE5409">
      <w:pPr>
        <w:jc w:val="both"/>
        <w:rPr>
          <w:rFonts w:ascii="Arial" w:hAnsi="Arial" w:cs="Arial"/>
        </w:rPr>
      </w:pPr>
      <w:r w:rsidRPr="004C6258">
        <w:rPr>
          <w:rFonts w:ascii="Arial" w:hAnsi="Arial" w:cs="Arial"/>
        </w:rPr>
        <w:t xml:space="preserve">Where: </w:t>
      </w:r>
    </w:p>
    <w:p w14:paraId="1E34B15E" w14:textId="77777777" w:rsidR="005B713E" w:rsidRPr="004C6258" w:rsidRDefault="00FE5409" w:rsidP="00FE5409">
      <w:pPr>
        <w:jc w:val="both"/>
        <w:rPr>
          <w:rFonts w:ascii="Arial" w:hAnsi="Arial" w:cs="Arial"/>
        </w:rPr>
      </w:pPr>
      <w:r w:rsidRPr="004C6258">
        <w:rPr>
          <w:rFonts w:ascii="Arial" w:hAnsi="Arial" w:cs="Arial"/>
        </w:rPr>
        <w:t>v</w:t>
      </w:r>
      <w:r w:rsidRPr="004C6258">
        <w:rPr>
          <w:rFonts w:ascii="Cambria Math" w:hAnsi="Cambria Math" w:cs="Cambria Math"/>
        </w:rPr>
        <w:t>₁</w:t>
      </w:r>
      <w:r w:rsidR="005B713E" w:rsidRPr="004C6258">
        <w:rPr>
          <w:rFonts w:ascii="Arial" w:hAnsi="Arial" w:cs="Arial"/>
        </w:rPr>
        <w:t xml:space="preserve"> is </w:t>
      </w:r>
      <w:r w:rsidRPr="004C6258">
        <w:rPr>
          <w:rFonts w:ascii="Arial" w:hAnsi="Arial" w:cs="Arial"/>
        </w:rPr>
        <w:t>volume of HCl solution for the sample (mL)</w:t>
      </w:r>
    </w:p>
    <w:p w14:paraId="317054ED" w14:textId="305E56E4" w:rsidR="005B713E" w:rsidRPr="004C6258" w:rsidRDefault="005B713E" w:rsidP="00FE5409">
      <w:pPr>
        <w:jc w:val="both"/>
        <w:rPr>
          <w:rFonts w:ascii="Arial" w:hAnsi="Arial" w:cs="Arial"/>
        </w:rPr>
      </w:pPr>
      <w:r w:rsidRPr="004C6258">
        <w:rPr>
          <w:rFonts w:ascii="Arial" w:hAnsi="Arial" w:cs="Arial"/>
        </w:rPr>
        <w:t>v</w:t>
      </w:r>
      <w:r w:rsidRPr="004C6258">
        <w:rPr>
          <w:rFonts w:ascii="Cambria Math" w:hAnsi="Cambria Math" w:cs="Cambria Math"/>
        </w:rPr>
        <w:t>₂</w:t>
      </w:r>
      <w:r w:rsidRPr="004C6258">
        <w:rPr>
          <w:rFonts w:ascii="Arial" w:hAnsi="Arial" w:cs="Arial"/>
        </w:rPr>
        <w:t xml:space="preserve"> is volume of HCl solution for the blank (mL)</w:t>
      </w:r>
    </w:p>
    <w:p w14:paraId="5CA380B1" w14:textId="77777777" w:rsidR="005B713E" w:rsidRPr="004C6258" w:rsidRDefault="00FE5409" w:rsidP="00FE5409">
      <w:pPr>
        <w:jc w:val="both"/>
        <w:rPr>
          <w:rFonts w:ascii="Arial" w:hAnsi="Arial" w:cs="Arial"/>
        </w:rPr>
      </w:pPr>
      <w:r w:rsidRPr="004C6258">
        <w:rPr>
          <w:rFonts w:ascii="Arial" w:hAnsi="Arial" w:cs="Arial"/>
        </w:rPr>
        <w:t xml:space="preserve">N HCl </w:t>
      </w:r>
      <w:r w:rsidR="005B713E" w:rsidRPr="004C6258">
        <w:rPr>
          <w:rFonts w:ascii="Arial" w:hAnsi="Arial" w:cs="Arial"/>
        </w:rPr>
        <w:t>is</w:t>
      </w:r>
      <w:r w:rsidRPr="004C6258">
        <w:rPr>
          <w:rFonts w:ascii="Arial" w:hAnsi="Arial" w:cs="Arial"/>
        </w:rPr>
        <w:t xml:space="preserve"> concentration of HCl solution (0.02 N)</w:t>
      </w:r>
    </w:p>
    <w:p w14:paraId="246A4C10" w14:textId="18931AB8" w:rsidR="00FE5409" w:rsidRPr="004C6258" w:rsidRDefault="00FE5409" w:rsidP="004C6258">
      <w:pPr>
        <w:jc w:val="both"/>
        <w:rPr>
          <w:rFonts w:ascii="Arial" w:hAnsi="Arial" w:cs="Arial"/>
        </w:rPr>
      </w:pPr>
      <w:r w:rsidRPr="004C6258">
        <w:rPr>
          <w:rFonts w:ascii="Arial" w:hAnsi="Arial" w:cs="Arial"/>
        </w:rPr>
        <w:t xml:space="preserve">w </w:t>
      </w:r>
      <w:r w:rsidR="005B713E" w:rsidRPr="004C6258">
        <w:rPr>
          <w:rFonts w:ascii="Arial" w:hAnsi="Arial" w:cs="Arial"/>
        </w:rPr>
        <w:t xml:space="preserve">is </w:t>
      </w:r>
      <w:r w:rsidRPr="004C6258">
        <w:rPr>
          <w:rFonts w:ascii="Arial" w:hAnsi="Arial" w:cs="Arial"/>
        </w:rPr>
        <w:t>weight of sample (mg)</w:t>
      </w:r>
    </w:p>
    <w:p w14:paraId="2D42F2EA" w14:textId="77777777" w:rsidR="004C6258" w:rsidRDefault="00AC1F7C" w:rsidP="004C6258">
      <w:pPr>
        <w:rPr>
          <w:rFonts w:ascii="Arial" w:hAnsi="Arial" w:cs="Arial"/>
        </w:rPr>
      </w:pPr>
      <w:r w:rsidRPr="002924F9">
        <w:rPr>
          <w:rFonts w:ascii="Arial" w:hAnsi="Arial" w:cs="Arial"/>
        </w:rPr>
        <w:t xml:space="preserve"> </w:t>
      </w:r>
    </w:p>
    <w:p w14:paraId="22AF3F92" w14:textId="39DDF843" w:rsidR="003F62FA" w:rsidRPr="004C6258" w:rsidRDefault="005B713E" w:rsidP="00AC1F7C">
      <w:pPr>
        <w:spacing w:after="160" w:line="259" w:lineRule="auto"/>
        <w:rPr>
          <w:rFonts w:ascii="Arial" w:hAnsi="Arial" w:cs="Arial"/>
        </w:rPr>
      </w:pPr>
      <w:r w:rsidRPr="004C6258">
        <w:rPr>
          <w:rFonts w:ascii="Arial" w:hAnsi="Arial" w:cs="Arial"/>
          <w:b/>
          <w:bCs/>
        </w:rPr>
        <w:t xml:space="preserve">2.3.4. </w:t>
      </w:r>
      <w:r w:rsidR="00AC1F7C" w:rsidRPr="004C6258">
        <w:rPr>
          <w:rFonts w:ascii="Arial" w:hAnsi="Arial" w:cs="Arial"/>
          <w:b/>
          <w:bCs/>
        </w:rPr>
        <w:t>Fat Content</w:t>
      </w:r>
      <w:r w:rsidR="007C0063" w:rsidRPr="004C6258">
        <w:rPr>
          <w:rFonts w:ascii="Arial" w:hAnsi="Arial" w:cs="Arial"/>
          <w:b/>
          <w:bCs/>
        </w:rPr>
        <w:t xml:space="preserve"> </w:t>
      </w:r>
      <w:r w:rsidR="007C0063" w:rsidRPr="004C6258">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7C0063" w:rsidRPr="004C6258">
        <w:rPr>
          <w:rFonts w:ascii="Arial" w:hAnsi="Arial" w:cs="Arial"/>
          <w:b/>
          <w:bCs/>
        </w:rPr>
        <w:fldChar w:fldCharType="separate"/>
      </w:r>
      <w:r w:rsidR="004D26FA" w:rsidRPr="004D26FA">
        <w:rPr>
          <w:rFonts w:ascii="Arial" w:hAnsi="Arial" w:cs="Arial"/>
          <w:bCs/>
          <w:noProof/>
        </w:rPr>
        <w:t>(11)</w:t>
      </w:r>
      <w:r w:rsidR="007C0063" w:rsidRPr="004C6258">
        <w:rPr>
          <w:rFonts w:ascii="Arial" w:hAnsi="Arial" w:cs="Arial"/>
          <w:b/>
          <w:bCs/>
        </w:rPr>
        <w:fldChar w:fldCharType="end"/>
      </w:r>
    </w:p>
    <w:p w14:paraId="1B506174" w14:textId="4BB24092" w:rsidR="00AC1F7C" w:rsidRDefault="00AC1F7C" w:rsidP="003F62FA">
      <w:pPr>
        <w:spacing w:after="160" w:line="259" w:lineRule="auto"/>
        <w:jc w:val="both"/>
        <w:rPr>
          <w:rFonts w:ascii="Arial" w:hAnsi="Arial" w:cs="Arial"/>
        </w:rPr>
      </w:pPr>
      <w:r w:rsidRPr="002924F9">
        <w:rPr>
          <w:rFonts w:ascii="Arial" w:hAnsi="Arial" w:cs="Arial"/>
        </w:rPr>
        <w:t>Fat content was analyzed using the Soxhlet extraction method (AOAC, 1996). A fat flask was oven-dried at 105 °C for 15 min, cooled in a desiccator, and weighed. About 2–3 g of rice flour was wrapped in filter paper and extracted with diethyl ether for approximately 6 h. The solvent was evaporated, and the flask containing fat extract was dried at 105 °C for 12 h, cooled in a desiccator, and weighed until constant weight. Fat content was calculated as:</w:t>
      </w:r>
    </w:p>
    <w:p w14:paraId="4437D297" w14:textId="2AC6A623" w:rsidR="005B713E" w:rsidRPr="002924F9" w:rsidRDefault="005B713E" w:rsidP="003F62FA">
      <w:pPr>
        <w:spacing w:after="160" w:line="259" w:lineRule="auto"/>
        <w:jc w:val="both"/>
        <w:rPr>
          <w:rFonts w:ascii="Arial" w:hAnsi="Arial" w:cs="Arial"/>
        </w:rPr>
      </w:pPr>
      <m:oMathPara>
        <m:oMath>
          <m:r>
            <w:rPr>
              <w:rFonts w:ascii="Cambria Math" w:hAnsi="Cambria Math" w:cs="Arial"/>
            </w:rPr>
            <m:t xml:space="preserve">Fat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f>
            <m:fPr>
              <m:ctrlPr>
                <w:rPr>
                  <w:rFonts w:ascii="Cambria Math" w:hAnsi="Cambria Math" w:cs="Arial"/>
                  <w:i/>
                </w:rPr>
              </m:ctrlPr>
            </m:fPr>
            <m:num>
              <m:r>
                <w:rPr>
                  <w:rFonts w:ascii="Cambria Math" w:hAnsi="Cambria Math" w:cs="Arial"/>
                </w:rPr>
                <m:t>a-b</m:t>
              </m:r>
            </m:num>
            <m:den>
              <m:r>
                <w:rPr>
                  <w:rFonts w:ascii="Cambria Math" w:hAnsi="Cambria Math" w:cs="Arial"/>
                </w:rPr>
                <m:t>c</m:t>
              </m:r>
            </m:den>
          </m:f>
          <m:r>
            <w:rPr>
              <w:rFonts w:ascii="Cambria Math" w:hAnsi="Cambria Math" w:cs="Arial"/>
            </w:rPr>
            <m:t xml:space="preserve"> 100%</m:t>
          </m:r>
        </m:oMath>
      </m:oMathPara>
    </w:p>
    <w:p w14:paraId="16285AB8" w14:textId="77777777" w:rsidR="00AC1F7C" w:rsidRPr="002924F9" w:rsidRDefault="00AC1F7C" w:rsidP="00AC1F7C">
      <w:pPr>
        <w:spacing w:after="160" w:line="259" w:lineRule="auto"/>
        <w:rPr>
          <w:rFonts w:ascii="Arial" w:hAnsi="Arial" w:cs="Arial"/>
        </w:rPr>
      </w:pPr>
      <w:r w:rsidRPr="002924F9">
        <w:rPr>
          <w:rFonts w:ascii="Arial" w:hAnsi="Arial" w:cs="Arial"/>
        </w:rPr>
        <w:t>where:</w:t>
      </w:r>
      <w:r w:rsidRPr="002924F9">
        <w:rPr>
          <w:rFonts w:ascii="Arial" w:hAnsi="Arial" w:cs="Arial"/>
        </w:rPr>
        <w:br/>
        <w:t>a = weight of flask after extraction (g)</w:t>
      </w:r>
      <w:r w:rsidRPr="002924F9">
        <w:rPr>
          <w:rFonts w:ascii="Arial" w:hAnsi="Arial" w:cs="Arial"/>
        </w:rPr>
        <w:br/>
        <w:t>b = weight of empty flask (g)</w:t>
      </w:r>
      <w:r w:rsidRPr="002924F9">
        <w:rPr>
          <w:rFonts w:ascii="Arial" w:hAnsi="Arial" w:cs="Arial"/>
        </w:rPr>
        <w:br/>
        <w:t>c = weight of sample (g)</w:t>
      </w:r>
    </w:p>
    <w:p w14:paraId="49A0EF10" w14:textId="1C1B4FCD" w:rsidR="00AC1F7C" w:rsidRPr="002924F9" w:rsidRDefault="005B713E" w:rsidP="00AC1F7C">
      <w:pPr>
        <w:spacing w:after="160" w:line="259" w:lineRule="auto"/>
        <w:rPr>
          <w:rFonts w:ascii="Arial" w:hAnsi="Arial" w:cs="Arial"/>
          <w:b/>
          <w:bCs/>
        </w:rPr>
      </w:pPr>
      <w:r>
        <w:rPr>
          <w:rFonts w:ascii="Arial" w:hAnsi="Arial" w:cs="Arial"/>
          <w:b/>
          <w:bCs/>
        </w:rPr>
        <w:t xml:space="preserve">2.4. </w:t>
      </w:r>
      <w:r w:rsidR="00AC1F7C" w:rsidRPr="002924F9">
        <w:rPr>
          <w:rFonts w:ascii="Arial" w:hAnsi="Arial" w:cs="Arial"/>
          <w:b/>
          <w:bCs/>
        </w:rPr>
        <w:t>Pasting Properties</w:t>
      </w:r>
    </w:p>
    <w:p w14:paraId="63E582D0" w14:textId="158D59B2" w:rsidR="006E4481" w:rsidRPr="00F6614A" w:rsidRDefault="005B713E" w:rsidP="003F62FA">
      <w:pPr>
        <w:spacing w:after="160" w:line="259" w:lineRule="auto"/>
        <w:jc w:val="both"/>
        <w:rPr>
          <w:rFonts w:ascii="Arial" w:hAnsi="Arial" w:cs="Arial"/>
          <w:vertAlign w:val="superscript"/>
          <w:lang w:val="en-ID"/>
        </w:rPr>
      </w:pPr>
      <w:r w:rsidRPr="005B713E">
        <w:rPr>
          <w:rFonts w:ascii="Arial" w:hAnsi="Arial" w:cs="Arial"/>
          <w:lang w:val="en-ID"/>
        </w:rPr>
        <w:t>The pasting property of rice flour was</w:t>
      </w:r>
      <w:r w:rsidR="006E4481">
        <w:rPr>
          <w:rFonts w:ascii="Arial" w:hAnsi="Arial" w:cs="Arial"/>
          <w:lang w:val="en-ID"/>
        </w:rPr>
        <w:t xml:space="preserve"> </w:t>
      </w:r>
      <w:r w:rsidRPr="005B713E">
        <w:rPr>
          <w:rFonts w:ascii="Arial" w:hAnsi="Arial" w:cs="Arial"/>
          <w:lang w:val="en-ID"/>
        </w:rPr>
        <w:t>determined using a Rapid Visco Analyzer (RVA)</w:t>
      </w:r>
      <w:r w:rsidR="006E4481">
        <w:rPr>
          <w:rFonts w:ascii="Arial" w:hAnsi="Arial" w:cs="Arial"/>
          <w:lang w:val="en-ID"/>
        </w:rPr>
        <w:t xml:space="preserve"> </w:t>
      </w:r>
      <w:r w:rsidRPr="005B713E">
        <w:rPr>
          <w:rFonts w:ascii="Arial" w:hAnsi="Arial" w:cs="Arial"/>
          <w:lang w:val="en-ID"/>
        </w:rPr>
        <w:t>(Newport</w:t>
      </w:r>
      <w:r w:rsidR="006E4481">
        <w:rPr>
          <w:rFonts w:ascii="Arial" w:hAnsi="Arial" w:cs="Arial"/>
          <w:lang w:val="en-ID"/>
        </w:rPr>
        <w:t xml:space="preserve"> </w:t>
      </w:r>
      <w:r w:rsidRPr="005B713E">
        <w:rPr>
          <w:rFonts w:ascii="Arial" w:hAnsi="Arial" w:cs="Arial"/>
          <w:lang w:val="en-ID"/>
        </w:rPr>
        <w:t>Scientific RVA-S4. Rice flour (3.0 g in dry weight) was weighed</w:t>
      </w:r>
      <w:r w:rsidR="006E4481">
        <w:rPr>
          <w:rFonts w:ascii="Arial" w:hAnsi="Arial" w:cs="Arial"/>
          <w:lang w:val="en-ID"/>
        </w:rPr>
        <w:t xml:space="preserve"> </w:t>
      </w:r>
      <w:r w:rsidRPr="005B713E">
        <w:rPr>
          <w:rFonts w:ascii="Arial" w:hAnsi="Arial" w:cs="Arial"/>
          <w:lang w:val="en-ID"/>
        </w:rPr>
        <w:t>in an RVA canister and then 25 g distilled water was added</w:t>
      </w:r>
      <w:r w:rsidR="006E4481">
        <w:rPr>
          <w:rFonts w:ascii="Arial" w:hAnsi="Arial" w:cs="Arial"/>
          <w:lang w:val="en-ID"/>
        </w:rPr>
        <w:t xml:space="preserve"> </w:t>
      </w:r>
      <w:r w:rsidRPr="005B713E">
        <w:rPr>
          <w:rFonts w:ascii="Arial" w:hAnsi="Arial" w:cs="Arial"/>
          <w:lang w:val="en-ID"/>
        </w:rPr>
        <w:t>and mixed thoroughly. The RVA analysis included the heating</w:t>
      </w:r>
      <w:r w:rsidR="006E4481">
        <w:rPr>
          <w:rFonts w:ascii="Arial" w:hAnsi="Arial" w:cs="Arial"/>
          <w:lang w:val="en-ID"/>
        </w:rPr>
        <w:t xml:space="preserve"> </w:t>
      </w:r>
      <w:r w:rsidRPr="005B713E">
        <w:rPr>
          <w:rFonts w:ascii="Arial" w:hAnsi="Arial" w:cs="Arial"/>
          <w:lang w:val="en-ID"/>
        </w:rPr>
        <w:t>process phase and cooling with constant stirring (160 rpm). In</w:t>
      </w:r>
      <w:r w:rsidR="006E4481">
        <w:rPr>
          <w:rFonts w:ascii="Arial" w:hAnsi="Arial" w:cs="Arial"/>
          <w:lang w:val="en-ID"/>
        </w:rPr>
        <w:t xml:space="preserve"> </w:t>
      </w:r>
      <w:r w:rsidR="00AC1F7C" w:rsidRPr="002924F9">
        <w:rPr>
          <w:rFonts w:ascii="Arial" w:hAnsi="Arial" w:cs="Arial"/>
        </w:rPr>
        <w:t xml:space="preserve">Pasting properties were analyzed using a Rapid Visco Analyzer (RVA). A sample (3.0 g, dry weight basis) was mixed with 25 g distilled water in an RVA canister. The heating–cooling cycle was performed </w:t>
      </w:r>
      <w:r w:rsidR="00AC1F7C" w:rsidRPr="002924F9">
        <w:rPr>
          <w:rFonts w:ascii="Arial" w:hAnsi="Arial" w:cs="Arial"/>
        </w:rPr>
        <w:lastRenderedPageBreak/>
        <w:t>with constant stirring at 160 rpm</w:t>
      </w:r>
      <w:r w:rsidR="006E4481">
        <w:rPr>
          <w:rFonts w:ascii="Arial" w:hAnsi="Arial" w:cs="Arial"/>
        </w:rPr>
        <w:t xml:space="preserve"> </w:t>
      </w:r>
      <w:r w:rsidR="006E4481" w:rsidRPr="006E4481">
        <w:rPr>
          <w:rFonts w:ascii="Arial" w:hAnsi="Arial" w:cs="Arial"/>
          <w:lang w:val="en-ID"/>
        </w:rPr>
        <w:t xml:space="preserve">the heating phase, the solution of </w:t>
      </w:r>
      <w:proofErr w:type="gramStart"/>
      <w:r w:rsidR="006E4481" w:rsidRPr="006E4481">
        <w:rPr>
          <w:rFonts w:ascii="Arial" w:hAnsi="Arial" w:cs="Arial"/>
          <w:lang w:val="en-ID"/>
        </w:rPr>
        <w:t>starch  was</w:t>
      </w:r>
      <w:proofErr w:type="gramEnd"/>
      <w:r w:rsidR="006E4481" w:rsidRPr="006E4481">
        <w:rPr>
          <w:rFonts w:ascii="Arial" w:hAnsi="Arial" w:cs="Arial"/>
          <w:lang w:val="en-ID"/>
        </w:rPr>
        <w:t xml:space="preserve">  heated  from</w:t>
      </w:r>
      <w:r w:rsidR="006E4481">
        <w:rPr>
          <w:rFonts w:ascii="Arial" w:hAnsi="Arial" w:cs="Arial"/>
          <w:lang w:val="en-ID"/>
        </w:rPr>
        <w:t xml:space="preserve"> </w:t>
      </w:r>
      <w:r w:rsidR="006E4481" w:rsidRPr="006E4481">
        <w:rPr>
          <w:rFonts w:ascii="Arial" w:hAnsi="Arial" w:cs="Arial"/>
          <w:lang w:val="en-ID"/>
        </w:rPr>
        <w:t>50-95</w:t>
      </w:r>
      <w:r w:rsidR="006E4481">
        <w:rPr>
          <w:rFonts w:ascii="Arial" w:hAnsi="Arial" w:cs="Arial"/>
          <w:lang w:val="en-ID"/>
        </w:rPr>
        <w:t>°</w:t>
      </w:r>
      <w:r w:rsidR="006E4481" w:rsidRPr="006E4481">
        <w:rPr>
          <w:rFonts w:ascii="Arial" w:hAnsi="Arial" w:cs="Arial"/>
          <w:lang w:val="en-ID"/>
        </w:rPr>
        <w:t>C  at  a  rate  of  12</w:t>
      </w:r>
      <w:r w:rsidR="006E4481">
        <w:rPr>
          <w:rFonts w:ascii="Arial" w:hAnsi="Arial" w:cs="Arial"/>
          <w:lang w:val="en-ID"/>
        </w:rPr>
        <w:t>°</w:t>
      </w:r>
      <w:r w:rsidR="006E4481" w:rsidRPr="006E4481">
        <w:rPr>
          <w:rFonts w:ascii="Arial" w:hAnsi="Arial" w:cs="Arial"/>
          <w:lang w:val="en-ID"/>
        </w:rPr>
        <w:t>C min</w:t>
      </w:r>
      <w:r w:rsidR="006E4481">
        <w:rPr>
          <w:rFonts w:ascii="Arial" w:hAnsi="Arial" w:cs="Arial"/>
          <w:vertAlign w:val="superscript"/>
          <w:lang w:val="en-ID"/>
        </w:rPr>
        <w:t>-1</w:t>
      </w:r>
      <w:r w:rsidR="006E4481" w:rsidRPr="006E4481">
        <w:rPr>
          <w:rFonts w:ascii="Arial" w:hAnsi="Arial" w:cs="Arial"/>
          <w:lang w:val="en-ID"/>
        </w:rPr>
        <w:t xml:space="preserve"> and then held at 95</w:t>
      </w:r>
      <w:r w:rsidR="006E4481">
        <w:rPr>
          <w:rFonts w:ascii="Arial" w:hAnsi="Arial" w:cs="Arial"/>
          <w:lang w:val="en-ID"/>
        </w:rPr>
        <w:t>°</w:t>
      </w:r>
      <w:r w:rsidR="006E4481" w:rsidRPr="006E4481">
        <w:rPr>
          <w:rFonts w:ascii="Arial" w:hAnsi="Arial" w:cs="Arial"/>
          <w:lang w:val="en-ID"/>
        </w:rPr>
        <w:t>C for</w:t>
      </w:r>
      <w:r w:rsidR="006E4481">
        <w:rPr>
          <w:rFonts w:ascii="Arial" w:hAnsi="Arial" w:cs="Arial"/>
          <w:lang w:val="en-ID"/>
        </w:rPr>
        <w:t xml:space="preserve"> </w:t>
      </w:r>
      <w:r w:rsidR="006E4481" w:rsidRPr="006E4481">
        <w:rPr>
          <w:rFonts w:ascii="Arial" w:hAnsi="Arial" w:cs="Arial"/>
          <w:lang w:val="en-ID"/>
        </w:rPr>
        <w:t>5 min. After the heating phase was complete, the starch paste</w:t>
      </w:r>
      <w:r w:rsidR="006E4481">
        <w:rPr>
          <w:rFonts w:ascii="Arial" w:hAnsi="Arial" w:cs="Arial"/>
          <w:lang w:val="en-ID"/>
        </w:rPr>
        <w:t xml:space="preserve"> </w:t>
      </w:r>
      <w:r w:rsidR="006E4481" w:rsidRPr="006E4481">
        <w:rPr>
          <w:rFonts w:ascii="Arial" w:hAnsi="Arial" w:cs="Arial"/>
          <w:lang w:val="en-ID"/>
        </w:rPr>
        <w:t xml:space="preserve">was passed to the cooling phase and the temperature </w:t>
      </w:r>
      <w:proofErr w:type="spellStart"/>
      <w:r w:rsidR="006E4481" w:rsidRPr="006E4481">
        <w:rPr>
          <w:rFonts w:ascii="Arial" w:hAnsi="Arial" w:cs="Arial"/>
          <w:lang w:val="en-ID"/>
        </w:rPr>
        <w:t>wasdecreased</w:t>
      </w:r>
      <w:proofErr w:type="spellEnd"/>
      <w:r w:rsidR="006E4481" w:rsidRPr="006E4481">
        <w:rPr>
          <w:rFonts w:ascii="Arial" w:hAnsi="Arial" w:cs="Arial"/>
          <w:lang w:val="en-ID"/>
        </w:rPr>
        <w:t xml:space="preserve"> from 95-50EC at a rate of 12EC min</w:t>
      </w:r>
      <w:r w:rsidR="006E4481">
        <w:rPr>
          <w:rFonts w:ascii="Arial" w:hAnsi="Arial" w:cs="Arial"/>
          <w:vertAlign w:val="superscript"/>
          <w:lang w:val="en-ID"/>
        </w:rPr>
        <w:t>-1</w:t>
      </w:r>
      <w:r w:rsidR="006E4481" w:rsidRPr="006E4481">
        <w:rPr>
          <w:rFonts w:ascii="Arial" w:hAnsi="Arial" w:cs="Arial"/>
          <w:lang w:val="en-ID"/>
        </w:rPr>
        <w:t xml:space="preserve"> and then held</w:t>
      </w:r>
      <w:r w:rsidR="006E4481">
        <w:rPr>
          <w:rFonts w:ascii="Arial" w:hAnsi="Arial" w:cs="Arial"/>
          <w:vertAlign w:val="superscript"/>
          <w:lang w:val="en-ID"/>
        </w:rPr>
        <w:t xml:space="preserve"> </w:t>
      </w:r>
      <w:r w:rsidR="006E4481" w:rsidRPr="006E4481">
        <w:rPr>
          <w:rFonts w:ascii="Arial" w:hAnsi="Arial" w:cs="Arial"/>
          <w:lang w:val="en-ID"/>
        </w:rPr>
        <w:t>at 50</w:t>
      </w:r>
      <w:r w:rsidR="006E4481">
        <w:rPr>
          <w:rFonts w:ascii="Arial" w:hAnsi="Arial" w:cs="Arial"/>
          <w:lang w:val="en-ID"/>
        </w:rPr>
        <w:t>°</w:t>
      </w:r>
      <w:r w:rsidR="006E4481" w:rsidRPr="006E4481">
        <w:rPr>
          <w:rFonts w:ascii="Arial" w:hAnsi="Arial" w:cs="Arial"/>
          <w:lang w:val="en-ID"/>
        </w:rPr>
        <w:t xml:space="preserve">C for 2 min. </w:t>
      </w:r>
      <w:r w:rsidR="00F6614A" w:rsidRPr="00F6614A">
        <w:rPr>
          <w:rFonts w:ascii="Arial" w:hAnsi="Arial" w:cs="Arial"/>
          <w:lang w:val="en-ID"/>
        </w:rPr>
        <w:t xml:space="preserve">Peak </w:t>
      </w:r>
      <w:proofErr w:type="spellStart"/>
      <w:r w:rsidR="00F6614A" w:rsidRPr="00F6614A">
        <w:rPr>
          <w:rFonts w:ascii="Arial" w:hAnsi="Arial" w:cs="Arial"/>
          <w:lang w:val="en-ID"/>
        </w:rPr>
        <w:t>Temperaturre</w:t>
      </w:r>
      <w:proofErr w:type="spellEnd"/>
      <w:r w:rsidR="00F6614A" w:rsidRPr="00F6614A">
        <w:rPr>
          <w:rFonts w:ascii="Arial" w:hAnsi="Arial" w:cs="Arial"/>
          <w:lang w:val="en-ID"/>
        </w:rPr>
        <w:t xml:space="preserve"> (PT), Peak Viscosity (PV),  Trough </w:t>
      </w:r>
      <w:proofErr w:type="spellStart"/>
      <w:r w:rsidR="00F6614A" w:rsidRPr="00F6614A">
        <w:rPr>
          <w:rFonts w:ascii="Arial" w:hAnsi="Arial" w:cs="Arial"/>
          <w:lang w:val="en-ID"/>
        </w:rPr>
        <w:t>Viscocity</w:t>
      </w:r>
      <w:proofErr w:type="spellEnd"/>
      <w:r w:rsidR="00F6614A" w:rsidRPr="00F6614A">
        <w:rPr>
          <w:rFonts w:ascii="Arial" w:hAnsi="Arial" w:cs="Arial"/>
          <w:lang w:val="en-ID"/>
        </w:rPr>
        <w:t xml:space="preserve"> (TV),   Breakdown (BD), Final  viscosity (FV), Setback (SB), Peak time (</w:t>
      </w:r>
      <w:proofErr w:type="spellStart"/>
      <w:r w:rsidR="00F6614A" w:rsidRPr="00F6614A">
        <w:rPr>
          <w:rFonts w:ascii="Arial" w:hAnsi="Arial" w:cs="Arial"/>
          <w:lang w:val="en-ID"/>
        </w:rPr>
        <w:t>PkT</w:t>
      </w:r>
      <w:proofErr w:type="spellEnd"/>
      <w:r w:rsidR="00F6614A" w:rsidRPr="00F6614A">
        <w:rPr>
          <w:rFonts w:ascii="Arial" w:hAnsi="Arial" w:cs="Arial"/>
          <w:lang w:val="en-ID"/>
        </w:rPr>
        <w:t>)</w:t>
      </w:r>
      <w:r w:rsidR="006E4481" w:rsidRPr="00F6614A">
        <w:rPr>
          <w:rFonts w:ascii="Arial" w:hAnsi="Arial" w:cs="Arial"/>
          <w:lang w:val="en-ID"/>
        </w:rPr>
        <w:t xml:space="preserve"> were</w:t>
      </w:r>
      <w:r w:rsidR="006E4481" w:rsidRPr="00F6614A">
        <w:rPr>
          <w:rFonts w:ascii="Arial" w:hAnsi="Arial" w:cs="Arial"/>
          <w:vertAlign w:val="superscript"/>
          <w:lang w:val="en-ID"/>
        </w:rPr>
        <w:t xml:space="preserve"> </w:t>
      </w:r>
      <w:r w:rsidR="006E4481" w:rsidRPr="00F6614A">
        <w:rPr>
          <w:rFonts w:ascii="Arial" w:hAnsi="Arial" w:cs="Arial"/>
          <w:lang w:val="en-ID"/>
        </w:rPr>
        <w:t>recorded.</w:t>
      </w:r>
    </w:p>
    <w:p w14:paraId="0A56D186" w14:textId="201F6923" w:rsidR="00AC1F7C" w:rsidRPr="004C6258" w:rsidRDefault="003F62FA" w:rsidP="00AC1F7C">
      <w:pPr>
        <w:spacing w:after="160" w:line="259" w:lineRule="auto"/>
        <w:rPr>
          <w:rFonts w:ascii="Arial" w:hAnsi="Arial" w:cs="Arial"/>
          <w:b/>
          <w:bCs/>
          <w:sz w:val="22"/>
          <w:szCs w:val="22"/>
        </w:rPr>
      </w:pPr>
      <w:r w:rsidRPr="004C6258">
        <w:rPr>
          <w:rFonts w:ascii="Arial" w:hAnsi="Arial" w:cs="Arial"/>
          <w:b/>
          <w:bCs/>
          <w:sz w:val="22"/>
          <w:szCs w:val="22"/>
        </w:rPr>
        <w:t xml:space="preserve">2.5. </w:t>
      </w:r>
      <w:r w:rsidR="00AC1F7C" w:rsidRPr="004C6258">
        <w:rPr>
          <w:rFonts w:ascii="Arial" w:hAnsi="Arial" w:cs="Arial"/>
          <w:b/>
          <w:bCs/>
          <w:sz w:val="22"/>
          <w:szCs w:val="22"/>
        </w:rPr>
        <w:t>Physicochemical Properties</w:t>
      </w:r>
    </w:p>
    <w:p w14:paraId="28F128E2" w14:textId="53CB1D46" w:rsidR="007C0063" w:rsidRPr="004C6258" w:rsidRDefault="003F62FA" w:rsidP="004C6258">
      <w:pPr>
        <w:autoSpaceDE w:val="0"/>
        <w:autoSpaceDN w:val="0"/>
        <w:adjustRightInd w:val="0"/>
        <w:jc w:val="both"/>
        <w:rPr>
          <w:rFonts w:ascii="Arial" w:hAnsi="Arial" w:cs="Arial"/>
          <w:b/>
          <w:bCs/>
          <w:lang w:val="en-ID"/>
        </w:rPr>
      </w:pPr>
      <w:r w:rsidRPr="004C6258">
        <w:rPr>
          <w:rFonts w:ascii="Arial" w:hAnsi="Arial" w:cs="Arial"/>
          <w:b/>
          <w:bCs/>
          <w:lang w:val="en-ID"/>
        </w:rPr>
        <w:t xml:space="preserve">2.5.1. Volume Expansion </w:t>
      </w:r>
      <w:r w:rsidR="007C0063" w:rsidRPr="004C6258">
        <w:rPr>
          <w:rFonts w:ascii="Arial" w:hAnsi="Arial" w:cs="Arial"/>
          <w:b/>
          <w:bCs/>
          <w:lang w:val="it-IT"/>
        </w:rPr>
        <w:fldChar w:fldCharType="begin" w:fldLock="1"/>
      </w:r>
      <w:r w:rsidR="004D26FA">
        <w:rPr>
          <w:rFonts w:ascii="Arial" w:hAnsi="Arial" w:cs="Arial"/>
          <w:b/>
          <w:bCs/>
          <w:lang w:val="en-ID"/>
        </w:rPr>
        <w:instrText>ADDIN CSL_CITATION {"citationItems":[{"id":"ITEM-1","itemData":{"DOI":"10.1016/j.jfoodeng.2007.07.023","author":[{"dropping-particle":"","family":"Soponronnarit","given":"Somchart","non-dropping-particle":"","parse-names":false,"suffix":""},{"dropping-particle":"","family":"Chiawwet","given":"Mattaneeya","non-dropping-particle":"","parse-names":false,"suffix":""},{"dropping-particle":"","family":"Prachayawarakorn","given":"Somkiat","non-dropping-particle":"","parse-names":false,"suffix":""},{"dropping-particle":"","family":"Tungtrakul","given":"Patcharee","non-dropping-particle":"","parse-names":false,"suffix":""},{"dropping-particle":"","family":"Taechapairoj","given":"Chaiyong","non-dropping-particle":"","parse-names":false,"suffix":""}],"container-title":"Journal of Food Engineering","id":"ITEM-1","issued":{"date-parts":[["2008"]]},"page":"268-276","title":"Comparative study of physicochemical properties of accelerated and naturally aged rice","type":"article-journal","volume":"85"},"uris":["http://www.mendeley.com/documents/?uuid=71fda010-20be-44ba-b179-b04c06436624"]}],"mendeley":{"formattedCitation":"(13)","plainTextFormattedCitation":"(13)","previouslyFormattedCitation":"(13)"},"properties":{"noteIndex":0},"schema":"https://github.com/citation-style-language/schema/raw/master/csl-citation.json"}</w:instrText>
      </w:r>
      <w:r w:rsidR="007C0063" w:rsidRPr="004C6258">
        <w:rPr>
          <w:rFonts w:ascii="Arial" w:hAnsi="Arial" w:cs="Arial"/>
          <w:b/>
          <w:bCs/>
          <w:lang w:val="it-IT"/>
        </w:rPr>
        <w:fldChar w:fldCharType="separate"/>
      </w:r>
      <w:r w:rsidR="004D26FA" w:rsidRPr="004D26FA">
        <w:rPr>
          <w:rFonts w:ascii="Arial" w:hAnsi="Arial" w:cs="Arial"/>
          <w:bCs/>
          <w:noProof/>
          <w:lang w:val="en-ID"/>
        </w:rPr>
        <w:t>(13)</w:t>
      </w:r>
      <w:r w:rsidR="007C0063" w:rsidRPr="004C6258">
        <w:rPr>
          <w:rFonts w:ascii="Arial" w:hAnsi="Arial" w:cs="Arial"/>
          <w:b/>
          <w:bCs/>
          <w:lang w:val="it-IT"/>
        </w:rPr>
        <w:fldChar w:fldCharType="end"/>
      </w:r>
    </w:p>
    <w:p w14:paraId="730694AD" w14:textId="46BA31DB" w:rsidR="003F62FA" w:rsidRDefault="003F62FA" w:rsidP="004C6258">
      <w:pPr>
        <w:rPr>
          <w:rFonts w:ascii="Arial" w:hAnsi="Arial" w:cs="Arial"/>
          <w:lang w:val="en-ID"/>
        </w:rPr>
      </w:pPr>
      <w:r w:rsidRPr="003F62FA">
        <w:rPr>
          <w:rFonts w:ascii="Arial" w:hAnsi="Arial" w:cs="Arial"/>
          <w:lang w:val="en-ID"/>
        </w:rPr>
        <w:br/>
        <w:t>Two grams of rice were weighed and placed into a 10 mL graduated cylinder, followed by the addition of 4 mL of distilled water. The initial volume was recorded, and the sample was then steamed for 45 min. The volume of cooked rice was measured, and volume expansion was calculated using the following equation:</w:t>
      </w:r>
    </w:p>
    <w:p w14:paraId="689C6778" w14:textId="2EB08050" w:rsidR="003F62FA" w:rsidRPr="003F62FA" w:rsidRDefault="003F62FA" w:rsidP="003F62FA">
      <w:pPr>
        <w:spacing w:after="160" w:line="259" w:lineRule="auto"/>
        <w:rPr>
          <w:rFonts w:ascii="Arial" w:hAnsi="Arial" w:cs="Arial"/>
          <w:lang w:val="en-ID"/>
        </w:rPr>
      </w:pPr>
      <m:oMathPara>
        <m:oMath>
          <m:r>
            <m:rPr>
              <m:sty m:val="p"/>
            </m:rPr>
            <w:rPr>
              <w:rFonts w:ascii="Cambria Math" w:hAnsi="Cambria Math" w:cs="Arial"/>
              <w:lang w:val="en-ID"/>
            </w:rPr>
            <m:t xml:space="preserve">Volume expansion= </m:t>
          </m:r>
          <m:f>
            <m:fPr>
              <m:ctrlPr>
                <w:rPr>
                  <w:rFonts w:ascii="Cambria Math" w:hAnsi="Cambria Math" w:cs="Arial"/>
                  <w:i/>
                  <w:lang w:val="en-ID"/>
                </w:rPr>
              </m:ctrlPr>
            </m:fPr>
            <m:num>
              <m:r>
                <m:rPr>
                  <m:sty m:val="p"/>
                </m:rPr>
                <w:rPr>
                  <w:rFonts w:ascii="Cambria Math" w:hAnsi="Cambria Math" w:cs="Arial"/>
                  <w:lang w:val="en-ID"/>
                </w:rPr>
                <m:t>volume of cooked rice</m:t>
              </m:r>
            </m:num>
            <m:den>
              <m:r>
                <w:rPr>
                  <w:rFonts w:ascii="Cambria Math" w:hAnsi="Cambria Math" w:cs="Arial"/>
                  <w:lang w:val="en-ID"/>
                </w:rPr>
                <m:t>Volume of uncooked rice</m:t>
              </m:r>
            </m:den>
          </m:f>
        </m:oMath>
      </m:oMathPara>
    </w:p>
    <w:p w14:paraId="10A4CE9A" w14:textId="5FF9717D" w:rsidR="007C0063" w:rsidRPr="004C6258" w:rsidRDefault="005F00EC" w:rsidP="007C0063">
      <w:pPr>
        <w:autoSpaceDE w:val="0"/>
        <w:autoSpaceDN w:val="0"/>
        <w:adjustRightInd w:val="0"/>
        <w:jc w:val="both"/>
        <w:rPr>
          <w:rFonts w:ascii="Arial" w:hAnsi="Arial" w:cs="Arial"/>
          <w:b/>
          <w:bCs/>
          <w:lang w:val="en-ID"/>
        </w:rPr>
      </w:pPr>
      <w:r w:rsidRPr="004C6258">
        <w:rPr>
          <w:rFonts w:ascii="Arial" w:hAnsi="Arial" w:cs="Arial"/>
          <w:b/>
          <w:bCs/>
          <w:lang w:val="en-ID"/>
        </w:rPr>
        <w:t xml:space="preserve">2.5.2. </w:t>
      </w:r>
      <w:r w:rsidR="003F62FA" w:rsidRPr="004C6258">
        <w:rPr>
          <w:rFonts w:ascii="Arial" w:hAnsi="Arial" w:cs="Arial"/>
          <w:b/>
          <w:bCs/>
          <w:lang w:val="en-ID"/>
        </w:rPr>
        <w:t xml:space="preserve">Water Absorption </w:t>
      </w:r>
      <w:r w:rsidR="007C0063" w:rsidRPr="004C6258">
        <w:rPr>
          <w:rFonts w:ascii="Arial" w:hAnsi="Arial" w:cs="Arial"/>
          <w:b/>
          <w:bCs/>
          <w:lang w:val="it-IT"/>
        </w:rPr>
        <w:fldChar w:fldCharType="begin" w:fldLock="1"/>
      </w:r>
      <w:r w:rsidR="004D26FA">
        <w:rPr>
          <w:rFonts w:ascii="Arial" w:hAnsi="Arial" w:cs="Arial"/>
          <w:b/>
          <w:bCs/>
          <w:lang w:val="en-ID"/>
        </w:rPr>
        <w:instrText>ADDIN CSL_CITATION {"citationItems":[{"id":"ITEM-1","itemData":{"DOI":"10.1016/j.jfoodeng.2007.07.023","author":[{"dropping-particle":"","family":"Soponronnarit","given":"Somchart","non-dropping-particle":"","parse-names":false,"suffix":""},{"dropping-particle":"","family":"Chiawwet","given":"Mattaneeya","non-dropping-particle":"","parse-names":false,"suffix":""},{"dropping-particle":"","family":"Prachayawarakorn","given":"Somkiat","non-dropping-particle":"","parse-names":false,"suffix":""},{"dropping-particle":"","family":"Tungtrakul","given":"Patcharee","non-dropping-particle":"","parse-names":false,"suffix":""},{"dropping-particle":"","family":"Taechapairoj","given":"Chaiyong","non-dropping-particle":"","parse-names":false,"suffix":""}],"container-title":"Journal of Food Engineering","id":"ITEM-1","issued":{"date-parts":[["2008"]]},"page":"268-276","title":"Comparative study of physicochemical properties of accelerated and naturally aged rice","type":"article-journal","volume":"85"},"uris":["http://www.mendeley.com/documents/?uuid=71fda010-20be-44ba-b179-b04c06436624"]}],"mendeley":{"formattedCitation":"(13)","plainTextFormattedCitation":"(13)","previouslyFormattedCitation":"(13)"},"properties":{"noteIndex":0},"schema":"https://github.com/citation-style-language/schema/raw/master/csl-citation.json"}</w:instrText>
      </w:r>
      <w:r w:rsidR="007C0063" w:rsidRPr="004C6258">
        <w:rPr>
          <w:rFonts w:ascii="Arial" w:hAnsi="Arial" w:cs="Arial"/>
          <w:b/>
          <w:bCs/>
          <w:lang w:val="it-IT"/>
        </w:rPr>
        <w:fldChar w:fldCharType="separate"/>
      </w:r>
      <w:r w:rsidR="004D26FA" w:rsidRPr="004D26FA">
        <w:rPr>
          <w:rFonts w:ascii="Arial" w:hAnsi="Arial" w:cs="Arial"/>
          <w:bCs/>
          <w:noProof/>
          <w:lang w:val="en-ID"/>
        </w:rPr>
        <w:t>(13)</w:t>
      </w:r>
      <w:r w:rsidR="007C0063" w:rsidRPr="004C6258">
        <w:rPr>
          <w:rFonts w:ascii="Arial" w:hAnsi="Arial" w:cs="Arial"/>
          <w:b/>
          <w:bCs/>
          <w:lang w:val="it-IT"/>
        </w:rPr>
        <w:fldChar w:fldCharType="end"/>
      </w:r>
    </w:p>
    <w:p w14:paraId="55118570" w14:textId="1D96AD4F" w:rsidR="003F62FA" w:rsidRDefault="003F62FA" w:rsidP="003F62FA">
      <w:pPr>
        <w:spacing w:after="160" w:line="259" w:lineRule="auto"/>
        <w:rPr>
          <w:rFonts w:ascii="Arial" w:hAnsi="Arial" w:cs="Arial"/>
          <w:lang w:val="en-ID"/>
        </w:rPr>
      </w:pPr>
      <w:r w:rsidRPr="003F62FA">
        <w:rPr>
          <w:rFonts w:ascii="Arial" w:hAnsi="Arial" w:cs="Arial"/>
          <w:lang w:val="en-ID"/>
        </w:rPr>
        <w:br/>
        <w:t>Four grams of rice were weighed and soaked in 40 mL of distilled water for 30 min, then cooked in hot water (99 ± 1 °C) for 12 min. Water absorption was calculated using the following equation:</w:t>
      </w:r>
    </w:p>
    <w:p w14:paraId="1C390C08" w14:textId="42ACAC07" w:rsidR="003F62FA" w:rsidRPr="003F62FA" w:rsidRDefault="005E21FF" w:rsidP="003F62FA">
      <w:pPr>
        <w:spacing w:after="160" w:line="259" w:lineRule="auto"/>
        <w:rPr>
          <w:rFonts w:ascii="Arial" w:hAnsi="Arial" w:cs="Arial"/>
          <w:lang w:val="en-ID"/>
        </w:rPr>
      </w:pPr>
      <m:oMathPara>
        <m:oMath>
          <m:r>
            <w:rPr>
              <w:rFonts w:ascii="Cambria Math" w:hAnsi="Cambria Math" w:cs="Arial"/>
              <w:lang w:val="en-ID"/>
            </w:rPr>
            <m:t xml:space="preserve">Water absorption </m:t>
          </m:r>
          <m:d>
            <m:dPr>
              <m:ctrlPr>
                <w:rPr>
                  <w:rFonts w:ascii="Cambria Math" w:hAnsi="Cambria Math" w:cs="Arial"/>
                  <w:i/>
                  <w:lang w:val="en-ID"/>
                </w:rPr>
              </m:ctrlPr>
            </m:dPr>
            <m:e>
              <m:r>
                <w:rPr>
                  <w:rFonts w:ascii="Cambria Math" w:hAnsi="Cambria Math" w:cs="Arial"/>
                  <w:lang w:val="en-ID"/>
                </w:rPr>
                <m:t>%</m:t>
              </m:r>
            </m:e>
          </m:d>
          <m:r>
            <w:rPr>
              <w:rFonts w:ascii="Cambria Math" w:hAnsi="Cambria Math" w:cs="Arial"/>
              <w:lang w:val="en-ID"/>
            </w:rPr>
            <m:t>=</m:t>
          </m:r>
          <m:f>
            <m:fPr>
              <m:ctrlPr>
                <w:rPr>
                  <w:rFonts w:ascii="Cambria Math" w:hAnsi="Cambria Math" w:cs="Arial"/>
                  <w:i/>
                  <w:lang w:val="en-ID"/>
                </w:rPr>
              </m:ctrlPr>
            </m:fPr>
            <m:num>
              <m:r>
                <w:rPr>
                  <w:rFonts w:ascii="Cambria Math" w:hAnsi="Cambria Math" w:cs="Arial"/>
                  <w:lang w:val="en-ID"/>
                </w:rPr>
                <m:t>weight of cooked rice-weight of uncooked rice</m:t>
              </m:r>
            </m:num>
            <m:den>
              <m:r>
                <w:rPr>
                  <w:rFonts w:ascii="Cambria Math" w:hAnsi="Cambria Math" w:cs="Arial"/>
                  <w:lang w:val="en-ID"/>
                </w:rPr>
                <m:t>weight of uncooked rice</m:t>
              </m:r>
            </m:den>
          </m:f>
          <m:r>
            <w:rPr>
              <w:rFonts w:ascii="Cambria Math" w:hAnsi="Cambria Math" w:cs="Arial"/>
              <w:lang w:val="en-ID"/>
            </w:rPr>
            <m:t xml:space="preserve"> x 100</m:t>
          </m:r>
        </m:oMath>
      </m:oMathPara>
    </w:p>
    <w:p w14:paraId="4894C28D" w14:textId="536EDC58" w:rsidR="007C0063" w:rsidRPr="004C6258" w:rsidRDefault="005F00EC" w:rsidP="007C0063">
      <w:pPr>
        <w:autoSpaceDE w:val="0"/>
        <w:autoSpaceDN w:val="0"/>
        <w:adjustRightInd w:val="0"/>
        <w:jc w:val="both"/>
        <w:rPr>
          <w:rFonts w:ascii="Arial" w:hAnsi="Arial" w:cs="Arial"/>
          <w:b/>
          <w:bCs/>
          <w:lang w:val="en-ID"/>
        </w:rPr>
      </w:pPr>
      <w:r w:rsidRPr="004C6258">
        <w:rPr>
          <w:rFonts w:ascii="Arial" w:hAnsi="Arial" w:cs="Arial"/>
          <w:b/>
          <w:bCs/>
          <w:lang w:val="en-ID"/>
        </w:rPr>
        <w:t xml:space="preserve">2.5.3. </w:t>
      </w:r>
      <w:r w:rsidR="003F62FA" w:rsidRPr="004C6258">
        <w:rPr>
          <w:rFonts w:ascii="Arial" w:hAnsi="Arial" w:cs="Arial"/>
          <w:b/>
          <w:bCs/>
          <w:lang w:val="en-ID"/>
        </w:rPr>
        <w:t xml:space="preserve">Total Soluble Solids </w:t>
      </w:r>
      <w:r w:rsidR="007C0063" w:rsidRPr="004C6258">
        <w:rPr>
          <w:rFonts w:ascii="Arial" w:hAnsi="Arial" w:cs="Arial"/>
          <w:b/>
          <w:bCs/>
          <w:lang w:val="it-IT"/>
        </w:rPr>
        <w:fldChar w:fldCharType="begin" w:fldLock="1"/>
      </w:r>
      <w:r w:rsidR="004D26FA">
        <w:rPr>
          <w:rFonts w:ascii="Arial" w:hAnsi="Arial" w:cs="Arial"/>
          <w:b/>
          <w:bCs/>
          <w:lang w:val="en-ID"/>
        </w:rPr>
        <w:instrText>ADDIN CSL_CITATION {"citationItems":[{"id":"ITEM-1","itemData":{"DOI":"10.1016/j.jfoodeng.2007.07.023","author":[{"dropping-particle":"","family":"Soponronnarit","given":"Somchart","non-dropping-particle":"","parse-names":false,"suffix":""},{"dropping-particle":"","family":"Chiawwet","given":"Mattaneeya","non-dropping-particle":"","parse-names":false,"suffix":""},{"dropping-particle":"","family":"Prachayawarakorn","given":"Somkiat","non-dropping-particle":"","parse-names":false,"suffix":""},{"dropping-particle":"","family":"Tungtrakul","given":"Patcharee","non-dropping-particle":"","parse-names":false,"suffix":""},{"dropping-particle":"","family":"Taechapairoj","given":"Chaiyong","non-dropping-particle":"","parse-names":false,"suffix":""}],"container-title":"Journal of Food Engineering","id":"ITEM-1","issued":{"date-parts":[["2008"]]},"page":"268-276","title":"Comparative study of physicochemical properties of accelerated and naturally aged rice","type":"article-journal","volume":"85"},"uris":["http://www.mendeley.com/documents/?uuid=71fda010-20be-44ba-b179-b04c06436624"]}],"mendeley":{"formattedCitation":"(13)","plainTextFormattedCitation":"(13)","previouslyFormattedCitation":"(13)"},"properties":{"noteIndex":0},"schema":"https://github.com/citation-style-language/schema/raw/master/csl-citation.json"}</w:instrText>
      </w:r>
      <w:r w:rsidR="007C0063" w:rsidRPr="004C6258">
        <w:rPr>
          <w:rFonts w:ascii="Arial" w:hAnsi="Arial" w:cs="Arial"/>
          <w:b/>
          <w:bCs/>
          <w:lang w:val="it-IT"/>
        </w:rPr>
        <w:fldChar w:fldCharType="separate"/>
      </w:r>
      <w:r w:rsidR="004D26FA" w:rsidRPr="004D26FA">
        <w:rPr>
          <w:rFonts w:ascii="Arial" w:hAnsi="Arial" w:cs="Arial"/>
          <w:bCs/>
          <w:noProof/>
          <w:lang w:val="en-ID"/>
        </w:rPr>
        <w:t>(13)</w:t>
      </w:r>
      <w:r w:rsidR="007C0063" w:rsidRPr="004C6258">
        <w:rPr>
          <w:rFonts w:ascii="Arial" w:hAnsi="Arial" w:cs="Arial"/>
          <w:b/>
          <w:bCs/>
          <w:lang w:val="it-IT"/>
        </w:rPr>
        <w:fldChar w:fldCharType="end"/>
      </w:r>
    </w:p>
    <w:p w14:paraId="538F496D" w14:textId="0DF86A46" w:rsidR="003F62FA" w:rsidRDefault="003F62FA" w:rsidP="003F62FA">
      <w:pPr>
        <w:spacing w:after="160" w:line="259" w:lineRule="auto"/>
        <w:rPr>
          <w:rFonts w:ascii="Arial" w:hAnsi="Arial" w:cs="Arial"/>
          <w:lang w:val="en-ID"/>
        </w:rPr>
      </w:pPr>
      <w:r w:rsidRPr="003F62FA">
        <w:rPr>
          <w:rFonts w:ascii="Arial" w:hAnsi="Arial" w:cs="Arial"/>
          <w:lang w:val="en-ID"/>
        </w:rPr>
        <w:br/>
        <w:t>Four grams of rice were weighed and soaked in 40 mL of distilled water for 30 min, then cooked in hot water (99 ± 1 °C) for 12 min. The cooking water was collected in an Erlenmeyer flask, evaporated at 104 °C for 24 h, cooled in a desiccator for 45 min, and weighed. Total soluble solids were calculated using the following formula:</w:t>
      </w:r>
    </w:p>
    <w:p w14:paraId="17C2D245" w14:textId="5F4D9257" w:rsidR="005E21FF" w:rsidRPr="003F62FA" w:rsidRDefault="005E21FF" w:rsidP="003F62FA">
      <w:pPr>
        <w:spacing w:after="160" w:line="259" w:lineRule="auto"/>
        <w:rPr>
          <w:rFonts w:ascii="Arial" w:hAnsi="Arial" w:cs="Arial"/>
          <w:lang w:val="en-ID"/>
        </w:rPr>
      </w:pPr>
      <m:oMathPara>
        <m:oMath>
          <m:r>
            <w:rPr>
              <w:rFonts w:ascii="Cambria Math" w:hAnsi="Cambria Math" w:cs="Arial"/>
              <w:lang w:val="en-ID"/>
            </w:rPr>
            <m:t xml:space="preserve">Total solible solids </m:t>
          </m:r>
          <m:d>
            <m:dPr>
              <m:ctrlPr>
                <w:rPr>
                  <w:rFonts w:ascii="Cambria Math" w:hAnsi="Cambria Math" w:cs="Arial"/>
                  <w:i/>
                  <w:lang w:val="en-ID"/>
                </w:rPr>
              </m:ctrlPr>
            </m:dPr>
            <m:e>
              <m:r>
                <w:rPr>
                  <w:rFonts w:ascii="Cambria Math" w:hAnsi="Cambria Math" w:cs="Arial"/>
                  <w:lang w:val="en-ID"/>
                </w:rPr>
                <m:t>%</m:t>
              </m:r>
            </m:e>
          </m:d>
          <m:r>
            <w:rPr>
              <w:rFonts w:ascii="Cambria Math" w:hAnsi="Cambria Math" w:cs="Arial"/>
              <w:lang w:val="en-ID"/>
            </w:rPr>
            <m:t>=</m:t>
          </m:r>
          <m:f>
            <m:fPr>
              <m:ctrlPr>
                <w:rPr>
                  <w:rFonts w:ascii="Cambria Math" w:hAnsi="Cambria Math" w:cs="Arial"/>
                  <w:i/>
                  <w:lang w:val="en-ID"/>
                </w:rPr>
              </m:ctrlPr>
            </m:fPr>
            <m:num>
              <m:r>
                <w:rPr>
                  <w:rFonts w:ascii="Cambria Math" w:hAnsi="Cambria Math" w:cs="Arial"/>
                  <w:lang w:val="en-ID"/>
                </w:rPr>
                <m:t>residue weight</m:t>
              </m:r>
            </m:num>
            <m:den>
              <m:r>
                <w:rPr>
                  <w:rFonts w:ascii="Cambria Math" w:hAnsi="Cambria Math" w:cs="Arial"/>
                  <w:lang w:val="en-ID"/>
                </w:rPr>
                <m:t>sample weight</m:t>
              </m:r>
            </m:den>
          </m:f>
          <m:r>
            <w:rPr>
              <w:rFonts w:ascii="Cambria Math" w:hAnsi="Cambria Math" w:cs="Arial"/>
              <w:lang w:val="en-ID"/>
            </w:rPr>
            <m:t xml:space="preserve"> x 100</m:t>
          </m:r>
        </m:oMath>
      </m:oMathPara>
    </w:p>
    <w:p w14:paraId="67440422" w14:textId="77777777" w:rsidR="004C6258" w:rsidRDefault="004C6258" w:rsidP="00AC1F7C">
      <w:pPr>
        <w:spacing w:after="160" w:line="259" w:lineRule="auto"/>
        <w:rPr>
          <w:rFonts w:ascii="Arial" w:hAnsi="Arial" w:cs="Arial"/>
        </w:rPr>
      </w:pPr>
    </w:p>
    <w:p w14:paraId="43065BA0" w14:textId="6CADEC02" w:rsidR="00AC1F7C" w:rsidRPr="004C6258" w:rsidRDefault="005E21FF" w:rsidP="00AC1F7C">
      <w:pPr>
        <w:spacing w:after="160" w:line="259" w:lineRule="auto"/>
        <w:rPr>
          <w:rFonts w:ascii="Arial" w:hAnsi="Arial" w:cs="Arial"/>
          <w:b/>
          <w:bCs/>
          <w:sz w:val="22"/>
          <w:szCs w:val="22"/>
        </w:rPr>
      </w:pPr>
      <w:r w:rsidRPr="004C6258">
        <w:rPr>
          <w:rFonts w:ascii="Arial" w:hAnsi="Arial" w:cs="Arial"/>
          <w:b/>
          <w:bCs/>
          <w:sz w:val="22"/>
          <w:szCs w:val="22"/>
        </w:rPr>
        <w:t xml:space="preserve">2.6. </w:t>
      </w:r>
      <w:r w:rsidR="00AC1F7C" w:rsidRPr="004C6258">
        <w:rPr>
          <w:rFonts w:ascii="Arial" w:hAnsi="Arial" w:cs="Arial"/>
          <w:b/>
          <w:bCs/>
          <w:sz w:val="22"/>
          <w:szCs w:val="22"/>
        </w:rPr>
        <w:t>Statistical Analysis</w:t>
      </w:r>
    </w:p>
    <w:p w14:paraId="65F5D5D9" w14:textId="77777777" w:rsidR="00AC1F7C" w:rsidRPr="002924F9" w:rsidRDefault="00AC1F7C" w:rsidP="00AC1F7C">
      <w:pPr>
        <w:spacing w:after="160" w:line="259" w:lineRule="auto"/>
        <w:rPr>
          <w:rFonts w:ascii="Arial" w:hAnsi="Arial" w:cs="Arial"/>
        </w:rPr>
      </w:pPr>
      <w:r w:rsidRPr="002924F9">
        <w:rPr>
          <w:rFonts w:ascii="Arial" w:hAnsi="Arial" w:cs="Arial"/>
        </w:rPr>
        <w:t>The experiment was conducted using a Completely Randomized Design (CRD). Data were analyzed using Analysis of Variance (ANOVA). When significant differences were detected, mean separation was performed using the Least Significant Difference (LSD) test at a 5% significance level (α = 0.05).</w:t>
      </w:r>
    </w:p>
    <w:p w14:paraId="452DC4C9" w14:textId="77777777" w:rsidR="00790ADA" w:rsidRPr="00FB3A86" w:rsidRDefault="00790ADA" w:rsidP="00441B6F">
      <w:pPr>
        <w:pStyle w:val="Body"/>
        <w:spacing w:after="0"/>
        <w:rPr>
          <w:rFonts w:ascii="Arial" w:hAnsi="Arial" w:cs="Arial"/>
        </w:rPr>
      </w:pPr>
    </w:p>
    <w:p w14:paraId="07E31EA0" w14:textId="4E057AB5" w:rsidR="00902823" w:rsidRDefault="00000F8F" w:rsidP="004C6258">
      <w:pPr>
        <w:pStyle w:val="Head1"/>
        <w:numPr>
          <w:ilvl w:val="0"/>
          <w:numId w:val="32"/>
        </w:numPr>
        <w:spacing w:after="0"/>
        <w:ind w:left="284" w:hanging="284"/>
        <w:jc w:val="both"/>
        <w:rPr>
          <w:rFonts w:ascii="Arial" w:hAnsi="Arial" w:cs="Arial"/>
        </w:rPr>
      </w:pPr>
      <w:r>
        <w:rPr>
          <w:rFonts w:ascii="Arial" w:hAnsi="Arial" w:cs="Arial"/>
        </w:rPr>
        <w:t>results and discussion</w:t>
      </w:r>
    </w:p>
    <w:p w14:paraId="6FAD532B" w14:textId="77777777" w:rsidR="004C6258" w:rsidRDefault="004C6258" w:rsidP="004C6258">
      <w:pPr>
        <w:pStyle w:val="Head1"/>
        <w:spacing w:after="0"/>
        <w:ind w:left="720"/>
        <w:jc w:val="both"/>
        <w:rPr>
          <w:rFonts w:ascii="Arial" w:hAnsi="Arial" w:cs="Arial"/>
        </w:rPr>
      </w:pPr>
    </w:p>
    <w:p w14:paraId="5486AD29" w14:textId="546DEEB5" w:rsidR="009531EB" w:rsidRPr="004C6258" w:rsidRDefault="009531EB" w:rsidP="009531EB">
      <w:pPr>
        <w:spacing w:after="160" w:line="259" w:lineRule="auto"/>
        <w:rPr>
          <w:b/>
          <w:bCs/>
          <w:sz w:val="22"/>
          <w:szCs w:val="22"/>
        </w:rPr>
      </w:pPr>
      <w:r w:rsidRPr="004C6258">
        <w:rPr>
          <w:b/>
          <w:bCs/>
          <w:sz w:val="22"/>
          <w:szCs w:val="22"/>
        </w:rPr>
        <w:t>3.1 Chemical Composition of Rice</w:t>
      </w:r>
    </w:p>
    <w:p w14:paraId="1A0308F9" w14:textId="7E15F876" w:rsidR="009531EB" w:rsidRPr="004C6258" w:rsidRDefault="009531EB" w:rsidP="009531EB">
      <w:pPr>
        <w:spacing w:after="160" w:line="259" w:lineRule="auto"/>
        <w:jc w:val="both"/>
        <w:rPr>
          <w:rFonts w:ascii="Arial" w:hAnsi="Arial" w:cs="Arial"/>
        </w:rPr>
      </w:pPr>
      <w:r w:rsidRPr="004C6258">
        <w:rPr>
          <w:rFonts w:ascii="Arial" w:hAnsi="Arial" w:cs="Arial"/>
        </w:rPr>
        <w:t xml:space="preserve">The chemical composition of rice analyzed in this study included moisture, starch, amylose, protein, and fat contents, as presented in </w:t>
      </w:r>
      <w:r w:rsidRPr="00A336F1">
        <w:rPr>
          <w:rFonts w:ascii="Arial" w:hAnsi="Arial" w:cs="Arial"/>
        </w:rPr>
        <w:t>Table</w:t>
      </w:r>
      <w:r w:rsidRPr="004C6258">
        <w:rPr>
          <w:rFonts w:ascii="Arial" w:hAnsi="Arial" w:cs="Arial"/>
        </w:rPr>
        <w:t xml:space="preserve"> </w:t>
      </w:r>
      <w:r w:rsidR="00A336F1">
        <w:rPr>
          <w:rFonts w:ascii="Arial" w:hAnsi="Arial" w:cs="Arial"/>
        </w:rPr>
        <w:t>1</w:t>
      </w:r>
      <w:r w:rsidRPr="004C6258">
        <w:rPr>
          <w:rFonts w:ascii="Arial" w:hAnsi="Arial" w:cs="Arial"/>
        </w:rPr>
        <w:t xml:space="preserve">. The results showed that chemical </w:t>
      </w:r>
      <w:r w:rsidRPr="004C6258">
        <w:rPr>
          <w:rFonts w:ascii="Arial" w:hAnsi="Arial" w:cs="Arial"/>
        </w:rPr>
        <w:lastRenderedPageBreak/>
        <w:t xml:space="preserve">composition was significantly affected by variety. This finding is consistent with </w:t>
      </w:r>
      <w:proofErr w:type="spellStart"/>
      <w:r w:rsidRPr="004C6258">
        <w:rPr>
          <w:rFonts w:ascii="Arial" w:hAnsi="Arial" w:cs="Arial"/>
        </w:rPr>
        <w:t>Susiyanti</w:t>
      </w:r>
      <w:proofErr w:type="spellEnd"/>
      <w:r w:rsidRPr="004C6258">
        <w:rPr>
          <w:rFonts w:ascii="Arial" w:hAnsi="Arial" w:cs="Arial"/>
        </w:rPr>
        <w:t xml:space="preserve"> et al. </w:t>
      </w:r>
      <w:r w:rsidR="007C0063" w:rsidRPr="004C6258">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7C0063" w:rsidRPr="004C6258">
        <w:rPr>
          <w:rFonts w:ascii="Arial" w:hAnsi="Arial" w:cs="Arial"/>
          <w:lang w:val="it-IT"/>
        </w:rPr>
        <w:fldChar w:fldCharType="separate"/>
      </w:r>
      <w:r w:rsidR="004D26FA" w:rsidRPr="004D26FA">
        <w:rPr>
          <w:rFonts w:ascii="Arial" w:hAnsi="Arial" w:cs="Arial"/>
          <w:noProof/>
          <w:lang w:val="en-ID"/>
        </w:rPr>
        <w:t>(8)</w:t>
      </w:r>
      <w:r w:rsidR="007C0063" w:rsidRPr="004C6258">
        <w:rPr>
          <w:rFonts w:ascii="Arial" w:hAnsi="Arial" w:cs="Arial"/>
          <w:lang w:val="it-IT"/>
        </w:rPr>
        <w:fldChar w:fldCharType="end"/>
      </w:r>
      <w:r w:rsidRPr="004C6258">
        <w:rPr>
          <w:rFonts w:ascii="Arial" w:hAnsi="Arial" w:cs="Arial"/>
        </w:rPr>
        <w:t xml:space="preserve">, who reported that moisture, ash, fat, protein, carbohydrate, starch, and amylose contents were influenced by varietal differences. Similarly, Pereira et al. </w:t>
      </w:r>
      <w:r w:rsidR="003C1FF1">
        <w:rPr>
          <w:rFonts w:ascii="Arial" w:hAnsi="Arial" w:cs="Arial"/>
        </w:rPr>
        <w:fldChar w:fldCharType="begin" w:fldLock="1"/>
      </w:r>
      <w:r w:rsidR="004D26FA">
        <w:rPr>
          <w:rFonts w:ascii="Arial" w:hAnsi="Arial" w:cs="Arial"/>
        </w:rPr>
        <w:instrText>ADDIN CSL_CITATION {"citationItems":[{"id":"ITEM-1","itemData":{"author":[{"dropping-particle":"","family":"Pereira","given":"Cristiana L","non-dropping-particle":"","parse-names":false,"suffix":""},{"dropping-particle":"","family":"Sousa","given":"Ines","non-dropping-particle":"","parse-names":false,"suffix":""},{"dropping-particle":"","family":"Lourenço","given":"Vanda M","non-dropping-particle":"","parse-names":false,"suffix":""},{"dropping-particle":"","family":"Sampaio","given":"Pedro","non-dropping-particle":"","parse-names":false,"suffix":""},{"dropping-particle":"","family":"Raquel","given":"G","non-dropping-particle":"","parse-names":false,"suffix":""},{"dropping-particle":"","family":"Rosell","given":"Cristina M","non-dropping-particle":"","parse-names":false,"suffix":""},{"dropping-particle":"","family":"Brites","given":"Carla","non-dropping-particle":"","parse-names":false,"suffix":""}],"container-title":"FOODS","id":"ITEM-1","issue":"135","issued":{"date-parts":[["2024"]]},"title":"Relationship between Physicochemical and Cooking Quality Parameters with Estimated Glycaemic Index of Rice Varieties","type":"article-journal","volume":"13"},"uris":["http://www.mendeley.com/documents/?uuid=ac39fea3-4ee3-4949-8596-85b5b5c74480"]}],"mendeley":{"formattedCitation":"(7)","plainTextFormattedCitation":"(7)","previouslyFormattedCitation":"(7)"},"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(7)</w:t>
      </w:r>
      <w:r w:rsidR="003C1FF1">
        <w:rPr>
          <w:rFonts w:ascii="Arial" w:hAnsi="Arial" w:cs="Arial"/>
        </w:rPr>
        <w:fldChar w:fldCharType="end"/>
      </w:r>
      <w:r w:rsidR="007C0063" w:rsidRPr="004C6258">
        <w:rPr>
          <w:rFonts w:ascii="Arial" w:hAnsi="Arial" w:cs="Arial"/>
          <w:lang w:val="en-ID"/>
        </w:rPr>
        <w:t>,</w:t>
      </w:r>
      <w:r w:rsidRPr="004C6258">
        <w:rPr>
          <w:rFonts w:ascii="Arial" w:hAnsi="Arial" w:cs="Arial"/>
        </w:rPr>
        <w:t xml:space="preserve"> emphasized that amylose, fiber, and protein contents were affected by variety, whereas fat content was not.</w:t>
      </w:r>
    </w:p>
    <w:p w14:paraId="026D5B7C" w14:textId="7E198067" w:rsidR="00773B93" w:rsidRPr="004C6258" w:rsidRDefault="00196EC4" w:rsidP="009531EB">
      <w:pPr>
        <w:spacing w:after="160" w:line="259" w:lineRule="auto"/>
        <w:jc w:val="both"/>
        <w:rPr>
          <w:rFonts w:ascii="Arial" w:hAnsi="Arial" w:cs="Arial"/>
        </w:rPr>
      </w:pPr>
      <w:r w:rsidRPr="00A336F1">
        <w:rPr>
          <w:rFonts w:ascii="Arial" w:hAnsi="Arial" w:cs="Arial"/>
        </w:rPr>
        <w:t>Table</w:t>
      </w:r>
      <w:r w:rsidRPr="004C6258">
        <w:rPr>
          <w:rFonts w:ascii="Arial" w:hAnsi="Arial" w:cs="Arial"/>
        </w:rPr>
        <w:t xml:space="preserve"> 1. Chemistry Composition of rice varieties</w:t>
      </w:r>
    </w:p>
    <w:tbl>
      <w:tblPr>
        <w:tblW w:w="821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31"/>
        <w:gridCol w:w="1446"/>
        <w:gridCol w:w="1276"/>
        <w:gridCol w:w="1412"/>
        <w:gridCol w:w="1276"/>
        <w:gridCol w:w="1276"/>
      </w:tblGrid>
      <w:tr w:rsidR="009531EB" w:rsidRPr="00946357" w14:paraId="2828D2A7" w14:textId="77777777" w:rsidTr="004C6258">
        <w:trPr>
          <w:trHeight w:val="227"/>
          <w:tblHeader/>
          <w:tblCellSpacing w:w="15" w:type="dxa"/>
        </w:trPr>
        <w:tc>
          <w:tcPr>
            <w:tcW w:w="1486" w:type="dxa"/>
            <w:tcBorders>
              <w:top w:val="nil"/>
              <w:bottom w:val="single" w:sz="4" w:space="0" w:color="auto"/>
            </w:tcBorders>
            <w:vAlign w:val="center"/>
            <w:hideMark/>
          </w:tcPr>
          <w:p w14:paraId="017BF89A" w14:textId="50B86E38" w:rsidR="009531EB" w:rsidRPr="00946357" w:rsidRDefault="009531EB" w:rsidP="00C744A3">
            <w:pPr>
              <w:spacing w:line="276" w:lineRule="auto"/>
              <w:jc w:val="center"/>
              <w:rPr>
                <w:rFonts w:ascii="Arial" w:hAnsi="Arial" w:cs="Arial"/>
                <w:b/>
                <w:bCs/>
              </w:rPr>
            </w:pPr>
            <w:r w:rsidRPr="00946357">
              <w:rPr>
                <w:rFonts w:ascii="Arial" w:hAnsi="Arial" w:cs="Arial"/>
                <w:b/>
                <w:bCs/>
              </w:rPr>
              <w:t>Vari</w:t>
            </w:r>
            <w:r>
              <w:rPr>
                <w:rFonts w:ascii="Arial" w:hAnsi="Arial" w:cs="Arial"/>
                <w:b/>
                <w:bCs/>
              </w:rPr>
              <w:t>ety</w:t>
            </w:r>
          </w:p>
        </w:tc>
        <w:tc>
          <w:tcPr>
            <w:tcW w:w="1416" w:type="dxa"/>
            <w:tcBorders>
              <w:top w:val="nil"/>
              <w:bottom w:val="single" w:sz="4" w:space="0" w:color="auto"/>
            </w:tcBorders>
            <w:vAlign w:val="center"/>
            <w:hideMark/>
          </w:tcPr>
          <w:p w14:paraId="0BFCCBA5" w14:textId="17EE104C" w:rsidR="009531EB" w:rsidRPr="00946357" w:rsidRDefault="009531EB" w:rsidP="00C744A3">
            <w:pPr>
              <w:spacing w:line="276" w:lineRule="auto"/>
              <w:jc w:val="center"/>
              <w:rPr>
                <w:rFonts w:ascii="Arial" w:hAnsi="Arial" w:cs="Arial"/>
                <w:b/>
                <w:bCs/>
              </w:rPr>
            </w:pPr>
            <w:r>
              <w:rPr>
                <w:rFonts w:ascii="Arial" w:hAnsi="Arial" w:cs="Arial"/>
                <w:b/>
                <w:bCs/>
              </w:rPr>
              <w:t>Moisture</w:t>
            </w:r>
            <w:r w:rsidRPr="00946357">
              <w:rPr>
                <w:rFonts w:ascii="Arial" w:hAnsi="Arial" w:cs="Arial"/>
                <w:b/>
                <w:bCs/>
              </w:rPr>
              <w:t xml:space="preserve"> (%)</w:t>
            </w:r>
          </w:p>
        </w:tc>
        <w:tc>
          <w:tcPr>
            <w:tcW w:w="1246" w:type="dxa"/>
            <w:tcBorders>
              <w:top w:val="nil"/>
              <w:bottom w:val="single" w:sz="4" w:space="0" w:color="auto"/>
            </w:tcBorders>
            <w:vAlign w:val="center"/>
            <w:hideMark/>
          </w:tcPr>
          <w:p w14:paraId="7C1D260C" w14:textId="5DB9F126" w:rsidR="009531EB" w:rsidRPr="00946357" w:rsidRDefault="009531EB" w:rsidP="00C744A3">
            <w:pPr>
              <w:spacing w:line="276" w:lineRule="auto"/>
              <w:jc w:val="center"/>
              <w:rPr>
                <w:rFonts w:ascii="Arial" w:hAnsi="Arial" w:cs="Arial"/>
                <w:b/>
                <w:bCs/>
              </w:rPr>
            </w:pPr>
            <w:r>
              <w:rPr>
                <w:rFonts w:ascii="Arial" w:hAnsi="Arial" w:cs="Arial"/>
                <w:b/>
                <w:bCs/>
              </w:rPr>
              <w:t xml:space="preserve">Starch </w:t>
            </w:r>
            <w:r w:rsidRPr="00946357">
              <w:rPr>
                <w:rFonts w:ascii="Arial" w:hAnsi="Arial" w:cs="Arial"/>
                <w:b/>
                <w:bCs/>
              </w:rPr>
              <w:t>(%)</w:t>
            </w:r>
          </w:p>
        </w:tc>
        <w:tc>
          <w:tcPr>
            <w:tcW w:w="1382" w:type="dxa"/>
            <w:tcBorders>
              <w:top w:val="nil"/>
              <w:bottom w:val="single" w:sz="4" w:space="0" w:color="auto"/>
            </w:tcBorders>
            <w:vAlign w:val="center"/>
            <w:hideMark/>
          </w:tcPr>
          <w:p w14:paraId="05498D0B" w14:textId="1F0E6E3C" w:rsidR="009531EB" w:rsidRPr="00946357" w:rsidRDefault="009531EB" w:rsidP="00C744A3">
            <w:pPr>
              <w:spacing w:line="276" w:lineRule="auto"/>
              <w:jc w:val="center"/>
              <w:rPr>
                <w:rFonts w:ascii="Arial" w:hAnsi="Arial" w:cs="Arial"/>
                <w:b/>
                <w:bCs/>
              </w:rPr>
            </w:pPr>
            <w:r w:rsidRPr="00946357">
              <w:rPr>
                <w:rFonts w:ascii="Arial" w:hAnsi="Arial" w:cs="Arial"/>
                <w:b/>
                <w:bCs/>
              </w:rPr>
              <w:t>Am</w:t>
            </w:r>
            <w:r>
              <w:rPr>
                <w:rFonts w:ascii="Arial" w:hAnsi="Arial" w:cs="Arial"/>
                <w:b/>
                <w:bCs/>
              </w:rPr>
              <w:t>y</w:t>
            </w:r>
            <w:r w:rsidRPr="00946357">
              <w:rPr>
                <w:rFonts w:ascii="Arial" w:hAnsi="Arial" w:cs="Arial"/>
                <w:b/>
                <w:bCs/>
              </w:rPr>
              <w:t>los</w:t>
            </w:r>
            <w:r>
              <w:rPr>
                <w:rFonts w:ascii="Arial" w:hAnsi="Arial" w:cs="Arial"/>
                <w:b/>
                <w:bCs/>
              </w:rPr>
              <w:t>e</w:t>
            </w:r>
            <w:r w:rsidRPr="00946357">
              <w:rPr>
                <w:rFonts w:ascii="Arial" w:hAnsi="Arial" w:cs="Arial"/>
                <w:b/>
                <w:bCs/>
              </w:rPr>
              <w:t xml:space="preserve"> (%)</w:t>
            </w:r>
          </w:p>
        </w:tc>
        <w:tc>
          <w:tcPr>
            <w:tcW w:w="1246" w:type="dxa"/>
            <w:tcBorders>
              <w:top w:val="nil"/>
              <w:bottom w:val="single" w:sz="4" w:space="0" w:color="auto"/>
            </w:tcBorders>
            <w:vAlign w:val="center"/>
            <w:hideMark/>
          </w:tcPr>
          <w:p w14:paraId="71B47F70" w14:textId="77777777" w:rsidR="009531EB" w:rsidRPr="00946357" w:rsidRDefault="009531EB" w:rsidP="00C744A3">
            <w:pPr>
              <w:spacing w:line="276" w:lineRule="auto"/>
              <w:jc w:val="center"/>
              <w:rPr>
                <w:rFonts w:ascii="Arial" w:hAnsi="Arial" w:cs="Arial"/>
                <w:b/>
                <w:bCs/>
              </w:rPr>
            </w:pPr>
            <w:r w:rsidRPr="00946357">
              <w:rPr>
                <w:rFonts w:ascii="Arial" w:hAnsi="Arial" w:cs="Arial"/>
                <w:b/>
                <w:bCs/>
              </w:rPr>
              <w:t>Protein (%)</w:t>
            </w:r>
          </w:p>
        </w:tc>
        <w:tc>
          <w:tcPr>
            <w:tcW w:w="1231" w:type="dxa"/>
            <w:tcBorders>
              <w:top w:val="nil"/>
              <w:bottom w:val="single" w:sz="4" w:space="0" w:color="auto"/>
            </w:tcBorders>
            <w:vAlign w:val="center"/>
            <w:hideMark/>
          </w:tcPr>
          <w:p w14:paraId="3489DE7B" w14:textId="522DF3B8" w:rsidR="009531EB" w:rsidRPr="00946357" w:rsidRDefault="009531EB" w:rsidP="00C744A3">
            <w:pPr>
              <w:spacing w:line="276" w:lineRule="auto"/>
              <w:jc w:val="center"/>
              <w:rPr>
                <w:rFonts w:ascii="Arial" w:hAnsi="Arial" w:cs="Arial"/>
                <w:b/>
                <w:bCs/>
              </w:rPr>
            </w:pPr>
            <w:proofErr w:type="gramStart"/>
            <w:r>
              <w:rPr>
                <w:rFonts w:ascii="Arial" w:hAnsi="Arial" w:cs="Arial"/>
                <w:b/>
                <w:bCs/>
              </w:rPr>
              <w:t xml:space="preserve">Fat </w:t>
            </w:r>
            <w:r w:rsidRPr="00946357">
              <w:rPr>
                <w:rFonts w:ascii="Arial" w:hAnsi="Arial" w:cs="Arial"/>
                <w:b/>
                <w:bCs/>
              </w:rPr>
              <w:t xml:space="preserve"> (</w:t>
            </w:r>
            <w:proofErr w:type="gramEnd"/>
            <w:r w:rsidRPr="00946357">
              <w:rPr>
                <w:rFonts w:ascii="Arial" w:hAnsi="Arial" w:cs="Arial"/>
                <w:b/>
                <w:bCs/>
              </w:rPr>
              <w:t>%)</w:t>
            </w:r>
          </w:p>
        </w:tc>
      </w:tr>
      <w:tr w:rsidR="009531EB" w:rsidRPr="00946357" w14:paraId="6D1FD100" w14:textId="77777777" w:rsidTr="00C744A3">
        <w:trPr>
          <w:trHeight w:val="227"/>
          <w:tblCellSpacing w:w="15" w:type="dxa"/>
        </w:trPr>
        <w:tc>
          <w:tcPr>
            <w:tcW w:w="1486" w:type="dxa"/>
            <w:vAlign w:val="center"/>
            <w:hideMark/>
          </w:tcPr>
          <w:p w14:paraId="41260C76" w14:textId="77777777" w:rsidR="009531EB" w:rsidRPr="00946357" w:rsidRDefault="009531EB" w:rsidP="00F6614A">
            <w:pPr>
              <w:spacing w:line="276" w:lineRule="auto"/>
              <w:rPr>
                <w:rFonts w:ascii="Arial" w:hAnsi="Arial" w:cs="Arial"/>
              </w:rPr>
            </w:pPr>
            <w:proofErr w:type="spellStart"/>
            <w:r w:rsidRPr="00946357">
              <w:rPr>
                <w:rFonts w:ascii="Arial" w:hAnsi="Arial" w:cs="Arial"/>
              </w:rPr>
              <w:t>Ciherang</w:t>
            </w:r>
            <w:proofErr w:type="spellEnd"/>
          </w:p>
        </w:tc>
        <w:tc>
          <w:tcPr>
            <w:tcW w:w="1416" w:type="dxa"/>
            <w:vAlign w:val="center"/>
            <w:hideMark/>
          </w:tcPr>
          <w:p w14:paraId="6BB8E2C1" w14:textId="77777777" w:rsidR="009531EB" w:rsidRPr="00946357" w:rsidRDefault="009531EB" w:rsidP="00C744A3">
            <w:pPr>
              <w:spacing w:line="276" w:lineRule="auto"/>
              <w:jc w:val="center"/>
              <w:rPr>
                <w:rFonts w:ascii="Arial" w:hAnsi="Arial" w:cs="Arial"/>
              </w:rPr>
            </w:pPr>
            <w:r w:rsidRPr="00946357">
              <w:rPr>
                <w:rFonts w:ascii="Arial" w:hAnsi="Arial" w:cs="Arial"/>
              </w:rPr>
              <w:t>13.43±0.05</w:t>
            </w:r>
            <w:r w:rsidRPr="00946357">
              <w:rPr>
                <w:rFonts w:ascii="Arial" w:hAnsi="Arial" w:cs="Arial"/>
                <w:vertAlign w:val="superscript"/>
              </w:rPr>
              <w:t>d</w:t>
            </w:r>
          </w:p>
        </w:tc>
        <w:tc>
          <w:tcPr>
            <w:tcW w:w="1246" w:type="dxa"/>
            <w:vAlign w:val="center"/>
            <w:hideMark/>
          </w:tcPr>
          <w:p w14:paraId="2EE008CA" w14:textId="77777777" w:rsidR="009531EB" w:rsidRPr="00946357" w:rsidRDefault="009531EB" w:rsidP="00C744A3">
            <w:pPr>
              <w:spacing w:line="276" w:lineRule="auto"/>
              <w:jc w:val="center"/>
              <w:rPr>
                <w:rFonts w:ascii="Arial" w:hAnsi="Arial" w:cs="Arial"/>
              </w:rPr>
            </w:pPr>
            <w:r w:rsidRPr="00946357">
              <w:rPr>
                <w:rFonts w:ascii="Arial" w:hAnsi="Arial" w:cs="Arial"/>
              </w:rPr>
              <w:t>80.64±1.85</w:t>
            </w:r>
            <w:r w:rsidRPr="00946357">
              <w:rPr>
                <w:rFonts w:ascii="Arial" w:hAnsi="Arial" w:cs="Arial"/>
                <w:vertAlign w:val="superscript"/>
              </w:rPr>
              <w:t>c</w:t>
            </w:r>
          </w:p>
        </w:tc>
        <w:tc>
          <w:tcPr>
            <w:tcW w:w="1382" w:type="dxa"/>
            <w:vAlign w:val="center"/>
            <w:hideMark/>
          </w:tcPr>
          <w:p w14:paraId="63BDFED4" w14:textId="77777777" w:rsidR="009531EB" w:rsidRPr="00946357" w:rsidRDefault="009531EB" w:rsidP="00C744A3">
            <w:pPr>
              <w:spacing w:line="276" w:lineRule="auto"/>
              <w:jc w:val="center"/>
              <w:rPr>
                <w:rFonts w:ascii="Arial" w:hAnsi="Arial" w:cs="Arial"/>
              </w:rPr>
            </w:pPr>
            <w:r w:rsidRPr="00946357">
              <w:rPr>
                <w:rFonts w:ascii="Arial" w:hAnsi="Arial" w:cs="Arial"/>
              </w:rPr>
              <w:t>20.75±2.60</w:t>
            </w:r>
            <w:r w:rsidRPr="00946357">
              <w:rPr>
                <w:rFonts w:ascii="Arial" w:hAnsi="Arial" w:cs="Arial"/>
                <w:vertAlign w:val="superscript"/>
              </w:rPr>
              <w:t>a</w:t>
            </w:r>
          </w:p>
        </w:tc>
        <w:tc>
          <w:tcPr>
            <w:tcW w:w="1246" w:type="dxa"/>
            <w:vAlign w:val="center"/>
            <w:hideMark/>
          </w:tcPr>
          <w:p w14:paraId="0AE5F5DE" w14:textId="77777777" w:rsidR="009531EB" w:rsidRPr="00946357" w:rsidRDefault="009531EB" w:rsidP="00C744A3">
            <w:pPr>
              <w:spacing w:line="276" w:lineRule="auto"/>
              <w:jc w:val="center"/>
              <w:rPr>
                <w:rFonts w:ascii="Arial" w:hAnsi="Arial" w:cs="Arial"/>
              </w:rPr>
            </w:pPr>
            <w:r w:rsidRPr="00946357">
              <w:rPr>
                <w:rFonts w:ascii="Arial" w:hAnsi="Arial" w:cs="Arial"/>
              </w:rPr>
              <w:t>7.06±</w:t>
            </w:r>
            <w:r>
              <w:rPr>
                <w:rFonts w:ascii="Arial" w:hAnsi="Arial" w:cs="Arial"/>
              </w:rPr>
              <w:t>0.45</w:t>
            </w:r>
            <w:r w:rsidRPr="00946357">
              <w:rPr>
                <w:rFonts w:ascii="Arial" w:hAnsi="Arial" w:cs="Arial"/>
                <w:vertAlign w:val="superscript"/>
              </w:rPr>
              <w:t>a</w:t>
            </w:r>
          </w:p>
        </w:tc>
        <w:tc>
          <w:tcPr>
            <w:tcW w:w="1231" w:type="dxa"/>
            <w:vAlign w:val="center"/>
            <w:hideMark/>
          </w:tcPr>
          <w:p w14:paraId="3315F9E0" w14:textId="77777777" w:rsidR="009531EB" w:rsidRPr="00946357" w:rsidRDefault="009531EB" w:rsidP="00C744A3">
            <w:pPr>
              <w:spacing w:line="276" w:lineRule="auto"/>
              <w:jc w:val="center"/>
              <w:rPr>
                <w:rFonts w:ascii="Arial" w:hAnsi="Arial" w:cs="Arial"/>
              </w:rPr>
            </w:pPr>
            <w:r w:rsidRPr="00946357">
              <w:rPr>
                <w:rFonts w:ascii="Arial" w:hAnsi="Arial" w:cs="Arial"/>
              </w:rPr>
              <w:t>0.47±</w:t>
            </w:r>
            <w:r>
              <w:rPr>
                <w:rFonts w:ascii="Arial" w:hAnsi="Arial" w:cs="Arial"/>
              </w:rPr>
              <w:t>0.03</w:t>
            </w:r>
            <w:r w:rsidRPr="00946357">
              <w:rPr>
                <w:rFonts w:ascii="Arial" w:hAnsi="Arial" w:cs="Arial"/>
                <w:vertAlign w:val="superscript"/>
              </w:rPr>
              <w:t>a</w:t>
            </w:r>
          </w:p>
        </w:tc>
      </w:tr>
      <w:tr w:rsidR="009531EB" w:rsidRPr="00946357" w14:paraId="5B23ED02" w14:textId="77777777" w:rsidTr="00C744A3">
        <w:trPr>
          <w:trHeight w:val="227"/>
          <w:tblCellSpacing w:w="15" w:type="dxa"/>
        </w:trPr>
        <w:tc>
          <w:tcPr>
            <w:tcW w:w="1486" w:type="dxa"/>
            <w:vAlign w:val="center"/>
            <w:hideMark/>
          </w:tcPr>
          <w:p w14:paraId="78A1E9E7" w14:textId="77777777" w:rsidR="009531EB" w:rsidRPr="00946357" w:rsidRDefault="009531EB" w:rsidP="00F6614A">
            <w:pPr>
              <w:spacing w:line="276" w:lineRule="auto"/>
              <w:rPr>
                <w:rFonts w:ascii="Arial" w:hAnsi="Arial" w:cs="Arial"/>
              </w:rPr>
            </w:pPr>
            <w:proofErr w:type="spellStart"/>
            <w:r w:rsidRPr="00946357">
              <w:rPr>
                <w:rFonts w:ascii="Arial" w:hAnsi="Arial" w:cs="Arial"/>
              </w:rPr>
              <w:t>Gunung</w:t>
            </w:r>
            <w:proofErr w:type="spellEnd"/>
            <w:r w:rsidRPr="00946357">
              <w:rPr>
                <w:rFonts w:ascii="Arial" w:hAnsi="Arial" w:cs="Arial"/>
              </w:rPr>
              <w:t xml:space="preserve"> Wangi</w:t>
            </w:r>
          </w:p>
        </w:tc>
        <w:tc>
          <w:tcPr>
            <w:tcW w:w="1416" w:type="dxa"/>
            <w:vAlign w:val="center"/>
            <w:hideMark/>
          </w:tcPr>
          <w:p w14:paraId="76973B53" w14:textId="77777777" w:rsidR="009531EB" w:rsidRPr="00946357" w:rsidRDefault="009531EB" w:rsidP="00C744A3">
            <w:pPr>
              <w:spacing w:line="276" w:lineRule="auto"/>
              <w:jc w:val="center"/>
              <w:rPr>
                <w:rFonts w:ascii="Arial" w:hAnsi="Arial" w:cs="Arial"/>
              </w:rPr>
            </w:pPr>
            <w:r w:rsidRPr="00946357">
              <w:rPr>
                <w:rFonts w:ascii="Arial" w:hAnsi="Arial" w:cs="Arial"/>
              </w:rPr>
              <w:t>12.10±0.08</w:t>
            </w:r>
            <w:r w:rsidRPr="00946357">
              <w:rPr>
                <w:rFonts w:ascii="Arial" w:hAnsi="Arial" w:cs="Arial"/>
                <w:vertAlign w:val="superscript"/>
              </w:rPr>
              <w:t>a</w:t>
            </w:r>
          </w:p>
        </w:tc>
        <w:tc>
          <w:tcPr>
            <w:tcW w:w="1246" w:type="dxa"/>
            <w:vAlign w:val="center"/>
            <w:hideMark/>
          </w:tcPr>
          <w:p w14:paraId="22CBDB76" w14:textId="77777777" w:rsidR="009531EB" w:rsidRPr="00946357" w:rsidRDefault="009531EB" w:rsidP="00C744A3">
            <w:pPr>
              <w:spacing w:line="276" w:lineRule="auto"/>
              <w:jc w:val="center"/>
              <w:rPr>
                <w:rFonts w:ascii="Arial" w:hAnsi="Arial" w:cs="Arial"/>
              </w:rPr>
            </w:pPr>
            <w:r w:rsidRPr="00946357">
              <w:rPr>
                <w:rFonts w:ascii="Arial" w:hAnsi="Arial" w:cs="Arial"/>
              </w:rPr>
              <w:t>77.94±1.45</w:t>
            </w:r>
            <w:r w:rsidRPr="00946357">
              <w:rPr>
                <w:rFonts w:ascii="Arial" w:hAnsi="Arial" w:cs="Arial"/>
                <w:vertAlign w:val="superscript"/>
              </w:rPr>
              <w:t>ab</w:t>
            </w:r>
          </w:p>
        </w:tc>
        <w:tc>
          <w:tcPr>
            <w:tcW w:w="1382" w:type="dxa"/>
            <w:vAlign w:val="center"/>
            <w:hideMark/>
          </w:tcPr>
          <w:p w14:paraId="01AEFE89" w14:textId="77777777" w:rsidR="009531EB" w:rsidRPr="00946357" w:rsidRDefault="009531EB" w:rsidP="00C744A3">
            <w:pPr>
              <w:spacing w:line="276" w:lineRule="auto"/>
              <w:jc w:val="center"/>
              <w:rPr>
                <w:rFonts w:ascii="Arial" w:hAnsi="Arial" w:cs="Arial"/>
              </w:rPr>
            </w:pPr>
            <w:r w:rsidRPr="00946357">
              <w:rPr>
                <w:rFonts w:ascii="Arial" w:hAnsi="Arial" w:cs="Arial"/>
              </w:rPr>
              <w:t>23.56±1.65</w:t>
            </w:r>
            <w:r w:rsidRPr="00946357">
              <w:rPr>
                <w:rFonts w:ascii="Arial" w:hAnsi="Arial" w:cs="Arial"/>
                <w:vertAlign w:val="superscript"/>
              </w:rPr>
              <w:t>a</w:t>
            </w:r>
          </w:p>
        </w:tc>
        <w:tc>
          <w:tcPr>
            <w:tcW w:w="1246" w:type="dxa"/>
            <w:vAlign w:val="center"/>
            <w:hideMark/>
          </w:tcPr>
          <w:p w14:paraId="316777E1" w14:textId="77777777" w:rsidR="009531EB" w:rsidRPr="00946357" w:rsidRDefault="009531EB" w:rsidP="00C744A3">
            <w:pPr>
              <w:spacing w:line="276" w:lineRule="auto"/>
              <w:jc w:val="center"/>
              <w:rPr>
                <w:rFonts w:ascii="Arial" w:hAnsi="Arial" w:cs="Arial"/>
              </w:rPr>
            </w:pPr>
            <w:r w:rsidRPr="00946357">
              <w:rPr>
                <w:rFonts w:ascii="Arial" w:hAnsi="Arial" w:cs="Arial"/>
              </w:rPr>
              <w:t>8.48±</w:t>
            </w:r>
            <w:r>
              <w:rPr>
                <w:rFonts w:ascii="Arial" w:hAnsi="Arial" w:cs="Arial"/>
              </w:rPr>
              <w:t>0.11</w:t>
            </w:r>
            <w:r w:rsidRPr="00946357">
              <w:rPr>
                <w:rFonts w:ascii="Arial" w:hAnsi="Arial" w:cs="Arial"/>
                <w:vertAlign w:val="superscript"/>
              </w:rPr>
              <w:t>b</w:t>
            </w:r>
          </w:p>
        </w:tc>
        <w:tc>
          <w:tcPr>
            <w:tcW w:w="1231" w:type="dxa"/>
            <w:vAlign w:val="center"/>
            <w:hideMark/>
          </w:tcPr>
          <w:p w14:paraId="696ECFB9" w14:textId="77777777" w:rsidR="009531EB" w:rsidRPr="00946357" w:rsidRDefault="009531EB" w:rsidP="00C744A3">
            <w:pPr>
              <w:spacing w:line="276" w:lineRule="auto"/>
              <w:jc w:val="center"/>
              <w:rPr>
                <w:rFonts w:ascii="Arial" w:hAnsi="Arial" w:cs="Arial"/>
              </w:rPr>
            </w:pPr>
            <w:r w:rsidRPr="00946357">
              <w:rPr>
                <w:rFonts w:ascii="Arial" w:hAnsi="Arial" w:cs="Arial"/>
              </w:rPr>
              <w:t>0.60±</w:t>
            </w:r>
            <w:r>
              <w:rPr>
                <w:rFonts w:ascii="Arial" w:hAnsi="Arial" w:cs="Arial"/>
              </w:rPr>
              <w:t>0.02</w:t>
            </w:r>
            <w:r w:rsidRPr="00946357">
              <w:rPr>
                <w:rFonts w:ascii="Arial" w:hAnsi="Arial" w:cs="Arial"/>
                <w:vertAlign w:val="superscript"/>
              </w:rPr>
              <w:t>b</w:t>
            </w:r>
          </w:p>
        </w:tc>
      </w:tr>
      <w:tr w:rsidR="009531EB" w:rsidRPr="00946357" w14:paraId="47D46067" w14:textId="77777777" w:rsidTr="00C744A3">
        <w:trPr>
          <w:trHeight w:val="227"/>
          <w:tblCellSpacing w:w="15" w:type="dxa"/>
        </w:trPr>
        <w:tc>
          <w:tcPr>
            <w:tcW w:w="1486" w:type="dxa"/>
            <w:vAlign w:val="center"/>
            <w:hideMark/>
          </w:tcPr>
          <w:p w14:paraId="0C4848C9" w14:textId="77777777" w:rsidR="009531EB" w:rsidRPr="00946357" w:rsidRDefault="009531EB" w:rsidP="00F6614A">
            <w:pPr>
              <w:spacing w:line="276" w:lineRule="auto"/>
              <w:rPr>
                <w:rFonts w:ascii="Arial" w:hAnsi="Arial" w:cs="Arial"/>
              </w:rPr>
            </w:pPr>
            <w:r w:rsidRPr="00946357">
              <w:rPr>
                <w:rFonts w:ascii="Arial" w:hAnsi="Arial" w:cs="Arial"/>
              </w:rPr>
              <w:t>Siam Mayang</w:t>
            </w:r>
          </w:p>
        </w:tc>
        <w:tc>
          <w:tcPr>
            <w:tcW w:w="1416" w:type="dxa"/>
            <w:vAlign w:val="center"/>
            <w:hideMark/>
          </w:tcPr>
          <w:p w14:paraId="4C1CFF71" w14:textId="77777777" w:rsidR="009531EB" w:rsidRPr="00946357" w:rsidRDefault="009531EB" w:rsidP="00C744A3">
            <w:pPr>
              <w:spacing w:line="276" w:lineRule="auto"/>
              <w:jc w:val="center"/>
              <w:rPr>
                <w:rFonts w:ascii="Arial" w:hAnsi="Arial" w:cs="Arial"/>
              </w:rPr>
            </w:pPr>
            <w:r w:rsidRPr="00946357">
              <w:rPr>
                <w:rFonts w:ascii="Arial" w:hAnsi="Arial" w:cs="Arial"/>
              </w:rPr>
              <w:t>12.13±0.05</w:t>
            </w:r>
            <w:r w:rsidRPr="00946357">
              <w:rPr>
                <w:rFonts w:ascii="Arial" w:hAnsi="Arial" w:cs="Arial"/>
                <w:vertAlign w:val="superscript"/>
              </w:rPr>
              <w:t>a</w:t>
            </w:r>
          </w:p>
        </w:tc>
        <w:tc>
          <w:tcPr>
            <w:tcW w:w="1246" w:type="dxa"/>
            <w:vAlign w:val="center"/>
            <w:hideMark/>
          </w:tcPr>
          <w:p w14:paraId="0F806347" w14:textId="77777777" w:rsidR="009531EB" w:rsidRPr="00946357" w:rsidRDefault="009531EB" w:rsidP="00C744A3">
            <w:pPr>
              <w:spacing w:line="276" w:lineRule="auto"/>
              <w:jc w:val="center"/>
              <w:rPr>
                <w:rFonts w:ascii="Arial" w:hAnsi="Arial" w:cs="Arial"/>
              </w:rPr>
            </w:pPr>
            <w:r w:rsidRPr="00946357">
              <w:rPr>
                <w:rFonts w:ascii="Arial" w:hAnsi="Arial" w:cs="Arial"/>
              </w:rPr>
              <w:t>75.92±1.96</w:t>
            </w:r>
            <w:r w:rsidRPr="00946357">
              <w:rPr>
                <w:rFonts w:ascii="Arial" w:hAnsi="Arial" w:cs="Arial"/>
                <w:vertAlign w:val="superscript"/>
              </w:rPr>
              <w:t>a</w:t>
            </w:r>
          </w:p>
        </w:tc>
        <w:tc>
          <w:tcPr>
            <w:tcW w:w="1382" w:type="dxa"/>
            <w:vAlign w:val="center"/>
            <w:hideMark/>
          </w:tcPr>
          <w:p w14:paraId="4B6D4A5F" w14:textId="77777777" w:rsidR="009531EB" w:rsidRPr="00946357" w:rsidRDefault="009531EB" w:rsidP="00C744A3">
            <w:pPr>
              <w:spacing w:line="276" w:lineRule="auto"/>
              <w:jc w:val="center"/>
              <w:rPr>
                <w:rFonts w:ascii="Arial" w:hAnsi="Arial" w:cs="Arial"/>
              </w:rPr>
            </w:pPr>
            <w:r w:rsidRPr="00946357">
              <w:rPr>
                <w:rFonts w:ascii="Arial" w:hAnsi="Arial" w:cs="Arial"/>
              </w:rPr>
              <w:t>33.56±2.35</w:t>
            </w:r>
            <w:r w:rsidRPr="00946357">
              <w:rPr>
                <w:rFonts w:ascii="Arial" w:hAnsi="Arial" w:cs="Arial"/>
                <w:vertAlign w:val="superscript"/>
              </w:rPr>
              <w:t>b</w:t>
            </w:r>
          </w:p>
        </w:tc>
        <w:tc>
          <w:tcPr>
            <w:tcW w:w="1246" w:type="dxa"/>
            <w:vAlign w:val="center"/>
            <w:hideMark/>
          </w:tcPr>
          <w:p w14:paraId="3ACB0577" w14:textId="77777777" w:rsidR="009531EB" w:rsidRPr="00946357" w:rsidRDefault="009531EB" w:rsidP="00C744A3">
            <w:pPr>
              <w:spacing w:line="276" w:lineRule="auto"/>
              <w:jc w:val="center"/>
              <w:rPr>
                <w:rFonts w:ascii="Arial" w:hAnsi="Arial" w:cs="Arial"/>
              </w:rPr>
            </w:pPr>
            <w:r w:rsidRPr="00946357">
              <w:rPr>
                <w:rFonts w:ascii="Arial" w:hAnsi="Arial" w:cs="Arial"/>
              </w:rPr>
              <w:t>6.69±</w:t>
            </w:r>
            <w:r>
              <w:rPr>
                <w:rFonts w:ascii="Arial" w:hAnsi="Arial" w:cs="Arial"/>
              </w:rPr>
              <w:t>0.26</w:t>
            </w:r>
            <w:r w:rsidRPr="00946357">
              <w:rPr>
                <w:rFonts w:ascii="Arial" w:hAnsi="Arial" w:cs="Arial"/>
                <w:vertAlign w:val="superscript"/>
              </w:rPr>
              <w:t>a</w:t>
            </w:r>
          </w:p>
        </w:tc>
        <w:tc>
          <w:tcPr>
            <w:tcW w:w="1231" w:type="dxa"/>
            <w:vAlign w:val="center"/>
            <w:hideMark/>
          </w:tcPr>
          <w:p w14:paraId="199D6FBD" w14:textId="77777777" w:rsidR="009531EB" w:rsidRPr="00946357" w:rsidRDefault="009531EB" w:rsidP="00C744A3">
            <w:pPr>
              <w:spacing w:line="276" w:lineRule="auto"/>
              <w:jc w:val="center"/>
              <w:rPr>
                <w:rFonts w:ascii="Arial" w:hAnsi="Arial" w:cs="Arial"/>
              </w:rPr>
            </w:pPr>
            <w:r w:rsidRPr="00946357">
              <w:rPr>
                <w:rFonts w:ascii="Arial" w:hAnsi="Arial" w:cs="Arial"/>
              </w:rPr>
              <w:t>0.65±</w:t>
            </w:r>
            <w:r>
              <w:rPr>
                <w:rFonts w:ascii="Arial" w:hAnsi="Arial" w:cs="Arial"/>
              </w:rPr>
              <w:t>0.01</w:t>
            </w:r>
            <w:r w:rsidRPr="00946357">
              <w:rPr>
                <w:rFonts w:ascii="Arial" w:hAnsi="Arial" w:cs="Arial"/>
                <w:vertAlign w:val="superscript"/>
              </w:rPr>
              <w:t>b</w:t>
            </w:r>
          </w:p>
        </w:tc>
      </w:tr>
      <w:tr w:rsidR="009531EB" w:rsidRPr="00946357" w14:paraId="54E089E9" w14:textId="77777777" w:rsidTr="00C744A3">
        <w:trPr>
          <w:trHeight w:val="227"/>
          <w:tblCellSpacing w:w="15" w:type="dxa"/>
        </w:trPr>
        <w:tc>
          <w:tcPr>
            <w:tcW w:w="1486" w:type="dxa"/>
            <w:vAlign w:val="center"/>
            <w:hideMark/>
          </w:tcPr>
          <w:p w14:paraId="398338D8" w14:textId="77777777" w:rsidR="009531EB" w:rsidRPr="00946357" w:rsidRDefault="009531EB" w:rsidP="00F6614A">
            <w:pPr>
              <w:spacing w:line="276" w:lineRule="auto"/>
              <w:rPr>
                <w:rFonts w:ascii="Arial" w:hAnsi="Arial" w:cs="Arial"/>
              </w:rPr>
            </w:pPr>
            <w:r w:rsidRPr="00946357">
              <w:rPr>
                <w:rFonts w:ascii="Arial" w:hAnsi="Arial" w:cs="Arial"/>
              </w:rPr>
              <w:t xml:space="preserve">Siam </w:t>
            </w:r>
            <w:proofErr w:type="spellStart"/>
            <w:r w:rsidRPr="00946357">
              <w:rPr>
                <w:rFonts w:ascii="Arial" w:hAnsi="Arial" w:cs="Arial"/>
              </w:rPr>
              <w:t>Unus</w:t>
            </w:r>
            <w:proofErr w:type="spellEnd"/>
          </w:p>
        </w:tc>
        <w:tc>
          <w:tcPr>
            <w:tcW w:w="1416" w:type="dxa"/>
            <w:vAlign w:val="center"/>
            <w:hideMark/>
          </w:tcPr>
          <w:p w14:paraId="7A287FBF" w14:textId="77777777" w:rsidR="009531EB" w:rsidRPr="00946357" w:rsidRDefault="009531EB" w:rsidP="00C744A3">
            <w:pPr>
              <w:spacing w:line="276" w:lineRule="auto"/>
              <w:jc w:val="center"/>
              <w:rPr>
                <w:rFonts w:ascii="Arial" w:hAnsi="Arial" w:cs="Arial"/>
              </w:rPr>
            </w:pPr>
            <w:r w:rsidRPr="00946357">
              <w:rPr>
                <w:rFonts w:ascii="Arial" w:hAnsi="Arial" w:cs="Arial"/>
              </w:rPr>
              <w:t>12.57±0.05</w:t>
            </w:r>
            <w:r w:rsidRPr="00946357">
              <w:rPr>
                <w:rFonts w:ascii="Arial" w:hAnsi="Arial" w:cs="Arial"/>
                <w:vertAlign w:val="superscript"/>
              </w:rPr>
              <w:t>b</w:t>
            </w:r>
          </w:p>
        </w:tc>
        <w:tc>
          <w:tcPr>
            <w:tcW w:w="1246" w:type="dxa"/>
            <w:vAlign w:val="center"/>
            <w:hideMark/>
          </w:tcPr>
          <w:p w14:paraId="7EB9B4F3" w14:textId="77777777" w:rsidR="009531EB" w:rsidRPr="00946357" w:rsidRDefault="009531EB" w:rsidP="00C744A3">
            <w:pPr>
              <w:spacing w:line="276" w:lineRule="auto"/>
              <w:jc w:val="center"/>
              <w:rPr>
                <w:rFonts w:ascii="Arial" w:hAnsi="Arial" w:cs="Arial"/>
              </w:rPr>
            </w:pPr>
            <w:r w:rsidRPr="00946357">
              <w:rPr>
                <w:rFonts w:ascii="Arial" w:hAnsi="Arial" w:cs="Arial"/>
              </w:rPr>
              <w:t>79.21±0.92</w:t>
            </w:r>
            <w:r w:rsidRPr="00946357">
              <w:rPr>
                <w:rFonts w:ascii="Arial" w:hAnsi="Arial" w:cs="Arial"/>
                <w:vertAlign w:val="superscript"/>
              </w:rPr>
              <w:t>bc</w:t>
            </w:r>
          </w:p>
        </w:tc>
        <w:tc>
          <w:tcPr>
            <w:tcW w:w="1382" w:type="dxa"/>
            <w:vAlign w:val="center"/>
            <w:hideMark/>
          </w:tcPr>
          <w:p w14:paraId="355FC424" w14:textId="77777777" w:rsidR="009531EB" w:rsidRPr="00946357" w:rsidRDefault="009531EB" w:rsidP="00C744A3">
            <w:pPr>
              <w:spacing w:line="276" w:lineRule="auto"/>
              <w:jc w:val="center"/>
              <w:rPr>
                <w:rFonts w:ascii="Arial" w:hAnsi="Arial" w:cs="Arial"/>
              </w:rPr>
            </w:pPr>
            <w:r w:rsidRPr="00946357">
              <w:rPr>
                <w:rFonts w:ascii="Arial" w:hAnsi="Arial" w:cs="Arial"/>
              </w:rPr>
              <w:t>32.15±1.80</w:t>
            </w:r>
            <w:r w:rsidRPr="00946357">
              <w:rPr>
                <w:rFonts w:ascii="Arial" w:hAnsi="Arial" w:cs="Arial"/>
                <w:vertAlign w:val="superscript"/>
              </w:rPr>
              <w:t>b</w:t>
            </w:r>
          </w:p>
        </w:tc>
        <w:tc>
          <w:tcPr>
            <w:tcW w:w="1246" w:type="dxa"/>
            <w:vAlign w:val="center"/>
            <w:hideMark/>
          </w:tcPr>
          <w:p w14:paraId="35F46847" w14:textId="77777777" w:rsidR="009531EB" w:rsidRPr="00946357" w:rsidRDefault="009531EB" w:rsidP="00C744A3">
            <w:pPr>
              <w:spacing w:line="276" w:lineRule="auto"/>
              <w:jc w:val="center"/>
              <w:rPr>
                <w:rFonts w:ascii="Arial" w:hAnsi="Arial" w:cs="Arial"/>
              </w:rPr>
            </w:pPr>
            <w:r w:rsidRPr="00946357">
              <w:rPr>
                <w:rFonts w:ascii="Arial" w:hAnsi="Arial" w:cs="Arial"/>
              </w:rPr>
              <w:t>8.20±</w:t>
            </w:r>
            <w:r>
              <w:rPr>
                <w:rFonts w:ascii="Arial" w:hAnsi="Arial" w:cs="Arial"/>
              </w:rPr>
              <w:t>0.09</w:t>
            </w:r>
            <w:r w:rsidRPr="00946357">
              <w:rPr>
                <w:rFonts w:ascii="Arial" w:hAnsi="Arial" w:cs="Arial"/>
                <w:vertAlign w:val="superscript"/>
              </w:rPr>
              <w:t>b</w:t>
            </w:r>
          </w:p>
        </w:tc>
        <w:tc>
          <w:tcPr>
            <w:tcW w:w="1231" w:type="dxa"/>
            <w:vAlign w:val="center"/>
            <w:hideMark/>
          </w:tcPr>
          <w:p w14:paraId="7C514567" w14:textId="77777777" w:rsidR="009531EB" w:rsidRPr="00946357" w:rsidRDefault="009531EB" w:rsidP="00C744A3">
            <w:pPr>
              <w:spacing w:line="276" w:lineRule="auto"/>
              <w:jc w:val="center"/>
              <w:rPr>
                <w:rFonts w:ascii="Arial" w:hAnsi="Arial" w:cs="Arial"/>
              </w:rPr>
            </w:pPr>
            <w:r w:rsidRPr="00946357">
              <w:rPr>
                <w:rFonts w:ascii="Arial" w:hAnsi="Arial" w:cs="Arial"/>
              </w:rPr>
              <w:t>0.41±</w:t>
            </w:r>
            <w:r>
              <w:rPr>
                <w:rFonts w:ascii="Arial" w:hAnsi="Arial" w:cs="Arial"/>
              </w:rPr>
              <w:t>0.01</w:t>
            </w:r>
            <w:r w:rsidRPr="00946357">
              <w:rPr>
                <w:rFonts w:ascii="Arial" w:hAnsi="Arial" w:cs="Arial"/>
                <w:vertAlign w:val="superscript"/>
              </w:rPr>
              <w:t>a</w:t>
            </w:r>
          </w:p>
        </w:tc>
      </w:tr>
      <w:tr w:rsidR="009531EB" w:rsidRPr="00946357" w14:paraId="35384E12" w14:textId="77777777" w:rsidTr="00C744A3">
        <w:trPr>
          <w:trHeight w:val="227"/>
          <w:tblCellSpacing w:w="15" w:type="dxa"/>
        </w:trPr>
        <w:tc>
          <w:tcPr>
            <w:tcW w:w="1486" w:type="dxa"/>
            <w:vAlign w:val="center"/>
            <w:hideMark/>
          </w:tcPr>
          <w:p w14:paraId="45179579" w14:textId="77777777" w:rsidR="009531EB" w:rsidRPr="00946357" w:rsidRDefault="009531EB" w:rsidP="00F6614A">
            <w:pPr>
              <w:spacing w:line="276" w:lineRule="auto"/>
              <w:rPr>
                <w:rFonts w:ascii="Arial" w:hAnsi="Arial" w:cs="Arial"/>
              </w:rPr>
            </w:pPr>
            <w:r w:rsidRPr="00946357">
              <w:rPr>
                <w:rFonts w:ascii="Arial" w:hAnsi="Arial" w:cs="Arial"/>
              </w:rPr>
              <w:t>Mutiara</w:t>
            </w:r>
          </w:p>
        </w:tc>
        <w:tc>
          <w:tcPr>
            <w:tcW w:w="1416" w:type="dxa"/>
            <w:vAlign w:val="center"/>
            <w:hideMark/>
          </w:tcPr>
          <w:p w14:paraId="34CE1707" w14:textId="77777777" w:rsidR="009531EB" w:rsidRPr="00946357" w:rsidRDefault="009531EB" w:rsidP="00C744A3">
            <w:pPr>
              <w:spacing w:line="276" w:lineRule="auto"/>
              <w:jc w:val="center"/>
              <w:rPr>
                <w:rFonts w:ascii="Arial" w:hAnsi="Arial" w:cs="Arial"/>
              </w:rPr>
            </w:pPr>
            <w:r w:rsidRPr="00946357">
              <w:rPr>
                <w:rFonts w:ascii="Arial" w:hAnsi="Arial" w:cs="Arial"/>
              </w:rPr>
              <w:t>12.90±0.08</w:t>
            </w:r>
            <w:r w:rsidRPr="00946357">
              <w:rPr>
                <w:rFonts w:ascii="Arial" w:hAnsi="Arial" w:cs="Arial"/>
                <w:vertAlign w:val="superscript"/>
              </w:rPr>
              <w:t>c</w:t>
            </w:r>
          </w:p>
        </w:tc>
        <w:tc>
          <w:tcPr>
            <w:tcW w:w="1246" w:type="dxa"/>
            <w:vAlign w:val="center"/>
            <w:hideMark/>
          </w:tcPr>
          <w:p w14:paraId="615639BD" w14:textId="77777777" w:rsidR="009531EB" w:rsidRPr="00946357" w:rsidRDefault="009531EB" w:rsidP="00C744A3">
            <w:pPr>
              <w:spacing w:line="276" w:lineRule="auto"/>
              <w:jc w:val="center"/>
              <w:rPr>
                <w:rFonts w:ascii="Arial" w:hAnsi="Arial" w:cs="Arial"/>
              </w:rPr>
            </w:pPr>
            <w:r w:rsidRPr="00946357">
              <w:rPr>
                <w:rFonts w:ascii="Arial" w:hAnsi="Arial" w:cs="Arial"/>
              </w:rPr>
              <w:t>79.53±2.09</w:t>
            </w:r>
            <w:r w:rsidRPr="00946357">
              <w:rPr>
                <w:rFonts w:ascii="Arial" w:hAnsi="Arial" w:cs="Arial"/>
                <w:vertAlign w:val="superscript"/>
              </w:rPr>
              <w:t>bc</w:t>
            </w:r>
          </w:p>
        </w:tc>
        <w:tc>
          <w:tcPr>
            <w:tcW w:w="1382" w:type="dxa"/>
            <w:vAlign w:val="center"/>
            <w:hideMark/>
          </w:tcPr>
          <w:p w14:paraId="43F1EB77" w14:textId="77777777" w:rsidR="009531EB" w:rsidRPr="00946357" w:rsidRDefault="009531EB" w:rsidP="00C744A3">
            <w:pPr>
              <w:spacing w:line="276" w:lineRule="auto"/>
              <w:jc w:val="center"/>
              <w:rPr>
                <w:rFonts w:ascii="Arial" w:hAnsi="Arial" w:cs="Arial"/>
              </w:rPr>
            </w:pPr>
            <w:r w:rsidRPr="00946357">
              <w:rPr>
                <w:rFonts w:ascii="Arial" w:hAnsi="Arial" w:cs="Arial"/>
              </w:rPr>
              <w:t>32.30±1.93</w:t>
            </w:r>
            <w:r w:rsidRPr="00946357">
              <w:rPr>
                <w:rFonts w:ascii="Arial" w:hAnsi="Arial" w:cs="Arial"/>
                <w:vertAlign w:val="superscript"/>
              </w:rPr>
              <w:t>b</w:t>
            </w:r>
          </w:p>
        </w:tc>
        <w:tc>
          <w:tcPr>
            <w:tcW w:w="1246" w:type="dxa"/>
            <w:vAlign w:val="center"/>
            <w:hideMark/>
          </w:tcPr>
          <w:p w14:paraId="32E30BF9" w14:textId="77777777" w:rsidR="009531EB" w:rsidRPr="00946357" w:rsidRDefault="009531EB" w:rsidP="00C744A3">
            <w:pPr>
              <w:spacing w:line="276" w:lineRule="auto"/>
              <w:jc w:val="center"/>
              <w:rPr>
                <w:rFonts w:ascii="Arial" w:hAnsi="Arial" w:cs="Arial"/>
              </w:rPr>
            </w:pPr>
            <w:r w:rsidRPr="00946357">
              <w:rPr>
                <w:rFonts w:ascii="Arial" w:hAnsi="Arial" w:cs="Arial"/>
              </w:rPr>
              <w:t>8.10±</w:t>
            </w:r>
            <w:r>
              <w:rPr>
                <w:rFonts w:ascii="Arial" w:hAnsi="Arial" w:cs="Arial"/>
              </w:rPr>
              <w:t>0.03</w:t>
            </w:r>
            <w:r w:rsidRPr="00946357">
              <w:rPr>
                <w:rFonts w:ascii="Arial" w:hAnsi="Arial" w:cs="Arial"/>
                <w:vertAlign w:val="superscript"/>
              </w:rPr>
              <w:t>a</w:t>
            </w:r>
            <w:r w:rsidRPr="00946357">
              <w:rPr>
                <w:rFonts w:ascii="Arial" w:hAnsi="Arial" w:cs="Arial"/>
              </w:rPr>
              <w:t>b</w:t>
            </w:r>
          </w:p>
        </w:tc>
        <w:tc>
          <w:tcPr>
            <w:tcW w:w="1231" w:type="dxa"/>
            <w:vAlign w:val="center"/>
            <w:hideMark/>
          </w:tcPr>
          <w:p w14:paraId="4B4F1DD5" w14:textId="77777777" w:rsidR="009531EB" w:rsidRPr="00946357" w:rsidRDefault="009531EB" w:rsidP="00C744A3">
            <w:pPr>
              <w:spacing w:line="276" w:lineRule="auto"/>
              <w:jc w:val="center"/>
              <w:rPr>
                <w:rFonts w:ascii="Arial" w:hAnsi="Arial" w:cs="Arial"/>
              </w:rPr>
            </w:pPr>
            <w:r w:rsidRPr="00946357">
              <w:rPr>
                <w:rFonts w:ascii="Arial" w:hAnsi="Arial" w:cs="Arial"/>
              </w:rPr>
              <w:t>0.32±</w:t>
            </w:r>
            <w:r>
              <w:rPr>
                <w:rFonts w:ascii="Arial" w:hAnsi="Arial" w:cs="Arial"/>
              </w:rPr>
              <w:t>0.03</w:t>
            </w:r>
            <w:r w:rsidRPr="00946357">
              <w:rPr>
                <w:rFonts w:ascii="Arial" w:hAnsi="Arial" w:cs="Arial"/>
                <w:vertAlign w:val="superscript"/>
              </w:rPr>
              <w:t>a</w:t>
            </w:r>
          </w:p>
        </w:tc>
      </w:tr>
    </w:tbl>
    <w:p w14:paraId="4DADF0AF" w14:textId="705B66BC" w:rsidR="009531EB" w:rsidRPr="00F6614A" w:rsidRDefault="000E7A39" w:rsidP="009531EB">
      <w:pPr>
        <w:spacing w:after="160" w:line="259" w:lineRule="auto"/>
        <w:jc w:val="both"/>
        <w:rPr>
          <w:rFonts w:ascii="Arial" w:hAnsi="Arial" w:cs="Arial"/>
          <w:sz w:val="16"/>
          <w:szCs w:val="16"/>
        </w:rPr>
      </w:pPr>
      <w:r w:rsidRPr="00F6614A">
        <w:rPr>
          <w:rFonts w:ascii="Arial" w:hAnsi="Arial" w:cs="Arial"/>
          <w:sz w:val="16"/>
          <w:szCs w:val="16"/>
        </w:rPr>
        <w:t>Different superscripts in the same column mean that the mean values are significantly different at p&lt;0.05</w:t>
      </w:r>
    </w:p>
    <w:p w14:paraId="4B5C8391" w14:textId="35309EF9" w:rsidR="004B0078" w:rsidRPr="00F6614A" w:rsidRDefault="004B0078" w:rsidP="004B0078">
      <w:pPr>
        <w:spacing w:after="160" w:line="259" w:lineRule="auto"/>
        <w:jc w:val="both"/>
        <w:rPr>
          <w:rFonts w:ascii="Arial" w:hAnsi="Arial" w:cs="Arial"/>
        </w:rPr>
      </w:pPr>
      <w:r w:rsidRPr="00F6614A">
        <w:rPr>
          <w:rFonts w:ascii="Arial" w:hAnsi="Arial" w:cs="Arial"/>
        </w:rPr>
        <w:t xml:space="preserve">Moisture content ranged from 12.10% to 13.43%, with the lowest in </w:t>
      </w:r>
      <w:proofErr w:type="spellStart"/>
      <w:r w:rsidRPr="00F6614A">
        <w:rPr>
          <w:rFonts w:ascii="Arial" w:hAnsi="Arial" w:cs="Arial"/>
        </w:rPr>
        <w:t>Gunung</w:t>
      </w:r>
      <w:proofErr w:type="spellEnd"/>
      <w:r w:rsidRPr="00F6614A">
        <w:rPr>
          <w:rFonts w:ascii="Arial" w:hAnsi="Arial" w:cs="Arial"/>
        </w:rPr>
        <w:t xml:space="preserve"> Wangi and the highest in </w:t>
      </w:r>
      <w:proofErr w:type="spellStart"/>
      <w:r w:rsidRPr="00F6614A">
        <w:rPr>
          <w:rFonts w:ascii="Arial" w:hAnsi="Arial" w:cs="Arial"/>
        </w:rPr>
        <w:t>Ciherang</w:t>
      </w:r>
      <w:proofErr w:type="spellEnd"/>
      <w:r w:rsidRPr="00F6614A">
        <w:rPr>
          <w:rFonts w:ascii="Arial" w:hAnsi="Arial" w:cs="Arial"/>
        </w:rPr>
        <w:t xml:space="preserve">. </w:t>
      </w:r>
      <w:proofErr w:type="spellStart"/>
      <w:r w:rsidRPr="00F6614A">
        <w:rPr>
          <w:rFonts w:ascii="Arial" w:hAnsi="Arial" w:cs="Arial"/>
        </w:rPr>
        <w:t>Shakri</w:t>
      </w:r>
      <w:proofErr w:type="spellEnd"/>
      <w:r w:rsidRPr="00F6614A">
        <w:rPr>
          <w:rFonts w:ascii="Arial" w:hAnsi="Arial" w:cs="Arial"/>
        </w:rPr>
        <w:t xml:space="preserve"> et al. </w:t>
      </w:r>
      <w:r w:rsidR="007C0063" w:rsidRPr="00F6614A">
        <w:rPr>
          <w:rFonts w:ascii="Arial" w:hAnsi="Arial" w:cs="Arial"/>
          <w:lang w:val="it-IT"/>
        </w:rPr>
        <w:fldChar w:fldCharType="begin" w:fldLock="1"/>
      </w:r>
      <w:r w:rsidR="004D26FA">
        <w:rPr>
          <w:rFonts w:ascii="Arial" w:hAnsi="Arial" w:cs="Arial"/>
        </w:rPr>
        <w:instrText>ADDIN CSL_CITATION {"citationItems":[{"id":"ITEM-1","itemData":{"DOI":"10.1088/1755-1315/765/1/012024","author":[{"dropping-particle":"","family":"Shakri","given":"AN Ahmad","non-dropping-particle":"","parse-names":false,"suffix":""},{"dropping-particle":"","family":"Kasim","given":"KF","non-dropping-particle":"","parse-names":false,"suffix":""},{"dropping-particle":"","family":"Rukunudin","given":"IB","non-dropping-particle":"","parse-names":false,"suffix":""}],"container-title":"IOP Conf. Series : Earth and Environmental Science 765","id":"ITEM-1","issued":{"date-parts":[["2021"]]},"page":"1-6","title":"Chemical Compositions and Physical Properties of Selected Malaysian Rice : A Review Chemical Compositions and Physical Properties of Selected Malaysian Rice : A Review","type":"paper-conference"},"uris":["http://www.mendeley.com/documents/?uuid=665d2a76-d1ac-4f72-99b0-f5a05321599b"]}],"mendeley":{"formattedCitation":"(14)","plainTextFormattedCitation":"(14)","previouslyFormattedCitation":"(14)"},"properties":{"noteIndex":0},"schema":"https://github.com/citation-style-language/schema/raw/master/csl-citation.json"}</w:instrText>
      </w:r>
      <w:r w:rsidR="007C0063" w:rsidRPr="00F6614A">
        <w:rPr>
          <w:rFonts w:ascii="Arial" w:hAnsi="Arial" w:cs="Arial"/>
          <w:lang w:val="it-IT"/>
        </w:rPr>
        <w:fldChar w:fldCharType="separate"/>
      </w:r>
      <w:r w:rsidR="004D26FA" w:rsidRPr="004D26FA">
        <w:rPr>
          <w:rFonts w:ascii="Arial" w:hAnsi="Arial" w:cs="Arial"/>
          <w:noProof/>
        </w:rPr>
        <w:t>(14)</w:t>
      </w:r>
      <w:r w:rsidR="007C0063" w:rsidRPr="00F6614A">
        <w:rPr>
          <w:rFonts w:ascii="Arial" w:hAnsi="Arial" w:cs="Arial"/>
          <w:lang w:val="it-IT"/>
        </w:rPr>
        <w:fldChar w:fldCharType="end"/>
      </w:r>
      <w:r w:rsidR="007C0063" w:rsidRPr="00F6614A">
        <w:rPr>
          <w:rFonts w:ascii="Arial" w:hAnsi="Arial" w:cs="Arial"/>
        </w:rPr>
        <w:t xml:space="preserve"> </w:t>
      </w:r>
      <w:r w:rsidRPr="00F6614A">
        <w:rPr>
          <w:rFonts w:ascii="Arial" w:hAnsi="Arial" w:cs="Arial"/>
        </w:rPr>
        <w:t xml:space="preserve"> reported that the moisture content of white rice was 12.08%, while </w:t>
      </w:r>
      <w:proofErr w:type="spellStart"/>
      <w:r w:rsidRPr="00F6614A">
        <w:rPr>
          <w:rFonts w:ascii="Arial" w:hAnsi="Arial" w:cs="Arial"/>
        </w:rPr>
        <w:t>Susiyanti</w:t>
      </w:r>
      <w:proofErr w:type="spellEnd"/>
      <w:r w:rsidRPr="00F6614A">
        <w:rPr>
          <w:rFonts w:ascii="Arial" w:hAnsi="Arial" w:cs="Arial"/>
        </w:rPr>
        <w:t xml:space="preserve"> et al. </w:t>
      </w:r>
      <w:r w:rsidR="007C0063"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7C0063" w:rsidRPr="00F6614A">
        <w:rPr>
          <w:rFonts w:ascii="Arial" w:hAnsi="Arial" w:cs="Arial"/>
          <w:lang w:val="it-IT"/>
        </w:rPr>
        <w:fldChar w:fldCharType="separate"/>
      </w:r>
      <w:r w:rsidR="004D26FA" w:rsidRPr="004D26FA">
        <w:rPr>
          <w:rFonts w:ascii="Arial" w:hAnsi="Arial" w:cs="Arial"/>
          <w:noProof/>
          <w:lang w:val="en-ID"/>
        </w:rPr>
        <w:t>(8)</w:t>
      </w:r>
      <w:r w:rsidR="007C0063" w:rsidRPr="00F6614A">
        <w:rPr>
          <w:rFonts w:ascii="Arial" w:hAnsi="Arial" w:cs="Arial"/>
          <w:lang w:val="it-IT"/>
        </w:rPr>
        <w:fldChar w:fldCharType="end"/>
      </w:r>
      <w:r w:rsidRPr="00F6614A">
        <w:rPr>
          <w:rFonts w:ascii="Arial" w:hAnsi="Arial" w:cs="Arial"/>
        </w:rPr>
        <w:t xml:space="preserve"> documented local Indonesian rice varieties with moisture levels ranging from 12.12% to 14.44%. Moisture plays an important role in rice quality, palatability, and storage stability</w:t>
      </w:r>
      <w:r w:rsidR="00AB52F8" w:rsidRPr="00F6614A">
        <w:rPr>
          <w:rFonts w:ascii="Arial" w:hAnsi="Arial" w:cs="Arial"/>
        </w:rPr>
        <w:t xml:space="preserve"> </w:t>
      </w:r>
      <w:r w:rsidR="00AB52F8" w:rsidRPr="00F6614A">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mendeley":{"formattedCitation":"(4)","plainTextFormattedCitation":"(4)","previouslyFormattedCitation":"(4)"},"properties":{"noteIndex":0},"schema":"https://github.com/citation-style-language/schema/raw/master/csl-citation.json"}</w:instrText>
      </w:r>
      <w:r w:rsidR="00AB52F8" w:rsidRPr="00F6614A">
        <w:rPr>
          <w:rFonts w:ascii="Arial" w:hAnsi="Arial" w:cs="Arial"/>
        </w:rPr>
        <w:fldChar w:fldCharType="separate"/>
      </w:r>
      <w:r w:rsidR="004D26FA" w:rsidRPr="004D26FA">
        <w:rPr>
          <w:rFonts w:ascii="Arial" w:hAnsi="Arial" w:cs="Arial"/>
          <w:noProof/>
        </w:rPr>
        <w:t>(4)</w:t>
      </w:r>
      <w:r w:rsidR="00AB52F8" w:rsidRPr="00F6614A">
        <w:rPr>
          <w:rFonts w:ascii="Arial" w:hAnsi="Arial" w:cs="Arial"/>
        </w:rPr>
        <w:fldChar w:fldCharType="end"/>
      </w:r>
      <w:r w:rsidRPr="00F6614A">
        <w:rPr>
          <w:rFonts w:ascii="Arial" w:hAnsi="Arial" w:cs="Arial"/>
        </w:rPr>
        <w:t>.</w:t>
      </w:r>
    </w:p>
    <w:p w14:paraId="3730358E" w14:textId="132242D2" w:rsidR="004B0078" w:rsidRPr="00F6614A" w:rsidRDefault="004B0078" w:rsidP="004B0078">
      <w:pPr>
        <w:spacing w:after="160" w:line="259" w:lineRule="auto"/>
        <w:jc w:val="both"/>
        <w:rPr>
          <w:rFonts w:ascii="Arial" w:hAnsi="Arial" w:cs="Arial"/>
        </w:rPr>
      </w:pPr>
      <w:r w:rsidRPr="00F6614A">
        <w:rPr>
          <w:rFonts w:ascii="Arial" w:hAnsi="Arial" w:cs="Arial"/>
        </w:rPr>
        <w:t xml:space="preserve">Starch content ranged between 75.92% and 80.64%, with </w:t>
      </w:r>
      <w:proofErr w:type="spellStart"/>
      <w:r w:rsidRPr="00F6614A">
        <w:rPr>
          <w:rFonts w:ascii="Arial" w:hAnsi="Arial" w:cs="Arial"/>
        </w:rPr>
        <w:t>Ciherang</w:t>
      </w:r>
      <w:proofErr w:type="spellEnd"/>
      <w:r w:rsidRPr="00F6614A">
        <w:rPr>
          <w:rFonts w:ascii="Arial" w:hAnsi="Arial" w:cs="Arial"/>
        </w:rPr>
        <w:t xml:space="preserve"> showing the highest and Siam Mayang the lowest levels. According to </w:t>
      </w:r>
      <w:proofErr w:type="spellStart"/>
      <w:r w:rsidRPr="00F6614A">
        <w:rPr>
          <w:rFonts w:ascii="Arial" w:hAnsi="Arial" w:cs="Arial"/>
        </w:rPr>
        <w:t>Susiyanti</w:t>
      </w:r>
      <w:proofErr w:type="spellEnd"/>
      <w:r w:rsidRPr="00F6614A">
        <w:rPr>
          <w:rFonts w:ascii="Arial" w:hAnsi="Arial" w:cs="Arial"/>
        </w:rPr>
        <w:t xml:space="preserve"> et al. </w:t>
      </w:r>
      <w:r w:rsidR="00AB52F8"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AB52F8" w:rsidRPr="00F6614A">
        <w:rPr>
          <w:rFonts w:ascii="Arial" w:hAnsi="Arial" w:cs="Arial"/>
          <w:lang w:val="it-IT"/>
        </w:rPr>
        <w:fldChar w:fldCharType="separate"/>
      </w:r>
      <w:r w:rsidR="004D26FA" w:rsidRPr="004D26FA">
        <w:rPr>
          <w:rFonts w:ascii="Arial" w:hAnsi="Arial" w:cs="Arial"/>
          <w:noProof/>
          <w:lang w:val="en-ID"/>
        </w:rPr>
        <w:t>(8)</w:t>
      </w:r>
      <w:r w:rsidR="00AB52F8" w:rsidRPr="00F6614A">
        <w:rPr>
          <w:rFonts w:ascii="Arial" w:hAnsi="Arial" w:cs="Arial"/>
          <w:lang w:val="it-IT"/>
        </w:rPr>
        <w:fldChar w:fldCharType="end"/>
      </w:r>
      <w:r w:rsidRPr="00F6614A">
        <w:rPr>
          <w:rFonts w:ascii="Arial" w:hAnsi="Arial" w:cs="Arial"/>
        </w:rPr>
        <w:t>, starch content of local Indonesian rice ranged from 72.92% to 88.28%. As the major constituent of rice, starch is a determinant of its physicochemical properties and cooking quality.</w:t>
      </w:r>
    </w:p>
    <w:p w14:paraId="4F83674B" w14:textId="014B859B" w:rsidR="004B0078" w:rsidRPr="00F6614A" w:rsidRDefault="004B0078" w:rsidP="004B0078">
      <w:pPr>
        <w:spacing w:after="160" w:line="259" w:lineRule="auto"/>
        <w:jc w:val="both"/>
        <w:rPr>
          <w:rFonts w:ascii="Arial" w:hAnsi="Arial" w:cs="Arial"/>
        </w:rPr>
      </w:pPr>
      <w:r w:rsidRPr="00F6614A">
        <w:rPr>
          <w:rFonts w:ascii="Arial" w:hAnsi="Arial" w:cs="Arial"/>
        </w:rPr>
        <w:t xml:space="preserve">Amylose content varied from 20.75% to 33.56%. </w:t>
      </w:r>
      <w:proofErr w:type="spellStart"/>
      <w:r w:rsidRPr="004D26FA">
        <w:rPr>
          <w:rFonts w:ascii="Arial" w:hAnsi="Arial" w:cs="Arial"/>
          <w:lang w:val="en-ID"/>
        </w:rPr>
        <w:t>Amagliani</w:t>
      </w:r>
      <w:proofErr w:type="spellEnd"/>
      <w:r w:rsidRPr="004D26FA">
        <w:rPr>
          <w:rFonts w:ascii="Arial" w:hAnsi="Arial" w:cs="Arial"/>
          <w:lang w:val="en-ID"/>
        </w:rPr>
        <w:t xml:space="preserve"> et al.</w:t>
      </w:r>
      <w:r w:rsidR="00634F0C" w:rsidRPr="004D26FA">
        <w:rPr>
          <w:rFonts w:ascii="Arial" w:hAnsi="Arial" w:cs="Arial"/>
          <w:lang w:val="en-ID"/>
        </w:rPr>
        <w:t xml:space="preserve"> </w:t>
      </w:r>
      <w:r w:rsidR="003C1FF1">
        <w:rPr>
          <w:rFonts w:ascii="Arial" w:hAnsi="Arial" w:cs="Arial"/>
          <w:lang w:val="it-IT"/>
        </w:rPr>
        <w:fldChar w:fldCharType="begin" w:fldLock="1"/>
      </w:r>
      <w:r w:rsidR="004D26FA">
        <w:rPr>
          <w:rFonts w:ascii="Arial" w:hAnsi="Arial" w:cs="Arial"/>
          <w:lang w:val="en-ID"/>
        </w:rPr>
        <w:instrText>ADDIN CSL_CITATION {"citationItems":[{"id":"ITEM-1","itemData":{"DOI":"10.1016/j.jcs.2016.06.014","ISSN":"0733-5210","author":[{"dropping-particle":"","family":"Amagliani","given":"Luca","non-dropping-particle":"","parse-names":false,"suffix":""},{"dropping-particle":"","family":"Regan","given":"Jonathan O","non-dropping-particle":"","parse-names":false,"suffix":""},{"dropping-particle":"","family":"Kelly","given":"Alan L","non-dropping-particle":"","parse-names":false,"suffix":""},{"dropping-particle":"","family":"Mahony","given":"James A O","non-dropping-particle":"","parse-names":false,"suffix":""}],"container-title":"Journal of Cereal Science","id":"ITEM-1","issued":{"date-parts":[["2016"]]},"page":"291-300","publisher":"Elsevier Ltd","title":"Chemistry , structure , functionality and applications of rice starch","type":"article-journal","volume":"70"},"uris":["http://www.mendeley.com/documents/?uuid=524f4fa5-e1dc-4958-9ea1-e719064ebce8"]}],"mendeley":{"formattedCitation":"(15)","plainTextFormattedCitation":"(15)","previouslyFormattedCitation":"(15)"},"properties":{"noteIndex":0},"schema":"https://github.com/citation-style-language/schema/raw/master/csl-citation.json"}</w:instrText>
      </w:r>
      <w:r w:rsidR="003C1FF1">
        <w:rPr>
          <w:rFonts w:ascii="Arial" w:hAnsi="Arial" w:cs="Arial"/>
          <w:lang w:val="it-IT"/>
        </w:rPr>
        <w:fldChar w:fldCharType="separate"/>
      </w:r>
      <w:r w:rsidR="004D26FA" w:rsidRPr="004D26FA">
        <w:rPr>
          <w:rFonts w:ascii="Arial" w:hAnsi="Arial" w:cs="Arial"/>
          <w:noProof/>
          <w:lang w:val="en-ID"/>
        </w:rPr>
        <w:t>(15)</w:t>
      </w:r>
      <w:r w:rsidR="003C1FF1">
        <w:rPr>
          <w:rFonts w:ascii="Arial" w:hAnsi="Arial" w:cs="Arial"/>
          <w:lang w:val="it-IT"/>
        </w:rPr>
        <w:fldChar w:fldCharType="end"/>
      </w:r>
      <w:r w:rsidR="00634F0C" w:rsidRPr="00F6614A">
        <w:rPr>
          <w:rFonts w:ascii="Arial" w:hAnsi="Arial" w:cs="Arial"/>
          <w:lang w:val="en-ID"/>
        </w:rPr>
        <w:t xml:space="preserve"> </w:t>
      </w:r>
      <w:r w:rsidRPr="00F6614A">
        <w:rPr>
          <w:rFonts w:ascii="Arial" w:hAnsi="Arial" w:cs="Arial"/>
        </w:rPr>
        <w:t xml:space="preserve"> reported that amylose content varies widely among rice varieties, with glutinous rice starch containing only 0.8–1.3% apparent amylose, whereas non-glutinous rice starch contains 8–37%. Similarly, amylose content of several Bangladeshi rice varieties ranged from 21.18% to 30.37% </w:t>
      </w:r>
      <w:r w:rsidR="00634F0C" w:rsidRPr="00F6614A">
        <w:rPr>
          <w:rFonts w:ascii="Arial" w:hAnsi="Arial" w:cs="Arial"/>
          <w:lang w:val="it-IT"/>
        </w:rPr>
        <w:fldChar w:fldCharType="begin" w:fldLock="1"/>
      </w:r>
      <w:r w:rsidR="004D26FA">
        <w:rPr>
          <w:rFonts w:ascii="Arial" w:hAnsi="Arial" w:cs="Arial"/>
          <w:lang w:val="en-ID"/>
        </w:rPr>
        <w:instrText>ADDIN CSL_CITATION {"citationItems":[{"id":"ITEM-1","itemData":{"DOI":"10.12691/ajfst-7-6-3","author":[{"dropping-particle":"","family":"Shekhar","given":"Hossain Uddin","non-dropping-particle":"","parse-names":false,"suffix":""},{"dropping-particle":"","family":"Islam","given":"M M Towhidul","non-dropping-particle":"","parse-names":false,"suffix":""},{"dropping-particle":"","family":"Hossen","given":"Sharif","non-dropping-particle":"","parse-names":false,"suffix":""}],"container-title":"American Journal of Food Science and Teknology","id":"ITEM-1","issue":"6","issued":{"date-parts":[["2019"]]},"page":"182-188","title":"Comparative Analysis of Physicochemical and Pasting Properties between Traditional and High Yielding Rice Varieties of Bangladesh","type":"article-journal","volume":"7"},"uris":["http://www.mendeley.com/documents/?uuid=9fb0e8a2-3817-457a-bd9f-424b7b7b464c"]}],"mendeley":{"formattedCitation":"(16)","plainTextFormattedCitation":"(16)","previouslyFormattedCitation":"(16)"},"properties":{"noteIndex":0},"schema":"https://github.com/citation-style-language/schema/raw/master/csl-citation.json"}</w:instrText>
      </w:r>
      <w:r w:rsidR="00634F0C" w:rsidRPr="00F6614A">
        <w:rPr>
          <w:rFonts w:ascii="Arial" w:hAnsi="Arial" w:cs="Arial"/>
          <w:lang w:val="it-IT"/>
        </w:rPr>
        <w:fldChar w:fldCharType="separate"/>
      </w:r>
      <w:r w:rsidR="004D26FA" w:rsidRPr="004D26FA">
        <w:rPr>
          <w:rFonts w:ascii="Arial" w:hAnsi="Arial" w:cs="Arial"/>
          <w:noProof/>
          <w:lang w:val="en-ID"/>
        </w:rPr>
        <w:t>(16)</w:t>
      </w:r>
      <w:r w:rsidR="00634F0C" w:rsidRPr="00F6614A">
        <w:rPr>
          <w:rFonts w:ascii="Arial" w:hAnsi="Arial" w:cs="Arial"/>
          <w:lang w:val="it-IT"/>
        </w:rPr>
        <w:fldChar w:fldCharType="end"/>
      </w:r>
      <w:r w:rsidRPr="00F6614A">
        <w:rPr>
          <w:rFonts w:ascii="Arial" w:hAnsi="Arial" w:cs="Arial"/>
        </w:rPr>
        <w:t xml:space="preserve">. </w:t>
      </w:r>
      <w:r w:rsidR="003172A4" w:rsidRPr="00F6614A">
        <w:rPr>
          <w:rFonts w:ascii="Arial" w:hAnsi="Arial" w:cs="Arial"/>
          <w:lang w:val="en"/>
        </w:rPr>
        <w:t xml:space="preserve">The amylose content of milled rice can be classified as glutinous rice, 1-2%; low, 7-20%; medium, 20-25% and high, &gt;25% </w:t>
      </w:r>
      <w:r w:rsidR="003172A4" w:rsidRPr="00F6614A">
        <w:rPr>
          <w:rFonts w:ascii="Arial" w:hAnsi="Arial" w:cs="Arial"/>
          <w:lang w:val="it-IT"/>
        </w:rPr>
        <w:fldChar w:fldCharType="begin" w:fldLock="1"/>
      </w:r>
      <w:r w:rsidR="004D26FA">
        <w:rPr>
          <w:rFonts w:ascii="Arial" w:hAnsi="Arial" w:cs="Arial"/>
          <w:lang w:val="en-ID"/>
        </w:rPr>
        <w:instrText>ADDIN CSL_CITATION {"citationItems":[{"id":"ITEM-1","itemData":{"author":[{"dropping-particle":"","family":"Juliano","given":"BO","non-dropping-particle":"","parse-names":false,"suffix":""}],"container-title":"Rice Chemistry and Technology","id":"ITEM-1","issued":{"date-parts":[["1985"]]},"page":"50-173","title":"Polysaccharides, Proteins, ang Lipids of Rice","type":"chapter"},"uris":["http://www.mendeley.com/documents/?uuid=7f64be02-45af-4c84-9d87-1d6df6af4756"]}],"mendeley":{"formattedCitation":"(17)","plainTextFormattedCitation":"(17)","previouslyFormattedCitation":"(17)"},"properties":{"noteIndex":0},"schema":"https://github.com/citation-style-language/schema/raw/master/csl-citation.json"}</w:instrText>
      </w:r>
      <w:r w:rsidR="003172A4" w:rsidRPr="00F6614A">
        <w:rPr>
          <w:rFonts w:ascii="Arial" w:hAnsi="Arial" w:cs="Arial"/>
          <w:lang w:val="it-IT"/>
        </w:rPr>
        <w:fldChar w:fldCharType="separate"/>
      </w:r>
      <w:r w:rsidR="004D26FA" w:rsidRPr="004D26FA">
        <w:rPr>
          <w:rFonts w:ascii="Arial" w:hAnsi="Arial" w:cs="Arial"/>
          <w:noProof/>
          <w:lang w:val="en-ID"/>
        </w:rPr>
        <w:t>(17)</w:t>
      </w:r>
      <w:r w:rsidR="003172A4" w:rsidRPr="00F6614A">
        <w:rPr>
          <w:rFonts w:ascii="Arial" w:hAnsi="Arial" w:cs="Arial"/>
          <w:lang w:val="it-IT"/>
        </w:rPr>
        <w:fldChar w:fldCharType="end"/>
      </w:r>
      <w:r w:rsidR="003172A4" w:rsidRPr="00F6614A">
        <w:rPr>
          <w:rFonts w:ascii="Arial" w:hAnsi="Arial" w:cs="Arial"/>
        </w:rPr>
        <w:t>.</w:t>
      </w:r>
      <w:r w:rsidR="003172A4" w:rsidRPr="00F6614A">
        <w:rPr>
          <w:rFonts w:ascii="Arial" w:hAnsi="Arial" w:cs="Arial"/>
          <w:lang w:val="en"/>
        </w:rPr>
        <w:t xml:space="preserve"> </w:t>
      </w:r>
      <w:r w:rsidRPr="00F6614A">
        <w:rPr>
          <w:rFonts w:ascii="Arial" w:hAnsi="Arial" w:cs="Arial"/>
        </w:rPr>
        <w:t xml:space="preserve">Based on </w:t>
      </w:r>
      <w:proofErr w:type="spellStart"/>
      <w:r w:rsidRPr="00F6614A">
        <w:rPr>
          <w:rFonts w:ascii="Arial" w:hAnsi="Arial" w:cs="Arial"/>
        </w:rPr>
        <w:t>Juliano’s</w:t>
      </w:r>
      <w:proofErr w:type="spellEnd"/>
      <w:r w:rsidRPr="00F6614A">
        <w:rPr>
          <w:rFonts w:ascii="Arial" w:hAnsi="Arial" w:cs="Arial"/>
        </w:rPr>
        <w:t xml:space="preserve"> classification</w:t>
      </w:r>
      <w:r w:rsidR="005945FE">
        <w:rPr>
          <w:rFonts w:ascii="Arial" w:hAnsi="Arial" w:cs="Arial"/>
        </w:rPr>
        <w:t>,</w:t>
      </w:r>
      <w:r w:rsidRPr="00F6614A">
        <w:rPr>
          <w:rFonts w:ascii="Arial" w:hAnsi="Arial" w:cs="Arial"/>
        </w:rPr>
        <w:t xml:space="preserve">  </w:t>
      </w:r>
      <w:proofErr w:type="spellStart"/>
      <w:r w:rsidRPr="00F6614A">
        <w:rPr>
          <w:rFonts w:ascii="Arial" w:hAnsi="Arial" w:cs="Arial"/>
        </w:rPr>
        <w:t>Ciherang</w:t>
      </w:r>
      <w:proofErr w:type="spellEnd"/>
      <w:r w:rsidRPr="00F6614A">
        <w:rPr>
          <w:rFonts w:ascii="Arial" w:hAnsi="Arial" w:cs="Arial"/>
        </w:rPr>
        <w:t xml:space="preserve"> and </w:t>
      </w:r>
      <w:proofErr w:type="spellStart"/>
      <w:r w:rsidRPr="00F6614A">
        <w:rPr>
          <w:rFonts w:ascii="Arial" w:hAnsi="Arial" w:cs="Arial"/>
        </w:rPr>
        <w:t>Gunung</w:t>
      </w:r>
      <w:proofErr w:type="spellEnd"/>
      <w:r w:rsidRPr="00F6614A">
        <w:rPr>
          <w:rFonts w:ascii="Arial" w:hAnsi="Arial" w:cs="Arial"/>
        </w:rPr>
        <w:t xml:space="preserve"> Wangi are categorized as </w:t>
      </w:r>
      <w:r w:rsidR="003172A4" w:rsidRPr="00F6614A">
        <w:rPr>
          <w:rFonts w:ascii="Arial" w:hAnsi="Arial" w:cs="Arial"/>
        </w:rPr>
        <w:t>medium</w:t>
      </w:r>
      <w:r w:rsidRPr="00F6614A">
        <w:rPr>
          <w:rFonts w:ascii="Arial" w:hAnsi="Arial" w:cs="Arial"/>
        </w:rPr>
        <w:t xml:space="preserve">-amylose rice (20–25%), while Siam </w:t>
      </w:r>
      <w:proofErr w:type="spellStart"/>
      <w:r w:rsidRPr="00F6614A">
        <w:rPr>
          <w:rFonts w:ascii="Arial" w:hAnsi="Arial" w:cs="Arial"/>
        </w:rPr>
        <w:t>Mayang</w:t>
      </w:r>
      <w:proofErr w:type="spellEnd"/>
      <w:r w:rsidRPr="00F6614A">
        <w:rPr>
          <w:rFonts w:ascii="Arial" w:hAnsi="Arial" w:cs="Arial"/>
        </w:rPr>
        <w:t xml:space="preserve">, Siam </w:t>
      </w:r>
      <w:proofErr w:type="spellStart"/>
      <w:r w:rsidRPr="00F6614A">
        <w:rPr>
          <w:rFonts w:ascii="Arial" w:hAnsi="Arial" w:cs="Arial"/>
        </w:rPr>
        <w:t>Unus</w:t>
      </w:r>
      <w:proofErr w:type="spellEnd"/>
      <w:r w:rsidRPr="00F6614A">
        <w:rPr>
          <w:rFonts w:ascii="Arial" w:hAnsi="Arial" w:cs="Arial"/>
        </w:rPr>
        <w:t xml:space="preserve">, and Mutiara belong to high-amylose rice (&gt;25%). High-amylose rice generally produces dry and flaky cooked rice, whereas low- to medium-amylose rice results in softer and stickier cooked rice. Amylose variability contributes to differences in physicochemical properties, including swelling power, solubility, gelatinization transition temperature, retrogradation, and pasting profiles </w:t>
      </w:r>
      <w:r w:rsidR="003C1FF1">
        <w:rPr>
          <w:rFonts w:ascii="Arial" w:hAnsi="Arial" w:cs="Arial"/>
        </w:rPr>
        <w:fldChar w:fldCharType="begin" w:fldLock="1"/>
      </w:r>
      <w:r w:rsidR="004D26FA">
        <w:rPr>
          <w:rFonts w:ascii="Arial" w:hAnsi="Arial" w:cs="Arial"/>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plainTextFormattedCitation":"(18)","previouslyFormattedCitation":"(18)"},"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(18)</w:t>
      </w:r>
      <w:r w:rsidR="003C1FF1">
        <w:rPr>
          <w:rFonts w:ascii="Arial" w:hAnsi="Arial" w:cs="Arial"/>
        </w:rPr>
        <w:fldChar w:fldCharType="end"/>
      </w:r>
      <w:r w:rsidR="00634F0C" w:rsidRPr="00F6614A">
        <w:rPr>
          <w:rFonts w:ascii="Arial" w:hAnsi="Arial" w:cs="Arial"/>
          <w:lang w:val="id-ID"/>
        </w:rPr>
        <w:t xml:space="preserve">. </w:t>
      </w:r>
      <w:r w:rsidR="001777D2" w:rsidRPr="00F6614A">
        <w:rPr>
          <w:rFonts w:ascii="Arial" w:hAnsi="Arial" w:cs="Arial"/>
        </w:rPr>
        <w:t xml:space="preserve"> </w:t>
      </w:r>
    </w:p>
    <w:p w14:paraId="7F1E98DC" w14:textId="47C700F7" w:rsidR="004B0078" w:rsidRPr="00F6614A" w:rsidRDefault="004B0078" w:rsidP="004B0078">
      <w:pPr>
        <w:spacing w:after="160" w:line="259" w:lineRule="auto"/>
        <w:jc w:val="both"/>
        <w:rPr>
          <w:rFonts w:ascii="Arial" w:hAnsi="Arial" w:cs="Arial"/>
        </w:rPr>
      </w:pPr>
      <w:r w:rsidRPr="00F6614A">
        <w:rPr>
          <w:rFonts w:ascii="Arial" w:hAnsi="Arial" w:cs="Arial"/>
        </w:rPr>
        <w:t xml:space="preserve">Protein content ranged from 7.06% to 8.48%. These values are higher than those reported by He et al. </w:t>
      </w:r>
      <w:r w:rsidR="00DF755A" w:rsidRPr="00F6614A">
        <w:rPr>
          <w:rFonts w:ascii="Arial" w:hAnsi="Arial" w:cs="Arial"/>
          <w:lang w:val="it-IT"/>
        </w:rPr>
        <w:fldChar w:fldCharType="begin" w:fldLock="1"/>
      </w:r>
      <w:r w:rsidR="004D26FA">
        <w:rPr>
          <w:rFonts w:ascii="Arial" w:hAnsi="Arial" w:cs="Arial"/>
          <w:lang w:val="en-ID"/>
        </w:rPr>
        <w:instrText xml:space="preserve">ADDIN CSL_CITATION </w:instrText>
      </w:r>
      <w:r w:rsidR="004D26FA" w:rsidRPr="004D26FA">
        <w:rPr>
          <w:rFonts w:ascii="Arial" w:hAnsi="Arial" w:cs="Arial"/>
          <w:lang w:val="it-IT"/>
        </w:rPr>
        <w:instrText>{"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mendeley":{"formattedCitation":"(19)","plainTextFormattedCitation":"(19)","previouslyFormattedCitation":"(19)"},"properties":{"noteIndex":0},"schema":"https://github.com/citation-style-language/schema/raw/master/csl-citation.json"}</w:instrText>
      </w:r>
      <w:r w:rsidR="00DF755A" w:rsidRPr="00F6614A">
        <w:rPr>
          <w:rFonts w:ascii="Arial" w:hAnsi="Arial" w:cs="Arial"/>
          <w:lang w:val="it-IT"/>
        </w:rPr>
        <w:fldChar w:fldCharType="separate"/>
      </w:r>
      <w:r w:rsidR="004D26FA" w:rsidRPr="004D26FA">
        <w:rPr>
          <w:rFonts w:ascii="Arial" w:hAnsi="Arial" w:cs="Arial"/>
          <w:noProof/>
          <w:lang w:val="it-IT"/>
        </w:rPr>
        <w:t>(19)</w:t>
      </w:r>
      <w:r w:rsidR="00DF755A" w:rsidRPr="00F6614A">
        <w:rPr>
          <w:rFonts w:ascii="Arial" w:hAnsi="Arial" w:cs="Arial"/>
          <w:lang w:val="it-IT"/>
        </w:rPr>
        <w:fldChar w:fldCharType="end"/>
      </w:r>
      <w:r w:rsidRPr="00BB1109">
        <w:rPr>
          <w:rFonts w:ascii="Arial" w:hAnsi="Arial" w:cs="Arial"/>
          <w:lang w:val="it-IT"/>
        </w:rPr>
        <w:t xml:space="preserve"> (4.03–6.99%)</w:t>
      </w:r>
      <w:r w:rsidR="001777D2" w:rsidRPr="00BB1109">
        <w:rPr>
          <w:rFonts w:ascii="Arial" w:hAnsi="Arial" w:cs="Arial"/>
          <w:lang w:val="it-IT"/>
        </w:rPr>
        <w:t xml:space="preserve">, </w:t>
      </w:r>
      <w:r w:rsidRPr="00BB1109">
        <w:rPr>
          <w:rFonts w:ascii="Arial" w:hAnsi="Arial" w:cs="Arial"/>
          <w:lang w:val="it-IT"/>
        </w:rPr>
        <w:t xml:space="preserve"> Sangwongchai et al. </w:t>
      </w:r>
      <w:r w:rsidR="003C1FF1">
        <w:rPr>
          <w:rFonts w:ascii="Arial" w:hAnsi="Arial" w:cs="Arial"/>
          <w:lang w:val="it-IT"/>
        </w:rPr>
        <w:fldChar w:fldCharType="begin" w:fldLock="1"/>
      </w:r>
      <w:r w:rsidR="004D26FA">
        <w:rPr>
          <w:rFonts w:ascii="Arial" w:hAnsi="Arial" w:cs="Arial"/>
          <w:lang w:val="it-IT"/>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plainTextFormattedCitation":"(18)","previouslyFormattedCitation":"(18)"},"properties":{"noteIndex":0},"schema":"https://github.com/citation-style-language/schema/raw/master/csl-citation.json"}</w:instrText>
      </w:r>
      <w:r w:rsidR="003C1FF1">
        <w:rPr>
          <w:rFonts w:ascii="Arial" w:hAnsi="Arial" w:cs="Arial"/>
          <w:lang w:val="it-IT"/>
        </w:rPr>
        <w:fldChar w:fldCharType="separate"/>
      </w:r>
      <w:r w:rsidR="004D26FA" w:rsidRPr="004D26FA">
        <w:rPr>
          <w:rFonts w:ascii="Arial" w:hAnsi="Arial" w:cs="Arial"/>
          <w:noProof/>
          <w:lang w:val="it-IT"/>
        </w:rPr>
        <w:t>(18)</w:t>
      </w:r>
      <w:r w:rsidR="003C1FF1">
        <w:rPr>
          <w:rFonts w:ascii="Arial" w:hAnsi="Arial" w:cs="Arial"/>
          <w:lang w:val="it-IT"/>
        </w:rPr>
        <w:fldChar w:fldCharType="end"/>
      </w:r>
      <w:r w:rsidRPr="00BB1109">
        <w:rPr>
          <w:rFonts w:ascii="Arial" w:hAnsi="Arial" w:cs="Arial"/>
          <w:lang w:val="it-IT"/>
        </w:rPr>
        <w:t xml:space="preserve"> (5.22–6.89%)</w:t>
      </w:r>
      <w:r w:rsidR="001777D2" w:rsidRPr="00BB1109">
        <w:rPr>
          <w:rFonts w:ascii="Arial" w:hAnsi="Arial" w:cs="Arial"/>
          <w:lang w:val="it-IT"/>
        </w:rPr>
        <w:t xml:space="preserve"> and Wordu et al.</w:t>
      </w:r>
      <w:r w:rsidR="00634F0C" w:rsidRPr="00BB1109">
        <w:rPr>
          <w:rFonts w:ascii="Arial" w:hAnsi="Arial" w:cs="Arial"/>
          <w:lang w:val="it-IT"/>
        </w:rPr>
        <w:t xml:space="preserve"> </w:t>
      </w:r>
      <w:r w:rsidR="00634F0C" w:rsidRPr="00F6614A">
        <w:rPr>
          <w:rFonts w:ascii="Arial" w:hAnsi="Arial" w:cs="Arial"/>
          <w:lang w:val="it-IT"/>
        </w:rPr>
        <w:fldChar w:fldCharType="begin" w:fldLock="1"/>
      </w:r>
      <w:r w:rsidR="004D26FA">
        <w:rPr>
          <w:rFonts w:ascii="Arial" w:hAnsi="Arial" w:cs="Arial"/>
          <w:lang w:val="it-IT"/>
        </w:rPr>
        <w:instrText>ADDIN CSL_CITATION {"citationItems":[{"id":"ITEM-1","itemData":{"DOI":"10.9734/AFSJ/2021/v20i1130379","author":[{"dropping-particle":"","family":"Wordu","given":"Gabriel O","non-dropping-particle":"","parse-names":false,"suffix":""},{"dropping-particle":"","family":"Orisa","given":"Achese Catherine","non-dropping-particle":"","parse-names":false,"suffix":""},{"dropping-particle":"","family":"Ameka","given":"Mercy","non-dropping-particle":"","parse-names":false,"suffix":""}],"container-title":"Asian Food Science Journal","id":"ITEM-1","issue":"11","issued":{"date-parts":[["2021"]]},"page":"90-100","title":"Nutrient and Anti-Nutrient Composition of Four Rice Varieties in Port Harcourt Metropolis","type":"article-journal","volume":"20"},"uris":["http://www.mendeley.com/documents/?uuid=f2766cd7-1e4f-4624-a06e-93d05b0140ba"]}],"mendeley":{"formattedCitation":"(20)","plainTextFormattedCitation":"(20)","previouslyFormattedCitation":"(20)"},"properties":{"noteIndex":0},"schema":"https://github.com/citation-style-language/schema/raw/master/csl-citation.json"}</w:instrText>
      </w:r>
      <w:r w:rsidR="00634F0C" w:rsidRPr="00F6614A">
        <w:rPr>
          <w:rFonts w:ascii="Arial" w:hAnsi="Arial" w:cs="Arial"/>
          <w:lang w:val="it-IT"/>
        </w:rPr>
        <w:fldChar w:fldCharType="separate"/>
      </w:r>
      <w:r w:rsidR="004D26FA" w:rsidRPr="004D26FA">
        <w:rPr>
          <w:rFonts w:ascii="Arial" w:hAnsi="Arial" w:cs="Arial"/>
          <w:noProof/>
          <w:lang w:val="it-IT"/>
        </w:rPr>
        <w:t>(20)</w:t>
      </w:r>
      <w:r w:rsidR="00634F0C" w:rsidRPr="00F6614A">
        <w:rPr>
          <w:rFonts w:ascii="Arial" w:hAnsi="Arial" w:cs="Arial"/>
          <w:lang w:val="it-IT"/>
        </w:rPr>
        <w:fldChar w:fldCharType="end"/>
      </w:r>
      <w:r w:rsidR="001777D2" w:rsidRPr="004D26FA">
        <w:rPr>
          <w:rFonts w:ascii="Arial" w:hAnsi="Arial" w:cs="Arial"/>
          <w:lang w:val="it-IT"/>
        </w:rPr>
        <w:t xml:space="preserve"> (5,73-6,07%</w:t>
      </w:r>
      <w:r w:rsidR="001777D2" w:rsidRPr="00F6614A">
        <w:rPr>
          <w:rFonts w:ascii="Arial" w:hAnsi="Arial" w:cs="Arial"/>
          <w:lang w:val="it-IT"/>
        </w:rPr>
        <w:fldChar w:fldCharType="begin" w:fldLock="1"/>
      </w:r>
      <w:r w:rsidR="004D26FA">
        <w:rPr>
          <w:rFonts w:ascii="Arial" w:hAnsi="Arial" w:cs="Arial"/>
          <w:lang w:val="it-IT"/>
        </w:rPr>
        <w:instrText>ADDIN CSL_CITATION {"citationItems":[{"id":"ITEM-1","itemData":{"DOI":"10.9734/AFSJ/2021/v20i1130379","author":[{"dropping-particle":"","family":"Wordu","given":"Gabriel O","non-dropping-particle":"","parse-names":false,"suffix":""},{"dropping-particle":"","family":"Orisa","given":"Achese Catherine","non-dropping-particle":"","parse-names":false,"suffix":""},{"dropping-particle":"","family":"Ameka","given":"Mercy","non-dropping-particle":"","parse-names":false,"suffix":""}],"container-title":"Asian Food Science Journal","id":"ITEM-1","issue":"11","issued":{"date-parts":[["2021"]]},"page":"90-100","title":"Nutrient and Anti-Nutrient Composition of Four Rice Varieties in Port Harcourt Metropolis","type":"article-journal","volume":"20"},"uris":["http://www.mendeley.com/documents/?uuid=f2766cd7-1e4f-4624-a06e-93d05b0140ba"]}],"mendeley":{"formattedCitation":"(20)","manualFormatting":")","plainTextFormattedCitation":"(20)","previouslyFormattedCitation":"(20)"},"properties":{"noteIndex":0},"schema":"https://github.com/citation-style-language/schema/raw/master/csl-citation.json"}</w:instrText>
      </w:r>
      <w:r w:rsidR="001777D2" w:rsidRPr="00F6614A">
        <w:rPr>
          <w:rFonts w:ascii="Arial" w:hAnsi="Arial" w:cs="Arial"/>
          <w:lang w:val="it-IT"/>
        </w:rPr>
        <w:fldChar w:fldCharType="separate"/>
      </w:r>
      <w:r w:rsidR="001777D2" w:rsidRPr="004D26FA">
        <w:rPr>
          <w:rFonts w:ascii="Arial" w:hAnsi="Arial" w:cs="Arial"/>
          <w:noProof/>
          <w:lang w:val="it-IT"/>
        </w:rPr>
        <w:t>)</w:t>
      </w:r>
      <w:r w:rsidR="001777D2" w:rsidRPr="00F6614A">
        <w:rPr>
          <w:rFonts w:ascii="Arial" w:hAnsi="Arial" w:cs="Arial"/>
          <w:lang w:val="it-IT"/>
        </w:rPr>
        <w:fldChar w:fldCharType="end"/>
      </w:r>
      <w:r w:rsidRPr="004D26FA">
        <w:rPr>
          <w:rFonts w:ascii="Arial" w:hAnsi="Arial" w:cs="Arial"/>
          <w:lang w:val="it-IT"/>
        </w:rPr>
        <w:t>, but lower than those observed by Susiyanti et al.</w:t>
      </w:r>
      <w:r w:rsidR="00634F0C" w:rsidRPr="004D26FA">
        <w:rPr>
          <w:rFonts w:ascii="Arial" w:hAnsi="Arial" w:cs="Arial"/>
          <w:lang w:val="it-IT"/>
        </w:rPr>
        <w:t xml:space="preserve"> </w:t>
      </w:r>
      <w:r w:rsidR="00634F0C" w:rsidRPr="00F6614A">
        <w:rPr>
          <w:rFonts w:ascii="Arial" w:hAnsi="Arial" w:cs="Arial"/>
          <w:lang w:val="it-IT"/>
        </w:rPr>
        <w:fldChar w:fldCharType="begin" w:fldLock="1"/>
      </w:r>
      <w:r w:rsidR="004D26FA">
        <w:rPr>
          <w:rFonts w:ascii="Arial" w:hAnsi="Arial" w:cs="Arial"/>
          <w:lang w:val="it-IT"/>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634F0C" w:rsidRPr="00F6614A">
        <w:rPr>
          <w:rFonts w:ascii="Arial" w:hAnsi="Arial" w:cs="Arial"/>
          <w:lang w:val="it-IT"/>
        </w:rPr>
        <w:fldChar w:fldCharType="separate"/>
      </w:r>
      <w:r w:rsidR="004D26FA" w:rsidRPr="004D26FA">
        <w:rPr>
          <w:rFonts w:ascii="Arial" w:hAnsi="Arial" w:cs="Arial"/>
          <w:noProof/>
          <w:lang w:val="en-ID"/>
        </w:rPr>
        <w:t>(8)</w:t>
      </w:r>
      <w:r w:rsidR="00634F0C" w:rsidRPr="00F6614A">
        <w:rPr>
          <w:rFonts w:ascii="Arial" w:hAnsi="Arial" w:cs="Arial"/>
          <w:lang w:val="it-IT"/>
        </w:rPr>
        <w:fldChar w:fldCharType="end"/>
      </w:r>
      <w:r w:rsidRPr="00F6614A">
        <w:rPr>
          <w:rFonts w:ascii="Arial" w:hAnsi="Arial" w:cs="Arial"/>
        </w:rPr>
        <w:t xml:space="preserve"> (7.32–10.93%). Protein is important for rice quality because it influences palatability and texture by forming a barrier that reduces leaching of components during cooking. Variation in protein content is associated with differences in pasting viscosity, starch granule expansion, and rigidity </w:t>
      </w:r>
      <w:r w:rsidR="00DF755A"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DF755A" w:rsidRPr="00F6614A">
        <w:rPr>
          <w:rFonts w:ascii="Arial" w:hAnsi="Arial" w:cs="Arial"/>
          <w:lang w:val="it-IT"/>
        </w:rPr>
        <w:fldChar w:fldCharType="separate"/>
      </w:r>
      <w:r w:rsidR="004D26FA" w:rsidRPr="004D26FA">
        <w:rPr>
          <w:rFonts w:ascii="Arial" w:hAnsi="Arial" w:cs="Arial"/>
          <w:noProof/>
          <w:lang w:val="en-ID"/>
        </w:rPr>
        <w:t>(8)</w:t>
      </w:r>
      <w:r w:rsidR="00DF755A" w:rsidRPr="00F6614A">
        <w:rPr>
          <w:rFonts w:ascii="Arial" w:hAnsi="Arial" w:cs="Arial"/>
          <w:lang w:val="it-IT"/>
        </w:rPr>
        <w:fldChar w:fldCharType="end"/>
      </w:r>
      <w:r w:rsidRPr="00F6614A">
        <w:rPr>
          <w:rFonts w:ascii="Arial" w:hAnsi="Arial" w:cs="Arial"/>
        </w:rPr>
        <w:t xml:space="preserve">. Rice with high protein content generally requires longer cooking time, and yields harder and less sticky cooked rice </w:t>
      </w:r>
      <w:r w:rsidR="003C1FF1">
        <w:rPr>
          <w:rFonts w:ascii="Arial" w:hAnsi="Arial" w:cs="Arial"/>
        </w:rPr>
        <w:fldChar w:fldCharType="begin" w:fldLock="1"/>
      </w:r>
      <w:r w:rsidR="004D26FA">
        <w:rPr>
          <w:rFonts w:ascii="Arial" w:hAnsi="Arial" w:cs="Arial"/>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plainTextFormattedCitation":"(18)","previouslyFormattedCitation":"(18)"},"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(18)</w:t>
      </w:r>
      <w:r w:rsidR="003C1FF1">
        <w:rPr>
          <w:rFonts w:ascii="Arial" w:hAnsi="Arial" w:cs="Arial"/>
        </w:rPr>
        <w:fldChar w:fldCharType="end"/>
      </w:r>
      <w:r w:rsidRPr="00F6614A">
        <w:rPr>
          <w:rFonts w:ascii="Arial" w:hAnsi="Arial" w:cs="Arial"/>
        </w:rPr>
        <w:t>.</w:t>
      </w:r>
    </w:p>
    <w:p w14:paraId="53DB3059" w14:textId="7E586656" w:rsidR="004B0078" w:rsidRDefault="004B0078" w:rsidP="004B0078">
      <w:pPr>
        <w:spacing w:after="160" w:line="259" w:lineRule="auto"/>
        <w:jc w:val="both"/>
      </w:pPr>
      <w:r w:rsidRPr="00F6614A">
        <w:rPr>
          <w:rFonts w:ascii="Arial" w:hAnsi="Arial" w:cs="Arial"/>
        </w:rPr>
        <w:t xml:space="preserve">Fat content ranged from 0.32% to 0.65%. Lipids in rice grains are mainly concentrated in the bran (19.4–25.5%), germ (34.1–36.5%), and milled endosperm (~0.8%). Fat contents of </w:t>
      </w:r>
      <w:r w:rsidRPr="00F6614A">
        <w:rPr>
          <w:rFonts w:ascii="Arial" w:hAnsi="Arial" w:cs="Arial"/>
        </w:rPr>
        <w:lastRenderedPageBreak/>
        <w:t xml:space="preserve">aromatic and non-aromatic rice varieties range from 0.06% to 0.92% </w:t>
      </w:r>
      <w:r w:rsidR="003C1FF1">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mendeley":{"formattedCitation":"(4)","plainTextFormattedCitation":"(4)","previouslyFormattedCitation":"(4)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(4)</w:t>
      </w:r>
      <w:r w:rsidR="003C1FF1">
        <w:rPr>
          <w:rFonts w:ascii="Arial" w:hAnsi="Arial" w:cs="Arial"/>
        </w:rPr>
        <w:fldChar w:fldCharType="end"/>
      </w:r>
      <w:r w:rsidRPr="00F6614A">
        <w:rPr>
          <w:rFonts w:ascii="Arial" w:hAnsi="Arial" w:cs="Arial"/>
        </w:rPr>
        <w:t xml:space="preserve">. Indonesian local rice varieties contain fat ranging from 0.21% to 2.12% </w:t>
      </w:r>
      <w:r w:rsidR="0024603F"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24603F" w:rsidRPr="00F6614A">
        <w:rPr>
          <w:rFonts w:ascii="Arial" w:hAnsi="Arial" w:cs="Arial"/>
          <w:lang w:val="it-IT"/>
        </w:rPr>
        <w:fldChar w:fldCharType="separate"/>
      </w:r>
      <w:r w:rsidR="004D26FA" w:rsidRPr="004D26FA">
        <w:rPr>
          <w:rFonts w:ascii="Arial" w:hAnsi="Arial" w:cs="Arial"/>
          <w:noProof/>
          <w:lang w:val="en-ID"/>
        </w:rPr>
        <w:t>(8)</w:t>
      </w:r>
      <w:r w:rsidR="0024603F" w:rsidRPr="00F6614A">
        <w:rPr>
          <w:rFonts w:ascii="Arial" w:hAnsi="Arial" w:cs="Arial"/>
          <w:lang w:val="it-IT"/>
        </w:rPr>
        <w:fldChar w:fldCharType="end"/>
      </w:r>
      <w:r w:rsidRPr="00F6614A">
        <w:rPr>
          <w:rFonts w:ascii="Arial" w:hAnsi="Arial" w:cs="Arial"/>
        </w:rPr>
        <w:t>, and 0.27% to 1.53%</w:t>
      </w:r>
      <w:r w:rsidR="0024603F" w:rsidRPr="00F6614A">
        <w:rPr>
          <w:rFonts w:ascii="Arial" w:hAnsi="Arial" w:cs="Arial"/>
        </w:rPr>
        <w:t xml:space="preserve"> </w:t>
      </w:r>
      <w:r w:rsidR="0024603F" w:rsidRPr="00F6614A">
        <w:rPr>
          <w:rFonts w:ascii="Arial" w:hAnsi="Arial" w:cs="Arial"/>
          <w:lang w:val="id-ID"/>
        </w:rPr>
        <w:fldChar w:fldCharType="begin" w:fldLock="1"/>
      </w:r>
      <w:r w:rsidR="004D26FA">
        <w:rPr>
          <w:rFonts w:ascii="Arial" w:hAnsi="Arial" w:cs="Arial"/>
          <w:lang w:val="id-ID"/>
        </w:rPr>
        <w:instrText>ADDIN CSL_CITATION {"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mendeley":{"formattedCitation":"(19)","plainTextFormattedCitation":"(19)","previouslyFormattedCitation":"(19)"},"properties":{"noteIndex":0},"schema":"https://github.com/citation-style-language/schema/raw/master/csl-citation.json"}</w:instrText>
      </w:r>
      <w:r w:rsidR="0024603F" w:rsidRPr="00F6614A">
        <w:rPr>
          <w:rFonts w:ascii="Arial" w:hAnsi="Arial" w:cs="Arial"/>
          <w:lang w:val="id-ID"/>
        </w:rPr>
        <w:fldChar w:fldCharType="separate"/>
      </w:r>
      <w:r w:rsidR="004D26FA" w:rsidRPr="004D26FA">
        <w:rPr>
          <w:rFonts w:ascii="Arial" w:hAnsi="Arial" w:cs="Arial"/>
          <w:noProof/>
          <w:lang w:val="id-ID"/>
        </w:rPr>
        <w:t>(19)</w:t>
      </w:r>
      <w:r w:rsidR="0024603F" w:rsidRPr="00F6614A">
        <w:rPr>
          <w:rFonts w:ascii="Arial" w:hAnsi="Arial" w:cs="Arial"/>
          <w:lang w:val="id-ID"/>
        </w:rPr>
        <w:fldChar w:fldCharType="end"/>
      </w:r>
      <w:r w:rsidRPr="00F6614A">
        <w:rPr>
          <w:rFonts w:ascii="Arial" w:hAnsi="Arial" w:cs="Arial"/>
        </w:rPr>
        <w:t xml:space="preserve">. Differences in fat content among varieties may be attributed to milling degree, as most lipids are concentrated in the aleurone layer </w:t>
      </w:r>
      <w:r w:rsidR="003C1FF1">
        <w:rPr>
          <w:rFonts w:ascii="Arial" w:hAnsi="Arial" w:cs="Arial"/>
        </w:rPr>
        <w:fldChar w:fldCharType="begin" w:fldLock="1"/>
      </w:r>
      <w:r w:rsidR="004D26FA">
        <w:rPr>
          <w:rFonts w:ascii="Arial" w:hAnsi="Arial" w:cs="Arial"/>
        </w:rPr>
        <w:instrText>ADDIN CSL_CITATION {"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China","type":"article-journal","volume":"10"},"uris":["http://www.mendeley.com/documents/?uuid=ec955427-d308-46d9-896c-c49f6ed69412"]},{"id":"ITEM-2","itemData":{"DOI":"10.9734/AFSJ/2021/v20i1130379","author":[{"dropping-particle":"","family":"Wordu","given":"Gabriel O","non-dropping-particle":"","parse-names":false,"suffix":""},{"dropping-particle":"","family":"Orisa","given":"Achese Catherine","non-dropping-particle":"","parse-names":false,"suffix":""},{"dropping-particle":"","family":"Ameka","given":"Mercy","non-dropping-particle":"","parse-names":false,"suffix":""}],"container-title":"Asian Food Science Journal","id":"ITEM-2","issue":"11","issued":{"date-parts":[["2021"]]},"page":"90-100","title":"Nutrient and Anti-Nutrient Composition of Four Rice Varieties in Port Harcourt Metropolis","type":"article-journal","volume":"20"},"uris":["http://www.mendeley.com/documents/?uuid=f2766cd7-1e4f-4624-a06e-93d05b0140ba"]}],"mendeley":{"formattedCitation":"(19,20)","plainTextFormattedCitation":"(19,20)","previouslyFormattedCitation":"(19,20)"},"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(19,20)</w:t>
      </w:r>
      <w:r w:rsidR="003C1FF1">
        <w:rPr>
          <w:rFonts w:ascii="Arial" w:hAnsi="Arial" w:cs="Arial"/>
        </w:rPr>
        <w:fldChar w:fldCharType="end"/>
      </w:r>
      <w:r w:rsidRPr="00F6614A">
        <w:rPr>
          <w:rFonts w:ascii="Arial" w:hAnsi="Arial" w:cs="Arial"/>
        </w:rPr>
        <w:t xml:space="preserve">. Lipid oxidation also contributes, since most rice lipids are unsaturated and therefore prone to atmospheric oxidation </w:t>
      </w:r>
      <w:r w:rsidR="003C1FF1">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mendeley":{"formattedCitation":"(4)","plainTextFormattedCitation":"(4)","previouslyFormattedCitation":"(4)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(4)</w:t>
      </w:r>
      <w:r w:rsidR="003C1FF1">
        <w:rPr>
          <w:rFonts w:ascii="Arial" w:hAnsi="Arial" w:cs="Arial"/>
        </w:rPr>
        <w:fldChar w:fldCharType="end"/>
      </w:r>
      <w:r w:rsidR="00DF755A">
        <w:t>.</w:t>
      </w:r>
      <w:r w:rsidRPr="00C33354">
        <w:t>.</w:t>
      </w:r>
    </w:p>
    <w:p w14:paraId="46F59A4D" w14:textId="284B6BE9" w:rsidR="004B0078" w:rsidRPr="00F6614A" w:rsidRDefault="004B0078" w:rsidP="004B0078">
      <w:pPr>
        <w:spacing w:after="160" w:line="259" w:lineRule="auto"/>
        <w:rPr>
          <w:b/>
          <w:bCs/>
          <w:sz w:val="22"/>
          <w:szCs w:val="22"/>
        </w:rPr>
      </w:pPr>
      <w:r w:rsidRPr="00F6614A">
        <w:rPr>
          <w:b/>
          <w:bCs/>
          <w:sz w:val="22"/>
          <w:szCs w:val="22"/>
        </w:rPr>
        <w:t>3.2. Pasting Properties</w:t>
      </w:r>
    </w:p>
    <w:p w14:paraId="572D574F" w14:textId="52F79A48" w:rsidR="004B0078" w:rsidRPr="00F6614A" w:rsidRDefault="004B0078" w:rsidP="004B0078">
      <w:pPr>
        <w:spacing w:after="160" w:line="259" w:lineRule="auto"/>
        <w:jc w:val="both"/>
        <w:rPr>
          <w:rFonts w:ascii="Arial" w:hAnsi="Arial" w:cs="Arial"/>
        </w:rPr>
      </w:pPr>
      <w:r w:rsidRPr="00F6614A">
        <w:rPr>
          <w:rFonts w:ascii="Arial" w:hAnsi="Arial" w:cs="Arial"/>
        </w:rPr>
        <w:t xml:space="preserve">The pasting properties of rice flour, analyzed using a Rapid Visco Analyzer (RVA), reflect starch viscosity changes during heating–cooling cycles, which indicate the molecular dynamics of starch granules. The pasting profile demonstrates structural changes of starch granules upon heating and cooling under excess water and shear forces. This process includes hydrogen bond disruption, water absorption and swelling of granules, amylose leaching, granule disintegration, and retrogradation of dispersed molecules </w:t>
      </w:r>
      <w:r w:rsidR="001179D4" w:rsidRPr="00F6614A">
        <w:rPr>
          <w:rFonts w:ascii="Arial" w:hAnsi="Arial" w:cs="Arial"/>
        </w:rPr>
        <w:t>(</w:t>
      </w:r>
      <w:r w:rsidR="001179D4" w:rsidRPr="00F6614A">
        <w:rPr>
          <w:rFonts w:ascii="Arial" w:hAnsi="Arial" w:cs="Arial"/>
          <w:lang w:val="id-ID"/>
        </w:rPr>
        <w:fldChar w:fldCharType="begin" w:fldLock="1"/>
      </w:r>
      <w:r w:rsidR="004D26FA">
        <w:rPr>
          <w:rFonts w:ascii="Arial" w:hAnsi="Arial" w:cs="Arial"/>
          <w:lang w:val="id-ID"/>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varieties","type":"article-journal","volume":"27"},"uris":["http://www.mendeley.com/documents/?uuid=9e916d76-19c3-45b9-a94b-8c35f0a46286"]}],"mendeley":{"formattedCitation":"(18)","manualFormatting":"Sangwongchai et al., 2024)","plainTextFormattedCitation":"(18)","previouslyFormattedCitation":"(18)"},"properties":{"noteIndex":0},"schema":"https://github.com/citation-style-language/schema/raw/master/csl-citation.json"}</w:instrText>
      </w:r>
      <w:r w:rsidR="001179D4" w:rsidRPr="00F6614A">
        <w:rPr>
          <w:rFonts w:ascii="Arial" w:hAnsi="Arial" w:cs="Arial"/>
          <w:lang w:val="id-ID"/>
        </w:rPr>
        <w:fldChar w:fldCharType="separate"/>
      </w:r>
      <w:r w:rsidR="001179D4" w:rsidRPr="00F6614A">
        <w:rPr>
          <w:rFonts w:ascii="Arial" w:hAnsi="Arial" w:cs="Arial"/>
          <w:noProof/>
          <w:lang w:val="id-ID"/>
        </w:rPr>
        <w:t>Sangwongchai et al., 2024)</w:t>
      </w:r>
      <w:r w:rsidR="001179D4" w:rsidRPr="00F6614A">
        <w:rPr>
          <w:rFonts w:ascii="Arial" w:hAnsi="Arial" w:cs="Arial"/>
          <w:lang w:val="id-ID"/>
        </w:rPr>
        <w:fldChar w:fldCharType="end"/>
      </w:r>
      <w:r w:rsidRPr="00F6614A">
        <w:rPr>
          <w:rFonts w:ascii="Arial" w:hAnsi="Arial" w:cs="Arial"/>
        </w:rPr>
        <w:t>.</w:t>
      </w:r>
    </w:p>
    <w:p w14:paraId="017B5BA7" w14:textId="395FB5D2" w:rsidR="004B0078" w:rsidRPr="00F6614A" w:rsidRDefault="004B0078" w:rsidP="004B0078">
      <w:pPr>
        <w:spacing w:after="160" w:line="259" w:lineRule="auto"/>
        <w:jc w:val="both"/>
        <w:rPr>
          <w:rFonts w:ascii="Arial" w:hAnsi="Arial" w:cs="Arial"/>
        </w:rPr>
      </w:pPr>
      <w:r w:rsidRPr="00F6614A">
        <w:rPr>
          <w:rFonts w:ascii="Arial" w:hAnsi="Arial" w:cs="Arial"/>
        </w:rPr>
        <w:t xml:space="preserve">The pasting viscosities of the five rice varieties are shown in Figure 1, with detailed profiles presented in </w:t>
      </w:r>
      <w:r w:rsidRPr="00A336F1">
        <w:rPr>
          <w:rFonts w:ascii="Arial" w:hAnsi="Arial" w:cs="Arial"/>
        </w:rPr>
        <w:t>Table</w:t>
      </w:r>
      <w:r w:rsidRPr="00F6614A">
        <w:rPr>
          <w:rFonts w:ascii="Arial" w:hAnsi="Arial" w:cs="Arial"/>
        </w:rPr>
        <w:t xml:space="preserve"> </w:t>
      </w:r>
      <w:r w:rsidR="00A336F1">
        <w:rPr>
          <w:rFonts w:ascii="Arial" w:hAnsi="Arial" w:cs="Arial"/>
        </w:rPr>
        <w:t>2</w:t>
      </w:r>
      <w:r w:rsidRPr="00F6614A">
        <w:rPr>
          <w:rFonts w:ascii="Arial" w:hAnsi="Arial" w:cs="Arial"/>
        </w:rPr>
        <w:t xml:space="preserve">. Although all varieties exhibited similar RVA patterns, the viscosity values differed. Siam </w:t>
      </w:r>
      <w:proofErr w:type="spellStart"/>
      <w:r w:rsidRPr="00F6614A">
        <w:rPr>
          <w:rFonts w:ascii="Arial" w:hAnsi="Arial" w:cs="Arial"/>
        </w:rPr>
        <w:t>Unus</w:t>
      </w:r>
      <w:proofErr w:type="spellEnd"/>
      <w:r w:rsidRPr="00F6614A">
        <w:rPr>
          <w:rFonts w:ascii="Arial" w:hAnsi="Arial" w:cs="Arial"/>
        </w:rPr>
        <w:t xml:space="preserve"> exhibited the lowest viscosity compared to </w:t>
      </w:r>
      <w:proofErr w:type="spellStart"/>
      <w:r w:rsidRPr="00F6614A">
        <w:rPr>
          <w:rFonts w:ascii="Arial" w:hAnsi="Arial" w:cs="Arial"/>
        </w:rPr>
        <w:t>Ciherang</w:t>
      </w:r>
      <w:proofErr w:type="spellEnd"/>
      <w:r w:rsidRPr="00F6614A">
        <w:rPr>
          <w:rFonts w:ascii="Arial" w:hAnsi="Arial" w:cs="Arial"/>
        </w:rPr>
        <w:t xml:space="preserve">, </w:t>
      </w:r>
      <w:proofErr w:type="spellStart"/>
      <w:r w:rsidRPr="00F6614A">
        <w:rPr>
          <w:rFonts w:ascii="Arial" w:hAnsi="Arial" w:cs="Arial"/>
        </w:rPr>
        <w:t>Gunung</w:t>
      </w:r>
      <w:proofErr w:type="spellEnd"/>
      <w:r w:rsidRPr="00F6614A">
        <w:rPr>
          <w:rFonts w:ascii="Arial" w:hAnsi="Arial" w:cs="Arial"/>
        </w:rPr>
        <w:t xml:space="preserve"> Wangi, Siam Mayang, and Mutiara, suggesting that Siam </w:t>
      </w:r>
      <w:proofErr w:type="spellStart"/>
      <w:r w:rsidRPr="00F6614A">
        <w:rPr>
          <w:rFonts w:ascii="Arial" w:hAnsi="Arial" w:cs="Arial"/>
        </w:rPr>
        <w:t>Unus</w:t>
      </w:r>
      <w:proofErr w:type="spellEnd"/>
      <w:r w:rsidRPr="00F6614A">
        <w:rPr>
          <w:rFonts w:ascii="Arial" w:hAnsi="Arial" w:cs="Arial"/>
        </w:rPr>
        <w:t xml:space="preserve"> rice flour granules are more resistant to swelling, possibly due to a more ordered crystalline structure.</w:t>
      </w:r>
    </w:p>
    <w:p w14:paraId="134BCD04" w14:textId="77777777" w:rsidR="004B0078" w:rsidRDefault="004B0078" w:rsidP="004B0078">
      <w:pPr>
        <w:spacing w:after="160" w:line="259" w:lineRule="auto"/>
        <w:jc w:val="both"/>
      </w:pPr>
    </w:p>
    <w:p w14:paraId="474FA599" w14:textId="5A097558" w:rsidR="004B0078" w:rsidRPr="00C33354" w:rsidRDefault="004B0078" w:rsidP="004B0078">
      <w:pPr>
        <w:spacing w:after="160" w:line="259" w:lineRule="auto"/>
        <w:jc w:val="center"/>
      </w:pPr>
      <w:r>
        <w:rPr>
          <w:rFonts w:ascii="Times New Roman" w:hAnsi="Times New Roman"/>
          <w:noProof/>
          <w:sz w:val="24"/>
          <w:szCs w:val="24"/>
          <w:lang w:val="en-IN" w:eastAsia="en-IN"/>
        </w:rPr>
        <w:drawing>
          <wp:inline distT="0" distB="0" distL="0" distR="0" wp14:anchorId="37E7967F" wp14:editId="03B7D347">
            <wp:extent cx="3954780" cy="2400760"/>
            <wp:effectExtent l="0" t="0" r="7620" b="0"/>
            <wp:docPr id="9466213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6023" cy="2474361"/>
                    </a:xfrm>
                    <a:prstGeom prst="rect">
                      <a:avLst/>
                    </a:prstGeom>
                    <a:noFill/>
                  </pic:spPr>
                </pic:pic>
              </a:graphicData>
            </a:graphic>
          </wp:inline>
        </w:drawing>
      </w:r>
    </w:p>
    <w:p w14:paraId="7477C2FF" w14:textId="538093F6" w:rsidR="004B0078" w:rsidRPr="00F6614A" w:rsidRDefault="004B0078" w:rsidP="004B0078">
      <w:pPr>
        <w:spacing w:after="160" w:line="259" w:lineRule="auto"/>
        <w:jc w:val="center"/>
        <w:rPr>
          <w:rFonts w:ascii="Arial" w:hAnsi="Arial" w:cs="Arial"/>
        </w:rPr>
      </w:pPr>
      <w:r w:rsidRPr="00F6614A">
        <w:rPr>
          <w:rFonts w:ascii="Arial" w:hAnsi="Arial" w:cs="Arial"/>
        </w:rPr>
        <w:t xml:space="preserve">Figure </w:t>
      </w:r>
      <w:r w:rsidR="00A336F1">
        <w:rPr>
          <w:rFonts w:ascii="Arial" w:hAnsi="Arial" w:cs="Arial"/>
        </w:rPr>
        <w:t>1</w:t>
      </w:r>
      <w:r w:rsidRPr="00F6614A">
        <w:rPr>
          <w:rFonts w:ascii="Arial" w:hAnsi="Arial" w:cs="Arial"/>
        </w:rPr>
        <w:t xml:space="preserve">. RVA curves </w:t>
      </w:r>
      <w:proofErr w:type="gramStart"/>
      <w:r w:rsidRPr="00F6614A">
        <w:rPr>
          <w:rFonts w:ascii="Arial" w:hAnsi="Arial" w:cs="Arial"/>
        </w:rPr>
        <w:t>of  rice</w:t>
      </w:r>
      <w:proofErr w:type="gramEnd"/>
      <w:r w:rsidRPr="00F6614A">
        <w:rPr>
          <w:rFonts w:ascii="Arial" w:hAnsi="Arial" w:cs="Arial"/>
        </w:rPr>
        <w:t xml:space="preserve"> varieties</w:t>
      </w:r>
    </w:p>
    <w:p w14:paraId="25FE54DE" w14:textId="7C430A86" w:rsidR="00E4687A" w:rsidRPr="00F6614A" w:rsidRDefault="004B0078" w:rsidP="00E4687A">
      <w:pPr>
        <w:spacing w:after="160" w:line="259" w:lineRule="auto"/>
        <w:jc w:val="both"/>
        <w:rPr>
          <w:rFonts w:ascii="Arial" w:hAnsi="Arial" w:cs="Arial"/>
        </w:rPr>
      </w:pPr>
      <w:r w:rsidRPr="00F6614A">
        <w:rPr>
          <w:rFonts w:ascii="Arial" w:hAnsi="Arial" w:cs="Arial"/>
        </w:rPr>
        <w:t xml:space="preserve">The pasting temperature (PT) is the initial temperature at which gelatinization occurs, indicated by a rise in starch suspension viscosity. In this study, PT ranged from 85.60 °C to 89.30 °C. Siam </w:t>
      </w:r>
      <w:proofErr w:type="spellStart"/>
      <w:r w:rsidRPr="00F6614A">
        <w:rPr>
          <w:rFonts w:ascii="Arial" w:hAnsi="Arial" w:cs="Arial"/>
        </w:rPr>
        <w:t>Unus</w:t>
      </w:r>
      <w:proofErr w:type="spellEnd"/>
      <w:r w:rsidRPr="00F6614A">
        <w:rPr>
          <w:rFonts w:ascii="Arial" w:hAnsi="Arial" w:cs="Arial"/>
        </w:rPr>
        <w:t xml:space="preserve"> showed the highest PT, while </w:t>
      </w:r>
      <w:proofErr w:type="spellStart"/>
      <w:r w:rsidRPr="00F6614A">
        <w:rPr>
          <w:rFonts w:ascii="Arial" w:hAnsi="Arial" w:cs="Arial"/>
        </w:rPr>
        <w:t>Ciherang</w:t>
      </w:r>
      <w:proofErr w:type="spellEnd"/>
      <w:r w:rsidRPr="00F6614A">
        <w:rPr>
          <w:rFonts w:ascii="Arial" w:hAnsi="Arial" w:cs="Arial"/>
        </w:rPr>
        <w:t xml:space="preserve"> had the lowest. A higher pasting temperature reflects greater resistance of starch granules to swelling, requiring higher energy (temperature) for maximum swelling </w:t>
      </w:r>
      <w:r w:rsidR="001179D4" w:rsidRPr="00F6614A">
        <w:rPr>
          <w:rFonts w:ascii="Arial" w:hAnsi="Arial" w:cs="Arial"/>
        </w:rPr>
        <w:fldChar w:fldCharType="begin" w:fldLock="1"/>
      </w:r>
      <w:r w:rsidR="004D26FA">
        <w:rPr>
          <w:rFonts w:ascii="Arial" w:hAnsi="Arial" w:cs="Arial"/>
          <w:lang w:val="en-ID"/>
        </w:rPr>
        <w:instrText>ADDIN CSL_CITATION {"citationItems":[{"id":"ITEM-1","itemData":{"ISSN":"22317546","abstract":"The study was aimed to modify sweet potato starches (SPS) of Indonesian varieties to be suitable for starch noodle production. SPS were isolated from four varieties, namely Sukuh, Cangkuang, Jago and Papua Salosa. The native SPS were adjusted to moisture content of 25% and exposed to heat moisture treatment (HMT) at 110°C for 3, 4 and 5 h. The native and treated starches were characterized for swelling power, solubility, gel hardness, pasting properties and microstructure. The results indicated that HMT reduced the swelling power and solubility, eventhough the length of treatment did not affect both properties. Except in Papua Salosa, HMT increased gel hardness with the longer treatment time resulted in less increase. HMT increased pasting temperature, and longer treatment time led to higher increased value. HMT reduced peak viscosity, and the longer treatment resulted in the higher reduction. The final viscosity of treated starches was higher than the native ones, except for Papua Salosa. The highest final viscosity with a significant increment was shown by Sukuh (517.5 RVU) treated for 4 h. Longer HMT led to a slightly decrease in final viscosity. In general, HMT clearly shifted SPS from Type A to Type C of amylographic patern, except for Papua Salosa. Photomicroscopy showed that the forms of SPS granules of all varieties were spheric. HMT did not modify the form and size of the starch granules. The greatest effect of HMT on the physicochemical changes was observed in SPS from Sukuh, followed by Jago and Cangkuang varieties. It could be concluded that heat moisture treated Sukuh starch for 3 h was recommended for noodle production.","author":[{"dropping-particle":"","family":"Pranoto","given":"Y.","non-dropping-particle":"","parse-names":false,"suffix":""},{"dropping-particle":"","family":"Rahmayuni","given":"","non-dropping-particle":"","parse-names":false,"suffix":""},{"dropping-particle":"","family":"Haryadi","given":"","non-dropping-particle":"","parse-names":false,"suffix":""},{"dropping-particle":"","family":"Rakshit","given":"S. K.","non-dropping-particle":"","parse-names":false,"suffix":""}],"container-title":"International Food Research Journal","id":"ITEM-1","issue":"5","issued":{"date-parts":[["2014"]]},"page":"2031-2038","title":"Physicochemical properties of heat moisture treated sweet potato starches of selected Indonesian varieties","type":"article-journal","volume":"21"},"uris":["http://www.mendeley.com/documents/?uuid=6eabeebc-9d43-45ce-8149-359969cc985e"]}],"mendeley":{"formattedCitation":"(21)","plainTextFormattedCitation":"(21)","previouslyFormattedCitation":"(21)"},"properties":{"noteIndex":0},"schema":"https://github.com/citation-style-language/schema/raw/master/csl-citation.json"}</w:instrText>
      </w:r>
      <w:r w:rsidR="001179D4" w:rsidRPr="00F6614A">
        <w:rPr>
          <w:rFonts w:ascii="Arial" w:hAnsi="Arial" w:cs="Arial"/>
        </w:rPr>
        <w:fldChar w:fldCharType="separate"/>
      </w:r>
      <w:r w:rsidR="004D26FA" w:rsidRPr="004D26FA">
        <w:rPr>
          <w:rFonts w:ascii="Arial" w:hAnsi="Arial" w:cs="Arial"/>
          <w:noProof/>
        </w:rPr>
        <w:t>(21)</w:t>
      </w:r>
      <w:r w:rsidR="001179D4" w:rsidRPr="00F6614A">
        <w:rPr>
          <w:rFonts w:ascii="Arial" w:hAnsi="Arial" w:cs="Arial"/>
        </w:rPr>
        <w:fldChar w:fldCharType="end"/>
      </w:r>
      <w:r w:rsidR="001179D4" w:rsidRPr="00F6614A">
        <w:rPr>
          <w:rFonts w:ascii="Arial" w:hAnsi="Arial" w:cs="Arial"/>
        </w:rPr>
        <w:t>.</w:t>
      </w:r>
    </w:p>
    <w:p w14:paraId="2F85D91E" w14:textId="40A08C96" w:rsidR="00E4687A" w:rsidRPr="00F6614A" w:rsidRDefault="00773B93" w:rsidP="00773B93">
      <w:pPr>
        <w:spacing w:after="160" w:line="259" w:lineRule="auto"/>
        <w:jc w:val="center"/>
        <w:rPr>
          <w:rFonts w:ascii="Arial" w:hAnsi="Arial" w:cs="Arial"/>
        </w:rPr>
      </w:pPr>
      <w:r w:rsidRPr="00A336F1">
        <w:rPr>
          <w:rFonts w:ascii="Arial" w:hAnsi="Arial" w:cs="Arial"/>
        </w:rPr>
        <w:t>Table</w:t>
      </w:r>
      <w:r w:rsidRPr="00F6614A">
        <w:rPr>
          <w:rFonts w:ascii="Arial" w:hAnsi="Arial" w:cs="Arial"/>
        </w:rPr>
        <w:t xml:space="preserve"> 2. Pasting properties </w:t>
      </w:r>
      <w:proofErr w:type="gramStart"/>
      <w:r w:rsidRPr="00F6614A">
        <w:rPr>
          <w:rFonts w:ascii="Arial" w:hAnsi="Arial" w:cs="Arial"/>
        </w:rPr>
        <w:t>of  rice</w:t>
      </w:r>
      <w:proofErr w:type="gramEnd"/>
      <w:r w:rsidRPr="00F6614A">
        <w:rPr>
          <w:rFonts w:ascii="Arial" w:hAnsi="Arial" w:cs="Arial"/>
        </w:rPr>
        <w:t xml:space="preserve"> varieties</w:t>
      </w:r>
    </w:p>
    <w:tbl>
      <w:tblPr>
        <w:tblW w:w="8191" w:type="dxa"/>
        <w:jc w:val="center"/>
        <w:tblBorders>
          <w:top w:val="single" w:sz="4" w:space="0" w:color="auto"/>
          <w:bottom w:val="single" w:sz="4" w:space="0" w:color="auto"/>
        </w:tblBorders>
        <w:tblLayout w:type="fixed"/>
        <w:tblLook w:val="04A0" w:firstRow="1" w:lastRow="0" w:firstColumn="1" w:lastColumn="0" w:noHBand="0" w:noVBand="1"/>
      </w:tblPr>
      <w:tblGrid>
        <w:gridCol w:w="1701"/>
        <w:gridCol w:w="1008"/>
        <w:gridCol w:w="992"/>
        <w:gridCol w:w="893"/>
        <w:gridCol w:w="888"/>
        <w:gridCol w:w="893"/>
        <w:gridCol w:w="893"/>
        <w:gridCol w:w="923"/>
      </w:tblGrid>
      <w:tr w:rsidR="00E4687A" w:rsidRPr="00F6614A" w14:paraId="57271CF0" w14:textId="77777777" w:rsidTr="00E4687A">
        <w:trPr>
          <w:trHeight w:val="645"/>
          <w:jc w:val="center"/>
        </w:trPr>
        <w:tc>
          <w:tcPr>
            <w:tcW w:w="1701" w:type="dxa"/>
            <w:tcBorders>
              <w:top w:val="single" w:sz="4" w:space="0" w:color="auto"/>
              <w:bottom w:val="single" w:sz="4" w:space="0" w:color="auto"/>
            </w:tcBorders>
            <w:vAlign w:val="center"/>
            <w:hideMark/>
          </w:tcPr>
          <w:p w14:paraId="0FF6AD7C" w14:textId="23DE1AAA" w:rsidR="00E4687A" w:rsidRPr="00F6614A" w:rsidRDefault="00196EC4" w:rsidP="00196EC4">
            <w:pPr>
              <w:rPr>
                <w:rFonts w:ascii="Arial" w:hAnsi="Arial" w:cs="Arial"/>
                <w:color w:val="000000"/>
              </w:rPr>
            </w:pPr>
            <w:r w:rsidRPr="00F6614A">
              <w:rPr>
                <w:rFonts w:ascii="Arial" w:hAnsi="Arial" w:cs="Arial"/>
                <w:color w:val="000000"/>
              </w:rPr>
              <w:t>Variety</w:t>
            </w:r>
          </w:p>
        </w:tc>
        <w:tc>
          <w:tcPr>
            <w:tcW w:w="1008" w:type="dxa"/>
            <w:tcBorders>
              <w:top w:val="single" w:sz="4" w:space="0" w:color="auto"/>
              <w:bottom w:val="single" w:sz="4" w:space="0" w:color="auto"/>
            </w:tcBorders>
            <w:vAlign w:val="center"/>
            <w:hideMark/>
          </w:tcPr>
          <w:p w14:paraId="0D1F325D" w14:textId="5282CF3F" w:rsidR="00E4687A" w:rsidRPr="00F6614A" w:rsidRDefault="00E4687A" w:rsidP="007744AE">
            <w:pPr>
              <w:jc w:val="center"/>
              <w:rPr>
                <w:rFonts w:ascii="Arial" w:hAnsi="Arial" w:cs="Arial"/>
                <w:color w:val="000000"/>
              </w:rPr>
            </w:pPr>
            <w:r w:rsidRPr="00F6614A">
              <w:rPr>
                <w:rFonts w:ascii="Arial" w:hAnsi="Arial" w:cs="Arial"/>
                <w:color w:val="000000"/>
              </w:rPr>
              <w:t>P</w:t>
            </w:r>
            <w:r w:rsidR="00467B4F" w:rsidRPr="00F6614A">
              <w:rPr>
                <w:rFonts w:ascii="Arial" w:hAnsi="Arial" w:cs="Arial"/>
                <w:color w:val="000000"/>
              </w:rPr>
              <w:t>T</w:t>
            </w:r>
          </w:p>
          <w:p w14:paraId="056A22F3" w14:textId="7CF63A15" w:rsidR="00E4687A" w:rsidRPr="00F6614A" w:rsidRDefault="00E4687A" w:rsidP="007744AE">
            <w:pPr>
              <w:jc w:val="center"/>
              <w:rPr>
                <w:rFonts w:ascii="Arial" w:hAnsi="Arial" w:cs="Arial"/>
                <w:color w:val="000000"/>
              </w:rPr>
            </w:pPr>
            <w:r w:rsidRPr="00F6614A">
              <w:rPr>
                <w:rFonts w:ascii="Arial" w:hAnsi="Arial" w:cs="Arial"/>
                <w:color w:val="000000"/>
              </w:rPr>
              <w:t>(°C)</w:t>
            </w:r>
          </w:p>
        </w:tc>
        <w:tc>
          <w:tcPr>
            <w:tcW w:w="992" w:type="dxa"/>
            <w:tcBorders>
              <w:top w:val="single" w:sz="4" w:space="0" w:color="auto"/>
              <w:bottom w:val="single" w:sz="4" w:space="0" w:color="auto"/>
            </w:tcBorders>
            <w:vAlign w:val="center"/>
            <w:hideMark/>
          </w:tcPr>
          <w:p w14:paraId="67C0AFBD" w14:textId="66BE0768" w:rsidR="00E4687A" w:rsidRPr="00F6614A" w:rsidRDefault="00E4687A" w:rsidP="007744AE">
            <w:pPr>
              <w:jc w:val="center"/>
              <w:rPr>
                <w:rFonts w:ascii="Arial" w:hAnsi="Arial" w:cs="Arial"/>
                <w:color w:val="000000"/>
              </w:rPr>
            </w:pPr>
            <w:r w:rsidRPr="00F6614A">
              <w:rPr>
                <w:rFonts w:ascii="Arial" w:hAnsi="Arial" w:cs="Arial"/>
                <w:color w:val="000000"/>
              </w:rPr>
              <w:t>P</w:t>
            </w:r>
            <w:r w:rsidR="00467B4F" w:rsidRPr="00F6614A">
              <w:rPr>
                <w:rFonts w:ascii="Arial" w:hAnsi="Arial" w:cs="Arial"/>
                <w:color w:val="000000"/>
              </w:rPr>
              <w:t>V</w:t>
            </w:r>
            <w:r w:rsidRPr="00F6614A">
              <w:rPr>
                <w:rFonts w:ascii="Arial" w:hAnsi="Arial" w:cs="Arial"/>
                <w:color w:val="000000"/>
              </w:rPr>
              <w:t xml:space="preserve"> </w:t>
            </w:r>
          </w:p>
          <w:p w14:paraId="53CB80E5" w14:textId="0E6C31D7" w:rsidR="00E4687A" w:rsidRPr="00F6614A" w:rsidRDefault="00E4687A" w:rsidP="007744AE">
            <w:pPr>
              <w:jc w:val="center"/>
              <w:rPr>
                <w:rFonts w:ascii="Arial" w:hAnsi="Arial" w:cs="Arial"/>
                <w:color w:val="000000"/>
              </w:rPr>
            </w:pPr>
            <w:r w:rsidRPr="00F6614A">
              <w:rPr>
                <w:rFonts w:ascii="Arial" w:hAnsi="Arial" w:cs="Arial"/>
                <w:color w:val="000000"/>
              </w:rPr>
              <w:t>(</w:t>
            </w:r>
            <w:proofErr w:type="spellStart"/>
            <w:r w:rsidRPr="00F6614A">
              <w:rPr>
                <w:rFonts w:ascii="Arial" w:hAnsi="Arial" w:cs="Arial"/>
                <w:color w:val="000000"/>
              </w:rPr>
              <w:t>cP</w:t>
            </w:r>
            <w:proofErr w:type="spellEnd"/>
            <w:r w:rsidRPr="00F6614A">
              <w:rPr>
                <w:rFonts w:ascii="Arial" w:hAnsi="Arial" w:cs="Arial"/>
                <w:color w:val="000000"/>
              </w:rPr>
              <w:t>)</w:t>
            </w:r>
          </w:p>
        </w:tc>
        <w:tc>
          <w:tcPr>
            <w:tcW w:w="893" w:type="dxa"/>
            <w:tcBorders>
              <w:top w:val="single" w:sz="4" w:space="0" w:color="auto"/>
              <w:bottom w:val="single" w:sz="4" w:space="0" w:color="auto"/>
            </w:tcBorders>
            <w:vAlign w:val="center"/>
            <w:hideMark/>
          </w:tcPr>
          <w:p w14:paraId="411CA902" w14:textId="25D866BE" w:rsidR="00E4687A" w:rsidRPr="00F6614A" w:rsidRDefault="00E4687A" w:rsidP="007744AE">
            <w:pPr>
              <w:jc w:val="center"/>
              <w:rPr>
                <w:rFonts w:ascii="Arial" w:hAnsi="Arial" w:cs="Arial"/>
                <w:color w:val="000000"/>
              </w:rPr>
            </w:pPr>
            <w:r w:rsidRPr="00F6614A">
              <w:rPr>
                <w:rFonts w:ascii="Arial" w:hAnsi="Arial" w:cs="Arial"/>
                <w:color w:val="000000"/>
              </w:rPr>
              <w:t>T</w:t>
            </w:r>
            <w:r w:rsidR="00302562" w:rsidRPr="00F6614A">
              <w:rPr>
                <w:rFonts w:ascii="Arial" w:hAnsi="Arial" w:cs="Arial"/>
                <w:color w:val="000000"/>
              </w:rPr>
              <w:t>V</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888" w:type="dxa"/>
            <w:tcBorders>
              <w:top w:val="single" w:sz="4" w:space="0" w:color="auto"/>
              <w:bottom w:val="single" w:sz="4" w:space="0" w:color="auto"/>
            </w:tcBorders>
            <w:vAlign w:val="center"/>
            <w:hideMark/>
          </w:tcPr>
          <w:p w14:paraId="038C8713" w14:textId="6DFFB8CD" w:rsidR="00E4687A" w:rsidRPr="00F6614A" w:rsidRDefault="00E4687A" w:rsidP="007744AE">
            <w:pPr>
              <w:jc w:val="center"/>
              <w:rPr>
                <w:rFonts w:ascii="Arial" w:hAnsi="Arial" w:cs="Arial"/>
                <w:color w:val="000000"/>
              </w:rPr>
            </w:pPr>
            <w:r w:rsidRPr="00F6614A">
              <w:rPr>
                <w:rFonts w:ascii="Arial" w:hAnsi="Arial" w:cs="Arial"/>
                <w:color w:val="000000"/>
              </w:rPr>
              <w:t>B</w:t>
            </w:r>
            <w:r w:rsidR="00302562" w:rsidRPr="00F6614A">
              <w:rPr>
                <w:rFonts w:ascii="Arial" w:hAnsi="Arial" w:cs="Arial"/>
                <w:color w:val="000000"/>
              </w:rPr>
              <w:t>D</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893" w:type="dxa"/>
            <w:tcBorders>
              <w:top w:val="single" w:sz="4" w:space="0" w:color="auto"/>
              <w:bottom w:val="single" w:sz="4" w:space="0" w:color="auto"/>
            </w:tcBorders>
            <w:vAlign w:val="center"/>
            <w:hideMark/>
          </w:tcPr>
          <w:p w14:paraId="4126931C" w14:textId="5DE56C9D" w:rsidR="00E4687A" w:rsidRPr="00F6614A" w:rsidRDefault="00E4687A" w:rsidP="007744AE">
            <w:pPr>
              <w:jc w:val="center"/>
              <w:rPr>
                <w:rFonts w:ascii="Arial" w:hAnsi="Arial" w:cs="Arial"/>
                <w:color w:val="000000"/>
              </w:rPr>
            </w:pPr>
            <w:r w:rsidRPr="00F6614A">
              <w:rPr>
                <w:rFonts w:ascii="Arial" w:hAnsi="Arial" w:cs="Arial"/>
                <w:color w:val="000000"/>
              </w:rPr>
              <w:t>F</w:t>
            </w:r>
            <w:r w:rsidR="00302562" w:rsidRPr="00F6614A">
              <w:rPr>
                <w:rFonts w:ascii="Arial" w:hAnsi="Arial" w:cs="Arial"/>
                <w:color w:val="000000"/>
              </w:rPr>
              <w:t>V</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893" w:type="dxa"/>
            <w:tcBorders>
              <w:top w:val="single" w:sz="4" w:space="0" w:color="auto"/>
              <w:bottom w:val="single" w:sz="4" w:space="0" w:color="auto"/>
            </w:tcBorders>
            <w:vAlign w:val="center"/>
            <w:hideMark/>
          </w:tcPr>
          <w:p w14:paraId="7FE65D47" w14:textId="6156F93B" w:rsidR="00E4687A" w:rsidRPr="00F6614A" w:rsidRDefault="00E4687A" w:rsidP="007744AE">
            <w:pPr>
              <w:jc w:val="center"/>
              <w:rPr>
                <w:rFonts w:ascii="Arial" w:hAnsi="Arial" w:cs="Arial"/>
                <w:color w:val="000000"/>
              </w:rPr>
            </w:pPr>
            <w:r w:rsidRPr="00F6614A">
              <w:rPr>
                <w:rFonts w:ascii="Arial" w:hAnsi="Arial" w:cs="Arial"/>
                <w:color w:val="000000"/>
              </w:rPr>
              <w:t>S</w:t>
            </w:r>
            <w:r w:rsidR="00302562" w:rsidRPr="00F6614A">
              <w:rPr>
                <w:rFonts w:ascii="Arial" w:hAnsi="Arial" w:cs="Arial"/>
                <w:color w:val="000000"/>
              </w:rPr>
              <w:t>B</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923" w:type="dxa"/>
            <w:tcBorders>
              <w:top w:val="single" w:sz="4" w:space="0" w:color="auto"/>
              <w:bottom w:val="single" w:sz="4" w:space="0" w:color="auto"/>
            </w:tcBorders>
            <w:vAlign w:val="center"/>
            <w:hideMark/>
          </w:tcPr>
          <w:p w14:paraId="43957144" w14:textId="0A513177" w:rsidR="00E4687A" w:rsidRPr="00F6614A" w:rsidRDefault="00E4687A" w:rsidP="007744AE">
            <w:pPr>
              <w:jc w:val="center"/>
              <w:rPr>
                <w:rFonts w:ascii="Arial" w:hAnsi="Arial" w:cs="Arial"/>
                <w:color w:val="000000"/>
              </w:rPr>
            </w:pPr>
            <w:proofErr w:type="spellStart"/>
            <w:r w:rsidRPr="00F6614A">
              <w:rPr>
                <w:rFonts w:ascii="Arial" w:hAnsi="Arial" w:cs="Arial"/>
                <w:color w:val="000000"/>
              </w:rPr>
              <w:t>P</w:t>
            </w:r>
            <w:r w:rsidR="00181853" w:rsidRPr="00F6614A">
              <w:rPr>
                <w:rFonts w:ascii="Arial" w:hAnsi="Arial" w:cs="Arial"/>
                <w:color w:val="000000"/>
              </w:rPr>
              <w:t>k</w:t>
            </w:r>
            <w:r w:rsidR="00196EC4" w:rsidRPr="00F6614A">
              <w:rPr>
                <w:rFonts w:ascii="Arial" w:hAnsi="Arial" w:cs="Arial"/>
                <w:color w:val="000000"/>
              </w:rPr>
              <w:t>T</w:t>
            </w:r>
            <w:proofErr w:type="spellEnd"/>
            <w:r w:rsidR="00181853" w:rsidRPr="00F6614A">
              <w:rPr>
                <w:rFonts w:ascii="Arial" w:hAnsi="Arial" w:cs="Arial"/>
                <w:color w:val="000000"/>
              </w:rPr>
              <w:t xml:space="preserve"> </w:t>
            </w:r>
            <w:r w:rsidRPr="00F6614A">
              <w:rPr>
                <w:rFonts w:ascii="Arial" w:hAnsi="Arial" w:cs="Arial"/>
                <w:color w:val="000000"/>
              </w:rPr>
              <w:t>(m</w:t>
            </w:r>
            <w:r w:rsidR="00302562" w:rsidRPr="00F6614A">
              <w:rPr>
                <w:rFonts w:ascii="Arial" w:hAnsi="Arial" w:cs="Arial"/>
                <w:color w:val="000000"/>
              </w:rPr>
              <w:t>in</w:t>
            </w:r>
            <w:r w:rsidRPr="00F6614A">
              <w:rPr>
                <w:rFonts w:ascii="Arial" w:hAnsi="Arial" w:cs="Arial"/>
                <w:color w:val="000000"/>
              </w:rPr>
              <w:t>)</w:t>
            </w:r>
          </w:p>
        </w:tc>
      </w:tr>
      <w:tr w:rsidR="00E4687A" w:rsidRPr="00F6614A" w14:paraId="2CDAB526" w14:textId="77777777" w:rsidTr="00E4687A">
        <w:trPr>
          <w:trHeight w:val="20"/>
          <w:jc w:val="center"/>
        </w:trPr>
        <w:tc>
          <w:tcPr>
            <w:tcW w:w="1701" w:type="dxa"/>
            <w:tcBorders>
              <w:top w:val="single" w:sz="4" w:space="0" w:color="auto"/>
            </w:tcBorders>
            <w:vAlign w:val="center"/>
            <w:hideMark/>
          </w:tcPr>
          <w:p w14:paraId="128DF7DC" w14:textId="77777777" w:rsidR="00E4687A" w:rsidRPr="00F6614A" w:rsidRDefault="00E4687A" w:rsidP="00F6614A">
            <w:pPr>
              <w:spacing w:line="276" w:lineRule="auto"/>
              <w:rPr>
                <w:rFonts w:ascii="Arial" w:hAnsi="Arial" w:cs="Arial"/>
                <w:color w:val="000000"/>
              </w:rPr>
            </w:pPr>
            <w:proofErr w:type="spellStart"/>
            <w:r w:rsidRPr="00F6614A">
              <w:rPr>
                <w:rFonts w:ascii="Arial" w:hAnsi="Arial" w:cs="Arial"/>
                <w:color w:val="000000"/>
              </w:rPr>
              <w:lastRenderedPageBreak/>
              <w:t>Ciherang</w:t>
            </w:r>
            <w:proofErr w:type="spellEnd"/>
          </w:p>
        </w:tc>
        <w:tc>
          <w:tcPr>
            <w:tcW w:w="1008" w:type="dxa"/>
            <w:tcBorders>
              <w:top w:val="single" w:sz="4" w:space="0" w:color="auto"/>
            </w:tcBorders>
            <w:vAlign w:val="center"/>
            <w:hideMark/>
          </w:tcPr>
          <w:p w14:paraId="6B6A7023"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85.60</w:t>
            </w:r>
          </w:p>
        </w:tc>
        <w:tc>
          <w:tcPr>
            <w:tcW w:w="992" w:type="dxa"/>
            <w:tcBorders>
              <w:top w:val="single" w:sz="4" w:space="0" w:color="auto"/>
            </w:tcBorders>
            <w:vAlign w:val="center"/>
            <w:hideMark/>
          </w:tcPr>
          <w:p w14:paraId="6D5CD7E9"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4021</w:t>
            </w:r>
          </w:p>
        </w:tc>
        <w:tc>
          <w:tcPr>
            <w:tcW w:w="893" w:type="dxa"/>
            <w:tcBorders>
              <w:top w:val="single" w:sz="4" w:space="0" w:color="auto"/>
            </w:tcBorders>
            <w:vAlign w:val="center"/>
            <w:hideMark/>
          </w:tcPr>
          <w:p w14:paraId="1DD406C0"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3104</w:t>
            </w:r>
          </w:p>
        </w:tc>
        <w:tc>
          <w:tcPr>
            <w:tcW w:w="888" w:type="dxa"/>
            <w:tcBorders>
              <w:top w:val="single" w:sz="4" w:space="0" w:color="auto"/>
            </w:tcBorders>
            <w:vAlign w:val="center"/>
            <w:hideMark/>
          </w:tcPr>
          <w:p w14:paraId="6A13A606"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917</w:t>
            </w:r>
          </w:p>
        </w:tc>
        <w:tc>
          <w:tcPr>
            <w:tcW w:w="893" w:type="dxa"/>
            <w:tcBorders>
              <w:top w:val="single" w:sz="4" w:space="0" w:color="auto"/>
            </w:tcBorders>
            <w:vAlign w:val="center"/>
            <w:hideMark/>
          </w:tcPr>
          <w:p w14:paraId="0ED52FD1"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5238</w:t>
            </w:r>
          </w:p>
        </w:tc>
        <w:tc>
          <w:tcPr>
            <w:tcW w:w="893" w:type="dxa"/>
            <w:tcBorders>
              <w:top w:val="single" w:sz="4" w:space="0" w:color="auto"/>
            </w:tcBorders>
            <w:vAlign w:val="center"/>
            <w:hideMark/>
          </w:tcPr>
          <w:p w14:paraId="23980D2A"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2132</w:t>
            </w:r>
          </w:p>
        </w:tc>
        <w:tc>
          <w:tcPr>
            <w:tcW w:w="923" w:type="dxa"/>
            <w:tcBorders>
              <w:top w:val="single" w:sz="4" w:space="0" w:color="auto"/>
            </w:tcBorders>
            <w:vAlign w:val="center"/>
            <w:hideMark/>
          </w:tcPr>
          <w:p w14:paraId="1B3DCC7E"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10.67</w:t>
            </w:r>
          </w:p>
        </w:tc>
      </w:tr>
      <w:tr w:rsidR="00E4687A" w:rsidRPr="00F6614A" w14:paraId="72D0D389" w14:textId="77777777" w:rsidTr="00E4687A">
        <w:trPr>
          <w:trHeight w:val="20"/>
          <w:jc w:val="center"/>
        </w:trPr>
        <w:tc>
          <w:tcPr>
            <w:tcW w:w="1701" w:type="dxa"/>
            <w:vAlign w:val="center"/>
            <w:hideMark/>
          </w:tcPr>
          <w:p w14:paraId="5D642F32" w14:textId="77777777" w:rsidR="00E4687A" w:rsidRPr="00F6614A" w:rsidRDefault="00E4687A" w:rsidP="00F6614A">
            <w:pPr>
              <w:spacing w:line="276" w:lineRule="auto"/>
              <w:rPr>
                <w:rFonts w:ascii="Arial" w:hAnsi="Arial" w:cs="Arial"/>
                <w:color w:val="000000"/>
              </w:rPr>
            </w:pPr>
            <w:proofErr w:type="spellStart"/>
            <w:r w:rsidRPr="00F6614A">
              <w:rPr>
                <w:rFonts w:ascii="Arial" w:hAnsi="Arial" w:cs="Arial"/>
                <w:color w:val="000000"/>
              </w:rPr>
              <w:t>Gunung</w:t>
            </w:r>
            <w:proofErr w:type="spellEnd"/>
            <w:r w:rsidRPr="00F6614A">
              <w:rPr>
                <w:rFonts w:ascii="Arial" w:hAnsi="Arial" w:cs="Arial"/>
                <w:color w:val="000000"/>
              </w:rPr>
              <w:t xml:space="preserve"> Wangi</w:t>
            </w:r>
          </w:p>
        </w:tc>
        <w:tc>
          <w:tcPr>
            <w:tcW w:w="1008" w:type="dxa"/>
            <w:vAlign w:val="center"/>
            <w:hideMark/>
          </w:tcPr>
          <w:p w14:paraId="67737A70"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86.40</w:t>
            </w:r>
          </w:p>
        </w:tc>
        <w:tc>
          <w:tcPr>
            <w:tcW w:w="992" w:type="dxa"/>
            <w:vAlign w:val="center"/>
            <w:hideMark/>
          </w:tcPr>
          <w:p w14:paraId="542CFC65"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3719</w:t>
            </w:r>
          </w:p>
        </w:tc>
        <w:tc>
          <w:tcPr>
            <w:tcW w:w="893" w:type="dxa"/>
            <w:vAlign w:val="center"/>
            <w:hideMark/>
          </w:tcPr>
          <w:p w14:paraId="5CDB8322"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2884</w:t>
            </w:r>
          </w:p>
        </w:tc>
        <w:tc>
          <w:tcPr>
            <w:tcW w:w="888" w:type="dxa"/>
            <w:vAlign w:val="center"/>
            <w:hideMark/>
          </w:tcPr>
          <w:p w14:paraId="6C42A463"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835</w:t>
            </w:r>
          </w:p>
        </w:tc>
        <w:tc>
          <w:tcPr>
            <w:tcW w:w="893" w:type="dxa"/>
            <w:vAlign w:val="center"/>
            <w:hideMark/>
          </w:tcPr>
          <w:p w14:paraId="53A95F87"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4842</w:t>
            </w:r>
          </w:p>
        </w:tc>
        <w:tc>
          <w:tcPr>
            <w:tcW w:w="893" w:type="dxa"/>
            <w:vAlign w:val="center"/>
            <w:hideMark/>
          </w:tcPr>
          <w:p w14:paraId="23C297BC"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1958</w:t>
            </w:r>
          </w:p>
        </w:tc>
        <w:tc>
          <w:tcPr>
            <w:tcW w:w="923" w:type="dxa"/>
            <w:vAlign w:val="center"/>
            <w:hideMark/>
          </w:tcPr>
          <w:p w14:paraId="7B43CB07"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11.00</w:t>
            </w:r>
          </w:p>
        </w:tc>
      </w:tr>
      <w:tr w:rsidR="00E4687A" w:rsidRPr="00F6614A" w14:paraId="317E4725" w14:textId="77777777" w:rsidTr="00E4687A">
        <w:trPr>
          <w:trHeight w:val="20"/>
          <w:jc w:val="center"/>
        </w:trPr>
        <w:tc>
          <w:tcPr>
            <w:tcW w:w="1701" w:type="dxa"/>
            <w:vAlign w:val="center"/>
            <w:hideMark/>
          </w:tcPr>
          <w:p w14:paraId="505022AF" w14:textId="77777777" w:rsidR="00E4687A" w:rsidRPr="00F6614A" w:rsidRDefault="00E4687A" w:rsidP="00F6614A">
            <w:pPr>
              <w:spacing w:line="276" w:lineRule="auto"/>
              <w:rPr>
                <w:rFonts w:ascii="Arial" w:hAnsi="Arial" w:cs="Arial"/>
                <w:color w:val="000000"/>
              </w:rPr>
            </w:pPr>
            <w:r w:rsidRPr="00F6614A">
              <w:rPr>
                <w:rFonts w:ascii="Arial" w:hAnsi="Arial" w:cs="Arial"/>
                <w:color w:val="000000"/>
              </w:rPr>
              <w:t>Siam Mayang</w:t>
            </w:r>
          </w:p>
        </w:tc>
        <w:tc>
          <w:tcPr>
            <w:tcW w:w="1008" w:type="dxa"/>
            <w:vAlign w:val="center"/>
            <w:hideMark/>
          </w:tcPr>
          <w:p w14:paraId="2D4F6D6A"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88.85</w:t>
            </w:r>
          </w:p>
        </w:tc>
        <w:tc>
          <w:tcPr>
            <w:tcW w:w="992" w:type="dxa"/>
            <w:vAlign w:val="center"/>
            <w:hideMark/>
          </w:tcPr>
          <w:p w14:paraId="5B254D2E"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4320</w:t>
            </w:r>
          </w:p>
        </w:tc>
        <w:tc>
          <w:tcPr>
            <w:tcW w:w="893" w:type="dxa"/>
            <w:vAlign w:val="center"/>
            <w:hideMark/>
          </w:tcPr>
          <w:p w14:paraId="410EB71A"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3583</w:t>
            </w:r>
          </w:p>
        </w:tc>
        <w:tc>
          <w:tcPr>
            <w:tcW w:w="888" w:type="dxa"/>
            <w:vAlign w:val="center"/>
            <w:hideMark/>
          </w:tcPr>
          <w:p w14:paraId="6C932EAB"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737</w:t>
            </w:r>
          </w:p>
        </w:tc>
        <w:tc>
          <w:tcPr>
            <w:tcW w:w="893" w:type="dxa"/>
            <w:vAlign w:val="center"/>
            <w:hideMark/>
          </w:tcPr>
          <w:p w14:paraId="6572483C"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4711</w:t>
            </w:r>
          </w:p>
        </w:tc>
        <w:tc>
          <w:tcPr>
            <w:tcW w:w="893" w:type="dxa"/>
            <w:vAlign w:val="center"/>
            <w:hideMark/>
          </w:tcPr>
          <w:p w14:paraId="6C4A1836"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1128</w:t>
            </w:r>
          </w:p>
        </w:tc>
        <w:tc>
          <w:tcPr>
            <w:tcW w:w="923" w:type="dxa"/>
            <w:vAlign w:val="center"/>
            <w:hideMark/>
          </w:tcPr>
          <w:p w14:paraId="718FB777"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11.67</w:t>
            </w:r>
          </w:p>
        </w:tc>
      </w:tr>
      <w:tr w:rsidR="00E4687A" w:rsidRPr="00F6614A" w14:paraId="11785DBA" w14:textId="77777777" w:rsidTr="00E4687A">
        <w:trPr>
          <w:trHeight w:val="20"/>
          <w:jc w:val="center"/>
        </w:trPr>
        <w:tc>
          <w:tcPr>
            <w:tcW w:w="1701" w:type="dxa"/>
            <w:vAlign w:val="center"/>
            <w:hideMark/>
          </w:tcPr>
          <w:p w14:paraId="547C141B" w14:textId="77777777" w:rsidR="00E4687A" w:rsidRPr="00F6614A" w:rsidRDefault="00E4687A" w:rsidP="00F6614A">
            <w:pPr>
              <w:spacing w:line="276" w:lineRule="auto"/>
              <w:rPr>
                <w:rFonts w:ascii="Arial" w:hAnsi="Arial" w:cs="Arial"/>
                <w:color w:val="000000"/>
              </w:rPr>
            </w:pPr>
            <w:r w:rsidRPr="00F6614A">
              <w:rPr>
                <w:rFonts w:ascii="Arial" w:hAnsi="Arial" w:cs="Arial"/>
                <w:color w:val="000000"/>
              </w:rPr>
              <w:t xml:space="preserve">Siam </w:t>
            </w:r>
            <w:proofErr w:type="spellStart"/>
            <w:r w:rsidRPr="00F6614A">
              <w:rPr>
                <w:rFonts w:ascii="Arial" w:hAnsi="Arial" w:cs="Arial"/>
                <w:color w:val="000000"/>
              </w:rPr>
              <w:t>Unus</w:t>
            </w:r>
            <w:proofErr w:type="spellEnd"/>
          </w:p>
        </w:tc>
        <w:tc>
          <w:tcPr>
            <w:tcW w:w="1008" w:type="dxa"/>
            <w:vAlign w:val="center"/>
            <w:hideMark/>
          </w:tcPr>
          <w:p w14:paraId="371C3C75"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89.30</w:t>
            </w:r>
          </w:p>
        </w:tc>
        <w:tc>
          <w:tcPr>
            <w:tcW w:w="992" w:type="dxa"/>
            <w:vAlign w:val="center"/>
            <w:hideMark/>
          </w:tcPr>
          <w:p w14:paraId="51481684"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3076</w:t>
            </w:r>
          </w:p>
        </w:tc>
        <w:tc>
          <w:tcPr>
            <w:tcW w:w="893" w:type="dxa"/>
            <w:vAlign w:val="center"/>
            <w:hideMark/>
          </w:tcPr>
          <w:p w14:paraId="5594A0C4"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2536</w:t>
            </w:r>
          </w:p>
        </w:tc>
        <w:tc>
          <w:tcPr>
            <w:tcW w:w="888" w:type="dxa"/>
            <w:vAlign w:val="center"/>
            <w:hideMark/>
          </w:tcPr>
          <w:p w14:paraId="41E85EBD"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540</w:t>
            </w:r>
          </w:p>
        </w:tc>
        <w:tc>
          <w:tcPr>
            <w:tcW w:w="893" w:type="dxa"/>
            <w:vAlign w:val="center"/>
            <w:hideMark/>
          </w:tcPr>
          <w:p w14:paraId="0A8742D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4028</w:t>
            </w:r>
          </w:p>
        </w:tc>
        <w:tc>
          <w:tcPr>
            <w:tcW w:w="893" w:type="dxa"/>
            <w:vAlign w:val="center"/>
            <w:hideMark/>
          </w:tcPr>
          <w:p w14:paraId="021C0534"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1492</w:t>
            </w:r>
          </w:p>
        </w:tc>
        <w:tc>
          <w:tcPr>
            <w:tcW w:w="923" w:type="dxa"/>
            <w:vAlign w:val="center"/>
            <w:hideMark/>
          </w:tcPr>
          <w:p w14:paraId="0800603B"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11.53</w:t>
            </w:r>
          </w:p>
        </w:tc>
      </w:tr>
      <w:tr w:rsidR="00E4687A" w:rsidRPr="00F6614A" w14:paraId="12201F7E" w14:textId="77777777" w:rsidTr="00E4687A">
        <w:trPr>
          <w:trHeight w:val="20"/>
          <w:jc w:val="center"/>
        </w:trPr>
        <w:tc>
          <w:tcPr>
            <w:tcW w:w="1701" w:type="dxa"/>
            <w:vAlign w:val="center"/>
            <w:hideMark/>
          </w:tcPr>
          <w:p w14:paraId="51B06C12" w14:textId="77777777" w:rsidR="00E4687A" w:rsidRPr="00F6614A" w:rsidRDefault="00E4687A" w:rsidP="00F6614A">
            <w:pPr>
              <w:spacing w:line="276" w:lineRule="auto"/>
              <w:rPr>
                <w:rFonts w:ascii="Arial" w:hAnsi="Arial" w:cs="Arial"/>
                <w:color w:val="000000"/>
              </w:rPr>
            </w:pPr>
            <w:r w:rsidRPr="00F6614A">
              <w:rPr>
                <w:rFonts w:ascii="Arial" w:hAnsi="Arial" w:cs="Arial"/>
                <w:color w:val="000000"/>
              </w:rPr>
              <w:t>Mutiara</w:t>
            </w:r>
          </w:p>
        </w:tc>
        <w:tc>
          <w:tcPr>
            <w:tcW w:w="1008" w:type="dxa"/>
            <w:vAlign w:val="center"/>
            <w:hideMark/>
          </w:tcPr>
          <w:p w14:paraId="782ED261"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87.80</w:t>
            </w:r>
          </w:p>
        </w:tc>
        <w:tc>
          <w:tcPr>
            <w:tcW w:w="992" w:type="dxa"/>
            <w:vAlign w:val="center"/>
            <w:hideMark/>
          </w:tcPr>
          <w:p w14:paraId="3749C1AF"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4049</w:t>
            </w:r>
          </w:p>
        </w:tc>
        <w:tc>
          <w:tcPr>
            <w:tcW w:w="893" w:type="dxa"/>
            <w:vAlign w:val="center"/>
            <w:hideMark/>
          </w:tcPr>
          <w:p w14:paraId="23982686"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3682</w:t>
            </w:r>
          </w:p>
        </w:tc>
        <w:tc>
          <w:tcPr>
            <w:tcW w:w="888" w:type="dxa"/>
            <w:vAlign w:val="center"/>
            <w:hideMark/>
          </w:tcPr>
          <w:p w14:paraId="1F0AB541"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367</w:t>
            </w:r>
          </w:p>
        </w:tc>
        <w:tc>
          <w:tcPr>
            <w:tcW w:w="893" w:type="dxa"/>
            <w:vAlign w:val="center"/>
            <w:hideMark/>
          </w:tcPr>
          <w:p w14:paraId="78D8388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4920</w:t>
            </w:r>
          </w:p>
        </w:tc>
        <w:tc>
          <w:tcPr>
            <w:tcW w:w="893" w:type="dxa"/>
            <w:vAlign w:val="center"/>
            <w:hideMark/>
          </w:tcPr>
          <w:p w14:paraId="19FDA2E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1238</w:t>
            </w:r>
          </w:p>
        </w:tc>
        <w:tc>
          <w:tcPr>
            <w:tcW w:w="923" w:type="dxa"/>
            <w:vAlign w:val="center"/>
            <w:hideMark/>
          </w:tcPr>
          <w:p w14:paraId="325F6E8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13.00</w:t>
            </w:r>
          </w:p>
        </w:tc>
      </w:tr>
    </w:tbl>
    <w:p w14:paraId="4156E4E0" w14:textId="014FAC52" w:rsidR="00467B4F" w:rsidRPr="00F6614A" w:rsidRDefault="00467B4F" w:rsidP="00467B4F">
      <w:pPr>
        <w:spacing w:after="160" w:line="259" w:lineRule="auto"/>
        <w:jc w:val="both"/>
        <w:rPr>
          <w:rFonts w:ascii="Arial" w:hAnsi="Arial" w:cs="Arial"/>
          <w:sz w:val="16"/>
          <w:szCs w:val="16"/>
          <w:lang w:val="en-ID"/>
        </w:rPr>
      </w:pPr>
      <w:r w:rsidRPr="00F6614A">
        <w:rPr>
          <w:rFonts w:ascii="Arial" w:hAnsi="Arial" w:cs="Arial"/>
          <w:sz w:val="16"/>
          <w:szCs w:val="16"/>
          <w:lang w:val="en-ID"/>
        </w:rPr>
        <w:t xml:space="preserve">Peak </w:t>
      </w:r>
      <w:proofErr w:type="spellStart"/>
      <w:r w:rsidRPr="00F6614A">
        <w:rPr>
          <w:rFonts w:ascii="Arial" w:hAnsi="Arial" w:cs="Arial"/>
          <w:sz w:val="16"/>
          <w:szCs w:val="16"/>
          <w:lang w:val="en-ID"/>
        </w:rPr>
        <w:t>Temperaturre</w:t>
      </w:r>
      <w:proofErr w:type="spellEnd"/>
      <w:r w:rsidRPr="00F6614A">
        <w:rPr>
          <w:rFonts w:ascii="Arial" w:hAnsi="Arial" w:cs="Arial"/>
          <w:sz w:val="16"/>
          <w:szCs w:val="16"/>
          <w:lang w:val="en-ID"/>
        </w:rPr>
        <w:t xml:space="preserve"> (PT)</w:t>
      </w:r>
      <w:r w:rsidR="00302562" w:rsidRPr="00F6614A">
        <w:rPr>
          <w:rFonts w:ascii="Arial" w:hAnsi="Arial" w:cs="Arial"/>
          <w:sz w:val="16"/>
          <w:szCs w:val="16"/>
          <w:lang w:val="en-ID"/>
        </w:rPr>
        <w:t>, Peak</w:t>
      </w:r>
      <w:r w:rsidRPr="00F6614A">
        <w:rPr>
          <w:rFonts w:ascii="Arial" w:hAnsi="Arial" w:cs="Arial"/>
          <w:sz w:val="16"/>
          <w:szCs w:val="16"/>
          <w:lang w:val="en-ID"/>
        </w:rPr>
        <w:t xml:space="preserve"> </w:t>
      </w:r>
      <w:r w:rsidR="00302562" w:rsidRPr="00F6614A">
        <w:rPr>
          <w:rFonts w:ascii="Arial" w:hAnsi="Arial" w:cs="Arial"/>
          <w:sz w:val="16"/>
          <w:szCs w:val="16"/>
          <w:lang w:val="en-ID"/>
        </w:rPr>
        <w:t>V</w:t>
      </w:r>
      <w:r w:rsidRPr="00F6614A">
        <w:rPr>
          <w:rFonts w:ascii="Arial" w:hAnsi="Arial" w:cs="Arial"/>
          <w:sz w:val="16"/>
          <w:szCs w:val="16"/>
          <w:lang w:val="en-ID"/>
        </w:rPr>
        <w:t xml:space="preserve">iscosity </w:t>
      </w:r>
      <w:r w:rsidR="00302562" w:rsidRPr="00F6614A">
        <w:rPr>
          <w:rFonts w:ascii="Arial" w:hAnsi="Arial" w:cs="Arial"/>
          <w:sz w:val="16"/>
          <w:szCs w:val="16"/>
          <w:lang w:val="en-ID"/>
        </w:rPr>
        <w:t xml:space="preserve">(PV), </w:t>
      </w:r>
      <w:r w:rsidRPr="00F6614A">
        <w:rPr>
          <w:rFonts w:ascii="Arial" w:hAnsi="Arial" w:cs="Arial"/>
          <w:sz w:val="16"/>
          <w:szCs w:val="16"/>
          <w:lang w:val="en-ID"/>
        </w:rPr>
        <w:t xml:space="preserve"> Trough </w:t>
      </w:r>
      <w:proofErr w:type="spellStart"/>
      <w:r w:rsidR="00302562" w:rsidRPr="00F6614A">
        <w:rPr>
          <w:rFonts w:ascii="Arial" w:hAnsi="Arial" w:cs="Arial"/>
          <w:sz w:val="16"/>
          <w:szCs w:val="16"/>
          <w:lang w:val="en-ID"/>
        </w:rPr>
        <w:t>Viscocity</w:t>
      </w:r>
      <w:proofErr w:type="spellEnd"/>
      <w:r w:rsidR="00302562" w:rsidRPr="00F6614A">
        <w:rPr>
          <w:rFonts w:ascii="Arial" w:hAnsi="Arial" w:cs="Arial"/>
          <w:sz w:val="16"/>
          <w:szCs w:val="16"/>
          <w:lang w:val="en-ID"/>
        </w:rPr>
        <w:t xml:space="preserve"> (TV),  </w:t>
      </w:r>
      <w:r w:rsidRPr="00F6614A">
        <w:rPr>
          <w:rFonts w:ascii="Arial" w:hAnsi="Arial" w:cs="Arial"/>
          <w:sz w:val="16"/>
          <w:szCs w:val="16"/>
          <w:lang w:val="en-ID"/>
        </w:rPr>
        <w:t xml:space="preserve"> Breakdown</w:t>
      </w:r>
      <w:r w:rsidR="00302562" w:rsidRPr="00F6614A">
        <w:rPr>
          <w:rFonts w:ascii="Arial" w:hAnsi="Arial" w:cs="Arial"/>
          <w:sz w:val="16"/>
          <w:szCs w:val="16"/>
          <w:lang w:val="en-ID"/>
        </w:rPr>
        <w:t xml:space="preserve"> (BD), </w:t>
      </w:r>
      <w:r w:rsidRPr="00F6614A">
        <w:rPr>
          <w:rFonts w:ascii="Arial" w:hAnsi="Arial" w:cs="Arial"/>
          <w:sz w:val="16"/>
          <w:szCs w:val="16"/>
          <w:lang w:val="en-ID"/>
        </w:rPr>
        <w:t xml:space="preserve">Final  viscosity </w:t>
      </w:r>
      <w:r w:rsidR="00302562" w:rsidRPr="00F6614A">
        <w:rPr>
          <w:rFonts w:ascii="Arial" w:hAnsi="Arial" w:cs="Arial"/>
          <w:sz w:val="16"/>
          <w:szCs w:val="16"/>
          <w:lang w:val="en-ID"/>
        </w:rPr>
        <w:t xml:space="preserve">(FV), </w:t>
      </w:r>
      <w:r w:rsidRPr="00F6614A">
        <w:rPr>
          <w:rFonts w:ascii="Arial" w:hAnsi="Arial" w:cs="Arial"/>
          <w:sz w:val="16"/>
          <w:szCs w:val="16"/>
          <w:lang w:val="en-ID"/>
        </w:rPr>
        <w:t xml:space="preserve">Setback </w:t>
      </w:r>
      <w:r w:rsidR="00302562" w:rsidRPr="00F6614A">
        <w:rPr>
          <w:rFonts w:ascii="Arial" w:hAnsi="Arial" w:cs="Arial"/>
          <w:sz w:val="16"/>
          <w:szCs w:val="16"/>
          <w:lang w:val="en-ID"/>
        </w:rPr>
        <w:t xml:space="preserve">(SB), </w:t>
      </w:r>
      <w:r w:rsidRPr="00F6614A">
        <w:rPr>
          <w:rFonts w:ascii="Arial" w:hAnsi="Arial" w:cs="Arial"/>
          <w:sz w:val="16"/>
          <w:szCs w:val="16"/>
          <w:lang w:val="en-ID"/>
        </w:rPr>
        <w:t>Peak time (</w:t>
      </w:r>
      <w:proofErr w:type="spellStart"/>
      <w:r w:rsidR="00196EC4" w:rsidRPr="00F6614A">
        <w:rPr>
          <w:rFonts w:ascii="Arial" w:hAnsi="Arial" w:cs="Arial"/>
          <w:sz w:val="16"/>
          <w:szCs w:val="16"/>
          <w:lang w:val="en-ID"/>
        </w:rPr>
        <w:t>PkT</w:t>
      </w:r>
      <w:proofErr w:type="spellEnd"/>
      <w:r w:rsidRPr="00F6614A">
        <w:rPr>
          <w:rFonts w:ascii="Arial" w:hAnsi="Arial" w:cs="Arial"/>
          <w:sz w:val="16"/>
          <w:szCs w:val="16"/>
          <w:lang w:val="en-ID"/>
        </w:rPr>
        <w:t>)</w:t>
      </w:r>
      <w:r w:rsidR="000E69D3" w:rsidRPr="00F6614A">
        <w:rPr>
          <w:rFonts w:ascii="Arial" w:hAnsi="Arial" w:cs="Arial"/>
          <w:sz w:val="16"/>
          <w:szCs w:val="16"/>
          <w:lang w:val="en-ID"/>
        </w:rPr>
        <w:t>.</w:t>
      </w:r>
    </w:p>
    <w:p w14:paraId="540DDBC8" w14:textId="493EB134" w:rsidR="00302562" w:rsidRPr="00F6614A" w:rsidRDefault="00302562" w:rsidP="00302562">
      <w:pPr>
        <w:spacing w:after="160" w:line="259" w:lineRule="auto"/>
        <w:jc w:val="both"/>
        <w:rPr>
          <w:rFonts w:ascii="Arial" w:hAnsi="Arial" w:cs="Arial"/>
        </w:rPr>
      </w:pPr>
      <w:r w:rsidRPr="00F6614A">
        <w:rPr>
          <w:rFonts w:ascii="Arial" w:hAnsi="Arial" w:cs="Arial"/>
        </w:rPr>
        <w:t xml:space="preserve">Peak viscosity (PV) represents the maximum viscosity attained during heating, reflecting the water-binding capacity of swollen starch granules </w:t>
      </w:r>
      <w:r w:rsidR="00181853" w:rsidRPr="00F6614A">
        <w:rPr>
          <w:rFonts w:ascii="Arial" w:hAnsi="Arial" w:cs="Arial"/>
        </w:rPr>
        <w:fldChar w:fldCharType="begin" w:fldLock="1"/>
      </w:r>
      <w:r w:rsidR="004D26FA">
        <w:rPr>
          <w:rFonts w:ascii="Arial" w:hAnsi="Arial" w:cs="Arial"/>
        </w:rPr>
        <w:instrText>ADDIN CSL_CITATION {"citationItems":[{"id":"ITEM-1","itemData":{"DOI":"10.1016/j.crfs.2022.08.013","ISSN":"2665-9271","author":[{"dropping-particle":"","family":"Shi","given":"Shijie","non-dropping-particle":"","parse-names":false,"suffix":""},{"dropping-particle":"","family":"Pan","given":"Keqiang","non-dropping-particle":"","parse-names":false,"suffix":""},{"dropping-particle":"","family":"Yu","given":"Ming","non-dropping-particle":"","parse-names":false,"suffix":""},{"dropping-particle":"","family":"Li","given":"Lina","non-dropping-particle":"","parse-names":false,"suffix":""},{"dropping-particle":"","family":"Tang","given":"Jichao","non-dropping-particle":"","parse-names":false,"suffix":""},{"dropping-particle":"","family":"Cheng","given":"Bo","non-dropping-particle":"","parse-names":false,"suffix":""},{"dropping-particle":"","family":"Liu","given":"Juan","non-dropping-particle":"","parse-names":false,"suffix":""},{"dropping-particle":"","family":"Cao","given":"Cougui","non-dropping-particle":"","parse-names":false,"suffix":""},{"dropping-particle":"","family":"Jiang","given":"Yang","non-dropping-particle":"","parse-names":false,"suffix":""}],"container-title":"Current Research in Food Science","id":"ITEM-1","issue":"May","issued":{"date-parts":[["2022"]]},"page":"1379-1385","publisher":"Elsevier B.V.","title":"Current Research in Food Science Differences in starch multi-layer structure , pasting , and rice eating quality between fresh rice and 7 years stored rice","type":"article-journal","volume":"5"},"uris":["http://www.mendeley.com/documents/?uuid=308c4926-f375-44dd-aa92-7c307363c37c"]}],"mendeley":{"formattedCitation":"(22)","plainTextFormattedCitation":"(22)","previouslyFormattedCitation":"(22)"},"properties":{"noteIndex":0},"schema":"https://github.com/citation-style-language/schema/raw/master/csl-citation.json"}</w:instrText>
      </w:r>
      <w:r w:rsidR="00181853" w:rsidRPr="00F6614A">
        <w:rPr>
          <w:rFonts w:ascii="Arial" w:hAnsi="Arial" w:cs="Arial"/>
        </w:rPr>
        <w:fldChar w:fldCharType="separate"/>
      </w:r>
      <w:r w:rsidR="004D26FA" w:rsidRPr="004D26FA">
        <w:rPr>
          <w:rFonts w:ascii="Arial" w:hAnsi="Arial" w:cs="Arial"/>
          <w:noProof/>
        </w:rPr>
        <w:t>(22)</w:t>
      </w:r>
      <w:r w:rsidR="00181853" w:rsidRPr="00F6614A">
        <w:rPr>
          <w:rFonts w:ascii="Arial" w:hAnsi="Arial" w:cs="Arial"/>
        </w:rPr>
        <w:fldChar w:fldCharType="end"/>
      </w:r>
      <w:r w:rsidR="00181853" w:rsidRPr="00F6614A">
        <w:rPr>
          <w:rFonts w:ascii="Arial" w:hAnsi="Arial" w:cs="Arial"/>
        </w:rPr>
        <w:t>.</w:t>
      </w:r>
      <w:r w:rsidRPr="00F6614A">
        <w:rPr>
          <w:rFonts w:ascii="Arial" w:hAnsi="Arial" w:cs="Arial"/>
        </w:rPr>
        <w:t xml:space="preserve">. Once granules reach maximum swelling, structural breakdown occurs, causing a decrease in viscosity. Breakdown (BD) indicates the ease of granule rupture and reflects starch stability during cooking </w:t>
      </w:r>
      <w:r w:rsidR="003C1FF1">
        <w:rPr>
          <w:rFonts w:ascii="Arial" w:hAnsi="Arial" w:cs="Arial"/>
        </w:rPr>
        <w:fldChar w:fldCharType="begin" w:fldLock="1"/>
      </w:r>
      <w:r w:rsidR="004D26FA">
        <w:rPr>
          <w:rFonts w:ascii="Arial" w:hAnsi="Arial" w:cs="Arial"/>
        </w:rPr>
        <w:instrText>ADDIN CSL_CITATION {"citationItems":[{"id":"ITEM-1","itemData":{"DOI":"10.1111/j.1541-4337.2012.00193.x","author":[{"dropping-particle":"","family":"Wani","given":"Ali Abas","non-dropping-particle":"","parse-names":false,"suffix":""},{"dropping-particle":"","family":"Singh","given":"Preeti","non-dropping-particle":"","parse-names":false,"suffix":""},{"dropping-particle":"","family":"Shah","given":"Manzoor Ahmad","non-dropping-particle":"","parse-names":false,"suffix":""},{"dropping-particle":"","family":"Schweiggert-weisz","given":"Ute","non-dropping-particle":"","parse-names":false,"suffix":""},{"dropping-particle":"","family":"Gul","given":"Khalid","non-dropping-particle":"","parse-names":false,"suffix":""},{"dropping-particle":"","family":"Wani","given":"Idrees Ahmed","non-dropping-particle":"","parse-names":false,"suffix":""}],"id":"ITEM-1","issued":{"date-parts":[["2012"]]},"page":"417-436","title":"Rice Starch Diversity : Effects on Structural , Morphological , Thermal , and Physicochemical Properties — A Review","type":"article-journal","volume":"11"},"uris":["http://www.mendeley.com/documents/?uuid=af0a3652-2286-4808-b26a-89ff4c535dd2"]}],"mendeley":{"formattedCitation":"(23)","plainTextFormattedCitation":"(23)","previouslyFormattedCitation":"(23)"},"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(23)</w:t>
      </w:r>
      <w:r w:rsidR="003C1FF1">
        <w:rPr>
          <w:rFonts w:ascii="Arial" w:hAnsi="Arial" w:cs="Arial"/>
        </w:rPr>
        <w:fldChar w:fldCharType="end"/>
      </w:r>
      <w:r w:rsidRPr="00F6614A">
        <w:rPr>
          <w:rFonts w:ascii="Arial" w:hAnsi="Arial" w:cs="Arial"/>
        </w:rPr>
        <w:t xml:space="preserve">. During cooling, viscosity increases again (setback, SB) due to retrogradation, primarily by amylose. Final viscosity (FV) reflects the ability of starch to form a paste or gel after cooking and cooling </w:t>
      </w:r>
      <w:r w:rsidR="003C1FF1">
        <w:rPr>
          <w:rFonts w:ascii="Arial" w:hAnsi="Arial" w:cs="Arial"/>
        </w:rPr>
        <w:fldChar w:fldCharType="begin" w:fldLock="1"/>
      </w:r>
      <w:r w:rsidR="004D26FA">
        <w:rPr>
          <w:rFonts w:ascii="Arial" w:hAnsi="Arial" w:cs="Arial"/>
        </w:rPr>
        <w:instrText>ADDIN CSL_CITATION {"citationItems":[{"id":"ITEM-1","itemData":{"DOI":"10.1111/j.1541-4337.2012.00193.x","author":[{"dropping-particle":"","family":"Wani","given":"Ali Abas","non-dropping-particle":"","parse-names":false,"suffix":""},{"dropping-particle":"","family":"Singh","given":"Preeti","non-dropping-particle":"","parse-names":false,"suffix":""},{"dropping-particle":"","family":"Shah","given":"Manzoor Ahmad","non-dropping-particle":"","parse-names":false,"suffix":""},{"dropping-particle":"","family":"Schweiggert-weisz","given":"Ute","non-dropping-particle":"","parse-names":false,"suffix":""},{"dropping-particle":"","family":"Gul","given":"Khalid","non-dropping-particle":"","parse-names":false,"suffix":""},{"dropping-particle":"","family":"Wani","given":"Idrees Ahmed","non-dropping-particle":"","parse-names":false,"suffix":""}],"id":"ITEM-1","issued":{"date-parts":[["2012"]]},"page":"417-436","title":"Rice Starch Diversity : Effects on Structural , Morphological , Thermal , and Physicochemical Properties — A Review","type":"article-journal","volume":"11"},"uris":["http://www.mendeley.com/documents/?uuid=af0a3652-2286-4808-b26a-89ff4c535dd2"]}],"mendeley":{"formattedCitation":"(23)","plainTextFormattedCitation":"(23)","previouslyFormattedCitation":"(23)"},"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(23)</w:t>
      </w:r>
      <w:r w:rsidR="003C1FF1">
        <w:rPr>
          <w:rFonts w:ascii="Arial" w:hAnsi="Arial" w:cs="Arial"/>
        </w:rPr>
        <w:fldChar w:fldCharType="end"/>
      </w:r>
      <w:r w:rsidR="00181853" w:rsidRPr="00F6614A">
        <w:rPr>
          <w:rFonts w:ascii="Arial" w:hAnsi="Arial" w:cs="Arial"/>
        </w:rPr>
        <w:t>.</w:t>
      </w:r>
    </w:p>
    <w:p w14:paraId="32B56C70" w14:textId="3F84E815" w:rsidR="00302562" w:rsidRPr="00F6614A" w:rsidRDefault="00181853" w:rsidP="00302562">
      <w:pPr>
        <w:spacing w:after="160" w:line="259" w:lineRule="auto"/>
        <w:jc w:val="both"/>
        <w:rPr>
          <w:rFonts w:ascii="Arial" w:hAnsi="Arial" w:cs="Arial"/>
        </w:rPr>
      </w:pPr>
      <w:r w:rsidRPr="00F6614A">
        <w:rPr>
          <w:rFonts w:ascii="Arial" w:hAnsi="Arial" w:cs="Arial"/>
        </w:rPr>
        <w:t>S</w:t>
      </w:r>
      <w:r w:rsidR="00302562" w:rsidRPr="00F6614A">
        <w:rPr>
          <w:rFonts w:ascii="Arial" w:hAnsi="Arial" w:cs="Arial"/>
        </w:rPr>
        <w:t xml:space="preserve">iam </w:t>
      </w:r>
      <w:proofErr w:type="spellStart"/>
      <w:r w:rsidR="00302562" w:rsidRPr="00F6614A">
        <w:rPr>
          <w:rFonts w:ascii="Arial" w:hAnsi="Arial" w:cs="Arial"/>
        </w:rPr>
        <w:t>Unus</w:t>
      </w:r>
      <w:proofErr w:type="spellEnd"/>
      <w:r w:rsidR="00302562" w:rsidRPr="00F6614A">
        <w:rPr>
          <w:rFonts w:ascii="Arial" w:hAnsi="Arial" w:cs="Arial"/>
        </w:rPr>
        <w:t xml:space="preserve"> showed lower PV and BD values but higher PT and peak time than other varieties. This suggests that Siam </w:t>
      </w:r>
      <w:proofErr w:type="spellStart"/>
      <w:r w:rsidR="00302562" w:rsidRPr="00F6614A">
        <w:rPr>
          <w:rFonts w:ascii="Arial" w:hAnsi="Arial" w:cs="Arial"/>
        </w:rPr>
        <w:t>Unus</w:t>
      </w:r>
      <w:proofErr w:type="spellEnd"/>
      <w:r w:rsidR="00302562" w:rsidRPr="00F6614A">
        <w:rPr>
          <w:rFonts w:ascii="Arial" w:hAnsi="Arial" w:cs="Arial"/>
        </w:rPr>
        <w:t xml:space="preserve"> starch granules are more resistant to swelling and require higher temperature and longer time to reach maximum viscosity. The reduced PV and BD may be due to a more ordered crystalline matrix and the presence of amylose–lipid complexes, which limit granule swelling and improve paste stability during heating</w:t>
      </w:r>
      <w:r w:rsidR="003172A4" w:rsidRPr="00F6614A">
        <w:rPr>
          <w:rFonts w:ascii="Arial" w:hAnsi="Arial" w:cs="Arial"/>
        </w:rPr>
        <w:t xml:space="preserve"> </w:t>
      </w:r>
      <w:r w:rsidR="003C1FF1">
        <w:rPr>
          <w:rFonts w:ascii="Arial" w:hAnsi="Arial" w:cs="Arial"/>
        </w:rPr>
        <w:fldChar w:fldCharType="begin" w:fldLock="1"/>
      </w:r>
      <w:r w:rsidR="004D26FA">
        <w:rPr>
          <w:rFonts w:ascii="Arial" w:hAnsi="Arial" w:cs="Arial"/>
        </w:rPr>
        <w:instrText>ADDIN CSL_CITATION {"citationItems":[{"id":"ITEM-1","itemData":{"DOI":"10.1016/j.carbpol.2007.09.024","ISSN":"01448617","abstract":"Osmotic-pressure-treatment (OPT) was introduced in order to produce the physically modified products similar to conventional heat-moisture treatment (HMT) starches. OPT is a new method for physical modification of starch in the presence of excess amounts of salt or sugar. Corn starch is selected for the comparative study of OPT and HMT. For the OPT method, corn starch is suspended in a saturated solution of sodium sulfate and heated in an autoclave at 120 °C, which corresponds to a calculated osmotic pressure of 34,552 kPa (assuming sodium sulfate dissociates completely) for 15, 30, and 60 min, respectively. For the HMT method, starch with 20% of moisture content is packed in Duran bottle, then the same heat treatment method in an autoclave is followed. Scanning electron microscopy (SEM) show a deformed structure in OPT starch granules, while HMT starch has slight change from the native starch. In the OPT, the onset (To), peak (Tp), and conclusion (Tc) gelatinization temperatures of starch increase significantly with increasing treatment time, whereas only Tpand Tcof HMT starches increase. Also the biphasic broadening of Tpfor the HMT is found. The broadening of the peaks (high Tc-To) can be explained by an inhomogeneous heat transfer during the HMT of starch. Narrow DSC peaks can be indication of a better homogeneity for the OPT samples. Both methods provided similar decreased pattern of gelatinization enthalpy. RVA viscograms of OPT starch exhibited decrease of peak, breakdown and final viscosities, similar to those for HMT starch. Pasting temperature of OPT starch increased with treatment time, whereas that of HMT starches remained unchanged. These properties indicate that OPT starch is suitable for large scale production. © 2007 Elsevier Ltd. All rights reserved.","author":[{"dropping-particle":"","family":"Pukkahuta","given":"Chirdchan","non-dropping-particle":"","parse-names":false,"suffix":""},{"dropping-particle":"","family":"Suwannawat","given":"Bussawan","non-dropping-particle":"","parse-names":false,"suffix":""},{"dropping-particle":"","family":"Shobsngob","given":"Sujin","non-dropping-particle":"","parse-names":false,"suffix":""},{"dropping-particle":"","family":"Varavinit","given":"Saiyavit","non-dropping-particle":"","parse-names":false,"suffix":""}],"container-title":"Carbohydrate Polymers","id":"ITEM-1","issued":{"date-parts":[["2008"]]},"page":"527-536","title":"Comparative study of pasting and thermal transition characteristics of osmotic pressure and heat-moisture treated corn starch","type":"article-journal","volume":"72"},"uris":["http://www.mendeley.com/documents/?uuid=feff2910-e1a9-40c8-a699-a8c7bed57853"]}],"mendeley":{"formattedCitation":"(24)","plainTextFormattedCitation":"(24)","previouslyFormattedCitation":"(24)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(24)</w:t>
      </w:r>
      <w:r w:rsidR="003C1FF1">
        <w:rPr>
          <w:rFonts w:ascii="Arial" w:hAnsi="Arial" w:cs="Arial"/>
        </w:rPr>
        <w:fldChar w:fldCharType="end"/>
      </w:r>
      <w:r w:rsidR="00302562" w:rsidRPr="00F6614A">
        <w:rPr>
          <w:rFonts w:ascii="Arial" w:hAnsi="Arial" w:cs="Arial"/>
        </w:rPr>
        <w:t xml:space="preserve">. Meanwhile, He et al. </w:t>
      </w:r>
      <w:r w:rsidRPr="00F6614A">
        <w:rPr>
          <w:rFonts w:ascii="Arial" w:hAnsi="Arial" w:cs="Arial"/>
          <w:lang w:val="id-ID"/>
        </w:rPr>
        <w:fldChar w:fldCharType="begin" w:fldLock="1"/>
      </w:r>
      <w:r w:rsidR="004D26FA">
        <w:rPr>
          <w:rFonts w:ascii="Arial" w:hAnsi="Arial" w:cs="Arial"/>
          <w:lang w:val="id-ID"/>
        </w:rPr>
        <w:instrText>ADDIN CSL_CITATION {"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mendeley":{"formattedCitation":"(19)","plainTextFormattedCitation":"(19)","previouslyFormattedCitation":"(19)"},"properties":{"noteIndex":0},"schema":"https://github.com/citation-style-language/schema/raw/master/csl-citation.json"}</w:instrText>
      </w:r>
      <w:r w:rsidRPr="00F6614A">
        <w:rPr>
          <w:rFonts w:ascii="Arial" w:hAnsi="Arial" w:cs="Arial"/>
          <w:lang w:val="id-ID"/>
        </w:rPr>
        <w:fldChar w:fldCharType="separate"/>
      </w:r>
      <w:r w:rsidR="004D26FA" w:rsidRPr="004D26FA">
        <w:rPr>
          <w:rFonts w:ascii="Arial" w:hAnsi="Arial" w:cs="Arial"/>
          <w:noProof/>
          <w:lang w:val="id-ID"/>
        </w:rPr>
        <w:t>(19)</w:t>
      </w:r>
      <w:r w:rsidRPr="00F6614A">
        <w:rPr>
          <w:rFonts w:ascii="Arial" w:hAnsi="Arial" w:cs="Arial"/>
          <w:lang w:val="id-ID"/>
        </w:rPr>
        <w:fldChar w:fldCharType="end"/>
      </w:r>
      <w:r w:rsidRPr="00F6614A">
        <w:rPr>
          <w:rFonts w:ascii="Arial" w:hAnsi="Arial" w:cs="Arial"/>
        </w:rPr>
        <w:t>.</w:t>
      </w:r>
      <w:r w:rsidR="00302562" w:rsidRPr="00F6614A">
        <w:rPr>
          <w:rFonts w:ascii="Arial" w:hAnsi="Arial" w:cs="Arial"/>
        </w:rPr>
        <w:t xml:space="preserve"> reported that peak viscosity tends to increase as protein content decreases.</w:t>
      </w:r>
    </w:p>
    <w:p w14:paraId="750DC3ED" w14:textId="6917E1BD" w:rsidR="00302562" w:rsidRPr="00F6614A" w:rsidRDefault="00302562" w:rsidP="00302562">
      <w:pPr>
        <w:spacing w:after="160" w:line="259" w:lineRule="auto"/>
        <w:jc w:val="both"/>
        <w:rPr>
          <w:rFonts w:ascii="Arial" w:hAnsi="Arial" w:cs="Arial"/>
        </w:rPr>
      </w:pPr>
      <w:r w:rsidRPr="00F6614A">
        <w:rPr>
          <w:rFonts w:ascii="Arial" w:hAnsi="Arial" w:cs="Arial"/>
        </w:rPr>
        <w:t xml:space="preserve">This study also demonstrated that high-amylose rice varieties exhibited higher PT and </w:t>
      </w:r>
      <w:proofErr w:type="spellStart"/>
      <w:r w:rsidR="00181853" w:rsidRPr="00F6614A">
        <w:rPr>
          <w:rFonts w:ascii="Arial" w:hAnsi="Arial" w:cs="Arial"/>
        </w:rPr>
        <w:t>PkT</w:t>
      </w:r>
      <w:proofErr w:type="spellEnd"/>
      <w:r w:rsidR="00181853" w:rsidRPr="00F6614A">
        <w:rPr>
          <w:rFonts w:ascii="Arial" w:hAnsi="Arial" w:cs="Arial"/>
        </w:rPr>
        <w:t xml:space="preserve"> </w:t>
      </w:r>
      <w:r w:rsidRPr="00F6614A">
        <w:rPr>
          <w:rFonts w:ascii="Arial" w:hAnsi="Arial" w:cs="Arial"/>
        </w:rPr>
        <w:t xml:space="preserve">values, likely due to more ordered crystalline structures. Amylose, a linear glucose polymer, forms strong intermolecular associations, making it less susceptible to gelatinization. In contrast, amylopectin, a branched polymer, has a more open structure </w:t>
      </w:r>
      <w:r w:rsidR="003C1FF1">
        <w:rPr>
          <w:rFonts w:ascii="Arial" w:hAnsi="Arial" w:cs="Arial"/>
        </w:rPr>
        <w:fldChar w:fldCharType="begin" w:fldLock="1"/>
      </w:r>
      <w:r w:rsidR="004D26FA">
        <w:rPr>
          <w:rFonts w:ascii="Arial" w:hAnsi="Arial" w:cs="Arial"/>
        </w:rPr>
        <w:instrText>ADDIN CSL_CITATION {"citationItems":[{"id":"ITEM-1","itemData":{"ISSN":"00029165","PMID":"1442654","abstract":"We determined the glycemic (GI) and insulin- index (II) values for 12 rice products, using eight healthy subjects. The products were brown and white versions ofthree commercial varieties ofrice [two varieties with normal amylose content (20%) and the other with 28\u0001 amylose]. a waxy rice (0-2% amylose), a converted rice, a quick-cooking brown rice, puffed rice cakes, rice pasta. and rice bran. The GI of the rices ranged from 64 ± 9 to 93 ± 1 1. where glucose = 100. The high amylose rice gave a lower GI and II (P &lt; 0.0 1 ) than did the normal-amylose and waxy-rice varieties. The converted rice and most other rice products gave a high GI. Insulin indices correlated positively with GI (r = 0.75. P &lt; 0.05). although they were lower than expected. These results indicate that many varieties of rice, whether white, brown, or parboiled, should be classified as high GI foods. Only high-amylose varieties are potentially useful in low-GI diets.","author":[{"dropping-particle":"","family":"Miller","given":"J.B. Janet Brand","non-dropping-particle":"","parse-names":false,"suffix":""},{"dropping-particle":"","family":"Pang","given":"Edna","non-dropping-particle":"","parse-names":false,"suffix":""},{"dropping-particle":"","family":"Bramall","given":"Lindsay","non-dropping-particle":"","parse-names":false,"suffix":""}],"container-title":"American Journal of Clinical Nutrition","id":"ITEM-1","issued":{"date-parts":[["1992"]]},"page":"1034-1036","title":"Rice : A high or low glycemic food?","type":"article-journal","volume":"56"},"uris":["http://www.mendeley.com/documents/?uuid=f859820c-3d5f-40c2-8a41-04108705c642"]},{"id":"ITEM-2","itemData":{"author":[{"dropping-particle":"","family":"Foster-Powell","given":"Kaye","non-dropping-particle":"","parse-names":false,"suffix":""},{"dropping-particle":"","family":"Susanna","given":"HA Holt","non-dropping-particle":"","parse-names":false,"suffix":""},{"dropping-particle":"","family":"Brand-Miller","given":"Janette","non-dropping-particle":"","parse-names":false,"suffix":""}],"container-title":"Am J Clin Nutr","id":"ITEM-2","issue":"2","issued":{"date-parts":[["2002"]]},"page":"5-56","title":"International table of glycemic index and glycemic load","type":"article-journal","volume":"76"},"uris":["http://www.mendeley.com/documents/?uuid=d44c9b85-7f3d-4b1b-b3db-355b0e58420a"]},{"id":"ITEM-3","itemData":{"DOI":"10.1038/sj.ejcn.1601411","ISBN":"0954-3007","ISSN":"09543007","PMID":"12209381","abstract":"OBJECTIVE: Consumption of a meal high in amylose starch (70%) decreases peak insulin and glucose levels and area under the curve (AUC). The objective was to determine the amount of amylose necessary in a meal for the beneficial decrease in glucose or insulin to occur.\\n\\nDESIGN: Twenty-five subjects, 13 men (averaging 88.1 kg, 41 y, and 27.9 body mass index) and 12 women (averaging 72.4 kg, 41 y and 27.1 body mass index) were given six tolerance tests in a Latin Square design: glucose alone (1 g glucose/kg body weight) and five breads (1 g carbohydrate/kg body weight) made with 70% amylose cornstarch, standard cornstarch (30% amylose), and blends of the two starches (40, 50 and 60% amylose starch). A standard menu was fed for 3 days. One subject withdrew from the study.\\n\\nRESULTS: Glucose, insulin and glucagon response to the carbohydrate loads was similar in men and women. Peak glucose response was lowest after the breads containing 50-70% amylose starch. AUC was significantly higher after the glucose load than after all bread loads. The lowest AUCs occurred after the 60 and 70% amylose starch breads. Insulin response and AUC were significantly lower after the 60 and 70% amylose starch breads than after the glucose or the other breads.\\n\\nCONCLUSION: Results indicate that the amylose content of the starch used in the acute meal needs to be greater than 50% to significantly reduce plasma glucose and insulin in men and women.","author":[{"dropping-particle":"","family":"Behall","given":"K.M.","non-dropping-particle":"","parse-names":false,"suffix":""},{"dropping-particle":"","family":"Hallfrisch","given":"J.","non-dropping-particle":"","parse-names":false,"suffix":""}],"container-title":"European Journal of Clinical Nutrition","id":"ITEM-3","issued":{"date-parts":[["2002"]]},"page":"913-920","title":"Plasma glucose and insulin reduction after consumption of breads varying in amylose content","type":"article-journal","volume":"56"},"uris":["http://www.mendeley.com/documents/?uuid=0e58c6d8-4115-4907-bb58-7e3092cdb9fa"]}],"mendeley":{"formattedCitation":"(25–27)","plainTextFormattedCitation":"(25–27)","previouslyFormattedCitation":"(25–27)"},"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(25–27)</w:t>
      </w:r>
      <w:r w:rsidR="003C1FF1">
        <w:rPr>
          <w:rFonts w:ascii="Arial" w:hAnsi="Arial" w:cs="Arial"/>
        </w:rPr>
        <w:fldChar w:fldCharType="end"/>
      </w:r>
      <w:r w:rsidR="00181853" w:rsidRPr="00F6614A">
        <w:rPr>
          <w:rFonts w:ascii="Arial" w:hAnsi="Arial" w:cs="Arial"/>
          <w:lang w:val="id-ID"/>
        </w:rPr>
        <w:t xml:space="preserve">. </w:t>
      </w:r>
      <w:r w:rsidRPr="00F6614A">
        <w:rPr>
          <w:rFonts w:ascii="Arial" w:hAnsi="Arial" w:cs="Arial"/>
          <w:lang w:val="id-ID"/>
        </w:rPr>
        <w:t>Park and Shoemaker</w:t>
      </w:r>
      <w:r w:rsidR="003475A3" w:rsidRPr="00F6614A">
        <w:rPr>
          <w:rFonts w:ascii="Arial" w:hAnsi="Arial" w:cs="Arial"/>
          <w:lang w:val="id-ID"/>
        </w:rPr>
        <w:t xml:space="preserve"> </w:t>
      </w:r>
      <w:r w:rsidR="003475A3" w:rsidRPr="00F6614A">
        <w:rPr>
          <w:rFonts w:ascii="Arial" w:hAnsi="Arial" w:cs="Arial"/>
          <w:lang w:val="id-ID"/>
        </w:rPr>
        <w:fldChar w:fldCharType="begin" w:fldLock="1"/>
      </w:r>
      <w:r w:rsidR="004D26FA">
        <w:rPr>
          <w:rFonts w:ascii="Arial" w:hAnsi="Arial" w:cs="Arial"/>
          <w:lang w:val="id-ID"/>
        </w:rPr>
        <w:instrText>ADDIN CSL_CITATION {"citationItems":[{"id":"ITEM-1","itemData":{"DOI":"10.1002/star.200600570","author":[{"dropping-particle":"","family":"Park","given":"In-myoung","non-dropping-particle":"","parse-names":false,"suffix":""},{"dropping-particle":"","family":"Shoemaker","given":"Charles F","non-dropping-particle":"","parse-names":false,"suffix":""}],"container-title":"Starch/ Starke","id":"ITEM-1","issued":{"date-parts":[["2007"]]},"page":"388-396","title":"Gelatinization and Pasting Properties of Waxy and Non-waxy Rice Starches","type":"article-journal","volume":"59"},"uris":["http://www.mendeley.com/documents/?uuid=827dd528-ee17-4ba7-9850-de77535156e2"]}],"mendeley":{"formattedCitation":"(28)","plainTextFormattedCitation":"(28)","previouslyFormattedCitation":"(28)"},"properties":{"noteIndex":0},"schema":"https://github.com/citation-style-language/schema/raw/master/csl-citation.json"}</w:instrText>
      </w:r>
      <w:r w:rsidR="003475A3" w:rsidRPr="00F6614A">
        <w:rPr>
          <w:rFonts w:ascii="Arial" w:hAnsi="Arial" w:cs="Arial"/>
          <w:lang w:val="id-ID"/>
        </w:rPr>
        <w:fldChar w:fldCharType="separate"/>
      </w:r>
      <w:r w:rsidR="004D26FA" w:rsidRPr="004D26FA">
        <w:rPr>
          <w:rFonts w:ascii="Arial" w:hAnsi="Arial" w:cs="Arial"/>
          <w:noProof/>
          <w:lang w:val="id-ID"/>
        </w:rPr>
        <w:t>(28)</w:t>
      </w:r>
      <w:r w:rsidR="003475A3" w:rsidRPr="00F6614A">
        <w:rPr>
          <w:rFonts w:ascii="Arial" w:hAnsi="Arial" w:cs="Arial"/>
          <w:lang w:val="id-ID"/>
        </w:rPr>
        <w:fldChar w:fldCharType="end"/>
      </w:r>
      <w:r w:rsidR="003475A3" w:rsidRPr="00F6614A">
        <w:rPr>
          <w:rFonts w:ascii="Arial" w:hAnsi="Arial" w:cs="Arial"/>
          <w:lang w:val="id-ID"/>
        </w:rPr>
        <w:t>,</w:t>
      </w:r>
      <w:r w:rsidRPr="00F6614A">
        <w:rPr>
          <w:rFonts w:ascii="Arial" w:hAnsi="Arial" w:cs="Arial"/>
          <w:lang w:val="id-ID"/>
        </w:rPr>
        <w:t xml:space="preserve"> stated that gelatinization temperature is positively correlated with amylose content, negatively correlated with the proportion of short amylopectin chains (</w:t>
      </w:r>
      <w:r w:rsidR="002B151F" w:rsidRPr="00F6614A">
        <w:rPr>
          <w:rFonts w:ascii="Arial" w:hAnsi="Arial" w:cs="Arial"/>
          <w:lang w:val="id-ID"/>
        </w:rPr>
        <w:t>degree of polymerization (</w:t>
      </w:r>
      <w:r w:rsidRPr="00F6614A">
        <w:rPr>
          <w:rFonts w:ascii="Arial" w:hAnsi="Arial" w:cs="Arial"/>
          <w:lang w:val="id-ID"/>
        </w:rPr>
        <w:t>DP</w:t>
      </w:r>
      <w:r w:rsidR="002B151F" w:rsidRPr="00F6614A">
        <w:rPr>
          <w:rFonts w:ascii="Arial" w:hAnsi="Arial" w:cs="Arial"/>
          <w:lang w:val="id-ID"/>
        </w:rPr>
        <w:t>)</w:t>
      </w:r>
      <w:r w:rsidRPr="00F6614A">
        <w:rPr>
          <w:rFonts w:ascii="Arial" w:hAnsi="Arial" w:cs="Arial"/>
          <w:lang w:val="id-ID"/>
        </w:rPr>
        <w:t xml:space="preserve"> 6–12), and positively correlated with long amylopectin branches (DP ≥ 37). </w:t>
      </w:r>
      <w:r w:rsidRPr="00F6614A">
        <w:rPr>
          <w:rFonts w:ascii="Arial" w:hAnsi="Arial" w:cs="Arial"/>
        </w:rPr>
        <w:t xml:space="preserve">Moreover, proteins and lipids influence gelatinization temperature through complex formation with amylose, which reduces starch granule hydration and increases gelatinization temperature </w:t>
      </w:r>
      <w:r w:rsidR="004D26FA">
        <w:rPr>
          <w:rFonts w:ascii="Arial" w:hAnsi="Arial" w:cs="Arial"/>
        </w:rPr>
        <w:fldChar w:fldCharType="begin" w:fldLock="1"/>
      </w:r>
      <w:r w:rsidR="004D26FA">
        <w:rPr>
          <w:rFonts w:ascii="Arial" w:hAnsi="Arial" w:cs="Arial"/>
        </w:rPr>
        <w:instrText>ADDIN CSL_CITATION {"citationItems":[{"id":"ITEM-1","itemData":{"author":[{"dropping-particle":"","family":"Kraithong","given":"Supaluck","non-dropping-particle":"","parse-names":false,"suffix":""},{"dropping-particle":"","family":"Rawdkuen","given":"Saroat","non-dropping-particle":"","parse-names":false,"suffix":""}],"container-title":"Prawarun Agricultural Journal","id":"ITEM-1","issue":"1","issued":{"date-parts":[["2019"]]},"page":"49-70","title":"The Effects of Chemical Composition of Rice Flour on Physico - Chemical and Functional Properties","type":"article-journal","volume":"16"},"uris":["http://www.mendeley.com/documents/?uuid=64720994-e853-4f56-a308-0e002b6c3f96"]},{"id":"ITEM-2","itemData":{"author":[{"dropping-particle":"","family":"Ronie","given":"ME","non-dropping-particle":"","parse-names":false,"suffix":""},{"dropping-particle":"","family":"Hasmadi","given":"M","non-dropping-particle":"","parse-names":false,"suffix":""}],"container-title":"Food research","id":"ITEM-2","issue":"December","issued":{"date-parts":[["2022"]]},"page":"1-12","title":"Factors affecting the properties of rice flour : a review","type":"article-journal","volume":"6"},"uris":["http://www.mendeley.com/documents/?uuid=e58ff307-58ca-42f7-8839-22d4ba208e27"]}],"mendeley":{"formattedCitation":"(29,30)","plainTextFormattedCitation":"(29,30)","previouslyFormattedCitation":"(29,30)"},"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(29,30)</w:t>
      </w:r>
      <w:r w:rsidR="004D26FA">
        <w:rPr>
          <w:rFonts w:ascii="Arial" w:hAnsi="Arial" w:cs="Arial"/>
        </w:rPr>
        <w:fldChar w:fldCharType="end"/>
      </w:r>
      <w:r w:rsidR="002B151F" w:rsidRPr="00F6614A">
        <w:rPr>
          <w:rFonts w:ascii="Arial" w:hAnsi="Arial" w:cs="Arial"/>
          <w:lang w:val="id-ID"/>
        </w:rPr>
        <w:fldChar w:fldCharType="begin" w:fldLock="1"/>
      </w:r>
      <w:r w:rsidR="004D26FA">
        <w:rPr>
          <w:rFonts w:ascii="Arial" w:hAnsi="Arial" w:cs="Arial"/>
          <w:lang w:val="id-ID"/>
        </w:rPr>
        <w:instrText>ADDIN CSL_CITATION {"citationItems":[{"id":"ITEM-1","itemData":{"author":[{"dropping-particle":"","family":"Kraithong","given":"Supaluck","non-dropping-particle":"","parse-names":false,"suffix":""},{"dropping-particle":"","family":"Rawdkuen","given":"Saroat","non-dropping-particle":"","parse-names":false,"suffix":""}],"container-title":"Prawarun Agricultural Journal","id":"ITEM-1","issue":"1","issued":{"date-parts":[["2019"]]},"page":"49-70","title":"The Effects of Chemical Composition of Rice Flour on Physico - Chemical and Functional Properties","type":"article-journal","volume":"16"},"uris":["http://www.mendeley.com/documents/?uuid=64720994-e853-4f56-a308-0e002b6c3f96"]}],"mendeley":{"formattedCitation":"(29)","manualFormatting":".","plainTextFormattedCitation":"(29)","previouslyFormattedCitation":"(29)"},"properties":{"noteIndex":0},"schema":"https://github.com/citation-style-language/schema/raw/master/csl-citation.json"}</w:instrText>
      </w:r>
      <w:r w:rsidR="002B151F" w:rsidRPr="00F6614A">
        <w:rPr>
          <w:rFonts w:ascii="Arial" w:hAnsi="Arial" w:cs="Arial"/>
          <w:lang w:val="id-ID"/>
        </w:rPr>
        <w:fldChar w:fldCharType="separate"/>
      </w:r>
      <w:r w:rsidR="002B151F" w:rsidRPr="00F6614A">
        <w:rPr>
          <w:rFonts w:ascii="Arial" w:hAnsi="Arial" w:cs="Arial"/>
          <w:noProof/>
          <w:lang w:val="id-ID"/>
        </w:rPr>
        <w:t>.</w:t>
      </w:r>
      <w:r w:rsidR="002B151F" w:rsidRPr="00F6614A">
        <w:rPr>
          <w:rFonts w:ascii="Arial" w:hAnsi="Arial" w:cs="Arial"/>
          <w:lang w:val="id-ID"/>
        </w:rPr>
        <w:fldChar w:fldCharType="end"/>
      </w:r>
    </w:p>
    <w:p w14:paraId="3192FFC0" w14:textId="68A2AFB7" w:rsidR="001777D2" w:rsidRPr="00F6614A" w:rsidRDefault="001777D2" w:rsidP="001777D2">
      <w:pPr>
        <w:spacing w:after="160" w:line="259" w:lineRule="auto"/>
        <w:rPr>
          <w:rFonts w:ascii="Arial" w:hAnsi="Arial" w:cs="Arial"/>
          <w:b/>
          <w:bCs/>
        </w:rPr>
      </w:pPr>
      <w:r w:rsidRPr="00F6614A">
        <w:rPr>
          <w:rFonts w:ascii="Arial" w:hAnsi="Arial" w:cs="Arial"/>
          <w:b/>
          <w:bCs/>
        </w:rPr>
        <w:t>3.3. Physicochemical Properties of Cooked Rice</w:t>
      </w:r>
    </w:p>
    <w:p w14:paraId="0F700913" w14:textId="3FB146BA" w:rsidR="001A6074" w:rsidRPr="003A6A10" w:rsidRDefault="001A6074" w:rsidP="003172A4">
      <w:pPr>
        <w:spacing w:after="160" w:line="259" w:lineRule="auto"/>
        <w:jc w:val="both"/>
        <w:rPr>
          <w:rFonts w:ascii="Arial" w:hAnsi="Arial" w:cs="Arial"/>
        </w:rPr>
      </w:pPr>
      <w:r w:rsidRPr="003A6A10">
        <w:rPr>
          <w:rFonts w:ascii="Arial" w:hAnsi="Arial" w:cs="Arial"/>
        </w:rPr>
        <w:t xml:space="preserve">During heating of rice in excess water, the crystalline structure of starch is disrupted as hydrogen bonds are broken. Subsequently, water molecules interact with the hydroxyl groups of amylose and amylopectin, leading to granule swelling and solubilization. The extent of swelling and solubility reflects the degree of interaction between starch chains within amorphous and crystalline domains, which is strongly influenced by amylose content, the molecular architecture of amylose and amylopectin, granule size distribution, and other intrinsic and extrinsic factors </w:t>
      </w:r>
      <w:r w:rsidR="004D26FA">
        <w:rPr>
          <w:rFonts w:ascii="Arial" w:hAnsi="Arial" w:cs="Arial"/>
        </w:rPr>
        <w:fldChar w:fldCharType="begin" w:fldLock="1"/>
      </w:r>
      <w:r w:rsidR="004D26FA">
        <w:rPr>
          <w:rFonts w:ascii="Arial" w:hAnsi="Arial" w:cs="Arial"/>
        </w:rPr>
        <w:instrText>ADDIN CSL_CITATION {"citationItems":[{"id":"ITEM-1","itemData":{"author":[{"dropping-particle":"","family":"Tester","given":"Richard F.","non-dropping-particle":"","parse-names":false,"suffix":""},{"dropping-particle":"","family":"Morrison","given":"William R.","non-dropping-particle":"","parse-names":false,"suffix":""}],"container-title":"Cereal Chem.","id":"ITEM-1","issue":"6","issued":{"date-parts":[["1990"]]},"page":"551-557","title":"Swelling and gelatinization of cereal starches . I . Effects of amylopectin , amylose , and lipids '","type":"article-journal","volume":"67"},"uris":["http://www.mendeley.com/documents/?uuid=a2526e4d-ca26-463f-accc-020252d57f4e"]},{"id":"ITEM-2","itemData":{"DOI":"10.1016/S1043-4526(08)00405-1","author":[{"dropping-particle":"","family":"Ratnayake","given":"Wajira S","non-dropping-particle":"","parse-names":false,"suffix":""},{"dropping-particle":"","family":"Jackson","given":"David S","non-dropping-particle":"","parse-names":false,"suffix":""}],"chapter-number":"5","container-title":"Starch: Chemistry and Technology","edition":"3","editor":[{"dropping-particle":"","family":"Whistler","given":"BeMiller &amp; R. L.","non-dropping-particle":"","parse-names":false,"suffix":""}],"id":"ITEM-2","issue":"08","issued":{"date-parts":[["2009"]]},"page":"222-268","title":"Starch Gelatinization","type":"chapter","volume":"55"},"uris":["http://www.mendeley.com/documents/?uuid=724c9a71-c9d2-44b8-b3ca-070ce0641642"]}],"mendeley":{"formattedCitation":"(31,32)","plainTextFormattedCitation":"(31,32)","previouslyFormattedCitation":"(31,32)"},"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(31,32)</w:t>
      </w:r>
      <w:r w:rsidR="004D26FA">
        <w:rPr>
          <w:rFonts w:ascii="Arial" w:hAnsi="Arial" w:cs="Arial"/>
        </w:rPr>
        <w:fldChar w:fldCharType="end"/>
      </w:r>
      <w:r w:rsidR="008E1CD8" w:rsidRPr="00F6614A">
        <w:rPr>
          <w:rFonts w:ascii="Arial" w:hAnsi="Arial" w:cs="Arial"/>
        </w:rPr>
        <w:t xml:space="preserve">. </w:t>
      </w:r>
    </w:p>
    <w:p w14:paraId="5818EA68" w14:textId="380070A4" w:rsidR="001A6074" w:rsidRPr="003A6A10" w:rsidRDefault="001A6074" w:rsidP="003172A4">
      <w:pPr>
        <w:spacing w:after="160" w:line="259" w:lineRule="auto"/>
        <w:jc w:val="both"/>
        <w:rPr>
          <w:rFonts w:ascii="Arial" w:hAnsi="Arial" w:cs="Arial"/>
        </w:rPr>
      </w:pPr>
      <w:r w:rsidRPr="003A6A10">
        <w:rPr>
          <w:rFonts w:ascii="Arial" w:hAnsi="Arial" w:cs="Arial"/>
        </w:rPr>
        <w:t xml:space="preserve">The results of this study showed that volume expansion was not significantly affected by variety, whereas water absorption and total soluble solids (TSS) were strongly influenced. Siam Mayang exhibited the highest water absorption, while </w:t>
      </w:r>
      <w:proofErr w:type="spellStart"/>
      <w:r w:rsidRPr="003A6A10">
        <w:rPr>
          <w:rFonts w:ascii="Arial" w:hAnsi="Arial" w:cs="Arial"/>
        </w:rPr>
        <w:t>Ciherang</w:t>
      </w:r>
      <w:proofErr w:type="spellEnd"/>
      <w:r w:rsidRPr="003A6A10">
        <w:rPr>
          <w:rFonts w:ascii="Arial" w:hAnsi="Arial" w:cs="Arial"/>
        </w:rPr>
        <w:t xml:space="preserve"> showed the lowest</w:t>
      </w:r>
      <w:r w:rsidR="008E1CD8" w:rsidRPr="00F6614A">
        <w:rPr>
          <w:rFonts w:ascii="Arial" w:hAnsi="Arial" w:cs="Arial"/>
        </w:rPr>
        <w:t xml:space="preserve">, but </w:t>
      </w:r>
      <w:r w:rsidRPr="003A6A10">
        <w:rPr>
          <w:rFonts w:ascii="Arial" w:hAnsi="Arial" w:cs="Arial"/>
        </w:rPr>
        <w:t xml:space="preserve">not significantly different from Siam </w:t>
      </w:r>
      <w:proofErr w:type="spellStart"/>
      <w:r w:rsidRPr="003A6A10">
        <w:rPr>
          <w:rFonts w:ascii="Arial" w:hAnsi="Arial" w:cs="Arial"/>
        </w:rPr>
        <w:t>Unus</w:t>
      </w:r>
      <w:proofErr w:type="spellEnd"/>
      <w:r w:rsidRPr="003A6A10">
        <w:rPr>
          <w:rFonts w:ascii="Arial" w:hAnsi="Arial" w:cs="Arial"/>
        </w:rPr>
        <w:t xml:space="preserve">. For TSS, the highest value was observed in </w:t>
      </w:r>
      <w:proofErr w:type="spellStart"/>
      <w:r w:rsidRPr="003A6A10">
        <w:rPr>
          <w:rFonts w:ascii="Arial" w:hAnsi="Arial" w:cs="Arial"/>
        </w:rPr>
        <w:t>Ciherang</w:t>
      </w:r>
      <w:proofErr w:type="spellEnd"/>
      <w:r w:rsidR="008E1CD8" w:rsidRPr="00F6614A">
        <w:rPr>
          <w:rFonts w:ascii="Arial" w:hAnsi="Arial" w:cs="Arial"/>
        </w:rPr>
        <w:t xml:space="preserve">, but </w:t>
      </w:r>
      <w:r w:rsidRPr="003A6A10">
        <w:rPr>
          <w:rFonts w:ascii="Arial" w:hAnsi="Arial" w:cs="Arial"/>
        </w:rPr>
        <w:t xml:space="preserve">not significantly different from Mutiara, whereas the lowest was found in Siam Mayang. The volume expansion of cooked rice ranged from 4.59 to 4.86, with the lowest value recorded in </w:t>
      </w:r>
      <w:proofErr w:type="spellStart"/>
      <w:r w:rsidRPr="003A6A10">
        <w:rPr>
          <w:rFonts w:ascii="Arial" w:hAnsi="Arial" w:cs="Arial"/>
        </w:rPr>
        <w:t>Ciherang</w:t>
      </w:r>
      <w:proofErr w:type="spellEnd"/>
      <w:r w:rsidRPr="003A6A10">
        <w:rPr>
          <w:rFonts w:ascii="Arial" w:hAnsi="Arial" w:cs="Arial"/>
        </w:rPr>
        <w:t xml:space="preserve"> and the highest in Mutiara. Water absorption varied between </w:t>
      </w:r>
      <w:r w:rsidRPr="003A6A10">
        <w:rPr>
          <w:rFonts w:ascii="Arial" w:hAnsi="Arial" w:cs="Arial"/>
        </w:rPr>
        <w:lastRenderedPageBreak/>
        <w:t xml:space="preserve">238.11% and 300.18%, with Siam </w:t>
      </w:r>
      <w:proofErr w:type="spellStart"/>
      <w:r w:rsidRPr="003A6A10">
        <w:rPr>
          <w:rFonts w:ascii="Arial" w:hAnsi="Arial" w:cs="Arial"/>
        </w:rPr>
        <w:t>Unus</w:t>
      </w:r>
      <w:proofErr w:type="spellEnd"/>
      <w:r w:rsidRPr="003A6A10">
        <w:rPr>
          <w:rFonts w:ascii="Arial" w:hAnsi="Arial" w:cs="Arial"/>
        </w:rPr>
        <w:t xml:space="preserve"> showing the greatest absorption capacity. TSS ranged from 0.22% to 1.25%, with the highest value in Siam Mayang.</w:t>
      </w:r>
    </w:p>
    <w:p w14:paraId="4EE56B15" w14:textId="10B684C5" w:rsidR="001A6074" w:rsidRPr="003A6A10" w:rsidRDefault="001A6074" w:rsidP="003172A4">
      <w:pPr>
        <w:spacing w:after="160" w:line="259" w:lineRule="auto"/>
        <w:jc w:val="both"/>
        <w:rPr>
          <w:rFonts w:ascii="Arial" w:hAnsi="Arial" w:cs="Arial"/>
        </w:rPr>
      </w:pPr>
      <w:r w:rsidRPr="003A6A10">
        <w:rPr>
          <w:rFonts w:ascii="Arial" w:hAnsi="Arial" w:cs="Arial"/>
        </w:rPr>
        <w:t xml:space="preserve">The variation in physicochemical properties among rice varieties was strongly associated with amylose content. High-amylose rice (Siam </w:t>
      </w:r>
      <w:proofErr w:type="spellStart"/>
      <w:r w:rsidRPr="003A6A10">
        <w:rPr>
          <w:rFonts w:ascii="Arial" w:hAnsi="Arial" w:cs="Arial"/>
        </w:rPr>
        <w:t>Mayang</w:t>
      </w:r>
      <w:proofErr w:type="spellEnd"/>
      <w:r w:rsidRPr="003A6A10">
        <w:rPr>
          <w:rFonts w:ascii="Arial" w:hAnsi="Arial" w:cs="Arial"/>
        </w:rPr>
        <w:t xml:space="preserve">, Siam </w:t>
      </w:r>
      <w:proofErr w:type="spellStart"/>
      <w:r w:rsidRPr="003A6A10">
        <w:rPr>
          <w:rFonts w:ascii="Arial" w:hAnsi="Arial" w:cs="Arial"/>
        </w:rPr>
        <w:t>Unus</w:t>
      </w:r>
      <w:proofErr w:type="spellEnd"/>
      <w:r w:rsidRPr="003A6A10">
        <w:rPr>
          <w:rFonts w:ascii="Arial" w:hAnsi="Arial" w:cs="Arial"/>
        </w:rPr>
        <w:t xml:space="preserve">, </w:t>
      </w:r>
      <w:proofErr w:type="spellStart"/>
      <w:r w:rsidRPr="003A6A10">
        <w:rPr>
          <w:rFonts w:ascii="Arial" w:hAnsi="Arial" w:cs="Arial"/>
        </w:rPr>
        <w:t>Mutiara</w:t>
      </w:r>
      <w:proofErr w:type="spellEnd"/>
      <w:r w:rsidRPr="003A6A10">
        <w:rPr>
          <w:rFonts w:ascii="Arial" w:hAnsi="Arial" w:cs="Arial"/>
        </w:rPr>
        <w:t xml:space="preserve">) generally exhibited greater volume expansion and water absorption but lower soluble solids compared to </w:t>
      </w:r>
      <w:proofErr w:type="spellStart"/>
      <w:r w:rsidR="008E1CD8" w:rsidRPr="00F6614A">
        <w:rPr>
          <w:rFonts w:ascii="Arial" w:hAnsi="Arial" w:cs="Arial"/>
        </w:rPr>
        <w:t>medim</w:t>
      </w:r>
      <w:proofErr w:type="spellEnd"/>
      <w:r w:rsidRPr="003A6A10">
        <w:rPr>
          <w:rFonts w:ascii="Arial" w:hAnsi="Arial" w:cs="Arial"/>
        </w:rPr>
        <w:t>-amylose rice (</w:t>
      </w:r>
      <w:proofErr w:type="spellStart"/>
      <w:r w:rsidRPr="003A6A10">
        <w:rPr>
          <w:rFonts w:ascii="Arial" w:hAnsi="Arial" w:cs="Arial"/>
        </w:rPr>
        <w:t>Ciherang</w:t>
      </w:r>
      <w:proofErr w:type="spellEnd"/>
      <w:r w:rsidRPr="003A6A10">
        <w:rPr>
          <w:rFonts w:ascii="Arial" w:hAnsi="Arial" w:cs="Arial"/>
        </w:rPr>
        <w:t xml:space="preserve">, </w:t>
      </w:r>
      <w:proofErr w:type="spellStart"/>
      <w:r w:rsidRPr="003A6A10">
        <w:rPr>
          <w:rFonts w:ascii="Arial" w:hAnsi="Arial" w:cs="Arial"/>
        </w:rPr>
        <w:t>Gunung</w:t>
      </w:r>
      <w:proofErr w:type="spellEnd"/>
      <w:r w:rsidRPr="003A6A10">
        <w:rPr>
          <w:rFonts w:ascii="Arial" w:hAnsi="Arial" w:cs="Arial"/>
        </w:rPr>
        <w:t xml:space="preserve"> Wangi). According to Juliano </w:t>
      </w:r>
      <w:r w:rsidR="00306EE7" w:rsidRPr="00F6614A">
        <w:rPr>
          <w:rFonts w:ascii="Arial" w:hAnsi="Arial" w:cs="Arial"/>
          <w:lang w:val="it-IT"/>
        </w:rPr>
        <w:fldChar w:fldCharType="begin" w:fldLock="1"/>
      </w:r>
      <w:r w:rsidR="004D26FA">
        <w:rPr>
          <w:rFonts w:ascii="Arial" w:hAnsi="Arial" w:cs="Arial"/>
          <w:lang w:val="en-ID"/>
        </w:rPr>
        <w:instrText>ADDIN CSL_CITATION {"citationItems":[{"id":"ITEM-1","itemData":{"author":[{"dropping-particle":"","family":"Juliano","given":"BO","non-dropping-particle":"","parse-names":false,"suffix":""}],"container-title":"Rice Chemistry and Technology","id":"ITEM-1","issued":{"date-parts":[["1985"]]},"page":"50-173","title":"Polysaccharides, Proteins, ang Lipids of Rice","type":"chapter"},"uris":["http://www.mendeley.com/documents/?uuid=7f64be02-45af-4c84-9d87-1d6df6af4756"]}],"mendeley":{"formattedCitation":"(17)","plainTextFormattedCitation":"(17)","previouslyFormattedCitation":"(17)"},"properties":{"noteIndex":0},"schema":"https://github.com/citation-style-language/schema/raw/master/csl-citation.json"}</w:instrText>
      </w:r>
      <w:r w:rsidR="00306EE7" w:rsidRPr="00F6614A">
        <w:rPr>
          <w:rFonts w:ascii="Arial" w:hAnsi="Arial" w:cs="Arial"/>
          <w:lang w:val="it-IT"/>
        </w:rPr>
        <w:fldChar w:fldCharType="separate"/>
      </w:r>
      <w:r w:rsidR="004D26FA" w:rsidRPr="004D26FA">
        <w:rPr>
          <w:rFonts w:ascii="Arial" w:hAnsi="Arial" w:cs="Arial"/>
          <w:noProof/>
          <w:lang w:val="en-ID"/>
        </w:rPr>
        <w:t>(17)</w:t>
      </w:r>
      <w:r w:rsidR="00306EE7" w:rsidRPr="00F6614A">
        <w:rPr>
          <w:rFonts w:ascii="Arial" w:hAnsi="Arial" w:cs="Arial"/>
          <w:lang w:val="it-IT"/>
        </w:rPr>
        <w:fldChar w:fldCharType="end"/>
      </w:r>
      <w:r w:rsidR="00306EE7" w:rsidRPr="00F6614A">
        <w:rPr>
          <w:rFonts w:ascii="Arial" w:hAnsi="Arial" w:cs="Arial"/>
          <w:lang w:val="en-ID"/>
        </w:rPr>
        <w:t xml:space="preserve">  and Zhou et al. </w:t>
      </w:r>
      <w:r w:rsidR="00306EE7" w:rsidRPr="00F6614A">
        <w:rPr>
          <w:rFonts w:ascii="Arial" w:hAnsi="Arial" w:cs="Arial"/>
        </w:rPr>
        <w:fldChar w:fldCharType="begin" w:fldLock="1"/>
      </w:r>
      <w:r w:rsidR="004D26FA">
        <w:rPr>
          <w:rFonts w:ascii="Arial" w:hAnsi="Arial" w:cs="Arial"/>
          <w:lang w:val="en-ID"/>
        </w:rPr>
        <w:instrText>ADDIN CSL_CITATION {"citationItems":[{"id":"ITEM-1","itemData":{"DOI":"10.1046/j.1365-2621.2002.00625.x","ISBN":"0950-5423","ISSN":"09505423","abstract":"Starch, protein and lipids are the main rice grain components that affect cooking and eating quality. An analysis of the literature indicates that rice of good eating quality shows the following characteristics: low amylose and low protein contents and large breakdown as measured by an amylograph. However, there are significant cultural differences in quality preferences and the most important acceptance factors for Asian consumers living in the United States are cooked rice appearance and aroma. This review examines the major constituents of rice starch, lipid and protein) and their impact on eating quality as reflected by the functional properties of rice.","author":[{"dropping-particle":"","family":"Zhou","given":"Zhongkai","non-dropping-particle":"","parse-names":false,"suffix":""},{"dropping-particle":"","family":"Robards","given":"Kevin","non-dropping-particle":"","parse-names":false,"suffix":""},{"dropping-particle":"","family":"Helliwell","given":"Stuart","non-dropping-particle":"","parse-names":false,"suffix":""},{"dropping-particle":"","family":"Blanchard","given":"Chris","non-dropping-particle":"","parse-names":false,"suffix":""}],"container-title":"International Journal of Food Science and Technology","id":"ITEM-1","issued":{"date-parts":[["2002"]]},"page":"849-868","title":"Composition and functional properties of rice","type":"article-journal","volume":"37"},"uris":["http://www.mendeley.com/documents/?uuid=96e082b2-c9f5-4526-bb2b-80dd1d88f7de"]}],"mendeley":{"formattedCitation":"(33)","plainTextFormattedCitation":"(33)","previouslyFormattedCitation":"(33)"},"properties":{"noteIndex":0},"schema":"https://github.com/citation-style-language/schema/raw/master/csl-citation.json"}</w:instrText>
      </w:r>
      <w:r w:rsidR="00306EE7" w:rsidRPr="00F6614A">
        <w:rPr>
          <w:rFonts w:ascii="Arial" w:hAnsi="Arial" w:cs="Arial"/>
        </w:rPr>
        <w:fldChar w:fldCharType="separate"/>
      </w:r>
      <w:r w:rsidR="004D26FA" w:rsidRPr="004D26FA">
        <w:rPr>
          <w:rFonts w:ascii="Arial" w:hAnsi="Arial" w:cs="Arial"/>
          <w:noProof/>
        </w:rPr>
        <w:t>(33)</w:t>
      </w:r>
      <w:r w:rsidR="00306EE7" w:rsidRPr="00F6614A">
        <w:rPr>
          <w:rFonts w:ascii="Arial" w:hAnsi="Arial" w:cs="Arial"/>
        </w:rPr>
        <w:fldChar w:fldCharType="end"/>
      </w:r>
      <w:r w:rsidRPr="003A6A10">
        <w:rPr>
          <w:rFonts w:ascii="Arial" w:hAnsi="Arial" w:cs="Arial"/>
        </w:rPr>
        <w:t xml:space="preserve">, amylose content affects the degree of expansion and water absorption capacity. Higher amylose levels enhance the ability of starch granules to absorb water and swell without rupture, as amylose has a greater capacity to form hydrogen bonds. However, </w:t>
      </w:r>
      <w:proofErr w:type="spellStart"/>
      <w:r w:rsidRPr="003A6A10">
        <w:rPr>
          <w:rFonts w:ascii="Arial" w:hAnsi="Arial" w:cs="Arial"/>
        </w:rPr>
        <w:t>Kemashalini</w:t>
      </w:r>
      <w:proofErr w:type="spellEnd"/>
      <w:r w:rsidR="00306EE7" w:rsidRPr="00F6614A">
        <w:rPr>
          <w:rFonts w:ascii="Arial" w:hAnsi="Arial" w:cs="Arial"/>
        </w:rPr>
        <w:t xml:space="preserve"> et al. </w:t>
      </w:r>
      <w:r w:rsidR="00306EE7" w:rsidRPr="00F6614A">
        <w:rPr>
          <w:rFonts w:ascii="Arial" w:hAnsi="Arial" w:cs="Arial"/>
          <w:lang w:val="en-ID"/>
        </w:rPr>
        <w:t xml:space="preserve"> </w:t>
      </w:r>
      <w:r w:rsidR="004D26FA">
        <w:rPr>
          <w:rFonts w:ascii="Arial" w:hAnsi="Arial" w:cs="Arial"/>
          <w:lang w:val="en-ID"/>
        </w:rPr>
        <w:fldChar w:fldCharType="begin" w:fldLock="1"/>
      </w:r>
      <w:r w:rsidR="004D26FA">
        <w:rPr>
          <w:rFonts w:ascii="Arial" w:hAnsi="Arial" w:cs="Arial"/>
          <w:lang w:val="en-ID"/>
        </w:rPr>
        <w:instrText>ADDIN CSL_CITATION {"citationItems":[{"id":"ITEM-1","itemData":{"author":[{"dropping-particle":"","family":"Kemashalini","given":"K","non-dropping-particle":"","parse-names":false,"suffix":""},{"dropping-particle":"","family":"Prasantha","given":"B D Rohitha","non-dropping-particle":"","parse-names":false,"suffix":""},{"dropping-particle":"","family":"Chandrasiri","given":"K A K L","non-dropping-particle":"","parse-names":false,"suffix":""}],"container-title":"Advances in Food Science and Engineering","id":"ITEM-1","issue":"4","issued":{"date-parts":[["2018"]]},"page":"115-124","title":"Physico-chemical Properties of High and Low Amylose Rice Flour","type":"article-journal","volume":"2"},"uris":["http://www.mendeley.com/documents/?uuid=39d2d23b-b6e6-41af-8c22-b0234ba7cb25"]}],"mendeley":{"formattedCitation":"(34)","plainTextFormattedCitation":"(34)","previouslyFormattedCitation":"(34)"},"properties":{"noteIndex":0},"schema":"https://github.com/citation-style-language/schema/raw/master/csl-citation.json"}</w:instrText>
      </w:r>
      <w:r w:rsidR="004D26FA">
        <w:rPr>
          <w:rFonts w:ascii="Arial" w:hAnsi="Arial" w:cs="Arial"/>
          <w:lang w:val="en-ID"/>
        </w:rPr>
        <w:fldChar w:fldCharType="separate"/>
      </w:r>
      <w:r w:rsidR="004D26FA" w:rsidRPr="004D26FA">
        <w:rPr>
          <w:rFonts w:ascii="Arial" w:hAnsi="Arial" w:cs="Arial"/>
          <w:noProof/>
          <w:lang w:val="en-ID"/>
        </w:rPr>
        <w:t>(34)</w:t>
      </w:r>
      <w:r w:rsidR="004D26FA">
        <w:rPr>
          <w:rFonts w:ascii="Arial" w:hAnsi="Arial" w:cs="Arial"/>
          <w:lang w:val="en-ID"/>
        </w:rPr>
        <w:fldChar w:fldCharType="end"/>
      </w:r>
      <w:r w:rsidR="00306EE7" w:rsidRPr="00F6614A">
        <w:rPr>
          <w:rFonts w:ascii="Arial" w:hAnsi="Arial" w:cs="Arial"/>
        </w:rPr>
        <w:t xml:space="preserve"> </w:t>
      </w:r>
      <w:r w:rsidRPr="003A6A10">
        <w:rPr>
          <w:rFonts w:ascii="Arial" w:hAnsi="Arial" w:cs="Arial"/>
        </w:rPr>
        <w:t xml:space="preserve"> reported that increasing amylose content can reduce rice swelling capacity, since the long linear chains of amylose act as a barrier to granule expansion.</w:t>
      </w:r>
    </w:p>
    <w:p w14:paraId="401B3962" w14:textId="2EAE5289" w:rsidR="00D32E33" w:rsidRDefault="001A6074" w:rsidP="003172A4">
      <w:pPr>
        <w:spacing w:after="160" w:line="259" w:lineRule="auto"/>
        <w:jc w:val="both"/>
      </w:pPr>
      <w:r w:rsidRPr="003A6A10">
        <w:rPr>
          <w:rFonts w:ascii="Arial" w:hAnsi="Arial" w:cs="Arial"/>
        </w:rPr>
        <w:t xml:space="preserve">In addition, several researchers have reported that proteins and lipids may influence the swelling properties of rice flour </w:t>
      </w:r>
      <w:r w:rsidR="004D26FA">
        <w:rPr>
          <w:rFonts w:ascii="Arial" w:hAnsi="Arial" w:cs="Arial"/>
        </w:rPr>
        <w:fldChar w:fldCharType="begin" w:fldLock="1"/>
      </w:r>
      <w:r w:rsidR="004D26FA">
        <w:rPr>
          <w:rFonts w:ascii="Arial" w:hAnsi="Arial" w:cs="Arial"/>
        </w:rPr>
        <w:instrText>ADDIN CSL_CITATION {"citationItems":[{"id":"ITEM-1","itemData":{"author":[{"dropping-particle":"","family":"Ronie","given":"ME","non-dropping-particle":"","parse-names":false,"suffix":""},{"dropping-particle":"","family":"Hasmadi","given":"M","non-dropping-particle":"","parse-names":false,"suffix":""}],"container-title":"Food research","id":"ITEM-1","issue":"December","issued":{"date-parts":[["2022"]]},"page":"1-12","title":"Factors affecting the properties of rice flour : a review","type":"article-journal","volume":"6"},"uris":["http://www.mendeley.com/documents/?uuid=e58ff307-58ca-42f7-8839-22d4ba208e27"]}],"mendeley":{"formattedCitation":"(30)","plainTextFormattedCitation":"(30)","previouslyFormattedCitation":"(30)"},"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(30)</w:t>
      </w:r>
      <w:r w:rsidR="004D26FA">
        <w:rPr>
          <w:rFonts w:ascii="Arial" w:hAnsi="Arial" w:cs="Arial"/>
        </w:rPr>
        <w:fldChar w:fldCharType="end"/>
      </w:r>
      <w:r w:rsidRPr="003A6A10">
        <w:rPr>
          <w:rFonts w:ascii="Arial" w:hAnsi="Arial" w:cs="Arial"/>
        </w:rPr>
        <w:t xml:space="preserve">. Recent studies have further confirmed that non-starch constituents such as protein and lipid, together with the amylose–amylopectin ratio, significantly affect swelling, water absorption, gelatinization, and pasting behavior of rice </w:t>
      </w:r>
      <w:r w:rsidR="004D26FA">
        <w:rPr>
          <w:rFonts w:ascii="Arial" w:hAnsi="Arial" w:cs="Arial"/>
        </w:rPr>
        <w:fldChar w:fldCharType="begin" w:fldLock="1"/>
      </w:r>
      <w:r w:rsidR="004D26FA">
        <w:rPr>
          <w:rFonts w:ascii="Arial" w:hAnsi="Arial" w:cs="Arial"/>
        </w:rPr>
        <w:instrText>ADDIN CSL_CITATION {"citationItems":[{"id":"ITEM-1","itemData":{"ISBN":"1336285486","author":[{"dropping-particle":"","family":"Farooq","given":"Muhammad Adil","non-dropping-particle":"","parse-names":false,"suffix":""},{"dropping-particle":"","family":"Yu","given":"Jianmei","non-dropping-particle":"","parse-names":false,"suffix":""}],"container-title":"Foods","id":"ITEM-1","issued":{"date-parts":[["2025"]]},"title":"Starches in Rice : Effects of Rice Variety and Processing / Cooking Methods on Their Glycemic Index","type":"article-journal","volume":"14"},"uris":["http://www.mendeley.com/documents/?uuid=7314133f-e0df-4fc7-ad4b-c627d7c8cf44"]},{"id":"ITEM-2","itemData":{"DOI":"10.1007/s11694-024-02513-x","ISBN":"1169402402","ISSN":"2193-4134","author":[{"dropping-particle":"","family":"Hebishy","given":"Essam","non-dropping-particle":"","parse-names":false,"suffix":""},{"dropping-particle":"","family":"Buchanan","given":"Dominic","non-dropping-particle":"","parse-names":false,"suffix":""},{"dropping-particle":"","family":"Rice","given":"Julie","non-dropping-particle":"","parse-names":false,"suffix":""},{"dropping-particle":"","family":"Oyeyinka","given":"Samson A","non-dropping-particle":"","parse-names":false,"suffix":""}],"container-title":"Journal of Food Measurement and Characterization","id":"ITEM-2","issued":{"date-parts":[["2024"]]},"page":"4545-4557","publisher":"Springer US","title":"Variation in amylose content in three rice variants predominantly influences the properties of sushi rice","type":"article-journal","volume":"18"},"uris":["http://www.mendeley.com/documents/?uuid=36ed0b22-3aa8-42cb-8402-a1eee765605e"]},{"id":"ITEM-3","itemData":{"author":[{"dropping-particle":"","family":"Lin","given":"Xiaojun","non-dropping-particle":"","parse-names":false,"suffix":""},{"dropping-particle":"","family":"Zhang","given":"Xuanyi","non-dropping-particle":"","parse-names":false,"suffix":""},{"dropping-particle":"","family":"Du","given":"Bin","non-dropping-particle":"","parse-names":false,"suffix":""},{"dropping-particle":"","family":"Xu","given":"Baojun","non-dropping-particle":"","parse-names":false,"suffix":""}],"container-title":"foods","id":"ITEM-3","issued":{"date-parts":[["2023"]]},"title":"Morphological, Structural, Thermal, Pasting, and Digestive Properties of Starches Isolated from Different Varieties of Rice: A Systematic Comparative Study Xiaojun","type":"article-journal","volume":"12"},"uris":["http://www.mendeley.com/documents/?uuid=dae27428-b04f-406e-ab3e-b81f9150fdab"]}],"mendeley":{"formattedCitation":"(35–37)","plainTextFormattedCitation":"(35–37)","previouslyFormattedCitation":"(35–37)"},"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(35–37)</w:t>
      </w:r>
      <w:r w:rsidR="004D26FA">
        <w:rPr>
          <w:rFonts w:ascii="Arial" w:hAnsi="Arial" w:cs="Arial"/>
        </w:rPr>
        <w:fldChar w:fldCharType="end"/>
      </w:r>
      <w:r w:rsidRPr="003A6A10">
        <w:rPr>
          <w:rFonts w:ascii="Arial" w:hAnsi="Arial" w:cs="Arial"/>
        </w:rPr>
        <w:t>.</w:t>
      </w:r>
      <w:r w:rsidR="00306EE7">
        <w:t xml:space="preserve"> </w:t>
      </w:r>
    </w:p>
    <w:p w14:paraId="0ABF98ED" w14:textId="2107D00C" w:rsidR="00D32E33" w:rsidRPr="00F6614A" w:rsidRDefault="00773B93" w:rsidP="00F6614A">
      <w:pPr>
        <w:spacing w:after="160" w:line="259" w:lineRule="auto"/>
        <w:jc w:val="center"/>
        <w:rPr>
          <w:rFonts w:ascii="Arial" w:hAnsi="Arial" w:cs="Arial"/>
        </w:rPr>
      </w:pPr>
      <w:r w:rsidRPr="00A336F1">
        <w:rPr>
          <w:rFonts w:ascii="Arial" w:hAnsi="Arial" w:cs="Arial"/>
        </w:rPr>
        <w:t>Table</w:t>
      </w:r>
      <w:r w:rsidRPr="00F6614A">
        <w:rPr>
          <w:rFonts w:ascii="Arial" w:hAnsi="Arial" w:cs="Arial"/>
        </w:rPr>
        <w:t xml:space="preserve"> </w:t>
      </w:r>
      <w:r w:rsidR="00A336F1">
        <w:rPr>
          <w:rFonts w:ascii="Arial" w:hAnsi="Arial" w:cs="Arial"/>
        </w:rPr>
        <w:t>3</w:t>
      </w:r>
      <w:r w:rsidRPr="00F6614A">
        <w:rPr>
          <w:rFonts w:ascii="Arial" w:hAnsi="Arial" w:cs="Arial"/>
        </w:rPr>
        <w:t xml:space="preserve">. Physicochemical properties of cooked </w:t>
      </w:r>
      <w:r w:rsidR="00CF39F7" w:rsidRPr="00F6614A">
        <w:rPr>
          <w:rFonts w:ascii="Arial" w:hAnsi="Arial" w:cs="Arial"/>
        </w:rPr>
        <w:t>rice varieties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2014"/>
        <w:gridCol w:w="2249"/>
        <w:gridCol w:w="2385"/>
      </w:tblGrid>
      <w:tr w:rsidR="00D32E33" w:rsidRPr="00F54726" w14:paraId="0C2C3F2A" w14:textId="77777777" w:rsidTr="00773B93">
        <w:trPr>
          <w:tblHeader/>
          <w:tblCellSpacing w:w="15" w:type="dxa"/>
        </w:trPr>
        <w:tc>
          <w:tcPr>
            <w:tcW w:w="1515" w:type="dxa"/>
            <w:tcBorders>
              <w:top w:val="nil"/>
              <w:bottom w:val="single" w:sz="4" w:space="0" w:color="auto"/>
            </w:tcBorders>
            <w:vAlign w:val="center"/>
            <w:hideMark/>
          </w:tcPr>
          <w:p w14:paraId="41D49ABE" w14:textId="41AB8877" w:rsidR="00D32E33" w:rsidRPr="00F54726" w:rsidRDefault="00D32E33" w:rsidP="007744AE">
            <w:pPr>
              <w:spacing w:line="360" w:lineRule="auto"/>
              <w:jc w:val="center"/>
              <w:rPr>
                <w:rFonts w:ascii="Arial" w:hAnsi="Arial" w:cs="Arial"/>
                <w:b/>
                <w:bCs/>
              </w:rPr>
            </w:pPr>
            <w:r w:rsidRPr="00F54726">
              <w:rPr>
                <w:rFonts w:ascii="Arial" w:hAnsi="Arial" w:cs="Arial"/>
                <w:b/>
                <w:bCs/>
              </w:rPr>
              <w:t>Variet</w:t>
            </w:r>
            <w:r w:rsidR="00474774">
              <w:rPr>
                <w:rFonts w:ascii="Arial" w:hAnsi="Arial" w:cs="Arial"/>
                <w:b/>
                <w:bCs/>
              </w:rPr>
              <w:t>y</w:t>
            </w:r>
          </w:p>
        </w:tc>
        <w:tc>
          <w:tcPr>
            <w:tcW w:w="1984" w:type="dxa"/>
            <w:tcBorders>
              <w:top w:val="nil"/>
              <w:bottom w:val="single" w:sz="4" w:space="0" w:color="auto"/>
            </w:tcBorders>
            <w:vAlign w:val="center"/>
            <w:hideMark/>
          </w:tcPr>
          <w:p w14:paraId="14414610" w14:textId="072F651E" w:rsidR="00D32E33" w:rsidRPr="00F54726" w:rsidRDefault="00D32E33" w:rsidP="007744AE">
            <w:pPr>
              <w:spacing w:line="360" w:lineRule="auto"/>
              <w:jc w:val="center"/>
              <w:rPr>
                <w:rFonts w:ascii="Arial" w:hAnsi="Arial" w:cs="Arial"/>
                <w:b/>
                <w:bCs/>
              </w:rPr>
            </w:pPr>
            <w:r w:rsidRPr="00F54726">
              <w:rPr>
                <w:rFonts w:ascii="Arial" w:hAnsi="Arial" w:cs="Arial"/>
                <w:b/>
                <w:bCs/>
              </w:rPr>
              <w:t xml:space="preserve">Volume </w:t>
            </w:r>
            <w:r w:rsidR="00474774">
              <w:rPr>
                <w:rFonts w:ascii="Arial" w:hAnsi="Arial" w:cs="Arial"/>
                <w:b/>
                <w:bCs/>
              </w:rPr>
              <w:t xml:space="preserve"> expansion</w:t>
            </w:r>
          </w:p>
        </w:tc>
        <w:tc>
          <w:tcPr>
            <w:tcW w:w="2219" w:type="dxa"/>
            <w:tcBorders>
              <w:top w:val="nil"/>
              <w:bottom w:val="single" w:sz="4" w:space="0" w:color="auto"/>
            </w:tcBorders>
            <w:vAlign w:val="center"/>
            <w:hideMark/>
          </w:tcPr>
          <w:p w14:paraId="2729A1E4" w14:textId="39158210" w:rsidR="00D32E33" w:rsidRPr="00F54726" w:rsidRDefault="00474774" w:rsidP="007744AE">
            <w:pPr>
              <w:spacing w:line="360" w:lineRule="auto"/>
              <w:jc w:val="center"/>
              <w:rPr>
                <w:rFonts w:ascii="Arial" w:hAnsi="Arial" w:cs="Arial"/>
                <w:b/>
                <w:bCs/>
              </w:rPr>
            </w:pPr>
            <w:r>
              <w:rPr>
                <w:rFonts w:ascii="Arial" w:hAnsi="Arial" w:cs="Arial"/>
                <w:b/>
                <w:bCs/>
              </w:rPr>
              <w:t>Water absorption</w:t>
            </w:r>
            <w:r w:rsidR="00D32E33" w:rsidRPr="00F54726">
              <w:rPr>
                <w:rFonts w:ascii="Arial" w:hAnsi="Arial" w:cs="Arial"/>
                <w:b/>
                <w:bCs/>
              </w:rPr>
              <w:t xml:space="preserve"> (%)</w:t>
            </w:r>
          </w:p>
        </w:tc>
        <w:tc>
          <w:tcPr>
            <w:tcW w:w="2340" w:type="dxa"/>
            <w:tcBorders>
              <w:top w:val="nil"/>
              <w:bottom w:val="single" w:sz="4" w:space="0" w:color="auto"/>
            </w:tcBorders>
            <w:vAlign w:val="center"/>
            <w:hideMark/>
          </w:tcPr>
          <w:p w14:paraId="033465A6" w14:textId="5B2A8B80" w:rsidR="00D32E33" w:rsidRPr="00F54726" w:rsidRDefault="00474774" w:rsidP="007744AE">
            <w:pPr>
              <w:spacing w:line="360" w:lineRule="auto"/>
              <w:jc w:val="center"/>
              <w:rPr>
                <w:rFonts w:ascii="Arial" w:hAnsi="Arial" w:cs="Arial"/>
                <w:b/>
                <w:bCs/>
              </w:rPr>
            </w:pPr>
            <w:r>
              <w:rPr>
                <w:rFonts w:ascii="Arial" w:hAnsi="Arial" w:cs="Arial"/>
                <w:b/>
                <w:bCs/>
              </w:rPr>
              <w:t xml:space="preserve">Total soluble solid </w:t>
            </w:r>
            <w:r w:rsidR="00D32E33" w:rsidRPr="00F54726">
              <w:rPr>
                <w:rFonts w:ascii="Arial" w:hAnsi="Arial" w:cs="Arial"/>
                <w:b/>
                <w:bCs/>
              </w:rPr>
              <w:t>(%)</w:t>
            </w:r>
          </w:p>
        </w:tc>
      </w:tr>
      <w:tr w:rsidR="00D32E33" w:rsidRPr="00F54726" w14:paraId="28BCA972" w14:textId="77777777" w:rsidTr="00773B93">
        <w:trPr>
          <w:tblCellSpacing w:w="15" w:type="dxa"/>
        </w:trPr>
        <w:tc>
          <w:tcPr>
            <w:tcW w:w="1515" w:type="dxa"/>
            <w:vAlign w:val="center"/>
            <w:hideMark/>
          </w:tcPr>
          <w:p w14:paraId="187FE808" w14:textId="77777777" w:rsidR="00D32E33" w:rsidRPr="00F54726" w:rsidRDefault="00D32E33" w:rsidP="007744AE">
            <w:pPr>
              <w:jc w:val="both"/>
              <w:rPr>
                <w:rFonts w:ascii="Arial" w:hAnsi="Arial" w:cs="Arial"/>
              </w:rPr>
            </w:pPr>
            <w:proofErr w:type="spellStart"/>
            <w:r w:rsidRPr="00F54726">
              <w:rPr>
                <w:rFonts w:ascii="Arial" w:hAnsi="Arial" w:cs="Arial"/>
              </w:rPr>
              <w:t>Ciherang</w:t>
            </w:r>
            <w:proofErr w:type="spellEnd"/>
          </w:p>
        </w:tc>
        <w:tc>
          <w:tcPr>
            <w:tcW w:w="1984" w:type="dxa"/>
            <w:vAlign w:val="center"/>
            <w:hideMark/>
          </w:tcPr>
          <w:p w14:paraId="7DF54718" w14:textId="77777777" w:rsidR="00D32E33" w:rsidRPr="00F54726" w:rsidRDefault="00D32E33" w:rsidP="007744AE">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76±0</w:t>
            </w:r>
            <w:r>
              <w:rPr>
                <w:rFonts w:ascii="Arial" w:hAnsi="Arial" w:cs="Arial"/>
              </w:rPr>
              <w:t>.</w:t>
            </w:r>
            <w:r w:rsidRPr="00F54726">
              <w:rPr>
                <w:rFonts w:ascii="Arial" w:hAnsi="Arial" w:cs="Arial"/>
              </w:rPr>
              <w:t>28</w:t>
            </w:r>
            <w:r>
              <w:rPr>
                <w:rFonts w:ascii="Arial" w:hAnsi="Arial" w:cs="Arial"/>
                <w:vertAlign w:val="superscript"/>
              </w:rPr>
              <w:t>a</w:t>
            </w:r>
          </w:p>
        </w:tc>
        <w:tc>
          <w:tcPr>
            <w:tcW w:w="2219" w:type="dxa"/>
            <w:vAlign w:val="center"/>
            <w:hideMark/>
          </w:tcPr>
          <w:p w14:paraId="45B5709F" w14:textId="77777777" w:rsidR="00D32E33" w:rsidRPr="00F54726" w:rsidRDefault="00D32E33" w:rsidP="007744AE">
            <w:pPr>
              <w:jc w:val="center"/>
              <w:rPr>
                <w:rFonts w:ascii="Arial" w:hAnsi="Arial" w:cs="Arial"/>
              </w:rPr>
            </w:pPr>
            <w:r w:rsidRPr="00F54726">
              <w:rPr>
                <w:rFonts w:ascii="Arial" w:hAnsi="Arial" w:cs="Arial"/>
              </w:rPr>
              <w:t>238</w:t>
            </w:r>
            <w:r>
              <w:rPr>
                <w:rFonts w:ascii="Arial" w:hAnsi="Arial" w:cs="Arial"/>
              </w:rPr>
              <w:t>.</w:t>
            </w:r>
            <w:r w:rsidRPr="00F54726">
              <w:rPr>
                <w:rFonts w:ascii="Arial" w:hAnsi="Arial" w:cs="Arial"/>
              </w:rPr>
              <w:t>11±7</w:t>
            </w:r>
            <w:r>
              <w:rPr>
                <w:rFonts w:ascii="Arial" w:hAnsi="Arial" w:cs="Arial"/>
              </w:rPr>
              <w:t>.</w:t>
            </w:r>
            <w:r w:rsidRPr="00F54726">
              <w:rPr>
                <w:rFonts w:ascii="Arial" w:hAnsi="Arial" w:cs="Arial"/>
              </w:rPr>
              <w:t>19</w:t>
            </w:r>
            <w:r w:rsidRPr="00F54726">
              <w:rPr>
                <w:rFonts w:ascii="Arial" w:hAnsi="Arial" w:cs="Arial"/>
                <w:vertAlign w:val="superscript"/>
              </w:rPr>
              <w:t>a</w:t>
            </w:r>
          </w:p>
        </w:tc>
        <w:tc>
          <w:tcPr>
            <w:tcW w:w="2340" w:type="dxa"/>
            <w:vAlign w:val="center"/>
            <w:hideMark/>
          </w:tcPr>
          <w:p w14:paraId="5CAE6099" w14:textId="77777777" w:rsidR="00D32E33" w:rsidRPr="00F54726" w:rsidRDefault="00D32E33" w:rsidP="007744AE">
            <w:pPr>
              <w:jc w:val="center"/>
              <w:rPr>
                <w:rFonts w:ascii="Arial" w:hAnsi="Arial" w:cs="Arial"/>
              </w:rPr>
            </w:pPr>
            <w:r w:rsidRPr="00F54726">
              <w:rPr>
                <w:rFonts w:ascii="Arial" w:hAnsi="Arial" w:cs="Arial"/>
              </w:rPr>
              <w:t>1</w:t>
            </w:r>
            <w:r>
              <w:rPr>
                <w:rFonts w:ascii="Arial" w:hAnsi="Arial" w:cs="Arial"/>
              </w:rPr>
              <w:t>.</w:t>
            </w:r>
            <w:r w:rsidRPr="00F54726">
              <w:rPr>
                <w:rFonts w:ascii="Arial" w:hAnsi="Arial" w:cs="Arial"/>
              </w:rPr>
              <w:t>25±0</w:t>
            </w:r>
            <w:r>
              <w:rPr>
                <w:rFonts w:ascii="Arial" w:hAnsi="Arial" w:cs="Arial"/>
              </w:rPr>
              <w:t>.</w:t>
            </w:r>
            <w:r w:rsidRPr="00F54726">
              <w:rPr>
                <w:rFonts w:ascii="Arial" w:hAnsi="Arial" w:cs="Arial"/>
              </w:rPr>
              <w:t>07</w:t>
            </w:r>
            <w:r w:rsidRPr="00F54726">
              <w:rPr>
                <w:rFonts w:ascii="Arial" w:hAnsi="Arial" w:cs="Arial"/>
                <w:vertAlign w:val="superscript"/>
              </w:rPr>
              <w:t>d</w:t>
            </w:r>
          </w:p>
        </w:tc>
      </w:tr>
      <w:tr w:rsidR="00D32E33" w:rsidRPr="00F54726" w14:paraId="7927529C" w14:textId="77777777" w:rsidTr="00773B93">
        <w:trPr>
          <w:tblCellSpacing w:w="15" w:type="dxa"/>
        </w:trPr>
        <w:tc>
          <w:tcPr>
            <w:tcW w:w="1515" w:type="dxa"/>
            <w:vAlign w:val="center"/>
            <w:hideMark/>
          </w:tcPr>
          <w:p w14:paraId="68BD486A" w14:textId="77777777" w:rsidR="00D32E33" w:rsidRPr="00F54726" w:rsidRDefault="00D32E33" w:rsidP="007744AE">
            <w:pPr>
              <w:jc w:val="both"/>
              <w:rPr>
                <w:rFonts w:ascii="Arial" w:hAnsi="Arial" w:cs="Arial"/>
              </w:rPr>
            </w:pPr>
            <w:proofErr w:type="spellStart"/>
            <w:r w:rsidRPr="00F54726">
              <w:rPr>
                <w:rFonts w:ascii="Arial" w:hAnsi="Arial" w:cs="Arial"/>
              </w:rPr>
              <w:t>Gunung</w:t>
            </w:r>
            <w:proofErr w:type="spellEnd"/>
            <w:r w:rsidRPr="00F54726">
              <w:rPr>
                <w:rFonts w:ascii="Arial" w:hAnsi="Arial" w:cs="Arial"/>
              </w:rPr>
              <w:t xml:space="preserve"> Wangi</w:t>
            </w:r>
          </w:p>
        </w:tc>
        <w:tc>
          <w:tcPr>
            <w:tcW w:w="1984" w:type="dxa"/>
            <w:vAlign w:val="center"/>
            <w:hideMark/>
          </w:tcPr>
          <w:p w14:paraId="408FE7B8" w14:textId="77777777" w:rsidR="00D32E33" w:rsidRPr="00F54726" w:rsidRDefault="00D32E33" w:rsidP="007744AE">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86±0</w:t>
            </w:r>
            <w:r>
              <w:rPr>
                <w:rFonts w:ascii="Arial" w:hAnsi="Arial" w:cs="Arial"/>
              </w:rPr>
              <w:t>.</w:t>
            </w:r>
            <w:r w:rsidRPr="00F54726">
              <w:rPr>
                <w:rFonts w:ascii="Arial" w:hAnsi="Arial" w:cs="Arial"/>
              </w:rPr>
              <w:t>45</w:t>
            </w:r>
            <w:r>
              <w:rPr>
                <w:rFonts w:ascii="Arial" w:hAnsi="Arial" w:cs="Arial"/>
                <w:vertAlign w:val="superscript"/>
              </w:rPr>
              <w:t>a</w:t>
            </w:r>
          </w:p>
        </w:tc>
        <w:tc>
          <w:tcPr>
            <w:tcW w:w="2219" w:type="dxa"/>
            <w:vAlign w:val="center"/>
            <w:hideMark/>
          </w:tcPr>
          <w:p w14:paraId="6BB9562F" w14:textId="77777777" w:rsidR="00D32E33" w:rsidRPr="00F54726" w:rsidRDefault="00D32E33" w:rsidP="007744AE">
            <w:pPr>
              <w:jc w:val="center"/>
              <w:rPr>
                <w:rFonts w:ascii="Arial" w:hAnsi="Arial" w:cs="Arial"/>
              </w:rPr>
            </w:pPr>
            <w:r w:rsidRPr="00F54726">
              <w:rPr>
                <w:rFonts w:ascii="Arial" w:hAnsi="Arial" w:cs="Arial"/>
              </w:rPr>
              <w:t>279</w:t>
            </w:r>
            <w:r>
              <w:rPr>
                <w:rFonts w:ascii="Arial" w:hAnsi="Arial" w:cs="Arial"/>
              </w:rPr>
              <w:t>.</w:t>
            </w:r>
            <w:r w:rsidRPr="00F54726">
              <w:rPr>
                <w:rFonts w:ascii="Arial" w:hAnsi="Arial" w:cs="Arial"/>
              </w:rPr>
              <w:t>97±2</w:t>
            </w:r>
            <w:r>
              <w:rPr>
                <w:rFonts w:ascii="Arial" w:hAnsi="Arial" w:cs="Arial"/>
              </w:rPr>
              <w:t>.</w:t>
            </w:r>
            <w:r w:rsidRPr="00F54726">
              <w:rPr>
                <w:rFonts w:ascii="Arial" w:hAnsi="Arial" w:cs="Arial"/>
              </w:rPr>
              <w:t>03</w:t>
            </w:r>
            <w:r w:rsidRPr="00F54726">
              <w:rPr>
                <w:rFonts w:ascii="Arial" w:hAnsi="Arial" w:cs="Arial"/>
                <w:vertAlign w:val="superscript"/>
              </w:rPr>
              <w:t>c</w:t>
            </w:r>
          </w:p>
        </w:tc>
        <w:tc>
          <w:tcPr>
            <w:tcW w:w="2340" w:type="dxa"/>
            <w:vAlign w:val="center"/>
            <w:hideMark/>
          </w:tcPr>
          <w:p w14:paraId="402C28D5" w14:textId="77777777" w:rsidR="00D32E33" w:rsidRPr="00F54726" w:rsidRDefault="00D32E33" w:rsidP="007744AE">
            <w:pPr>
              <w:jc w:val="center"/>
              <w:rPr>
                <w:rFonts w:ascii="Arial" w:hAnsi="Arial" w:cs="Arial"/>
              </w:rPr>
            </w:pPr>
            <w:r w:rsidRPr="00F54726">
              <w:rPr>
                <w:rFonts w:ascii="Arial" w:hAnsi="Arial" w:cs="Arial"/>
              </w:rPr>
              <w:t>0</w:t>
            </w:r>
            <w:r>
              <w:rPr>
                <w:rFonts w:ascii="Arial" w:hAnsi="Arial" w:cs="Arial"/>
              </w:rPr>
              <w:t>.</w:t>
            </w:r>
            <w:r w:rsidRPr="00F54726">
              <w:rPr>
                <w:rFonts w:ascii="Arial" w:hAnsi="Arial" w:cs="Arial"/>
              </w:rPr>
              <w:t>77±0</w:t>
            </w:r>
            <w:r>
              <w:rPr>
                <w:rFonts w:ascii="Arial" w:hAnsi="Arial" w:cs="Arial"/>
              </w:rPr>
              <w:t>.</w:t>
            </w:r>
            <w:r w:rsidRPr="00F54726">
              <w:rPr>
                <w:rFonts w:ascii="Arial" w:hAnsi="Arial" w:cs="Arial"/>
              </w:rPr>
              <w:t>01</w:t>
            </w:r>
            <w:r w:rsidRPr="00F54726">
              <w:rPr>
                <w:rFonts w:ascii="Arial" w:hAnsi="Arial" w:cs="Arial"/>
                <w:vertAlign w:val="superscript"/>
              </w:rPr>
              <w:t>c</w:t>
            </w:r>
          </w:p>
        </w:tc>
      </w:tr>
      <w:tr w:rsidR="00D32E33" w:rsidRPr="00F54726" w14:paraId="69256D68" w14:textId="77777777" w:rsidTr="00773B93">
        <w:trPr>
          <w:tblCellSpacing w:w="15" w:type="dxa"/>
        </w:trPr>
        <w:tc>
          <w:tcPr>
            <w:tcW w:w="1515" w:type="dxa"/>
            <w:vAlign w:val="center"/>
            <w:hideMark/>
          </w:tcPr>
          <w:p w14:paraId="749925B4" w14:textId="77777777" w:rsidR="00D32E33" w:rsidRPr="00F54726" w:rsidRDefault="00D32E33" w:rsidP="007744AE">
            <w:pPr>
              <w:jc w:val="both"/>
              <w:rPr>
                <w:rFonts w:ascii="Arial" w:hAnsi="Arial" w:cs="Arial"/>
              </w:rPr>
            </w:pPr>
            <w:r w:rsidRPr="00F54726">
              <w:rPr>
                <w:rFonts w:ascii="Arial" w:hAnsi="Arial" w:cs="Arial"/>
              </w:rPr>
              <w:t>Siam Mayang</w:t>
            </w:r>
          </w:p>
        </w:tc>
        <w:tc>
          <w:tcPr>
            <w:tcW w:w="1984" w:type="dxa"/>
            <w:vAlign w:val="center"/>
            <w:hideMark/>
          </w:tcPr>
          <w:p w14:paraId="32484E1F" w14:textId="77777777" w:rsidR="00D32E33" w:rsidRPr="00F54726" w:rsidRDefault="00D32E33" w:rsidP="007744AE">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73±0</w:t>
            </w:r>
            <w:r>
              <w:rPr>
                <w:rFonts w:ascii="Arial" w:hAnsi="Arial" w:cs="Arial"/>
              </w:rPr>
              <w:t>.</w:t>
            </w:r>
            <w:r w:rsidRPr="00F54726">
              <w:rPr>
                <w:rFonts w:ascii="Arial" w:hAnsi="Arial" w:cs="Arial"/>
              </w:rPr>
              <w:t>48</w:t>
            </w:r>
            <w:r>
              <w:rPr>
                <w:rFonts w:ascii="Arial" w:hAnsi="Arial" w:cs="Arial"/>
                <w:vertAlign w:val="superscript"/>
              </w:rPr>
              <w:t>a</w:t>
            </w:r>
          </w:p>
        </w:tc>
        <w:tc>
          <w:tcPr>
            <w:tcW w:w="2219" w:type="dxa"/>
            <w:vAlign w:val="center"/>
            <w:hideMark/>
          </w:tcPr>
          <w:p w14:paraId="1AE9CC1D" w14:textId="77777777" w:rsidR="00D32E33" w:rsidRPr="00F54726" w:rsidRDefault="00D32E33" w:rsidP="007744AE">
            <w:pPr>
              <w:jc w:val="center"/>
              <w:rPr>
                <w:rFonts w:ascii="Arial" w:hAnsi="Arial" w:cs="Arial"/>
              </w:rPr>
            </w:pPr>
            <w:r w:rsidRPr="00F54726">
              <w:rPr>
                <w:rFonts w:ascii="Arial" w:hAnsi="Arial" w:cs="Arial"/>
              </w:rPr>
              <w:t>300</w:t>
            </w:r>
            <w:r>
              <w:rPr>
                <w:rFonts w:ascii="Arial" w:hAnsi="Arial" w:cs="Arial"/>
              </w:rPr>
              <w:t>.</w:t>
            </w:r>
            <w:r w:rsidRPr="00F54726">
              <w:rPr>
                <w:rFonts w:ascii="Arial" w:hAnsi="Arial" w:cs="Arial"/>
              </w:rPr>
              <w:t>18±5</w:t>
            </w:r>
            <w:r>
              <w:rPr>
                <w:rFonts w:ascii="Arial" w:hAnsi="Arial" w:cs="Arial"/>
              </w:rPr>
              <w:t>.</w:t>
            </w:r>
            <w:r w:rsidRPr="00F54726">
              <w:rPr>
                <w:rFonts w:ascii="Arial" w:hAnsi="Arial" w:cs="Arial"/>
              </w:rPr>
              <w:t>47</w:t>
            </w:r>
            <w:r w:rsidRPr="00F54726">
              <w:rPr>
                <w:rFonts w:ascii="Arial" w:hAnsi="Arial" w:cs="Arial"/>
                <w:vertAlign w:val="superscript"/>
              </w:rPr>
              <w:t>d</w:t>
            </w:r>
          </w:p>
        </w:tc>
        <w:tc>
          <w:tcPr>
            <w:tcW w:w="2340" w:type="dxa"/>
            <w:vAlign w:val="center"/>
            <w:hideMark/>
          </w:tcPr>
          <w:p w14:paraId="164827A4" w14:textId="77777777" w:rsidR="00D32E33" w:rsidRPr="00F54726" w:rsidRDefault="00D32E33" w:rsidP="007744AE">
            <w:pPr>
              <w:jc w:val="center"/>
              <w:rPr>
                <w:rFonts w:ascii="Arial" w:hAnsi="Arial" w:cs="Arial"/>
              </w:rPr>
            </w:pPr>
            <w:r w:rsidRPr="00F54726">
              <w:rPr>
                <w:rFonts w:ascii="Arial" w:hAnsi="Arial" w:cs="Arial"/>
              </w:rPr>
              <w:t>0</w:t>
            </w:r>
            <w:r>
              <w:rPr>
                <w:rFonts w:ascii="Arial" w:hAnsi="Arial" w:cs="Arial"/>
              </w:rPr>
              <w:t>.</w:t>
            </w:r>
            <w:r w:rsidRPr="00F54726">
              <w:rPr>
                <w:rFonts w:ascii="Arial" w:hAnsi="Arial" w:cs="Arial"/>
              </w:rPr>
              <w:t>22±0</w:t>
            </w:r>
            <w:r>
              <w:rPr>
                <w:rFonts w:ascii="Arial" w:hAnsi="Arial" w:cs="Arial"/>
              </w:rPr>
              <w:t>.</w:t>
            </w:r>
            <w:r w:rsidRPr="00F54726">
              <w:rPr>
                <w:rFonts w:ascii="Arial" w:hAnsi="Arial" w:cs="Arial"/>
              </w:rPr>
              <w:t>01</w:t>
            </w:r>
            <w:r w:rsidRPr="00F54726">
              <w:rPr>
                <w:rFonts w:ascii="Arial" w:hAnsi="Arial" w:cs="Arial"/>
                <w:vertAlign w:val="superscript"/>
              </w:rPr>
              <w:t>a</w:t>
            </w:r>
          </w:p>
        </w:tc>
      </w:tr>
      <w:tr w:rsidR="00D32E33" w:rsidRPr="00F54726" w14:paraId="3F889FC5" w14:textId="77777777" w:rsidTr="00773B93">
        <w:trPr>
          <w:tblCellSpacing w:w="15" w:type="dxa"/>
        </w:trPr>
        <w:tc>
          <w:tcPr>
            <w:tcW w:w="1515" w:type="dxa"/>
            <w:vAlign w:val="center"/>
            <w:hideMark/>
          </w:tcPr>
          <w:p w14:paraId="5BE31CC6" w14:textId="77777777" w:rsidR="00D32E33" w:rsidRPr="00F54726" w:rsidRDefault="00D32E33" w:rsidP="007744AE">
            <w:pPr>
              <w:jc w:val="both"/>
              <w:rPr>
                <w:rFonts w:ascii="Arial" w:hAnsi="Arial" w:cs="Arial"/>
              </w:rPr>
            </w:pPr>
            <w:r w:rsidRPr="00F54726">
              <w:rPr>
                <w:rFonts w:ascii="Arial" w:hAnsi="Arial" w:cs="Arial"/>
              </w:rPr>
              <w:t xml:space="preserve">Siam </w:t>
            </w:r>
            <w:proofErr w:type="spellStart"/>
            <w:r w:rsidRPr="00F54726">
              <w:rPr>
                <w:rFonts w:ascii="Arial" w:hAnsi="Arial" w:cs="Arial"/>
              </w:rPr>
              <w:t>Unus</w:t>
            </w:r>
            <w:proofErr w:type="spellEnd"/>
          </w:p>
        </w:tc>
        <w:tc>
          <w:tcPr>
            <w:tcW w:w="1984" w:type="dxa"/>
            <w:vAlign w:val="center"/>
            <w:hideMark/>
          </w:tcPr>
          <w:p w14:paraId="32D3CAA5" w14:textId="77777777" w:rsidR="00D32E33" w:rsidRPr="00F54726" w:rsidRDefault="00D32E33" w:rsidP="007744AE">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64±0</w:t>
            </w:r>
            <w:r>
              <w:rPr>
                <w:rFonts w:ascii="Arial" w:hAnsi="Arial" w:cs="Arial"/>
              </w:rPr>
              <w:t>.</w:t>
            </w:r>
            <w:r w:rsidRPr="00F54726">
              <w:rPr>
                <w:rFonts w:ascii="Arial" w:hAnsi="Arial" w:cs="Arial"/>
              </w:rPr>
              <w:t>31</w:t>
            </w:r>
            <w:r>
              <w:rPr>
                <w:rFonts w:ascii="Arial" w:hAnsi="Arial" w:cs="Arial"/>
                <w:vertAlign w:val="superscript"/>
              </w:rPr>
              <w:t>a</w:t>
            </w:r>
          </w:p>
        </w:tc>
        <w:tc>
          <w:tcPr>
            <w:tcW w:w="2219" w:type="dxa"/>
            <w:vAlign w:val="center"/>
            <w:hideMark/>
          </w:tcPr>
          <w:p w14:paraId="0211F94E" w14:textId="77777777" w:rsidR="00D32E33" w:rsidRPr="00F54726" w:rsidRDefault="00D32E33" w:rsidP="007744AE">
            <w:pPr>
              <w:jc w:val="center"/>
              <w:rPr>
                <w:rFonts w:ascii="Arial" w:hAnsi="Arial" w:cs="Arial"/>
              </w:rPr>
            </w:pPr>
            <w:r w:rsidRPr="00F54726">
              <w:rPr>
                <w:rFonts w:ascii="Arial" w:hAnsi="Arial" w:cs="Arial"/>
              </w:rPr>
              <w:t>239</w:t>
            </w:r>
            <w:r>
              <w:rPr>
                <w:rFonts w:ascii="Arial" w:hAnsi="Arial" w:cs="Arial"/>
              </w:rPr>
              <w:t>.</w:t>
            </w:r>
            <w:r w:rsidRPr="00F54726">
              <w:rPr>
                <w:rFonts w:ascii="Arial" w:hAnsi="Arial" w:cs="Arial"/>
              </w:rPr>
              <w:t>67±0</w:t>
            </w:r>
            <w:r>
              <w:rPr>
                <w:rFonts w:ascii="Arial" w:hAnsi="Arial" w:cs="Arial"/>
              </w:rPr>
              <w:t>.</w:t>
            </w:r>
            <w:r w:rsidRPr="00F54726">
              <w:rPr>
                <w:rFonts w:ascii="Arial" w:hAnsi="Arial" w:cs="Arial"/>
              </w:rPr>
              <w:t>83</w:t>
            </w:r>
            <w:r w:rsidRPr="00F54726">
              <w:rPr>
                <w:rFonts w:ascii="Arial" w:hAnsi="Arial" w:cs="Arial"/>
                <w:vertAlign w:val="superscript"/>
              </w:rPr>
              <w:t>a</w:t>
            </w:r>
          </w:p>
        </w:tc>
        <w:tc>
          <w:tcPr>
            <w:tcW w:w="2340" w:type="dxa"/>
            <w:vAlign w:val="center"/>
            <w:hideMark/>
          </w:tcPr>
          <w:p w14:paraId="0695E541" w14:textId="77777777" w:rsidR="00D32E33" w:rsidRPr="00F54726" w:rsidRDefault="00D32E33" w:rsidP="007744AE">
            <w:pPr>
              <w:jc w:val="center"/>
              <w:rPr>
                <w:rFonts w:ascii="Arial" w:hAnsi="Arial" w:cs="Arial"/>
              </w:rPr>
            </w:pPr>
            <w:r w:rsidRPr="00F54726">
              <w:rPr>
                <w:rFonts w:ascii="Arial" w:hAnsi="Arial" w:cs="Arial"/>
              </w:rPr>
              <w:t>0</w:t>
            </w:r>
            <w:r>
              <w:rPr>
                <w:rFonts w:ascii="Arial" w:hAnsi="Arial" w:cs="Arial"/>
              </w:rPr>
              <w:t>.</w:t>
            </w:r>
            <w:r w:rsidRPr="00F54726">
              <w:rPr>
                <w:rFonts w:ascii="Arial" w:hAnsi="Arial" w:cs="Arial"/>
              </w:rPr>
              <w:t>68±0</w:t>
            </w:r>
            <w:r>
              <w:rPr>
                <w:rFonts w:ascii="Arial" w:hAnsi="Arial" w:cs="Arial"/>
              </w:rPr>
              <w:t>.</w:t>
            </w:r>
            <w:r w:rsidRPr="00F54726">
              <w:rPr>
                <w:rFonts w:ascii="Arial" w:hAnsi="Arial" w:cs="Arial"/>
              </w:rPr>
              <w:t>10</w:t>
            </w:r>
            <w:r w:rsidRPr="00F54726">
              <w:rPr>
                <w:rFonts w:ascii="Arial" w:hAnsi="Arial" w:cs="Arial"/>
                <w:vertAlign w:val="superscript"/>
              </w:rPr>
              <w:t>b</w:t>
            </w:r>
          </w:p>
        </w:tc>
      </w:tr>
      <w:tr w:rsidR="00D32E33" w:rsidRPr="00F54726" w14:paraId="533AC55F" w14:textId="77777777" w:rsidTr="00773B93">
        <w:trPr>
          <w:tblCellSpacing w:w="15" w:type="dxa"/>
        </w:trPr>
        <w:tc>
          <w:tcPr>
            <w:tcW w:w="1515" w:type="dxa"/>
            <w:vAlign w:val="center"/>
            <w:hideMark/>
          </w:tcPr>
          <w:p w14:paraId="77661907" w14:textId="77777777" w:rsidR="00D32E33" w:rsidRPr="00F54726" w:rsidRDefault="00D32E33" w:rsidP="007744AE">
            <w:pPr>
              <w:jc w:val="both"/>
              <w:rPr>
                <w:rFonts w:ascii="Arial" w:hAnsi="Arial" w:cs="Arial"/>
              </w:rPr>
            </w:pPr>
            <w:r w:rsidRPr="00F54726">
              <w:rPr>
                <w:rFonts w:ascii="Arial" w:hAnsi="Arial" w:cs="Arial"/>
              </w:rPr>
              <w:t>Mutiara</w:t>
            </w:r>
          </w:p>
        </w:tc>
        <w:tc>
          <w:tcPr>
            <w:tcW w:w="1984" w:type="dxa"/>
            <w:vAlign w:val="center"/>
            <w:hideMark/>
          </w:tcPr>
          <w:p w14:paraId="22DB159C" w14:textId="77777777" w:rsidR="00D32E33" w:rsidRPr="00F54726" w:rsidRDefault="00D32E33" w:rsidP="007744AE">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59±0,52</w:t>
            </w:r>
            <w:r>
              <w:rPr>
                <w:rFonts w:ascii="Arial" w:hAnsi="Arial" w:cs="Arial"/>
                <w:vertAlign w:val="superscript"/>
              </w:rPr>
              <w:t>a</w:t>
            </w:r>
          </w:p>
        </w:tc>
        <w:tc>
          <w:tcPr>
            <w:tcW w:w="2219" w:type="dxa"/>
            <w:vAlign w:val="center"/>
            <w:hideMark/>
          </w:tcPr>
          <w:p w14:paraId="49D8C316" w14:textId="77777777" w:rsidR="00D32E33" w:rsidRPr="00F54726" w:rsidRDefault="00D32E33" w:rsidP="007744AE">
            <w:pPr>
              <w:jc w:val="center"/>
              <w:rPr>
                <w:rFonts w:ascii="Arial" w:hAnsi="Arial" w:cs="Arial"/>
              </w:rPr>
            </w:pPr>
            <w:r w:rsidRPr="00F54726">
              <w:rPr>
                <w:rFonts w:ascii="Arial" w:hAnsi="Arial" w:cs="Arial"/>
              </w:rPr>
              <w:t>268</w:t>
            </w:r>
            <w:r>
              <w:rPr>
                <w:rFonts w:ascii="Arial" w:hAnsi="Arial" w:cs="Arial"/>
              </w:rPr>
              <w:t>.</w:t>
            </w:r>
            <w:r w:rsidRPr="00F54726">
              <w:rPr>
                <w:rFonts w:ascii="Arial" w:hAnsi="Arial" w:cs="Arial"/>
              </w:rPr>
              <w:t>96±6</w:t>
            </w:r>
            <w:r>
              <w:rPr>
                <w:rFonts w:ascii="Arial" w:hAnsi="Arial" w:cs="Arial"/>
              </w:rPr>
              <w:t>.</w:t>
            </w:r>
            <w:r w:rsidRPr="00F54726">
              <w:rPr>
                <w:rFonts w:ascii="Arial" w:hAnsi="Arial" w:cs="Arial"/>
              </w:rPr>
              <w:t>72</w:t>
            </w:r>
            <w:r w:rsidRPr="00F54726">
              <w:rPr>
                <w:rFonts w:ascii="Arial" w:hAnsi="Arial" w:cs="Arial"/>
                <w:vertAlign w:val="superscript"/>
              </w:rPr>
              <w:t>b</w:t>
            </w:r>
          </w:p>
        </w:tc>
        <w:tc>
          <w:tcPr>
            <w:tcW w:w="2340" w:type="dxa"/>
            <w:vAlign w:val="center"/>
            <w:hideMark/>
          </w:tcPr>
          <w:p w14:paraId="1BC0EC6D" w14:textId="77777777" w:rsidR="00D32E33" w:rsidRPr="00F54726" w:rsidRDefault="00D32E33" w:rsidP="007744AE">
            <w:pPr>
              <w:jc w:val="center"/>
              <w:rPr>
                <w:rFonts w:ascii="Arial" w:hAnsi="Arial" w:cs="Arial"/>
              </w:rPr>
            </w:pPr>
            <w:r w:rsidRPr="00F54726">
              <w:rPr>
                <w:rFonts w:ascii="Arial" w:hAnsi="Arial" w:cs="Arial"/>
              </w:rPr>
              <w:t>1</w:t>
            </w:r>
            <w:r>
              <w:rPr>
                <w:rFonts w:ascii="Arial" w:hAnsi="Arial" w:cs="Arial"/>
              </w:rPr>
              <w:t>.</w:t>
            </w:r>
            <w:r w:rsidRPr="00F54726">
              <w:rPr>
                <w:rFonts w:ascii="Arial" w:hAnsi="Arial" w:cs="Arial"/>
              </w:rPr>
              <w:t>19±0</w:t>
            </w:r>
            <w:r>
              <w:rPr>
                <w:rFonts w:ascii="Arial" w:hAnsi="Arial" w:cs="Arial"/>
              </w:rPr>
              <w:t>.</w:t>
            </w:r>
            <w:r w:rsidRPr="00F54726">
              <w:rPr>
                <w:rFonts w:ascii="Arial" w:hAnsi="Arial" w:cs="Arial"/>
              </w:rPr>
              <w:t>06</w:t>
            </w:r>
            <w:r w:rsidRPr="00F54726">
              <w:rPr>
                <w:rFonts w:ascii="Arial" w:hAnsi="Arial" w:cs="Arial"/>
                <w:vertAlign w:val="superscript"/>
              </w:rPr>
              <w:t>d</w:t>
            </w:r>
          </w:p>
        </w:tc>
      </w:tr>
    </w:tbl>
    <w:p w14:paraId="08A80366" w14:textId="77777777" w:rsidR="000E69D3" w:rsidRPr="00F6614A" w:rsidRDefault="000E69D3" w:rsidP="000E69D3">
      <w:pPr>
        <w:spacing w:after="160" w:line="259" w:lineRule="auto"/>
        <w:jc w:val="both"/>
        <w:rPr>
          <w:rFonts w:ascii="Arial" w:hAnsi="Arial" w:cs="Arial"/>
          <w:sz w:val="16"/>
          <w:szCs w:val="16"/>
        </w:rPr>
      </w:pPr>
      <w:r w:rsidRPr="00F6614A">
        <w:rPr>
          <w:rFonts w:ascii="Arial" w:hAnsi="Arial" w:cs="Arial"/>
          <w:sz w:val="16"/>
          <w:szCs w:val="16"/>
        </w:rPr>
        <w:t>Different superscripts in the same column mean that the mean values are significantly different at p&lt;0.05</w:t>
      </w:r>
    </w:p>
    <w:p w14:paraId="0FD7D4F9" w14:textId="2F2E0369" w:rsidR="00306EE7" w:rsidRPr="00F6614A" w:rsidRDefault="00306EE7" w:rsidP="00306EE7">
      <w:pPr>
        <w:spacing w:after="160" w:line="259" w:lineRule="auto"/>
        <w:jc w:val="both"/>
        <w:rPr>
          <w:rFonts w:ascii="Arial" w:hAnsi="Arial" w:cs="Arial"/>
        </w:rPr>
      </w:pPr>
      <w:r w:rsidRPr="00F6614A">
        <w:rPr>
          <w:rFonts w:ascii="Arial" w:hAnsi="Arial" w:cs="Arial"/>
        </w:rPr>
        <w:t xml:space="preserve">In this study, although </w:t>
      </w:r>
      <w:r w:rsidRPr="00F6614A">
        <w:rPr>
          <w:rFonts w:ascii="Arial" w:hAnsi="Arial" w:cs="Arial"/>
          <w:i/>
          <w:iCs/>
        </w:rPr>
        <w:t>Siam Mayang</w:t>
      </w:r>
      <w:r w:rsidRPr="00F6614A">
        <w:rPr>
          <w:rFonts w:ascii="Arial" w:hAnsi="Arial" w:cs="Arial"/>
        </w:rPr>
        <w:t xml:space="preserve"> showed the highest amylose content and water absorption, </w:t>
      </w:r>
      <w:r w:rsidRPr="00F6614A">
        <w:rPr>
          <w:rFonts w:ascii="Arial" w:hAnsi="Arial" w:cs="Arial"/>
          <w:i/>
          <w:iCs/>
        </w:rPr>
        <w:t xml:space="preserve">Siam </w:t>
      </w:r>
      <w:proofErr w:type="spellStart"/>
      <w:r w:rsidRPr="00F6614A">
        <w:rPr>
          <w:rFonts w:ascii="Arial" w:hAnsi="Arial" w:cs="Arial"/>
          <w:i/>
          <w:iCs/>
        </w:rPr>
        <w:t>Unus</w:t>
      </w:r>
      <w:proofErr w:type="spellEnd"/>
      <w:r w:rsidRPr="00F6614A">
        <w:rPr>
          <w:rFonts w:ascii="Arial" w:hAnsi="Arial" w:cs="Arial"/>
        </w:rPr>
        <w:t xml:space="preserve"> with similarly high amylose did not follow the same pattern. This suggests that other factors, such as moisture content, amylose chain length, or amylopectin structure. </w:t>
      </w:r>
      <w:r w:rsidRPr="00F6614A">
        <w:rPr>
          <w:rFonts w:ascii="Arial" w:hAnsi="Arial" w:cs="Arial"/>
          <w:lang w:val="it-IT"/>
        </w:rPr>
        <w:t xml:space="preserve">Vandeputte et al. </w:t>
      </w:r>
      <w:r w:rsidR="004D26FA">
        <w:rPr>
          <w:rFonts w:ascii="Arial" w:hAnsi="Arial" w:cs="Arial"/>
          <w:lang w:val="it-IT"/>
        </w:rPr>
        <w:fldChar w:fldCharType="begin" w:fldLock="1"/>
      </w:r>
      <w:r w:rsidR="004D26FA">
        <w:rPr>
          <w:rFonts w:ascii="Arial" w:hAnsi="Arial" w:cs="Arial"/>
          <w:lang w:val="it-IT"/>
        </w:rPr>
        <w:instrText>ADDIN CSL_CITATION {"citationItems":[{"id":"ITEM-1","itemData":{"DOI":"10.1016/S0733-5210(02)00141-8","ISBN":"0733-5210","ISSN":"07335210","abstract":"The influence of starch structure (absolute (AAM), free (FAM), lipid complexed (LAM) amylose contents and amylopectin chain length distribution) on swelling behaviour (swelling power (SP), close packing concentration (C*), total starch solubility (S) and amylose leaching (AML) in a temperature range between 55 and 125 °C) and pasting properties (6, 8 and 10% dry matter starch) of five waxy and 10 normal (low (three), intermediate (four) and high (three) peak gelatinisation temperature) rice starches was investigated. At temperatures between 55 and 85 °C, waxy starches had higher SP than normal starches. In this temperature range, however, SP and C* of the normal starches were independent of AAM and FAM. On the contrary, at temperatures between 95 and 125 °C, SP and C* of all starches decreased and increased with AAM and FAM contents, respectively. For the normal starches, SP decreased and C* increased with LAM contents at 65 °C. For all starches, relative amounts of short amylopectin chains with degrees of polymerisation (DP) 6-9 led to increased SP and decreased C* at 55 and 65 °C, Opposite results were observed for relative amounts of longer amylopectin chains with DP 12-22. AAM and FAM contents decreased with starting gel point temperatures (6, 8 and 10% dry matter starch) of normal intermediate and high peak gelatinisation temperature starches. Peak and breakdown viscosities (6% dry ma</w:instrText>
      </w:r>
      <w:r w:rsidR="004D26FA" w:rsidRPr="004D26FA">
        <w:rPr>
          <w:rFonts w:ascii="Arial" w:hAnsi="Arial" w:cs="Arial"/>
          <w:lang w:val="en-ID"/>
        </w:rPr>
        <w:instrText>tter starch) decreased, whereas setback and final viscosities (10% dry matter starch) increased with AAM and FAM contents of all investigated starches. Chains of DP 6-9 and 12-22, respectively, decreased and increased starting gel point temperatures. No significant correlations between amylopectin chain length distribution and peak, breakdown, setback and final viscosities were observed. © 2003 Elsevier Science Ltd. All rights reserved.","author":[{"dropping-particle":"","family":"Vandeputte","given":"G. E.","non-dropping-particle":"","parse-names":false,"suffix":""},{"dropping-particle":"","family":"Derycke","given":"V.","non-dropping-particle":"","parse-names":false,"suffix":""},{"dropping-particle":"","family":"Geeroms","given":"J.","non-dropping-particle":"","parse-names":false,"suffix":""},{"dropping-particle":"","family":"Delcour","given":"J. A.","non-dropping-particle":"","parse-names":false,"suffix":""}],"container-title":"Journal of Cereal Science","id":"ITEM-1","issued":{"date-parts":[["2003"]]},"page":"53-59","title":"Rice starches. II. Structural aspects provide insight into swelling and pasting properties","type":"article-journal","volume":"38"},"uris":["http://www.mendeley.com/documents/?uuid=150a9a18-3a58-4a0e-823e-f494423058c7"]}],"mendeley":{"formattedCitation":"(38)","plainTextFormattedCitation":"(38)","previouslyFormattedCitation":"(38)"},"properties":{"noteIndex":0},"schema":"https://github.com/citation-style-language/schema/raw/master/csl-citation.json"}</w:instrText>
      </w:r>
      <w:r w:rsidR="004D26FA">
        <w:rPr>
          <w:rFonts w:ascii="Arial" w:hAnsi="Arial" w:cs="Arial"/>
          <w:lang w:val="it-IT"/>
        </w:rPr>
        <w:fldChar w:fldCharType="separate"/>
      </w:r>
      <w:r w:rsidR="004D26FA" w:rsidRPr="004D26FA">
        <w:rPr>
          <w:rFonts w:ascii="Arial" w:hAnsi="Arial" w:cs="Arial"/>
          <w:noProof/>
          <w:lang w:val="en-ID"/>
        </w:rPr>
        <w:t>(38)</w:t>
      </w:r>
      <w:r w:rsidR="004D26FA">
        <w:rPr>
          <w:rFonts w:ascii="Arial" w:hAnsi="Arial" w:cs="Arial"/>
          <w:lang w:val="it-IT"/>
        </w:rPr>
        <w:fldChar w:fldCharType="end"/>
      </w:r>
      <w:r w:rsidRPr="004D26FA">
        <w:rPr>
          <w:rFonts w:ascii="Arial" w:hAnsi="Arial" w:cs="Arial"/>
          <w:lang w:val="en-ID"/>
        </w:rPr>
        <w:t xml:space="preserve"> reported that short amylopectin chains with a degree of polymerization (DP) of 6–9 increase swelling volume at 55–65 °C, whereas longer chains (DP 12–22) exert the opposite effect. </w:t>
      </w:r>
      <w:r w:rsidRPr="00F6614A">
        <w:rPr>
          <w:rFonts w:ascii="Arial" w:hAnsi="Arial" w:cs="Arial"/>
          <w:lang w:val="en-ID"/>
        </w:rPr>
        <w:t xml:space="preserve">Other factors influencing water absorption include surface area, amylose content, protein content, and gelatinization temperature </w:t>
      </w:r>
      <w:r w:rsidR="004D26FA">
        <w:rPr>
          <w:rFonts w:ascii="Arial" w:hAnsi="Arial" w:cs="Arial"/>
          <w:lang w:val="en-ID"/>
        </w:rPr>
        <w:fldChar w:fldCharType="begin" w:fldLock="1"/>
      </w:r>
      <w:r w:rsidR="004D26FA">
        <w:rPr>
          <w:rFonts w:ascii="Arial" w:hAnsi="Arial" w:cs="Arial"/>
          <w:lang w:val="en-ID"/>
        </w:rPr>
        <w:instrText>ADDIN CSL_CITATION {"citationItems":[{"id":"ITEM-1","itemData":{"author":[{"dropping-particle":"","family":"Bett-Garber","given":"Karen L","non-dropping-particle":"","parse-names":false,"suffix":""},{"dropping-particle":"","family":"Champagne","given":"Elaine T","non-dropping-particle":"","parse-names":false,"suffix":""},{"dropping-particle":"","family":"Ingram","given":"Daphne A","non-dropping-particle":"","parse-names":false,"suffix":""},{"dropping-particle":"","family":"McClung","given":"Anna M","non-dropping-particle":"","parse-names":false,"suffix":""}],"container-title":"Cereal Chem.","id":"ITEM-1","issue":"6","issued":{"date-parts":[["2007"]]},"page":"614-619","title":"Influence of water-to-rice ratio on cooked rice flavor and texture","type":"article-journal","volume":"84"},"uris":["http://www.mendeley.com/documents/?uuid=c1489704-5d30-4304-8c79-e3a1bad946b2"]}],"mendeley":{"formattedCitation":"(39)","plainTextFormattedCitation":"(39)","previouslyFormattedCitation":"(39)"},"properties":{"noteIndex":0},"schema":"https://github.com/citation-style-language/schema/raw/master/csl-citation.json"}</w:instrText>
      </w:r>
      <w:r w:rsidR="004D26FA">
        <w:rPr>
          <w:rFonts w:ascii="Arial" w:hAnsi="Arial" w:cs="Arial"/>
          <w:lang w:val="en-ID"/>
        </w:rPr>
        <w:fldChar w:fldCharType="separate"/>
      </w:r>
      <w:r w:rsidR="004D26FA" w:rsidRPr="004D26FA">
        <w:rPr>
          <w:rFonts w:ascii="Arial" w:hAnsi="Arial" w:cs="Arial"/>
          <w:noProof/>
          <w:lang w:val="en-ID"/>
        </w:rPr>
        <w:t>(39)</w:t>
      </w:r>
      <w:r w:rsidR="004D26FA">
        <w:rPr>
          <w:rFonts w:ascii="Arial" w:hAnsi="Arial" w:cs="Arial"/>
          <w:lang w:val="en-ID"/>
        </w:rPr>
        <w:fldChar w:fldCharType="end"/>
      </w:r>
      <w:r w:rsidRPr="00F6614A">
        <w:rPr>
          <w:rFonts w:ascii="Arial" w:hAnsi="Arial" w:cs="Arial"/>
          <w:lang w:val="en-ID"/>
        </w:rPr>
        <w:t>.</w:t>
      </w:r>
      <w:r w:rsidRPr="00F6614A">
        <w:rPr>
          <w:rFonts w:ascii="Arial" w:hAnsi="Arial" w:cs="Arial"/>
        </w:rPr>
        <w:t xml:space="preserve">  Zhang et al. </w:t>
      </w:r>
      <w:r w:rsidRPr="00F6614A">
        <w:rPr>
          <w:rFonts w:ascii="Arial" w:hAnsi="Arial" w:cs="Arial"/>
        </w:rPr>
        <w:fldChar w:fldCharType="begin" w:fldLock="1"/>
      </w:r>
      <w:r w:rsidR="004D26FA">
        <w:rPr>
          <w:rFonts w:ascii="Arial" w:hAnsi="Arial" w:cs="Arial"/>
        </w:rPr>
        <w:instrText>ADDIN CSL_CITATION {"citationItems":[{"id":"ITEM-1","itemData":{"author":[{"dropping-particle":"","family":"Zhang","given":"Jiayan","non-dropping-particle":"","parse-names":false,"suffix":""},{"dropping-particle":"","family":"Liu","given":"Yuhao","non-dropping-particle":"","parse-names":false,"suffix":""},{"dropping-particle":"","family":"Wang","given":"Ping","non-dropping-particle":"","parse-names":false,"suffix":""},{"dropping-particle":"","family":"Zhao","given":"Yansheng","non-dropping-particle":"","parse-names":false,"suffix":""}],"container-title":"foods","id":"ITEM-1","issued":{"date-parts":[["2025"]]},"title":"The Effect of Protein – Starch Interaction on the Structure and Properties of Starch , and Its Application in Flour Products","type":"article-journal","volume":"14"},"uris":["http://www.mendeley.com/documents/?uuid=d03c612a-8526-4e55-ab6a-2d2b9f206b68"]}],"mendeley":{"formattedCitation":"(40)","plainTextFormattedCitation":"(40)","previouslyFormattedCitation":"(40)"},"properties":{"noteIndex":0},"schema":"https://github.com/citation-style-language/schema/raw/master/csl-citation.json"}</w:instrText>
      </w:r>
      <w:r w:rsidRPr="00F6614A">
        <w:rPr>
          <w:rFonts w:ascii="Arial" w:hAnsi="Arial" w:cs="Arial"/>
        </w:rPr>
        <w:fldChar w:fldCharType="separate"/>
      </w:r>
      <w:r w:rsidR="004D26FA" w:rsidRPr="004D26FA">
        <w:rPr>
          <w:rFonts w:ascii="Arial" w:hAnsi="Arial" w:cs="Arial"/>
          <w:noProof/>
        </w:rPr>
        <w:t>(40)</w:t>
      </w:r>
      <w:r w:rsidRPr="00F6614A">
        <w:rPr>
          <w:rFonts w:ascii="Arial" w:hAnsi="Arial" w:cs="Arial"/>
        </w:rPr>
        <w:fldChar w:fldCharType="end"/>
      </w:r>
      <w:r w:rsidRPr="00F6614A">
        <w:rPr>
          <w:rFonts w:ascii="Arial" w:hAnsi="Arial" w:cs="Arial"/>
        </w:rPr>
        <w:t xml:space="preserve"> reported that rice protein interactions at certain moisture levels can reinforce granule integrity and limit damage during swelling. In addition, the  internal chain profiles of </w:t>
      </w:r>
      <w:commentRangeStart w:id="1"/>
      <w:proofErr w:type="spellStart"/>
      <w:r w:rsidRPr="00F6614A">
        <w:rPr>
          <w:rFonts w:ascii="Arial" w:hAnsi="Arial" w:cs="Arial"/>
        </w:rPr>
        <w:t>amilopectin</w:t>
      </w:r>
      <w:proofErr w:type="spellEnd"/>
      <w:r w:rsidRPr="00F6614A">
        <w:rPr>
          <w:rFonts w:ascii="Arial" w:hAnsi="Arial" w:cs="Arial"/>
        </w:rPr>
        <w:t xml:space="preserve"> </w:t>
      </w:r>
      <w:commentRangeEnd w:id="1"/>
      <w:r w:rsidR="00AE3143">
        <w:rPr>
          <w:rStyle w:val="CommentReference"/>
          <w:rFonts w:ascii="Times New Roman" w:hAnsi="Times New Roman"/>
          <w:lang w:val="nb-NO" w:eastAsia="nb-NO"/>
        </w:rPr>
        <w:commentReference w:id="1"/>
      </w:r>
      <w:r w:rsidRPr="00F6614A">
        <w:rPr>
          <w:rFonts w:ascii="Arial" w:hAnsi="Arial" w:cs="Arial"/>
        </w:rPr>
        <w:t xml:space="preserve">and granule morphology correlate with gelatinization temperature and water absorption among Indonesian rice varieties </w:t>
      </w:r>
      <w:r w:rsidRPr="00F6614A">
        <w:rPr>
          <w:rFonts w:ascii="Arial" w:hAnsi="Arial" w:cs="Arial"/>
        </w:rPr>
        <w:fldChar w:fldCharType="begin" w:fldLock="1"/>
      </w:r>
      <w:r w:rsidR="004D26FA">
        <w:rPr>
          <w:rFonts w:ascii="Arial" w:hAnsi="Arial" w:cs="Arial"/>
        </w:rPr>
        <w:instrText>ADDIN CSL_CITATION {"citationItems":[{"id":"ITEM-1","itemData":{"author":[{"dropping-particle":"","family":"Mogoginta","given":"Juan Giustra","non-dropping-particle":"","parse-names":false,"suffix":""},{"dropping-particle":"","family":"Murai","given":"Takehiro","non-dropping-particle":"","parse-names":false,"suffix":""},{"dropping-particle":"","family":"Annor","given":"George A","non-dropping-particle":"","parse-names":false,"suffix":""}],"container-title":"Foods","id":"ITEM-1","issued":{"date-parts":[["2024"]]},"title":"Profiles of Indonesian Rice ( Oryza sativa )","type":"article-journal","volume":"13"},"uris":["http://www.mendeley.com/documents/?uuid=948d4374-9cd7-4fc7-8cbc-5b48cccf731a"]}],"mendeley":{"formattedCitation":"(41)","plainTextFormattedCitation":"(41)","previouslyFormattedCitation":"(41)"},"properties":{"noteIndex":0},"schema":"https://github.com/citation-style-language/schema/raw/master/csl-citation.json"}</w:instrText>
      </w:r>
      <w:r w:rsidRPr="00F6614A">
        <w:rPr>
          <w:rFonts w:ascii="Arial" w:hAnsi="Arial" w:cs="Arial"/>
        </w:rPr>
        <w:fldChar w:fldCharType="separate"/>
      </w:r>
      <w:r w:rsidR="004D26FA" w:rsidRPr="004D26FA">
        <w:rPr>
          <w:rFonts w:ascii="Arial" w:hAnsi="Arial" w:cs="Arial"/>
          <w:noProof/>
        </w:rPr>
        <w:t>(41)</w:t>
      </w:r>
      <w:r w:rsidRPr="00F6614A">
        <w:rPr>
          <w:rFonts w:ascii="Arial" w:hAnsi="Arial" w:cs="Arial"/>
        </w:rPr>
        <w:fldChar w:fldCharType="end"/>
      </w:r>
      <w:r w:rsidRPr="00F6614A">
        <w:rPr>
          <w:rFonts w:ascii="Arial" w:hAnsi="Arial" w:cs="Arial"/>
        </w:rPr>
        <w:t xml:space="preserve">. Similarly Gu et al. </w:t>
      </w:r>
      <w:r w:rsidRPr="00F6614A">
        <w:rPr>
          <w:rFonts w:ascii="Arial" w:hAnsi="Arial" w:cs="Arial"/>
        </w:rPr>
        <w:fldChar w:fldCharType="begin" w:fldLock="1"/>
      </w:r>
      <w:r w:rsidR="004D26FA">
        <w:rPr>
          <w:rFonts w:ascii="Arial" w:hAnsi="Arial" w:cs="Arial"/>
        </w:rPr>
        <w:instrText>ADDIN CSL_CITATION {"citationItems":[{"id":"ITEM-1","itemData":{"DOI":"10.3389/fnut.2024.1413923","author":[{"dropping-particle":"","family":"Gu","given":"Xue","non-dropping-particle":"","parse-names":false,"suffix":""},{"dropping-particle":"","family":"Wang","given":"Peng","non-dropping-particle":"","parse-names":false,"suffix":""},{"dropping-particle":"","family":"Huang","given":"Juyuan","non-dropping-particle":"","parse-names":false,"suffix":""},{"dropping-particle":"","family":"Chen","given":"Shuangqin","non-dropping-particle":"","parse-names":false,"suffix":""},{"dropping-particle":"","family":"Li","given":"Dandan","non-dropping-particle":"","parse-names":false,"suffix":""},{"dropping-particle":"","family":"Pu","given":"Shihuang","non-dropping-particle":"","parse-names":false,"suffix":""},{"dropping-particle":"","family":"Li","given":"Juan","non-dropping-particle":"","parse-names":false,"suffix":""},{"dropping-particle":"","family":"Wen","given":"Jiancheng","non-dropping-particle":"","parse-names":false,"suffix":""}],"container-title":"Frontiers in Nutrition","id":"ITEM-1","issue":"May","issued":{"date-parts":[["2024"]]},"page":"1-11","title":"Structural and physicochemical properties of rice starch from a variety with high resistant starch and low amylose content","type":"article-journal","volume":"11"},"uris":["http://www.mendeley.com/documents/?uuid=35a721c0-8044-4569-b364-e94c3c6fa0a3"]}],"mendeley":{"formattedCitation":"(42)","plainTextFormattedCitation":"(42)","previouslyFormattedCitation":"(42)"},"properties":{"noteIndex":0},"schema":"https://github.com/citation-style-language/schema/raw/master/csl-citation.json"}</w:instrText>
      </w:r>
      <w:r w:rsidRPr="00F6614A">
        <w:rPr>
          <w:rFonts w:ascii="Arial" w:hAnsi="Arial" w:cs="Arial"/>
        </w:rPr>
        <w:fldChar w:fldCharType="separate"/>
      </w:r>
      <w:r w:rsidR="004D26FA" w:rsidRPr="004D26FA">
        <w:rPr>
          <w:rFonts w:ascii="Arial" w:hAnsi="Arial" w:cs="Arial"/>
          <w:noProof/>
        </w:rPr>
        <w:t>(42)</w:t>
      </w:r>
      <w:r w:rsidRPr="00F6614A">
        <w:rPr>
          <w:rFonts w:ascii="Arial" w:hAnsi="Arial" w:cs="Arial"/>
        </w:rPr>
        <w:fldChar w:fldCharType="end"/>
      </w:r>
      <w:r w:rsidRPr="00F6614A">
        <w:rPr>
          <w:rFonts w:ascii="Arial" w:hAnsi="Arial" w:cs="Arial"/>
        </w:rPr>
        <w:t xml:space="preserve"> indicated that a more compact granule structure and longer </w:t>
      </w:r>
      <w:commentRangeStart w:id="2"/>
      <w:proofErr w:type="spellStart"/>
      <w:r w:rsidRPr="00F6614A">
        <w:rPr>
          <w:rFonts w:ascii="Arial" w:hAnsi="Arial" w:cs="Arial"/>
        </w:rPr>
        <w:t>amilopectin</w:t>
      </w:r>
      <w:commentRangeEnd w:id="2"/>
      <w:proofErr w:type="spellEnd"/>
      <w:r w:rsidR="00464551">
        <w:rPr>
          <w:rStyle w:val="CommentReference"/>
          <w:rFonts w:ascii="Times New Roman" w:hAnsi="Times New Roman"/>
          <w:lang w:val="nb-NO" w:eastAsia="nb-NO"/>
        </w:rPr>
        <w:commentReference w:id="2"/>
      </w:r>
      <w:r w:rsidRPr="00F6614A">
        <w:rPr>
          <w:rFonts w:ascii="Arial" w:hAnsi="Arial" w:cs="Arial"/>
        </w:rPr>
        <w:t xml:space="preserve"> chains raise the energy needed for gelatinization and are associated with lower soluble solids release.</w:t>
      </w:r>
    </w:p>
    <w:p w14:paraId="661205E8" w14:textId="3305DA07" w:rsidR="00306EE7" w:rsidRPr="00F6614A" w:rsidRDefault="00306EE7" w:rsidP="00306EE7">
      <w:pPr>
        <w:autoSpaceDE w:val="0"/>
        <w:autoSpaceDN w:val="0"/>
        <w:adjustRightInd w:val="0"/>
        <w:ind w:firstLine="720"/>
        <w:jc w:val="both"/>
        <w:rPr>
          <w:rFonts w:ascii="Arial" w:hAnsi="Arial" w:cs="Arial"/>
          <w:lang w:val="id-ID"/>
        </w:rPr>
      </w:pPr>
      <w:r w:rsidRPr="00F6614A">
        <w:rPr>
          <w:rFonts w:ascii="Arial" w:hAnsi="Arial" w:cs="Arial"/>
          <w:lang w:val="en-ID"/>
        </w:rPr>
        <w:t xml:space="preserve">Total soluble solids (TSS) represent the fraction of starch that leaches from granules during cooking. TSS can serve as an indicator of cooking quality because it affects the appearance of cooked rice. High TSS content results in softer, porridge-like rice with broken and sticky grains, whereas low TSS yields intact, non-sticky rice. The findings of this study demonstrated that low TSS levels correlate with stronger intermolecular starch interactions, indicating greater resistance to high temperature and shear forces during processing </w:t>
      </w:r>
      <w:r w:rsidRPr="00F6614A">
        <w:rPr>
          <w:rFonts w:ascii="Arial" w:hAnsi="Arial" w:cs="Arial"/>
          <w:lang w:val="id-ID"/>
        </w:rPr>
        <w:fldChar w:fldCharType="begin" w:fldLock="1"/>
      </w:r>
      <w:r w:rsidR="004D26FA">
        <w:rPr>
          <w:rFonts w:ascii="Arial" w:hAnsi="Arial" w:cs="Arial"/>
          <w:lang w:val="id-ID"/>
        </w:rPr>
        <w:instrText>ADDIN CSL_CITATION {"citationItems":[{"id":"ITEM-1","itemData":{"author":[{"dropping-particle":"","family":"Kraithong","given":"Supaluck","non-dropping-particle":"","parse-names":false,"suffix":""},{"dropping-particle":"","family":"Rawdkuen","given":"Saroat","non-dropping-particle":"","parse-names":false,"suffix":""}],"container-title":"Prawarun Agricultural Journal","id":"ITEM-1","issue":"1","issued":{"date-parts":[["2019"]]},"page":"49-70","title":"The Effects of Chemical Composition of Rice Flour on Physico - Chemical and Functional Properties","type":"article-journal","volume":"16"},"uris":["http://www.mendeley.com/documents/?uuid=64720994-e853-4f56-a308-0e002b6c3f96"]}],"mendeley":{"formattedCitation":"(29)","plainTextFormattedCitation":"(29)","previouslyFormattedCitation":"(29)"},"properties":{"noteIndex":0},"schema":"https://github.com/citation-style-language/schema/raw/master/csl-citation.json"}</w:instrText>
      </w:r>
      <w:r w:rsidRPr="00F6614A">
        <w:rPr>
          <w:rFonts w:ascii="Arial" w:hAnsi="Arial" w:cs="Arial"/>
          <w:lang w:val="id-ID"/>
        </w:rPr>
        <w:fldChar w:fldCharType="separate"/>
      </w:r>
      <w:r w:rsidR="004D26FA" w:rsidRPr="004D26FA">
        <w:rPr>
          <w:rFonts w:ascii="Arial" w:hAnsi="Arial" w:cs="Arial"/>
          <w:noProof/>
          <w:lang w:val="id-ID"/>
        </w:rPr>
        <w:t>(29)</w:t>
      </w:r>
      <w:r w:rsidRPr="00F6614A">
        <w:rPr>
          <w:rFonts w:ascii="Arial" w:hAnsi="Arial" w:cs="Arial"/>
          <w:lang w:val="id-ID"/>
        </w:rPr>
        <w:fldChar w:fldCharType="end"/>
      </w:r>
      <w:r w:rsidRPr="00F6614A">
        <w:rPr>
          <w:rFonts w:ascii="Arial" w:hAnsi="Arial" w:cs="Arial"/>
          <w:lang w:val="en-ID"/>
        </w:rPr>
        <w:t xml:space="preserve">. This stability may also be reinforced by higher amylose, protein, and lipid contents in rice flour </w:t>
      </w:r>
      <w:r w:rsidRPr="00F6614A">
        <w:rPr>
          <w:rFonts w:ascii="Arial" w:hAnsi="Arial" w:cs="Arial"/>
        </w:rPr>
        <w:fldChar w:fldCharType="begin" w:fldLock="1"/>
      </w:r>
      <w:r w:rsidR="004D26FA">
        <w:rPr>
          <w:rFonts w:ascii="Arial" w:hAnsi="Arial" w:cs="Arial"/>
        </w:rPr>
        <w:instrText>ADDIN CSL_CITATION {"citationItems":[{"id":"ITEM-1","itemData":{"DOI":"10.1016/j.carbpol.2015.07.001","ISSN":"0144-8617","author":[{"dropping-particle":"","family":"Tong","given":"Chuan","non-dropping-particle":"","parse-names":false,"suffix":""},{"dropping-particle":"","family":"Liu","given":"Lei","non-dropping-particle":"","parse-names":false,"suffix":""},{"dropping-particle":"","family":"Waters","given":"Daniel L E","non-dropping-particle":"","parse-names":false,"suffix":""},{"dropping-particle":"","family":"Huang","given":"Yan","non-dropping-particle":"","parse-names":false,"suffix":""},{"dropping-particle":"","family":"Bao","given":"Jinsong","non-dropping-particle":"","parse-names":false,"suffix":""}],"container-title":"Carbohydrate Polymers","id":"ITEM-1","issued":{"date-parts":[["2015"]]},"page":"187-193","publisher":"Elsevier Ltd.","title":"The contribution of lysophospholipids to pasting and thermal properties of nonwaxy rice starch","type":"article-journal","volume":"133"},"uris":["http://www.mendeley.com/documents/?uuid=bc37ee0c-fe38-4bbc-89e5-ec45e8352ff8"]}],"mendeley":{"formattedCitation":"(43)","plainTextFormattedCitation":"(43)","previouslyFormattedCitation":"(43)"},"properties":{"noteIndex":0},"schema":"https://github.com/citation-style-language/schema/raw/master/csl-citation.json"}</w:instrText>
      </w:r>
      <w:r w:rsidRPr="00F6614A">
        <w:rPr>
          <w:rFonts w:ascii="Arial" w:hAnsi="Arial" w:cs="Arial"/>
        </w:rPr>
        <w:fldChar w:fldCharType="separate"/>
      </w:r>
      <w:r w:rsidR="004D26FA" w:rsidRPr="004D26FA">
        <w:rPr>
          <w:rFonts w:ascii="Arial" w:hAnsi="Arial" w:cs="Arial"/>
          <w:noProof/>
        </w:rPr>
        <w:t>(43)</w:t>
      </w:r>
      <w:r w:rsidRPr="00F6614A">
        <w:rPr>
          <w:rFonts w:ascii="Arial" w:hAnsi="Arial" w:cs="Arial"/>
        </w:rPr>
        <w:fldChar w:fldCharType="end"/>
      </w:r>
      <w:r w:rsidRPr="00F6614A">
        <w:rPr>
          <w:rFonts w:ascii="Arial" w:hAnsi="Arial" w:cs="Arial"/>
        </w:rPr>
        <w:t>.</w:t>
      </w:r>
      <w:r w:rsidRPr="00F6614A">
        <w:rPr>
          <w:rFonts w:ascii="Arial" w:hAnsi="Arial" w:cs="Arial"/>
          <w:lang w:val="en-ID"/>
        </w:rPr>
        <w:t xml:space="preserve"> The linear structure of amylose, together with amylose–protein/lipid complexes, </w:t>
      </w:r>
      <w:r w:rsidRPr="00F6614A">
        <w:rPr>
          <w:rFonts w:ascii="Arial" w:hAnsi="Arial" w:cs="Arial"/>
          <w:lang w:val="en-ID"/>
        </w:rPr>
        <w:lastRenderedPageBreak/>
        <w:t>restricts water uptake by starch granules while</w:t>
      </w:r>
      <w:r w:rsidRPr="00F6614A">
        <w:rPr>
          <w:rFonts w:ascii="Arial" w:hAnsi="Arial" w:cs="Arial"/>
          <w:lang w:val="id-ID"/>
        </w:rPr>
        <w:t>.</w:t>
      </w:r>
      <w:r w:rsidRPr="00F6614A">
        <w:rPr>
          <w:rFonts w:ascii="Arial" w:hAnsi="Arial" w:cs="Arial"/>
          <w:lang w:val="en-ID"/>
        </w:rPr>
        <w:t xml:space="preserve"> maintaining granule integrity through intermolecular starch interactions </w:t>
      </w:r>
      <w:r w:rsidRPr="00F6614A">
        <w:rPr>
          <w:rFonts w:ascii="Arial" w:hAnsi="Arial" w:cs="Arial"/>
          <w:lang w:val="id-ID"/>
        </w:rPr>
        <w:fldChar w:fldCharType="begin" w:fldLock="1"/>
      </w:r>
      <w:r w:rsidR="004D26FA">
        <w:rPr>
          <w:rFonts w:ascii="Arial" w:hAnsi="Arial" w:cs="Arial"/>
          <w:lang w:val="id-ID"/>
        </w:rPr>
        <w:instrText>ADDIN CSL_CITATION {"citationItems":[{"id":"ITEM-1","itemData":{"DOI":"10.1016/j.jcs.2010.01.011","ISSN":"0733-5210","author":[{"dropping-particle":"","family":"Putseys","given":"J. A.","non-dropping-particle":"","parse-names":false,"suffix":""},{"dropping-particle":"","family":"Lamberts","given":"L.","non-dropping-particle":"","parse-names":false,"suffix":""},{"dropping-particle":"","family":"Delcour","given":"J. A.","non-dropping-particle":"","parse-names":false,"suffix":""}],"container-title":"Journal of Cereal Science","id":"ITEM-1","issued":{"date-parts":[["2010"]]},"page":"238-247","publisher":"Elsevier Ltd","title":"Amylose-inclusion complexes : formation , identity and physico-chemical properties","type":"article-journal","volume":"51"},"uris":["http://www.mendeley.com/documents/?uuid=6793f4a8-2381-4246-98fb-5088ab71776b"]}],"mendeley":{"formattedCitation":"(44)","plainTextFormattedCitation":"(44)","previouslyFormattedCitation":"(44)"},"properties":{"noteIndex":0},"schema":"https://github.com/citation-style-language/schema/raw/master/csl-citation.json"}</w:instrText>
      </w:r>
      <w:r w:rsidRPr="00F6614A">
        <w:rPr>
          <w:rFonts w:ascii="Arial" w:hAnsi="Arial" w:cs="Arial"/>
          <w:lang w:val="id-ID"/>
        </w:rPr>
        <w:fldChar w:fldCharType="separate"/>
      </w:r>
      <w:r w:rsidR="004D26FA" w:rsidRPr="004D26FA">
        <w:rPr>
          <w:rFonts w:ascii="Arial" w:hAnsi="Arial" w:cs="Arial"/>
          <w:noProof/>
          <w:lang w:val="id-ID"/>
        </w:rPr>
        <w:t>(44)</w:t>
      </w:r>
      <w:r w:rsidRPr="00F6614A">
        <w:rPr>
          <w:rFonts w:ascii="Arial" w:hAnsi="Arial" w:cs="Arial"/>
          <w:lang w:val="id-ID"/>
        </w:rPr>
        <w:fldChar w:fldCharType="end"/>
      </w:r>
    </w:p>
    <w:p w14:paraId="617EF833" w14:textId="77777777" w:rsidR="00790ADA" w:rsidRPr="00FB3A86" w:rsidRDefault="00790ADA" w:rsidP="00441B6F">
      <w:pPr>
        <w:pStyle w:val="Body"/>
        <w:spacing w:after="0"/>
        <w:rPr>
          <w:rFonts w:ascii="Arial" w:hAnsi="Arial" w:cs="Arial"/>
        </w:rPr>
      </w:pPr>
    </w:p>
    <w:p w14:paraId="5F04B8D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333AA54" w14:textId="77777777" w:rsidR="00790ADA" w:rsidRPr="00FB3A86" w:rsidRDefault="00790ADA" w:rsidP="00441B6F">
      <w:pPr>
        <w:pStyle w:val="ConcHead"/>
        <w:spacing w:after="0"/>
        <w:jc w:val="both"/>
        <w:rPr>
          <w:rFonts w:ascii="Arial" w:hAnsi="Arial" w:cs="Arial"/>
        </w:rPr>
      </w:pPr>
    </w:p>
    <w:p w14:paraId="3F251CA4" w14:textId="7682EAB6" w:rsidR="001F5F69" w:rsidRPr="00F6614A" w:rsidRDefault="001F5F69" w:rsidP="00F6614A">
      <w:pPr>
        <w:jc w:val="both"/>
        <w:rPr>
          <w:rFonts w:ascii="Arial" w:hAnsi="Arial" w:cs="Arial"/>
          <w:lang w:val="en-ID"/>
        </w:rPr>
      </w:pPr>
      <w:r w:rsidRPr="00F6614A">
        <w:rPr>
          <w:rFonts w:ascii="Arial" w:hAnsi="Arial" w:cs="Arial"/>
          <w:lang w:val="en-ID"/>
        </w:rPr>
        <w:t xml:space="preserve">Rice varieties exhibit variations in amylose, amylopectin, protein, and lipid contents. </w:t>
      </w:r>
      <w:proofErr w:type="spellStart"/>
      <w:r w:rsidRPr="00F6614A">
        <w:rPr>
          <w:rFonts w:ascii="Arial" w:hAnsi="Arial" w:cs="Arial"/>
          <w:i/>
          <w:iCs/>
          <w:lang w:val="en-ID"/>
        </w:rPr>
        <w:t>Mutiara</w:t>
      </w:r>
      <w:proofErr w:type="spellEnd"/>
      <w:r w:rsidRPr="00F6614A">
        <w:rPr>
          <w:rFonts w:ascii="Arial" w:hAnsi="Arial" w:cs="Arial"/>
          <w:lang w:val="en-ID"/>
        </w:rPr>
        <w:t xml:space="preserve">, </w:t>
      </w:r>
      <w:r w:rsidRPr="00F6614A">
        <w:rPr>
          <w:rFonts w:ascii="Arial" w:hAnsi="Arial" w:cs="Arial"/>
          <w:i/>
          <w:iCs/>
          <w:lang w:val="en-ID"/>
        </w:rPr>
        <w:t xml:space="preserve">Siam </w:t>
      </w:r>
      <w:proofErr w:type="spellStart"/>
      <w:r w:rsidRPr="00F6614A">
        <w:rPr>
          <w:rFonts w:ascii="Arial" w:hAnsi="Arial" w:cs="Arial"/>
          <w:i/>
          <w:iCs/>
          <w:lang w:val="en-ID"/>
        </w:rPr>
        <w:t>Mayang</w:t>
      </w:r>
      <w:proofErr w:type="spellEnd"/>
      <w:r w:rsidRPr="00F6614A">
        <w:rPr>
          <w:rFonts w:ascii="Arial" w:hAnsi="Arial" w:cs="Arial"/>
          <w:lang w:val="en-ID"/>
        </w:rPr>
        <w:t xml:space="preserve">, and </w:t>
      </w:r>
      <w:r w:rsidRPr="00F6614A">
        <w:rPr>
          <w:rFonts w:ascii="Arial" w:hAnsi="Arial" w:cs="Arial"/>
          <w:i/>
          <w:iCs/>
          <w:lang w:val="en-ID"/>
        </w:rPr>
        <w:t xml:space="preserve">Siam </w:t>
      </w:r>
      <w:proofErr w:type="spellStart"/>
      <w:r w:rsidRPr="00F6614A">
        <w:rPr>
          <w:rFonts w:ascii="Arial" w:hAnsi="Arial" w:cs="Arial"/>
          <w:i/>
          <w:iCs/>
          <w:lang w:val="en-ID"/>
        </w:rPr>
        <w:t>Unus</w:t>
      </w:r>
      <w:proofErr w:type="spellEnd"/>
      <w:r w:rsidRPr="00F6614A">
        <w:rPr>
          <w:rFonts w:ascii="Arial" w:hAnsi="Arial" w:cs="Arial"/>
          <w:lang w:val="en-ID"/>
        </w:rPr>
        <w:t xml:space="preserve"> are classified as high-amylose varieties, whereas </w:t>
      </w:r>
      <w:proofErr w:type="spellStart"/>
      <w:r w:rsidRPr="00F6614A">
        <w:rPr>
          <w:rFonts w:ascii="Arial" w:hAnsi="Arial" w:cs="Arial"/>
          <w:i/>
          <w:iCs/>
          <w:lang w:val="en-ID"/>
        </w:rPr>
        <w:t>Ciherang</w:t>
      </w:r>
      <w:proofErr w:type="spellEnd"/>
      <w:r w:rsidRPr="00F6614A">
        <w:rPr>
          <w:rFonts w:ascii="Arial" w:hAnsi="Arial" w:cs="Arial"/>
          <w:lang w:val="en-ID"/>
        </w:rPr>
        <w:t xml:space="preserve"> and </w:t>
      </w:r>
      <w:proofErr w:type="spellStart"/>
      <w:r w:rsidRPr="00F6614A">
        <w:rPr>
          <w:rFonts w:ascii="Arial" w:hAnsi="Arial" w:cs="Arial"/>
          <w:i/>
          <w:iCs/>
          <w:lang w:val="en-ID"/>
        </w:rPr>
        <w:t>Gunung</w:t>
      </w:r>
      <w:proofErr w:type="spellEnd"/>
      <w:r w:rsidRPr="00F6614A">
        <w:rPr>
          <w:rFonts w:ascii="Arial" w:hAnsi="Arial" w:cs="Arial"/>
          <w:i/>
          <w:iCs/>
          <w:lang w:val="en-ID"/>
        </w:rPr>
        <w:t xml:space="preserve"> Wangi</w:t>
      </w:r>
      <w:r w:rsidRPr="00F6614A">
        <w:rPr>
          <w:rFonts w:ascii="Arial" w:hAnsi="Arial" w:cs="Arial"/>
          <w:lang w:val="en-ID"/>
        </w:rPr>
        <w:t xml:space="preserve"> fall into the medium-amylose group. Amylose content emerged as the dominant factor influencing both pasting and physicochemical properties of rice. RVA analysis revealed significant differences in peak viscosity (PV), breakdown (BD), setback (SB), pasting temperature (PT), and peak time (</w:t>
      </w:r>
      <w:proofErr w:type="spellStart"/>
      <w:r w:rsidRPr="00F6614A">
        <w:rPr>
          <w:rFonts w:ascii="Arial" w:hAnsi="Arial" w:cs="Arial"/>
          <w:lang w:val="en-ID"/>
        </w:rPr>
        <w:t>PkT</w:t>
      </w:r>
      <w:proofErr w:type="spellEnd"/>
      <w:r w:rsidRPr="00F6614A">
        <w:rPr>
          <w:rFonts w:ascii="Arial" w:hAnsi="Arial" w:cs="Arial"/>
          <w:lang w:val="en-ID"/>
        </w:rPr>
        <w:t xml:space="preserve">) among varieties. </w:t>
      </w:r>
      <w:r w:rsidRPr="00F6614A">
        <w:rPr>
          <w:rFonts w:ascii="Arial" w:hAnsi="Arial" w:cs="Arial"/>
          <w:i/>
          <w:iCs/>
          <w:lang w:val="en-ID"/>
        </w:rPr>
        <w:t xml:space="preserve">Siam </w:t>
      </w:r>
      <w:proofErr w:type="spellStart"/>
      <w:r w:rsidRPr="00F6614A">
        <w:rPr>
          <w:rFonts w:ascii="Arial" w:hAnsi="Arial" w:cs="Arial"/>
          <w:i/>
          <w:iCs/>
          <w:lang w:val="en-ID"/>
        </w:rPr>
        <w:t>Unus</w:t>
      </w:r>
      <w:proofErr w:type="spellEnd"/>
      <w:r w:rsidRPr="00F6614A">
        <w:rPr>
          <w:rFonts w:ascii="Arial" w:hAnsi="Arial" w:cs="Arial"/>
          <w:lang w:val="en-ID"/>
        </w:rPr>
        <w:t xml:space="preserve"> showed lower PV and BD but a higher PT, indicating greater resistance to granule swelling. While expansion volume was relatively similar among varieties, significant differences were observed in water absorption and </w:t>
      </w:r>
      <w:r w:rsidR="003D61EA" w:rsidRPr="00F6614A">
        <w:rPr>
          <w:rFonts w:ascii="Arial" w:hAnsi="Arial" w:cs="Arial"/>
          <w:lang w:val="en-ID"/>
        </w:rPr>
        <w:t xml:space="preserve">Total </w:t>
      </w:r>
      <w:r w:rsidRPr="00F6614A">
        <w:rPr>
          <w:rFonts w:ascii="Arial" w:hAnsi="Arial" w:cs="Arial"/>
          <w:lang w:val="en-ID"/>
        </w:rPr>
        <w:t>soluble solids (</w:t>
      </w:r>
      <w:r w:rsidR="003D61EA" w:rsidRPr="00F6614A">
        <w:rPr>
          <w:rFonts w:ascii="Arial" w:hAnsi="Arial" w:cs="Arial"/>
          <w:lang w:val="en-ID"/>
        </w:rPr>
        <w:t>T</w:t>
      </w:r>
      <w:r w:rsidRPr="00F6614A">
        <w:rPr>
          <w:rFonts w:ascii="Arial" w:hAnsi="Arial" w:cs="Arial"/>
          <w:lang w:val="en-ID"/>
        </w:rPr>
        <w:t xml:space="preserve">SS). </w:t>
      </w:r>
      <w:r w:rsidRPr="00F6614A">
        <w:rPr>
          <w:rFonts w:ascii="Arial" w:hAnsi="Arial" w:cs="Arial"/>
          <w:i/>
          <w:iCs/>
          <w:lang w:val="en-ID"/>
        </w:rPr>
        <w:t>Siam Mayang</w:t>
      </w:r>
      <w:r w:rsidRPr="00F6614A">
        <w:rPr>
          <w:rFonts w:ascii="Arial" w:hAnsi="Arial" w:cs="Arial"/>
          <w:lang w:val="en-ID"/>
        </w:rPr>
        <w:t xml:space="preserve"> exhibited the highest water absorption, whereas </w:t>
      </w:r>
      <w:proofErr w:type="spellStart"/>
      <w:r w:rsidRPr="00F6614A">
        <w:rPr>
          <w:rFonts w:ascii="Arial" w:hAnsi="Arial" w:cs="Arial"/>
          <w:i/>
          <w:iCs/>
          <w:lang w:val="en-ID"/>
        </w:rPr>
        <w:t>Ciherang</w:t>
      </w:r>
      <w:proofErr w:type="spellEnd"/>
      <w:r w:rsidRPr="00F6614A">
        <w:rPr>
          <w:rFonts w:ascii="Arial" w:hAnsi="Arial" w:cs="Arial"/>
          <w:lang w:val="en-ID"/>
        </w:rPr>
        <w:t xml:space="preserve"> recorded the highest </w:t>
      </w:r>
      <w:r w:rsidR="003D61EA" w:rsidRPr="00F6614A">
        <w:rPr>
          <w:rFonts w:ascii="Arial" w:hAnsi="Arial" w:cs="Arial"/>
          <w:lang w:val="en-ID"/>
        </w:rPr>
        <w:t>T</w:t>
      </w:r>
      <w:r w:rsidRPr="00F6614A">
        <w:rPr>
          <w:rFonts w:ascii="Arial" w:hAnsi="Arial" w:cs="Arial"/>
          <w:lang w:val="en-ID"/>
        </w:rPr>
        <w:t xml:space="preserve">SS. These physicochemical variations are closely related to the amylose–amylopectin ratio, granule size, and protein and lipid contents. This study confirms that amylose content and starch structure (amylose–amylopectin) are the key determinants of pasting and physicochemical properties of rice. High-amylose varieties tend to be more resistant to granule swelling, display higher gelatinization temperatures, absorb more water, but release less SS, thereby producing </w:t>
      </w:r>
      <w:r w:rsidR="005945FE">
        <w:rPr>
          <w:rFonts w:ascii="Arial" w:hAnsi="Arial" w:cs="Arial"/>
          <w:lang w:val="en-ID"/>
        </w:rPr>
        <w:t xml:space="preserve">hard </w:t>
      </w:r>
      <w:r w:rsidRPr="00F6614A">
        <w:rPr>
          <w:rFonts w:ascii="Arial" w:hAnsi="Arial" w:cs="Arial"/>
          <w:lang w:val="en-ID"/>
        </w:rPr>
        <w:t>cooked rice. In contrast, low- to medium-amylose varieties gelatinize more readily, exhibit higher viscosity, release more SS, and produce soft and sticky cooked rice.</w:t>
      </w:r>
    </w:p>
    <w:p w14:paraId="561A60F2" w14:textId="77777777" w:rsidR="00893E49" w:rsidRDefault="00893E49" w:rsidP="00F6614A">
      <w:pPr>
        <w:pStyle w:val="AcknHead"/>
        <w:spacing w:after="0"/>
        <w:jc w:val="both"/>
        <w:rPr>
          <w:rFonts w:ascii="Arial" w:hAnsi="Arial" w:cs="Arial"/>
        </w:rPr>
      </w:pPr>
    </w:p>
    <w:p w14:paraId="789FC72F" w14:textId="29402D04" w:rsidR="001F5F69" w:rsidRDefault="001F5F69" w:rsidP="00F6614A"/>
    <w:p w14:paraId="1E0BA961" w14:textId="77777777" w:rsidR="00A12F8A" w:rsidRPr="00315186" w:rsidRDefault="00A12F8A" w:rsidP="00F6614A"/>
    <w:p w14:paraId="16B2610B" w14:textId="6EB9C18E" w:rsidR="001F5F69" w:rsidRDefault="00B01FCD" w:rsidP="001F5F69">
      <w:pPr>
        <w:pStyle w:val="ReferHead"/>
        <w:spacing w:after="0"/>
        <w:jc w:val="both"/>
        <w:rPr>
          <w:rFonts w:ascii="Arial" w:hAnsi="Arial" w:cs="Arial"/>
        </w:rPr>
      </w:pPr>
      <w:commentRangeStart w:id="3"/>
      <w:r w:rsidRPr="00FB3A86">
        <w:rPr>
          <w:rFonts w:ascii="Arial" w:hAnsi="Arial" w:cs="Arial"/>
        </w:rPr>
        <w:t>References</w:t>
      </w:r>
      <w:commentRangeEnd w:id="3"/>
      <w:r w:rsidR="00AE3143">
        <w:rPr>
          <w:rStyle w:val="CommentReference"/>
          <w:rFonts w:ascii="Times New Roman" w:hAnsi="Times New Roman"/>
          <w:b w:val="0"/>
          <w:caps w:val="0"/>
          <w:lang w:val="nb-NO" w:eastAsia="nb-NO"/>
        </w:rPr>
        <w:commentReference w:id="3"/>
      </w:r>
    </w:p>
    <w:p w14:paraId="55CA7DAF" w14:textId="77777777" w:rsidR="004D26FA" w:rsidRDefault="004D26FA" w:rsidP="001F5F69">
      <w:pPr>
        <w:pStyle w:val="ReferHead"/>
        <w:spacing w:after="0"/>
        <w:jc w:val="both"/>
        <w:rPr>
          <w:rFonts w:ascii="Arial" w:hAnsi="Arial" w:cs="Arial"/>
        </w:rPr>
      </w:pPr>
    </w:p>
    <w:bookmarkStart w:id="4" w:name="_Hlk209249214"/>
    <w:p w14:paraId="1E07CF04" w14:textId="0A9692F2" w:rsidR="004D26FA" w:rsidRPr="004D26FA" w:rsidRDefault="004D26FA" w:rsidP="004D26FA">
      <w:pPr>
        <w:widowControl w:val="0"/>
        <w:autoSpaceDE w:val="0"/>
        <w:autoSpaceDN w:val="0"/>
        <w:adjustRightInd w:val="0"/>
        <w:ind w:left="640" w:hanging="640"/>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4D26FA">
        <w:rPr>
          <w:rFonts w:ascii="Arial" w:hAnsi="Arial" w:cs="Arial"/>
          <w:noProof/>
        </w:rPr>
        <w:t xml:space="preserve">1. </w:t>
      </w:r>
      <w:r w:rsidRPr="004D26FA">
        <w:rPr>
          <w:rFonts w:ascii="Arial" w:hAnsi="Arial" w:cs="Arial"/>
          <w:noProof/>
        </w:rPr>
        <w:tab/>
        <w:t xml:space="preserve">Fukugawa NK, Ziska LH. Rice : Importance for Global Nutrition. J Nutr Sci Vitaminol. 2019;65:3–4. </w:t>
      </w:r>
    </w:p>
    <w:p w14:paraId="2C9D98CE"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 </w:t>
      </w:r>
      <w:r w:rsidRPr="004D26FA">
        <w:rPr>
          <w:rFonts w:ascii="Arial" w:hAnsi="Arial" w:cs="Arial"/>
          <w:noProof/>
        </w:rPr>
        <w:tab/>
        <w:t>Denardin CC, Walter M, da Silva LP, Souto GD, Fagundes CAA. Effect of amylose content of rice varieties on glycemic metabolism and biological responses in rats. Food Chem [Internet]. 2007 Jan;105:1474–9. Available from: http://linkinghub.elsevier.com/retrieve/pii/S0308814607004724</w:t>
      </w:r>
    </w:p>
    <w:p w14:paraId="34FBF433"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 </w:t>
      </w:r>
      <w:r w:rsidRPr="004D26FA">
        <w:rPr>
          <w:rFonts w:ascii="Arial" w:hAnsi="Arial" w:cs="Arial"/>
          <w:noProof/>
        </w:rPr>
        <w:tab/>
        <w:t xml:space="preserve">Nithyashree K, Geetha K, Deepa J. Physico-chemical and functional characteristics of rice and wheat. Int J Chem Stud. 2020;8(2):2176–9. </w:t>
      </w:r>
    </w:p>
    <w:p w14:paraId="40D40871"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 </w:t>
      </w:r>
      <w:r w:rsidRPr="004D26FA">
        <w:rPr>
          <w:rFonts w:ascii="Arial" w:hAnsi="Arial" w:cs="Arial"/>
          <w:noProof/>
        </w:rPr>
        <w:tab/>
        <w:t xml:space="preserve">Verma DK, Rivastav PP. Proximate composition , mineral content and fatty acids analyses of aromatic and non-aromatic Indian rice. Rice Sci. 2017;24(May 2016):21–31. </w:t>
      </w:r>
    </w:p>
    <w:p w14:paraId="2154AE92"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5. </w:t>
      </w:r>
      <w:r w:rsidRPr="004D26FA">
        <w:rPr>
          <w:rFonts w:ascii="Arial" w:hAnsi="Arial" w:cs="Arial"/>
          <w:noProof/>
        </w:rPr>
        <w:tab/>
        <w:t xml:space="preserve">Payakapol L, Moongngarm A, Daomukda N, Noisuwan A. Influence of degree of milling on chemical compositions and physicochemical properties of jasmine rice. In: international Conference on Biology, Environment and chemistry. 2011. p. 83–6. </w:t>
      </w:r>
    </w:p>
    <w:p w14:paraId="48B9D082"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6. </w:t>
      </w:r>
      <w:r w:rsidRPr="004D26FA">
        <w:rPr>
          <w:rFonts w:ascii="Arial" w:hAnsi="Arial" w:cs="Arial"/>
          <w:noProof/>
        </w:rPr>
        <w:tab/>
        <w:t xml:space="preserve">Anne S, Haque A, Raffi SA. Cooking and Eating Quality Profiling of Some Popular. Agric Sci. 2019;68–79. </w:t>
      </w:r>
    </w:p>
    <w:p w14:paraId="1B80F14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7. </w:t>
      </w:r>
      <w:r w:rsidRPr="004D26FA">
        <w:rPr>
          <w:rFonts w:ascii="Arial" w:hAnsi="Arial" w:cs="Arial"/>
          <w:noProof/>
        </w:rPr>
        <w:tab/>
        <w:t xml:space="preserve">Pereira CL, Sousa I, Lourenço VM, Sampaio P, Raquel G, Rosell CM, et al. Relationship between Physicochemical and Cooking Quality Parameters with Estimated Glycaemic Index of Rice Varieties. FOODS. 2024;13(135). </w:t>
      </w:r>
    </w:p>
    <w:p w14:paraId="3CB519C5"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8. </w:t>
      </w:r>
      <w:r w:rsidRPr="004D26FA">
        <w:rPr>
          <w:rFonts w:ascii="Arial" w:hAnsi="Arial" w:cs="Arial"/>
          <w:noProof/>
        </w:rPr>
        <w:tab/>
        <w:t xml:space="preserve">Susiyanti, Rusmana, Maryani Y, Sjaifuddin, Krisdianto N, Syabana MA. The physicochemical properties of several Indonesian rice varieties. Biotropia (Bogor). 2020;27(1):41–50. </w:t>
      </w:r>
    </w:p>
    <w:p w14:paraId="0AAA6067"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9. </w:t>
      </w:r>
      <w:r w:rsidRPr="004D26FA">
        <w:rPr>
          <w:rFonts w:ascii="Arial" w:hAnsi="Arial" w:cs="Arial"/>
          <w:noProof/>
        </w:rPr>
        <w:tab/>
        <w:t xml:space="preserve">Cheng W, Xu Z, Fan S, Zhang P, Xia J, Wang H, et al. Effects of Variations in the Chemical Composition of Individual Rice Grains on the Eating Quality of Hybrid Indica Rice Based on Near-Infrared Spectroscopy. Foods. 2022;11. </w:t>
      </w:r>
    </w:p>
    <w:p w14:paraId="45410DFC"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10. </w:t>
      </w:r>
      <w:r w:rsidRPr="004D26FA">
        <w:rPr>
          <w:rFonts w:ascii="Arial" w:hAnsi="Arial" w:cs="Arial"/>
          <w:noProof/>
        </w:rPr>
        <w:tab/>
        <w:t xml:space="preserve">Millati T, Hustiany R, Rahmi A, Palupi DR, Finola MA. Korelasi antara kadar amilosa </w:t>
      </w:r>
      <w:r w:rsidRPr="004D26FA">
        <w:rPr>
          <w:rFonts w:ascii="Arial" w:hAnsi="Arial" w:cs="Arial"/>
          <w:noProof/>
        </w:rPr>
        <w:lastRenderedPageBreak/>
        <w:t xml:space="preserve">dan mutu tanak pada beberapa varietas beras. Agrointek. 2025;19(4):969–78. </w:t>
      </w:r>
    </w:p>
    <w:p w14:paraId="6BC249B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11. </w:t>
      </w:r>
      <w:r w:rsidRPr="004D26FA">
        <w:rPr>
          <w:rFonts w:ascii="Arial" w:hAnsi="Arial" w:cs="Arial"/>
          <w:noProof/>
        </w:rPr>
        <w:tab/>
        <w:t xml:space="preserve">AOAC. Official Methods of Analysis of the Association of Official Analyticlal Chemists. 1996. </w:t>
      </w:r>
    </w:p>
    <w:p w14:paraId="17931B7F"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12. </w:t>
      </w:r>
      <w:r w:rsidRPr="004D26FA">
        <w:rPr>
          <w:rFonts w:ascii="Arial" w:hAnsi="Arial" w:cs="Arial"/>
          <w:noProof/>
        </w:rPr>
        <w:tab/>
        <w:t xml:space="preserve">Chrastil J. Improved colorimetric determination of amylose in starches or flours. Carbohydr Res. 1987;159:154–8. </w:t>
      </w:r>
    </w:p>
    <w:p w14:paraId="01929029"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13. </w:t>
      </w:r>
      <w:r w:rsidRPr="004D26FA">
        <w:rPr>
          <w:rFonts w:ascii="Arial" w:hAnsi="Arial" w:cs="Arial"/>
          <w:noProof/>
        </w:rPr>
        <w:tab/>
        <w:t xml:space="preserve">Soponronnarit S, Chiawwet M, Prachayawarakorn S, Tungtrakul P, Taechapairoj C. Comparative study of physicochemical properties of accelerated and naturally aged rice. J Food Eng. 2008;85:268–76. </w:t>
      </w:r>
    </w:p>
    <w:p w14:paraId="6EB13122"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14. </w:t>
      </w:r>
      <w:r w:rsidRPr="004D26FA">
        <w:rPr>
          <w:rFonts w:ascii="Arial" w:hAnsi="Arial" w:cs="Arial"/>
          <w:noProof/>
        </w:rPr>
        <w:tab/>
        <w:t xml:space="preserve">Shakri AA, Kasim K, Rukunudin I. Chemical Compositions and Physical Properties of Selected Malaysian Rice : A Review Chemical Compositions and Physical Properties of Selected Malaysian Rice : A Review. In: IOP Conf Series : Earth and Environmental Science 765. 2021. p. 1–6. </w:t>
      </w:r>
    </w:p>
    <w:p w14:paraId="1EB6E70E"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15. </w:t>
      </w:r>
      <w:r w:rsidRPr="004D26FA">
        <w:rPr>
          <w:rFonts w:ascii="Arial" w:hAnsi="Arial" w:cs="Arial"/>
          <w:noProof/>
        </w:rPr>
        <w:tab/>
        <w:t>Amagliani L, Regan JO, Kelly AL, Mahony JAO. Chemistry , structure , functionality and applications of rice starch. J Cereal Sci [Internet]. 2016;70:291–300. Available from: http://dx.doi.org/10.1016/j.jcs.2016.06.014</w:t>
      </w:r>
    </w:p>
    <w:p w14:paraId="69CAD34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16. </w:t>
      </w:r>
      <w:r w:rsidRPr="004D26FA">
        <w:rPr>
          <w:rFonts w:ascii="Arial" w:hAnsi="Arial" w:cs="Arial"/>
          <w:noProof/>
        </w:rPr>
        <w:tab/>
        <w:t xml:space="preserve">Shekhar HU, Islam MMT, Hossen S. Comparative Analysis of Physicochemical and Pasting Properties between Traditional and High Yielding Rice Varieties of Bangladesh. Am J Food Sci Teknol. 2019;7(6):182–8. </w:t>
      </w:r>
    </w:p>
    <w:p w14:paraId="25187123"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17. </w:t>
      </w:r>
      <w:r w:rsidRPr="004D26FA">
        <w:rPr>
          <w:rFonts w:ascii="Arial" w:hAnsi="Arial" w:cs="Arial"/>
          <w:noProof/>
        </w:rPr>
        <w:tab/>
        <w:t xml:space="preserve">Juliano B. Polysaccharides, Proteins, ang Lipids of Rice. In: Rice Chemistry and Technology. 1985. p. 50–173. </w:t>
      </w:r>
    </w:p>
    <w:p w14:paraId="35B9087C"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18. </w:t>
      </w:r>
      <w:r w:rsidRPr="004D26FA">
        <w:rPr>
          <w:rFonts w:ascii="Arial" w:hAnsi="Arial" w:cs="Arial"/>
          <w:noProof/>
        </w:rPr>
        <w:tab/>
        <w:t>Sangwongchai W, Thitisaksakul M, Sriwattana N, Phothiset S, Sakloetsakun D, Dongsansuk A. Chemical composition , structural features , and physicochemical properties of starches from Thai indigenous rice varieties. Int J Food Prop [Internet]. 2024;27(1):34–52. Available from: https://doi.org/10.1080/10942912.2023.2293465</w:t>
      </w:r>
    </w:p>
    <w:p w14:paraId="16873C70"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19. </w:t>
      </w:r>
      <w:r w:rsidRPr="004D26FA">
        <w:rPr>
          <w:rFonts w:ascii="Arial" w:hAnsi="Arial" w:cs="Arial"/>
          <w:noProof/>
        </w:rPr>
        <w:tab/>
        <w:t>He Y, Chen F, Shi Y, Guan Z, Zhang N, Campanella OH. Food Science and Human Wellness Physico-chemical properties and structure of rice cultivars grown in Heilongjiang Province of China. Food Sci Hum Wellness [Internet]. 2021;10(1):45–53. Available from: https://doi.org/10.1016/j.fshw.2020.05.010</w:t>
      </w:r>
    </w:p>
    <w:p w14:paraId="5D2661CA"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20. </w:t>
      </w:r>
      <w:r w:rsidRPr="004D26FA">
        <w:rPr>
          <w:rFonts w:ascii="Arial" w:hAnsi="Arial" w:cs="Arial"/>
          <w:noProof/>
        </w:rPr>
        <w:tab/>
        <w:t xml:space="preserve">Wordu GO, Orisa AC, Ameka M. Nutrient and Anti-Nutrient Composition of Four Rice Varieties in Port Harcourt Metropolis. Asian Food Sci J. 2021;20(11):90–100. </w:t>
      </w:r>
    </w:p>
    <w:p w14:paraId="248258B4"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21. </w:t>
      </w:r>
      <w:r w:rsidRPr="004D26FA">
        <w:rPr>
          <w:rFonts w:ascii="Arial" w:hAnsi="Arial" w:cs="Arial"/>
          <w:noProof/>
        </w:rPr>
        <w:tab/>
        <w:t xml:space="preserve">Pranoto Y, Rahmayuni, Haryadi, Rakshit SK. Physicochemical properties of heat moisture treated sweet potato starches of selected Indonesian varieties. Int Food Res J. 2014;21(5):2031–8. </w:t>
      </w:r>
    </w:p>
    <w:p w14:paraId="3791AE75"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22. </w:t>
      </w:r>
      <w:r w:rsidRPr="004D26FA">
        <w:rPr>
          <w:rFonts w:ascii="Arial" w:hAnsi="Arial" w:cs="Arial"/>
          <w:noProof/>
        </w:rPr>
        <w:tab/>
        <w:t>Shi S, Pan K, Yu M, Li L, Tang J, Cheng B, et al. Current Research in Food Science Differences in starch multi-layer structure , pasting , and rice eating quality between fresh rice and 7 years stored rice. Curr Res Food Sci [Internet]. 2022;5(May):1379–85. Available from: https://doi.org/10.1016/j.crfs.2022.08.013</w:t>
      </w:r>
    </w:p>
    <w:p w14:paraId="6ADE99C4"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23. </w:t>
      </w:r>
      <w:r w:rsidRPr="004D26FA">
        <w:rPr>
          <w:rFonts w:ascii="Arial" w:hAnsi="Arial" w:cs="Arial"/>
          <w:noProof/>
        </w:rPr>
        <w:tab/>
        <w:t xml:space="preserve">Wani AA, Singh P, Shah MA, Schweiggert-weisz U, Gul K, Wani IA. Rice Starch Diversity : Effects on Structural , Morphological , Thermal , and Physicochemical Properties — A Review. 2012;11:417–36. </w:t>
      </w:r>
    </w:p>
    <w:p w14:paraId="78BDD72E"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24. </w:t>
      </w:r>
      <w:r w:rsidRPr="004D26FA">
        <w:rPr>
          <w:rFonts w:ascii="Arial" w:hAnsi="Arial" w:cs="Arial"/>
          <w:noProof/>
        </w:rPr>
        <w:tab/>
        <w:t xml:space="preserve">Pukkahuta C, Suwannawat B, Shobsngob S, Varavinit S. Comparative study of pasting and thermal transition characteristics of osmotic pressure and heat-moisture treated corn starch. Carbohydr Polym. 2008;72:527–36. </w:t>
      </w:r>
    </w:p>
    <w:p w14:paraId="25F4FDF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25. </w:t>
      </w:r>
      <w:r w:rsidRPr="004D26FA">
        <w:rPr>
          <w:rFonts w:ascii="Arial" w:hAnsi="Arial" w:cs="Arial"/>
          <w:noProof/>
        </w:rPr>
        <w:tab/>
        <w:t xml:space="preserve">Miller JBJB, Pang E, Bramall L. Rice : A high or low glycemic food? Am J Clin Nutr. 1992;56:1034–6. </w:t>
      </w:r>
    </w:p>
    <w:p w14:paraId="42BFC91E"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26. </w:t>
      </w:r>
      <w:r w:rsidRPr="004D26FA">
        <w:rPr>
          <w:rFonts w:ascii="Arial" w:hAnsi="Arial" w:cs="Arial"/>
          <w:noProof/>
        </w:rPr>
        <w:tab/>
        <w:t xml:space="preserve">Foster-Powell K, Susanna HH, Brand-Miller J. International </w:t>
      </w:r>
      <w:r w:rsidRPr="00A336F1">
        <w:rPr>
          <w:rFonts w:ascii="Arial" w:hAnsi="Arial" w:cs="Arial"/>
          <w:noProof/>
        </w:rPr>
        <w:t>table</w:t>
      </w:r>
      <w:r w:rsidRPr="004D26FA">
        <w:rPr>
          <w:rFonts w:ascii="Arial" w:hAnsi="Arial" w:cs="Arial"/>
          <w:noProof/>
        </w:rPr>
        <w:t xml:space="preserve"> of glycemic index and glycemic load. Am J Clin Nutr. 2002;76(2):5–56. </w:t>
      </w:r>
    </w:p>
    <w:p w14:paraId="52935C50"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27. </w:t>
      </w:r>
      <w:r w:rsidRPr="004D26FA">
        <w:rPr>
          <w:rFonts w:ascii="Arial" w:hAnsi="Arial" w:cs="Arial"/>
          <w:noProof/>
        </w:rPr>
        <w:tab/>
        <w:t xml:space="preserve">Behall KM, Hallfrisch J. Plasma glucose and insulin reduction after consumption of breads varying in amylose content. Eur J Clin Nutr. 2002;56:913–20. </w:t>
      </w:r>
    </w:p>
    <w:p w14:paraId="7A494FC9"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28. </w:t>
      </w:r>
      <w:r w:rsidRPr="004D26FA">
        <w:rPr>
          <w:rFonts w:ascii="Arial" w:hAnsi="Arial" w:cs="Arial"/>
          <w:noProof/>
        </w:rPr>
        <w:tab/>
        <w:t xml:space="preserve">Park I, Shoemaker CF. Gelatinization and Pasting Properties of Waxy and Non-waxy Rice Starches. Starch/ Starke. 2007;59:388–96. </w:t>
      </w:r>
    </w:p>
    <w:p w14:paraId="6986D35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29. </w:t>
      </w:r>
      <w:r w:rsidRPr="004D26FA">
        <w:rPr>
          <w:rFonts w:ascii="Arial" w:hAnsi="Arial" w:cs="Arial"/>
          <w:noProof/>
        </w:rPr>
        <w:tab/>
        <w:t xml:space="preserve">Kraithong S, Rawdkuen S. The Effects of Chemical Composition of Rice Flour on Physico - Chemical and Functional Properties. Prawarun Agric J. 2019;16(1):49–70. </w:t>
      </w:r>
    </w:p>
    <w:p w14:paraId="7466C496"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lastRenderedPageBreak/>
        <w:t xml:space="preserve">30. </w:t>
      </w:r>
      <w:r w:rsidRPr="004D26FA">
        <w:rPr>
          <w:rFonts w:ascii="Arial" w:hAnsi="Arial" w:cs="Arial"/>
          <w:noProof/>
        </w:rPr>
        <w:tab/>
        <w:t xml:space="preserve">Ronie M, Hasmadi M. Factors affecting the properties of rice flour : a review. Food Res. 2022;6(December):1–12. </w:t>
      </w:r>
    </w:p>
    <w:p w14:paraId="2590A4BB"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31. </w:t>
      </w:r>
      <w:r w:rsidRPr="004D26FA">
        <w:rPr>
          <w:rFonts w:ascii="Arial" w:hAnsi="Arial" w:cs="Arial"/>
          <w:noProof/>
        </w:rPr>
        <w:tab/>
        <w:t xml:space="preserve">Tester RF, Morrison WR. Swelling and gelatinization of cereal starches . I . Effects of amylopectin , amylose , and lipids ’. Cereal Chem. 1990;67(6):551–7. </w:t>
      </w:r>
    </w:p>
    <w:p w14:paraId="390C65B0"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32. </w:t>
      </w:r>
      <w:r w:rsidRPr="004D26FA">
        <w:rPr>
          <w:rFonts w:ascii="Arial" w:hAnsi="Arial" w:cs="Arial"/>
          <w:noProof/>
        </w:rPr>
        <w:tab/>
        <w:t xml:space="preserve">Ratnayake WS, Jackson DS. Starch Gelatinization. In: Whistler B&amp; RL, editor. Starch: Chemistry and Technology. 3rd ed. 2009. p. 222–68. </w:t>
      </w:r>
    </w:p>
    <w:p w14:paraId="2BA5DCEB"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33. </w:t>
      </w:r>
      <w:r w:rsidRPr="004D26FA">
        <w:rPr>
          <w:rFonts w:ascii="Arial" w:hAnsi="Arial" w:cs="Arial"/>
          <w:noProof/>
        </w:rPr>
        <w:tab/>
        <w:t xml:space="preserve">Zhou Z, Robards K, Helliwell S, Blanchard C. Composition and functional properties of rice. Int J Food Sci Technol. 2002;37:849–68. </w:t>
      </w:r>
    </w:p>
    <w:p w14:paraId="1518DDE5"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34. </w:t>
      </w:r>
      <w:r w:rsidRPr="004D26FA">
        <w:rPr>
          <w:rFonts w:ascii="Arial" w:hAnsi="Arial" w:cs="Arial"/>
          <w:noProof/>
        </w:rPr>
        <w:tab/>
        <w:t xml:space="preserve">Kemashalini K, Prasantha BDR, Chandrasiri KAKL. Physico-chemical Properties of High and Low Amylose Rice Flour. Adv Food Sci Eng. 2018;2(4):115–24. </w:t>
      </w:r>
    </w:p>
    <w:p w14:paraId="7605485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35. </w:t>
      </w:r>
      <w:r w:rsidRPr="004D26FA">
        <w:rPr>
          <w:rFonts w:ascii="Arial" w:hAnsi="Arial" w:cs="Arial"/>
          <w:noProof/>
        </w:rPr>
        <w:tab/>
        <w:t xml:space="preserve">Farooq MA, Yu J. Starches in Rice : Effects of Rice Variety and Processing / Cooking Methods on Their Glycemic Index. Foods. 2025;14. </w:t>
      </w:r>
    </w:p>
    <w:p w14:paraId="43B553FA"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36. </w:t>
      </w:r>
      <w:r w:rsidRPr="004D26FA">
        <w:rPr>
          <w:rFonts w:ascii="Arial" w:hAnsi="Arial" w:cs="Arial"/>
          <w:noProof/>
        </w:rPr>
        <w:tab/>
        <w:t>Hebishy E, Buchanan D, Rice J, Oyeyinka SA. Variation in amylose content in three rice variants predominantly influences the properties of sushi rice. J Food Meas Charact [Internet]. 2024;18:4545–57. Available from: https://doi.org/10.1007/s11694-024-02513-x</w:t>
      </w:r>
    </w:p>
    <w:p w14:paraId="1E6368FA"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37. </w:t>
      </w:r>
      <w:r w:rsidRPr="004D26FA">
        <w:rPr>
          <w:rFonts w:ascii="Arial" w:hAnsi="Arial" w:cs="Arial"/>
          <w:noProof/>
        </w:rPr>
        <w:tab/>
        <w:t xml:space="preserve">Lin X, Zhang X, Du B, Xu B. Morphological, Structural, Thermal, Pasting, and Digestive Properties of Starches Isolated from Different Varieties of Rice: A Systematic Comparative Study Xiaojun. foods. 2023;12. </w:t>
      </w:r>
    </w:p>
    <w:p w14:paraId="66BEF96A"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38. </w:t>
      </w:r>
      <w:r w:rsidRPr="004D26FA">
        <w:rPr>
          <w:rFonts w:ascii="Arial" w:hAnsi="Arial" w:cs="Arial"/>
          <w:noProof/>
        </w:rPr>
        <w:tab/>
        <w:t xml:space="preserve">Vandeputte GE, Derycke V, Geeroms J, Delcour JA. Rice starches. II. Structural aspects provide insight into swelling and pasting properties. J Cereal Sci. 2003;38:53–9. </w:t>
      </w:r>
    </w:p>
    <w:p w14:paraId="477332FF"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39. </w:t>
      </w:r>
      <w:r w:rsidRPr="004D26FA">
        <w:rPr>
          <w:rFonts w:ascii="Arial" w:hAnsi="Arial" w:cs="Arial"/>
          <w:noProof/>
        </w:rPr>
        <w:tab/>
        <w:t xml:space="preserve">Bett-Garber KL, Champagne ET, Ingram DA, McClung AM. Influence of water-to-rice ratio on cooked rice flavor and texture. Cereal Chem. 2007;84(6):614–9. </w:t>
      </w:r>
    </w:p>
    <w:p w14:paraId="29783229"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40. </w:t>
      </w:r>
      <w:r w:rsidRPr="004D26FA">
        <w:rPr>
          <w:rFonts w:ascii="Arial" w:hAnsi="Arial" w:cs="Arial"/>
          <w:noProof/>
        </w:rPr>
        <w:tab/>
        <w:t xml:space="preserve">Zhang J, Liu Y, Wang P, Zhao Y. The Effect of Protein – Starch Interaction on the Structure and Properties of Starch , and Its Application in Flour Products. foods. 2025;14. </w:t>
      </w:r>
    </w:p>
    <w:p w14:paraId="03291A5A"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41. </w:t>
      </w:r>
      <w:r w:rsidRPr="004D26FA">
        <w:rPr>
          <w:rFonts w:ascii="Arial" w:hAnsi="Arial" w:cs="Arial"/>
          <w:noProof/>
        </w:rPr>
        <w:tab/>
        <w:t xml:space="preserve">Mogoginta JG, Murai T, Annor GA. Profiles of Indonesian Rice ( Oryza sativa ). Foods. 2024;13. </w:t>
      </w:r>
    </w:p>
    <w:p w14:paraId="5AE49ECC"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42. </w:t>
      </w:r>
      <w:r w:rsidRPr="004D26FA">
        <w:rPr>
          <w:rFonts w:ascii="Arial" w:hAnsi="Arial" w:cs="Arial"/>
          <w:noProof/>
        </w:rPr>
        <w:tab/>
        <w:t xml:space="preserve">Gu X, Wang P, Huang J, Chen S, Li D, Pu S, et al. Structural and physicochemical properties of rice starch from a variety with high resistant starch and low amylose content. Front Nutr. 2024;11(May):1–11. </w:t>
      </w:r>
    </w:p>
    <w:p w14:paraId="0FACE97B"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43. </w:t>
      </w:r>
      <w:r w:rsidRPr="004D26FA">
        <w:rPr>
          <w:rFonts w:ascii="Arial" w:hAnsi="Arial" w:cs="Arial"/>
          <w:noProof/>
        </w:rPr>
        <w:tab/>
        <w:t>Tong C, Liu L, Waters DLE, Huang Y, Bao J. The contribution of lysophospholipids to pasting and thermal properties of nonwaxy rice starch. Carbohydr Polym [Internet]. 2015;133:187–93. Available from: http://dx.doi.org/10.1016/j.carbpol.2015.07.001</w:t>
      </w:r>
    </w:p>
    <w:p w14:paraId="7785D757"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44. </w:t>
      </w:r>
      <w:r w:rsidRPr="004D26FA">
        <w:rPr>
          <w:rFonts w:ascii="Arial" w:hAnsi="Arial" w:cs="Arial"/>
          <w:noProof/>
        </w:rPr>
        <w:tab/>
        <w:t xml:space="preserve">Putseys JA, Lamberts L, Delcour JA. Amylose-inclusion complexes : formation , identity and physico-chemical properties. J Cereal Sci. 2010;51:238–47. </w:t>
      </w:r>
    </w:p>
    <w:p w14:paraId="5D431472" w14:textId="42A7DCBA" w:rsidR="00CD596D" w:rsidRDefault="004D26FA" w:rsidP="004D26FA">
      <w:pPr>
        <w:rPr>
          <w:rFonts w:ascii="Arial" w:hAnsi="Arial" w:cs="Arial"/>
        </w:rPr>
      </w:pPr>
      <w:r>
        <w:rPr>
          <w:rFonts w:ascii="Arial" w:hAnsi="Arial" w:cs="Arial"/>
        </w:rPr>
        <w:fldChar w:fldCharType="end"/>
      </w:r>
      <w:bookmarkEnd w:id="4"/>
    </w:p>
    <w:p w14:paraId="0510D92B" w14:textId="77777777" w:rsidR="00CD596D" w:rsidRDefault="00CD596D" w:rsidP="001F5F69">
      <w:pPr>
        <w:pStyle w:val="ReferHead"/>
        <w:spacing w:after="0"/>
        <w:jc w:val="both"/>
        <w:rPr>
          <w:rFonts w:ascii="Arial" w:hAnsi="Arial" w:cs="Arial"/>
        </w:rPr>
      </w:pPr>
    </w:p>
    <w:p w14:paraId="55916D89" w14:textId="770921A5" w:rsidR="004D4277" w:rsidRPr="00FB3A86" w:rsidRDefault="004D4277" w:rsidP="00441B6F">
      <w:pPr>
        <w:pStyle w:val="Appendix"/>
        <w:spacing w:after="0"/>
        <w:jc w:val="both"/>
        <w:rPr>
          <w:rFonts w:ascii="Arial" w:hAnsi="Arial" w:cs="Arial"/>
          <w:b w:val="0"/>
        </w:rPr>
        <w:sectPr w:rsidR="004D4277" w:rsidRPr="00FB3A86" w:rsidSect="00A12F8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61D8DFFF" w14:textId="77777777" w:rsidR="00CD596D" w:rsidRDefault="00CD596D" w:rsidP="00441B6F">
      <w:pPr>
        <w:pStyle w:val="Appendix"/>
        <w:spacing w:after="0"/>
        <w:jc w:val="both"/>
        <w:rPr>
          <w:rFonts w:ascii="Arial" w:hAnsi="Arial" w:cs="Arial"/>
          <w:b w:val="0"/>
        </w:rPr>
      </w:pPr>
    </w:p>
    <w:p w14:paraId="56401A2C" w14:textId="77777777" w:rsidR="00CD596D" w:rsidRDefault="00CD596D" w:rsidP="00441B6F">
      <w:pPr>
        <w:pStyle w:val="Appendix"/>
        <w:spacing w:after="0"/>
        <w:jc w:val="both"/>
        <w:rPr>
          <w:rFonts w:ascii="Arial" w:hAnsi="Arial" w:cs="Arial"/>
          <w:b w:val="0"/>
        </w:rPr>
      </w:pPr>
    </w:p>
    <w:p w14:paraId="1EA3AD6A" w14:textId="0F076BB5" w:rsidR="00CD596D" w:rsidRPr="00FB3A86" w:rsidRDefault="00CD596D" w:rsidP="00441B6F">
      <w:pPr>
        <w:pStyle w:val="Appendix"/>
        <w:spacing w:after="0"/>
        <w:jc w:val="both"/>
        <w:rPr>
          <w:rFonts w:ascii="Arial" w:hAnsi="Arial" w:cs="Arial"/>
          <w:b w:val="0"/>
        </w:rPr>
      </w:pPr>
    </w:p>
    <w:sectPr w:rsidR="00CD596D" w:rsidRPr="00FB3A86" w:rsidSect="00A12F8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25-09-23T12:21:00Z" w:initials="H">
    <w:p w14:paraId="24D74374" w14:textId="105C6BA3" w:rsidR="00AE3143" w:rsidRDefault="00AE3143">
      <w:pPr>
        <w:pStyle w:val="CommentText"/>
      </w:pPr>
      <w:r>
        <w:rPr>
          <w:rStyle w:val="CommentReference"/>
        </w:rPr>
        <w:annotationRef/>
      </w:r>
      <w:r>
        <w:t>Check spelling</w:t>
      </w:r>
    </w:p>
  </w:comment>
  <w:comment w:id="2" w:author="HP" w:date="2025-09-23T12:20:00Z" w:initials="H">
    <w:p w14:paraId="2C61643F" w14:textId="5E5D5FD6" w:rsidR="00464551" w:rsidRDefault="00464551">
      <w:pPr>
        <w:pStyle w:val="CommentText"/>
      </w:pPr>
      <w:r>
        <w:rPr>
          <w:rStyle w:val="CommentReference"/>
        </w:rPr>
        <w:annotationRef/>
      </w:r>
      <w:r>
        <w:t>Check spelling</w:t>
      </w:r>
    </w:p>
  </w:comment>
  <w:comment w:id="3" w:author="HP" w:date="2025-09-23T12:21:00Z" w:initials="H">
    <w:p w14:paraId="449A0130" w14:textId="28F231AB" w:rsidR="00AE3143" w:rsidRDefault="00AE3143">
      <w:pPr>
        <w:pStyle w:val="CommentText"/>
      </w:pPr>
      <w:r>
        <w:rPr>
          <w:rStyle w:val="CommentReference"/>
        </w:rPr>
        <w:annotationRef/>
      </w:r>
      <w:r>
        <w:t>Justify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A3B4F" w14:textId="77777777" w:rsidR="00107E99" w:rsidRDefault="00107E99" w:rsidP="00C37E61">
      <w:r>
        <w:separator/>
      </w:r>
    </w:p>
  </w:endnote>
  <w:endnote w:type="continuationSeparator" w:id="0">
    <w:p w14:paraId="0B9C9E8D" w14:textId="77777777" w:rsidR="00107E99" w:rsidRDefault="00107E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1120D" w14:textId="77777777" w:rsidR="00A12F8A" w:rsidRDefault="00A12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CF7F" w14:textId="77777777" w:rsidR="00A12F8A" w:rsidRDefault="00A12F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FDD4B" w14:textId="0E6AC4CE" w:rsidR="00754C9A" w:rsidRPr="00A12F8A" w:rsidRDefault="00754C9A" w:rsidP="00A12F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AB82D"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5C401" w14:textId="77777777" w:rsidR="00107E99" w:rsidRDefault="00107E99" w:rsidP="00C37E61">
      <w:r>
        <w:separator/>
      </w:r>
    </w:p>
  </w:footnote>
  <w:footnote w:type="continuationSeparator" w:id="0">
    <w:p w14:paraId="01A7985D" w14:textId="77777777" w:rsidR="00107E99" w:rsidRDefault="00107E9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94ABE" w14:textId="7F6038AF" w:rsidR="00A12F8A" w:rsidRDefault="00107E99">
    <w:pPr>
      <w:pStyle w:val="Header"/>
    </w:pPr>
    <w:r>
      <w:rPr>
        <w:noProof/>
      </w:rPr>
      <w:pict w14:anchorId="6F53D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904E2" w14:textId="14BC61B9" w:rsidR="00A12F8A" w:rsidRDefault="00107E99">
    <w:pPr>
      <w:pStyle w:val="Header"/>
    </w:pPr>
    <w:r>
      <w:rPr>
        <w:noProof/>
      </w:rPr>
      <w:pict w14:anchorId="19275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3D22" w14:textId="5A1652E1" w:rsidR="00296529" w:rsidRPr="00296529" w:rsidRDefault="00107E99" w:rsidP="00296529">
    <w:pPr>
      <w:ind w:left="2160"/>
      <w:jc w:val="center"/>
      <w:rPr>
        <w:rFonts w:ascii="Times New Roman" w:eastAsia="Calibri" w:hAnsi="Times New Roman"/>
        <w:i/>
        <w:sz w:val="18"/>
        <w:szCs w:val="22"/>
      </w:rPr>
    </w:pPr>
    <w:r>
      <w:rPr>
        <w:noProof/>
      </w:rPr>
      <w:pict w14:anchorId="5DA33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6924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A968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185DF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D8A47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295E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11262C"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20290" w14:textId="10E28DA5" w:rsidR="00A12F8A" w:rsidRDefault="00107E99">
    <w:pPr>
      <w:pStyle w:val="Header"/>
    </w:pPr>
    <w:r>
      <w:rPr>
        <w:noProof/>
      </w:rPr>
      <w:pict w14:anchorId="4D8F6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84074" w14:textId="5C21BA4C" w:rsidR="00A12F8A" w:rsidRDefault="00107E99">
    <w:pPr>
      <w:pStyle w:val="Header"/>
    </w:pPr>
    <w:r>
      <w:rPr>
        <w:noProof/>
      </w:rPr>
      <w:pict w14:anchorId="25EEF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A4E1B" w14:textId="01CACC02" w:rsidR="00A12F8A" w:rsidRDefault="00107E99">
    <w:pPr>
      <w:pStyle w:val="Header"/>
    </w:pPr>
    <w:r>
      <w:rPr>
        <w:noProof/>
      </w:rPr>
      <w:pict w14:anchorId="1FAE6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405759"/>
    <w:multiLevelType w:val="multilevel"/>
    <w:tmpl w:val="7136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365CE1"/>
    <w:multiLevelType w:val="hybridMultilevel"/>
    <w:tmpl w:val="6382FA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94CDD"/>
    <w:rsid w:val="000A47FA"/>
    <w:rsid w:val="000A65D3"/>
    <w:rsid w:val="000B1E33"/>
    <w:rsid w:val="000D689F"/>
    <w:rsid w:val="000E69D3"/>
    <w:rsid w:val="000E7A39"/>
    <w:rsid w:val="000E7B7B"/>
    <w:rsid w:val="000E7D62"/>
    <w:rsid w:val="00103357"/>
    <w:rsid w:val="00107E99"/>
    <w:rsid w:val="001179D4"/>
    <w:rsid w:val="00123C9F"/>
    <w:rsid w:val="00126190"/>
    <w:rsid w:val="00130F17"/>
    <w:rsid w:val="001320BF"/>
    <w:rsid w:val="00163BC4"/>
    <w:rsid w:val="001777D2"/>
    <w:rsid w:val="00181853"/>
    <w:rsid w:val="00191062"/>
    <w:rsid w:val="00192B72"/>
    <w:rsid w:val="00196EC4"/>
    <w:rsid w:val="001A29D8"/>
    <w:rsid w:val="001A5CAA"/>
    <w:rsid w:val="001A6074"/>
    <w:rsid w:val="001B0427"/>
    <w:rsid w:val="001D3A51"/>
    <w:rsid w:val="001E10D2"/>
    <w:rsid w:val="001E25B4"/>
    <w:rsid w:val="001E44FE"/>
    <w:rsid w:val="001F5F69"/>
    <w:rsid w:val="00200595"/>
    <w:rsid w:val="00204835"/>
    <w:rsid w:val="00231920"/>
    <w:rsid w:val="0023195C"/>
    <w:rsid w:val="0024282C"/>
    <w:rsid w:val="0024603F"/>
    <w:rsid w:val="002460DC"/>
    <w:rsid w:val="00250985"/>
    <w:rsid w:val="002556F6"/>
    <w:rsid w:val="00283105"/>
    <w:rsid w:val="00284C4C"/>
    <w:rsid w:val="00287E68"/>
    <w:rsid w:val="0029594B"/>
    <w:rsid w:val="00296529"/>
    <w:rsid w:val="002B151F"/>
    <w:rsid w:val="002B27FB"/>
    <w:rsid w:val="002B685A"/>
    <w:rsid w:val="002C57D2"/>
    <w:rsid w:val="002E0D56"/>
    <w:rsid w:val="00302562"/>
    <w:rsid w:val="00306EE7"/>
    <w:rsid w:val="00315186"/>
    <w:rsid w:val="003172A4"/>
    <w:rsid w:val="0033343E"/>
    <w:rsid w:val="003475A3"/>
    <w:rsid w:val="003512C2"/>
    <w:rsid w:val="00361441"/>
    <w:rsid w:val="00371FB6"/>
    <w:rsid w:val="003763C1"/>
    <w:rsid w:val="00376BBE"/>
    <w:rsid w:val="0039224F"/>
    <w:rsid w:val="003A43A4"/>
    <w:rsid w:val="003A7E18"/>
    <w:rsid w:val="003B386F"/>
    <w:rsid w:val="003C1FF1"/>
    <w:rsid w:val="003C4C86"/>
    <w:rsid w:val="003C6258"/>
    <w:rsid w:val="003D61EA"/>
    <w:rsid w:val="003E2904"/>
    <w:rsid w:val="003F62FA"/>
    <w:rsid w:val="00401927"/>
    <w:rsid w:val="0041027F"/>
    <w:rsid w:val="00412475"/>
    <w:rsid w:val="00423789"/>
    <w:rsid w:val="00440F43"/>
    <w:rsid w:val="00441B6F"/>
    <w:rsid w:val="00446221"/>
    <w:rsid w:val="00450E62"/>
    <w:rsid w:val="004539DB"/>
    <w:rsid w:val="00464551"/>
    <w:rsid w:val="00467B4F"/>
    <w:rsid w:val="00471A80"/>
    <w:rsid w:val="00474774"/>
    <w:rsid w:val="004B0078"/>
    <w:rsid w:val="004C6258"/>
    <w:rsid w:val="004D26FA"/>
    <w:rsid w:val="004D305E"/>
    <w:rsid w:val="004D4277"/>
    <w:rsid w:val="00502516"/>
    <w:rsid w:val="00505F06"/>
    <w:rsid w:val="00506828"/>
    <w:rsid w:val="0053056E"/>
    <w:rsid w:val="0053104C"/>
    <w:rsid w:val="00554FDA"/>
    <w:rsid w:val="00574868"/>
    <w:rsid w:val="005945FE"/>
    <w:rsid w:val="005A65DF"/>
    <w:rsid w:val="005A77FD"/>
    <w:rsid w:val="005B1834"/>
    <w:rsid w:val="005B713E"/>
    <w:rsid w:val="005C784C"/>
    <w:rsid w:val="005D17F6"/>
    <w:rsid w:val="005E21FF"/>
    <w:rsid w:val="005E5539"/>
    <w:rsid w:val="005F00EC"/>
    <w:rsid w:val="00602BF5"/>
    <w:rsid w:val="00617FDD"/>
    <w:rsid w:val="00633614"/>
    <w:rsid w:val="00633F68"/>
    <w:rsid w:val="00634F0C"/>
    <w:rsid w:val="00636EB2"/>
    <w:rsid w:val="006375B8"/>
    <w:rsid w:val="0066510A"/>
    <w:rsid w:val="00673F9F"/>
    <w:rsid w:val="00686953"/>
    <w:rsid w:val="00687DEA"/>
    <w:rsid w:val="00687E67"/>
    <w:rsid w:val="006914BA"/>
    <w:rsid w:val="006967F7"/>
    <w:rsid w:val="006A250C"/>
    <w:rsid w:val="006B21D3"/>
    <w:rsid w:val="006B57D0"/>
    <w:rsid w:val="006D30FF"/>
    <w:rsid w:val="006D6940"/>
    <w:rsid w:val="006E4481"/>
    <w:rsid w:val="006F0DE9"/>
    <w:rsid w:val="006F11EC"/>
    <w:rsid w:val="0070082C"/>
    <w:rsid w:val="00720C07"/>
    <w:rsid w:val="007369E6"/>
    <w:rsid w:val="00746E59"/>
    <w:rsid w:val="00754C9A"/>
    <w:rsid w:val="0075599A"/>
    <w:rsid w:val="00761D52"/>
    <w:rsid w:val="00773B93"/>
    <w:rsid w:val="0077749E"/>
    <w:rsid w:val="00790ADA"/>
    <w:rsid w:val="007C0063"/>
    <w:rsid w:val="007D2288"/>
    <w:rsid w:val="007E088F"/>
    <w:rsid w:val="007F7B32"/>
    <w:rsid w:val="008040F8"/>
    <w:rsid w:val="00804BC2"/>
    <w:rsid w:val="0081431A"/>
    <w:rsid w:val="0083216F"/>
    <w:rsid w:val="00860000"/>
    <w:rsid w:val="00863BD3"/>
    <w:rsid w:val="008641ED"/>
    <w:rsid w:val="00866D66"/>
    <w:rsid w:val="008671C6"/>
    <w:rsid w:val="00875803"/>
    <w:rsid w:val="00893E49"/>
    <w:rsid w:val="008A19EF"/>
    <w:rsid w:val="008B339D"/>
    <w:rsid w:val="008B459E"/>
    <w:rsid w:val="008E13AE"/>
    <w:rsid w:val="008E1506"/>
    <w:rsid w:val="008E1CD8"/>
    <w:rsid w:val="008E710C"/>
    <w:rsid w:val="008F69D6"/>
    <w:rsid w:val="00902823"/>
    <w:rsid w:val="00915CA6"/>
    <w:rsid w:val="00927834"/>
    <w:rsid w:val="00930768"/>
    <w:rsid w:val="009500A6"/>
    <w:rsid w:val="009531EB"/>
    <w:rsid w:val="00955E9F"/>
    <w:rsid w:val="00957C18"/>
    <w:rsid w:val="009659BA"/>
    <w:rsid w:val="00982F70"/>
    <w:rsid w:val="00983040"/>
    <w:rsid w:val="009A706D"/>
    <w:rsid w:val="009B3FB9"/>
    <w:rsid w:val="009C2465"/>
    <w:rsid w:val="009D2274"/>
    <w:rsid w:val="009D35A0"/>
    <w:rsid w:val="009D7EB7"/>
    <w:rsid w:val="009E048A"/>
    <w:rsid w:val="009E08E9"/>
    <w:rsid w:val="009E3DB9"/>
    <w:rsid w:val="009E6E35"/>
    <w:rsid w:val="009F0EDA"/>
    <w:rsid w:val="00A03B96"/>
    <w:rsid w:val="00A05B19"/>
    <w:rsid w:val="00A1134E"/>
    <w:rsid w:val="00A12F8A"/>
    <w:rsid w:val="00A245E1"/>
    <w:rsid w:val="00A24E7E"/>
    <w:rsid w:val="00A258C3"/>
    <w:rsid w:val="00A336F1"/>
    <w:rsid w:val="00A33BC9"/>
    <w:rsid w:val="00A347C0"/>
    <w:rsid w:val="00A51431"/>
    <w:rsid w:val="00A539AD"/>
    <w:rsid w:val="00A610C2"/>
    <w:rsid w:val="00A94063"/>
    <w:rsid w:val="00AA0BD2"/>
    <w:rsid w:val="00AA6219"/>
    <w:rsid w:val="00AA74E0"/>
    <w:rsid w:val="00AB52F8"/>
    <w:rsid w:val="00AB703F"/>
    <w:rsid w:val="00AC1F7C"/>
    <w:rsid w:val="00AC6BB8"/>
    <w:rsid w:val="00AE008F"/>
    <w:rsid w:val="00AE3143"/>
    <w:rsid w:val="00AE31D5"/>
    <w:rsid w:val="00AE78D9"/>
    <w:rsid w:val="00AF56FC"/>
    <w:rsid w:val="00B01FCD"/>
    <w:rsid w:val="00B1776C"/>
    <w:rsid w:val="00B312B2"/>
    <w:rsid w:val="00B52583"/>
    <w:rsid w:val="00B52896"/>
    <w:rsid w:val="00B566DB"/>
    <w:rsid w:val="00B7641D"/>
    <w:rsid w:val="00B76A61"/>
    <w:rsid w:val="00B95236"/>
    <w:rsid w:val="00B96BD9"/>
    <w:rsid w:val="00BA1B01"/>
    <w:rsid w:val="00BA2641"/>
    <w:rsid w:val="00BB1109"/>
    <w:rsid w:val="00BB37AA"/>
    <w:rsid w:val="00BC53A0"/>
    <w:rsid w:val="00BE62AD"/>
    <w:rsid w:val="00BF121F"/>
    <w:rsid w:val="00BF1F80"/>
    <w:rsid w:val="00C03DA9"/>
    <w:rsid w:val="00C166EF"/>
    <w:rsid w:val="00C17EB0"/>
    <w:rsid w:val="00C27F5F"/>
    <w:rsid w:val="00C30A0F"/>
    <w:rsid w:val="00C37E61"/>
    <w:rsid w:val="00C70F1B"/>
    <w:rsid w:val="00C71A47"/>
    <w:rsid w:val="00C744A3"/>
    <w:rsid w:val="00C7464C"/>
    <w:rsid w:val="00C84FC8"/>
    <w:rsid w:val="00C85588"/>
    <w:rsid w:val="00CD596D"/>
    <w:rsid w:val="00CD6755"/>
    <w:rsid w:val="00CD6856"/>
    <w:rsid w:val="00CD76B6"/>
    <w:rsid w:val="00CE0089"/>
    <w:rsid w:val="00CE793C"/>
    <w:rsid w:val="00CF193C"/>
    <w:rsid w:val="00CF3403"/>
    <w:rsid w:val="00CF39F7"/>
    <w:rsid w:val="00CF6D6E"/>
    <w:rsid w:val="00D173F1"/>
    <w:rsid w:val="00D3218D"/>
    <w:rsid w:val="00D32E33"/>
    <w:rsid w:val="00D55412"/>
    <w:rsid w:val="00D74CB0"/>
    <w:rsid w:val="00D8295D"/>
    <w:rsid w:val="00D83ED6"/>
    <w:rsid w:val="00DC2A65"/>
    <w:rsid w:val="00DE15F0"/>
    <w:rsid w:val="00DE1A91"/>
    <w:rsid w:val="00DE4E77"/>
    <w:rsid w:val="00DE5663"/>
    <w:rsid w:val="00DE78AA"/>
    <w:rsid w:val="00DF755A"/>
    <w:rsid w:val="00E053D0"/>
    <w:rsid w:val="00E15994"/>
    <w:rsid w:val="00E3114E"/>
    <w:rsid w:val="00E31A70"/>
    <w:rsid w:val="00E35B02"/>
    <w:rsid w:val="00E4687A"/>
    <w:rsid w:val="00E66496"/>
    <w:rsid w:val="00E66B35"/>
    <w:rsid w:val="00E66E10"/>
    <w:rsid w:val="00E769F6"/>
    <w:rsid w:val="00E8407C"/>
    <w:rsid w:val="00E84F3C"/>
    <w:rsid w:val="00EA012C"/>
    <w:rsid w:val="00EB2B13"/>
    <w:rsid w:val="00EC6935"/>
    <w:rsid w:val="00EC6A55"/>
    <w:rsid w:val="00ED0288"/>
    <w:rsid w:val="00EE52CB"/>
    <w:rsid w:val="00EF581D"/>
    <w:rsid w:val="00EF7FD8"/>
    <w:rsid w:val="00F02903"/>
    <w:rsid w:val="00F06F59"/>
    <w:rsid w:val="00F13D7B"/>
    <w:rsid w:val="00F17988"/>
    <w:rsid w:val="00F35C48"/>
    <w:rsid w:val="00F469F0"/>
    <w:rsid w:val="00F53273"/>
    <w:rsid w:val="00F57095"/>
    <w:rsid w:val="00F6614A"/>
    <w:rsid w:val="00F755E4"/>
    <w:rsid w:val="00F77D02"/>
    <w:rsid w:val="00FB3A86"/>
    <w:rsid w:val="00FD36C8"/>
    <w:rsid w:val="00FE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7D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AC1F7C"/>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D"/>
      <w14:ligatures w14:val="standardContextual"/>
    </w:rPr>
  </w:style>
  <w:style w:type="paragraph" w:styleId="Heading9">
    <w:name w:val="heading 9"/>
    <w:basedOn w:val="Normal"/>
    <w:next w:val="Normal"/>
    <w:link w:val="Heading9Char"/>
    <w:semiHidden/>
    <w:unhideWhenUsed/>
    <w:qFormat/>
    <w:rsid w:val="00BB11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AC1F7C"/>
    <w:rPr>
      <w:rFonts w:asciiTheme="minorHAnsi" w:eastAsiaTheme="majorEastAsia" w:hAnsiTheme="minorHAnsi" w:cstheme="majorBidi"/>
      <w:color w:val="365F91" w:themeColor="accent1" w:themeShade="BF"/>
      <w:kern w:val="2"/>
      <w:sz w:val="28"/>
      <w:szCs w:val="28"/>
      <w:lang w:val="en-ID"/>
      <w14:ligatures w14:val="standardContextual"/>
    </w:rPr>
  </w:style>
  <w:style w:type="character" w:styleId="PlaceholderText">
    <w:name w:val="Placeholder Text"/>
    <w:basedOn w:val="DefaultParagraphFont"/>
    <w:uiPriority w:val="99"/>
    <w:semiHidden/>
    <w:rsid w:val="00B7641D"/>
    <w:rPr>
      <w:color w:val="666666"/>
    </w:rPr>
  </w:style>
  <w:style w:type="character" w:customStyle="1" w:styleId="Heading9Char">
    <w:name w:val="Heading 9 Char"/>
    <w:basedOn w:val="DefaultParagraphFont"/>
    <w:link w:val="Heading9"/>
    <w:uiPriority w:val="9"/>
    <w:semiHidden/>
    <w:rsid w:val="00BB1109"/>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semiHidden/>
    <w:unhideWhenUsed/>
    <w:rsid w:val="00464551"/>
    <w:rPr>
      <w:rFonts w:ascii="Helvetica" w:hAnsi="Helvetica"/>
      <w:b/>
      <w:bCs/>
      <w:lang w:val="en-US" w:eastAsia="en-US"/>
    </w:rPr>
  </w:style>
  <w:style w:type="character" w:customStyle="1" w:styleId="CommentSubjectChar">
    <w:name w:val="Comment Subject Char"/>
    <w:basedOn w:val="CommentTextChar"/>
    <w:link w:val="CommentSubject"/>
    <w:semiHidden/>
    <w:rsid w:val="00464551"/>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AC1F7C"/>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D"/>
      <w14:ligatures w14:val="standardContextual"/>
    </w:rPr>
  </w:style>
  <w:style w:type="paragraph" w:styleId="Heading9">
    <w:name w:val="heading 9"/>
    <w:basedOn w:val="Normal"/>
    <w:next w:val="Normal"/>
    <w:link w:val="Heading9Char"/>
    <w:semiHidden/>
    <w:unhideWhenUsed/>
    <w:qFormat/>
    <w:rsid w:val="00BB11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AC1F7C"/>
    <w:rPr>
      <w:rFonts w:asciiTheme="minorHAnsi" w:eastAsiaTheme="majorEastAsia" w:hAnsiTheme="minorHAnsi" w:cstheme="majorBidi"/>
      <w:color w:val="365F91" w:themeColor="accent1" w:themeShade="BF"/>
      <w:kern w:val="2"/>
      <w:sz w:val="28"/>
      <w:szCs w:val="28"/>
      <w:lang w:val="en-ID"/>
      <w14:ligatures w14:val="standardContextual"/>
    </w:rPr>
  </w:style>
  <w:style w:type="character" w:styleId="PlaceholderText">
    <w:name w:val="Placeholder Text"/>
    <w:basedOn w:val="DefaultParagraphFont"/>
    <w:uiPriority w:val="99"/>
    <w:semiHidden/>
    <w:rsid w:val="00B7641D"/>
    <w:rPr>
      <w:color w:val="666666"/>
    </w:rPr>
  </w:style>
  <w:style w:type="character" w:customStyle="1" w:styleId="Heading9Char">
    <w:name w:val="Heading 9 Char"/>
    <w:basedOn w:val="DefaultParagraphFont"/>
    <w:link w:val="Heading9"/>
    <w:uiPriority w:val="9"/>
    <w:semiHidden/>
    <w:rsid w:val="00BB1109"/>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semiHidden/>
    <w:unhideWhenUsed/>
    <w:rsid w:val="00464551"/>
    <w:rPr>
      <w:rFonts w:ascii="Helvetica" w:hAnsi="Helvetica"/>
      <w:b/>
      <w:bCs/>
      <w:lang w:val="en-US" w:eastAsia="en-US"/>
    </w:rPr>
  </w:style>
  <w:style w:type="character" w:customStyle="1" w:styleId="CommentSubjectChar">
    <w:name w:val="Comment Subject Char"/>
    <w:basedOn w:val="CommentTextChar"/>
    <w:link w:val="CommentSubject"/>
    <w:semiHidden/>
    <w:rsid w:val="0046455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DE553F-0B11-4054-A5C8-426CB04E91A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8414868698"/>
    <we:property name="MENDELEY_CITATIONS" valu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83C1-66F5-4836-BFEF-B5A70319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2143</TotalTime>
  <Pages>12</Pages>
  <Words>19800</Words>
  <Characters>112863</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132399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31</cp:revision>
  <cp:lastPrinted>1999-07-06T11:00:00Z</cp:lastPrinted>
  <dcterms:created xsi:type="dcterms:W3CDTF">2025-09-12T13:41:00Z</dcterms:created>
  <dcterms:modified xsi:type="dcterms:W3CDTF">2025-09-23T06:55:00Z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26e7b7b7-de05-3e73-bca9-304aaf961308</vt:lpwstr>
  </property>
  <property fmtid="{D5CDD505-2E9C-101B-9397-08002B2CF9AE}" pid="24" name="Mendeley Citation Style_1">
    <vt:lpwstr>http://www.zotero.org/styles/vancouver</vt:lpwstr>
  </property>
</Properties>
</file>