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9C6A0" w14:textId="77777777" w:rsidR="00886E26" w:rsidRPr="00886E26" w:rsidRDefault="00886E26" w:rsidP="00886E26">
      <w:pPr>
        <w:jc w:val="center"/>
        <w:rPr>
          <w:rFonts w:ascii="Times New Roman" w:hAnsi="Times New Roman" w:cs="Times New Roman"/>
          <w:b/>
          <w:bCs/>
          <w:i/>
          <w:iCs/>
          <w:sz w:val="36"/>
          <w:szCs w:val="36"/>
          <w:u w:val="single"/>
          <w:lang w:val="en-US"/>
        </w:rPr>
      </w:pPr>
      <w:r w:rsidRPr="00886E26">
        <w:rPr>
          <w:rFonts w:ascii="Times New Roman" w:hAnsi="Times New Roman" w:cs="Times New Roman"/>
          <w:b/>
          <w:bCs/>
          <w:i/>
          <w:iCs/>
          <w:sz w:val="36"/>
          <w:szCs w:val="36"/>
          <w:u w:val="single"/>
          <w:lang w:val="en-US"/>
        </w:rPr>
        <w:t>Original Research Article</w:t>
      </w:r>
    </w:p>
    <w:p w14:paraId="19CD4567" w14:textId="77777777" w:rsidR="00886E26" w:rsidRDefault="00886E26" w:rsidP="00964A61">
      <w:pPr>
        <w:jc w:val="center"/>
        <w:rPr>
          <w:rFonts w:ascii="Times New Roman" w:hAnsi="Times New Roman" w:cs="Times New Roman"/>
          <w:b/>
          <w:bCs/>
          <w:sz w:val="36"/>
          <w:szCs w:val="36"/>
        </w:rPr>
      </w:pPr>
    </w:p>
    <w:p w14:paraId="6CD3C382" w14:textId="73AB9DAF" w:rsidR="00DE670C" w:rsidRPr="00DE670C" w:rsidRDefault="00DE670C" w:rsidP="00964A61">
      <w:pPr>
        <w:jc w:val="center"/>
        <w:rPr>
          <w:rFonts w:ascii="Times New Roman" w:hAnsi="Times New Roman" w:cs="Times New Roman"/>
          <w:b/>
          <w:bCs/>
          <w:sz w:val="36"/>
          <w:szCs w:val="36"/>
        </w:rPr>
      </w:pPr>
      <w:r w:rsidRPr="00DE670C">
        <w:rPr>
          <w:rFonts w:ascii="Times New Roman" w:hAnsi="Times New Roman" w:cs="Times New Roman"/>
          <w:b/>
          <w:bCs/>
          <w:sz w:val="36"/>
          <w:szCs w:val="36"/>
        </w:rPr>
        <w:t xml:space="preserve">Integrated effects of irrigation scheduling, </w:t>
      </w:r>
      <w:proofErr w:type="spellStart"/>
      <w:r w:rsidRPr="00DE670C">
        <w:rPr>
          <w:rFonts w:ascii="Times New Roman" w:hAnsi="Times New Roman" w:cs="Times New Roman"/>
          <w:b/>
          <w:bCs/>
          <w:sz w:val="36"/>
          <w:szCs w:val="36"/>
        </w:rPr>
        <w:t>Pusa</w:t>
      </w:r>
      <w:proofErr w:type="spellEnd"/>
      <w:r w:rsidRPr="00DE670C">
        <w:rPr>
          <w:rFonts w:ascii="Times New Roman" w:hAnsi="Times New Roman" w:cs="Times New Roman"/>
          <w:b/>
          <w:bCs/>
          <w:sz w:val="36"/>
          <w:szCs w:val="36"/>
        </w:rPr>
        <w:t xml:space="preserve"> hydrogel, and foliar micronutrients on yield attributes of barley (</w:t>
      </w:r>
      <w:proofErr w:type="spellStart"/>
      <w:r w:rsidRPr="00DE670C">
        <w:rPr>
          <w:rFonts w:ascii="Times New Roman" w:hAnsi="Times New Roman" w:cs="Times New Roman"/>
          <w:b/>
          <w:bCs/>
          <w:i/>
          <w:iCs/>
          <w:sz w:val="36"/>
          <w:szCs w:val="36"/>
        </w:rPr>
        <w:t>Hordeum</w:t>
      </w:r>
      <w:proofErr w:type="spellEnd"/>
      <w:r w:rsidRPr="00DE670C">
        <w:rPr>
          <w:rFonts w:ascii="Times New Roman" w:hAnsi="Times New Roman" w:cs="Times New Roman"/>
          <w:b/>
          <w:bCs/>
          <w:i/>
          <w:iCs/>
          <w:sz w:val="36"/>
          <w:szCs w:val="36"/>
        </w:rPr>
        <w:t xml:space="preserve"> vulgare</w:t>
      </w:r>
      <w:r w:rsidRPr="00DE670C">
        <w:rPr>
          <w:rFonts w:ascii="Times New Roman" w:hAnsi="Times New Roman" w:cs="Times New Roman"/>
          <w:b/>
          <w:bCs/>
          <w:sz w:val="36"/>
          <w:szCs w:val="36"/>
        </w:rPr>
        <w:t xml:space="preserve"> L.)</w:t>
      </w:r>
    </w:p>
    <w:p w14:paraId="538D2F84" w14:textId="77777777" w:rsidR="00363541" w:rsidRDefault="00363541" w:rsidP="0096686E">
      <w:pPr>
        <w:jc w:val="center"/>
        <w:rPr>
          <w:rFonts w:ascii="Times New Roman" w:hAnsi="Times New Roman" w:cs="Times New Roman"/>
          <w:b/>
          <w:bCs/>
          <w:sz w:val="28"/>
          <w:szCs w:val="28"/>
        </w:rPr>
      </w:pPr>
    </w:p>
    <w:p w14:paraId="1E3CB6E7" w14:textId="3B2347FB" w:rsidR="00407706" w:rsidRDefault="0096686E" w:rsidP="0096686E">
      <w:pPr>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ABSTRACT</w:t>
      </w:r>
    </w:p>
    <w:p w14:paraId="3D05C646" w14:textId="77777777" w:rsidR="00FA3CF6" w:rsidRPr="0096686E" w:rsidRDefault="00407706" w:rsidP="0096686E">
      <w:pPr>
        <w:ind w:firstLine="720"/>
        <w:jc w:val="both"/>
      </w:pPr>
      <w:r w:rsidRPr="0096686E">
        <w:rPr>
          <w:rFonts w:ascii="Times New Roman" w:hAnsi="Times New Roman" w:cs="Times New Roman"/>
        </w:rPr>
        <w:t xml:space="preserve">A field experiment was conducted to evaluate the integrated effects of irrigation scheduling, </w:t>
      </w:r>
      <w:r w:rsidR="00796086" w:rsidRPr="0096686E">
        <w:rPr>
          <w:rFonts w:ascii="Times New Roman" w:hAnsi="Times New Roman" w:cs="Times New Roman"/>
        </w:rPr>
        <w:t>hydrogel levels</w:t>
      </w:r>
      <w:r w:rsidRPr="0096686E">
        <w:rPr>
          <w:rFonts w:ascii="Times New Roman" w:hAnsi="Times New Roman" w:cs="Times New Roman"/>
        </w:rPr>
        <w:t xml:space="preserve"> and micronutrient management on barley </w:t>
      </w:r>
      <w:r w:rsidR="00796086" w:rsidRPr="0096686E">
        <w:rPr>
          <w:rFonts w:ascii="Times New Roman" w:hAnsi="Times New Roman" w:cs="Times New Roman"/>
        </w:rPr>
        <w:t>yield attributes</w:t>
      </w:r>
      <w:r w:rsidRPr="0096686E">
        <w:rPr>
          <w:rFonts w:ascii="Times New Roman" w:hAnsi="Times New Roman" w:cs="Times New Roman"/>
        </w:rPr>
        <w:t xml:space="preserve"> and development. </w:t>
      </w:r>
      <w:r w:rsidRPr="00407706">
        <w:rPr>
          <w:rFonts w:ascii="Times New Roman" w:hAnsi="Times New Roman" w:cs="Times New Roman"/>
        </w:rPr>
        <w:t>A two-year field experiment was conducted during Rabi 2023</w:t>
      </w:r>
      <w:r w:rsidRPr="0096686E">
        <w:rPr>
          <w:rFonts w:ascii="Times New Roman" w:hAnsi="Times New Roman" w:cs="Times New Roman"/>
        </w:rPr>
        <w:t>-</w:t>
      </w:r>
      <w:r w:rsidRPr="00407706">
        <w:rPr>
          <w:rFonts w:ascii="Times New Roman" w:hAnsi="Times New Roman" w:cs="Times New Roman"/>
        </w:rPr>
        <w:t>24 and 2024</w:t>
      </w:r>
      <w:r w:rsidRPr="0096686E">
        <w:rPr>
          <w:rFonts w:ascii="Times New Roman" w:hAnsi="Times New Roman" w:cs="Times New Roman"/>
        </w:rPr>
        <w:t>-</w:t>
      </w:r>
      <w:r w:rsidRPr="00407706">
        <w:rPr>
          <w:rFonts w:ascii="Times New Roman" w:hAnsi="Times New Roman" w:cs="Times New Roman"/>
        </w:rPr>
        <w:t>25 at the Students’ Instructional Farm, Chandra Shekhar Azad University of Agriculture and Technology, Kanpur, India (subtropical Indo</w:t>
      </w:r>
      <w:r w:rsidRPr="00407706">
        <w:rPr>
          <w:rFonts w:ascii="Times New Roman" w:hAnsi="Times New Roman" w:cs="Times New Roman"/>
        </w:rPr>
        <w:noBreakHyphen/>
        <w:t xml:space="preserve">Gangetic alluvium; 125.9 m </w:t>
      </w:r>
      <w:proofErr w:type="spellStart"/>
      <w:r w:rsidRPr="00407706">
        <w:rPr>
          <w:rFonts w:ascii="Times New Roman" w:hAnsi="Times New Roman" w:cs="Times New Roman"/>
        </w:rPr>
        <w:t>amsl</w:t>
      </w:r>
      <w:proofErr w:type="spellEnd"/>
      <w:r w:rsidRPr="00407706">
        <w:rPr>
          <w:rFonts w:ascii="Times New Roman" w:hAnsi="Times New Roman" w:cs="Times New Roman"/>
        </w:rPr>
        <w:t xml:space="preserve">; approx. 26°20′35″N, 80°18′35″E), to evaluate irrigation scheduling, </w:t>
      </w:r>
      <w:proofErr w:type="spellStart"/>
      <w:r w:rsidRPr="00407706">
        <w:rPr>
          <w:rFonts w:ascii="Times New Roman" w:hAnsi="Times New Roman" w:cs="Times New Roman"/>
        </w:rPr>
        <w:t>Pusa</w:t>
      </w:r>
      <w:proofErr w:type="spellEnd"/>
      <w:r w:rsidRPr="00407706">
        <w:rPr>
          <w:rFonts w:ascii="Times New Roman" w:hAnsi="Times New Roman" w:cs="Times New Roman"/>
        </w:rPr>
        <w:t xml:space="preserve"> hydrogel, and foliar micronutrients on barley (</w:t>
      </w:r>
      <w:proofErr w:type="spellStart"/>
      <w:r w:rsidRPr="00407706">
        <w:rPr>
          <w:rFonts w:ascii="Times New Roman" w:hAnsi="Times New Roman" w:cs="Times New Roman"/>
          <w:i/>
          <w:iCs/>
        </w:rPr>
        <w:t>Hordeum</w:t>
      </w:r>
      <w:proofErr w:type="spellEnd"/>
      <w:r w:rsidRPr="00407706">
        <w:rPr>
          <w:rFonts w:ascii="Times New Roman" w:hAnsi="Times New Roman" w:cs="Times New Roman"/>
          <w:i/>
          <w:iCs/>
        </w:rPr>
        <w:t xml:space="preserve"> vulgare</w:t>
      </w:r>
      <w:r w:rsidRPr="00407706">
        <w:rPr>
          <w:rFonts w:ascii="Times New Roman" w:hAnsi="Times New Roman" w:cs="Times New Roman"/>
        </w:rPr>
        <w:t xml:space="preserve"> L.). </w:t>
      </w:r>
      <w:r w:rsidR="00C046EE" w:rsidRPr="0096686E">
        <w:rPr>
          <w:rFonts w:ascii="Times New Roman" w:hAnsi="Times New Roman" w:cs="Times New Roman"/>
        </w:rPr>
        <w:t xml:space="preserve">A split-split plot experimental design was adopted with irrigation scheduling as the main factor (I₁- At active </w:t>
      </w:r>
      <w:proofErr w:type="spellStart"/>
      <w:r w:rsidR="00C046EE" w:rsidRPr="0096686E">
        <w:rPr>
          <w:rFonts w:ascii="Times New Roman" w:hAnsi="Times New Roman" w:cs="Times New Roman"/>
        </w:rPr>
        <w:t>tillering</w:t>
      </w:r>
      <w:proofErr w:type="spellEnd"/>
      <w:r w:rsidR="00C046EE" w:rsidRPr="0096686E">
        <w:rPr>
          <w:rFonts w:ascii="Times New Roman" w:hAnsi="Times New Roman" w:cs="Times New Roman"/>
        </w:rPr>
        <w:t xml:space="preserve"> and I₂- At flag leaf and milking stages), hydrogel levels as the sub-factor (H₁- Control, H₂- </w:t>
      </w:r>
      <w:proofErr w:type="spellStart"/>
      <w:r w:rsidR="00C046EE" w:rsidRPr="0096686E">
        <w:rPr>
          <w:rFonts w:ascii="Times New Roman" w:hAnsi="Times New Roman" w:cs="Times New Roman"/>
        </w:rPr>
        <w:t>Pusa</w:t>
      </w:r>
      <w:proofErr w:type="spellEnd"/>
      <w:r w:rsidR="00C046EE" w:rsidRPr="0096686E">
        <w:rPr>
          <w:rFonts w:ascii="Times New Roman" w:hAnsi="Times New Roman" w:cs="Times New Roman"/>
        </w:rPr>
        <w:t xml:space="preserve"> hydrogel @2.5 kg / ha and H₃- </w:t>
      </w:r>
      <w:proofErr w:type="spellStart"/>
      <w:r w:rsidR="00C046EE" w:rsidRPr="0096686E">
        <w:rPr>
          <w:rFonts w:ascii="Times New Roman" w:hAnsi="Times New Roman" w:cs="Times New Roman"/>
        </w:rPr>
        <w:t>Pusa</w:t>
      </w:r>
      <w:proofErr w:type="spellEnd"/>
      <w:r w:rsidR="00C046EE" w:rsidRPr="0096686E">
        <w:rPr>
          <w:rFonts w:ascii="Times New Roman" w:hAnsi="Times New Roman" w:cs="Times New Roman"/>
        </w:rPr>
        <w:t xml:space="preserve"> hydrogel @ 5.0 kg / ha), and foliar micronutrients as the sub-sub-factor (M</w:t>
      </w:r>
      <w:r w:rsidR="00C046EE" w:rsidRPr="0096686E">
        <w:rPr>
          <w:rFonts w:ascii="Times New Roman" w:hAnsi="Times New Roman" w:cs="Times New Roman"/>
          <w:vertAlign w:val="subscript"/>
        </w:rPr>
        <w:t>1</w:t>
      </w:r>
      <w:r w:rsidR="00C046EE" w:rsidRPr="0096686E">
        <w:rPr>
          <w:rFonts w:ascii="Times New Roman" w:hAnsi="Times New Roman" w:cs="Times New Roman"/>
        </w:rPr>
        <w:t>- 100 % RDF, M</w:t>
      </w:r>
      <w:r w:rsidR="00C046EE" w:rsidRPr="0096686E">
        <w:rPr>
          <w:rFonts w:ascii="Times New Roman" w:hAnsi="Times New Roman" w:cs="Times New Roman"/>
          <w:vertAlign w:val="subscript"/>
        </w:rPr>
        <w:t>2</w:t>
      </w:r>
      <w:r w:rsidR="00C046EE" w:rsidRPr="0096686E">
        <w:rPr>
          <w:rFonts w:ascii="Times New Roman" w:hAnsi="Times New Roman" w:cs="Times New Roman"/>
        </w:rPr>
        <w:t>- 100 % RDF + 0.5 % Zn (foliar application at maximum vegetative stage and Pre flowering), M</w:t>
      </w:r>
      <w:r w:rsidR="00C046EE" w:rsidRPr="0096686E">
        <w:rPr>
          <w:rFonts w:ascii="Times New Roman" w:hAnsi="Times New Roman" w:cs="Times New Roman"/>
          <w:vertAlign w:val="subscript"/>
        </w:rPr>
        <w:t>3</w:t>
      </w:r>
      <w:r w:rsidR="00C046EE" w:rsidRPr="0096686E">
        <w:rPr>
          <w:rFonts w:ascii="Times New Roman" w:hAnsi="Times New Roman" w:cs="Times New Roman"/>
        </w:rPr>
        <w:t>- 100 % RDF + 0.25 % Cu (foliar application at maximum vegetative stage and Pre flowering) and M</w:t>
      </w:r>
      <w:r w:rsidR="00C046EE" w:rsidRPr="0096686E">
        <w:rPr>
          <w:rFonts w:ascii="Times New Roman" w:hAnsi="Times New Roman" w:cs="Times New Roman"/>
          <w:vertAlign w:val="subscript"/>
        </w:rPr>
        <w:t>4</w:t>
      </w:r>
      <w:r w:rsidR="00C046EE" w:rsidRPr="0096686E">
        <w:rPr>
          <w:rFonts w:ascii="Times New Roman" w:hAnsi="Times New Roman" w:cs="Times New Roman"/>
        </w:rPr>
        <w:t>-100 % RDF + 0.25% Mn (foliar application at maximum vegetative stage and Pre flowering).</w:t>
      </w:r>
      <w:r w:rsidRPr="00407706">
        <w:rPr>
          <w:rFonts w:ascii="Times New Roman" w:hAnsi="Times New Roman" w:cs="Times New Roman"/>
        </w:rPr>
        <w:t>Recorded parameters included unproductive tillers m⁻², tiller mortality (%), ears hill⁻¹, ears m⁻², ear length (cm), days to 50% flowering, grains ear⁻¹, grain weight ear⁻¹ (g), and 1000</w:t>
      </w:r>
      <w:r w:rsidRPr="00407706">
        <w:rPr>
          <w:rFonts w:ascii="Times New Roman" w:hAnsi="Times New Roman" w:cs="Times New Roman"/>
        </w:rPr>
        <w:noBreakHyphen/>
        <w:t xml:space="preserve">grain test weight (g) with pooled analysis across years and treatment comparisons using LSD at 5% probability. Pooled results showed that irrigation </w:t>
      </w:r>
      <w:r w:rsidR="00FA3CF6" w:rsidRPr="0096686E">
        <w:rPr>
          <w:rFonts w:ascii="Times New Roman" w:hAnsi="Times New Roman" w:cs="Times New Roman"/>
        </w:rPr>
        <w:t>I</w:t>
      </w:r>
      <w:r w:rsidR="00FA3CF6" w:rsidRPr="0096686E">
        <w:rPr>
          <w:rFonts w:ascii="Times New Roman" w:hAnsi="Times New Roman" w:cs="Times New Roman"/>
          <w:vertAlign w:val="subscript"/>
        </w:rPr>
        <w:t>2</w:t>
      </w:r>
      <w:r w:rsidR="00FA3CF6" w:rsidRPr="0096686E">
        <w:rPr>
          <w:rFonts w:ascii="Times New Roman" w:hAnsi="Times New Roman" w:cs="Times New Roman"/>
        </w:rPr>
        <w:t>- At Flag leaf stage &amp; at Milking stage; H</w:t>
      </w:r>
      <w:r w:rsidR="00FA3CF6" w:rsidRPr="0096686E">
        <w:rPr>
          <w:rFonts w:ascii="Times New Roman" w:hAnsi="Times New Roman" w:cs="Times New Roman"/>
          <w:vertAlign w:val="subscript"/>
        </w:rPr>
        <w:t>3</w:t>
      </w:r>
      <w:r w:rsidR="00FA3CF6" w:rsidRPr="0096686E">
        <w:rPr>
          <w:rFonts w:ascii="Times New Roman" w:hAnsi="Times New Roman" w:cs="Times New Roman"/>
        </w:rPr>
        <w:t xml:space="preserve">-Pusa hydrogel @ 5.0 kg / ha </w:t>
      </w:r>
      <w:proofErr w:type="spellStart"/>
      <w:r w:rsidR="00FA3CF6" w:rsidRPr="0096686E">
        <w:rPr>
          <w:rFonts w:ascii="Times New Roman" w:hAnsi="Times New Roman" w:cs="Times New Roman"/>
        </w:rPr>
        <w:t>amd</w:t>
      </w:r>
      <w:proofErr w:type="spellEnd"/>
      <w:r w:rsidR="00FA3CF6" w:rsidRPr="0096686E">
        <w:rPr>
          <w:rFonts w:ascii="Times New Roman" w:hAnsi="Times New Roman" w:cs="Times New Roman"/>
        </w:rPr>
        <w:t xml:space="preserve"> M2-100 % RDF + 0.5 % Zn (foliar </w:t>
      </w:r>
      <w:proofErr w:type="spellStart"/>
      <w:r w:rsidR="00FA3CF6" w:rsidRPr="0096686E">
        <w:rPr>
          <w:rFonts w:ascii="Times New Roman" w:hAnsi="Times New Roman" w:cs="Times New Roman"/>
        </w:rPr>
        <w:t>applicationat</w:t>
      </w:r>
      <w:proofErr w:type="spellEnd"/>
      <w:r w:rsidR="00FA3CF6" w:rsidRPr="0096686E">
        <w:rPr>
          <w:rFonts w:ascii="Times New Roman" w:hAnsi="Times New Roman" w:cs="Times New Roman"/>
        </w:rPr>
        <w:t xml:space="preserve"> maximum vegetative stage and Pre flowering)</w:t>
      </w:r>
      <w:r w:rsidR="00FA3CF6" w:rsidRPr="00407706">
        <w:rPr>
          <w:rFonts w:ascii="Times New Roman" w:hAnsi="Times New Roman" w:cs="Times New Roman"/>
        </w:rPr>
        <w:t xml:space="preserve"> significantly improved yield attributes over </w:t>
      </w:r>
      <w:r w:rsidR="00FA3CF6" w:rsidRPr="0096686E">
        <w:rPr>
          <w:rFonts w:ascii="Times New Roman" w:hAnsi="Times New Roman" w:cs="Times New Roman"/>
        </w:rPr>
        <w:t>other treatments respectively</w:t>
      </w:r>
      <w:r w:rsidR="00FA3CF6" w:rsidRPr="00407706">
        <w:rPr>
          <w:rFonts w:ascii="Times New Roman" w:hAnsi="Times New Roman" w:cs="Times New Roman"/>
        </w:rPr>
        <w:t>, increasing ears hill⁻¹ (7.30</w:t>
      </w:r>
      <w:r w:rsidR="00FA3CF6" w:rsidRPr="0096686E">
        <w:rPr>
          <w:rFonts w:ascii="Times New Roman" w:hAnsi="Times New Roman" w:cs="Times New Roman"/>
        </w:rPr>
        <w:t>;7.31&amp; 7.42</w:t>
      </w:r>
      <w:r w:rsidR="00FA3CF6" w:rsidRPr="00407706">
        <w:rPr>
          <w:rFonts w:ascii="Times New Roman" w:hAnsi="Times New Roman" w:cs="Times New Roman"/>
        </w:rPr>
        <w:t xml:space="preserve">), ears m⁻² (277.55 </w:t>
      </w:r>
      <w:r w:rsidR="00FA3CF6" w:rsidRPr="0096686E">
        <w:rPr>
          <w:rFonts w:ascii="Times New Roman" w:hAnsi="Times New Roman" w:cs="Times New Roman"/>
        </w:rPr>
        <w:t>277.71 &amp; 278.81</w:t>
      </w:r>
      <w:r w:rsidR="00FA3CF6" w:rsidRPr="00407706">
        <w:rPr>
          <w:rFonts w:ascii="Times New Roman" w:hAnsi="Times New Roman" w:cs="Times New Roman"/>
        </w:rPr>
        <w:t xml:space="preserve">), ear length (9.95 </w:t>
      </w:r>
      <w:r w:rsidR="00FA3CF6" w:rsidRPr="0096686E">
        <w:rPr>
          <w:rFonts w:ascii="Times New Roman" w:hAnsi="Times New Roman" w:cs="Times New Roman"/>
        </w:rPr>
        <w:t>9.85 &amp; 9.80</w:t>
      </w:r>
      <w:r w:rsidR="00FA3CF6" w:rsidRPr="00407706">
        <w:rPr>
          <w:rFonts w:ascii="Times New Roman" w:hAnsi="Times New Roman" w:cs="Times New Roman"/>
        </w:rPr>
        <w:t xml:space="preserve"> cm), </w:t>
      </w:r>
      <w:r w:rsidR="00FA3CF6" w:rsidRPr="0096686E">
        <w:rPr>
          <w:rFonts w:ascii="Times New Roman" w:hAnsi="Times New Roman" w:cs="Times New Roman"/>
        </w:rPr>
        <w:t xml:space="preserve">total number of </w:t>
      </w:r>
      <w:r w:rsidR="00FA3CF6" w:rsidRPr="00407706">
        <w:rPr>
          <w:rFonts w:ascii="Times New Roman" w:hAnsi="Times New Roman" w:cs="Times New Roman"/>
        </w:rPr>
        <w:t>grains ear⁻¹ (41.36</w:t>
      </w:r>
      <w:r w:rsidR="00FA3CF6" w:rsidRPr="0096686E">
        <w:rPr>
          <w:rFonts w:ascii="Times New Roman" w:hAnsi="Times New Roman" w:cs="Times New Roman"/>
        </w:rPr>
        <w:t>, 41.12 &amp;</w:t>
      </w:r>
      <w:r w:rsidR="00FA3CF6" w:rsidRPr="00407706">
        <w:rPr>
          <w:rFonts w:ascii="Times New Roman" w:hAnsi="Times New Roman" w:cs="Times New Roman"/>
        </w:rPr>
        <w:t xml:space="preserve"> </w:t>
      </w:r>
      <w:r w:rsidR="00FA3CF6" w:rsidRPr="0096686E">
        <w:rPr>
          <w:rFonts w:ascii="Times New Roman" w:hAnsi="Times New Roman" w:cs="Times New Roman"/>
        </w:rPr>
        <w:t>41.33</w:t>
      </w:r>
      <w:r w:rsidR="00FA3CF6" w:rsidRPr="00407706">
        <w:rPr>
          <w:rFonts w:ascii="Times New Roman" w:hAnsi="Times New Roman" w:cs="Times New Roman"/>
        </w:rPr>
        <w:t>), grain weight ear⁻¹ (1.57</w:t>
      </w:r>
      <w:r w:rsidR="00FA3CF6" w:rsidRPr="0096686E">
        <w:rPr>
          <w:rFonts w:ascii="Times New Roman" w:hAnsi="Times New Roman" w:cs="Times New Roman"/>
        </w:rPr>
        <w:t>,</w:t>
      </w:r>
      <w:r w:rsidR="00FA3CF6" w:rsidRPr="00407706">
        <w:rPr>
          <w:rFonts w:ascii="Times New Roman" w:hAnsi="Times New Roman" w:cs="Times New Roman"/>
        </w:rPr>
        <w:t xml:space="preserve"> </w:t>
      </w:r>
      <w:r w:rsidR="00FA3CF6" w:rsidRPr="0096686E">
        <w:rPr>
          <w:rFonts w:ascii="Times New Roman" w:hAnsi="Times New Roman" w:cs="Times New Roman"/>
        </w:rPr>
        <w:t>1.57 &amp; 1.59</w:t>
      </w:r>
      <w:r w:rsidR="00FA3CF6" w:rsidRPr="00407706">
        <w:rPr>
          <w:rFonts w:ascii="Times New Roman" w:hAnsi="Times New Roman" w:cs="Times New Roman"/>
        </w:rPr>
        <w:t>g), and test weight (38.03</w:t>
      </w:r>
      <w:r w:rsidR="00FA3CF6" w:rsidRPr="0096686E">
        <w:rPr>
          <w:rFonts w:ascii="Times New Roman" w:hAnsi="Times New Roman" w:cs="Times New Roman"/>
        </w:rPr>
        <w:t>, 38.19 &amp; 38.45</w:t>
      </w:r>
      <w:r w:rsidR="00FA3CF6" w:rsidRPr="00407706">
        <w:rPr>
          <w:rFonts w:ascii="Times New Roman" w:hAnsi="Times New Roman" w:cs="Times New Roman"/>
        </w:rPr>
        <w:t xml:space="preserve"> g), while slightly extending days to 50% flowering (93.83</w:t>
      </w:r>
      <w:r w:rsidR="00FA3CF6" w:rsidRPr="0096686E">
        <w:rPr>
          <w:rFonts w:ascii="Times New Roman" w:hAnsi="Times New Roman" w:cs="Times New Roman"/>
        </w:rPr>
        <w:t xml:space="preserve">, 94.08 &amp; 92.78 </w:t>
      </w:r>
      <w:r w:rsidR="00FA3CF6" w:rsidRPr="00407706">
        <w:rPr>
          <w:rFonts w:ascii="Times New Roman" w:hAnsi="Times New Roman" w:cs="Times New Roman"/>
        </w:rPr>
        <w:t xml:space="preserve">days) and raising unproductive tillers and tiller mortality modestly. Higher </w:t>
      </w:r>
      <w:proofErr w:type="spellStart"/>
      <w:r w:rsidR="00FA3CF6" w:rsidRPr="0096686E">
        <w:rPr>
          <w:rFonts w:ascii="Times New Roman" w:hAnsi="Times New Roman" w:cs="Times New Roman"/>
        </w:rPr>
        <w:t>Pusa</w:t>
      </w:r>
      <w:proofErr w:type="spellEnd"/>
      <w:r w:rsidR="00FA3CF6" w:rsidRPr="0096686E">
        <w:rPr>
          <w:rFonts w:ascii="Times New Roman" w:hAnsi="Times New Roman" w:cs="Times New Roman"/>
        </w:rPr>
        <w:t xml:space="preserve"> hydrogel @ 5.0 kg ha</w:t>
      </w:r>
      <w:r w:rsidR="00FA3CF6" w:rsidRPr="0096686E">
        <w:rPr>
          <w:rFonts w:ascii="Times New Roman" w:hAnsi="Times New Roman" w:cs="Times New Roman"/>
          <w:vertAlign w:val="superscript"/>
        </w:rPr>
        <w:t>-1</w:t>
      </w:r>
      <w:r w:rsidR="00FA3CF6" w:rsidRPr="00407706">
        <w:rPr>
          <w:rFonts w:ascii="Times New Roman" w:hAnsi="Times New Roman" w:cs="Times New Roman"/>
        </w:rPr>
        <w:t xml:space="preserve"> and </w:t>
      </w:r>
      <w:r w:rsidR="00FA3CF6" w:rsidRPr="0096686E">
        <w:rPr>
          <w:rFonts w:ascii="Times New Roman" w:hAnsi="Times New Roman" w:cs="Times New Roman"/>
        </w:rPr>
        <w:t xml:space="preserve">100 % RDF + 0.5 % Zn (foliar application at maximum vegetative stage and </w:t>
      </w:r>
      <w:proofErr w:type="gramStart"/>
      <w:r w:rsidR="00FA3CF6" w:rsidRPr="0096686E">
        <w:rPr>
          <w:rFonts w:ascii="Times New Roman" w:hAnsi="Times New Roman" w:cs="Times New Roman"/>
        </w:rPr>
        <w:t>Pre flowering</w:t>
      </w:r>
      <w:proofErr w:type="gramEnd"/>
      <w:r w:rsidR="00FA3CF6" w:rsidRPr="0096686E">
        <w:rPr>
          <w:rFonts w:ascii="Times New Roman" w:hAnsi="Times New Roman" w:cs="Times New Roman"/>
        </w:rPr>
        <w:t xml:space="preserve">) </w:t>
      </w:r>
      <w:r w:rsidR="00FA3CF6" w:rsidRPr="00407706">
        <w:rPr>
          <w:rFonts w:ascii="Times New Roman" w:hAnsi="Times New Roman" w:cs="Times New Roman"/>
        </w:rPr>
        <w:t>consistently enhanced reproductive traits and kernel metrics relative to controls, with the combination I</w:t>
      </w:r>
      <w:r w:rsidR="00FA3CF6" w:rsidRPr="00407706">
        <w:rPr>
          <w:rFonts w:ascii="Times New Roman" w:hAnsi="Times New Roman" w:cs="Times New Roman"/>
          <w:vertAlign w:val="subscript"/>
        </w:rPr>
        <w:t>2</w:t>
      </w:r>
      <w:r w:rsidR="00FA3CF6" w:rsidRPr="00407706">
        <w:rPr>
          <w:rFonts w:ascii="Times New Roman" w:hAnsi="Times New Roman" w:cs="Times New Roman"/>
        </w:rPr>
        <w:t xml:space="preserve"> × H</w:t>
      </w:r>
      <w:r w:rsidR="00FA3CF6" w:rsidRPr="00407706">
        <w:rPr>
          <w:rFonts w:ascii="Times New Roman" w:hAnsi="Times New Roman" w:cs="Times New Roman"/>
          <w:vertAlign w:val="subscript"/>
        </w:rPr>
        <w:t>3</w:t>
      </w:r>
      <w:r w:rsidR="00FA3CF6" w:rsidRPr="00407706">
        <w:rPr>
          <w:rFonts w:ascii="Times New Roman" w:hAnsi="Times New Roman" w:cs="Times New Roman"/>
        </w:rPr>
        <w:t xml:space="preserve"> × M</w:t>
      </w:r>
      <w:r w:rsidR="00FA3CF6" w:rsidRPr="00407706">
        <w:rPr>
          <w:rFonts w:ascii="Times New Roman" w:hAnsi="Times New Roman" w:cs="Times New Roman"/>
          <w:vertAlign w:val="subscript"/>
        </w:rPr>
        <w:t>2</w:t>
      </w:r>
      <w:r w:rsidR="00FA3CF6" w:rsidRPr="00407706">
        <w:rPr>
          <w:rFonts w:ascii="Times New Roman" w:hAnsi="Times New Roman" w:cs="Times New Roman"/>
        </w:rPr>
        <w:t xml:space="preserve"> emerging as the most suitable for maximizing barley yield attributes and development under the site conditions.</w:t>
      </w:r>
    </w:p>
    <w:p w14:paraId="35CD7B01" w14:textId="08A78702" w:rsidR="00407706" w:rsidRPr="00407706" w:rsidRDefault="00407706" w:rsidP="0096686E">
      <w:pPr>
        <w:jc w:val="center"/>
        <w:rPr>
          <w:rFonts w:ascii="Times New Roman" w:hAnsi="Times New Roman" w:cs="Times New Roman"/>
          <w:b/>
          <w:bCs/>
          <w:i/>
          <w:iCs/>
          <w:sz w:val="28"/>
          <w:szCs w:val="28"/>
        </w:rPr>
      </w:pPr>
      <w:r w:rsidRPr="00407706">
        <w:rPr>
          <w:rFonts w:ascii="Times New Roman" w:hAnsi="Times New Roman" w:cs="Times New Roman"/>
          <w:b/>
          <w:bCs/>
          <w:i/>
          <w:iCs/>
          <w:sz w:val="28"/>
          <w:szCs w:val="28"/>
        </w:rPr>
        <w:t xml:space="preserve">Keywords: </w:t>
      </w:r>
      <w:r w:rsidRPr="0096686E">
        <w:rPr>
          <w:rFonts w:ascii="Times New Roman" w:hAnsi="Times New Roman" w:cs="Times New Roman"/>
          <w:i/>
          <w:iCs/>
          <w:sz w:val="28"/>
          <w:szCs w:val="28"/>
        </w:rPr>
        <w:t>B</w:t>
      </w:r>
      <w:r w:rsidRPr="00407706">
        <w:rPr>
          <w:rFonts w:ascii="Times New Roman" w:hAnsi="Times New Roman" w:cs="Times New Roman"/>
          <w:i/>
          <w:iCs/>
          <w:sz w:val="28"/>
          <w:szCs w:val="28"/>
        </w:rPr>
        <w:t>arley</w:t>
      </w:r>
      <w:r w:rsidRPr="0096686E">
        <w:rPr>
          <w:rFonts w:ascii="Times New Roman" w:hAnsi="Times New Roman" w:cs="Times New Roman"/>
          <w:i/>
          <w:iCs/>
          <w:sz w:val="28"/>
          <w:szCs w:val="28"/>
        </w:rPr>
        <w:t>,</w:t>
      </w:r>
      <w:r w:rsidRPr="00407706">
        <w:rPr>
          <w:rFonts w:ascii="Times New Roman" w:hAnsi="Times New Roman" w:cs="Times New Roman"/>
          <w:i/>
          <w:iCs/>
          <w:sz w:val="28"/>
          <w:szCs w:val="28"/>
        </w:rPr>
        <w:t xml:space="preserve"> irrigation scheduling</w:t>
      </w:r>
      <w:r w:rsidRPr="0096686E">
        <w:rPr>
          <w:rFonts w:ascii="Times New Roman" w:hAnsi="Times New Roman" w:cs="Times New Roman"/>
          <w:i/>
          <w:iCs/>
          <w:sz w:val="28"/>
          <w:szCs w:val="28"/>
        </w:rPr>
        <w:t>,</w:t>
      </w:r>
      <w:r w:rsidRPr="00407706">
        <w:rPr>
          <w:rFonts w:ascii="Times New Roman" w:hAnsi="Times New Roman" w:cs="Times New Roman"/>
          <w:i/>
          <w:iCs/>
          <w:sz w:val="28"/>
          <w:szCs w:val="28"/>
        </w:rPr>
        <w:t xml:space="preserve"> </w:t>
      </w:r>
      <w:proofErr w:type="spellStart"/>
      <w:r w:rsidRPr="0096686E">
        <w:rPr>
          <w:rFonts w:ascii="Times New Roman" w:hAnsi="Times New Roman" w:cs="Times New Roman"/>
          <w:i/>
          <w:iCs/>
          <w:sz w:val="28"/>
          <w:szCs w:val="28"/>
        </w:rPr>
        <w:t>p</w:t>
      </w:r>
      <w:r w:rsidRPr="00407706">
        <w:rPr>
          <w:rFonts w:ascii="Times New Roman" w:hAnsi="Times New Roman" w:cs="Times New Roman"/>
          <w:i/>
          <w:iCs/>
          <w:sz w:val="28"/>
          <w:szCs w:val="28"/>
        </w:rPr>
        <w:t>usa</w:t>
      </w:r>
      <w:proofErr w:type="spellEnd"/>
      <w:r w:rsidRPr="00407706">
        <w:rPr>
          <w:rFonts w:ascii="Times New Roman" w:hAnsi="Times New Roman" w:cs="Times New Roman"/>
          <w:i/>
          <w:iCs/>
          <w:sz w:val="28"/>
          <w:szCs w:val="28"/>
        </w:rPr>
        <w:t xml:space="preserve"> hydrogel</w:t>
      </w:r>
      <w:r w:rsidRPr="0096686E">
        <w:rPr>
          <w:rFonts w:ascii="Times New Roman" w:hAnsi="Times New Roman" w:cs="Times New Roman"/>
          <w:i/>
          <w:iCs/>
          <w:sz w:val="28"/>
          <w:szCs w:val="28"/>
        </w:rPr>
        <w:t>, micronutrients and water managements</w:t>
      </w:r>
    </w:p>
    <w:p w14:paraId="68BE95FD" w14:textId="7BB307BC" w:rsidR="00F31D48" w:rsidRPr="001311F5" w:rsidRDefault="00437FE2" w:rsidP="0091655B">
      <w:pPr>
        <w:pStyle w:val="ListParagraph"/>
        <w:numPr>
          <w:ilvl w:val="0"/>
          <w:numId w:val="5"/>
        </w:numPr>
        <w:jc w:val="both"/>
        <w:rPr>
          <w:rFonts w:ascii="Times New Roman" w:hAnsi="Times New Roman" w:cs="Times New Roman"/>
          <w:b/>
          <w:bCs/>
          <w:sz w:val="28"/>
          <w:szCs w:val="28"/>
        </w:rPr>
      </w:pPr>
      <w:r w:rsidRPr="001311F5">
        <w:rPr>
          <w:rFonts w:ascii="Times New Roman" w:hAnsi="Times New Roman" w:cs="Times New Roman"/>
          <w:b/>
          <w:bCs/>
          <w:sz w:val="28"/>
          <w:szCs w:val="28"/>
        </w:rPr>
        <w:lastRenderedPageBreak/>
        <w:t>INTRODUCTION</w:t>
      </w:r>
    </w:p>
    <w:p w14:paraId="2198F97F" w14:textId="4154AEB1" w:rsidR="00933210" w:rsidRPr="0015746D" w:rsidRDefault="00933210" w:rsidP="00437FE2">
      <w:pPr>
        <w:ind w:firstLine="720"/>
        <w:jc w:val="both"/>
        <w:rPr>
          <w:rFonts w:ascii="Times New Roman" w:hAnsi="Times New Roman" w:cs="Times New Roman"/>
        </w:rPr>
      </w:pPr>
      <w:r w:rsidRPr="001311F5">
        <w:rPr>
          <w:rFonts w:ascii="Times New Roman" w:hAnsi="Times New Roman" w:cs="Times New Roman"/>
        </w:rPr>
        <w:t>Barley (</w:t>
      </w:r>
      <w:proofErr w:type="spellStart"/>
      <w:r w:rsidRPr="001311F5">
        <w:rPr>
          <w:rFonts w:ascii="Times New Roman" w:hAnsi="Times New Roman" w:cs="Times New Roman"/>
          <w:i/>
          <w:iCs/>
        </w:rPr>
        <w:t>Hordeum</w:t>
      </w:r>
      <w:proofErr w:type="spellEnd"/>
      <w:r w:rsidRPr="001311F5">
        <w:rPr>
          <w:rFonts w:ascii="Times New Roman" w:hAnsi="Times New Roman" w:cs="Times New Roman"/>
          <w:i/>
          <w:iCs/>
        </w:rPr>
        <w:t xml:space="preserve"> vulgare</w:t>
      </w:r>
      <w:r w:rsidRPr="001311F5">
        <w:rPr>
          <w:rFonts w:ascii="Times New Roman" w:hAnsi="Times New Roman" w:cs="Times New Roman"/>
        </w:rPr>
        <w:t xml:space="preserve"> L.) is the world's most important cereal crop, valued for its adaptability to diverse </w:t>
      </w:r>
      <w:proofErr w:type="spellStart"/>
      <w:r w:rsidRPr="001311F5">
        <w:rPr>
          <w:rFonts w:ascii="Times New Roman" w:hAnsi="Times New Roman" w:cs="Times New Roman"/>
        </w:rPr>
        <w:t>agro</w:t>
      </w:r>
      <w:proofErr w:type="spellEnd"/>
      <w:r w:rsidRPr="001311F5">
        <w:rPr>
          <w:rFonts w:ascii="Times New Roman" w:hAnsi="Times New Roman" w:cs="Times New Roman"/>
        </w:rPr>
        <w:t>-</w:t>
      </w:r>
      <w:r w:rsidRPr="0015746D">
        <w:rPr>
          <w:rFonts w:ascii="Times New Roman" w:hAnsi="Times New Roman" w:cs="Times New Roman"/>
        </w:rPr>
        <w:t>climatic conditions, including regions with limited water availability (</w:t>
      </w:r>
      <w:proofErr w:type="spellStart"/>
      <w:r w:rsidRPr="0015746D">
        <w:rPr>
          <w:rFonts w:ascii="Times New Roman" w:hAnsi="Times New Roman" w:cs="Times New Roman"/>
        </w:rPr>
        <w:t>Sabagh</w:t>
      </w:r>
      <w:proofErr w:type="spellEnd"/>
      <w:r w:rsidRPr="0015746D">
        <w:rPr>
          <w:rFonts w:ascii="Times New Roman" w:hAnsi="Times New Roman" w:cs="Times New Roman"/>
        </w:rPr>
        <w:t xml:space="preserve"> </w:t>
      </w:r>
      <w:r w:rsidRPr="0015746D">
        <w:rPr>
          <w:rFonts w:ascii="Times New Roman" w:hAnsi="Times New Roman" w:cs="Times New Roman"/>
          <w:i/>
          <w:iCs/>
        </w:rPr>
        <w:t>et al.,</w:t>
      </w:r>
      <w:r w:rsidRPr="0015746D">
        <w:rPr>
          <w:rFonts w:ascii="Times New Roman" w:hAnsi="Times New Roman" w:cs="Times New Roman"/>
        </w:rPr>
        <w:t xml:space="preserve"> 2019). As a staple for feed, malt production, and human food, optimizing its productivity is critical for global food security (</w:t>
      </w:r>
      <w:proofErr w:type="spellStart"/>
      <w:r w:rsidRPr="0015746D">
        <w:rPr>
          <w:rFonts w:ascii="Times New Roman" w:hAnsi="Times New Roman" w:cs="Times New Roman"/>
        </w:rPr>
        <w:t>Tricase</w:t>
      </w:r>
      <w:proofErr w:type="spellEnd"/>
      <w:r w:rsidRPr="0015746D">
        <w:rPr>
          <w:rFonts w:ascii="Times New Roman" w:hAnsi="Times New Roman" w:cs="Times New Roman"/>
        </w:rPr>
        <w:t xml:space="preserve"> </w:t>
      </w:r>
      <w:r w:rsidRPr="0015746D">
        <w:rPr>
          <w:rFonts w:ascii="Times New Roman" w:hAnsi="Times New Roman" w:cs="Times New Roman"/>
          <w:i/>
          <w:iCs/>
        </w:rPr>
        <w:t>et al.,</w:t>
      </w:r>
      <w:r w:rsidRPr="0015746D">
        <w:rPr>
          <w:rFonts w:ascii="Times New Roman" w:hAnsi="Times New Roman" w:cs="Times New Roman"/>
        </w:rPr>
        <w:t xml:space="preserve"> 2018). In many semi-arid regions where barley is a key winter season crop, its productivity is frequently constrained by terminal drought stress during critical stages like anthesis and grain filling (</w:t>
      </w:r>
      <w:proofErr w:type="spellStart"/>
      <w:r w:rsidRPr="0015746D">
        <w:rPr>
          <w:rFonts w:ascii="Times New Roman" w:hAnsi="Times New Roman" w:cs="Times New Roman"/>
        </w:rPr>
        <w:t>Hasanuzzaman</w:t>
      </w:r>
      <w:proofErr w:type="spellEnd"/>
      <w:r w:rsidRPr="0015746D">
        <w:rPr>
          <w:rFonts w:ascii="Times New Roman" w:hAnsi="Times New Roman" w:cs="Times New Roman"/>
        </w:rPr>
        <w:t xml:space="preserve"> </w:t>
      </w:r>
      <w:r w:rsidRPr="0015746D">
        <w:rPr>
          <w:rFonts w:ascii="Times New Roman" w:hAnsi="Times New Roman" w:cs="Times New Roman"/>
          <w:i/>
          <w:iCs/>
        </w:rPr>
        <w:t>et al.,</w:t>
      </w:r>
      <w:r w:rsidRPr="0015746D">
        <w:rPr>
          <w:rFonts w:ascii="Times New Roman" w:hAnsi="Times New Roman" w:cs="Times New Roman"/>
        </w:rPr>
        <w:t xml:space="preserve"> 2018). This water deficit directly impairs key yield attributes, reducing tiller production, spike length, and grains per spike, which ultimately compromises the final grain yield (</w:t>
      </w:r>
      <w:proofErr w:type="spellStart"/>
      <w:r w:rsidRPr="0015746D">
        <w:rPr>
          <w:rFonts w:ascii="Times New Roman" w:hAnsi="Times New Roman" w:cs="Times New Roman"/>
        </w:rPr>
        <w:t>Hasanuzzaman</w:t>
      </w:r>
      <w:proofErr w:type="spellEnd"/>
      <w:r w:rsidRPr="0015746D">
        <w:rPr>
          <w:rFonts w:ascii="Times New Roman" w:hAnsi="Times New Roman" w:cs="Times New Roman"/>
        </w:rPr>
        <w:t xml:space="preserve"> </w:t>
      </w:r>
      <w:r w:rsidRPr="0015746D">
        <w:rPr>
          <w:rFonts w:ascii="Times New Roman" w:hAnsi="Times New Roman" w:cs="Times New Roman"/>
          <w:i/>
          <w:iCs/>
        </w:rPr>
        <w:t>et al.,</w:t>
      </w:r>
      <w:r w:rsidRPr="0015746D">
        <w:rPr>
          <w:rFonts w:ascii="Times New Roman" w:hAnsi="Times New Roman" w:cs="Times New Roman"/>
        </w:rPr>
        <w:t xml:space="preserve"> 2018). Consequently, efficient irrigation management is paramount. The timing of water application is as crucial as the amount; providing irrigation during key stages such as active </w:t>
      </w:r>
      <w:proofErr w:type="spellStart"/>
      <w:r w:rsidRPr="0015746D">
        <w:rPr>
          <w:rFonts w:ascii="Times New Roman" w:hAnsi="Times New Roman" w:cs="Times New Roman"/>
        </w:rPr>
        <w:t>tillering</w:t>
      </w:r>
      <w:proofErr w:type="spellEnd"/>
      <w:r w:rsidRPr="0015746D">
        <w:rPr>
          <w:rFonts w:ascii="Times New Roman" w:hAnsi="Times New Roman" w:cs="Times New Roman"/>
        </w:rPr>
        <w:t xml:space="preserve"> and milking can significantly enhance water use efficiency and prevent substantial yield losses (Hatfield &amp; </w:t>
      </w:r>
      <w:proofErr w:type="spellStart"/>
      <w:r w:rsidRPr="0015746D">
        <w:rPr>
          <w:rFonts w:ascii="Times New Roman" w:hAnsi="Times New Roman" w:cs="Times New Roman"/>
        </w:rPr>
        <w:t>Dold</w:t>
      </w:r>
      <w:proofErr w:type="spellEnd"/>
      <w:r w:rsidRPr="0015746D">
        <w:rPr>
          <w:rFonts w:ascii="Times New Roman" w:hAnsi="Times New Roman" w:cs="Times New Roman"/>
        </w:rPr>
        <w:t>, 2019).</w:t>
      </w:r>
    </w:p>
    <w:p w14:paraId="7BDD9ECC" w14:textId="77777777" w:rsidR="00933210" w:rsidRPr="0015746D" w:rsidRDefault="00933210" w:rsidP="00437FE2">
      <w:pPr>
        <w:ind w:firstLine="720"/>
        <w:jc w:val="both"/>
        <w:rPr>
          <w:rFonts w:ascii="Times New Roman" w:hAnsi="Times New Roman" w:cs="Times New Roman"/>
        </w:rPr>
      </w:pPr>
      <w:r w:rsidRPr="0015746D">
        <w:rPr>
          <w:rFonts w:ascii="Times New Roman" w:hAnsi="Times New Roman" w:cs="Times New Roman"/>
        </w:rPr>
        <w:t>To mitigate water scarcity, superabsorbent hydrogels have gained considerable attention. These polymers absorb and retain large volumes of water, gradually releasing it to the plant's root zone, thereby improving water availability and reducing irrigation frequency (Abedi-</w:t>
      </w:r>
      <w:proofErr w:type="spellStart"/>
      <w:r w:rsidRPr="0015746D">
        <w:rPr>
          <w:rFonts w:ascii="Times New Roman" w:hAnsi="Times New Roman" w:cs="Times New Roman"/>
        </w:rPr>
        <w:t>Koupai</w:t>
      </w:r>
      <w:proofErr w:type="spellEnd"/>
      <w:r w:rsidRPr="0015746D">
        <w:rPr>
          <w:rFonts w:ascii="Times New Roman" w:hAnsi="Times New Roman" w:cs="Times New Roman"/>
        </w:rPr>
        <w:t xml:space="preserve"> </w:t>
      </w:r>
      <w:r w:rsidRPr="0015746D">
        <w:rPr>
          <w:rFonts w:ascii="Times New Roman" w:hAnsi="Times New Roman" w:cs="Times New Roman"/>
          <w:i/>
          <w:iCs/>
        </w:rPr>
        <w:t>et al.,</w:t>
      </w:r>
      <w:r w:rsidRPr="0015746D">
        <w:rPr>
          <w:rFonts w:ascii="Times New Roman" w:hAnsi="Times New Roman" w:cs="Times New Roman"/>
        </w:rPr>
        <w:t xml:space="preserve"> 2008). </w:t>
      </w:r>
      <w:proofErr w:type="spellStart"/>
      <w:r w:rsidRPr="0015746D">
        <w:rPr>
          <w:rFonts w:ascii="Times New Roman" w:hAnsi="Times New Roman" w:cs="Times New Roman"/>
        </w:rPr>
        <w:t>Pusa</w:t>
      </w:r>
      <w:proofErr w:type="spellEnd"/>
      <w:r w:rsidRPr="0015746D">
        <w:rPr>
          <w:rFonts w:ascii="Times New Roman" w:hAnsi="Times New Roman" w:cs="Times New Roman"/>
        </w:rPr>
        <w:t xml:space="preserve"> hydrogel, in particular, has shown promise in enhancing crop productivity under deficit irrigation (Kumar </w:t>
      </w:r>
      <w:r w:rsidRPr="0015746D">
        <w:rPr>
          <w:rFonts w:ascii="Times New Roman" w:hAnsi="Times New Roman" w:cs="Times New Roman"/>
          <w:i/>
          <w:iCs/>
        </w:rPr>
        <w:t>et al.,</w:t>
      </w:r>
      <w:r w:rsidRPr="0015746D">
        <w:rPr>
          <w:rFonts w:ascii="Times New Roman" w:hAnsi="Times New Roman" w:cs="Times New Roman"/>
        </w:rPr>
        <w:t xml:space="preserve"> 2019)</w:t>
      </w:r>
      <w:r w:rsidRPr="0015746D">
        <w:rPr>
          <w:rFonts w:ascii="Times New Roman" w:eastAsia="Times New Roman" w:hAnsi="Times New Roman" w:cs="Times New Roman"/>
          <w:kern w:val="0"/>
          <w:lang w:eastAsia="en-IN"/>
          <w14:ligatures w14:val="none"/>
        </w:rPr>
        <w:t xml:space="preserve"> </w:t>
      </w:r>
      <w:r w:rsidRPr="0015746D">
        <w:rPr>
          <w:rFonts w:ascii="Times New Roman" w:hAnsi="Times New Roman" w:cs="Times New Roman"/>
        </w:rPr>
        <w:t xml:space="preserve">Of course, here is a short paragraph summarizing barley's nutrient composition. Barley grain is a nutrient-dense food, rich in carbohydrates, protein, and especially high in dietary </w:t>
      </w:r>
      <w:proofErr w:type="spellStart"/>
      <w:r w:rsidRPr="0015746D">
        <w:rPr>
          <w:rFonts w:ascii="Times New Roman" w:hAnsi="Times New Roman" w:cs="Times New Roman"/>
        </w:rPr>
        <w:t>fiber</w:t>
      </w:r>
      <w:proofErr w:type="spellEnd"/>
      <w:r w:rsidRPr="0015746D">
        <w:rPr>
          <w:rFonts w:ascii="Times New Roman" w:hAnsi="Times New Roman" w:cs="Times New Roman"/>
        </w:rPr>
        <w:t xml:space="preserve"> like beta-glucan. It is an excellent source of essential minerals, including manganese, selenium, magnesium, and phosphorus. The grain also provides important B vitamins, such as niacin (B3) and thiamine (B1), making it a valuable nutritional component for both food and feed.</w:t>
      </w:r>
    </w:p>
    <w:p w14:paraId="7E36CC4C" w14:textId="77777777" w:rsidR="007206B4" w:rsidRPr="0015746D" w:rsidRDefault="00933210" w:rsidP="00437FE2">
      <w:pPr>
        <w:ind w:firstLine="720"/>
        <w:jc w:val="both"/>
        <w:rPr>
          <w:rFonts w:ascii="Times New Roman" w:hAnsi="Times New Roman" w:cs="Times New Roman"/>
        </w:rPr>
      </w:pPr>
      <w:r w:rsidRPr="0015746D">
        <w:rPr>
          <w:rFonts w:ascii="Times New Roman" w:hAnsi="Times New Roman" w:cs="Times New Roman"/>
        </w:rPr>
        <w:t>Alongside water management, balanced nutrition is essential. While macronutrients are fundamental, micronutrient deficiencies (especially zinc) can severely limit yield. micronutrient is a vital cofactor for enzymes involved in carbohydrate metabolism and is crucial for maintaining photosynthetic efficiency under stress (</w:t>
      </w:r>
      <w:proofErr w:type="spellStart"/>
      <w:r w:rsidRPr="0015746D">
        <w:rPr>
          <w:rFonts w:ascii="Times New Roman" w:hAnsi="Times New Roman" w:cs="Times New Roman"/>
        </w:rPr>
        <w:t>Cakmak</w:t>
      </w:r>
      <w:proofErr w:type="spellEnd"/>
      <w:r w:rsidRPr="0015746D">
        <w:rPr>
          <w:rFonts w:ascii="Times New Roman" w:hAnsi="Times New Roman" w:cs="Times New Roman"/>
        </w:rPr>
        <w:t>, 2008). Foliar application offers a rapid method to correct such deficiencies, which not only supports yield formation but can also increase the nutrient content and concentration of elements like micronutrient in the grain, thereby enhancing its nutritional quality (</w:t>
      </w:r>
      <w:proofErr w:type="spellStart"/>
      <w:r w:rsidRPr="0015746D">
        <w:rPr>
          <w:rFonts w:ascii="Times New Roman" w:hAnsi="Times New Roman" w:cs="Times New Roman"/>
        </w:rPr>
        <w:t>Cakmak</w:t>
      </w:r>
      <w:proofErr w:type="spellEnd"/>
      <w:r w:rsidRPr="0015746D">
        <w:rPr>
          <w:rFonts w:ascii="Times New Roman" w:hAnsi="Times New Roman" w:cs="Times New Roman"/>
        </w:rPr>
        <w:t>, 2008).</w:t>
      </w:r>
    </w:p>
    <w:p w14:paraId="01094694" w14:textId="302107D9" w:rsidR="007206B4" w:rsidRPr="001311F5" w:rsidRDefault="007206B4" w:rsidP="00437FE2">
      <w:pPr>
        <w:ind w:firstLine="720"/>
        <w:jc w:val="both"/>
        <w:rPr>
          <w:rFonts w:ascii="Times New Roman" w:hAnsi="Times New Roman" w:cs="Times New Roman"/>
        </w:rPr>
      </w:pPr>
      <w:r w:rsidRPr="0015746D">
        <w:rPr>
          <w:rFonts w:ascii="Times New Roman" w:hAnsi="Times New Roman" w:cs="Times New Roman"/>
        </w:rPr>
        <w:t xml:space="preserve">An integrated strategy is required in light of these distinct advantages. The combined effects of these methods on grain quality and final yield, however, are not accurately measured. Thus, several irrigation schedules, </w:t>
      </w:r>
      <w:proofErr w:type="spellStart"/>
      <w:r w:rsidRPr="0015746D">
        <w:rPr>
          <w:rFonts w:ascii="Times New Roman" w:hAnsi="Times New Roman" w:cs="Times New Roman"/>
        </w:rPr>
        <w:t>Pusa</w:t>
      </w:r>
      <w:proofErr w:type="spellEnd"/>
      <w:r w:rsidRPr="0015746D">
        <w:rPr>
          <w:rFonts w:ascii="Times New Roman" w:hAnsi="Times New Roman" w:cs="Times New Roman"/>
        </w:rPr>
        <w:t xml:space="preserve"> hydrogel application rates, and foliar micronutrient sprays were tested separately and in combination to assess their effect</w:t>
      </w:r>
      <w:r w:rsidRPr="001311F5">
        <w:rPr>
          <w:rFonts w:ascii="Times New Roman" w:hAnsi="Times New Roman" w:cs="Times New Roman"/>
        </w:rPr>
        <w:t>s on barley's production characteristics, ultimate grain yield, and nutrient content.</w:t>
      </w:r>
    </w:p>
    <w:p w14:paraId="36FF564B" w14:textId="4CFAA377" w:rsidR="007206B4" w:rsidRPr="001311F5" w:rsidRDefault="00437FE2" w:rsidP="0091655B">
      <w:pPr>
        <w:pStyle w:val="ListParagraph"/>
        <w:numPr>
          <w:ilvl w:val="0"/>
          <w:numId w:val="5"/>
        </w:numPr>
        <w:spacing w:line="276" w:lineRule="auto"/>
        <w:jc w:val="both"/>
        <w:rPr>
          <w:rFonts w:ascii="Times New Roman" w:hAnsi="Times New Roman" w:cs="Times New Roman"/>
          <w:b/>
          <w:bCs/>
          <w:sz w:val="28"/>
          <w:szCs w:val="28"/>
        </w:rPr>
      </w:pPr>
      <w:r w:rsidRPr="001311F5">
        <w:rPr>
          <w:rFonts w:ascii="Times New Roman" w:hAnsi="Times New Roman" w:cs="Times New Roman"/>
          <w:b/>
          <w:bCs/>
          <w:sz w:val="28"/>
          <w:szCs w:val="28"/>
        </w:rPr>
        <w:t>MATERIAL AND METHOD</w:t>
      </w:r>
    </w:p>
    <w:p w14:paraId="5AD450FE" w14:textId="4B577798" w:rsidR="007206B4" w:rsidRPr="001311F5" w:rsidRDefault="007206B4" w:rsidP="0091655B">
      <w:pPr>
        <w:spacing w:line="276" w:lineRule="auto"/>
        <w:ind w:firstLine="720"/>
        <w:jc w:val="both"/>
        <w:rPr>
          <w:rFonts w:ascii="Times New Roman" w:hAnsi="Times New Roman" w:cs="Times New Roman"/>
        </w:rPr>
      </w:pPr>
      <w:r w:rsidRPr="001311F5">
        <w:rPr>
          <w:rFonts w:ascii="Times New Roman" w:hAnsi="Times New Roman" w:cs="Times New Roman"/>
        </w:rPr>
        <w:t xml:space="preserve">The Experiment was conducted during two consecutive </w:t>
      </w:r>
      <w:r w:rsidRPr="001311F5">
        <w:rPr>
          <w:rFonts w:ascii="Times New Roman" w:hAnsi="Times New Roman" w:cs="Times New Roman"/>
          <w:i/>
          <w:iCs/>
        </w:rPr>
        <w:t>Rabi</w:t>
      </w:r>
      <w:r w:rsidRPr="001311F5">
        <w:rPr>
          <w:rFonts w:ascii="Times New Roman" w:hAnsi="Times New Roman" w:cs="Times New Roman"/>
        </w:rPr>
        <w:t xml:space="preserve"> (winter) seasons of 2023-24 and 2024-25 at Students Instructional Farm of Chandra Shekhar Azad University of Agriculture and Technology, Kanpur (U.P.). Geographically, Kanpur is situated in subtropical region. It is situated at an elevation of 125.9 meter above mean sea level 26º20" 35" North </w:t>
      </w:r>
      <w:r w:rsidRPr="001311F5">
        <w:rPr>
          <w:rFonts w:ascii="Times New Roman" w:hAnsi="Times New Roman" w:cs="Times New Roman"/>
        </w:rPr>
        <w:lastRenderedPageBreak/>
        <w:t xml:space="preserve">latitude and80º18'35" East longitude. It is situated in the alluvial belt of Indo-Gangetic Plain in the Central part of Uttar Pradesh. </w:t>
      </w:r>
      <w:r w:rsidR="00BC1005" w:rsidRPr="001311F5">
        <w:rPr>
          <w:rFonts w:ascii="Times New Roman" w:hAnsi="Times New Roman" w:cs="Times New Roman"/>
          <w:lang w:val="en-US"/>
        </w:rPr>
        <w:t xml:space="preserve">The average lowest and highest temperatures recorded on a weekly basis throughout the crop season varied from 5.1 </w:t>
      </w:r>
      <w:r w:rsidR="00BC1005" w:rsidRPr="001311F5">
        <w:rPr>
          <w:rFonts w:ascii="Times New Roman" w:hAnsi="Times New Roman" w:cs="Times New Roman"/>
          <w:vertAlign w:val="superscript"/>
          <w:lang w:val="en-US"/>
        </w:rPr>
        <w:t>0</w:t>
      </w:r>
      <w:r w:rsidR="00BC1005" w:rsidRPr="001311F5">
        <w:rPr>
          <w:rFonts w:ascii="Times New Roman" w:hAnsi="Times New Roman" w:cs="Times New Roman"/>
          <w:lang w:val="en-US"/>
        </w:rPr>
        <w:t xml:space="preserve">C to </w:t>
      </w:r>
      <w:r w:rsidR="00BC1005" w:rsidRPr="001311F5">
        <w:rPr>
          <w:rFonts w:ascii="Times New Roman" w:hAnsi="Times New Roman" w:cs="Times New Roman"/>
        </w:rPr>
        <w:t>39.0</w:t>
      </w:r>
      <w:r w:rsidR="00BC1005" w:rsidRPr="001311F5">
        <w:rPr>
          <w:rFonts w:ascii="Times New Roman" w:hAnsi="Times New Roman" w:cs="Times New Roman"/>
          <w:lang w:val="en-US"/>
        </w:rPr>
        <w:t xml:space="preserve"> </w:t>
      </w:r>
      <w:r w:rsidR="00BC1005" w:rsidRPr="001311F5">
        <w:rPr>
          <w:rFonts w:ascii="Times New Roman" w:hAnsi="Times New Roman" w:cs="Times New Roman"/>
          <w:vertAlign w:val="superscript"/>
          <w:lang w:val="en-US"/>
        </w:rPr>
        <w:t>0</w:t>
      </w:r>
      <w:r w:rsidR="00BC1005" w:rsidRPr="001311F5">
        <w:rPr>
          <w:rFonts w:ascii="Times New Roman" w:hAnsi="Times New Roman" w:cs="Times New Roman"/>
          <w:lang w:val="en-US"/>
        </w:rPr>
        <w:t xml:space="preserve">C and 6.2 </w:t>
      </w:r>
      <w:r w:rsidR="00BC1005" w:rsidRPr="001311F5">
        <w:rPr>
          <w:rFonts w:ascii="Times New Roman" w:hAnsi="Times New Roman" w:cs="Times New Roman"/>
          <w:vertAlign w:val="superscript"/>
          <w:lang w:val="en-US"/>
        </w:rPr>
        <w:t>0</w:t>
      </w:r>
      <w:r w:rsidR="00BC1005" w:rsidRPr="001311F5">
        <w:rPr>
          <w:rFonts w:ascii="Times New Roman" w:hAnsi="Times New Roman" w:cs="Times New Roman"/>
          <w:lang w:val="en-US"/>
        </w:rPr>
        <w:t xml:space="preserve">C to </w:t>
      </w:r>
      <w:r w:rsidR="00BC1005" w:rsidRPr="001311F5">
        <w:rPr>
          <w:rFonts w:ascii="Times New Roman" w:hAnsi="Times New Roman" w:cs="Times New Roman"/>
        </w:rPr>
        <w:t xml:space="preserve">38.1 </w:t>
      </w:r>
      <w:r w:rsidR="00BC1005" w:rsidRPr="001311F5">
        <w:rPr>
          <w:rFonts w:ascii="Times New Roman" w:hAnsi="Times New Roman" w:cs="Times New Roman"/>
          <w:vertAlign w:val="superscript"/>
          <w:lang w:val="en-US"/>
        </w:rPr>
        <w:t>0</w:t>
      </w:r>
      <w:r w:rsidR="00BC1005" w:rsidRPr="001311F5">
        <w:rPr>
          <w:rFonts w:ascii="Times New Roman" w:hAnsi="Times New Roman" w:cs="Times New Roman"/>
          <w:lang w:val="en-US"/>
        </w:rPr>
        <w:t xml:space="preserve">C in the years 2023-24 and 2024-25, respectively. The recorded total rainfall and evaporation for the years 2023-24 and 2024-25 were 91.20 mm and 18.0 mm, and 373.20 mm and 441.10 mm, respectively. The range of relative humidity during the crop seasons of 2023-24 and 2024-25 was 20.00% to 95.00% and 26.00 to 95.00%, while the range of bright sunshine hours was and 0.0 to 9.50 hours and 0.0 to 10.20 hours, respectively. </w:t>
      </w:r>
      <w:r w:rsidRPr="001311F5">
        <w:rPr>
          <w:rFonts w:ascii="Times New Roman" w:hAnsi="Times New Roman" w:cs="Times New Roman"/>
        </w:rPr>
        <w:t>The experiment was conducted in the split plot design, with three replications during both the years. The Irrigation Scheduling system was implemented in the main plot (I</w:t>
      </w:r>
      <w:r w:rsidRPr="001311F5">
        <w:rPr>
          <w:rFonts w:ascii="Times New Roman" w:hAnsi="Times New Roman" w:cs="Times New Roman"/>
          <w:vertAlign w:val="subscript"/>
        </w:rPr>
        <w:t>1</w:t>
      </w:r>
      <w:r w:rsidRPr="001311F5">
        <w:rPr>
          <w:rFonts w:ascii="Times New Roman" w:hAnsi="Times New Roman" w:cs="Times New Roman"/>
        </w:rPr>
        <w:t xml:space="preserve">- Active </w:t>
      </w:r>
      <w:proofErr w:type="spellStart"/>
      <w:r w:rsidRPr="001311F5">
        <w:rPr>
          <w:rFonts w:ascii="Times New Roman" w:hAnsi="Times New Roman" w:cs="Times New Roman"/>
        </w:rPr>
        <w:t>Tillering</w:t>
      </w:r>
      <w:proofErr w:type="spellEnd"/>
      <w:r w:rsidRPr="001311F5">
        <w:rPr>
          <w:rFonts w:ascii="Times New Roman" w:hAnsi="Times New Roman" w:cs="Times New Roman"/>
        </w:rPr>
        <w:t xml:space="preserve"> stage I</w:t>
      </w:r>
      <w:r w:rsidRPr="001311F5">
        <w:rPr>
          <w:rFonts w:ascii="Times New Roman" w:hAnsi="Times New Roman" w:cs="Times New Roman"/>
          <w:vertAlign w:val="subscript"/>
        </w:rPr>
        <w:t>2</w:t>
      </w:r>
      <w:r w:rsidRPr="001311F5">
        <w:rPr>
          <w:rFonts w:ascii="Times New Roman" w:hAnsi="Times New Roman" w:cs="Times New Roman"/>
        </w:rPr>
        <w:t>- At Flag leaf stage &amp; at Milking stage), while Hydrogel levels were allotted to the sub-plot (H</w:t>
      </w:r>
      <w:r w:rsidRPr="001311F5">
        <w:rPr>
          <w:rFonts w:ascii="Times New Roman" w:hAnsi="Times New Roman" w:cs="Times New Roman"/>
          <w:vertAlign w:val="subscript"/>
        </w:rPr>
        <w:t>1</w:t>
      </w:r>
      <w:r w:rsidRPr="001311F5">
        <w:rPr>
          <w:rFonts w:ascii="Times New Roman" w:hAnsi="Times New Roman" w:cs="Times New Roman"/>
        </w:rPr>
        <w:t>- Control, H</w:t>
      </w:r>
      <w:r w:rsidRPr="001311F5">
        <w:rPr>
          <w:rFonts w:ascii="Times New Roman" w:hAnsi="Times New Roman" w:cs="Times New Roman"/>
          <w:vertAlign w:val="subscript"/>
        </w:rPr>
        <w:t>2</w:t>
      </w:r>
      <w:r w:rsidRPr="001311F5">
        <w:rPr>
          <w:rFonts w:ascii="Times New Roman" w:hAnsi="Times New Roman" w:cs="Times New Roman"/>
        </w:rPr>
        <w:t>-Pusa hydrogel @2.5 kg / ha and H</w:t>
      </w:r>
      <w:r w:rsidRPr="001311F5">
        <w:rPr>
          <w:rFonts w:ascii="Times New Roman" w:hAnsi="Times New Roman" w:cs="Times New Roman"/>
          <w:vertAlign w:val="subscript"/>
        </w:rPr>
        <w:t>3</w:t>
      </w:r>
      <w:r w:rsidRPr="001311F5">
        <w:rPr>
          <w:rFonts w:ascii="Times New Roman" w:hAnsi="Times New Roman" w:cs="Times New Roman"/>
        </w:rPr>
        <w:t>-Pusa hydrogel @ 5.0 kg / ha) and Micro-nutrient were assigned to the sub sub-plot (M</w:t>
      </w:r>
      <w:r w:rsidRPr="001311F5">
        <w:rPr>
          <w:rFonts w:ascii="Times New Roman" w:hAnsi="Times New Roman" w:cs="Times New Roman"/>
          <w:vertAlign w:val="subscript"/>
        </w:rPr>
        <w:t>1</w:t>
      </w:r>
      <w:r w:rsidRPr="001311F5">
        <w:rPr>
          <w:rFonts w:ascii="Times New Roman" w:hAnsi="Times New Roman" w:cs="Times New Roman"/>
        </w:rPr>
        <w:t>-100 % RDF, M2-100 % RDF + 0.5 % Zn (foliar application at maximum vegetative stage and Pre flowering), M</w:t>
      </w:r>
      <w:r w:rsidRPr="001311F5">
        <w:rPr>
          <w:rFonts w:ascii="Times New Roman" w:hAnsi="Times New Roman" w:cs="Times New Roman"/>
          <w:vertAlign w:val="subscript"/>
        </w:rPr>
        <w:t>3</w:t>
      </w:r>
      <w:r w:rsidRPr="001311F5">
        <w:rPr>
          <w:rFonts w:ascii="Times New Roman" w:hAnsi="Times New Roman" w:cs="Times New Roman"/>
        </w:rPr>
        <w:t>-100 % RDF + 0.25 % Cu (foliar application at maximum vegetative stage and Pre flowering), M</w:t>
      </w:r>
      <w:r w:rsidRPr="001311F5">
        <w:rPr>
          <w:rFonts w:ascii="Times New Roman" w:hAnsi="Times New Roman" w:cs="Times New Roman"/>
          <w:vertAlign w:val="subscript"/>
        </w:rPr>
        <w:t>4</w:t>
      </w:r>
      <w:r w:rsidRPr="001311F5">
        <w:rPr>
          <w:rFonts w:ascii="Times New Roman" w:hAnsi="Times New Roman" w:cs="Times New Roman"/>
        </w:rPr>
        <w:t>-100 % RDF + 0.25% Mn (foliar application at maximum vegetative stage and Pre flowering). The treatments means were compared using the Least Significant Differences test at 5% level of probability by using the Split-split Plot Design procedure as given by Fisher and Yates (1949). The following observations were recorded under study.</w:t>
      </w:r>
    </w:p>
    <w:p w14:paraId="29210043" w14:textId="4E0802CE" w:rsidR="00BC1005" w:rsidRPr="001311F5" w:rsidRDefault="0091655B" w:rsidP="00437FE2">
      <w:pPr>
        <w:jc w:val="both"/>
        <w:rPr>
          <w:rFonts w:ascii="Times New Roman" w:hAnsi="Times New Roman" w:cs="Times New Roman"/>
          <w:b/>
          <w:bCs/>
        </w:rPr>
      </w:pPr>
      <w:r w:rsidRPr="001311F5">
        <w:rPr>
          <w:rFonts w:ascii="Times New Roman" w:hAnsi="Times New Roman" w:cs="Times New Roman"/>
          <w:b/>
          <w:bCs/>
        </w:rPr>
        <w:t xml:space="preserve">2.1 </w:t>
      </w:r>
      <w:r w:rsidR="00BC1005" w:rsidRPr="001311F5">
        <w:rPr>
          <w:rFonts w:ascii="Times New Roman" w:hAnsi="Times New Roman" w:cs="Times New Roman"/>
          <w:b/>
          <w:bCs/>
        </w:rPr>
        <w:t xml:space="preserve">Number of unproductive tillers </w:t>
      </w:r>
      <w:r w:rsidR="00BC1005" w:rsidRPr="001311F5">
        <w:rPr>
          <w:rFonts w:ascii="Times New Roman" w:hAnsi="Times New Roman" w:cs="Times New Roman"/>
          <w:b/>
          <w:bCs/>
          <w:lang w:val="en-US"/>
        </w:rPr>
        <w:t>m</w:t>
      </w:r>
      <w:r w:rsidR="00BC1005" w:rsidRPr="001311F5">
        <w:rPr>
          <w:rFonts w:ascii="Times New Roman" w:hAnsi="Times New Roman" w:cs="Times New Roman"/>
          <w:b/>
          <w:bCs/>
          <w:vertAlign w:val="superscript"/>
          <w:lang w:val="en-US"/>
        </w:rPr>
        <w:t>-2</w:t>
      </w:r>
    </w:p>
    <w:p w14:paraId="7213E094" w14:textId="77777777" w:rsidR="00BC1005" w:rsidRPr="001311F5" w:rsidRDefault="00BC1005" w:rsidP="00437FE2">
      <w:pPr>
        <w:spacing w:after="0" w:line="360" w:lineRule="auto"/>
        <w:ind w:firstLine="720"/>
        <w:jc w:val="both"/>
        <w:rPr>
          <w:rFonts w:ascii="Times New Roman" w:hAnsi="Times New Roman" w:cs="Times New Roman"/>
          <w:lang w:val="en-US"/>
        </w:rPr>
      </w:pPr>
      <w:r w:rsidRPr="001311F5">
        <w:rPr>
          <w:rFonts w:ascii="Times New Roman" w:hAnsi="Times New Roman" w:cs="Times New Roman"/>
          <w:lang w:val="en-US"/>
        </w:rPr>
        <w:t>The productive tiller observed at maturation which bearded panicle and considered as the total tillers, whereas only the tillers that bore ears at maturity were considered as productive tillers. The unproductive tillers were calculated by subtracting the number of productive tillers from the total number of tillers.</w:t>
      </w:r>
    </w:p>
    <w:p w14:paraId="7F9B9096" w14:textId="59F1E5DD" w:rsidR="00BC1005" w:rsidRPr="001311F5" w:rsidRDefault="0091655B" w:rsidP="00437FE2">
      <w:pPr>
        <w:spacing w:after="0" w:line="360" w:lineRule="auto"/>
        <w:jc w:val="both"/>
        <w:rPr>
          <w:rFonts w:ascii="Times New Roman" w:hAnsi="Times New Roman" w:cs="Times New Roman"/>
          <w:b/>
          <w:bCs/>
          <w:lang w:val="en-US"/>
        </w:rPr>
      </w:pPr>
      <w:r w:rsidRPr="001311F5">
        <w:rPr>
          <w:rFonts w:ascii="Times New Roman" w:hAnsi="Times New Roman" w:cs="Times New Roman"/>
          <w:b/>
          <w:bCs/>
          <w:lang w:val="en-US"/>
        </w:rPr>
        <w:t xml:space="preserve">2.2 </w:t>
      </w:r>
      <w:r w:rsidR="00BC1005" w:rsidRPr="001311F5">
        <w:rPr>
          <w:rFonts w:ascii="Times New Roman" w:hAnsi="Times New Roman" w:cs="Times New Roman"/>
          <w:b/>
          <w:bCs/>
          <w:lang w:val="en-US"/>
        </w:rPr>
        <w:t>Tiller mortality percent</w:t>
      </w:r>
    </w:p>
    <w:p w14:paraId="0E06D064" w14:textId="77777777" w:rsidR="00BC1005" w:rsidRPr="001311F5" w:rsidRDefault="00BC1005" w:rsidP="00437FE2">
      <w:pPr>
        <w:spacing w:after="0" w:line="360" w:lineRule="auto"/>
        <w:ind w:firstLine="720"/>
        <w:jc w:val="both"/>
        <w:rPr>
          <w:rFonts w:ascii="Times New Roman" w:hAnsi="Times New Roman" w:cs="Times New Roman"/>
          <w:lang w:val="en-US"/>
        </w:rPr>
      </w:pPr>
      <w:r w:rsidRPr="001311F5">
        <w:rPr>
          <w:rFonts w:ascii="Times New Roman" w:hAnsi="Times New Roman" w:cs="Times New Roman"/>
          <w:lang w:val="en-US"/>
        </w:rPr>
        <w:t xml:space="preserve">The </w:t>
      </w:r>
      <w:proofErr w:type="spellStart"/>
      <w:r w:rsidRPr="001311F5">
        <w:rPr>
          <w:rFonts w:ascii="Times New Roman" w:hAnsi="Times New Roman" w:cs="Times New Roman"/>
          <w:lang w:val="en-US"/>
        </w:rPr>
        <w:t>tillering</w:t>
      </w:r>
      <w:proofErr w:type="spellEnd"/>
      <w:r w:rsidRPr="001311F5">
        <w:rPr>
          <w:rFonts w:ascii="Times New Roman" w:hAnsi="Times New Roman" w:cs="Times New Roman"/>
          <w:lang w:val="en-US"/>
        </w:rPr>
        <w:t xml:space="preserve"> mortality process which determines the field stand as well as the ultimate productive tillers at harvest is regulated by internal factor hormones, nature of the genotype and environment prevailing during the growing stage.</w:t>
      </w:r>
    </w:p>
    <w:p w14:paraId="36755695" w14:textId="77777777" w:rsidR="00BC1005" w:rsidRPr="001311F5" w:rsidRDefault="00BC1005" w:rsidP="00437FE2">
      <w:pPr>
        <w:spacing w:after="0" w:line="360" w:lineRule="auto"/>
        <w:jc w:val="both"/>
        <w:rPr>
          <w:rFonts w:ascii="Times New Roman" w:hAnsi="Times New Roman" w:cs="Times New Roman"/>
          <w:lang w:val="en-US"/>
        </w:rPr>
      </w:pPr>
      <w:r w:rsidRPr="001311F5">
        <w:rPr>
          <w:rFonts w:ascii="Times New Roman" w:hAnsi="Times New Roman" w:cs="Times New Roman"/>
          <w:i/>
          <w:lang w:val="en-US"/>
        </w:rPr>
        <w:br/>
      </w:r>
      <m:oMathPara>
        <m:oMath>
          <m:r>
            <w:rPr>
              <w:rFonts w:ascii="Cambria Math" w:hAnsi="Cambria Math" w:cs="Times New Roman"/>
              <w:lang w:val="en-US"/>
            </w:rPr>
            <m:t xml:space="preserve">Tiller mortality </m:t>
          </m:r>
          <m:d>
            <m:dPr>
              <m:ctrlPr>
                <w:rPr>
                  <w:rFonts w:ascii="Cambria Math" w:hAnsi="Cambria Math" w:cs="Times New Roman"/>
                  <w:i/>
                  <w:lang w:val="en-US"/>
                </w:rPr>
              </m:ctrlPr>
            </m:dPr>
            <m:e>
              <m:r>
                <w:rPr>
                  <w:rFonts w:ascii="Cambria Math" w:hAnsi="Cambria Math" w:cs="Times New Roman"/>
                  <w:lang w:val="en-US"/>
                </w:rPr>
                <m:t>%</m:t>
              </m:r>
            </m:e>
          </m:d>
          <m:r>
            <w:rPr>
              <w:rFonts w:ascii="Cambria Math" w:hAnsi="Cambria Math" w:cs="Times New Roman"/>
              <w:lang w:val="en-US"/>
            </w:rPr>
            <m:t>=</m:t>
          </m:r>
          <m:f>
            <m:fPr>
              <m:ctrlPr>
                <w:rPr>
                  <w:rFonts w:ascii="Cambria Math" w:hAnsi="Cambria Math" w:cs="Times New Roman"/>
                  <w:i/>
                  <w:lang w:val="en-US"/>
                </w:rPr>
              </m:ctrlPr>
            </m:fPr>
            <m:num>
              <m:r>
                <w:rPr>
                  <w:rFonts w:ascii="Cambria Math" w:hAnsi="Cambria Math" w:cs="Times New Roman"/>
                  <w:lang w:val="en-US"/>
                </w:rPr>
                <m:t xml:space="preserve">No. of a live tillers </m:t>
              </m:r>
            </m:num>
            <m:den>
              <m:r>
                <w:rPr>
                  <w:rFonts w:ascii="Cambria Math" w:hAnsi="Cambria Math" w:cs="Times New Roman"/>
                  <w:lang w:val="en-US"/>
                </w:rPr>
                <m:t>Total number of tillers</m:t>
              </m:r>
            </m:den>
          </m:f>
          <m:r>
            <w:rPr>
              <w:rFonts w:ascii="Cambria Math" w:hAnsi="Cambria Math" w:cs="Times New Roman"/>
              <w:lang w:val="en-US"/>
            </w:rPr>
            <m:t>×100</m:t>
          </m:r>
        </m:oMath>
      </m:oMathPara>
    </w:p>
    <w:p w14:paraId="2BA655C2" w14:textId="580B8BAD" w:rsidR="00DF130D" w:rsidRPr="001311F5" w:rsidRDefault="0091655B" w:rsidP="00437FE2">
      <w:pPr>
        <w:spacing w:after="0" w:line="360" w:lineRule="auto"/>
        <w:jc w:val="both"/>
        <w:rPr>
          <w:rFonts w:ascii="Times New Roman" w:hAnsi="Times New Roman" w:cs="Times New Roman"/>
          <w:b/>
          <w:bCs/>
          <w:lang w:val="en-US"/>
        </w:rPr>
      </w:pPr>
      <w:r w:rsidRPr="001311F5">
        <w:rPr>
          <w:rFonts w:ascii="Times New Roman" w:hAnsi="Times New Roman" w:cs="Times New Roman"/>
          <w:b/>
          <w:bCs/>
          <w:lang w:val="en-US"/>
        </w:rPr>
        <w:t xml:space="preserve">2.3 </w:t>
      </w:r>
      <w:r w:rsidR="00DF130D" w:rsidRPr="001311F5">
        <w:rPr>
          <w:rFonts w:ascii="Times New Roman" w:hAnsi="Times New Roman" w:cs="Times New Roman"/>
          <w:b/>
          <w:bCs/>
          <w:lang w:val="en-US"/>
        </w:rPr>
        <w:t>Number of ears per hill</w:t>
      </w:r>
    </w:p>
    <w:p w14:paraId="2734CE5E" w14:textId="77777777" w:rsidR="00DF130D" w:rsidRPr="001311F5" w:rsidRDefault="00DF130D" w:rsidP="00437FE2">
      <w:pPr>
        <w:spacing w:after="0" w:line="360" w:lineRule="auto"/>
        <w:ind w:firstLine="720"/>
        <w:jc w:val="both"/>
        <w:rPr>
          <w:rFonts w:ascii="Times New Roman" w:hAnsi="Times New Roman" w:cs="Times New Roman"/>
          <w:lang w:val="en-US"/>
        </w:rPr>
      </w:pPr>
      <w:r w:rsidRPr="001311F5">
        <w:rPr>
          <w:rFonts w:ascii="Times New Roman" w:hAnsi="Times New Roman" w:cs="Times New Roman"/>
          <w:lang w:val="en-US"/>
        </w:rPr>
        <w:t>The ears were counted from randomly selected 5 plants taken by multiple location in plot and counted the number of ears on each plant per hill immediately before to crop harvest. The mean value was computed and represented as ears per hill.</w:t>
      </w:r>
    </w:p>
    <w:p w14:paraId="2FDDAC4A" w14:textId="6A32E508" w:rsidR="00DF130D" w:rsidRPr="001311F5" w:rsidRDefault="0091655B" w:rsidP="00437FE2">
      <w:pPr>
        <w:spacing w:after="0" w:line="360" w:lineRule="auto"/>
        <w:jc w:val="both"/>
        <w:rPr>
          <w:rFonts w:ascii="Times New Roman" w:hAnsi="Times New Roman" w:cs="Times New Roman"/>
          <w:lang w:val="en-US"/>
        </w:rPr>
      </w:pPr>
      <w:r w:rsidRPr="001311F5">
        <w:rPr>
          <w:rFonts w:ascii="Times New Roman" w:hAnsi="Times New Roman" w:cs="Times New Roman"/>
          <w:b/>
          <w:bCs/>
          <w:lang w:val="en-US"/>
        </w:rPr>
        <w:t xml:space="preserve">2.4 </w:t>
      </w:r>
      <w:r w:rsidR="00DF130D" w:rsidRPr="001311F5">
        <w:rPr>
          <w:rFonts w:ascii="Times New Roman" w:hAnsi="Times New Roman" w:cs="Times New Roman"/>
          <w:b/>
          <w:bCs/>
          <w:lang w:val="en-US"/>
        </w:rPr>
        <w:t>Number of ears (m</w:t>
      </w:r>
      <w:r w:rsidR="00DF130D" w:rsidRPr="001311F5">
        <w:rPr>
          <w:rFonts w:ascii="Times New Roman" w:hAnsi="Times New Roman" w:cs="Times New Roman"/>
          <w:b/>
          <w:bCs/>
          <w:vertAlign w:val="superscript"/>
          <w:lang w:val="en-US"/>
        </w:rPr>
        <w:t>-2</w:t>
      </w:r>
      <w:r w:rsidR="00DF130D" w:rsidRPr="001311F5">
        <w:rPr>
          <w:rFonts w:ascii="Times New Roman" w:hAnsi="Times New Roman" w:cs="Times New Roman"/>
          <w:b/>
          <w:bCs/>
          <w:lang w:val="en-US"/>
        </w:rPr>
        <w:t>):</w:t>
      </w:r>
      <w:r w:rsidR="00DF130D" w:rsidRPr="001311F5">
        <w:rPr>
          <w:rFonts w:ascii="Times New Roman" w:hAnsi="Times New Roman" w:cs="Times New Roman"/>
          <w:lang w:val="en-US"/>
        </w:rPr>
        <w:t xml:space="preserve"> </w:t>
      </w:r>
    </w:p>
    <w:p w14:paraId="662758F0" w14:textId="77777777" w:rsidR="00DF130D" w:rsidRPr="001311F5" w:rsidRDefault="00DF130D" w:rsidP="00437FE2">
      <w:pPr>
        <w:spacing w:after="0" w:line="360" w:lineRule="auto"/>
        <w:ind w:firstLine="720"/>
        <w:jc w:val="both"/>
        <w:rPr>
          <w:rFonts w:ascii="Times New Roman" w:hAnsi="Times New Roman" w:cs="Times New Roman"/>
          <w:lang w:val="en-US"/>
        </w:rPr>
      </w:pPr>
      <w:bookmarkStart w:id="1" w:name="_Hlk198127340"/>
      <w:r w:rsidRPr="001311F5">
        <w:rPr>
          <w:rFonts w:ascii="Times New Roman" w:hAnsi="Times New Roman" w:cs="Times New Roman"/>
          <w:lang w:val="en-US"/>
        </w:rPr>
        <w:lastRenderedPageBreak/>
        <w:t>The ears count was conducted at a density of 1 m</w:t>
      </w:r>
      <w:r w:rsidRPr="001311F5">
        <w:rPr>
          <w:rFonts w:ascii="Times New Roman" w:hAnsi="Times New Roman" w:cs="Times New Roman"/>
          <w:vertAlign w:val="superscript"/>
          <w:lang w:val="en-US"/>
        </w:rPr>
        <w:t>-2</w:t>
      </w:r>
      <w:r w:rsidRPr="001311F5">
        <w:rPr>
          <w:rFonts w:ascii="Times New Roman" w:hAnsi="Times New Roman" w:cs="Times New Roman"/>
          <w:lang w:val="en-US"/>
        </w:rPr>
        <w:t xml:space="preserve"> in three distinct locations inside each net plot area immediately before to crop harvest. The mean value was computed and represented as ears per square meter</w:t>
      </w:r>
      <w:bookmarkEnd w:id="1"/>
      <w:r w:rsidRPr="001311F5">
        <w:rPr>
          <w:rFonts w:ascii="Times New Roman" w:hAnsi="Times New Roman" w:cs="Times New Roman"/>
          <w:lang w:val="en-US"/>
        </w:rPr>
        <w:t>.</w:t>
      </w:r>
    </w:p>
    <w:p w14:paraId="0E8BE906" w14:textId="70BACCD8" w:rsidR="00DF130D" w:rsidRPr="001311F5" w:rsidRDefault="0091655B" w:rsidP="00437FE2">
      <w:pPr>
        <w:spacing w:after="0" w:line="360" w:lineRule="auto"/>
        <w:jc w:val="both"/>
        <w:rPr>
          <w:rFonts w:ascii="Times New Roman" w:hAnsi="Times New Roman" w:cs="Times New Roman"/>
          <w:b/>
          <w:bCs/>
          <w:lang w:val="en-US"/>
        </w:rPr>
      </w:pPr>
      <w:r w:rsidRPr="001311F5">
        <w:rPr>
          <w:rFonts w:ascii="Times New Roman" w:hAnsi="Times New Roman" w:cs="Times New Roman"/>
          <w:b/>
          <w:bCs/>
          <w:lang w:val="en-US"/>
        </w:rPr>
        <w:t xml:space="preserve">2.5 </w:t>
      </w:r>
      <w:r w:rsidR="00DF130D" w:rsidRPr="001311F5">
        <w:rPr>
          <w:rFonts w:ascii="Times New Roman" w:hAnsi="Times New Roman" w:cs="Times New Roman"/>
          <w:b/>
          <w:bCs/>
          <w:lang w:val="en-US"/>
        </w:rPr>
        <w:t xml:space="preserve">Length of ears (cm): </w:t>
      </w:r>
    </w:p>
    <w:p w14:paraId="28774BFF" w14:textId="77777777" w:rsidR="00DF130D" w:rsidRPr="001311F5" w:rsidRDefault="00DF130D" w:rsidP="00437FE2">
      <w:pPr>
        <w:spacing w:after="0" w:line="360" w:lineRule="auto"/>
        <w:ind w:firstLine="720"/>
        <w:jc w:val="both"/>
        <w:rPr>
          <w:rFonts w:ascii="Times New Roman" w:hAnsi="Times New Roman" w:cs="Times New Roman"/>
          <w:lang w:val="en-US"/>
        </w:rPr>
      </w:pPr>
      <w:r w:rsidRPr="001311F5">
        <w:rPr>
          <w:rFonts w:ascii="Times New Roman" w:hAnsi="Times New Roman" w:cs="Times New Roman"/>
          <w:lang w:val="en-US"/>
        </w:rPr>
        <w:t>A total of ten ears were chosen at random from each designated plot. The length was measured in centimeters using a meter scale. Panicle length was used to represent the average length of ears.</w:t>
      </w:r>
    </w:p>
    <w:p w14:paraId="03AB2DB0" w14:textId="0428F5F1" w:rsidR="00DF130D" w:rsidRPr="001311F5" w:rsidRDefault="0091655B" w:rsidP="00437FE2">
      <w:pPr>
        <w:spacing w:after="0" w:line="360" w:lineRule="auto"/>
        <w:jc w:val="both"/>
        <w:rPr>
          <w:rFonts w:ascii="Times New Roman" w:hAnsi="Times New Roman" w:cs="Times New Roman"/>
          <w:lang w:val="en-US"/>
        </w:rPr>
      </w:pPr>
      <w:r w:rsidRPr="001311F5">
        <w:rPr>
          <w:rFonts w:ascii="Times New Roman" w:hAnsi="Times New Roman" w:cs="Times New Roman"/>
          <w:b/>
          <w:bCs/>
          <w:lang w:val="en-US"/>
        </w:rPr>
        <w:t xml:space="preserve">2.6 </w:t>
      </w:r>
      <w:r w:rsidR="00DF130D" w:rsidRPr="001311F5">
        <w:rPr>
          <w:rFonts w:ascii="Times New Roman" w:hAnsi="Times New Roman" w:cs="Times New Roman"/>
          <w:b/>
          <w:bCs/>
          <w:lang w:val="en-US"/>
        </w:rPr>
        <w:t>Days to 50% flowering:</w:t>
      </w:r>
      <w:r w:rsidR="00DF130D" w:rsidRPr="001311F5">
        <w:rPr>
          <w:rFonts w:ascii="Times New Roman" w:hAnsi="Times New Roman" w:cs="Times New Roman"/>
          <w:lang w:val="en-US"/>
        </w:rPr>
        <w:t xml:space="preserve"> </w:t>
      </w:r>
    </w:p>
    <w:p w14:paraId="59046751" w14:textId="77777777" w:rsidR="00DF130D" w:rsidRPr="001311F5" w:rsidRDefault="00DF130D" w:rsidP="00437FE2">
      <w:pPr>
        <w:spacing w:after="0" w:line="360" w:lineRule="auto"/>
        <w:ind w:firstLine="720"/>
        <w:jc w:val="both"/>
        <w:rPr>
          <w:rFonts w:ascii="Times New Roman" w:hAnsi="Times New Roman" w:cs="Times New Roman"/>
          <w:lang w:val="en-US"/>
        </w:rPr>
      </w:pPr>
      <w:r w:rsidRPr="001311F5">
        <w:rPr>
          <w:rFonts w:ascii="Times New Roman" w:hAnsi="Times New Roman" w:cs="Times New Roman"/>
          <w:lang w:val="en-US"/>
        </w:rPr>
        <w:t>Recorded the planting date and monitor the barley field to measure days to 50% flowering. Kept the track of when 50% of plants bloomed. Recorded the days from planting to this observation date. This measurement helped to plan agronomic activities, anticipate harvest periods, and determine rice variety growth duration. Variations depend on rice cultivar, environment, location, and farming methods. Accurate measuring optimizes crop management and matches regional growing circumstances.</w:t>
      </w:r>
    </w:p>
    <w:p w14:paraId="18FC78FA" w14:textId="7677D2A3" w:rsidR="00DF130D" w:rsidRPr="001311F5" w:rsidRDefault="0091655B" w:rsidP="00437FE2">
      <w:pPr>
        <w:spacing w:after="0" w:line="360" w:lineRule="auto"/>
        <w:jc w:val="both"/>
        <w:rPr>
          <w:rFonts w:ascii="Times New Roman" w:hAnsi="Times New Roman" w:cs="Times New Roman"/>
          <w:lang w:val="en-US"/>
        </w:rPr>
      </w:pPr>
      <w:r w:rsidRPr="001311F5">
        <w:rPr>
          <w:rFonts w:ascii="Times New Roman" w:hAnsi="Times New Roman" w:cs="Times New Roman"/>
          <w:b/>
          <w:bCs/>
          <w:lang w:val="en-US"/>
        </w:rPr>
        <w:t xml:space="preserve">2.7 </w:t>
      </w:r>
      <w:r w:rsidR="00DF130D" w:rsidRPr="001311F5">
        <w:rPr>
          <w:rFonts w:ascii="Times New Roman" w:hAnsi="Times New Roman" w:cs="Times New Roman"/>
          <w:b/>
          <w:bCs/>
          <w:lang w:val="en-US"/>
        </w:rPr>
        <w:t>Total Number of grains ears</w:t>
      </w:r>
      <w:r w:rsidR="00DF130D" w:rsidRPr="001311F5">
        <w:rPr>
          <w:rFonts w:ascii="Times New Roman" w:hAnsi="Times New Roman" w:cs="Times New Roman"/>
          <w:b/>
          <w:bCs/>
          <w:vertAlign w:val="superscript"/>
          <w:lang w:val="en-US"/>
        </w:rPr>
        <w:t>-1</w:t>
      </w:r>
      <w:r w:rsidR="00DF130D" w:rsidRPr="001311F5">
        <w:rPr>
          <w:rFonts w:ascii="Times New Roman" w:hAnsi="Times New Roman" w:cs="Times New Roman"/>
          <w:b/>
          <w:bCs/>
          <w:lang w:val="en-US"/>
        </w:rPr>
        <w:t>:</w:t>
      </w:r>
      <w:r w:rsidR="00DF130D" w:rsidRPr="001311F5">
        <w:rPr>
          <w:rFonts w:ascii="Times New Roman" w:hAnsi="Times New Roman" w:cs="Times New Roman"/>
          <w:lang w:val="en-US"/>
        </w:rPr>
        <w:t xml:space="preserve"> </w:t>
      </w:r>
    </w:p>
    <w:p w14:paraId="28B9CD89" w14:textId="77777777" w:rsidR="00DF130D" w:rsidRPr="001311F5" w:rsidRDefault="00DF130D" w:rsidP="00437FE2">
      <w:pPr>
        <w:spacing w:after="0" w:line="360" w:lineRule="auto"/>
        <w:ind w:firstLine="720"/>
        <w:jc w:val="both"/>
        <w:rPr>
          <w:rFonts w:ascii="Times New Roman" w:hAnsi="Times New Roman" w:cs="Times New Roman"/>
          <w:lang w:val="en-US"/>
        </w:rPr>
      </w:pPr>
      <w:r w:rsidRPr="001311F5">
        <w:rPr>
          <w:rFonts w:ascii="Times New Roman" w:hAnsi="Times New Roman" w:cs="Times New Roman"/>
          <w:lang w:val="en-US"/>
        </w:rPr>
        <w:t>At maturity, ten ears were randomly selected from each plot to determine the average number of grains per ears.</w:t>
      </w:r>
    </w:p>
    <w:p w14:paraId="7B0EDBE1" w14:textId="6CDACABE" w:rsidR="00DF130D" w:rsidRPr="001311F5" w:rsidRDefault="0091655B" w:rsidP="00437FE2">
      <w:pPr>
        <w:spacing w:after="0" w:line="360" w:lineRule="auto"/>
        <w:jc w:val="both"/>
        <w:rPr>
          <w:rFonts w:ascii="Times New Roman" w:hAnsi="Times New Roman" w:cs="Times New Roman"/>
          <w:lang w:val="en-US"/>
        </w:rPr>
      </w:pPr>
      <w:r w:rsidRPr="001311F5">
        <w:rPr>
          <w:rFonts w:ascii="Times New Roman" w:hAnsi="Times New Roman" w:cs="Times New Roman"/>
          <w:b/>
          <w:bCs/>
          <w:lang w:val="en-US"/>
        </w:rPr>
        <w:t xml:space="preserve">2.8 </w:t>
      </w:r>
      <w:r w:rsidR="00DF130D" w:rsidRPr="001311F5">
        <w:rPr>
          <w:rFonts w:ascii="Times New Roman" w:hAnsi="Times New Roman" w:cs="Times New Roman"/>
          <w:b/>
          <w:bCs/>
          <w:lang w:val="en-US"/>
        </w:rPr>
        <w:t>Grain weight ear</w:t>
      </w:r>
      <w:r w:rsidR="00DF130D" w:rsidRPr="001311F5">
        <w:rPr>
          <w:rFonts w:ascii="Times New Roman" w:hAnsi="Times New Roman" w:cs="Times New Roman"/>
          <w:b/>
          <w:bCs/>
          <w:vertAlign w:val="superscript"/>
          <w:lang w:val="en-US"/>
        </w:rPr>
        <w:t>-1</w:t>
      </w:r>
      <w:r w:rsidR="00DF130D" w:rsidRPr="001311F5">
        <w:rPr>
          <w:rFonts w:ascii="Times New Roman" w:hAnsi="Times New Roman" w:cs="Times New Roman"/>
          <w:b/>
          <w:bCs/>
          <w:lang w:val="en-US"/>
        </w:rPr>
        <w:t xml:space="preserve"> (g):</w:t>
      </w:r>
      <w:r w:rsidR="00DF130D" w:rsidRPr="001311F5">
        <w:rPr>
          <w:rFonts w:ascii="Times New Roman" w:hAnsi="Times New Roman" w:cs="Times New Roman"/>
          <w:lang w:val="en-US"/>
        </w:rPr>
        <w:t xml:space="preserve"> </w:t>
      </w:r>
    </w:p>
    <w:p w14:paraId="04164226" w14:textId="77777777" w:rsidR="00DF130D" w:rsidRPr="001311F5" w:rsidRDefault="00DF130D" w:rsidP="00437FE2">
      <w:pPr>
        <w:spacing w:after="0" w:line="360" w:lineRule="auto"/>
        <w:ind w:firstLine="720"/>
        <w:jc w:val="both"/>
        <w:rPr>
          <w:rFonts w:ascii="Times New Roman" w:hAnsi="Times New Roman" w:cs="Times New Roman"/>
          <w:lang w:val="en-US"/>
        </w:rPr>
      </w:pPr>
      <w:r w:rsidRPr="001311F5">
        <w:rPr>
          <w:rFonts w:ascii="Times New Roman" w:hAnsi="Times New Roman" w:cs="Times New Roman"/>
          <w:lang w:val="en-US"/>
        </w:rPr>
        <w:t>Ten ears were randomly picked and their grains were extracted, dried, weighed, and then averaged.</w:t>
      </w:r>
    </w:p>
    <w:p w14:paraId="64F46593" w14:textId="233F000F" w:rsidR="00DF130D" w:rsidRPr="001311F5" w:rsidRDefault="0091655B" w:rsidP="00437FE2">
      <w:pPr>
        <w:spacing w:after="0" w:line="360" w:lineRule="auto"/>
        <w:jc w:val="both"/>
        <w:rPr>
          <w:rFonts w:ascii="Times New Roman" w:hAnsi="Times New Roman" w:cs="Times New Roman"/>
          <w:b/>
          <w:bCs/>
          <w:lang w:val="en-US"/>
        </w:rPr>
      </w:pPr>
      <w:r w:rsidRPr="001311F5">
        <w:rPr>
          <w:rFonts w:ascii="Times New Roman" w:hAnsi="Times New Roman" w:cs="Times New Roman"/>
          <w:b/>
          <w:bCs/>
          <w:lang w:val="en-US"/>
        </w:rPr>
        <w:t xml:space="preserve">2.9 </w:t>
      </w:r>
      <w:r w:rsidR="00DF130D" w:rsidRPr="001311F5">
        <w:rPr>
          <w:rFonts w:ascii="Times New Roman" w:hAnsi="Times New Roman" w:cs="Times New Roman"/>
          <w:b/>
          <w:bCs/>
          <w:lang w:val="en-US"/>
        </w:rPr>
        <w:t>Test weight (g):</w:t>
      </w:r>
    </w:p>
    <w:p w14:paraId="0EE993F8" w14:textId="77777777" w:rsidR="00DF130D" w:rsidRPr="001311F5" w:rsidRDefault="00DF130D" w:rsidP="00437FE2">
      <w:pPr>
        <w:spacing w:after="0" w:line="360" w:lineRule="auto"/>
        <w:ind w:firstLine="720"/>
        <w:jc w:val="both"/>
        <w:rPr>
          <w:rFonts w:ascii="Times New Roman" w:hAnsi="Times New Roman" w:cs="Times New Roman"/>
          <w:lang w:val="en-US"/>
        </w:rPr>
      </w:pPr>
      <w:r w:rsidRPr="001311F5">
        <w:rPr>
          <w:rFonts w:ascii="Times New Roman" w:hAnsi="Times New Roman" w:cs="Times New Roman"/>
          <w:lang w:val="en-US"/>
        </w:rPr>
        <w:t>A total of 1000 grains were enumerated from the sample of grains taken from each plot. The weights of these grains were accurately measured using an electric balance with a moisture content of 12- 13 per cent.</w:t>
      </w:r>
    </w:p>
    <w:p w14:paraId="0EB4A4AF" w14:textId="77777777" w:rsidR="00DF130D" w:rsidRPr="001311F5" w:rsidRDefault="00DF130D" w:rsidP="0091655B">
      <w:pPr>
        <w:pStyle w:val="ListParagraph"/>
        <w:numPr>
          <w:ilvl w:val="0"/>
          <w:numId w:val="5"/>
        </w:numPr>
        <w:spacing w:line="276" w:lineRule="auto"/>
        <w:jc w:val="both"/>
        <w:rPr>
          <w:rFonts w:ascii="Times New Roman" w:hAnsi="Times New Roman" w:cs="Times New Roman"/>
          <w:b/>
          <w:bCs/>
          <w:sz w:val="28"/>
          <w:szCs w:val="28"/>
        </w:rPr>
      </w:pPr>
      <w:r w:rsidRPr="001311F5">
        <w:rPr>
          <w:rFonts w:ascii="Times New Roman" w:hAnsi="Times New Roman" w:cs="Times New Roman"/>
          <w:b/>
          <w:bCs/>
          <w:sz w:val="28"/>
          <w:szCs w:val="28"/>
        </w:rPr>
        <w:t xml:space="preserve">RESULTS AND DISCUSSION </w:t>
      </w:r>
    </w:p>
    <w:p w14:paraId="13971CD6" w14:textId="1199EA66" w:rsidR="00DF130D" w:rsidRPr="001311F5" w:rsidRDefault="0091655B" w:rsidP="00437FE2">
      <w:pPr>
        <w:jc w:val="both"/>
        <w:rPr>
          <w:rFonts w:ascii="Times New Roman" w:hAnsi="Times New Roman" w:cs="Times New Roman"/>
          <w:b/>
        </w:rPr>
      </w:pPr>
      <w:r w:rsidRPr="001311F5">
        <w:rPr>
          <w:rFonts w:ascii="Times New Roman" w:hAnsi="Times New Roman" w:cs="Times New Roman"/>
          <w:b/>
        </w:rPr>
        <w:t xml:space="preserve">3.1 </w:t>
      </w:r>
      <w:r w:rsidR="00DF130D" w:rsidRPr="001311F5">
        <w:rPr>
          <w:rFonts w:ascii="Times New Roman" w:hAnsi="Times New Roman" w:cs="Times New Roman"/>
          <w:b/>
        </w:rPr>
        <w:t>Unproductive Tiller (</w:t>
      </w:r>
      <w:r w:rsidR="00DF130D" w:rsidRPr="001311F5">
        <w:rPr>
          <w:rFonts w:ascii="Times New Roman" w:hAnsi="Times New Roman" w:cs="Times New Roman"/>
          <w:b/>
          <w:bCs/>
        </w:rPr>
        <w:t>m</w:t>
      </w:r>
      <w:r w:rsidR="00DF130D" w:rsidRPr="001311F5">
        <w:rPr>
          <w:rFonts w:ascii="Times New Roman" w:hAnsi="Times New Roman" w:cs="Times New Roman"/>
          <w:b/>
          <w:bCs/>
          <w:vertAlign w:val="superscript"/>
        </w:rPr>
        <w:t>-2</w:t>
      </w:r>
      <w:r w:rsidR="00DF130D" w:rsidRPr="001311F5">
        <w:rPr>
          <w:rFonts w:ascii="Times New Roman" w:hAnsi="Times New Roman" w:cs="Times New Roman"/>
          <w:b/>
        </w:rPr>
        <w:t>)</w:t>
      </w:r>
    </w:p>
    <w:p w14:paraId="36BDBD51" w14:textId="488FF0F0" w:rsidR="002572B3" w:rsidRPr="001311F5" w:rsidRDefault="00DF130D" w:rsidP="00437FE2">
      <w:pPr>
        <w:spacing w:after="0" w:line="360" w:lineRule="auto"/>
        <w:ind w:firstLine="720"/>
        <w:jc w:val="both"/>
        <w:rPr>
          <w:rFonts w:ascii="Times New Roman" w:hAnsi="Times New Roman" w:cs="Times New Roman"/>
        </w:rPr>
      </w:pPr>
      <w:r w:rsidRPr="001311F5">
        <w:rPr>
          <w:rFonts w:ascii="Times New Roman" w:hAnsi="Times New Roman" w:cs="Times New Roman"/>
        </w:rPr>
        <w:t xml:space="preserve">The </w:t>
      </w:r>
      <w:r w:rsidRPr="001311F5">
        <w:rPr>
          <w:rFonts w:ascii="Times New Roman" w:hAnsi="Times New Roman" w:cs="Times New Roman"/>
          <w:bCs/>
        </w:rPr>
        <w:t>unproductive tillers</w:t>
      </w:r>
      <w:r w:rsidRPr="001311F5">
        <w:rPr>
          <w:rFonts w:ascii="Times New Roman" w:hAnsi="Times New Roman" w:cs="Times New Roman"/>
        </w:rPr>
        <w:t xml:space="preserve"> (m</w:t>
      </w:r>
      <w:r w:rsidRPr="001311F5">
        <w:rPr>
          <w:rFonts w:ascii="Times New Roman" w:hAnsi="Times New Roman" w:cs="Times New Roman"/>
          <w:vertAlign w:val="superscript"/>
        </w:rPr>
        <w:t>-2</w:t>
      </w:r>
      <w:r w:rsidRPr="001311F5">
        <w:rPr>
          <w:rFonts w:ascii="Times New Roman" w:hAnsi="Times New Roman" w:cs="Times New Roman"/>
        </w:rPr>
        <w:t>) significantly varied with different irrigation scheduling and results are described on pooled basis. The irrigation scheduling (At Flag leaf stage &amp; at Milking stage) exhibited the significantly highest unproductive tillers (159.15 m</w:t>
      </w:r>
      <w:r w:rsidRPr="001311F5">
        <w:rPr>
          <w:rFonts w:ascii="Times New Roman" w:hAnsi="Times New Roman" w:cs="Times New Roman"/>
          <w:vertAlign w:val="superscript"/>
        </w:rPr>
        <w:t>-2</w:t>
      </w:r>
      <w:r w:rsidRPr="001311F5">
        <w:rPr>
          <w:rFonts w:ascii="Times New Roman" w:hAnsi="Times New Roman" w:cs="Times New Roman"/>
        </w:rPr>
        <w:t>) and lowest (121.64 m</w:t>
      </w:r>
      <w:r w:rsidRPr="001311F5">
        <w:rPr>
          <w:rFonts w:ascii="Times New Roman" w:hAnsi="Times New Roman" w:cs="Times New Roman"/>
          <w:vertAlign w:val="superscript"/>
        </w:rPr>
        <w:t>-2</w:t>
      </w:r>
      <w:r w:rsidRPr="001311F5">
        <w:rPr>
          <w:rFonts w:ascii="Times New Roman" w:hAnsi="Times New Roman" w:cs="Times New Roman"/>
        </w:rPr>
        <w:t xml:space="preserve">) were recorded in irrigation scheduling (At active </w:t>
      </w:r>
      <w:proofErr w:type="spellStart"/>
      <w:r w:rsidRPr="001311F5">
        <w:rPr>
          <w:rFonts w:ascii="Times New Roman" w:hAnsi="Times New Roman" w:cs="Times New Roman"/>
        </w:rPr>
        <w:t>tillering</w:t>
      </w:r>
      <w:proofErr w:type="spellEnd"/>
      <w:r w:rsidRPr="001311F5">
        <w:rPr>
          <w:rFonts w:ascii="Times New Roman" w:hAnsi="Times New Roman" w:cs="Times New Roman"/>
        </w:rPr>
        <w:t xml:space="preserve"> stage) of Barley.</w:t>
      </w:r>
      <w:r w:rsidR="00252A1B" w:rsidRPr="001311F5">
        <w:rPr>
          <w:rFonts w:ascii="Times New Roman" w:hAnsi="Times New Roman" w:cs="Times New Roman"/>
        </w:rPr>
        <w:t xml:space="preserve"> </w:t>
      </w:r>
      <w:r w:rsidR="002572B3" w:rsidRPr="001311F5">
        <w:rPr>
          <w:rFonts w:ascii="Times New Roman" w:hAnsi="Times New Roman" w:cs="Times New Roman"/>
        </w:rPr>
        <w:t xml:space="preserve">Late-focused irrigation at flag leaf and milking tends to increase barren tillers, while providing water at active </w:t>
      </w:r>
      <w:proofErr w:type="spellStart"/>
      <w:r w:rsidR="002572B3" w:rsidRPr="001311F5">
        <w:rPr>
          <w:rFonts w:ascii="Times New Roman" w:hAnsi="Times New Roman" w:cs="Times New Roman"/>
        </w:rPr>
        <w:t>tillering</w:t>
      </w:r>
      <w:proofErr w:type="spellEnd"/>
      <w:r w:rsidR="002572B3" w:rsidRPr="001311F5">
        <w:rPr>
          <w:rFonts w:ascii="Times New Roman" w:hAnsi="Times New Roman" w:cs="Times New Roman"/>
        </w:rPr>
        <w:t>/jointing improves tiller survival and reduces unproductive tillers in barley (</w:t>
      </w:r>
      <w:r w:rsidR="00E52340" w:rsidRPr="001311F5">
        <w:rPr>
          <w:rFonts w:ascii="Times New Roman" w:hAnsi="Times New Roman" w:cs="Times New Roman"/>
        </w:rPr>
        <w:t>Kumar</w:t>
      </w:r>
      <w:r w:rsidR="002572B3" w:rsidRPr="001311F5">
        <w:rPr>
          <w:rFonts w:ascii="Times New Roman" w:hAnsi="Times New Roman" w:cs="Times New Roman"/>
        </w:rPr>
        <w:t xml:space="preserve"> </w:t>
      </w:r>
      <w:r w:rsidR="002572B3" w:rsidRPr="001311F5">
        <w:rPr>
          <w:rFonts w:ascii="Times New Roman" w:hAnsi="Times New Roman" w:cs="Times New Roman"/>
          <w:i/>
          <w:iCs/>
        </w:rPr>
        <w:t>et al.,</w:t>
      </w:r>
      <w:r w:rsidR="002572B3" w:rsidRPr="001311F5">
        <w:rPr>
          <w:rFonts w:ascii="Times New Roman" w:hAnsi="Times New Roman" w:cs="Times New Roman"/>
        </w:rPr>
        <w:t xml:space="preserve"> 2025; </w:t>
      </w:r>
      <w:r w:rsidR="008B07D1" w:rsidRPr="001311F5">
        <w:rPr>
          <w:rFonts w:ascii="Times New Roman" w:hAnsi="Times New Roman" w:cs="Times New Roman"/>
        </w:rPr>
        <w:t>Kumar</w:t>
      </w:r>
      <w:r w:rsidR="002572B3" w:rsidRPr="001311F5">
        <w:rPr>
          <w:rFonts w:ascii="Times New Roman" w:hAnsi="Times New Roman" w:cs="Times New Roman"/>
        </w:rPr>
        <w:t xml:space="preserve"> </w:t>
      </w:r>
      <w:r w:rsidR="002572B3" w:rsidRPr="001311F5">
        <w:rPr>
          <w:rFonts w:ascii="Times New Roman" w:hAnsi="Times New Roman" w:cs="Times New Roman"/>
          <w:i/>
          <w:iCs/>
        </w:rPr>
        <w:t>et al.,</w:t>
      </w:r>
      <w:r w:rsidR="002572B3" w:rsidRPr="001311F5">
        <w:rPr>
          <w:rFonts w:ascii="Times New Roman" w:hAnsi="Times New Roman" w:cs="Times New Roman"/>
        </w:rPr>
        <w:t xml:space="preserve"> 202</w:t>
      </w:r>
      <w:r w:rsidR="008B07D1" w:rsidRPr="001311F5">
        <w:rPr>
          <w:rFonts w:ascii="Times New Roman" w:hAnsi="Times New Roman" w:cs="Times New Roman"/>
        </w:rPr>
        <w:t>4</w:t>
      </w:r>
      <w:r w:rsidR="002572B3" w:rsidRPr="001311F5">
        <w:rPr>
          <w:rFonts w:ascii="Times New Roman" w:hAnsi="Times New Roman" w:cs="Times New Roman"/>
        </w:rPr>
        <w:t>).</w:t>
      </w:r>
    </w:p>
    <w:p w14:paraId="5C4A2A95" w14:textId="42AA70D3" w:rsidR="002572B3" w:rsidRPr="001311F5" w:rsidRDefault="00DF130D" w:rsidP="00437FE2">
      <w:pPr>
        <w:spacing w:after="0" w:line="360" w:lineRule="auto"/>
        <w:ind w:firstLine="720"/>
        <w:jc w:val="both"/>
        <w:rPr>
          <w:rFonts w:ascii="Times New Roman" w:hAnsi="Times New Roman" w:cs="Times New Roman"/>
        </w:rPr>
      </w:pPr>
      <w:r w:rsidRPr="001311F5">
        <w:rPr>
          <w:rFonts w:ascii="Times New Roman" w:hAnsi="Times New Roman" w:cs="Times New Roman"/>
        </w:rPr>
        <w:lastRenderedPageBreak/>
        <w:t xml:space="preserve">The analysis of data on </w:t>
      </w:r>
      <w:r w:rsidRPr="001311F5">
        <w:rPr>
          <w:rFonts w:ascii="Times New Roman" w:hAnsi="Times New Roman" w:cs="Times New Roman"/>
          <w:bCs/>
        </w:rPr>
        <w:t>unproductive tillers</w:t>
      </w:r>
      <w:r w:rsidRPr="001311F5">
        <w:rPr>
          <w:rFonts w:ascii="Times New Roman" w:hAnsi="Times New Roman" w:cs="Times New Roman"/>
        </w:rPr>
        <w:t xml:space="preserve"> (m</w:t>
      </w:r>
      <w:r w:rsidRPr="001311F5">
        <w:rPr>
          <w:rFonts w:ascii="Times New Roman" w:hAnsi="Times New Roman" w:cs="Times New Roman"/>
          <w:vertAlign w:val="superscript"/>
        </w:rPr>
        <w:t>-2</w:t>
      </w:r>
      <w:r w:rsidRPr="001311F5">
        <w:rPr>
          <w:rFonts w:ascii="Times New Roman" w:hAnsi="Times New Roman" w:cs="Times New Roman"/>
        </w:rPr>
        <w:t xml:space="preserve">) shows that significant difference with the Hydrogel levels and it described on pooled basis of both years. The </w:t>
      </w:r>
      <w:r w:rsidRPr="001311F5">
        <w:rPr>
          <w:rFonts w:ascii="Times New Roman" w:hAnsi="Times New Roman" w:cs="Times New Roman"/>
          <w:bCs/>
        </w:rPr>
        <w:t>unproductive tillers</w:t>
      </w:r>
      <w:r w:rsidRPr="001311F5">
        <w:rPr>
          <w:rFonts w:ascii="Times New Roman" w:hAnsi="Times New Roman" w:cs="Times New Roman"/>
        </w:rPr>
        <w:t xml:space="preserve"> (m</w:t>
      </w:r>
      <w:r w:rsidRPr="001311F5">
        <w:rPr>
          <w:rFonts w:ascii="Times New Roman" w:hAnsi="Times New Roman" w:cs="Times New Roman"/>
          <w:vertAlign w:val="superscript"/>
        </w:rPr>
        <w:t>-2</w:t>
      </w:r>
      <w:r w:rsidRPr="001311F5">
        <w:rPr>
          <w:rFonts w:ascii="Times New Roman" w:hAnsi="Times New Roman" w:cs="Times New Roman"/>
        </w:rPr>
        <w:t>) were significantly affected by the both hydrogel levels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@2.5 kg ha</w:t>
      </w:r>
      <w:r w:rsidRPr="001311F5">
        <w:rPr>
          <w:rFonts w:ascii="Times New Roman" w:hAnsi="Times New Roman" w:cs="Times New Roman"/>
          <w:vertAlign w:val="superscript"/>
        </w:rPr>
        <w:t>-1</w:t>
      </w:r>
      <w:r w:rsidRPr="001311F5">
        <w:rPr>
          <w:rFonts w:ascii="Times New Roman" w:hAnsi="Times New Roman" w:cs="Times New Roman"/>
        </w:rPr>
        <w:t xml:space="preserve"> and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5.0 kg ha</w:t>
      </w:r>
      <w:r w:rsidRPr="001311F5">
        <w:rPr>
          <w:rFonts w:ascii="Times New Roman" w:hAnsi="Times New Roman" w:cs="Times New Roman"/>
          <w:vertAlign w:val="superscript"/>
        </w:rPr>
        <w:t>-1</w:t>
      </w:r>
      <w:r w:rsidRPr="001311F5">
        <w:rPr>
          <w:rFonts w:ascii="Times New Roman" w:hAnsi="Times New Roman" w:cs="Times New Roman"/>
        </w:rPr>
        <w:t xml:space="preserve">) over the control. The significantly highest </w:t>
      </w:r>
      <w:r w:rsidRPr="001311F5">
        <w:rPr>
          <w:rFonts w:ascii="Times New Roman" w:hAnsi="Times New Roman" w:cs="Times New Roman"/>
          <w:bCs/>
        </w:rPr>
        <w:t xml:space="preserve">unproductive tillers (160.42 </w:t>
      </w:r>
      <w:r w:rsidRPr="001311F5">
        <w:rPr>
          <w:rFonts w:ascii="Times New Roman" w:hAnsi="Times New Roman" w:cs="Times New Roman"/>
        </w:rPr>
        <w:t>m</w:t>
      </w:r>
      <w:r w:rsidRPr="001311F5">
        <w:rPr>
          <w:rFonts w:ascii="Times New Roman" w:hAnsi="Times New Roman" w:cs="Times New Roman"/>
          <w:vertAlign w:val="superscript"/>
        </w:rPr>
        <w:t>-2</w:t>
      </w:r>
      <w:r w:rsidRPr="001311F5">
        <w:rPr>
          <w:rFonts w:ascii="Times New Roman" w:hAnsi="Times New Roman" w:cs="Times New Roman"/>
          <w:bCs/>
        </w:rPr>
        <w:t>)</w:t>
      </w:r>
      <w:r w:rsidRPr="001311F5">
        <w:rPr>
          <w:rFonts w:ascii="Times New Roman" w:hAnsi="Times New Roman" w:cs="Times New Roman"/>
        </w:rPr>
        <w:t xml:space="preserve"> was recorded with the application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5.0 kg ha</w:t>
      </w:r>
      <w:r w:rsidRPr="001311F5">
        <w:rPr>
          <w:rFonts w:ascii="Times New Roman" w:hAnsi="Times New Roman" w:cs="Times New Roman"/>
          <w:vertAlign w:val="superscript"/>
        </w:rPr>
        <w:t>-1</w:t>
      </w:r>
      <w:r w:rsidRPr="001311F5">
        <w:rPr>
          <w:rFonts w:ascii="Times New Roman" w:hAnsi="Times New Roman" w:cs="Times New Roman"/>
        </w:rPr>
        <w:t xml:space="preserve"> and lowest </w:t>
      </w:r>
      <w:r w:rsidRPr="001311F5">
        <w:rPr>
          <w:rFonts w:ascii="Times New Roman" w:hAnsi="Times New Roman" w:cs="Times New Roman"/>
          <w:bCs/>
        </w:rPr>
        <w:t>unproductive tillers</w:t>
      </w:r>
      <w:r w:rsidRPr="001311F5">
        <w:rPr>
          <w:rFonts w:ascii="Times New Roman" w:hAnsi="Times New Roman" w:cs="Times New Roman"/>
        </w:rPr>
        <w:t xml:space="preserve"> (124.10 m</w:t>
      </w:r>
      <w:r w:rsidRPr="001311F5">
        <w:rPr>
          <w:rFonts w:ascii="Times New Roman" w:hAnsi="Times New Roman" w:cs="Times New Roman"/>
          <w:vertAlign w:val="superscript"/>
        </w:rPr>
        <w:t>-2</w:t>
      </w:r>
      <w:r w:rsidRPr="001311F5">
        <w:rPr>
          <w:rFonts w:ascii="Times New Roman" w:hAnsi="Times New Roman" w:cs="Times New Roman"/>
        </w:rPr>
        <w:t>) was recorded in control plot.</w:t>
      </w:r>
      <w:r w:rsidR="000E6F20" w:rsidRPr="001311F5">
        <w:rPr>
          <w:rFonts w:ascii="Times New Roman" w:hAnsi="Times New Roman" w:cs="Times New Roman"/>
        </w:rPr>
        <w:t xml:space="preserve"> </w:t>
      </w:r>
      <w:r w:rsidR="002572B3" w:rsidRPr="001311F5">
        <w:rPr>
          <w:rFonts w:ascii="Times New Roman" w:hAnsi="Times New Roman" w:cs="Times New Roman"/>
        </w:rPr>
        <w:t xml:space="preserve">Hydrogels improve soil water retention and stimulate vegetative </w:t>
      </w:r>
      <w:proofErr w:type="spellStart"/>
      <w:r w:rsidR="002572B3" w:rsidRPr="001311F5">
        <w:rPr>
          <w:rFonts w:ascii="Times New Roman" w:hAnsi="Times New Roman" w:cs="Times New Roman"/>
        </w:rPr>
        <w:t>tillering</w:t>
      </w:r>
      <w:proofErr w:type="spellEnd"/>
      <w:r w:rsidR="002572B3" w:rsidRPr="001311F5">
        <w:rPr>
          <w:rFonts w:ascii="Times New Roman" w:hAnsi="Times New Roman" w:cs="Times New Roman"/>
        </w:rPr>
        <w:t xml:space="preserve">, which can raise total and unproductive tillers if not aligned with nutrient and irrigation strategies that ensure tiller survival to ear emergence (Akhter </w:t>
      </w:r>
      <w:r w:rsidR="002572B3" w:rsidRPr="001311F5">
        <w:rPr>
          <w:rFonts w:ascii="Times New Roman" w:hAnsi="Times New Roman" w:cs="Times New Roman"/>
          <w:i/>
          <w:iCs/>
        </w:rPr>
        <w:t>et al.,</w:t>
      </w:r>
      <w:r w:rsidR="002572B3" w:rsidRPr="001311F5">
        <w:rPr>
          <w:rFonts w:ascii="Times New Roman" w:hAnsi="Times New Roman" w:cs="Times New Roman"/>
        </w:rPr>
        <w:t xml:space="preserve"> 2004; Patra </w:t>
      </w:r>
      <w:r w:rsidR="002572B3" w:rsidRPr="001311F5">
        <w:rPr>
          <w:rFonts w:ascii="Times New Roman" w:hAnsi="Times New Roman" w:cs="Times New Roman"/>
          <w:i/>
          <w:iCs/>
        </w:rPr>
        <w:t>et al.,</w:t>
      </w:r>
      <w:r w:rsidR="002572B3" w:rsidRPr="001311F5">
        <w:rPr>
          <w:rFonts w:ascii="Times New Roman" w:hAnsi="Times New Roman" w:cs="Times New Roman"/>
        </w:rPr>
        <w:t xml:space="preserve"> 2022).</w:t>
      </w:r>
    </w:p>
    <w:p w14:paraId="56D851EF" w14:textId="203F4A21" w:rsidR="002572B3" w:rsidRPr="001311F5" w:rsidRDefault="00DF130D" w:rsidP="00437FE2">
      <w:pPr>
        <w:spacing w:after="0" w:line="360" w:lineRule="auto"/>
        <w:ind w:firstLine="720"/>
        <w:jc w:val="both"/>
        <w:rPr>
          <w:rFonts w:ascii="Times New Roman" w:hAnsi="Times New Roman" w:cs="Times New Roman"/>
        </w:rPr>
      </w:pPr>
      <w:r w:rsidRPr="001311F5">
        <w:rPr>
          <w:rFonts w:ascii="Times New Roman" w:hAnsi="Times New Roman" w:cs="Times New Roman"/>
        </w:rPr>
        <w:t xml:space="preserve">The </w:t>
      </w:r>
      <w:r w:rsidRPr="001311F5">
        <w:rPr>
          <w:rFonts w:ascii="Times New Roman" w:hAnsi="Times New Roman" w:cs="Times New Roman"/>
          <w:bCs/>
        </w:rPr>
        <w:t>unproductive tillers</w:t>
      </w:r>
      <w:r w:rsidRPr="001311F5">
        <w:rPr>
          <w:rFonts w:ascii="Times New Roman" w:hAnsi="Times New Roman" w:cs="Times New Roman"/>
        </w:rPr>
        <w:t xml:space="preserve"> (m</w:t>
      </w:r>
      <w:r w:rsidRPr="001311F5">
        <w:rPr>
          <w:rFonts w:ascii="Times New Roman" w:hAnsi="Times New Roman" w:cs="Times New Roman"/>
          <w:vertAlign w:val="superscript"/>
        </w:rPr>
        <w:t>-2</w:t>
      </w:r>
      <w:r w:rsidRPr="001311F5">
        <w:rPr>
          <w:rFonts w:ascii="Times New Roman" w:hAnsi="Times New Roman" w:cs="Times New Roman"/>
        </w:rPr>
        <w:t xml:space="preserve">) was significantly varied with the foliar application of micronutrients and described on pooled basis of both years. The significantly highest </w:t>
      </w:r>
      <w:r w:rsidRPr="001311F5">
        <w:rPr>
          <w:rFonts w:ascii="Times New Roman" w:hAnsi="Times New Roman" w:cs="Times New Roman"/>
          <w:bCs/>
        </w:rPr>
        <w:t>unproductive tillers</w:t>
      </w:r>
      <w:r w:rsidRPr="001311F5">
        <w:rPr>
          <w:rFonts w:ascii="Times New Roman" w:hAnsi="Times New Roman" w:cs="Times New Roman"/>
        </w:rPr>
        <w:t xml:space="preserve"> (157.38 m</w:t>
      </w:r>
      <w:r w:rsidRPr="001311F5">
        <w:rPr>
          <w:rFonts w:ascii="Times New Roman" w:hAnsi="Times New Roman" w:cs="Times New Roman"/>
          <w:vertAlign w:val="superscript"/>
        </w:rPr>
        <w:t>-2</w:t>
      </w:r>
      <w:r w:rsidRPr="001311F5">
        <w:rPr>
          <w:rFonts w:ascii="Times New Roman" w:hAnsi="Times New Roman" w:cs="Times New Roman"/>
        </w:rPr>
        <w:t xml:space="preserve">) were recorded with the application of 100 % RDF + 0.5 % Zn over all treatments while lowest </w:t>
      </w:r>
      <w:r w:rsidRPr="001311F5">
        <w:rPr>
          <w:rFonts w:ascii="Times New Roman" w:hAnsi="Times New Roman" w:cs="Times New Roman"/>
          <w:bCs/>
        </w:rPr>
        <w:t>unproductive tillers</w:t>
      </w:r>
      <w:r w:rsidRPr="001311F5">
        <w:rPr>
          <w:rFonts w:ascii="Times New Roman" w:hAnsi="Times New Roman" w:cs="Times New Roman"/>
        </w:rPr>
        <w:t xml:space="preserve"> (130.58 m</w:t>
      </w:r>
      <w:r w:rsidRPr="001311F5">
        <w:rPr>
          <w:rFonts w:ascii="Times New Roman" w:hAnsi="Times New Roman" w:cs="Times New Roman"/>
          <w:vertAlign w:val="superscript"/>
        </w:rPr>
        <w:t>-2</w:t>
      </w:r>
      <w:r w:rsidRPr="001311F5">
        <w:rPr>
          <w:rFonts w:ascii="Times New Roman" w:hAnsi="Times New Roman" w:cs="Times New Roman"/>
        </w:rPr>
        <w:t>) was recorded in control plot however the treatment 100 % RDF + 0.25 % Cu, 100 % RDF + 0.25% Mn and control at par with each other.</w:t>
      </w:r>
      <w:r w:rsidR="00252A1B" w:rsidRPr="001311F5">
        <w:rPr>
          <w:rFonts w:ascii="Times New Roman" w:hAnsi="Times New Roman" w:cs="Times New Roman"/>
        </w:rPr>
        <w:t xml:space="preserve"> </w:t>
      </w:r>
      <w:r w:rsidR="002572B3" w:rsidRPr="001311F5">
        <w:rPr>
          <w:rFonts w:ascii="Times New Roman" w:hAnsi="Times New Roman" w:cs="Times New Roman"/>
        </w:rPr>
        <w:t>Foliar Zn can promote tiller formation, but without confirmed deficiency and appropriate timing, extra tillers may not become ears</w:t>
      </w:r>
      <w:r w:rsidR="00EB3529" w:rsidRPr="001311F5">
        <w:rPr>
          <w:rFonts w:ascii="Times New Roman" w:hAnsi="Times New Roman" w:cs="Times New Roman"/>
        </w:rPr>
        <w:t xml:space="preserve"> </w:t>
      </w:r>
      <w:r w:rsidR="002572B3" w:rsidRPr="001311F5">
        <w:rPr>
          <w:rFonts w:ascii="Times New Roman" w:hAnsi="Times New Roman" w:cs="Times New Roman"/>
        </w:rPr>
        <w:t>explaining higher unproductive tillers versus controls and minimal effects for Cu/Mn in marginal conditions (</w:t>
      </w:r>
      <w:r w:rsidR="00EB3529" w:rsidRPr="001311F5">
        <w:rPr>
          <w:rFonts w:ascii="Times New Roman" w:hAnsi="Times New Roman" w:cs="Times New Roman"/>
        </w:rPr>
        <w:t xml:space="preserve">Stadnik </w:t>
      </w:r>
      <w:r w:rsidR="002572B3" w:rsidRPr="001311F5">
        <w:rPr>
          <w:rFonts w:ascii="Times New Roman" w:hAnsi="Times New Roman" w:cs="Times New Roman"/>
          <w:i/>
          <w:iCs/>
        </w:rPr>
        <w:t>et al.,</w:t>
      </w:r>
      <w:r w:rsidR="002572B3" w:rsidRPr="001311F5">
        <w:rPr>
          <w:rFonts w:ascii="Times New Roman" w:hAnsi="Times New Roman" w:cs="Times New Roman"/>
        </w:rPr>
        <w:t xml:space="preserve"> 2025).</w:t>
      </w:r>
    </w:p>
    <w:p w14:paraId="52CF2FE0" w14:textId="45987B94" w:rsidR="00DF130D" w:rsidRPr="001311F5" w:rsidRDefault="00101C0C" w:rsidP="00437FE2">
      <w:pPr>
        <w:spacing w:after="0" w:line="360" w:lineRule="auto"/>
        <w:jc w:val="both"/>
        <w:rPr>
          <w:rFonts w:ascii="Times New Roman" w:hAnsi="Times New Roman" w:cs="Times New Roman"/>
        </w:rPr>
      </w:pPr>
      <w:r w:rsidRPr="001311F5">
        <w:rPr>
          <w:rFonts w:ascii="Times New Roman" w:hAnsi="Times New Roman" w:cs="Times New Roman"/>
          <w:b/>
          <w:bCs/>
        </w:rPr>
        <w:t>3.2 Tiller</w:t>
      </w:r>
      <w:r w:rsidR="00DF130D" w:rsidRPr="001311F5">
        <w:rPr>
          <w:rFonts w:ascii="Times New Roman" w:hAnsi="Times New Roman" w:cs="Times New Roman"/>
          <w:b/>
          <w:bCs/>
        </w:rPr>
        <w:t xml:space="preserve"> mortality (%)</w:t>
      </w:r>
    </w:p>
    <w:p w14:paraId="02793320" w14:textId="56563A5A" w:rsidR="000E6F20" w:rsidRPr="001311F5" w:rsidRDefault="00DF130D" w:rsidP="00437FE2">
      <w:pPr>
        <w:spacing w:after="0" w:line="360" w:lineRule="auto"/>
        <w:ind w:firstLine="720"/>
        <w:jc w:val="both"/>
        <w:rPr>
          <w:rFonts w:ascii="Times New Roman" w:hAnsi="Times New Roman" w:cs="Times New Roman"/>
        </w:rPr>
      </w:pPr>
      <w:r w:rsidRPr="001311F5">
        <w:rPr>
          <w:rFonts w:ascii="Times New Roman" w:hAnsi="Times New Roman" w:cs="Times New Roman"/>
        </w:rPr>
        <w:t xml:space="preserve">The </w:t>
      </w:r>
      <w:r w:rsidRPr="001311F5">
        <w:rPr>
          <w:rFonts w:ascii="Times New Roman" w:hAnsi="Times New Roman" w:cs="Times New Roman"/>
          <w:bCs/>
        </w:rPr>
        <w:t>tiller mortality</w:t>
      </w:r>
      <w:r w:rsidRPr="001311F5">
        <w:rPr>
          <w:rFonts w:ascii="Times New Roman" w:hAnsi="Times New Roman" w:cs="Times New Roman"/>
          <w:b/>
          <w:bCs/>
        </w:rPr>
        <w:t xml:space="preserve"> </w:t>
      </w:r>
      <w:r w:rsidRPr="001311F5">
        <w:rPr>
          <w:rFonts w:ascii="Times New Roman" w:hAnsi="Times New Roman" w:cs="Times New Roman"/>
        </w:rPr>
        <w:t xml:space="preserve">(%) significantly varied with different irrigation scheduling and results are described on pooled basis. The irrigation scheduling (At Flag leaf stage &amp; at Milking stage) exhibited the significantly highest tiller mortality (6.03 %) and lowest (5.57 %) were recorded in irrigation scheduling (At active </w:t>
      </w:r>
      <w:proofErr w:type="spellStart"/>
      <w:r w:rsidRPr="001311F5">
        <w:rPr>
          <w:rFonts w:ascii="Times New Roman" w:hAnsi="Times New Roman" w:cs="Times New Roman"/>
        </w:rPr>
        <w:t>tillering</w:t>
      </w:r>
      <w:proofErr w:type="spellEnd"/>
      <w:r w:rsidRPr="001311F5">
        <w:rPr>
          <w:rFonts w:ascii="Times New Roman" w:hAnsi="Times New Roman" w:cs="Times New Roman"/>
        </w:rPr>
        <w:t xml:space="preserve"> stage) of Barley.</w:t>
      </w:r>
      <w:r w:rsidR="000E6F20" w:rsidRPr="001311F5">
        <w:rPr>
          <w:rFonts w:ascii="Times New Roman" w:hAnsi="Times New Roman" w:cs="Times New Roman"/>
        </w:rPr>
        <w:t xml:space="preserve"> Irrigation at flag leaf and milking aligns with higher tiller mortality, whereas ensuring water at active </w:t>
      </w:r>
      <w:proofErr w:type="spellStart"/>
      <w:r w:rsidR="000E6F20" w:rsidRPr="001311F5">
        <w:rPr>
          <w:rFonts w:ascii="Times New Roman" w:hAnsi="Times New Roman" w:cs="Times New Roman"/>
        </w:rPr>
        <w:t>tillering</w:t>
      </w:r>
      <w:proofErr w:type="spellEnd"/>
      <w:r w:rsidR="000E6F20" w:rsidRPr="001311F5">
        <w:rPr>
          <w:rFonts w:ascii="Times New Roman" w:hAnsi="Times New Roman" w:cs="Times New Roman"/>
        </w:rPr>
        <w:t xml:space="preserve"> and jointing improves tiller survival and yield, reducing mortality (</w:t>
      </w:r>
      <w:r w:rsidR="0059627D" w:rsidRPr="001311F5">
        <w:rPr>
          <w:rFonts w:ascii="Times New Roman" w:hAnsi="Times New Roman" w:cs="Times New Roman"/>
        </w:rPr>
        <w:t xml:space="preserve">Sharma </w:t>
      </w:r>
      <w:r w:rsidR="000E6F20" w:rsidRPr="001311F5">
        <w:rPr>
          <w:rFonts w:ascii="Times New Roman" w:hAnsi="Times New Roman" w:cs="Times New Roman"/>
          <w:i/>
          <w:iCs/>
        </w:rPr>
        <w:t>et al.,</w:t>
      </w:r>
      <w:r w:rsidR="000E6F20" w:rsidRPr="001311F5">
        <w:rPr>
          <w:rFonts w:ascii="Times New Roman" w:hAnsi="Times New Roman" w:cs="Times New Roman"/>
        </w:rPr>
        <w:t xml:space="preserve"> 202</w:t>
      </w:r>
      <w:r w:rsidR="0059627D" w:rsidRPr="001311F5">
        <w:rPr>
          <w:rFonts w:ascii="Times New Roman" w:hAnsi="Times New Roman" w:cs="Times New Roman"/>
        </w:rPr>
        <w:t>2</w:t>
      </w:r>
      <w:r w:rsidR="000E6F20" w:rsidRPr="001311F5">
        <w:rPr>
          <w:rFonts w:ascii="Times New Roman" w:hAnsi="Times New Roman" w:cs="Times New Roman"/>
        </w:rPr>
        <w:t xml:space="preserve">; </w:t>
      </w:r>
      <w:r w:rsidR="0059627D" w:rsidRPr="001311F5">
        <w:rPr>
          <w:rFonts w:ascii="Times New Roman" w:hAnsi="Times New Roman" w:cs="Times New Roman"/>
        </w:rPr>
        <w:t xml:space="preserve">Kumar </w:t>
      </w:r>
      <w:r w:rsidR="0059627D" w:rsidRPr="001311F5">
        <w:rPr>
          <w:rFonts w:ascii="Times New Roman" w:hAnsi="Times New Roman" w:cs="Times New Roman"/>
          <w:i/>
          <w:iCs/>
        </w:rPr>
        <w:t>et al.,</w:t>
      </w:r>
      <w:r w:rsidR="0059627D" w:rsidRPr="001311F5">
        <w:rPr>
          <w:rFonts w:ascii="Times New Roman" w:hAnsi="Times New Roman" w:cs="Times New Roman"/>
        </w:rPr>
        <w:t xml:space="preserve"> 2025</w:t>
      </w:r>
      <w:r w:rsidR="000E6F20" w:rsidRPr="001311F5">
        <w:rPr>
          <w:rFonts w:ascii="Times New Roman" w:hAnsi="Times New Roman" w:cs="Times New Roman"/>
        </w:rPr>
        <w:t>).</w:t>
      </w:r>
    </w:p>
    <w:p w14:paraId="40D1FF20" w14:textId="77777777" w:rsidR="000E6F20" w:rsidRPr="001311F5" w:rsidRDefault="00DF130D" w:rsidP="00437FE2">
      <w:pPr>
        <w:spacing w:after="0" w:line="360" w:lineRule="auto"/>
        <w:ind w:firstLine="720"/>
        <w:jc w:val="both"/>
        <w:rPr>
          <w:rFonts w:ascii="Times New Roman" w:hAnsi="Times New Roman" w:cs="Times New Roman"/>
        </w:rPr>
      </w:pPr>
      <w:r w:rsidRPr="001311F5">
        <w:rPr>
          <w:rFonts w:ascii="Times New Roman" w:hAnsi="Times New Roman" w:cs="Times New Roman"/>
        </w:rPr>
        <w:t xml:space="preserve">The analysis of data on </w:t>
      </w:r>
      <w:r w:rsidRPr="001311F5">
        <w:rPr>
          <w:rFonts w:ascii="Times New Roman" w:hAnsi="Times New Roman" w:cs="Times New Roman"/>
          <w:bCs/>
        </w:rPr>
        <w:t>tillers</w:t>
      </w:r>
      <w:r w:rsidRPr="001311F5">
        <w:rPr>
          <w:rFonts w:ascii="Times New Roman" w:hAnsi="Times New Roman" w:cs="Times New Roman"/>
        </w:rPr>
        <w:t xml:space="preserve"> mortality (%) shows that significant difference with the Hydrogel levels and it described on pooled basis of both years. The tiller mortality (%) was significantly affected by the both hydrogel levels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@2.5 kg ha</w:t>
      </w:r>
      <w:r w:rsidRPr="001311F5">
        <w:rPr>
          <w:rFonts w:ascii="Times New Roman" w:hAnsi="Times New Roman" w:cs="Times New Roman"/>
          <w:vertAlign w:val="superscript"/>
        </w:rPr>
        <w:t>-1</w:t>
      </w:r>
      <w:r w:rsidRPr="001311F5">
        <w:rPr>
          <w:rFonts w:ascii="Times New Roman" w:hAnsi="Times New Roman" w:cs="Times New Roman"/>
        </w:rPr>
        <w:t xml:space="preserve"> and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5.0 kg ha</w:t>
      </w:r>
      <w:r w:rsidRPr="001311F5">
        <w:rPr>
          <w:rFonts w:ascii="Times New Roman" w:hAnsi="Times New Roman" w:cs="Times New Roman"/>
          <w:vertAlign w:val="superscript"/>
        </w:rPr>
        <w:t>-1</w:t>
      </w:r>
      <w:r w:rsidRPr="001311F5">
        <w:rPr>
          <w:rFonts w:ascii="Times New Roman" w:hAnsi="Times New Roman" w:cs="Times New Roman"/>
        </w:rPr>
        <w:t xml:space="preserve">) over the control. The significantly highest </w:t>
      </w:r>
      <w:r w:rsidRPr="001311F5">
        <w:rPr>
          <w:rFonts w:ascii="Times New Roman" w:hAnsi="Times New Roman" w:cs="Times New Roman"/>
          <w:bCs/>
        </w:rPr>
        <w:t xml:space="preserve">tiller mortality (6.16 </w:t>
      </w:r>
      <w:r w:rsidRPr="001311F5">
        <w:rPr>
          <w:rFonts w:ascii="Times New Roman" w:hAnsi="Times New Roman" w:cs="Times New Roman"/>
        </w:rPr>
        <w:t>%</w:t>
      </w:r>
      <w:r w:rsidRPr="001311F5">
        <w:rPr>
          <w:rFonts w:ascii="Times New Roman" w:hAnsi="Times New Roman" w:cs="Times New Roman"/>
          <w:bCs/>
        </w:rPr>
        <w:t>)</w:t>
      </w:r>
      <w:r w:rsidRPr="001311F5">
        <w:rPr>
          <w:rFonts w:ascii="Times New Roman" w:hAnsi="Times New Roman" w:cs="Times New Roman"/>
        </w:rPr>
        <w:t xml:space="preserve"> was recorded with the application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5.0 kg ha</w:t>
      </w:r>
      <w:r w:rsidRPr="001311F5">
        <w:rPr>
          <w:rFonts w:ascii="Times New Roman" w:hAnsi="Times New Roman" w:cs="Times New Roman"/>
          <w:vertAlign w:val="superscript"/>
        </w:rPr>
        <w:t>-1</w:t>
      </w:r>
      <w:r w:rsidRPr="001311F5">
        <w:rPr>
          <w:rFonts w:ascii="Times New Roman" w:hAnsi="Times New Roman" w:cs="Times New Roman"/>
        </w:rPr>
        <w:t xml:space="preserve"> and lowest </w:t>
      </w:r>
      <w:r w:rsidRPr="001311F5">
        <w:rPr>
          <w:rFonts w:ascii="Times New Roman" w:hAnsi="Times New Roman" w:cs="Times New Roman"/>
          <w:bCs/>
        </w:rPr>
        <w:t>tiller mortality</w:t>
      </w:r>
      <w:r w:rsidRPr="001311F5">
        <w:rPr>
          <w:rFonts w:ascii="Times New Roman" w:hAnsi="Times New Roman" w:cs="Times New Roman"/>
        </w:rPr>
        <w:t xml:space="preserve"> (124.10 m</w:t>
      </w:r>
      <w:r w:rsidRPr="001311F5">
        <w:rPr>
          <w:rFonts w:ascii="Times New Roman" w:hAnsi="Times New Roman" w:cs="Times New Roman"/>
          <w:vertAlign w:val="superscript"/>
        </w:rPr>
        <w:t>-2</w:t>
      </w:r>
      <w:r w:rsidRPr="001311F5">
        <w:rPr>
          <w:rFonts w:ascii="Times New Roman" w:hAnsi="Times New Roman" w:cs="Times New Roman"/>
        </w:rPr>
        <w:t>) was recorded in control plot.</w:t>
      </w:r>
      <w:r w:rsidR="000E6F20" w:rsidRPr="001311F5">
        <w:rPr>
          <w:rFonts w:ascii="Times New Roman" w:hAnsi="Times New Roman" w:cs="Times New Roman"/>
        </w:rPr>
        <w:t xml:space="preserve"> Hydrogels increase soil water retention and can stimulate vigorous </w:t>
      </w:r>
      <w:proofErr w:type="spellStart"/>
      <w:r w:rsidR="000E6F20" w:rsidRPr="001311F5">
        <w:rPr>
          <w:rFonts w:ascii="Times New Roman" w:hAnsi="Times New Roman" w:cs="Times New Roman"/>
        </w:rPr>
        <w:t>tillering</w:t>
      </w:r>
      <w:proofErr w:type="spellEnd"/>
      <w:r w:rsidR="000E6F20" w:rsidRPr="001311F5">
        <w:rPr>
          <w:rFonts w:ascii="Times New Roman" w:hAnsi="Times New Roman" w:cs="Times New Roman"/>
        </w:rPr>
        <w:t xml:space="preserve">; without coordinated nutrient and irrigation support, more late or weak tillers die, raising mortality at higher hydrogel rates (Akhter </w:t>
      </w:r>
      <w:r w:rsidR="000E6F20" w:rsidRPr="001311F5">
        <w:rPr>
          <w:rFonts w:ascii="Times New Roman" w:hAnsi="Times New Roman" w:cs="Times New Roman"/>
          <w:i/>
          <w:iCs/>
        </w:rPr>
        <w:t>et al.,</w:t>
      </w:r>
      <w:r w:rsidR="000E6F20" w:rsidRPr="001311F5">
        <w:rPr>
          <w:rFonts w:ascii="Times New Roman" w:hAnsi="Times New Roman" w:cs="Times New Roman"/>
        </w:rPr>
        <w:t xml:space="preserve"> 2004; Patra </w:t>
      </w:r>
      <w:r w:rsidR="000E6F20" w:rsidRPr="001311F5">
        <w:rPr>
          <w:rFonts w:ascii="Times New Roman" w:hAnsi="Times New Roman" w:cs="Times New Roman"/>
          <w:i/>
          <w:iCs/>
        </w:rPr>
        <w:t>et al.,</w:t>
      </w:r>
      <w:r w:rsidR="000E6F20" w:rsidRPr="001311F5">
        <w:rPr>
          <w:rFonts w:ascii="Times New Roman" w:hAnsi="Times New Roman" w:cs="Times New Roman"/>
        </w:rPr>
        <w:t xml:space="preserve"> 2022).</w:t>
      </w:r>
    </w:p>
    <w:p w14:paraId="6C6CA164" w14:textId="0F9D9758" w:rsidR="00933210" w:rsidRPr="001311F5" w:rsidRDefault="00DF130D" w:rsidP="00437FE2">
      <w:pPr>
        <w:spacing w:after="0" w:line="360" w:lineRule="auto"/>
        <w:ind w:firstLine="720"/>
        <w:jc w:val="both"/>
        <w:rPr>
          <w:rFonts w:ascii="Times New Roman" w:hAnsi="Times New Roman" w:cs="Times New Roman"/>
        </w:rPr>
      </w:pPr>
      <w:r w:rsidRPr="001311F5">
        <w:rPr>
          <w:rFonts w:ascii="Times New Roman" w:hAnsi="Times New Roman" w:cs="Times New Roman"/>
        </w:rPr>
        <w:lastRenderedPageBreak/>
        <w:t xml:space="preserve">The </w:t>
      </w:r>
      <w:r w:rsidRPr="001311F5">
        <w:rPr>
          <w:rFonts w:ascii="Times New Roman" w:hAnsi="Times New Roman" w:cs="Times New Roman"/>
          <w:bCs/>
        </w:rPr>
        <w:t>unproductive tillers</w:t>
      </w:r>
      <w:r w:rsidRPr="001311F5">
        <w:rPr>
          <w:rFonts w:ascii="Times New Roman" w:hAnsi="Times New Roman" w:cs="Times New Roman"/>
        </w:rPr>
        <w:t xml:space="preserve"> (m</w:t>
      </w:r>
      <w:r w:rsidRPr="001311F5">
        <w:rPr>
          <w:rFonts w:ascii="Times New Roman" w:hAnsi="Times New Roman" w:cs="Times New Roman"/>
          <w:vertAlign w:val="superscript"/>
        </w:rPr>
        <w:t>-2</w:t>
      </w:r>
      <w:r w:rsidRPr="001311F5">
        <w:rPr>
          <w:rFonts w:ascii="Times New Roman" w:hAnsi="Times New Roman" w:cs="Times New Roman"/>
        </w:rPr>
        <w:t xml:space="preserve">) was significantly varied with the foliar application of micronutrients and described on pooled basis of both years. The significantly highest </w:t>
      </w:r>
      <w:r w:rsidRPr="001311F5">
        <w:rPr>
          <w:rFonts w:ascii="Times New Roman" w:hAnsi="Times New Roman" w:cs="Times New Roman"/>
          <w:bCs/>
        </w:rPr>
        <w:t>unproductive tillers</w:t>
      </w:r>
      <w:r w:rsidRPr="001311F5">
        <w:rPr>
          <w:rFonts w:ascii="Times New Roman" w:hAnsi="Times New Roman" w:cs="Times New Roman"/>
        </w:rPr>
        <w:t xml:space="preserve"> (6.16 %) were recorded with the application of 100 % RDF + 0.5 % Zn over all treatments while lowest </w:t>
      </w:r>
      <w:r w:rsidRPr="001311F5">
        <w:rPr>
          <w:rFonts w:ascii="Times New Roman" w:hAnsi="Times New Roman" w:cs="Times New Roman"/>
          <w:bCs/>
        </w:rPr>
        <w:t>tiller mortality</w:t>
      </w:r>
      <w:r w:rsidRPr="001311F5">
        <w:rPr>
          <w:rFonts w:ascii="Times New Roman" w:hAnsi="Times New Roman" w:cs="Times New Roman"/>
        </w:rPr>
        <w:t xml:space="preserve"> (5.66 %) was recorded in control plot however the treatment 100 % RDF + 0.25 % Cu, 100 % RDF + 0.25% Mn and control at par with each other.</w:t>
      </w:r>
      <w:r w:rsidR="000E6F20" w:rsidRPr="001311F5">
        <w:rPr>
          <w:rFonts w:ascii="Times New Roman" w:hAnsi="Times New Roman" w:cs="Times New Roman"/>
        </w:rPr>
        <w:t xml:space="preserve"> Foliar Zn can increase vegetative </w:t>
      </w:r>
      <w:proofErr w:type="spellStart"/>
      <w:r w:rsidR="000E6F20" w:rsidRPr="001311F5">
        <w:rPr>
          <w:rFonts w:ascii="Times New Roman" w:hAnsi="Times New Roman" w:cs="Times New Roman"/>
        </w:rPr>
        <w:t>tillering</w:t>
      </w:r>
      <w:proofErr w:type="spellEnd"/>
      <w:r w:rsidR="000E6F20" w:rsidRPr="001311F5">
        <w:rPr>
          <w:rFonts w:ascii="Times New Roman" w:hAnsi="Times New Roman" w:cs="Times New Roman"/>
        </w:rPr>
        <w:t>, but without confirmed deficiency and correct timing, extra tillers may not survive to ear emergence, explaining higher mortality with Zn and parity for Cu/Mn under marginal deficiency (</w:t>
      </w:r>
      <w:r w:rsidR="0059627D" w:rsidRPr="001311F5">
        <w:rPr>
          <w:rFonts w:ascii="Times New Roman" w:hAnsi="Times New Roman" w:cs="Times New Roman"/>
        </w:rPr>
        <w:t xml:space="preserve">Stadnik </w:t>
      </w:r>
      <w:r w:rsidR="000E6F20" w:rsidRPr="001311F5">
        <w:rPr>
          <w:rFonts w:ascii="Times New Roman" w:hAnsi="Times New Roman" w:cs="Times New Roman"/>
          <w:i/>
          <w:iCs/>
        </w:rPr>
        <w:t>et al.,</w:t>
      </w:r>
      <w:r w:rsidR="000E6F20" w:rsidRPr="001311F5">
        <w:rPr>
          <w:rFonts w:ascii="Times New Roman" w:hAnsi="Times New Roman" w:cs="Times New Roman"/>
        </w:rPr>
        <w:t xml:space="preserve"> 2025).</w:t>
      </w:r>
    </w:p>
    <w:p w14:paraId="41D11862" w14:textId="6230D8BA" w:rsidR="0034284B" w:rsidRPr="001311F5" w:rsidRDefault="0091655B" w:rsidP="00437FE2">
      <w:pPr>
        <w:tabs>
          <w:tab w:val="left" w:pos="1005"/>
        </w:tabs>
        <w:jc w:val="both"/>
        <w:rPr>
          <w:rFonts w:ascii="Times New Roman" w:hAnsi="Times New Roman" w:cs="Times New Roman"/>
          <w:b/>
        </w:rPr>
      </w:pPr>
      <w:r w:rsidRPr="001311F5">
        <w:rPr>
          <w:rFonts w:ascii="Times New Roman" w:hAnsi="Times New Roman" w:cs="Times New Roman"/>
          <w:b/>
        </w:rPr>
        <w:t xml:space="preserve">3.3 </w:t>
      </w:r>
      <w:r w:rsidR="0034284B" w:rsidRPr="001311F5">
        <w:rPr>
          <w:rFonts w:ascii="Times New Roman" w:hAnsi="Times New Roman" w:cs="Times New Roman"/>
          <w:b/>
        </w:rPr>
        <w:t>Number of ears hill</w:t>
      </w:r>
      <w:r w:rsidR="0034284B" w:rsidRPr="001311F5">
        <w:rPr>
          <w:rFonts w:ascii="Times New Roman" w:hAnsi="Times New Roman" w:cs="Times New Roman"/>
          <w:b/>
          <w:vertAlign w:val="superscript"/>
        </w:rPr>
        <w:t>-1</w:t>
      </w:r>
    </w:p>
    <w:p w14:paraId="7F4F9299" w14:textId="551DB313"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w:t>
      </w:r>
      <w:r w:rsidRPr="001311F5">
        <w:rPr>
          <w:rFonts w:ascii="Times New Roman" w:hAnsi="Times New Roman" w:cs="Times New Roman"/>
          <w:bCs/>
        </w:rPr>
        <w:t>number of ears per hill</w:t>
      </w:r>
      <w:r w:rsidRPr="001311F5">
        <w:rPr>
          <w:rFonts w:ascii="Times New Roman" w:hAnsi="Times New Roman" w:cs="Times New Roman"/>
        </w:rPr>
        <w:t xml:space="preserve"> significantly varied with different irrigation scheduling and results are described on pooled basis. The irrigation scheduling (At Flag leaf stage &amp; at Milking stage) exhibited the significantly highest </w:t>
      </w:r>
      <w:r w:rsidRPr="001311F5">
        <w:rPr>
          <w:rFonts w:ascii="Times New Roman" w:hAnsi="Times New Roman" w:cs="Times New Roman"/>
          <w:bCs/>
        </w:rPr>
        <w:t>number of ears per hill</w:t>
      </w:r>
      <w:r w:rsidRPr="001311F5">
        <w:rPr>
          <w:rFonts w:ascii="Times New Roman" w:hAnsi="Times New Roman" w:cs="Times New Roman"/>
          <w:b/>
          <w:bCs/>
        </w:rPr>
        <w:t xml:space="preserve"> </w:t>
      </w:r>
      <w:r w:rsidRPr="001311F5">
        <w:rPr>
          <w:rFonts w:ascii="Times New Roman" w:hAnsi="Times New Roman" w:cs="Times New Roman"/>
        </w:rPr>
        <w:t xml:space="preserve">(7.30) and lowest (6.88) were recorded in irrigation scheduling (At active </w:t>
      </w:r>
      <w:proofErr w:type="spellStart"/>
      <w:r w:rsidRPr="001311F5">
        <w:rPr>
          <w:rFonts w:ascii="Times New Roman" w:hAnsi="Times New Roman" w:cs="Times New Roman"/>
        </w:rPr>
        <w:t>tillering</w:t>
      </w:r>
      <w:proofErr w:type="spellEnd"/>
      <w:r w:rsidRPr="001311F5">
        <w:rPr>
          <w:rFonts w:ascii="Times New Roman" w:hAnsi="Times New Roman" w:cs="Times New Roman"/>
        </w:rPr>
        <w:t xml:space="preserve"> stage) of Barley.</w:t>
      </w:r>
      <w:r w:rsidR="008B2BDA" w:rsidRPr="001311F5">
        <w:rPr>
          <w:rFonts w:ascii="Times New Roman" w:hAnsi="Times New Roman" w:cs="Times New Roman"/>
        </w:rPr>
        <w:t xml:space="preserve"> </w:t>
      </w:r>
      <w:r w:rsidR="000E6F20" w:rsidRPr="001311F5">
        <w:rPr>
          <w:rFonts w:ascii="Times New Roman" w:hAnsi="Times New Roman" w:cs="Times New Roman"/>
        </w:rPr>
        <w:t xml:space="preserve">On pooled results, irrigation that adequately supplies water through booting/flowering and milk tends to support ear formation, with multi-stage schedules often increasing ears per plant compared to watering confined to early </w:t>
      </w:r>
      <w:proofErr w:type="spellStart"/>
      <w:r w:rsidR="000E6F20" w:rsidRPr="001311F5">
        <w:rPr>
          <w:rFonts w:ascii="Times New Roman" w:hAnsi="Times New Roman" w:cs="Times New Roman"/>
        </w:rPr>
        <w:t>tillering</w:t>
      </w:r>
      <w:proofErr w:type="spellEnd"/>
      <w:r w:rsidR="000E6F20" w:rsidRPr="001311F5">
        <w:rPr>
          <w:rFonts w:ascii="Times New Roman" w:hAnsi="Times New Roman" w:cs="Times New Roman"/>
        </w:rPr>
        <w:t xml:space="preserve"> alone, as barley’s peak water demand spans booting to milk and stress in this window reduces ear number (</w:t>
      </w:r>
      <w:r w:rsidR="0059627D" w:rsidRPr="001311F5">
        <w:rPr>
          <w:rFonts w:ascii="Times New Roman" w:hAnsi="Times New Roman" w:cs="Times New Roman"/>
        </w:rPr>
        <w:t>Sharma</w:t>
      </w:r>
      <w:r w:rsidR="000E6F20" w:rsidRPr="001311F5">
        <w:rPr>
          <w:rFonts w:ascii="Times New Roman" w:hAnsi="Times New Roman" w:cs="Times New Roman"/>
        </w:rPr>
        <w:t xml:space="preserve"> </w:t>
      </w:r>
      <w:r w:rsidR="000E6F20" w:rsidRPr="001311F5">
        <w:rPr>
          <w:rFonts w:ascii="Times New Roman" w:hAnsi="Times New Roman" w:cs="Times New Roman"/>
          <w:i/>
          <w:iCs/>
        </w:rPr>
        <w:t>et al.,</w:t>
      </w:r>
      <w:r w:rsidR="000E6F20" w:rsidRPr="001311F5">
        <w:rPr>
          <w:rFonts w:ascii="Times New Roman" w:hAnsi="Times New Roman" w:cs="Times New Roman"/>
        </w:rPr>
        <w:t xml:space="preserve"> 202</w:t>
      </w:r>
      <w:r w:rsidR="0059627D" w:rsidRPr="001311F5">
        <w:rPr>
          <w:rFonts w:ascii="Times New Roman" w:hAnsi="Times New Roman" w:cs="Times New Roman"/>
        </w:rPr>
        <w:t>2</w:t>
      </w:r>
      <w:r w:rsidR="000E6F20" w:rsidRPr="001311F5">
        <w:rPr>
          <w:rFonts w:ascii="Times New Roman" w:hAnsi="Times New Roman" w:cs="Times New Roman"/>
        </w:rPr>
        <w:t>; Harris, 2011).</w:t>
      </w:r>
    </w:p>
    <w:p w14:paraId="2AB7EE32" w14:textId="173BBF8F"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analysis of data on </w:t>
      </w:r>
      <w:r w:rsidRPr="001311F5">
        <w:rPr>
          <w:rFonts w:ascii="Times New Roman" w:hAnsi="Times New Roman" w:cs="Times New Roman"/>
          <w:bCs/>
        </w:rPr>
        <w:t>number of ears per hill</w:t>
      </w:r>
      <w:r w:rsidRPr="001311F5">
        <w:rPr>
          <w:rFonts w:ascii="Times New Roman" w:hAnsi="Times New Roman" w:cs="Times New Roman"/>
        </w:rPr>
        <w:t xml:space="preserve"> shows that significant difference </w:t>
      </w:r>
      <w:proofErr w:type="gramStart"/>
      <w:r w:rsidRPr="001311F5">
        <w:rPr>
          <w:rFonts w:ascii="Times New Roman" w:hAnsi="Times New Roman" w:cs="Times New Roman"/>
        </w:rPr>
        <w:t>were</w:t>
      </w:r>
      <w:proofErr w:type="gramEnd"/>
      <w:r w:rsidRPr="001311F5">
        <w:rPr>
          <w:rFonts w:ascii="Times New Roman" w:hAnsi="Times New Roman" w:cs="Times New Roman"/>
        </w:rPr>
        <w:t xml:space="preserve"> recorded with the Hydrogel levels and it described on pooled basis of both years. The </w:t>
      </w:r>
      <w:r w:rsidRPr="001311F5">
        <w:rPr>
          <w:rFonts w:ascii="Times New Roman" w:hAnsi="Times New Roman" w:cs="Times New Roman"/>
          <w:bCs/>
        </w:rPr>
        <w:t>number of ears per hill</w:t>
      </w:r>
      <w:r w:rsidRPr="001311F5">
        <w:rPr>
          <w:rFonts w:ascii="Times New Roman" w:hAnsi="Times New Roman" w:cs="Times New Roman"/>
          <w:b/>
          <w:bCs/>
        </w:rPr>
        <w:t xml:space="preserve"> </w:t>
      </w:r>
      <w:r w:rsidRPr="001311F5">
        <w:rPr>
          <w:rFonts w:ascii="Times New Roman" w:hAnsi="Times New Roman" w:cs="Times New Roman"/>
        </w:rPr>
        <w:t>was significantly affected by the both hydrogel levels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2.5 kg ha</w:t>
      </w:r>
      <w:r w:rsidRPr="001311F5">
        <w:rPr>
          <w:rFonts w:ascii="Times New Roman" w:hAnsi="Times New Roman" w:cs="Times New Roman"/>
          <w:vertAlign w:val="superscript"/>
        </w:rPr>
        <w:t>-1</w:t>
      </w:r>
      <w:r w:rsidRPr="001311F5">
        <w:rPr>
          <w:rFonts w:ascii="Times New Roman" w:hAnsi="Times New Roman" w:cs="Times New Roman"/>
        </w:rPr>
        <w:t xml:space="preserve"> and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5.0 kg ha</w:t>
      </w:r>
      <w:r w:rsidRPr="001311F5">
        <w:rPr>
          <w:rFonts w:ascii="Times New Roman" w:hAnsi="Times New Roman" w:cs="Times New Roman"/>
          <w:vertAlign w:val="superscript"/>
        </w:rPr>
        <w:t>-1</w:t>
      </w:r>
      <w:r w:rsidRPr="001311F5">
        <w:rPr>
          <w:rFonts w:ascii="Times New Roman" w:hAnsi="Times New Roman" w:cs="Times New Roman"/>
        </w:rPr>
        <w:t xml:space="preserve">) over the control. The significantly highest </w:t>
      </w:r>
      <w:r w:rsidRPr="001311F5">
        <w:rPr>
          <w:rFonts w:ascii="Times New Roman" w:hAnsi="Times New Roman" w:cs="Times New Roman"/>
          <w:bCs/>
        </w:rPr>
        <w:t>number of ears per hill</w:t>
      </w:r>
      <w:r w:rsidRPr="001311F5">
        <w:rPr>
          <w:rFonts w:ascii="Times New Roman" w:hAnsi="Times New Roman" w:cs="Times New Roman"/>
          <w:b/>
          <w:bCs/>
        </w:rPr>
        <w:t xml:space="preserve"> </w:t>
      </w:r>
      <w:r w:rsidRPr="001311F5">
        <w:rPr>
          <w:rFonts w:ascii="Times New Roman" w:hAnsi="Times New Roman" w:cs="Times New Roman"/>
          <w:bCs/>
        </w:rPr>
        <w:t>(7.31)</w:t>
      </w:r>
      <w:r w:rsidRPr="001311F5">
        <w:rPr>
          <w:rFonts w:ascii="Times New Roman" w:hAnsi="Times New Roman" w:cs="Times New Roman"/>
        </w:rPr>
        <w:t xml:space="preserve"> was recorded with the application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5.0 kg ha</w:t>
      </w:r>
      <w:r w:rsidRPr="001311F5">
        <w:rPr>
          <w:rFonts w:ascii="Times New Roman" w:hAnsi="Times New Roman" w:cs="Times New Roman"/>
          <w:vertAlign w:val="superscript"/>
        </w:rPr>
        <w:t>-1</w:t>
      </w:r>
      <w:r w:rsidRPr="001311F5">
        <w:rPr>
          <w:rFonts w:ascii="Times New Roman" w:hAnsi="Times New Roman" w:cs="Times New Roman"/>
        </w:rPr>
        <w:t xml:space="preserve"> and lowest </w:t>
      </w:r>
      <w:r w:rsidRPr="001311F5">
        <w:rPr>
          <w:rFonts w:ascii="Times New Roman" w:hAnsi="Times New Roman" w:cs="Times New Roman"/>
          <w:bCs/>
        </w:rPr>
        <w:t>number of ears per hill</w:t>
      </w:r>
      <w:r w:rsidRPr="001311F5">
        <w:rPr>
          <w:rFonts w:ascii="Times New Roman" w:hAnsi="Times New Roman" w:cs="Times New Roman"/>
          <w:b/>
          <w:bCs/>
        </w:rPr>
        <w:t xml:space="preserve"> </w:t>
      </w:r>
      <w:r w:rsidRPr="001311F5">
        <w:rPr>
          <w:rFonts w:ascii="Times New Roman" w:hAnsi="Times New Roman" w:cs="Times New Roman"/>
        </w:rPr>
        <w:t>(6.88) was recorded in control plot.</w:t>
      </w:r>
      <w:r w:rsidR="008B2BDA" w:rsidRPr="001311F5">
        <w:rPr>
          <w:rFonts w:ascii="Times New Roman" w:hAnsi="Times New Roman" w:cs="Times New Roman"/>
        </w:rPr>
        <w:t xml:space="preserve"> </w:t>
      </w:r>
      <w:r w:rsidR="000E6F20" w:rsidRPr="001311F5">
        <w:rPr>
          <w:rFonts w:ascii="Times New Roman" w:hAnsi="Times New Roman" w:cs="Times New Roman"/>
        </w:rPr>
        <w:t xml:space="preserve">Superabsorbent hydrogels improve soil water retention and plant-available moisture, which can enhance spike initiation and increase ears where moisture is limiting, particularly when coupled with appropriate fertility to carry tillers to ear emergence (Akhter </w:t>
      </w:r>
      <w:r w:rsidR="000E6F20" w:rsidRPr="001311F5">
        <w:rPr>
          <w:rFonts w:ascii="Times New Roman" w:hAnsi="Times New Roman" w:cs="Times New Roman"/>
          <w:i/>
          <w:iCs/>
        </w:rPr>
        <w:t>et al.,</w:t>
      </w:r>
      <w:r w:rsidR="000E6F20" w:rsidRPr="001311F5">
        <w:rPr>
          <w:rFonts w:ascii="Times New Roman" w:hAnsi="Times New Roman" w:cs="Times New Roman"/>
        </w:rPr>
        <w:t xml:space="preserve"> 2004; Patra </w:t>
      </w:r>
      <w:r w:rsidR="000E6F20" w:rsidRPr="001311F5">
        <w:rPr>
          <w:rFonts w:ascii="Times New Roman" w:hAnsi="Times New Roman" w:cs="Times New Roman"/>
          <w:i/>
          <w:iCs/>
        </w:rPr>
        <w:t>et al.,</w:t>
      </w:r>
      <w:r w:rsidR="000E6F20" w:rsidRPr="001311F5">
        <w:rPr>
          <w:rFonts w:ascii="Times New Roman" w:hAnsi="Times New Roman" w:cs="Times New Roman"/>
        </w:rPr>
        <w:t xml:space="preserve"> 2022).</w:t>
      </w:r>
    </w:p>
    <w:p w14:paraId="6D39BC51" w14:textId="4DFE8D22"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w:t>
      </w:r>
      <w:r w:rsidRPr="001311F5">
        <w:rPr>
          <w:rFonts w:ascii="Times New Roman" w:hAnsi="Times New Roman" w:cs="Times New Roman"/>
          <w:bCs/>
        </w:rPr>
        <w:t>number of ears per hill</w:t>
      </w:r>
      <w:r w:rsidRPr="001311F5">
        <w:rPr>
          <w:rFonts w:ascii="Times New Roman" w:hAnsi="Times New Roman" w:cs="Times New Roman"/>
          <w:b/>
          <w:bCs/>
        </w:rPr>
        <w:t xml:space="preserve"> </w:t>
      </w:r>
      <w:r w:rsidRPr="001311F5">
        <w:rPr>
          <w:rFonts w:ascii="Times New Roman" w:hAnsi="Times New Roman" w:cs="Times New Roman"/>
        </w:rPr>
        <w:t xml:space="preserve">was significantly varied with the foliar application of micronutrients and described on pooled basis of both years. The significantly highest </w:t>
      </w:r>
      <w:r w:rsidRPr="001311F5">
        <w:rPr>
          <w:rFonts w:ascii="Times New Roman" w:hAnsi="Times New Roman" w:cs="Times New Roman"/>
          <w:bCs/>
        </w:rPr>
        <w:t>number of ears per hill</w:t>
      </w:r>
      <w:r w:rsidRPr="001311F5">
        <w:rPr>
          <w:rFonts w:ascii="Times New Roman" w:hAnsi="Times New Roman" w:cs="Times New Roman"/>
          <w:b/>
          <w:bCs/>
        </w:rPr>
        <w:t xml:space="preserve"> </w:t>
      </w:r>
      <w:r w:rsidRPr="001311F5">
        <w:rPr>
          <w:rFonts w:ascii="Times New Roman" w:hAnsi="Times New Roman" w:cs="Times New Roman"/>
        </w:rPr>
        <w:t xml:space="preserve">(7.34) were recorded with the application of 100 % RDF + 0.5 % Zn over control while lowest </w:t>
      </w:r>
      <w:r w:rsidRPr="001311F5">
        <w:rPr>
          <w:rFonts w:ascii="Times New Roman" w:hAnsi="Times New Roman" w:cs="Times New Roman"/>
          <w:bCs/>
        </w:rPr>
        <w:t>tiller mort number of ears per hill</w:t>
      </w:r>
      <w:r w:rsidRPr="001311F5">
        <w:rPr>
          <w:rFonts w:ascii="Times New Roman" w:hAnsi="Times New Roman" w:cs="Times New Roman"/>
          <w:b/>
          <w:bCs/>
        </w:rPr>
        <w:t xml:space="preserve"> </w:t>
      </w:r>
      <w:r w:rsidRPr="001311F5">
        <w:rPr>
          <w:rFonts w:ascii="Times New Roman" w:hAnsi="Times New Roman" w:cs="Times New Roman"/>
        </w:rPr>
        <w:t>(6.76) was recorded in 100 % RDF. However, the treatment 100 % RDF + 0.5 % Zn, 100 % RDF + 0.25 % Cu and 100 % RDF + 0.25% Mn at par with each other.</w:t>
      </w:r>
      <w:r w:rsidR="008B2BDA" w:rsidRPr="001311F5">
        <w:rPr>
          <w:rFonts w:ascii="Times New Roman" w:hAnsi="Times New Roman" w:cs="Times New Roman"/>
        </w:rPr>
        <w:t xml:space="preserve"> </w:t>
      </w:r>
      <w:r w:rsidR="000E6F20" w:rsidRPr="001311F5">
        <w:rPr>
          <w:rFonts w:ascii="Times New Roman" w:hAnsi="Times New Roman" w:cs="Times New Roman"/>
        </w:rPr>
        <w:t xml:space="preserve">Foliar Zn can improve tiller </w:t>
      </w:r>
      <w:proofErr w:type="spellStart"/>
      <w:r w:rsidR="000E6F20" w:rsidRPr="001311F5">
        <w:rPr>
          <w:rFonts w:ascii="Times New Roman" w:hAnsi="Times New Roman" w:cs="Times New Roman"/>
        </w:rPr>
        <w:t>vigor</w:t>
      </w:r>
      <w:proofErr w:type="spellEnd"/>
      <w:r w:rsidR="000E6F20" w:rsidRPr="001311F5">
        <w:rPr>
          <w:rFonts w:ascii="Times New Roman" w:hAnsi="Times New Roman" w:cs="Times New Roman"/>
        </w:rPr>
        <w:t xml:space="preserve"> and reproductive development under deficiency, translating into modest increases in ears per hill relative to </w:t>
      </w:r>
      <w:proofErr w:type="spellStart"/>
      <w:r w:rsidR="000E6F20" w:rsidRPr="001311F5">
        <w:rPr>
          <w:rFonts w:ascii="Times New Roman" w:hAnsi="Times New Roman" w:cs="Times New Roman"/>
        </w:rPr>
        <w:t>unsupplemented</w:t>
      </w:r>
      <w:proofErr w:type="spellEnd"/>
      <w:r w:rsidR="000E6F20" w:rsidRPr="001311F5">
        <w:rPr>
          <w:rFonts w:ascii="Times New Roman" w:hAnsi="Times New Roman" w:cs="Times New Roman"/>
        </w:rPr>
        <w:t xml:space="preserve"> RDF, </w:t>
      </w:r>
      <w:r w:rsidR="000E6F20" w:rsidRPr="001311F5">
        <w:rPr>
          <w:rFonts w:ascii="Times New Roman" w:hAnsi="Times New Roman" w:cs="Times New Roman"/>
        </w:rPr>
        <w:lastRenderedPageBreak/>
        <w:t>though effects are often statistically similar to other micronutrient sprays when baseline deficiency is marginal (</w:t>
      </w:r>
      <w:r w:rsidR="00A257A2" w:rsidRPr="001311F5">
        <w:rPr>
          <w:rFonts w:ascii="Times New Roman" w:hAnsi="Times New Roman" w:cs="Times New Roman"/>
        </w:rPr>
        <w:t xml:space="preserve">Stadnik </w:t>
      </w:r>
      <w:r w:rsidR="000E6F20" w:rsidRPr="001311F5">
        <w:rPr>
          <w:rFonts w:ascii="Times New Roman" w:hAnsi="Times New Roman" w:cs="Times New Roman"/>
          <w:i/>
          <w:iCs/>
        </w:rPr>
        <w:t>et al.,</w:t>
      </w:r>
      <w:r w:rsidR="000E6F20" w:rsidRPr="001311F5">
        <w:rPr>
          <w:rFonts w:ascii="Times New Roman" w:hAnsi="Times New Roman" w:cs="Times New Roman"/>
        </w:rPr>
        <w:t xml:space="preserve"> 2025).</w:t>
      </w:r>
    </w:p>
    <w:p w14:paraId="5AFA6C8E" w14:textId="74255594" w:rsidR="0034284B" w:rsidRPr="001311F5" w:rsidRDefault="0091655B" w:rsidP="00437FE2">
      <w:pPr>
        <w:tabs>
          <w:tab w:val="left" w:pos="1005"/>
        </w:tabs>
        <w:jc w:val="both"/>
        <w:rPr>
          <w:rFonts w:ascii="Times New Roman" w:hAnsi="Times New Roman" w:cs="Times New Roman"/>
          <w:b/>
          <w:bCs/>
        </w:rPr>
      </w:pPr>
      <w:r w:rsidRPr="001311F5">
        <w:rPr>
          <w:rFonts w:ascii="Times New Roman" w:hAnsi="Times New Roman" w:cs="Times New Roman"/>
          <w:b/>
          <w:bCs/>
        </w:rPr>
        <w:t xml:space="preserve">3.4 </w:t>
      </w:r>
      <w:r w:rsidR="0034284B" w:rsidRPr="001311F5">
        <w:rPr>
          <w:rFonts w:ascii="Times New Roman" w:hAnsi="Times New Roman" w:cs="Times New Roman"/>
          <w:b/>
          <w:bCs/>
        </w:rPr>
        <w:t>Number of ears (m</w:t>
      </w:r>
      <w:r w:rsidR="0034284B" w:rsidRPr="001311F5">
        <w:rPr>
          <w:rFonts w:ascii="Times New Roman" w:hAnsi="Times New Roman" w:cs="Times New Roman"/>
          <w:b/>
          <w:bCs/>
          <w:vertAlign w:val="superscript"/>
        </w:rPr>
        <w:t>2</w:t>
      </w:r>
      <w:r w:rsidR="0034284B" w:rsidRPr="001311F5">
        <w:rPr>
          <w:rFonts w:ascii="Times New Roman" w:hAnsi="Times New Roman" w:cs="Times New Roman"/>
          <w:b/>
          <w:bCs/>
        </w:rPr>
        <w:t>)</w:t>
      </w:r>
    </w:p>
    <w:p w14:paraId="6DBDD981" w14:textId="499C606D"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w:t>
      </w:r>
      <w:r w:rsidRPr="001311F5">
        <w:rPr>
          <w:rFonts w:ascii="Times New Roman" w:hAnsi="Times New Roman" w:cs="Times New Roman"/>
          <w:bCs/>
        </w:rPr>
        <w:t>number of ears (m</w:t>
      </w:r>
      <w:r w:rsidRPr="001311F5">
        <w:rPr>
          <w:rFonts w:ascii="Times New Roman" w:hAnsi="Times New Roman" w:cs="Times New Roman"/>
          <w:bCs/>
          <w:vertAlign w:val="superscript"/>
        </w:rPr>
        <w:t>-2</w:t>
      </w:r>
      <w:r w:rsidRPr="001311F5">
        <w:rPr>
          <w:rFonts w:ascii="Times New Roman" w:hAnsi="Times New Roman" w:cs="Times New Roman"/>
          <w:bCs/>
        </w:rPr>
        <w:t>)</w:t>
      </w:r>
      <w:r w:rsidRPr="001311F5">
        <w:rPr>
          <w:rFonts w:ascii="Times New Roman" w:hAnsi="Times New Roman" w:cs="Times New Roman"/>
        </w:rPr>
        <w:t xml:space="preserve"> significantly varied with different irrigation scheduling and results are described on pooled basis. The irrigation scheduling (At Flag leaf stage &amp; at Milking stage) exhibited the significantly highest </w:t>
      </w:r>
      <w:r w:rsidRPr="001311F5">
        <w:rPr>
          <w:rFonts w:ascii="Times New Roman" w:hAnsi="Times New Roman" w:cs="Times New Roman"/>
          <w:bCs/>
        </w:rPr>
        <w:t>number of ears</w:t>
      </w:r>
      <w:r w:rsidRPr="001311F5">
        <w:rPr>
          <w:rFonts w:ascii="Times New Roman" w:hAnsi="Times New Roman" w:cs="Times New Roman"/>
          <w:b/>
          <w:bCs/>
        </w:rPr>
        <w:t xml:space="preserve"> </w:t>
      </w:r>
      <w:r w:rsidRPr="001311F5">
        <w:rPr>
          <w:rFonts w:ascii="Times New Roman" w:hAnsi="Times New Roman" w:cs="Times New Roman"/>
        </w:rPr>
        <w:t xml:space="preserve">(277.55 </w:t>
      </w:r>
      <w:r w:rsidRPr="001311F5">
        <w:rPr>
          <w:rFonts w:ascii="Times New Roman" w:hAnsi="Times New Roman" w:cs="Times New Roman"/>
          <w:bCs/>
        </w:rPr>
        <w:t>m</w:t>
      </w:r>
      <w:r w:rsidRPr="001311F5">
        <w:rPr>
          <w:rFonts w:ascii="Times New Roman" w:hAnsi="Times New Roman" w:cs="Times New Roman"/>
          <w:bCs/>
          <w:vertAlign w:val="superscript"/>
        </w:rPr>
        <w:t>-2</w:t>
      </w:r>
      <w:r w:rsidRPr="001311F5">
        <w:rPr>
          <w:rFonts w:ascii="Times New Roman" w:hAnsi="Times New Roman" w:cs="Times New Roman"/>
        </w:rPr>
        <w:t xml:space="preserve">) and lowest (261.85 </w:t>
      </w:r>
      <w:r w:rsidRPr="001311F5">
        <w:rPr>
          <w:rFonts w:ascii="Times New Roman" w:hAnsi="Times New Roman" w:cs="Times New Roman"/>
          <w:bCs/>
        </w:rPr>
        <w:t>m</w:t>
      </w:r>
      <w:r w:rsidRPr="001311F5">
        <w:rPr>
          <w:rFonts w:ascii="Times New Roman" w:hAnsi="Times New Roman" w:cs="Times New Roman"/>
          <w:bCs/>
          <w:vertAlign w:val="superscript"/>
        </w:rPr>
        <w:t>-2</w:t>
      </w:r>
      <w:r w:rsidRPr="001311F5">
        <w:rPr>
          <w:rFonts w:ascii="Times New Roman" w:hAnsi="Times New Roman" w:cs="Times New Roman"/>
        </w:rPr>
        <w:t xml:space="preserve">) were recorded in irrigation scheduling (At active </w:t>
      </w:r>
      <w:proofErr w:type="spellStart"/>
      <w:r w:rsidRPr="001311F5">
        <w:rPr>
          <w:rFonts w:ascii="Times New Roman" w:hAnsi="Times New Roman" w:cs="Times New Roman"/>
        </w:rPr>
        <w:t>tillering</w:t>
      </w:r>
      <w:proofErr w:type="spellEnd"/>
      <w:r w:rsidRPr="001311F5">
        <w:rPr>
          <w:rFonts w:ascii="Times New Roman" w:hAnsi="Times New Roman" w:cs="Times New Roman"/>
        </w:rPr>
        <w:t xml:space="preserve"> stage) of Barley.</w:t>
      </w:r>
      <w:r w:rsidR="008B2BDA" w:rsidRPr="001311F5">
        <w:rPr>
          <w:rFonts w:ascii="Times New Roman" w:hAnsi="Times New Roman" w:cs="Times New Roman"/>
        </w:rPr>
        <w:t xml:space="preserve"> </w:t>
      </w:r>
      <w:r w:rsidR="000E6F20" w:rsidRPr="001311F5">
        <w:rPr>
          <w:rFonts w:ascii="Times New Roman" w:hAnsi="Times New Roman" w:cs="Times New Roman"/>
        </w:rPr>
        <w:t xml:space="preserve">Supplying water through the reproductive window (booting/flag leaf to milk) supports ear formation and typically raises ears per unit area compared with watering confined to early </w:t>
      </w:r>
      <w:proofErr w:type="spellStart"/>
      <w:r w:rsidR="000E6F20" w:rsidRPr="001311F5">
        <w:rPr>
          <w:rFonts w:ascii="Times New Roman" w:hAnsi="Times New Roman" w:cs="Times New Roman"/>
        </w:rPr>
        <w:t>tillering</w:t>
      </w:r>
      <w:proofErr w:type="spellEnd"/>
      <w:r w:rsidR="000E6F20" w:rsidRPr="001311F5">
        <w:rPr>
          <w:rFonts w:ascii="Times New Roman" w:hAnsi="Times New Roman" w:cs="Times New Roman"/>
        </w:rPr>
        <w:t>, as barley’s peak water demand spans boot to milk and stress then reduces ear number (</w:t>
      </w:r>
      <w:r w:rsidR="00A257A2" w:rsidRPr="001311F5">
        <w:rPr>
          <w:rFonts w:ascii="Times New Roman" w:hAnsi="Times New Roman" w:cs="Times New Roman"/>
        </w:rPr>
        <w:t>Sharma</w:t>
      </w:r>
      <w:r w:rsidR="000E6F20" w:rsidRPr="001311F5">
        <w:rPr>
          <w:rFonts w:ascii="Times New Roman" w:hAnsi="Times New Roman" w:cs="Times New Roman"/>
        </w:rPr>
        <w:t xml:space="preserve"> </w:t>
      </w:r>
      <w:r w:rsidR="000E6F20" w:rsidRPr="001311F5">
        <w:rPr>
          <w:rFonts w:ascii="Times New Roman" w:hAnsi="Times New Roman" w:cs="Times New Roman"/>
          <w:i/>
          <w:iCs/>
        </w:rPr>
        <w:t>et al.,</w:t>
      </w:r>
      <w:r w:rsidR="000E6F20" w:rsidRPr="001311F5">
        <w:rPr>
          <w:rFonts w:ascii="Times New Roman" w:hAnsi="Times New Roman" w:cs="Times New Roman"/>
        </w:rPr>
        <w:t xml:space="preserve"> 202</w:t>
      </w:r>
      <w:r w:rsidR="00A257A2" w:rsidRPr="001311F5">
        <w:rPr>
          <w:rFonts w:ascii="Times New Roman" w:hAnsi="Times New Roman" w:cs="Times New Roman"/>
        </w:rPr>
        <w:t>2</w:t>
      </w:r>
      <w:r w:rsidR="000E6F20" w:rsidRPr="001311F5">
        <w:rPr>
          <w:rFonts w:ascii="Times New Roman" w:hAnsi="Times New Roman" w:cs="Times New Roman"/>
        </w:rPr>
        <w:t>; Harris, 2011).</w:t>
      </w:r>
    </w:p>
    <w:p w14:paraId="274E2D37" w14:textId="505CCA3E"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analysis of data on </w:t>
      </w:r>
      <w:r w:rsidRPr="001311F5">
        <w:rPr>
          <w:rFonts w:ascii="Times New Roman" w:hAnsi="Times New Roman" w:cs="Times New Roman"/>
          <w:bCs/>
        </w:rPr>
        <w:t>number of ears (m</w:t>
      </w:r>
      <w:r w:rsidRPr="001311F5">
        <w:rPr>
          <w:rFonts w:ascii="Times New Roman" w:hAnsi="Times New Roman" w:cs="Times New Roman"/>
          <w:bCs/>
          <w:vertAlign w:val="superscript"/>
        </w:rPr>
        <w:t>-2</w:t>
      </w:r>
      <w:r w:rsidRPr="001311F5">
        <w:rPr>
          <w:rFonts w:ascii="Times New Roman" w:hAnsi="Times New Roman" w:cs="Times New Roman"/>
          <w:bCs/>
        </w:rPr>
        <w:t>)</w:t>
      </w:r>
      <w:r w:rsidRPr="001311F5">
        <w:rPr>
          <w:rFonts w:ascii="Times New Roman" w:hAnsi="Times New Roman" w:cs="Times New Roman"/>
        </w:rPr>
        <w:t xml:space="preserve"> shows that significant difference </w:t>
      </w:r>
      <w:proofErr w:type="gramStart"/>
      <w:r w:rsidRPr="001311F5">
        <w:rPr>
          <w:rFonts w:ascii="Times New Roman" w:hAnsi="Times New Roman" w:cs="Times New Roman"/>
        </w:rPr>
        <w:t>were</w:t>
      </w:r>
      <w:proofErr w:type="gramEnd"/>
      <w:r w:rsidRPr="001311F5">
        <w:rPr>
          <w:rFonts w:ascii="Times New Roman" w:hAnsi="Times New Roman" w:cs="Times New Roman"/>
        </w:rPr>
        <w:t xml:space="preserve"> recorded with the Hydrogel levels and it described on pooled basis of both years. The significantly highest </w:t>
      </w:r>
      <w:r w:rsidRPr="001311F5">
        <w:rPr>
          <w:rFonts w:ascii="Times New Roman" w:hAnsi="Times New Roman" w:cs="Times New Roman"/>
          <w:bCs/>
        </w:rPr>
        <w:t>number of ears (277.71 m</w:t>
      </w:r>
      <w:r w:rsidRPr="001311F5">
        <w:rPr>
          <w:rFonts w:ascii="Times New Roman" w:hAnsi="Times New Roman" w:cs="Times New Roman"/>
          <w:bCs/>
          <w:vertAlign w:val="superscript"/>
        </w:rPr>
        <w:t>-2</w:t>
      </w:r>
      <w:r w:rsidRPr="001311F5">
        <w:rPr>
          <w:rFonts w:ascii="Times New Roman" w:hAnsi="Times New Roman" w:cs="Times New Roman"/>
          <w:bCs/>
        </w:rPr>
        <w:t>)</w:t>
      </w:r>
      <w:r w:rsidRPr="001311F5">
        <w:rPr>
          <w:rFonts w:ascii="Times New Roman" w:hAnsi="Times New Roman" w:cs="Times New Roman"/>
        </w:rPr>
        <w:t xml:space="preserve"> was recorded with the application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5.0 kg ha</w:t>
      </w:r>
      <w:r w:rsidRPr="001311F5">
        <w:rPr>
          <w:rFonts w:ascii="Times New Roman" w:hAnsi="Times New Roman" w:cs="Times New Roman"/>
          <w:vertAlign w:val="superscript"/>
        </w:rPr>
        <w:t>-1</w:t>
      </w:r>
      <w:r w:rsidRPr="001311F5">
        <w:rPr>
          <w:rFonts w:ascii="Times New Roman" w:hAnsi="Times New Roman" w:cs="Times New Roman"/>
        </w:rPr>
        <w:t xml:space="preserve"> and lowest </w:t>
      </w:r>
      <w:r w:rsidRPr="001311F5">
        <w:rPr>
          <w:rFonts w:ascii="Times New Roman" w:hAnsi="Times New Roman" w:cs="Times New Roman"/>
          <w:bCs/>
        </w:rPr>
        <w:t xml:space="preserve">number of ears </w:t>
      </w:r>
      <w:r w:rsidRPr="001311F5">
        <w:rPr>
          <w:rFonts w:ascii="Times New Roman" w:hAnsi="Times New Roman" w:cs="Times New Roman"/>
        </w:rPr>
        <w:t xml:space="preserve">(261.77 </w:t>
      </w:r>
      <w:r w:rsidRPr="001311F5">
        <w:rPr>
          <w:rFonts w:ascii="Times New Roman" w:hAnsi="Times New Roman" w:cs="Times New Roman"/>
          <w:bCs/>
        </w:rPr>
        <w:t>m</w:t>
      </w:r>
      <w:r w:rsidRPr="001311F5">
        <w:rPr>
          <w:rFonts w:ascii="Times New Roman" w:hAnsi="Times New Roman" w:cs="Times New Roman"/>
          <w:bCs/>
          <w:vertAlign w:val="superscript"/>
        </w:rPr>
        <w:t>-2</w:t>
      </w:r>
      <w:r w:rsidRPr="001311F5">
        <w:rPr>
          <w:rFonts w:ascii="Times New Roman" w:hAnsi="Times New Roman" w:cs="Times New Roman"/>
        </w:rPr>
        <w:t xml:space="preserve">) was recorded in control plot while the treatment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@2.5 kg ha</w:t>
      </w:r>
      <w:r w:rsidRPr="001311F5">
        <w:rPr>
          <w:rFonts w:ascii="Times New Roman" w:hAnsi="Times New Roman" w:cs="Times New Roman"/>
          <w:vertAlign w:val="superscript"/>
        </w:rPr>
        <w:t>-1</w:t>
      </w:r>
      <w:r w:rsidRPr="001311F5">
        <w:rPr>
          <w:rFonts w:ascii="Times New Roman" w:hAnsi="Times New Roman" w:cs="Times New Roman"/>
        </w:rPr>
        <w:t xml:space="preserve"> at par with control.</w:t>
      </w:r>
      <w:r w:rsidR="008B2BDA" w:rsidRPr="001311F5">
        <w:rPr>
          <w:rFonts w:ascii="Times New Roman" w:hAnsi="Times New Roman" w:cs="Times New Roman"/>
        </w:rPr>
        <w:t xml:space="preserve"> </w:t>
      </w:r>
      <w:r w:rsidR="000E6F20" w:rsidRPr="001311F5">
        <w:rPr>
          <w:rFonts w:ascii="Times New Roman" w:hAnsi="Times New Roman" w:cs="Times New Roman"/>
        </w:rPr>
        <w:t>Superabsorbent hydrogels enhance soil water retention and plant-available moisture, which can increase spikes per area under moisture limitation</w:t>
      </w:r>
      <w:r w:rsidR="006E18A1" w:rsidRPr="001311F5">
        <w:rPr>
          <w:rFonts w:ascii="Times New Roman" w:hAnsi="Times New Roman" w:cs="Times New Roman"/>
        </w:rPr>
        <w:t xml:space="preserve"> </w:t>
      </w:r>
      <w:r w:rsidR="000E6F20" w:rsidRPr="001311F5">
        <w:rPr>
          <w:rFonts w:ascii="Times New Roman" w:hAnsi="Times New Roman" w:cs="Times New Roman"/>
        </w:rPr>
        <w:t>particularly at higher rates</w:t>
      </w:r>
      <w:r w:rsidR="006E18A1" w:rsidRPr="001311F5">
        <w:rPr>
          <w:rFonts w:ascii="Times New Roman" w:hAnsi="Times New Roman" w:cs="Times New Roman"/>
        </w:rPr>
        <w:t xml:space="preserve"> </w:t>
      </w:r>
      <w:r w:rsidR="000E6F20" w:rsidRPr="001311F5">
        <w:rPr>
          <w:rFonts w:ascii="Times New Roman" w:hAnsi="Times New Roman" w:cs="Times New Roman"/>
        </w:rPr>
        <w:t xml:space="preserve">provided fertility supports tiller survival to ear emergence (Akhter </w:t>
      </w:r>
      <w:r w:rsidR="000E6F20" w:rsidRPr="001311F5">
        <w:rPr>
          <w:rFonts w:ascii="Times New Roman" w:hAnsi="Times New Roman" w:cs="Times New Roman"/>
          <w:i/>
          <w:iCs/>
        </w:rPr>
        <w:t>et al.,</w:t>
      </w:r>
      <w:r w:rsidR="000E6F20" w:rsidRPr="001311F5">
        <w:rPr>
          <w:rFonts w:ascii="Times New Roman" w:hAnsi="Times New Roman" w:cs="Times New Roman"/>
        </w:rPr>
        <w:t xml:space="preserve"> 2004; Patra </w:t>
      </w:r>
      <w:r w:rsidR="000E6F20" w:rsidRPr="001311F5">
        <w:rPr>
          <w:rFonts w:ascii="Times New Roman" w:hAnsi="Times New Roman" w:cs="Times New Roman"/>
          <w:i/>
          <w:iCs/>
        </w:rPr>
        <w:t>et al.,</w:t>
      </w:r>
      <w:r w:rsidR="000E6F20" w:rsidRPr="001311F5">
        <w:rPr>
          <w:rFonts w:ascii="Times New Roman" w:hAnsi="Times New Roman" w:cs="Times New Roman"/>
        </w:rPr>
        <w:t xml:space="preserve"> 2022).</w:t>
      </w:r>
    </w:p>
    <w:p w14:paraId="7D295A7D" w14:textId="636E082B"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w:t>
      </w:r>
      <w:r w:rsidRPr="001311F5">
        <w:rPr>
          <w:rFonts w:ascii="Times New Roman" w:hAnsi="Times New Roman" w:cs="Times New Roman"/>
          <w:bCs/>
        </w:rPr>
        <w:t>number of ears (m</w:t>
      </w:r>
      <w:r w:rsidRPr="001311F5">
        <w:rPr>
          <w:rFonts w:ascii="Times New Roman" w:hAnsi="Times New Roman" w:cs="Times New Roman"/>
          <w:bCs/>
          <w:vertAlign w:val="superscript"/>
        </w:rPr>
        <w:t>-2</w:t>
      </w:r>
      <w:r w:rsidRPr="001311F5">
        <w:rPr>
          <w:rFonts w:ascii="Times New Roman" w:hAnsi="Times New Roman" w:cs="Times New Roman"/>
          <w:bCs/>
        </w:rPr>
        <w:t xml:space="preserve">) </w:t>
      </w:r>
      <w:r w:rsidRPr="001311F5">
        <w:rPr>
          <w:rFonts w:ascii="Times New Roman" w:hAnsi="Times New Roman" w:cs="Times New Roman"/>
        </w:rPr>
        <w:t xml:space="preserve">was significantly varied with the foliar application of micronutrients and described on pooled basis of both years. The significantly highest </w:t>
      </w:r>
      <w:r w:rsidRPr="001311F5">
        <w:rPr>
          <w:rFonts w:ascii="Times New Roman" w:hAnsi="Times New Roman" w:cs="Times New Roman"/>
          <w:bCs/>
        </w:rPr>
        <w:t xml:space="preserve">number of ears </w:t>
      </w:r>
      <w:r w:rsidRPr="001311F5">
        <w:rPr>
          <w:rFonts w:ascii="Times New Roman" w:hAnsi="Times New Roman" w:cs="Times New Roman"/>
        </w:rPr>
        <w:t xml:space="preserve">(278.81 </w:t>
      </w:r>
      <w:r w:rsidRPr="001311F5">
        <w:rPr>
          <w:rFonts w:ascii="Times New Roman" w:hAnsi="Times New Roman" w:cs="Times New Roman"/>
          <w:bCs/>
        </w:rPr>
        <w:t>m</w:t>
      </w:r>
      <w:r w:rsidRPr="001311F5">
        <w:rPr>
          <w:rFonts w:ascii="Times New Roman" w:hAnsi="Times New Roman" w:cs="Times New Roman"/>
          <w:bCs/>
          <w:vertAlign w:val="superscript"/>
        </w:rPr>
        <w:t>-2</w:t>
      </w:r>
      <w:r w:rsidRPr="001311F5">
        <w:rPr>
          <w:rFonts w:ascii="Times New Roman" w:hAnsi="Times New Roman" w:cs="Times New Roman"/>
        </w:rPr>
        <w:t xml:space="preserve">) were recorded with the application of 100 % RDF + 0.5 % Zn over control while lowest </w:t>
      </w:r>
      <w:r w:rsidRPr="001311F5">
        <w:rPr>
          <w:rFonts w:ascii="Times New Roman" w:hAnsi="Times New Roman" w:cs="Times New Roman"/>
          <w:bCs/>
        </w:rPr>
        <w:t xml:space="preserve">tiller mort number of ears </w:t>
      </w:r>
      <w:r w:rsidRPr="001311F5">
        <w:rPr>
          <w:rFonts w:ascii="Times New Roman" w:hAnsi="Times New Roman" w:cs="Times New Roman"/>
        </w:rPr>
        <w:t xml:space="preserve">(257.36 </w:t>
      </w:r>
      <w:r w:rsidRPr="001311F5">
        <w:rPr>
          <w:rFonts w:ascii="Times New Roman" w:hAnsi="Times New Roman" w:cs="Times New Roman"/>
          <w:bCs/>
        </w:rPr>
        <w:t>m</w:t>
      </w:r>
      <w:r w:rsidRPr="001311F5">
        <w:rPr>
          <w:rFonts w:ascii="Times New Roman" w:hAnsi="Times New Roman" w:cs="Times New Roman"/>
          <w:bCs/>
          <w:vertAlign w:val="superscript"/>
        </w:rPr>
        <w:t>-2</w:t>
      </w:r>
      <w:r w:rsidRPr="001311F5">
        <w:rPr>
          <w:rFonts w:ascii="Times New Roman" w:hAnsi="Times New Roman" w:cs="Times New Roman"/>
        </w:rPr>
        <w:t>) was recorded in control plot however the treatment 100 % RDF + 0.5 % Zn, 100 % RDF + 0.25 % Cu and 100 % RDF + 0.25% Mn at par with each other.</w:t>
      </w:r>
      <w:r w:rsidR="002B5409" w:rsidRPr="001311F5">
        <w:rPr>
          <w:rFonts w:ascii="Times New Roman" w:hAnsi="Times New Roman" w:cs="Times New Roman"/>
        </w:rPr>
        <w:t xml:space="preserve"> </w:t>
      </w:r>
      <w:r w:rsidR="006E18A1" w:rsidRPr="001311F5">
        <w:rPr>
          <w:rFonts w:ascii="Times New Roman" w:hAnsi="Times New Roman" w:cs="Times New Roman"/>
        </w:rPr>
        <w:t xml:space="preserve">Foliar Zn can improve reproductive development under Zn deficiency and modestly increase ears m−2 relative to control, though responses are often statistically similar to other micronutrient sprays when baseline deficiency is marginal (Wrobel </w:t>
      </w:r>
      <w:r w:rsidR="006E18A1" w:rsidRPr="001311F5">
        <w:rPr>
          <w:rFonts w:ascii="Times New Roman" w:hAnsi="Times New Roman" w:cs="Times New Roman"/>
          <w:i/>
          <w:iCs/>
        </w:rPr>
        <w:t>et al.,</w:t>
      </w:r>
      <w:r w:rsidR="006E18A1" w:rsidRPr="001311F5">
        <w:rPr>
          <w:rFonts w:ascii="Times New Roman" w:hAnsi="Times New Roman" w:cs="Times New Roman"/>
        </w:rPr>
        <w:t xml:space="preserve"> 2025; </w:t>
      </w:r>
      <w:proofErr w:type="spellStart"/>
      <w:r w:rsidR="006E18A1" w:rsidRPr="001311F5">
        <w:rPr>
          <w:rFonts w:ascii="Times New Roman" w:hAnsi="Times New Roman" w:cs="Times New Roman"/>
        </w:rPr>
        <w:t>Khampuang</w:t>
      </w:r>
      <w:proofErr w:type="spellEnd"/>
      <w:r w:rsidR="006E18A1" w:rsidRPr="001311F5">
        <w:rPr>
          <w:rFonts w:ascii="Times New Roman" w:hAnsi="Times New Roman" w:cs="Times New Roman"/>
        </w:rPr>
        <w:t xml:space="preserve"> </w:t>
      </w:r>
      <w:r w:rsidR="006E18A1" w:rsidRPr="001311F5">
        <w:rPr>
          <w:rFonts w:ascii="Times New Roman" w:hAnsi="Times New Roman" w:cs="Times New Roman"/>
          <w:i/>
          <w:iCs/>
        </w:rPr>
        <w:t>et al.,</w:t>
      </w:r>
      <w:r w:rsidR="006E18A1" w:rsidRPr="001311F5">
        <w:rPr>
          <w:rFonts w:ascii="Times New Roman" w:hAnsi="Times New Roman" w:cs="Times New Roman"/>
        </w:rPr>
        <w:t xml:space="preserve"> 2021).</w:t>
      </w:r>
    </w:p>
    <w:p w14:paraId="36816080" w14:textId="5EC5E31C" w:rsidR="0034284B" w:rsidRPr="001311F5" w:rsidRDefault="0091655B" w:rsidP="00437FE2">
      <w:pPr>
        <w:tabs>
          <w:tab w:val="left" w:pos="1005"/>
        </w:tabs>
        <w:jc w:val="both"/>
        <w:rPr>
          <w:rFonts w:ascii="Times New Roman" w:hAnsi="Times New Roman" w:cs="Times New Roman"/>
          <w:b/>
          <w:bCs/>
        </w:rPr>
      </w:pPr>
      <w:r w:rsidRPr="001311F5">
        <w:rPr>
          <w:rFonts w:ascii="Times New Roman" w:hAnsi="Times New Roman" w:cs="Times New Roman"/>
          <w:b/>
          <w:bCs/>
        </w:rPr>
        <w:t xml:space="preserve">3.5 </w:t>
      </w:r>
      <w:r w:rsidR="0034284B" w:rsidRPr="001311F5">
        <w:rPr>
          <w:rFonts w:ascii="Times New Roman" w:hAnsi="Times New Roman" w:cs="Times New Roman"/>
          <w:b/>
          <w:bCs/>
        </w:rPr>
        <w:t>Length of ear (cm)</w:t>
      </w:r>
    </w:p>
    <w:p w14:paraId="26612347" w14:textId="0F3D9DFD"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length of ear (cm) significantly varied with different irrigation scheduling and results are described on pooled basis. The irrigation scheduling (At Flag leaf stage &amp; at Milking stage) exhibited the significantly highest length of ear (9.95 cm) and lowest (8.65 cm) were </w:t>
      </w:r>
      <w:r w:rsidRPr="001311F5">
        <w:rPr>
          <w:rFonts w:ascii="Times New Roman" w:hAnsi="Times New Roman" w:cs="Times New Roman"/>
        </w:rPr>
        <w:lastRenderedPageBreak/>
        <w:t xml:space="preserve">recorded in irrigation scheduling (At active </w:t>
      </w:r>
      <w:proofErr w:type="spellStart"/>
      <w:r w:rsidRPr="001311F5">
        <w:rPr>
          <w:rFonts w:ascii="Times New Roman" w:hAnsi="Times New Roman" w:cs="Times New Roman"/>
        </w:rPr>
        <w:t>tillering</w:t>
      </w:r>
      <w:proofErr w:type="spellEnd"/>
      <w:r w:rsidRPr="001311F5">
        <w:rPr>
          <w:rFonts w:ascii="Times New Roman" w:hAnsi="Times New Roman" w:cs="Times New Roman"/>
        </w:rPr>
        <w:t xml:space="preserve"> stage) of Barley.</w:t>
      </w:r>
      <w:r w:rsidR="002B5409" w:rsidRPr="001311F5">
        <w:rPr>
          <w:rFonts w:ascii="Times New Roman" w:hAnsi="Times New Roman" w:cs="Times New Roman"/>
        </w:rPr>
        <w:t xml:space="preserve"> </w:t>
      </w:r>
      <w:r w:rsidR="006E18A1" w:rsidRPr="001311F5">
        <w:rPr>
          <w:rFonts w:ascii="Times New Roman" w:hAnsi="Times New Roman" w:cs="Times New Roman"/>
        </w:rPr>
        <w:t xml:space="preserve">ensuring adequate water from boot/flag leaf through milk supports spike growth and increases ear length, while stress from relying on early </w:t>
      </w:r>
      <w:proofErr w:type="spellStart"/>
      <w:r w:rsidR="006E18A1" w:rsidRPr="001311F5">
        <w:rPr>
          <w:rFonts w:ascii="Times New Roman" w:hAnsi="Times New Roman" w:cs="Times New Roman"/>
        </w:rPr>
        <w:t>tillering</w:t>
      </w:r>
      <w:proofErr w:type="spellEnd"/>
      <w:r w:rsidR="006E18A1" w:rsidRPr="001311F5">
        <w:rPr>
          <w:rFonts w:ascii="Times New Roman" w:hAnsi="Times New Roman" w:cs="Times New Roman"/>
        </w:rPr>
        <w:t xml:space="preserve"> irrigation reduces head length and grains per head; water stress in the period leading up to and including flowering is specifically noted to shorten head length and limit grains per head (</w:t>
      </w:r>
      <w:r w:rsidR="008B07D1" w:rsidRPr="001311F5">
        <w:rPr>
          <w:rFonts w:ascii="Times New Roman" w:hAnsi="Times New Roman" w:cs="Times New Roman"/>
        </w:rPr>
        <w:t>Kumar</w:t>
      </w:r>
      <w:r w:rsidR="006E18A1" w:rsidRPr="001311F5">
        <w:rPr>
          <w:rFonts w:ascii="Times New Roman" w:hAnsi="Times New Roman" w:cs="Times New Roman"/>
        </w:rPr>
        <w:t xml:space="preserve"> </w:t>
      </w:r>
      <w:r w:rsidR="006E18A1" w:rsidRPr="001311F5">
        <w:rPr>
          <w:rFonts w:ascii="Times New Roman" w:hAnsi="Times New Roman" w:cs="Times New Roman"/>
          <w:i/>
          <w:iCs/>
        </w:rPr>
        <w:t>et al.,</w:t>
      </w:r>
      <w:r w:rsidR="006E18A1" w:rsidRPr="001311F5">
        <w:rPr>
          <w:rFonts w:ascii="Times New Roman" w:hAnsi="Times New Roman" w:cs="Times New Roman"/>
        </w:rPr>
        <w:t xml:space="preserve"> 202</w:t>
      </w:r>
      <w:r w:rsidR="008B07D1" w:rsidRPr="001311F5">
        <w:rPr>
          <w:rFonts w:ascii="Times New Roman" w:hAnsi="Times New Roman" w:cs="Times New Roman"/>
        </w:rPr>
        <w:t>4</w:t>
      </w:r>
      <w:r w:rsidR="006E18A1" w:rsidRPr="001311F5">
        <w:rPr>
          <w:rFonts w:ascii="Times New Roman" w:hAnsi="Times New Roman" w:cs="Times New Roman"/>
        </w:rPr>
        <w:t>).</w:t>
      </w:r>
    </w:p>
    <w:p w14:paraId="7793342E" w14:textId="48BE7484"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analysis of data on length of ear (cm) shows that significant difference </w:t>
      </w:r>
      <w:proofErr w:type="gramStart"/>
      <w:r w:rsidRPr="001311F5">
        <w:rPr>
          <w:rFonts w:ascii="Times New Roman" w:hAnsi="Times New Roman" w:cs="Times New Roman"/>
        </w:rPr>
        <w:t>were</w:t>
      </w:r>
      <w:proofErr w:type="gramEnd"/>
      <w:r w:rsidRPr="001311F5">
        <w:rPr>
          <w:rFonts w:ascii="Times New Roman" w:hAnsi="Times New Roman" w:cs="Times New Roman"/>
        </w:rPr>
        <w:t xml:space="preserve"> recorded with the Hydrogel levels and it described on pooled basis of both years. The significantly highest length of ear (9.85 cm) was recorded with the application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5.0 kg ha⁻¹ and lowest length of ear (8.55 cm) was recorded in control plot while the treatment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@2.5 kg ha⁻¹ (9.50 cm) showed intermediate values.</w:t>
      </w:r>
      <w:r w:rsidR="002B5409" w:rsidRPr="001311F5">
        <w:rPr>
          <w:rFonts w:ascii="Times New Roman" w:hAnsi="Times New Roman" w:cs="Times New Roman"/>
        </w:rPr>
        <w:t xml:space="preserve"> </w:t>
      </w:r>
      <w:r w:rsidR="006E18A1" w:rsidRPr="001311F5">
        <w:rPr>
          <w:rFonts w:ascii="Times New Roman" w:hAnsi="Times New Roman" w:cs="Times New Roman"/>
        </w:rPr>
        <w:t xml:space="preserve">Superabsorbent hydrogels improve soil water storage and plant-available moisture, enhancing reproductive growth and supporting longer ears under moisture limitation, with higher rates generally more effective when paired with sufficient fertility to carry spikes to full development (Akhter </w:t>
      </w:r>
      <w:r w:rsidR="006E18A1" w:rsidRPr="001311F5">
        <w:rPr>
          <w:rFonts w:ascii="Times New Roman" w:hAnsi="Times New Roman" w:cs="Times New Roman"/>
          <w:i/>
          <w:iCs/>
        </w:rPr>
        <w:t>et al.,</w:t>
      </w:r>
      <w:r w:rsidR="006E18A1" w:rsidRPr="001311F5">
        <w:rPr>
          <w:rFonts w:ascii="Times New Roman" w:hAnsi="Times New Roman" w:cs="Times New Roman"/>
        </w:rPr>
        <w:t xml:space="preserve"> 2004; Patra </w:t>
      </w:r>
      <w:r w:rsidR="006E18A1" w:rsidRPr="001311F5">
        <w:rPr>
          <w:rFonts w:ascii="Times New Roman" w:hAnsi="Times New Roman" w:cs="Times New Roman"/>
          <w:i/>
          <w:iCs/>
        </w:rPr>
        <w:t>et al.,</w:t>
      </w:r>
      <w:r w:rsidR="006E18A1" w:rsidRPr="001311F5">
        <w:rPr>
          <w:rFonts w:ascii="Times New Roman" w:hAnsi="Times New Roman" w:cs="Times New Roman"/>
        </w:rPr>
        <w:t xml:space="preserve"> 2022).</w:t>
      </w:r>
    </w:p>
    <w:p w14:paraId="6545BD4C" w14:textId="502421AD"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The length of ear (cm) was significantly varied with the foliar application of micronutrients and described on pooled basis of both years. The significantly highest length of ear (9.80 cm) were recorded with the application of 100% RDF + 0.5% Zn over control while lowest length of ear (8.70 cm) was recorded in control plot. However, the treatments 100% RDF + 0.5% Zn (9.80 cm), 100% RDF + 0.25% Cu (9.45 cm) and 100% RDF + 0.25% Mn (9.25 cm) at par with each other.</w:t>
      </w:r>
      <w:r w:rsidR="002B5409" w:rsidRPr="001311F5">
        <w:rPr>
          <w:rFonts w:ascii="Times New Roman" w:hAnsi="Times New Roman" w:cs="Times New Roman"/>
        </w:rPr>
        <w:t xml:space="preserve"> </w:t>
      </w:r>
      <w:r w:rsidR="006E18A1" w:rsidRPr="001311F5">
        <w:rPr>
          <w:rFonts w:ascii="Times New Roman" w:hAnsi="Times New Roman" w:cs="Times New Roman"/>
        </w:rPr>
        <w:t xml:space="preserve">Foliar Zn can enhance reproductive development where Zn is limiting, contributing to longer ears compared with </w:t>
      </w:r>
      <w:proofErr w:type="spellStart"/>
      <w:r w:rsidR="006E18A1" w:rsidRPr="001311F5">
        <w:rPr>
          <w:rFonts w:ascii="Times New Roman" w:hAnsi="Times New Roman" w:cs="Times New Roman"/>
        </w:rPr>
        <w:t>unsupplemented</w:t>
      </w:r>
      <w:proofErr w:type="spellEnd"/>
      <w:r w:rsidR="006E18A1" w:rsidRPr="001311F5">
        <w:rPr>
          <w:rFonts w:ascii="Times New Roman" w:hAnsi="Times New Roman" w:cs="Times New Roman"/>
        </w:rPr>
        <w:t xml:space="preserve"> RDF, though responses may be statistically similar to Cu or Mn sprays when baseline micronutrient deficiency is marginal (</w:t>
      </w:r>
      <w:r w:rsidR="00A257A2" w:rsidRPr="001311F5">
        <w:rPr>
          <w:rFonts w:ascii="Times New Roman" w:hAnsi="Times New Roman" w:cs="Times New Roman"/>
        </w:rPr>
        <w:t xml:space="preserve">Stadnik </w:t>
      </w:r>
      <w:r w:rsidR="006E18A1" w:rsidRPr="001311F5">
        <w:rPr>
          <w:rFonts w:ascii="Times New Roman" w:hAnsi="Times New Roman" w:cs="Times New Roman"/>
          <w:i/>
          <w:iCs/>
        </w:rPr>
        <w:t>et al.,</w:t>
      </w:r>
      <w:r w:rsidR="006E18A1" w:rsidRPr="001311F5">
        <w:rPr>
          <w:rFonts w:ascii="Times New Roman" w:hAnsi="Times New Roman" w:cs="Times New Roman"/>
        </w:rPr>
        <w:t xml:space="preserve"> 2025).</w:t>
      </w:r>
    </w:p>
    <w:p w14:paraId="294D9E20" w14:textId="0EB99291" w:rsidR="0034284B" w:rsidRPr="001311F5" w:rsidRDefault="0091655B" w:rsidP="00437FE2">
      <w:pPr>
        <w:jc w:val="both"/>
        <w:rPr>
          <w:rFonts w:ascii="Times New Roman" w:hAnsi="Times New Roman" w:cs="Times New Roman"/>
          <w:b/>
          <w:bCs/>
        </w:rPr>
      </w:pPr>
      <w:r w:rsidRPr="001311F5">
        <w:rPr>
          <w:rFonts w:ascii="Times New Roman" w:hAnsi="Times New Roman" w:cs="Times New Roman"/>
          <w:b/>
          <w:bCs/>
        </w:rPr>
        <w:t xml:space="preserve">3.6 </w:t>
      </w:r>
      <w:r w:rsidR="0034284B" w:rsidRPr="001311F5">
        <w:rPr>
          <w:rFonts w:ascii="Times New Roman" w:hAnsi="Times New Roman" w:cs="Times New Roman"/>
          <w:b/>
          <w:bCs/>
        </w:rPr>
        <w:t>Days to 50% flowering</w:t>
      </w:r>
    </w:p>
    <w:p w14:paraId="2B2CB675" w14:textId="32E3D166"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days to 50% flowering significantly varied with different irrigation scheduling. The treatment “At Flag leaf stage &amp; at Milking stage” recorded the significantly longest duration (93.83 days), while the shortest duration (92.00 days) occurred under irrigation at the Active </w:t>
      </w:r>
      <w:proofErr w:type="spellStart"/>
      <w:r w:rsidRPr="001311F5">
        <w:rPr>
          <w:rFonts w:ascii="Times New Roman" w:hAnsi="Times New Roman" w:cs="Times New Roman"/>
        </w:rPr>
        <w:t>Tillering</w:t>
      </w:r>
      <w:proofErr w:type="spellEnd"/>
      <w:r w:rsidRPr="001311F5">
        <w:rPr>
          <w:rFonts w:ascii="Times New Roman" w:hAnsi="Times New Roman" w:cs="Times New Roman"/>
        </w:rPr>
        <w:t xml:space="preserve"> stage.</w:t>
      </w:r>
      <w:r w:rsidR="006863AD" w:rsidRPr="001311F5">
        <w:rPr>
          <w:rFonts w:ascii="Times New Roman" w:hAnsi="Times New Roman" w:cs="Times New Roman"/>
        </w:rPr>
        <w:t xml:space="preserve"> </w:t>
      </w:r>
      <w:r w:rsidR="006E18A1" w:rsidRPr="001311F5">
        <w:rPr>
          <w:rFonts w:ascii="Times New Roman" w:hAnsi="Times New Roman" w:cs="Times New Roman"/>
        </w:rPr>
        <w:t xml:space="preserve">Longer time to 50% flowering when irrigation is ensured through flag leaf to milking is consistent with phenology being extended under improved moisture during stem elongation and heading, while earlier water only at active </w:t>
      </w:r>
      <w:proofErr w:type="spellStart"/>
      <w:r w:rsidR="006E18A1" w:rsidRPr="001311F5">
        <w:rPr>
          <w:rFonts w:ascii="Times New Roman" w:hAnsi="Times New Roman" w:cs="Times New Roman"/>
        </w:rPr>
        <w:t>tillering</w:t>
      </w:r>
      <w:proofErr w:type="spellEnd"/>
      <w:r w:rsidR="006E18A1" w:rsidRPr="001311F5">
        <w:rPr>
          <w:rFonts w:ascii="Times New Roman" w:hAnsi="Times New Roman" w:cs="Times New Roman"/>
        </w:rPr>
        <w:t xml:space="preserve"> tends to shorten duration; flowering time in barley is environmentally modulated, with moisture and temperature </w:t>
      </w:r>
      <w:r w:rsidR="006E18A1" w:rsidRPr="001311F5">
        <w:rPr>
          <w:rFonts w:ascii="Times New Roman" w:hAnsi="Times New Roman" w:cs="Times New Roman"/>
        </w:rPr>
        <w:lastRenderedPageBreak/>
        <w:t>interacting with photoperiod/vernalization pathways that govern transition to reproductive stages (Fernández</w:t>
      </w:r>
      <w:r w:rsidR="006E18A1" w:rsidRPr="001311F5">
        <w:rPr>
          <w:rFonts w:ascii="Times New Roman" w:hAnsi="Times New Roman" w:cs="Times New Roman"/>
        </w:rPr>
        <w:noBreakHyphen/>
        <w:t xml:space="preserve">Calleja </w:t>
      </w:r>
      <w:r w:rsidR="006E18A1" w:rsidRPr="001311F5">
        <w:rPr>
          <w:rFonts w:ascii="Times New Roman" w:hAnsi="Times New Roman" w:cs="Times New Roman"/>
          <w:i/>
          <w:iCs/>
        </w:rPr>
        <w:t>et al.,</w:t>
      </w:r>
      <w:r w:rsidR="006E18A1" w:rsidRPr="001311F5">
        <w:rPr>
          <w:rFonts w:ascii="Times New Roman" w:hAnsi="Times New Roman" w:cs="Times New Roman"/>
        </w:rPr>
        <w:t xml:space="preserve"> 2021).</w:t>
      </w:r>
    </w:p>
    <w:p w14:paraId="6D60764D" w14:textId="17DB25B4"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analysis of days to 50% flowering shows significant differences among hydrogel levels. The application of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5.0 kg ha⁻¹ resulted in the longest duration (93.38 days), whereas the control plot exhibited the shortest duration (92.45 days). The treatment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2.5 kg ha⁻¹ (92.93 days) was statistically at par with both control and higher hydrogel application</w:t>
      </w:r>
      <w:r w:rsidR="006863AD" w:rsidRPr="001311F5">
        <w:rPr>
          <w:rFonts w:ascii="Times New Roman" w:hAnsi="Times New Roman" w:cs="Times New Roman"/>
        </w:rPr>
        <w:t xml:space="preserve">, </w:t>
      </w:r>
      <w:r w:rsidR="006B24E0" w:rsidRPr="001311F5">
        <w:rPr>
          <w:rFonts w:ascii="Times New Roman" w:hAnsi="Times New Roman" w:cs="Times New Roman"/>
        </w:rPr>
        <w:t>higher hydrogel rate can slightly prolong days to 50% flowering by maintaining higher soil moisture and moderating stress, which can extend vegetative/construction phases before heading; superabsorbent polymers improve water availability and buffer drought signals that otherwise hasten phenological development (</w:t>
      </w:r>
      <w:proofErr w:type="spellStart"/>
      <w:r w:rsidR="006B24E0" w:rsidRPr="001311F5">
        <w:rPr>
          <w:rFonts w:ascii="Times New Roman" w:hAnsi="Times New Roman" w:cs="Times New Roman"/>
        </w:rPr>
        <w:t>Agbna</w:t>
      </w:r>
      <w:proofErr w:type="spellEnd"/>
      <w:r w:rsidR="006B24E0" w:rsidRPr="001311F5">
        <w:rPr>
          <w:rFonts w:ascii="Times New Roman" w:hAnsi="Times New Roman" w:cs="Times New Roman"/>
        </w:rPr>
        <w:t xml:space="preserve"> </w:t>
      </w:r>
      <w:r w:rsidR="006B24E0" w:rsidRPr="001311F5">
        <w:rPr>
          <w:rFonts w:ascii="Times New Roman" w:hAnsi="Times New Roman" w:cs="Times New Roman"/>
          <w:i/>
          <w:iCs/>
        </w:rPr>
        <w:t>et al.,</w:t>
      </w:r>
      <w:r w:rsidR="006B24E0" w:rsidRPr="001311F5">
        <w:rPr>
          <w:rFonts w:ascii="Times New Roman" w:hAnsi="Times New Roman" w:cs="Times New Roman"/>
        </w:rPr>
        <w:t xml:space="preserve"> 2025).</w:t>
      </w:r>
    </w:p>
    <w:p w14:paraId="28A752F9" w14:textId="1582CDCB"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Days to 50% flowering also varied significantly with foliar micronutrient application. The highest duration (93.48 days) was observed with 100% RDF + 0.5% Zn, while the lowest duration (92.26 days) occurred in the 100% RDF (no micronutrient) control. The treatments 100% RDF + 0.5% Zn (93.48 days), 100% RDF + 0.25% Cu (93.08 days), and 100% RDF + 0.25% Mn (92.86 days) were statistically at par with each other.</w:t>
      </w:r>
      <w:r w:rsidR="006863AD" w:rsidRPr="001311F5">
        <w:rPr>
          <w:rFonts w:ascii="Times New Roman" w:hAnsi="Times New Roman" w:cs="Times New Roman"/>
        </w:rPr>
        <w:t xml:space="preserve"> </w:t>
      </w:r>
      <w:r w:rsidR="006B24E0" w:rsidRPr="001311F5">
        <w:rPr>
          <w:rFonts w:ascii="Times New Roman" w:hAnsi="Times New Roman" w:cs="Times New Roman"/>
        </w:rPr>
        <w:t xml:space="preserve">Foliar Zn with full RDF can modestly delay 50% flowering relative to RDF alone by improving physiological status and leaf metabolism under marginal Zn conditions, aligning with evidence that nutrient status interacts with developmental regulators to shift heading/flowering timing; however, when baseline deficiency is marginal, Zn, Cu, and Mn treatments often remain statistically at par (Sato </w:t>
      </w:r>
      <w:r w:rsidR="006B24E0" w:rsidRPr="001311F5">
        <w:rPr>
          <w:rFonts w:ascii="Times New Roman" w:hAnsi="Times New Roman" w:cs="Times New Roman"/>
          <w:i/>
          <w:iCs/>
        </w:rPr>
        <w:t>et al.,</w:t>
      </w:r>
      <w:r w:rsidR="006B24E0" w:rsidRPr="001311F5">
        <w:rPr>
          <w:rFonts w:ascii="Times New Roman" w:hAnsi="Times New Roman" w:cs="Times New Roman"/>
        </w:rPr>
        <w:t xml:space="preserve"> 2020).</w:t>
      </w:r>
    </w:p>
    <w:p w14:paraId="3626DC9F" w14:textId="3709F93D" w:rsidR="0034284B" w:rsidRPr="001311F5" w:rsidRDefault="0091655B" w:rsidP="00437FE2">
      <w:pPr>
        <w:spacing w:line="360" w:lineRule="auto"/>
        <w:jc w:val="both"/>
        <w:rPr>
          <w:rFonts w:ascii="Times New Roman" w:hAnsi="Times New Roman" w:cs="Times New Roman"/>
        </w:rPr>
      </w:pPr>
      <w:r w:rsidRPr="001311F5">
        <w:rPr>
          <w:rFonts w:ascii="Times New Roman" w:hAnsi="Times New Roman" w:cs="Times New Roman"/>
          <w:b/>
          <w:bCs/>
        </w:rPr>
        <w:t xml:space="preserve">3.7 </w:t>
      </w:r>
      <w:r w:rsidR="0034284B" w:rsidRPr="001311F5">
        <w:rPr>
          <w:rFonts w:ascii="Times New Roman" w:hAnsi="Times New Roman" w:cs="Times New Roman"/>
          <w:b/>
          <w:bCs/>
        </w:rPr>
        <w:t>Total number of grains ear</w:t>
      </w:r>
      <w:r w:rsidR="0034284B" w:rsidRPr="001311F5">
        <w:rPr>
          <w:rFonts w:ascii="Times New Roman" w:hAnsi="Times New Roman" w:cs="Times New Roman"/>
          <w:b/>
          <w:bCs/>
          <w:vertAlign w:val="superscript"/>
        </w:rPr>
        <w:t>-1</w:t>
      </w:r>
    </w:p>
    <w:p w14:paraId="3E8FC319" w14:textId="3C0939B7"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total number of grains per ear significantly varied with different irrigation scheduling and results are described on a pooled basis. The irrigation scheduling at Flag leaf stage &amp; at Milking stage produced the significantly highest total grains per ear (41.36), while the lowest number (39.02) was recorded under irrigation at the Active </w:t>
      </w:r>
      <w:proofErr w:type="spellStart"/>
      <w:r w:rsidRPr="001311F5">
        <w:rPr>
          <w:rFonts w:ascii="Times New Roman" w:hAnsi="Times New Roman" w:cs="Times New Roman"/>
        </w:rPr>
        <w:t>Tillering</w:t>
      </w:r>
      <w:proofErr w:type="spellEnd"/>
      <w:r w:rsidRPr="001311F5">
        <w:rPr>
          <w:rFonts w:ascii="Times New Roman" w:hAnsi="Times New Roman" w:cs="Times New Roman"/>
        </w:rPr>
        <w:t xml:space="preserve"> stage.</w:t>
      </w:r>
      <w:r w:rsidR="006863AD" w:rsidRPr="001311F5">
        <w:rPr>
          <w:rFonts w:ascii="Times New Roman" w:hAnsi="Times New Roman" w:cs="Times New Roman"/>
        </w:rPr>
        <w:t xml:space="preserve"> while irrigation at the active </w:t>
      </w:r>
      <w:proofErr w:type="spellStart"/>
      <w:r w:rsidR="006863AD" w:rsidRPr="001311F5">
        <w:rPr>
          <w:rFonts w:ascii="Times New Roman" w:hAnsi="Times New Roman" w:cs="Times New Roman"/>
        </w:rPr>
        <w:t>tillering</w:t>
      </w:r>
      <w:proofErr w:type="spellEnd"/>
      <w:r w:rsidR="006863AD" w:rsidRPr="001311F5">
        <w:rPr>
          <w:rFonts w:ascii="Times New Roman" w:hAnsi="Times New Roman" w:cs="Times New Roman"/>
        </w:rPr>
        <w:t xml:space="preserve"> stage recorded the lowest (39.02). </w:t>
      </w:r>
      <w:r w:rsidR="006B24E0" w:rsidRPr="001311F5">
        <w:rPr>
          <w:rFonts w:ascii="Times New Roman" w:hAnsi="Times New Roman" w:cs="Times New Roman"/>
        </w:rPr>
        <w:t xml:space="preserve">Providing water from flag leaf through milking sustains floret fertility and grain set, so ears accumulate more grains than when irrigation is confined to early </w:t>
      </w:r>
      <w:proofErr w:type="spellStart"/>
      <w:r w:rsidR="006B24E0" w:rsidRPr="001311F5">
        <w:rPr>
          <w:rFonts w:ascii="Times New Roman" w:hAnsi="Times New Roman" w:cs="Times New Roman"/>
        </w:rPr>
        <w:t>tillering</w:t>
      </w:r>
      <w:proofErr w:type="spellEnd"/>
      <w:r w:rsidR="006B24E0" w:rsidRPr="001311F5">
        <w:rPr>
          <w:rFonts w:ascii="Times New Roman" w:hAnsi="Times New Roman" w:cs="Times New Roman"/>
        </w:rPr>
        <w:t>, as reproductive-stage moisture avoids reductions in spikelet fertility and grain numbers (</w:t>
      </w:r>
      <w:r w:rsidR="00B12016" w:rsidRPr="001311F5">
        <w:rPr>
          <w:rFonts w:ascii="Times New Roman" w:hAnsi="Times New Roman" w:cs="Times New Roman"/>
        </w:rPr>
        <w:t>Sharma</w:t>
      </w:r>
      <w:r w:rsidR="006B24E0" w:rsidRPr="001311F5">
        <w:rPr>
          <w:rFonts w:ascii="Times New Roman" w:hAnsi="Times New Roman" w:cs="Times New Roman"/>
        </w:rPr>
        <w:t xml:space="preserve"> </w:t>
      </w:r>
      <w:r w:rsidR="006B24E0" w:rsidRPr="001311F5">
        <w:rPr>
          <w:rFonts w:ascii="Times New Roman" w:hAnsi="Times New Roman" w:cs="Times New Roman"/>
          <w:i/>
          <w:iCs/>
        </w:rPr>
        <w:t>et al.,</w:t>
      </w:r>
      <w:r w:rsidR="006B24E0" w:rsidRPr="001311F5">
        <w:rPr>
          <w:rFonts w:ascii="Times New Roman" w:hAnsi="Times New Roman" w:cs="Times New Roman"/>
        </w:rPr>
        <w:t xml:space="preserve"> 202</w:t>
      </w:r>
      <w:r w:rsidR="00B12016" w:rsidRPr="001311F5">
        <w:rPr>
          <w:rFonts w:ascii="Times New Roman" w:hAnsi="Times New Roman" w:cs="Times New Roman"/>
        </w:rPr>
        <w:t>2</w:t>
      </w:r>
      <w:r w:rsidR="006B24E0" w:rsidRPr="001311F5">
        <w:rPr>
          <w:rFonts w:ascii="Times New Roman" w:hAnsi="Times New Roman" w:cs="Times New Roman"/>
        </w:rPr>
        <w:t>).</w:t>
      </w:r>
    </w:p>
    <w:p w14:paraId="2C3C6103" w14:textId="48F802BD"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Analysis of the total number of grains per ear shows significant differences among hydrogel levels on a pooled basis. The application of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5.0 kg ha⁻¹ resulted in </w:t>
      </w:r>
      <w:r w:rsidRPr="001311F5">
        <w:rPr>
          <w:rFonts w:ascii="Times New Roman" w:hAnsi="Times New Roman" w:cs="Times New Roman"/>
        </w:rPr>
        <w:lastRenderedPageBreak/>
        <w:t xml:space="preserve">the highest number of grains per ear (41.12), whereas the control plot recorded the lowest number (39.14). The treatment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2.5 kg ha⁻¹ (40.32) was statistically at par with both control and the higher hydrogel application.</w:t>
      </w:r>
      <w:r w:rsidR="006863AD" w:rsidRPr="001311F5">
        <w:rPr>
          <w:rFonts w:ascii="Times New Roman" w:hAnsi="Times New Roman" w:cs="Times New Roman"/>
        </w:rPr>
        <w:t xml:space="preserve"> </w:t>
      </w:r>
      <w:r w:rsidR="006B24E0" w:rsidRPr="001311F5">
        <w:rPr>
          <w:rFonts w:ascii="Times New Roman" w:hAnsi="Times New Roman" w:cs="Times New Roman"/>
        </w:rPr>
        <w:t xml:space="preserve">Superabsorbent hydrogels improve soil water retention and plant-available moisture, which can support better grain set and slightly higher grains ear−1 under moisture limitation, particularly at higher rates when fertility is adequate to support reproductive development (Patra </w:t>
      </w:r>
      <w:r w:rsidR="006B24E0" w:rsidRPr="001311F5">
        <w:rPr>
          <w:rFonts w:ascii="Times New Roman" w:hAnsi="Times New Roman" w:cs="Times New Roman"/>
          <w:i/>
          <w:iCs/>
        </w:rPr>
        <w:t>et al.,</w:t>
      </w:r>
      <w:r w:rsidR="006B24E0" w:rsidRPr="001311F5">
        <w:rPr>
          <w:rFonts w:ascii="Times New Roman" w:hAnsi="Times New Roman" w:cs="Times New Roman"/>
        </w:rPr>
        <w:t xml:space="preserve"> 2022).</w:t>
      </w:r>
    </w:p>
    <w:p w14:paraId="23627C25" w14:textId="62CD7D00"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The total number of grains per ear also varied significantly with foliar micronutrient application and is described on a pooled basis. The highest number of grains per ear (41.33) was observed with 100% RDF + 0.5% Zn, while the lowest number (39.00) occurred under 100% RDF without micronutrients. The treatments 100% RDF + 0.5% Zn (41.33), 100% RDF + 0.25% Cu (40.27), and 100% RDF + 0.25% Mn (40.17) were statistically at par with each other.</w:t>
      </w:r>
      <w:r w:rsidR="006863AD" w:rsidRPr="001311F5">
        <w:rPr>
          <w:rFonts w:ascii="Times New Roman" w:hAnsi="Times New Roman" w:cs="Times New Roman"/>
        </w:rPr>
        <w:t xml:space="preserve"> </w:t>
      </w:r>
      <w:r w:rsidR="006B24E0" w:rsidRPr="001311F5">
        <w:rPr>
          <w:rFonts w:ascii="Times New Roman" w:hAnsi="Times New Roman" w:cs="Times New Roman"/>
        </w:rPr>
        <w:t xml:space="preserve">Foliar Zn with full RDF can enhance grain set where Zn is marginal by improving pollen viability and floret fertility, yielding modest increases in grains per </w:t>
      </w:r>
      <w:proofErr w:type="spellStart"/>
      <w:r w:rsidR="006B24E0" w:rsidRPr="001311F5">
        <w:rPr>
          <w:rFonts w:ascii="Times New Roman" w:hAnsi="Times New Roman" w:cs="Times New Roman"/>
        </w:rPr>
        <w:t>ear</w:t>
      </w:r>
      <w:proofErr w:type="spellEnd"/>
      <w:r w:rsidR="006B24E0" w:rsidRPr="001311F5">
        <w:rPr>
          <w:rFonts w:ascii="Times New Roman" w:hAnsi="Times New Roman" w:cs="Times New Roman"/>
        </w:rPr>
        <w:t xml:space="preserve"> versus RDF alone, while Cu and Mn often show similar effects when baseline deficiency is limited (Yara Canada, 2018</w:t>
      </w:r>
      <w:r w:rsidR="000E4B47" w:rsidRPr="001311F5">
        <w:rPr>
          <w:rFonts w:ascii="Times New Roman" w:hAnsi="Times New Roman" w:cs="Times New Roman"/>
        </w:rPr>
        <w:t>)</w:t>
      </w:r>
    </w:p>
    <w:p w14:paraId="6F443157" w14:textId="1529C009" w:rsidR="0034284B" w:rsidRPr="001311F5" w:rsidRDefault="0091655B" w:rsidP="00437FE2">
      <w:pPr>
        <w:spacing w:line="336" w:lineRule="auto"/>
        <w:jc w:val="both"/>
        <w:rPr>
          <w:rFonts w:ascii="Times New Roman" w:hAnsi="Times New Roman" w:cs="Times New Roman"/>
          <w:b/>
          <w:bCs/>
        </w:rPr>
      </w:pPr>
      <w:r w:rsidRPr="001311F5">
        <w:rPr>
          <w:rFonts w:ascii="Times New Roman" w:hAnsi="Times New Roman" w:cs="Times New Roman"/>
          <w:b/>
          <w:bCs/>
        </w:rPr>
        <w:t xml:space="preserve">3.8 </w:t>
      </w:r>
      <w:r w:rsidR="0034284B" w:rsidRPr="001311F5">
        <w:rPr>
          <w:rFonts w:ascii="Times New Roman" w:hAnsi="Times New Roman" w:cs="Times New Roman"/>
          <w:b/>
          <w:bCs/>
        </w:rPr>
        <w:t>Grain weight (g) ear</w:t>
      </w:r>
      <w:r w:rsidR="0034284B" w:rsidRPr="001311F5">
        <w:rPr>
          <w:rFonts w:ascii="Times New Roman" w:hAnsi="Times New Roman" w:cs="Times New Roman"/>
          <w:b/>
          <w:bCs/>
          <w:vertAlign w:val="superscript"/>
        </w:rPr>
        <w:t>-1</w:t>
      </w:r>
      <w:r w:rsidR="0034284B" w:rsidRPr="001311F5">
        <w:rPr>
          <w:rFonts w:ascii="Times New Roman" w:hAnsi="Times New Roman" w:cs="Times New Roman"/>
          <w:b/>
          <w:bCs/>
          <w:vertAlign w:val="superscript"/>
        </w:rPr>
        <w:tab/>
      </w:r>
    </w:p>
    <w:p w14:paraId="52467690" w14:textId="4634CF32" w:rsidR="00AC3405"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grain weight per ear (g) significantly varied with different irrigation scheduling and is described on a pooled basis. Irrigation scheduling at Flag leaf stage &amp; at Milking stage recorded the significantly highest grain weight per ear (1.57 g), while the lowest grain weight (1.48 g) was recorded under irrigation at the Active </w:t>
      </w:r>
      <w:proofErr w:type="spellStart"/>
      <w:r w:rsidRPr="001311F5">
        <w:rPr>
          <w:rFonts w:ascii="Times New Roman" w:hAnsi="Times New Roman" w:cs="Times New Roman"/>
        </w:rPr>
        <w:t>Tillering</w:t>
      </w:r>
      <w:proofErr w:type="spellEnd"/>
      <w:r w:rsidRPr="001311F5">
        <w:rPr>
          <w:rFonts w:ascii="Times New Roman" w:hAnsi="Times New Roman" w:cs="Times New Roman"/>
        </w:rPr>
        <w:t xml:space="preserve"> stage</w:t>
      </w:r>
      <w:r w:rsidR="00AC3405" w:rsidRPr="001311F5">
        <w:rPr>
          <w:rFonts w:ascii="Times New Roman" w:hAnsi="Times New Roman" w:cs="Times New Roman"/>
        </w:rPr>
        <w:t xml:space="preserve">. </w:t>
      </w:r>
      <w:r w:rsidR="006B24E0" w:rsidRPr="001311F5">
        <w:rPr>
          <w:rFonts w:ascii="Times New Roman" w:hAnsi="Times New Roman" w:cs="Times New Roman"/>
        </w:rPr>
        <w:t xml:space="preserve">Ensuring adequate water from flag leaf through milking sustains grain filling and test weight, so grain weight per ear is higher than when irrigation is confined to early </w:t>
      </w:r>
      <w:proofErr w:type="spellStart"/>
      <w:r w:rsidR="006B24E0" w:rsidRPr="001311F5">
        <w:rPr>
          <w:rFonts w:ascii="Times New Roman" w:hAnsi="Times New Roman" w:cs="Times New Roman"/>
        </w:rPr>
        <w:t>tillering</w:t>
      </w:r>
      <w:proofErr w:type="spellEnd"/>
      <w:r w:rsidR="006B24E0" w:rsidRPr="001311F5">
        <w:rPr>
          <w:rFonts w:ascii="Times New Roman" w:hAnsi="Times New Roman" w:cs="Times New Roman"/>
        </w:rPr>
        <w:t>; barley guides and trials note that irrigations around flag leaf to early grain fill protect kernel weight and yield attributes compared with earlier-only schedules (</w:t>
      </w:r>
      <w:r w:rsidR="000E4B47" w:rsidRPr="001311F5">
        <w:rPr>
          <w:rFonts w:ascii="Times New Roman" w:hAnsi="Times New Roman" w:cs="Times New Roman"/>
        </w:rPr>
        <w:t>Sharma</w:t>
      </w:r>
      <w:r w:rsidR="006B24E0" w:rsidRPr="001311F5">
        <w:rPr>
          <w:rFonts w:ascii="Times New Roman" w:hAnsi="Times New Roman" w:cs="Times New Roman"/>
        </w:rPr>
        <w:t xml:space="preserve"> </w:t>
      </w:r>
      <w:r w:rsidR="006B24E0" w:rsidRPr="001311F5">
        <w:rPr>
          <w:rFonts w:ascii="Times New Roman" w:hAnsi="Times New Roman" w:cs="Times New Roman"/>
          <w:i/>
          <w:iCs/>
        </w:rPr>
        <w:t>et al.,</w:t>
      </w:r>
      <w:r w:rsidR="006B24E0" w:rsidRPr="001311F5">
        <w:rPr>
          <w:rFonts w:ascii="Times New Roman" w:hAnsi="Times New Roman" w:cs="Times New Roman"/>
        </w:rPr>
        <w:t xml:space="preserve"> 202</w:t>
      </w:r>
      <w:r w:rsidR="000E4B47" w:rsidRPr="001311F5">
        <w:rPr>
          <w:rFonts w:ascii="Times New Roman" w:hAnsi="Times New Roman" w:cs="Times New Roman"/>
        </w:rPr>
        <w:t>2</w:t>
      </w:r>
      <w:r w:rsidR="006B24E0" w:rsidRPr="001311F5">
        <w:rPr>
          <w:rFonts w:ascii="Times New Roman" w:hAnsi="Times New Roman" w:cs="Times New Roman"/>
        </w:rPr>
        <w:t>).</w:t>
      </w:r>
    </w:p>
    <w:p w14:paraId="08EF5FBA" w14:textId="01943084"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analysis of grain weight per ear shows significant differences among hydrogel levels on a pooled basis. The application of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5.0 kg ha⁻¹ resulted in the highest grain weight per ear (1.57 g), whereas the control plot recorded the lowest weight (1.48 g). The treatment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2.5 kg ha⁻¹ (1.53 g) was statistically at par with both control and the higher hydrogel application</w:t>
      </w:r>
      <w:r w:rsidR="00AC3405" w:rsidRPr="001311F5">
        <w:rPr>
          <w:rFonts w:ascii="Times New Roman" w:hAnsi="Times New Roman" w:cs="Times New Roman"/>
        </w:rPr>
        <w:t xml:space="preserve">, </w:t>
      </w:r>
      <w:r w:rsidR="00437FE2" w:rsidRPr="001311F5">
        <w:rPr>
          <w:rFonts w:ascii="Times New Roman" w:hAnsi="Times New Roman" w:cs="Times New Roman"/>
        </w:rPr>
        <w:t xml:space="preserve">superabsorbent hydrogels improve soil water retention and plant-available moisture, buffering transient stress during grain set and filling, which can modestly increase grain weight per ear when moisture is limiting, especially at higher rates coupled with adequate fertility (Akhter </w:t>
      </w:r>
      <w:r w:rsidR="00437FE2" w:rsidRPr="001311F5">
        <w:rPr>
          <w:rFonts w:ascii="Times New Roman" w:hAnsi="Times New Roman" w:cs="Times New Roman"/>
          <w:i/>
          <w:iCs/>
        </w:rPr>
        <w:t>et al.,</w:t>
      </w:r>
      <w:r w:rsidR="00437FE2" w:rsidRPr="001311F5">
        <w:rPr>
          <w:rFonts w:ascii="Times New Roman" w:hAnsi="Times New Roman" w:cs="Times New Roman"/>
        </w:rPr>
        <w:t xml:space="preserve"> 2004).</w:t>
      </w:r>
    </w:p>
    <w:p w14:paraId="62380E1A" w14:textId="59EE526F"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lastRenderedPageBreak/>
        <w:t>Grain weight per ear also varied significantly with foliar micronutrient application and is described on a pooled basis. The application of 100% RDF + 0.5% Zn produced the highest grain weight per ear (1.59 g), while the lowest weight (1.44 g) was recorded with 100% RDF alone. The treatments 100% RDF + 0.5% Zn (1.59 g), 100% RDF + 0.25% Cu (1.54 g), and 100% RDF + 0.25% Mn (1.53 g) were statistically at par with each other.</w:t>
      </w:r>
      <w:r w:rsidR="00AC3405" w:rsidRPr="001311F5">
        <w:rPr>
          <w:rFonts w:ascii="Times New Roman" w:hAnsi="Times New Roman" w:cs="Times New Roman"/>
        </w:rPr>
        <w:t xml:space="preserve"> </w:t>
      </w:r>
      <w:r w:rsidR="00437FE2" w:rsidRPr="001311F5">
        <w:rPr>
          <w:rFonts w:ascii="Times New Roman" w:hAnsi="Times New Roman" w:cs="Times New Roman"/>
        </w:rPr>
        <w:t>Foliar Zn with full RDF can enhance assimilate supply and reproductive processes under marginal Zn, supporting slightly higher grain weight per ear than RDF alone, while Cu and Mn often show similar magnitudes where baseline deficiency is limited (</w:t>
      </w:r>
      <w:r w:rsidR="000E4B47" w:rsidRPr="001311F5">
        <w:rPr>
          <w:rFonts w:ascii="Times New Roman" w:hAnsi="Times New Roman" w:cs="Times New Roman"/>
        </w:rPr>
        <w:t xml:space="preserve">Stadnik </w:t>
      </w:r>
      <w:r w:rsidR="00437FE2" w:rsidRPr="001311F5">
        <w:rPr>
          <w:rFonts w:ascii="Times New Roman" w:hAnsi="Times New Roman" w:cs="Times New Roman"/>
          <w:i/>
          <w:iCs/>
        </w:rPr>
        <w:t>et al.,</w:t>
      </w:r>
      <w:r w:rsidR="00437FE2" w:rsidRPr="001311F5">
        <w:rPr>
          <w:rFonts w:ascii="Times New Roman" w:hAnsi="Times New Roman" w:cs="Times New Roman"/>
        </w:rPr>
        <w:t xml:space="preserve"> 2025).</w:t>
      </w:r>
    </w:p>
    <w:p w14:paraId="1B81E9BE" w14:textId="01D5643B" w:rsidR="0034284B" w:rsidRPr="001311F5" w:rsidRDefault="0091655B" w:rsidP="00437FE2">
      <w:pPr>
        <w:spacing w:line="336" w:lineRule="auto"/>
        <w:jc w:val="both"/>
        <w:rPr>
          <w:rFonts w:ascii="Times New Roman" w:hAnsi="Times New Roman" w:cs="Times New Roman"/>
          <w:b/>
          <w:bCs/>
        </w:rPr>
      </w:pPr>
      <w:r w:rsidRPr="001311F5">
        <w:rPr>
          <w:rFonts w:ascii="Times New Roman" w:hAnsi="Times New Roman" w:cs="Times New Roman"/>
          <w:b/>
          <w:bCs/>
        </w:rPr>
        <w:t xml:space="preserve">3.9 </w:t>
      </w:r>
      <w:r w:rsidR="0034284B" w:rsidRPr="001311F5">
        <w:rPr>
          <w:rFonts w:ascii="Times New Roman" w:hAnsi="Times New Roman" w:cs="Times New Roman"/>
          <w:b/>
          <w:bCs/>
        </w:rPr>
        <w:t>Test weight (1000 grains) (g)</w:t>
      </w:r>
    </w:p>
    <w:p w14:paraId="70C9D457" w14:textId="2F1E6301"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Test weight (weight of 1000 grains) significantly varied with different irrigation scheduling and is described on a pooled basis. The irrigation scheduling at Flag leaf stage &amp; at Milking stage produced the significantly highest test weight (38.03 g), while the lowest test weight (37.82 g) was recorded under irrigation at the Active </w:t>
      </w:r>
      <w:proofErr w:type="spellStart"/>
      <w:r w:rsidRPr="001311F5">
        <w:rPr>
          <w:rFonts w:ascii="Times New Roman" w:hAnsi="Times New Roman" w:cs="Times New Roman"/>
        </w:rPr>
        <w:t>Tillering</w:t>
      </w:r>
      <w:proofErr w:type="spellEnd"/>
      <w:r w:rsidRPr="001311F5">
        <w:rPr>
          <w:rFonts w:ascii="Times New Roman" w:hAnsi="Times New Roman" w:cs="Times New Roman"/>
        </w:rPr>
        <w:t xml:space="preserve"> stage.</w:t>
      </w:r>
      <w:r w:rsidR="00AC3405" w:rsidRPr="001311F5">
        <w:rPr>
          <w:rFonts w:ascii="Times New Roman" w:hAnsi="Times New Roman" w:cs="Times New Roman"/>
        </w:rPr>
        <w:t xml:space="preserve"> </w:t>
      </w:r>
      <w:r w:rsidR="00437FE2" w:rsidRPr="001311F5">
        <w:rPr>
          <w:rFonts w:ascii="Times New Roman" w:hAnsi="Times New Roman" w:cs="Times New Roman"/>
        </w:rPr>
        <w:t xml:space="preserve">Adequate water supply from stem elongation/flag leaf through milking preserves kernel plumpness and density, so test weight is greater than when irrigation is confined to early </w:t>
      </w:r>
      <w:proofErr w:type="spellStart"/>
      <w:r w:rsidR="00437FE2" w:rsidRPr="001311F5">
        <w:rPr>
          <w:rFonts w:ascii="Times New Roman" w:hAnsi="Times New Roman" w:cs="Times New Roman"/>
        </w:rPr>
        <w:t>tillering</w:t>
      </w:r>
      <w:proofErr w:type="spellEnd"/>
      <w:r w:rsidR="00437FE2" w:rsidRPr="001311F5">
        <w:rPr>
          <w:rFonts w:ascii="Times New Roman" w:hAnsi="Times New Roman" w:cs="Times New Roman"/>
        </w:rPr>
        <w:t>; guidance for irrigated barley emphasizes irrigations between early stem elongation and flag</w:t>
      </w:r>
      <w:r w:rsidR="00437FE2" w:rsidRPr="001311F5">
        <w:rPr>
          <w:rFonts w:ascii="Times New Roman" w:hAnsi="Times New Roman" w:cs="Times New Roman"/>
        </w:rPr>
        <w:noBreakHyphen/>
        <w:t>leaf/boot to protect grain filling and market quality, including test weight (</w:t>
      </w:r>
      <w:proofErr w:type="spellStart"/>
      <w:r w:rsidR="00437FE2" w:rsidRPr="001311F5">
        <w:rPr>
          <w:rFonts w:ascii="Times New Roman" w:hAnsi="Times New Roman" w:cs="Times New Roman"/>
        </w:rPr>
        <w:t>Kumawat</w:t>
      </w:r>
      <w:proofErr w:type="spellEnd"/>
      <w:r w:rsidR="00437FE2" w:rsidRPr="001311F5">
        <w:rPr>
          <w:rFonts w:ascii="Times New Roman" w:hAnsi="Times New Roman" w:cs="Times New Roman"/>
        </w:rPr>
        <w:t xml:space="preserve"> </w:t>
      </w:r>
      <w:r w:rsidR="00437FE2" w:rsidRPr="001311F5">
        <w:rPr>
          <w:rFonts w:ascii="Times New Roman" w:hAnsi="Times New Roman" w:cs="Times New Roman"/>
          <w:i/>
          <w:iCs/>
        </w:rPr>
        <w:t>et al.,</w:t>
      </w:r>
      <w:r w:rsidR="00437FE2" w:rsidRPr="001311F5">
        <w:rPr>
          <w:rFonts w:ascii="Times New Roman" w:hAnsi="Times New Roman" w:cs="Times New Roman"/>
        </w:rPr>
        <w:t xml:space="preserve"> 2022).</w:t>
      </w:r>
    </w:p>
    <w:p w14:paraId="09E3F563" w14:textId="0B477DA8"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analysis of test weight shows significant differences among hydrogel levels on a pooled basis. The application of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5.0 kg ha⁻¹ resulted in the highest test weight (38.19 g), whereas the control plot recorded the lowest test weight (37.67 g). The treatment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2.5 kg ha⁻¹ (37.93 g) was statistically at par with both control and the higher hydrogel application</w:t>
      </w:r>
      <w:r w:rsidR="00AC3405" w:rsidRPr="001311F5">
        <w:rPr>
          <w:rFonts w:ascii="Times New Roman" w:hAnsi="Times New Roman" w:cs="Times New Roman"/>
        </w:rPr>
        <w:t xml:space="preserve">, </w:t>
      </w:r>
      <w:r w:rsidR="00437FE2" w:rsidRPr="001311F5">
        <w:rPr>
          <w:rFonts w:ascii="Times New Roman" w:hAnsi="Times New Roman" w:cs="Times New Roman"/>
        </w:rPr>
        <w:t>superabsorbent hydrogels increase soil water retention and plant</w:t>
      </w:r>
      <w:r w:rsidR="00437FE2" w:rsidRPr="001311F5">
        <w:rPr>
          <w:rFonts w:ascii="Times New Roman" w:hAnsi="Times New Roman" w:cs="Times New Roman"/>
        </w:rPr>
        <w:noBreakHyphen/>
        <w:t xml:space="preserve">available moisture, buffering brief drought during grain fill and supporting higher kernel density and test weight when moisture is limiting, with stronger effects at higher application rates under adequate fertility (Akhter </w:t>
      </w:r>
      <w:r w:rsidR="00437FE2" w:rsidRPr="001311F5">
        <w:rPr>
          <w:rFonts w:ascii="Times New Roman" w:hAnsi="Times New Roman" w:cs="Times New Roman"/>
          <w:i/>
          <w:iCs/>
        </w:rPr>
        <w:t>et al.,</w:t>
      </w:r>
      <w:r w:rsidR="00437FE2" w:rsidRPr="001311F5">
        <w:rPr>
          <w:rFonts w:ascii="Times New Roman" w:hAnsi="Times New Roman" w:cs="Times New Roman"/>
        </w:rPr>
        <w:t xml:space="preserve"> 2004; Patra </w:t>
      </w:r>
      <w:r w:rsidR="00437FE2" w:rsidRPr="001311F5">
        <w:rPr>
          <w:rFonts w:ascii="Times New Roman" w:hAnsi="Times New Roman" w:cs="Times New Roman"/>
          <w:i/>
          <w:iCs/>
        </w:rPr>
        <w:t>et al.,</w:t>
      </w:r>
      <w:r w:rsidR="00437FE2" w:rsidRPr="001311F5">
        <w:rPr>
          <w:rFonts w:ascii="Times New Roman" w:hAnsi="Times New Roman" w:cs="Times New Roman"/>
        </w:rPr>
        <w:t xml:space="preserve"> 2022).</w:t>
      </w:r>
    </w:p>
    <w:p w14:paraId="09497A1C" w14:textId="5FE373C7"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Test weight also varied significantly with foliar micronutrient application and is described on a pooled basis. The application of 100% RDF + 0.5% Zn produced the highest test weight (38.45 g), while the lowest test weight (36.83 g) was observed with 100% RDF alone. The treatments 100% RDF + 0.5% Zn (38.45 g), 100% RDF + 0.25% Cu (38.24 g), and 100% RDF + 0.25% Mn (38.19 g) were statistically at par with each other.</w:t>
      </w:r>
      <w:r w:rsidR="00AC3405" w:rsidRPr="001311F5">
        <w:rPr>
          <w:rFonts w:ascii="Times New Roman" w:hAnsi="Times New Roman" w:cs="Times New Roman"/>
        </w:rPr>
        <w:t xml:space="preserve"> </w:t>
      </w:r>
      <w:r w:rsidR="00437FE2" w:rsidRPr="001311F5">
        <w:rPr>
          <w:rFonts w:ascii="Times New Roman" w:hAnsi="Times New Roman" w:cs="Times New Roman"/>
        </w:rPr>
        <w:t xml:space="preserve">Foliar Zn applied with full RDF can improve assimilate supply and kernel development where Zn is marginal, contributing to slightly higher test weight compared with RDF alone; Cu and Mn sprays often </w:t>
      </w:r>
      <w:r w:rsidR="00437FE2" w:rsidRPr="001311F5">
        <w:rPr>
          <w:rFonts w:ascii="Times New Roman" w:hAnsi="Times New Roman" w:cs="Times New Roman"/>
        </w:rPr>
        <w:lastRenderedPageBreak/>
        <w:t xml:space="preserve">produce similar magnitudes when baseline deficiency is limited (Wrobel </w:t>
      </w:r>
      <w:r w:rsidR="00437FE2" w:rsidRPr="001311F5">
        <w:rPr>
          <w:rFonts w:ascii="Times New Roman" w:hAnsi="Times New Roman" w:cs="Times New Roman"/>
          <w:i/>
          <w:iCs/>
        </w:rPr>
        <w:t>et al.,</w:t>
      </w:r>
      <w:r w:rsidR="00437FE2" w:rsidRPr="001311F5">
        <w:rPr>
          <w:rFonts w:ascii="Times New Roman" w:hAnsi="Times New Roman" w:cs="Times New Roman"/>
        </w:rPr>
        <w:t xml:space="preserve"> 2025; </w:t>
      </w:r>
      <w:r w:rsidR="00D3684F" w:rsidRPr="001311F5">
        <w:rPr>
          <w:rFonts w:ascii="Times New Roman" w:hAnsi="Times New Roman" w:cs="Times New Roman"/>
        </w:rPr>
        <w:t xml:space="preserve">Stadnik </w:t>
      </w:r>
      <w:r w:rsidR="00437FE2" w:rsidRPr="001311F5">
        <w:rPr>
          <w:rFonts w:ascii="Times New Roman" w:hAnsi="Times New Roman" w:cs="Times New Roman"/>
          <w:i/>
          <w:iCs/>
        </w:rPr>
        <w:t>et al.,</w:t>
      </w:r>
      <w:r w:rsidR="00437FE2" w:rsidRPr="001311F5">
        <w:rPr>
          <w:rFonts w:ascii="Times New Roman" w:hAnsi="Times New Roman" w:cs="Times New Roman"/>
        </w:rPr>
        <w:t xml:space="preserve"> 2021).</w:t>
      </w:r>
    </w:p>
    <w:p w14:paraId="4769D33F" w14:textId="77777777" w:rsidR="00A34547" w:rsidRPr="001311F5" w:rsidRDefault="00A34547" w:rsidP="0091655B">
      <w:pPr>
        <w:pStyle w:val="ListParagraph"/>
        <w:numPr>
          <w:ilvl w:val="0"/>
          <w:numId w:val="5"/>
        </w:numPr>
        <w:spacing w:line="276" w:lineRule="auto"/>
        <w:jc w:val="both"/>
        <w:rPr>
          <w:rFonts w:ascii="Times New Roman" w:hAnsi="Times New Roman" w:cs="Times New Roman"/>
          <w:b/>
          <w:bCs/>
        </w:rPr>
      </w:pPr>
      <w:r w:rsidRPr="001311F5">
        <w:rPr>
          <w:rFonts w:ascii="Times New Roman" w:hAnsi="Times New Roman" w:cs="Times New Roman"/>
          <w:b/>
          <w:bCs/>
        </w:rPr>
        <w:t>CONCLUSION</w:t>
      </w:r>
    </w:p>
    <w:p w14:paraId="6FF2E48E" w14:textId="77777777" w:rsidR="001C1B61" w:rsidRPr="001311F5" w:rsidRDefault="001C1B61" w:rsidP="00437FE2">
      <w:pPr>
        <w:spacing w:line="336" w:lineRule="auto"/>
        <w:ind w:firstLine="720"/>
        <w:jc w:val="both"/>
        <w:rPr>
          <w:rFonts w:ascii="Times New Roman" w:hAnsi="Times New Roman" w:cs="Times New Roman"/>
        </w:rPr>
        <w:sectPr w:rsidR="001C1B61" w:rsidRPr="001311F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1311F5">
        <w:rPr>
          <w:rFonts w:ascii="Times New Roman" w:hAnsi="Times New Roman" w:cs="Times New Roman"/>
        </w:rPr>
        <w:t>Therefore, assess the effect of irrigation scheduling, hydrogel levels and micronutrients spray on barley (</w:t>
      </w:r>
      <w:proofErr w:type="spellStart"/>
      <w:r w:rsidRPr="001311F5">
        <w:rPr>
          <w:rFonts w:ascii="Times New Roman" w:hAnsi="Times New Roman" w:cs="Times New Roman"/>
          <w:i/>
          <w:iCs/>
        </w:rPr>
        <w:t>Hordeum</w:t>
      </w:r>
      <w:proofErr w:type="spellEnd"/>
      <w:r w:rsidRPr="001311F5">
        <w:rPr>
          <w:rFonts w:ascii="Times New Roman" w:hAnsi="Times New Roman" w:cs="Times New Roman"/>
          <w:i/>
          <w:iCs/>
        </w:rPr>
        <w:t xml:space="preserve"> vulgare</w:t>
      </w:r>
      <w:r w:rsidRPr="001311F5">
        <w:rPr>
          <w:rFonts w:ascii="Times New Roman" w:hAnsi="Times New Roman" w:cs="Times New Roman"/>
        </w:rPr>
        <w:t xml:space="preserve"> L.)” on Unproductive Tiller (m</w:t>
      </w:r>
      <w:r w:rsidRPr="001311F5">
        <w:rPr>
          <w:rFonts w:ascii="Times New Roman" w:hAnsi="Times New Roman" w:cs="Times New Roman"/>
          <w:vertAlign w:val="superscript"/>
        </w:rPr>
        <w:t>-2</w:t>
      </w:r>
      <w:r w:rsidRPr="001311F5">
        <w:rPr>
          <w:rFonts w:ascii="Times New Roman" w:hAnsi="Times New Roman" w:cs="Times New Roman"/>
        </w:rPr>
        <w:t>), Tiller mortality (%), Number of ears hill</w:t>
      </w:r>
      <w:r w:rsidRPr="001311F5">
        <w:rPr>
          <w:rFonts w:ascii="Times New Roman" w:hAnsi="Times New Roman" w:cs="Times New Roman"/>
          <w:vertAlign w:val="superscript"/>
        </w:rPr>
        <w:t>-1</w:t>
      </w:r>
      <w:r w:rsidRPr="001311F5">
        <w:rPr>
          <w:rFonts w:ascii="Times New Roman" w:hAnsi="Times New Roman" w:cs="Times New Roman"/>
        </w:rPr>
        <w:t>, Number of ears (m</w:t>
      </w:r>
      <w:r w:rsidRPr="001311F5">
        <w:rPr>
          <w:rFonts w:ascii="Times New Roman" w:hAnsi="Times New Roman" w:cs="Times New Roman"/>
          <w:vertAlign w:val="superscript"/>
        </w:rPr>
        <w:t>2</w:t>
      </w:r>
      <w:r w:rsidRPr="001311F5">
        <w:rPr>
          <w:rFonts w:ascii="Times New Roman" w:hAnsi="Times New Roman" w:cs="Times New Roman"/>
        </w:rPr>
        <w:t>), Length of ear (cm), Days to 50% flowering, Total number of grains ear</w:t>
      </w:r>
      <w:r w:rsidRPr="001311F5">
        <w:rPr>
          <w:rFonts w:ascii="Times New Roman" w:hAnsi="Times New Roman" w:cs="Times New Roman"/>
          <w:vertAlign w:val="superscript"/>
        </w:rPr>
        <w:t>-1</w:t>
      </w:r>
      <w:r w:rsidRPr="001311F5">
        <w:rPr>
          <w:rFonts w:ascii="Times New Roman" w:hAnsi="Times New Roman" w:cs="Times New Roman"/>
        </w:rPr>
        <w:t>, Grain weight (g) ear</w:t>
      </w:r>
      <w:r w:rsidRPr="001311F5">
        <w:rPr>
          <w:rFonts w:ascii="Times New Roman" w:hAnsi="Times New Roman" w:cs="Times New Roman"/>
          <w:vertAlign w:val="superscript"/>
        </w:rPr>
        <w:t>-1</w:t>
      </w:r>
      <w:r w:rsidRPr="001311F5">
        <w:rPr>
          <w:rFonts w:ascii="Times New Roman" w:hAnsi="Times New Roman" w:cs="Times New Roman"/>
        </w:rPr>
        <w:t xml:space="preserve"> and Test weight (g) Keeping above findings in view, it is concluded that the among all the treatments, At Flag leaf stage &amp; at Milking stage of Irrigation Scheduling,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 5.0 kg / ha of Hydrogel levels with combination treatment of 100 % RDF + 0.5 % Zn (foliar application at maximum vegetative stage and Pre flowering) of Micro-nutrient was found most appropriate irrespective of yield attribute and development in barley. </w:t>
      </w:r>
    </w:p>
    <w:p w14:paraId="729863FA" w14:textId="677D0198" w:rsidR="00F42874" w:rsidRPr="001311F5" w:rsidRDefault="00F42874" w:rsidP="00F42874">
      <w:pPr>
        <w:pStyle w:val="Default"/>
        <w:jc w:val="center"/>
        <w:rPr>
          <w:b/>
          <w:bCs/>
          <w:sz w:val="23"/>
          <w:szCs w:val="23"/>
        </w:rPr>
      </w:pPr>
      <w:r w:rsidRPr="001311F5">
        <w:rPr>
          <w:b/>
          <w:bCs/>
          <w:sz w:val="23"/>
          <w:szCs w:val="23"/>
        </w:rPr>
        <w:lastRenderedPageBreak/>
        <w:t xml:space="preserve">Table </w:t>
      </w:r>
      <w:r w:rsidR="0091655B" w:rsidRPr="001311F5">
        <w:rPr>
          <w:b/>
          <w:bCs/>
          <w:sz w:val="23"/>
          <w:szCs w:val="23"/>
        </w:rPr>
        <w:t>1</w:t>
      </w:r>
      <w:r w:rsidRPr="001311F5">
        <w:rPr>
          <w:b/>
          <w:bCs/>
          <w:sz w:val="23"/>
          <w:szCs w:val="23"/>
        </w:rPr>
        <w:t xml:space="preserve">: Effect of different treatments on </w:t>
      </w:r>
      <w:r w:rsidRPr="001311F5">
        <w:rPr>
          <w:b/>
          <w:bCs/>
        </w:rPr>
        <w:t>Unproductive Tiller (m</w:t>
      </w:r>
      <w:r w:rsidRPr="001311F5">
        <w:rPr>
          <w:b/>
          <w:bCs/>
          <w:vertAlign w:val="superscript"/>
        </w:rPr>
        <w:t>-2</w:t>
      </w:r>
      <w:r w:rsidRPr="001311F5">
        <w:rPr>
          <w:b/>
          <w:bCs/>
        </w:rPr>
        <w:t xml:space="preserve">) and Tiller mortality (%) </w:t>
      </w:r>
      <w:r w:rsidRPr="001311F5">
        <w:rPr>
          <w:b/>
          <w:bCs/>
          <w:sz w:val="23"/>
          <w:szCs w:val="23"/>
        </w:rPr>
        <w:t xml:space="preserve">in barley during </w:t>
      </w:r>
      <w:r w:rsidRPr="001311F5">
        <w:rPr>
          <w:b/>
          <w:bCs/>
          <w:i/>
          <w:iCs/>
          <w:sz w:val="23"/>
          <w:szCs w:val="23"/>
        </w:rPr>
        <w:t>Rabi</w:t>
      </w:r>
      <w:r w:rsidRPr="001311F5">
        <w:rPr>
          <w:b/>
          <w:bCs/>
          <w:sz w:val="23"/>
          <w:szCs w:val="23"/>
        </w:rPr>
        <w:t xml:space="preserve"> 2023-24 and 2024-25.</w:t>
      </w:r>
    </w:p>
    <w:tbl>
      <w:tblPr>
        <w:tblStyle w:val="TableGrid"/>
        <w:tblW w:w="13699" w:type="dxa"/>
        <w:tblLook w:val="04A0" w:firstRow="1" w:lastRow="0" w:firstColumn="1" w:lastColumn="0" w:noHBand="0" w:noVBand="1"/>
      </w:tblPr>
      <w:tblGrid>
        <w:gridCol w:w="6553"/>
        <w:gridCol w:w="905"/>
        <w:gridCol w:w="905"/>
        <w:gridCol w:w="1146"/>
        <w:gridCol w:w="905"/>
        <w:gridCol w:w="905"/>
        <w:gridCol w:w="2380"/>
      </w:tblGrid>
      <w:tr w:rsidR="00F42874" w:rsidRPr="001311F5" w14:paraId="3F358F44" w14:textId="77777777" w:rsidTr="006865AC">
        <w:trPr>
          <w:trHeight w:val="19"/>
        </w:trPr>
        <w:tc>
          <w:tcPr>
            <w:tcW w:w="6553" w:type="dxa"/>
            <w:vMerge w:val="restart"/>
            <w:vAlign w:val="center"/>
          </w:tcPr>
          <w:p w14:paraId="5B406734"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rPr>
              <w:br w:type="page"/>
            </w:r>
            <w:r w:rsidRPr="001311F5">
              <w:rPr>
                <w:rFonts w:ascii="Times New Roman" w:hAnsi="Times New Roman" w:cs="Times New Roman"/>
                <w:b/>
                <w:bCs/>
              </w:rPr>
              <w:t>Treatment</w:t>
            </w:r>
          </w:p>
        </w:tc>
        <w:tc>
          <w:tcPr>
            <w:tcW w:w="2956" w:type="dxa"/>
            <w:gridSpan w:val="3"/>
            <w:vAlign w:val="center"/>
          </w:tcPr>
          <w:p w14:paraId="50C4199F"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Unproductive Tiller (m</w:t>
            </w:r>
            <w:r w:rsidRPr="001311F5">
              <w:rPr>
                <w:rFonts w:ascii="Times New Roman" w:hAnsi="Times New Roman" w:cs="Times New Roman"/>
                <w:b/>
                <w:bCs/>
                <w:vertAlign w:val="superscript"/>
              </w:rPr>
              <w:t>-2</w:t>
            </w:r>
            <w:r w:rsidRPr="001311F5">
              <w:rPr>
                <w:rFonts w:ascii="Times New Roman" w:hAnsi="Times New Roman" w:cs="Times New Roman"/>
                <w:b/>
                <w:bCs/>
              </w:rPr>
              <w:t>)</w:t>
            </w:r>
          </w:p>
        </w:tc>
        <w:tc>
          <w:tcPr>
            <w:tcW w:w="4190" w:type="dxa"/>
            <w:gridSpan w:val="3"/>
            <w:vAlign w:val="center"/>
          </w:tcPr>
          <w:p w14:paraId="0E17B98A"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Tiller mortality (%)</w:t>
            </w:r>
          </w:p>
        </w:tc>
      </w:tr>
      <w:tr w:rsidR="00F42874" w:rsidRPr="001311F5" w14:paraId="55F09CA4" w14:textId="77777777" w:rsidTr="006865AC">
        <w:trPr>
          <w:trHeight w:val="19"/>
        </w:trPr>
        <w:tc>
          <w:tcPr>
            <w:tcW w:w="6553" w:type="dxa"/>
            <w:vMerge/>
            <w:vAlign w:val="center"/>
          </w:tcPr>
          <w:p w14:paraId="04C5FD06" w14:textId="77777777" w:rsidR="00F42874" w:rsidRPr="001311F5" w:rsidRDefault="00F42874" w:rsidP="006865AC">
            <w:pPr>
              <w:jc w:val="center"/>
              <w:rPr>
                <w:rFonts w:ascii="Times New Roman" w:hAnsi="Times New Roman" w:cs="Times New Roman"/>
                <w:b/>
                <w:bCs/>
              </w:rPr>
            </w:pPr>
          </w:p>
        </w:tc>
        <w:tc>
          <w:tcPr>
            <w:tcW w:w="905" w:type="dxa"/>
            <w:vAlign w:val="center"/>
          </w:tcPr>
          <w:p w14:paraId="3A887013"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2023</w:t>
            </w:r>
          </w:p>
        </w:tc>
        <w:tc>
          <w:tcPr>
            <w:tcW w:w="905" w:type="dxa"/>
            <w:vAlign w:val="center"/>
          </w:tcPr>
          <w:p w14:paraId="1F4058C7"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2024</w:t>
            </w:r>
          </w:p>
        </w:tc>
        <w:tc>
          <w:tcPr>
            <w:tcW w:w="1146" w:type="dxa"/>
            <w:vAlign w:val="center"/>
          </w:tcPr>
          <w:p w14:paraId="029A95E6"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Pooled</w:t>
            </w:r>
          </w:p>
        </w:tc>
        <w:tc>
          <w:tcPr>
            <w:tcW w:w="905" w:type="dxa"/>
            <w:vAlign w:val="center"/>
          </w:tcPr>
          <w:p w14:paraId="7F755697"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2023</w:t>
            </w:r>
          </w:p>
        </w:tc>
        <w:tc>
          <w:tcPr>
            <w:tcW w:w="905" w:type="dxa"/>
            <w:vAlign w:val="center"/>
          </w:tcPr>
          <w:p w14:paraId="5387EE58"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2024</w:t>
            </w:r>
          </w:p>
        </w:tc>
        <w:tc>
          <w:tcPr>
            <w:tcW w:w="2380" w:type="dxa"/>
            <w:vAlign w:val="center"/>
          </w:tcPr>
          <w:p w14:paraId="20CF90BE"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Pooled</w:t>
            </w:r>
          </w:p>
        </w:tc>
      </w:tr>
      <w:tr w:rsidR="00F42874" w:rsidRPr="001311F5" w14:paraId="0B104079" w14:textId="77777777" w:rsidTr="006865AC">
        <w:trPr>
          <w:trHeight w:val="19"/>
        </w:trPr>
        <w:tc>
          <w:tcPr>
            <w:tcW w:w="13699" w:type="dxa"/>
            <w:gridSpan w:val="7"/>
            <w:vAlign w:val="center"/>
          </w:tcPr>
          <w:p w14:paraId="0AB634B2" w14:textId="77777777" w:rsidR="00F42874" w:rsidRPr="001311F5" w:rsidRDefault="00F42874" w:rsidP="00F42874">
            <w:pPr>
              <w:pStyle w:val="ListParagraph"/>
              <w:numPr>
                <w:ilvl w:val="0"/>
                <w:numId w:val="3"/>
              </w:numPr>
              <w:ind w:left="0"/>
              <w:jc w:val="center"/>
              <w:rPr>
                <w:rFonts w:ascii="Times New Roman" w:hAnsi="Times New Roman" w:cs="Times New Roman"/>
                <w:b/>
                <w:bCs/>
              </w:rPr>
            </w:pPr>
            <w:r w:rsidRPr="001311F5">
              <w:rPr>
                <w:rFonts w:ascii="Times New Roman" w:hAnsi="Times New Roman" w:cs="Times New Roman"/>
                <w:b/>
                <w:bCs/>
              </w:rPr>
              <w:t>Irrigation Scheduling</w:t>
            </w:r>
          </w:p>
        </w:tc>
      </w:tr>
      <w:tr w:rsidR="00F42874" w:rsidRPr="001311F5" w14:paraId="096D2A9F" w14:textId="77777777" w:rsidTr="006865AC">
        <w:trPr>
          <w:trHeight w:val="19"/>
        </w:trPr>
        <w:tc>
          <w:tcPr>
            <w:tcW w:w="6553" w:type="dxa"/>
            <w:vAlign w:val="center"/>
          </w:tcPr>
          <w:p w14:paraId="09861117" w14:textId="77777777" w:rsidR="00F42874" w:rsidRPr="001311F5" w:rsidRDefault="00F42874" w:rsidP="006865AC">
            <w:pPr>
              <w:jc w:val="both"/>
              <w:rPr>
                <w:rFonts w:ascii="Times New Roman" w:hAnsi="Times New Roman" w:cs="Times New Roman"/>
              </w:rPr>
            </w:pPr>
            <w:r w:rsidRPr="001311F5">
              <w:rPr>
                <w:rFonts w:ascii="Times New Roman" w:hAnsi="Times New Roman" w:cs="Times New Roman"/>
                <w:b/>
                <w:bCs/>
              </w:rPr>
              <w:t>I</w:t>
            </w:r>
            <w:r w:rsidRPr="001311F5">
              <w:rPr>
                <w:rFonts w:ascii="Times New Roman" w:hAnsi="Times New Roman" w:cs="Times New Roman"/>
                <w:b/>
                <w:bCs/>
                <w:vertAlign w:val="subscript"/>
              </w:rPr>
              <w:t>1</w:t>
            </w:r>
            <w:r w:rsidRPr="001311F5">
              <w:rPr>
                <w:rFonts w:ascii="Times New Roman" w:hAnsi="Times New Roman" w:cs="Times New Roman"/>
              </w:rPr>
              <w:t xml:space="preserve">- Active </w:t>
            </w:r>
            <w:proofErr w:type="spellStart"/>
            <w:r w:rsidRPr="001311F5">
              <w:rPr>
                <w:rFonts w:ascii="Times New Roman" w:hAnsi="Times New Roman" w:cs="Times New Roman"/>
              </w:rPr>
              <w:t>Tillering</w:t>
            </w:r>
            <w:proofErr w:type="spellEnd"/>
            <w:r w:rsidRPr="001311F5">
              <w:rPr>
                <w:rFonts w:ascii="Times New Roman" w:hAnsi="Times New Roman" w:cs="Times New Roman"/>
              </w:rPr>
              <w:t xml:space="preserve"> stage</w:t>
            </w:r>
          </w:p>
        </w:tc>
        <w:tc>
          <w:tcPr>
            <w:tcW w:w="905" w:type="dxa"/>
            <w:vAlign w:val="bottom"/>
          </w:tcPr>
          <w:p w14:paraId="774A5C7E"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122.95</w:t>
            </w:r>
          </w:p>
        </w:tc>
        <w:tc>
          <w:tcPr>
            <w:tcW w:w="905" w:type="dxa"/>
            <w:vAlign w:val="bottom"/>
          </w:tcPr>
          <w:p w14:paraId="7ACB565D"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120.33</w:t>
            </w:r>
          </w:p>
        </w:tc>
        <w:tc>
          <w:tcPr>
            <w:tcW w:w="1146" w:type="dxa"/>
            <w:vAlign w:val="bottom"/>
          </w:tcPr>
          <w:p w14:paraId="65BD3315"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121.64</w:t>
            </w:r>
          </w:p>
        </w:tc>
        <w:tc>
          <w:tcPr>
            <w:tcW w:w="905" w:type="dxa"/>
            <w:vAlign w:val="bottom"/>
          </w:tcPr>
          <w:p w14:paraId="265D8BDD"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5.66</w:t>
            </w:r>
          </w:p>
        </w:tc>
        <w:tc>
          <w:tcPr>
            <w:tcW w:w="905" w:type="dxa"/>
            <w:vAlign w:val="bottom"/>
          </w:tcPr>
          <w:p w14:paraId="6DCB71F4"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5.49</w:t>
            </w:r>
          </w:p>
        </w:tc>
        <w:tc>
          <w:tcPr>
            <w:tcW w:w="2380" w:type="dxa"/>
            <w:vAlign w:val="bottom"/>
          </w:tcPr>
          <w:p w14:paraId="30DF8139"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5.57</w:t>
            </w:r>
          </w:p>
        </w:tc>
      </w:tr>
      <w:tr w:rsidR="00F42874" w:rsidRPr="001311F5" w14:paraId="29B06F56" w14:textId="77777777" w:rsidTr="006865AC">
        <w:trPr>
          <w:trHeight w:val="19"/>
        </w:trPr>
        <w:tc>
          <w:tcPr>
            <w:tcW w:w="6553" w:type="dxa"/>
            <w:vAlign w:val="center"/>
          </w:tcPr>
          <w:p w14:paraId="3C08D11B" w14:textId="77777777" w:rsidR="00F42874" w:rsidRPr="001311F5" w:rsidRDefault="00F42874" w:rsidP="006865AC">
            <w:pPr>
              <w:jc w:val="both"/>
              <w:rPr>
                <w:rFonts w:ascii="Times New Roman" w:hAnsi="Times New Roman" w:cs="Times New Roman"/>
              </w:rPr>
            </w:pPr>
            <w:bookmarkStart w:id="2" w:name="_Hlk212024868"/>
            <w:r w:rsidRPr="001311F5">
              <w:rPr>
                <w:rFonts w:ascii="Times New Roman" w:hAnsi="Times New Roman" w:cs="Times New Roman"/>
                <w:b/>
                <w:bCs/>
              </w:rPr>
              <w:t>I</w:t>
            </w:r>
            <w:r w:rsidRPr="001311F5">
              <w:rPr>
                <w:rFonts w:ascii="Times New Roman" w:hAnsi="Times New Roman" w:cs="Times New Roman"/>
                <w:b/>
                <w:bCs/>
                <w:vertAlign w:val="subscript"/>
              </w:rPr>
              <w:t>2</w:t>
            </w:r>
            <w:r w:rsidRPr="001311F5">
              <w:rPr>
                <w:rFonts w:ascii="Times New Roman" w:hAnsi="Times New Roman" w:cs="Times New Roman"/>
              </w:rPr>
              <w:t>- At Flag leaf stage &amp; at Milking stage</w:t>
            </w:r>
            <w:bookmarkEnd w:id="2"/>
          </w:p>
        </w:tc>
        <w:tc>
          <w:tcPr>
            <w:tcW w:w="905" w:type="dxa"/>
            <w:vAlign w:val="bottom"/>
          </w:tcPr>
          <w:p w14:paraId="394ACD41"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160.61</w:t>
            </w:r>
          </w:p>
        </w:tc>
        <w:tc>
          <w:tcPr>
            <w:tcW w:w="905" w:type="dxa"/>
            <w:vAlign w:val="bottom"/>
          </w:tcPr>
          <w:p w14:paraId="05B1054B"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157.70</w:t>
            </w:r>
          </w:p>
        </w:tc>
        <w:tc>
          <w:tcPr>
            <w:tcW w:w="1146" w:type="dxa"/>
            <w:vAlign w:val="bottom"/>
          </w:tcPr>
          <w:p w14:paraId="7324B714"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159.15</w:t>
            </w:r>
          </w:p>
        </w:tc>
        <w:tc>
          <w:tcPr>
            <w:tcW w:w="905" w:type="dxa"/>
            <w:vAlign w:val="bottom"/>
          </w:tcPr>
          <w:p w14:paraId="62907A3E"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6.11</w:t>
            </w:r>
          </w:p>
        </w:tc>
        <w:tc>
          <w:tcPr>
            <w:tcW w:w="905" w:type="dxa"/>
            <w:vAlign w:val="bottom"/>
          </w:tcPr>
          <w:p w14:paraId="5BAE7FA7"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5.95</w:t>
            </w:r>
          </w:p>
        </w:tc>
        <w:tc>
          <w:tcPr>
            <w:tcW w:w="2380" w:type="dxa"/>
            <w:vAlign w:val="bottom"/>
          </w:tcPr>
          <w:p w14:paraId="50640F6B"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6.03</w:t>
            </w:r>
          </w:p>
        </w:tc>
      </w:tr>
      <w:tr w:rsidR="00F42874" w:rsidRPr="001311F5" w14:paraId="2F18B18A" w14:textId="77777777" w:rsidTr="006865AC">
        <w:trPr>
          <w:trHeight w:val="19"/>
        </w:trPr>
        <w:tc>
          <w:tcPr>
            <w:tcW w:w="6553" w:type="dxa"/>
            <w:vAlign w:val="center"/>
          </w:tcPr>
          <w:p w14:paraId="70AC0C8F" w14:textId="77777777" w:rsidR="00F42874" w:rsidRPr="001311F5" w:rsidRDefault="00F42874" w:rsidP="006865AC">
            <w:pPr>
              <w:jc w:val="both"/>
              <w:rPr>
                <w:rFonts w:ascii="Times New Roman" w:hAnsi="Times New Roman" w:cs="Times New Roman"/>
                <w:b/>
                <w:bCs/>
              </w:rPr>
            </w:pPr>
            <w:r w:rsidRPr="001311F5">
              <w:rPr>
                <w:rFonts w:ascii="Times New Roman" w:hAnsi="Times New Roman" w:cs="Times New Roman"/>
                <w:b/>
                <w:bCs/>
              </w:rPr>
              <w:t>SEM ± (d)</w:t>
            </w:r>
          </w:p>
        </w:tc>
        <w:tc>
          <w:tcPr>
            <w:tcW w:w="905" w:type="dxa"/>
            <w:vAlign w:val="center"/>
          </w:tcPr>
          <w:p w14:paraId="136AAD62"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1.680</w:t>
            </w:r>
          </w:p>
          <w:p w14:paraId="7E8A3D93" w14:textId="77777777" w:rsidR="00F42874" w:rsidRPr="001311F5" w:rsidRDefault="00F42874" w:rsidP="006865AC">
            <w:pPr>
              <w:jc w:val="center"/>
              <w:rPr>
                <w:rFonts w:ascii="Times New Roman" w:hAnsi="Times New Roman" w:cs="Times New Roman"/>
              </w:rPr>
            </w:pPr>
          </w:p>
        </w:tc>
        <w:tc>
          <w:tcPr>
            <w:tcW w:w="905" w:type="dxa"/>
            <w:vAlign w:val="center"/>
          </w:tcPr>
          <w:p w14:paraId="18691A5B"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1.802</w:t>
            </w:r>
          </w:p>
          <w:p w14:paraId="1324C28B" w14:textId="77777777" w:rsidR="00F42874" w:rsidRPr="001311F5" w:rsidRDefault="00F42874" w:rsidP="006865AC">
            <w:pPr>
              <w:jc w:val="center"/>
              <w:rPr>
                <w:rFonts w:ascii="Times New Roman" w:hAnsi="Times New Roman" w:cs="Times New Roman"/>
              </w:rPr>
            </w:pPr>
          </w:p>
        </w:tc>
        <w:tc>
          <w:tcPr>
            <w:tcW w:w="1146" w:type="dxa"/>
            <w:vAlign w:val="center"/>
          </w:tcPr>
          <w:p w14:paraId="04480BCB"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1.232</w:t>
            </w:r>
          </w:p>
          <w:p w14:paraId="5AF90E30" w14:textId="77777777" w:rsidR="00F42874" w:rsidRPr="001311F5" w:rsidRDefault="00F42874" w:rsidP="006865AC">
            <w:pPr>
              <w:jc w:val="center"/>
              <w:rPr>
                <w:rFonts w:ascii="Times New Roman" w:hAnsi="Times New Roman" w:cs="Times New Roman"/>
              </w:rPr>
            </w:pPr>
          </w:p>
        </w:tc>
        <w:tc>
          <w:tcPr>
            <w:tcW w:w="905" w:type="dxa"/>
            <w:vAlign w:val="center"/>
          </w:tcPr>
          <w:p w14:paraId="1FA21E0F"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0.079</w:t>
            </w:r>
          </w:p>
          <w:p w14:paraId="2967D807" w14:textId="77777777" w:rsidR="00F42874" w:rsidRPr="001311F5" w:rsidRDefault="00F42874" w:rsidP="006865AC">
            <w:pPr>
              <w:jc w:val="center"/>
              <w:rPr>
                <w:rFonts w:ascii="Times New Roman" w:hAnsi="Times New Roman" w:cs="Times New Roman"/>
              </w:rPr>
            </w:pPr>
          </w:p>
        </w:tc>
        <w:tc>
          <w:tcPr>
            <w:tcW w:w="905" w:type="dxa"/>
            <w:vAlign w:val="center"/>
          </w:tcPr>
          <w:p w14:paraId="0FD74F53"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0.077</w:t>
            </w:r>
          </w:p>
          <w:p w14:paraId="520AE144" w14:textId="77777777" w:rsidR="00F42874" w:rsidRPr="001311F5" w:rsidRDefault="00F42874" w:rsidP="006865AC">
            <w:pPr>
              <w:jc w:val="center"/>
              <w:rPr>
                <w:rFonts w:ascii="Times New Roman" w:hAnsi="Times New Roman" w:cs="Times New Roman"/>
              </w:rPr>
            </w:pPr>
          </w:p>
        </w:tc>
        <w:tc>
          <w:tcPr>
            <w:tcW w:w="2380" w:type="dxa"/>
            <w:vAlign w:val="center"/>
          </w:tcPr>
          <w:p w14:paraId="0670DDCD"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0.055</w:t>
            </w:r>
          </w:p>
          <w:p w14:paraId="32F9AAC2" w14:textId="77777777" w:rsidR="00F42874" w:rsidRPr="001311F5" w:rsidRDefault="00F42874" w:rsidP="006865AC">
            <w:pPr>
              <w:jc w:val="center"/>
              <w:rPr>
                <w:rFonts w:ascii="Times New Roman" w:hAnsi="Times New Roman" w:cs="Times New Roman"/>
              </w:rPr>
            </w:pPr>
          </w:p>
        </w:tc>
      </w:tr>
      <w:tr w:rsidR="00F42874" w:rsidRPr="001311F5" w14:paraId="2E80E46B" w14:textId="77777777" w:rsidTr="006865AC">
        <w:trPr>
          <w:trHeight w:val="19"/>
        </w:trPr>
        <w:tc>
          <w:tcPr>
            <w:tcW w:w="6553" w:type="dxa"/>
            <w:vAlign w:val="center"/>
          </w:tcPr>
          <w:p w14:paraId="615FC589" w14:textId="77777777" w:rsidR="00F42874" w:rsidRPr="001311F5" w:rsidRDefault="00F42874" w:rsidP="006865AC">
            <w:pPr>
              <w:jc w:val="both"/>
              <w:rPr>
                <w:rFonts w:ascii="Times New Roman" w:hAnsi="Times New Roman" w:cs="Times New Roman"/>
                <w:b/>
                <w:bCs/>
              </w:rPr>
            </w:pPr>
            <w:r w:rsidRPr="001311F5">
              <w:rPr>
                <w:rFonts w:ascii="Times New Roman" w:hAnsi="Times New Roman" w:cs="Times New Roman"/>
                <w:b/>
                <w:bCs/>
              </w:rPr>
              <w:t>CD (P= 0.05)</w:t>
            </w:r>
          </w:p>
        </w:tc>
        <w:tc>
          <w:tcPr>
            <w:tcW w:w="905" w:type="dxa"/>
            <w:vAlign w:val="center"/>
          </w:tcPr>
          <w:p w14:paraId="322A00C5"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10.220</w:t>
            </w:r>
          </w:p>
          <w:p w14:paraId="106C63E8" w14:textId="77777777" w:rsidR="00F42874" w:rsidRPr="001311F5" w:rsidRDefault="00F42874" w:rsidP="006865AC">
            <w:pPr>
              <w:jc w:val="center"/>
              <w:rPr>
                <w:rFonts w:ascii="Times New Roman" w:hAnsi="Times New Roman" w:cs="Times New Roman"/>
              </w:rPr>
            </w:pPr>
          </w:p>
        </w:tc>
        <w:tc>
          <w:tcPr>
            <w:tcW w:w="905" w:type="dxa"/>
            <w:vAlign w:val="center"/>
          </w:tcPr>
          <w:p w14:paraId="294162B2"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10.967</w:t>
            </w:r>
          </w:p>
          <w:p w14:paraId="4C740EF8" w14:textId="77777777" w:rsidR="00F42874" w:rsidRPr="001311F5" w:rsidRDefault="00F42874" w:rsidP="006865AC">
            <w:pPr>
              <w:jc w:val="center"/>
              <w:rPr>
                <w:rFonts w:ascii="Times New Roman" w:hAnsi="Times New Roman" w:cs="Times New Roman"/>
              </w:rPr>
            </w:pPr>
          </w:p>
        </w:tc>
        <w:tc>
          <w:tcPr>
            <w:tcW w:w="1146" w:type="dxa"/>
            <w:vAlign w:val="center"/>
          </w:tcPr>
          <w:p w14:paraId="1B6F24CD"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4.837</w:t>
            </w:r>
          </w:p>
          <w:p w14:paraId="11E384BF" w14:textId="77777777" w:rsidR="00F42874" w:rsidRPr="001311F5" w:rsidRDefault="00F42874" w:rsidP="006865AC">
            <w:pPr>
              <w:jc w:val="center"/>
              <w:rPr>
                <w:rFonts w:ascii="Times New Roman" w:hAnsi="Times New Roman" w:cs="Times New Roman"/>
              </w:rPr>
            </w:pPr>
          </w:p>
        </w:tc>
        <w:tc>
          <w:tcPr>
            <w:tcW w:w="905" w:type="dxa"/>
            <w:vAlign w:val="center"/>
          </w:tcPr>
          <w:p w14:paraId="606856AC"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0.483</w:t>
            </w:r>
          </w:p>
          <w:p w14:paraId="1DD1E2AC" w14:textId="77777777" w:rsidR="00F42874" w:rsidRPr="001311F5" w:rsidRDefault="00F42874" w:rsidP="006865AC">
            <w:pPr>
              <w:jc w:val="center"/>
              <w:rPr>
                <w:rFonts w:ascii="Times New Roman" w:hAnsi="Times New Roman" w:cs="Times New Roman"/>
              </w:rPr>
            </w:pPr>
          </w:p>
        </w:tc>
        <w:tc>
          <w:tcPr>
            <w:tcW w:w="905" w:type="dxa"/>
            <w:vAlign w:val="center"/>
          </w:tcPr>
          <w:p w14:paraId="17F1A053"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0.469</w:t>
            </w:r>
          </w:p>
          <w:p w14:paraId="2BA060B4" w14:textId="77777777" w:rsidR="00F42874" w:rsidRPr="001311F5" w:rsidRDefault="00F42874" w:rsidP="006865AC">
            <w:pPr>
              <w:jc w:val="center"/>
              <w:rPr>
                <w:rFonts w:ascii="Times New Roman" w:hAnsi="Times New Roman" w:cs="Times New Roman"/>
              </w:rPr>
            </w:pPr>
          </w:p>
        </w:tc>
        <w:tc>
          <w:tcPr>
            <w:tcW w:w="2380" w:type="dxa"/>
            <w:vAlign w:val="center"/>
          </w:tcPr>
          <w:p w14:paraId="42AA96FB"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0.217</w:t>
            </w:r>
          </w:p>
          <w:p w14:paraId="256F00DD" w14:textId="77777777" w:rsidR="00F42874" w:rsidRPr="001311F5" w:rsidRDefault="00F42874" w:rsidP="006865AC">
            <w:pPr>
              <w:jc w:val="center"/>
              <w:rPr>
                <w:rFonts w:ascii="Times New Roman" w:hAnsi="Times New Roman" w:cs="Times New Roman"/>
              </w:rPr>
            </w:pPr>
          </w:p>
        </w:tc>
      </w:tr>
      <w:tr w:rsidR="00F42874" w:rsidRPr="001311F5" w14:paraId="05D034C2" w14:textId="77777777" w:rsidTr="006865AC">
        <w:trPr>
          <w:trHeight w:val="19"/>
        </w:trPr>
        <w:tc>
          <w:tcPr>
            <w:tcW w:w="13699" w:type="dxa"/>
            <w:gridSpan w:val="7"/>
            <w:vAlign w:val="center"/>
          </w:tcPr>
          <w:p w14:paraId="21C7B750" w14:textId="77777777" w:rsidR="00F42874" w:rsidRPr="001311F5" w:rsidRDefault="00F42874" w:rsidP="00F42874">
            <w:pPr>
              <w:pStyle w:val="ListParagraph"/>
              <w:numPr>
                <w:ilvl w:val="0"/>
                <w:numId w:val="3"/>
              </w:numPr>
              <w:ind w:left="0"/>
              <w:jc w:val="center"/>
              <w:rPr>
                <w:rFonts w:ascii="Times New Roman" w:hAnsi="Times New Roman" w:cs="Times New Roman"/>
                <w:b/>
                <w:bCs/>
              </w:rPr>
            </w:pPr>
            <w:r w:rsidRPr="001311F5">
              <w:rPr>
                <w:rFonts w:ascii="Times New Roman" w:hAnsi="Times New Roman" w:cs="Times New Roman"/>
                <w:b/>
                <w:bCs/>
              </w:rPr>
              <w:t>Hydrogel levels</w:t>
            </w:r>
          </w:p>
        </w:tc>
      </w:tr>
      <w:tr w:rsidR="00F42874" w:rsidRPr="001311F5" w14:paraId="3695693D" w14:textId="77777777" w:rsidTr="006865AC">
        <w:trPr>
          <w:trHeight w:val="19"/>
        </w:trPr>
        <w:tc>
          <w:tcPr>
            <w:tcW w:w="6553" w:type="dxa"/>
            <w:vAlign w:val="center"/>
          </w:tcPr>
          <w:p w14:paraId="1F84AEE6" w14:textId="77777777" w:rsidR="00F42874" w:rsidRPr="001311F5" w:rsidRDefault="00F42874" w:rsidP="006865AC">
            <w:pPr>
              <w:jc w:val="both"/>
              <w:rPr>
                <w:rFonts w:ascii="Times New Roman" w:hAnsi="Times New Roman" w:cs="Times New Roman"/>
              </w:rPr>
            </w:pPr>
            <w:r w:rsidRPr="001311F5">
              <w:rPr>
                <w:rFonts w:ascii="Times New Roman" w:hAnsi="Times New Roman" w:cs="Times New Roman"/>
                <w:b/>
                <w:bCs/>
              </w:rPr>
              <w:t>H</w:t>
            </w:r>
            <w:r w:rsidRPr="001311F5">
              <w:rPr>
                <w:rFonts w:ascii="Times New Roman" w:hAnsi="Times New Roman" w:cs="Times New Roman"/>
                <w:b/>
                <w:bCs/>
                <w:vertAlign w:val="subscript"/>
              </w:rPr>
              <w:t>0</w:t>
            </w:r>
            <w:r w:rsidRPr="001311F5">
              <w:rPr>
                <w:rFonts w:ascii="Times New Roman" w:hAnsi="Times New Roman" w:cs="Times New Roman"/>
              </w:rPr>
              <w:t>- Control</w:t>
            </w:r>
          </w:p>
        </w:tc>
        <w:tc>
          <w:tcPr>
            <w:tcW w:w="905" w:type="dxa"/>
            <w:vAlign w:val="bottom"/>
          </w:tcPr>
          <w:p w14:paraId="40367EC7"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126.34</w:t>
            </w:r>
          </w:p>
        </w:tc>
        <w:tc>
          <w:tcPr>
            <w:tcW w:w="905" w:type="dxa"/>
            <w:vAlign w:val="bottom"/>
          </w:tcPr>
          <w:p w14:paraId="05AA6E3D"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121.86</w:t>
            </w:r>
          </w:p>
        </w:tc>
        <w:tc>
          <w:tcPr>
            <w:tcW w:w="1146" w:type="dxa"/>
            <w:vAlign w:val="bottom"/>
          </w:tcPr>
          <w:p w14:paraId="7653DABF"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124.10</w:t>
            </w:r>
          </w:p>
        </w:tc>
        <w:tc>
          <w:tcPr>
            <w:tcW w:w="905" w:type="dxa"/>
            <w:vAlign w:val="bottom"/>
          </w:tcPr>
          <w:p w14:paraId="09FBC142"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5.60</w:t>
            </w:r>
          </w:p>
        </w:tc>
        <w:tc>
          <w:tcPr>
            <w:tcW w:w="905" w:type="dxa"/>
            <w:vAlign w:val="bottom"/>
          </w:tcPr>
          <w:p w14:paraId="1A31BBCC"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5.40</w:t>
            </w:r>
          </w:p>
        </w:tc>
        <w:tc>
          <w:tcPr>
            <w:tcW w:w="2380" w:type="dxa"/>
            <w:vAlign w:val="bottom"/>
          </w:tcPr>
          <w:p w14:paraId="00FE4B25"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5.50</w:t>
            </w:r>
          </w:p>
        </w:tc>
      </w:tr>
      <w:tr w:rsidR="00F42874" w:rsidRPr="001311F5" w14:paraId="6B3F54A5" w14:textId="77777777" w:rsidTr="006865AC">
        <w:trPr>
          <w:trHeight w:val="19"/>
        </w:trPr>
        <w:tc>
          <w:tcPr>
            <w:tcW w:w="6553" w:type="dxa"/>
            <w:vAlign w:val="center"/>
          </w:tcPr>
          <w:p w14:paraId="1CF315BE" w14:textId="77777777" w:rsidR="00F42874" w:rsidRPr="001311F5" w:rsidRDefault="00F42874" w:rsidP="006865AC">
            <w:pPr>
              <w:jc w:val="both"/>
              <w:rPr>
                <w:rFonts w:ascii="Times New Roman" w:hAnsi="Times New Roman" w:cs="Times New Roman"/>
              </w:rPr>
            </w:pPr>
            <w:r w:rsidRPr="001311F5">
              <w:rPr>
                <w:rFonts w:ascii="Times New Roman" w:hAnsi="Times New Roman" w:cs="Times New Roman"/>
                <w:b/>
                <w:bCs/>
              </w:rPr>
              <w:t>H</w:t>
            </w:r>
            <w:r w:rsidRPr="001311F5">
              <w:rPr>
                <w:rFonts w:ascii="Times New Roman" w:hAnsi="Times New Roman" w:cs="Times New Roman"/>
                <w:b/>
                <w:bCs/>
                <w:vertAlign w:val="subscript"/>
              </w:rPr>
              <w:t>2</w:t>
            </w:r>
            <w:r w:rsidRPr="001311F5">
              <w:rPr>
                <w:rFonts w:ascii="Times New Roman" w:hAnsi="Times New Roman" w:cs="Times New Roman"/>
              </w:rPr>
              <w:t>-Pusa hydrogel @2.5 kg / ha</w:t>
            </w:r>
          </w:p>
        </w:tc>
        <w:tc>
          <w:tcPr>
            <w:tcW w:w="905" w:type="dxa"/>
            <w:vAlign w:val="bottom"/>
          </w:tcPr>
          <w:p w14:paraId="3495CB07"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138.05</w:t>
            </w:r>
          </w:p>
        </w:tc>
        <w:tc>
          <w:tcPr>
            <w:tcW w:w="905" w:type="dxa"/>
            <w:vAlign w:val="bottom"/>
          </w:tcPr>
          <w:p w14:paraId="719A9D70"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135.29</w:t>
            </w:r>
          </w:p>
        </w:tc>
        <w:tc>
          <w:tcPr>
            <w:tcW w:w="1146" w:type="dxa"/>
            <w:vAlign w:val="bottom"/>
          </w:tcPr>
          <w:p w14:paraId="5396BFFB"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136.67</w:t>
            </w:r>
          </w:p>
        </w:tc>
        <w:tc>
          <w:tcPr>
            <w:tcW w:w="905" w:type="dxa"/>
            <w:vAlign w:val="bottom"/>
          </w:tcPr>
          <w:p w14:paraId="594FE868"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5.82</w:t>
            </w:r>
          </w:p>
        </w:tc>
        <w:tc>
          <w:tcPr>
            <w:tcW w:w="905" w:type="dxa"/>
            <w:vAlign w:val="bottom"/>
          </w:tcPr>
          <w:p w14:paraId="6993D105"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5.65</w:t>
            </w:r>
          </w:p>
        </w:tc>
        <w:tc>
          <w:tcPr>
            <w:tcW w:w="2380" w:type="dxa"/>
            <w:vAlign w:val="bottom"/>
          </w:tcPr>
          <w:p w14:paraId="66C69497"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5.74</w:t>
            </w:r>
          </w:p>
        </w:tc>
      </w:tr>
      <w:tr w:rsidR="00F42874" w:rsidRPr="001311F5" w14:paraId="3D676832" w14:textId="77777777" w:rsidTr="006865AC">
        <w:trPr>
          <w:trHeight w:val="19"/>
        </w:trPr>
        <w:tc>
          <w:tcPr>
            <w:tcW w:w="6553" w:type="dxa"/>
            <w:vAlign w:val="center"/>
          </w:tcPr>
          <w:p w14:paraId="779F3E71" w14:textId="77777777" w:rsidR="00F42874" w:rsidRPr="001311F5" w:rsidRDefault="00F42874" w:rsidP="006865AC">
            <w:pPr>
              <w:jc w:val="both"/>
              <w:rPr>
                <w:rFonts w:ascii="Times New Roman" w:hAnsi="Times New Roman" w:cs="Times New Roman"/>
              </w:rPr>
            </w:pPr>
            <w:bookmarkStart w:id="3" w:name="_Hlk212024881"/>
            <w:r w:rsidRPr="001311F5">
              <w:rPr>
                <w:rFonts w:ascii="Times New Roman" w:hAnsi="Times New Roman" w:cs="Times New Roman"/>
                <w:b/>
                <w:bCs/>
              </w:rPr>
              <w:t>H</w:t>
            </w:r>
            <w:r w:rsidRPr="001311F5">
              <w:rPr>
                <w:rFonts w:ascii="Times New Roman" w:hAnsi="Times New Roman" w:cs="Times New Roman"/>
                <w:b/>
                <w:bCs/>
                <w:vertAlign w:val="subscript"/>
              </w:rPr>
              <w:t>3</w:t>
            </w:r>
            <w:r w:rsidRPr="001311F5">
              <w:rPr>
                <w:rFonts w:ascii="Times New Roman" w:hAnsi="Times New Roman" w:cs="Times New Roman"/>
              </w:rPr>
              <w:t>-Pusa hydrogel @ 5.0 kg / ha</w:t>
            </w:r>
            <w:bookmarkEnd w:id="3"/>
          </w:p>
        </w:tc>
        <w:tc>
          <w:tcPr>
            <w:tcW w:w="905" w:type="dxa"/>
            <w:vAlign w:val="bottom"/>
          </w:tcPr>
          <w:p w14:paraId="332B62AC"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160.95</w:t>
            </w:r>
          </w:p>
        </w:tc>
        <w:tc>
          <w:tcPr>
            <w:tcW w:w="905" w:type="dxa"/>
            <w:vAlign w:val="bottom"/>
          </w:tcPr>
          <w:p w14:paraId="2275306F"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159.89</w:t>
            </w:r>
          </w:p>
        </w:tc>
        <w:tc>
          <w:tcPr>
            <w:tcW w:w="1146" w:type="dxa"/>
            <w:vAlign w:val="bottom"/>
          </w:tcPr>
          <w:p w14:paraId="04CFE4E6"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160.42</w:t>
            </w:r>
          </w:p>
        </w:tc>
        <w:tc>
          <w:tcPr>
            <w:tcW w:w="905" w:type="dxa"/>
            <w:vAlign w:val="bottom"/>
          </w:tcPr>
          <w:p w14:paraId="368D057A"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6.23</w:t>
            </w:r>
          </w:p>
        </w:tc>
        <w:tc>
          <w:tcPr>
            <w:tcW w:w="905" w:type="dxa"/>
            <w:vAlign w:val="bottom"/>
          </w:tcPr>
          <w:p w14:paraId="5B17DC74"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6.10</w:t>
            </w:r>
          </w:p>
        </w:tc>
        <w:tc>
          <w:tcPr>
            <w:tcW w:w="2380" w:type="dxa"/>
            <w:vAlign w:val="bottom"/>
          </w:tcPr>
          <w:p w14:paraId="3D7144C1"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6.16</w:t>
            </w:r>
          </w:p>
        </w:tc>
      </w:tr>
      <w:tr w:rsidR="00F42874" w:rsidRPr="001311F5" w14:paraId="51B272BC" w14:textId="77777777" w:rsidTr="006865AC">
        <w:trPr>
          <w:trHeight w:val="19"/>
        </w:trPr>
        <w:tc>
          <w:tcPr>
            <w:tcW w:w="6553" w:type="dxa"/>
            <w:vAlign w:val="center"/>
          </w:tcPr>
          <w:p w14:paraId="431515F6" w14:textId="77777777" w:rsidR="00F42874" w:rsidRPr="001311F5" w:rsidRDefault="00F42874" w:rsidP="006865AC">
            <w:pPr>
              <w:jc w:val="both"/>
              <w:rPr>
                <w:rFonts w:ascii="Times New Roman" w:hAnsi="Times New Roman" w:cs="Times New Roman"/>
              </w:rPr>
            </w:pPr>
            <w:r w:rsidRPr="001311F5">
              <w:rPr>
                <w:rFonts w:ascii="Times New Roman" w:hAnsi="Times New Roman" w:cs="Times New Roman"/>
                <w:b/>
                <w:bCs/>
              </w:rPr>
              <w:t>SEM ± (d)</w:t>
            </w:r>
          </w:p>
        </w:tc>
        <w:tc>
          <w:tcPr>
            <w:tcW w:w="905" w:type="dxa"/>
            <w:vAlign w:val="center"/>
          </w:tcPr>
          <w:p w14:paraId="1AF8695E"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1.869</w:t>
            </w:r>
          </w:p>
          <w:p w14:paraId="46EEFD4F" w14:textId="77777777" w:rsidR="00F42874" w:rsidRPr="001311F5" w:rsidRDefault="00F42874" w:rsidP="006865AC">
            <w:pPr>
              <w:jc w:val="center"/>
              <w:rPr>
                <w:rFonts w:ascii="Times New Roman" w:hAnsi="Times New Roman" w:cs="Times New Roman"/>
              </w:rPr>
            </w:pPr>
          </w:p>
        </w:tc>
        <w:tc>
          <w:tcPr>
            <w:tcW w:w="905" w:type="dxa"/>
            <w:vAlign w:val="center"/>
          </w:tcPr>
          <w:p w14:paraId="5978A873"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1.995</w:t>
            </w:r>
          </w:p>
          <w:p w14:paraId="04E31B13" w14:textId="77777777" w:rsidR="00F42874" w:rsidRPr="001311F5" w:rsidRDefault="00F42874" w:rsidP="006865AC">
            <w:pPr>
              <w:jc w:val="center"/>
              <w:rPr>
                <w:rFonts w:ascii="Times New Roman" w:hAnsi="Times New Roman" w:cs="Times New Roman"/>
              </w:rPr>
            </w:pPr>
          </w:p>
        </w:tc>
        <w:tc>
          <w:tcPr>
            <w:tcW w:w="1146" w:type="dxa"/>
            <w:vAlign w:val="center"/>
          </w:tcPr>
          <w:p w14:paraId="17924C78"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1.367</w:t>
            </w:r>
          </w:p>
          <w:p w14:paraId="628C63A5" w14:textId="77777777" w:rsidR="00F42874" w:rsidRPr="001311F5" w:rsidRDefault="00F42874" w:rsidP="006865AC">
            <w:pPr>
              <w:jc w:val="center"/>
              <w:rPr>
                <w:rFonts w:ascii="Times New Roman" w:hAnsi="Times New Roman" w:cs="Times New Roman"/>
              </w:rPr>
            </w:pPr>
          </w:p>
        </w:tc>
        <w:tc>
          <w:tcPr>
            <w:tcW w:w="905" w:type="dxa"/>
            <w:vAlign w:val="center"/>
          </w:tcPr>
          <w:p w14:paraId="3ED798CB"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0.080</w:t>
            </w:r>
          </w:p>
          <w:p w14:paraId="700D7424" w14:textId="77777777" w:rsidR="00F42874" w:rsidRPr="001311F5" w:rsidRDefault="00F42874" w:rsidP="006865AC">
            <w:pPr>
              <w:jc w:val="center"/>
              <w:rPr>
                <w:rFonts w:ascii="Times New Roman" w:hAnsi="Times New Roman" w:cs="Times New Roman"/>
              </w:rPr>
            </w:pPr>
          </w:p>
        </w:tc>
        <w:tc>
          <w:tcPr>
            <w:tcW w:w="905" w:type="dxa"/>
            <w:vAlign w:val="center"/>
          </w:tcPr>
          <w:p w14:paraId="4F2D8575"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0.088</w:t>
            </w:r>
          </w:p>
          <w:p w14:paraId="2065C76D" w14:textId="77777777" w:rsidR="00F42874" w:rsidRPr="001311F5" w:rsidRDefault="00F42874" w:rsidP="006865AC">
            <w:pPr>
              <w:jc w:val="center"/>
              <w:rPr>
                <w:rFonts w:ascii="Times New Roman" w:hAnsi="Times New Roman" w:cs="Times New Roman"/>
              </w:rPr>
            </w:pPr>
          </w:p>
        </w:tc>
        <w:tc>
          <w:tcPr>
            <w:tcW w:w="2380" w:type="dxa"/>
            <w:vAlign w:val="center"/>
          </w:tcPr>
          <w:p w14:paraId="7BA065FA"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0.060</w:t>
            </w:r>
          </w:p>
          <w:p w14:paraId="53752FAA" w14:textId="77777777" w:rsidR="00F42874" w:rsidRPr="001311F5" w:rsidRDefault="00F42874" w:rsidP="006865AC">
            <w:pPr>
              <w:jc w:val="center"/>
              <w:rPr>
                <w:rFonts w:ascii="Times New Roman" w:hAnsi="Times New Roman" w:cs="Times New Roman"/>
              </w:rPr>
            </w:pPr>
          </w:p>
        </w:tc>
      </w:tr>
      <w:tr w:rsidR="00F42874" w:rsidRPr="001311F5" w14:paraId="5AC71D68" w14:textId="77777777" w:rsidTr="006865AC">
        <w:trPr>
          <w:trHeight w:val="19"/>
        </w:trPr>
        <w:tc>
          <w:tcPr>
            <w:tcW w:w="6553" w:type="dxa"/>
            <w:vAlign w:val="center"/>
          </w:tcPr>
          <w:p w14:paraId="45E8784E" w14:textId="77777777" w:rsidR="00F42874" w:rsidRPr="001311F5" w:rsidRDefault="00F42874" w:rsidP="006865AC">
            <w:pPr>
              <w:jc w:val="both"/>
              <w:rPr>
                <w:rFonts w:ascii="Times New Roman" w:hAnsi="Times New Roman" w:cs="Times New Roman"/>
              </w:rPr>
            </w:pPr>
            <w:r w:rsidRPr="001311F5">
              <w:rPr>
                <w:rFonts w:ascii="Times New Roman" w:hAnsi="Times New Roman" w:cs="Times New Roman"/>
                <w:b/>
                <w:bCs/>
              </w:rPr>
              <w:t>CD (P= 0.05)</w:t>
            </w:r>
          </w:p>
        </w:tc>
        <w:tc>
          <w:tcPr>
            <w:tcW w:w="905" w:type="dxa"/>
            <w:vAlign w:val="center"/>
          </w:tcPr>
          <w:p w14:paraId="025C124B"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6.095</w:t>
            </w:r>
          </w:p>
          <w:p w14:paraId="21368570" w14:textId="77777777" w:rsidR="00F42874" w:rsidRPr="001311F5" w:rsidRDefault="00F42874" w:rsidP="006865AC">
            <w:pPr>
              <w:jc w:val="center"/>
              <w:rPr>
                <w:rFonts w:ascii="Times New Roman" w:hAnsi="Times New Roman" w:cs="Times New Roman"/>
              </w:rPr>
            </w:pPr>
          </w:p>
        </w:tc>
        <w:tc>
          <w:tcPr>
            <w:tcW w:w="905" w:type="dxa"/>
            <w:vAlign w:val="center"/>
          </w:tcPr>
          <w:p w14:paraId="43A9EA63"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6.508</w:t>
            </w:r>
          </w:p>
          <w:p w14:paraId="6891BA7E" w14:textId="77777777" w:rsidR="00F42874" w:rsidRPr="001311F5" w:rsidRDefault="00F42874" w:rsidP="006865AC">
            <w:pPr>
              <w:jc w:val="center"/>
              <w:rPr>
                <w:rFonts w:ascii="Times New Roman" w:hAnsi="Times New Roman" w:cs="Times New Roman"/>
              </w:rPr>
            </w:pPr>
          </w:p>
        </w:tc>
        <w:tc>
          <w:tcPr>
            <w:tcW w:w="1146" w:type="dxa"/>
            <w:vAlign w:val="center"/>
          </w:tcPr>
          <w:p w14:paraId="39AC6E82"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4.098</w:t>
            </w:r>
          </w:p>
          <w:p w14:paraId="271838EF" w14:textId="77777777" w:rsidR="00F42874" w:rsidRPr="001311F5" w:rsidRDefault="00F42874" w:rsidP="006865AC">
            <w:pPr>
              <w:jc w:val="center"/>
              <w:rPr>
                <w:rFonts w:ascii="Times New Roman" w:hAnsi="Times New Roman" w:cs="Times New Roman"/>
              </w:rPr>
            </w:pPr>
          </w:p>
        </w:tc>
        <w:tc>
          <w:tcPr>
            <w:tcW w:w="905" w:type="dxa"/>
            <w:vAlign w:val="center"/>
          </w:tcPr>
          <w:p w14:paraId="674CFC24"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0.262</w:t>
            </w:r>
          </w:p>
          <w:p w14:paraId="0F71F0AF" w14:textId="77777777" w:rsidR="00F42874" w:rsidRPr="001311F5" w:rsidRDefault="00F42874" w:rsidP="006865AC">
            <w:pPr>
              <w:jc w:val="center"/>
              <w:rPr>
                <w:rFonts w:ascii="Times New Roman" w:hAnsi="Times New Roman" w:cs="Times New Roman"/>
              </w:rPr>
            </w:pPr>
          </w:p>
        </w:tc>
        <w:tc>
          <w:tcPr>
            <w:tcW w:w="905" w:type="dxa"/>
            <w:vAlign w:val="center"/>
          </w:tcPr>
          <w:p w14:paraId="212B29DD"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0.286</w:t>
            </w:r>
          </w:p>
          <w:p w14:paraId="0FF1D748" w14:textId="77777777" w:rsidR="00F42874" w:rsidRPr="001311F5" w:rsidRDefault="00F42874" w:rsidP="006865AC">
            <w:pPr>
              <w:jc w:val="center"/>
              <w:rPr>
                <w:rFonts w:ascii="Times New Roman" w:hAnsi="Times New Roman" w:cs="Times New Roman"/>
              </w:rPr>
            </w:pPr>
          </w:p>
        </w:tc>
        <w:tc>
          <w:tcPr>
            <w:tcW w:w="2380" w:type="dxa"/>
            <w:vAlign w:val="center"/>
          </w:tcPr>
          <w:p w14:paraId="4BDCB062"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0.178</w:t>
            </w:r>
          </w:p>
          <w:p w14:paraId="6C678786" w14:textId="77777777" w:rsidR="00F42874" w:rsidRPr="001311F5" w:rsidRDefault="00F42874" w:rsidP="006865AC">
            <w:pPr>
              <w:jc w:val="center"/>
              <w:rPr>
                <w:rFonts w:ascii="Times New Roman" w:hAnsi="Times New Roman" w:cs="Times New Roman"/>
              </w:rPr>
            </w:pPr>
          </w:p>
        </w:tc>
      </w:tr>
      <w:tr w:rsidR="00F42874" w:rsidRPr="001311F5" w14:paraId="1B4688AC" w14:textId="77777777" w:rsidTr="006865AC">
        <w:trPr>
          <w:trHeight w:val="19"/>
        </w:trPr>
        <w:tc>
          <w:tcPr>
            <w:tcW w:w="13699" w:type="dxa"/>
            <w:gridSpan w:val="7"/>
            <w:vAlign w:val="center"/>
          </w:tcPr>
          <w:p w14:paraId="23C01731"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b/>
                <w:bCs/>
              </w:rPr>
              <w:t>C-Micro-nutrient</w:t>
            </w:r>
          </w:p>
        </w:tc>
      </w:tr>
      <w:tr w:rsidR="00F42874" w:rsidRPr="001311F5" w14:paraId="51DC045B" w14:textId="77777777" w:rsidTr="006865AC">
        <w:trPr>
          <w:trHeight w:val="19"/>
        </w:trPr>
        <w:tc>
          <w:tcPr>
            <w:tcW w:w="6553" w:type="dxa"/>
            <w:vAlign w:val="center"/>
          </w:tcPr>
          <w:p w14:paraId="7BF5E81A" w14:textId="77777777" w:rsidR="00F42874" w:rsidRPr="001311F5" w:rsidRDefault="00F42874" w:rsidP="006865AC">
            <w:pPr>
              <w:jc w:val="both"/>
              <w:rPr>
                <w:rFonts w:ascii="Times New Roman" w:hAnsi="Times New Roman" w:cs="Times New Roman"/>
              </w:rPr>
            </w:pPr>
            <w:r w:rsidRPr="001311F5">
              <w:rPr>
                <w:rFonts w:ascii="Times New Roman" w:hAnsi="Times New Roman" w:cs="Times New Roman"/>
                <w:b/>
                <w:bCs/>
              </w:rPr>
              <w:t>M</w:t>
            </w:r>
            <w:r w:rsidRPr="001311F5">
              <w:rPr>
                <w:rFonts w:ascii="Times New Roman" w:hAnsi="Times New Roman" w:cs="Times New Roman"/>
                <w:b/>
                <w:bCs/>
                <w:vertAlign w:val="subscript"/>
              </w:rPr>
              <w:t>1</w:t>
            </w:r>
            <w:r w:rsidRPr="001311F5">
              <w:rPr>
                <w:rFonts w:ascii="Times New Roman" w:hAnsi="Times New Roman" w:cs="Times New Roman"/>
              </w:rPr>
              <w:t>-100 % RDF</w:t>
            </w:r>
          </w:p>
        </w:tc>
        <w:tc>
          <w:tcPr>
            <w:tcW w:w="905" w:type="dxa"/>
            <w:vAlign w:val="bottom"/>
          </w:tcPr>
          <w:p w14:paraId="23D62170"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134.98</w:t>
            </w:r>
          </w:p>
        </w:tc>
        <w:tc>
          <w:tcPr>
            <w:tcW w:w="905" w:type="dxa"/>
            <w:vAlign w:val="bottom"/>
          </w:tcPr>
          <w:p w14:paraId="68CD800E"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130.58</w:t>
            </w:r>
          </w:p>
        </w:tc>
        <w:tc>
          <w:tcPr>
            <w:tcW w:w="1146" w:type="dxa"/>
            <w:vAlign w:val="bottom"/>
          </w:tcPr>
          <w:p w14:paraId="2EB68608"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132.78</w:t>
            </w:r>
          </w:p>
        </w:tc>
        <w:tc>
          <w:tcPr>
            <w:tcW w:w="905" w:type="dxa"/>
            <w:vAlign w:val="bottom"/>
          </w:tcPr>
          <w:p w14:paraId="2B40BECB"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5.76</w:t>
            </w:r>
          </w:p>
        </w:tc>
        <w:tc>
          <w:tcPr>
            <w:tcW w:w="905" w:type="dxa"/>
            <w:vAlign w:val="bottom"/>
          </w:tcPr>
          <w:p w14:paraId="6DE43C13"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5.56</w:t>
            </w:r>
          </w:p>
        </w:tc>
        <w:tc>
          <w:tcPr>
            <w:tcW w:w="2380" w:type="dxa"/>
            <w:vAlign w:val="bottom"/>
          </w:tcPr>
          <w:p w14:paraId="67E185EF"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5.66</w:t>
            </w:r>
          </w:p>
        </w:tc>
      </w:tr>
      <w:tr w:rsidR="00F42874" w:rsidRPr="001311F5" w14:paraId="1D602DF8" w14:textId="77777777" w:rsidTr="006865AC">
        <w:trPr>
          <w:trHeight w:val="19"/>
        </w:trPr>
        <w:tc>
          <w:tcPr>
            <w:tcW w:w="6553" w:type="dxa"/>
            <w:vAlign w:val="center"/>
          </w:tcPr>
          <w:p w14:paraId="009FEB6F" w14:textId="77777777" w:rsidR="00F42874" w:rsidRPr="001311F5" w:rsidRDefault="00F42874" w:rsidP="006865AC">
            <w:pPr>
              <w:jc w:val="both"/>
              <w:rPr>
                <w:rFonts w:ascii="Times New Roman" w:hAnsi="Times New Roman" w:cs="Times New Roman"/>
              </w:rPr>
            </w:pPr>
            <w:bookmarkStart w:id="4" w:name="_Hlk212024891"/>
            <w:r w:rsidRPr="001311F5">
              <w:rPr>
                <w:rFonts w:ascii="Times New Roman" w:hAnsi="Times New Roman" w:cs="Times New Roman"/>
                <w:b/>
                <w:bCs/>
              </w:rPr>
              <w:t>M2</w:t>
            </w:r>
            <w:r w:rsidRPr="001311F5">
              <w:rPr>
                <w:rFonts w:ascii="Times New Roman" w:hAnsi="Times New Roman" w:cs="Times New Roman"/>
              </w:rPr>
              <w:t xml:space="preserve">-100 % RDF + 0.5 % Zn (foliar </w:t>
            </w:r>
            <w:proofErr w:type="spellStart"/>
            <w:r w:rsidRPr="001311F5">
              <w:rPr>
                <w:rFonts w:ascii="Times New Roman" w:hAnsi="Times New Roman" w:cs="Times New Roman"/>
              </w:rPr>
              <w:t>applicationat</w:t>
            </w:r>
            <w:proofErr w:type="spellEnd"/>
            <w:r w:rsidRPr="001311F5">
              <w:rPr>
                <w:rFonts w:ascii="Times New Roman" w:hAnsi="Times New Roman" w:cs="Times New Roman"/>
              </w:rPr>
              <w:t xml:space="preserve"> maximum vegetative stage and </w:t>
            </w:r>
            <w:proofErr w:type="gramStart"/>
            <w:r w:rsidRPr="001311F5">
              <w:rPr>
                <w:rFonts w:ascii="Times New Roman" w:hAnsi="Times New Roman" w:cs="Times New Roman"/>
              </w:rPr>
              <w:t>Pre flowering</w:t>
            </w:r>
            <w:proofErr w:type="gramEnd"/>
            <w:r w:rsidRPr="001311F5">
              <w:rPr>
                <w:rFonts w:ascii="Times New Roman" w:hAnsi="Times New Roman" w:cs="Times New Roman"/>
              </w:rPr>
              <w:t>)</w:t>
            </w:r>
            <w:bookmarkEnd w:id="4"/>
          </w:p>
        </w:tc>
        <w:tc>
          <w:tcPr>
            <w:tcW w:w="905" w:type="dxa"/>
            <w:vAlign w:val="bottom"/>
          </w:tcPr>
          <w:p w14:paraId="1217A2AC"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157.92</w:t>
            </w:r>
          </w:p>
        </w:tc>
        <w:tc>
          <w:tcPr>
            <w:tcW w:w="905" w:type="dxa"/>
            <w:vAlign w:val="bottom"/>
          </w:tcPr>
          <w:p w14:paraId="2FC84D72"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157.38</w:t>
            </w:r>
          </w:p>
        </w:tc>
        <w:tc>
          <w:tcPr>
            <w:tcW w:w="1146" w:type="dxa"/>
            <w:vAlign w:val="bottom"/>
          </w:tcPr>
          <w:p w14:paraId="324FCCCB"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157.65</w:t>
            </w:r>
          </w:p>
        </w:tc>
        <w:tc>
          <w:tcPr>
            <w:tcW w:w="905" w:type="dxa"/>
            <w:vAlign w:val="bottom"/>
          </w:tcPr>
          <w:p w14:paraId="3A7056AF"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6.22</w:t>
            </w:r>
          </w:p>
        </w:tc>
        <w:tc>
          <w:tcPr>
            <w:tcW w:w="905" w:type="dxa"/>
            <w:vAlign w:val="bottom"/>
          </w:tcPr>
          <w:p w14:paraId="02BA4BFC"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6.09</w:t>
            </w:r>
          </w:p>
        </w:tc>
        <w:tc>
          <w:tcPr>
            <w:tcW w:w="2380" w:type="dxa"/>
            <w:vAlign w:val="bottom"/>
          </w:tcPr>
          <w:p w14:paraId="4001BA98"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6.16</w:t>
            </w:r>
          </w:p>
        </w:tc>
      </w:tr>
      <w:tr w:rsidR="00F42874" w:rsidRPr="001311F5" w14:paraId="2EF5DE00" w14:textId="77777777" w:rsidTr="006865AC">
        <w:trPr>
          <w:trHeight w:val="19"/>
        </w:trPr>
        <w:tc>
          <w:tcPr>
            <w:tcW w:w="6553" w:type="dxa"/>
            <w:vAlign w:val="center"/>
          </w:tcPr>
          <w:p w14:paraId="0DD037EC" w14:textId="77777777" w:rsidR="00F42874" w:rsidRPr="001311F5" w:rsidRDefault="00F42874" w:rsidP="006865AC">
            <w:pPr>
              <w:jc w:val="both"/>
              <w:rPr>
                <w:rFonts w:ascii="Times New Roman" w:hAnsi="Times New Roman" w:cs="Times New Roman"/>
              </w:rPr>
            </w:pPr>
            <w:r w:rsidRPr="001311F5">
              <w:rPr>
                <w:rFonts w:ascii="Times New Roman" w:hAnsi="Times New Roman" w:cs="Times New Roman"/>
                <w:b/>
                <w:bCs/>
              </w:rPr>
              <w:t>M</w:t>
            </w:r>
            <w:r w:rsidRPr="001311F5">
              <w:rPr>
                <w:rFonts w:ascii="Times New Roman" w:hAnsi="Times New Roman" w:cs="Times New Roman"/>
                <w:b/>
                <w:bCs/>
                <w:vertAlign w:val="subscript"/>
              </w:rPr>
              <w:t>3</w:t>
            </w:r>
            <w:r w:rsidRPr="001311F5">
              <w:rPr>
                <w:rFonts w:ascii="Times New Roman" w:hAnsi="Times New Roman" w:cs="Times New Roman"/>
              </w:rPr>
              <w:t xml:space="preserve">-100 % RDF + 0.25 % Cu (foliar application at maximum vegetative stage and </w:t>
            </w:r>
            <w:proofErr w:type="gramStart"/>
            <w:r w:rsidRPr="001311F5">
              <w:rPr>
                <w:rFonts w:ascii="Times New Roman" w:hAnsi="Times New Roman" w:cs="Times New Roman"/>
              </w:rPr>
              <w:t>Pre flowering</w:t>
            </w:r>
            <w:proofErr w:type="gramEnd"/>
            <w:r w:rsidRPr="001311F5">
              <w:rPr>
                <w:rFonts w:ascii="Times New Roman" w:hAnsi="Times New Roman" w:cs="Times New Roman"/>
              </w:rPr>
              <w:t>)</w:t>
            </w:r>
          </w:p>
        </w:tc>
        <w:tc>
          <w:tcPr>
            <w:tcW w:w="905" w:type="dxa"/>
            <w:vAlign w:val="bottom"/>
          </w:tcPr>
          <w:p w14:paraId="07FE0E63"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137.15</w:t>
            </w:r>
          </w:p>
        </w:tc>
        <w:tc>
          <w:tcPr>
            <w:tcW w:w="905" w:type="dxa"/>
            <w:vAlign w:val="bottom"/>
          </w:tcPr>
          <w:p w14:paraId="387AA18A"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132.80</w:t>
            </w:r>
          </w:p>
        </w:tc>
        <w:tc>
          <w:tcPr>
            <w:tcW w:w="1146" w:type="dxa"/>
            <w:vAlign w:val="bottom"/>
          </w:tcPr>
          <w:p w14:paraId="5394001A"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134.98</w:t>
            </w:r>
          </w:p>
        </w:tc>
        <w:tc>
          <w:tcPr>
            <w:tcW w:w="905" w:type="dxa"/>
            <w:vAlign w:val="bottom"/>
          </w:tcPr>
          <w:p w14:paraId="6FD4BE88"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5.78</w:t>
            </w:r>
          </w:p>
        </w:tc>
        <w:tc>
          <w:tcPr>
            <w:tcW w:w="905" w:type="dxa"/>
            <w:vAlign w:val="bottom"/>
          </w:tcPr>
          <w:p w14:paraId="4F9E667C"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5.58</w:t>
            </w:r>
          </w:p>
        </w:tc>
        <w:tc>
          <w:tcPr>
            <w:tcW w:w="2380" w:type="dxa"/>
            <w:vAlign w:val="bottom"/>
          </w:tcPr>
          <w:p w14:paraId="0ACE7F4A"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5.68</w:t>
            </w:r>
          </w:p>
        </w:tc>
      </w:tr>
      <w:tr w:rsidR="00F42874" w:rsidRPr="001311F5" w14:paraId="1D92A6BB" w14:textId="77777777" w:rsidTr="006865AC">
        <w:trPr>
          <w:trHeight w:val="19"/>
        </w:trPr>
        <w:tc>
          <w:tcPr>
            <w:tcW w:w="6553" w:type="dxa"/>
            <w:vAlign w:val="center"/>
          </w:tcPr>
          <w:p w14:paraId="29526E9B" w14:textId="77777777" w:rsidR="00F42874" w:rsidRPr="001311F5" w:rsidRDefault="00F42874" w:rsidP="006865AC">
            <w:pPr>
              <w:jc w:val="both"/>
              <w:rPr>
                <w:rFonts w:ascii="Times New Roman" w:hAnsi="Times New Roman" w:cs="Times New Roman"/>
              </w:rPr>
            </w:pPr>
            <w:r w:rsidRPr="001311F5">
              <w:rPr>
                <w:rFonts w:ascii="Times New Roman" w:hAnsi="Times New Roman" w:cs="Times New Roman"/>
                <w:b/>
                <w:bCs/>
              </w:rPr>
              <w:t>M</w:t>
            </w:r>
            <w:r w:rsidRPr="001311F5">
              <w:rPr>
                <w:rFonts w:ascii="Times New Roman" w:hAnsi="Times New Roman" w:cs="Times New Roman"/>
                <w:b/>
                <w:bCs/>
                <w:vertAlign w:val="subscript"/>
              </w:rPr>
              <w:t>4</w:t>
            </w:r>
            <w:r w:rsidRPr="001311F5">
              <w:rPr>
                <w:rFonts w:ascii="Times New Roman" w:hAnsi="Times New Roman" w:cs="Times New Roman"/>
                <w:b/>
                <w:bCs/>
              </w:rPr>
              <w:t>-</w:t>
            </w:r>
            <w:r w:rsidRPr="001311F5">
              <w:rPr>
                <w:rFonts w:ascii="Times New Roman" w:hAnsi="Times New Roman" w:cs="Times New Roman"/>
              </w:rPr>
              <w:t xml:space="preserve">100 % RDF + 0.25% Mn (foliar application at maximum vegetative stage and </w:t>
            </w:r>
            <w:proofErr w:type="gramStart"/>
            <w:r w:rsidRPr="001311F5">
              <w:rPr>
                <w:rFonts w:ascii="Times New Roman" w:hAnsi="Times New Roman" w:cs="Times New Roman"/>
              </w:rPr>
              <w:t>Pre flowering</w:t>
            </w:r>
            <w:proofErr w:type="gramEnd"/>
            <w:r w:rsidRPr="001311F5">
              <w:rPr>
                <w:rFonts w:ascii="Times New Roman" w:hAnsi="Times New Roman" w:cs="Times New Roman"/>
              </w:rPr>
              <w:t>)</w:t>
            </w:r>
          </w:p>
        </w:tc>
        <w:tc>
          <w:tcPr>
            <w:tcW w:w="905" w:type="dxa"/>
            <w:vAlign w:val="bottom"/>
          </w:tcPr>
          <w:p w14:paraId="5A6A0A85"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137.07</w:t>
            </w:r>
          </w:p>
        </w:tc>
        <w:tc>
          <w:tcPr>
            <w:tcW w:w="905" w:type="dxa"/>
            <w:vAlign w:val="bottom"/>
          </w:tcPr>
          <w:p w14:paraId="312284D5"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135.28</w:t>
            </w:r>
          </w:p>
        </w:tc>
        <w:tc>
          <w:tcPr>
            <w:tcW w:w="1146" w:type="dxa"/>
            <w:vAlign w:val="bottom"/>
          </w:tcPr>
          <w:p w14:paraId="144EA42B"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136.18</w:t>
            </w:r>
          </w:p>
        </w:tc>
        <w:tc>
          <w:tcPr>
            <w:tcW w:w="905" w:type="dxa"/>
            <w:vAlign w:val="bottom"/>
          </w:tcPr>
          <w:p w14:paraId="27FCAF5C"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5.78</w:t>
            </w:r>
          </w:p>
        </w:tc>
        <w:tc>
          <w:tcPr>
            <w:tcW w:w="905" w:type="dxa"/>
            <w:vAlign w:val="bottom"/>
          </w:tcPr>
          <w:p w14:paraId="23E01691"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5.63</w:t>
            </w:r>
          </w:p>
        </w:tc>
        <w:tc>
          <w:tcPr>
            <w:tcW w:w="2380" w:type="dxa"/>
            <w:vAlign w:val="bottom"/>
          </w:tcPr>
          <w:p w14:paraId="66CE90B7"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5.70</w:t>
            </w:r>
          </w:p>
        </w:tc>
      </w:tr>
      <w:tr w:rsidR="00F42874" w:rsidRPr="001311F5" w14:paraId="158E850A" w14:textId="77777777" w:rsidTr="006865AC">
        <w:trPr>
          <w:trHeight w:val="19"/>
        </w:trPr>
        <w:tc>
          <w:tcPr>
            <w:tcW w:w="6553" w:type="dxa"/>
            <w:vAlign w:val="center"/>
          </w:tcPr>
          <w:p w14:paraId="1E131D24" w14:textId="77777777" w:rsidR="00F42874" w:rsidRPr="001311F5" w:rsidRDefault="00F42874" w:rsidP="006865AC">
            <w:pPr>
              <w:jc w:val="both"/>
              <w:rPr>
                <w:rFonts w:ascii="Times New Roman" w:hAnsi="Times New Roman" w:cs="Times New Roman"/>
              </w:rPr>
            </w:pPr>
            <w:r w:rsidRPr="001311F5">
              <w:rPr>
                <w:rFonts w:ascii="Times New Roman" w:hAnsi="Times New Roman" w:cs="Times New Roman"/>
                <w:b/>
                <w:bCs/>
              </w:rPr>
              <w:t>SEM ± (d)</w:t>
            </w:r>
          </w:p>
        </w:tc>
        <w:tc>
          <w:tcPr>
            <w:tcW w:w="905" w:type="dxa"/>
            <w:vAlign w:val="center"/>
          </w:tcPr>
          <w:p w14:paraId="5E51B34F"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2.331</w:t>
            </w:r>
          </w:p>
          <w:p w14:paraId="7F58D79B" w14:textId="77777777" w:rsidR="00F42874" w:rsidRPr="001311F5" w:rsidRDefault="00F42874" w:rsidP="006865AC">
            <w:pPr>
              <w:jc w:val="center"/>
              <w:rPr>
                <w:rFonts w:ascii="Times New Roman" w:hAnsi="Times New Roman" w:cs="Times New Roman"/>
              </w:rPr>
            </w:pPr>
          </w:p>
        </w:tc>
        <w:tc>
          <w:tcPr>
            <w:tcW w:w="905" w:type="dxa"/>
            <w:vAlign w:val="center"/>
          </w:tcPr>
          <w:p w14:paraId="0E544375"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2.122</w:t>
            </w:r>
          </w:p>
          <w:p w14:paraId="51AC9394" w14:textId="77777777" w:rsidR="00F42874" w:rsidRPr="001311F5" w:rsidRDefault="00F42874" w:rsidP="006865AC">
            <w:pPr>
              <w:jc w:val="center"/>
              <w:rPr>
                <w:rFonts w:ascii="Times New Roman" w:hAnsi="Times New Roman" w:cs="Times New Roman"/>
              </w:rPr>
            </w:pPr>
          </w:p>
        </w:tc>
        <w:tc>
          <w:tcPr>
            <w:tcW w:w="1146" w:type="dxa"/>
            <w:vAlign w:val="center"/>
          </w:tcPr>
          <w:p w14:paraId="64A677D2"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1.576</w:t>
            </w:r>
          </w:p>
          <w:p w14:paraId="614F9212" w14:textId="77777777" w:rsidR="00F42874" w:rsidRPr="001311F5" w:rsidRDefault="00F42874" w:rsidP="006865AC">
            <w:pPr>
              <w:jc w:val="center"/>
              <w:rPr>
                <w:rFonts w:ascii="Times New Roman" w:hAnsi="Times New Roman" w:cs="Times New Roman"/>
              </w:rPr>
            </w:pPr>
          </w:p>
        </w:tc>
        <w:tc>
          <w:tcPr>
            <w:tcW w:w="905" w:type="dxa"/>
            <w:vAlign w:val="center"/>
          </w:tcPr>
          <w:p w14:paraId="44A3B420"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0.092</w:t>
            </w:r>
          </w:p>
          <w:p w14:paraId="57420591" w14:textId="77777777" w:rsidR="00F42874" w:rsidRPr="001311F5" w:rsidRDefault="00F42874" w:rsidP="006865AC">
            <w:pPr>
              <w:jc w:val="center"/>
              <w:rPr>
                <w:rFonts w:ascii="Times New Roman" w:hAnsi="Times New Roman" w:cs="Times New Roman"/>
              </w:rPr>
            </w:pPr>
          </w:p>
        </w:tc>
        <w:tc>
          <w:tcPr>
            <w:tcW w:w="905" w:type="dxa"/>
            <w:vAlign w:val="center"/>
          </w:tcPr>
          <w:p w14:paraId="1ADC72A1"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0.089</w:t>
            </w:r>
          </w:p>
          <w:p w14:paraId="162653FF" w14:textId="77777777" w:rsidR="00F42874" w:rsidRPr="001311F5" w:rsidRDefault="00F42874" w:rsidP="006865AC">
            <w:pPr>
              <w:jc w:val="center"/>
              <w:rPr>
                <w:rFonts w:ascii="Times New Roman" w:hAnsi="Times New Roman" w:cs="Times New Roman"/>
              </w:rPr>
            </w:pPr>
          </w:p>
        </w:tc>
        <w:tc>
          <w:tcPr>
            <w:tcW w:w="2380" w:type="dxa"/>
            <w:vAlign w:val="center"/>
          </w:tcPr>
          <w:p w14:paraId="57711861"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0.064</w:t>
            </w:r>
          </w:p>
          <w:p w14:paraId="28C12AAA" w14:textId="77777777" w:rsidR="00F42874" w:rsidRPr="001311F5" w:rsidRDefault="00F42874" w:rsidP="006865AC">
            <w:pPr>
              <w:jc w:val="center"/>
              <w:rPr>
                <w:rFonts w:ascii="Times New Roman" w:hAnsi="Times New Roman" w:cs="Times New Roman"/>
              </w:rPr>
            </w:pPr>
          </w:p>
        </w:tc>
      </w:tr>
      <w:tr w:rsidR="00F42874" w:rsidRPr="001311F5" w14:paraId="1C43BCB0" w14:textId="77777777" w:rsidTr="006865AC">
        <w:trPr>
          <w:trHeight w:val="19"/>
        </w:trPr>
        <w:tc>
          <w:tcPr>
            <w:tcW w:w="6553" w:type="dxa"/>
            <w:vAlign w:val="center"/>
          </w:tcPr>
          <w:p w14:paraId="17929CD6" w14:textId="77777777" w:rsidR="00F42874" w:rsidRPr="001311F5" w:rsidRDefault="00F42874" w:rsidP="006865AC">
            <w:pPr>
              <w:jc w:val="both"/>
              <w:rPr>
                <w:rFonts w:ascii="Times New Roman" w:hAnsi="Times New Roman" w:cs="Times New Roman"/>
              </w:rPr>
            </w:pPr>
            <w:r w:rsidRPr="001311F5">
              <w:rPr>
                <w:rFonts w:ascii="Times New Roman" w:hAnsi="Times New Roman" w:cs="Times New Roman"/>
                <w:b/>
                <w:bCs/>
              </w:rPr>
              <w:t>CD (P= 0.05)</w:t>
            </w:r>
          </w:p>
        </w:tc>
        <w:tc>
          <w:tcPr>
            <w:tcW w:w="905" w:type="dxa"/>
            <w:vAlign w:val="center"/>
          </w:tcPr>
          <w:p w14:paraId="6E978D2A"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6.684</w:t>
            </w:r>
          </w:p>
          <w:p w14:paraId="470F72C7" w14:textId="77777777" w:rsidR="00F42874" w:rsidRPr="001311F5" w:rsidRDefault="00F42874" w:rsidP="006865AC">
            <w:pPr>
              <w:jc w:val="center"/>
              <w:rPr>
                <w:rFonts w:ascii="Times New Roman" w:hAnsi="Times New Roman" w:cs="Times New Roman"/>
              </w:rPr>
            </w:pPr>
          </w:p>
        </w:tc>
        <w:tc>
          <w:tcPr>
            <w:tcW w:w="905" w:type="dxa"/>
            <w:vAlign w:val="center"/>
          </w:tcPr>
          <w:p w14:paraId="36B31323"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6.088</w:t>
            </w:r>
          </w:p>
          <w:p w14:paraId="0EF1ED33" w14:textId="77777777" w:rsidR="00F42874" w:rsidRPr="001311F5" w:rsidRDefault="00F42874" w:rsidP="006865AC">
            <w:pPr>
              <w:jc w:val="center"/>
              <w:rPr>
                <w:rFonts w:ascii="Times New Roman" w:hAnsi="Times New Roman" w:cs="Times New Roman"/>
              </w:rPr>
            </w:pPr>
          </w:p>
        </w:tc>
        <w:tc>
          <w:tcPr>
            <w:tcW w:w="1146" w:type="dxa"/>
            <w:vAlign w:val="center"/>
          </w:tcPr>
          <w:p w14:paraId="72257BF1"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4.443</w:t>
            </w:r>
          </w:p>
          <w:p w14:paraId="2310B228" w14:textId="77777777" w:rsidR="00F42874" w:rsidRPr="001311F5" w:rsidRDefault="00F42874" w:rsidP="006865AC">
            <w:pPr>
              <w:jc w:val="center"/>
              <w:rPr>
                <w:rFonts w:ascii="Times New Roman" w:hAnsi="Times New Roman" w:cs="Times New Roman"/>
              </w:rPr>
            </w:pPr>
          </w:p>
        </w:tc>
        <w:tc>
          <w:tcPr>
            <w:tcW w:w="905" w:type="dxa"/>
            <w:vAlign w:val="center"/>
          </w:tcPr>
          <w:p w14:paraId="528F67B2"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0.263</w:t>
            </w:r>
          </w:p>
          <w:p w14:paraId="6289F639" w14:textId="77777777" w:rsidR="00F42874" w:rsidRPr="001311F5" w:rsidRDefault="00F42874" w:rsidP="006865AC">
            <w:pPr>
              <w:jc w:val="center"/>
              <w:rPr>
                <w:rFonts w:ascii="Times New Roman" w:hAnsi="Times New Roman" w:cs="Times New Roman"/>
              </w:rPr>
            </w:pPr>
          </w:p>
        </w:tc>
        <w:tc>
          <w:tcPr>
            <w:tcW w:w="905" w:type="dxa"/>
            <w:vAlign w:val="center"/>
          </w:tcPr>
          <w:p w14:paraId="61B7CB63"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0.255</w:t>
            </w:r>
          </w:p>
          <w:p w14:paraId="63027745" w14:textId="77777777" w:rsidR="00F42874" w:rsidRPr="001311F5" w:rsidRDefault="00F42874" w:rsidP="006865AC">
            <w:pPr>
              <w:jc w:val="center"/>
              <w:rPr>
                <w:rFonts w:ascii="Times New Roman" w:hAnsi="Times New Roman" w:cs="Times New Roman"/>
              </w:rPr>
            </w:pPr>
          </w:p>
        </w:tc>
        <w:tc>
          <w:tcPr>
            <w:tcW w:w="2380" w:type="dxa"/>
            <w:vAlign w:val="center"/>
          </w:tcPr>
          <w:p w14:paraId="70A677E4"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0.180</w:t>
            </w:r>
          </w:p>
          <w:p w14:paraId="3D526043" w14:textId="77777777" w:rsidR="00F42874" w:rsidRPr="001311F5" w:rsidRDefault="00F42874" w:rsidP="006865AC">
            <w:pPr>
              <w:jc w:val="center"/>
              <w:rPr>
                <w:rFonts w:ascii="Times New Roman" w:hAnsi="Times New Roman" w:cs="Times New Roman"/>
              </w:rPr>
            </w:pPr>
          </w:p>
        </w:tc>
      </w:tr>
    </w:tbl>
    <w:p w14:paraId="28F19427" w14:textId="77777777" w:rsidR="001C1B61" w:rsidRPr="001311F5" w:rsidRDefault="001C1B61" w:rsidP="001C1B61">
      <w:pPr>
        <w:spacing w:line="336" w:lineRule="auto"/>
        <w:ind w:firstLine="720"/>
        <w:jc w:val="both"/>
        <w:rPr>
          <w:rFonts w:ascii="Times New Roman" w:hAnsi="Times New Roman" w:cs="Times New Roman"/>
        </w:rPr>
      </w:pPr>
    </w:p>
    <w:p w14:paraId="7E9BFD24" w14:textId="7C04CF41" w:rsidR="00F42874" w:rsidRPr="001311F5" w:rsidRDefault="00F42874" w:rsidP="00F42874">
      <w:pPr>
        <w:pStyle w:val="Default"/>
        <w:jc w:val="center"/>
        <w:rPr>
          <w:b/>
          <w:bCs/>
          <w:sz w:val="23"/>
          <w:szCs w:val="23"/>
        </w:rPr>
      </w:pPr>
      <w:r w:rsidRPr="001311F5">
        <w:rPr>
          <w:b/>
          <w:bCs/>
          <w:sz w:val="23"/>
          <w:szCs w:val="23"/>
        </w:rPr>
        <w:lastRenderedPageBreak/>
        <w:t xml:space="preserve">Table </w:t>
      </w:r>
      <w:r w:rsidR="0091655B" w:rsidRPr="001311F5">
        <w:rPr>
          <w:b/>
          <w:bCs/>
          <w:sz w:val="23"/>
          <w:szCs w:val="23"/>
        </w:rPr>
        <w:t>2</w:t>
      </w:r>
      <w:r w:rsidRPr="001311F5">
        <w:rPr>
          <w:b/>
          <w:bCs/>
          <w:sz w:val="23"/>
          <w:szCs w:val="23"/>
        </w:rPr>
        <w:t xml:space="preserve">: Effect of different treatments on </w:t>
      </w:r>
      <w:r w:rsidRPr="001311F5">
        <w:rPr>
          <w:b/>
          <w:bCs/>
        </w:rPr>
        <w:t>Number of ears hill</w:t>
      </w:r>
      <w:r w:rsidRPr="001311F5">
        <w:rPr>
          <w:b/>
          <w:bCs/>
          <w:vertAlign w:val="superscript"/>
        </w:rPr>
        <w:t>-1</w:t>
      </w:r>
      <w:r w:rsidRPr="001311F5">
        <w:rPr>
          <w:b/>
          <w:bCs/>
        </w:rPr>
        <w:t>, Number of ears (m</w:t>
      </w:r>
      <w:r w:rsidRPr="001311F5">
        <w:rPr>
          <w:b/>
          <w:bCs/>
          <w:vertAlign w:val="superscript"/>
        </w:rPr>
        <w:t>2</w:t>
      </w:r>
      <w:r w:rsidRPr="001311F5">
        <w:rPr>
          <w:b/>
          <w:bCs/>
        </w:rPr>
        <w:t xml:space="preserve">) and Length of ear (cm) </w:t>
      </w:r>
      <w:r w:rsidRPr="001311F5">
        <w:rPr>
          <w:b/>
          <w:bCs/>
          <w:sz w:val="23"/>
          <w:szCs w:val="23"/>
        </w:rPr>
        <w:t xml:space="preserve">in barley during </w:t>
      </w:r>
      <w:r w:rsidRPr="001311F5">
        <w:rPr>
          <w:b/>
          <w:bCs/>
          <w:i/>
          <w:iCs/>
          <w:sz w:val="23"/>
          <w:szCs w:val="23"/>
        </w:rPr>
        <w:t>Rabi</w:t>
      </w:r>
      <w:r w:rsidRPr="001311F5">
        <w:rPr>
          <w:b/>
          <w:bCs/>
          <w:sz w:val="23"/>
          <w:szCs w:val="23"/>
        </w:rPr>
        <w:t xml:space="preserve"> 2023-24 and 2024-25.</w:t>
      </w:r>
    </w:p>
    <w:tbl>
      <w:tblPr>
        <w:tblStyle w:val="TableGrid"/>
        <w:tblW w:w="14193" w:type="dxa"/>
        <w:tblInd w:w="-459" w:type="dxa"/>
        <w:tblLook w:val="04A0" w:firstRow="1" w:lastRow="0" w:firstColumn="1" w:lastColumn="0" w:noHBand="0" w:noVBand="1"/>
      </w:tblPr>
      <w:tblGrid>
        <w:gridCol w:w="4536"/>
        <w:gridCol w:w="1031"/>
        <w:gridCol w:w="1289"/>
        <w:gridCol w:w="981"/>
        <w:gridCol w:w="1104"/>
        <w:gridCol w:w="1106"/>
        <w:gridCol w:w="1107"/>
        <w:gridCol w:w="994"/>
        <w:gridCol w:w="899"/>
        <w:gridCol w:w="1146"/>
      </w:tblGrid>
      <w:tr w:rsidR="00F42874" w:rsidRPr="001311F5" w14:paraId="1724F577" w14:textId="77777777" w:rsidTr="006865AC">
        <w:trPr>
          <w:trHeight w:val="19"/>
        </w:trPr>
        <w:tc>
          <w:tcPr>
            <w:tcW w:w="4536" w:type="dxa"/>
            <w:vMerge w:val="restart"/>
            <w:vAlign w:val="center"/>
          </w:tcPr>
          <w:p w14:paraId="414B5327"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rPr>
              <w:br w:type="page"/>
            </w:r>
            <w:r w:rsidRPr="001311F5">
              <w:rPr>
                <w:rFonts w:ascii="Times New Roman" w:hAnsi="Times New Roman" w:cs="Times New Roman"/>
                <w:b/>
                <w:bCs/>
              </w:rPr>
              <w:t>Treatment</w:t>
            </w:r>
          </w:p>
        </w:tc>
        <w:tc>
          <w:tcPr>
            <w:tcW w:w="3301" w:type="dxa"/>
            <w:gridSpan w:val="3"/>
            <w:vAlign w:val="center"/>
          </w:tcPr>
          <w:p w14:paraId="01C1C96D" w14:textId="77777777" w:rsidR="00F42874" w:rsidRPr="001311F5" w:rsidRDefault="00F42874" w:rsidP="006865AC">
            <w:pPr>
              <w:jc w:val="center"/>
              <w:rPr>
                <w:rFonts w:ascii="Times New Roman" w:hAnsi="Times New Roman" w:cs="Times New Roman"/>
                <w:b/>
                <w:bCs/>
                <w:vertAlign w:val="superscript"/>
              </w:rPr>
            </w:pPr>
            <w:r w:rsidRPr="001311F5">
              <w:rPr>
                <w:rFonts w:ascii="Times New Roman" w:hAnsi="Times New Roman" w:cs="Times New Roman"/>
                <w:b/>
                <w:bCs/>
              </w:rPr>
              <w:t>Number of ears hill</w:t>
            </w:r>
            <w:r w:rsidRPr="001311F5">
              <w:rPr>
                <w:rFonts w:ascii="Times New Roman" w:hAnsi="Times New Roman" w:cs="Times New Roman"/>
                <w:b/>
                <w:bCs/>
                <w:vertAlign w:val="superscript"/>
              </w:rPr>
              <w:t>-1</w:t>
            </w:r>
          </w:p>
        </w:tc>
        <w:tc>
          <w:tcPr>
            <w:tcW w:w="3317" w:type="dxa"/>
            <w:gridSpan w:val="3"/>
            <w:vAlign w:val="center"/>
          </w:tcPr>
          <w:p w14:paraId="02590E4D"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Number of ears (m</w:t>
            </w:r>
            <w:r w:rsidRPr="001311F5">
              <w:rPr>
                <w:rFonts w:ascii="Times New Roman" w:hAnsi="Times New Roman" w:cs="Times New Roman"/>
                <w:b/>
                <w:bCs/>
                <w:vertAlign w:val="superscript"/>
              </w:rPr>
              <w:t>2</w:t>
            </w:r>
            <w:r w:rsidRPr="001311F5">
              <w:rPr>
                <w:rFonts w:ascii="Times New Roman" w:hAnsi="Times New Roman" w:cs="Times New Roman"/>
                <w:b/>
                <w:bCs/>
              </w:rPr>
              <w:t>)</w:t>
            </w:r>
          </w:p>
        </w:tc>
        <w:tc>
          <w:tcPr>
            <w:tcW w:w="3039" w:type="dxa"/>
            <w:gridSpan w:val="3"/>
            <w:vAlign w:val="center"/>
          </w:tcPr>
          <w:p w14:paraId="2D866031"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Length of ear (cm)</w:t>
            </w:r>
          </w:p>
        </w:tc>
      </w:tr>
      <w:tr w:rsidR="00F42874" w:rsidRPr="001311F5" w14:paraId="142798FE" w14:textId="77777777" w:rsidTr="006865AC">
        <w:trPr>
          <w:trHeight w:val="19"/>
        </w:trPr>
        <w:tc>
          <w:tcPr>
            <w:tcW w:w="4536" w:type="dxa"/>
            <w:vMerge/>
            <w:vAlign w:val="center"/>
          </w:tcPr>
          <w:p w14:paraId="7FE994DE" w14:textId="77777777" w:rsidR="00F42874" w:rsidRPr="001311F5" w:rsidRDefault="00F42874" w:rsidP="006865AC">
            <w:pPr>
              <w:jc w:val="center"/>
              <w:rPr>
                <w:rFonts w:ascii="Times New Roman" w:hAnsi="Times New Roman" w:cs="Times New Roman"/>
                <w:b/>
                <w:bCs/>
              </w:rPr>
            </w:pPr>
          </w:p>
        </w:tc>
        <w:tc>
          <w:tcPr>
            <w:tcW w:w="1031" w:type="dxa"/>
            <w:vAlign w:val="center"/>
          </w:tcPr>
          <w:p w14:paraId="3F010328"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2023</w:t>
            </w:r>
          </w:p>
        </w:tc>
        <w:tc>
          <w:tcPr>
            <w:tcW w:w="1289" w:type="dxa"/>
            <w:vAlign w:val="center"/>
          </w:tcPr>
          <w:p w14:paraId="24E2EEC6"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2024</w:t>
            </w:r>
          </w:p>
        </w:tc>
        <w:tc>
          <w:tcPr>
            <w:tcW w:w="981" w:type="dxa"/>
            <w:vAlign w:val="center"/>
          </w:tcPr>
          <w:p w14:paraId="30EEE238"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Pooled</w:t>
            </w:r>
          </w:p>
        </w:tc>
        <w:tc>
          <w:tcPr>
            <w:tcW w:w="1104" w:type="dxa"/>
            <w:vAlign w:val="center"/>
          </w:tcPr>
          <w:p w14:paraId="57695256"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2023</w:t>
            </w:r>
          </w:p>
        </w:tc>
        <w:tc>
          <w:tcPr>
            <w:tcW w:w="1106" w:type="dxa"/>
            <w:vAlign w:val="center"/>
          </w:tcPr>
          <w:p w14:paraId="7E889ED4"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2024</w:t>
            </w:r>
          </w:p>
        </w:tc>
        <w:tc>
          <w:tcPr>
            <w:tcW w:w="1107" w:type="dxa"/>
            <w:vAlign w:val="center"/>
          </w:tcPr>
          <w:p w14:paraId="5A42394E"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Pooled</w:t>
            </w:r>
          </w:p>
        </w:tc>
        <w:tc>
          <w:tcPr>
            <w:tcW w:w="994" w:type="dxa"/>
            <w:vAlign w:val="center"/>
          </w:tcPr>
          <w:p w14:paraId="399D3CC7"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2023</w:t>
            </w:r>
          </w:p>
        </w:tc>
        <w:tc>
          <w:tcPr>
            <w:tcW w:w="899" w:type="dxa"/>
            <w:vAlign w:val="center"/>
          </w:tcPr>
          <w:p w14:paraId="60317728"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2024</w:t>
            </w:r>
          </w:p>
        </w:tc>
        <w:tc>
          <w:tcPr>
            <w:tcW w:w="1146" w:type="dxa"/>
            <w:vAlign w:val="center"/>
          </w:tcPr>
          <w:p w14:paraId="64B523B4"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Pooled</w:t>
            </w:r>
          </w:p>
        </w:tc>
      </w:tr>
      <w:tr w:rsidR="00F42874" w:rsidRPr="001311F5" w14:paraId="35489E11" w14:textId="77777777" w:rsidTr="006865AC">
        <w:trPr>
          <w:trHeight w:val="19"/>
        </w:trPr>
        <w:tc>
          <w:tcPr>
            <w:tcW w:w="4536" w:type="dxa"/>
            <w:vAlign w:val="center"/>
          </w:tcPr>
          <w:p w14:paraId="4E2511A1" w14:textId="77777777" w:rsidR="00F42874" w:rsidRPr="001311F5" w:rsidRDefault="00F42874" w:rsidP="006865AC">
            <w:pPr>
              <w:jc w:val="center"/>
              <w:rPr>
                <w:rFonts w:ascii="Times New Roman" w:hAnsi="Times New Roman" w:cs="Times New Roman"/>
                <w:b/>
                <w:bCs/>
              </w:rPr>
            </w:pPr>
          </w:p>
        </w:tc>
        <w:tc>
          <w:tcPr>
            <w:tcW w:w="3301" w:type="dxa"/>
            <w:gridSpan w:val="3"/>
            <w:vAlign w:val="center"/>
          </w:tcPr>
          <w:p w14:paraId="7F2220A8" w14:textId="77777777" w:rsidR="00F42874" w:rsidRPr="001311F5" w:rsidRDefault="00F42874" w:rsidP="006865AC">
            <w:pPr>
              <w:jc w:val="center"/>
              <w:rPr>
                <w:rFonts w:ascii="Times New Roman" w:hAnsi="Times New Roman" w:cs="Times New Roman"/>
                <w:b/>
                <w:bCs/>
              </w:rPr>
            </w:pPr>
            <w:r w:rsidRPr="001311F5">
              <w:rPr>
                <w:rFonts w:ascii="Times New Roman" w:hAnsi="Times New Roman" w:cs="Times New Roman"/>
                <w:b/>
                <w:bCs/>
              </w:rPr>
              <w:t>A - Irrigation Scheduling</w:t>
            </w:r>
          </w:p>
        </w:tc>
        <w:tc>
          <w:tcPr>
            <w:tcW w:w="3317" w:type="dxa"/>
            <w:gridSpan w:val="3"/>
            <w:vAlign w:val="center"/>
          </w:tcPr>
          <w:p w14:paraId="5B4BBEB2" w14:textId="77777777" w:rsidR="00F42874" w:rsidRPr="001311F5" w:rsidRDefault="00F42874" w:rsidP="006865AC">
            <w:pPr>
              <w:jc w:val="center"/>
              <w:rPr>
                <w:rFonts w:ascii="Times New Roman" w:hAnsi="Times New Roman" w:cs="Times New Roman"/>
                <w:b/>
                <w:bCs/>
              </w:rPr>
            </w:pPr>
          </w:p>
        </w:tc>
        <w:tc>
          <w:tcPr>
            <w:tcW w:w="3039" w:type="dxa"/>
            <w:gridSpan w:val="3"/>
            <w:vAlign w:val="center"/>
          </w:tcPr>
          <w:p w14:paraId="03DFA1A3" w14:textId="77777777" w:rsidR="00F42874" w:rsidRPr="001311F5" w:rsidRDefault="00F42874" w:rsidP="006865AC">
            <w:pPr>
              <w:jc w:val="center"/>
              <w:rPr>
                <w:rFonts w:ascii="Times New Roman" w:hAnsi="Times New Roman" w:cs="Times New Roman"/>
                <w:b/>
                <w:bCs/>
              </w:rPr>
            </w:pPr>
          </w:p>
        </w:tc>
      </w:tr>
      <w:tr w:rsidR="00F42874" w:rsidRPr="001311F5" w14:paraId="083B6778" w14:textId="77777777" w:rsidTr="006865AC">
        <w:trPr>
          <w:trHeight w:val="19"/>
        </w:trPr>
        <w:tc>
          <w:tcPr>
            <w:tcW w:w="4536" w:type="dxa"/>
            <w:vAlign w:val="center"/>
          </w:tcPr>
          <w:p w14:paraId="3DE4C054"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I</w:t>
            </w:r>
            <w:r w:rsidRPr="001311F5">
              <w:rPr>
                <w:rFonts w:ascii="Times New Roman" w:hAnsi="Times New Roman" w:cs="Times New Roman"/>
                <w:b/>
                <w:bCs/>
                <w:vertAlign w:val="subscript"/>
              </w:rPr>
              <w:t>1</w:t>
            </w:r>
            <w:r w:rsidRPr="001311F5">
              <w:rPr>
                <w:rFonts w:ascii="Times New Roman" w:hAnsi="Times New Roman" w:cs="Times New Roman"/>
              </w:rPr>
              <w:t xml:space="preserve">- Active </w:t>
            </w:r>
            <w:proofErr w:type="spellStart"/>
            <w:r w:rsidRPr="001311F5">
              <w:rPr>
                <w:rFonts w:ascii="Times New Roman" w:hAnsi="Times New Roman" w:cs="Times New Roman"/>
              </w:rPr>
              <w:t>Tillering</w:t>
            </w:r>
            <w:proofErr w:type="spellEnd"/>
            <w:r w:rsidRPr="001311F5">
              <w:rPr>
                <w:rFonts w:ascii="Times New Roman" w:hAnsi="Times New Roman" w:cs="Times New Roman"/>
              </w:rPr>
              <w:t xml:space="preserve"> stage</w:t>
            </w:r>
          </w:p>
        </w:tc>
        <w:tc>
          <w:tcPr>
            <w:tcW w:w="1031" w:type="dxa"/>
            <w:vAlign w:val="center"/>
          </w:tcPr>
          <w:p w14:paraId="0BB31B4E"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6.81</w:t>
            </w:r>
          </w:p>
        </w:tc>
        <w:tc>
          <w:tcPr>
            <w:tcW w:w="1289" w:type="dxa"/>
            <w:vAlign w:val="center"/>
          </w:tcPr>
          <w:p w14:paraId="712B2911"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6.96</w:t>
            </w:r>
          </w:p>
        </w:tc>
        <w:tc>
          <w:tcPr>
            <w:tcW w:w="981" w:type="dxa"/>
            <w:vAlign w:val="center"/>
          </w:tcPr>
          <w:p w14:paraId="1FD3780D"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6.88</w:t>
            </w:r>
          </w:p>
        </w:tc>
        <w:tc>
          <w:tcPr>
            <w:tcW w:w="1104" w:type="dxa"/>
            <w:vAlign w:val="center"/>
          </w:tcPr>
          <w:p w14:paraId="0EB13C67"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259.12</w:t>
            </w:r>
          </w:p>
        </w:tc>
        <w:tc>
          <w:tcPr>
            <w:tcW w:w="1106" w:type="dxa"/>
            <w:vAlign w:val="center"/>
          </w:tcPr>
          <w:p w14:paraId="4066FF4E"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264.58</w:t>
            </w:r>
          </w:p>
        </w:tc>
        <w:tc>
          <w:tcPr>
            <w:tcW w:w="1107" w:type="dxa"/>
            <w:vAlign w:val="center"/>
          </w:tcPr>
          <w:p w14:paraId="4A5D1C8A"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261.85</w:t>
            </w:r>
          </w:p>
        </w:tc>
        <w:tc>
          <w:tcPr>
            <w:tcW w:w="994" w:type="dxa"/>
            <w:vAlign w:val="center"/>
          </w:tcPr>
          <w:p w14:paraId="711CC5BA"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8.60</w:t>
            </w:r>
          </w:p>
        </w:tc>
        <w:tc>
          <w:tcPr>
            <w:tcW w:w="899" w:type="dxa"/>
            <w:vAlign w:val="center"/>
          </w:tcPr>
          <w:p w14:paraId="77DA6A7A"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8.69</w:t>
            </w:r>
          </w:p>
        </w:tc>
        <w:tc>
          <w:tcPr>
            <w:tcW w:w="1146" w:type="dxa"/>
            <w:vAlign w:val="center"/>
          </w:tcPr>
          <w:p w14:paraId="1133B88B"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8.65</w:t>
            </w:r>
          </w:p>
        </w:tc>
      </w:tr>
      <w:tr w:rsidR="00F42874" w:rsidRPr="001311F5" w14:paraId="14F32139" w14:textId="77777777" w:rsidTr="006865AC">
        <w:trPr>
          <w:trHeight w:val="19"/>
        </w:trPr>
        <w:tc>
          <w:tcPr>
            <w:tcW w:w="4536" w:type="dxa"/>
            <w:vAlign w:val="center"/>
          </w:tcPr>
          <w:p w14:paraId="69FD1832"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I</w:t>
            </w:r>
            <w:r w:rsidRPr="001311F5">
              <w:rPr>
                <w:rFonts w:ascii="Times New Roman" w:hAnsi="Times New Roman" w:cs="Times New Roman"/>
                <w:b/>
                <w:bCs/>
                <w:vertAlign w:val="subscript"/>
              </w:rPr>
              <w:t>2</w:t>
            </w:r>
            <w:r w:rsidRPr="001311F5">
              <w:rPr>
                <w:rFonts w:ascii="Times New Roman" w:hAnsi="Times New Roman" w:cs="Times New Roman"/>
              </w:rPr>
              <w:t>- At Flag leaf stage &amp; at Milking stage</w:t>
            </w:r>
          </w:p>
        </w:tc>
        <w:tc>
          <w:tcPr>
            <w:tcW w:w="1031" w:type="dxa"/>
            <w:vAlign w:val="center"/>
          </w:tcPr>
          <w:p w14:paraId="2D961972"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7.23</w:t>
            </w:r>
          </w:p>
        </w:tc>
        <w:tc>
          <w:tcPr>
            <w:tcW w:w="1289" w:type="dxa"/>
            <w:vAlign w:val="center"/>
          </w:tcPr>
          <w:p w14:paraId="725AF7BD"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7.38</w:t>
            </w:r>
          </w:p>
        </w:tc>
        <w:tc>
          <w:tcPr>
            <w:tcW w:w="981" w:type="dxa"/>
            <w:vAlign w:val="center"/>
          </w:tcPr>
          <w:p w14:paraId="26DEF8E2"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7.30</w:t>
            </w:r>
          </w:p>
        </w:tc>
        <w:tc>
          <w:tcPr>
            <w:tcW w:w="1104" w:type="dxa"/>
            <w:vAlign w:val="center"/>
          </w:tcPr>
          <w:p w14:paraId="52FECD3E"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274.68</w:t>
            </w:r>
          </w:p>
        </w:tc>
        <w:tc>
          <w:tcPr>
            <w:tcW w:w="1106" w:type="dxa"/>
            <w:vAlign w:val="center"/>
          </w:tcPr>
          <w:p w14:paraId="1414A6E2"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280.43</w:t>
            </w:r>
          </w:p>
        </w:tc>
        <w:tc>
          <w:tcPr>
            <w:tcW w:w="1107" w:type="dxa"/>
            <w:vAlign w:val="center"/>
          </w:tcPr>
          <w:p w14:paraId="7752DA08"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277.55</w:t>
            </w:r>
          </w:p>
        </w:tc>
        <w:tc>
          <w:tcPr>
            <w:tcW w:w="994" w:type="dxa"/>
            <w:vAlign w:val="center"/>
          </w:tcPr>
          <w:p w14:paraId="40834C02"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9.90</w:t>
            </w:r>
          </w:p>
        </w:tc>
        <w:tc>
          <w:tcPr>
            <w:tcW w:w="899" w:type="dxa"/>
            <w:vAlign w:val="center"/>
          </w:tcPr>
          <w:p w14:paraId="0807C02C"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10.01</w:t>
            </w:r>
          </w:p>
        </w:tc>
        <w:tc>
          <w:tcPr>
            <w:tcW w:w="1146" w:type="dxa"/>
            <w:vAlign w:val="center"/>
          </w:tcPr>
          <w:p w14:paraId="2C640A7D"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9.95</w:t>
            </w:r>
          </w:p>
        </w:tc>
      </w:tr>
      <w:tr w:rsidR="00F42874" w:rsidRPr="001311F5" w14:paraId="7A3A99CA" w14:textId="77777777" w:rsidTr="006865AC">
        <w:trPr>
          <w:trHeight w:val="19"/>
        </w:trPr>
        <w:tc>
          <w:tcPr>
            <w:tcW w:w="4536" w:type="dxa"/>
            <w:vAlign w:val="center"/>
          </w:tcPr>
          <w:p w14:paraId="4E4E49F1" w14:textId="77777777" w:rsidR="00F42874" w:rsidRPr="001311F5" w:rsidRDefault="00F42874" w:rsidP="006865AC">
            <w:pPr>
              <w:rPr>
                <w:rFonts w:ascii="Times New Roman" w:hAnsi="Times New Roman" w:cs="Times New Roman"/>
                <w:b/>
                <w:bCs/>
              </w:rPr>
            </w:pPr>
            <w:r w:rsidRPr="001311F5">
              <w:rPr>
                <w:rFonts w:ascii="Times New Roman" w:hAnsi="Times New Roman" w:cs="Times New Roman"/>
                <w:b/>
                <w:bCs/>
              </w:rPr>
              <w:t>SEM ± (d)</w:t>
            </w:r>
          </w:p>
        </w:tc>
        <w:tc>
          <w:tcPr>
            <w:tcW w:w="1031" w:type="dxa"/>
            <w:vAlign w:val="center"/>
          </w:tcPr>
          <w:p w14:paraId="2C779245"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0.096</w:t>
            </w:r>
          </w:p>
        </w:tc>
        <w:tc>
          <w:tcPr>
            <w:tcW w:w="1289" w:type="dxa"/>
            <w:vAlign w:val="center"/>
          </w:tcPr>
          <w:p w14:paraId="0233343E"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0.099</w:t>
            </w:r>
          </w:p>
        </w:tc>
        <w:tc>
          <w:tcPr>
            <w:tcW w:w="981" w:type="dxa"/>
            <w:vAlign w:val="center"/>
          </w:tcPr>
          <w:p w14:paraId="0167D378"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0.069</w:t>
            </w:r>
          </w:p>
        </w:tc>
        <w:tc>
          <w:tcPr>
            <w:tcW w:w="1104" w:type="dxa"/>
            <w:vAlign w:val="center"/>
          </w:tcPr>
          <w:p w14:paraId="072844C4"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3.635</w:t>
            </w:r>
          </w:p>
        </w:tc>
        <w:tc>
          <w:tcPr>
            <w:tcW w:w="1106" w:type="dxa"/>
            <w:vAlign w:val="center"/>
          </w:tcPr>
          <w:p w14:paraId="2EE2D715"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3.784</w:t>
            </w:r>
          </w:p>
        </w:tc>
        <w:tc>
          <w:tcPr>
            <w:tcW w:w="1107" w:type="dxa"/>
            <w:vAlign w:val="center"/>
          </w:tcPr>
          <w:p w14:paraId="4F621D12"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2.624</w:t>
            </w:r>
          </w:p>
        </w:tc>
        <w:tc>
          <w:tcPr>
            <w:tcW w:w="994" w:type="dxa"/>
            <w:vAlign w:val="center"/>
          </w:tcPr>
          <w:p w14:paraId="020222CB"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0.117</w:t>
            </w:r>
          </w:p>
        </w:tc>
        <w:tc>
          <w:tcPr>
            <w:tcW w:w="899" w:type="dxa"/>
            <w:vAlign w:val="center"/>
          </w:tcPr>
          <w:p w14:paraId="26FD84C3"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0.125</w:t>
            </w:r>
          </w:p>
        </w:tc>
        <w:tc>
          <w:tcPr>
            <w:tcW w:w="1146" w:type="dxa"/>
            <w:vAlign w:val="center"/>
          </w:tcPr>
          <w:p w14:paraId="66DAFD77"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0.086</w:t>
            </w:r>
          </w:p>
        </w:tc>
      </w:tr>
      <w:tr w:rsidR="00F42874" w:rsidRPr="001311F5" w14:paraId="17F42410" w14:textId="77777777" w:rsidTr="006865AC">
        <w:trPr>
          <w:trHeight w:val="19"/>
        </w:trPr>
        <w:tc>
          <w:tcPr>
            <w:tcW w:w="4536" w:type="dxa"/>
            <w:vAlign w:val="center"/>
          </w:tcPr>
          <w:p w14:paraId="352AD93D" w14:textId="77777777" w:rsidR="00F42874" w:rsidRPr="001311F5" w:rsidRDefault="00F42874" w:rsidP="006865AC">
            <w:pPr>
              <w:rPr>
                <w:rFonts w:ascii="Times New Roman" w:hAnsi="Times New Roman" w:cs="Times New Roman"/>
                <w:b/>
                <w:bCs/>
              </w:rPr>
            </w:pPr>
            <w:r w:rsidRPr="001311F5">
              <w:rPr>
                <w:rFonts w:ascii="Times New Roman" w:hAnsi="Times New Roman" w:cs="Times New Roman"/>
                <w:b/>
                <w:bCs/>
              </w:rPr>
              <w:t>CD (P= 0.05)</w:t>
            </w:r>
          </w:p>
        </w:tc>
        <w:tc>
          <w:tcPr>
            <w:tcW w:w="1031" w:type="dxa"/>
            <w:vAlign w:val="center"/>
          </w:tcPr>
          <w:p w14:paraId="47DCC091"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0.582</w:t>
            </w:r>
          </w:p>
        </w:tc>
        <w:tc>
          <w:tcPr>
            <w:tcW w:w="1289" w:type="dxa"/>
            <w:vAlign w:val="center"/>
          </w:tcPr>
          <w:p w14:paraId="7AD4587C"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0.604</w:t>
            </w:r>
          </w:p>
        </w:tc>
        <w:tc>
          <w:tcPr>
            <w:tcW w:w="981" w:type="dxa"/>
            <w:vAlign w:val="center"/>
          </w:tcPr>
          <w:p w14:paraId="3F5376C5"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0.271</w:t>
            </w:r>
          </w:p>
        </w:tc>
        <w:tc>
          <w:tcPr>
            <w:tcW w:w="1104" w:type="dxa"/>
            <w:vAlign w:val="center"/>
          </w:tcPr>
          <w:p w14:paraId="000048CC"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22.118</w:t>
            </w:r>
          </w:p>
        </w:tc>
        <w:tc>
          <w:tcPr>
            <w:tcW w:w="1106" w:type="dxa"/>
            <w:vAlign w:val="center"/>
          </w:tcPr>
          <w:p w14:paraId="25F57CCC"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23.027</w:t>
            </w:r>
          </w:p>
        </w:tc>
        <w:tc>
          <w:tcPr>
            <w:tcW w:w="1107" w:type="dxa"/>
            <w:vAlign w:val="center"/>
          </w:tcPr>
          <w:p w14:paraId="55C16AE9"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10.301</w:t>
            </w:r>
          </w:p>
        </w:tc>
        <w:tc>
          <w:tcPr>
            <w:tcW w:w="994" w:type="dxa"/>
            <w:vAlign w:val="center"/>
          </w:tcPr>
          <w:p w14:paraId="782F5B3C"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0.712</w:t>
            </w:r>
          </w:p>
        </w:tc>
        <w:tc>
          <w:tcPr>
            <w:tcW w:w="899" w:type="dxa"/>
            <w:vAlign w:val="center"/>
          </w:tcPr>
          <w:p w14:paraId="4BCC10E5"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0.759</w:t>
            </w:r>
          </w:p>
        </w:tc>
        <w:tc>
          <w:tcPr>
            <w:tcW w:w="1146" w:type="dxa"/>
            <w:vAlign w:val="center"/>
          </w:tcPr>
          <w:p w14:paraId="6EB10405"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0.336</w:t>
            </w:r>
          </w:p>
        </w:tc>
      </w:tr>
      <w:tr w:rsidR="00F42874" w:rsidRPr="001311F5" w14:paraId="5135CD4D" w14:textId="77777777" w:rsidTr="006865AC">
        <w:trPr>
          <w:trHeight w:val="19"/>
        </w:trPr>
        <w:tc>
          <w:tcPr>
            <w:tcW w:w="4536" w:type="dxa"/>
            <w:vAlign w:val="center"/>
          </w:tcPr>
          <w:p w14:paraId="0C183130" w14:textId="77777777" w:rsidR="00F42874" w:rsidRPr="001311F5" w:rsidRDefault="00F42874" w:rsidP="006865AC">
            <w:pPr>
              <w:rPr>
                <w:rFonts w:ascii="Times New Roman" w:hAnsi="Times New Roman" w:cs="Times New Roman"/>
                <w:b/>
                <w:bCs/>
              </w:rPr>
            </w:pPr>
          </w:p>
        </w:tc>
        <w:tc>
          <w:tcPr>
            <w:tcW w:w="3301" w:type="dxa"/>
            <w:gridSpan w:val="3"/>
            <w:vAlign w:val="center"/>
          </w:tcPr>
          <w:p w14:paraId="1723BAD5"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B - Hydrogel levels</w:t>
            </w:r>
          </w:p>
        </w:tc>
        <w:tc>
          <w:tcPr>
            <w:tcW w:w="3317" w:type="dxa"/>
            <w:gridSpan w:val="3"/>
            <w:vAlign w:val="center"/>
          </w:tcPr>
          <w:p w14:paraId="50C3404A" w14:textId="77777777" w:rsidR="00F42874" w:rsidRPr="001311F5" w:rsidRDefault="00F42874" w:rsidP="006865AC">
            <w:pPr>
              <w:jc w:val="center"/>
              <w:rPr>
                <w:rFonts w:ascii="Times New Roman" w:hAnsi="Times New Roman" w:cs="Times New Roman"/>
              </w:rPr>
            </w:pPr>
          </w:p>
        </w:tc>
        <w:tc>
          <w:tcPr>
            <w:tcW w:w="3039" w:type="dxa"/>
            <w:gridSpan w:val="3"/>
            <w:vAlign w:val="center"/>
          </w:tcPr>
          <w:p w14:paraId="6D863896" w14:textId="77777777" w:rsidR="00F42874" w:rsidRPr="001311F5" w:rsidRDefault="00F42874" w:rsidP="006865AC">
            <w:pPr>
              <w:jc w:val="center"/>
              <w:rPr>
                <w:rFonts w:ascii="Times New Roman" w:hAnsi="Times New Roman" w:cs="Times New Roman"/>
              </w:rPr>
            </w:pPr>
          </w:p>
        </w:tc>
      </w:tr>
      <w:tr w:rsidR="00F42874" w:rsidRPr="001311F5" w14:paraId="18854452" w14:textId="77777777" w:rsidTr="006865AC">
        <w:trPr>
          <w:trHeight w:val="19"/>
        </w:trPr>
        <w:tc>
          <w:tcPr>
            <w:tcW w:w="4536" w:type="dxa"/>
            <w:vAlign w:val="center"/>
          </w:tcPr>
          <w:p w14:paraId="1811D1BA"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H</w:t>
            </w:r>
            <w:r w:rsidRPr="001311F5">
              <w:rPr>
                <w:rFonts w:ascii="Times New Roman" w:hAnsi="Times New Roman" w:cs="Times New Roman"/>
                <w:b/>
                <w:bCs/>
                <w:vertAlign w:val="subscript"/>
              </w:rPr>
              <w:t>0</w:t>
            </w:r>
            <w:r w:rsidRPr="001311F5">
              <w:rPr>
                <w:rFonts w:ascii="Times New Roman" w:hAnsi="Times New Roman" w:cs="Times New Roman"/>
              </w:rPr>
              <w:t>- Control</w:t>
            </w:r>
          </w:p>
        </w:tc>
        <w:tc>
          <w:tcPr>
            <w:tcW w:w="1031" w:type="dxa"/>
            <w:vAlign w:val="center"/>
          </w:tcPr>
          <w:p w14:paraId="7EA77C5F"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6.81</w:t>
            </w:r>
          </w:p>
        </w:tc>
        <w:tc>
          <w:tcPr>
            <w:tcW w:w="1289" w:type="dxa"/>
            <w:vAlign w:val="center"/>
          </w:tcPr>
          <w:p w14:paraId="7A5B445D"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6.95</w:t>
            </w:r>
          </w:p>
        </w:tc>
        <w:tc>
          <w:tcPr>
            <w:tcW w:w="981" w:type="dxa"/>
            <w:vAlign w:val="center"/>
          </w:tcPr>
          <w:p w14:paraId="1A5AADBB"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6.88</w:t>
            </w:r>
          </w:p>
        </w:tc>
        <w:tc>
          <w:tcPr>
            <w:tcW w:w="1104" w:type="dxa"/>
            <w:vAlign w:val="center"/>
          </w:tcPr>
          <w:p w14:paraId="23C7A1D9"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259.05</w:t>
            </w:r>
          </w:p>
        </w:tc>
        <w:tc>
          <w:tcPr>
            <w:tcW w:w="1106" w:type="dxa"/>
            <w:vAlign w:val="center"/>
          </w:tcPr>
          <w:p w14:paraId="3C98BD2D"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264.49</w:t>
            </w:r>
          </w:p>
        </w:tc>
        <w:tc>
          <w:tcPr>
            <w:tcW w:w="1107" w:type="dxa"/>
            <w:vAlign w:val="center"/>
          </w:tcPr>
          <w:p w14:paraId="4A9E3BCB"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261.77</w:t>
            </w:r>
          </w:p>
        </w:tc>
        <w:tc>
          <w:tcPr>
            <w:tcW w:w="994" w:type="dxa"/>
            <w:vAlign w:val="center"/>
          </w:tcPr>
          <w:p w14:paraId="3368A96C"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8.50</w:t>
            </w:r>
          </w:p>
        </w:tc>
        <w:tc>
          <w:tcPr>
            <w:tcW w:w="899" w:type="dxa"/>
            <w:vAlign w:val="center"/>
          </w:tcPr>
          <w:p w14:paraId="5138636F"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8.59</w:t>
            </w:r>
          </w:p>
        </w:tc>
        <w:tc>
          <w:tcPr>
            <w:tcW w:w="1146" w:type="dxa"/>
            <w:vAlign w:val="center"/>
          </w:tcPr>
          <w:p w14:paraId="7B4B72EF"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8.55</w:t>
            </w:r>
          </w:p>
        </w:tc>
      </w:tr>
      <w:tr w:rsidR="00F42874" w:rsidRPr="001311F5" w14:paraId="0363E6CF" w14:textId="77777777" w:rsidTr="006865AC">
        <w:trPr>
          <w:trHeight w:val="19"/>
        </w:trPr>
        <w:tc>
          <w:tcPr>
            <w:tcW w:w="4536" w:type="dxa"/>
            <w:vAlign w:val="center"/>
          </w:tcPr>
          <w:p w14:paraId="4B9ABD41"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H</w:t>
            </w:r>
            <w:r w:rsidRPr="001311F5">
              <w:rPr>
                <w:rFonts w:ascii="Times New Roman" w:hAnsi="Times New Roman" w:cs="Times New Roman"/>
                <w:b/>
                <w:bCs/>
                <w:vertAlign w:val="subscript"/>
              </w:rPr>
              <w:t>2</w:t>
            </w:r>
            <w:r w:rsidRPr="001311F5">
              <w:rPr>
                <w:rFonts w:ascii="Times New Roman" w:hAnsi="Times New Roman" w:cs="Times New Roman"/>
              </w:rPr>
              <w:t>-Pusa hydrogel @2.5 kg / ha</w:t>
            </w:r>
          </w:p>
        </w:tc>
        <w:tc>
          <w:tcPr>
            <w:tcW w:w="1031" w:type="dxa"/>
            <w:vAlign w:val="center"/>
          </w:tcPr>
          <w:p w14:paraId="0A5B3AB0"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7.01</w:t>
            </w:r>
          </w:p>
        </w:tc>
        <w:tc>
          <w:tcPr>
            <w:tcW w:w="1289" w:type="dxa"/>
            <w:vAlign w:val="center"/>
          </w:tcPr>
          <w:p w14:paraId="68E71DC5"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7.16</w:t>
            </w:r>
          </w:p>
        </w:tc>
        <w:tc>
          <w:tcPr>
            <w:tcW w:w="981" w:type="dxa"/>
            <w:vAlign w:val="center"/>
          </w:tcPr>
          <w:p w14:paraId="056DF260"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7.09</w:t>
            </w:r>
          </w:p>
        </w:tc>
        <w:tc>
          <w:tcPr>
            <w:tcW w:w="1104" w:type="dxa"/>
            <w:vAlign w:val="center"/>
          </w:tcPr>
          <w:p w14:paraId="65F7FE40"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266.81</w:t>
            </w:r>
          </w:p>
        </w:tc>
        <w:tc>
          <w:tcPr>
            <w:tcW w:w="1106" w:type="dxa"/>
            <w:vAlign w:val="center"/>
          </w:tcPr>
          <w:p w14:paraId="75E1D1FC"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272.43</w:t>
            </w:r>
          </w:p>
        </w:tc>
        <w:tc>
          <w:tcPr>
            <w:tcW w:w="1107" w:type="dxa"/>
            <w:vAlign w:val="center"/>
          </w:tcPr>
          <w:p w14:paraId="7341B099"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269.62</w:t>
            </w:r>
          </w:p>
        </w:tc>
        <w:tc>
          <w:tcPr>
            <w:tcW w:w="994" w:type="dxa"/>
            <w:vAlign w:val="center"/>
          </w:tcPr>
          <w:p w14:paraId="3A20C7C2"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9.45</w:t>
            </w:r>
          </w:p>
        </w:tc>
        <w:tc>
          <w:tcPr>
            <w:tcW w:w="899" w:type="dxa"/>
            <w:vAlign w:val="center"/>
          </w:tcPr>
          <w:p w14:paraId="169C1FCA"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9.55</w:t>
            </w:r>
          </w:p>
        </w:tc>
        <w:tc>
          <w:tcPr>
            <w:tcW w:w="1146" w:type="dxa"/>
            <w:vAlign w:val="center"/>
          </w:tcPr>
          <w:p w14:paraId="7E7C58B4"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9.50</w:t>
            </w:r>
          </w:p>
        </w:tc>
      </w:tr>
      <w:tr w:rsidR="00F42874" w:rsidRPr="001311F5" w14:paraId="62AEBD95" w14:textId="77777777" w:rsidTr="006865AC">
        <w:trPr>
          <w:trHeight w:val="19"/>
        </w:trPr>
        <w:tc>
          <w:tcPr>
            <w:tcW w:w="4536" w:type="dxa"/>
            <w:vAlign w:val="center"/>
          </w:tcPr>
          <w:p w14:paraId="2A9A3897"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H</w:t>
            </w:r>
            <w:r w:rsidRPr="001311F5">
              <w:rPr>
                <w:rFonts w:ascii="Times New Roman" w:hAnsi="Times New Roman" w:cs="Times New Roman"/>
                <w:b/>
                <w:bCs/>
                <w:vertAlign w:val="subscript"/>
              </w:rPr>
              <w:t>3</w:t>
            </w:r>
            <w:r w:rsidRPr="001311F5">
              <w:rPr>
                <w:rFonts w:ascii="Times New Roman" w:hAnsi="Times New Roman" w:cs="Times New Roman"/>
              </w:rPr>
              <w:t>-</w:t>
            </w:r>
            <w:bookmarkStart w:id="5" w:name="_Hlk212025143"/>
            <w:r w:rsidRPr="001311F5">
              <w:rPr>
                <w:rFonts w:ascii="Times New Roman" w:hAnsi="Times New Roman" w:cs="Times New Roman"/>
              </w:rPr>
              <w:t>Pusa hydrogel @ 5.0 kg / ha</w:t>
            </w:r>
            <w:bookmarkEnd w:id="5"/>
          </w:p>
        </w:tc>
        <w:tc>
          <w:tcPr>
            <w:tcW w:w="1031" w:type="dxa"/>
            <w:vAlign w:val="center"/>
          </w:tcPr>
          <w:p w14:paraId="7979C4D4"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7.23</w:t>
            </w:r>
          </w:p>
        </w:tc>
        <w:tc>
          <w:tcPr>
            <w:tcW w:w="1289" w:type="dxa"/>
            <w:vAlign w:val="center"/>
          </w:tcPr>
          <w:p w14:paraId="4F810043"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7.40</w:t>
            </w:r>
          </w:p>
        </w:tc>
        <w:tc>
          <w:tcPr>
            <w:tcW w:w="981" w:type="dxa"/>
            <w:vAlign w:val="center"/>
          </w:tcPr>
          <w:p w14:paraId="22F3DEF0"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7.31</w:t>
            </w:r>
          </w:p>
        </w:tc>
        <w:tc>
          <w:tcPr>
            <w:tcW w:w="1104" w:type="dxa"/>
            <w:vAlign w:val="center"/>
          </w:tcPr>
          <w:p w14:paraId="00BC5371"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274.83</w:t>
            </w:r>
          </w:p>
        </w:tc>
        <w:tc>
          <w:tcPr>
            <w:tcW w:w="1106" w:type="dxa"/>
            <w:vAlign w:val="center"/>
          </w:tcPr>
          <w:p w14:paraId="53D9B6A5"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280.60</w:t>
            </w:r>
          </w:p>
        </w:tc>
        <w:tc>
          <w:tcPr>
            <w:tcW w:w="1107" w:type="dxa"/>
            <w:vAlign w:val="center"/>
          </w:tcPr>
          <w:p w14:paraId="6240B24E"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277.71</w:t>
            </w:r>
          </w:p>
        </w:tc>
        <w:tc>
          <w:tcPr>
            <w:tcW w:w="994" w:type="dxa"/>
            <w:vAlign w:val="center"/>
          </w:tcPr>
          <w:p w14:paraId="670541E3"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9.80</w:t>
            </w:r>
          </w:p>
        </w:tc>
        <w:tc>
          <w:tcPr>
            <w:tcW w:w="899" w:type="dxa"/>
            <w:vAlign w:val="center"/>
          </w:tcPr>
          <w:p w14:paraId="4FBD7C5A"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9.91</w:t>
            </w:r>
          </w:p>
        </w:tc>
        <w:tc>
          <w:tcPr>
            <w:tcW w:w="1146" w:type="dxa"/>
            <w:vAlign w:val="center"/>
          </w:tcPr>
          <w:p w14:paraId="33586F33"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9.85</w:t>
            </w:r>
          </w:p>
        </w:tc>
      </w:tr>
      <w:tr w:rsidR="00F42874" w:rsidRPr="001311F5" w14:paraId="2A15A0E7" w14:textId="77777777" w:rsidTr="006865AC">
        <w:trPr>
          <w:trHeight w:val="19"/>
        </w:trPr>
        <w:tc>
          <w:tcPr>
            <w:tcW w:w="4536" w:type="dxa"/>
            <w:vAlign w:val="center"/>
          </w:tcPr>
          <w:p w14:paraId="64ABF6F6"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SEM ± (d)</w:t>
            </w:r>
          </w:p>
        </w:tc>
        <w:tc>
          <w:tcPr>
            <w:tcW w:w="1031" w:type="dxa"/>
            <w:vAlign w:val="center"/>
          </w:tcPr>
          <w:p w14:paraId="342E228B"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0.098</w:t>
            </w:r>
          </w:p>
          <w:p w14:paraId="68F00CE7" w14:textId="77777777" w:rsidR="00F42874" w:rsidRPr="001311F5" w:rsidRDefault="00F42874" w:rsidP="006865AC">
            <w:pPr>
              <w:jc w:val="center"/>
              <w:rPr>
                <w:rFonts w:ascii="Times New Roman" w:hAnsi="Times New Roman" w:cs="Times New Roman"/>
              </w:rPr>
            </w:pPr>
          </w:p>
        </w:tc>
        <w:tc>
          <w:tcPr>
            <w:tcW w:w="1289" w:type="dxa"/>
            <w:vAlign w:val="center"/>
          </w:tcPr>
          <w:p w14:paraId="5C2BF506"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0.111</w:t>
            </w:r>
          </w:p>
          <w:p w14:paraId="1D63D1BB" w14:textId="77777777" w:rsidR="00F42874" w:rsidRPr="001311F5" w:rsidRDefault="00F42874" w:rsidP="006865AC">
            <w:pPr>
              <w:jc w:val="center"/>
              <w:rPr>
                <w:rFonts w:ascii="Times New Roman" w:hAnsi="Times New Roman" w:cs="Times New Roman"/>
              </w:rPr>
            </w:pPr>
          </w:p>
        </w:tc>
        <w:tc>
          <w:tcPr>
            <w:tcW w:w="981" w:type="dxa"/>
            <w:vAlign w:val="center"/>
          </w:tcPr>
          <w:p w14:paraId="1971B1A7"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0.074</w:t>
            </w:r>
          </w:p>
          <w:p w14:paraId="39B9086B" w14:textId="77777777" w:rsidR="00F42874" w:rsidRPr="001311F5" w:rsidRDefault="00F42874" w:rsidP="006865AC">
            <w:pPr>
              <w:jc w:val="center"/>
              <w:rPr>
                <w:rFonts w:ascii="Times New Roman" w:hAnsi="Times New Roman" w:cs="Times New Roman"/>
              </w:rPr>
            </w:pPr>
          </w:p>
        </w:tc>
        <w:tc>
          <w:tcPr>
            <w:tcW w:w="1104" w:type="dxa"/>
            <w:vAlign w:val="center"/>
          </w:tcPr>
          <w:p w14:paraId="0A84C5EB"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3.734</w:t>
            </w:r>
          </w:p>
          <w:p w14:paraId="22A98211" w14:textId="77777777" w:rsidR="00F42874" w:rsidRPr="001311F5" w:rsidRDefault="00F42874" w:rsidP="006865AC">
            <w:pPr>
              <w:jc w:val="center"/>
              <w:rPr>
                <w:rFonts w:ascii="Times New Roman" w:hAnsi="Times New Roman" w:cs="Times New Roman"/>
              </w:rPr>
            </w:pPr>
          </w:p>
        </w:tc>
        <w:tc>
          <w:tcPr>
            <w:tcW w:w="1106" w:type="dxa"/>
            <w:vAlign w:val="center"/>
          </w:tcPr>
          <w:p w14:paraId="5BEF9AC5"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4.238</w:t>
            </w:r>
          </w:p>
          <w:p w14:paraId="1211542E" w14:textId="77777777" w:rsidR="00F42874" w:rsidRPr="001311F5" w:rsidRDefault="00F42874" w:rsidP="006865AC">
            <w:pPr>
              <w:jc w:val="center"/>
              <w:rPr>
                <w:rFonts w:ascii="Times New Roman" w:hAnsi="Times New Roman" w:cs="Times New Roman"/>
              </w:rPr>
            </w:pPr>
          </w:p>
        </w:tc>
        <w:tc>
          <w:tcPr>
            <w:tcW w:w="1107" w:type="dxa"/>
            <w:vAlign w:val="center"/>
          </w:tcPr>
          <w:p w14:paraId="3DD72FAB"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2.824</w:t>
            </w:r>
          </w:p>
          <w:p w14:paraId="034C8D7D" w14:textId="77777777" w:rsidR="00F42874" w:rsidRPr="001311F5" w:rsidRDefault="00F42874" w:rsidP="006865AC">
            <w:pPr>
              <w:jc w:val="center"/>
              <w:rPr>
                <w:rFonts w:ascii="Times New Roman" w:hAnsi="Times New Roman" w:cs="Times New Roman"/>
              </w:rPr>
            </w:pPr>
          </w:p>
        </w:tc>
        <w:tc>
          <w:tcPr>
            <w:tcW w:w="994" w:type="dxa"/>
            <w:vAlign w:val="center"/>
          </w:tcPr>
          <w:p w14:paraId="2ADCAA23"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0.125</w:t>
            </w:r>
          </w:p>
          <w:p w14:paraId="6E77BD42" w14:textId="77777777" w:rsidR="00F42874" w:rsidRPr="001311F5" w:rsidRDefault="00F42874" w:rsidP="006865AC">
            <w:pPr>
              <w:jc w:val="center"/>
              <w:rPr>
                <w:rFonts w:ascii="Times New Roman" w:hAnsi="Times New Roman" w:cs="Times New Roman"/>
              </w:rPr>
            </w:pPr>
          </w:p>
        </w:tc>
        <w:tc>
          <w:tcPr>
            <w:tcW w:w="899" w:type="dxa"/>
            <w:vAlign w:val="center"/>
          </w:tcPr>
          <w:p w14:paraId="02A474D5"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0.139</w:t>
            </w:r>
          </w:p>
          <w:p w14:paraId="7A22B98F" w14:textId="77777777" w:rsidR="00F42874" w:rsidRPr="001311F5" w:rsidRDefault="00F42874" w:rsidP="006865AC">
            <w:pPr>
              <w:jc w:val="center"/>
              <w:rPr>
                <w:rFonts w:ascii="Times New Roman" w:hAnsi="Times New Roman" w:cs="Times New Roman"/>
              </w:rPr>
            </w:pPr>
          </w:p>
        </w:tc>
        <w:tc>
          <w:tcPr>
            <w:tcW w:w="1146" w:type="dxa"/>
            <w:vAlign w:val="center"/>
          </w:tcPr>
          <w:p w14:paraId="2135AD45"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0.093</w:t>
            </w:r>
          </w:p>
          <w:p w14:paraId="23450676" w14:textId="77777777" w:rsidR="00F42874" w:rsidRPr="001311F5" w:rsidRDefault="00F42874" w:rsidP="006865AC">
            <w:pPr>
              <w:jc w:val="center"/>
              <w:rPr>
                <w:rFonts w:ascii="Times New Roman" w:hAnsi="Times New Roman" w:cs="Times New Roman"/>
              </w:rPr>
            </w:pPr>
          </w:p>
        </w:tc>
      </w:tr>
      <w:tr w:rsidR="00F42874" w:rsidRPr="001311F5" w14:paraId="1EBA2DDD" w14:textId="77777777" w:rsidTr="006865AC">
        <w:trPr>
          <w:trHeight w:val="19"/>
        </w:trPr>
        <w:tc>
          <w:tcPr>
            <w:tcW w:w="4536" w:type="dxa"/>
            <w:vAlign w:val="center"/>
          </w:tcPr>
          <w:p w14:paraId="1ACA9510"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CD (P= 0.05)</w:t>
            </w:r>
          </w:p>
        </w:tc>
        <w:tc>
          <w:tcPr>
            <w:tcW w:w="1031" w:type="dxa"/>
            <w:vAlign w:val="center"/>
          </w:tcPr>
          <w:p w14:paraId="68C543CD"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0.320</w:t>
            </w:r>
          </w:p>
          <w:p w14:paraId="72C70A21" w14:textId="77777777" w:rsidR="00F42874" w:rsidRPr="001311F5" w:rsidRDefault="00F42874" w:rsidP="006865AC">
            <w:pPr>
              <w:jc w:val="center"/>
              <w:rPr>
                <w:rFonts w:ascii="Times New Roman" w:hAnsi="Times New Roman" w:cs="Times New Roman"/>
              </w:rPr>
            </w:pPr>
          </w:p>
        </w:tc>
        <w:tc>
          <w:tcPr>
            <w:tcW w:w="1289" w:type="dxa"/>
            <w:vAlign w:val="center"/>
          </w:tcPr>
          <w:p w14:paraId="58DC7B17"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0.363</w:t>
            </w:r>
          </w:p>
          <w:p w14:paraId="1D6AF8CD" w14:textId="77777777" w:rsidR="00F42874" w:rsidRPr="001311F5" w:rsidRDefault="00F42874" w:rsidP="006865AC">
            <w:pPr>
              <w:jc w:val="center"/>
              <w:rPr>
                <w:rFonts w:ascii="Times New Roman" w:hAnsi="Times New Roman" w:cs="Times New Roman"/>
              </w:rPr>
            </w:pPr>
          </w:p>
        </w:tc>
        <w:tc>
          <w:tcPr>
            <w:tcW w:w="981" w:type="dxa"/>
            <w:vAlign w:val="center"/>
          </w:tcPr>
          <w:p w14:paraId="2BD782FA"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0.222</w:t>
            </w:r>
          </w:p>
          <w:p w14:paraId="05C874A2" w14:textId="77777777" w:rsidR="00F42874" w:rsidRPr="001311F5" w:rsidRDefault="00F42874" w:rsidP="006865AC">
            <w:pPr>
              <w:jc w:val="center"/>
              <w:rPr>
                <w:rFonts w:ascii="Times New Roman" w:hAnsi="Times New Roman" w:cs="Times New Roman"/>
              </w:rPr>
            </w:pPr>
          </w:p>
        </w:tc>
        <w:tc>
          <w:tcPr>
            <w:tcW w:w="1104" w:type="dxa"/>
            <w:vAlign w:val="center"/>
          </w:tcPr>
          <w:p w14:paraId="762F2D16"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12.177</w:t>
            </w:r>
          </w:p>
          <w:p w14:paraId="0AE194B7" w14:textId="77777777" w:rsidR="00F42874" w:rsidRPr="001311F5" w:rsidRDefault="00F42874" w:rsidP="006865AC">
            <w:pPr>
              <w:jc w:val="center"/>
              <w:rPr>
                <w:rFonts w:ascii="Times New Roman" w:hAnsi="Times New Roman" w:cs="Times New Roman"/>
              </w:rPr>
            </w:pPr>
          </w:p>
        </w:tc>
        <w:tc>
          <w:tcPr>
            <w:tcW w:w="1106" w:type="dxa"/>
            <w:vAlign w:val="center"/>
          </w:tcPr>
          <w:p w14:paraId="0B12DD5E"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13.819</w:t>
            </w:r>
          </w:p>
          <w:p w14:paraId="6DC30B0E" w14:textId="77777777" w:rsidR="00F42874" w:rsidRPr="001311F5" w:rsidRDefault="00F42874" w:rsidP="006865AC">
            <w:pPr>
              <w:jc w:val="center"/>
              <w:rPr>
                <w:rFonts w:ascii="Times New Roman" w:hAnsi="Times New Roman" w:cs="Times New Roman"/>
              </w:rPr>
            </w:pPr>
          </w:p>
        </w:tc>
        <w:tc>
          <w:tcPr>
            <w:tcW w:w="1107" w:type="dxa"/>
            <w:vAlign w:val="center"/>
          </w:tcPr>
          <w:p w14:paraId="6E8C02DB"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8.466</w:t>
            </w:r>
          </w:p>
          <w:p w14:paraId="0C56859F" w14:textId="77777777" w:rsidR="00F42874" w:rsidRPr="001311F5" w:rsidRDefault="00F42874" w:rsidP="006865AC">
            <w:pPr>
              <w:jc w:val="center"/>
              <w:rPr>
                <w:rFonts w:ascii="Times New Roman" w:hAnsi="Times New Roman" w:cs="Times New Roman"/>
              </w:rPr>
            </w:pPr>
          </w:p>
        </w:tc>
        <w:tc>
          <w:tcPr>
            <w:tcW w:w="994" w:type="dxa"/>
            <w:vAlign w:val="center"/>
          </w:tcPr>
          <w:p w14:paraId="6E50D430"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0.408</w:t>
            </w:r>
          </w:p>
          <w:p w14:paraId="2DE934D1" w14:textId="77777777" w:rsidR="00F42874" w:rsidRPr="001311F5" w:rsidRDefault="00F42874" w:rsidP="006865AC">
            <w:pPr>
              <w:jc w:val="center"/>
              <w:rPr>
                <w:rFonts w:ascii="Times New Roman" w:hAnsi="Times New Roman" w:cs="Times New Roman"/>
              </w:rPr>
            </w:pPr>
          </w:p>
        </w:tc>
        <w:tc>
          <w:tcPr>
            <w:tcW w:w="899" w:type="dxa"/>
            <w:vAlign w:val="center"/>
          </w:tcPr>
          <w:p w14:paraId="669C07AC"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0.452</w:t>
            </w:r>
          </w:p>
          <w:p w14:paraId="0ADF31D9" w14:textId="77777777" w:rsidR="00F42874" w:rsidRPr="001311F5" w:rsidRDefault="00F42874" w:rsidP="006865AC">
            <w:pPr>
              <w:jc w:val="center"/>
              <w:rPr>
                <w:rFonts w:ascii="Times New Roman" w:hAnsi="Times New Roman" w:cs="Times New Roman"/>
              </w:rPr>
            </w:pPr>
          </w:p>
        </w:tc>
        <w:tc>
          <w:tcPr>
            <w:tcW w:w="1146" w:type="dxa"/>
            <w:vAlign w:val="center"/>
          </w:tcPr>
          <w:p w14:paraId="2F87F593"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0.280</w:t>
            </w:r>
          </w:p>
          <w:p w14:paraId="0DE4D488" w14:textId="77777777" w:rsidR="00F42874" w:rsidRPr="001311F5" w:rsidRDefault="00F42874" w:rsidP="006865AC">
            <w:pPr>
              <w:jc w:val="center"/>
              <w:rPr>
                <w:rFonts w:ascii="Times New Roman" w:hAnsi="Times New Roman" w:cs="Times New Roman"/>
              </w:rPr>
            </w:pPr>
          </w:p>
        </w:tc>
      </w:tr>
      <w:tr w:rsidR="00F42874" w:rsidRPr="001311F5" w14:paraId="75602408" w14:textId="77777777" w:rsidTr="006865AC">
        <w:trPr>
          <w:trHeight w:val="19"/>
        </w:trPr>
        <w:tc>
          <w:tcPr>
            <w:tcW w:w="4536" w:type="dxa"/>
            <w:vAlign w:val="center"/>
          </w:tcPr>
          <w:p w14:paraId="677E438F" w14:textId="77777777" w:rsidR="00F42874" w:rsidRPr="001311F5" w:rsidRDefault="00F42874" w:rsidP="006865AC">
            <w:pPr>
              <w:rPr>
                <w:rFonts w:ascii="Times New Roman" w:hAnsi="Times New Roman" w:cs="Times New Roman"/>
                <w:b/>
                <w:bCs/>
              </w:rPr>
            </w:pPr>
          </w:p>
        </w:tc>
        <w:tc>
          <w:tcPr>
            <w:tcW w:w="3301" w:type="dxa"/>
            <w:gridSpan w:val="3"/>
            <w:vAlign w:val="center"/>
          </w:tcPr>
          <w:p w14:paraId="71F2C1B4"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b/>
                <w:bCs/>
              </w:rPr>
              <w:t>C - Micro nutrient</w:t>
            </w:r>
          </w:p>
        </w:tc>
        <w:tc>
          <w:tcPr>
            <w:tcW w:w="3317" w:type="dxa"/>
            <w:gridSpan w:val="3"/>
            <w:vAlign w:val="center"/>
          </w:tcPr>
          <w:p w14:paraId="08FE00CB" w14:textId="77777777" w:rsidR="00F42874" w:rsidRPr="001311F5" w:rsidRDefault="00F42874" w:rsidP="006865AC">
            <w:pPr>
              <w:jc w:val="center"/>
              <w:rPr>
                <w:rFonts w:ascii="Times New Roman" w:hAnsi="Times New Roman" w:cs="Times New Roman"/>
              </w:rPr>
            </w:pPr>
          </w:p>
        </w:tc>
        <w:tc>
          <w:tcPr>
            <w:tcW w:w="3039" w:type="dxa"/>
            <w:gridSpan w:val="3"/>
            <w:vAlign w:val="center"/>
          </w:tcPr>
          <w:p w14:paraId="13711C87" w14:textId="77777777" w:rsidR="00F42874" w:rsidRPr="001311F5" w:rsidRDefault="00F42874" w:rsidP="006865AC">
            <w:pPr>
              <w:jc w:val="center"/>
              <w:rPr>
                <w:rFonts w:ascii="Times New Roman" w:hAnsi="Times New Roman" w:cs="Times New Roman"/>
              </w:rPr>
            </w:pPr>
          </w:p>
        </w:tc>
      </w:tr>
      <w:tr w:rsidR="00F42874" w:rsidRPr="001311F5" w14:paraId="3603DB7F" w14:textId="77777777" w:rsidTr="006865AC">
        <w:trPr>
          <w:trHeight w:val="19"/>
        </w:trPr>
        <w:tc>
          <w:tcPr>
            <w:tcW w:w="4536" w:type="dxa"/>
            <w:vAlign w:val="center"/>
          </w:tcPr>
          <w:p w14:paraId="04534191"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M</w:t>
            </w:r>
            <w:r w:rsidRPr="001311F5">
              <w:rPr>
                <w:rFonts w:ascii="Times New Roman" w:hAnsi="Times New Roman" w:cs="Times New Roman"/>
                <w:b/>
                <w:bCs/>
                <w:vertAlign w:val="subscript"/>
              </w:rPr>
              <w:t>1</w:t>
            </w:r>
            <w:r w:rsidRPr="001311F5">
              <w:rPr>
                <w:rFonts w:ascii="Times New Roman" w:hAnsi="Times New Roman" w:cs="Times New Roman"/>
              </w:rPr>
              <w:t>-100 % RDF</w:t>
            </w:r>
          </w:p>
        </w:tc>
        <w:tc>
          <w:tcPr>
            <w:tcW w:w="1031" w:type="dxa"/>
            <w:vAlign w:val="center"/>
          </w:tcPr>
          <w:p w14:paraId="0907187E"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6.70</w:t>
            </w:r>
          </w:p>
        </w:tc>
        <w:tc>
          <w:tcPr>
            <w:tcW w:w="1289" w:type="dxa"/>
            <w:vAlign w:val="center"/>
          </w:tcPr>
          <w:p w14:paraId="704351D1"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6.82</w:t>
            </w:r>
          </w:p>
        </w:tc>
        <w:tc>
          <w:tcPr>
            <w:tcW w:w="981" w:type="dxa"/>
            <w:vAlign w:val="center"/>
          </w:tcPr>
          <w:p w14:paraId="61A6BA08"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6.76</w:t>
            </w:r>
          </w:p>
        </w:tc>
        <w:tc>
          <w:tcPr>
            <w:tcW w:w="1104" w:type="dxa"/>
            <w:vAlign w:val="center"/>
          </w:tcPr>
          <w:p w14:paraId="543BAF87"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254.68</w:t>
            </w:r>
          </w:p>
        </w:tc>
        <w:tc>
          <w:tcPr>
            <w:tcW w:w="1106" w:type="dxa"/>
            <w:vAlign w:val="center"/>
          </w:tcPr>
          <w:p w14:paraId="10C9BA18"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260.03</w:t>
            </w:r>
          </w:p>
        </w:tc>
        <w:tc>
          <w:tcPr>
            <w:tcW w:w="1107" w:type="dxa"/>
            <w:vAlign w:val="center"/>
          </w:tcPr>
          <w:p w14:paraId="25F4DB59"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257.36</w:t>
            </w:r>
          </w:p>
        </w:tc>
        <w:tc>
          <w:tcPr>
            <w:tcW w:w="994" w:type="dxa"/>
            <w:vAlign w:val="center"/>
          </w:tcPr>
          <w:p w14:paraId="3D8FBAC0"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8.65</w:t>
            </w:r>
          </w:p>
        </w:tc>
        <w:tc>
          <w:tcPr>
            <w:tcW w:w="899" w:type="dxa"/>
            <w:vAlign w:val="center"/>
          </w:tcPr>
          <w:p w14:paraId="4DFC3449"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8.74</w:t>
            </w:r>
          </w:p>
        </w:tc>
        <w:tc>
          <w:tcPr>
            <w:tcW w:w="1146" w:type="dxa"/>
            <w:vAlign w:val="center"/>
          </w:tcPr>
          <w:p w14:paraId="5F6EBADF"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8.70</w:t>
            </w:r>
          </w:p>
        </w:tc>
      </w:tr>
      <w:tr w:rsidR="00F42874" w:rsidRPr="001311F5" w14:paraId="11DF60B0" w14:textId="77777777" w:rsidTr="006865AC">
        <w:trPr>
          <w:trHeight w:val="19"/>
        </w:trPr>
        <w:tc>
          <w:tcPr>
            <w:tcW w:w="4536" w:type="dxa"/>
            <w:vAlign w:val="center"/>
          </w:tcPr>
          <w:p w14:paraId="4D0872D9"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M2</w:t>
            </w:r>
            <w:r w:rsidRPr="001311F5">
              <w:rPr>
                <w:rFonts w:ascii="Times New Roman" w:hAnsi="Times New Roman" w:cs="Times New Roman"/>
              </w:rPr>
              <w:t>-</w:t>
            </w:r>
            <w:bookmarkStart w:id="6" w:name="_Hlk212025160"/>
            <w:r w:rsidRPr="001311F5">
              <w:rPr>
                <w:rFonts w:ascii="Times New Roman" w:hAnsi="Times New Roman" w:cs="Times New Roman"/>
              </w:rPr>
              <w:t xml:space="preserve">100 % RDF + 0.5 % Zn (foliar application at maximum vegetative stage and </w:t>
            </w:r>
            <w:proofErr w:type="gramStart"/>
            <w:r w:rsidRPr="001311F5">
              <w:rPr>
                <w:rFonts w:ascii="Times New Roman" w:hAnsi="Times New Roman" w:cs="Times New Roman"/>
              </w:rPr>
              <w:t>Pre flowering</w:t>
            </w:r>
            <w:proofErr w:type="gramEnd"/>
            <w:r w:rsidRPr="001311F5">
              <w:rPr>
                <w:rFonts w:ascii="Times New Roman" w:hAnsi="Times New Roman" w:cs="Times New Roman"/>
              </w:rPr>
              <w:t>)</w:t>
            </w:r>
            <w:bookmarkEnd w:id="6"/>
          </w:p>
        </w:tc>
        <w:tc>
          <w:tcPr>
            <w:tcW w:w="1031" w:type="dxa"/>
            <w:vAlign w:val="center"/>
          </w:tcPr>
          <w:p w14:paraId="582AD542"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7.27</w:t>
            </w:r>
          </w:p>
        </w:tc>
        <w:tc>
          <w:tcPr>
            <w:tcW w:w="1289" w:type="dxa"/>
            <w:vAlign w:val="center"/>
          </w:tcPr>
          <w:p w14:paraId="7E442A6D"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7.42</w:t>
            </w:r>
          </w:p>
        </w:tc>
        <w:tc>
          <w:tcPr>
            <w:tcW w:w="981" w:type="dxa"/>
            <w:vAlign w:val="center"/>
          </w:tcPr>
          <w:p w14:paraId="181C958E"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7.34</w:t>
            </w:r>
          </w:p>
        </w:tc>
        <w:tc>
          <w:tcPr>
            <w:tcW w:w="1104" w:type="dxa"/>
            <w:vAlign w:val="center"/>
          </w:tcPr>
          <w:p w14:paraId="1BA2291A"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275.92</w:t>
            </w:r>
          </w:p>
        </w:tc>
        <w:tc>
          <w:tcPr>
            <w:tcW w:w="1106" w:type="dxa"/>
            <w:vAlign w:val="center"/>
          </w:tcPr>
          <w:p w14:paraId="370F8CFC"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281.70</w:t>
            </w:r>
          </w:p>
        </w:tc>
        <w:tc>
          <w:tcPr>
            <w:tcW w:w="1107" w:type="dxa"/>
            <w:vAlign w:val="center"/>
          </w:tcPr>
          <w:p w14:paraId="6AA05E69"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278.81</w:t>
            </w:r>
          </w:p>
        </w:tc>
        <w:tc>
          <w:tcPr>
            <w:tcW w:w="994" w:type="dxa"/>
            <w:vAlign w:val="center"/>
          </w:tcPr>
          <w:p w14:paraId="2552CB32"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9.75</w:t>
            </w:r>
          </w:p>
        </w:tc>
        <w:tc>
          <w:tcPr>
            <w:tcW w:w="899" w:type="dxa"/>
            <w:vAlign w:val="center"/>
          </w:tcPr>
          <w:p w14:paraId="744A09F6"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9.86</w:t>
            </w:r>
          </w:p>
        </w:tc>
        <w:tc>
          <w:tcPr>
            <w:tcW w:w="1146" w:type="dxa"/>
            <w:vAlign w:val="center"/>
          </w:tcPr>
          <w:p w14:paraId="576D2989"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9.80</w:t>
            </w:r>
          </w:p>
        </w:tc>
      </w:tr>
      <w:tr w:rsidR="00F42874" w:rsidRPr="001311F5" w14:paraId="303D6662" w14:textId="77777777" w:rsidTr="006865AC">
        <w:trPr>
          <w:trHeight w:val="19"/>
        </w:trPr>
        <w:tc>
          <w:tcPr>
            <w:tcW w:w="4536" w:type="dxa"/>
            <w:vAlign w:val="center"/>
          </w:tcPr>
          <w:p w14:paraId="418CF357"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M</w:t>
            </w:r>
            <w:r w:rsidRPr="001311F5">
              <w:rPr>
                <w:rFonts w:ascii="Times New Roman" w:hAnsi="Times New Roman" w:cs="Times New Roman"/>
                <w:b/>
                <w:bCs/>
                <w:vertAlign w:val="subscript"/>
              </w:rPr>
              <w:t>3</w:t>
            </w:r>
            <w:r w:rsidRPr="001311F5">
              <w:rPr>
                <w:rFonts w:ascii="Times New Roman" w:hAnsi="Times New Roman" w:cs="Times New Roman"/>
              </w:rPr>
              <w:t xml:space="preserve">-100 % RDF + 0.25 % Cu (foliar application at maximum vegetative stage and </w:t>
            </w:r>
            <w:proofErr w:type="gramStart"/>
            <w:r w:rsidRPr="001311F5">
              <w:rPr>
                <w:rFonts w:ascii="Times New Roman" w:hAnsi="Times New Roman" w:cs="Times New Roman"/>
              </w:rPr>
              <w:t>Pre flowering</w:t>
            </w:r>
            <w:proofErr w:type="gramEnd"/>
            <w:r w:rsidRPr="001311F5">
              <w:rPr>
                <w:rFonts w:ascii="Times New Roman" w:hAnsi="Times New Roman" w:cs="Times New Roman"/>
              </w:rPr>
              <w:t>)</w:t>
            </w:r>
          </w:p>
        </w:tc>
        <w:tc>
          <w:tcPr>
            <w:tcW w:w="1031" w:type="dxa"/>
            <w:vAlign w:val="center"/>
          </w:tcPr>
          <w:p w14:paraId="57601B4F"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7.10</w:t>
            </w:r>
          </w:p>
        </w:tc>
        <w:tc>
          <w:tcPr>
            <w:tcW w:w="1289" w:type="dxa"/>
            <w:vAlign w:val="center"/>
          </w:tcPr>
          <w:p w14:paraId="1D048336"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7.30</w:t>
            </w:r>
          </w:p>
        </w:tc>
        <w:tc>
          <w:tcPr>
            <w:tcW w:w="981" w:type="dxa"/>
            <w:vAlign w:val="center"/>
          </w:tcPr>
          <w:p w14:paraId="512A7C78"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7.20</w:t>
            </w:r>
          </w:p>
        </w:tc>
        <w:tc>
          <w:tcPr>
            <w:tcW w:w="1104" w:type="dxa"/>
            <w:vAlign w:val="center"/>
          </w:tcPr>
          <w:p w14:paraId="65F5D6DE"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270.62</w:t>
            </w:r>
          </w:p>
        </w:tc>
        <w:tc>
          <w:tcPr>
            <w:tcW w:w="1106" w:type="dxa"/>
            <w:vAlign w:val="center"/>
          </w:tcPr>
          <w:p w14:paraId="2340E33C"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276.32</w:t>
            </w:r>
          </w:p>
        </w:tc>
        <w:tc>
          <w:tcPr>
            <w:tcW w:w="1107" w:type="dxa"/>
            <w:vAlign w:val="center"/>
          </w:tcPr>
          <w:p w14:paraId="0B5A2D72"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273.47</w:t>
            </w:r>
          </w:p>
        </w:tc>
        <w:tc>
          <w:tcPr>
            <w:tcW w:w="994" w:type="dxa"/>
            <w:vAlign w:val="center"/>
          </w:tcPr>
          <w:p w14:paraId="1D8E2E2E"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9.40</w:t>
            </w:r>
          </w:p>
        </w:tc>
        <w:tc>
          <w:tcPr>
            <w:tcW w:w="899" w:type="dxa"/>
            <w:vAlign w:val="center"/>
          </w:tcPr>
          <w:p w14:paraId="728E644A"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9.50</w:t>
            </w:r>
          </w:p>
        </w:tc>
        <w:tc>
          <w:tcPr>
            <w:tcW w:w="1146" w:type="dxa"/>
            <w:vAlign w:val="center"/>
          </w:tcPr>
          <w:p w14:paraId="5BAA52F5"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9.45</w:t>
            </w:r>
          </w:p>
        </w:tc>
      </w:tr>
      <w:tr w:rsidR="00F42874" w:rsidRPr="001311F5" w14:paraId="47E2E76E" w14:textId="77777777" w:rsidTr="006865AC">
        <w:trPr>
          <w:trHeight w:val="19"/>
        </w:trPr>
        <w:tc>
          <w:tcPr>
            <w:tcW w:w="4536" w:type="dxa"/>
            <w:vAlign w:val="center"/>
          </w:tcPr>
          <w:p w14:paraId="3E8D8E3A"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M</w:t>
            </w:r>
            <w:r w:rsidRPr="001311F5">
              <w:rPr>
                <w:rFonts w:ascii="Times New Roman" w:hAnsi="Times New Roman" w:cs="Times New Roman"/>
                <w:b/>
                <w:bCs/>
                <w:vertAlign w:val="subscript"/>
              </w:rPr>
              <w:t>4</w:t>
            </w:r>
            <w:r w:rsidRPr="001311F5">
              <w:rPr>
                <w:rFonts w:ascii="Times New Roman" w:hAnsi="Times New Roman" w:cs="Times New Roman"/>
                <w:b/>
                <w:bCs/>
              </w:rPr>
              <w:t>-</w:t>
            </w:r>
            <w:r w:rsidRPr="001311F5">
              <w:rPr>
                <w:rFonts w:ascii="Times New Roman" w:hAnsi="Times New Roman" w:cs="Times New Roman"/>
              </w:rPr>
              <w:t xml:space="preserve">100 % RDF + 0.25% Mn (foliar application at maximum vegetative stage and </w:t>
            </w:r>
            <w:proofErr w:type="gramStart"/>
            <w:r w:rsidRPr="001311F5">
              <w:rPr>
                <w:rFonts w:ascii="Times New Roman" w:hAnsi="Times New Roman" w:cs="Times New Roman"/>
              </w:rPr>
              <w:t>Pre flowering</w:t>
            </w:r>
            <w:proofErr w:type="gramEnd"/>
            <w:r w:rsidRPr="001311F5">
              <w:rPr>
                <w:rFonts w:ascii="Times New Roman" w:hAnsi="Times New Roman" w:cs="Times New Roman"/>
              </w:rPr>
              <w:t>)</w:t>
            </w:r>
          </w:p>
        </w:tc>
        <w:tc>
          <w:tcPr>
            <w:tcW w:w="1031" w:type="dxa"/>
            <w:vAlign w:val="center"/>
          </w:tcPr>
          <w:p w14:paraId="57960BA1"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7.00</w:t>
            </w:r>
          </w:p>
        </w:tc>
        <w:tc>
          <w:tcPr>
            <w:tcW w:w="1289" w:type="dxa"/>
            <w:vAlign w:val="center"/>
          </w:tcPr>
          <w:p w14:paraId="3249010C"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7.15</w:t>
            </w:r>
          </w:p>
        </w:tc>
        <w:tc>
          <w:tcPr>
            <w:tcW w:w="981" w:type="dxa"/>
            <w:vAlign w:val="center"/>
          </w:tcPr>
          <w:p w14:paraId="35B9EFDE"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7.08</w:t>
            </w:r>
          </w:p>
        </w:tc>
        <w:tc>
          <w:tcPr>
            <w:tcW w:w="1104" w:type="dxa"/>
            <w:vAlign w:val="center"/>
          </w:tcPr>
          <w:p w14:paraId="3933EE91"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266.37</w:t>
            </w:r>
          </w:p>
        </w:tc>
        <w:tc>
          <w:tcPr>
            <w:tcW w:w="1106" w:type="dxa"/>
            <w:vAlign w:val="center"/>
          </w:tcPr>
          <w:p w14:paraId="1853FF21"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271.97</w:t>
            </w:r>
          </w:p>
        </w:tc>
        <w:tc>
          <w:tcPr>
            <w:tcW w:w="1107" w:type="dxa"/>
            <w:vAlign w:val="center"/>
          </w:tcPr>
          <w:p w14:paraId="696F4F48"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269.17</w:t>
            </w:r>
          </w:p>
        </w:tc>
        <w:tc>
          <w:tcPr>
            <w:tcW w:w="994" w:type="dxa"/>
            <w:vAlign w:val="center"/>
          </w:tcPr>
          <w:p w14:paraId="6E416322"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9.20</w:t>
            </w:r>
          </w:p>
        </w:tc>
        <w:tc>
          <w:tcPr>
            <w:tcW w:w="899" w:type="dxa"/>
            <w:vAlign w:val="center"/>
          </w:tcPr>
          <w:p w14:paraId="5D84F15B"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9.30</w:t>
            </w:r>
          </w:p>
        </w:tc>
        <w:tc>
          <w:tcPr>
            <w:tcW w:w="1146" w:type="dxa"/>
            <w:vAlign w:val="center"/>
          </w:tcPr>
          <w:p w14:paraId="502C2060" w14:textId="77777777" w:rsidR="00F42874" w:rsidRPr="001311F5" w:rsidRDefault="00F42874" w:rsidP="006865AC">
            <w:pPr>
              <w:jc w:val="center"/>
              <w:rPr>
                <w:rFonts w:ascii="Times New Roman" w:hAnsi="Times New Roman" w:cs="Times New Roman"/>
              </w:rPr>
            </w:pPr>
            <w:r w:rsidRPr="001311F5">
              <w:rPr>
                <w:rFonts w:ascii="Times New Roman" w:hAnsi="Times New Roman" w:cs="Times New Roman"/>
                <w:color w:val="000000"/>
              </w:rPr>
              <w:t>9.25</w:t>
            </w:r>
          </w:p>
        </w:tc>
      </w:tr>
      <w:tr w:rsidR="00F42874" w:rsidRPr="001311F5" w14:paraId="240BDE24" w14:textId="77777777" w:rsidTr="006865AC">
        <w:trPr>
          <w:trHeight w:val="19"/>
        </w:trPr>
        <w:tc>
          <w:tcPr>
            <w:tcW w:w="4536" w:type="dxa"/>
            <w:vAlign w:val="center"/>
          </w:tcPr>
          <w:p w14:paraId="66D537A8"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SEM ± (d)</w:t>
            </w:r>
          </w:p>
        </w:tc>
        <w:tc>
          <w:tcPr>
            <w:tcW w:w="1031" w:type="dxa"/>
            <w:vAlign w:val="center"/>
          </w:tcPr>
          <w:p w14:paraId="1CC519ED"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0.109</w:t>
            </w:r>
          </w:p>
          <w:p w14:paraId="5080502B" w14:textId="77777777" w:rsidR="00F42874" w:rsidRPr="001311F5" w:rsidRDefault="00F42874" w:rsidP="006865AC">
            <w:pPr>
              <w:jc w:val="center"/>
              <w:rPr>
                <w:rFonts w:ascii="Times New Roman" w:hAnsi="Times New Roman" w:cs="Times New Roman"/>
              </w:rPr>
            </w:pPr>
          </w:p>
        </w:tc>
        <w:tc>
          <w:tcPr>
            <w:tcW w:w="1289" w:type="dxa"/>
            <w:vAlign w:val="center"/>
          </w:tcPr>
          <w:p w14:paraId="65906EDD"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0.112</w:t>
            </w:r>
          </w:p>
          <w:p w14:paraId="70FA0E0A" w14:textId="77777777" w:rsidR="00F42874" w:rsidRPr="001311F5" w:rsidRDefault="00F42874" w:rsidP="006865AC">
            <w:pPr>
              <w:jc w:val="center"/>
              <w:rPr>
                <w:rFonts w:ascii="Times New Roman" w:hAnsi="Times New Roman" w:cs="Times New Roman"/>
              </w:rPr>
            </w:pPr>
          </w:p>
        </w:tc>
        <w:tc>
          <w:tcPr>
            <w:tcW w:w="981" w:type="dxa"/>
            <w:vAlign w:val="center"/>
          </w:tcPr>
          <w:p w14:paraId="43F99C34"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0.078</w:t>
            </w:r>
          </w:p>
          <w:p w14:paraId="59EA596C" w14:textId="77777777" w:rsidR="00F42874" w:rsidRPr="001311F5" w:rsidRDefault="00F42874" w:rsidP="006865AC">
            <w:pPr>
              <w:jc w:val="center"/>
              <w:rPr>
                <w:rFonts w:ascii="Times New Roman" w:hAnsi="Times New Roman" w:cs="Times New Roman"/>
              </w:rPr>
            </w:pPr>
          </w:p>
        </w:tc>
        <w:tc>
          <w:tcPr>
            <w:tcW w:w="1104" w:type="dxa"/>
            <w:vAlign w:val="center"/>
          </w:tcPr>
          <w:p w14:paraId="0E75589B"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4.163</w:t>
            </w:r>
          </w:p>
          <w:p w14:paraId="46D4FA04" w14:textId="77777777" w:rsidR="00F42874" w:rsidRPr="001311F5" w:rsidRDefault="00F42874" w:rsidP="006865AC">
            <w:pPr>
              <w:jc w:val="center"/>
              <w:rPr>
                <w:rFonts w:ascii="Times New Roman" w:hAnsi="Times New Roman" w:cs="Times New Roman"/>
              </w:rPr>
            </w:pPr>
          </w:p>
        </w:tc>
        <w:tc>
          <w:tcPr>
            <w:tcW w:w="1106" w:type="dxa"/>
            <w:vAlign w:val="center"/>
          </w:tcPr>
          <w:p w14:paraId="73883EC5"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4.248</w:t>
            </w:r>
          </w:p>
          <w:p w14:paraId="4CDD0B2B" w14:textId="77777777" w:rsidR="00F42874" w:rsidRPr="001311F5" w:rsidRDefault="00F42874" w:rsidP="006865AC">
            <w:pPr>
              <w:jc w:val="center"/>
              <w:rPr>
                <w:rFonts w:ascii="Times New Roman" w:hAnsi="Times New Roman" w:cs="Times New Roman"/>
              </w:rPr>
            </w:pPr>
          </w:p>
        </w:tc>
        <w:tc>
          <w:tcPr>
            <w:tcW w:w="1107" w:type="dxa"/>
            <w:vAlign w:val="center"/>
          </w:tcPr>
          <w:p w14:paraId="57025759"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2.974</w:t>
            </w:r>
          </w:p>
          <w:p w14:paraId="0FDDCC4C" w14:textId="77777777" w:rsidR="00F42874" w:rsidRPr="001311F5" w:rsidRDefault="00F42874" w:rsidP="006865AC">
            <w:pPr>
              <w:jc w:val="center"/>
              <w:rPr>
                <w:rFonts w:ascii="Times New Roman" w:hAnsi="Times New Roman" w:cs="Times New Roman"/>
              </w:rPr>
            </w:pPr>
          </w:p>
        </w:tc>
        <w:tc>
          <w:tcPr>
            <w:tcW w:w="994" w:type="dxa"/>
            <w:vAlign w:val="center"/>
          </w:tcPr>
          <w:p w14:paraId="4AF346B7"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0.149</w:t>
            </w:r>
          </w:p>
          <w:p w14:paraId="71ECC2C7" w14:textId="77777777" w:rsidR="00F42874" w:rsidRPr="001311F5" w:rsidRDefault="00F42874" w:rsidP="006865AC">
            <w:pPr>
              <w:jc w:val="center"/>
              <w:rPr>
                <w:rFonts w:ascii="Times New Roman" w:hAnsi="Times New Roman" w:cs="Times New Roman"/>
              </w:rPr>
            </w:pPr>
          </w:p>
        </w:tc>
        <w:tc>
          <w:tcPr>
            <w:tcW w:w="899" w:type="dxa"/>
            <w:vAlign w:val="center"/>
          </w:tcPr>
          <w:p w14:paraId="22F94681"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0.145</w:t>
            </w:r>
          </w:p>
          <w:p w14:paraId="5012803B" w14:textId="77777777" w:rsidR="00F42874" w:rsidRPr="001311F5" w:rsidRDefault="00F42874" w:rsidP="006865AC">
            <w:pPr>
              <w:jc w:val="center"/>
              <w:rPr>
                <w:rFonts w:ascii="Times New Roman" w:hAnsi="Times New Roman" w:cs="Times New Roman"/>
              </w:rPr>
            </w:pPr>
          </w:p>
        </w:tc>
        <w:tc>
          <w:tcPr>
            <w:tcW w:w="1146" w:type="dxa"/>
            <w:vAlign w:val="center"/>
          </w:tcPr>
          <w:p w14:paraId="70CE2834"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0.104</w:t>
            </w:r>
          </w:p>
          <w:p w14:paraId="2FE94BC0" w14:textId="77777777" w:rsidR="00F42874" w:rsidRPr="001311F5" w:rsidRDefault="00F42874" w:rsidP="006865AC">
            <w:pPr>
              <w:jc w:val="center"/>
              <w:rPr>
                <w:rFonts w:ascii="Times New Roman" w:hAnsi="Times New Roman" w:cs="Times New Roman"/>
              </w:rPr>
            </w:pPr>
          </w:p>
        </w:tc>
      </w:tr>
      <w:tr w:rsidR="00F42874" w:rsidRPr="001311F5" w14:paraId="7B6344B7" w14:textId="77777777" w:rsidTr="006865AC">
        <w:trPr>
          <w:trHeight w:val="19"/>
        </w:trPr>
        <w:tc>
          <w:tcPr>
            <w:tcW w:w="4536" w:type="dxa"/>
            <w:vAlign w:val="center"/>
          </w:tcPr>
          <w:p w14:paraId="7655D94D" w14:textId="77777777" w:rsidR="00F42874" w:rsidRPr="001311F5" w:rsidRDefault="00F42874" w:rsidP="006865AC">
            <w:pPr>
              <w:rPr>
                <w:rFonts w:ascii="Times New Roman" w:hAnsi="Times New Roman" w:cs="Times New Roman"/>
              </w:rPr>
            </w:pPr>
            <w:r w:rsidRPr="001311F5">
              <w:rPr>
                <w:rFonts w:ascii="Times New Roman" w:hAnsi="Times New Roman" w:cs="Times New Roman"/>
                <w:b/>
                <w:bCs/>
              </w:rPr>
              <w:t>CD (P= 0.05)</w:t>
            </w:r>
          </w:p>
        </w:tc>
        <w:tc>
          <w:tcPr>
            <w:tcW w:w="1031" w:type="dxa"/>
            <w:vAlign w:val="center"/>
          </w:tcPr>
          <w:p w14:paraId="567E5116"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0.314</w:t>
            </w:r>
          </w:p>
        </w:tc>
        <w:tc>
          <w:tcPr>
            <w:tcW w:w="1289" w:type="dxa"/>
            <w:vAlign w:val="center"/>
          </w:tcPr>
          <w:p w14:paraId="46F9AB68"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0.321</w:t>
            </w:r>
          </w:p>
        </w:tc>
        <w:tc>
          <w:tcPr>
            <w:tcW w:w="981" w:type="dxa"/>
            <w:vAlign w:val="center"/>
          </w:tcPr>
          <w:p w14:paraId="73319CA1"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0.221</w:t>
            </w:r>
          </w:p>
        </w:tc>
        <w:tc>
          <w:tcPr>
            <w:tcW w:w="1104" w:type="dxa"/>
            <w:vAlign w:val="center"/>
          </w:tcPr>
          <w:p w14:paraId="5152C340"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11.940</w:t>
            </w:r>
          </w:p>
        </w:tc>
        <w:tc>
          <w:tcPr>
            <w:tcW w:w="1106" w:type="dxa"/>
            <w:vAlign w:val="center"/>
          </w:tcPr>
          <w:p w14:paraId="6F194457"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12.184</w:t>
            </w:r>
          </w:p>
        </w:tc>
        <w:tc>
          <w:tcPr>
            <w:tcW w:w="1107" w:type="dxa"/>
            <w:vAlign w:val="center"/>
          </w:tcPr>
          <w:p w14:paraId="375FB27F"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8.384</w:t>
            </w:r>
          </w:p>
        </w:tc>
        <w:tc>
          <w:tcPr>
            <w:tcW w:w="994" w:type="dxa"/>
            <w:vAlign w:val="center"/>
          </w:tcPr>
          <w:p w14:paraId="6D4F7366"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0.426</w:t>
            </w:r>
          </w:p>
        </w:tc>
        <w:tc>
          <w:tcPr>
            <w:tcW w:w="899" w:type="dxa"/>
            <w:vAlign w:val="center"/>
          </w:tcPr>
          <w:p w14:paraId="1C0AF1EA"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0.415</w:t>
            </w:r>
          </w:p>
        </w:tc>
        <w:tc>
          <w:tcPr>
            <w:tcW w:w="1146" w:type="dxa"/>
            <w:vAlign w:val="center"/>
          </w:tcPr>
          <w:p w14:paraId="6AEF5A2C" w14:textId="77777777" w:rsidR="00F42874" w:rsidRPr="001311F5" w:rsidRDefault="00F42874" w:rsidP="006865AC">
            <w:pPr>
              <w:jc w:val="center"/>
              <w:rPr>
                <w:rFonts w:ascii="Times New Roman" w:hAnsi="Times New Roman" w:cs="Times New Roman"/>
                <w:color w:val="000000"/>
              </w:rPr>
            </w:pPr>
            <w:r w:rsidRPr="001311F5">
              <w:rPr>
                <w:rFonts w:ascii="Times New Roman" w:hAnsi="Times New Roman" w:cs="Times New Roman"/>
                <w:color w:val="000000"/>
              </w:rPr>
              <w:t>0.292</w:t>
            </w:r>
          </w:p>
        </w:tc>
      </w:tr>
    </w:tbl>
    <w:p w14:paraId="2F9EA87D" w14:textId="594D0643" w:rsidR="00F42874" w:rsidRPr="001311F5" w:rsidRDefault="00F42874" w:rsidP="00F42874">
      <w:pPr>
        <w:pStyle w:val="Default"/>
        <w:jc w:val="center"/>
        <w:rPr>
          <w:b/>
          <w:bCs/>
          <w:sz w:val="23"/>
          <w:szCs w:val="23"/>
        </w:rPr>
      </w:pPr>
      <w:r w:rsidRPr="001311F5">
        <w:rPr>
          <w:b/>
          <w:bCs/>
          <w:sz w:val="23"/>
          <w:szCs w:val="23"/>
        </w:rPr>
        <w:lastRenderedPageBreak/>
        <w:t xml:space="preserve">Table </w:t>
      </w:r>
      <w:r w:rsidR="0091655B" w:rsidRPr="001311F5">
        <w:rPr>
          <w:b/>
          <w:bCs/>
          <w:sz w:val="23"/>
          <w:szCs w:val="23"/>
        </w:rPr>
        <w:t>3</w:t>
      </w:r>
      <w:r w:rsidRPr="001311F5">
        <w:rPr>
          <w:b/>
          <w:bCs/>
          <w:sz w:val="23"/>
          <w:szCs w:val="23"/>
        </w:rPr>
        <w:t xml:space="preserve">: Effect of different treatments on </w:t>
      </w:r>
      <w:r w:rsidRPr="001311F5">
        <w:rPr>
          <w:b/>
          <w:bCs/>
        </w:rPr>
        <w:t>Days to 50% flowering</w:t>
      </w:r>
      <w:r w:rsidR="007904FE" w:rsidRPr="001311F5">
        <w:rPr>
          <w:b/>
          <w:bCs/>
        </w:rPr>
        <w:t xml:space="preserve">, </w:t>
      </w:r>
      <w:r w:rsidRPr="001311F5">
        <w:rPr>
          <w:b/>
          <w:bCs/>
        </w:rPr>
        <w:t>Total number of grains ear</w:t>
      </w:r>
      <w:r w:rsidRPr="001311F5">
        <w:rPr>
          <w:b/>
          <w:bCs/>
          <w:vertAlign w:val="superscript"/>
        </w:rPr>
        <w:t>-1</w:t>
      </w:r>
      <w:r w:rsidR="007904FE" w:rsidRPr="001311F5">
        <w:rPr>
          <w:b/>
          <w:bCs/>
        </w:rPr>
        <w:t>,</w:t>
      </w:r>
      <w:r w:rsidR="007904FE" w:rsidRPr="001311F5">
        <w:rPr>
          <w:b/>
          <w:bCs/>
          <w:sz w:val="23"/>
          <w:szCs w:val="23"/>
        </w:rPr>
        <w:t xml:space="preserve"> </w:t>
      </w:r>
      <w:r w:rsidR="007904FE" w:rsidRPr="001311F5">
        <w:rPr>
          <w:b/>
          <w:bCs/>
        </w:rPr>
        <w:t>Grain weight (g) ear</w:t>
      </w:r>
      <w:r w:rsidR="007904FE" w:rsidRPr="001311F5">
        <w:rPr>
          <w:b/>
          <w:bCs/>
          <w:vertAlign w:val="superscript"/>
        </w:rPr>
        <w:t xml:space="preserve">-1 </w:t>
      </w:r>
      <w:r w:rsidR="007904FE" w:rsidRPr="001311F5">
        <w:rPr>
          <w:b/>
          <w:bCs/>
        </w:rPr>
        <w:t xml:space="preserve">and Test weight (g) </w:t>
      </w:r>
      <w:r w:rsidRPr="001311F5">
        <w:rPr>
          <w:b/>
          <w:bCs/>
          <w:sz w:val="23"/>
          <w:szCs w:val="23"/>
        </w:rPr>
        <w:t xml:space="preserve">in barley during </w:t>
      </w:r>
      <w:r w:rsidRPr="001311F5">
        <w:rPr>
          <w:b/>
          <w:bCs/>
          <w:i/>
          <w:iCs/>
          <w:sz w:val="23"/>
          <w:szCs w:val="23"/>
        </w:rPr>
        <w:t>Rabi</w:t>
      </w:r>
      <w:r w:rsidRPr="001311F5">
        <w:rPr>
          <w:b/>
          <w:bCs/>
          <w:sz w:val="23"/>
          <w:szCs w:val="23"/>
        </w:rPr>
        <w:t xml:space="preserve"> 2023-24 and 2024-25.</w:t>
      </w:r>
    </w:p>
    <w:tbl>
      <w:tblPr>
        <w:tblStyle w:val="TableGrid"/>
        <w:tblW w:w="14778" w:type="dxa"/>
        <w:jc w:val="center"/>
        <w:tblLook w:val="04A0" w:firstRow="1" w:lastRow="0" w:firstColumn="1" w:lastColumn="0" w:noHBand="0" w:noVBand="1"/>
      </w:tblPr>
      <w:tblGrid>
        <w:gridCol w:w="3665"/>
        <w:gridCol w:w="695"/>
        <w:gridCol w:w="1099"/>
        <w:gridCol w:w="838"/>
        <w:gridCol w:w="942"/>
        <w:gridCol w:w="942"/>
        <w:gridCol w:w="945"/>
        <w:gridCol w:w="942"/>
        <w:gridCol w:w="942"/>
        <w:gridCol w:w="942"/>
        <w:gridCol w:w="942"/>
        <w:gridCol w:w="942"/>
        <w:gridCol w:w="942"/>
      </w:tblGrid>
      <w:tr w:rsidR="007904FE" w:rsidRPr="001311F5" w14:paraId="1AA78AE7" w14:textId="72CE0D1B" w:rsidTr="006865AC">
        <w:trPr>
          <w:trHeight w:val="14"/>
          <w:jc w:val="center"/>
        </w:trPr>
        <w:tc>
          <w:tcPr>
            <w:tcW w:w="3665" w:type="dxa"/>
            <w:vMerge w:val="restart"/>
            <w:vAlign w:val="center"/>
          </w:tcPr>
          <w:p w14:paraId="74B2A21E" w14:textId="77777777"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Treatment</w:t>
            </w:r>
          </w:p>
        </w:tc>
        <w:tc>
          <w:tcPr>
            <w:tcW w:w="2632" w:type="dxa"/>
            <w:gridSpan w:val="3"/>
            <w:vAlign w:val="center"/>
          </w:tcPr>
          <w:p w14:paraId="04024985" w14:textId="77777777" w:rsidR="007904FE" w:rsidRPr="001311F5" w:rsidRDefault="007904FE" w:rsidP="007904FE">
            <w:pPr>
              <w:jc w:val="center"/>
              <w:rPr>
                <w:rFonts w:ascii="Times New Roman" w:hAnsi="Times New Roman" w:cs="Times New Roman"/>
                <w:b/>
                <w:bCs/>
                <w:sz w:val="20"/>
                <w:szCs w:val="20"/>
                <w:vertAlign w:val="superscript"/>
              </w:rPr>
            </w:pPr>
            <w:bookmarkStart w:id="7" w:name="_Hlk211379842"/>
            <w:r w:rsidRPr="001311F5">
              <w:rPr>
                <w:rFonts w:ascii="Times New Roman" w:hAnsi="Times New Roman" w:cs="Times New Roman"/>
                <w:b/>
                <w:bCs/>
                <w:sz w:val="20"/>
                <w:szCs w:val="20"/>
              </w:rPr>
              <w:t>Days to 50% flowering</w:t>
            </w:r>
            <w:bookmarkEnd w:id="7"/>
          </w:p>
        </w:tc>
        <w:tc>
          <w:tcPr>
            <w:tcW w:w="2829" w:type="dxa"/>
            <w:gridSpan w:val="3"/>
            <w:vAlign w:val="center"/>
          </w:tcPr>
          <w:p w14:paraId="66CB2717" w14:textId="77777777"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Total number of grains ear</w:t>
            </w:r>
            <w:r w:rsidRPr="001311F5">
              <w:rPr>
                <w:rFonts w:ascii="Times New Roman" w:hAnsi="Times New Roman" w:cs="Times New Roman"/>
                <w:b/>
                <w:bCs/>
                <w:sz w:val="20"/>
                <w:szCs w:val="20"/>
                <w:vertAlign w:val="superscript"/>
              </w:rPr>
              <w:t>-1</w:t>
            </w:r>
          </w:p>
        </w:tc>
        <w:tc>
          <w:tcPr>
            <w:tcW w:w="2826" w:type="dxa"/>
            <w:gridSpan w:val="3"/>
            <w:vAlign w:val="center"/>
          </w:tcPr>
          <w:p w14:paraId="4A3D684C" w14:textId="3F2EFAB4"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Grain weight (g) ear</w:t>
            </w:r>
            <w:r w:rsidRPr="001311F5">
              <w:rPr>
                <w:rFonts w:ascii="Times New Roman" w:hAnsi="Times New Roman" w:cs="Times New Roman"/>
                <w:b/>
                <w:bCs/>
                <w:sz w:val="20"/>
                <w:szCs w:val="20"/>
                <w:vertAlign w:val="superscript"/>
              </w:rPr>
              <w:t>-1</w:t>
            </w:r>
          </w:p>
        </w:tc>
        <w:tc>
          <w:tcPr>
            <w:tcW w:w="2826" w:type="dxa"/>
            <w:gridSpan w:val="3"/>
            <w:vAlign w:val="center"/>
          </w:tcPr>
          <w:p w14:paraId="65D9C5AF" w14:textId="0854A143"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Test weight (1000 grains) (g)</w:t>
            </w:r>
          </w:p>
        </w:tc>
      </w:tr>
      <w:tr w:rsidR="007904FE" w:rsidRPr="001311F5" w14:paraId="03C0FFB4" w14:textId="6E81B498" w:rsidTr="006865AC">
        <w:trPr>
          <w:trHeight w:val="14"/>
          <w:jc w:val="center"/>
        </w:trPr>
        <w:tc>
          <w:tcPr>
            <w:tcW w:w="3665" w:type="dxa"/>
            <w:vMerge/>
            <w:vAlign w:val="center"/>
          </w:tcPr>
          <w:p w14:paraId="288888D3" w14:textId="77777777" w:rsidR="007904FE" w:rsidRPr="001311F5" w:rsidRDefault="007904FE" w:rsidP="007904FE">
            <w:pPr>
              <w:rPr>
                <w:rFonts w:ascii="Times New Roman" w:hAnsi="Times New Roman" w:cs="Times New Roman"/>
                <w:b/>
                <w:bCs/>
                <w:sz w:val="20"/>
                <w:szCs w:val="20"/>
              </w:rPr>
            </w:pPr>
          </w:p>
        </w:tc>
        <w:tc>
          <w:tcPr>
            <w:tcW w:w="695" w:type="dxa"/>
            <w:vAlign w:val="center"/>
          </w:tcPr>
          <w:p w14:paraId="18F5D661" w14:textId="77777777"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2023</w:t>
            </w:r>
          </w:p>
        </w:tc>
        <w:tc>
          <w:tcPr>
            <w:tcW w:w="1099" w:type="dxa"/>
            <w:vAlign w:val="center"/>
          </w:tcPr>
          <w:p w14:paraId="2A2E04E8" w14:textId="77777777"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2024</w:t>
            </w:r>
          </w:p>
        </w:tc>
        <w:tc>
          <w:tcPr>
            <w:tcW w:w="838" w:type="dxa"/>
            <w:vAlign w:val="center"/>
          </w:tcPr>
          <w:p w14:paraId="427EFE90" w14:textId="77777777"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Pooled</w:t>
            </w:r>
          </w:p>
        </w:tc>
        <w:tc>
          <w:tcPr>
            <w:tcW w:w="942" w:type="dxa"/>
            <w:vAlign w:val="center"/>
          </w:tcPr>
          <w:p w14:paraId="1CF8C2B1" w14:textId="77777777"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2023</w:t>
            </w:r>
          </w:p>
        </w:tc>
        <w:tc>
          <w:tcPr>
            <w:tcW w:w="942" w:type="dxa"/>
            <w:vAlign w:val="center"/>
          </w:tcPr>
          <w:p w14:paraId="0E51B4C1" w14:textId="77777777"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2024</w:t>
            </w:r>
          </w:p>
        </w:tc>
        <w:tc>
          <w:tcPr>
            <w:tcW w:w="945" w:type="dxa"/>
            <w:vAlign w:val="center"/>
          </w:tcPr>
          <w:p w14:paraId="6F900948" w14:textId="77777777"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Pooled</w:t>
            </w:r>
          </w:p>
        </w:tc>
        <w:tc>
          <w:tcPr>
            <w:tcW w:w="942" w:type="dxa"/>
            <w:vAlign w:val="center"/>
          </w:tcPr>
          <w:p w14:paraId="59E9FE6C" w14:textId="31D4DCBD"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2023</w:t>
            </w:r>
          </w:p>
        </w:tc>
        <w:tc>
          <w:tcPr>
            <w:tcW w:w="942" w:type="dxa"/>
            <w:vAlign w:val="center"/>
          </w:tcPr>
          <w:p w14:paraId="2FF0F64C" w14:textId="4E250B29"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2024</w:t>
            </w:r>
          </w:p>
        </w:tc>
        <w:tc>
          <w:tcPr>
            <w:tcW w:w="942" w:type="dxa"/>
            <w:vAlign w:val="center"/>
          </w:tcPr>
          <w:p w14:paraId="46B35F06" w14:textId="7E2A0F30"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Pooled</w:t>
            </w:r>
          </w:p>
        </w:tc>
        <w:tc>
          <w:tcPr>
            <w:tcW w:w="942" w:type="dxa"/>
            <w:vAlign w:val="center"/>
          </w:tcPr>
          <w:p w14:paraId="1FA7C2C8" w14:textId="2E95A8D6"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2023</w:t>
            </w:r>
          </w:p>
        </w:tc>
        <w:tc>
          <w:tcPr>
            <w:tcW w:w="942" w:type="dxa"/>
            <w:vAlign w:val="center"/>
          </w:tcPr>
          <w:p w14:paraId="24F9339C" w14:textId="3E7AF215"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2024</w:t>
            </w:r>
          </w:p>
        </w:tc>
        <w:tc>
          <w:tcPr>
            <w:tcW w:w="942" w:type="dxa"/>
            <w:vAlign w:val="center"/>
          </w:tcPr>
          <w:p w14:paraId="00FA2C40" w14:textId="0DA5EF64"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Pooled</w:t>
            </w:r>
          </w:p>
        </w:tc>
      </w:tr>
      <w:tr w:rsidR="007904FE" w:rsidRPr="001311F5" w14:paraId="34E8A918" w14:textId="18803EA3" w:rsidTr="006865AC">
        <w:trPr>
          <w:trHeight w:val="14"/>
          <w:jc w:val="center"/>
        </w:trPr>
        <w:tc>
          <w:tcPr>
            <w:tcW w:w="14778" w:type="dxa"/>
            <w:gridSpan w:val="13"/>
            <w:vAlign w:val="center"/>
          </w:tcPr>
          <w:p w14:paraId="0AEFAD37" w14:textId="63A442C3" w:rsidR="007904FE" w:rsidRPr="001311F5" w:rsidRDefault="007904FE" w:rsidP="007904FE">
            <w:pPr>
              <w:jc w:val="center"/>
              <w:rPr>
                <w:rFonts w:ascii="Times New Roman" w:hAnsi="Times New Roman" w:cs="Times New Roman"/>
                <w:b/>
                <w:bCs/>
                <w:sz w:val="20"/>
                <w:szCs w:val="20"/>
              </w:rPr>
            </w:pPr>
            <w:r w:rsidRPr="001311F5">
              <w:rPr>
                <w:rFonts w:ascii="Times New Roman" w:hAnsi="Times New Roman" w:cs="Times New Roman"/>
                <w:b/>
                <w:bCs/>
                <w:sz w:val="20"/>
                <w:szCs w:val="20"/>
              </w:rPr>
              <w:t>A - Irrigation Scheduling</w:t>
            </w:r>
          </w:p>
        </w:tc>
      </w:tr>
      <w:tr w:rsidR="007904FE" w:rsidRPr="001311F5" w14:paraId="44FE0484" w14:textId="27D4C639" w:rsidTr="006865AC">
        <w:trPr>
          <w:trHeight w:val="14"/>
          <w:jc w:val="center"/>
        </w:trPr>
        <w:tc>
          <w:tcPr>
            <w:tcW w:w="3665" w:type="dxa"/>
            <w:vAlign w:val="center"/>
          </w:tcPr>
          <w:p w14:paraId="5CABCC78"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b/>
                <w:bCs/>
                <w:sz w:val="20"/>
                <w:szCs w:val="20"/>
              </w:rPr>
              <w:t>I</w:t>
            </w:r>
            <w:r w:rsidRPr="001311F5">
              <w:rPr>
                <w:rFonts w:ascii="Times New Roman" w:hAnsi="Times New Roman" w:cs="Times New Roman"/>
                <w:b/>
                <w:bCs/>
                <w:sz w:val="20"/>
                <w:szCs w:val="20"/>
                <w:vertAlign w:val="subscript"/>
              </w:rPr>
              <w:t>1</w:t>
            </w:r>
            <w:r w:rsidRPr="001311F5">
              <w:rPr>
                <w:rFonts w:ascii="Times New Roman" w:hAnsi="Times New Roman" w:cs="Times New Roman"/>
                <w:sz w:val="20"/>
                <w:szCs w:val="20"/>
              </w:rPr>
              <w:t xml:space="preserve">- Active </w:t>
            </w:r>
            <w:proofErr w:type="spellStart"/>
            <w:r w:rsidRPr="001311F5">
              <w:rPr>
                <w:rFonts w:ascii="Times New Roman" w:hAnsi="Times New Roman" w:cs="Times New Roman"/>
                <w:sz w:val="20"/>
                <w:szCs w:val="20"/>
              </w:rPr>
              <w:t>Tillering</w:t>
            </w:r>
            <w:proofErr w:type="spellEnd"/>
            <w:r w:rsidRPr="001311F5">
              <w:rPr>
                <w:rFonts w:ascii="Times New Roman" w:hAnsi="Times New Roman" w:cs="Times New Roman"/>
                <w:sz w:val="20"/>
                <w:szCs w:val="20"/>
              </w:rPr>
              <w:t xml:space="preserve"> stage</w:t>
            </w:r>
          </w:p>
        </w:tc>
        <w:tc>
          <w:tcPr>
            <w:tcW w:w="695" w:type="dxa"/>
            <w:vAlign w:val="bottom"/>
          </w:tcPr>
          <w:p w14:paraId="45CFEDC3"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91.32</w:t>
            </w:r>
          </w:p>
        </w:tc>
        <w:tc>
          <w:tcPr>
            <w:tcW w:w="1099" w:type="dxa"/>
            <w:vAlign w:val="bottom"/>
          </w:tcPr>
          <w:p w14:paraId="54E12755"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92.68</w:t>
            </w:r>
          </w:p>
        </w:tc>
        <w:tc>
          <w:tcPr>
            <w:tcW w:w="838" w:type="dxa"/>
            <w:vAlign w:val="bottom"/>
          </w:tcPr>
          <w:p w14:paraId="5CAECB62"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92.00</w:t>
            </w:r>
          </w:p>
        </w:tc>
        <w:tc>
          <w:tcPr>
            <w:tcW w:w="942" w:type="dxa"/>
            <w:vAlign w:val="bottom"/>
          </w:tcPr>
          <w:p w14:paraId="38BD50D5"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38.94</w:t>
            </w:r>
          </w:p>
        </w:tc>
        <w:tc>
          <w:tcPr>
            <w:tcW w:w="942" w:type="dxa"/>
            <w:vAlign w:val="bottom"/>
          </w:tcPr>
          <w:p w14:paraId="51D2DA3D"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39.10</w:t>
            </w:r>
          </w:p>
        </w:tc>
        <w:tc>
          <w:tcPr>
            <w:tcW w:w="945" w:type="dxa"/>
            <w:vAlign w:val="bottom"/>
          </w:tcPr>
          <w:p w14:paraId="210B2E5A"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39.02</w:t>
            </w:r>
          </w:p>
        </w:tc>
        <w:tc>
          <w:tcPr>
            <w:tcW w:w="942" w:type="dxa"/>
            <w:vAlign w:val="bottom"/>
          </w:tcPr>
          <w:p w14:paraId="6991259B" w14:textId="144B7E21"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1.47</w:t>
            </w:r>
          </w:p>
        </w:tc>
        <w:tc>
          <w:tcPr>
            <w:tcW w:w="942" w:type="dxa"/>
            <w:vAlign w:val="bottom"/>
          </w:tcPr>
          <w:p w14:paraId="1BF11CC6" w14:textId="2F327BA6"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1.48</w:t>
            </w:r>
          </w:p>
        </w:tc>
        <w:tc>
          <w:tcPr>
            <w:tcW w:w="942" w:type="dxa"/>
            <w:vAlign w:val="bottom"/>
          </w:tcPr>
          <w:p w14:paraId="1CA7F6BD" w14:textId="3EBE69F8"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1.48</w:t>
            </w:r>
          </w:p>
        </w:tc>
        <w:tc>
          <w:tcPr>
            <w:tcW w:w="942" w:type="dxa"/>
            <w:vAlign w:val="bottom"/>
          </w:tcPr>
          <w:p w14:paraId="04113CD9" w14:textId="29F420B1"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37.75</w:t>
            </w:r>
          </w:p>
        </w:tc>
        <w:tc>
          <w:tcPr>
            <w:tcW w:w="942" w:type="dxa"/>
            <w:vAlign w:val="bottom"/>
          </w:tcPr>
          <w:p w14:paraId="6FB30477" w14:textId="1596F8BA"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37.90</w:t>
            </w:r>
          </w:p>
        </w:tc>
        <w:tc>
          <w:tcPr>
            <w:tcW w:w="942" w:type="dxa"/>
            <w:vAlign w:val="bottom"/>
          </w:tcPr>
          <w:p w14:paraId="28C5537C" w14:textId="5BD0A38D"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37.82</w:t>
            </w:r>
          </w:p>
        </w:tc>
      </w:tr>
      <w:tr w:rsidR="007904FE" w:rsidRPr="001311F5" w14:paraId="26CE0C4C" w14:textId="352084EA" w:rsidTr="006865AC">
        <w:trPr>
          <w:trHeight w:val="14"/>
          <w:jc w:val="center"/>
        </w:trPr>
        <w:tc>
          <w:tcPr>
            <w:tcW w:w="3665" w:type="dxa"/>
            <w:vAlign w:val="center"/>
          </w:tcPr>
          <w:p w14:paraId="60002347"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b/>
                <w:bCs/>
                <w:sz w:val="20"/>
                <w:szCs w:val="20"/>
              </w:rPr>
              <w:t>I</w:t>
            </w:r>
            <w:r w:rsidRPr="001311F5">
              <w:rPr>
                <w:rFonts w:ascii="Times New Roman" w:hAnsi="Times New Roman" w:cs="Times New Roman"/>
                <w:b/>
                <w:bCs/>
                <w:sz w:val="20"/>
                <w:szCs w:val="20"/>
                <w:vertAlign w:val="subscript"/>
              </w:rPr>
              <w:t>2</w:t>
            </w:r>
            <w:r w:rsidRPr="001311F5">
              <w:rPr>
                <w:rFonts w:ascii="Times New Roman" w:hAnsi="Times New Roman" w:cs="Times New Roman"/>
                <w:sz w:val="20"/>
                <w:szCs w:val="20"/>
              </w:rPr>
              <w:t>- At Flag leaf stage &amp; at Milking stage</w:t>
            </w:r>
          </w:p>
        </w:tc>
        <w:tc>
          <w:tcPr>
            <w:tcW w:w="695" w:type="dxa"/>
            <w:vAlign w:val="bottom"/>
          </w:tcPr>
          <w:p w14:paraId="00564725"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93.13</w:t>
            </w:r>
          </w:p>
        </w:tc>
        <w:tc>
          <w:tcPr>
            <w:tcW w:w="1099" w:type="dxa"/>
            <w:vAlign w:val="bottom"/>
          </w:tcPr>
          <w:p w14:paraId="08F3FC95"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94.53</w:t>
            </w:r>
          </w:p>
        </w:tc>
        <w:tc>
          <w:tcPr>
            <w:tcW w:w="838" w:type="dxa"/>
            <w:vAlign w:val="bottom"/>
          </w:tcPr>
          <w:p w14:paraId="132DA511"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93.83</w:t>
            </w:r>
          </w:p>
        </w:tc>
        <w:tc>
          <w:tcPr>
            <w:tcW w:w="942" w:type="dxa"/>
            <w:vAlign w:val="bottom"/>
          </w:tcPr>
          <w:p w14:paraId="59224339"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41.28</w:t>
            </w:r>
          </w:p>
        </w:tc>
        <w:tc>
          <w:tcPr>
            <w:tcW w:w="942" w:type="dxa"/>
            <w:vAlign w:val="bottom"/>
          </w:tcPr>
          <w:p w14:paraId="1279CC4C"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41.45</w:t>
            </w:r>
          </w:p>
        </w:tc>
        <w:tc>
          <w:tcPr>
            <w:tcW w:w="945" w:type="dxa"/>
            <w:vAlign w:val="bottom"/>
          </w:tcPr>
          <w:p w14:paraId="659F2EAA"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41.36</w:t>
            </w:r>
          </w:p>
        </w:tc>
        <w:tc>
          <w:tcPr>
            <w:tcW w:w="942" w:type="dxa"/>
            <w:vAlign w:val="bottom"/>
          </w:tcPr>
          <w:p w14:paraId="79ABE61E" w14:textId="6E1F49F6"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1.57</w:t>
            </w:r>
          </w:p>
        </w:tc>
        <w:tc>
          <w:tcPr>
            <w:tcW w:w="942" w:type="dxa"/>
            <w:vAlign w:val="bottom"/>
          </w:tcPr>
          <w:p w14:paraId="1D44BC09" w14:textId="4165583B"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1.58</w:t>
            </w:r>
          </w:p>
        </w:tc>
        <w:tc>
          <w:tcPr>
            <w:tcW w:w="942" w:type="dxa"/>
            <w:vAlign w:val="bottom"/>
          </w:tcPr>
          <w:p w14:paraId="1AA62107" w14:textId="67F69EA1"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1.57</w:t>
            </w:r>
          </w:p>
        </w:tc>
        <w:tc>
          <w:tcPr>
            <w:tcW w:w="942" w:type="dxa"/>
            <w:vAlign w:val="bottom"/>
          </w:tcPr>
          <w:p w14:paraId="5F2BA20F" w14:textId="7B308676"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37.96</w:t>
            </w:r>
          </w:p>
        </w:tc>
        <w:tc>
          <w:tcPr>
            <w:tcW w:w="942" w:type="dxa"/>
            <w:vAlign w:val="bottom"/>
          </w:tcPr>
          <w:p w14:paraId="607FAF85" w14:textId="0FA3665D"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38.11</w:t>
            </w:r>
          </w:p>
        </w:tc>
        <w:tc>
          <w:tcPr>
            <w:tcW w:w="942" w:type="dxa"/>
            <w:vAlign w:val="bottom"/>
          </w:tcPr>
          <w:p w14:paraId="3B97E46E" w14:textId="0A9ABD41"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38.03</w:t>
            </w:r>
          </w:p>
        </w:tc>
      </w:tr>
      <w:tr w:rsidR="007904FE" w:rsidRPr="001311F5" w14:paraId="10313BB8" w14:textId="4D2322DE" w:rsidTr="006865AC">
        <w:trPr>
          <w:trHeight w:val="14"/>
          <w:jc w:val="center"/>
        </w:trPr>
        <w:tc>
          <w:tcPr>
            <w:tcW w:w="3665" w:type="dxa"/>
            <w:vAlign w:val="center"/>
          </w:tcPr>
          <w:p w14:paraId="49BA7F99" w14:textId="77777777" w:rsidR="007904FE" w:rsidRPr="001311F5" w:rsidRDefault="007904FE" w:rsidP="007904FE">
            <w:pPr>
              <w:rPr>
                <w:rFonts w:ascii="Times New Roman" w:hAnsi="Times New Roman" w:cs="Times New Roman"/>
                <w:b/>
                <w:bCs/>
                <w:sz w:val="20"/>
                <w:szCs w:val="20"/>
              </w:rPr>
            </w:pPr>
            <w:r w:rsidRPr="001311F5">
              <w:rPr>
                <w:rFonts w:ascii="Times New Roman" w:hAnsi="Times New Roman" w:cs="Times New Roman"/>
                <w:b/>
                <w:bCs/>
                <w:sz w:val="20"/>
                <w:szCs w:val="20"/>
              </w:rPr>
              <w:t>SEM± (d)</w:t>
            </w:r>
          </w:p>
        </w:tc>
        <w:tc>
          <w:tcPr>
            <w:tcW w:w="695" w:type="dxa"/>
            <w:vAlign w:val="bottom"/>
          </w:tcPr>
          <w:p w14:paraId="12BDEF12"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color w:val="000000"/>
                <w:sz w:val="20"/>
                <w:szCs w:val="20"/>
              </w:rPr>
              <w:t xml:space="preserve">    1.323</w:t>
            </w:r>
          </w:p>
        </w:tc>
        <w:tc>
          <w:tcPr>
            <w:tcW w:w="1099" w:type="dxa"/>
            <w:vAlign w:val="center"/>
          </w:tcPr>
          <w:p w14:paraId="1B893AE4"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 xml:space="preserve"> 1.327</w:t>
            </w:r>
          </w:p>
          <w:p w14:paraId="7AA4FCE3" w14:textId="77777777" w:rsidR="007904FE" w:rsidRPr="001311F5" w:rsidRDefault="007904FE" w:rsidP="007904FE">
            <w:pPr>
              <w:jc w:val="center"/>
              <w:rPr>
                <w:rFonts w:ascii="Times New Roman" w:hAnsi="Times New Roman" w:cs="Times New Roman"/>
                <w:sz w:val="20"/>
                <w:szCs w:val="20"/>
              </w:rPr>
            </w:pPr>
          </w:p>
        </w:tc>
        <w:tc>
          <w:tcPr>
            <w:tcW w:w="838" w:type="dxa"/>
            <w:vAlign w:val="center"/>
          </w:tcPr>
          <w:p w14:paraId="26869C48"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0.937</w:t>
            </w:r>
          </w:p>
          <w:p w14:paraId="15264DE6"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79873EED"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0.553</w:t>
            </w:r>
          </w:p>
          <w:p w14:paraId="54860A26"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35403DFB"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0.562</w:t>
            </w:r>
          </w:p>
          <w:p w14:paraId="7C96886B" w14:textId="77777777" w:rsidR="007904FE" w:rsidRPr="001311F5" w:rsidRDefault="007904FE" w:rsidP="007904FE">
            <w:pPr>
              <w:jc w:val="center"/>
              <w:rPr>
                <w:rFonts w:ascii="Times New Roman" w:hAnsi="Times New Roman" w:cs="Times New Roman"/>
                <w:sz w:val="20"/>
                <w:szCs w:val="20"/>
              </w:rPr>
            </w:pPr>
          </w:p>
        </w:tc>
        <w:tc>
          <w:tcPr>
            <w:tcW w:w="945" w:type="dxa"/>
            <w:vAlign w:val="center"/>
          </w:tcPr>
          <w:p w14:paraId="35FC6097"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0.394</w:t>
            </w:r>
          </w:p>
          <w:p w14:paraId="2E12541A"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6D5B1451"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0.020</w:t>
            </w:r>
          </w:p>
          <w:p w14:paraId="146A5A3D"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5A275FFC"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0.021</w:t>
            </w:r>
          </w:p>
          <w:p w14:paraId="0724F724"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339A2A6D"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0.015</w:t>
            </w:r>
          </w:p>
          <w:p w14:paraId="2C78AD8F"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3C5A764F"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0.538</w:t>
            </w:r>
          </w:p>
          <w:p w14:paraId="7F424038"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75797EF3"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0.536</w:t>
            </w:r>
          </w:p>
          <w:p w14:paraId="6CC00378"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510830B4"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0.380</w:t>
            </w:r>
          </w:p>
          <w:p w14:paraId="57FD8B25" w14:textId="77777777" w:rsidR="007904FE" w:rsidRPr="001311F5" w:rsidRDefault="007904FE" w:rsidP="007904FE">
            <w:pPr>
              <w:jc w:val="center"/>
              <w:rPr>
                <w:rFonts w:ascii="Times New Roman" w:hAnsi="Times New Roman" w:cs="Times New Roman"/>
                <w:color w:val="000000"/>
                <w:sz w:val="20"/>
                <w:szCs w:val="20"/>
              </w:rPr>
            </w:pPr>
          </w:p>
        </w:tc>
      </w:tr>
      <w:tr w:rsidR="007904FE" w:rsidRPr="001311F5" w14:paraId="7A5BB89E" w14:textId="34CFE4E2" w:rsidTr="006865AC">
        <w:trPr>
          <w:trHeight w:val="14"/>
          <w:jc w:val="center"/>
        </w:trPr>
        <w:tc>
          <w:tcPr>
            <w:tcW w:w="3665" w:type="dxa"/>
            <w:vAlign w:val="center"/>
          </w:tcPr>
          <w:p w14:paraId="4BCCC641" w14:textId="77777777" w:rsidR="007904FE" w:rsidRPr="001311F5" w:rsidRDefault="007904FE" w:rsidP="007904FE">
            <w:pPr>
              <w:rPr>
                <w:rFonts w:ascii="Times New Roman" w:hAnsi="Times New Roman" w:cs="Times New Roman"/>
                <w:b/>
                <w:bCs/>
                <w:sz w:val="20"/>
                <w:szCs w:val="20"/>
              </w:rPr>
            </w:pPr>
            <w:r w:rsidRPr="001311F5">
              <w:rPr>
                <w:rFonts w:ascii="Times New Roman" w:hAnsi="Times New Roman" w:cs="Times New Roman"/>
                <w:b/>
                <w:bCs/>
                <w:sz w:val="20"/>
                <w:szCs w:val="20"/>
              </w:rPr>
              <w:t>CD (P= 0.05)</w:t>
            </w:r>
          </w:p>
        </w:tc>
        <w:tc>
          <w:tcPr>
            <w:tcW w:w="695" w:type="dxa"/>
            <w:vAlign w:val="bottom"/>
          </w:tcPr>
          <w:p w14:paraId="09DE7F3D"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8.052</w:t>
            </w:r>
          </w:p>
          <w:p w14:paraId="37C3EF8C" w14:textId="77777777" w:rsidR="007904FE" w:rsidRPr="001311F5" w:rsidRDefault="007904FE" w:rsidP="007904FE">
            <w:pPr>
              <w:jc w:val="center"/>
              <w:rPr>
                <w:rFonts w:ascii="Times New Roman" w:hAnsi="Times New Roman" w:cs="Times New Roman"/>
                <w:sz w:val="20"/>
                <w:szCs w:val="20"/>
              </w:rPr>
            </w:pPr>
          </w:p>
        </w:tc>
        <w:tc>
          <w:tcPr>
            <w:tcW w:w="1099" w:type="dxa"/>
            <w:vAlign w:val="center"/>
          </w:tcPr>
          <w:p w14:paraId="72C9A406"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8.076</w:t>
            </w:r>
          </w:p>
          <w:p w14:paraId="3CA67609" w14:textId="77777777" w:rsidR="007904FE" w:rsidRPr="001311F5" w:rsidRDefault="007904FE" w:rsidP="007904FE">
            <w:pPr>
              <w:jc w:val="center"/>
              <w:rPr>
                <w:rFonts w:ascii="Times New Roman" w:hAnsi="Times New Roman" w:cs="Times New Roman"/>
                <w:sz w:val="20"/>
                <w:szCs w:val="20"/>
              </w:rPr>
            </w:pPr>
          </w:p>
        </w:tc>
        <w:tc>
          <w:tcPr>
            <w:tcW w:w="838" w:type="dxa"/>
            <w:vAlign w:val="center"/>
          </w:tcPr>
          <w:p w14:paraId="590B1AD9"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3.680</w:t>
            </w:r>
          </w:p>
          <w:p w14:paraId="1A11E009"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3ACC6DA5"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3.367</w:t>
            </w:r>
          </w:p>
          <w:p w14:paraId="4F972B82"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756CE886"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3.422</w:t>
            </w:r>
          </w:p>
          <w:p w14:paraId="6E2155C3" w14:textId="77777777" w:rsidR="007904FE" w:rsidRPr="001311F5" w:rsidRDefault="007904FE" w:rsidP="007904FE">
            <w:pPr>
              <w:jc w:val="center"/>
              <w:rPr>
                <w:rFonts w:ascii="Times New Roman" w:hAnsi="Times New Roman" w:cs="Times New Roman"/>
                <w:sz w:val="20"/>
                <w:szCs w:val="20"/>
              </w:rPr>
            </w:pPr>
          </w:p>
        </w:tc>
        <w:tc>
          <w:tcPr>
            <w:tcW w:w="945" w:type="dxa"/>
            <w:vAlign w:val="center"/>
          </w:tcPr>
          <w:p w14:paraId="0FE40810"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1.549</w:t>
            </w:r>
          </w:p>
          <w:p w14:paraId="3A1608C8"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4241501E"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0.125</w:t>
            </w:r>
          </w:p>
          <w:p w14:paraId="63C58ECE"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5EAB69DC"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0.129</w:t>
            </w:r>
          </w:p>
          <w:p w14:paraId="52A81D99"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71090A64"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0.058</w:t>
            </w:r>
          </w:p>
          <w:p w14:paraId="1E51E8B8"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02E086A2"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3.276</w:t>
            </w:r>
          </w:p>
          <w:p w14:paraId="31207656"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7A99A254"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3.262</w:t>
            </w:r>
          </w:p>
          <w:p w14:paraId="6DF8ECB0"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72F57A88"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1.492</w:t>
            </w:r>
          </w:p>
          <w:p w14:paraId="268C6ECC" w14:textId="77777777" w:rsidR="007904FE" w:rsidRPr="001311F5" w:rsidRDefault="007904FE" w:rsidP="007904FE">
            <w:pPr>
              <w:jc w:val="center"/>
              <w:rPr>
                <w:rFonts w:ascii="Times New Roman" w:hAnsi="Times New Roman" w:cs="Times New Roman"/>
                <w:color w:val="000000"/>
                <w:sz w:val="20"/>
                <w:szCs w:val="20"/>
              </w:rPr>
            </w:pPr>
          </w:p>
        </w:tc>
      </w:tr>
      <w:tr w:rsidR="007904FE" w:rsidRPr="001311F5" w14:paraId="2D320B0C" w14:textId="74834087" w:rsidTr="006865AC">
        <w:trPr>
          <w:trHeight w:val="14"/>
          <w:jc w:val="center"/>
        </w:trPr>
        <w:tc>
          <w:tcPr>
            <w:tcW w:w="14778" w:type="dxa"/>
            <w:gridSpan w:val="13"/>
            <w:vAlign w:val="center"/>
          </w:tcPr>
          <w:p w14:paraId="6A4F72A0" w14:textId="2C7A5363"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b/>
                <w:bCs/>
                <w:sz w:val="20"/>
                <w:szCs w:val="20"/>
              </w:rPr>
              <w:t>B - Hydrogel levels</w:t>
            </w:r>
          </w:p>
        </w:tc>
      </w:tr>
      <w:tr w:rsidR="007904FE" w:rsidRPr="001311F5" w14:paraId="0C781280" w14:textId="04ED606F" w:rsidTr="006865AC">
        <w:trPr>
          <w:trHeight w:val="14"/>
          <w:jc w:val="center"/>
        </w:trPr>
        <w:tc>
          <w:tcPr>
            <w:tcW w:w="3665" w:type="dxa"/>
            <w:vAlign w:val="center"/>
          </w:tcPr>
          <w:p w14:paraId="73DEA81E"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b/>
                <w:bCs/>
                <w:sz w:val="20"/>
                <w:szCs w:val="20"/>
              </w:rPr>
              <w:t>H</w:t>
            </w:r>
            <w:r w:rsidRPr="001311F5">
              <w:rPr>
                <w:rFonts w:ascii="Times New Roman" w:hAnsi="Times New Roman" w:cs="Times New Roman"/>
                <w:b/>
                <w:bCs/>
                <w:sz w:val="20"/>
                <w:szCs w:val="20"/>
                <w:vertAlign w:val="subscript"/>
              </w:rPr>
              <w:t>0</w:t>
            </w:r>
            <w:r w:rsidRPr="001311F5">
              <w:rPr>
                <w:rFonts w:ascii="Times New Roman" w:hAnsi="Times New Roman" w:cs="Times New Roman"/>
                <w:sz w:val="20"/>
                <w:szCs w:val="20"/>
              </w:rPr>
              <w:t>- Control</w:t>
            </w:r>
          </w:p>
        </w:tc>
        <w:tc>
          <w:tcPr>
            <w:tcW w:w="695" w:type="dxa"/>
            <w:vAlign w:val="bottom"/>
          </w:tcPr>
          <w:p w14:paraId="3FE48228"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91.75</w:t>
            </w:r>
          </w:p>
        </w:tc>
        <w:tc>
          <w:tcPr>
            <w:tcW w:w="1099" w:type="dxa"/>
            <w:vAlign w:val="bottom"/>
          </w:tcPr>
          <w:p w14:paraId="3C620ABA"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93.15</w:t>
            </w:r>
          </w:p>
        </w:tc>
        <w:tc>
          <w:tcPr>
            <w:tcW w:w="838" w:type="dxa"/>
            <w:vAlign w:val="bottom"/>
          </w:tcPr>
          <w:p w14:paraId="18426561"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92.45</w:t>
            </w:r>
          </w:p>
        </w:tc>
        <w:tc>
          <w:tcPr>
            <w:tcW w:w="942" w:type="dxa"/>
            <w:vAlign w:val="bottom"/>
          </w:tcPr>
          <w:p w14:paraId="4637EB9E"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39.06</w:t>
            </w:r>
          </w:p>
        </w:tc>
        <w:tc>
          <w:tcPr>
            <w:tcW w:w="942" w:type="dxa"/>
            <w:vAlign w:val="bottom"/>
          </w:tcPr>
          <w:p w14:paraId="6A56DAC5"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39.22</w:t>
            </w:r>
          </w:p>
        </w:tc>
        <w:tc>
          <w:tcPr>
            <w:tcW w:w="945" w:type="dxa"/>
            <w:vAlign w:val="bottom"/>
          </w:tcPr>
          <w:p w14:paraId="2113B79F"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39.14</w:t>
            </w:r>
          </w:p>
        </w:tc>
        <w:tc>
          <w:tcPr>
            <w:tcW w:w="942" w:type="dxa"/>
            <w:vAlign w:val="bottom"/>
          </w:tcPr>
          <w:p w14:paraId="3159AEA8" w14:textId="7119900D"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1.47</w:t>
            </w:r>
          </w:p>
        </w:tc>
        <w:tc>
          <w:tcPr>
            <w:tcW w:w="942" w:type="dxa"/>
            <w:vAlign w:val="bottom"/>
          </w:tcPr>
          <w:p w14:paraId="4F032277" w14:textId="7CB82A1F"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1.48</w:t>
            </w:r>
          </w:p>
        </w:tc>
        <w:tc>
          <w:tcPr>
            <w:tcW w:w="942" w:type="dxa"/>
            <w:vAlign w:val="bottom"/>
          </w:tcPr>
          <w:p w14:paraId="6A114BF0" w14:textId="4034DA94"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1.48</w:t>
            </w:r>
          </w:p>
        </w:tc>
        <w:tc>
          <w:tcPr>
            <w:tcW w:w="942" w:type="dxa"/>
            <w:vAlign w:val="bottom"/>
          </w:tcPr>
          <w:p w14:paraId="0E2609B4" w14:textId="46B22839"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37.59</w:t>
            </w:r>
          </w:p>
        </w:tc>
        <w:tc>
          <w:tcPr>
            <w:tcW w:w="942" w:type="dxa"/>
            <w:vAlign w:val="bottom"/>
          </w:tcPr>
          <w:p w14:paraId="1FE19482" w14:textId="3BBDDEFC"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37.74</w:t>
            </w:r>
          </w:p>
        </w:tc>
        <w:tc>
          <w:tcPr>
            <w:tcW w:w="942" w:type="dxa"/>
            <w:vAlign w:val="bottom"/>
          </w:tcPr>
          <w:p w14:paraId="219942EA" w14:textId="7E203FF0"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37.67</w:t>
            </w:r>
          </w:p>
        </w:tc>
      </w:tr>
      <w:tr w:rsidR="007904FE" w:rsidRPr="001311F5" w14:paraId="6927F4BA" w14:textId="0FA8D484" w:rsidTr="006865AC">
        <w:trPr>
          <w:trHeight w:val="14"/>
          <w:jc w:val="center"/>
        </w:trPr>
        <w:tc>
          <w:tcPr>
            <w:tcW w:w="3665" w:type="dxa"/>
            <w:vAlign w:val="center"/>
          </w:tcPr>
          <w:p w14:paraId="756A73C4"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b/>
                <w:bCs/>
                <w:sz w:val="20"/>
                <w:szCs w:val="20"/>
              </w:rPr>
              <w:t>H</w:t>
            </w:r>
            <w:r w:rsidRPr="001311F5">
              <w:rPr>
                <w:rFonts w:ascii="Times New Roman" w:hAnsi="Times New Roman" w:cs="Times New Roman"/>
                <w:b/>
                <w:bCs/>
                <w:sz w:val="20"/>
                <w:szCs w:val="20"/>
                <w:vertAlign w:val="subscript"/>
              </w:rPr>
              <w:t>2</w:t>
            </w:r>
            <w:r w:rsidRPr="001311F5">
              <w:rPr>
                <w:rFonts w:ascii="Times New Roman" w:hAnsi="Times New Roman" w:cs="Times New Roman"/>
                <w:sz w:val="20"/>
                <w:szCs w:val="20"/>
              </w:rPr>
              <w:t>-Pusa hydrogel @2.5 kg / ha</w:t>
            </w:r>
          </w:p>
        </w:tc>
        <w:tc>
          <w:tcPr>
            <w:tcW w:w="695" w:type="dxa"/>
            <w:vAlign w:val="bottom"/>
          </w:tcPr>
          <w:p w14:paraId="0FE81A0C"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92.25</w:t>
            </w:r>
          </w:p>
        </w:tc>
        <w:tc>
          <w:tcPr>
            <w:tcW w:w="1099" w:type="dxa"/>
            <w:vAlign w:val="bottom"/>
          </w:tcPr>
          <w:p w14:paraId="563BEAF1"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93.60</w:t>
            </w:r>
          </w:p>
        </w:tc>
        <w:tc>
          <w:tcPr>
            <w:tcW w:w="838" w:type="dxa"/>
            <w:vAlign w:val="bottom"/>
          </w:tcPr>
          <w:p w14:paraId="53B0FC50"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92.93</w:t>
            </w:r>
          </w:p>
        </w:tc>
        <w:tc>
          <w:tcPr>
            <w:tcW w:w="942" w:type="dxa"/>
            <w:vAlign w:val="bottom"/>
          </w:tcPr>
          <w:p w14:paraId="47CC5DF5"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40.24</w:t>
            </w:r>
          </w:p>
        </w:tc>
        <w:tc>
          <w:tcPr>
            <w:tcW w:w="942" w:type="dxa"/>
            <w:vAlign w:val="bottom"/>
          </w:tcPr>
          <w:p w14:paraId="063D5221"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40.40</w:t>
            </w:r>
          </w:p>
        </w:tc>
        <w:tc>
          <w:tcPr>
            <w:tcW w:w="945" w:type="dxa"/>
            <w:vAlign w:val="bottom"/>
          </w:tcPr>
          <w:p w14:paraId="79847275"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40.32</w:t>
            </w:r>
          </w:p>
        </w:tc>
        <w:tc>
          <w:tcPr>
            <w:tcW w:w="942" w:type="dxa"/>
            <w:vAlign w:val="bottom"/>
          </w:tcPr>
          <w:p w14:paraId="6496BF1D" w14:textId="3641C496"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1.52</w:t>
            </w:r>
          </w:p>
        </w:tc>
        <w:tc>
          <w:tcPr>
            <w:tcW w:w="942" w:type="dxa"/>
            <w:vAlign w:val="bottom"/>
          </w:tcPr>
          <w:p w14:paraId="3D56CB56" w14:textId="141F85A3"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1.54</w:t>
            </w:r>
          </w:p>
        </w:tc>
        <w:tc>
          <w:tcPr>
            <w:tcW w:w="942" w:type="dxa"/>
            <w:vAlign w:val="bottom"/>
          </w:tcPr>
          <w:p w14:paraId="3E40D181" w14:textId="18567B36"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1.53</w:t>
            </w:r>
          </w:p>
        </w:tc>
        <w:tc>
          <w:tcPr>
            <w:tcW w:w="942" w:type="dxa"/>
            <w:vAlign w:val="bottom"/>
          </w:tcPr>
          <w:p w14:paraId="463105D5" w14:textId="48C1748C"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37.85</w:t>
            </w:r>
          </w:p>
        </w:tc>
        <w:tc>
          <w:tcPr>
            <w:tcW w:w="942" w:type="dxa"/>
            <w:vAlign w:val="bottom"/>
          </w:tcPr>
          <w:p w14:paraId="3CDF601D" w14:textId="40A105F6"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38.00</w:t>
            </w:r>
          </w:p>
        </w:tc>
        <w:tc>
          <w:tcPr>
            <w:tcW w:w="942" w:type="dxa"/>
            <w:vAlign w:val="bottom"/>
          </w:tcPr>
          <w:p w14:paraId="5AED86B2" w14:textId="7C6E85CE"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37.93</w:t>
            </w:r>
          </w:p>
        </w:tc>
      </w:tr>
      <w:tr w:rsidR="007904FE" w:rsidRPr="001311F5" w14:paraId="27122089" w14:textId="65554416" w:rsidTr="006865AC">
        <w:trPr>
          <w:trHeight w:val="14"/>
          <w:jc w:val="center"/>
        </w:trPr>
        <w:tc>
          <w:tcPr>
            <w:tcW w:w="3665" w:type="dxa"/>
            <w:vAlign w:val="center"/>
          </w:tcPr>
          <w:p w14:paraId="3CE47816"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b/>
                <w:bCs/>
                <w:sz w:val="20"/>
                <w:szCs w:val="20"/>
              </w:rPr>
              <w:t>H</w:t>
            </w:r>
            <w:r w:rsidRPr="001311F5">
              <w:rPr>
                <w:rFonts w:ascii="Times New Roman" w:hAnsi="Times New Roman" w:cs="Times New Roman"/>
                <w:b/>
                <w:bCs/>
                <w:sz w:val="20"/>
                <w:szCs w:val="20"/>
                <w:vertAlign w:val="subscript"/>
              </w:rPr>
              <w:t>3</w:t>
            </w:r>
            <w:r w:rsidRPr="001311F5">
              <w:rPr>
                <w:rFonts w:ascii="Times New Roman" w:hAnsi="Times New Roman" w:cs="Times New Roman"/>
                <w:sz w:val="20"/>
                <w:szCs w:val="20"/>
              </w:rPr>
              <w:t>-Pusa hydrogel @ 5.0 kg / ha</w:t>
            </w:r>
          </w:p>
        </w:tc>
        <w:tc>
          <w:tcPr>
            <w:tcW w:w="695" w:type="dxa"/>
            <w:vAlign w:val="bottom"/>
          </w:tcPr>
          <w:p w14:paraId="23DFA8C7"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92.68</w:t>
            </w:r>
          </w:p>
        </w:tc>
        <w:tc>
          <w:tcPr>
            <w:tcW w:w="1099" w:type="dxa"/>
            <w:vAlign w:val="bottom"/>
          </w:tcPr>
          <w:p w14:paraId="565AAA64"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94.08</w:t>
            </w:r>
          </w:p>
        </w:tc>
        <w:tc>
          <w:tcPr>
            <w:tcW w:w="838" w:type="dxa"/>
            <w:vAlign w:val="bottom"/>
          </w:tcPr>
          <w:p w14:paraId="6F479ED5"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93.38</w:t>
            </w:r>
          </w:p>
        </w:tc>
        <w:tc>
          <w:tcPr>
            <w:tcW w:w="942" w:type="dxa"/>
            <w:vAlign w:val="bottom"/>
          </w:tcPr>
          <w:p w14:paraId="29A54FC9"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41.04</w:t>
            </w:r>
          </w:p>
        </w:tc>
        <w:tc>
          <w:tcPr>
            <w:tcW w:w="942" w:type="dxa"/>
            <w:vAlign w:val="bottom"/>
          </w:tcPr>
          <w:p w14:paraId="45F295FB"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41.21</w:t>
            </w:r>
          </w:p>
        </w:tc>
        <w:tc>
          <w:tcPr>
            <w:tcW w:w="945" w:type="dxa"/>
            <w:vAlign w:val="bottom"/>
          </w:tcPr>
          <w:p w14:paraId="06708E5C"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41.12</w:t>
            </w:r>
          </w:p>
        </w:tc>
        <w:tc>
          <w:tcPr>
            <w:tcW w:w="942" w:type="dxa"/>
            <w:vAlign w:val="bottom"/>
          </w:tcPr>
          <w:p w14:paraId="445ED2F6" w14:textId="37102F11"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1.56</w:t>
            </w:r>
          </w:p>
        </w:tc>
        <w:tc>
          <w:tcPr>
            <w:tcW w:w="942" w:type="dxa"/>
            <w:vAlign w:val="bottom"/>
          </w:tcPr>
          <w:p w14:paraId="787BD7CA" w14:textId="02EA6324"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1.58</w:t>
            </w:r>
          </w:p>
        </w:tc>
        <w:tc>
          <w:tcPr>
            <w:tcW w:w="942" w:type="dxa"/>
            <w:vAlign w:val="bottom"/>
          </w:tcPr>
          <w:p w14:paraId="67AC90C0" w14:textId="74EA05E3"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1.57</w:t>
            </w:r>
          </w:p>
        </w:tc>
        <w:tc>
          <w:tcPr>
            <w:tcW w:w="942" w:type="dxa"/>
            <w:vAlign w:val="bottom"/>
          </w:tcPr>
          <w:p w14:paraId="2A9ED32B" w14:textId="50F0BCF1"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38.12</w:t>
            </w:r>
          </w:p>
        </w:tc>
        <w:tc>
          <w:tcPr>
            <w:tcW w:w="942" w:type="dxa"/>
            <w:vAlign w:val="bottom"/>
          </w:tcPr>
          <w:p w14:paraId="50A759F7" w14:textId="3E8D5479"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38.27</w:t>
            </w:r>
          </w:p>
        </w:tc>
        <w:tc>
          <w:tcPr>
            <w:tcW w:w="942" w:type="dxa"/>
            <w:vAlign w:val="bottom"/>
          </w:tcPr>
          <w:p w14:paraId="1321EFA3" w14:textId="4EEE8783"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38.19</w:t>
            </w:r>
          </w:p>
        </w:tc>
      </w:tr>
      <w:tr w:rsidR="007904FE" w:rsidRPr="001311F5" w14:paraId="0A4FD8CD" w14:textId="17F30C6B" w:rsidTr="006865AC">
        <w:trPr>
          <w:trHeight w:val="14"/>
          <w:jc w:val="center"/>
        </w:trPr>
        <w:tc>
          <w:tcPr>
            <w:tcW w:w="3665" w:type="dxa"/>
            <w:vAlign w:val="center"/>
          </w:tcPr>
          <w:p w14:paraId="7D76FBB0"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b/>
                <w:bCs/>
                <w:sz w:val="20"/>
                <w:szCs w:val="20"/>
              </w:rPr>
              <w:t>SEM ± (d)</w:t>
            </w:r>
          </w:p>
        </w:tc>
        <w:tc>
          <w:tcPr>
            <w:tcW w:w="695" w:type="dxa"/>
            <w:vAlign w:val="center"/>
          </w:tcPr>
          <w:p w14:paraId="58A2798F"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1.310</w:t>
            </w:r>
          </w:p>
          <w:p w14:paraId="6C1E4F12" w14:textId="77777777" w:rsidR="007904FE" w:rsidRPr="001311F5" w:rsidRDefault="007904FE" w:rsidP="007904FE">
            <w:pPr>
              <w:jc w:val="center"/>
              <w:rPr>
                <w:rFonts w:ascii="Times New Roman" w:hAnsi="Times New Roman" w:cs="Times New Roman"/>
                <w:sz w:val="20"/>
                <w:szCs w:val="20"/>
              </w:rPr>
            </w:pPr>
          </w:p>
        </w:tc>
        <w:tc>
          <w:tcPr>
            <w:tcW w:w="1099" w:type="dxa"/>
            <w:vAlign w:val="center"/>
          </w:tcPr>
          <w:p w14:paraId="61CC437F"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1.476</w:t>
            </w:r>
          </w:p>
          <w:p w14:paraId="744656F2" w14:textId="77777777" w:rsidR="007904FE" w:rsidRPr="001311F5" w:rsidRDefault="007904FE" w:rsidP="007904FE">
            <w:pPr>
              <w:jc w:val="center"/>
              <w:rPr>
                <w:rFonts w:ascii="Times New Roman" w:hAnsi="Times New Roman" w:cs="Times New Roman"/>
                <w:sz w:val="20"/>
                <w:szCs w:val="20"/>
              </w:rPr>
            </w:pPr>
          </w:p>
        </w:tc>
        <w:tc>
          <w:tcPr>
            <w:tcW w:w="838" w:type="dxa"/>
            <w:vAlign w:val="center"/>
          </w:tcPr>
          <w:p w14:paraId="49826CC3"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0.987</w:t>
            </w:r>
          </w:p>
          <w:p w14:paraId="2B934F94"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4D60B955"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0.561</w:t>
            </w:r>
          </w:p>
          <w:p w14:paraId="12B2C02F"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6E83776E"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0.626</w:t>
            </w:r>
          </w:p>
          <w:p w14:paraId="4489A52E" w14:textId="77777777" w:rsidR="007904FE" w:rsidRPr="001311F5" w:rsidRDefault="007904FE" w:rsidP="007904FE">
            <w:pPr>
              <w:jc w:val="center"/>
              <w:rPr>
                <w:rFonts w:ascii="Times New Roman" w:hAnsi="Times New Roman" w:cs="Times New Roman"/>
                <w:sz w:val="20"/>
                <w:szCs w:val="20"/>
              </w:rPr>
            </w:pPr>
          </w:p>
        </w:tc>
        <w:tc>
          <w:tcPr>
            <w:tcW w:w="945" w:type="dxa"/>
            <w:vAlign w:val="center"/>
          </w:tcPr>
          <w:p w14:paraId="6F92B70A"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0.420</w:t>
            </w:r>
          </w:p>
          <w:p w14:paraId="6A84F8F6"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2FD19976"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0.021</w:t>
            </w:r>
          </w:p>
          <w:p w14:paraId="39DF6A88"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16F91AC9"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0.024</w:t>
            </w:r>
          </w:p>
          <w:p w14:paraId="52C5F235"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6D855F78"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0.016</w:t>
            </w:r>
          </w:p>
          <w:p w14:paraId="651EF4B7"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30AC5F41"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0.538</w:t>
            </w:r>
          </w:p>
          <w:p w14:paraId="72087E32"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5FCF0060"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0.603</w:t>
            </w:r>
          </w:p>
          <w:p w14:paraId="28C92C7E"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234E52D2"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0.404</w:t>
            </w:r>
          </w:p>
          <w:p w14:paraId="6230344B" w14:textId="77777777" w:rsidR="007904FE" w:rsidRPr="001311F5" w:rsidRDefault="007904FE" w:rsidP="007904FE">
            <w:pPr>
              <w:jc w:val="center"/>
              <w:rPr>
                <w:rFonts w:ascii="Times New Roman" w:hAnsi="Times New Roman" w:cs="Times New Roman"/>
                <w:color w:val="000000"/>
                <w:sz w:val="20"/>
                <w:szCs w:val="20"/>
              </w:rPr>
            </w:pPr>
          </w:p>
        </w:tc>
      </w:tr>
      <w:tr w:rsidR="007904FE" w:rsidRPr="001311F5" w14:paraId="79D4535C" w14:textId="6E530FC3" w:rsidTr="006865AC">
        <w:trPr>
          <w:trHeight w:val="14"/>
          <w:jc w:val="center"/>
        </w:trPr>
        <w:tc>
          <w:tcPr>
            <w:tcW w:w="3665" w:type="dxa"/>
            <w:vAlign w:val="center"/>
          </w:tcPr>
          <w:p w14:paraId="343CE560"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b/>
                <w:bCs/>
                <w:sz w:val="20"/>
                <w:szCs w:val="20"/>
              </w:rPr>
              <w:t>CD (P= 0.05)</w:t>
            </w:r>
          </w:p>
        </w:tc>
        <w:tc>
          <w:tcPr>
            <w:tcW w:w="695" w:type="dxa"/>
            <w:vAlign w:val="center"/>
          </w:tcPr>
          <w:p w14:paraId="1F38507F"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4.271</w:t>
            </w:r>
          </w:p>
          <w:p w14:paraId="4E74C997" w14:textId="77777777" w:rsidR="007904FE" w:rsidRPr="001311F5" w:rsidRDefault="007904FE" w:rsidP="007904FE">
            <w:pPr>
              <w:jc w:val="center"/>
              <w:rPr>
                <w:rFonts w:ascii="Times New Roman" w:hAnsi="Times New Roman" w:cs="Times New Roman"/>
                <w:sz w:val="20"/>
                <w:szCs w:val="20"/>
              </w:rPr>
            </w:pPr>
          </w:p>
        </w:tc>
        <w:tc>
          <w:tcPr>
            <w:tcW w:w="1099" w:type="dxa"/>
            <w:vAlign w:val="center"/>
          </w:tcPr>
          <w:p w14:paraId="71667B32"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4.815</w:t>
            </w:r>
          </w:p>
          <w:p w14:paraId="03912919" w14:textId="77777777" w:rsidR="007904FE" w:rsidRPr="001311F5" w:rsidRDefault="007904FE" w:rsidP="007904FE">
            <w:pPr>
              <w:jc w:val="center"/>
              <w:rPr>
                <w:rFonts w:ascii="Times New Roman" w:hAnsi="Times New Roman" w:cs="Times New Roman"/>
                <w:sz w:val="20"/>
                <w:szCs w:val="20"/>
              </w:rPr>
            </w:pPr>
          </w:p>
        </w:tc>
        <w:tc>
          <w:tcPr>
            <w:tcW w:w="838" w:type="dxa"/>
            <w:vAlign w:val="center"/>
          </w:tcPr>
          <w:p w14:paraId="72E26857"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2.958</w:t>
            </w:r>
          </w:p>
          <w:p w14:paraId="72C9BDA6"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407D86CF"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1.829</w:t>
            </w:r>
          </w:p>
          <w:p w14:paraId="2AA996A1"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470479C0"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2.042</w:t>
            </w:r>
          </w:p>
          <w:p w14:paraId="11BF9DBC" w14:textId="77777777" w:rsidR="007904FE" w:rsidRPr="001311F5" w:rsidRDefault="007904FE" w:rsidP="007904FE">
            <w:pPr>
              <w:jc w:val="center"/>
              <w:rPr>
                <w:rFonts w:ascii="Times New Roman" w:hAnsi="Times New Roman" w:cs="Times New Roman"/>
                <w:sz w:val="20"/>
                <w:szCs w:val="20"/>
              </w:rPr>
            </w:pPr>
          </w:p>
        </w:tc>
        <w:tc>
          <w:tcPr>
            <w:tcW w:w="945" w:type="dxa"/>
            <w:vAlign w:val="center"/>
          </w:tcPr>
          <w:p w14:paraId="7F12E6BF"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1.260</w:t>
            </w:r>
          </w:p>
          <w:p w14:paraId="132B2919"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0ECC0401"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0.069</w:t>
            </w:r>
          </w:p>
          <w:p w14:paraId="5B6BF902"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43C2594E"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0.078</w:t>
            </w:r>
          </w:p>
          <w:p w14:paraId="35D556E7"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11E8CEFE"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0.048</w:t>
            </w:r>
          </w:p>
          <w:p w14:paraId="3EB29BE9"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2B59AEF5"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1.754</w:t>
            </w:r>
          </w:p>
          <w:p w14:paraId="48038929"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2A99A7D3"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1.965</w:t>
            </w:r>
          </w:p>
          <w:p w14:paraId="05A70FB8"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63C813AE"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1.211</w:t>
            </w:r>
          </w:p>
          <w:p w14:paraId="0390A8F9" w14:textId="77777777" w:rsidR="007904FE" w:rsidRPr="001311F5" w:rsidRDefault="007904FE" w:rsidP="007904FE">
            <w:pPr>
              <w:jc w:val="center"/>
              <w:rPr>
                <w:rFonts w:ascii="Times New Roman" w:hAnsi="Times New Roman" w:cs="Times New Roman"/>
                <w:color w:val="000000"/>
                <w:sz w:val="20"/>
                <w:szCs w:val="20"/>
              </w:rPr>
            </w:pPr>
          </w:p>
        </w:tc>
      </w:tr>
      <w:tr w:rsidR="007904FE" w:rsidRPr="001311F5" w14:paraId="10A80A91" w14:textId="5FAF191E" w:rsidTr="006865AC">
        <w:trPr>
          <w:trHeight w:val="14"/>
          <w:jc w:val="center"/>
        </w:trPr>
        <w:tc>
          <w:tcPr>
            <w:tcW w:w="14778" w:type="dxa"/>
            <w:gridSpan w:val="13"/>
            <w:vAlign w:val="center"/>
          </w:tcPr>
          <w:p w14:paraId="5B638ABC" w14:textId="28EAEEA1"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b/>
                <w:bCs/>
                <w:sz w:val="20"/>
                <w:szCs w:val="20"/>
              </w:rPr>
              <w:t>C - Micro nutrient</w:t>
            </w:r>
          </w:p>
        </w:tc>
      </w:tr>
      <w:tr w:rsidR="007904FE" w:rsidRPr="001311F5" w14:paraId="2D1B58FD" w14:textId="14CE2B49" w:rsidTr="006865AC">
        <w:trPr>
          <w:trHeight w:val="14"/>
          <w:jc w:val="center"/>
        </w:trPr>
        <w:tc>
          <w:tcPr>
            <w:tcW w:w="3665" w:type="dxa"/>
            <w:vAlign w:val="center"/>
          </w:tcPr>
          <w:p w14:paraId="19AA060A"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b/>
                <w:bCs/>
                <w:sz w:val="20"/>
                <w:szCs w:val="20"/>
              </w:rPr>
              <w:t>M</w:t>
            </w:r>
            <w:r w:rsidRPr="001311F5">
              <w:rPr>
                <w:rFonts w:ascii="Times New Roman" w:hAnsi="Times New Roman" w:cs="Times New Roman"/>
                <w:b/>
                <w:bCs/>
                <w:sz w:val="20"/>
                <w:szCs w:val="20"/>
                <w:vertAlign w:val="subscript"/>
              </w:rPr>
              <w:t>1</w:t>
            </w:r>
            <w:r w:rsidRPr="001311F5">
              <w:rPr>
                <w:rFonts w:ascii="Times New Roman" w:hAnsi="Times New Roman" w:cs="Times New Roman"/>
                <w:sz w:val="20"/>
                <w:szCs w:val="20"/>
              </w:rPr>
              <w:t>-100 % RDF</w:t>
            </w:r>
          </w:p>
        </w:tc>
        <w:tc>
          <w:tcPr>
            <w:tcW w:w="695" w:type="dxa"/>
            <w:vAlign w:val="bottom"/>
          </w:tcPr>
          <w:p w14:paraId="2AB66B4D"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91.57</w:t>
            </w:r>
          </w:p>
        </w:tc>
        <w:tc>
          <w:tcPr>
            <w:tcW w:w="1099" w:type="dxa"/>
            <w:vAlign w:val="bottom"/>
          </w:tcPr>
          <w:p w14:paraId="333F2F42"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92.95</w:t>
            </w:r>
          </w:p>
        </w:tc>
        <w:tc>
          <w:tcPr>
            <w:tcW w:w="838" w:type="dxa"/>
            <w:vAlign w:val="bottom"/>
          </w:tcPr>
          <w:p w14:paraId="1A04B8FE"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92.26</w:t>
            </w:r>
          </w:p>
        </w:tc>
        <w:tc>
          <w:tcPr>
            <w:tcW w:w="942" w:type="dxa"/>
            <w:vAlign w:val="bottom"/>
          </w:tcPr>
          <w:p w14:paraId="42399CB9"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38.92</w:t>
            </w:r>
          </w:p>
        </w:tc>
        <w:tc>
          <w:tcPr>
            <w:tcW w:w="942" w:type="dxa"/>
            <w:vAlign w:val="bottom"/>
          </w:tcPr>
          <w:p w14:paraId="373E44BE"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39.08</w:t>
            </w:r>
          </w:p>
        </w:tc>
        <w:tc>
          <w:tcPr>
            <w:tcW w:w="945" w:type="dxa"/>
            <w:vAlign w:val="bottom"/>
          </w:tcPr>
          <w:p w14:paraId="6ADFF733"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39.00</w:t>
            </w:r>
          </w:p>
        </w:tc>
        <w:tc>
          <w:tcPr>
            <w:tcW w:w="942" w:type="dxa"/>
            <w:vAlign w:val="bottom"/>
          </w:tcPr>
          <w:p w14:paraId="7BDA3E0E" w14:textId="5B1FFF8C"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1.43</w:t>
            </w:r>
          </w:p>
        </w:tc>
        <w:tc>
          <w:tcPr>
            <w:tcW w:w="942" w:type="dxa"/>
            <w:vAlign w:val="bottom"/>
          </w:tcPr>
          <w:p w14:paraId="4F78F9B3" w14:textId="759B7E5D"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1.44</w:t>
            </w:r>
          </w:p>
        </w:tc>
        <w:tc>
          <w:tcPr>
            <w:tcW w:w="942" w:type="dxa"/>
            <w:vAlign w:val="bottom"/>
          </w:tcPr>
          <w:p w14:paraId="68AEDE33" w14:textId="694BB430"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1.44</w:t>
            </w:r>
          </w:p>
        </w:tc>
        <w:tc>
          <w:tcPr>
            <w:tcW w:w="942" w:type="dxa"/>
            <w:vAlign w:val="bottom"/>
          </w:tcPr>
          <w:p w14:paraId="480BA625" w14:textId="184C7FC3"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36.76</w:t>
            </w:r>
          </w:p>
        </w:tc>
        <w:tc>
          <w:tcPr>
            <w:tcW w:w="942" w:type="dxa"/>
            <w:vAlign w:val="bottom"/>
          </w:tcPr>
          <w:p w14:paraId="3B45F8C4" w14:textId="49CE2C03"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36.91</w:t>
            </w:r>
          </w:p>
        </w:tc>
        <w:tc>
          <w:tcPr>
            <w:tcW w:w="942" w:type="dxa"/>
            <w:vAlign w:val="bottom"/>
          </w:tcPr>
          <w:p w14:paraId="445F52F4" w14:textId="057B5692"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36.83</w:t>
            </w:r>
          </w:p>
        </w:tc>
      </w:tr>
      <w:tr w:rsidR="007904FE" w:rsidRPr="001311F5" w14:paraId="0FE41C73" w14:textId="17FE46C4" w:rsidTr="006865AC">
        <w:trPr>
          <w:trHeight w:val="14"/>
          <w:jc w:val="center"/>
        </w:trPr>
        <w:tc>
          <w:tcPr>
            <w:tcW w:w="3665" w:type="dxa"/>
            <w:vAlign w:val="center"/>
          </w:tcPr>
          <w:p w14:paraId="0D31A653"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b/>
                <w:bCs/>
                <w:sz w:val="20"/>
                <w:szCs w:val="20"/>
              </w:rPr>
              <w:t>M2</w:t>
            </w:r>
            <w:r w:rsidRPr="001311F5">
              <w:rPr>
                <w:rFonts w:ascii="Times New Roman" w:hAnsi="Times New Roman" w:cs="Times New Roman"/>
                <w:sz w:val="20"/>
                <w:szCs w:val="20"/>
              </w:rPr>
              <w:t xml:space="preserve">-100 % RDF + 0.5 % Zn (foliar </w:t>
            </w:r>
            <w:proofErr w:type="spellStart"/>
            <w:r w:rsidRPr="001311F5">
              <w:rPr>
                <w:rFonts w:ascii="Times New Roman" w:hAnsi="Times New Roman" w:cs="Times New Roman"/>
                <w:sz w:val="20"/>
                <w:szCs w:val="20"/>
              </w:rPr>
              <w:t>applicationat</w:t>
            </w:r>
            <w:proofErr w:type="spellEnd"/>
            <w:r w:rsidRPr="001311F5">
              <w:rPr>
                <w:rFonts w:ascii="Times New Roman" w:hAnsi="Times New Roman" w:cs="Times New Roman"/>
                <w:sz w:val="20"/>
                <w:szCs w:val="20"/>
              </w:rPr>
              <w:t xml:space="preserve"> maximum vegetative stage and </w:t>
            </w:r>
            <w:proofErr w:type="gramStart"/>
            <w:r w:rsidRPr="001311F5">
              <w:rPr>
                <w:rFonts w:ascii="Times New Roman" w:hAnsi="Times New Roman" w:cs="Times New Roman"/>
                <w:sz w:val="20"/>
                <w:szCs w:val="20"/>
              </w:rPr>
              <w:t>Pre flowering</w:t>
            </w:r>
            <w:proofErr w:type="gramEnd"/>
            <w:r w:rsidRPr="001311F5">
              <w:rPr>
                <w:rFonts w:ascii="Times New Roman" w:hAnsi="Times New Roman" w:cs="Times New Roman"/>
                <w:sz w:val="20"/>
                <w:szCs w:val="20"/>
              </w:rPr>
              <w:t>)</w:t>
            </w:r>
          </w:p>
        </w:tc>
        <w:tc>
          <w:tcPr>
            <w:tcW w:w="695" w:type="dxa"/>
            <w:vAlign w:val="bottom"/>
          </w:tcPr>
          <w:p w14:paraId="44C66B69"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92.78</w:t>
            </w:r>
          </w:p>
        </w:tc>
        <w:tc>
          <w:tcPr>
            <w:tcW w:w="1099" w:type="dxa"/>
            <w:vAlign w:val="bottom"/>
          </w:tcPr>
          <w:p w14:paraId="0B1369E6"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94.17</w:t>
            </w:r>
          </w:p>
        </w:tc>
        <w:tc>
          <w:tcPr>
            <w:tcW w:w="838" w:type="dxa"/>
            <w:vAlign w:val="bottom"/>
          </w:tcPr>
          <w:p w14:paraId="02D24C5D"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93.48</w:t>
            </w:r>
          </w:p>
        </w:tc>
        <w:tc>
          <w:tcPr>
            <w:tcW w:w="942" w:type="dxa"/>
            <w:vAlign w:val="bottom"/>
          </w:tcPr>
          <w:p w14:paraId="58C83AEA"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41.25</w:t>
            </w:r>
          </w:p>
        </w:tc>
        <w:tc>
          <w:tcPr>
            <w:tcW w:w="942" w:type="dxa"/>
            <w:vAlign w:val="bottom"/>
          </w:tcPr>
          <w:p w14:paraId="14890685"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41.42</w:t>
            </w:r>
          </w:p>
        </w:tc>
        <w:tc>
          <w:tcPr>
            <w:tcW w:w="945" w:type="dxa"/>
            <w:vAlign w:val="bottom"/>
          </w:tcPr>
          <w:p w14:paraId="67CBC8D2"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41.33</w:t>
            </w:r>
          </w:p>
        </w:tc>
        <w:tc>
          <w:tcPr>
            <w:tcW w:w="942" w:type="dxa"/>
            <w:vAlign w:val="bottom"/>
          </w:tcPr>
          <w:p w14:paraId="4E05E4A5" w14:textId="67B4CC98"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1.58</w:t>
            </w:r>
          </w:p>
        </w:tc>
        <w:tc>
          <w:tcPr>
            <w:tcW w:w="942" w:type="dxa"/>
            <w:vAlign w:val="bottom"/>
          </w:tcPr>
          <w:p w14:paraId="5A1B05DE" w14:textId="1E19CDD8"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1.60</w:t>
            </w:r>
          </w:p>
        </w:tc>
        <w:tc>
          <w:tcPr>
            <w:tcW w:w="942" w:type="dxa"/>
            <w:vAlign w:val="bottom"/>
          </w:tcPr>
          <w:p w14:paraId="6CD1607C" w14:textId="5EFA9D2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1.59</w:t>
            </w:r>
          </w:p>
        </w:tc>
        <w:tc>
          <w:tcPr>
            <w:tcW w:w="942" w:type="dxa"/>
            <w:vAlign w:val="bottom"/>
          </w:tcPr>
          <w:p w14:paraId="2DEB2030" w14:textId="4F6BB829"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38.37</w:t>
            </w:r>
          </w:p>
        </w:tc>
        <w:tc>
          <w:tcPr>
            <w:tcW w:w="942" w:type="dxa"/>
            <w:vAlign w:val="bottom"/>
          </w:tcPr>
          <w:p w14:paraId="752B43F6" w14:textId="7284D24F"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38.53</w:t>
            </w:r>
          </w:p>
        </w:tc>
        <w:tc>
          <w:tcPr>
            <w:tcW w:w="942" w:type="dxa"/>
            <w:vAlign w:val="bottom"/>
          </w:tcPr>
          <w:p w14:paraId="10ED84CE" w14:textId="6C852399"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38.45</w:t>
            </w:r>
          </w:p>
        </w:tc>
      </w:tr>
      <w:tr w:rsidR="007904FE" w:rsidRPr="001311F5" w14:paraId="52230A95" w14:textId="030C7DC6" w:rsidTr="006865AC">
        <w:trPr>
          <w:trHeight w:val="14"/>
          <w:jc w:val="center"/>
        </w:trPr>
        <w:tc>
          <w:tcPr>
            <w:tcW w:w="3665" w:type="dxa"/>
            <w:vAlign w:val="center"/>
          </w:tcPr>
          <w:p w14:paraId="3D241A6E"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b/>
                <w:bCs/>
                <w:sz w:val="20"/>
                <w:szCs w:val="20"/>
              </w:rPr>
              <w:t>M</w:t>
            </w:r>
            <w:r w:rsidRPr="001311F5">
              <w:rPr>
                <w:rFonts w:ascii="Times New Roman" w:hAnsi="Times New Roman" w:cs="Times New Roman"/>
                <w:b/>
                <w:bCs/>
                <w:sz w:val="20"/>
                <w:szCs w:val="20"/>
                <w:vertAlign w:val="subscript"/>
              </w:rPr>
              <w:t>3</w:t>
            </w:r>
            <w:r w:rsidRPr="001311F5">
              <w:rPr>
                <w:rFonts w:ascii="Times New Roman" w:hAnsi="Times New Roman" w:cs="Times New Roman"/>
                <w:sz w:val="20"/>
                <w:szCs w:val="20"/>
              </w:rPr>
              <w:t xml:space="preserve">-100 % RDF + 0.25 % Cu (foliar application at maximum vegetative stage and </w:t>
            </w:r>
            <w:proofErr w:type="gramStart"/>
            <w:r w:rsidRPr="001311F5">
              <w:rPr>
                <w:rFonts w:ascii="Times New Roman" w:hAnsi="Times New Roman" w:cs="Times New Roman"/>
                <w:sz w:val="20"/>
                <w:szCs w:val="20"/>
              </w:rPr>
              <w:t>Pre flowering</w:t>
            </w:r>
            <w:proofErr w:type="gramEnd"/>
            <w:r w:rsidRPr="001311F5">
              <w:rPr>
                <w:rFonts w:ascii="Times New Roman" w:hAnsi="Times New Roman" w:cs="Times New Roman"/>
                <w:sz w:val="20"/>
                <w:szCs w:val="20"/>
              </w:rPr>
              <w:t>)</w:t>
            </w:r>
          </w:p>
        </w:tc>
        <w:tc>
          <w:tcPr>
            <w:tcW w:w="695" w:type="dxa"/>
            <w:vAlign w:val="bottom"/>
          </w:tcPr>
          <w:p w14:paraId="2D16BFB6"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92.38</w:t>
            </w:r>
          </w:p>
        </w:tc>
        <w:tc>
          <w:tcPr>
            <w:tcW w:w="1099" w:type="dxa"/>
            <w:vAlign w:val="bottom"/>
          </w:tcPr>
          <w:p w14:paraId="5CC5631C"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93.77</w:t>
            </w:r>
          </w:p>
        </w:tc>
        <w:tc>
          <w:tcPr>
            <w:tcW w:w="838" w:type="dxa"/>
            <w:vAlign w:val="bottom"/>
          </w:tcPr>
          <w:p w14:paraId="1B7819A4"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93.08</w:t>
            </w:r>
          </w:p>
        </w:tc>
        <w:tc>
          <w:tcPr>
            <w:tcW w:w="942" w:type="dxa"/>
            <w:vAlign w:val="bottom"/>
          </w:tcPr>
          <w:p w14:paraId="697C74B4"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40.19</w:t>
            </w:r>
          </w:p>
        </w:tc>
        <w:tc>
          <w:tcPr>
            <w:tcW w:w="942" w:type="dxa"/>
            <w:vAlign w:val="bottom"/>
          </w:tcPr>
          <w:p w14:paraId="66960C35"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40.35</w:t>
            </w:r>
          </w:p>
        </w:tc>
        <w:tc>
          <w:tcPr>
            <w:tcW w:w="945" w:type="dxa"/>
            <w:vAlign w:val="bottom"/>
          </w:tcPr>
          <w:p w14:paraId="255F3FE5"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40.27</w:t>
            </w:r>
          </w:p>
        </w:tc>
        <w:tc>
          <w:tcPr>
            <w:tcW w:w="942" w:type="dxa"/>
            <w:vAlign w:val="bottom"/>
          </w:tcPr>
          <w:p w14:paraId="45B95CC2" w14:textId="4AB38B02"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1.54</w:t>
            </w:r>
          </w:p>
        </w:tc>
        <w:tc>
          <w:tcPr>
            <w:tcW w:w="942" w:type="dxa"/>
            <w:vAlign w:val="bottom"/>
          </w:tcPr>
          <w:p w14:paraId="44F3A9C4" w14:textId="64E8B141"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1.55</w:t>
            </w:r>
          </w:p>
        </w:tc>
        <w:tc>
          <w:tcPr>
            <w:tcW w:w="942" w:type="dxa"/>
            <w:vAlign w:val="bottom"/>
          </w:tcPr>
          <w:p w14:paraId="475FA7B0" w14:textId="4DE4E92C"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1.54</w:t>
            </w:r>
          </w:p>
        </w:tc>
        <w:tc>
          <w:tcPr>
            <w:tcW w:w="942" w:type="dxa"/>
            <w:vAlign w:val="bottom"/>
          </w:tcPr>
          <w:p w14:paraId="6BA2F4FB" w14:textId="61D21FAA"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38.17</w:t>
            </w:r>
          </w:p>
        </w:tc>
        <w:tc>
          <w:tcPr>
            <w:tcW w:w="942" w:type="dxa"/>
            <w:vAlign w:val="bottom"/>
          </w:tcPr>
          <w:p w14:paraId="4F6597D2" w14:textId="55159F10"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38.32</w:t>
            </w:r>
          </w:p>
        </w:tc>
        <w:tc>
          <w:tcPr>
            <w:tcW w:w="942" w:type="dxa"/>
            <w:vAlign w:val="bottom"/>
          </w:tcPr>
          <w:p w14:paraId="1141CB7B" w14:textId="39840EA4"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38.24</w:t>
            </w:r>
          </w:p>
        </w:tc>
      </w:tr>
      <w:tr w:rsidR="007904FE" w:rsidRPr="001311F5" w14:paraId="22040CC2" w14:textId="2427EA28" w:rsidTr="006865AC">
        <w:trPr>
          <w:trHeight w:val="14"/>
          <w:jc w:val="center"/>
        </w:trPr>
        <w:tc>
          <w:tcPr>
            <w:tcW w:w="3665" w:type="dxa"/>
            <w:vAlign w:val="center"/>
          </w:tcPr>
          <w:p w14:paraId="2559E087"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b/>
                <w:bCs/>
                <w:sz w:val="20"/>
                <w:szCs w:val="20"/>
              </w:rPr>
              <w:t>M</w:t>
            </w:r>
            <w:r w:rsidRPr="001311F5">
              <w:rPr>
                <w:rFonts w:ascii="Times New Roman" w:hAnsi="Times New Roman" w:cs="Times New Roman"/>
                <w:b/>
                <w:bCs/>
                <w:sz w:val="20"/>
                <w:szCs w:val="20"/>
                <w:vertAlign w:val="subscript"/>
              </w:rPr>
              <w:t>4</w:t>
            </w:r>
            <w:r w:rsidRPr="001311F5">
              <w:rPr>
                <w:rFonts w:ascii="Times New Roman" w:hAnsi="Times New Roman" w:cs="Times New Roman"/>
                <w:b/>
                <w:bCs/>
                <w:sz w:val="20"/>
                <w:szCs w:val="20"/>
              </w:rPr>
              <w:t>-</w:t>
            </w:r>
            <w:r w:rsidRPr="001311F5">
              <w:rPr>
                <w:rFonts w:ascii="Times New Roman" w:hAnsi="Times New Roman" w:cs="Times New Roman"/>
                <w:sz w:val="20"/>
                <w:szCs w:val="20"/>
              </w:rPr>
              <w:t xml:space="preserve">100 % RDF + 0.25% Mn (foliar application at maximum vegetative stage and </w:t>
            </w:r>
            <w:proofErr w:type="gramStart"/>
            <w:r w:rsidRPr="001311F5">
              <w:rPr>
                <w:rFonts w:ascii="Times New Roman" w:hAnsi="Times New Roman" w:cs="Times New Roman"/>
                <w:sz w:val="20"/>
                <w:szCs w:val="20"/>
              </w:rPr>
              <w:t>Pre flowering</w:t>
            </w:r>
            <w:proofErr w:type="gramEnd"/>
            <w:r w:rsidRPr="001311F5">
              <w:rPr>
                <w:rFonts w:ascii="Times New Roman" w:hAnsi="Times New Roman" w:cs="Times New Roman"/>
                <w:sz w:val="20"/>
                <w:szCs w:val="20"/>
              </w:rPr>
              <w:t>)</w:t>
            </w:r>
          </w:p>
        </w:tc>
        <w:tc>
          <w:tcPr>
            <w:tcW w:w="695" w:type="dxa"/>
            <w:vAlign w:val="bottom"/>
          </w:tcPr>
          <w:p w14:paraId="04077230"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92.17</w:t>
            </w:r>
          </w:p>
        </w:tc>
        <w:tc>
          <w:tcPr>
            <w:tcW w:w="1099" w:type="dxa"/>
            <w:vAlign w:val="bottom"/>
          </w:tcPr>
          <w:p w14:paraId="2CB4586E"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93.55</w:t>
            </w:r>
          </w:p>
        </w:tc>
        <w:tc>
          <w:tcPr>
            <w:tcW w:w="838" w:type="dxa"/>
            <w:vAlign w:val="bottom"/>
          </w:tcPr>
          <w:p w14:paraId="1DB14842" w14:textId="77777777" w:rsidR="007904FE" w:rsidRPr="001311F5" w:rsidRDefault="007904FE" w:rsidP="007904FE">
            <w:pPr>
              <w:jc w:val="center"/>
              <w:rPr>
                <w:rFonts w:ascii="Times New Roman" w:hAnsi="Times New Roman" w:cs="Times New Roman"/>
                <w:sz w:val="20"/>
                <w:szCs w:val="20"/>
              </w:rPr>
            </w:pPr>
            <w:r w:rsidRPr="001311F5">
              <w:rPr>
                <w:rFonts w:ascii="Times New Roman" w:hAnsi="Times New Roman" w:cs="Times New Roman"/>
                <w:color w:val="000000"/>
                <w:sz w:val="20"/>
                <w:szCs w:val="20"/>
              </w:rPr>
              <w:t>92.86</w:t>
            </w:r>
          </w:p>
        </w:tc>
        <w:tc>
          <w:tcPr>
            <w:tcW w:w="942" w:type="dxa"/>
            <w:vAlign w:val="bottom"/>
          </w:tcPr>
          <w:p w14:paraId="352DCCB7"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40.09</w:t>
            </w:r>
          </w:p>
        </w:tc>
        <w:tc>
          <w:tcPr>
            <w:tcW w:w="942" w:type="dxa"/>
            <w:vAlign w:val="bottom"/>
          </w:tcPr>
          <w:p w14:paraId="39135FEC"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40.25</w:t>
            </w:r>
          </w:p>
        </w:tc>
        <w:tc>
          <w:tcPr>
            <w:tcW w:w="945" w:type="dxa"/>
            <w:vAlign w:val="bottom"/>
          </w:tcPr>
          <w:p w14:paraId="3753B99A"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40.17</w:t>
            </w:r>
          </w:p>
        </w:tc>
        <w:tc>
          <w:tcPr>
            <w:tcW w:w="942" w:type="dxa"/>
            <w:vAlign w:val="bottom"/>
          </w:tcPr>
          <w:p w14:paraId="6B640908" w14:textId="1A327DA6"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1.53</w:t>
            </w:r>
          </w:p>
        </w:tc>
        <w:tc>
          <w:tcPr>
            <w:tcW w:w="942" w:type="dxa"/>
            <w:vAlign w:val="bottom"/>
          </w:tcPr>
          <w:p w14:paraId="5B322634" w14:textId="1E0B1B81"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1.54</w:t>
            </w:r>
          </w:p>
        </w:tc>
        <w:tc>
          <w:tcPr>
            <w:tcW w:w="942" w:type="dxa"/>
            <w:vAlign w:val="bottom"/>
          </w:tcPr>
          <w:p w14:paraId="0BFD9B34" w14:textId="2B2AE14E"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1.53</w:t>
            </w:r>
          </w:p>
        </w:tc>
        <w:tc>
          <w:tcPr>
            <w:tcW w:w="942" w:type="dxa"/>
            <w:vAlign w:val="bottom"/>
          </w:tcPr>
          <w:p w14:paraId="587B7768" w14:textId="27124514"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38.12</w:t>
            </w:r>
          </w:p>
        </w:tc>
        <w:tc>
          <w:tcPr>
            <w:tcW w:w="942" w:type="dxa"/>
            <w:vAlign w:val="bottom"/>
          </w:tcPr>
          <w:p w14:paraId="0EC13AB9" w14:textId="02F0DEA5"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38.27</w:t>
            </w:r>
          </w:p>
        </w:tc>
        <w:tc>
          <w:tcPr>
            <w:tcW w:w="942" w:type="dxa"/>
            <w:vAlign w:val="bottom"/>
          </w:tcPr>
          <w:p w14:paraId="2A4EBB0D" w14:textId="6D9A1344"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38.19</w:t>
            </w:r>
          </w:p>
        </w:tc>
      </w:tr>
      <w:tr w:rsidR="007904FE" w:rsidRPr="001311F5" w14:paraId="7EBB9B92" w14:textId="296AB63E" w:rsidTr="006865AC">
        <w:trPr>
          <w:trHeight w:val="14"/>
          <w:jc w:val="center"/>
        </w:trPr>
        <w:tc>
          <w:tcPr>
            <w:tcW w:w="3665" w:type="dxa"/>
            <w:vAlign w:val="center"/>
          </w:tcPr>
          <w:p w14:paraId="106A30B7"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b/>
                <w:bCs/>
                <w:sz w:val="20"/>
                <w:szCs w:val="20"/>
              </w:rPr>
              <w:t>SEM ± (d)</w:t>
            </w:r>
          </w:p>
        </w:tc>
        <w:tc>
          <w:tcPr>
            <w:tcW w:w="695" w:type="dxa"/>
            <w:vAlign w:val="center"/>
          </w:tcPr>
          <w:p w14:paraId="54DBA5D6"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1.421</w:t>
            </w:r>
          </w:p>
          <w:p w14:paraId="0975D5EB" w14:textId="77777777" w:rsidR="007904FE" w:rsidRPr="001311F5" w:rsidRDefault="007904FE" w:rsidP="007904FE">
            <w:pPr>
              <w:jc w:val="center"/>
              <w:rPr>
                <w:rFonts w:ascii="Times New Roman" w:hAnsi="Times New Roman" w:cs="Times New Roman"/>
                <w:sz w:val="20"/>
                <w:szCs w:val="20"/>
              </w:rPr>
            </w:pPr>
          </w:p>
        </w:tc>
        <w:tc>
          <w:tcPr>
            <w:tcW w:w="1099" w:type="dxa"/>
            <w:vAlign w:val="center"/>
          </w:tcPr>
          <w:p w14:paraId="089C3D51"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1.461</w:t>
            </w:r>
          </w:p>
          <w:p w14:paraId="6CE8EE97" w14:textId="77777777" w:rsidR="007904FE" w:rsidRPr="001311F5" w:rsidRDefault="007904FE" w:rsidP="007904FE">
            <w:pPr>
              <w:jc w:val="center"/>
              <w:rPr>
                <w:rFonts w:ascii="Times New Roman" w:hAnsi="Times New Roman" w:cs="Times New Roman"/>
                <w:sz w:val="20"/>
                <w:szCs w:val="20"/>
              </w:rPr>
            </w:pPr>
          </w:p>
        </w:tc>
        <w:tc>
          <w:tcPr>
            <w:tcW w:w="838" w:type="dxa"/>
            <w:vAlign w:val="center"/>
          </w:tcPr>
          <w:p w14:paraId="3F161077"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1.019</w:t>
            </w:r>
          </w:p>
          <w:p w14:paraId="4C827794"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44323425"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0.625</w:t>
            </w:r>
          </w:p>
          <w:p w14:paraId="55073EF0"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120672AE"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0.626</w:t>
            </w:r>
          </w:p>
          <w:p w14:paraId="1C6A297F" w14:textId="77777777" w:rsidR="007904FE" w:rsidRPr="001311F5" w:rsidRDefault="007904FE" w:rsidP="007904FE">
            <w:pPr>
              <w:jc w:val="center"/>
              <w:rPr>
                <w:rFonts w:ascii="Times New Roman" w:hAnsi="Times New Roman" w:cs="Times New Roman"/>
                <w:sz w:val="20"/>
                <w:szCs w:val="20"/>
              </w:rPr>
            </w:pPr>
          </w:p>
        </w:tc>
        <w:tc>
          <w:tcPr>
            <w:tcW w:w="945" w:type="dxa"/>
            <w:vAlign w:val="center"/>
          </w:tcPr>
          <w:p w14:paraId="2FC6AE07"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0.442</w:t>
            </w:r>
          </w:p>
          <w:p w14:paraId="740F018E"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4AE201CE"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0.024</w:t>
            </w:r>
          </w:p>
          <w:p w14:paraId="695B5133"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5B6C0E2E"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0.024</w:t>
            </w:r>
          </w:p>
          <w:p w14:paraId="7CE13C6E"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5B68EC73"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0.017</w:t>
            </w:r>
          </w:p>
          <w:p w14:paraId="44EE566B"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6343EDA3"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0.582</w:t>
            </w:r>
          </w:p>
          <w:p w14:paraId="175974F1"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40007BB4"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0.596</w:t>
            </w:r>
          </w:p>
          <w:p w14:paraId="7E919848"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6D967B09"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0.416</w:t>
            </w:r>
          </w:p>
          <w:p w14:paraId="7DDE3E2A" w14:textId="77777777" w:rsidR="007904FE" w:rsidRPr="001311F5" w:rsidRDefault="007904FE" w:rsidP="007904FE">
            <w:pPr>
              <w:jc w:val="center"/>
              <w:rPr>
                <w:rFonts w:ascii="Times New Roman" w:hAnsi="Times New Roman" w:cs="Times New Roman"/>
                <w:color w:val="000000"/>
                <w:sz w:val="20"/>
                <w:szCs w:val="20"/>
              </w:rPr>
            </w:pPr>
          </w:p>
        </w:tc>
      </w:tr>
      <w:tr w:rsidR="007904FE" w:rsidRPr="001311F5" w14:paraId="2BA01D8D" w14:textId="5203C2B3" w:rsidTr="006865AC">
        <w:trPr>
          <w:trHeight w:val="14"/>
          <w:jc w:val="center"/>
        </w:trPr>
        <w:tc>
          <w:tcPr>
            <w:tcW w:w="3665" w:type="dxa"/>
            <w:vAlign w:val="center"/>
          </w:tcPr>
          <w:p w14:paraId="7E4C1AF5" w14:textId="77777777" w:rsidR="007904FE" w:rsidRPr="001311F5" w:rsidRDefault="007904FE" w:rsidP="007904FE">
            <w:pPr>
              <w:rPr>
                <w:rFonts w:ascii="Times New Roman" w:hAnsi="Times New Roman" w:cs="Times New Roman"/>
                <w:sz w:val="20"/>
                <w:szCs w:val="20"/>
              </w:rPr>
            </w:pPr>
            <w:r w:rsidRPr="001311F5">
              <w:rPr>
                <w:rFonts w:ascii="Times New Roman" w:hAnsi="Times New Roman" w:cs="Times New Roman"/>
                <w:b/>
                <w:bCs/>
                <w:sz w:val="20"/>
                <w:szCs w:val="20"/>
              </w:rPr>
              <w:t>CD (P= 0.05)</w:t>
            </w:r>
          </w:p>
        </w:tc>
        <w:tc>
          <w:tcPr>
            <w:tcW w:w="695" w:type="dxa"/>
            <w:vAlign w:val="center"/>
          </w:tcPr>
          <w:p w14:paraId="48B33100"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4.077</w:t>
            </w:r>
          </w:p>
          <w:p w14:paraId="1D6B9A8E" w14:textId="77777777" w:rsidR="007904FE" w:rsidRPr="001311F5" w:rsidRDefault="007904FE" w:rsidP="007904FE">
            <w:pPr>
              <w:jc w:val="center"/>
              <w:rPr>
                <w:rFonts w:ascii="Times New Roman" w:hAnsi="Times New Roman" w:cs="Times New Roman"/>
                <w:sz w:val="20"/>
                <w:szCs w:val="20"/>
              </w:rPr>
            </w:pPr>
          </w:p>
        </w:tc>
        <w:tc>
          <w:tcPr>
            <w:tcW w:w="1099" w:type="dxa"/>
            <w:vAlign w:val="center"/>
          </w:tcPr>
          <w:p w14:paraId="4414ECFD"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4.190</w:t>
            </w:r>
          </w:p>
          <w:p w14:paraId="71D4709C" w14:textId="77777777" w:rsidR="007904FE" w:rsidRPr="001311F5" w:rsidRDefault="007904FE" w:rsidP="007904FE">
            <w:pPr>
              <w:jc w:val="center"/>
              <w:rPr>
                <w:rFonts w:ascii="Times New Roman" w:hAnsi="Times New Roman" w:cs="Times New Roman"/>
                <w:sz w:val="20"/>
                <w:szCs w:val="20"/>
              </w:rPr>
            </w:pPr>
          </w:p>
        </w:tc>
        <w:tc>
          <w:tcPr>
            <w:tcW w:w="838" w:type="dxa"/>
            <w:vAlign w:val="center"/>
          </w:tcPr>
          <w:p w14:paraId="7DF1148B"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2.873</w:t>
            </w:r>
          </w:p>
          <w:p w14:paraId="24AE0CB6"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442A7177"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1.793</w:t>
            </w:r>
          </w:p>
          <w:p w14:paraId="2B4FC9C8"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2EFCD88C"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1.797</w:t>
            </w:r>
          </w:p>
          <w:p w14:paraId="350C3300" w14:textId="77777777" w:rsidR="007904FE" w:rsidRPr="001311F5" w:rsidRDefault="007904FE" w:rsidP="007904FE">
            <w:pPr>
              <w:jc w:val="center"/>
              <w:rPr>
                <w:rFonts w:ascii="Times New Roman" w:hAnsi="Times New Roman" w:cs="Times New Roman"/>
                <w:sz w:val="20"/>
                <w:szCs w:val="20"/>
              </w:rPr>
            </w:pPr>
          </w:p>
        </w:tc>
        <w:tc>
          <w:tcPr>
            <w:tcW w:w="945" w:type="dxa"/>
            <w:vAlign w:val="center"/>
          </w:tcPr>
          <w:p w14:paraId="300D4D0F"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1.248</w:t>
            </w:r>
          </w:p>
          <w:p w14:paraId="09520BEC" w14:textId="77777777" w:rsidR="007904FE" w:rsidRPr="001311F5" w:rsidRDefault="007904FE" w:rsidP="007904FE">
            <w:pPr>
              <w:jc w:val="center"/>
              <w:rPr>
                <w:rFonts w:ascii="Times New Roman" w:hAnsi="Times New Roman" w:cs="Times New Roman"/>
                <w:sz w:val="20"/>
                <w:szCs w:val="20"/>
              </w:rPr>
            </w:pPr>
          </w:p>
        </w:tc>
        <w:tc>
          <w:tcPr>
            <w:tcW w:w="942" w:type="dxa"/>
            <w:vAlign w:val="center"/>
          </w:tcPr>
          <w:p w14:paraId="40FAEF85"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0.068</w:t>
            </w:r>
          </w:p>
          <w:p w14:paraId="1138AA5F"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75C3A6D7"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0.068</w:t>
            </w:r>
          </w:p>
          <w:p w14:paraId="6D8F1970"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6DE48B07"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0.047</w:t>
            </w:r>
          </w:p>
          <w:p w14:paraId="7C675C92"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73B66E5F"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1.669</w:t>
            </w:r>
          </w:p>
          <w:p w14:paraId="2A4A95B4"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38B522D4"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1.709</w:t>
            </w:r>
          </w:p>
          <w:p w14:paraId="41BBE44D" w14:textId="77777777" w:rsidR="007904FE" w:rsidRPr="001311F5" w:rsidRDefault="007904FE" w:rsidP="007904FE">
            <w:pPr>
              <w:jc w:val="center"/>
              <w:rPr>
                <w:rFonts w:ascii="Times New Roman" w:hAnsi="Times New Roman" w:cs="Times New Roman"/>
                <w:color w:val="000000"/>
                <w:sz w:val="20"/>
                <w:szCs w:val="20"/>
              </w:rPr>
            </w:pPr>
          </w:p>
        </w:tc>
        <w:tc>
          <w:tcPr>
            <w:tcW w:w="942" w:type="dxa"/>
            <w:vAlign w:val="center"/>
          </w:tcPr>
          <w:p w14:paraId="180603A6" w14:textId="77777777" w:rsidR="007904FE" w:rsidRPr="001311F5" w:rsidRDefault="007904FE" w:rsidP="007904FE">
            <w:pPr>
              <w:jc w:val="center"/>
              <w:rPr>
                <w:rFonts w:ascii="Times New Roman" w:hAnsi="Times New Roman" w:cs="Times New Roman"/>
                <w:color w:val="000000"/>
                <w:sz w:val="20"/>
                <w:szCs w:val="20"/>
              </w:rPr>
            </w:pPr>
            <w:r w:rsidRPr="001311F5">
              <w:rPr>
                <w:rFonts w:ascii="Times New Roman" w:hAnsi="Times New Roman" w:cs="Times New Roman"/>
                <w:color w:val="000000"/>
                <w:sz w:val="20"/>
                <w:szCs w:val="20"/>
              </w:rPr>
              <w:t>1.174</w:t>
            </w:r>
          </w:p>
          <w:p w14:paraId="7551272A" w14:textId="77777777" w:rsidR="007904FE" w:rsidRPr="001311F5" w:rsidRDefault="007904FE" w:rsidP="007904FE">
            <w:pPr>
              <w:jc w:val="center"/>
              <w:rPr>
                <w:rFonts w:ascii="Times New Roman" w:hAnsi="Times New Roman" w:cs="Times New Roman"/>
                <w:color w:val="000000"/>
                <w:sz w:val="20"/>
                <w:szCs w:val="20"/>
              </w:rPr>
            </w:pPr>
          </w:p>
        </w:tc>
      </w:tr>
    </w:tbl>
    <w:p w14:paraId="7814D048" w14:textId="77777777" w:rsidR="007904FE" w:rsidRPr="001311F5" w:rsidRDefault="007904FE" w:rsidP="00F42874">
      <w:pPr>
        <w:pStyle w:val="Default"/>
        <w:jc w:val="center"/>
        <w:rPr>
          <w:b/>
          <w:bCs/>
          <w:sz w:val="23"/>
          <w:szCs w:val="23"/>
        </w:rPr>
        <w:sectPr w:rsidR="007904FE" w:rsidRPr="001311F5" w:rsidSect="001C1B61">
          <w:pgSz w:w="16838" w:h="11906" w:orient="landscape"/>
          <w:pgMar w:top="1440" w:right="1440" w:bottom="1440" w:left="1440" w:header="708" w:footer="708" w:gutter="0"/>
          <w:cols w:space="708"/>
          <w:docGrid w:linePitch="360"/>
        </w:sectPr>
      </w:pPr>
    </w:p>
    <w:p w14:paraId="7F2B9DAB" w14:textId="77777777" w:rsidR="001C1B61" w:rsidRPr="001311F5" w:rsidRDefault="001C1B61" w:rsidP="0091655B">
      <w:pPr>
        <w:pStyle w:val="ListParagraph"/>
        <w:numPr>
          <w:ilvl w:val="0"/>
          <w:numId w:val="5"/>
        </w:numPr>
        <w:spacing w:line="276" w:lineRule="auto"/>
        <w:jc w:val="both"/>
        <w:rPr>
          <w:rFonts w:ascii="Times New Roman" w:hAnsi="Times New Roman" w:cs="Times New Roman"/>
          <w:b/>
          <w:bCs/>
          <w:sz w:val="28"/>
          <w:szCs w:val="28"/>
        </w:rPr>
      </w:pPr>
      <w:r w:rsidRPr="001311F5">
        <w:rPr>
          <w:rFonts w:ascii="Times New Roman" w:hAnsi="Times New Roman" w:cs="Times New Roman"/>
          <w:b/>
          <w:bCs/>
          <w:sz w:val="28"/>
          <w:szCs w:val="28"/>
        </w:rPr>
        <w:lastRenderedPageBreak/>
        <w:t>DISCLAIMER (ARTIFICIAL INTELLIGENCE)</w:t>
      </w:r>
    </w:p>
    <w:p w14:paraId="474CA248" w14:textId="77777777" w:rsidR="001C1B61" w:rsidRPr="001311F5" w:rsidRDefault="001C1B61" w:rsidP="001C1B61">
      <w:pPr>
        <w:spacing w:line="276" w:lineRule="auto"/>
        <w:ind w:firstLine="720"/>
        <w:jc w:val="both"/>
        <w:rPr>
          <w:rFonts w:ascii="Times New Roman" w:hAnsi="Times New Roman" w:cs="Times New Roman"/>
          <w:b/>
          <w:bCs/>
        </w:rPr>
      </w:pPr>
      <w:r w:rsidRPr="001311F5">
        <w:rPr>
          <w:rFonts w:ascii="Times New Roman" w:hAnsi="Times New Roman" w:cs="Times New Roman"/>
        </w:rPr>
        <w:t>Author(s) hereby declares that NO generative AI technologies such as Large Language Models (</w:t>
      </w:r>
      <w:proofErr w:type="spellStart"/>
      <w:r w:rsidRPr="001311F5">
        <w:rPr>
          <w:rFonts w:ascii="Times New Roman" w:hAnsi="Times New Roman" w:cs="Times New Roman"/>
        </w:rPr>
        <w:t>ChatGPT</w:t>
      </w:r>
      <w:proofErr w:type="spellEnd"/>
      <w:r w:rsidRPr="001311F5">
        <w:rPr>
          <w:rFonts w:ascii="Times New Roman" w:hAnsi="Times New Roman" w:cs="Times New Roman"/>
        </w:rPr>
        <w:t>, COPILOT, etc) and text-to-image generators have been used during writing or editing of this manuscript.</w:t>
      </w:r>
    </w:p>
    <w:p w14:paraId="61FA730E" w14:textId="77777777" w:rsidR="001C1B61" w:rsidRPr="001311F5" w:rsidRDefault="001C1B61" w:rsidP="0091655B">
      <w:pPr>
        <w:pStyle w:val="ListParagraph"/>
        <w:numPr>
          <w:ilvl w:val="0"/>
          <w:numId w:val="5"/>
        </w:numPr>
        <w:spacing w:line="276" w:lineRule="auto"/>
        <w:jc w:val="both"/>
        <w:rPr>
          <w:rFonts w:ascii="Times New Roman" w:hAnsi="Times New Roman" w:cs="Times New Roman"/>
          <w:sz w:val="28"/>
          <w:szCs w:val="28"/>
        </w:rPr>
      </w:pPr>
      <w:r w:rsidRPr="001311F5">
        <w:rPr>
          <w:rFonts w:ascii="Times New Roman" w:hAnsi="Times New Roman" w:cs="Times New Roman"/>
          <w:b/>
          <w:bCs/>
          <w:sz w:val="28"/>
          <w:szCs w:val="28"/>
        </w:rPr>
        <w:t>COMPETING INTERESTS</w:t>
      </w:r>
    </w:p>
    <w:p w14:paraId="601CC430" w14:textId="77777777" w:rsidR="001C1B61" w:rsidRPr="001311F5" w:rsidRDefault="001C1B61" w:rsidP="001C1B61">
      <w:pPr>
        <w:spacing w:line="276" w:lineRule="auto"/>
        <w:ind w:firstLine="720"/>
        <w:jc w:val="both"/>
        <w:rPr>
          <w:rFonts w:ascii="Times New Roman" w:hAnsi="Times New Roman" w:cs="Times New Roman"/>
        </w:rPr>
      </w:pPr>
      <w:r w:rsidRPr="001311F5">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55EB6010" w14:textId="4B172AE5" w:rsidR="0034284B" w:rsidRPr="001311F5" w:rsidRDefault="0091655B" w:rsidP="0034284B">
      <w:pPr>
        <w:rPr>
          <w:rFonts w:ascii="Times New Roman" w:hAnsi="Times New Roman" w:cs="Times New Roman"/>
          <w:b/>
          <w:bCs/>
          <w:sz w:val="28"/>
          <w:szCs w:val="28"/>
        </w:rPr>
      </w:pPr>
      <w:r w:rsidRPr="001311F5">
        <w:rPr>
          <w:rFonts w:ascii="Times New Roman" w:hAnsi="Times New Roman" w:cs="Times New Roman"/>
          <w:b/>
          <w:bCs/>
          <w:sz w:val="28"/>
          <w:szCs w:val="28"/>
        </w:rPr>
        <w:t>REFERENCES</w:t>
      </w:r>
    </w:p>
    <w:p w14:paraId="1B3F1F36"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Abedi-</w:t>
      </w:r>
      <w:proofErr w:type="spellStart"/>
      <w:r w:rsidRPr="001311F5">
        <w:rPr>
          <w:rFonts w:ascii="Times New Roman" w:hAnsi="Times New Roman" w:cs="Times New Roman"/>
          <w:b/>
          <w:bCs/>
        </w:rPr>
        <w:t>Koupai</w:t>
      </w:r>
      <w:proofErr w:type="spellEnd"/>
      <w:r w:rsidRPr="001311F5">
        <w:rPr>
          <w:rFonts w:ascii="Times New Roman" w:hAnsi="Times New Roman" w:cs="Times New Roman"/>
          <w:b/>
          <w:bCs/>
        </w:rPr>
        <w:t xml:space="preserve">, J., Sohrab, F., &amp; Swarbrick, G. (2008). </w:t>
      </w:r>
      <w:r w:rsidRPr="001311F5">
        <w:rPr>
          <w:rFonts w:ascii="Times New Roman" w:hAnsi="Times New Roman" w:cs="Times New Roman"/>
        </w:rPr>
        <w:t>Evaluation of Hydrogel Application on Soil Water Retention Characteristics. </w:t>
      </w:r>
      <w:r w:rsidRPr="001311F5">
        <w:rPr>
          <w:rFonts w:ascii="Times New Roman" w:hAnsi="Times New Roman" w:cs="Times New Roman"/>
          <w:i/>
          <w:iCs/>
        </w:rPr>
        <w:t>Journal of Plant Nutrition</w:t>
      </w:r>
      <w:r w:rsidRPr="001311F5">
        <w:rPr>
          <w:rFonts w:ascii="Times New Roman" w:hAnsi="Times New Roman" w:cs="Times New Roman"/>
        </w:rPr>
        <w:t>, </w:t>
      </w:r>
      <w:r w:rsidRPr="001311F5">
        <w:rPr>
          <w:rFonts w:ascii="Times New Roman" w:hAnsi="Times New Roman" w:cs="Times New Roman"/>
          <w:i/>
          <w:iCs/>
        </w:rPr>
        <w:t>31</w:t>
      </w:r>
      <w:r w:rsidRPr="001311F5">
        <w:rPr>
          <w:rFonts w:ascii="Times New Roman" w:hAnsi="Times New Roman" w:cs="Times New Roman"/>
        </w:rPr>
        <w:t xml:space="preserve">(2), 317–331. </w:t>
      </w:r>
      <w:hyperlink r:id="rId13" w:history="1">
        <w:r w:rsidRPr="001311F5">
          <w:rPr>
            <w:rStyle w:val="Hyperlink"/>
            <w:rFonts w:ascii="Times New Roman" w:hAnsi="Times New Roman" w:cs="Times New Roman"/>
          </w:rPr>
          <w:t>https://doi.org/10.1080/01904160701853928</w:t>
        </w:r>
      </w:hyperlink>
    </w:p>
    <w:p w14:paraId="5F9D18CE" w14:textId="77777777" w:rsidR="0091655B" w:rsidRPr="004428DB" w:rsidRDefault="0091655B" w:rsidP="0091655B">
      <w:pPr>
        <w:ind w:left="1134" w:hanging="1134"/>
        <w:jc w:val="both"/>
        <w:rPr>
          <w:rFonts w:ascii="Times New Roman" w:hAnsi="Times New Roman" w:cs="Times New Roman"/>
        </w:rPr>
      </w:pPr>
      <w:r w:rsidRPr="004428DB">
        <w:rPr>
          <w:rFonts w:ascii="Times New Roman" w:hAnsi="Times New Roman" w:cs="Times New Roman"/>
          <w:b/>
          <w:bCs/>
        </w:rPr>
        <w:t>Abedi-</w:t>
      </w:r>
      <w:proofErr w:type="spellStart"/>
      <w:r w:rsidRPr="004428DB">
        <w:rPr>
          <w:rFonts w:ascii="Times New Roman" w:hAnsi="Times New Roman" w:cs="Times New Roman"/>
          <w:b/>
          <w:bCs/>
        </w:rPr>
        <w:t>Koupai</w:t>
      </w:r>
      <w:proofErr w:type="spellEnd"/>
      <w:r w:rsidRPr="004428DB">
        <w:rPr>
          <w:rFonts w:ascii="Times New Roman" w:hAnsi="Times New Roman" w:cs="Times New Roman"/>
          <w:b/>
          <w:bCs/>
        </w:rPr>
        <w:t xml:space="preserve">, J., Sohrab, F., &amp; Swarbrick, G. (2008). </w:t>
      </w:r>
      <w:r w:rsidRPr="004428DB">
        <w:rPr>
          <w:rFonts w:ascii="Times New Roman" w:hAnsi="Times New Roman" w:cs="Times New Roman"/>
        </w:rPr>
        <w:t xml:space="preserve">Evaluation of hydrogel application on soil water retention characteristics. </w:t>
      </w:r>
      <w:r w:rsidRPr="004428DB">
        <w:rPr>
          <w:rFonts w:ascii="Times New Roman" w:hAnsi="Times New Roman" w:cs="Times New Roman"/>
          <w:i/>
          <w:iCs/>
        </w:rPr>
        <w:t>Journal of Plant Nutrition</w:t>
      </w:r>
      <w:r w:rsidRPr="004428DB">
        <w:rPr>
          <w:rFonts w:ascii="Times New Roman" w:hAnsi="Times New Roman" w:cs="Times New Roman"/>
        </w:rPr>
        <w:t xml:space="preserve">, </w:t>
      </w:r>
      <w:r w:rsidRPr="004428DB">
        <w:rPr>
          <w:rFonts w:ascii="Times New Roman" w:hAnsi="Times New Roman" w:cs="Times New Roman"/>
          <w:i/>
          <w:iCs/>
        </w:rPr>
        <w:t>31</w:t>
      </w:r>
      <w:r w:rsidRPr="004428DB">
        <w:rPr>
          <w:rFonts w:ascii="Times New Roman" w:hAnsi="Times New Roman" w:cs="Times New Roman"/>
        </w:rPr>
        <w:t>(2), 317–331. https://doi.org/10.1080/01904160701853928</w:t>
      </w:r>
    </w:p>
    <w:p w14:paraId="28CD8DE6" w14:textId="77777777" w:rsidR="0091655B" w:rsidRPr="001311F5" w:rsidRDefault="0091655B" w:rsidP="0091655B">
      <w:pPr>
        <w:ind w:left="1134" w:hanging="1134"/>
        <w:jc w:val="both"/>
        <w:rPr>
          <w:rFonts w:ascii="Times New Roman" w:hAnsi="Times New Roman" w:cs="Times New Roman"/>
        </w:rPr>
      </w:pPr>
      <w:proofErr w:type="spellStart"/>
      <w:r w:rsidRPr="001311F5">
        <w:rPr>
          <w:rFonts w:ascii="Times New Roman" w:hAnsi="Times New Roman" w:cs="Times New Roman"/>
          <w:b/>
          <w:bCs/>
        </w:rPr>
        <w:t>Agbna</w:t>
      </w:r>
      <w:proofErr w:type="spellEnd"/>
      <w:r w:rsidRPr="001311F5">
        <w:rPr>
          <w:rFonts w:ascii="Times New Roman" w:hAnsi="Times New Roman" w:cs="Times New Roman"/>
          <w:b/>
          <w:bCs/>
        </w:rPr>
        <w:t xml:space="preserve">, G. H. D., &amp; Zaidi, S. J. (2025). </w:t>
      </w:r>
      <w:r w:rsidRPr="001311F5">
        <w:rPr>
          <w:rFonts w:ascii="Times New Roman" w:hAnsi="Times New Roman" w:cs="Times New Roman"/>
        </w:rPr>
        <w:t>Hydrogel Performance in Boosting Plant Resilience to Water Stress-A Review. </w:t>
      </w:r>
      <w:r w:rsidRPr="001311F5">
        <w:rPr>
          <w:rFonts w:ascii="Times New Roman" w:hAnsi="Times New Roman" w:cs="Times New Roman"/>
          <w:i/>
          <w:iCs/>
        </w:rPr>
        <w:t>Gels (Basel, Switzerland)</w:t>
      </w:r>
      <w:r w:rsidRPr="001311F5">
        <w:rPr>
          <w:rFonts w:ascii="Times New Roman" w:hAnsi="Times New Roman" w:cs="Times New Roman"/>
        </w:rPr>
        <w:t>, </w:t>
      </w:r>
      <w:r w:rsidRPr="001311F5">
        <w:rPr>
          <w:rFonts w:ascii="Times New Roman" w:hAnsi="Times New Roman" w:cs="Times New Roman"/>
          <w:i/>
          <w:iCs/>
        </w:rPr>
        <w:t>11</w:t>
      </w:r>
      <w:r w:rsidRPr="001311F5">
        <w:rPr>
          <w:rFonts w:ascii="Times New Roman" w:hAnsi="Times New Roman" w:cs="Times New Roman"/>
        </w:rPr>
        <w:t xml:space="preserve">(4), 276. https://doi.org/10.3390/gels11040276 </w:t>
      </w:r>
    </w:p>
    <w:p w14:paraId="70C97C14"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Akhter, J., Mahmood, K., Malik, K. A., Marden, N., &amp; Ahmad, M. (2004).</w:t>
      </w:r>
      <w:r w:rsidRPr="001311F5">
        <w:rPr>
          <w:rFonts w:ascii="Times New Roman" w:hAnsi="Times New Roman" w:cs="Times New Roman"/>
        </w:rPr>
        <w:t xml:space="preserve"> Effects of hydrogel amendment on water storage of sandy loam and loam soils and seedling growth of barley, wheat and chickpea. </w:t>
      </w:r>
      <w:r w:rsidRPr="001311F5">
        <w:rPr>
          <w:rFonts w:ascii="Times New Roman" w:hAnsi="Times New Roman" w:cs="Times New Roman"/>
          <w:i/>
          <w:iCs/>
        </w:rPr>
        <w:t>Plant, Soil and Environment</w:t>
      </w:r>
      <w:r w:rsidRPr="001311F5">
        <w:rPr>
          <w:rFonts w:ascii="Times New Roman" w:hAnsi="Times New Roman" w:cs="Times New Roman"/>
        </w:rPr>
        <w:t xml:space="preserve">, 50(10), 463–469. </w:t>
      </w:r>
    </w:p>
    <w:p w14:paraId="7CAA0F10" w14:textId="77777777" w:rsidR="0091655B" w:rsidRPr="001311F5" w:rsidRDefault="0091655B" w:rsidP="0091655B">
      <w:pPr>
        <w:ind w:left="1134" w:hanging="1134"/>
        <w:jc w:val="both"/>
        <w:rPr>
          <w:rFonts w:ascii="Times New Roman" w:hAnsi="Times New Roman" w:cs="Times New Roman"/>
        </w:rPr>
      </w:pPr>
      <w:proofErr w:type="spellStart"/>
      <w:r w:rsidRPr="001311F5">
        <w:rPr>
          <w:rFonts w:ascii="Times New Roman" w:hAnsi="Times New Roman" w:cs="Times New Roman"/>
          <w:b/>
          <w:bCs/>
        </w:rPr>
        <w:t>Cakmak</w:t>
      </w:r>
      <w:proofErr w:type="spellEnd"/>
      <w:r w:rsidRPr="001311F5">
        <w:rPr>
          <w:rFonts w:ascii="Times New Roman" w:hAnsi="Times New Roman" w:cs="Times New Roman"/>
          <w:b/>
          <w:bCs/>
        </w:rPr>
        <w:t xml:space="preserve">, I. (2008). </w:t>
      </w:r>
      <w:r w:rsidRPr="001311F5">
        <w:rPr>
          <w:rFonts w:ascii="Times New Roman" w:hAnsi="Times New Roman" w:cs="Times New Roman"/>
        </w:rPr>
        <w:t xml:space="preserve">Enrichment of cereal grains with zinc: Agronomic or genetic biofortification? </w:t>
      </w:r>
      <w:r w:rsidRPr="001311F5">
        <w:rPr>
          <w:rFonts w:ascii="Times New Roman" w:hAnsi="Times New Roman" w:cs="Times New Roman"/>
          <w:i/>
          <w:iCs/>
        </w:rPr>
        <w:t>Plant and Soil</w:t>
      </w:r>
      <w:r w:rsidRPr="001311F5">
        <w:rPr>
          <w:rFonts w:ascii="Times New Roman" w:hAnsi="Times New Roman" w:cs="Times New Roman"/>
        </w:rPr>
        <w:t xml:space="preserve">, </w:t>
      </w:r>
      <w:r w:rsidRPr="001311F5">
        <w:rPr>
          <w:rFonts w:ascii="Times New Roman" w:hAnsi="Times New Roman" w:cs="Times New Roman"/>
          <w:i/>
          <w:iCs/>
        </w:rPr>
        <w:t>302</w:t>
      </w:r>
      <w:r w:rsidRPr="001311F5">
        <w:rPr>
          <w:rFonts w:ascii="Times New Roman" w:hAnsi="Times New Roman" w:cs="Times New Roman"/>
        </w:rPr>
        <w:t>(1-2), 1–17.</w:t>
      </w:r>
    </w:p>
    <w:p w14:paraId="2310C623"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 xml:space="preserve">Fernández-Calleja, M., Casas, A. M., &amp; </w:t>
      </w:r>
      <w:proofErr w:type="spellStart"/>
      <w:r w:rsidRPr="001311F5">
        <w:rPr>
          <w:rFonts w:ascii="Times New Roman" w:hAnsi="Times New Roman" w:cs="Times New Roman"/>
          <w:b/>
          <w:bCs/>
        </w:rPr>
        <w:t>Igartua</w:t>
      </w:r>
      <w:proofErr w:type="spellEnd"/>
      <w:r w:rsidRPr="001311F5">
        <w:rPr>
          <w:rFonts w:ascii="Times New Roman" w:hAnsi="Times New Roman" w:cs="Times New Roman"/>
          <w:b/>
          <w:bCs/>
        </w:rPr>
        <w:t>, E. (2021).</w:t>
      </w:r>
      <w:r w:rsidRPr="001311F5">
        <w:rPr>
          <w:rFonts w:ascii="Times New Roman" w:hAnsi="Times New Roman" w:cs="Times New Roman"/>
        </w:rPr>
        <w:t xml:space="preserve"> Major flowering time genes of barley: allelic diversity, effects, and comparison with wheat. </w:t>
      </w:r>
      <w:r w:rsidRPr="001311F5">
        <w:rPr>
          <w:rFonts w:ascii="Times New Roman" w:hAnsi="Times New Roman" w:cs="Times New Roman"/>
          <w:i/>
          <w:iCs/>
        </w:rPr>
        <w:t xml:space="preserve">TAG. Theoretical and applied genetics. </w:t>
      </w:r>
      <w:proofErr w:type="spellStart"/>
      <w:r w:rsidRPr="001311F5">
        <w:rPr>
          <w:rFonts w:ascii="Times New Roman" w:hAnsi="Times New Roman" w:cs="Times New Roman"/>
          <w:i/>
          <w:iCs/>
        </w:rPr>
        <w:t>Theoretische</w:t>
      </w:r>
      <w:proofErr w:type="spellEnd"/>
      <w:r w:rsidRPr="001311F5">
        <w:rPr>
          <w:rFonts w:ascii="Times New Roman" w:hAnsi="Times New Roman" w:cs="Times New Roman"/>
          <w:i/>
          <w:iCs/>
        </w:rPr>
        <w:t xml:space="preserve"> und </w:t>
      </w:r>
      <w:proofErr w:type="spellStart"/>
      <w:r w:rsidRPr="001311F5">
        <w:rPr>
          <w:rFonts w:ascii="Times New Roman" w:hAnsi="Times New Roman" w:cs="Times New Roman"/>
          <w:i/>
          <w:iCs/>
        </w:rPr>
        <w:t>angewandte</w:t>
      </w:r>
      <w:proofErr w:type="spellEnd"/>
      <w:r w:rsidRPr="001311F5">
        <w:rPr>
          <w:rFonts w:ascii="Times New Roman" w:hAnsi="Times New Roman" w:cs="Times New Roman"/>
          <w:i/>
          <w:iCs/>
        </w:rPr>
        <w:t xml:space="preserve"> </w:t>
      </w:r>
      <w:proofErr w:type="spellStart"/>
      <w:r w:rsidRPr="001311F5">
        <w:rPr>
          <w:rFonts w:ascii="Times New Roman" w:hAnsi="Times New Roman" w:cs="Times New Roman"/>
          <w:i/>
          <w:iCs/>
        </w:rPr>
        <w:t>Genetik</w:t>
      </w:r>
      <w:proofErr w:type="spellEnd"/>
      <w:r w:rsidRPr="001311F5">
        <w:rPr>
          <w:rFonts w:ascii="Times New Roman" w:hAnsi="Times New Roman" w:cs="Times New Roman"/>
        </w:rPr>
        <w:t>, </w:t>
      </w:r>
      <w:r w:rsidRPr="001311F5">
        <w:rPr>
          <w:rFonts w:ascii="Times New Roman" w:hAnsi="Times New Roman" w:cs="Times New Roman"/>
          <w:i/>
          <w:iCs/>
        </w:rPr>
        <w:t>134</w:t>
      </w:r>
      <w:r w:rsidRPr="001311F5">
        <w:rPr>
          <w:rFonts w:ascii="Times New Roman" w:hAnsi="Times New Roman" w:cs="Times New Roman"/>
        </w:rPr>
        <w:t xml:space="preserve">(7), 1867–1897. </w:t>
      </w:r>
      <w:hyperlink r:id="rId14" w:history="1">
        <w:r w:rsidRPr="001311F5">
          <w:rPr>
            <w:rStyle w:val="Hyperlink"/>
            <w:rFonts w:ascii="Times New Roman" w:hAnsi="Times New Roman" w:cs="Times New Roman"/>
          </w:rPr>
          <w:t>https://doi.org/10.1007/s00122-021-03824-z</w:t>
        </w:r>
      </w:hyperlink>
      <w:r w:rsidRPr="001311F5">
        <w:rPr>
          <w:rFonts w:ascii="Times New Roman" w:hAnsi="Times New Roman" w:cs="Times New Roman"/>
        </w:rPr>
        <w:t xml:space="preserve">    </w:t>
      </w:r>
    </w:p>
    <w:p w14:paraId="558DE0CA"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Harris, G. (2011).</w:t>
      </w:r>
      <w:r w:rsidRPr="001311F5">
        <w:rPr>
          <w:rFonts w:ascii="Times New Roman" w:hAnsi="Times New Roman" w:cs="Times New Roman"/>
        </w:rPr>
        <w:t xml:space="preserve"> Irrigation scheduling for barley in southern Alberta. Government of Alberta </w:t>
      </w:r>
      <w:r w:rsidRPr="001311F5">
        <w:rPr>
          <w:rFonts w:ascii="Times New Roman" w:hAnsi="Times New Roman" w:cs="Times New Roman"/>
          <w:i/>
          <w:iCs/>
        </w:rPr>
        <w:t>Agri-Facts</w:t>
      </w:r>
      <w:r w:rsidRPr="001311F5">
        <w:rPr>
          <w:rFonts w:ascii="Times New Roman" w:hAnsi="Times New Roman" w:cs="Times New Roman"/>
        </w:rPr>
        <w:t xml:space="preserve"> 114-561-1.</w:t>
      </w:r>
    </w:p>
    <w:p w14:paraId="3EF58870" w14:textId="77777777" w:rsidR="0091655B" w:rsidRPr="001311F5" w:rsidRDefault="0091655B" w:rsidP="0091655B">
      <w:pPr>
        <w:ind w:left="1134" w:hanging="1134"/>
        <w:jc w:val="both"/>
        <w:rPr>
          <w:rFonts w:ascii="Times New Roman" w:hAnsi="Times New Roman" w:cs="Times New Roman"/>
        </w:rPr>
      </w:pPr>
      <w:proofErr w:type="spellStart"/>
      <w:r w:rsidRPr="001311F5">
        <w:rPr>
          <w:rFonts w:ascii="Times New Roman" w:hAnsi="Times New Roman" w:cs="Times New Roman"/>
          <w:b/>
          <w:bCs/>
        </w:rPr>
        <w:t>Hasanuzzaman</w:t>
      </w:r>
      <w:proofErr w:type="spellEnd"/>
      <w:r w:rsidRPr="001311F5">
        <w:rPr>
          <w:rFonts w:ascii="Times New Roman" w:hAnsi="Times New Roman" w:cs="Times New Roman"/>
          <w:b/>
          <w:bCs/>
        </w:rPr>
        <w:t xml:space="preserve"> M, Nahar K, </w:t>
      </w:r>
      <w:proofErr w:type="spellStart"/>
      <w:r w:rsidRPr="001311F5">
        <w:rPr>
          <w:rFonts w:ascii="Times New Roman" w:hAnsi="Times New Roman" w:cs="Times New Roman"/>
          <w:b/>
          <w:bCs/>
        </w:rPr>
        <w:t>Alam</w:t>
      </w:r>
      <w:proofErr w:type="spellEnd"/>
      <w:r w:rsidRPr="001311F5">
        <w:rPr>
          <w:rFonts w:ascii="Times New Roman" w:hAnsi="Times New Roman" w:cs="Times New Roman"/>
          <w:b/>
          <w:bCs/>
        </w:rPr>
        <w:t xml:space="preserve"> MM, </w:t>
      </w:r>
      <w:proofErr w:type="spellStart"/>
      <w:r w:rsidRPr="001311F5">
        <w:rPr>
          <w:rFonts w:ascii="Times New Roman" w:hAnsi="Times New Roman" w:cs="Times New Roman"/>
          <w:b/>
          <w:bCs/>
        </w:rPr>
        <w:t>Roychowdhury</w:t>
      </w:r>
      <w:proofErr w:type="spellEnd"/>
      <w:r w:rsidRPr="001311F5">
        <w:rPr>
          <w:rFonts w:ascii="Times New Roman" w:hAnsi="Times New Roman" w:cs="Times New Roman"/>
          <w:b/>
          <w:bCs/>
        </w:rPr>
        <w:t xml:space="preserve"> R, Fujita M. (2013).</w:t>
      </w:r>
      <w:r w:rsidRPr="001311F5">
        <w:rPr>
          <w:rFonts w:ascii="Times New Roman" w:hAnsi="Times New Roman" w:cs="Times New Roman"/>
        </w:rPr>
        <w:t xml:space="preserve"> Physiological, biochemical, and molecular mechanisms of heat stress tolerance in plants</w:t>
      </w:r>
      <w:r w:rsidRPr="001311F5">
        <w:rPr>
          <w:rFonts w:ascii="Times New Roman" w:hAnsi="Times New Roman" w:cs="Times New Roman"/>
          <w:i/>
          <w:iCs/>
        </w:rPr>
        <w:t>. Int J Mol Sci.</w:t>
      </w:r>
      <w:r w:rsidRPr="001311F5">
        <w:rPr>
          <w:rFonts w:ascii="Times New Roman" w:hAnsi="Times New Roman" w:cs="Times New Roman"/>
        </w:rPr>
        <w:t xml:space="preserve"> 3;14(5):9643-84. https://doi.org10.3390/ijms14059643   </w:t>
      </w:r>
    </w:p>
    <w:p w14:paraId="6C800F78"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 xml:space="preserve">Hatfield, J. L., &amp; </w:t>
      </w:r>
      <w:proofErr w:type="spellStart"/>
      <w:r w:rsidRPr="001311F5">
        <w:rPr>
          <w:rFonts w:ascii="Times New Roman" w:hAnsi="Times New Roman" w:cs="Times New Roman"/>
          <w:b/>
          <w:bCs/>
        </w:rPr>
        <w:t>Dold</w:t>
      </w:r>
      <w:proofErr w:type="spellEnd"/>
      <w:r w:rsidRPr="001311F5">
        <w:rPr>
          <w:rFonts w:ascii="Times New Roman" w:hAnsi="Times New Roman" w:cs="Times New Roman"/>
          <w:b/>
          <w:bCs/>
        </w:rPr>
        <w:t>, C. (2019).</w:t>
      </w:r>
      <w:r w:rsidRPr="001311F5">
        <w:rPr>
          <w:rFonts w:ascii="Times New Roman" w:hAnsi="Times New Roman" w:cs="Times New Roman"/>
        </w:rPr>
        <w:t xml:space="preserve"> Water-use efficiency: Advances and challenges in a changing climate. </w:t>
      </w:r>
      <w:r w:rsidRPr="001311F5">
        <w:rPr>
          <w:rFonts w:ascii="Times New Roman" w:hAnsi="Times New Roman" w:cs="Times New Roman"/>
          <w:i/>
          <w:iCs/>
        </w:rPr>
        <w:t>Frontiers in Plant Science</w:t>
      </w:r>
      <w:r w:rsidRPr="001311F5">
        <w:rPr>
          <w:rFonts w:ascii="Times New Roman" w:hAnsi="Times New Roman" w:cs="Times New Roman"/>
        </w:rPr>
        <w:t xml:space="preserve">, </w:t>
      </w:r>
      <w:r w:rsidRPr="001311F5">
        <w:rPr>
          <w:rFonts w:ascii="Times New Roman" w:hAnsi="Times New Roman" w:cs="Times New Roman"/>
          <w:i/>
          <w:iCs/>
        </w:rPr>
        <w:t>10</w:t>
      </w:r>
      <w:r w:rsidRPr="001311F5">
        <w:rPr>
          <w:rFonts w:ascii="Times New Roman" w:hAnsi="Times New Roman" w:cs="Times New Roman"/>
        </w:rPr>
        <w:t>, 103.</w:t>
      </w:r>
    </w:p>
    <w:p w14:paraId="07DE662F" w14:textId="77777777" w:rsidR="0091655B" w:rsidRPr="001311F5" w:rsidRDefault="0091655B" w:rsidP="0091655B">
      <w:pPr>
        <w:ind w:left="1134" w:hanging="1134"/>
        <w:jc w:val="both"/>
        <w:rPr>
          <w:rFonts w:ascii="Times New Roman" w:hAnsi="Times New Roman" w:cs="Times New Roman"/>
        </w:rPr>
      </w:pPr>
      <w:proofErr w:type="spellStart"/>
      <w:r w:rsidRPr="001311F5">
        <w:rPr>
          <w:rFonts w:ascii="Times New Roman" w:hAnsi="Times New Roman" w:cs="Times New Roman"/>
          <w:b/>
          <w:bCs/>
        </w:rPr>
        <w:lastRenderedPageBreak/>
        <w:t>Kishan</w:t>
      </w:r>
      <w:proofErr w:type="spellEnd"/>
      <w:r w:rsidRPr="001311F5">
        <w:rPr>
          <w:rFonts w:ascii="Times New Roman" w:hAnsi="Times New Roman" w:cs="Times New Roman"/>
          <w:b/>
          <w:bCs/>
        </w:rPr>
        <w:t xml:space="preserve"> Kumar, SP Maurya, SB Singh and Virendra Singh. (2025).</w:t>
      </w:r>
      <w:r w:rsidRPr="001311F5">
        <w:rPr>
          <w:rFonts w:ascii="Times New Roman" w:hAnsi="Times New Roman" w:cs="Times New Roman"/>
        </w:rPr>
        <w:t> Effect of irrigation regimes on growth and yield of Barley (</w:t>
      </w:r>
      <w:proofErr w:type="spellStart"/>
      <w:r w:rsidRPr="001311F5">
        <w:rPr>
          <w:rFonts w:ascii="Times New Roman" w:hAnsi="Times New Roman" w:cs="Times New Roman"/>
          <w:i/>
          <w:iCs/>
        </w:rPr>
        <w:t>Hordeum</w:t>
      </w:r>
      <w:proofErr w:type="spellEnd"/>
      <w:r w:rsidRPr="001311F5">
        <w:rPr>
          <w:rFonts w:ascii="Times New Roman" w:hAnsi="Times New Roman" w:cs="Times New Roman"/>
          <w:i/>
          <w:iCs/>
        </w:rPr>
        <w:t xml:space="preserve"> vulgare </w:t>
      </w:r>
      <w:r w:rsidRPr="001311F5">
        <w:rPr>
          <w:rFonts w:ascii="Times New Roman" w:hAnsi="Times New Roman" w:cs="Times New Roman"/>
        </w:rPr>
        <w:t xml:space="preserve">L.) varieties. </w:t>
      </w:r>
      <w:r w:rsidRPr="001311F5">
        <w:rPr>
          <w:rFonts w:ascii="Times New Roman" w:hAnsi="Times New Roman" w:cs="Times New Roman"/>
          <w:i/>
          <w:iCs/>
        </w:rPr>
        <w:t>Int. J. Agric. Food Sci.</w:t>
      </w:r>
      <w:r w:rsidRPr="001311F5">
        <w:rPr>
          <w:rFonts w:ascii="Times New Roman" w:hAnsi="Times New Roman" w:cs="Times New Roman"/>
        </w:rPr>
        <w:t xml:space="preserve"> ;7(8</w:t>
      </w:r>
      <w:proofErr w:type="gramStart"/>
      <w:r w:rsidRPr="001311F5">
        <w:rPr>
          <w:rFonts w:ascii="Times New Roman" w:hAnsi="Times New Roman" w:cs="Times New Roman"/>
        </w:rPr>
        <w:t>):418-422.DOI</w:t>
      </w:r>
      <w:proofErr w:type="gramEnd"/>
      <w:r w:rsidRPr="001311F5">
        <w:rPr>
          <w:rFonts w:ascii="Times New Roman" w:hAnsi="Times New Roman" w:cs="Times New Roman"/>
        </w:rPr>
        <w:t>: </w:t>
      </w:r>
      <w:hyperlink r:id="rId15" w:tgtFrame="_blank" w:history="1">
        <w:r w:rsidRPr="001311F5">
          <w:rPr>
            <w:rStyle w:val="Hyperlink"/>
            <w:rFonts w:ascii="Times New Roman" w:hAnsi="Times New Roman" w:cs="Times New Roman"/>
          </w:rPr>
          <w:t>https://doi.org/10.33545/2664844X.2025.v7.i8f.640</w:t>
        </w:r>
      </w:hyperlink>
    </w:p>
    <w:p w14:paraId="7A02C8A7"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 xml:space="preserve">Kumar, R., Singh, Y. V., Singh, P., Kumar, V., &amp; Bhatnagar, A. (2019). </w:t>
      </w:r>
      <w:proofErr w:type="spellStart"/>
      <w:r w:rsidRPr="001311F5">
        <w:rPr>
          <w:rFonts w:ascii="Times New Roman" w:hAnsi="Times New Roman" w:cs="Times New Roman"/>
        </w:rPr>
        <w:t>Pusa</w:t>
      </w:r>
      <w:proofErr w:type="spellEnd"/>
      <w:r w:rsidRPr="001311F5">
        <w:rPr>
          <w:rFonts w:ascii="Times New Roman" w:hAnsi="Times New Roman" w:cs="Times New Roman"/>
        </w:rPr>
        <w:t xml:space="preserve"> hydrogel: A boon for water-deficient agriculture. </w:t>
      </w:r>
      <w:r w:rsidRPr="001311F5">
        <w:rPr>
          <w:rFonts w:ascii="Times New Roman" w:hAnsi="Times New Roman" w:cs="Times New Roman"/>
          <w:i/>
          <w:iCs/>
        </w:rPr>
        <w:t>Indian Farming</w:t>
      </w:r>
      <w:r w:rsidRPr="001311F5">
        <w:rPr>
          <w:rFonts w:ascii="Times New Roman" w:hAnsi="Times New Roman" w:cs="Times New Roman"/>
        </w:rPr>
        <w:t xml:space="preserve">, </w:t>
      </w:r>
      <w:r w:rsidRPr="001311F5">
        <w:rPr>
          <w:rFonts w:ascii="Times New Roman" w:hAnsi="Times New Roman" w:cs="Times New Roman"/>
          <w:i/>
          <w:iCs/>
        </w:rPr>
        <w:t>69</w:t>
      </w:r>
      <w:r w:rsidRPr="001311F5">
        <w:rPr>
          <w:rFonts w:ascii="Times New Roman" w:hAnsi="Times New Roman" w:cs="Times New Roman"/>
        </w:rPr>
        <w:t>(1), 29-32.</w:t>
      </w:r>
    </w:p>
    <w:p w14:paraId="57D8959E" w14:textId="77777777" w:rsidR="0091655B" w:rsidRPr="001311F5" w:rsidRDefault="0091655B" w:rsidP="0091655B">
      <w:pPr>
        <w:ind w:left="1134" w:hanging="1134"/>
        <w:jc w:val="both"/>
        <w:rPr>
          <w:rFonts w:ascii="Times New Roman" w:hAnsi="Times New Roman" w:cs="Times New Roman"/>
        </w:rPr>
      </w:pPr>
      <w:proofErr w:type="spellStart"/>
      <w:r w:rsidRPr="001311F5">
        <w:rPr>
          <w:rFonts w:ascii="Times New Roman" w:hAnsi="Times New Roman" w:cs="Times New Roman"/>
          <w:b/>
          <w:bCs/>
        </w:rPr>
        <w:t>Kumawat</w:t>
      </w:r>
      <w:proofErr w:type="spellEnd"/>
      <w:r w:rsidRPr="001311F5">
        <w:rPr>
          <w:rFonts w:ascii="Times New Roman" w:hAnsi="Times New Roman" w:cs="Times New Roman"/>
          <w:b/>
          <w:bCs/>
        </w:rPr>
        <w:t xml:space="preserve">, S. K., </w:t>
      </w:r>
      <w:proofErr w:type="spellStart"/>
      <w:r w:rsidRPr="001311F5">
        <w:rPr>
          <w:rFonts w:ascii="Times New Roman" w:hAnsi="Times New Roman" w:cs="Times New Roman"/>
          <w:b/>
          <w:bCs/>
        </w:rPr>
        <w:t>Shivran</w:t>
      </w:r>
      <w:proofErr w:type="spellEnd"/>
      <w:r w:rsidRPr="001311F5">
        <w:rPr>
          <w:rFonts w:ascii="Times New Roman" w:hAnsi="Times New Roman" w:cs="Times New Roman"/>
          <w:b/>
          <w:bCs/>
        </w:rPr>
        <w:t xml:space="preserve">, A. C., Garg, K., </w:t>
      </w:r>
      <w:proofErr w:type="spellStart"/>
      <w:r w:rsidRPr="001311F5">
        <w:rPr>
          <w:rFonts w:ascii="Times New Roman" w:hAnsi="Times New Roman" w:cs="Times New Roman"/>
          <w:b/>
          <w:bCs/>
        </w:rPr>
        <w:t>Bhukhar</w:t>
      </w:r>
      <w:proofErr w:type="spellEnd"/>
      <w:r w:rsidRPr="001311F5">
        <w:rPr>
          <w:rFonts w:ascii="Times New Roman" w:hAnsi="Times New Roman" w:cs="Times New Roman"/>
          <w:b/>
          <w:bCs/>
        </w:rPr>
        <w:t xml:space="preserve">, O. S., </w:t>
      </w:r>
      <w:proofErr w:type="spellStart"/>
      <w:r w:rsidRPr="001311F5">
        <w:rPr>
          <w:rFonts w:ascii="Times New Roman" w:hAnsi="Times New Roman" w:cs="Times New Roman"/>
          <w:b/>
          <w:bCs/>
        </w:rPr>
        <w:t>Shekhawat</w:t>
      </w:r>
      <w:proofErr w:type="spellEnd"/>
      <w:r w:rsidRPr="001311F5">
        <w:rPr>
          <w:rFonts w:ascii="Times New Roman" w:hAnsi="Times New Roman" w:cs="Times New Roman"/>
          <w:b/>
          <w:bCs/>
        </w:rPr>
        <w:t>, R. K., &amp; Verma, L. (2022).</w:t>
      </w:r>
      <w:r w:rsidRPr="001311F5">
        <w:rPr>
          <w:rFonts w:ascii="Times New Roman" w:hAnsi="Times New Roman" w:cs="Times New Roman"/>
        </w:rPr>
        <w:t xml:space="preserve"> Effect of micro</w:t>
      </w:r>
      <w:r w:rsidRPr="001311F5">
        <w:rPr>
          <w:rFonts w:ascii="Times New Roman" w:hAnsi="Times New Roman" w:cs="Times New Roman"/>
        </w:rPr>
        <w:noBreakHyphen/>
        <w:t>irrigation scheduling on growth, yield attributes and grain yield of barley (</w:t>
      </w:r>
      <w:proofErr w:type="spellStart"/>
      <w:r w:rsidRPr="001311F5">
        <w:rPr>
          <w:rFonts w:ascii="Times New Roman" w:hAnsi="Times New Roman" w:cs="Times New Roman"/>
        </w:rPr>
        <w:t>Hordeum</w:t>
      </w:r>
      <w:proofErr w:type="spellEnd"/>
      <w:r w:rsidRPr="001311F5">
        <w:rPr>
          <w:rFonts w:ascii="Times New Roman" w:hAnsi="Times New Roman" w:cs="Times New Roman"/>
        </w:rPr>
        <w:t xml:space="preserve"> vulgare L.). </w:t>
      </w:r>
      <w:r w:rsidRPr="001311F5">
        <w:rPr>
          <w:rFonts w:ascii="Times New Roman" w:hAnsi="Times New Roman" w:cs="Times New Roman"/>
          <w:i/>
          <w:iCs/>
        </w:rPr>
        <w:t>The Pharma Innovation Journal</w:t>
      </w:r>
      <w:r w:rsidRPr="001311F5">
        <w:rPr>
          <w:rFonts w:ascii="Times New Roman" w:hAnsi="Times New Roman" w:cs="Times New Roman"/>
        </w:rPr>
        <w:t xml:space="preserve">, 11(4), 281–338. </w:t>
      </w:r>
    </w:p>
    <w:p w14:paraId="2AF0BE6B"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 xml:space="preserve">Patra, </w:t>
      </w:r>
      <w:proofErr w:type="spellStart"/>
      <w:r w:rsidRPr="001311F5">
        <w:rPr>
          <w:rFonts w:ascii="Times New Roman" w:hAnsi="Times New Roman" w:cs="Times New Roman"/>
          <w:b/>
          <w:bCs/>
        </w:rPr>
        <w:t>Sanmay</w:t>
      </w:r>
      <w:proofErr w:type="spellEnd"/>
      <w:r w:rsidRPr="001311F5">
        <w:rPr>
          <w:rFonts w:ascii="Times New Roman" w:hAnsi="Times New Roman" w:cs="Times New Roman"/>
          <w:b/>
          <w:bCs/>
        </w:rPr>
        <w:t xml:space="preserve"> Kumar, Poddar, </w:t>
      </w:r>
      <w:proofErr w:type="spellStart"/>
      <w:r w:rsidRPr="001311F5">
        <w:rPr>
          <w:rFonts w:ascii="Times New Roman" w:hAnsi="Times New Roman" w:cs="Times New Roman"/>
          <w:b/>
          <w:bCs/>
        </w:rPr>
        <w:t>Ratneswar</w:t>
      </w:r>
      <w:proofErr w:type="spellEnd"/>
      <w:r w:rsidRPr="001311F5">
        <w:rPr>
          <w:rFonts w:ascii="Times New Roman" w:hAnsi="Times New Roman" w:cs="Times New Roman"/>
          <w:b/>
          <w:bCs/>
        </w:rPr>
        <w:t xml:space="preserve">, </w:t>
      </w:r>
      <w:proofErr w:type="spellStart"/>
      <w:r w:rsidRPr="001311F5">
        <w:rPr>
          <w:rFonts w:ascii="Times New Roman" w:hAnsi="Times New Roman" w:cs="Times New Roman"/>
          <w:b/>
          <w:bCs/>
        </w:rPr>
        <w:t>Brestic</w:t>
      </w:r>
      <w:proofErr w:type="spellEnd"/>
      <w:r w:rsidRPr="001311F5">
        <w:rPr>
          <w:rFonts w:ascii="Times New Roman" w:hAnsi="Times New Roman" w:cs="Times New Roman"/>
          <w:b/>
          <w:bCs/>
        </w:rPr>
        <w:t xml:space="preserve">, Marian, </w:t>
      </w:r>
      <w:proofErr w:type="spellStart"/>
      <w:r w:rsidRPr="001311F5">
        <w:rPr>
          <w:rFonts w:ascii="Times New Roman" w:hAnsi="Times New Roman" w:cs="Times New Roman"/>
          <w:b/>
          <w:bCs/>
        </w:rPr>
        <w:t>Acharjee</w:t>
      </w:r>
      <w:proofErr w:type="spellEnd"/>
      <w:r w:rsidRPr="001311F5">
        <w:rPr>
          <w:rFonts w:ascii="Times New Roman" w:hAnsi="Times New Roman" w:cs="Times New Roman"/>
          <w:b/>
          <w:bCs/>
        </w:rPr>
        <w:t xml:space="preserve">, </w:t>
      </w:r>
      <w:proofErr w:type="spellStart"/>
      <w:r w:rsidRPr="001311F5">
        <w:rPr>
          <w:rFonts w:ascii="Times New Roman" w:hAnsi="Times New Roman" w:cs="Times New Roman"/>
          <w:b/>
          <w:bCs/>
        </w:rPr>
        <w:t>Pravat</w:t>
      </w:r>
      <w:proofErr w:type="spellEnd"/>
      <w:r w:rsidRPr="001311F5">
        <w:rPr>
          <w:rFonts w:ascii="Times New Roman" w:hAnsi="Times New Roman" w:cs="Times New Roman"/>
          <w:b/>
          <w:bCs/>
        </w:rPr>
        <w:t xml:space="preserve"> </w:t>
      </w:r>
      <w:proofErr w:type="spellStart"/>
      <w:r w:rsidRPr="001311F5">
        <w:rPr>
          <w:rFonts w:ascii="Times New Roman" w:hAnsi="Times New Roman" w:cs="Times New Roman"/>
          <w:b/>
          <w:bCs/>
        </w:rPr>
        <w:t>Utpal</w:t>
      </w:r>
      <w:proofErr w:type="spellEnd"/>
      <w:r w:rsidRPr="001311F5">
        <w:rPr>
          <w:rFonts w:ascii="Times New Roman" w:hAnsi="Times New Roman" w:cs="Times New Roman"/>
          <w:b/>
          <w:bCs/>
        </w:rPr>
        <w:t xml:space="preserve">, Bhattacharya, </w:t>
      </w:r>
      <w:proofErr w:type="spellStart"/>
      <w:r w:rsidRPr="001311F5">
        <w:rPr>
          <w:rFonts w:ascii="Times New Roman" w:hAnsi="Times New Roman" w:cs="Times New Roman"/>
          <w:b/>
          <w:bCs/>
        </w:rPr>
        <w:t>Parijat</w:t>
      </w:r>
      <w:proofErr w:type="spellEnd"/>
      <w:r w:rsidRPr="001311F5">
        <w:rPr>
          <w:rFonts w:ascii="Times New Roman" w:hAnsi="Times New Roman" w:cs="Times New Roman"/>
          <w:b/>
          <w:bCs/>
        </w:rPr>
        <w:t xml:space="preserve">, Sengupta, Sudip, Pal, </w:t>
      </w:r>
      <w:proofErr w:type="spellStart"/>
      <w:r w:rsidRPr="001311F5">
        <w:rPr>
          <w:rFonts w:ascii="Times New Roman" w:hAnsi="Times New Roman" w:cs="Times New Roman"/>
          <w:b/>
          <w:bCs/>
        </w:rPr>
        <w:t>Payel</w:t>
      </w:r>
      <w:proofErr w:type="spellEnd"/>
      <w:r w:rsidRPr="001311F5">
        <w:rPr>
          <w:rFonts w:ascii="Times New Roman" w:hAnsi="Times New Roman" w:cs="Times New Roman"/>
          <w:b/>
          <w:bCs/>
        </w:rPr>
        <w:t xml:space="preserve">, Bam, </w:t>
      </w:r>
      <w:proofErr w:type="spellStart"/>
      <w:r w:rsidRPr="001311F5">
        <w:rPr>
          <w:rFonts w:ascii="Times New Roman" w:hAnsi="Times New Roman" w:cs="Times New Roman"/>
          <w:b/>
          <w:bCs/>
        </w:rPr>
        <w:t>Nyape</w:t>
      </w:r>
      <w:proofErr w:type="spellEnd"/>
      <w:r w:rsidRPr="001311F5">
        <w:rPr>
          <w:rFonts w:ascii="Times New Roman" w:hAnsi="Times New Roman" w:cs="Times New Roman"/>
          <w:b/>
          <w:bCs/>
        </w:rPr>
        <w:t xml:space="preserve">, Biswas, </w:t>
      </w:r>
      <w:proofErr w:type="spellStart"/>
      <w:r w:rsidRPr="001311F5">
        <w:rPr>
          <w:rFonts w:ascii="Times New Roman" w:hAnsi="Times New Roman" w:cs="Times New Roman"/>
          <w:b/>
          <w:bCs/>
        </w:rPr>
        <w:t>Barun</w:t>
      </w:r>
      <w:proofErr w:type="spellEnd"/>
      <w:r w:rsidRPr="001311F5">
        <w:rPr>
          <w:rFonts w:ascii="Times New Roman" w:hAnsi="Times New Roman" w:cs="Times New Roman"/>
          <w:b/>
          <w:bCs/>
        </w:rPr>
        <w:t xml:space="preserve">, </w:t>
      </w:r>
      <w:proofErr w:type="spellStart"/>
      <w:r w:rsidRPr="001311F5">
        <w:rPr>
          <w:rFonts w:ascii="Times New Roman" w:hAnsi="Times New Roman" w:cs="Times New Roman"/>
          <w:b/>
          <w:bCs/>
        </w:rPr>
        <w:t>Barek</w:t>
      </w:r>
      <w:proofErr w:type="spellEnd"/>
      <w:r w:rsidRPr="001311F5">
        <w:rPr>
          <w:rFonts w:ascii="Times New Roman" w:hAnsi="Times New Roman" w:cs="Times New Roman"/>
          <w:b/>
          <w:bCs/>
        </w:rPr>
        <w:t xml:space="preserve">, </w:t>
      </w:r>
      <w:proofErr w:type="spellStart"/>
      <w:r w:rsidRPr="001311F5">
        <w:rPr>
          <w:rFonts w:ascii="Times New Roman" w:hAnsi="Times New Roman" w:cs="Times New Roman"/>
          <w:b/>
          <w:bCs/>
        </w:rPr>
        <w:t>Viliam</w:t>
      </w:r>
      <w:proofErr w:type="spellEnd"/>
      <w:r w:rsidRPr="001311F5">
        <w:rPr>
          <w:rFonts w:ascii="Times New Roman" w:hAnsi="Times New Roman" w:cs="Times New Roman"/>
          <w:b/>
          <w:bCs/>
        </w:rPr>
        <w:t xml:space="preserve">, </w:t>
      </w:r>
      <w:proofErr w:type="spellStart"/>
      <w:r w:rsidRPr="001311F5">
        <w:rPr>
          <w:rFonts w:ascii="Times New Roman" w:hAnsi="Times New Roman" w:cs="Times New Roman"/>
          <w:b/>
          <w:bCs/>
        </w:rPr>
        <w:t>Ondrisik</w:t>
      </w:r>
      <w:proofErr w:type="spellEnd"/>
      <w:r w:rsidRPr="001311F5">
        <w:rPr>
          <w:rFonts w:ascii="Times New Roman" w:hAnsi="Times New Roman" w:cs="Times New Roman"/>
          <w:b/>
          <w:bCs/>
        </w:rPr>
        <w:t xml:space="preserve">, Peter, </w:t>
      </w:r>
      <w:proofErr w:type="spellStart"/>
      <w:r w:rsidRPr="001311F5">
        <w:rPr>
          <w:rFonts w:ascii="Times New Roman" w:hAnsi="Times New Roman" w:cs="Times New Roman"/>
          <w:b/>
          <w:bCs/>
        </w:rPr>
        <w:t>Skalicky</w:t>
      </w:r>
      <w:proofErr w:type="spellEnd"/>
      <w:r w:rsidRPr="001311F5">
        <w:rPr>
          <w:rFonts w:ascii="Times New Roman" w:hAnsi="Times New Roman" w:cs="Times New Roman"/>
          <w:b/>
          <w:bCs/>
        </w:rPr>
        <w:t>, Milan, Hossain, Akbar, (2022).</w:t>
      </w:r>
      <w:r w:rsidRPr="001311F5">
        <w:rPr>
          <w:rFonts w:ascii="Times New Roman" w:hAnsi="Times New Roman" w:cs="Times New Roman"/>
        </w:rPr>
        <w:t xml:space="preserve"> Prospects of Hydrogels in Agriculture for Enhancing Crop and Water Productivity under Water Deficit Condition</w:t>
      </w:r>
      <w:r w:rsidRPr="001311F5">
        <w:rPr>
          <w:rFonts w:ascii="Times New Roman" w:hAnsi="Times New Roman" w:cs="Times New Roman"/>
          <w:i/>
          <w:iCs/>
        </w:rPr>
        <w:t>, International Journal of Polymer Science,</w:t>
      </w:r>
      <w:r w:rsidRPr="001311F5">
        <w:rPr>
          <w:rFonts w:ascii="Times New Roman" w:hAnsi="Times New Roman" w:cs="Times New Roman"/>
        </w:rPr>
        <w:t xml:space="preserve"> 4914836, 15 pages, 2022. </w:t>
      </w:r>
      <w:hyperlink r:id="rId16" w:history="1">
        <w:r w:rsidRPr="001311F5">
          <w:rPr>
            <w:rStyle w:val="Hyperlink"/>
            <w:rFonts w:ascii="Times New Roman" w:hAnsi="Times New Roman" w:cs="Times New Roman"/>
          </w:rPr>
          <w:t>https://doi.org/10.1155/2022/4914836</w:t>
        </w:r>
      </w:hyperlink>
    </w:p>
    <w:p w14:paraId="70C5D78D" w14:textId="77777777" w:rsidR="0091655B" w:rsidRPr="001311F5" w:rsidRDefault="0091655B" w:rsidP="0091655B">
      <w:pPr>
        <w:ind w:left="1134" w:hanging="1134"/>
        <w:jc w:val="both"/>
        <w:rPr>
          <w:rFonts w:ascii="Times New Roman" w:hAnsi="Times New Roman" w:cs="Times New Roman"/>
        </w:rPr>
      </w:pPr>
      <w:proofErr w:type="spellStart"/>
      <w:r w:rsidRPr="001311F5">
        <w:rPr>
          <w:rFonts w:ascii="Times New Roman" w:hAnsi="Times New Roman" w:cs="Times New Roman"/>
          <w:b/>
          <w:bCs/>
        </w:rPr>
        <w:t>Pravesh</w:t>
      </w:r>
      <w:proofErr w:type="spellEnd"/>
      <w:r w:rsidRPr="001311F5">
        <w:rPr>
          <w:rFonts w:ascii="Times New Roman" w:hAnsi="Times New Roman" w:cs="Times New Roman"/>
          <w:b/>
          <w:bCs/>
        </w:rPr>
        <w:t xml:space="preserve"> Kumar, </w:t>
      </w:r>
      <w:proofErr w:type="spellStart"/>
      <w:r w:rsidRPr="001311F5">
        <w:rPr>
          <w:rFonts w:ascii="Times New Roman" w:hAnsi="Times New Roman" w:cs="Times New Roman"/>
          <w:b/>
          <w:bCs/>
        </w:rPr>
        <w:t>Jaykar</w:t>
      </w:r>
      <w:proofErr w:type="spellEnd"/>
      <w:r w:rsidRPr="001311F5">
        <w:rPr>
          <w:rFonts w:ascii="Times New Roman" w:hAnsi="Times New Roman" w:cs="Times New Roman"/>
          <w:b/>
          <w:bCs/>
        </w:rPr>
        <w:t xml:space="preserve"> Singh, Pradeep Kumar, Vineet </w:t>
      </w:r>
      <w:proofErr w:type="spellStart"/>
      <w:r w:rsidRPr="001311F5">
        <w:rPr>
          <w:rFonts w:ascii="Times New Roman" w:hAnsi="Times New Roman" w:cs="Times New Roman"/>
          <w:b/>
          <w:bCs/>
        </w:rPr>
        <w:t>Dheer</w:t>
      </w:r>
      <w:proofErr w:type="spellEnd"/>
      <w:r w:rsidRPr="001311F5">
        <w:rPr>
          <w:rFonts w:ascii="Times New Roman" w:hAnsi="Times New Roman" w:cs="Times New Roman"/>
          <w:b/>
          <w:bCs/>
        </w:rPr>
        <w:t xml:space="preserve">, Rajat Yadav, Krishna Kumar Singh, </w:t>
      </w:r>
      <w:proofErr w:type="spellStart"/>
      <w:r w:rsidRPr="001311F5">
        <w:rPr>
          <w:rFonts w:ascii="Times New Roman" w:hAnsi="Times New Roman" w:cs="Times New Roman"/>
          <w:b/>
          <w:bCs/>
        </w:rPr>
        <w:t>Raghvendra</w:t>
      </w:r>
      <w:proofErr w:type="spellEnd"/>
      <w:r w:rsidRPr="001311F5">
        <w:rPr>
          <w:rFonts w:ascii="Times New Roman" w:hAnsi="Times New Roman" w:cs="Times New Roman"/>
          <w:b/>
          <w:bCs/>
        </w:rPr>
        <w:t xml:space="preserve"> Singh &amp; Anil Kumar Singh. (2023).</w:t>
      </w:r>
      <w:r w:rsidRPr="001311F5">
        <w:rPr>
          <w:rFonts w:ascii="Times New Roman" w:hAnsi="Times New Roman" w:cs="Times New Roman"/>
        </w:rPr>
        <w:t xml:space="preserve"> Effect of Irrigation Scheduling and Different Sowing Dates on Water Productivity and Economics of Wheat (Triticum </w:t>
      </w:r>
      <w:proofErr w:type="spellStart"/>
      <w:r w:rsidRPr="001311F5">
        <w:rPr>
          <w:rFonts w:ascii="Times New Roman" w:hAnsi="Times New Roman" w:cs="Times New Roman"/>
        </w:rPr>
        <w:t>aestivum</w:t>
      </w:r>
      <w:proofErr w:type="spellEnd"/>
      <w:r w:rsidRPr="001311F5">
        <w:rPr>
          <w:rFonts w:ascii="Times New Roman" w:hAnsi="Times New Roman" w:cs="Times New Roman"/>
        </w:rPr>
        <w:t xml:space="preserve"> L.). </w:t>
      </w:r>
      <w:r w:rsidRPr="001311F5">
        <w:rPr>
          <w:rFonts w:ascii="Times New Roman" w:hAnsi="Times New Roman" w:cs="Times New Roman"/>
          <w:i/>
          <w:iCs/>
        </w:rPr>
        <w:t>International Journal of Environment and Climate Change</w:t>
      </w:r>
      <w:r w:rsidRPr="001311F5">
        <w:rPr>
          <w:rFonts w:ascii="Times New Roman" w:hAnsi="Times New Roman" w:cs="Times New Roman"/>
        </w:rPr>
        <w:t>, </w:t>
      </w:r>
      <w:r w:rsidRPr="001311F5">
        <w:rPr>
          <w:rFonts w:ascii="Times New Roman" w:hAnsi="Times New Roman" w:cs="Times New Roman"/>
          <w:i/>
          <w:iCs/>
        </w:rPr>
        <w:t>13</w:t>
      </w:r>
      <w:r w:rsidRPr="001311F5">
        <w:rPr>
          <w:rFonts w:ascii="Times New Roman" w:hAnsi="Times New Roman" w:cs="Times New Roman"/>
        </w:rPr>
        <w:t xml:space="preserve">(12), 1292–1297. </w:t>
      </w:r>
      <w:hyperlink r:id="rId17" w:history="1">
        <w:r w:rsidRPr="001311F5">
          <w:rPr>
            <w:rStyle w:val="Hyperlink"/>
            <w:rFonts w:ascii="Times New Roman" w:hAnsi="Times New Roman" w:cs="Times New Roman"/>
          </w:rPr>
          <w:t>https://doi.org/10.9734/ijecc/2023/v13i123794</w:t>
        </w:r>
      </w:hyperlink>
    </w:p>
    <w:p w14:paraId="70EB1D67" w14:textId="77777777" w:rsidR="0091655B" w:rsidRPr="001311F5" w:rsidRDefault="0091655B" w:rsidP="0091655B">
      <w:pPr>
        <w:ind w:left="1134" w:hanging="1134"/>
        <w:jc w:val="both"/>
        <w:rPr>
          <w:rFonts w:ascii="Times New Roman" w:hAnsi="Times New Roman" w:cs="Times New Roman"/>
        </w:rPr>
      </w:pPr>
      <w:proofErr w:type="spellStart"/>
      <w:r w:rsidRPr="001311F5">
        <w:rPr>
          <w:rFonts w:ascii="Times New Roman" w:hAnsi="Times New Roman" w:cs="Times New Roman"/>
          <w:b/>
          <w:bCs/>
        </w:rPr>
        <w:t>Pravesh</w:t>
      </w:r>
      <w:proofErr w:type="spellEnd"/>
      <w:r w:rsidRPr="001311F5">
        <w:rPr>
          <w:rFonts w:ascii="Times New Roman" w:hAnsi="Times New Roman" w:cs="Times New Roman"/>
          <w:b/>
          <w:bCs/>
        </w:rPr>
        <w:t xml:space="preserve"> Kumar, Vineet </w:t>
      </w:r>
      <w:proofErr w:type="spellStart"/>
      <w:r w:rsidRPr="001311F5">
        <w:rPr>
          <w:rFonts w:ascii="Times New Roman" w:hAnsi="Times New Roman" w:cs="Times New Roman"/>
          <w:b/>
          <w:bCs/>
        </w:rPr>
        <w:t>Dheer</w:t>
      </w:r>
      <w:proofErr w:type="spellEnd"/>
      <w:r w:rsidRPr="001311F5">
        <w:rPr>
          <w:rFonts w:ascii="Times New Roman" w:hAnsi="Times New Roman" w:cs="Times New Roman"/>
          <w:b/>
          <w:bCs/>
        </w:rPr>
        <w:t xml:space="preserve">, Pradeep Kumar, </w:t>
      </w:r>
      <w:proofErr w:type="spellStart"/>
      <w:r w:rsidRPr="001311F5">
        <w:rPr>
          <w:rFonts w:ascii="Times New Roman" w:hAnsi="Times New Roman" w:cs="Times New Roman"/>
          <w:b/>
          <w:bCs/>
        </w:rPr>
        <w:t>Jaykar</w:t>
      </w:r>
      <w:proofErr w:type="spellEnd"/>
      <w:r w:rsidRPr="001311F5">
        <w:rPr>
          <w:rFonts w:ascii="Times New Roman" w:hAnsi="Times New Roman" w:cs="Times New Roman"/>
          <w:b/>
          <w:bCs/>
        </w:rPr>
        <w:t xml:space="preserve"> Singh, Krishna Kumar Singh, Yogesh Kumar &amp; Anil Kumar Singh. (2024).</w:t>
      </w:r>
      <w:r w:rsidRPr="001311F5">
        <w:rPr>
          <w:rFonts w:ascii="Times New Roman" w:hAnsi="Times New Roman" w:cs="Times New Roman"/>
        </w:rPr>
        <w:t xml:space="preserve"> Effect of Irrigation Scheduling and Different Sowing Dates on Growth and Yield of Wheat (Triticum </w:t>
      </w:r>
      <w:proofErr w:type="spellStart"/>
      <w:r w:rsidRPr="001311F5">
        <w:rPr>
          <w:rFonts w:ascii="Times New Roman" w:hAnsi="Times New Roman" w:cs="Times New Roman"/>
        </w:rPr>
        <w:t>aestivum</w:t>
      </w:r>
      <w:proofErr w:type="spellEnd"/>
      <w:r w:rsidRPr="001311F5">
        <w:rPr>
          <w:rFonts w:ascii="Times New Roman" w:hAnsi="Times New Roman" w:cs="Times New Roman"/>
        </w:rPr>
        <w:t xml:space="preserve"> L.). </w:t>
      </w:r>
      <w:r w:rsidRPr="001311F5">
        <w:rPr>
          <w:rFonts w:ascii="Times New Roman" w:hAnsi="Times New Roman" w:cs="Times New Roman"/>
          <w:i/>
          <w:iCs/>
        </w:rPr>
        <w:t>International Journal of Environment and Climate Change</w:t>
      </w:r>
      <w:r w:rsidRPr="001311F5">
        <w:rPr>
          <w:rFonts w:ascii="Times New Roman" w:hAnsi="Times New Roman" w:cs="Times New Roman"/>
        </w:rPr>
        <w:t>, </w:t>
      </w:r>
      <w:r w:rsidRPr="001311F5">
        <w:rPr>
          <w:rFonts w:ascii="Times New Roman" w:hAnsi="Times New Roman" w:cs="Times New Roman"/>
          <w:i/>
          <w:iCs/>
        </w:rPr>
        <w:t>14</w:t>
      </w:r>
      <w:r w:rsidRPr="001311F5">
        <w:rPr>
          <w:rFonts w:ascii="Times New Roman" w:hAnsi="Times New Roman" w:cs="Times New Roman"/>
        </w:rPr>
        <w:t xml:space="preserve">(1), 155–161. </w:t>
      </w:r>
      <w:hyperlink r:id="rId18" w:history="1">
        <w:r w:rsidRPr="001311F5">
          <w:rPr>
            <w:rStyle w:val="Hyperlink"/>
            <w:rFonts w:ascii="Times New Roman" w:hAnsi="Times New Roman" w:cs="Times New Roman"/>
          </w:rPr>
          <w:t>https://doi.org/10.9734/ijecc/2024/v14i13820</w:t>
        </w:r>
      </w:hyperlink>
    </w:p>
    <w:p w14:paraId="06D3E8E4" w14:textId="77777777" w:rsidR="0091655B" w:rsidRPr="001311F5" w:rsidRDefault="0091655B" w:rsidP="0091655B">
      <w:pPr>
        <w:ind w:left="1134" w:hanging="1134"/>
        <w:jc w:val="both"/>
        <w:rPr>
          <w:rFonts w:ascii="Times New Roman" w:hAnsi="Times New Roman" w:cs="Times New Roman"/>
        </w:rPr>
      </w:pPr>
      <w:proofErr w:type="spellStart"/>
      <w:r w:rsidRPr="001311F5">
        <w:rPr>
          <w:rFonts w:ascii="Times New Roman" w:hAnsi="Times New Roman" w:cs="Times New Roman"/>
          <w:b/>
          <w:bCs/>
        </w:rPr>
        <w:t>Priyansh</w:t>
      </w:r>
      <w:proofErr w:type="spellEnd"/>
      <w:r w:rsidRPr="001311F5">
        <w:rPr>
          <w:rFonts w:ascii="Times New Roman" w:hAnsi="Times New Roman" w:cs="Times New Roman"/>
          <w:b/>
          <w:bCs/>
        </w:rPr>
        <w:t xml:space="preserve"> Kumar Sharma, Girish Goyal, S. S. </w:t>
      </w:r>
      <w:proofErr w:type="spellStart"/>
      <w:r w:rsidRPr="001311F5">
        <w:rPr>
          <w:rFonts w:ascii="Times New Roman" w:hAnsi="Times New Roman" w:cs="Times New Roman"/>
          <w:b/>
          <w:bCs/>
        </w:rPr>
        <w:t>Tomar</w:t>
      </w:r>
      <w:proofErr w:type="spellEnd"/>
      <w:r w:rsidRPr="001311F5">
        <w:rPr>
          <w:rFonts w:ascii="Times New Roman" w:hAnsi="Times New Roman" w:cs="Times New Roman"/>
          <w:b/>
          <w:bCs/>
        </w:rPr>
        <w:t xml:space="preserve"> &amp; Ankur Tripathi. (2022). </w:t>
      </w:r>
      <w:r w:rsidRPr="001311F5">
        <w:rPr>
          <w:rFonts w:ascii="Times New Roman" w:hAnsi="Times New Roman" w:cs="Times New Roman"/>
        </w:rPr>
        <w:t>Response of Barley (</w:t>
      </w:r>
      <w:proofErr w:type="spellStart"/>
      <w:r w:rsidRPr="001311F5">
        <w:rPr>
          <w:rFonts w:ascii="Times New Roman" w:hAnsi="Times New Roman" w:cs="Times New Roman"/>
        </w:rPr>
        <w:t>Hordeum</w:t>
      </w:r>
      <w:proofErr w:type="spellEnd"/>
      <w:r w:rsidRPr="001311F5">
        <w:rPr>
          <w:rFonts w:ascii="Times New Roman" w:hAnsi="Times New Roman" w:cs="Times New Roman"/>
        </w:rPr>
        <w:t xml:space="preserve"> vulgare L.) to Irrigation Scheduling and Nutrient Management. </w:t>
      </w:r>
      <w:r w:rsidRPr="001311F5">
        <w:rPr>
          <w:rFonts w:ascii="Times New Roman" w:hAnsi="Times New Roman" w:cs="Times New Roman"/>
          <w:i/>
          <w:iCs/>
        </w:rPr>
        <w:t>Current Journal of Applied Science and Technology</w:t>
      </w:r>
      <w:r w:rsidRPr="001311F5">
        <w:rPr>
          <w:rFonts w:ascii="Times New Roman" w:hAnsi="Times New Roman" w:cs="Times New Roman"/>
        </w:rPr>
        <w:t>, </w:t>
      </w:r>
      <w:r w:rsidRPr="001311F5">
        <w:rPr>
          <w:rFonts w:ascii="Times New Roman" w:hAnsi="Times New Roman" w:cs="Times New Roman"/>
          <w:i/>
          <w:iCs/>
        </w:rPr>
        <w:t>41</w:t>
      </w:r>
      <w:r w:rsidRPr="001311F5">
        <w:rPr>
          <w:rFonts w:ascii="Times New Roman" w:hAnsi="Times New Roman" w:cs="Times New Roman"/>
        </w:rPr>
        <w:t xml:space="preserve">(16), 19–24. https://doi.org/10.9734/cjast/2022/v41i1631725​ </w:t>
      </w:r>
    </w:p>
    <w:p w14:paraId="0A9A18AC"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 xml:space="preserve">Sato, K., Ishii, M., </w:t>
      </w:r>
      <w:proofErr w:type="spellStart"/>
      <w:r w:rsidRPr="001311F5">
        <w:rPr>
          <w:rFonts w:ascii="Times New Roman" w:hAnsi="Times New Roman" w:cs="Times New Roman"/>
          <w:b/>
          <w:bCs/>
        </w:rPr>
        <w:t>Takahagi</w:t>
      </w:r>
      <w:proofErr w:type="spellEnd"/>
      <w:r w:rsidRPr="001311F5">
        <w:rPr>
          <w:rFonts w:ascii="Times New Roman" w:hAnsi="Times New Roman" w:cs="Times New Roman"/>
          <w:b/>
          <w:bCs/>
        </w:rPr>
        <w:t>, K., Inoue, K., Shimizu, M., Uehara-Yamaguchi, Y., Nishii, R., &amp; Mochida, K. (2020).</w:t>
      </w:r>
      <w:r w:rsidRPr="001311F5">
        <w:rPr>
          <w:rFonts w:ascii="Times New Roman" w:hAnsi="Times New Roman" w:cs="Times New Roman"/>
        </w:rPr>
        <w:t xml:space="preserve"> Genetic Factors Associated with Heading Responses Revealed by Field Evaluation of 274 Barley Accessions for 20 Seasons. </w:t>
      </w:r>
      <w:proofErr w:type="spellStart"/>
      <w:r w:rsidRPr="001311F5">
        <w:rPr>
          <w:rFonts w:ascii="Times New Roman" w:hAnsi="Times New Roman" w:cs="Times New Roman"/>
          <w:i/>
          <w:iCs/>
        </w:rPr>
        <w:t>iScience</w:t>
      </w:r>
      <w:proofErr w:type="spellEnd"/>
      <w:r w:rsidRPr="001311F5">
        <w:rPr>
          <w:rFonts w:ascii="Times New Roman" w:hAnsi="Times New Roman" w:cs="Times New Roman"/>
        </w:rPr>
        <w:t xml:space="preserve">, </w:t>
      </w:r>
      <w:r w:rsidRPr="001311F5">
        <w:rPr>
          <w:rFonts w:ascii="Times New Roman" w:hAnsi="Times New Roman" w:cs="Times New Roman"/>
          <w:i/>
          <w:iCs/>
        </w:rPr>
        <w:t>23</w:t>
      </w:r>
      <w:r w:rsidRPr="001311F5">
        <w:rPr>
          <w:rFonts w:ascii="Times New Roman" w:hAnsi="Times New Roman" w:cs="Times New Roman"/>
        </w:rPr>
        <w:t xml:space="preserve">(6), 101146. </w:t>
      </w:r>
      <w:r w:rsidRPr="001311F5">
        <w:rPr>
          <w:rStyle w:val="url"/>
          <w:rFonts w:ascii="Times New Roman" w:eastAsiaTheme="majorEastAsia" w:hAnsi="Times New Roman" w:cs="Times New Roman"/>
        </w:rPr>
        <w:t>https://doi.org/10.1016/j.isci.2020.101146</w:t>
      </w:r>
    </w:p>
    <w:p w14:paraId="54B1278B"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 xml:space="preserve">Stadnik, B., </w:t>
      </w:r>
      <w:proofErr w:type="spellStart"/>
      <w:r w:rsidRPr="001311F5">
        <w:rPr>
          <w:rFonts w:ascii="Times New Roman" w:hAnsi="Times New Roman" w:cs="Times New Roman"/>
          <w:b/>
          <w:bCs/>
        </w:rPr>
        <w:t>Tobiasz-Salach</w:t>
      </w:r>
      <w:proofErr w:type="spellEnd"/>
      <w:r w:rsidRPr="001311F5">
        <w:rPr>
          <w:rFonts w:ascii="Times New Roman" w:hAnsi="Times New Roman" w:cs="Times New Roman"/>
          <w:b/>
          <w:bCs/>
        </w:rPr>
        <w:t xml:space="preserve">, R., &amp; </w:t>
      </w:r>
      <w:proofErr w:type="spellStart"/>
      <w:r w:rsidRPr="001311F5">
        <w:rPr>
          <w:rFonts w:ascii="Times New Roman" w:hAnsi="Times New Roman" w:cs="Times New Roman"/>
          <w:b/>
          <w:bCs/>
        </w:rPr>
        <w:t>Migut</w:t>
      </w:r>
      <w:proofErr w:type="spellEnd"/>
      <w:r w:rsidRPr="001311F5">
        <w:rPr>
          <w:rFonts w:ascii="Times New Roman" w:hAnsi="Times New Roman" w:cs="Times New Roman"/>
          <w:b/>
          <w:bCs/>
        </w:rPr>
        <w:t>, D. (2025).</w:t>
      </w:r>
      <w:r w:rsidRPr="001311F5">
        <w:rPr>
          <w:rFonts w:ascii="Times New Roman" w:hAnsi="Times New Roman" w:cs="Times New Roman"/>
        </w:rPr>
        <w:t xml:space="preserve"> Effect of foliar application of microelements on chlorophyll content, canopy architecture indicators, and physiological parameters of </w:t>
      </w:r>
      <w:proofErr w:type="spellStart"/>
      <w:r w:rsidRPr="001311F5">
        <w:rPr>
          <w:rFonts w:ascii="Times New Roman" w:hAnsi="Times New Roman" w:cs="Times New Roman"/>
          <w:i/>
          <w:iCs/>
        </w:rPr>
        <w:t>Hordeum</w:t>
      </w:r>
      <w:proofErr w:type="spellEnd"/>
      <w:r w:rsidRPr="001311F5">
        <w:rPr>
          <w:rFonts w:ascii="Times New Roman" w:hAnsi="Times New Roman" w:cs="Times New Roman"/>
          <w:i/>
          <w:iCs/>
        </w:rPr>
        <w:t xml:space="preserve"> vulgare</w:t>
      </w:r>
      <w:r w:rsidRPr="001311F5">
        <w:rPr>
          <w:rFonts w:ascii="Times New Roman" w:hAnsi="Times New Roman" w:cs="Times New Roman"/>
        </w:rPr>
        <w:t> L. plants. </w:t>
      </w:r>
      <w:proofErr w:type="spellStart"/>
      <w:r w:rsidRPr="001311F5">
        <w:rPr>
          <w:rFonts w:ascii="Times New Roman" w:hAnsi="Times New Roman" w:cs="Times New Roman"/>
          <w:i/>
          <w:iCs/>
        </w:rPr>
        <w:t>PeerJ</w:t>
      </w:r>
      <w:proofErr w:type="spellEnd"/>
      <w:r w:rsidRPr="001311F5">
        <w:rPr>
          <w:rFonts w:ascii="Times New Roman" w:hAnsi="Times New Roman" w:cs="Times New Roman"/>
        </w:rPr>
        <w:t>, </w:t>
      </w:r>
      <w:r w:rsidRPr="001311F5">
        <w:rPr>
          <w:rFonts w:ascii="Times New Roman" w:hAnsi="Times New Roman" w:cs="Times New Roman"/>
          <w:i/>
          <w:iCs/>
        </w:rPr>
        <w:t>13</w:t>
      </w:r>
      <w:r w:rsidRPr="001311F5">
        <w:rPr>
          <w:rFonts w:ascii="Times New Roman" w:hAnsi="Times New Roman" w:cs="Times New Roman"/>
        </w:rPr>
        <w:t xml:space="preserve">, e19966. </w:t>
      </w:r>
      <w:hyperlink r:id="rId19" w:history="1">
        <w:r w:rsidRPr="001311F5">
          <w:rPr>
            <w:rStyle w:val="Hyperlink"/>
            <w:rFonts w:ascii="Times New Roman" w:hAnsi="Times New Roman" w:cs="Times New Roman"/>
          </w:rPr>
          <w:t>https://doi.org/10.7717/peerj.19966</w:t>
        </w:r>
      </w:hyperlink>
      <w:r w:rsidRPr="001311F5">
        <w:rPr>
          <w:rFonts w:ascii="Times New Roman" w:hAnsi="Times New Roman" w:cs="Times New Roman"/>
        </w:rPr>
        <w:t xml:space="preserve"> </w:t>
      </w:r>
    </w:p>
    <w:p w14:paraId="2B46EE04" w14:textId="77777777" w:rsidR="0091655B" w:rsidRPr="001311F5" w:rsidRDefault="0091655B" w:rsidP="0091655B">
      <w:pPr>
        <w:ind w:left="1134" w:hanging="1134"/>
        <w:jc w:val="both"/>
        <w:rPr>
          <w:rFonts w:ascii="Times New Roman" w:hAnsi="Times New Roman" w:cs="Times New Roman"/>
        </w:rPr>
      </w:pPr>
      <w:proofErr w:type="spellStart"/>
      <w:r w:rsidRPr="001311F5">
        <w:rPr>
          <w:rFonts w:ascii="Times New Roman" w:hAnsi="Times New Roman" w:cs="Times New Roman"/>
          <w:b/>
          <w:bCs/>
        </w:rPr>
        <w:lastRenderedPageBreak/>
        <w:t>Tricase</w:t>
      </w:r>
      <w:proofErr w:type="spellEnd"/>
      <w:r w:rsidRPr="001311F5">
        <w:rPr>
          <w:rFonts w:ascii="Times New Roman" w:hAnsi="Times New Roman" w:cs="Times New Roman"/>
          <w:b/>
          <w:bCs/>
        </w:rPr>
        <w:t xml:space="preserve">, C., </w:t>
      </w:r>
      <w:proofErr w:type="spellStart"/>
      <w:r w:rsidRPr="001311F5">
        <w:rPr>
          <w:rFonts w:ascii="Times New Roman" w:hAnsi="Times New Roman" w:cs="Times New Roman"/>
          <w:b/>
          <w:bCs/>
        </w:rPr>
        <w:t>Amicarelli</w:t>
      </w:r>
      <w:proofErr w:type="spellEnd"/>
      <w:r w:rsidRPr="001311F5">
        <w:rPr>
          <w:rFonts w:ascii="Times New Roman" w:hAnsi="Times New Roman" w:cs="Times New Roman"/>
          <w:b/>
          <w:bCs/>
        </w:rPr>
        <w:t xml:space="preserve">, V., </w:t>
      </w:r>
      <w:proofErr w:type="spellStart"/>
      <w:r w:rsidRPr="001311F5">
        <w:rPr>
          <w:rFonts w:ascii="Times New Roman" w:hAnsi="Times New Roman" w:cs="Times New Roman"/>
          <w:b/>
          <w:bCs/>
        </w:rPr>
        <w:t>Lamonaca</w:t>
      </w:r>
      <w:proofErr w:type="spellEnd"/>
      <w:r w:rsidRPr="001311F5">
        <w:rPr>
          <w:rFonts w:ascii="Times New Roman" w:hAnsi="Times New Roman" w:cs="Times New Roman"/>
          <w:b/>
          <w:bCs/>
        </w:rPr>
        <w:t>, E., &amp; Leonardo Rana, R. (2018).</w:t>
      </w:r>
      <w:r w:rsidRPr="001311F5">
        <w:rPr>
          <w:rFonts w:ascii="Times New Roman" w:hAnsi="Times New Roman" w:cs="Times New Roman"/>
        </w:rPr>
        <w:t xml:space="preserve"> Economic Analysis of </w:t>
      </w:r>
      <w:bookmarkStart w:id="8" w:name="_Hlk212022751"/>
      <w:r w:rsidRPr="001311F5">
        <w:rPr>
          <w:rFonts w:ascii="Times New Roman" w:hAnsi="Times New Roman" w:cs="Times New Roman"/>
        </w:rPr>
        <w:t xml:space="preserve">the Barley Market and Related Uses. </w:t>
      </w:r>
      <w:proofErr w:type="spellStart"/>
      <w:r w:rsidRPr="001311F5">
        <w:rPr>
          <w:rFonts w:ascii="Times New Roman" w:hAnsi="Times New Roman" w:cs="Times New Roman"/>
          <w:i/>
          <w:iCs/>
        </w:rPr>
        <w:t>IntechOpen</w:t>
      </w:r>
      <w:proofErr w:type="spellEnd"/>
      <w:r w:rsidRPr="001311F5">
        <w:rPr>
          <w:rFonts w:ascii="Times New Roman" w:hAnsi="Times New Roman" w:cs="Times New Roman"/>
        </w:rPr>
        <w:t xml:space="preserve">. </w:t>
      </w:r>
      <w:proofErr w:type="spellStart"/>
      <w:r w:rsidRPr="001311F5">
        <w:rPr>
          <w:rFonts w:ascii="Times New Roman" w:hAnsi="Times New Roman" w:cs="Times New Roman"/>
        </w:rPr>
        <w:t>doi</w:t>
      </w:r>
      <w:proofErr w:type="spellEnd"/>
      <w:r w:rsidRPr="001311F5">
        <w:rPr>
          <w:rFonts w:ascii="Times New Roman" w:hAnsi="Times New Roman" w:cs="Times New Roman"/>
        </w:rPr>
        <w:t>: 10.5772/intechopen.78967</w:t>
      </w:r>
    </w:p>
    <w:bookmarkEnd w:id="8"/>
    <w:p w14:paraId="5B25E638"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Wrobel, M., et al. (2025).</w:t>
      </w:r>
      <w:r w:rsidRPr="001311F5">
        <w:rPr>
          <w:rFonts w:ascii="Times New Roman" w:hAnsi="Times New Roman" w:cs="Times New Roman"/>
        </w:rPr>
        <w:t xml:space="preserve"> Effect of foliar application of microelements on chlorophyll and gas exchange in barley. </w:t>
      </w:r>
      <w:r w:rsidRPr="001311F5">
        <w:rPr>
          <w:rFonts w:ascii="Times New Roman" w:hAnsi="Times New Roman" w:cs="Times New Roman"/>
          <w:i/>
          <w:iCs/>
        </w:rPr>
        <w:t>Plants</w:t>
      </w:r>
      <w:r w:rsidRPr="001311F5">
        <w:rPr>
          <w:rFonts w:ascii="Times New Roman" w:hAnsi="Times New Roman" w:cs="Times New Roman"/>
        </w:rPr>
        <w:t xml:space="preserve">, 14(18), 2901. </w:t>
      </w:r>
    </w:p>
    <w:p w14:paraId="57FDD938"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Yara Canada. (2018).</w:t>
      </w:r>
      <w:r w:rsidRPr="001311F5">
        <w:rPr>
          <w:rFonts w:ascii="Times New Roman" w:hAnsi="Times New Roman" w:cs="Times New Roman"/>
        </w:rPr>
        <w:t xml:space="preserve"> Increasing barley grain numbers per ear. </w:t>
      </w:r>
      <w:r w:rsidRPr="001311F5">
        <w:rPr>
          <w:rFonts w:ascii="Times New Roman" w:hAnsi="Times New Roman" w:cs="Times New Roman"/>
          <w:i/>
          <w:iCs/>
        </w:rPr>
        <w:t>Yara Crop Nutrition</w:t>
      </w:r>
      <w:r w:rsidRPr="001311F5">
        <w:rPr>
          <w:rFonts w:ascii="Times New Roman" w:hAnsi="Times New Roman" w:cs="Times New Roman"/>
        </w:rPr>
        <w:t xml:space="preserve">. </w:t>
      </w:r>
    </w:p>
    <w:p w14:paraId="61CA31CF" w14:textId="77777777" w:rsidR="0091655B" w:rsidRPr="001311F5" w:rsidRDefault="0091655B" w:rsidP="0034284B">
      <w:pPr>
        <w:rPr>
          <w:rFonts w:ascii="Times New Roman" w:hAnsi="Times New Roman" w:cs="Times New Roman"/>
          <w:b/>
          <w:bCs/>
          <w:sz w:val="28"/>
          <w:szCs w:val="28"/>
        </w:rPr>
      </w:pPr>
    </w:p>
    <w:sectPr w:rsidR="0091655B" w:rsidRPr="001311F5" w:rsidSect="007904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201FB" w14:textId="77777777" w:rsidR="008C1B59" w:rsidRDefault="008C1B59" w:rsidP="00363541">
      <w:pPr>
        <w:spacing w:after="0" w:line="240" w:lineRule="auto"/>
      </w:pPr>
      <w:r>
        <w:separator/>
      </w:r>
    </w:p>
  </w:endnote>
  <w:endnote w:type="continuationSeparator" w:id="0">
    <w:p w14:paraId="1EBE9CD1" w14:textId="77777777" w:rsidR="008C1B59" w:rsidRDefault="008C1B59" w:rsidP="0036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06544" w14:textId="77777777" w:rsidR="00363541" w:rsidRDefault="00363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3792E" w14:textId="77777777" w:rsidR="00363541" w:rsidRDefault="00363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306E3" w14:textId="77777777" w:rsidR="00363541" w:rsidRDefault="00363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DE715" w14:textId="77777777" w:rsidR="008C1B59" w:rsidRDefault="008C1B59" w:rsidP="00363541">
      <w:pPr>
        <w:spacing w:after="0" w:line="240" w:lineRule="auto"/>
      </w:pPr>
      <w:r>
        <w:separator/>
      </w:r>
    </w:p>
  </w:footnote>
  <w:footnote w:type="continuationSeparator" w:id="0">
    <w:p w14:paraId="1A16F5BD" w14:textId="77777777" w:rsidR="008C1B59" w:rsidRDefault="008C1B59" w:rsidP="00363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5322D" w14:textId="34548D98" w:rsidR="00363541" w:rsidRDefault="00363541">
    <w:pPr>
      <w:pStyle w:val="Header"/>
    </w:pPr>
    <w:r>
      <w:rPr>
        <w:noProof/>
      </w:rPr>
      <w:pict w14:anchorId="02B9F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473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5FC8A" w14:textId="0F0127D0" w:rsidR="00363541" w:rsidRDefault="00363541">
    <w:pPr>
      <w:pStyle w:val="Header"/>
    </w:pPr>
    <w:r>
      <w:rPr>
        <w:noProof/>
      </w:rPr>
      <w:pict w14:anchorId="3709D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473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5C708" w14:textId="5F3C87F4" w:rsidR="00363541" w:rsidRDefault="00363541">
    <w:pPr>
      <w:pStyle w:val="Header"/>
    </w:pPr>
    <w:r>
      <w:rPr>
        <w:noProof/>
      </w:rPr>
      <w:pict w14:anchorId="61A70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473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30D26"/>
    <w:multiLevelType w:val="multilevel"/>
    <w:tmpl w:val="57FE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794FD7"/>
    <w:multiLevelType w:val="hybridMultilevel"/>
    <w:tmpl w:val="77E4DFB4"/>
    <w:lvl w:ilvl="0" w:tplc="96C4844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DEF2F4B"/>
    <w:multiLevelType w:val="hybridMultilevel"/>
    <w:tmpl w:val="120A5750"/>
    <w:lvl w:ilvl="0" w:tplc="5EFC889A">
      <w:start w:val="1"/>
      <w:numFmt w:val="upperLetter"/>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6130F6"/>
    <w:multiLevelType w:val="hybridMultilevel"/>
    <w:tmpl w:val="30E656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4364343"/>
    <w:multiLevelType w:val="hybridMultilevel"/>
    <w:tmpl w:val="24D0CA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81A7C49"/>
    <w:multiLevelType w:val="multilevel"/>
    <w:tmpl w:val="9A8C9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10"/>
    <w:rsid w:val="000244F7"/>
    <w:rsid w:val="0009204B"/>
    <w:rsid w:val="000E4B47"/>
    <w:rsid w:val="000E6F20"/>
    <w:rsid w:val="00101C0C"/>
    <w:rsid w:val="001311F5"/>
    <w:rsid w:val="0015746D"/>
    <w:rsid w:val="001C1B61"/>
    <w:rsid w:val="001E4F84"/>
    <w:rsid w:val="00252A1B"/>
    <w:rsid w:val="002572B3"/>
    <w:rsid w:val="002B5409"/>
    <w:rsid w:val="002E569F"/>
    <w:rsid w:val="002F3C91"/>
    <w:rsid w:val="0034284B"/>
    <w:rsid w:val="00363541"/>
    <w:rsid w:val="003B6152"/>
    <w:rsid w:val="00406C50"/>
    <w:rsid w:val="00407706"/>
    <w:rsid w:val="00420EF8"/>
    <w:rsid w:val="00437FE2"/>
    <w:rsid w:val="0045712A"/>
    <w:rsid w:val="00477444"/>
    <w:rsid w:val="0059627D"/>
    <w:rsid w:val="005F7349"/>
    <w:rsid w:val="006863AD"/>
    <w:rsid w:val="006865AC"/>
    <w:rsid w:val="006B24E0"/>
    <w:rsid w:val="006E18A1"/>
    <w:rsid w:val="007206B4"/>
    <w:rsid w:val="00720EFF"/>
    <w:rsid w:val="007904FE"/>
    <w:rsid w:val="00796086"/>
    <w:rsid w:val="00886E26"/>
    <w:rsid w:val="008B07D1"/>
    <w:rsid w:val="008B2BDA"/>
    <w:rsid w:val="008C1B59"/>
    <w:rsid w:val="0091655B"/>
    <w:rsid w:val="00933210"/>
    <w:rsid w:val="009644F6"/>
    <w:rsid w:val="00964A61"/>
    <w:rsid w:val="0096686E"/>
    <w:rsid w:val="00991B03"/>
    <w:rsid w:val="009B506C"/>
    <w:rsid w:val="00A257A2"/>
    <w:rsid w:val="00A34547"/>
    <w:rsid w:val="00AC3405"/>
    <w:rsid w:val="00B12016"/>
    <w:rsid w:val="00B21A0B"/>
    <w:rsid w:val="00BA1561"/>
    <w:rsid w:val="00BC1005"/>
    <w:rsid w:val="00BF284D"/>
    <w:rsid w:val="00C046EE"/>
    <w:rsid w:val="00D3684F"/>
    <w:rsid w:val="00D62544"/>
    <w:rsid w:val="00DE670C"/>
    <w:rsid w:val="00DF130D"/>
    <w:rsid w:val="00E5055D"/>
    <w:rsid w:val="00E52340"/>
    <w:rsid w:val="00EB3529"/>
    <w:rsid w:val="00F31D48"/>
    <w:rsid w:val="00F42874"/>
    <w:rsid w:val="00FA3CF6"/>
    <w:rsid w:val="00FF32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612176"/>
  <w15:chartTrackingRefBased/>
  <w15:docId w15:val="{D8575532-9F21-496A-9322-4C61F20B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6152"/>
  </w:style>
  <w:style w:type="paragraph" w:styleId="Heading1">
    <w:name w:val="heading 1"/>
    <w:basedOn w:val="Normal"/>
    <w:next w:val="Normal"/>
    <w:link w:val="Heading1Char"/>
    <w:uiPriority w:val="9"/>
    <w:qFormat/>
    <w:rsid w:val="009332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32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32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32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32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3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2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32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32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32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32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3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210"/>
    <w:rPr>
      <w:rFonts w:eastAsiaTheme="majorEastAsia" w:cstheme="majorBidi"/>
      <w:color w:val="272727" w:themeColor="text1" w:themeTint="D8"/>
    </w:rPr>
  </w:style>
  <w:style w:type="paragraph" w:styleId="Title">
    <w:name w:val="Title"/>
    <w:basedOn w:val="Normal"/>
    <w:next w:val="Normal"/>
    <w:link w:val="TitleChar"/>
    <w:uiPriority w:val="10"/>
    <w:qFormat/>
    <w:rsid w:val="00933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210"/>
    <w:pPr>
      <w:spacing w:before="160"/>
      <w:jc w:val="center"/>
    </w:pPr>
    <w:rPr>
      <w:i/>
      <w:iCs/>
      <w:color w:val="404040" w:themeColor="text1" w:themeTint="BF"/>
    </w:rPr>
  </w:style>
  <w:style w:type="character" w:customStyle="1" w:styleId="QuoteChar">
    <w:name w:val="Quote Char"/>
    <w:basedOn w:val="DefaultParagraphFont"/>
    <w:link w:val="Quote"/>
    <w:uiPriority w:val="29"/>
    <w:rsid w:val="00933210"/>
    <w:rPr>
      <w:i/>
      <w:iCs/>
      <w:color w:val="404040" w:themeColor="text1" w:themeTint="BF"/>
    </w:rPr>
  </w:style>
  <w:style w:type="paragraph" w:styleId="ListParagraph">
    <w:name w:val="List Paragraph"/>
    <w:basedOn w:val="Normal"/>
    <w:uiPriority w:val="34"/>
    <w:qFormat/>
    <w:rsid w:val="00933210"/>
    <w:pPr>
      <w:ind w:left="720"/>
      <w:contextualSpacing/>
    </w:pPr>
  </w:style>
  <w:style w:type="character" w:styleId="IntenseEmphasis">
    <w:name w:val="Intense Emphasis"/>
    <w:basedOn w:val="DefaultParagraphFont"/>
    <w:uiPriority w:val="21"/>
    <w:qFormat/>
    <w:rsid w:val="00933210"/>
    <w:rPr>
      <w:i/>
      <w:iCs/>
      <w:color w:val="2F5496" w:themeColor="accent1" w:themeShade="BF"/>
    </w:rPr>
  </w:style>
  <w:style w:type="paragraph" w:styleId="IntenseQuote">
    <w:name w:val="Intense Quote"/>
    <w:basedOn w:val="Normal"/>
    <w:next w:val="Normal"/>
    <w:link w:val="IntenseQuoteChar"/>
    <w:uiPriority w:val="30"/>
    <w:qFormat/>
    <w:rsid w:val="009332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3210"/>
    <w:rPr>
      <w:i/>
      <w:iCs/>
      <w:color w:val="2F5496" w:themeColor="accent1" w:themeShade="BF"/>
    </w:rPr>
  </w:style>
  <w:style w:type="character" w:styleId="IntenseReference">
    <w:name w:val="Intense Reference"/>
    <w:basedOn w:val="DefaultParagraphFont"/>
    <w:uiPriority w:val="32"/>
    <w:qFormat/>
    <w:rsid w:val="00933210"/>
    <w:rPr>
      <w:b/>
      <w:bCs/>
      <w:smallCaps/>
      <w:color w:val="2F5496" w:themeColor="accent1" w:themeShade="BF"/>
      <w:spacing w:val="5"/>
    </w:rPr>
  </w:style>
  <w:style w:type="character" w:styleId="Hyperlink">
    <w:name w:val="Hyperlink"/>
    <w:basedOn w:val="DefaultParagraphFont"/>
    <w:uiPriority w:val="99"/>
    <w:unhideWhenUsed/>
    <w:rsid w:val="00933210"/>
    <w:rPr>
      <w:color w:val="0563C1" w:themeColor="hyperlink"/>
      <w:u w:val="single"/>
    </w:rPr>
  </w:style>
  <w:style w:type="character" w:styleId="UnresolvedMention">
    <w:name w:val="Unresolved Mention"/>
    <w:basedOn w:val="DefaultParagraphFont"/>
    <w:uiPriority w:val="99"/>
    <w:semiHidden/>
    <w:unhideWhenUsed/>
    <w:rsid w:val="00933210"/>
    <w:rPr>
      <w:color w:val="605E5C"/>
      <w:shd w:val="clear" w:color="auto" w:fill="E1DFDD"/>
    </w:rPr>
  </w:style>
  <w:style w:type="table" w:styleId="TableGrid">
    <w:name w:val="Table Grid"/>
    <w:basedOn w:val="TableNormal"/>
    <w:uiPriority w:val="39"/>
    <w:rsid w:val="00F4287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2874"/>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NormalWeb">
    <w:name w:val="Normal (Web)"/>
    <w:basedOn w:val="Normal"/>
    <w:uiPriority w:val="99"/>
    <w:semiHidden/>
    <w:unhideWhenUsed/>
    <w:rsid w:val="00AC3405"/>
    <w:rPr>
      <w:rFonts w:ascii="Times New Roman" w:hAnsi="Times New Roman" w:cs="Times New Roman"/>
    </w:rPr>
  </w:style>
  <w:style w:type="character" w:customStyle="1" w:styleId="url">
    <w:name w:val="url"/>
    <w:basedOn w:val="DefaultParagraphFont"/>
    <w:rsid w:val="0091655B"/>
  </w:style>
  <w:style w:type="paragraph" w:styleId="Header">
    <w:name w:val="header"/>
    <w:basedOn w:val="Normal"/>
    <w:link w:val="HeaderChar"/>
    <w:uiPriority w:val="99"/>
    <w:unhideWhenUsed/>
    <w:rsid w:val="00363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541"/>
  </w:style>
  <w:style w:type="paragraph" w:styleId="Footer">
    <w:name w:val="footer"/>
    <w:basedOn w:val="Normal"/>
    <w:link w:val="FooterChar"/>
    <w:uiPriority w:val="99"/>
    <w:unhideWhenUsed/>
    <w:rsid w:val="00363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80/01904160701853928" TargetMode="External"/><Relationship Id="rId18" Type="http://schemas.openxmlformats.org/officeDocument/2006/relationships/hyperlink" Target="https://doi.org/10.9734/ijecc/2024/v14i1382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9734/ijecc/2023/v13i123794" TargetMode="External"/><Relationship Id="rId2" Type="http://schemas.openxmlformats.org/officeDocument/2006/relationships/styles" Target="styles.xml"/><Relationship Id="rId16" Type="http://schemas.openxmlformats.org/officeDocument/2006/relationships/hyperlink" Target="https://doi.org/10.1155/2022/491483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545/2664844X.2025.v7.i8f.640" TargetMode="External"/><Relationship Id="rId10" Type="http://schemas.openxmlformats.org/officeDocument/2006/relationships/footer" Target="footer2.xml"/><Relationship Id="rId19" Type="http://schemas.openxmlformats.org/officeDocument/2006/relationships/hyperlink" Target="https://doi.org/10.7717/peerj.1996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07/s00122-021-03824-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18</Pages>
  <Words>6247</Words>
  <Characters>35612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 Dheer</dc:creator>
  <cp:keywords/>
  <dc:description/>
  <cp:lastModifiedBy>SDI 1084</cp:lastModifiedBy>
  <cp:revision>14</cp:revision>
  <dcterms:created xsi:type="dcterms:W3CDTF">2025-10-21T17:35:00Z</dcterms:created>
  <dcterms:modified xsi:type="dcterms:W3CDTF">2025-10-22T11:23:00Z</dcterms:modified>
</cp:coreProperties>
</file>