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BA42BC" w14:textId="6EA4B2CB" w:rsidR="00D14F68" w:rsidRDefault="00D14F68" w:rsidP="004020C7">
      <w:pPr>
        <w:jc w:val="right"/>
        <w:rPr>
          <w:rFonts w:ascii="Arial" w:hAnsi="Arial" w:cs="Arial"/>
          <w:b/>
          <w:bCs/>
          <w:sz w:val="36"/>
          <w:szCs w:val="36"/>
        </w:rPr>
      </w:pPr>
      <w:r w:rsidRPr="00D14F68">
        <w:rPr>
          <w:rFonts w:ascii="Arial" w:hAnsi="Arial" w:cs="Arial"/>
          <w:b/>
          <w:bCs/>
          <w:i/>
          <w:iCs/>
          <w:sz w:val="36"/>
          <w:szCs w:val="36"/>
          <w:u w:val="single"/>
          <w:lang w:val="en-US"/>
        </w:rPr>
        <w:t>Original Research Article</w:t>
      </w:r>
    </w:p>
    <w:p w14:paraId="2A3E88F2" w14:textId="77256C57" w:rsidR="004020C7" w:rsidRDefault="004020C7" w:rsidP="004020C7">
      <w:pPr>
        <w:jc w:val="right"/>
        <w:rPr>
          <w:rFonts w:ascii="Arial" w:hAnsi="Arial" w:cs="Arial"/>
          <w:b/>
          <w:bCs/>
          <w:sz w:val="36"/>
          <w:szCs w:val="36"/>
        </w:rPr>
      </w:pPr>
      <w:r w:rsidRPr="000B127D">
        <w:rPr>
          <w:rFonts w:ascii="Arial" w:hAnsi="Arial" w:cs="Arial"/>
          <w:b/>
          <w:bCs/>
          <w:sz w:val="36"/>
          <w:szCs w:val="36"/>
        </w:rPr>
        <w:t>Mechanization Trends and Labour Cost Dynamics in Indian Wheat Farming: A Comparative Study</w:t>
      </w:r>
    </w:p>
    <w:p w14:paraId="0E443CF5" w14:textId="77777777" w:rsidR="0080219C" w:rsidRPr="000B127D" w:rsidRDefault="0080219C" w:rsidP="004020C7">
      <w:pPr>
        <w:jc w:val="right"/>
        <w:rPr>
          <w:rFonts w:ascii="Arial" w:hAnsi="Arial" w:cs="Arial"/>
          <w:b/>
          <w:bCs/>
          <w:sz w:val="36"/>
          <w:szCs w:val="36"/>
        </w:rPr>
      </w:pPr>
    </w:p>
    <w:bookmarkStart w:id="0" w:name="_GoBack"/>
    <w:bookmarkEnd w:id="0"/>
    <w:p w14:paraId="1AAD54FF" w14:textId="2435945E" w:rsidR="004020C7" w:rsidRDefault="004020C7" w:rsidP="004020C7">
      <w:pPr>
        <w:spacing w:afterLines="100" w:after="240" w:line="360" w:lineRule="auto"/>
        <w:rPr>
          <w:rFonts w:ascii="Arial" w:hAnsi="Arial" w:cs="Arial"/>
          <w:b/>
        </w:rPr>
      </w:pPr>
      <w:r>
        <w:rPr>
          <w:rFonts w:ascii="Arial" w:hAnsi="Arial" w:cs="Arial"/>
          <w:b/>
          <w:noProof/>
        </w:rPr>
        <mc:AlternateContent>
          <mc:Choice Requires="wps">
            <w:drawing>
              <wp:anchor distT="0" distB="0" distL="114300" distR="114300" simplePos="0" relativeHeight="251661312" behindDoc="0" locked="0" layoutInCell="1" allowOverlap="1" wp14:anchorId="3689A394" wp14:editId="536E3BEB">
                <wp:simplePos x="0" y="0"/>
                <wp:positionH relativeFrom="column">
                  <wp:posOffset>-228600</wp:posOffset>
                </wp:positionH>
                <wp:positionV relativeFrom="paragraph">
                  <wp:posOffset>316865</wp:posOffset>
                </wp:positionV>
                <wp:extent cx="6076950" cy="3209925"/>
                <wp:effectExtent l="0" t="0" r="19050" b="28575"/>
                <wp:wrapNone/>
                <wp:docPr id="26954006" name="Rectangle 2"/>
                <wp:cNvGraphicFramePr/>
                <a:graphic xmlns:a="http://schemas.openxmlformats.org/drawingml/2006/main">
                  <a:graphicData uri="http://schemas.microsoft.com/office/word/2010/wordprocessingShape">
                    <wps:wsp>
                      <wps:cNvSpPr/>
                      <wps:spPr>
                        <a:xfrm>
                          <a:off x="0" y="0"/>
                          <a:ext cx="6076950" cy="32099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9140546" id="Rectangle 2" o:spid="_x0000_s1026" style="position:absolute;margin-left:-18pt;margin-top:24.95pt;width:478.5pt;height:252.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" filled="f" strokecolor="#09101d [484]" strokeweight="1pt"/>
            </w:pict>
          </mc:Fallback>
        </mc:AlternateContent>
      </w:r>
      <w:r>
        <w:rPr>
          <w:rFonts w:ascii="Arial" w:hAnsi="Arial" w:cs="Arial"/>
          <w:b/>
          <w:noProof/>
        </w:rPr>
        <mc:AlternateContent>
          <mc:Choice Requires="wps">
            <w:drawing>
              <wp:anchor distT="0" distB="0" distL="114300" distR="114300" simplePos="0" relativeHeight="251660288" behindDoc="0" locked="0" layoutInCell="1" allowOverlap="1" wp14:anchorId="26A4AACA" wp14:editId="753B09AE">
                <wp:simplePos x="0" y="0"/>
                <wp:positionH relativeFrom="column">
                  <wp:posOffset>-228600</wp:posOffset>
                </wp:positionH>
                <wp:positionV relativeFrom="paragraph">
                  <wp:posOffset>335915</wp:posOffset>
                </wp:positionV>
                <wp:extent cx="6076950" cy="3105150"/>
                <wp:effectExtent l="0" t="0" r="0" b="0"/>
                <wp:wrapNone/>
                <wp:docPr id="296798823" name="Rectangle 1"/>
                <wp:cNvGraphicFramePr/>
                <a:graphic xmlns:a="http://schemas.openxmlformats.org/drawingml/2006/main">
                  <a:graphicData uri="http://schemas.microsoft.com/office/word/2010/wordprocessingShape">
                    <wps:wsp>
                      <wps:cNvSpPr/>
                      <wps:spPr>
                        <a:xfrm>
                          <a:off x="0" y="0"/>
                          <a:ext cx="6076950" cy="310515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D58BCA5" id="Rectangle 1" o:spid="_x0000_s1026" style="position:absolute;margin-left:-18pt;margin-top:26.45pt;width:478.5pt;height:2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" filled="f" stroked="f" strokeweight="1pt"/>
            </w:pict>
          </mc:Fallback>
        </mc:AlternateContent>
      </w:r>
      <w:r w:rsidRPr="00422E63">
        <w:rPr>
          <w:rFonts w:ascii="Arial" w:hAnsi="Arial" w:cs="Arial"/>
          <w:b/>
        </w:rPr>
        <w:t>ABSTRACT</w:t>
      </w:r>
    </w:p>
    <w:p w14:paraId="46364FD3" w14:textId="3EB05848" w:rsidR="004020C7" w:rsidRPr="004020C7" w:rsidRDefault="004020C7" w:rsidP="004020C7">
      <w:pPr>
        <w:spacing w:afterLines="100" w:after="240" w:line="360" w:lineRule="auto"/>
        <w:jc w:val="both"/>
        <w:rPr>
          <w:rStyle w:val="Hyperlink"/>
          <w:rFonts w:ascii="Arial" w:hAnsi="Arial" w:cs="Arial"/>
          <w:b/>
          <w:color w:val="auto"/>
          <w:u w:val="none"/>
        </w:rPr>
      </w:pPr>
      <w:r w:rsidRPr="000B127D">
        <w:rPr>
          <w:rFonts w:ascii="Arial" w:hAnsi="Arial" w:cs="Arial"/>
          <w:sz w:val="20"/>
          <w:szCs w:val="20"/>
          <w:lang w:val="en-US"/>
        </w:rPr>
        <w:t xml:space="preserve">This study was conducted with the objective of comparing the status of farm mechanization in the major wheat producing states of India. The states considered in the study included Uttar Pradesh, Madhya Pradesh, Haryana and Punjab. For the study secondary data on cost of human, animal and machine </w:t>
      </w:r>
      <w:proofErr w:type="spellStart"/>
      <w:r w:rsidRPr="000B127D">
        <w:rPr>
          <w:rFonts w:ascii="Arial" w:hAnsi="Arial" w:cs="Arial"/>
          <w:sz w:val="20"/>
          <w:szCs w:val="20"/>
          <w:lang w:val="en-US"/>
        </w:rPr>
        <w:t>labour</w:t>
      </w:r>
      <w:proofErr w:type="spellEnd"/>
      <w:r w:rsidRPr="000B127D">
        <w:rPr>
          <w:rFonts w:ascii="Arial" w:hAnsi="Arial" w:cs="Arial"/>
          <w:sz w:val="20"/>
          <w:szCs w:val="20"/>
          <w:lang w:val="en-US"/>
        </w:rPr>
        <w:t xml:space="preserve"> was collected from the official website of directorate of economics and farm management for the period from 2011-12 to 2020-21. </w:t>
      </w:r>
      <w:r w:rsidRPr="000B127D">
        <w:rPr>
          <w:rFonts w:ascii="Arial" w:hAnsi="Arial" w:cs="Arial"/>
          <w:sz w:val="20"/>
          <w:szCs w:val="20"/>
        </w:rPr>
        <w:t>The study revealed that in Madhya Pradesh, the share of machine labour declined from 43.36 percent in the base year to 39.40 percent in the current period, indicating a relatively slower pace of mechanization adoption. The share of animal labour showed a consistent decrease in Haryana, Uttar Pradesh, and Punjab, reflecting the near phase-out of draught animal use in wheat cultivation. In contrast, machine labour costs exhibited a positive and statistically significant increase across all four states, highlighting the rising role of mechanized operations. Similarly, total labour costs recorded significant and positive growth in every state during the study period, driven by both higher wage rates and increased use of machines. These patterns underline the ongoing structural transformation in labour use, with mechanization emerging as a key driver of productivity changes in wheat farming.</w:t>
      </w:r>
    </w:p>
    <w:p w14:paraId="1D10225F" w14:textId="4063CE41" w:rsidR="004020C7" w:rsidRPr="004020C7" w:rsidRDefault="004020C7" w:rsidP="004020C7">
      <w:pPr>
        <w:spacing w:line="276" w:lineRule="auto"/>
        <w:jc w:val="both"/>
        <w:rPr>
          <w:rFonts w:ascii="Arial" w:hAnsi="Arial" w:cs="Arial"/>
          <w:b/>
          <w:bCs/>
          <w:i/>
          <w:iCs/>
          <w:lang w:val="en-US"/>
        </w:rPr>
      </w:pPr>
      <w:r w:rsidRPr="004020C7">
        <w:rPr>
          <w:rFonts w:ascii="Arial" w:hAnsi="Arial" w:cs="Arial"/>
          <w:b/>
          <w:i/>
          <w:iCs/>
          <w:sz w:val="20"/>
        </w:rPr>
        <w:t xml:space="preserve">Keywords: </w:t>
      </w:r>
      <w:r w:rsidRPr="004020C7">
        <w:rPr>
          <w:rFonts w:ascii="Arial" w:hAnsi="Arial" w:cs="Arial"/>
          <w:i/>
          <w:iCs/>
          <w:sz w:val="20"/>
          <w:szCs w:val="20"/>
          <w:lang w:val="en-US"/>
        </w:rPr>
        <w:t>Production, MRTS, Simple growth rate, Wheat, Mechanization</w:t>
      </w:r>
    </w:p>
    <w:p w14:paraId="0F035DEC" w14:textId="77777777" w:rsidR="004020C7" w:rsidRPr="000B127D" w:rsidRDefault="004020C7" w:rsidP="0084162A">
      <w:pPr>
        <w:pStyle w:val="ListParagraph"/>
        <w:numPr>
          <w:ilvl w:val="0"/>
          <w:numId w:val="2"/>
        </w:numPr>
        <w:spacing w:line="276" w:lineRule="auto"/>
        <w:rPr>
          <w:rFonts w:ascii="Arial" w:hAnsi="Arial" w:cs="Arial"/>
          <w:b/>
          <w:bCs/>
          <w:lang w:val="en-US"/>
        </w:rPr>
      </w:pPr>
      <w:r w:rsidRPr="000B127D">
        <w:rPr>
          <w:rFonts w:ascii="Arial" w:hAnsi="Arial" w:cs="Arial"/>
          <w:b/>
          <w:bCs/>
        </w:rPr>
        <w:t>INTRODUCTION</w:t>
      </w:r>
    </w:p>
    <w:p w14:paraId="0F36DE2F" w14:textId="77777777" w:rsidR="004020C7" w:rsidRPr="004020C7" w:rsidRDefault="004020C7" w:rsidP="004020C7">
      <w:pPr>
        <w:spacing w:line="276" w:lineRule="auto"/>
        <w:jc w:val="both"/>
        <w:rPr>
          <w:rFonts w:ascii="Arial" w:hAnsi="Arial" w:cs="Arial"/>
          <w:sz w:val="20"/>
          <w:szCs w:val="20"/>
          <w:lang w:val="en-US"/>
        </w:rPr>
      </w:pPr>
      <w:r w:rsidRPr="000B127D">
        <w:rPr>
          <w:rFonts w:ascii="Arial" w:hAnsi="Arial" w:cs="Arial"/>
          <w:lang w:val="en-US"/>
        </w:rPr>
        <w:t xml:space="preserve">         </w:t>
      </w:r>
      <w:r w:rsidRPr="004020C7">
        <w:rPr>
          <w:rFonts w:ascii="Arial" w:hAnsi="Arial" w:cs="Arial"/>
          <w:sz w:val="20"/>
          <w:szCs w:val="20"/>
          <w:lang w:val="en-US"/>
        </w:rPr>
        <w:t xml:space="preserve">Agriculture in India accounts for nearly 15 per cent of India’s GDP but it employs more than 40 per cent of workers. A major proportion of the rural community is still reliant on agriculture for their livelihood. Rapid agricultural growth is thus required not only to fulfil an overall GDP objective and meet increasing demands for food, but also to boost incomes of those dependent on agriculture and hence ensure inclusivity in our society [8]. Among the various agricultural crops, in India Rice and Wheat are the major staple crops which are widely produced and consumed. </w:t>
      </w:r>
      <w:r w:rsidRPr="004020C7">
        <w:rPr>
          <w:rFonts w:ascii="Arial" w:hAnsi="Arial" w:cs="Arial"/>
          <w:sz w:val="20"/>
          <w:szCs w:val="20"/>
        </w:rPr>
        <w:t>India is the second largest producer of Wheat globally during the year 2024-25 after China [11]. During the FY 2024-25 total area under Wheat crop in India was 6840.80 thousand ha with production of 356.73 million MT [1]. Some of the major Wheat producing states in India include Uttar Pradesh (35.34 million tons), the largest Wheat-producing state in India, followed by Madhya Pradesh (22.58 million tons), Punjab (17.74 million tons), Haryana (11.19 million tons) and Rajasthan (9.70 million tons) [11].</w:t>
      </w:r>
    </w:p>
    <w:p w14:paraId="46F6746F" w14:textId="77777777" w:rsidR="004020C7" w:rsidRPr="004020C7" w:rsidRDefault="004020C7" w:rsidP="004020C7">
      <w:pPr>
        <w:spacing w:line="276" w:lineRule="auto"/>
        <w:jc w:val="both"/>
        <w:rPr>
          <w:rFonts w:ascii="Arial" w:hAnsi="Arial" w:cs="Arial"/>
          <w:sz w:val="20"/>
          <w:szCs w:val="20"/>
          <w:lang w:val="en-US"/>
        </w:rPr>
      </w:pPr>
      <w:r w:rsidRPr="004020C7">
        <w:rPr>
          <w:rFonts w:ascii="Arial" w:hAnsi="Arial" w:cs="Arial"/>
          <w:sz w:val="20"/>
          <w:szCs w:val="20"/>
          <w:lang w:val="en-US"/>
        </w:rPr>
        <w:t xml:space="preserve">         In this era of growing urbanization, industrialization, and population growth, agricultural goods are in high demand not only for food but also as raw materials for the operation of numerous enterprises. In order to fulfill this growing demand, there is need for mechanization in agriculture so that the productivity and efficiency of agricultural processes can be increased. Farm mechanization can be defined as a set of technologies that ensures prompt field operations, increased productivity, decreased yield damages, and increased grain or product quality [18].</w:t>
      </w:r>
      <w:r w:rsidRPr="004020C7">
        <w:rPr>
          <w:rFonts w:ascii="Arial" w:hAnsi="Arial" w:cs="Arial"/>
          <w:color w:val="EE0000"/>
          <w:sz w:val="20"/>
          <w:szCs w:val="20"/>
          <w:lang w:val="en-US"/>
        </w:rPr>
        <w:t xml:space="preserve"> </w:t>
      </w:r>
      <w:r w:rsidRPr="004020C7">
        <w:rPr>
          <w:rFonts w:ascii="Arial" w:hAnsi="Arial" w:cs="Arial"/>
          <w:sz w:val="20"/>
          <w:szCs w:val="20"/>
          <w:lang w:val="en-US"/>
        </w:rPr>
        <w:t xml:space="preserve">Agricultural mechanization contributes to increased production, productivity, and profitability in agriculture by achieving timeliness in farm </w:t>
      </w:r>
      <w:r w:rsidRPr="004020C7">
        <w:rPr>
          <w:rFonts w:ascii="Arial" w:hAnsi="Arial" w:cs="Arial"/>
          <w:sz w:val="20"/>
          <w:szCs w:val="20"/>
          <w:lang w:val="en-US"/>
        </w:rPr>
        <w:lastRenderedPageBreak/>
        <w:t>operations, improving input use efficiency, and lowering unit cost of production while increasing competitiveness [9].</w:t>
      </w:r>
      <w:r w:rsidRPr="004020C7">
        <w:rPr>
          <w:rFonts w:ascii="Arial" w:hAnsi="Arial" w:cs="Arial"/>
          <w:color w:val="EE0000"/>
          <w:sz w:val="20"/>
          <w:szCs w:val="20"/>
          <w:lang w:val="en-US"/>
        </w:rPr>
        <w:t xml:space="preserve"> </w:t>
      </w:r>
      <w:r w:rsidRPr="004020C7">
        <w:rPr>
          <w:rFonts w:ascii="Arial" w:hAnsi="Arial" w:cs="Arial"/>
          <w:sz w:val="20"/>
          <w:szCs w:val="20"/>
          <w:lang w:val="en-US"/>
        </w:rPr>
        <w:t>Mechanization can help compensate for the lack of available manpower, increase productivity, and reduce dependence on manual labor.</w:t>
      </w:r>
      <w:r w:rsidRPr="004020C7">
        <w:rPr>
          <w:rFonts w:ascii="Arial" w:hAnsi="Arial" w:cs="Arial"/>
          <w:sz w:val="20"/>
          <w:szCs w:val="20"/>
        </w:rPr>
        <w:t xml:space="preserve"> </w:t>
      </w:r>
      <w:r w:rsidRPr="004020C7">
        <w:rPr>
          <w:rFonts w:ascii="Arial" w:hAnsi="Arial" w:cs="Arial"/>
          <w:sz w:val="20"/>
          <w:szCs w:val="20"/>
          <w:lang w:val="en-US"/>
        </w:rPr>
        <w:t>It allows for timely operations such as sowing, planting, harvesting, and post-harvest processing, contributing to increased agricultural output.</w:t>
      </w:r>
      <w:r w:rsidRPr="004020C7">
        <w:rPr>
          <w:rFonts w:ascii="Arial" w:hAnsi="Arial" w:cs="Arial"/>
          <w:sz w:val="20"/>
          <w:szCs w:val="20"/>
        </w:rPr>
        <w:t xml:space="preserve"> </w:t>
      </w:r>
      <w:r w:rsidRPr="004020C7">
        <w:rPr>
          <w:rFonts w:ascii="Arial" w:hAnsi="Arial" w:cs="Arial"/>
          <w:sz w:val="20"/>
          <w:szCs w:val="20"/>
          <w:lang w:val="en-US"/>
        </w:rPr>
        <w:t xml:space="preserve">Mechanization can save time and reduce production costs. Machines can complete tasks more quickly and precisely, resulting in lower </w:t>
      </w:r>
      <w:proofErr w:type="spellStart"/>
      <w:r w:rsidRPr="004020C7">
        <w:rPr>
          <w:rFonts w:ascii="Arial" w:hAnsi="Arial" w:cs="Arial"/>
          <w:sz w:val="20"/>
          <w:szCs w:val="20"/>
          <w:lang w:val="en-US"/>
        </w:rPr>
        <w:t>labour</w:t>
      </w:r>
      <w:proofErr w:type="spellEnd"/>
      <w:r w:rsidRPr="004020C7">
        <w:rPr>
          <w:rFonts w:ascii="Arial" w:hAnsi="Arial" w:cs="Arial"/>
          <w:sz w:val="20"/>
          <w:szCs w:val="20"/>
          <w:lang w:val="en-US"/>
        </w:rPr>
        <w:t xml:space="preserve"> requirements and overall costs. Farmers will benefit from increased profitability and economic viability as a result of this.</w:t>
      </w:r>
      <w:r w:rsidRPr="004020C7">
        <w:rPr>
          <w:rFonts w:ascii="Arial" w:hAnsi="Arial" w:cs="Arial"/>
          <w:sz w:val="20"/>
          <w:szCs w:val="20"/>
        </w:rPr>
        <w:t xml:space="preserve"> </w:t>
      </w:r>
      <w:r w:rsidRPr="004020C7">
        <w:rPr>
          <w:rFonts w:ascii="Arial" w:hAnsi="Arial" w:cs="Arial"/>
          <w:sz w:val="20"/>
          <w:szCs w:val="20"/>
          <w:lang w:val="en-US"/>
        </w:rPr>
        <w:t>As agricultural practices evolve and new challenges arise, mechanization helps farmers adapt to changing circumstances. It facilitates the adoption of modern farming techniques, including conservation agriculture, integrated pest management, and organic farming.</w:t>
      </w:r>
      <w:r w:rsidRPr="004020C7">
        <w:rPr>
          <w:rFonts w:ascii="Arial" w:hAnsi="Arial" w:cs="Arial"/>
          <w:sz w:val="20"/>
          <w:szCs w:val="20"/>
        </w:rPr>
        <w:t xml:space="preserve"> </w:t>
      </w:r>
      <w:r w:rsidRPr="004020C7">
        <w:rPr>
          <w:rFonts w:ascii="Arial" w:hAnsi="Arial" w:cs="Arial"/>
          <w:sz w:val="20"/>
          <w:szCs w:val="20"/>
          <w:lang w:val="en-US"/>
        </w:rPr>
        <w:t>It is important to note that while mechanization offers various benefits, its implementation should be mindful of the specific needs, scale, and socio-economic conditions of Indian farmers. Access to appropriate machinery, training and capacity building, and supportive policies are critical for the successful adoption and equitable distribution of agricultural mechanization benefits.</w:t>
      </w:r>
    </w:p>
    <w:p w14:paraId="77DDAB79" w14:textId="77777777" w:rsidR="004020C7" w:rsidRPr="004020C7" w:rsidRDefault="004020C7" w:rsidP="004020C7">
      <w:pPr>
        <w:spacing w:line="276" w:lineRule="auto"/>
        <w:jc w:val="both"/>
        <w:rPr>
          <w:rFonts w:ascii="Arial" w:hAnsi="Arial" w:cs="Arial"/>
          <w:sz w:val="20"/>
          <w:szCs w:val="20"/>
          <w:lang w:val="en-US"/>
        </w:rPr>
      </w:pPr>
      <w:r w:rsidRPr="004020C7">
        <w:rPr>
          <w:rFonts w:ascii="Arial" w:hAnsi="Arial" w:cs="Arial"/>
          <w:sz w:val="20"/>
          <w:szCs w:val="20"/>
          <w:lang w:val="en-US"/>
        </w:rPr>
        <w:t xml:space="preserve">      Due to low productivity and widespread disguised unemployment in the agricultural sector, agricultural wages have historically been low. Although in the recent times due to government policies such as </w:t>
      </w:r>
      <w:r w:rsidRPr="004020C7">
        <w:rPr>
          <w:rFonts w:ascii="Arial" w:hAnsi="Arial" w:cs="Arial"/>
          <w:sz w:val="20"/>
          <w:szCs w:val="20"/>
        </w:rPr>
        <w:t>Mahatma Gandhi National Rural Employment Guarantee Act (MGNREGA), minimum wages act</w:t>
      </w:r>
      <w:r w:rsidRPr="004020C7">
        <w:rPr>
          <w:rFonts w:ascii="Arial" w:hAnsi="Arial" w:cs="Arial"/>
          <w:sz w:val="20"/>
          <w:szCs w:val="20"/>
          <w:lang w:val="en-US"/>
        </w:rPr>
        <w:t xml:space="preserve"> and due to rapid economic growth, the wages in agriculture sectors have increased, but it is still much less than the industrial wages. This reinforces the need for agricultural mechanization that is inclusive and appropriate for Indian conditions [8].</w:t>
      </w:r>
    </w:p>
    <w:p w14:paraId="0E084968" w14:textId="77777777" w:rsidR="004020C7" w:rsidRPr="004020C7" w:rsidRDefault="004020C7" w:rsidP="004020C7">
      <w:pPr>
        <w:spacing w:line="276" w:lineRule="auto"/>
        <w:ind w:firstLine="360"/>
        <w:jc w:val="both"/>
        <w:rPr>
          <w:rFonts w:ascii="Arial" w:hAnsi="Arial" w:cs="Arial"/>
          <w:sz w:val="20"/>
          <w:szCs w:val="20"/>
          <w:lang w:val="en-US"/>
        </w:rPr>
      </w:pPr>
      <w:r w:rsidRPr="004020C7">
        <w:rPr>
          <w:rFonts w:ascii="Arial" w:hAnsi="Arial" w:cs="Arial"/>
          <w:sz w:val="20"/>
          <w:szCs w:val="20"/>
        </w:rPr>
        <w:t>In light of changing patterns in wheat farming across India, this study seeks to explore how increasing mechanization is influencing labour cost components. Although the adoption of agricultural machinery has accelerated in several states, particularly Punjab, Haryana, Uttar Pradesh, and Madhya Pradesh, manual labour continues to account for a notable portion of cultivation expenses, particularly in less mechanized regions [6]. While mechanized practices have demonstrated the ability to reduce human labour requirements and improve efficiency, the benefits are not uniformly experienced across all states or farm sizes [7].</w:t>
      </w:r>
      <w:r w:rsidRPr="004020C7">
        <w:rPr>
          <w:rFonts w:ascii="Arial" w:hAnsi="Arial" w:cs="Arial"/>
          <w:color w:val="EE0000"/>
          <w:sz w:val="20"/>
          <w:szCs w:val="20"/>
        </w:rPr>
        <w:t xml:space="preserve"> </w:t>
      </w:r>
      <w:r w:rsidRPr="004020C7">
        <w:rPr>
          <w:rFonts w:ascii="Arial" w:hAnsi="Arial" w:cs="Arial"/>
          <w:sz w:val="20"/>
          <w:szCs w:val="20"/>
        </w:rPr>
        <w:t>These regional variations emphasize the need for detailed research into how mechanization affects cost structures and employment patterns in wheat farming. Accordingly, this study focuses on assessing the changes and growth rates in the use of animal, human, and machine labour, along with total labour and cultivation costs, to highlight evolving patterns and regional disparities in wheat farming practices.</w:t>
      </w:r>
    </w:p>
    <w:p w14:paraId="6EF4C56A" w14:textId="77777777" w:rsidR="004020C7" w:rsidRPr="000B127D" w:rsidRDefault="004020C7" w:rsidP="0084162A">
      <w:pPr>
        <w:pStyle w:val="ListParagraph"/>
        <w:numPr>
          <w:ilvl w:val="0"/>
          <w:numId w:val="3"/>
        </w:numPr>
        <w:spacing w:line="276" w:lineRule="auto"/>
        <w:ind w:right="40"/>
        <w:rPr>
          <w:rFonts w:ascii="Arial" w:hAnsi="Arial" w:cs="Arial"/>
          <w:b/>
          <w:color w:val="1C1D1E"/>
          <w:shd w:val="clear" w:color="auto" w:fill="FFFFFF"/>
        </w:rPr>
      </w:pPr>
      <w:r w:rsidRPr="000B127D">
        <w:rPr>
          <w:rFonts w:ascii="Arial" w:hAnsi="Arial" w:cs="Arial"/>
          <w:b/>
          <w:color w:val="1C1D1E"/>
          <w:shd w:val="clear" w:color="auto" w:fill="FFFFFF"/>
        </w:rPr>
        <w:t>LITERATURE REVIEW</w:t>
      </w:r>
    </w:p>
    <w:p w14:paraId="3F465AE9" w14:textId="77777777" w:rsidR="004020C7" w:rsidRDefault="004020C7" w:rsidP="004020C7">
      <w:pPr>
        <w:spacing w:line="276" w:lineRule="auto"/>
        <w:ind w:right="40"/>
        <w:jc w:val="both"/>
        <w:rPr>
          <w:rFonts w:ascii="Arial" w:hAnsi="Arial" w:cs="Arial"/>
          <w:sz w:val="20"/>
          <w:szCs w:val="20"/>
        </w:rPr>
      </w:pPr>
      <w:r w:rsidRPr="00580EA8">
        <w:rPr>
          <w:rFonts w:ascii="Arial" w:hAnsi="Arial" w:cs="Arial"/>
          <w:bCs/>
          <w:color w:val="1C1D1E"/>
          <w:sz w:val="20"/>
          <w:szCs w:val="20"/>
          <w:shd w:val="clear" w:color="auto" w:fill="FFFFFF"/>
        </w:rPr>
        <w:t xml:space="preserve">The evolution and promotion of mechanization in Indian agriculture have been extensively examined across various dimensions such as productivity, policy interventions, and socio-economic impacts. </w:t>
      </w:r>
      <w:r w:rsidRPr="00580EA8">
        <w:rPr>
          <w:rFonts w:ascii="Arial" w:hAnsi="Arial" w:cs="Arial"/>
          <w:bCs/>
          <w:sz w:val="20"/>
          <w:szCs w:val="20"/>
          <w:shd w:val="clear" w:color="auto" w:fill="FFFFFF"/>
        </w:rPr>
        <w:t>[19]</w:t>
      </w:r>
      <w:r w:rsidRPr="00580EA8">
        <w:rPr>
          <w:rFonts w:ascii="Arial" w:hAnsi="Arial" w:cs="Arial"/>
          <w:bCs/>
          <w:color w:val="EE0000"/>
          <w:sz w:val="20"/>
          <w:szCs w:val="20"/>
          <w:shd w:val="clear" w:color="auto" w:fill="FFFFFF"/>
        </w:rPr>
        <w:t xml:space="preserve"> </w:t>
      </w:r>
      <w:r w:rsidRPr="00580EA8">
        <w:rPr>
          <w:rFonts w:ascii="Arial" w:hAnsi="Arial" w:cs="Arial"/>
          <w:bCs/>
          <w:color w:val="1C1D1E"/>
          <w:sz w:val="20"/>
          <w:szCs w:val="20"/>
          <w:shd w:val="clear" w:color="auto" w:fill="FFFFFF"/>
        </w:rPr>
        <w:t xml:space="preserve">provided a comprehensive overview of mechanization trends in India, highlighting a steady increase in farm power availability over the decades. Their analysis emphasized the role of government initiatives and policy frameworks, including subsidies and custom hiring centres, in enhancing the adoption of agricultural machinery across different farm sizes. </w:t>
      </w:r>
      <w:r w:rsidRPr="00580EA8">
        <w:rPr>
          <w:rFonts w:ascii="Arial" w:eastAsia="Calibri" w:hAnsi="Arial" w:cs="Arial"/>
          <w:sz w:val="20"/>
          <w:szCs w:val="20"/>
        </w:rPr>
        <w:t>[5]</w:t>
      </w:r>
      <w:r w:rsidRPr="00580EA8">
        <w:rPr>
          <w:rFonts w:ascii="Arial" w:eastAsia="Calibri" w:hAnsi="Arial" w:cs="Arial"/>
          <w:color w:val="EE0000"/>
          <w:sz w:val="20"/>
          <w:szCs w:val="20"/>
        </w:rPr>
        <w:t xml:space="preserve"> </w:t>
      </w:r>
      <w:r w:rsidRPr="00580EA8">
        <w:rPr>
          <w:rFonts w:ascii="Arial" w:eastAsia="Calibri" w:hAnsi="Arial" w:cs="Arial"/>
          <w:color w:val="000000"/>
          <w:sz w:val="20"/>
          <w:szCs w:val="20"/>
        </w:rPr>
        <w:t>conducted a</w:t>
      </w:r>
      <w:r w:rsidRPr="00580EA8">
        <w:rPr>
          <w:rFonts w:ascii="Arial" w:hAnsi="Arial" w:cs="Arial"/>
          <w:sz w:val="20"/>
          <w:szCs w:val="20"/>
        </w:rPr>
        <w:t xml:space="preserve"> national-level household survey-based study investigating how the use of farm machinery influences rural livelihoods. The findings indicated that mechanized farming practices are associated with notable increases in household income, agricultural earnings, and food consumption. The study highlighted that factors such as credit availability, access to irrigation, and cooperative membership significantly influence machinery adoption rates among Indian farmers.</w:t>
      </w:r>
      <w:r w:rsidRPr="00580EA8">
        <w:rPr>
          <w:rFonts w:ascii="Arial" w:hAnsi="Arial" w:cs="Arial"/>
          <w:bCs/>
          <w:color w:val="1C1D1E"/>
          <w:sz w:val="20"/>
          <w:szCs w:val="20"/>
          <w:shd w:val="clear" w:color="auto" w:fill="FFFFFF"/>
        </w:rPr>
        <w:t xml:space="preserve"> </w:t>
      </w:r>
      <w:r w:rsidRPr="00580EA8">
        <w:rPr>
          <w:rFonts w:ascii="Arial" w:hAnsi="Arial" w:cs="Arial"/>
          <w:sz w:val="20"/>
          <w:szCs w:val="20"/>
        </w:rPr>
        <w:t xml:space="preserve">[3] examined the adoption of mechanized harvesting and threshing in chickpea cultivation in parts of Maharashtra and Madhya Pradesh. Their field-level analysis revealed measurable economic benefits from mechanization, including improved profitability and reduced </w:t>
      </w:r>
      <w:proofErr w:type="spellStart"/>
      <w:r w:rsidRPr="00580EA8">
        <w:rPr>
          <w:rFonts w:ascii="Arial" w:hAnsi="Arial" w:cs="Arial"/>
          <w:sz w:val="20"/>
          <w:szCs w:val="20"/>
        </w:rPr>
        <w:t>labor</w:t>
      </w:r>
      <w:proofErr w:type="spellEnd"/>
      <w:r w:rsidRPr="00580EA8">
        <w:rPr>
          <w:rFonts w:ascii="Arial" w:hAnsi="Arial" w:cs="Arial"/>
          <w:sz w:val="20"/>
          <w:szCs w:val="20"/>
        </w:rPr>
        <w:t xml:space="preserve"> dependency. The study also identified challenges related to equipment cost, operator skill gaps, and small landholdings that hinder widespread adoption.</w:t>
      </w:r>
    </w:p>
    <w:p w14:paraId="45907516" w14:textId="77777777" w:rsidR="00380E96" w:rsidRPr="00580EA8" w:rsidRDefault="00380E96" w:rsidP="004020C7">
      <w:pPr>
        <w:spacing w:line="276" w:lineRule="auto"/>
        <w:ind w:right="40"/>
        <w:jc w:val="both"/>
        <w:rPr>
          <w:rFonts w:ascii="Arial" w:hAnsi="Arial" w:cs="Arial"/>
          <w:bCs/>
          <w:color w:val="1C1D1E"/>
          <w:sz w:val="20"/>
          <w:szCs w:val="20"/>
          <w:shd w:val="clear" w:color="auto" w:fill="FFFFFF"/>
        </w:rPr>
      </w:pPr>
    </w:p>
    <w:p w14:paraId="091A6999" w14:textId="77777777" w:rsidR="004020C7" w:rsidRPr="000B127D" w:rsidRDefault="004020C7" w:rsidP="0084162A">
      <w:pPr>
        <w:pStyle w:val="ListParagraph"/>
        <w:numPr>
          <w:ilvl w:val="0"/>
          <w:numId w:val="3"/>
        </w:numPr>
        <w:suppressAutoHyphens/>
        <w:spacing w:line="276" w:lineRule="auto"/>
        <w:rPr>
          <w:rFonts w:ascii="Arial" w:hAnsi="Arial" w:cs="Arial"/>
          <w:b/>
          <w:bCs/>
          <w:lang w:val="en-US"/>
        </w:rPr>
      </w:pPr>
      <w:r w:rsidRPr="000B127D">
        <w:rPr>
          <w:rFonts w:ascii="Arial" w:hAnsi="Arial" w:cs="Arial"/>
          <w:b/>
          <w:bCs/>
          <w:lang w:val="en-US"/>
        </w:rPr>
        <w:t xml:space="preserve">METHODOLOGY </w:t>
      </w:r>
    </w:p>
    <w:p w14:paraId="5551DAF6" w14:textId="77777777" w:rsidR="004020C7" w:rsidRPr="00580EA8" w:rsidRDefault="004020C7" w:rsidP="004020C7">
      <w:pPr>
        <w:spacing w:line="276" w:lineRule="auto"/>
        <w:jc w:val="both"/>
        <w:rPr>
          <w:rFonts w:ascii="Arial" w:hAnsi="Arial" w:cs="Arial"/>
          <w:sz w:val="20"/>
          <w:szCs w:val="20"/>
        </w:rPr>
      </w:pPr>
      <w:r w:rsidRPr="00580EA8">
        <w:rPr>
          <w:rFonts w:ascii="Arial" w:hAnsi="Arial" w:cs="Arial"/>
          <w:sz w:val="20"/>
          <w:szCs w:val="20"/>
        </w:rPr>
        <w:lastRenderedPageBreak/>
        <w:t>The study was based on secondary data. The data on cost of human labour, animal labour and machine labour in wheat production for major wheat producing states i.e., Uttar Pradesh, Madhya Pradesh, Haryana and Punjab were collected from the official website of Directorate of Economics and Statistics, (2022)(</w:t>
      </w:r>
      <w:hyperlink r:id="rId7" w:history="1">
        <w:r w:rsidRPr="00580EA8">
          <w:rPr>
            <w:rStyle w:val="Hyperlink"/>
            <w:rFonts w:ascii="Arial" w:hAnsi="Arial" w:cs="Arial"/>
            <w:sz w:val="20"/>
            <w:szCs w:val="20"/>
          </w:rPr>
          <w:t>https://eands.dacnet.nic.in/</w:t>
        </w:r>
      </w:hyperlink>
      <w:r w:rsidRPr="00580EA8">
        <w:rPr>
          <w:rFonts w:ascii="Arial" w:hAnsi="Arial" w:cs="Arial"/>
          <w:sz w:val="20"/>
          <w:szCs w:val="20"/>
        </w:rPr>
        <w:t>)[4]. The study was conducted for a period of 10 years from 2011-12 to 2020-21. The analysis was limited to this period due to the unavailability of consistent data beyond 2020–21. The various analytical tools employed in the study are listed below:</w:t>
      </w:r>
    </w:p>
    <w:p w14:paraId="4049FB0A" w14:textId="77777777" w:rsidR="004020C7" w:rsidRPr="000B127D" w:rsidRDefault="004020C7" w:rsidP="004020C7">
      <w:pPr>
        <w:spacing w:before="200" w:after="200" w:line="276" w:lineRule="auto"/>
        <w:jc w:val="both"/>
        <w:rPr>
          <w:rFonts w:ascii="Arial" w:hAnsi="Arial" w:cs="Arial"/>
          <w:b/>
          <w:bCs/>
        </w:rPr>
      </w:pPr>
      <w:r w:rsidRPr="000B127D">
        <w:rPr>
          <w:rFonts w:ascii="Arial" w:hAnsi="Arial" w:cs="Arial"/>
          <w:b/>
          <w:bCs/>
        </w:rPr>
        <w:t>Analytical techniques</w:t>
      </w:r>
    </w:p>
    <w:p w14:paraId="71308925" w14:textId="77777777" w:rsidR="004020C7" w:rsidRPr="00580EA8" w:rsidRDefault="004020C7" w:rsidP="004020C7">
      <w:pPr>
        <w:pStyle w:val="ListParagraph"/>
        <w:numPr>
          <w:ilvl w:val="0"/>
          <w:numId w:val="1"/>
        </w:numPr>
        <w:spacing w:after="0" w:line="276" w:lineRule="auto"/>
        <w:jc w:val="both"/>
        <w:rPr>
          <w:rFonts w:ascii="Arial" w:hAnsi="Arial" w:cs="Arial"/>
          <w:sz w:val="20"/>
          <w:szCs w:val="20"/>
        </w:rPr>
      </w:pPr>
      <w:r w:rsidRPr="00580EA8">
        <w:rPr>
          <w:rFonts w:ascii="Arial" w:hAnsi="Arial" w:cs="Arial"/>
          <w:b/>
          <w:bCs/>
          <w:sz w:val="20"/>
          <w:szCs w:val="20"/>
        </w:rPr>
        <w:t>Net change</w:t>
      </w:r>
      <w:r w:rsidRPr="00580EA8">
        <w:rPr>
          <w:rFonts w:ascii="Arial" w:hAnsi="Arial" w:cs="Arial"/>
          <w:sz w:val="20"/>
          <w:szCs w:val="20"/>
        </w:rPr>
        <w:t>: Net change is one of the approaches for studying time/region/crop variation by assessing absolute change [2]</w:t>
      </w:r>
      <w:r w:rsidRPr="00580EA8">
        <w:rPr>
          <w:rFonts w:ascii="Arial" w:hAnsi="Arial" w:cs="Arial"/>
          <w:bCs/>
          <w:sz w:val="20"/>
          <w:szCs w:val="20"/>
        </w:rPr>
        <w:t>[17].</w:t>
      </w:r>
      <w:r w:rsidRPr="00580EA8">
        <w:rPr>
          <w:rFonts w:ascii="Arial" w:hAnsi="Arial" w:cs="Arial"/>
          <w:sz w:val="20"/>
          <w:szCs w:val="20"/>
        </w:rPr>
        <w:t xml:space="preserve"> In the study net change in human, animal and machine labour was estimated by taking triennium average from 2011-12 to 2013-14 as base year and triennium average of 2017-18 to 2020-21 as current year.  It is estimated by the difference between current year and base year values. Mathematically it can be given as:</w:t>
      </w:r>
    </w:p>
    <w:p w14:paraId="6E0A3A76" w14:textId="77777777" w:rsidR="004020C7" w:rsidRPr="00580EA8" w:rsidRDefault="004020C7" w:rsidP="004020C7">
      <w:pPr>
        <w:spacing w:after="0" w:line="276" w:lineRule="auto"/>
        <w:jc w:val="center"/>
        <w:rPr>
          <w:rFonts w:ascii="Arial" w:hAnsi="Arial" w:cs="Arial"/>
          <w:b/>
          <w:sz w:val="20"/>
          <w:szCs w:val="20"/>
        </w:rPr>
      </w:pPr>
    </w:p>
    <w:p w14:paraId="1971C1F9" w14:textId="77777777" w:rsidR="004020C7" w:rsidRPr="00580EA8" w:rsidRDefault="004020C7" w:rsidP="004020C7">
      <w:pPr>
        <w:spacing w:after="0" w:line="276" w:lineRule="auto"/>
        <w:jc w:val="center"/>
        <w:rPr>
          <w:rFonts w:ascii="Arial" w:hAnsi="Arial" w:cs="Arial"/>
          <w:b/>
          <w:sz w:val="20"/>
          <w:szCs w:val="20"/>
          <w:vertAlign w:val="subscript"/>
        </w:rPr>
      </w:pPr>
      <w:r w:rsidRPr="00580EA8">
        <w:rPr>
          <w:rFonts w:ascii="Arial" w:hAnsi="Arial" w:cs="Arial"/>
          <w:b/>
          <w:sz w:val="20"/>
          <w:szCs w:val="20"/>
        </w:rPr>
        <w:t>Net change = C</w:t>
      </w:r>
      <w:r w:rsidRPr="00580EA8">
        <w:rPr>
          <w:rFonts w:ascii="Arial" w:hAnsi="Arial" w:cs="Arial"/>
          <w:b/>
          <w:sz w:val="20"/>
          <w:szCs w:val="20"/>
          <w:vertAlign w:val="subscript"/>
        </w:rPr>
        <w:t>n</w:t>
      </w:r>
      <w:r w:rsidRPr="00580EA8">
        <w:rPr>
          <w:rFonts w:ascii="Arial" w:hAnsi="Arial" w:cs="Arial"/>
          <w:b/>
          <w:sz w:val="20"/>
          <w:szCs w:val="20"/>
        </w:rPr>
        <w:t>- C</w:t>
      </w:r>
      <w:r w:rsidRPr="00580EA8">
        <w:rPr>
          <w:rFonts w:ascii="Arial" w:hAnsi="Arial" w:cs="Arial"/>
          <w:b/>
          <w:sz w:val="20"/>
          <w:szCs w:val="20"/>
          <w:vertAlign w:val="subscript"/>
        </w:rPr>
        <w:t>o</w:t>
      </w:r>
    </w:p>
    <w:p w14:paraId="3C2B1FBC" w14:textId="77777777" w:rsidR="004020C7" w:rsidRPr="00580EA8" w:rsidRDefault="004020C7" w:rsidP="004020C7">
      <w:pPr>
        <w:spacing w:after="0" w:line="276" w:lineRule="auto"/>
        <w:rPr>
          <w:rFonts w:ascii="Arial" w:hAnsi="Arial" w:cs="Arial"/>
          <w:sz w:val="20"/>
          <w:szCs w:val="20"/>
        </w:rPr>
      </w:pPr>
      <w:r w:rsidRPr="00580EA8">
        <w:rPr>
          <w:rFonts w:ascii="Arial" w:hAnsi="Arial" w:cs="Arial"/>
          <w:sz w:val="20"/>
          <w:szCs w:val="20"/>
        </w:rPr>
        <w:t xml:space="preserve">Where,  </w:t>
      </w:r>
    </w:p>
    <w:p w14:paraId="5D6D4490" w14:textId="77777777" w:rsidR="004020C7" w:rsidRPr="00580EA8" w:rsidRDefault="004020C7" w:rsidP="004020C7">
      <w:pPr>
        <w:spacing w:after="0" w:line="276" w:lineRule="auto"/>
        <w:ind w:left="851"/>
        <w:rPr>
          <w:rFonts w:ascii="Arial" w:hAnsi="Arial" w:cs="Arial"/>
          <w:sz w:val="20"/>
          <w:szCs w:val="20"/>
        </w:rPr>
      </w:pPr>
      <w:r w:rsidRPr="00580EA8">
        <w:rPr>
          <w:rFonts w:ascii="Arial" w:hAnsi="Arial" w:cs="Arial"/>
          <w:sz w:val="20"/>
          <w:szCs w:val="20"/>
        </w:rPr>
        <w:t>C</w:t>
      </w:r>
      <w:r w:rsidRPr="00580EA8">
        <w:rPr>
          <w:rFonts w:ascii="Arial" w:hAnsi="Arial" w:cs="Arial"/>
          <w:sz w:val="20"/>
          <w:szCs w:val="20"/>
          <w:vertAlign w:val="subscript"/>
        </w:rPr>
        <w:t>n</w:t>
      </w:r>
      <w:r w:rsidRPr="00580EA8">
        <w:rPr>
          <w:rFonts w:ascii="Arial" w:hAnsi="Arial" w:cs="Arial"/>
          <w:sz w:val="20"/>
          <w:szCs w:val="20"/>
        </w:rPr>
        <w:t>= Current year human/animal/machine labour cost</w:t>
      </w:r>
    </w:p>
    <w:p w14:paraId="43EC3D47" w14:textId="77777777" w:rsidR="004020C7" w:rsidRPr="00580EA8" w:rsidRDefault="004020C7" w:rsidP="004020C7">
      <w:pPr>
        <w:spacing w:after="0" w:line="276" w:lineRule="auto"/>
        <w:ind w:left="851"/>
        <w:rPr>
          <w:rFonts w:ascii="Arial" w:hAnsi="Arial" w:cs="Arial"/>
          <w:sz w:val="20"/>
          <w:szCs w:val="20"/>
        </w:rPr>
      </w:pPr>
      <w:r w:rsidRPr="00580EA8">
        <w:rPr>
          <w:rFonts w:ascii="Arial" w:hAnsi="Arial" w:cs="Arial"/>
          <w:sz w:val="20"/>
          <w:szCs w:val="20"/>
        </w:rPr>
        <w:t>C</w:t>
      </w:r>
      <w:r w:rsidRPr="00580EA8">
        <w:rPr>
          <w:rFonts w:ascii="Arial" w:hAnsi="Arial" w:cs="Arial"/>
          <w:sz w:val="20"/>
          <w:szCs w:val="20"/>
          <w:vertAlign w:val="subscript"/>
        </w:rPr>
        <w:t>o</w:t>
      </w:r>
      <w:r w:rsidRPr="00580EA8">
        <w:rPr>
          <w:rFonts w:ascii="Arial" w:hAnsi="Arial" w:cs="Arial"/>
          <w:sz w:val="20"/>
          <w:szCs w:val="20"/>
        </w:rPr>
        <w:t>= Base year human/animal/machine labour cost</w:t>
      </w:r>
    </w:p>
    <w:p w14:paraId="58F79506" w14:textId="77777777" w:rsidR="004020C7" w:rsidRPr="00580EA8" w:rsidRDefault="004020C7" w:rsidP="004020C7">
      <w:pPr>
        <w:spacing w:after="0" w:line="276" w:lineRule="auto"/>
        <w:ind w:left="851"/>
        <w:rPr>
          <w:rFonts w:ascii="Arial" w:hAnsi="Arial" w:cs="Arial"/>
          <w:sz w:val="20"/>
          <w:szCs w:val="20"/>
        </w:rPr>
      </w:pPr>
    </w:p>
    <w:p w14:paraId="2D1CE4EB" w14:textId="77777777" w:rsidR="004020C7" w:rsidRPr="00580EA8" w:rsidRDefault="004020C7" w:rsidP="004020C7">
      <w:pPr>
        <w:pStyle w:val="ListParagraph"/>
        <w:numPr>
          <w:ilvl w:val="0"/>
          <w:numId w:val="1"/>
        </w:numPr>
        <w:spacing w:after="0" w:line="276" w:lineRule="auto"/>
        <w:rPr>
          <w:rFonts w:ascii="Arial" w:hAnsi="Arial" w:cs="Arial"/>
          <w:sz w:val="20"/>
          <w:szCs w:val="20"/>
        </w:rPr>
      </w:pPr>
      <w:r w:rsidRPr="00580EA8">
        <w:rPr>
          <w:rFonts w:ascii="Arial" w:hAnsi="Arial" w:cs="Arial"/>
          <w:b/>
          <w:sz w:val="20"/>
          <w:szCs w:val="20"/>
        </w:rPr>
        <w:t xml:space="preserve">Percentage change: </w:t>
      </w:r>
      <w:r w:rsidRPr="00580EA8">
        <w:rPr>
          <w:rFonts w:ascii="Arial" w:hAnsi="Arial" w:cs="Arial"/>
          <w:bCs/>
          <w:sz w:val="20"/>
          <w:szCs w:val="20"/>
        </w:rPr>
        <w:t xml:space="preserve">This measure was developed to assess comparative change among the variables included for the study </w:t>
      </w:r>
      <w:r w:rsidRPr="00580EA8">
        <w:rPr>
          <w:rFonts w:ascii="Arial" w:hAnsi="Arial" w:cs="Arial"/>
          <w:sz w:val="20"/>
          <w:szCs w:val="20"/>
        </w:rPr>
        <w:t>[2]</w:t>
      </w:r>
      <w:r w:rsidRPr="00580EA8">
        <w:rPr>
          <w:rFonts w:ascii="Arial" w:hAnsi="Arial" w:cs="Arial"/>
          <w:bCs/>
          <w:sz w:val="20"/>
          <w:szCs w:val="20"/>
        </w:rPr>
        <w:t xml:space="preserve"> [17]. It is worked out as:</w:t>
      </w:r>
    </w:p>
    <w:p w14:paraId="4886C7C3" w14:textId="77777777" w:rsidR="004020C7" w:rsidRPr="00580EA8" w:rsidRDefault="004020C7" w:rsidP="004020C7">
      <w:pPr>
        <w:pStyle w:val="ListParagraph"/>
        <w:spacing w:line="276" w:lineRule="auto"/>
        <w:jc w:val="center"/>
        <w:rPr>
          <w:rFonts w:ascii="Arial" w:hAnsi="Arial" w:cs="Arial"/>
          <w:sz w:val="20"/>
          <w:szCs w:val="20"/>
        </w:rPr>
      </w:pPr>
      <w:r w:rsidRPr="00580EA8">
        <w:rPr>
          <w:rFonts w:ascii="Arial" w:hAnsi="Arial" w:cs="Arial"/>
          <w:b/>
          <w:sz w:val="20"/>
          <w:szCs w:val="20"/>
        </w:rPr>
        <w:t xml:space="preserve">Percentage change =  </w:t>
      </w:r>
      <m:oMath>
        <m:f>
          <m:fPr>
            <m:ctrlPr>
              <w:rPr>
                <w:rFonts w:ascii="Cambria Math" w:hAnsi="Cambria Math" w:cs="Arial"/>
                <w:b/>
                <w:i/>
                <w:sz w:val="20"/>
                <w:szCs w:val="20"/>
              </w:rPr>
            </m:ctrlPr>
          </m:fPr>
          <m:num>
            <m:r>
              <m:rPr>
                <m:sty m:val="bi"/>
              </m:rPr>
              <w:rPr>
                <w:rFonts w:ascii="Cambria Math" w:hAnsi="Cambria Math" w:cs="Arial"/>
                <w:sz w:val="20"/>
                <w:szCs w:val="20"/>
              </w:rPr>
              <m:t>Cn-Co</m:t>
            </m:r>
          </m:num>
          <m:den>
            <m:r>
              <m:rPr>
                <m:sty m:val="bi"/>
              </m:rPr>
              <w:rPr>
                <w:rFonts w:ascii="Cambria Math" w:hAnsi="Cambria Math" w:cs="Arial"/>
                <w:sz w:val="20"/>
                <w:szCs w:val="20"/>
              </w:rPr>
              <m:t>Co</m:t>
            </m:r>
          </m:den>
        </m:f>
      </m:oMath>
      <w:r w:rsidRPr="00580EA8">
        <w:rPr>
          <w:rFonts w:ascii="Arial" w:hAnsi="Arial" w:cs="Arial"/>
          <w:b/>
          <w:sz w:val="20"/>
          <w:szCs w:val="20"/>
        </w:rPr>
        <w:t xml:space="preserve">  × 100</w:t>
      </w:r>
    </w:p>
    <w:p w14:paraId="75AA6D1C" w14:textId="77777777" w:rsidR="004020C7" w:rsidRPr="00580EA8" w:rsidRDefault="004020C7" w:rsidP="004020C7">
      <w:pPr>
        <w:spacing w:line="276" w:lineRule="auto"/>
        <w:rPr>
          <w:rFonts w:ascii="Arial" w:hAnsi="Arial" w:cs="Arial"/>
          <w:sz w:val="20"/>
          <w:szCs w:val="20"/>
        </w:rPr>
      </w:pPr>
      <w:r w:rsidRPr="00580EA8">
        <w:rPr>
          <w:rFonts w:ascii="Arial" w:hAnsi="Arial" w:cs="Arial"/>
          <w:sz w:val="20"/>
          <w:szCs w:val="20"/>
        </w:rPr>
        <w:t>Where,</w:t>
      </w:r>
    </w:p>
    <w:p w14:paraId="2628D33E" w14:textId="77777777" w:rsidR="004020C7" w:rsidRPr="00580EA8" w:rsidRDefault="004020C7" w:rsidP="004020C7">
      <w:pPr>
        <w:spacing w:line="276" w:lineRule="auto"/>
        <w:ind w:left="567"/>
        <w:rPr>
          <w:rFonts w:ascii="Arial" w:hAnsi="Arial" w:cs="Arial"/>
          <w:sz w:val="20"/>
          <w:szCs w:val="20"/>
        </w:rPr>
      </w:pPr>
      <w:r w:rsidRPr="00580EA8">
        <w:rPr>
          <w:rFonts w:ascii="Arial" w:hAnsi="Arial" w:cs="Arial"/>
          <w:sz w:val="20"/>
          <w:szCs w:val="20"/>
        </w:rPr>
        <w:t>C</w:t>
      </w:r>
      <w:r w:rsidRPr="00580EA8">
        <w:rPr>
          <w:rFonts w:ascii="Arial" w:hAnsi="Arial" w:cs="Arial"/>
          <w:sz w:val="20"/>
          <w:szCs w:val="20"/>
          <w:vertAlign w:val="subscript"/>
        </w:rPr>
        <w:t>n</w:t>
      </w:r>
      <w:r w:rsidRPr="00580EA8">
        <w:rPr>
          <w:rFonts w:ascii="Arial" w:hAnsi="Arial" w:cs="Arial"/>
          <w:sz w:val="20"/>
          <w:szCs w:val="20"/>
        </w:rPr>
        <w:t xml:space="preserve"> and C</w:t>
      </w:r>
      <w:r w:rsidRPr="00580EA8">
        <w:rPr>
          <w:rFonts w:ascii="Arial" w:hAnsi="Arial" w:cs="Arial"/>
          <w:sz w:val="20"/>
          <w:szCs w:val="20"/>
          <w:vertAlign w:val="subscript"/>
        </w:rPr>
        <w:t>o</w:t>
      </w:r>
      <w:r w:rsidRPr="00580EA8">
        <w:rPr>
          <w:rFonts w:ascii="Arial" w:hAnsi="Arial" w:cs="Arial"/>
          <w:sz w:val="20"/>
          <w:szCs w:val="20"/>
        </w:rPr>
        <w:t xml:space="preserve"> have the same interpretations as given above in absolute change. </w:t>
      </w:r>
    </w:p>
    <w:p w14:paraId="073CC5F9" w14:textId="77777777" w:rsidR="004020C7" w:rsidRPr="00580EA8" w:rsidRDefault="004020C7" w:rsidP="004020C7">
      <w:pPr>
        <w:spacing w:line="276" w:lineRule="auto"/>
        <w:rPr>
          <w:rFonts w:ascii="Arial" w:hAnsi="Arial" w:cs="Arial"/>
          <w:bCs/>
          <w:sz w:val="20"/>
          <w:szCs w:val="20"/>
        </w:rPr>
      </w:pPr>
      <w:r w:rsidRPr="00580EA8">
        <w:rPr>
          <w:rFonts w:ascii="Arial" w:hAnsi="Arial" w:cs="Arial"/>
          <w:b/>
          <w:sz w:val="20"/>
          <w:szCs w:val="20"/>
        </w:rPr>
        <w:t xml:space="preserve">(c) Simple Growth rate (SGR): </w:t>
      </w:r>
      <w:r w:rsidRPr="00580EA8">
        <w:rPr>
          <w:rFonts w:ascii="Arial" w:hAnsi="Arial" w:cs="Arial"/>
          <w:bCs/>
          <w:sz w:val="20"/>
          <w:szCs w:val="20"/>
        </w:rPr>
        <w:t>Simple Growth rate of human, animal and machine labour of major wheat producing states of India was calculated by using the following formula [2]:</w:t>
      </w:r>
    </w:p>
    <w:p w14:paraId="418389C5" w14:textId="77777777" w:rsidR="004020C7" w:rsidRPr="00580EA8" w:rsidRDefault="004020C7" w:rsidP="004020C7">
      <w:pPr>
        <w:spacing w:after="0" w:line="276" w:lineRule="auto"/>
        <w:jc w:val="center"/>
        <w:rPr>
          <w:rFonts w:ascii="Arial" w:eastAsiaTheme="minorEastAsia" w:hAnsi="Arial" w:cs="Arial"/>
          <w:b/>
          <w:sz w:val="20"/>
          <w:szCs w:val="20"/>
        </w:rPr>
      </w:pPr>
      <w:r w:rsidRPr="00580EA8">
        <w:rPr>
          <w:rFonts w:ascii="Arial" w:hAnsi="Arial" w:cs="Arial"/>
          <w:b/>
          <w:sz w:val="20"/>
          <w:szCs w:val="20"/>
        </w:rPr>
        <w:t xml:space="preserve">SGR= </w:t>
      </w:r>
      <m:oMath>
        <m:f>
          <m:fPr>
            <m:ctrlPr>
              <w:rPr>
                <w:rFonts w:ascii="Cambria Math" w:hAnsi="Cambria Math" w:cs="Arial"/>
                <w:b/>
                <w:i/>
                <w:sz w:val="20"/>
                <w:szCs w:val="20"/>
              </w:rPr>
            </m:ctrlPr>
          </m:fPr>
          <m:num>
            <m:r>
              <m:rPr>
                <m:sty m:val="bi"/>
              </m:rPr>
              <w:rPr>
                <w:rFonts w:ascii="Cambria Math" w:hAnsi="Cambria Math" w:cs="Arial"/>
                <w:sz w:val="20"/>
                <w:szCs w:val="20"/>
              </w:rPr>
              <m:t>b</m:t>
            </m:r>
          </m:num>
          <m:den>
            <m:r>
              <m:rPr>
                <m:sty m:val="bi"/>
              </m:rPr>
              <w:rPr>
                <w:rFonts w:ascii="Cambria Math" w:hAnsi="Cambria Math" w:cs="Arial"/>
                <w:sz w:val="20"/>
                <w:szCs w:val="20"/>
              </w:rPr>
              <m:t>mean</m:t>
            </m:r>
          </m:den>
        </m:f>
      </m:oMath>
      <w:r w:rsidRPr="00580EA8">
        <w:rPr>
          <w:rFonts w:ascii="Arial" w:eastAsiaTheme="minorEastAsia" w:hAnsi="Arial" w:cs="Arial"/>
          <w:b/>
          <w:sz w:val="20"/>
          <w:szCs w:val="20"/>
        </w:rPr>
        <w:t>*100</w:t>
      </w:r>
    </w:p>
    <w:p w14:paraId="6E4919C3" w14:textId="77777777" w:rsidR="004020C7" w:rsidRPr="00580EA8" w:rsidRDefault="004020C7" w:rsidP="004020C7">
      <w:pPr>
        <w:spacing w:after="0" w:line="276" w:lineRule="auto"/>
        <w:rPr>
          <w:rFonts w:ascii="Arial" w:eastAsiaTheme="minorEastAsia" w:hAnsi="Arial" w:cs="Arial"/>
          <w:bCs/>
          <w:sz w:val="20"/>
          <w:szCs w:val="20"/>
        </w:rPr>
      </w:pPr>
      <w:r w:rsidRPr="00580EA8">
        <w:rPr>
          <w:rFonts w:ascii="Arial" w:eastAsiaTheme="minorEastAsia" w:hAnsi="Arial" w:cs="Arial"/>
          <w:bCs/>
          <w:sz w:val="20"/>
          <w:szCs w:val="20"/>
        </w:rPr>
        <w:t>Where,</w:t>
      </w:r>
    </w:p>
    <w:p w14:paraId="056E4DD2" w14:textId="77777777" w:rsidR="004020C7" w:rsidRPr="00580EA8" w:rsidRDefault="004020C7" w:rsidP="004020C7">
      <w:pPr>
        <w:spacing w:line="276" w:lineRule="auto"/>
        <w:rPr>
          <w:rFonts w:ascii="Arial" w:eastAsiaTheme="minorEastAsia" w:hAnsi="Arial" w:cs="Arial"/>
          <w:bCs/>
          <w:sz w:val="20"/>
          <w:szCs w:val="20"/>
        </w:rPr>
      </w:pPr>
      <w:r w:rsidRPr="00580EA8">
        <w:rPr>
          <w:rFonts w:ascii="Arial" w:eastAsiaTheme="minorEastAsia" w:hAnsi="Arial" w:cs="Arial"/>
          <w:bCs/>
          <w:sz w:val="20"/>
          <w:szCs w:val="20"/>
        </w:rPr>
        <w:t>b=regression coefficient</w:t>
      </w:r>
    </w:p>
    <w:p w14:paraId="73AC2E0E" w14:textId="77777777" w:rsidR="004020C7" w:rsidRPr="00580EA8" w:rsidRDefault="004020C7" w:rsidP="004020C7">
      <w:pPr>
        <w:spacing w:after="0" w:line="276" w:lineRule="auto"/>
        <w:rPr>
          <w:rFonts w:ascii="Arial" w:eastAsiaTheme="minorEastAsia" w:hAnsi="Arial" w:cs="Arial"/>
          <w:bCs/>
          <w:sz w:val="20"/>
          <w:szCs w:val="20"/>
        </w:rPr>
      </w:pPr>
      <w:r w:rsidRPr="00580EA8">
        <w:rPr>
          <w:rFonts w:ascii="Arial" w:eastAsiaTheme="minorEastAsia" w:hAnsi="Arial" w:cs="Arial"/>
          <w:bCs/>
          <w:sz w:val="20"/>
          <w:szCs w:val="20"/>
        </w:rPr>
        <w:t>The trend coefficient b used in the SGR was obtained by fitting a linear time-trend model via ordinary least square,</w:t>
      </w:r>
    </w:p>
    <w:p w14:paraId="2F6FB4D7" w14:textId="77777777" w:rsidR="004020C7" w:rsidRPr="00580EA8" w:rsidRDefault="004020C7" w:rsidP="004020C7">
      <w:pPr>
        <w:spacing w:after="0" w:line="276" w:lineRule="auto"/>
        <w:jc w:val="center"/>
        <w:rPr>
          <w:rFonts w:ascii="Arial" w:eastAsiaTheme="minorEastAsia" w:hAnsi="Arial" w:cs="Arial"/>
          <w:bCs/>
          <w:sz w:val="20"/>
          <w:szCs w:val="20"/>
        </w:rPr>
      </w:pPr>
      <w:proofErr w:type="spellStart"/>
      <w:r w:rsidRPr="00580EA8">
        <w:rPr>
          <w:rFonts w:ascii="Arial" w:eastAsiaTheme="minorEastAsia" w:hAnsi="Arial" w:cs="Arial"/>
          <w:bCs/>
          <w:sz w:val="20"/>
          <w:szCs w:val="20"/>
        </w:rPr>
        <w:t>Y</w:t>
      </w:r>
      <w:r w:rsidRPr="00580EA8">
        <w:rPr>
          <w:rFonts w:ascii="Arial" w:eastAsiaTheme="minorEastAsia" w:hAnsi="Arial" w:cs="Arial"/>
          <w:bCs/>
          <w:sz w:val="20"/>
          <w:szCs w:val="20"/>
          <w:vertAlign w:val="subscript"/>
        </w:rPr>
        <w:t>t</w:t>
      </w:r>
      <w:proofErr w:type="spellEnd"/>
      <w:r w:rsidRPr="00580EA8">
        <w:rPr>
          <w:rFonts w:ascii="Arial" w:eastAsiaTheme="minorEastAsia" w:hAnsi="Arial" w:cs="Arial"/>
          <w:bCs/>
          <w:sz w:val="20"/>
          <w:szCs w:val="20"/>
        </w:rPr>
        <w:t xml:space="preserve">=a+ </w:t>
      </w:r>
      <w:proofErr w:type="spellStart"/>
      <w:r w:rsidRPr="00580EA8">
        <w:rPr>
          <w:rFonts w:ascii="Arial" w:eastAsiaTheme="minorEastAsia" w:hAnsi="Arial" w:cs="Arial"/>
          <w:bCs/>
          <w:sz w:val="20"/>
          <w:szCs w:val="20"/>
        </w:rPr>
        <w:t>b</w:t>
      </w:r>
      <w:r w:rsidRPr="00580EA8">
        <w:rPr>
          <w:rFonts w:ascii="Arial" w:eastAsiaTheme="minorEastAsia" w:hAnsi="Arial" w:cs="Arial"/>
          <w:bCs/>
          <w:sz w:val="20"/>
          <w:szCs w:val="20"/>
          <w:vertAlign w:val="subscript"/>
        </w:rPr>
        <w:t>t</w:t>
      </w:r>
      <w:proofErr w:type="spellEnd"/>
    </w:p>
    <w:p w14:paraId="6B79695B" w14:textId="77777777" w:rsidR="004020C7" w:rsidRPr="00580EA8" w:rsidRDefault="004020C7" w:rsidP="004020C7">
      <w:pPr>
        <w:spacing w:after="0" w:line="276" w:lineRule="auto"/>
        <w:rPr>
          <w:rFonts w:ascii="Arial" w:eastAsiaTheme="minorEastAsia" w:hAnsi="Arial" w:cs="Arial"/>
          <w:bCs/>
          <w:sz w:val="20"/>
          <w:szCs w:val="20"/>
        </w:rPr>
      </w:pPr>
      <w:r w:rsidRPr="00580EA8">
        <w:rPr>
          <w:rFonts w:ascii="Arial" w:eastAsiaTheme="minorEastAsia" w:hAnsi="Arial" w:cs="Arial"/>
          <w:bCs/>
          <w:sz w:val="20"/>
          <w:szCs w:val="20"/>
        </w:rPr>
        <w:t xml:space="preserve"> Where,</w:t>
      </w:r>
    </w:p>
    <w:p w14:paraId="2BCBAC50" w14:textId="77777777" w:rsidR="004020C7" w:rsidRPr="00580EA8" w:rsidRDefault="004020C7" w:rsidP="004020C7">
      <w:pPr>
        <w:spacing w:line="276" w:lineRule="auto"/>
        <w:rPr>
          <w:rFonts w:ascii="Arial" w:eastAsiaTheme="minorEastAsia" w:hAnsi="Arial" w:cs="Arial"/>
          <w:bCs/>
          <w:sz w:val="20"/>
          <w:szCs w:val="20"/>
        </w:rPr>
      </w:pPr>
      <w:r w:rsidRPr="00580EA8">
        <w:rPr>
          <w:rFonts w:ascii="Arial" w:eastAsiaTheme="minorEastAsia" w:hAnsi="Arial" w:cs="Arial"/>
          <w:bCs/>
          <w:sz w:val="20"/>
          <w:szCs w:val="20"/>
        </w:rPr>
        <w:t xml:space="preserve"> </w:t>
      </w:r>
      <w:proofErr w:type="spellStart"/>
      <w:r w:rsidRPr="00580EA8">
        <w:rPr>
          <w:rFonts w:ascii="Arial" w:eastAsiaTheme="minorEastAsia" w:hAnsi="Arial" w:cs="Arial"/>
          <w:bCs/>
          <w:sz w:val="20"/>
          <w:szCs w:val="20"/>
        </w:rPr>
        <w:t>Y</w:t>
      </w:r>
      <w:r w:rsidRPr="00580EA8">
        <w:rPr>
          <w:rFonts w:ascii="Arial" w:eastAsiaTheme="minorEastAsia" w:hAnsi="Arial" w:cs="Arial"/>
          <w:bCs/>
          <w:sz w:val="20"/>
          <w:szCs w:val="20"/>
          <w:vertAlign w:val="subscript"/>
        </w:rPr>
        <w:t>t</w:t>
      </w:r>
      <w:proofErr w:type="spellEnd"/>
      <w:r w:rsidRPr="00580EA8">
        <w:rPr>
          <w:rFonts w:ascii="Arial" w:eastAsiaTheme="minorEastAsia" w:hAnsi="Arial" w:cs="Arial"/>
          <w:bCs/>
          <w:sz w:val="20"/>
          <w:szCs w:val="20"/>
        </w:rPr>
        <w:t xml:space="preserve">​ is the variable of interest and </w:t>
      </w:r>
      <w:proofErr w:type="spellStart"/>
      <w:r w:rsidRPr="00580EA8">
        <w:rPr>
          <w:rFonts w:ascii="Arial" w:eastAsiaTheme="minorEastAsia" w:hAnsi="Arial" w:cs="Arial"/>
          <w:bCs/>
          <w:sz w:val="20"/>
          <w:szCs w:val="20"/>
        </w:rPr>
        <w:t>t</w:t>
      </w:r>
      <w:proofErr w:type="spellEnd"/>
      <w:r w:rsidRPr="00580EA8">
        <w:rPr>
          <w:rFonts w:ascii="Arial" w:eastAsiaTheme="minorEastAsia" w:hAnsi="Arial" w:cs="Arial"/>
          <w:bCs/>
          <w:sz w:val="20"/>
          <w:szCs w:val="20"/>
        </w:rPr>
        <w:t xml:space="preserve"> is time</w:t>
      </w:r>
    </w:p>
    <w:p w14:paraId="3F9E5467" w14:textId="77777777" w:rsidR="004020C7" w:rsidRPr="00580EA8" w:rsidRDefault="004020C7" w:rsidP="004020C7">
      <w:pPr>
        <w:spacing w:line="276" w:lineRule="auto"/>
        <w:jc w:val="both"/>
        <w:rPr>
          <w:rFonts w:ascii="Arial" w:eastAsiaTheme="minorEastAsia" w:hAnsi="Arial" w:cs="Arial"/>
          <w:bCs/>
          <w:sz w:val="20"/>
          <w:szCs w:val="20"/>
        </w:rPr>
      </w:pPr>
      <w:r w:rsidRPr="00580EA8">
        <w:rPr>
          <w:rFonts w:ascii="Arial" w:eastAsiaTheme="minorEastAsia" w:hAnsi="Arial" w:cs="Arial"/>
          <w:b/>
          <w:sz w:val="20"/>
          <w:szCs w:val="20"/>
        </w:rPr>
        <w:t>(d) Marginal Rate of Substitution (MRS</w:t>
      </w:r>
      <w:r w:rsidRPr="00580EA8">
        <w:rPr>
          <w:rFonts w:ascii="Arial" w:eastAsiaTheme="minorEastAsia" w:hAnsi="Arial" w:cs="Arial"/>
          <w:b/>
          <w:sz w:val="20"/>
          <w:szCs w:val="20"/>
          <w:vertAlign w:val="subscript"/>
        </w:rPr>
        <w:t>x1x2</w:t>
      </w:r>
      <w:r w:rsidRPr="00580EA8">
        <w:rPr>
          <w:rFonts w:ascii="Arial" w:eastAsiaTheme="minorEastAsia" w:hAnsi="Arial" w:cs="Arial"/>
          <w:b/>
          <w:sz w:val="20"/>
          <w:szCs w:val="20"/>
        </w:rPr>
        <w:t xml:space="preserve">)- </w:t>
      </w:r>
      <w:r w:rsidRPr="00580EA8">
        <w:rPr>
          <w:rFonts w:ascii="Arial" w:eastAsiaTheme="minorEastAsia" w:hAnsi="Arial" w:cs="Arial"/>
          <w:bCs/>
          <w:sz w:val="20"/>
          <w:szCs w:val="20"/>
        </w:rPr>
        <w:t>The marginal rate of substitution between two inputs represents the rate at which one input can be reduced and the other increased while keeping the overall output or utility constant. It can be calculated by using the following formula:</w:t>
      </w:r>
    </w:p>
    <w:p w14:paraId="3818B701" w14:textId="77777777" w:rsidR="004020C7" w:rsidRPr="00580EA8" w:rsidRDefault="004020C7" w:rsidP="004020C7">
      <w:pPr>
        <w:spacing w:line="276" w:lineRule="auto"/>
        <w:jc w:val="center"/>
        <w:rPr>
          <w:rFonts w:ascii="Arial" w:eastAsiaTheme="minorEastAsia" w:hAnsi="Arial" w:cs="Arial"/>
          <w:b/>
          <w:sz w:val="20"/>
          <w:szCs w:val="20"/>
        </w:rPr>
      </w:pPr>
      <w:r w:rsidRPr="00580EA8">
        <w:rPr>
          <w:rFonts w:ascii="Arial" w:eastAsiaTheme="minorEastAsia" w:hAnsi="Arial" w:cs="Arial"/>
          <w:b/>
          <w:sz w:val="20"/>
          <w:szCs w:val="20"/>
        </w:rPr>
        <w:t>MRS</w:t>
      </w:r>
      <w:r w:rsidRPr="00580EA8">
        <w:rPr>
          <w:rFonts w:ascii="Arial" w:eastAsiaTheme="minorEastAsia" w:hAnsi="Arial" w:cs="Arial"/>
          <w:b/>
          <w:sz w:val="20"/>
          <w:szCs w:val="20"/>
          <w:vertAlign w:val="subscript"/>
        </w:rPr>
        <w:t xml:space="preserve">X1X2 </w:t>
      </w:r>
      <w:r w:rsidRPr="00580EA8">
        <w:rPr>
          <w:rFonts w:ascii="Arial" w:eastAsiaTheme="minorEastAsia" w:hAnsi="Arial" w:cs="Arial"/>
          <w:b/>
          <w:sz w:val="20"/>
          <w:szCs w:val="20"/>
        </w:rPr>
        <w:t xml:space="preserve">= - </w:t>
      </w:r>
      <m:oMath>
        <m:f>
          <m:fPr>
            <m:ctrlPr>
              <w:rPr>
                <w:rFonts w:ascii="Cambria Math" w:eastAsiaTheme="minorEastAsia" w:hAnsi="Cambria Math" w:cs="Arial"/>
                <w:b/>
                <w:i/>
                <w:sz w:val="20"/>
                <w:szCs w:val="20"/>
              </w:rPr>
            </m:ctrlPr>
          </m:fPr>
          <m:num>
            <m:r>
              <m:rPr>
                <m:sty m:val="bi"/>
              </m:rPr>
              <w:rPr>
                <w:rFonts w:ascii="Cambria Math" w:eastAsiaTheme="minorEastAsia" w:hAnsi="Cambria Math" w:cs="Arial"/>
                <w:sz w:val="20"/>
                <w:szCs w:val="20"/>
              </w:rPr>
              <m:t>∆X</m:t>
            </m:r>
            <m:r>
              <m:rPr>
                <m:sty m:val="bi"/>
              </m:rPr>
              <w:rPr>
                <w:rFonts w:ascii="Cambria Math" w:eastAsiaTheme="minorEastAsia" w:hAnsi="Cambria Math" w:cs="Arial"/>
                <w:sz w:val="20"/>
                <w:szCs w:val="20"/>
              </w:rPr>
              <m:t>2</m:t>
            </m:r>
          </m:num>
          <m:den>
            <m:r>
              <m:rPr>
                <m:sty m:val="bi"/>
              </m:rPr>
              <w:rPr>
                <w:rFonts w:ascii="Cambria Math" w:eastAsiaTheme="minorEastAsia" w:hAnsi="Cambria Math" w:cs="Arial"/>
                <w:sz w:val="20"/>
                <w:szCs w:val="20"/>
              </w:rPr>
              <m:t>∆X</m:t>
            </m:r>
            <m:r>
              <m:rPr>
                <m:sty m:val="bi"/>
              </m:rPr>
              <w:rPr>
                <w:rFonts w:ascii="Cambria Math" w:eastAsiaTheme="minorEastAsia" w:hAnsi="Cambria Math" w:cs="Arial"/>
                <w:sz w:val="20"/>
                <w:szCs w:val="20"/>
              </w:rPr>
              <m:t>1</m:t>
            </m:r>
          </m:den>
        </m:f>
      </m:oMath>
      <w:r w:rsidRPr="00580EA8">
        <w:rPr>
          <w:rFonts w:ascii="Arial" w:eastAsiaTheme="minorEastAsia" w:hAnsi="Arial" w:cs="Arial"/>
          <w:b/>
          <w:sz w:val="20"/>
          <w:szCs w:val="20"/>
        </w:rPr>
        <w:t xml:space="preserve"> = </w:t>
      </w:r>
      <m:oMath>
        <m:f>
          <m:fPr>
            <m:ctrlPr>
              <w:rPr>
                <w:rFonts w:ascii="Cambria Math" w:eastAsiaTheme="minorEastAsia" w:hAnsi="Cambria Math" w:cs="Arial"/>
                <w:b/>
                <w:i/>
                <w:sz w:val="20"/>
                <w:szCs w:val="20"/>
              </w:rPr>
            </m:ctrlPr>
          </m:fPr>
          <m:num>
            <m:r>
              <m:rPr>
                <m:sty m:val="bi"/>
              </m:rPr>
              <w:rPr>
                <w:rFonts w:ascii="Cambria Math" w:eastAsiaTheme="minorEastAsia" w:hAnsi="Cambria Math" w:cs="Arial"/>
                <w:sz w:val="20"/>
                <w:szCs w:val="20"/>
              </w:rPr>
              <m:t>MPx</m:t>
            </m:r>
            <m:r>
              <m:rPr>
                <m:sty m:val="bi"/>
              </m:rPr>
              <w:rPr>
                <w:rFonts w:ascii="Cambria Math" w:eastAsiaTheme="minorEastAsia" w:hAnsi="Cambria Math" w:cs="Arial"/>
                <w:sz w:val="20"/>
                <w:szCs w:val="20"/>
              </w:rPr>
              <m:t>1</m:t>
            </m:r>
          </m:num>
          <m:den>
            <m:r>
              <m:rPr>
                <m:sty m:val="bi"/>
              </m:rPr>
              <w:rPr>
                <w:rFonts w:ascii="Cambria Math" w:eastAsiaTheme="minorEastAsia" w:hAnsi="Cambria Math" w:cs="Arial"/>
                <w:sz w:val="20"/>
                <w:szCs w:val="20"/>
              </w:rPr>
              <m:t>MPx</m:t>
            </m:r>
            <m:r>
              <m:rPr>
                <m:sty m:val="bi"/>
              </m:rPr>
              <w:rPr>
                <w:rFonts w:ascii="Cambria Math" w:eastAsiaTheme="minorEastAsia" w:hAnsi="Cambria Math" w:cs="Arial"/>
                <w:sz w:val="20"/>
                <w:szCs w:val="20"/>
              </w:rPr>
              <m:t>2</m:t>
            </m:r>
          </m:den>
        </m:f>
      </m:oMath>
    </w:p>
    <w:p w14:paraId="2731750F" w14:textId="77777777" w:rsidR="004020C7" w:rsidRPr="00580EA8" w:rsidRDefault="004020C7" w:rsidP="004020C7">
      <w:pPr>
        <w:spacing w:after="0" w:line="240" w:lineRule="auto"/>
        <w:jc w:val="both"/>
        <w:rPr>
          <w:rFonts w:ascii="Arial" w:eastAsia="Calibri" w:hAnsi="Arial" w:cs="Arial"/>
          <w:color w:val="000000"/>
          <w:sz w:val="20"/>
          <w:szCs w:val="20"/>
        </w:rPr>
      </w:pPr>
      <w:r w:rsidRPr="00580EA8">
        <w:rPr>
          <w:rFonts w:ascii="Arial" w:eastAsia="Calibri" w:hAnsi="Arial" w:cs="Arial"/>
          <w:color w:val="000000"/>
          <w:sz w:val="20"/>
          <w:szCs w:val="20"/>
        </w:rPr>
        <w:t>Where,</w:t>
      </w:r>
    </w:p>
    <w:p w14:paraId="2F64962B" w14:textId="77777777" w:rsidR="004020C7" w:rsidRPr="00580EA8" w:rsidRDefault="004020C7" w:rsidP="004020C7">
      <w:pPr>
        <w:spacing w:after="0" w:line="240" w:lineRule="auto"/>
        <w:jc w:val="both"/>
        <w:rPr>
          <w:rFonts w:ascii="Arial" w:eastAsia="Calibri" w:hAnsi="Arial" w:cs="Arial"/>
          <w:color w:val="000000"/>
          <w:sz w:val="20"/>
          <w:szCs w:val="20"/>
        </w:rPr>
      </w:pPr>
      <w:r w:rsidRPr="00580EA8">
        <w:rPr>
          <w:rFonts w:ascii="Arial" w:eastAsia="Calibri" w:hAnsi="Arial" w:cs="Arial"/>
          <w:color w:val="000000"/>
          <w:sz w:val="20"/>
          <w:szCs w:val="20"/>
        </w:rPr>
        <w:t>X1=Machine labour hours</w:t>
      </w:r>
    </w:p>
    <w:p w14:paraId="40E1C1AB" w14:textId="77777777" w:rsidR="004020C7" w:rsidRPr="00580EA8" w:rsidRDefault="004020C7" w:rsidP="004020C7">
      <w:pPr>
        <w:spacing w:after="0" w:line="240" w:lineRule="auto"/>
        <w:jc w:val="both"/>
        <w:rPr>
          <w:rFonts w:ascii="Arial" w:eastAsia="Calibri" w:hAnsi="Arial" w:cs="Arial"/>
          <w:color w:val="000000"/>
          <w:sz w:val="20"/>
          <w:szCs w:val="20"/>
        </w:rPr>
      </w:pPr>
      <w:r w:rsidRPr="00580EA8">
        <w:rPr>
          <w:rFonts w:ascii="Arial" w:eastAsia="Calibri" w:hAnsi="Arial" w:cs="Arial"/>
          <w:color w:val="000000"/>
          <w:sz w:val="20"/>
          <w:szCs w:val="20"/>
        </w:rPr>
        <w:t>X2=Human labour hours</w:t>
      </w:r>
    </w:p>
    <w:p w14:paraId="2FCF92FD" w14:textId="77777777" w:rsidR="004020C7" w:rsidRPr="00580EA8" w:rsidRDefault="004020C7" w:rsidP="004020C7">
      <w:pPr>
        <w:spacing w:after="0" w:line="240" w:lineRule="auto"/>
        <w:jc w:val="both"/>
        <w:rPr>
          <w:rFonts w:ascii="Arial" w:eastAsia="Calibri" w:hAnsi="Arial" w:cs="Arial"/>
          <w:color w:val="000000"/>
          <w:sz w:val="20"/>
          <w:szCs w:val="20"/>
        </w:rPr>
      </w:pPr>
      <w:r w:rsidRPr="00580EA8">
        <w:rPr>
          <w:rFonts w:ascii="Arial" w:eastAsia="Calibri" w:hAnsi="Arial" w:cs="Arial"/>
          <w:color w:val="000000"/>
          <w:sz w:val="20"/>
          <w:szCs w:val="20"/>
        </w:rPr>
        <w:t>MP</w:t>
      </w:r>
      <w:r w:rsidRPr="00580EA8">
        <w:rPr>
          <w:rFonts w:ascii="Arial" w:eastAsia="Calibri" w:hAnsi="Arial" w:cs="Arial"/>
          <w:color w:val="000000"/>
          <w:sz w:val="20"/>
          <w:szCs w:val="20"/>
          <w:vertAlign w:val="subscript"/>
        </w:rPr>
        <w:t xml:space="preserve">X1 </w:t>
      </w:r>
      <w:r w:rsidRPr="00580EA8">
        <w:rPr>
          <w:rFonts w:ascii="Arial" w:eastAsia="Calibri" w:hAnsi="Arial" w:cs="Arial"/>
          <w:color w:val="000000"/>
          <w:sz w:val="20"/>
          <w:szCs w:val="20"/>
        </w:rPr>
        <w:t>= Marginal productivity of machine labour</w:t>
      </w:r>
    </w:p>
    <w:p w14:paraId="4946D3E5" w14:textId="77777777" w:rsidR="004020C7" w:rsidRPr="00580EA8" w:rsidRDefault="004020C7" w:rsidP="004020C7">
      <w:pPr>
        <w:spacing w:after="0" w:line="240" w:lineRule="auto"/>
        <w:jc w:val="both"/>
        <w:rPr>
          <w:rFonts w:ascii="Arial" w:eastAsia="Calibri" w:hAnsi="Arial" w:cs="Arial"/>
          <w:color w:val="000000"/>
          <w:sz w:val="20"/>
          <w:szCs w:val="20"/>
        </w:rPr>
      </w:pPr>
      <w:r w:rsidRPr="00580EA8">
        <w:rPr>
          <w:rFonts w:ascii="Arial" w:eastAsia="Calibri" w:hAnsi="Arial" w:cs="Arial"/>
          <w:color w:val="000000"/>
          <w:sz w:val="20"/>
          <w:szCs w:val="20"/>
        </w:rPr>
        <w:t>MP</w:t>
      </w:r>
      <w:r w:rsidRPr="00580EA8">
        <w:rPr>
          <w:rFonts w:ascii="Arial" w:eastAsia="Calibri" w:hAnsi="Arial" w:cs="Arial"/>
          <w:color w:val="000000"/>
          <w:sz w:val="20"/>
          <w:szCs w:val="20"/>
          <w:vertAlign w:val="subscript"/>
        </w:rPr>
        <w:t>X2</w:t>
      </w:r>
      <w:r w:rsidRPr="00580EA8">
        <w:rPr>
          <w:rFonts w:ascii="Arial" w:eastAsia="Calibri" w:hAnsi="Arial" w:cs="Arial"/>
          <w:color w:val="000000"/>
          <w:sz w:val="20"/>
          <w:szCs w:val="20"/>
        </w:rPr>
        <w:t>= Marginal productivity of human labour</w:t>
      </w:r>
    </w:p>
    <w:p w14:paraId="3D3BC5D1" w14:textId="77777777" w:rsidR="004020C7" w:rsidRPr="000B127D" w:rsidRDefault="004020C7" w:rsidP="004020C7">
      <w:pPr>
        <w:spacing w:line="276" w:lineRule="auto"/>
        <w:rPr>
          <w:rFonts w:ascii="Arial" w:hAnsi="Arial" w:cs="Arial"/>
          <w:bCs/>
        </w:rPr>
      </w:pPr>
    </w:p>
    <w:p w14:paraId="3920C3A9" w14:textId="77777777" w:rsidR="004020C7" w:rsidRPr="000B127D" w:rsidRDefault="004020C7" w:rsidP="0084162A">
      <w:pPr>
        <w:pStyle w:val="ListParagraph"/>
        <w:numPr>
          <w:ilvl w:val="0"/>
          <w:numId w:val="3"/>
        </w:numPr>
        <w:spacing w:before="200" w:after="200" w:line="276" w:lineRule="auto"/>
        <w:jc w:val="both"/>
        <w:rPr>
          <w:rFonts w:ascii="Arial" w:hAnsi="Arial" w:cs="Arial"/>
          <w:b/>
          <w:bCs/>
        </w:rPr>
      </w:pPr>
      <w:r w:rsidRPr="000B127D">
        <w:rPr>
          <w:rFonts w:ascii="Arial" w:hAnsi="Arial" w:cs="Arial"/>
          <w:b/>
          <w:bCs/>
        </w:rPr>
        <w:t>RESULTS AND DISCUSSION</w:t>
      </w:r>
    </w:p>
    <w:p w14:paraId="38FEF0FA" w14:textId="77777777" w:rsidR="004020C7" w:rsidRPr="00007BBA" w:rsidRDefault="004020C7" w:rsidP="004020C7">
      <w:pPr>
        <w:spacing w:after="0"/>
        <w:jc w:val="both"/>
        <w:rPr>
          <w:rFonts w:ascii="Arial" w:hAnsi="Arial" w:cs="Arial"/>
          <w:sz w:val="20"/>
          <w:szCs w:val="20"/>
        </w:rPr>
      </w:pPr>
      <w:r w:rsidRPr="00007BBA">
        <w:rPr>
          <w:rFonts w:ascii="Arial" w:hAnsi="Arial" w:cs="Arial"/>
          <w:sz w:val="20"/>
          <w:szCs w:val="20"/>
          <w:lang w:val="en-US"/>
        </w:rPr>
        <w:lastRenderedPageBreak/>
        <w:t xml:space="preserve">The collected data was </w:t>
      </w:r>
      <w:proofErr w:type="spellStart"/>
      <w:r w:rsidRPr="00007BBA">
        <w:rPr>
          <w:rFonts w:ascii="Arial" w:hAnsi="Arial" w:cs="Arial"/>
          <w:sz w:val="20"/>
          <w:szCs w:val="20"/>
          <w:lang w:val="en-US"/>
        </w:rPr>
        <w:t>analysed</w:t>
      </w:r>
      <w:proofErr w:type="spellEnd"/>
      <w:r w:rsidRPr="00007BBA">
        <w:rPr>
          <w:rFonts w:ascii="Arial" w:hAnsi="Arial" w:cs="Arial"/>
          <w:sz w:val="20"/>
          <w:szCs w:val="20"/>
          <w:lang w:val="en-US"/>
        </w:rPr>
        <w:t xml:space="preserve"> by using the appropriate tools to get a clear picture of changes in the cost in the major wheat producing states over the year. </w:t>
      </w:r>
      <w:r w:rsidRPr="00007BBA">
        <w:rPr>
          <w:rFonts w:ascii="Arial" w:hAnsi="Arial" w:cs="Arial"/>
          <w:sz w:val="20"/>
          <w:szCs w:val="20"/>
        </w:rPr>
        <w:t>Data in table 1 shows the hours of human, animal and machine labours in wheat production in major wheat producing states. The findings showed that human labour hours declined in all states except for Madhya Pradesh where it remained nearly constant over the period. The reason for nearly constant human labour hours in Madhya Pradesh can be that irrigation is majorly done manually while in other states sprinklers and canals are used for irrigation. Similarly, the animal labour hours also observed decline during the study period in all the states considered and for machine labours increase was observed in all states with Punjab showing highest increase from 5.40 in base year to 8.87 hrs/ha in current year.</w:t>
      </w:r>
    </w:p>
    <w:p w14:paraId="276F84B5" w14:textId="77777777" w:rsidR="004020C7" w:rsidRPr="000B127D" w:rsidRDefault="004020C7" w:rsidP="004020C7">
      <w:pPr>
        <w:spacing w:after="0"/>
        <w:jc w:val="both"/>
        <w:rPr>
          <w:rFonts w:ascii="Arial" w:hAnsi="Arial" w:cs="Arial"/>
        </w:rPr>
      </w:pPr>
    </w:p>
    <w:p w14:paraId="7C42DE14" w14:textId="2D7444A1" w:rsidR="004020C7" w:rsidRPr="00007BBA" w:rsidRDefault="004020C7" w:rsidP="004020C7">
      <w:pPr>
        <w:spacing w:after="0"/>
        <w:rPr>
          <w:rFonts w:ascii="Arial" w:hAnsi="Arial" w:cs="Arial"/>
          <w:sz w:val="18"/>
          <w:szCs w:val="18"/>
        </w:rPr>
      </w:pPr>
      <w:r w:rsidRPr="00007BBA">
        <w:rPr>
          <w:rFonts w:ascii="Arial" w:hAnsi="Arial" w:cs="Arial"/>
          <w:b/>
          <w:bCs/>
          <w:sz w:val="20"/>
          <w:szCs w:val="20"/>
        </w:rPr>
        <w:t>T</w:t>
      </w:r>
      <w:r w:rsidR="004A16A2">
        <w:rPr>
          <w:rFonts w:ascii="Arial" w:hAnsi="Arial" w:cs="Arial"/>
          <w:b/>
          <w:bCs/>
          <w:sz w:val="20"/>
          <w:szCs w:val="20"/>
        </w:rPr>
        <w:t>able</w:t>
      </w:r>
      <w:r w:rsidRPr="00007BBA">
        <w:rPr>
          <w:rFonts w:ascii="Arial" w:hAnsi="Arial" w:cs="Arial"/>
          <w:b/>
          <w:bCs/>
          <w:sz w:val="20"/>
          <w:szCs w:val="20"/>
        </w:rPr>
        <w:t xml:space="preserve"> 1.</w:t>
      </w:r>
      <w:r w:rsidRPr="00007BBA">
        <w:rPr>
          <w:rFonts w:ascii="Arial" w:hAnsi="Arial" w:cs="Arial"/>
          <w:sz w:val="20"/>
          <w:szCs w:val="20"/>
        </w:rPr>
        <w:t xml:space="preserve"> Changes in human, animal and machine labour hours in major wheat producing states of India (2011-12 to 2020-21)</w:t>
      </w:r>
    </w:p>
    <w:p w14:paraId="2C4EACAA" w14:textId="77777777" w:rsidR="004020C7" w:rsidRPr="000B127D" w:rsidRDefault="004020C7" w:rsidP="004020C7">
      <w:pPr>
        <w:spacing w:after="0"/>
        <w:jc w:val="right"/>
        <w:rPr>
          <w:rFonts w:ascii="Arial" w:hAnsi="Arial" w:cs="Arial"/>
        </w:rPr>
      </w:pPr>
      <w:r w:rsidRPr="000B127D">
        <w:rPr>
          <w:rFonts w:ascii="Arial" w:hAnsi="Arial" w:cs="Arial"/>
        </w:rPr>
        <w:t xml:space="preserve"> Unit- Hrs/ha</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4020C7" w:rsidRPr="00007BBA" w14:paraId="56696105" w14:textId="77777777" w:rsidTr="002963FD">
        <w:tc>
          <w:tcPr>
            <w:tcW w:w="1502" w:type="dxa"/>
          </w:tcPr>
          <w:p w14:paraId="6142B1EC" w14:textId="77777777" w:rsidR="004020C7" w:rsidRPr="00007BBA" w:rsidRDefault="004020C7" w:rsidP="002963FD">
            <w:pPr>
              <w:rPr>
                <w:rFonts w:ascii="Arial" w:hAnsi="Arial" w:cs="Arial"/>
                <w:sz w:val="20"/>
                <w:szCs w:val="20"/>
                <w:lang w:val="en-US"/>
              </w:rPr>
            </w:pPr>
            <w:r w:rsidRPr="00007BBA">
              <w:rPr>
                <w:rFonts w:ascii="Arial" w:eastAsia="Calibri" w:hAnsi="Arial" w:cs="Arial"/>
                <w:b/>
                <w:bCs/>
                <w:sz w:val="20"/>
                <w:szCs w:val="20"/>
              </w:rPr>
              <w:t>Labour</w:t>
            </w:r>
          </w:p>
        </w:tc>
        <w:tc>
          <w:tcPr>
            <w:tcW w:w="1502" w:type="dxa"/>
          </w:tcPr>
          <w:p w14:paraId="56B0A577" w14:textId="77777777" w:rsidR="004020C7" w:rsidRPr="00007BBA" w:rsidRDefault="004020C7" w:rsidP="002963FD">
            <w:pPr>
              <w:rPr>
                <w:rFonts w:ascii="Arial" w:hAnsi="Arial" w:cs="Arial"/>
                <w:sz w:val="20"/>
                <w:szCs w:val="20"/>
                <w:lang w:val="en-US"/>
              </w:rPr>
            </w:pPr>
            <w:r w:rsidRPr="00007BBA">
              <w:rPr>
                <w:rFonts w:ascii="Arial" w:eastAsia="Calibri" w:hAnsi="Arial" w:cs="Arial"/>
                <w:b/>
                <w:bCs/>
                <w:sz w:val="20"/>
                <w:szCs w:val="20"/>
              </w:rPr>
              <w:t>Period</w:t>
            </w:r>
          </w:p>
        </w:tc>
        <w:tc>
          <w:tcPr>
            <w:tcW w:w="1503" w:type="dxa"/>
          </w:tcPr>
          <w:p w14:paraId="51C8B44D" w14:textId="77777777" w:rsidR="004020C7" w:rsidRPr="00007BBA" w:rsidRDefault="004020C7" w:rsidP="002963FD">
            <w:pPr>
              <w:jc w:val="center"/>
              <w:rPr>
                <w:rFonts w:ascii="Arial" w:hAnsi="Arial" w:cs="Arial"/>
                <w:sz w:val="20"/>
                <w:szCs w:val="20"/>
                <w:lang w:val="en-US"/>
              </w:rPr>
            </w:pPr>
            <w:r w:rsidRPr="00007BBA">
              <w:rPr>
                <w:rFonts w:ascii="Arial" w:eastAsia="Calibri" w:hAnsi="Arial" w:cs="Arial"/>
                <w:b/>
                <w:bCs/>
                <w:sz w:val="20"/>
                <w:szCs w:val="20"/>
              </w:rPr>
              <w:t>Madhya Pradesh</w:t>
            </w:r>
          </w:p>
        </w:tc>
        <w:tc>
          <w:tcPr>
            <w:tcW w:w="1503" w:type="dxa"/>
          </w:tcPr>
          <w:p w14:paraId="1BB9C14C" w14:textId="77777777" w:rsidR="004020C7" w:rsidRPr="00007BBA" w:rsidRDefault="004020C7" w:rsidP="002963FD">
            <w:pPr>
              <w:jc w:val="center"/>
              <w:rPr>
                <w:rFonts w:ascii="Arial" w:hAnsi="Arial" w:cs="Arial"/>
                <w:sz w:val="20"/>
                <w:szCs w:val="20"/>
                <w:lang w:val="en-US"/>
              </w:rPr>
            </w:pPr>
            <w:r w:rsidRPr="00007BBA">
              <w:rPr>
                <w:rFonts w:ascii="Arial" w:eastAsia="Calibri" w:hAnsi="Arial" w:cs="Arial"/>
                <w:b/>
                <w:bCs/>
                <w:sz w:val="20"/>
                <w:szCs w:val="20"/>
              </w:rPr>
              <w:t>Haryana</w:t>
            </w:r>
          </w:p>
        </w:tc>
        <w:tc>
          <w:tcPr>
            <w:tcW w:w="1503" w:type="dxa"/>
          </w:tcPr>
          <w:p w14:paraId="4039337C" w14:textId="77777777" w:rsidR="004020C7" w:rsidRPr="00007BBA" w:rsidRDefault="004020C7" w:rsidP="002963FD">
            <w:pPr>
              <w:jc w:val="center"/>
              <w:rPr>
                <w:rFonts w:ascii="Arial" w:hAnsi="Arial" w:cs="Arial"/>
                <w:sz w:val="20"/>
                <w:szCs w:val="20"/>
                <w:lang w:val="en-US"/>
              </w:rPr>
            </w:pPr>
            <w:r w:rsidRPr="00007BBA">
              <w:rPr>
                <w:rFonts w:ascii="Arial" w:eastAsia="Calibri" w:hAnsi="Arial" w:cs="Arial"/>
                <w:b/>
                <w:bCs/>
                <w:sz w:val="20"/>
                <w:szCs w:val="20"/>
              </w:rPr>
              <w:t>Uttar Pradesh</w:t>
            </w:r>
          </w:p>
        </w:tc>
        <w:tc>
          <w:tcPr>
            <w:tcW w:w="1503" w:type="dxa"/>
          </w:tcPr>
          <w:p w14:paraId="6D7902B2" w14:textId="77777777" w:rsidR="004020C7" w:rsidRPr="00007BBA" w:rsidRDefault="004020C7" w:rsidP="002963FD">
            <w:pPr>
              <w:rPr>
                <w:rFonts w:ascii="Arial" w:hAnsi="Arial" w:cs="Arial"/>
                <w:sz w:val="20"/>
                <w:szCs w:val="20"/>
                <w:lang w:val="en-US"/>
              </w:rPr>
            </w:pPr>
            <w:r w:rsidRPr="00007BBA">
              <w:rPr>
                <w:rFonts w:ascii="Arial" w:eastAsia="Calibri" w:hAnsi="Arial" w:cs="Arial"/>
                <w:b/>
                <w:bCs/>
                <w:sz w:val="20"/>
                <w:szCs w:val="20"/>
              </w:rPr>
              <w:t>Punjab</w:t>
            </w:r>
          </w:p>
        </w:tc>
      </w:tr>
      <w:tr w:rsidR="004020C7" w:rsidRPr="00007BBA" w14:paraId="0234E9DE" w14:textId="77777777" w:rsidTr="002963FD">
        <w:trPr>
          <w:trHeight w:val="323"/>
        </w:trPr>
        <w:tc>
          <w:tcPr>
            <w:tcW w:w="1502" w:type="dxa"/>
            <w:vMerge w:val="restart"/>
          </w:tcPr>
          <w:p w14:paraId="23BBEE7C" w14:textId="77777777" w:rsidR="004020C7" w:rsidRPr="00007BBA" w:rsidRDefault="004020C7" w:rsidP="002963FD">
            <w:pPr>
              <w:rPr>
                <w:rFonts w:ascii="Arial" w:hAnsi="Arial" w:cs="Arial"/>
                <w:sz w:val="20"/>
                <w:szCs w:val="20"/>
                <w:lang w:val="en-US"/>
              </w:rPr>
            </w:pPr>
            <w:r w:rsidRPr="00007BBA">
              <w:rPr>
                <w:rFonts w:ascii="Arial" w:eastAsia="Calibri" w:hAnsi="Arial" w:cs="Arial"/>
                <w:b/>
                <w:sz w:val="20"/>
                <w:szCs w:val="20"/>
              </w:rPr>
              <w:t>Human labour</w:t>
            </w:r>
          </w:p>
        </w:tc>
        <w:tc>
          <w:tcPr>
            <w:tcW w:w="1502" w:type="dxa"/>
          </w:tcPr>
          <w:p w14:paraId="7BB8D393" w14:textId="77777777" w:rsidR="004020C7" w:rsidRPr="00007BBA" w:rsidRDefault="004020C7" w:rsidP="002963FD">
            <w:pPr>
              <w:rPr>
                <w:rFonts w:ascii="Arial" w:hAnsi="Arial" w:cs="Arial"/>
                <w:sz w:val="20"/>
                <w:szCs w:val="20"/>
                <w:lang w:val="en-US"/>
              </w:rPr>
            </w:pPr>
            <w:r w:rsidRPr="00007BBA">
              <w:rPr>
                <w:rFonts w:ascii="Arial" w:eastAsia="Calibri" w:hAnsi="Arial" w:cs="Arial"/>
                <w:b/>
                <w:sz w:val="20"/>
                <w:szCs w:val="20"/>
              </w:rPr>
              <w:t>Base year</w:t>
            </w:r>
          </w:p>
        </w:tc>
        <w:tc>
          <w:tcPr>
            <w:tcW w:w="1503" w:type="dxa"/>
            <w:vAlign w:val="center"/>
          </w:tcPr>
          <w:p w14:paraId="7C99A802" w14:textId="77777777" w:rsidR="004020C7" w:rsidRPr="00007BBA" w:rsidRDefault="004020C7" w:rsidP="002963FD">
            <w:pPr>
              <w:jc w:val="center"/>
              <w:rPr>
                <w:rFonts w:ascii="Arial" w:hAnsi="Arial" w:cs="Arial"/>
                <w:sz w:val="20"/>
                <w:szCs w:val="20"/>
                <w:lang w:val="en-US"/>
              </w:rPr>
            </w:pPr>
            <w:r w:rsidRPr="00007BBA">
              <w:rPr>
                <w:rFonts w:ascii="Arial" w:hAnsi="Arial" w:cs="Arial"/>
                <w:color w:val="000000" w:themeColor="text1"/>
                <w:sz w:val="20"/>
                <w:szCs w:val="20"/>
              </w:rPr>
              <w:t>281.15</w:t>
            </w:r>
          </w:p>
        </w:tc>
        <w:tc>
          <w:tcPr>
            <w:tcW w:w="1503" w:type="dxa"/>
            <w:vAlign w:val="center"/>
          </w:tcPr>
          <w:p w14:paraId="2DCF4D70" w14:textId="77777777" w:rsidR="004020C7" w:rsidRPr="00007BBA" w:rsidRDefault="004020C7" w:rsidP="002963FD">
            <w:pPr>
              <w:jc w:val="center"/>
              <w:rPr>
                <w:rFonts w:ascii="Arial" w:hAnsi="Arial" w:cs="Arial"/>
                <w:sz w:val="20"/>
                <w:szCs w:val="20"/>
                <w:lang w:val="en-US"/>
              </w:rPr>
            </w:pPr>
            <w:r w:rsidRPr="00007BBA">
              <w:rPr>
                <w:rFonts w:ascii="Arial" w:hAnsi="Arial" w:cs="Arial"/>
                <w:color w:val="000000" w:themeColor="text1"/>
                <w:sz w:val="20"/>
                <w:szCs w:val="20"/>
              </w:rPr>
              <w:t>297.68</w:t>
            </w:r>
          </w:p>
        </w:tc>
        <w:tc>
          <w:tcPr>
            <w:tcW w:w="1503" w:type="dxa"/>
            <w:vAlign w:val="center"/>
          </w:tcPr>
          <w:p w14:paraId="04DA8D25" w14:textId="77777777" w:rsidR="004020C7" w:rsidRPr="00007BBA" w:rsidRDefault="004020C7" w:rsidP="002963FD">
            <w:pPr>
              <w:jc w:val="center"/>
              <w:rPr>
                <w:rFonts w:ascii="Arial" w:hAnsi="Arial" w:cs="Arial"/>
                <w:sz w:val="20"/>
                <w:szCs w:val="20"/>
                <w:lang w:val="en-US"/>
              </w:rPr>
            </w:pPr>
            <w:r w:rsidRPr="00007BBA">
              <w:rPr>
                <w:rFonts w:ascii="Arial" w:hAnsi="Arial" w:cs="Arial"/>
                <w:color w:val="000000" w:themeColor="text1"/>
                <w:sz w:val="20"/>
                <w:szCs w:val="20"/>
              </w:rPr>
              <w:t>417.10</w:t>
            </w:r>
          </w:p>
        </w:tc>
        <w:tc>
          <w:tcPr>
            <w:tcW w:w="1503" w:type="dxa"/>
            <w:vAlign w:val="center"/>
          </w:tcPr>
          <w:p w14:paraId="4F65748B" w14:textId="77777777" w:rsidR="004020C7" w:rsidRPr="00007BBA" w:rsidRDefault="004020C7" w:rsidP="002963FD">
            <w:pPr>
              <w:jc w:val="center"/>
              <w:rPr>
                <w:rFonts w:ascii="Arial" w:hAnsi="Arial" w:cs="Arial"/>
                <w:sz w:val="20"/>
                <w:szCs w:val="20"/>
                <w:lang w:val="en-US"/>
              </w:rPr>
            </w:pPr>
            <w:r w:rsidRPr="00007BBA">
              <w:rPr>
                <w:rFonts w:ascii="Arial" w:hAnsi="Arial" w:cs="Arial"/>
                <w:color w:val="000000" w:themeColor="text1"/>
                <w:sz w:val="20"/>
                <w:szCs w:val="20"/>
              </w:rPr>
              <w:t>143.85</w:t>
            </w:r>
          </w:p>
        </w:tc>
      </w:tr>
      <w:tr w:rsidR="004020C7" w:rsidRPr="00007BBA" w14:paraId="4D96A8CD" w14:textId="77777777" w:rsidTr="002963FD">
        <w:trPr>
          <w:trHeight w:val="368"/>
        </w:trPr>
        <w:tc>
          <w:tcPr>
            <w:tcW w:w="1502" w:type="dxa"/>
            <w:vMerge/>
          </w:tcPr>
          <w:p w14:paraId="42FC964E" w14:textId="77777777" w:rsidR="004020C7" w:rsidRPr="00007BBA" w:rsidRDefault="004020C7" w:rsidP="002963FD">
            <w:pPr>
              <w:rPr>
                <w:rFonts w:ascii="Arial" w:hAnsi="Arial" w:cs="Arial"/>
                <w:sz w:val="20"/>
                <w:szCs w:val="20"/>
                <w:lang w:val="en-US"/>
              </w:rPr>
            </w:pPr>
          </w:p>
        </w:tc>
        <w:tc>
          <w:tcPr>
            <w:tcW w:w="1502" w:type="dxa"/>
          </w:tcPr>
          <w:p w14:paraId="6F1F1211" w14:textId="77777777" w:rsidR="004020C7" w:rsidRPr="00007BBA" w:rsidRDefault="004020C7" w:rsidP="002963FD">
            <w:pPr>
              <w:rPr>
                <w:rFonts w:ascii="Arial" w:hAnsi="Arial" w:cs="Arial"/>
                <w:sz w:val="20"/>
                <w:szCs w:val="20"/>
                <w:lang w:val="en-US"/>
              </w:rPr>
            </w:pPr>
            <w:r w:rsidRPr="00007BBA">
              <w:rPr>
                <w:rFonts w:ascii="Arial" w:eastAsia="Calibri" w:hAnsi="Arial" w:cs="Arial"/>
                <w:b/>
                <w:sz w:val="20"/>
                <w:szCs w:val="20"/>
              </w:rPr>
              <w:t>Current year</w:t>
            </w:r>
          </w:p>
        </w:tc>
        <w:tc>
          <w:tcPr>
            <w:tcW w:w="1503" w:type="dxa"/>
            <w:vAlign w:val="center"/>
          </w:tcPr>
          <w:p w14:paraId="1604FDF4" w14:textId="77777777" w:rsidR="004020C7" w:rsidRPr="00007BBA" w:rsidRDefault="004020C7" w:rsidP="002963FD">
            <w:pPr>
              <w:jc w:val="center"/>
              <w:rPr>
                <w:rFonts w:ascii="Arial" w:hAnsi="Arial" w:cs="Arial"/>
                <w:sz w:val="20"/>
                <w:szCs w:val="20"/>
                <w:lang w:val="en-US"/>
              </w:rPr>
            </w:pPr>
            <w:r w:rsidRPr="00007BBA">
              <w:rPr>
                <w:rFonts w:ascii="Arial" w:hAnsi="Arial" w:cs="Arial"/>
                <w:color w:val="000000" w:themeColor="text1"/>
                <w:sz w:val="20"/>
                <w:szCs w:val="20"/>
              </w:rPr>
              <w:t>281.43</w:t>
            </w:r>
          </w:p>
        </w:tc>
        <w:tc>
          <w:tcPr>
            <w:tcW w:w="1503" w:type="dxa"/>
            <w:vAlign w:val="center"/>
          </w:tcPr>
          <w:p w14:paraId="588F4325" w14:textId="77777777" w:rsidR="004020C7" w:rsidRPr="00007BBA" w:rsidRDefault="004020C7" w:rsidP="002963FD">
            <w:pPr>
              <w:jc w:val="center"/>
              <w:rPr>
                <w:rFonts w:ascii="Arial" w:hAnsi="Arial" w:cs="Arial"/>
                <w:sz w:val="20"/>
                <w:szCs w:val="20"/>
                <w:lang w:val="en-US"/>
              </w:rPr>
            </w:pPr>
            <w:r w:rsidRPr="00007BBA">
              <w:rPr>
                <w:rFonts w:ascii="Arial" w:hAnsi="Arial" w:cs="Arial"/>
                <w:color w:val="000000" w:themeColor="text1"/>
                <w:sz w:val="20"/>
                <w:szCs w:val="20"/>
              </w:rPr>
              <w:t>156.12</w:t>
            </w:r>
          </w:p>
        </w:tc>
        <w:tc>
          <w:tcPr>
            <w:tcW w:w="1503" w:type="dxa"/>
            <w:vAlign w:val="center"/>
          </w:tcPr>
          <w:p w14:paraId="0B0FC38D" w14:textId="77777777" w:rsidR="004020C7" w:rsidRPr="00007BBA" w:rsidRDefault="004020C7" w:rsidP="002963FD">
            <w:pPr>
              <w:jc w:val="center"/>
              <w:rPr>
                <w:rFonts w:ascii="Arial" w:hAnsi="Arial" w:cs="Arial"/>
                <w:sz w:val="20"/>
                <w:szCs w:val="20"/>
                <w:lang w:val="en-US"/>
              </w:rPr>
            </w:pPr>
            <w:r w:rsidRPr="00007BBA">
              <w:rPr>
                <w:rFonts w:ascii="Arial" w:hAnsi="Arial" w:cs="Arial"/>
                <w:color w:val="000000" w:themeColor="text1"/>
                <w:sz w:val="20"/>
                <w:szCs w:val="20"/>
              </w:rPr>
              <w:t>378.90</w:t>
            </w:r>
          </w:p>
        </w:tc>
        <w:tc>
          <w:tcPr>
            <w:tcW w:w="1503" w:type="dxa"/>
            <w:vAlign w:val="center"/>
          </w:tcPr>
          <w:p w14:paraId="76CDBB48" w14:textId="77777777" w:rsidR="004020C7" w:rsidRPr="00007BBA" w:rsidRDefault="004020C7" w:rsidP="002963FD">
            <w:pPr>
              <w:jc w:val="center"/>
              <w:rPr>
                <w:rFonts w:ascii="Arial" w:hAnsi="Arial" w:cs="Arial"/>
                <w:sz w:val="20"/>
                <w:szCs w:val="20"/>
                <w:lang w:val="en-US"/>
              </w:rPr>
            </w:pPr>
            <w:r w:rsidRPr="00007BBA">
              <w:rPr>
                <w:rFonts w:ascii="Arial" w:hAnsi="Arial" w:cs="Arial"/>
                <w:color w:val="000000" w:themeColor="text1"/>
                <w:sz w:val="20"/>
                <w:szCs w:val="20"/>
              </w:rPr>
              <w:t>101.94</w:t>
            </w:r>
          </w:p>
        </w:tc>
      </w:tr>
      <w:tr w:rsidR="004020C7" w:rsidRPr="00007BBA" w14:paraId="0FC4C72F" w14:textId="77777777" w:rsidTr="002963FD">
        <w:trPr>
          <w:trHeight w:val="305"/>
        </w:trPr>
        <w:tc>
          <w:tcPr>
            <w:tcW w:w="1502" w:type="dxa"/>
            <w:vMerge w:val="restart"/>
          </w:tcPr>
          <w:p w14:paraId="27D68CD4" w14:textId="77777777" w:rsidR="004020C7" w:rsidRPr="00007BBA" w:rsidRDefault="004020C7" w:rsidP="002963FD">
            <w:pPr>
              <w:widowControl w:val="0"/>
              <w:rPr>
                <w:rFonts w:ascii="Arial" w:hAnsi="Arial" w:cs="Arial"/>
                <w:b/>
                <w:color w:val="000000"/>
                <w:sz w:val="20"/>
                <w:szCs w:val="20"/>
              </w:rPr>
            </w:pPr>
            <w:r w:rsidRPr="00007BBA">
              <w:rPr>
                <w:rFonts w:ascii="Arial" w:eastAsia="Calibri" w:hAnsi="Arial" w:cs="Arial"/>
                <w:b/>
                <w:color w:val="000000"/>
                <w:sz w:val="20"/>
                <w:szCs w:val="20"/>
              </w:rPr>
              <w:t>Animal labour</w:t>
            </w:r>
          </w:p>
          <w:p w14:paraId="6CE55803" w14:textId="77777777" w:rsidR="004020C7" w:rsidRPr="00007BBA" w:rsidRDefault="004020C7" w:rsidP="002963FD">
            <w:pPr>
              <w:rPr>
                <w:rFonts w:ascii="Arial" w:hAnsi="Arial" w:cs="Arial"/>
                <w:sz w:val="20"/>
                <w:szCs w:val="20"/>
                <w:lang w:val="en-US"/>
              </w:rPr>
            </w:pPr>
          </w:p>
        </w:tc>
        <w:tc>
          <w:tcPr>
            <w:tcW w:w="1502" w:type="dxa"/>
          </w:tcPr>
          <w:p w14:paraId="356E515E" w14:textId="77777777" w:rsidR="004020C7" w:rsidRPr="00007BBA" w:rsidRDefault="004020C7" w:rsidP="002963FD">
            <w:pPr>
              <w:rPr>
                <w:rFonts w:ascii="Arial" w:hAnsi="Arial" w:cs="Arial"/>
                <w:sz w:val="20"/>
                <w:szCs w:val="20"/>
                <w:lang w:val="en-US"/>
              </w:rPr>
            </w:pPr>
            <w:r w:rsidRPr="00007BBA">
              <w:rPr>
                <w:rFonts w:ascii="Arial" w:eastAsia="Calibri" w:hAnsi="Arial" w:cs="Arial"/>
                <w:b/>
                <w:sz w:val="20"/>
                <w:szCs w:val="20"/>
              </w:rPr>
              <w:t>Base year</w:t>
            </w:r>
          </w:p>
        </w:tc>
        <w:tc>
          <w:tcPr>
            <w:tcW w:w="1503" w:type="dxa"/>
            <w:vAlign w:val="center"/>
          </w:tcPr>
          <w:p w14:paraId="64345ABD" w14:textId="77777777" w:rsidR="004020C7" w:rsidRPr="00007BBA" w:rsidRDefault="004020C7" w:rsidP="002963FD">
            <w:pPr>
              <w:jc w:val="center"/>
              <w:rPr>
                <w:rFonts w:ascii="Arial" w:hAnsi="Arial" w:cs="Arial"/>
                <w:sz w:val="20"/>
                <w:szCs w:val="20"/>
                <w:lang w:val="en-US"/>
              </w:rPr>
            </w:pPr>
            <w:r w:rsidRPr="00007BBA">
              <w:rPr>
                <w:rFonts w:ascii="Arial" w:hAnsi="Arial" w:cs="Arial"/>
                <w:color w:val="000000" w:themeColor="text1"/>
                <w:sz w:val="20"/>
                <w:szCs w:val="20"/>
              </w:rPr>
              <w:t>7.86</w:t>
            </w:r>
          </w:p>
        </w:tc>
        <w:tc>
          <w:tcPr>
            <w:tcW w:w="1503" w:type="dxa"/>
            <w:vAlign w:val="center"/>
          </w:tcPr>
          <w:p w14:paraId="4789EB76" w14:textId="77777777" w:rsidR="004020C7" w:rsidRPr="00007BBA" w:rsidRDefault="004020C7" w:rsidP="002963FD">
            <w:pPr>
              <w:jc w:val="center"/>
              <w:rPr>
                <w:rFonts w:ascii="Arial" w:hAnsi="Arial" w:cs="Arial"/>
                <w:sz w:val="20"/>
                <w:szCs w:val="20"/>
                <w:lang w:val="en-US"/>
              </w:rPr>
            </w:pPr>
            <w:r w:rsidRPr="00007BBA">
              <w:rPr>
                <w:rFonts w:ascii="Arial" w:hAnsi="Arial" w:cs="Arial"/>
                <w:color w:val="000000" w:themeColor="text1"/>
                <w:sz w:val="20"/>
                <w:szCs w:val="20"/>
              </w:rPr>
              <w:t>1.84</w:t>
            </w:r>
          </w:p>
        </w:tc>
        <w:tc>
          <w:tcPr>
            <w:tcW w:w="1503" w:type="dxa"/>
            <w:vAlign w:val="center"/>
          </w:tcPr>
          <w:p w14:paraId="111AEFCD" w14:textId="77777777" w:rsidR="004020C7" w:rsidRPr="00007BBA" w:rsidRDefault="004020C7" w:rsidP="002963FD">
            <w:pPr>
              <w:jc w:val="center"/>
              <w:rPr>
                <w:rFonts w:ascii="Arial" w:hAnsi="Arial" w:cs="Arial"/>
                <w:sz w:val="20"/>
                <w:szCs w:val="20"/>
                <w:lang w:val="en-US"/>
              </w:rPr>
            </w:pPr>
            <w:r w:rsidRPr="00007BBA">
              <w:rPr>
                <w:rFonts w:ascii="Arial" w:hAnsi="Arial" w:cs="Arial"/>
                <w:color w:val="000000" w:themeColor="text1"/>
                <w:sz w:val="20"/>
                <w:szCs w:val="20"/>
              </w:rPr>
              <w:t>7.17</w:t>
            </w:r>
          </w:p>
        </w:tc>
        <w:tc>
          <w:tcPr>
            <w:tcW w:w="1503" w:type="dxa"/>
            <w:vAlign w:val="center"/>
          </w:tcPr>
          <w:p w14:paraId="516E4E75" w14:textId="77777777" w:rsidR="004020C7" w:rsidRPr="00007BBA" w:rsidRDefault="004020C7" w:rsidP="002963FD">
            <w:pPr>
              <w:jc w:val="center"/>
              <w:rPr>
                <w:rFonts w:ascii="Arial" w:hAnsi="Arial" w:cs="Arial"/>
                <w:sz w:val="20"/>
                <w:szCs w:val="20"/>
                <w:lang w:val="en-US"/>
              </w:rPr>
            </w:pPr>
            <w:r w:rsidRPr="00007BBA">
              <w:rPr>
                <w:rFonts w:ascii="Arial" w:hAnsi="Arial" w:cs="Arial"/>
                <w:color w:val="000000" w:themeColor="text1"/>
                <w:sz w:val="20"/>
                <w:szCs w:val="20"/>
              </w:rPr>
              <w:t>0.84</w:t>
            </w:r>
          </w:p>
        </w:tc>
      </w:tr>
      <w:tr w:rsidR="004020C7" w:rsidRPr="00007BBA" w14:paraId="20F53DB3" w14:textId="77777777" w:rsidTr="002963FD">
        <w:tc>
          <w:tcPr>
            <w:tcW w:w="1502" w:type="dxa"/>
            <w:vMerge/>
          </w:tcPr>
          <w:p w14:paraId="0B1A000A" w14:textId="77777777" w:rsidR="004020C7" w:rsidRPr="00007BBA" w:rsidRDefault="004020C7" w:rsidP="002963FD">
            <w:pPr>
              <w:rPr>
                <w:rFonts w:ascii="Arial" w:hAnsi="Arial" w:cs="Arial"/>
                <w:sz w:val="20"/>
                <w:szCs w:val="20"/>
                <w:lang w:val="en-US"/>
              </w:rPr>
            </w:pPr>
          </w:p>
        </w:tc>
        <w:tc>
          <w:tcPr>
            <w:tcW w:w="1502" w:type="dxa"/>
          </w:tcPr>
          <w:p w14:paraId="7F802851" w14:textId="77777777" w:rsidR="004020C7" w:rsidRPr="00007BBA" w:rsidRDefault="004020C7" w:rsidP="002963FD">
            <w:pPr>
              <w:rPr>
                <w:rFonts w:ascii="Arial" w:hAnsi="Arial" w:cs="Arial"/>
                <w:sz w:val="20"/>
                <w:szCs w:val="20"/>
                <w:lang w:val="en-US"/>
              </w:rPr>
            </w:pPr>
            <w:r w:rsidRPr="00007BBA">
              <w:rPr>
                <w:rFonts w:ascii="Arial" w:eastAsia="Calibri" w:hAnsi="Arial" w:cs="Arial"/>
                <w:b/>
                <w:sz w:val="20"/>
                <w:szCs w:val="20"/>
              </w:rPr>
              <w:t>Current year</w:t>
            </w:r>
          </w:p>
        </w:tc>
        <w:tc>
          <w:tcPr>
            <w:tcW w:w="1503" w:type="dxa"/>
            <w:vAlign w:val="center"/>
          </w:tcPr>
          <w:p w14:paraId="72979D77" w14:textId="77777777" w:rsidR="004020C7" w:rsidRPr="00007BBA" w:rsidRDefault="004020C7" w:rsidP="002963FD">
            <w:pPr>
              <w:jc w:val="center"/>
              <w:rPr>
                <w:rFonts w:ascii="Arial" w:hAnsi="Arial" w:cs="Arial"/>
                <w:sz w:val="20"/>
                <w:szCs w:val="20"/>
                <w:lang w:val="en-US"/>
              </w:rPr>
            </w:pPr>
            <w:r w:rsidRPr="00007BBA">
              <w:rPr>
                <w:rFonts w:ascii="Arial" w:hAnsi="Arial" w:cs="Arial"/>
                <w:color w:val="000000" w:themeColor="text1"/>
                <w:sz w:val="20"/>
                <w:szCs w:val="20"/>
              </w:rPr>
              <w:t>4.48</w:t>
            </w:r>
          </w:p>
        </w:tc>
        <w:tc>
          <w:tcPr>
            <w:tcW w:w="1503" w:type="dxa"/>
            <w:vAlign w:val="center"/>
          </w:tcPr>
          <w:p w14:paraId="3D80C9C1" w14:textId="77777777" w:rsidR="004020C7" w:rsidRPr="00007BBA" w:rsidRDefault="004020C7" w:rsidP="002963FD">
            <w:pPr>
              <w:jc w:val="center"/>
              <w:rPr>
                <w:rFonts w:ascii="Arial" w:hAnsi="Arial" w:cs="Arial"/>
                <w:sz w:val="20"/>
                <w:szCs w:val="20"/>
                <w:lang w:val="en-US"/>
              </w:rPr>
            </w:pPr>
            <w:r w:rsidRPr="00007BBA">
              <w:rPr>
                <w:rFonts w:ascii="Arial" w:hAnsi="Arial" w:cs="Arial"/>
                <w:color w:val="000000" w:themeColor="text1"/>
                <w:sz w:val="20"/>
                <w:szCs w:val="20"/>
              </w:rPr>
              <w:t>0.06</w:t>
            </w:r>
          </w:p>
        </w:tc>
        <w:tc>
          <w:tcPr>
            <w:tcW w:w="1503" w:type="dxa"/>
            <w:vAlign w:val="center"/>
          </w:tcPr>
          <w:p w14:paraId="10C8BDC5" w14:textId="77777777" w:rsidR="004020C7" w:rsidRPr="00007BBA" w:rsidRDefault="004020C7" w:rsidP="002963FD">
            <w:pPr>
              <w:jc w:val="center"/>
              <w:rPr>
                <w:rFonts w:ascii="Arial" w:hAnsi="Arial" w:cs="Arial"/>
                <w:sz w:val="20"/>
                <w:szCs w:val="20"/>
                <w:lang w:val="en-US"/>
              </w:rPr>
            </w:pPr>
            <w:r w:rsidRPr="00007BBA">
              <w:rPr>
                <w:rFonts w:ascii="Arial" w:hAnsi="Arial" w:cs="Arial"/>
                <w:color w:val="000000" w:themeColor="text1"/>
                <w:sz w:val="20"/>
                <w:szCs w:val="20"/>
              </w:rPr>
              <w:t>0.22</w:t>
            </w:r>
          </w:p>
        </w:tc>
        <w:tc>
          <w:tcPr>
            <w:tcW w:w="1503" w:type="dxa"/>
            <w:vAlign w:val="center"/>
          </w:tcPr>
          <w:p w14:paraId="0024DB14" w14:textId="77777777" w:rsidR="004020C7" w:rsidRPr="00007BBA" w:rsidRDefault="004020C7" w:rsidP="002963FD">
            <w:pPr>
              <w:jc w:val="center"/>
              <w:rPr>
                <w:rFonts w:ascii="Arial" w:hAnsi="Arial" w:cs="Arial"/>
                <w:sz w:val="20"/>
                <w:szCs w:val="20"/>
                <w:lang w:val="en-US"/>
              </w:rPr>
            </w:pPr>
            <w:r w:rsidRPr="00007BBA">
              <w:rPr>
                <w:rFonts w:ascii="Arial" w:hAnsi="Arial" w:cs="Arial"/>
                <w:color w:val="000000" w:themeColor="text1"/>
                <w:sz w:val="20"/>
                <w:szCs w:val="20"/>
              </w:rPr>
              <w:t>0.18</w:t>
            </w:r>
          </w:p>
        </w:tc>
      </w:tr>
      <w:tr w:rsidR="004020C7" w:rsidRPr="00007BBA" w14:paraId="31D7EAF9" w14:textId="77777777" w:rsidTr="002963FD">
        <w:trPr>
          <w:trHeight w:val="428"/>
        </w:trPr>
        <w:tc>
          <w:tcPr>
            <w:tcW w:w="1502" w:type="dxa"/>
            <w:vMerge w:val="restart"/>
          </w:tcPr>
          <w:p w14:paraId="7B4CAEAD" w14:textId="77777777" w:rsidR="004020C7" w:rsidRPr="00007BBA" w:rsidRDefault="004020C7" w:rsidP="002963FD">
            <w:pPr>
              <w:widowControl w:val="0"/>
              <w:rPr>
                <w:rFonts w:ascii="Arial" w:hAnsi="Arial" w:cs="Arial"/>
                <w:b/>
                <w:sz w:val="20"/>
                <w:szCs w:val="20"/>
              </w:rPr>
            </w:pPr>
            <w:r w:rsidRPr="00007BBA">
              <w:rPr>
                <w:rFonts w:ascii="Arial" w:eastAsia="Calibri" w:hAnsi="Arial" w:cs="Arial"/>
                <w:b/>
                <w:sz w:val="20"/>
                <w:szCs w:val="20"/>
              </w:rPr>
              <w:t>Machine Labour</w:t>
            </w:r>
          </w:p>
        </w:tc>
        <w:tc>
          <w:tcPr>
            <w:tcW w:w="1502" w:type="dxa"/>
          </w:tcPr>
          <w:p w14:paraId="47D62958" w14:textId="77777777" w:rsidR="004020C7" w:rsidRPr="00007BBA" w:rsidRDefault="004020C7" w:rsidP="002963FD">
            <w:pPr>
              <w:rPr>
                <w:rFonts w:ascii="Arial" w:hAnsi="Arial" w:cs="Arial"/>
                <w:sz w:val="20"/>
                <w:szCs w:val="20"/>
                <w:lang w:val="en-US"/>
              </w:rPr>
            </w:pPr>
            <w:r w:rsidRPr="00007BBA">
              <w:rPr>
                <w:rFonts w:ascii="Arial" w:eastAsia="Calibri" w:hAnsi="Arial" w:cs="Arial"/>
                <w:b/>
                <w:sz w:val="20"/>
                <w:szCs w:val="20"/>
              </w:rPr>
              <w:t>Base year</w:t>
            </w:r>
          </w:p>
        </w:tc>
        <w:tc>
          <w:tcPr>
            <w:tcW w:w="1503" w:type="dxa"/>
            <w:vAlign w:val="center"/>
          </w:tcPr>
          <w:p w14:paraId="7DFCF09A" w14:textId="77777777" w:rsidR="004020C7" w:rsidRPr="00007BBA" w:rsidRDefault="004020C7" w:rsidP="002963FD">
            <w:pPr>
              <w:widowControl w:val="0"/>
              <w:jc w:val="center"/>
              <w:rPr>
                <w:rFonts w:ascii="Arial" w:hAnsi="Arial" w:cs="Arial"/>
                <w:color w:val="000000" w:themeColor="text1"/>
                <w:sz w:val="20"/>
                <w:szCs w:val="20"/>
              </w:rPr>
            </w:pPr>
            <w:r w:rsidRPr="00007BBA">
              <w:rPr>
                <w:rFonts w:ascii="Arial" w:eastAsia="Calibri" w:hAnsi="Arial" w:cs="Arial"/>
                <w:color w:val="000000" w:themeColor="text1"/>
                <w:sz w:val="20"/>
                <w:szCs w:val="20"/>
              </w:rPr>
              <w:t>3.69</w:t>
            </w:r>
          </w:p>
          <w:p w14:paraId="6BA749C4" w14:textId="77777777" w:rsidR="004020C7" w:rsidRPr="00007BBA" w:rsidRDefault="004020C7" w:rsidP="002963FD">
            <w:pPr>
              <w:jc w:val="center"/>
              <w:rPr>
                <w:rFonts w:ascii="Arial" w:hAnsi="Arial" w:cs="Arial"/>
                <w:sz w:val="20"/>
                <w:szCs w:val="20"/>
                <w:lang w:val="en-US"/>
              </w:rPr>
            </w:pPr>
          </w:p>
        </w:tc>
        <w:tc>
          <w:tcPr>
            <w:tcW w:w="1503" w:type="dxa"/>
            <w:vAlign w:val="center"/>
          </w:tcPr>
          <w:p w14:paraId="0BC5CDEE" w14:textId="77777777" w:rsidR="004020C7" w:rsidRPr="00007BBA" w:rsidRDefault="004020C7" w:rsidP="002963FD">
            <w:pPr>
              <w:widowControl w:val="0"/>
              <w:jc w:val="center"/>
              <w:rPr>
                <w:rFonts w:ascii="Arial" w:hAnsi="Arial" w:cs="Arial"/>
                <w:color w:val="000000" w:themeColor="text1"/>
                <w:sz w:val="20"/>
                <w:szCs w:val="20"/>
              </w:rPr>
            </w:pPr>
            <w:r w:rsidRPr="00007BBA">
              <w:rPr>
                <w:rFonts w:ascii="Arial" w:eastAsia="Calibri" w:hAnsi="Arial" w:cs="Arial"/>
                <w:color w:val="000000" w:themeColor="text1"/>
                <w:sz w:val="20"/>
                <w:szCs w:val="20"/>
              </w:rPr>
              <w:t>5.44</w:t>
            </w:r>
          </w:p>
          <w:p w14:paraId="3E79E254" w14:textId="77777777" w:rsidR="004020C7" w:rsidRPr="00007BBA" w:rsidRDefault="004020C7" w:rsidP="002963FD">
            <w:pPr>
              <w:jc w:val="center"/>
              <w:rPr>
                <w:rFonts w:ascii="Arial" w:hAnsi="Arial" w:cs="Arial"/>
                <w:sz w:val="20"/>
                <w:szCs w:val="20"/>
                <w:lang w:val="en-US"/>
              </w:rPr>
            </w:pPr>
          </w:p>
        </w:tc>
        <w:tc>
          <w:tcPr>
            <w:tcW w:w="1503" w:type="dxa"/>
            <w:vAlign w:val="center"/>
          </w:tcPr>
          <w:p w14:paraId="64EC7333" w14:textId="77777777" w:rsidR="004020C7" w:rsidRPr="00007BBA" w:rsidRDefault="004020C7" w:rsidP="002963FD">
            <w:pPr>
              <w:widowControl w:val="0"/>
              <w:jc w:val="center"/>
              <w:rPr>
                <w:rFonts w:ascii="Arial" w:hAnsi="Arial" w:cs="Arial"/>
                <w:color w:val="000000" w:themeColor="text1"/>
                <w:sz w:val="20"/>
                <w:szCs w:val="20"/>
              </w:rPr>
            </w:pPr>
            <w:r w:rsidRPr="00007BBA">
              <w:rPr>
                <w:rFonts w:ascii="Arial" w:eastAsia="Calibri" w:hAnsi="Arial" w:cs="Arial"/>
                <w:color w:val="000000" w:themeColor="text1"/>
                <w:sz w:val="20"/>
                <w:szCs w:val="20"/>
              </w:rPr>
              <w:t>4.28</w:t>
            </w:r>
          </w:p>
          <w:p w14:paraId="5E0C5EB1" w14:textId="77777777" w:rsidR="004020C7" w:rsidRPr="00007BBA" w:rsidRDefault="004020C7" w:rsidP="002963FD">
            <w:pPr>
              <w:jc w:val="center"/>
              <w:rPr>
                <w:rFonts w:ascii="Arial" w:hAnsi="Arial" w:cs="Arial"/>
                <w:sz w:val="20"/>
                <w:szCs w:val="20"/>
                <w:lang w:val="en-US"/>
              </w:rPr>
            </w:pPr>
          </w:p>
        </w:tc>
        <w:tc>
          <w:tcPr>
            <w:tcW w:w="1503" w:type="dxa"/>
            <w:vAlign w:val="center"/>
          </w:tcPr>
          <w:p w14:paraId="1B998D1C" w14:textId="77777777" w:rsidR="004020C7" w:rsidRPr="00007BBA" w:rsidRDefault="004020C7" w:rsidP="002963FD">
            <w:pPr>
              <w:widowControl w:val="0"/>
              <w:jc w:val="center"/>
              <w:rPr>
                <w:rFonts w:ascii="Arial" w:hAnsi="Arial" w:cs="Arial"/>
                <w:color w:val="000000" w:themeColor="text1"/>
                <w:sz w:val="20"/>
                <w:szCs w:val="20"/>
              </w:rPr>
            </w:pPr>
            <w:r w:rsidRPr="00007BBA">
              <w:rPr>
                <w:rFonts w:ascii="Arial" w:eastAsia="Calibri" w:hAnsi="Arial" w:cs="Arial"/>
                <w:color w:val="000000" w:themeColor="text1"/>
                <w:sz w:val="20"/>
                <w:szCs w:val="20"/>
              </w:rPr>
              <w:t>5.40</w:t>
            </w:r>
          </w:p>
          <w:p w14:paraId="6CC738B8" w14:textId="77777777" w:rsidR="004020C7" w:rsidRPr="00007BBA" w:rsidRDefault="004020C7" w:rsidP="002963FD">
            <w:pPr>
              <w:jc w:val="center"/>
              <w:rPr>
                <w:rFonts w:ascii="Arial" w:hAnsi="Arial" w:cs="Arial"/>
                <w:sz w:val="20"/>
                <w:szCs w:val="20"/>
                <w:lang w:val="en-US"/>
              </w:rPr>
            </w:pPr>
          </w:p>
        </w:tc>
      </w:tr>
      <w:tr w:rsidR="004020C7" w:rsidRPr="00007BBA" w14:paraId="2F48FCC7" w14:textId="77777777" w:rsidTr="002963FD">
        <w:trPr>
          <w:trHeight w:val="405"/>
        </w:trPr>
        <w:tc>
          <w:tcPr>
            <w:tcW w:w="1502" w:type="dxa"/>
            <w:vMerge/>
          </w:tcPr>
          <w:p w14:paraId="435E1D4F" w14:textId="77777777" w:rsidR="004020C7" w:rsidRPr="00007BBA" w:rsidRDefault="004020C7" w:rsidP="002963FD">
            <w:pPr>
              <w:rPr>
                <w:rFonts w:ascii="Arial" w:hAnsi="Arial" w:cs="Arial"/>
                <w:sz w:val="20"/>
                <w:szCs w:val="20"/>
                <w:lang w:val="en-US"/>
              </w:rPr>
            </w:pPr>
          </w:p>
        </w:tc>
        <w:tc>
          <w:tcPr>
            <w:tcW w:w="1502" w:type="dxa"/>
          </w:tcPr>
          <w:p w14:paraId="0C974B26" w14:textId="77777777" w:rsidR="004020C7" w:rsidRPr="00007BBA" w:rsidRDefault="004020C7" w:rsidP="002963FD">
            <w:pPr>
              <w:rPr>
                <w:rFonts w:ascii="Arial" w:hAnsi="Arial" w:cs="Arial"/>
                <w:sz w:val="20"/>
                <w:szCs w:val="20"/>
                <w:lang w:val="en-US"/>
              </w:rPr>
            </w:pPr>
            <w:r w:rsidRPr="00007BBA">
              <w:rPr>
                <w:rFonts w:ascii="Arial" w:eastAsia="Calibri" w:hAnsi="Arial" w:cs="Arial"/>
                <w:b/>
                <w:sz w:val="20"/>
                <w:szCs w:val="20"/>
              </w:rPr>
              <w:t>Current year</w:t>
            </w:r>
          </w:p>
        </w:tc>
        <w:tc>
          <w:tcPr>
            <w:tcW w:w="1503" w:type="dxa"/>
            <w:vAlign w:val="center"/>
          </w:tcPr>
          <w:p w14:paraId="232AB66A" w14:textId="77777777" w:rsidR="004020C7" w:rsidRPr="00007BBA" w:rsidRDefault="004020C7" w:rsidP="002963FD">
            <w:pPr>
              <w:jc w:val="center"/>
              <w:rPr>
                <w:rFonts w:ascii="Arial" w:hAnsi="Arial" w:cs="Arial"/>
                <w:sz w:val="20"/>
                <w:szCs w:val="20"/>
                <w:lang w:val="en-US"/>
              </w:rPr>
            </w:pPr>
            <w:r w:rsidRPr="00007BBA">
              <w:rPr>
                <w:rFonts w:ascii="Arial" w:eastAsia="Calibri" w:hAnsi="Arial" w:cs="Arial"/>
                <w:color w:val="000000" w:themeColor="text1"/>
                <w:sz w:val="20"/>
                <w:szCs w:val="20"/>
              </w:rPr>
              <w:t>6.75</w:t>
            </w:r>
          </w:p>
        </w:tc>
        <w:tc>
          <w:tcPr>
            <w:tcW w:w="1503" w:type="dxa"/>
            <w:vAlign w:val="center"/>
          </w:tcPr>
          <w:p w14:paraId="38A4D088" w14:textId="77777777" w:rsidR="004020C7" w:rsidRPr="00007BBA" w:rsidRDefault="004020C7" w:rsidP="002963FD">
            <w:pPr>
              <w:jc w:val="center"/>
              <w:rPr>
                <w:rFonts w:ascii="Arial" w:hAnsi="Arial" w:cs="Arial"/>
                <w:sz w:val="20"/>
                <w:szCs w:val="20"/>
                <w:lang w:val="en-US"/>
              </w:rPr>
            </w:pPr>
            <w:r w:rsidRPr="00007BBA">
              <w:rPr>
                <w:rFonts w:ascii="Arial" w:eastAsia="Calibri" w:hAnsi="Arial" w:cs="Arial"/>
                <w:color w:val="000000" w:themeColor="text1"/>
                <w:sz w:val="20"/>
                <w:szCs w:val="20"/>
              </w:rPr>
              <w:t>9.14</w:t>
            </w:r>
          </w:p>
        </w:tc>
        <w:tc>
          <w:tcPr>
            <w:tcW w:w="1503" w:type="dxa"/>
            <w:vAlign w:val="center"/>
          </w:tcPr>
          <w:p w14:paraId="25E0CAF3" w14:textId="77777777" w:rsidR="004020C7" w:rsidRPr="00007BBA" w:rsidRDefault="004020C7" w:rsidP="002963FD">
            <w:pPr>
              <w:jc w:val="center"/>
              <w:rPr>
                <w:rFonts w:ascii="Arial" w:hAnsi="Arial" w:cs="Arial"/>
                <w:sz w:val="20"/>
                <w:szCs w:val="20"/>
                <w:lang w:val="en-US"/>
              </w:rPr>
            </w:pPr>
            <w:r w:rsidRPr="00007BBA">
              <w:rPr>
                <w:rFonts w:ascii="Arial" w:eastAsia="Calibri" w:hAnsi="Arial" w:cs="Arial"/>
                <w:color w:val="000000" w:themeColor="text1"/>
                <w:sz w:val="20"/>
                <w:szCs w:val="20"/>
              </w:rPr>
              <w:t>7.03</w:t>
            </w:r>
          </w:p>
        </w:tc>
        <w:tc>
          <w:tcPr>
            <w:tcW w:w="1503" w:type="dxa"/>
            <w:vAlign w:val="center"/>
          </w:tcPr>
          <w:p w14:paraId="3BD68214" w14:textId="77777777" w:rsidR="004020C7" w:rsidRPr="00007BBA" w:rsidRDefault="004020C7" w:rsidP="002963FD">
            <w:pPr>
              <w:jc w:val="center"/>
              <w:rPr>
                <w:rFonts w:ascii="Arial" w:hAnsi="Arial" w:cs="Arial"/>
                <w:sz w:val="20"/>
                <w:szCs w:val="20"/>
                <w:lang w:val="en-US"/>
              </w:rPr>
            </w:pPr>
            <w:r w:rsidRPr="00007BBA">
              <w:rPr>
                <w:rFonts w:ascii="Arial" w:eastAsia="Calibri" w:hAnsi="Arial" w:cs="Arial"/>
                <w:color w:val="000000" w:themeColor="text1"/>
                <w:sz w:val="20"/>
                <w:szCs w:val="20"/>
              </w:rPr>
              <w:t>8.87</w:t>
            </w:r>
          </w:p>
        </w:tc>
      </w:tr>
    </w:tbl>
    <w:p w14:paraId="1E162B06" w14:textId="77777777" w:rsidR="004020C7" w:rsidRPr="000B127D" w:rsidRDefault="004020C7" w:rsidP="004020C7">
      <w:pPr>
        <w:spacing w:after="0"/>
        <w:jc w:val="both"/>
        <w:rPr>
          <w:rFonts w:ascii="Arial" w:hAnsi="Arial" w:cs="Arial"/>
          <w:sz w:val="20"/>
          <w:szCs w:val="20"/>
        </w:rPr>
      </w:pPr>
      <w:r w:rsidRPr="000B127D">
        <w:rPr>
          <w:rFonts w:ascii="Arial" w:hAnsi="Arial" w:cs="Arial"/>
          <w:sz w:val="20"/>
          <w:szCs w:val="20"/>
        </w:rPr>
        <w:t>Base year=Triennium average between 2011-12 to 2013-14</w:t>
      </w:r>
    </w:p>
    <w:p w14:paraId="537D38A8" w14:textId="77777777" w:rsidR="004020C7" w:rsidRPr="000B127D" w:rsidRDefault="004020C7" w:rsidP="004020C7">
      <w:pPr>
        <w:spacing w:after="0"/>
        <w:jc w:val="both"/>
        <w:rPr>
          <w:rFonts w:ascii="Arial" w:hAnsi="Arial" w:cs="Arial"/>
          <w:sz w:val="20"/>
          <w:szCs w:val="20"/>
        </w:rPr>
      </w:pPr>
      <w:r w:rsidRPr="000B127D">
        <w:rPr>
          <w:rFonts w:ascii="Arial" w:hAnsi="Arial" w:cs="Arial"/>
          <w:sz w:val="20"/>
          <w:szCs w:val="20"/>
        </w:rPr>
        <w:t>Current year= Triennium average between 2018-19 to 2020-21</w:t>
      </w:r>
    </w:p>
    <w:p w14:paraId="05F356B5" w14:textId="77777777" w:rsidR="004020C7" w:rsidRPr="000B127D" w:rsidRDefault="004020C7" w:rsidP="004020C7">
      <w:pPr>
        <w:spacing w:line="276" w:lineRule="auto"/>
        <w:jc w:val="both"/>
        <w:rPr>
          <w:rFonts w:ascii="Arial" w:hAnsi="Arial" w:cs="Arial"/>
          <w:b/>
          <w:bCs/>
        </w:rPr>
      </w:pPr>
    </w:p>
    <w:p w14:paraId="635210C7" w14:textId="77777777" w:rsidR="004020C7" w:rsidRPr="000B127D" w:rsidRDefault="004020C7" w:rsidP="004020C7">
      <w:pPr>
        <w:spacing w:line="276" w:lineRule="auto"/>
        <w:jc w:val="both"/>
        <w:rPr>
          <w:rFonts w:ascii="Arial" w:hAnsi="Arial" w:cs="Arial"/>
          <w:b/>
          <w:bCs/>
        </w:rPr>
      </w:pPr>
    </w:p>
    <w:p w14:paraId="5E5A96E1" w14:textId="77777777" w:rsidR="004020C7" w:rsidRPr="000B127D" w:rsidRDefault="004020C7" w:rsidP="004020C7">
      <w:pPr>
        <w:spacing w:line="276" w:lineRule="auto"/>
        <w:jc w:val="both"/>
        <w:rPr>
          <w:rFonts w:ascii="Arial" w:hAnsi="Arial" w:cs="Arial"/>
          <w:lang w:val="en-US"/>
        </w:rPr>
      </w:pPr>
      <w:r w:rsidRPr="000B127D">
        <w:rPr>
          <w:rFonts w:ascii="Arial" w:hAnsi="Arial" w:cs="Arial"/>
          <w:noProof/>
        </w:rPr>
        <w:drawing>
          <wp:inline distT="0" distB="0" distL="0" distR="0" wp14:anchorId="15CB05DF" wp14:editId="28AD096A">
            <wp:extent cx="5629275" cy="2353897"/>
            <wp:effectExtent l="0" t="0" r="0" b="0"/>
            <wp:docPr id="1845672367" name="Chart 1">
              <a:extLst xmlns:a="http://schemas.openxmlformats.org/drawingml/2006/main">
                <a:ext uri="{FF2B5EF4-FFF2-40B4-BE49-F238E27FC236}">
                  <a16:creationId xmlns:a16="http://schemas.microsoft.com/office/drawing/2014/main" id="{FC9FF366-F4FA-789F-B20F-8E3B3519BA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45B27DA" w14:textId="77777777" w:rsidR="004020C7" w:rsidRPr="000B127D" w:rsidRDefault="004020C7" w:rsidP="004020C7">
      <w:pPr>
        <w:spacing w:after="0" w:line="240" w:lineRule="auto"/>
        <w:jc w:val="center"/>
        <w:rPr>
          <w:rFonts w:ascii="Arial" w:eastAsia="Calibri" w:hAnsi="Arial" w:cs="Arial"/>
          <w:color w:val="000000"/>
        </w:rPr>
      </w:pPr>
      <w:r w:rsidRPr="00007BBA">
        <w:rPr>
          <w:rFonts w:ascii="Arial" w:eastAsia="Calibri" w:hAnsi="Arial" w:cs="Arial"/>
          <w:b/>
          <w:bCs/>
          <w:color w:val="000000"/>
          <w:sz w:val="20"/>
          <w:szCs w:val="20"/>
        </w:rPr>
        <w:t>Fig. 1.</w:t>
      </w:r>
      <w:r w:rsidRPr="00007BBA">
        <w:rPr>
          <w:rFonts w:ascii="Arial" w:eastAsia="Calibri" w:hAnsi="Arial" w:cs="Arial"/>
          <w:color w:val="000000"/>
          <w:sz w:val="20"/>
          <w:szCs w:val="20"/>
        </w:rPr>
        <w:t xml:space="preserve"> Change in machine and animal labour hours (2011-12 to 2020-21</w:t>
      </w:r>
      <w:r w:rsidRPr="000B127D">
        <w:rPr>
          <w:rFonts w:ascii="Arial" w:eastAsia="Calibri" w:hAnsi="Arial" w:cs="Arial"/>
          <w:color w:val="000000"/>
        </w:rPr>
        <w:t>)</w:t>
      </w:r>
    </w:p>
    <w:p w14:paraId="4814C889" w14:textId="77777777" w:rsidR="004020C7" w:rsidRPr="000B127D" w:rsidRDefault="004020C7" w:rsidP="004020C7">
      <w:pPr>
        <w:spacing w:line="276" w:lineRule="auto"/>
        <w:jc w:val="both"/>
        <w:rPr>
          <w:rFonts w:ascii="Arial" w:hAnsi="Arial" w:cs="Arial"/>
        </w:rPr>
      </w:pPr>
    </w:p>
    <w:p w14:paraId="605E10A6" w14:textId="77777777" w:rsidR="004020C7" w:rsidRPr="000B127D" w:rsidRDefault="004020C7" w:rsidP="004020C7">
      <w:pPr>
        <w:spacing w:line="276" w:lineRule="auto"/>
        <w:jc w:val="both"/>
        <w:rPr>
          <w:rFonts w:ascii="Arial" w:hAnsi="Arial" w:cs="Arial"/>
        </w:rPr>
      </w:pPr>
      <w:r w:rsidRPr="000B127D">
        <w:rPr>
          <w:rFonts w:ascii="Arial" w:hAnsi="Arial" w:cs="Arial"/>
          <w:noProof/>
          <w:sz w:val="24"/>
          <w:szCs w:val="24"/>
        </w:rPr>
        <w:lastRenderedPageBreak/>
        <w:drawing>
          <wp:inline distT="0" distB="0" distL="0" distR="0" wp14:anchorId="114EF357" wp14:editId="1CD9FD31">
            <wp:extent cx="5448300" cy="2147888"/>
            <wp:effectExtent l="0" t="0" r="0" b="5080"/>
            <wp:docPr id="1460175496" name="Chart 1">
              <a:extLst xmlns:a="http://schemas.openxmlformats.org/drawingml/2006/main">
                <a:ext uri="{FF2B5EF4-FFF2-40B4-BE49-F238E27FC236}">
                  <a16:creationId xmlns:a16="http://schemas.microsoft.com/office/drawing/2014/main" id="{6380D37E-0695-0C65-E3DA-725F878F31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3B1AB31" w14:textId="77777777" w:rsidR="004020C7" w:rsidRPr="00007BBA" w:rsidRDefault="004020C7" w:rsidP="004020C7">
      <w:pPr>
        <w:spacing w:after="0" w:line="360" w:lineRule="auto"/>
        <w:jc w:val="center"/>
        <w:rPr>
          <w:rFonts w:ascii="Arial" w:eastAsia="Calibri" w:hAnsi="Arial" w:cs="Arial"/>
          <w:color w:val="000000"/>
          <w:sz w:val="20"/>
          <w:szCs w:val="20"/>
        </w:rPr>
      </w:pPr>
      <w:r w:rsidRPr="00007BBA">
        <w:rPr>
          <w:rFonts w:ascii="Arial" w:eastAsia="Calibri" w:hAnsi="Arial" w:cs="Arial"/>
          <w:b/>
          <w:bCs/>
          <w:color w:val="000000"/>
          <w:sz w:val="20"/>
          <w:szCs w:val="20"/>
        </w:rPr>
        <w:t>Fig. 2</w:t>
      </w:r>
      <w:r w:rsidRPr="00007BBA">
        <w:rPr>
          <w:rFonts w:ascii="Arial" w:eastAsia="Calibri" w:hAnsi="Arial" w:cs="Arial"/>
          <w:color w:val="000000"/>
          <w:sz w:val="20"/>
          <w:szCs w:val="20"/>
        </w:rPr>
        <w:t>. Change in human labour hours (2011-12 to 2020-21)</w:t>
      </w:r>
    </w:p>
    <w:p w14:paraId="22012615" w14:textId="77777777" w:rsidR="004020C7" w:rsidRPr="000B127D" w:rsidRDefault="004020C7" w:rsidP="004020C7">
      <w:pPr>
        <w:spacing w:after="0" w:line="360" w:lineRule="auto"/>
        <w:jc w:val="both"/>
        <w:rPr>
          <w:rFonts w:ascii="Arial" w:eastAsia="Calibri" w:hAnsi="Arial" w:cs="Arial"/>
          <w:color w:val="000000"/>
        </w:rPr>
      </w:pPr>
    </w:p>
    <w:p w14:paraId="211EBEB6" w14:textId="77777777" w:rsidR="004020C7" w:rsidRDefault="004020C7" w:rsidP="004020C7">
      <w:pPr>
        <w:spacing w:line="276" w:lineRule="auto"/>
        <w:jc w:val="both"/>
        <w:rPr>
          <w:rFonts w:ascii="Arial" w:hAnsi="Arial" w:cs="Arial"/>
          <w:sz w:val="20"/>
          <w:szCs w:val="20"/>
        </w:rPr>
      </w:pPr>
      <w:r w:rsidRPr="00007BBA">
        <w:rPr>
          <w:rFonts w:ascii="Arial" w:hAnsi="Arial" w:cs="Arial"/>
          <w:sz w:val="20"/>
          <w:szCs w:val="20"/>
          <w:lang w:val="en-US"/>
        </w:rPr>
        <w:t xml:space="preserve">The results of changes in human, animal, machine </w:t>
      </w:r>
      <w:proofErr w:type="spellStart"/>
      <w:r w:rsidRPr="00007BBA">
        <w:rPr>
          <w:rFonts w:ascii="Arial" w:hAnsi="Arial" w:cs="Arial"/>
          <w:sz w:val="20"/>
          <w:szCs w:val="20"/>
          <w:lang w:val="en-US"/>
        </w:rPr>
        <w:t>labour</w:t>
      </w:r>
      <w:proofErr w:type="spellEnd"/>
      <w:r w:rsidRPr="00007BBA">
        <w:rPr>
          <w:rFonts w:ascii="Arial" w:hAnsi="Arial" w:cs="Arial"/>
          <w:sz w:val="20"/>
          <w:szCs w:val="20"/>
          <w:lang w:val="en-US"/>
        </w:rPr>
        <w:t xml:space="preserve">, total </w:t>
      </w:r>
      <w:proofErr w:type="spellStart"/>
      <w:r w:rsidRPr="00007BBA">
        <w:rPr>
          <w:rFonts w:ascii="Arial" w:hAnsi="Arial" w:cs="Arial"/>
          <w:sz w:val="20"/>
          <w:szCs w:val="20"/>
          <w:lang w:val="en-US"/>
        </w:rPr>
        <w:t>labour</w:t>
      </w:r>
      <w:proofErr w:type="spellEnd"/>
      <w:r w:rsidRPr="00007BBA">
        <w:rPr>
          <w:rFonts w:ascii="Arial" w:hAnsi="Arial" w:cs="Arial"/>
          <w:sz w:val="20"/>
          <w:szCs w:val="20"/>
          <w:lang w:val="en-US"/>
        </w:rPr>
        <w:t xml:space="preserve"> and total cost in production of wheat in major wheat producing states of India are presented in Table 2. The findings of the study showed that </w:t>
      </w:r>
      <w:proofErr w:type="spellStart"/>
      <w:r w:rsidRPr="00007BBA">
        <w:rPr>
          <w:rFonts w:ascii="Arial" w:hAnsi="Arial" w:cs="Arial"/>
          <w:sz w:val="20"/>
          <w:szCs w:val="20"/>
          <w:lang w:val="en-US"/>
        </w:rPr>
        <w:t>i</w:t>
      </w:r>
      <w:proofErr w:type="spellEnd"/>
      <w:r w:rsidRPr="00007BBA">
        <w:rPr>
          <w:rFonts w:ascii="Arial" w:hAnsi="Arial" w:cs="Arial"/>
          <w:sz w:val="20"/>
          <w:szCs w:val="20"/>
        </w:rPr>
        <w:t>n Madhya Pradesh, the actual cost of human labour nearly doubled, rising from Rs.6,240.57/ha to Rs.13,197.11/ha. A similar trend was observed in Uttar Pradesh, where the costs increased from Rs.8,616.91/ha to Rs.14,222.61/ha. This rise could be attributed to increased rural wage rates and continued reliance on manual labour due to relatively slower mechanization adoption in these states.</w:t>
      </w:r>
      <w:r w:rsidRPr="00007BBA">
        <w:rPr>
          <w:rFonts w:ascii="Arial" w:hAnsi="Arial" w:cs="Arial"/>
          <w:color w:val="EE0000"/>
          <w:sz w:val="20"/>
          <w:szCs w:val="20"/>
          <w:lang w:val="en-US"/>
        </w:rPr>
        <w:t xml:space="preserve"> </w:t>
      </w:r>
      <w:r w:rsidRPr="00007BBA">
        <w:rPr>
          <w:rFonts w:ascii="Arial" w:hAnsi="Arial" w:cs="Arial"/>
          <w:sz w:val="20"/>
          <w:szCs w:val="20"/>
        </w:rPr>
        <w:t>Whereas, in Punjab and Haryana, the absolute cost remained almost the same.</w:t>
      </w:r>
      <w:r w:rsidRPr="00007BBA">
        <w:rPr>
          <w:rFonts w:ascii="Arial" w:hAnsi="Arial" w:cs="Arial"/>
          <w:color w:val="EE0000"/>
          <w:sz w:val="20"/>
          <w:szCs w:val="20"/>
        </w:rPr>
        <w:t xml:space="preserve"> </w:t>
      </w:r>
      <w:r w:rsidRPr="00007BBA">
        <w:rPr>
          <w:rFonts w:ascii="Arial" w:hAnsi="Arial" w:cs="Arial"/>
          <w:sz w:val="20"/>
          <w:szCs w:val="20"/>
        </w:rPr>
        <w:t>When it comes to animal labour, the data show that its contribution to total labour cost remains minimal and is declining in most states. However, Madhya Pradesh recorded a slight increase in the absolute cost of animal labour, rising from Rs.405.09/ha to Rs.1,085.24/ha. In contrast, Haryana experienced a sharp decline in animal labour costs, dropping from Rs.202.54/ha to just Rs.15.12/ha, indicating a near elimination of draught animal use, possibly due to improved access to mechanization.</w:t>
      </w:r>
      <w:r w:rsidRPr="00007BBA">
        <w:rPr>
          <w:rFonts w:ascii="Arial" w:hAnsi="Arial" w:cs="Arial"/>
          <w:sz w:val="20"/>
          <w:szCs w:val="20"/>
          <w:lang w:val="en-US"/>
        </w:rPr>
        <w:t xml:space="preserve"> </w:t>
      </w:r>
      <w:r w:rsidRPr="00007BBA">
        <w:rPr>
          <w:rFonts w:ascii="Arial" w:hAnsi="Arial" w:cs="Arial"/>
          <w:sz w:val="20"/>
          <w:szCs w:val="20"/>
        </w:rPr>
        <w:t xml:space="preserve">Machine labour displayed mixed trends across states. In Madhya Pradesh, the cost of machine labour increased significantly from Rs.5,086.88/ha to Rs.9,284.90/ha, which may be attributed to higher fuel prices, increased rental charges, or more intensive machine use per hectare. Similar trends were observed in Punjab and Haryana, where machine labour costs increased notably from Rs.7,488.50/ha to Rs.12,567.66/ha in Haryana and from Rs.7,431.26/ha to Rs.12,199.46/ha in Punjab. Uttar Pradesh also experienced a significant rise in machine labour cost from Rs.5,887.16/ha to Rs.9,662.08/ha. As a result of these increases in various components, the total labour cost rose substantially in all states. Madhya Pradesh recorded its total labour cost increase from Rs.11,732.54/ha to Rs.23,567.25/ha, Haryana from Rs.19,342.22/ha to Rs.26,062.10/ha, Uttar Pradesh from Rs.12,764.79/ha to Rs.17,520.28/ha, and Punjab from Rs.15,045.92/ha to Rs.23,935.58/ha. Overall, total production costs also witnessed a marked increase during the period. In Madhya Pradesh, total cost increased from Rs.36,006.94/ha to Rs.54,915.36/ha. Haryana recorded an increase from Rs.55,079.54/ha to Rs.82,825.49/ha, Uttar Pradesh from Rs.43,875.39/ha to Rs.66,389.47/ha, and Punjab from Rs.51,071.73/ha to Rs.71,863.38/ha. These changes reflect broader trends in agricultural wage growth, input inflation, and mechanization adoption. [10] also found that labour costs in cereal crop production have risen significantly in recent years, particularly in states where mechanization has not fully replaced manual tasks. </w:t>
      </w:r>
    </w:p>
    <w:p w14:paraId="65972813" w14:textId="77777777" w:rsidR="00380E96" w:rsidRDefault="00380E96" w:rsidP="004020C7">
      <w:pPr>
        <w:spacing w:line="276" w:lineRule="auto"/>
        <w:jc w:val="both"/>
        <w:rPr>
          <w:rFonts w:ascii="Arial" w:hAnsi="Arial" w:cs="Arial"/>
          <w:sz w:val="20"/>
          <w:szCs w:val="20"/>
        </w:rPr>
      </w:pPr>
    </w:p>
    <w:p w14:paraId="7B791A6C" w14:textId="77777777" w:rsidR="00380E96" w:rsidRDefault="00380E96" w:rsidP="004020C7">
      <w:pPr>
        <w:spacing w:line="276" w:lineRule="auto"/>
        <w:jc w:val="both"/>
        <w:rPr>
          <w:rFonts w:ascii="Arial" w:hAnsi="Arial" w:cs="Arial"/>
          <w:sz w:val="20"/>
          <w:szCs w:val="20"/>
        </w:rPr>
      </w:pPr>
    </w:p>
    <w:p w14:paraId="073BB6FE" w14:textId="77777777" w:rsidR="00380E96" w:rsidRDefault="00380E96" w:rsidP="004020C7">
      <w:pPr>
        <w:spacing w:line="276" w:lineRule="auto"/>
        <w:jc w:val="both"/>
        <w:rPr>
          <w:rFonts w:ascii="Arial" w:hAnsi="Arial" w:cs="Arial"/>
          <w:sz w:val="20"/>
          <w:szCs w:val="20"/>
        </w:rPr>
      </w:pPr>
    </w:p>
    <w:p w14:paraId="14FFBB14" w14:textId="77777777" w:rsidR="00380E96" w:rsidRPr="00007BBA" w:rsidRDefault="00380E96" w:rsidP="004020C7">
      <w:pPr>
        <w:spacing w:line="276" w:lineRule="auto"/>
        <w:jc w:val="both"/>
        <w:rPr>
          <w:rFonts w:ascii="Arial" w:hAnsi="Arial" w:cs="Arial"/>
          <w:sz w:val="20"/>
          <w:szCs w:val="20"/>
        </w:rPr>
      </w:pPr>
    </w:p>
    <w:p w14:paraId="3386FFBE" w14:textId="6E267034" w:rsidR="004020C7" w:rsidRPr="00007BBA" w:rsidRDefault="004020C7" w:rsidP="004020C7">
      <w:pPr>
        <w:spacing w:after="0"/>
        <w:jc w:val="both"/>
        <w:rPr>
          <w:rFonts w:ascii="Arial" w:hAnsi="Arial" w:cs="Arial"/>
          <w:sz w:val="20"/>
          <w:szCs w:val="20"/>
          <w:lang w:val="en-US"/>
        </w:rPr>
      </w:pPr>
      <w:r w:rsidRPr="00007BBA">
        <w:rPr>
          <w:rFonts w:ascii="Arial" w:hAnsi="Arial" w:cs="Arial"/>
          <w:b/>
          <w:bCs/>
          <w:sz w:val="20"/>
          <w:szCs w:val="20"/>
          <w:lang w:val="en-US"/>
        </w:rPr>
        <w:lastRenderedPageBreak/>
        <w:t>T</w:t>
      </w:r>
      <w:r w:rsidR="004A16A2">
        <w:rPr>
          <w:rFonts w:ascii="Arial" w:hAnsi="Arial" w:cs="Arial"/>
          <w:b/>
          <w:bCs/>
          <w:sz w:val="20"/>
          <w:szCs w:val="20"/>
          <w:lang w:val="en-US"/>
        </w:rPr>
        <w:t>able</w:t>
      </w:r>
      <w:r w:rsidRPr="00007BBA">
        <w:rPr>
          <w:rFonts w:ascii="Arial" w:hAnsi="Arial" w:cs="Arial"/>
          <w:b/>
          <w:bCs/>
          <w:sz w:val="20"/>
          <w:szCs w:val="20"/>
          <w:lang w:val="en-US"/>
        </w:rPr>
        <w:t xml:space="preserve"> 2</w:t>
      </w:r>
      <w:r w:rsidRPr="00007BBA">
        <w:rPr>
          <w:rFonts w:ascii="Arial" w:hAnsi="Arial" w:cs="Arial"/>
          <w:sz w:val="20"/>
          <w:szCs w:val="20"/>
          <w:lang w:val="en-US"/>
        </w:rPr>
        <w:t xml:space="preserve">. Change in human, animal, machine </w:t>
      </w:r>
      <w:proofErr w:type="spellStart"/>
      <w:r w:rsidRPr="00007BBA">
        <w:rPr>
          <w:rFonts w:ascii="Arial" w:hAnsi="Arial" w:cs="Arial"/>
          <w:sz w:val="20"/>
          <w:szCs w:val="20"/>
          <w:lang w:val="en-US"/>
        </w:rPr>
        <w:t>labour</w:t>
      </w:r>
      <w:proofErr w:type="spellEnd"/>
      <w:r w:rsidRPr="00007BBA">
        <w:rPr>
          <w:rFonts w:ascii="Arial" w:hAnsi="Arial" w:cs="Arial"/>
          <w:sz w:val="20"/>
          <w:szCs w:val="20"/>
          <w:lang w:val="en-US"/>
        </w:rPr>
        <w:t xml:space="preserve">, total </w:t>
      </w:r>
      <w:proofErr w:type="spellStart"/>
      <w:r w:rsidRPr="00007BBA">
        <w:rPr>
          <w:rFonts w:ascii="Arial" w:hAnsi="Arial" w:cs="Arial"/>
          <w:sz w:val="20"/>
          <w:szCs w:val="20"/>
          <w:lang w:val="en-US"/>
        </w:rPr>
        <w:t>labour</w:t>
      </w:r>
      <w:proofErr w:type="spellEnd"/>
      <w:r w:rsidRPr="00007BBA">
        <w:rPr>
          <w:rFonts w:ascii="Arial" w:hAnsi="Arial" w:cs="Arial"/>
          <w:sz w:val="20"/>
          <w:szCs w:val="20"/>
          <w:lang w:val="en-US"/>
        </w:rPr>
        <w:t xml:space="preserve"> and total cost in production of wheat in major wheat producing states of India (2011-12 to 2020-21)</w:t>
      </w:r>
    </w:p>
    <w:p w14:paraId="5D0DFBA1" w14:textId="77777777" w:rsidR="004020C7" w:rsidRPr="00007BBA" w:rsidRDefault="004020C7" w:rsidP="004020C7">
      <w:pPr>
        <w:spacing w:after="0"/>
        <w:jc w:val="right"/>
        <w:rPr>
          <w:rFonts w:ascii="Arial" w:hAnsi="Arial" w:cs="Arial"/>
          <w:sz w:val="20"/>
          <w:szCs w:val="20"/>
          <w:lang w:val="en-US"/>
        </w:rPr>
      </w:pPr>
      <w:r w:rsidRPr="00007BBA">
        <w:rPr>
          <w:rFonts w:ascii="Arial" w:hAnsi="Arial" w:cs="Arial"/>
          <w:sz w:val="20"/>
          <w:szCs w:val="20"/>
          <w:lang w:val="en-US"/>
        </w:rPr>
        <w:t xml:space="preserve"> Unit- (Rs/ha)</w:t>
      </w:r>
    </w:p>
    <w:tbl>
      <w:tblPr>
        <w:tblStyle w:val="TableGrid"/>
        <w:tblW w:w="5000" w:type="pct"/>
        <w:tblLook w:val="04A0" w:firstRow="1" w:lastRow="0" w:firstColumn="1" w:lastColumn="0" w:noHBand="0" w:noVBand="1"/>
      </w:tblPr>
      <w:tblGrid>
        <w:gridCol w:w="1789"/>
        <w:gridCol w:w="1419"/>
        <w:gridCol w:w="1929"/>
        <w:gridCol w:w="1123"/>
        <w:gridCol w:w="1634"/>
        <w:gridCol w:w="1122"/>
      </w:tblGrid>
      <w:tr w:rsidR="004020C7" w:rsidRPr="00007BBA" w14:paraId="3F6D3D5A" w14:textId="77777777" w:rsidTr="002963FD">
        <w:trPr>
          <w:trHeight w:val="676"/>
        </w:trPr>
        <w:tc>
          <w:tcPr>
            <w:tcW w:w="992" w:type="pct"/>
          </w:tcPr>
          <w:p w14:paraId="7C7B46FF" w14:textId="77777777" w:rsidR="004020C7" w:rsidRPr="00007BBA" w:rsidRDefault="004020C7" w:rsidP="002963FD">
            <w:pPr>
              <w:rPr>
                <w:rFonts w:ascii="Arial" w:hAnsi="Arial" w:cs="Arial"/>
                <w:sz w:val="20"/>
                <w:szCs w:val="20"/>
                <w:lang w:val="en-US"/>
              </w:rPr>
            </w:pPr>
            <w:r w:rsidRPr="00007BBA">
              <w:rPr>
                <w:rFonts w:ascii="Arial" w:eastAsia="Calibri" w:hAnsi="Arial" w:cs="Arial"/>
                <w:b/>
                <w:bCs/>
                <w:sz w:val="20"/>
                <w:szCs w:val="20"/>
              </w:rPr>
              <w:t>Labour</w:t>
            </w:r>
          </w:p>
        </w:tc>
        <w:tc>
          <w:tcPr>
            <w:tcW w:w="787" w:type="pct"/>
          </w:tcPr>
          <w:p w14:paraId="205F99FA" w14:textId="77777777" w:rsidR="004020C7" w:rsidRPr="00007BBA" w:rsidRDefault="004020C7" w:rsidP="002963FD">
            <w:pPr>
              <w:rPr>
                <w:rFonts w:ascii="Arial" w:hAnsi="Arial" w:cs="Arial"/>
                <w:sz w:val="20"/>
                <w:szCs w:val="20"/>
                <w:lang w:val="en-US"/>
              </w:rPr>
            </w:pPr>
            <w:r w:rsidRPr="00007BBA">
              <w:rPr>
                <w:rFonts w:ascii="Arial" w:eastAsia="Calibri" w:hAnsi="Arial" w:cs="Arial"/>
                <w:b/>
                <w:bCs/>
                <w:sz w:val="20"/>
                <w:szCs w:val="20"/>
              </w:rPr>
              <w:t>Period</w:t>
            </w:r>
          </w:p>
        </w:tc>
        <w:tc>
          <w:tcPr>
            <w:tcW w:w="1070" w:type="pct"/>
          </w:tcPr>
          <w:p w14:paraId="0EA2D0AF" w14:textId="77777777" w:rsidR="004020C7" w:rsidRPr="00007BBA" w:rsidRDefault="004020C7" w:rsidP="002963FD">
            <w:pPr>
              <w:rPr>
                <w:rFonts w:ascii="Arial" w:hAnsi="Arial" w:cs="Arial"/>
                <w:sz w:val="20"/>
                <w:szCs w:val="20"/>
                <w:lang w:val="en-US"/>
              </w:rPr>
            </w:pPr>
            <w:r w:rsidRPr="00007BBA">
              <w:rPr>
                <w:rFonts w:ascii="Arial" w:eastAsia="Calibri" w:hAnsi="Arial" w:cs="Arial"/>
                <w:b/>
                <w:bCs/>
                <w:sz w:val="20"/>
                <w:szCs w:val="20"/>
              </w:rPr>
              <w:t>Madhya Pradesh</w:t>
            </w:r>
          </w:p>
        </w:tc>
        <w:tc>
          <w:tcPr>
            <w:tcW w:w="623" w:type="pct"/>
          </w:tcPr>
          <w:p w14:paraId="172C7A48" w14:textId="77777777" w:rsidR="004020C7" w:rsidRPr="00007BBA" w:rsidRDefault="004020C7" w:rsidP="002963FD">
            <w:pPr>
              <w:rPr>
                <w:rFonts w:ascii="Arial" w:hAnsi="Arial" w:cs="Arial"/>
                <w:sz w:val="20"/>
                <w:szCs w:val="20"/>
                <w:lang w:val="en-US"/>
              </w:rPr>
            </w:pPr>
            <w:r w:rsidRPr="00007BBA">
              <w:rPr>
                <w:rFonts w:ascii="Arial" w:eastAsia="Calibri" w:hAnsi="Arial" w:cs="Arial"/>
                <w:b/>
                <w:bCs/>
                <w:sz w:val="20"/>
                <w:szCs w:val="20"/>
              </w:rPr>
              <w:t>Haryana</w:t>
            </w:r>
          </w:p>
        </w:tc>
        <w:tc>
          <w:tcPr>
            <w:tcW w:w="906" w:type="pct"/>
          </w:tcPr>
          <w:p w14:paraId="205BD22F" w14:textId="77777777" w:rsidR="004020C7" w:rsidRPr="00007BBA" w:rsidRDefault="004020C7" w:rsidP="002963FD">
            <w:pPr>
              <w:rPr>
                <w:rFonts w:ascii="Arial" w:hAnsi="Arial" w:cs="Arial"/>
                <w:sz w:val="20"/>
                <w:szCs w:val="20"/>
                <w:lang w:val="en-US"/>
              </w:rPr>
            </w:pPr>
            <w:r w:rsidRPr="00007BBA">
              <w:rPr>
                <w:rFonts w:ascii="Arial" w:eastAsia="Calibri" w:hAnsi="Arial" w:cs="Arial"/>
                <w:b/>
                <w:bCs/>
                <w:sz w:val="20"/>
                <w:szCs w:val="20"/>
              </w:rPr>
              <w:t>Uttar Pradesh</w:t>
            </w:r>
          </w:p>
        </w:tc>
        <w:tc>
          <w:tcPr>
            <w:tcW w:w="622" w:type="pct"/>
          </w:tcPr>
          <w:p w14:paraId="7D9B071F" w14:textId="77777777" w:rsidR="004020C7" w:rsidRPr="00007BBA" w:rsidRDefault="004020C7" w:rsidP="002963FD">
            <w:pPr>
              <w:rPr>
                <w:rFonts w:ascii="Arial" w:hAnsi="Arial" w:cs="Arial"/>
                <w:sz w:val="20"/>
                <w:szCs w:val="20"/>
                <w:lang w:val="en-US"/>
              </w:rPr>
            </w:pPr>
            <w:r w:rsidRPr="00007BBA">
              <w:rPr>
                <w:rFonts w:ascii="Arial" w:eastAsia="Calibri" w:hAnsi="Arial" w:cs="Arial"/>
                <w:b/>
                <w:bCs/>
                <w:sz w:val="20"/>
                <w:szCs w:val="20"/>
              </w:rPr>
              <w:t>Punjab</w:t>
            </w:r>
          </w:p>
        </w:tc>
      </w:tr>
      <w:tr w:rsidR="004020C7" w:rsidRPr="00007BBA" w14:paraId="73F6CF18" w14:textId="77777777" w:rsidTr="002963FD">
        <w:trPr>
          <w:trHeight w:val="417"/>
        </w:trPr>
        <w:tc>
          <w:tcPr>
            <w:tcW w:w="992" w:type="pct"/>
            <w:vMerge w:val="restart"/>
          </w:tcPr>
          <w:p w14:paraId="5CD780BB" w14:textId="77777777" w:rsidR="004020C7" w:rsidRPr="00007BBA" w:rsidRDefault="004020C7" w:rsidP="002963FD">
            <w:pPr>
              <w:rPr>
                <w:rFonts w:ascii="Arial" w:hAnsi="Arial" w:cs="Arial"/>
                <w:b/>
                <w:sz w:val="20"/>
                <w:szCs w:val="20"/>
                <w:lang w:val="en-US"/>
              </w:rPr>
            </w:pPr>
            <w:r w:rsidRPr="00007BBA">
              <w:rPr>
                <w:rFonts w:ascii="Arial" w:eastAsia="Calibri" w:hAnsi="Arial" w:cs="Arial"/>
                <w:b/>
                <w:sz w:val="20"/>
                <w:szCs w:val="20"/>
              </w:rPr>
              <w:t>Human labour</w:t>
            </w:r>
          </w:p>
        </w:tc>
        <w:tc>
          <w:tcPr>
            <w:tcW w:w="787" w:type="pct"/>
          </w:tcPr>
          <w:p w14:paraId="52727A5F" w14:textId="77777777" w:rsidR="004020C7" w:rsidRPr="00007BBA" w:rsidRDefault="004020C7" w:rsidP="002963FD">
            <w:pPr>
              <w:rPr>
                <w:rFonts w:ascii="Arial" w:hAnsi="Arial" w:cs="Arial"/>
                <w:b/>
                <w:sz w:val="20"/>
                <w:szCs w:val="20"/>
                <w:lang w:val="en-US"/>
              </w:rPr>
            </w:pPr>
            <w:r w:rsidRPr="00007BBA">
              <w:rPr>
                <w:rFonts w:ascii="Arial" w:eastAsia="Calibri" w:hAnsi="Arial" w:cs="Arial"/>
                <w:b/>
                <w:sz w:val="20"/>
                <w:szCs w:val="20"/>
              </w:rPr>
              <w:t>Base year</w:t>
            </w:r>
          </w:p>
        </w:tc>
        <w:tc>
          <w:tcPr>
            <w:tcW w:w="1070" w:type="pct"/>
          </w:tcPr>
          <w:p w14:paraId="0CCD72B2" w14:textId="77777777" w:rsidR="004020C7" w:rsidRPr="00007BBA" w:rsidRDefault="004020C7" w:rsidP="002963FD">
            <w:pPr>
              <w:rPr>
                <w:rFonts w:ascii="Arial" w:hAnsi="Arial" w:cs="Arial"/>
                <w:sz w:val="20"/>
                <w:szCs w:val="20"/>
                <w:lang w:val="en-US"/>
              </w:rPr>
            </w:pPr>
            <w:r w:rsidRPr="00007BBA">
              <w:rPr>
                <w:rFonts w:ascii="Arial" w:eastAsia="Calibri" w:hAnsi="Arial" w:cs="Arial"/>
                <w:color w:val="000000"/>
                <w:sz w:val="20"/>
                <w:szCs w:val="20"/>
              </w:rPr>
              <w:t>6240.57</w:t>
            </w:r>
          </w:p>
        </w:tc>
        <w:tc>
          <w:tcPr>
            <w:tcW w:w="623" w:type="pct"/>
          </w:tcPr>
          <w:p w14:paraId="40B5C485" w14:textId="77777777" w:rsidR="004020C7" w:rsidRPr="00007BBA" w:rsidRDefault="004020C7" w:rsidP="002963FD">
            <w:pPr>
              <w:rPr>
                <w:rFonts w:ascii="Arial" w:hAnsi="Arial" w:cs="Arial"/>
                <w:sz w:val="20"/>
                <w:szCs w:val="20"/>
                <w:lang w:val="en-US"/>
              </w:rPr>
            </w:pPr>
            <w:r w:rsidRPr="00007BBA">
              <w:rPr>
                <w:rFonts w:ascii="Arial" w:eastAsia="Calibri" w:hAnsi="Arial" w:cs="Arial"/>
                <w:color w:val="000000"/>
                <w:sz w:val="20"/>
                <w:szCs w:val="20"/>
              </w:rPr>
              <w:t>11651.19</w:t>
            </w:r>
          </w:p>
        </w:tc>
        <w:tc>
          <w:tcPr>
            <w:tcW w:w="906" w:type="pct"/>
          </w:tcPr>
          <w:p w14:paraId="18410274" w14:textId="77777777" w:rsidR="004020C7" w:rsidRPr="00007BBA" w:rsidRDefault="004020C7" w:rsidP="002963FD">
            <w:pPr>
              <w:rPr>
                <w:rFonts w:ascii="Arial" w:hAnsi="Arial" w:cs="Arial"/>
                <w:sz w:val="20"/>
                <w:szCs w:val="20"/>
                <w:lang w:val="en-US"/>
              </w:rPr>
            </w:pPr>
            <w:r w:rsidRPr="00007BBA">
              <w:rPr>
                <w:rFonts w:ascii="Arial" w:eastAsia="Calibri" w:hAnsi="Arial" w:cs="Arial"/>
                <w:color w:val="000000"/>
                <w:sz w:val="20"/>
                <w:szCs w:val="20"/>
              </w:rPr>
              <w:t>8616.91</w:t>
            </w:r>
          </w:p>
        </w:tc>
        <w:tc>
          <w:tcPr>
            <w:tcW w:w="622" w:type="pct"/>
          </w:tcPr>
          <w:p w14:paraId="1107D158" w14:textId="77777777" w:rsidR="004020C7" w:rsidRPr="00007BBA" w:rsidRDefault="004020C7" w:rsidP="002963FD">
            <w:pPr>
              <w:rPr>
                <w:rFonts w:ascii="Arial" w:hAnsi="Arial" w:cs="Arial"/>
                <w:sz w:val="20"/>
                <w:szCs w:val="20"/>
                <w:lang w:val="en-US"/>
              </w:rPr>
            </w:pPr>
            <w:r w:rsidRPr="00007BBA">
              <w:rPr>
                <w:rFonts w:ascii="Arial" w:eastAsia="Calibri" w:hAnsi="Arial" w:cs="Arial"/>
                <w:color w:val="000000"/>
                <w:sz w:val="20"/>
                <w:szCs w:val="20"/>
              </w:rPr>
              <w:t>5260.65</w:t>
            </w:r>
          </w:p>
        </w:tc>
      </w:tr>
      <w:tr w:rsidR="004020C7" w:rsidRPr="00007BBA" w14:paraId="3B684C25" w14:textId="77777777" w:rsidTr="002963FD">
        <w:trPr>
          <w:trHeight w:val="463"/>
        </w:trPr>
        <w:tc>
          <w:tcPr>
            <w:tcW w:w="992" w:type="pct"/>
            <w:vMerge/>
          </w:tcPr>
          <w:p w14:paraId="5E73B96A" w14:textId="77777777" w:rsidR="004020C7" w:rsidRPr="00007BBA" w:rsidRDefault="004020C7" w:rsidP="002963FD">
            <w:pPr>
              <w:rPr>
                <w:rFonts w:ascii="Arial" w:hAnsi="Arial" w:cs="Arial"/>
                <w:b/>
                <w:sz w:val="20"/>
                <w:szCs w:val="20"/>
                <w:lang w:val="en-US"/>
              </w:rPr>
            </w:pPr>
          </w:p>
        </w:tc>
        <w:tc>
          <w:tcPr>
            <w:tcW w:w="787" w:type="pct"/>
          </w:tcPr>
          <w:p w14:paraId="189CEE5A" w14:textId="77777777" w:rsidR="004020C7" w:rsidRPr="00007BBA" w:rsidRDefault="004020C7" w:rsidP="002963FD">
            <w:pPr>
              <w:rPr>
                <w:rFonts w:ascii="Arial" w:hAnsi="Arial" w:cs="Arial"/>
                <w:b/>
                <w:sz w:val="20"/>
                <w:szCs w:val="20"/>
                <w:lang w:val="en-US"/>
              </w:rPr>
            </w:pPr>
            <w:r w:rsidRPr="00007BBA">
              <w:rPr>
                <w:rFonts w:ascii="Arial" w:eastAsia="Calibri" w:hAnsi="Arial" w:cs="Arial"/>
                <w:b/>
                <w:sz w:val="20"/>
                <w:szCs w:val="20"/>
              </w:rPr>
              <w:t>Current year</w:t>
            </w:r>
          </w:p>
        </w:tc>
        <w:tc>
          <w:tcPr>
            <w:tcW w:w="1070" w:type="pct"/>
          </w:tcPr>
          <w:p w14:paraId="5770BA2D" w14:textId="77777777" w:rsidR="004020C7" w:rsidRPr="00007BBA" w:rsidRDefault="004020C7" w:rsidP="002963FD">
            <w:pPr>
              <w:rPr>
                <w:rFonts w:ascii="Arial" w:hAnsi="Arial" w:cs="Arial"/>
                <w:sz w:val="20"/>
                <w:szCs w:val="20"/>
                <w:lang w:val="en-US"/>
              </w:rPr>
            </w:pPr>
            <w:r w:rsidRPr="00007BBA">
              <w:rPr>
                <w:rFonts w:ascii="Arial" w:eastAsia="Calibri" w:hAnsi="Arial" w:cs="Arial"/>
                <w:color w:val="000000"/>
                <w:sz w:val="20"/>
                <w:szCs w:val="20"/>
              </w:rPr>
              <w:t>13197.11</w:t>
            </w:r>
          </w:p>
        </w:tc>
        <w:tc>
          <w:tcPr>
            <w:tcW w:w="623" w:type="pct"/>
          </w:tcPr>
          <w:p w14:paraId="1AA33521" w14:textId="77777777" w:rsidR="004020C7" w:rsidRPr="00007BBA" w:rsidRDefault="004020C7" w:rsidP="002963FD">
            <w:pPr>
              <w:rPr>
                <w:rFonts w:ascii="Arial" w:hAnsi="Arial" w:cs="Arial"/>
                <w:sz w:val="20"/>
                <w:szCs w:val="20"/>
                <w:lang w:val="en-US"/>
              </w:rPr>
            </w:pPr>
            <w:r w:rsidRPr="00007BBA">
              <w:rPr>
                <w:rFonts w:ascii="Arial" w:eastAsia="Calibri" w:hAnsi="Arial" w:cs="Arial"/>
                <w:color w:val="000000"/>
                <w:sz w:val="20"/>
                <w:szCs w:val="20"/>
              </w:rPr>
              <w:t>13479.32</w:t>
            </w:r>
          </w:p>
        </w:tc>
        <w:tc>
          <w:tcPr>
            <w:tcW w:w="906" w:type="pct"/>
          </w:tcPr>
          <w:p w14:paraId="0239F23B" w14:textId="77777777" w:rsidR="004020C7" w:rsidRPr="00007BBA" w:rsidRDefault="004020C7" w:rsidP="002963FD">
            <w:pPr>
              <w:rPr>
                <w:rFonts w:ascii="Arial" w:hAnsi="Arial" w:cs="Arial"/>
                <w:sz w:val="20"/>
                <w:szCs w:val="20"/>
                <w:lang w:val="en-US"/>
              </w:rPr>
            </w:pPr>
            <w:r w:rsidRPr="00007BBA">
              <w:rPr>
                <w:rFonts w:ascii="Arial" w:eastAsia="Calibri" w:hAnsi="Arial" w:cs="Arial"/>
                <w:color w:val="000000"/>
                <w:sz w:val="20"/>
                <w:szCs w:val="20"/>
              </w:rPr>
              <w:t>14222.61</w:t>
            </w:r>
          </w:p>
        </w:tc>
        <w:tc>
          <w:tcPr>
            <w:tcW w:w="622" w:type="pct"/>
          </w:tcPr>
          <w:p w14:paraId="040E809A" w14:textId="77777777" w:rsidR="004020C7" w:rsidRPr="00007BBA" w:rsidRDefault="004020C7" w:rsidP="002963FD">
            <w:pPr>
              <w:rPr>
                <w:rFonts w:ascii="Arial" w:hAnsi="Arial" w:cs="Arial"/>
                <w:sz w:val="20"/>
                <w:szCs w:val="20"/>
                <w:lang w:val="en-US"/>
              </w:rPr>
            </w:pPr>
            <w:r w:rsidRPr="00007BBA">
              <w:rPr>
                <w:rFonts w:ascii="Arial" w:eastAsia="Calibri" w:hAnsi="Arial" w:cs="Arial"/>
                <w:color w:val="000000"/>
                <w:sz w:val="20"/>
                <w:szCs w:val="20"/>
              </w:rPr>
              <w:t>5294.21</w:t>
            </w:r>
          </w:p>
        </w:tc>
      </w:tr>
      <w:tr w:rsidR="004020C7" w:rsidRPr="00007BBA" w14:paraId="4A8DFE54" w14:textId="77777777" w:rsidTr="002963FD">
        <w:trPr>
          <w:trHeight w:val="500"/>
        </w:trPr>
        <w:tc>
          <w:tcPr>
            <w:tcW w:w="992" w:type="pct"/>
            <w:vMerge w:val="restart"/>
          </w:tcPr>
          <w:p w14:paraId="2B3DFAC1" w14:textId="77777777" w:rsidR="004020C7" w:rsidRPr="00007BBA" w:rsidRDefault="004020C7" w:rsidP="002963FD">
            <w:pPr>
              <w:widowControl w:val="0"/>
              <w:rPr>
                <w:rFonts w:ascii="Arial" w:hAnsi="Arial" w:cs="Arial"/>
                <w:b/>
                <w:color w:val="000000"/>
                <w:sz w:val="20"/>
                <w:szCs w:val="20"/>
              </w:rPr>
            </w:pPr>
            <w:r w:rsidRPr="00007BBA">
              <w:rPr>
                <w:rFonts w:ascii="Arial" w:eastAsia="Calibri" w:hAnsi="Arial" w:cs="Arial"/>
                <w:b/>
                <w:color w:val="000000"/>
                <w:sz w:val="20"/>
                <w:szCs w:val="20"/>
              </w:rPr>
              <w:t>Animal labour</w:t>
            </w:r>
          </w:p>
          <w:p w14:paraId="03C98812" w14:textId="77777777" w:rsidR="004020C7" w:rsidRPr="00007BBA" w:rsidRDefault="004020C7" w:rsidP="002963FD">
            <w:pPr>
              <w:rPr>
                <w:rFonts w:ascii="Arial" w:hAnsi="Arial" w:cs="Arial"/>
                <w:b/>
                <w:sz w:val="20"/>
                <w:szCs w:val="20"/>
                <w:lang w:val="en-US"/>
              </w:rPr>
            </w:pPr>
          </w:p>
        </w:tc>
        <w:tc>
          <w:tcPr>
            <w:tcW w:w="787" w:type="pct"/>
          </w:tcPr>
          <w:p w14:paraId="6575D8BA" w14:textId="77777777" w:rsidR="004020C7" w:rsidRPr="00007BBA" w:rsidRDefault="004020C7" w:rsidP="002963FD">
            <w:pPr>
              <w:rPr>
                <w:rFonts w:ascii="Arial" w:hAnsi="Arial" w:cs="Arial"/>
                <w:b/>
                <w:sz w:val="20"/>
                <w:szCs w:val="20"/>
                <w:lang w:val="en-US"/>
              </w:rPr>
            </w:pPr>
            <w:r w:rsidRPr="00007BBA">
              <w:rPr>
                <w:rFonts w:ascii="Arial" w:eastAsia="Calibri" w:hAnsi="Arial" w:cs="Arial"/>
                <w:b/>
                <w:sz w:val="20"/>
                <w:szCs w:val="20"/>
              </w:rPr>
              <w:t>Base year</w:t>
            </w:r>
          </w:p>
        </w:tc>
        <w:tc>
          <w:tcPr>
            <w:tcW w:w="1070" w:type="pct"/>
          </w:tcPr>
          <w:p w14:paraId="75084EA1" w14:textId="77777777" w:rsidR="004020C7" w:rsidRPr="00007BBA" w:rsidRDefault="004020C7" w:rsidP="002963FD">
            <w:pPr>
              <w:rPr>
                <w:rFonts w:ascii="Arial" w:eastAsia="Calibri" w:hAnsi="Arial" w:cs="Arial"/>
                <w:color w:val="000000"/>
                <w:sz w:val="20"/>
                <w:szCs w:val="20"/>
              </w:rPr>
            </w:pPr>
            <w:r w:rsidRPr="00007BBA">
              <w:rPr>
                <w:rFonts w:ascii="Arial" w:eastAsia="Calibri" w:hAnsi="Arial" w:cs="Arial"/>
                <w:color w:val="000000"/>
                <w:sz w:val="20"/>
                <w:szCs w:val="20"/>
              </w:rPr>
              <w:t>405.09</w:t>
            </w:r>
          </w:p>
        </w:tc>
        <w:tc>
          <w:tcPr>
            <w:tcW w:w="623" w:type="pct"/>
          </w:tcPr>
          <w:p w14:paraId="5ABD6861" w14:textId="77777777" w:rsidR="004020C7" w:rsidRPr="00007BBA" w:rsidRDefault="004020C7" w:rsidP="002963FD">
            <w:pPr>
              <w:rPr>
                <w:rFonts w:ascii="Arial" w:hAnsi="Arial" w:cs="Arial"/>
                <w:sz w:val="20"/>
                <w:szCs w:val="20"/>
                <w:lang w:val="en-US"/>
              </w:rPr>
            </w:pPr>
            <w:r w:rsidRPr="00007BBA">
              <w:rPr>
                <w:rFonts w:ascii="Arial" w:eastAsia="Calibri" w:hAnsi="Arial" w:cs="Arial"/>
                <w:color w:val="000000"/>
                <w:sz w:val="20"/>
                <w:szCs w:val="20"/>
              </w:rPr>
              <w:t>202.54</w:t>
            </w:r>
          </w:p>
        </w:tc>
        <w:tc>
          <w:tcPr>
            <w:tcW w:w="906" w:type="pct"/>
          </w:tcPr>
          <w:p w14:paraId="2F5A2EAD" w14:textId="77777777" w:rsidR="004020C7" w:rsidRPr="00007BBA" w:rsidRDefault="004020C7" w:rsidP="002963FD">
            <w:pPr>
              <w:rPr>
                <w:rFonts w:ascii="Arial" w:hAnsi="Arial" w:cs="Arial"/>
                <w:sz w:val="20"/>
                <w:szCs w:val="20"/>
                <w:lang w:val="en-US"/>
              </w:rPr>
            </w:pPr>
            <w:r w:rsidRPr="00007BBA">
              <w:rPr>
                <w:rFonts w:ascii="Arial" w:eastAsia="Calibri" w:hAnsi="Arial" w:cs="Arial"/>
                <w:color w:val="000000"/>
                <w:sz w:val="20"/>
                <w:szCs w:val="20"/>
              </w:rPr>
              <w:t>541.85</w:t>
            </w:r>
          </w:p>
        </w:tc>
        <w:tc>
          <w:tcPr>
            <w:tcW w:w="622" w:type="pct"/>
          </w:tcPr>
          <w:p w14:paraId="31BD69BB" w14:textId="77777777" w:rsidR="004020C7" w:rsidRPr="00007BBA" w:rsidRDefault="004020C7" w:rsidP="002963FD">
            <w:pPr>
              <w:rPr>
                <w:rFonts w:ascii="Arial" w:hAnsi="Arial" w:cs="Arial"/>
                <w:sz w:val="20"/>
                <w:szCs w:val="20"/>
                <w:lang w:val="en-US"/>
              </w:rPr>
            </w:pPr>
            <w:r w:rsidRPr="00007BBA">
              <w:rPr>
                <w:rFonts w:ascii="Arial" w:eastAsia="Calibri" w:hAnsi="Arial" w:cs="Arial"/>
                <w:color w:val="000000"/>
                <w:sz w:val="20"/>
                <w:szCs w:val="20"/>
              </w:rPr>
              <w:t>72.88</w:t>
            </w:r>
          </w:p>
        </w:tc>
      </w:tr>
      <w:tr w:rsidR="004020C7" w:rsidRPr="00007BBA" w14:paraId="2CCB9443" w14:textId="77777777" w:rsidTr="002963FD">
        <w:trPr>
          <w:trHeight w:val="435"/>
        </w:trPr>
        <w:tc>
          <w:tcPr>
            <w:tcW w:w="992" w:type="pct"/>
            <w:vMerge/>
          </w:tcPr>
          <w:p w14:paraId="4462BCB9" w14:textId="77777777" w:rsidR="004020C7" w:rsidRPr="00007BBA" w:rsidRDefault="004020C7" w:rsidP="002963FD">
            <w:pPr>
              <w:rPr>
                <w:rFonts w:ascii="Arial" w:hAnsi="Arial" w:cs="Arial"/>
                <w:b/>
                <w:sz w:val="20"/>
                <w:szCs w:val="20"/>
                <w:lang w:val="en-US"/>
              </w:rPr>
            </w:pPr>
          </w:p>
        </w:tc>
        <w:tc>
          <w:tcPr>
            <w:tcW w:w="787" w:type="pct"/>
          </w:tcPr>
          <w:p w14:paraId="1AEEE7BE" w14:textId="77777777" w:rsidR="004020C7" w:rsidRPr="00007BBA" w:rsidRDefault="004020C7" w:rsidP="002963FD">
            <w:pPr>
              <w:rPr>
                <w:rFonts w:ascii="Arial" w:hAnsi="Arial" w:cs="Arial"/>
                <w:b/>
                <w:sz w:val="20"/>
                <w:szCs w:val="20"/>
                <w:lang w:val="en-US"/>
              </w:rPr>
            </w:pPr>
            <w:r w:rsidRPr="00007BBA">
              <w:rPr>
                <w:rFonts w:ascii="Arial" w:eastAsia="Calibri" w:hAnsi="Arial" w:cs="Arial"/>
                <w:b/>
                <w:sz w:val="20"/>
                <w:szCs w:val="20"/>
              </w:rPr>
              <w:t>Current year</w:t>
            </w:r>
          </w:p>
        </w:tc>
        <w:tc>
          <w:tcPr>
            <w:tcW w:w="1070" w:type="pct"/>
          </w:tcPr>
          <w:p w14:paraId="5A3D1207" w14:textId="77777777" w:rsidR="004020C7" w:rsidRPr="00007BBA" w:rsidRDefault="004020C7" w:rsidP="002963FD">
            <w:pPr>
              <w:rPr>
                <w:rFonts w:ascii="Arial" w:hAnsi="Arial" w:cs="Arial"/>
                <w:sz w:val="20"/>
                <w:szCs w:val="20"/>
                <w:lang w:val="en-US"/>
              </w:rPr>
            </w:pPr>
            <w:r w:rsidRPr="00007BBA">
              <w:rPr>
                <w:rFonts w:ascii="Arial" w:eastAsia="Calibri" w:hAnsi="Arial" w:cs="Arial"/>
                <w:color w:val="000000"/>
                <w:sz w:val="20"/>
                <w:szCs w:val="20"/>
              </w:rPr>
              <w:t>1085.24</w:t>
            </w:r>
          </w:p>
        </w:tc>
        <w:tc>
          <w:tcPr>
            <w:tcW w:w="623" w:type="pct"/>
          </w:tcPr>
          <w:p w14:paraId="73E9849C" w14:textId="77777777" w:rsidR="004020C7" w:rsidRPr="00007BBA" w:rsidRDefault="004020C7" w:rsidP="002963FD">
            <w:pPr>
              <w:rPr>
                <w:rFonts w:ascii="Arial" w:hAnsi="Arial" w:cs="Arial"/>
                <w:sz w:val="20"/>
                <w:szCs w:val="20"/>
                <w:lang w:val="en-US"/>
              </w:rPr>
            </w:pPr>
            <w:r w:rsidRPr="00007BBA">
              <w:rPr>
                <w:rFonts w:ascii="Arial" w:eastAsia="Calibri" w:hAnsi="Arial" w:cs="Arial"/>
                <w:color w:val="000000"/>
                <w:sz w:val="20"/>
                <w:szCs w:val="20"/>
              </w:rPr>
              <w:t>15.12</w:t>
            </w:r>
          </w:p>
        </w:tc>
        <w:tc>
          <w:tcPr>
            <w:tcW w:w="906" w:type="pct"/>
          </w:tcPr>
          <w:p w14:paraId="60914E5B" w14:textId="77777777" w:rsidR="004020C7" w:rsidRPr="00007BBA" w:rsidRDefault="004020C7" w:rsidP="002963FD">
            <w:pPr>
              <w:rPr>
                <w:rFonts w:ascii="Arial" w:hAnsi="Arial" w:cs="Arial"/>
                <w:sz w:val="20"/>
                <w:szCs w:val="20"/>
                <w:lang w:val="en-US"/>
              </w:rPr>
            </w:pPr>
            <w:r w:rsidRPr="00007BBA">
              <w:rPr>
                <w:rFonts w:ascii="Arial" w:eastAsia="Calibri" w:hAnsi="Arial" w:cs="Arial"/>
                <w:color w:val="000000"/>
                <w:sz w:val="20"/>
                <w:szCs w:val="20"/>
              </w:rPr>
              <w:t>50.89</w:t>
            </w:r>
          </w:p>
        </w:tc>
        <w:tc>
          <w:tcPr>
            <w:tcW w:w="622" w:type="pct"/>
          </w:tcPr>
          <w:p w14:paraId="4177D24C" w14:textId="77777777" w:rsidR="004020C7" w:rsidRPr="00007BBA" w:rsidRDefault="004020C7" w:rsidP="002963FD">
            <w:pPr>
              <w:rPr>
                <w:rFonts w:ascii="Arial" w:hAnsi="Arial" w:cs="Arial"/>
                <w:sz w:val="20"/>
                <w:szCs w:val="20"/>
                <w:lang w:val="en-US"/>
              </w:rPr>
            </w:pPr>
            <w:r w:rsidRPr="00007BBA">
              <w:rPr>
                <w:rFonts w:ascii="Arial" w:eastAsia="Calibri" w:hAnsi="Arial" w:cs="Arial"/>
                <w:color w:val="000000"/>
                <w:sz w:val="20"/>
                <w:szCs w:val="20"/>
              </w:rPr>
              <w:t>26.61</w:t>
            </w:r>
          </w:p>
        </w:tc>
      </w:tr>
      <w:tr w:rsidR="004020C7" w:rsidRPr="00007BBA" w14:paraId="133E6559" w14:textId="77777777" w:rsidTr="002963FD">
        <w:trPr>
          <w:trHeight w:val="385"/>
        </w:trPr>
        <w:tc>
          <w:tcPr>
            <w:tcW w:w="992" w:type="pct"/>
            <w:vMerge w:val="restart"/>
          </w:tcPr>
          <w:p w14:paraId="1903A256" w14:textId="77777777" w:rsidR="004020C7" w:rsidRPr="00007BBA" w:rsidRDefault="004020C7" w:rsidP="002963FD">
            <w:pPr>
              <w:widowControl w:val="0"/>
              <w:rPr>
                <w:rFonts w:ascii="Arial" w:hAnsi="Arial" w:cs="Arial"/>
                <w:b/>
                <w:sz w:val="20"/>
                <w:szCs w:val="20"/>
              </w:rPr>
            </w:pPr>
            <w:r w:rsidRPr="00007BBA">
              <w:rPr>
                <w:rFonts w:ascii="Arial" w:eastAsia="Calibri" w:hAnsi="Arial" w:cs="Arial"/>
                <w:b/>
                <w:sz w:val="20"/>
                <w:szCs w:val="20"/>
              </w:rPr>
              <w:t>Machine Labour</w:t>
            </w:r>
          </w:p>
          <w:p w14:paraId="3B778879" w14:textId="77777777" w:rsidR="004020C7" w:rsidRPr="00007BBA" w:rsidRDefault="004020C7" w:rsidP="002963FD">
            <w:pPr>
              <w:rPr>
                <w:rFonts w:ascii="Arial" w:hAnsi="Arial" w:cs="Arial"/>
                <w:b/>
                <w:sz w:val="20"/>
                <w:szCs w:val="20"/>
                <w:lang w:val="en-US"/>
              </w:rPr>
            </w:pPr>
          </w:p>
        </w:tc>
        <w:tc>
          <w:tcPr>
            <w:tcW w:w="787" w:type="pct"/>
          </w:tcPr>
          <w:p w14:paraId="73BB4B84" w14:textId="77777777" w:rsidR="004020C7" w:rsidRPr="00007BBA" w:rsidRDefault="004020C7" w:rsidP="002963FD">
            <w:pPr>
              <w:rPr>
                <w:rFonts w:ascii="Arial" w:hAnsi="Arial" w:cs="Arial"/>
                <w:b/>
                <w:sz w:val="20"/>
                <w:szCs w:val="20"/>
                <w:lang w:val="en-US"/>
              </w:rPr>
            </w:pPr>
            <w:r w:rsidRPr="00007BBA">
              <w:rPr>
                <w:rFonts w:ascii="Arial" w:eastAsia="Calibri" w:hAnsi="Arial" w:cs="Arial"/>
                <w:b/>
                <w:sz w:val="20"/>
                <w:szCs w:val="20"/>
              </w:rPr>
              <w:t>Base year</w:t>
            </w:r>
          </w:p>
        </w:tc>
        <w:tc>
          <w:tcPr>
            <w:tcW w:w="1070" w:type="pct"/>
          </w:tcPr>
          <w:p w14:paraId="734D04AE" w14:textId="77777777" w:rsidR="004020C7" w:rsidRPr="00007BBA" w:rsidRDefault="004020C7" w:rsidP="002963FD">
            <w:pPr>
              <w:rPr>
                <w:rFonts w:ascii="Arial" w:hAnsi="Arial" w:cs="Arial"/>
                <w:sz w:val="20"/>
                <w:szCs w:val="20"/>
                <w:lang w:val="en-US"/>
              </w:rPr>
            </w:pPr>
            <w:r w:rsidRPr="00007BBA">
              <w:rPr>
                <w:rFonts w:ascii="Arial" w:eastAsia="Calibri" w:hAnsi="Arial" w:cs="Arial"/>
                <w:color w:val="000000"/>
                <w:sz w:val="20"/>
                <w:szCs w:val="20"/>
              </w:rPr>
              <w:t>5086.88</w:t>
            </w:r>
          </w:p>
        </w:tc>
        <w:tc>
          <w:tcPr>
            <w:tcW w:w="623" w:type="pct"/>
          </w:tcPr>
          <w:p w14:paraId="6CB97F9E" w14:textId="77777777" w:rsidR="004020C7" w:rsidRPr="00007BBA" w:rsidRDefault="004020C7" w:rsidP="002963FD">
            <w:pPr>
              <w:rPr>
                <w:rFonts w:ascii="Arial" w:hAnsi="Arial" w:cs="Arial"/>
                <w:sz w:val="20"/>
                <w:szCs w:val="20"/>
                <w:lang w:val="en-US"/>
              </w:rPr>
            </w:pPr>
            <w:r w:rsidRPr="00007BBA">
              <w:rPr>
                <w:rFonts w:ascii="Arial" w:eastAsia="Calibri" w:hAnsi="Arial" w:cs="Arial"/>
                <w:color w:val="000000"/>
                <w:sz w:val="20"/>
                <w:szCs w:val="20"/>
              </w:rPr>
              <w:t>7488.50</w:t>
            </w:r>
          </w:p>
        </w:tc>
        <w:tc>
          <w:tcPr>
            <w:tcW w:w="906" w:type="pct"/>
          </w:tcPr>
          <w:p w14:paraId="2361CCB5" w14:textId="77777777" w:rsidR="004020C7" w:rsidRPr="00007BBA" w:rsidRDefault="004020C7" w:rsidP="002963FD">
            <w:pPr>
              <w:rPr>
                <w:rFonts w:ascii="Arial" w:hAnsi="Arial" w:cs="Arial"/>
                <w:sz w:val="20"/>
                <w:szCs w:val="20"/>
                <w:lang w:val="en-US"/>
              </w:rPr>
            </w:pPr>
            <w:r w:rsidRPr="00007BBA">
              <w:rPr>
                <w:rFonts w:ascii="Arial" w:eastAsia="Calibri" w:hAnsi="Arial" w:cs="Arial"/>
                <w:color w:val="000000"/>
                <w:sz w:val="20"/>
                <w:szCs w:val="20"/>
              </w:rPr>
              <w:t>5887.16</w:t>
            </w:r>
          </w:p>
        </w:tc>
        <w:tc>
          <w:tcPr>
            <w:tcW w:w="622" w:type="pct"/>
          </w:tcPr>
          <w:p w14:paraId="79F6FC6A" w14:textId="77777777" w:rsidR="004020C7" w:rsidRPr="00007BBA" w:rsidRDefault="004020C7" w:rsidP="002963FD">
            <w:pPr>
              <w:rPr>
                <w:rFonts w:ascii="Arial" w:hAnsi="Arial" w:cs="Arial"/>
                <w:sz w:val="20"/>
                <w:szCs w:val="20"/>
                <w:lang w:val="en-US"/>
              </w:rPr>
            </w:pPr>
            <w:r w:rsidRPr="00007BBA">
              <w:rPr>
                <w:rFonts w:ascii="Arial" w:eastAsia="Calibri" w:hAnsi="Arial" w:cs="Arial"/>
                <w:color w:val="000000"/>
                <w:sz w:val="20"/>
                <w:szCs w:val="20"/>
              </w:rPr>
              <w:t>7431.26</w:t>
            </w:r>
          </w:p>
        </w:tc>
      </w:tr>
      <w:tr w:rsidR="004020C7" w:rsidRPr="00007BBA" w14:paraId="02BB88C3" w14:textId="77777777" w:rsidTr="002963FD">
        <w:trPr>
          <w:trHeight w:val="435"/>
        </w:trPr>
        <w:tc>
          <w:tcPr>
            <w:tcW w:w="992" w:type="pct"/>
            <w:vMerge/>
          </w:tcPr>
          <w:p w14:paraId="5BC2BE1A" w14:textId="77777777" w:rsidR="004020C7" w:rsidRPr="00007BBA" w:rsidRDefault="004020C7" w:rsidP="002963FD">
            <w:pPr>
              <w:rPr>
                <w:rFonts w:ascii="Arial" w:hAnsi="Arial" w:cs="Arial"/>
                <w:b/>
                <w:sz w:val="20"/>
                <w:szCs w:val="20"/>
                <w:lang w:val="en-US"/>
              </w:rPr>
            </w:pPr>
          </w:p>
        </w:tc>
        <w:tc>
          <w:tcPr>
            <w:tcW w:w="787" w:type="pct"/>
          </w:tcPr>
          <w:p w14:paraId="5903E32E" w14:textId="77777777" w:rsidR="004020C7" w:rsidRPr="00007BBA" w:rsidRDefault="004020C7" w:rsidP="002963FD">
            <w:pPr>
              <w:rPr>
                <w:rFonts w:ascii="Arial" w:hAnsi="Arial" w:cs="Arial"/>
                <w:b/>
                <w:sz w:val="20"/>
                <w:szCs w:val="20"/>
                <w:lang w:val="en-US"/>
              </w:rPr>
            </w:pPr>
            <w:r w:rsidRPr="00007BBA">
              <w:rPr>
                <w:rFonts w:ascii="Arial" w:eastAsia="Calibri" w:hAnsi="Arial" w:cs="Arial"/>
                <w:b/>
                <w:sz w:val="20"/>
                <w:szCs w:val="20"/>
              </w:rPr>
              <w:t>Current year</w:t>
            </w:r>
          </w:p>
        </w:tc>
        <w:tc>
          <w:tcPr>
            <w:tcW w:w="1070" w:type="pct"/>
          </w:tcPr>
          <w:p w14:paraId="052F3F98" w14:textId="77777777" w:rsidR="004020C7" w:rsidRPr="00007BBA" w:rsidRDefault="004020C7" w:rsidP="002963FD">
            <w:pPr>
              <w:rPr>
                <w:rFonts w:ascii="Arial" w:hAnsi="Arial" w:cs="Arial"/>
                <w:sz w:val="20"/>
                <w:szCs w:val="20"/>
                <w:lang w:val="en-US"/>
              </w:rPr>
            </w:pPr>
            <w:r w:rsidRPr="00007BBA">
              <w:rPr>
                <w:rFonts w:ascii="Arial" w:eastAsia="Calibri" w:hAnsi="Arial" w:cs="Arial"/>
                <w:color w:val="000000"/>
                <w:sz w:val="20"/>
                <w:szCs w:val="20"/>
              </w:rPr>
              <w:t>9284.90</w:t>
            </w:r>
          </w:p>
        </w:tc>
        <w:tc>
          <w:tcPr>
            <w:tcW w:w="623" w:type="pct"/>
          </w:tcPr>
          <w:p w14:paraId="00A76292" w14:textId="77777777" w:rsidR="004020C7" w:rsidRPr="00007BBA" w:rsidRDefault="004020C7" w:rsidP="002963FD">
            <w:pPr>
              <w:rPr>
                <w:rFonts w:ascii="Arial" w:hAnsi="Arial" w:cs="Arial"/>
                <w:sz w:val="20"/>
                <w:szCs w:val="20"/>
                <w:lang w:val="en-US"/>
              </w:rPr>
            </w:pPr>
            <w:r w:rsidRPr="00007BBA">
              <w:rPr>
                <w:rFonts w:ascii="Arial" w:eastAsia="Calibri" w:hAnsi="Arial" w:cs="Arial"/>
                <w:color w:val="000000"/>
                <w:sz w:val="20"/>
                <w:szCs w:val="20"/>
              </w:rPr>
              <w:t>12567.66</w:t>
            </w:r>
          </w:p>
        </w:tc>
        <w:tc>
          <w:tcPr>
            <w:tcW w:w="906" w:type="pct"/>
          </w:tcPr>
          <w:p w14:paraId="307D1EEE" w14:textId="77777777" w:rsidR="004020C7" w:rsidRPr="00007BBA" w:rsidRDefault="004020C7" w:rsidP="002963FD">
            <w:pPr>
              <w:rPr>
                <w:rFonts w:ascii="Arial" w:hAnsi="Arial" w:cs="Arial"/>
                <w:sz w:val="20"/>
                <w:szCs w:val="20"/>
                <w:lang w:val="en-US"/>
              </w:rPr>
            </w:pPr>
            <w:r w:rsidRPr="00007BBA">
              <w:rPr>
                <w:rFonts w:ascii="Arial" w:eastAsia="Calibri" w:hAnsi="Arial" w:cs="Arial"/>
                <w:color w:val="000000"/>
                <w:sz w:val="20"/>
                <w:szCs w:val="20"/>
              </w:rPr>
              <w:t>9662.08</w:t>
            </w:r>
          </w:p>
        </w:tc>
        <w:tc>
          <w:tcPr>
            <w:tcW w:w="622" w:type="pct"/>
          </w:tcPr>
          <w:p w14:paraId="4B186A87" w14:textId="77777777" w:rsidR="004020C7" w:rsidRPr="00007BBA" w:rsidRDefault="004020C7" w:rsidP="002963FD">
            <w:pPr>
              <w:rPr>
                <w:rFonts w:ascii="Arial" w:hAnsi="Arial" w:cs="Arial"/>
                <w:sz w:val="20"/>
                <w:szCs w:val="20"/>
                <w:lang w:val="en-US"/>
              </w:rPr>
            </w:pPr>
            <w:r w:rsidRPr="00007BBA">
              <w:rPr>
                <w:rFonts w:ascii="Arial" w:eastAsia="Calibri" w:hAnsi="Arial" w:cs="Arial"/>
                <w:color w:val="000000"/>
                <w:sz w:val="20"/>
                <w:szCs w:val="20"/>
              </w:rPr>
              <w:t>12199.46</w:t>
            </w:r>
          </w:p>
        </w:tc>
      </w:tr>
      <w:tr w:rsidR="004020C7" w:rsidRPr="00007BBA" w14:paraId="45451E4C" w14:textId="77777777" w:rsidTr="002963FD">
        <w:trPr>
          <w:trHeight w:val="395"/>
        </w:trPr>
        <w:tc>
          <w:tcPr>
            <w:tcW w:w="992" w:type="pct"/>
            <w:vMerge w:val="restart"/>
          </w:tcPr>
          <w:p w14:paraId="6F7A5630" w14:textId="77777777" w:rsidR="004020C7" w:rsidRPr="00007BBA" w:rsidRDefault="004020C7" w:rsidP="002963FD">
            <w:pPr>
              <w:rPr>
                <w:rFonts w:ascii="Arial" w:hAnsi="Arial" w:cs="Arial"/>
                <w:b/>
                <w:sz w:val="20"/>
                <w:szCs w:val="20"/>
                <w:lang w:val="en-US"/>
              </w:rPr>
            </w:pPr>
            <w:r w:rsidRPr="00007BBA">
              <w:rPr>
                <w:rFonts w:ascii="Arial" w:eastAsia="Calibri" w:hAnsi="Arial" w:cs="Arial"/>
                <w:b/>
                <w:sz w:val="20"/>
                <w:szCs w:val="20"/>
              </w:rPr>
              <w:t>Total labour cost</w:t>
            </w:r>
          </w:p>
        </w:tc>
        <w:tc>
          <w:tcPr>
            <w:tcW w:w="787" w:type="pct"/>
          </w:tcPr>
          <w:p w14:paraId="434955DE" w14:textId="77777777" w:rsidR="004020C7" w:rsidRPr="00007BBA" w:rsidRDefault="004020C7" w:rsidP="002963FD">
            <w:pPr>
              <w:rPr>
                <w:rFonts w:ascii="Arial" w:hAnsi="Arial" w:cs="Arial"/>
                <w:b/>
                <w:sz w:val="20"/>
                <w:szCs w:val="20"/>
                <w:lang w:val="en-US"/>
              </w:rPr>
            </w:pPr>
            <w:r w:rsidRPr="00007BBA">
              <w:rPr>
                <w:rFonts w:ascii="Arial" w:eastAsia="Calibri" w:hAnsi="Arial" w:cs="Arial"/>
                <w:b/>
                <w:sz w:val="20"/>
                <w:szCs w:val="20"/>
              </w:rPr>
              <w:t>Base year</w:t>
            </w:r>
          </w:p>
        </w:tc>
        <w:tc>
          <w:tcPr>
            <w:tcW w:w="1070" w:type="pct"/>
          </w:tcPr>
          <w:p w14:paraId="6F6FFBBD" w14:textId="77777777" w:rsidR="004020C7" w:rsidRPr="00007BBA" w:rsidRDefault="004020C7" w:rsidP="002963FD">
            <w:pPr>
              <w:rPr>
                <w:rFonts w:ascii="Arial" w:hAnsi="Arial" w:cs="Arial"/>
                <w:sz w:val="20"/>
                <w:szCs w:val="20"/>
                <w:lang w:val="en-US"/>
              </w:rPr>
            </w:pPr>
            <w:r w:rsidRPr="00007BBA">
              <w:rPr>
                <w:rFonts w:ascii="Arial" w:eastAsia="Calibri" w:hAnsi="Arial" w:cs="Arial"/>
                <w:color w:val="000000"/>
                <w:sz w:val="20"/>
                <w:szCs w:val="20"/>
              </w:rPr>
              <w:t>11732.54</w:t>
            </w:r>
          </w:p>
        </w:tc>
        <w:tc>
          <w:tcPr>
            <w:tcW w:w="623" w:type="pct"/>
          </w:tcPr>
          <w:p w14:paraId="3619768D" w14:textId="77777777" w:rsidR="004020C7" w:rsidRPr="00007BBA" w:rsidRDefault="004020C7" w:rsidP="002963FD">
            <w:pPr>
              <w:rPr>
                <w:rFonts w:ascii="Arial" w:hAnsi="Arial" w:cs="Arial"/>
                <w:sz w:val="20"/>
                <w:szCs w:val="20"/>
                <w:lang w:val="en-US"/>
              </w:rPr>
            </w:pPr>
            <w:r w:rsidRPr="00007BBA">
              <w:rPr>
                <w:rFonts w:ascii="Arial" w:eastAsia="Calibri" w:hAnsi="Arial" w:cs="Arial"/>
                <w:color w:val="000000"/>
                <w:sz w:val="20"/>
                <w:szCs w:val="20"/>
              </w:rPr>
              <w:t>19342.22</w:t>
            </w:r>
          </w:p>
        </w:tc>
        <w:tc>
          <w:tcPr>
            <w:tcW w:w="906" w:type="pct"/>
          </w:tcPr>
          <w:p w14:paraId="09E5C07D" w14:textId="77777777" w:rsidR="004020C7" w:rsidRPr="00007BBA" w:rsidRDefault="004020C7" w:rsidP="002963FD">
            <w:pPr>
              <w:rPr>
                <w:rFonts w:ascii="Arial" w:hAnsi="Arial" w:cs="Arial"/>
                <w:sz w:val="20"/>
                <w:szCs w:val="20"/>
                <w:lang w:val="en-US"/>
              </w:rPr>
            </w:pPr>
            <w:r w:rsidRPr="00007BBA">
              <w:rPr>
                <w:rFonts w:ascii="Arial" w:eastAsia="Calibri" w:hAnsi="Arial" w:cs="Arial"/>
                <w:color w:val="000000"/>
                <w:sz w:val="20"/>
                <w:szCs w:val="20"/>
              </w:rPr>
              <w:t>12764.79</w:t>
            </w:r>
          </w:p>
        </w:tc>
        <w:tc>
          <w:tcPr>
            <w:tcW w:w="622" w:type="pct"/>
          </w:tcPr>
          <w:p w14:paraId="4E1636E7" w14:textId="77777777" w:rsidR="004020C7" w:rsidRPr="00007BBA" w:rsidRDefault="004020C7" w:rsidP="002963FD">
            <w:pPr>
              <w:rPr>
                <w:rFonts w:ascii="Arial" w:hAnsi="Arial" w:cs="Arial"/>
                <w:sz w:val="20"/>
                <w:szCs w:val="20"/>
                <w:lang w:val="en-US"/>
              </w:rPr>
            </w:pPr>
            <w:r w:rsidRPr="00007BBA">
              <w:rPr>
                <w:rFonts w:ascii="Arial" w:eastAsia="Calibri" w:hAnsi="Arial" w:cs="Arial"/>
                <w:color w:val="000000"/>
                <w:sz w:val="20"/>
                <w:szCs w:val="20"/>
              </w:rPr>
              <w:t>15045.92</w:t>
            </w:r>
          </w:p>
        </w:tc>
      </w:tr>
      <w:tr w:rsidR="004020C7" w:rsidRPr="00007BBA" w14:paraId="3A4CD58E" w14:textId="77777777" w:rsidTr="002963FD">
        <w:trPr>
          <w:trHeight w:val="449"/>
        </w:trPr>
        <w:tc>
          <w:tcPr>
            <w:tcW w:w="992" w:type="pct"/>
            <w:vMerge/>
          </w:tcPr>
          <w:p w14:paraId="07A83669" w14:textId="77777777" w:rsidR="004020C7" w:rsidRPr="00007BBA" w:rsidRDefault="004020C7" w:rsidP="002963FD">
            <w:pPr>
              <w:rPr>
                <w:rFonts w:ascii="Arial" w:hAnsi="Arial" w:cs="Arial"/>
                <w:b/>
                <w:sz w:val="20"/>
                <w:szCs w:val="20"/>
                <w:lang w:val="en-US"/>
              </w:rPr>
            </w:pPr>
          </w:p>
        </w:tc>
        <w:tc>
          <w:tcPr>
            <w:tcW w:w="787" w:type="pct"/>
          </w:tcPr>
          <w:p w14:paraId="5B3C03BA" w14:textId="77777777" w:rsidR="004020C7" w:rsidRPr="00007BBA" w:rsidRDefault="004020C7" w:rsidP="002963FD">
            <w:pPr>
              <w:rPr>
                <w:rFonts w:ascii="Arial" w:hAnsi="Arial" w:cs="Arial"/>
                <w:b/>
                <w:sz w:val="20"/>
                <w:szCs w:val="20"/>
                <w:lang w:val="en-US"/>
              </w:rPr>
            </w:pPr>
            <w:r w:rsidRPr="00007BBA">
              <w:rPr>
                <w:rFonts w:ascii="Arial" w:eastAsia="Calibri" w:hAnsi="Arial" w:cs="Arial"/>
                <w:b/>
                <w:sz w:val="20"/>
                <w:szCs w:val="20"/>
              </w:rPr>
              <w:t>Current year</w:t>
            </w:r>
          </w:p>
        </w:tc>
        <w:tc>
          <w:tcPr>
            <w:tcW w:w="1070" w:type="pct"/>
          </w:tcPr>
          <w:p w14:paraId="2867EF82" w14:textId="77777777" w:rsidR="004020C7" w:rsidRPr="00007BBA" w:rsidRDefault="004020C7" w:rsidP="002963FD">
            <w:pPr>
              <w:rPr>
                <w:rFonts w:ascii="Arial" w:hAnsi="Arial" w:cs="Arial"/>
                <w:sz w:val="20"/>
                <w:szCs w:val="20"/>
                <w:lang w:val="en-US"/>
              </w:rPr>
            </w:pPr>
            <w:r w:rsidRPr="00007BBA">
              <w:rPr>
                <w:rFonts w:ascii="Arial" w:eastAsia="Calibri" w:hAnsi="Arial" w:cs="Arial"/>
                <w:color w:val="000000"/>
                <w:sz w:val="20"/>
                <w:szCs w:val="20"/>
              </w:rPr>
              <w:t>23567.25</w:t>
            </w:r>
          </w:p>
        </w:tc>
        <w:tc>
          <w:tcPr>
            <w:tcW w:w="623" w:type="pct"/>
          </w:tcPr>
          <w:p w14:paraId="365C0826" w14:textId="77777777" w:rsidR="004020C7" w:rsidRPr="00007BBA" w:rsidRDefault="004020C7" w:rsidP="002963FD">
            <w:pPr>
              <w:rPr>
                <w:rFonts w:ascii="Arial" w:hAnsi="Arial" w:cs="Arial"/>
                <w:sz w:val="20"/>
                <w:szCs w:val="20"/>
                <w:lang w:val="en-US"/>
              </w:rPr>
            </w:pPr>
            <w:r w:rsidRPr="00007BBA">
              <w:rPr>
                <w:rFonts w:ascii="Arial" w:eastAsia="Calibri" w:hAnsi="Arial" w:cs="Arial"/>
                <w:color w:val="000000"/>
                <w:sz w:val="20"/>
                <w:szCs w:val="20"/>
              </w:rPr>
              <w:t>26062.10</w:t>
            </w:r>
          </w:p>
        </w:tc>
        <w:tc>
          <w:tcPr>
            <w:tcW w:w="906" w:type="pct"/>
          </w:tcPr>
          <w:p w14:paraId="03B15CF2" w14:textId="77777777" w:rsidR="004020C7" w:rsidRPr="00007BBA" w:rsidRDefault="004020C7" w:rsidP="002963FD">
            <w:pPr>
              <w:rPr>
                <w:rFonts w:ascii="Arial" w:hAnsi="Arial" w:cs="Arial"/>
                <w:sz w:val="20"/>
                <w:szCs w:val="20"/>
                <w:lang w:val="en-US"/>
              </w:rPr>
            </w:pPr>
            <w:r w:rsidRPr="00007BBA">
              <w:rPr>
                <w:rFonts w:ascii="Arial" w:eastAsia="Calibri" w:hAnsi="Arial" w:cs="Arial"/>
                <w:color w:val="000000"/>
                <w:sz w:val="20"/>
                <w:szCs w:val="20"/>
              </w:rPr>
              <w:t>17520.28</w:t>
            </w:r>
          </w:p>
        </w:tc>
        <w:tc>
          <w:tcPr>
            <w:tcW w:w="622" w:type="pct"/>
          </w:tcPr>
          <w:p w14:paraId="464759CD" w14:textId="77777777" w:rsidR="004020C7" w:rsidRPr="00007BBA" w:rsidRDefault="004020C7" w:rsidP="002963FD">
            <w:pPr>
              <w:rPr>
                <w:rFonts w:ascii="Arial" w:hAnsi="Arial" w:cs="Arial"/>
                <w:sz w:val="20"/>
                <w:szCs w:val="20"/>
                <w:lang w:val="en-US"/>
              </w:rPr>
            </w:pPr>
            <w:r w:rsidRPr="00007BBA">
              <w:rPr>
                <w:rFonts w:ascii="Arial" w:eastAsia="Calibri" w:hAnsi="Arial" w:cs="Arial"/>
                <w:color w:val="000000"/>
                <w:sz w:val="20"/>
                <w:szCs w:val="20"/>
              </w:rPr>
              <w:t>23935.58</w:t>
            </w:r>
          </w:p>
        </w:tc>
      </w:tr>
      <w:tr w:rsidR="004020C7" w:rsidRPr="00007BBA" w14:paraId="0F03D706" w14:textId="77777777" w:rsidTr="002963FD">
        <w:trPr>
          <w:trHeight w:val="398"/>
        </w:trPr>
        <w:tc>
          <w:tcPr>
            <w:tcW w:w="992" w:type="pct"/>
            <w:vMerge w:val="restart"/>
          </w:tcPr>
          <w:p w14:paraId="30A97863" w14:textId="77777777" w:rsidR="004020C7" w:rsidRPr="00007BBA" w:rsidRDefault="004020C7" w:rsidP="002963FD">
            <w:pPr>
              <w:widowControl w:val="0"/>
              <w:rPr>
                <w:rFonts w:ascii="Arial" w:hAnsi="Arial" w:cs="Arial"/>
                <w:b/>
                <w:sz w:val="20"/>
                <w:szCs w:val="20"/>
              </w:rPr>
            </w:pPr>
            <w:r w:rsidRPr="00007BBA">
              <w:rPr>
                <w:rFonts w:ascii="Arial" w:eastAsia="Calibri" w:hAnsi="Arial" w:cs="Arial"/>
                <w:b/>
                <w:sz w:val="20"/>
                <w:szCs w:val="20"/>
              </w:rPr>
              <w:t>Total</w:t>
            </w:r>
          </w:p>
          <w:p w14:paraId="707C3299" w14:textId="77777777" w:rsidR="004020C7" w:rsidRPr="00007BBA" w:rsidRDefault="004020C7" w:rsidP="002963FD">
            <w:pPr>
              <w:rPr>
                <w:rFonts w:ascii="Arial" w:hAnsi="Arial" w:cs="Arial"/>
                <w:b/>
                <w:sz w:val="20"/>
                <w:szCs w:val="20"/>
                <w:lang w:val="en-US"/>
              </w:rPr>
            </w:pPr>
            <w:r w:rsidRPr="00007BBA">
              <w:rPr>
                <w:rFonts w:ascii="Arial" w:eastAsia="Calibri" w:hAnsi="Arial" w:cs="Arial"/>
                <w:b/>
                <w:sz w:val="20"/>
                <w:szCs w:val="20"/>
              </w:rPr>
              <w:t>cost</w:t>
            </w:r>
          </w:p>
        </w:tc>
        <w:tc>
          <w:tcPr>
            <w:tcW w:w="787" w:type="pct"/>
          </w:tcPr>
          <w:p w14:paraId="67AE001B" w14:textId="77777777" w:rsidR="004020C7" w:rsidRPr="00007BBA" w:rsidRDefault="004020C7" w:rsidP="002963FD">
            <w:pPr>
              <w:rPr>
                <w:rFonts w:ascii="Arial" w:hAnsi="Arial" w:cs="Arial"/>
                <w:b/>
                <w:sz w:val="20"/>
                <w:szCs w:val="20"/>
                <w:lang w:val="en-US"/>
              </w:rPr>
            </w:pPr>
            <w:r w:rsidRPr="00007BBA">
              <w:rPr>
                <w:rFonts w:ascii="Arial" w:eastAsia="Calibri" w:hAnsi="Arial" w:cs="Arial"/>
                <w:b/>
                <w:sz w:val="20"/>
                <w:szCs w:val="20"/>
              </w:rPr>
              <w:t>Base year</w:t>
            </w:r>
          </w:p>
        </w:tc>
        <w:tc>
          <w:tcPr>
            <w:tcW w:w="1070" w:type="pct"/>
          </w:tcPr>
          <w:p w14:paraId="1946F4A3" w14:textId="77777777" w:rsidR="004020C7" w:rsidRPr="00007BBA" w:rsidRDefault="004020C7" w:rsidP="002963FD">
            <w:pPr>
              <w:widowControl w:val="0"/>
              <w:rPr>
                <w:rFonts w:ascii="Arial" w:hAnsi="Arial" w:cs="Arial"/>
                <w:sz w:val="20"/>
                <w:szCs w:val="20"/>
              </w:rPr>
            </w:pPr>
            <w:r w:rsidRPr="00007BBA">
              <w:rPr>
                <w:rFonts w:ascii="Arial" w:eastAsia="Calibri" w:hAnsi="Arial" w:cs="Arial"/>
                <w:color w:val="000000"/>
                <w:sz w:val="20"/>
                <w:szCs w:val="20"/>
              </w:rPr>
              <w:t>36006.94</w:t>
            </w:r>
          </w:p>
        </w:tc>
        <w:tc>
          <w:tcPr>
            <w:tcW w:w="623" w:type="pct"/>
          </w:tcPr>
          <w:p w14:paraId="5223C91C" w14:textId="77777777" w:rsidR="004020C7" w:rsidRPr="00007BBA" w:rsidRDefault="004020C7" w:rsidP="002963FD">
            <w:pPr>
              <w:rPr>
                <w:rFonts w:ascii="Arial" w:hAnsi="Arial" w:cs="Arial"/>
                <w:sz w:val="20"/>
                <w:szCs w:val="20"/>
                <w:lang w:val="en-US"/>
              </w:rPr>
            </w:pPr>
            <w:r w:rsidRPr="00007BBA">
              <w:rPr>
                <w:rFonts w:ascii="Arial" w:eastAsia="Calibri" w:hAnsi="Arial" w:cs="Arial"/>
                <w:color w:val="000000"/>
                <w:sz w:val="20"/>
                <w:szCs w:val="20"/>
              </w:rPr>
              <w:t>55079.54</w:t>
            </w:r>
          </w:p>
        </w:tc>
        <w:tc>
          <w:tcPr>
            <w:tcW w:w="906" w:type="pct"/>
          </w:tcPr>
          <w:p w14:paraId="41E72458" w14:textId="77777777" w:rsidR="004020C7" w:rsidRPr="00007BBA" w:rsidRDefault="004020C7" w:rsidP="002963FD">
            <w:pPr>
              <w:rPr>
                <w:rFonts w:ascii="Arial" w:hAnsi="Arial" w:cs="Arial"/>
                <w:sz w:val="20"/>
                <w:szCs w:val="20"/>
                <w:lang w:val="en-US"/>
              </w:rPr>
            </w:pPr>
            <w:r w:rsidRPr="00007BBA">
              <w:rPr>
                <w:rFonts w:ascii="Arial" w:eastAsia="Calibri" w:hAnsi="Arial" w:cs="Arial"/>
                <w:color w:val="000000"/>
                <w:sz w:val="20"/>
                <w:szCs w:val="20"/>
              </w:rPr>
              <w:t>43875.39</w:t>
            </w:r>
          </w:p>
        </w:tc>
        <w:tc>
          <w:tcPr>
            <w:tcW w:w="622" w:type="pct"/>
          </w:tcPr>
          <w:p w14:paraId="5B6A1065" w14:textId="77777777" w:rsidR="004020C7" w:rsidRPr="00007BBA" w:rsidRDefault="004020C7" w:rsidP="002963FD">
            <w:pPr>
              <w:rPr>
                <w:rFonts w:ascii="Arial" w:hAnsi="Arial" w:cs="Arial"/>
                <w:sz w:val="20"/>
                <w:szCs w:val="20"/>
                <w:lang w:val="en-US"/>
              </w:rPr>
            </w:pPr>
            <w:r w:rsidRPr="00007BBA">
              <w:rPr>
                <w:rFonts w:ascii="Arial" w:eastAsia="Calibri" w:hAnsi="Arial" w:cs="Arial"/>
                <w:color w:val="000000"/>
                <w:sz w:val="20"/>
                <w:szCs w:val="20"/>
              </w:rPr>
              <w:t>51071.73</w:t>
            </w:r>
          </w:p>
        </w:tc>
      </w:tr>
      <w:tr w:rsidR="004020C7" w:rsidRPr="00007BBA" w14:paraId="59F07DCC" w14:textId="77777777" w:rsidTr="002963FD">
        <w:trPr>
          <w:trHeight w:val="418"/>
        </w:trPr>
        <w:tc>
          <w:tcPr>
            <w:tcW w:w="992" w:type="pct"/>
            <w:vMerge/>
          </w:tcPr>
          <w:p w14:paraId="215CBCFA" w14:textId="77777777" w:rsidR="004020C7" w:rsidRPr="00007BBA" w:rsidRDefault="004020C7" w:rsidP="002963FD">
            <w:pPr>
              <w:rPr>
                <w:rFonts w:ascii="Arial" w:hAnsi="Arial" w:cs="Arial"/>
                <w:b/>
                <w:sz w:val="20"/>
                <w:szCs w:val="20"/>
                <w:lang w:val="en-US"/>
              </w:rPr>
            </w:pPr>
          </w:p>
        </w:tc>
        <w:tc>
          <w:tcPr>
            <w:tcW w:w="787" w:type="pct"/>
          </w:tcPr>
          <w:p w14:paraId="7DCA7458" w14:textId="77777777" w:rsidR="004020C7" w:rsidRPr="00007BBA" w:rsidRDefault="004020C7" w:rsidP="002963FD">
            <w:pPr>
              <w:rPr>
                <w:rFonts w:ascii="Arial" w:hAnsi="Arial" w:cs="Arial"/>
                <w:b/>
                <w:sz w:val="20"/>
                <w:szCs w:val="20"/>
                <w:lang w:val="en-US"/>
              </w:rPr>
            </w:pPr>
            <w:r w:rsidRPr="00007BBA">
              <w:rPr>
                <w:rFonts w:ascii="Arial" w:eastAsia="Calibri" w:hAnsi="Arial" w:cs="Arial"/>
                <w:b/>
                <w:sz w:val="20"/>
                <w:szCs w:val="20"/>
              </w:rPr>
              <w:t>Current year</w:t>
            </w:r>
          </w:p>
        </w:tc>
        <w:tc>
          <w:tcPr>
            <w:tcW w:w="1070" w:type="pct"/>
          </w:tcPr>
          <w:p w14:paraId="5ADE56A4" w14:textId="77777777" w:rsidR="004020C7" w:rsidRPr="00007BBA" w:rsidRDefault="004020C7" w:rsidP="002963FD">
            <w:pPr>
              <w:rPr>
                <w:rFonts w:ascii="Arial" w:hAnsi="Arial" w:cs="Arial"/>
                <w:sz w:val="20"/>
                <w:szCs w:val="20"/>
                <w:lang w:val="en-US"/>
              </w:rPr>
            </w:pPr>
            <w:r w:rsidRPr="00007BBA">
              <w:rPr>
                <w:rFonts w:ascii="Arial" w:eastAsia="Calibri" w:hAnsi="Arial" w:cs="Arial"/>
                <w:color w:val="000000"/>
                <w:sz w:val="20"/>
                <w:szCs w:val="20"/>
              </w:rPr>
              <w:t>54915.36</w:t>
            </w:r>
          </w:p>
        </w:tc>
        <w:tc>
          <w:tcPr>
            <w:tcW w:w="623" w:type="pct"/>
          </w:tcPr>
          <w:p w14:paraId="1EAEC964" w14:textId="77777777" w:rsidR="004020C7" w:rsidRPr="00007BBA" w:rsidRDefault="004020C7" w:rsidP="002963FD">
            <w:pPr>
              <w:rPr>
                <w:rFonts w:ascii="Arial" w:hAnsi="Arial" w:cs="Arial"/>
                <w:sz w:val="20"/>
                <w:szCs w:val="20"/>
                <w:lang w:val="en-US"/>
              </w:rPr>
            </w:pPr>
            <w:r w:rsidRPr="00007BBA">
              <w:rPr>
                <w:rFonts w:ascii="Arial" w:eastAsia="Calibri" w:hAnsi="Arial" w:cs="Arial"/>
                <w:color w:val="000000"/>
                <w:sz w:val="20"/>
                <w:szCs w:val="20"/>
              </w:rPr>
              <w:t>82825.49</w:t>
            </w:r>
          </w:p>
        </w:tc>
        <w:tc>
          <w:tcPr>
            <w:tcW w:w="906" w:type="pct"/>
          </w:tcPr>
          <w:p w14:paraId="3270C5D0" w14:textId="77777777" w:rsidR="004020C7" w:rsidRPr="00007BBA" w:rsidRDefault="004020C7" w:rsidP="002963FD">
            <w:pPr>
              <w:rPr>
                <w:rFonts w:ascii="Arial" w:hAnsi="Arial" w:cs="Arial"/>
                <w:sz w:val="20"/>
                <w:szCs w:val="20"/>
                <w:lang w:val="en-US"/>
              </w:rPr>
            </w:pPr>
            <w:r w:rsidRPr="00007BBA">
              <w:rPr>
                <w:rFonts w:ascii="Arial" w:eastAsia="Calibri" w:hAnsi="Arial" w:cs="Arial"/>
                <w:color w:val="000000"/>
                <w:sz w:val="20"/>
                <w:szCs w:val="20"/>
              </w:rPr>
              <w:t>66389.47</w:t>
            </w:r>
          </w:p>
        </w:tc>
        <w:tc>
          <w:tcPr>
            <w:tcW w:w="622" w:type="pct"/>
          </w:tcPr>
          <w:p w14:paraId="2B619727" w14:textId="77777777" w:rsidR="004020C7" w:rsidRPr="00007BBA" w:rsidRDefault="004020C7" w:rsidP="002963FD">
            <w:pPr>
              <w:rPr>
                <w:rFonts w:ascii="Arial" w:hAnsi="Arial" w:cs="Arial"/>
                <w:sz w:val="20"/>
                <w:szCs w:val="20"/>
                <w:lang w:val="en-US"/>
              </w:rPr>
            </w:pPr>
            <w:r w:rsidRPr="00007BBA">
              <w:rPr>
                <w:rFonts w:ascii="Arial" w:eastAsia="Calibri" w:hAnsi="Arial" w:cs="Arial"/>
                <w:color w:val="000000"/>
                <w:sz w:val="20"/>
                <w:szCs w:val="20"/>
              </w:rPr>
              <w:t>71863.38</w:t>
            </w:r>
          </w:p>
        </w:tc>
      </w:tr>
    </w:tbl>
    <w:p w14:paraId="7A16D1A6" w14:textId="77777777" w:rsidR="004020C7" w:rsidRPr="00007BBA" w:rsidRDefault="004020C7" w:rsidP="004020C7">
      <w:pPr>
        <w:spacing w:after="0"/>
        <w:jc w:val="both"/>
        <w:rPr>
          <w:rFonts w:ascii="Arial" w:hAnsi="Arial" w:cs="Arial"/>
          <w:sz w:val="20"/>
          <w:szCs w:val="20"/>
        </w:rPr>
      </w:pPr>
      <w:r w:rsidRPr="00007BBA">
        <w:rPr>
          <w:rFonts w:ascii="Arial" w:hAnsi="Arial" w:cs="Arial"/>
          <w:sz w:val="20"/>
          <w:szCs w:val="20"/>
        </w:rPr>
        <w:t>Base year=Triennium average between 2011-12 to 2013-14</w:t>
      </w:r>
    </w:p>
    <w:p w14:paraId="5875C5A3" w14:textId="77777777" w:rsidR="004020C7" w:rsidRPr="00007BBA" w:rsidRDefault="004020C7" w:rsidP="004020C7">
      <w:pPr>
        <w:spacing w:after="0"/>
        <w:jc w:val="both"/>
        <w:rPr>
          <w:rFonts w:ascii="Arial" w:hAnsi="Arial" w:cs="Arial"/>
          <w:sz w:val="20"/>
          <w:szCs w:val="20"/>
        </w:rPr>
      </w:pPr>
      <w:r w:rsidRPr="00007BBA">
        <w:rPr>
          <w:rFonts w:ascii="Arial" w:hAnsi="Arial" w:cs="Arial"/>
          <w:sz w:val="20"/>
          <w:szCs w:val="20"/>
        </w:rPr>
        <w:t>Current year= Triennium average between 2018-19 to 2020-21</w:t>
      </w:r>
    </w:p>
    <w:p w14:paraId="392BF3A1" w14:textId="77777777" w:rsidR="004020C7" w:rsidRPr="00007BBA" w:rsidRDefault="004020C7" w:rsidP="004020C7">
      <w:pPr>
        <w:spacing w:after="0"/>
        <w:rPr>
          <w:rFonts w:ascii="Arial" w:hAnsi="Arial" w:cs="Arial"/>
          <w:sz w:val="20"/>
          <w:szCs w:val="20"/>
          <w:lang w:val="en-US"/>
        </w:rPr>
      </w:pPr>
    </w:p>
    <w:p w14:paraId="662E332A" w14:textId="77777777" w:rsidR="004020C7" w:rsidRPr="00007BBA" w:rsidRDefault="004020C7" w:rsidP="004020C7">
      <w:pPr>
        <w:spacing w:after="0"/>
        <w:jc w:val="both"/>
        <w:rPr>
          <w:rFonts w:ascii="Arial" w:hAnsi="Arial" w:cs="Arial"/>
          <w:sz w:val="20"/>
          <w:szCs w:val="20"/>
        </w:rPr>
      </w:pPr>
      <w:r w:rsidRPr="00007BBA">
        <w:rPr>
          <w:rFonts w:ascii="Arial" w:hAnsi="Arial" w:cs="Arial"/>
          <w:sz w:val="20"/>
          <w:szCs w:val="20"/>
        </w:rPr>
        <w:t>The data in table 3 presents changes in the composition of labour cost in total labour costs across major wheat-producing states in India over the study period. Human labour maintained a dominant share in total labour costs across all states, with considerable variations. In Madhya Pradesh, the share of human labour increased from 17.33 percent in the base year to 24.03 percent in the current period, indicating continued dependence on manual operations. A similar upward trend was observed in Uttar Pradesh, where the share increased from 19.64 percent to 21.42 percent. However, in Punjab and Haryana, the share of human labour declined significantly. In Punjab, it dropped from 10.30 percent to 7.37 percent, while in Haryana, it decreased from 21.15 percent to 16.27 percent. This decline suggests a growing shift toward mechanized farming practices in these two states, particularly for labour-intensive tasks such as sowing and harvesting. These findings are corroborated by several earlier studies ([13], [15], [16]). On the other hand, animal labour continued to play a minimal role in total labour costs and showed a general declining trend across states. Only Madhya Pradesh recorded a marginal increase in the share of animal labour, from 1.13 percent to 1.98 percent, while Haryana, Uttar Pradesh, and Punjab all experienced further reductions, nearing the phase-out of draught animal use. While Machine labour demonstrated a rising trend in most states, reflecting increased adoption of farm mechanization. In Punjab, the share of machine labour increased from 14.55 percent to 16.98 percent, and in Haryana, it rose from 13.60 percent to 15.17 percent. Uttar Pradesh also showed a modest increase from 13.42 percent to 14.55 percent. Interestingly, Madhya Pradesh showed a more pronounced increase in machine labour share, from 14.13 percent to 16.91 percent. The overall share of total labour cost in total production cost increased in Madhya Pradesh (from 32.59 percent to 42.92 percent) and Uttar Pradesh (from 34.29 percent to 36.05 percent), indicating a growing burden of labour costs in these states. In contrast, Punjab and Haryana experienced a slight decline in this share, with Punjab’s labour cost share falling marginally from 24.99 percent to 24.39 percent, and Haryana’s dropping from 35.12 percent to 31.45 percent. These changes show how farming activities are shifting, mainly due to more use of machines, rising rural wages, and changing farming methods in different areas.</w:t>
      </w:r>
    </w:p>
    <w:p w14:paraId="156DBDA2" w14:textId="77777777" w:rsidR="004020C7" w:rsidRDefault="004020C7" w:rsidP="004020C7">
      <w:pPr>
        <w:spacing w:after="0"/>
        <w:rPr>
          <w:rFonts w:ascii="Arial" w:hAnsi="Arial" w:cs="Arial"/>
          <w:sz w:val="20"/>
          <w:szCs w:val="20"/>
          <w:lang w:val="en-US"/>
        </w:rPr>
      </w:pPr>
    </w:p>
    <w:p w14:paraId="12C00C18" w14:textId="77777777" w:rsidR="00380E96" w:rsidRDefault="00380E96" w:rsidP="004020C7">
      <w:pPr>
        <w:spacing w:after="0"/>
        <w:rPr>
          <w:rFonts w:ascii="Arial" w:hAnsi="Arial" w:cs="Arial"/>
          <w:sz w:val="20"/>
          <w:szCs w:val="20"/>
          <w:lang w:val="en-US"/>
        </w:rPr>
      </w:pPr>
    </w:p>
    <w:p w14:paraId="549C2D6B" w14:textId="77777777" w:rsidR="00380E96" w:rsidRPr="00007BBA" w:rsidRDefault="00380E96" w:rsidP="004020C7">
      <w:pPr>
        <w:spacing w:after="0"/>
        <w:rPr>
          <w:rFonts w:ascii="Arial" w:hAnsi="Arial" w:cs="Arial"/>
          <w:sz w:val="20"/>
          <w:szCs w:val="20"/>
          <w:lang w:val="en-US"/>
        </w:rPr>
      </w:pPr>
    </w:p>
    <w:p w14:paraId="2E10AE7E" w14:textId="46278FFD" w:rsidR="004020C7" w:rsidRPr="00007BBA" w:rsidRDefault="004020C7" w:rsidP="004020C7">
      <w:pPr>
        <w:spacing w:after="0"/>
        <w:rPr>
          <w:rFonts w:ascii="Arial" w:hAnsi="Arial" w:cs="Arial"/>
          <w:sz w:val="20"/>
          <w:szCs w:val="20"/>
          <w:lang w:val="en-US"/>
        </w:rPr>
      </w:pPr>
      <w:r w:rsidRPr="00007BBA">
        <w:rPr>
          <w:rFonts w:ascii="Arial" w:hAnsi="Arial" w:cs="Arial"/>
          <w:b/>
          <w:bCs/>
          <w:sz w:val="20"/>
          <w:szCs w:val="20"/>
          <w:lang w:val="en-US"/>
        </w:rPr>
        <w:lastRenderedPageBreak/>
        <w:t>T</w:t>
      </w:r>
      <w:r w:rsidR="00B83CC3">
        <w:rPr>
          <w:rFonts w:ascii="Arial" w:hAnsi="Arial" w:cs="Arial"/>
          <w:b/>
          <w:bCs/>
          <w:sz w:val="20"/>
          <w:szCs w:val="20"/>
          <w:lang w:val="en-US"/>
        </w:rPr>
        <w:t>able</w:t>
      </w:r>
      <w:r w:rsidRPr="00007BBA">
        <w:rPr>
          <w:rFonts w:ascii="Arial" w:hAnsi="Arial" w:cs="Arial"/>
          <w:b/>
          <w:bCs/>
          <w:sz w:val="20"/>
          <w:szCs w:val="20"/>
          <w:lang w:val="en-US"/>
        </w:rPr>
        <w:t xml:space="preserve"> 3.</w:t>
      </w:r>
      <w:r w:rsidRPr="00007BBA">
        <w:rPr>
          <w:rFonts w:ascii="Arial" w:hAnsi="Arial" w:cs="Arial"/>
          <w:sz w:val="20"/>
          <w:szCs w:val="20"/>
          <w:lang w:val="en-US"/>
        </w:rPr>
        <w:t xml:space="preserve"> Changes in share of human, animal and machine </w:t>
      </w:r>
      <w:proofErr w:type="spellStart"/>
      <w:r w:rsidRPr="00007BBA">
        <w:rPr>
          <w:rFonts w:ascii="Arial" w:hAnsi="Arial" w:cs="Arial"/>
          <w:sz w:val="20"/>
          <w:szCs w:val="20"/>
          <w:lang w:val="en-US"/>
        </w:rPr>
        <w:t>labour</w:t>
      </w:r>
      <w:proofErr w:type="spellEnd"/>
      <w:r w:rsidRPr="00007BBA">
        <w:rPr>
          <w:rFonts w:ascii="Arial" w:hAnsi="Arial" w:cs="Arial"/>
          <w:sz w:val="20"/>
          <w:szCs w:val="20"/>
          <w:lang w:val="en-US"/>
        </w:rPr>
        <w:t xml:space="preserve"> in total </w:t>
      </w:r>
      <w:proofErr w:type="spellStart"/>
      <w:r w:rsidRPr="00007BBA">
        <w:rPr>
          <w:rFonts w:ascii="Arial" w:hAnsi="Arial" w:cs="Arial"/>
          <w:sz w:val="20"/>
          <w:szCs w:val="20"/>
          <w:lang w:val="en-US"/>
        </w:rPr>
        <w:t>labour</w:t>
      </w:r>
      <w:proofErr w:type="spellEnd"/>
      <w:r w:rsidRPr="00007BBA">
        <w:rPr>
          <w:rFonts w:ascii="Arial" w:hAnsi="Arial" w:cs="Arial"/>
          <w:sz w:val="20"/>
          <w:szCs w:val="20"/>
          <w:lang w:val="en-US"/>
        </w:rPr>
        <w:t xml:space="preserve"> cost in major wheat producing states of Madhya Pradesh (2011-12 to 2020-21)</w:t>
      </w:r>
    </w:p>
    <w:p w14:paraId="5102EBEB" w14:textId="77777777" w:rsidR="004020C7" w:rsidRPr="00007BBA" w:rsidRDefault="004020C7" w:rsidP="004020C7">
      <w:pPr>
        <w:spacing w:after="0"/>
        <w:jc w:val="right"/>
        <w:rPr>
          <w:rFonts w:ascii="Arial" w:hAnsi="Arial" w:cs="Arial"/>
          <w:sz w:val="20"/>
          <w:szCs w:val="20"/>
          <w:lang w:val="en-US"/>
        </w:rPr>
      </w:pPr>
      <w:r w:rsidRPr="00007BBA">
        <w:rPr>
          <w:rFonts w:ascii="Arial" w:hAnsi="Arial" w:cs="Arial"/>
          <w:sz w:val="20"/>
          <w:szCs w:val="20"/>
          <w:lang w:val="en-US"/>
        </w:rPr>
        <w:t>Unit- Percent</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4020C7" w:rsidRPr="00007BBA" w14:paraId="1936F380" w14:textId="77777777" w:rsidTr="002963FD">
        <w:tc>
          <w:tcPr>
            <w:tcW w:w="1502" w:type="dxa"/>
          </w:tcPr>
          <w:p w14:paraId="78216F88" w14:textId="77777777" w:rsidR="004020C7" w:rsidRPr="00007BBA" w:rsidRDefault="004020C7" w:rsidP="002963FD">
            <w:pPr>
              <w:rPr>
                <w:rFonts w:ascii="Arial" w:hAnsi="Arial" w:cs="Arial"/>
                <w:sz w:val="20"/>
                <w:szCs w:val="20"/>
                <w:lang w:val="en-US"/>
              </w:rPr>
            </w:pPr>
            <w:r w:rsidRPr="00007BBA">
              <w:rPr>
                <w:rFonts w:ascii="Arial" w:eastAsia="Calibri" w:hAnsi="Arial" w:cs="Arial"/>
                <w:b/>
                <w:bCs/>
                <w:sz w:val="20"/>
                <w:szCs w:val="20"/>
              </w:rPr>
              <w:t>Labour</w:t>
            </w:r>
          </w:p>
        </w:tc>
        <w:tc>
          <w:tcPr>
            <w:tcW w:w="1502" w:type="dxa"/>
          </w:tcPr>
          <w:p w14:paraId="35C0BA74" w14:textId="77777777" w:rsidR="004020C7" w:rsidRPr="00007BBA" w:rsidRDefault="004020C7" w:rsidP="002963FD">
            <w:pPr>
              <w:rPr>
                <w:rFonts w:ascii="Arial" w:hAnsi="Arial" w:cs="Arial"/>
                <w:sz w:val="20"/>
                <w:szCs w:val="20"/>
                <w:lang w:val="en-US"/>
              </w:rPr>
            </w:pPr>
            <w:r w:rsidRPr="00007BBA">
              <w:rPr>
                <w:rFonts w:ascii="Arial" w:eastAsia="Calibri" w:hAnsi="Arial" w:cs="Arial"/>
                <w:b/>
                <w:bCs/>
                <w:sz w:val="20"/>
                <w:szCs w:val="20"/>
              </w:rPr>
              <w:t>Period</w:t>
            </w:r>
          </w:p>
        </w:tc>
        <w:tc>
          <w:tcPr>
            <w:tcW w:w="1503" w:type="dxa"/>
          </w:tcPr>
          <w:p w14:paraId="3DBDCC55" w14:textId="77777777" w:rsidR="004020C7" w:rsidRPr="00007BBA" w:rsidRDefault="004020C7" w:rsidP="002963FD">
            <w:pPr>
              <w:jc w:val="center"/>
              <w:rPr>
                <w:rFonts w:ascii="Arial" w:hAnsi="Arial" w:cs="Arial"/>
                <w:sz w:val="20"/>
                <w:szCs w:val="20"/>
                <w:lang w:val="en-US"/>
              </w:rPr>
            </w:pPr>
            <w:r w:rsidRPr="00007BBA">
              <w:rPr>
                <w:rFonts w:ascii="Arial" w:eastAsia="Calibri" w:hAnsi="Arial" w:cs="Arial"/>
                <w:b/>
                <w:bCs/>
                <w:sz w:val="20"/>
                <w:szCs w:val="20"/>
              </w:rPr>
              <w:t>Madhya Pradesh</w:t>
            </w:r>
          </w:p>
        </w:tc>
        <w:tc>
          <w:tcPr>
            <w:tcW w:w="1503" w:type="dxa"/>
          </w:tcPr>
          <w:p w14:paraId="3554AAB4" w14:textId="77777777" w:rsidR="004020C7" w:rsidRPr="00007BBA" w:rsidRDefault="004020C7" w:rsidP="002963FD">
            <w:pPr>
              <w:jc w:val="center"/>
              <w:rPr>
                <w:rFonts w:ascii="Arial" w:hAnsi="Arial" w:cs="Arial"/>
                <w:sz w:val="20"/>
                <w:szCs w:val="20"/>
                <w:lang w:val="en-US"/>
              </w:rPr>
            </w:pPr>
            <w:r w:rsidRPr="00007BBA">
              <w:rPr>
                <w:rFonts w:ascii="Arial" w:eastAsia="Calibri" w:hAnsi="Arial" w:cs="Arial"/>
                <w:b/>
                <w:bCs/>
                <w:sz w:val="20"/>
                <w:szCs w:val="20"/>
              </w:rPr>
              <w:t>Haryana</w:t>
            </w:r>
          </w:p>
        </w:tc>
        <w:tc>
          <w:tcPr>
            <w:tcW w:w="1503" w:type="dxa"/>
          </w:tcPr>
          <w:p w14:paraId="0C257C5B" w14:textId="77777777" w:rsidR="004020C7" w:rsidRPr="00007BBA" w:rsidRDefault="004020C7" w:rsidP="002963FD">
            <w:pPr>
              <w:jc w:val="center"/>
              <w:rPr>
                <w:rFonts w:ascii="Arial" w:hAnsi="Arial" w:cs="Arial"/>
                <w:sz w:val="20"/>
                <w:szCs w:val="20"/>
                <w:lang w:val="en-US"/>
              </w:rPr>
            </w:pPr>
            <w:r w:rsidRPr="00007BBA">
              <w:rPr>
                <w:rFonts w:ascii="Arial" w:eastAsia="Calibri" w:hAnsi="Arial" w:cs="Arial"/>
                <w:b/>
                <w:bCs/>
                <w:sz w:val="20"/>
                <w:szCs w:val="20"/>
              </w:rPr>
              <w:t>Uttar Pradesh</w:t>
            </w:r>
          </w:p>
        </w:tc>
        <w:tc>
          <w:tcPr>
            <w:tcW w:w="1503" w:type="dxa"/>
          </w:tcPr>
          <w:p w14:paraId="1520750B" w14:textId="77777777" w:rsidR="004020C7" w:rsidRPr="00007BBA" w:rsidRDefault="004020C7" w:rsidP="002963FD">
            <w:pPr>
              <w:rPr>
                <w:rFonts w:ascii="Arial" w:hAnsi="Arial" w:cs="Arial"/>
                <w:sz w:val="20"/>
                <w:szCs w:val="20"/>
                <w:lang w:val="en-US"/>
              </w:rPr>
            </w:pPr>
            <w:r w:rsidRPr="00007BBA">
              <w:rPr>
                <w:rFonts w:ascii="Arial" w:eastAsia="Calibri" w:hAnsi="Arial" w:cs="Arial"/>
                <w:b/>
                <w:bCs/>
                <w:sz w:val="20"/>
                <w:szCs w:val="20"/>
              </w:rPr>
              <w:t>Punjab</w:t>
            </w:r>
          </w:p>
        </w:tc>
      </w:tr>
      <w:tr w:rsidR="004020C7" w:rsidRPr="00007BBA" w14:paraId="6B6FE404" w14:textId="77777777" w:rsidTr="002963FD">
        <w:trPr>
          <w:trHeight w:val="323"/>
        </w:trPr>
        <w:tc>
          <w:tcPr>
            <w:tcW w:w="1502" w:type="dxa"/>
            <w:vMerge w:val="restart"/>
          </w:tcPr>
          <w:p w14:paraId="6C283A6F" w14:textId="77777777" w:rsidR="004020C7" w:rsidRPr="00007BBA" w:rsidRDefault="004020C7" w:rsidP="002963FD">
            <w:pPr>
              <w:rPr>
                <w:rFonts w:ascii="Arial" w:hAnsi="Arial" w:cs="Arial"/>
                <w:sz w:val="20"/>
                <w:szCs w:val="20"/>
                <w:lang w:val="en-US"/>
              </w:rPr>
            </w:pPr>
            <w:r w:rsidRPr="00007BBA">
              <w:rPr>
                <w:rFonts w:ascii="Arial" w:eastAsia="Calibri" w:hAnsi="Arial" w:cs="Arial"/>
                <w:b/>
                <w:sz w:val="20"/>
                <w:szCs w:val="20"/>
              </w:rPr>
              <w:t>Human labour</w:t>
            </w:r>
          </w:p>
        </w:tc>
        <w:tc>
          <w:tcPr>
            <w:tcW w:w="1502" w:type="dxa"/>
          </w:tcPr>
          <w:p w14:paraId="5E56925C" w14:textId="77777777" w:rsidR="004020C7" w:rsidRPr="00007BBA" w:rsidRDefault="004020C7" w:rsidP="002963FD">
            <w:pPr>
              <w:rPr>
                <w:rFonts w:ascii="Arial" w:hAnsi="Arial" w:cs="Arial"/>
                <w:sz w:val="20"/>
                <w:szCs w:val="20"/>
                <w:lang w:val="en-US"/>
              </w:rPr>
            </w:pPr>
            <w:r w:rsidRPr="00007BBA">
              <w:rPr>
                <w:rFonts w:ascii="Arial" w:eastAsia="Calibri" w:hAnsi="Arial" w:cs="Arial"/>
                <w:b/>
                <w:sz w:val="20"/>
                <w:szCs w:val="20"/>
              </w:rPr>
              <w:t>Base year</w:t>
            </w:r>
          </w:p>
        </w:tc>
        <w:tc>
          <w:tcPr>
            <w:tcW w:w="1503" w:type="dxa"/>
          </w:tcPr>
          <w:p w14:paraId="3A39ABC3" w14:textId="77777777" w:rsidR="004020C7" w:rsidRPr="00007BBA" w:rsidRDefault="004020C7" w:rsidP="002963FD">
            <w:pPr>
              <w:jc w:val="center"/>
              <w:rPr>
                <w:rFonts w:ascii="Arial" w:hAnsi="Arial" w:cs="Arial"/>
                <w:sz w:val="20"/>
                <w:szCs w:val="20"/>
                <w:lang w:val="en-US"/>
              </w:rPr>
            </w:pPr>
            <w:r w:rsidRPr="00007BBA">
              <w:rPr>
                <w:rFonts w:ascii="Arial" w:hAnsi="Arial" w:cs="Arial"/>
                <w:sz w:val="20"/>
                <w:szCs w:val="20"/>
              </w:rPr>
              <w:t>17.33</w:t>
            </w:r>
          </w:p>
        </w:tc>
        <w:tc>
          <w:tcPr>
            <w:tcW w:w="1503" w:type="dxa"/>
          </w:tcPr>
          <w:p w14:paraId="517F3799" w14:textId="77777777" w:rsidR="004020C7" w:rsidRPr="00007BBA" w:rsidRDefault="004020C7" w:rsidP="002963FD">
            <w:pPr>
              <w:jc w:val="center"/>
              <w:rPr>
                <w:rFonts w:ascii="Arial" w:hAnsi="Arial" w:cs="Arial"/>
                <w:sz w:val="20"/>
                <w:szCs w:val="20"/>
                <w:lang w:val="en-US"/>
              </w:rPr>
            </w:pPr>
            <w:r w:rsidRPr="00007BBA">
              <w:rPr>
                <w:rFonts w:ascii="Arial" w:hAnsi="Arial" w:cs="Arial"/>
                <w:sz w:val="20"/>
                <w:szCs w:val="20"/>
              </w:rPr>
              <w:t>21.15</w:t>
            </w:r>
          </w:p>
        </w:tc>
        <w:tc>
          <w:tcPr>
            <w:tcW w:w="1503" w:type="dxa"/>
          </w:tcPr>
          <w:p w14:paraId="1884C7AB" w14:textId="77777777" w:rsidR="004020C7" w:rsidRPr="00007BBA" w:rsidRDefault="004020C7" w:rsidP="002963FD">
            <w:pPr>
              <w:jc w:val="center"/>
              <w:rPr>
                <w:rFonts w:ascii="Arial" w:hAnsi="Arial" w:cs="Arial"/>
                <w:sz w:val="20"/>
                <w:szCs w:val="20"/>
                <w:lang w:val="en-US"/>
              </w:rPr>
            </w:pPr>
            <w:r w:rsidRPr="00007BBA">
              <w:rPr>
                <w:rFonts w:ascii="Arial" w:hAnsi="Arial" w:cs="Arial"/>
                <w:sz w:val="20"/>
                <w:szCs w:val="20"/>
              </w:rPr>
              <w:t>19.64</w:t>
            </w:r>
          </w:p>
        </w:tc>
        <w:tc>
          <w:tcPr>
            <w:tcW w:w="1503" w:type="dxa"/>
          </w:tcPr>
          <w:p w14:paraId="38ECB1DB" w14:textId="77777777" w:rsidR="004020C7" w:rsidRPr="00007BBA" w:rsidRDefault="004020C7" w:rsidP="002963FD">
            <w:pPr>
              <w:jc w:val="center"/>
              <w:rPr>
                <w:rFonts w:ascii="Arial" w:hAnsi="Arial" w:cs="Arial"/>
                <w:sz w:val="20"/>
                <w:szCs w:val="20"/>
                <w:lang w:val="en-US"/>
              </w:rPr>
            </w:pPr>
            <w:r w:rsidRPr="00007BBA">
              <w:rPr>
                <w:rFonts w:ascii="Arial" w:hAnsi="Arial" w:cs="Arial"/>
                <w:sz w:val="20"/>
                <w:szCs w:val="20"/>
              </w:rPr>
              <w:t>10.30</w:t>
            </w:r>
          </w:p>
        </w:tc>
      </w:tr>
      <w:tr w:rsidR="004020C7" w:rsidRPr="00007BBA" w14:paraId="4F5CCEEF" w14:textId="77777777" w:rsidTr="002963FD">
        <w:trPr>
          <w:trHeight w:val="368"/>
        </w:trPr>
        <w:tc>
          <w:tcPr>
            <w:tcW w:w="1502" w:type="dxa"/>
            <w:vMerge/>
          </w:tcPr>
          <w:p w14:paraId="3E8B55E7" w14:textId="77777777" w:rsidR="004020C7" w:rsidRPr="00007BBA" w:rsidRDefault="004020C7" w:rsidP="002963FD">
            <w:pPr>
              <w:rPr>
                <w:rFonts w:ascii="Arial" w:hAnsi="Arial" w:cs="Arial"/>
                <w:sz w:val="20"/>
                <w:szCs w:val="20"/>
                <w:lang w:val="en-US"/>
              </w:rPr>
            </w:pPr>
          </w:p>
        </w:tc>
        <w:tc>
          <w:tcPr>
            <w:tcW w:w="1502" w:type="dxa"/>
          </w:tcPr>
          <w:p w14:paraId="026B60DA" w14:textId="77777777" w:rsidR="004020C7" w:rsidRPr="00007BBA" w:rsidRDefault="004020C7" w:rsidP="002963FD">
            <w:pPr>
              <w:rPr>
                <w:rFonts w:ascii="Arial" w:hAnsi="Arial" w:cs="Arial"/>
                <w:sz w:val="20"/>
                <w:szCs w:val="20"/>
                <w:lang w:val="en-US"/>
              </w:rPr>
            </w:pPr>
            <w:r w:rsidRPr="00007BBA">
              <w:rPr>
                <w:rFonts w:ascii="Arial" w:eastAsia="Calibri" w:hAnsi="Arial" w:cs="Arial"/>
                <w:b/>
                <w:sz w:val="20"/>
                <w:szCs w:val="20"/>
              </w:rPr>
              <w:t>Current year</w:t>
            </w:r>
          </w:p>
        </w:tc>
        <w:tc>
          <w:tcPr>
            <w:tcW w:w="1503" w:type="dxa"/>
          </w:tcPr>
          <w:p w14:paraId="6C6F4E2E" w14:textId="77777777" w:rsidR="004020C7" w:rsidRPr="00007BBA" w:rsidRDefault="004020C7" w:rsidP="002963FD">
            <w:pPr>
              <w:jc w:val="center"/>
              <w:rPr>
                <w:rFonts w:ascii="Arial" w:hAnsi="Arial" w:cs="Arial"/>
                <w:sz w:val="20"/>
                <w:szCs w:val="20"/>
                <w:lang w:val="en-US"/>
              </w:rPr>
            </w:pPr>
            <w:r w:rsidRPr="00007BBA">
              <w:rPr>
                <w:rFonts w:ascii="Arial" w:hAnsi="Arial" w:cs="Arial"/>
                <w:sz w:val="20"/>
                <w:szCs w:val="20"/>
              </w:rPr>
              <w:t>24.03</w:t>
            </w:r>
          </w:p>
        </w:tc>
        <w:tc>
          <w:tcPr>
            <w:tcW w:w="1503" w:type="dxa"/>
          </w:tcPr>
          <w:p w14:paraId="05172364" w14:textId="77777777" w:rsidR="004020C7" w:rsidRPr="00007BBA" w:rsidRDefault="004020C7" w:rsidP="002963FD">
            <w:pPr>
              <w:jc w:val="center"/>
              <w:rPr>
                <w:rFonts w:ascii="Arial" w:hAnsi="Arial" w:cs="Arial"/>
                <w:sz w:val="20"/>
                <w:szCs w:val="20"/>
                <w:lang w:val="en-US"/>
              </w:rPr>
            </w:pPr>
            <w:r w:rsidRPr="00007BBA">
              <w:rPr>
                <w:rFonts w:ascii="Arial" w:hAnsi="Arial" w:cs="Arial"/>
                <w:sz w:val="20"/>
                <w:szCs w:val="20"/>
              </w:rPr>
              <w:t>16.27</w:t>
            </w:r>
          </w:p>
        </w:tc>
        <w:tc>
          <w:tcPr>
            <w:tcW w:w="1503" w:type="dxa"/>
          </w:tcPr>
          <w:p w14:paraId="63B5744A" w14:textId="77777777" w:rsidR="004020C7" w:rsidRPr="00007BBA" w:rsidRDefault="004020C7" w:rsidP="002963FD">
            <w:pPr>
              <w:jc w:val="center"/>
              <w:rPr>
                <w:rFonts w:ascii="Arial" w:hAnsi="Arial" w:cs="Arial"/>
                <w:sz w:val="20"/>
                <w:szCs w:val="20"/>
                <w:lang w:val="en-US"/>
              </w:rPr>
            </w:pPr>
            <w:r w:rsidRPr="00007BBA">
              <w:rPr>
                <w:rFonts w:ascii="Arial" w:hAnsi="Arial" w:cs="Arial"/>
                <w:sz w:val="20"/>
                <w:szCs w:val="20"/>
              </w:rPr>
              <w:t>21.42</w:t>
            </w:r>
          </w:p>
        </w:tc>
        <w:tc>
          <w:tcPr>
            <w:tcW w:w="1503" w:type="dxa"/>
          </w:tcPr>
          <w:p w14:paraId="433B273B" w14:textId="77777777" w:rsidR="004020C7" w:rsidRPr="00007BBA" w:rsidRDefault="004020C7" w:rsidP="002963FD">
            <w:pPr>
              <w:jc w:val="center"/>
              <w:rPr>
                <w:rFonts w:ascii="Arial" w:hAnsi="Arial" w:cs="Arial"/>
                <w:sz w:val="20"/>
                <w:szCs w:val="20"/>
                <w:lang w:val="en-US"/>
              </w:rPr>
            </w:pPr>
            <w:r w:rsidRPr="00007BBA">
              <w:rPr>
                <w:rFonts w:ascii="Arial" w:hAnsi="Arial" w:cs="Arial"/>
                <w:sz w:val="20"/>
                <w:szCs w:val="20"/>
              </w:rPr>
              <w:t>7.37</w:t>
            </w:r>
          </w:p>
        </w:tc>
      </w:tr>
      <w:tr w:rsidR="004020C7" w:rsidRPr="00007BBA" w14:paraId="5256E4A3" w14:textId="77777777" w:rsidTr="002963FD">
        <w:trPr>
          <w:trHeight w:val="305"/>
        </w:trPr>
        <w:tc>
          <w:tcPr>
            <w:tcW w:w="1502" w:type="dxa"/>
            <w:vMerge w:val="restart"/>
          </w:tcPr>
          <w:p w14:paraId="367B921F" w14:textId="77777777" w:rsidR="004020C7" w:rsidRPr="00007BBA" w:rsidRDefault="004020C7" w:rsidP="002963FD">
            <w:pPr>
              <w:widowControl w:val="0"/>
              <w:rPr>
                <w:rFonts w:ascii="Arial" w:hAnsi="Arial" w:cs="Arial"/>
                <w:b/>
                <w:color w:val="000000"/>
                <w:sz w:val="20"/>
                <w:szCs w:val="20"/>
              </w:rPr>
            </w:pPr>
            <w:r w:rsidRPr="00007BBA">
              <w:rPr>
                <w:rFonts w:ascii="Arial" w:eastAsia="Calibri" w:hAnsi="Arial" w:cs="Arial"/>
                <w:b/>
                <w:color w:val="000000"/>
                <w:sz w:val="20"/>
                <w:szCs w:val="20"/>
              </w:rPr>
              <w:t>Animal labour</w:t>
            </w:r>
          </w:p>
          <w:p w14:paraId="3DA18D4C" w14:textId="77777777" w:rsidR="004020C7" w:rsidRPr="00007BBA" w:rsidRDefault="004020C7" w:rsidP="002963FD">
            <w:pPr>
              <w:rPr>
                <w:rFonts w:ascii="Arial" w:hAnsi="Arial" w:cs="Arial"/>
                <w:sz w:val="20"/>
                <w:szCs w:val="20"/>
                <w:lang w:val="en-US"/>
              </w:rPr>
            </w:pPr>
          </w:p>
        </w:tc>
        <w:tc>
          <w:tcPr>
            <w:tcW w:w="1502" w:type="dxa"/>
          </w:tcPr>
          <w:p w14:paraId="79B674DF" w14:textId="77777777" w:rsidR="004020C7" w:rsidRPr="00007BBA" w:rsidRDefault="004020C7" w:rsidP="002963FD">
            <w:pPr>
              <w:rPr>
                <w:rFonts w:ascii="Arial" w:hAnsi="Arial" w:cs="Arial"/>
                <w:sz w:val="20"/>
                <w:szCs w:val="20"/>
                <w:lang w:val="en-US"/>
              </w:rPr>
            </w:pPr>
            <w:r w:rsidRPr="00007BBA">
              <w:rPr>
                <w:rFonts w:ascii="Arial" w:eastAsia="Calibri" w:hAnsi="Arial" w:cs="Arial"/>
                <w:b/>
                <w:sz w:val="20"/>
                <w:szCs w:val="20"/>
              </w:rPr>
              <w:t>Base year</w:t>
            </w:r>
          </w:p>
        </w:tc>
        <w:tc>
          <w:tcPr>
            <w:tcW w:w="1503" w:type="dxa"/>
          </w:tcPr>
          <w:p w14:paraId="67AE8E2A" w14:textId="77777777" w:rsidR="004020C7" w:rsidRPr="00007BBA" w:rsidRDefault="004020C7" w:rsidP="002963FD">
            <w:pPr>
              <w:jc w:val="center"/>
              <w:rPr>
                <w:rFonts w:ascii="Arial" w:hAnsi="Arial" w:cs="Arial"/>
                <w:sz w:val="20"/>
                <w:szCs w:val="20"/>
                <w:lang w:val="en-US"/>
              </w:rPr>
            </w:pPr>
            <w:r w:rsidRPr="00007BBA">
              <w:rPr>
                <w:rFonts w:ascii="Arial" w:hAnsi="Arial" w:cs="Arial"/>
                <w:sz w:val="20"/>
                <w:szCs w:val="20"/>
              </w:rPr>
              <w:t>1.13</w:t>
            </w:r>
          </w:p>
        </w:tc>
        <w:tc>
          <w:tcPr>
            <w:tcW w:w="1503" w:type="dxa"/>
          </w:tcPr>
          <w:p w14:paraId="2E90C48A" w14:textId="77777777" w:rsidR="004020C7" w:rsidRPr="00007BBA" w:rsidRDefault="004020C7" w:rsidP="002963FD">
            <w:pPr>
              <w:jc w:val="center"/>
              <w:rPr>
                <w:rFonts w:ascii="Arial" w:hAnsi="Arial" w:cs="Arial"/>
                <w:sz w:val="20"/>
                <w:szCs w:val="20"/>
                <w:lang w:val="en-US"/>
              </w:rPr>
            </w:pPr>
            <w:r w:rsidRPr="00007BBA">
              <w:rPr>
                <w:rFonts w:ascii="Arial" w:hAnsi="Arial" w:cs="Arial"/>
                <w:sz w:val="20"/>
                <w:szCs w:val="20"/>
              </w:rPr>
              <w:t>0.37</w:t>
            </w:r>
          </w:p>
        </w:tc>
        <w:tc>
          <w:tcPr>
            <w:tcW w:w="1503" w:type="dxa"/>
          </w:tcPr>
          <w:p w14:paraId="02D0AF76" w14:textId="77777777" w:rsidR="004020C7" w:rsidRPr="00007BBA" w:rsidRDefault="004020C7" w:rsidP="002963FD">
            <w:pPr>
              <w:jc w:val="center"/>
              <w:rPr>
                <w:rFonts w:ascii="Arial" w:hAnsi="Arial" w:cs="Arial"/>
                <w:sz w:val="20"/>
                <w:szCs w:val="20"/>
                <w:lang w:val="en-US"/>
              </w:rPr>
            </w:pPr>
            <w:r w:rsidRPr="00007BBA">
              <w:rPr>
                <w:rFonts w:ascii="Arial" w:hAnsi="Arial" w:cs="Arial"/>
                <w:sz w:val="20"/>
                <w:szCs w:val="20"/>
              </w:rPr>
              <w:t>1.23</w:t>
            </w:r>
          </w:p>
        </w:tc>
        <w:tc>
          <w:tcPr>
            <w:tcW w:w="1503" w:type="dxa"/>
          </w:tcPr>
          <w:p w14:paraId="1AE806BB" w14:textId="77777777" w:rsidR="004020C7" w:rsidRPr="00007BBA" w:rsidRDefault="004020C7" w:rsidP="002963FD">
            <w:pPr>
              <w:jc w:val="center"/>
              <w:rPr>
                <w:rFonts w:ascii="Arial" w:hAnsi="Arial" w:cs="Arial"/>
                <w:sz w:val="20"/>
                <w:szCs w:val="20"/>
                <w:lang w:val="en-US"/>
              </w:rPr>
            </w:pPr>
            <w:r w:rsidRPr="00007BBA">
              <w:rPr>
                <w:rFonts w:ascii="Arial" w:hAnsi="Arial" w:cs="Arial"/>
                <w:sz w:val="20"/>
                <w:szCs w:val="20"/>
              </w:rPr>
              <w:t>0.14</w:t>
            </w:r>
          </w:p>
        </w:tc>
      </w:tr>
      <w:tr w:rsidR="004020C7" w:rsidRPr="00007BBA" w14:paraId="3931A1B0" w14:textId="77777777" w:rsidTr="002963FD">
        <w:tc>
          <w:tcPr>
            <w:tcW w:w="1502" w:type="dxa"/>
            <w:vMerge/>
          </w:tcPr>
          <w:p w14:paraId="6A8E349A" w14:textId="77777777" w:rsidR="004020C7" w:rsidRPr="00007BBA" w:rsidRDefault="004020C7" w:rsidP="002963FD">
            <w:pPr>
              <w:rPr>
                <w:rFonts w:ascii="Arial" w:hAnsi="Arial" w:cs="Arial"/>
                <w:sz w:val="20"/>
                <w:szCs w:val="20"/>
                <w:lang w:val="en-US"/>
              </w:rPr>
            </w:pPr>
          </w:p>
        </w:tc>
        <w:tc>
          <w:tcPr>
            <w:tcW w:w="1502" w:type="dxa"/>
          </w:tcPr>
          <w:p w14:paraId="6C84EDA8" w14:textId="77777777" w:rsidR="004020C7" w:rsidRPr="00007BBA" w:rsidRDefault="004020C7" w:rsidP="002963FD">
            <w:pPr>
              <w:rPr>
                <w:rFonts w:ascii="Arial" w:hAnsi="Arial" w:cs="Arial"/>
                <w:sz w:val="20"/>
                <w:szCs w:val="20"/>
                <w:lang w:val="en-US"/>
              </w:rPr>
            </w:pPr>
            <w:r w:rsidRPr="00007BBA">
              <w:rPr>
                <w:rFonts w:ascii="Arial" w:eastAsia="Calibri" w:hAnsi="Arial" w:cs="Arial"/>
                <w:b/>
                <w:sz w:val="20"/>
                <w:szCs w:val="20"/>
              </w:rPr>
              <w:t>Current year</w:t>
            </w:r>
          </w:p>
        </w:tc>
        <w:tc>
          <w:tcPr>
            <w:tcW w:w="1503" w:type="dxa"/>
          </w:tcPr>
          <w:p w14:paraId="429E2D95" w14:textId="77777777" w:rsidR="004020C7" w:rsidRPr="00007BBA" w:rsidRDefault="004020C7" w:rsidP="002963FD">
            <w:pPr>
              <w:jc w:val="center"/>
              <w:rPr>
                <w:rFonts w:ascii="Arial" w:hAnsi="Arial" w:cs="Arial"/>
                <w:sz w:val="20"/>
                <w:szCs w:val="20"/>
                <w:lang w:val="en-US"/>
              </w:rPr>
            </w:pPr>
            <w:r w:rsidRPr="00007BBA">
              <w:rPr>
                <w:rFonts w:ascii="Arial" w:hAnsi="Arial" w:cs="Arial"/>
                <w:sz w:val="20"/>
                <w:szCs w:val="20"/>
              </w:rPr>
              <w:t>1.98</w:t>
            </w:r>
          </w:p>
        </w:tc>
        <w:tc>
          <w:tcPr>
            <w:tcW w:w="1503" w:type="dxa"/>
          </w:tcPr>
          <w:p w14:paraId="4947882B" w14:textId="77777777" w:rsidR="004020C7" w:rsidRPr="00007BBA" w:rsidRDefault="004020C7" w:rsidP="002963FD">
            <w:pPr>
              <w:jc w:val="center"/>
              <w:rPr>
                <w:rFonts w:ascii="Arial" w:hAnsi="Arial" w:cs="Arial"/>
                <w:sz w:val="20"/>
                <w:szCs w:val="20"/>
                <w:lang w:val="en-US"/>
              </w:rPr>
            </w:pPr>
            <w:r w:rsidRPr="00007BBA">
              <w:rPr>
                <w:rFonts w:ascii="Arial" w:hAnsi="Arial" w:cs="Arial"/>
                <w:sz w:val="20"/>
                <w:szCs w:val="20"/>
              </w:rPr>
              <w:t>0.018</w:t>
            </w:r>
          </w:p>
        </w:tc>
        <w:tc>
          <w:tcPr>
            <w:tcW w:w="1503" w:type="dxa"/>
          </w:tcPr>
          <w:p w14:paraId="583FA7B2" w14:textId="77777777" w:rsidR="004020C7" w:rsidRPr="00007BBA" w:rsidRDefault="004020C7" w:rsidP="002963FD">
            <w:pPr>
              <w:jc w:val="center"/>
              <w:rPr>
                <w:rFonts w:ascii="Arial" w:hAnsi="Arial" w:cs="Arial"/>
                <w:sz w:val="20"/>
                <w:szCs w:val="20"/>
                <w:lang w:val="en-US"/>
              </w:rPr>
            </w:pPr>
            <w:r w:rsidRPr="00007BBA">
              <w:rPr>
                <w:rFonts w:ascii="Arial" w:hAnsi="Arial" w:cs="Arial"/>
                <w:sz w:val="20"/>
                <w:szCs w:val="20"/>
              </w:rPr>
              <w:t>0.08</w:t>
            </w:r>
          </w:p>
        </w:tc>
        <w:tc>
          <w:tcPr>
            <w:tcW w:w="1503" w:type="dxa"/>
          </w:tcPr>
          <w:p w14:paraId="1D113BD8" w14:textId="77777777" w:rsidR="004020C7" w:rsidRPr="00007BBA" w:rsidRDefault="004020C7" w:rsidP="002963FD">
            <w:pPr>
              <w:jc w:val="center"/>
              <w:rPr>
                <w:rFonts w:ascii="Arial" w:hAnsi="Arial" w:cs="Arial"/>
                <w:sz w:val="20"/>
                <w:szCs w:val="20"/>
                <w:lang w:val="en-US"/>
              </w:rPr>
            </w:pPr>
            <w:r w:rsidRPr="00007BBA">
              <w:rPr>
                <w:rFonts w:ascii="Arial" w:hAnsi="Arial" w:cs="Arial"/>
                <w:sz w:val="20"/>
                <w:szCs w:val="20"/>
              </w:rPr>
              <w:t>0.04</w:t>
            </w:r>
          </w:p>
        </w:tc>
      </w:tr>
      <w:tr w:rsidR="004020C7" w:rsidRPr="00007BBA" w14:paraId="31D8EEDC" w14:textId="77777777" w:rsidTr="002963FD">
        <w:trPr>
          <w:trHeight w:val="428"/>
        </w:trPr>
        <w:tc>
          <w:tcPr>
            <w:tcW w:w="1502" w:type="dxa"/>
            <w:vMerge w:val="restart"/>
          </w:tcPr>
          <w:p w14:paraId="4014BD12" w14:textId="77777777" w:rsidR="004020C7" w:rsidRPr="00007BBA" w:rsidRDefault="004020C7" w:rsidP="002963FD">
            <w:pPr>
              <w:widowControl w:val="0"/>
              <w:rPr>
                <w:rFonts w:ascii="Arial" w:hAnsi="Arial" w:cs="Arial"/>
                <w:b/>
                <w:sz w:val="20"/>
                <w:szCs w:val="20"/>
              </w:rPr>
            </w:pPr>
            <w:r w:rsidRPr="00007BBA">
              <w:rPr>
                <w:rFonts w:ascii="Arial" w:eastAsia="Calibri" w:hAnsi="Arial" w:cs="Arial"/>
                <w:b/>
                <w:sz w:val="20"/>
                <w:szCs w:val="20"/>
              </w:rPr>
              <w:t>Machine Labour</w:t>
            </w:r>
          </w:p>
        </w:tc>
        <w:tc>
          <w:tcPr>
            <w:tcW w:w="1502" w:type="dxa"/>
          </w:tcPr>
          <w:p w14:paraId="76A63719" w14:textId="77777777" w:rsidR="004020C7" w:rsidRPr="00007BBA" w:rsidRDefault="004020C7" w:rsidP="002963FD">
            <w:pPr>
              <w:rPr>
                <w:rFonts w:ascii="Arial" w:hAnsi="Arial" w:cs="Arial"/>
                <w:sz w:val="20"/>
                <w:szCs w:val="20"/>
                <w:lang w:val="en-US"/>
              </w:rPr>
            </w:pPr>
            <w:r w:rsidRPr="00007BBA">
              <w:rPr>
                <w:rFonts w:ascii="Arial" w:eastAsia="Calibri" w:hAnsi="Arial" w:cs="Arial"/>
                <w:b/>
                <w:sz w:val="20"/>
                <w:szCs w:val="20"/>
              </w:rPr>
              <w:t>Base year</w:t>
            </w:r>
          </w:p>
        </w:tc>
        <w:tc>
          <w:tcPr>
            <w:tcW w:w="1503" w:type="dxa"/>
          </w:tcPr>
          <w:p w14:paraId="619CB8EF" w14:textId="77777777" w:rsidR="004020C7" w:rsidRPr="00007BBA" w:rsidRDefault="004020C7" w:rsidP="002963FD">
            <w:pPr>
              <w:jc w:val="center"/>
              <w:rPr>
                <w:rFonts w:ascii="Arial" w:hAnsi="Arial" w:cs="Arial"/>
                <w:sz w:val="20"/>
                <w:szCs w:val="20"/>
                <w:lang w:val="en-US"/>
              </w:rPr>
            </w:pPr>
            <w:r w:rsidRPr="00007BBA">
              <w:rPr>
                <w:rFonts w:ascii="Arial" w:hAnsi="Arial" w:cs="Arial"/>
                <w:sz w:val="20"/>
                <w:szCs w:val="20"/>
              </w:rPr>
              <w:t>14.13</w:t>
            </w:r>
          </w:p>
        </w:tc>
        <w:tc>
          <w:tcPr>
            <w:tcW w:w="1503" w:type="dxa"/>
          </w:tcPr>
          <w:p w14:paraId="546F9698" w14:textId="77777777" w:rsidR="004020C7" w:rsidRPr="00007BBA" w:rsidRDefault="004020C7" w:rsidP="002963FD">
            <w:pPr>
              <w:jc w:val="center"/>
              <w:rPr>
                <w:rFonts w:ascii="Arial" w:hAnsi="Arial" w:cs="Arial"/>
                <w:sz w:val="20"/>
                <w:szCs w:val="20"/>
                <w:lang w:val="en-US"/>
              </w:rPr>
            </w:pPr>
            <w:r w:rsidRPr="00007BBA">
              <w:rPr>
                <w:rFonts w:ascii="Arial" w:hAnsi="Arial" w:cs="Arial"/>
                <w:sz w:val="20"/>
                <w:szCs w:val="20"/>
              </w:rPr>
              <w:t>13.60</w:t>
            </w:r>
          </w:p>
        </w:tc>
        <w:tc>
          <w:tcPr>
            <w:tcW w:w="1503" w:type="dxa"/>
          </w:tcPr>
          <w:p w14:paraId="57F12307" w14:textId="77777777" w:rsidR="004020C7" w:rsidRPr="00007BBA" w:rsidRDefault="004020C7" w:rsidP="002963FD">
            <w:pPr>
              <w:jc w:val="center"/>
              <w:rPr>
                <w:rFonts w:ascii="Arial" w:hAnsi="Arial" w:cs="Arial"/>
                <w:sz w:val="20"/>
                <w:szCs w:val="20"/>
                <w:lang w:val="en-US"/>
              </w:rPr>
            </w:pPr>
            <w:r w:rsidRPr="00007BBA">
              <w:rPr>
                <w:rFonts w:ascii="Arial" w:hAnsi="Arial" w:cs="Arial"/>
                <w:sz w:val="20"/>
                <w:szCs w:val="20"/>
              </w:rPr>
              <w:t>13.42</w:t>
            </w:r>
          </w:p>
        </w:tc>
        <w:tc>
          <w:tcPr>
            <w:tcW w:w="1503" w:type="dxa"/>
          </w:tcPr>
          <w:p w14:paraId="58D9AD44" w14:textId="77777777" w:rsidR="004020C7" w:rsidRPr="00007BBA" w:rsidRDefault="004020C7" w:rsidP="002963FD">
            <w:pPr>
              <w:jc w:val="center"/>
              <w:rPr>
                <w:rFonts w:ascii="Arial" w:hAnsi="Arial" w:cs="Arial"/>
                <w:sz w:val="20"/>
                <w:szCs w:val="20"/>
                <w:lang w:val="en-US"/>
              </w:rPr>
            </w:pPr>
            <w:r w:rsidRPr="00007BBA">
              <w:rPr>
                <w:rFonts w:ascii="Arial" w:hAnsi="Arial" w:cs="Arial"/>
                <w:sz w:val="20"/>
                <w:szCs w:val="20"/>
              </w:rPr>
              <w:t>14.55</w:t>
            </w:r>
          </w:p>
        </w:tc>
      </w:tr>
      <w:tr w:rsidR="004020C7" w:rsidRPr="00007BBA" w14:paraId="2DB1BC33" w14:textId="77777777" w:rsidTr="002963FD">
        <w:trPr>
          <w:trHeight w:val="405"/>
        </w:trPr>
        <w:tc>
          <w:tcPr>
            <w:tcW w:w="1502" w:type="dxa"/>
            <w:vMerge/>
          </w:tcPr>
          <w:p w14:paraId="6A5029A3" w14:textId="77777777" w:rsidR="004020C7" w:rsidRPr="00007BBA" w:rsidRDefault="004020C7" w:rsidP="002963FD">
            <w:pPr>
              <w:rPr>
                <w:rFonts w:ascii="Arial" w:hAnsi="Arial" w:cs="Arial"/>
                <w:sz w:val="20"/>
                <w:szCs w:val="20"/>
                <w:lang w:val="en-US"/>
              </w:rPr>
            </w:pPr>
          </w:p>
        </w:tc>
        <w:tc>
          <w:tcPr>
            <w:tcW w:w="1502" w:type="dxa"/>
          </w:tcPr>
          <w:p w14:paraId="205A4981" w14:textId="77777777" w:rsidR="004020C7" w:rsidRPr="00007BBA" w:rsidRDefault="004020C7" w:rsidP="002963FD">
            <w:pPr>
              <w:rPr>
                <w:rFonts w:ascii="Arial" w:hAnsi="Arial" w:cs="Arial"/>
                <w:sz w:val="20"/>
                <w:szCs w:val="20"/>
                <w:lang w:val="en-US"/>
              </w:rPr>
            </w:pPr>
            <w:r w:rsidRPr="00007BBA">
              <w:rPr>
                <w:rFonts w:ascii="Arial" w:eastAsia="Calibri" w:hAnsi="Arial" w:cs="Arial"/>
                <w:b/>
                <w:sz w:val="20"/>
                <w:szCs w:val="20"/>
              </w:rPr>
              <w:t>Current year</w:t>
            </w:r>
          </w:p>
        </w:tc>
        <w:tc>
          <w:tcPr>
            <w:tcW w:w="1503" w:type="dxa"/>
          </w:tcPr>
          <w:p w14:paraId="42C293EF" w14:textId="77777777" w:rsidR="004020C7" w:rsidRPr="00007BBA" w:rsidRDefault="004020C7" w:rsidP="002963FD">
            <w:pPr>
              <w:jc w:val="center"/>
              <w:rPr>
                <w:rFonts w:ascii="Arial" w:hAnsi="Arial" w:cs="Arial"/>
                <w:sz w:val="20"/>
                <w:szCs w:val="20"/>
                <w:lang w:val="en-US"/>
              </w:rPr>
            </w:pPr>
            <w:r w:rsidRPr="00007BBA">
              <w:rPr>
                <w:rFonts w:ascii="Arial" w:hAnsi="Arial" w:cs="Arial"/>
                <w:sz w:val="20"/>
                <w:szCs w:val="20"/>
              </w:rPr>
              <w:t>16.91</w:t>
            </w:r>
          </w:p>
        </w:tc>
        <w:tc>
          <w:tcPr>
            <w:tcW w:w="1503" w:type="dxa"/>
          </w:tcPr>
          <w:p w14:paraId="3DB208E6" w14:textId="77777777" w:rsidR="004020C7" w:rsidRPr="00007BBA" w:rsidRDefault="004020C7" w:rsidP="002963FD">
            <w:pPr>
              <w:jc w:val="center"/>
              <w:rPr>
                <w:rFonts w:ascii="Arial" w:hAnsi="Arial" w:cs="Arial"/>
                <w:sz w:val="20"/>
                <w:szCs w:val="20"/>
                <w:lang w:val="en-US"/>
              </w:rPr>
            </w:pPr>
            <w:r w:rsidRPr="00007BBA">
              <w:rPr>
                <w:rFonts w:ascii="Arial" w:hAnsi="Arial" w:cs="Arial"/>
                <w:sz w:val="20"/>
                <w:szCs w:val="20"/>
              </w:rPr>
              <w:t>15.17</w:t>
            </w:r>
          </w:p>
        </w:tc>
        <w:tc>
          <w:tcPr>
            <w:tcW w:w="1503" w:type="dxa"/>
          </w:tcPr>
          <w:p w14:paraId="720C278F" w14:textId="77777777" w:rsidR="004020C7" w:rsidRPr="00007BBA" w:rsidRDefault="004020C7" w:rsidP="002963FD">
            <w:pPr>
              <w:jc w:val="center"/>
              <w:rPr>
                <w:rFonts w:ascii="Arial" w:hAnsi="Arial" w:cs="Arial"/>
                <w:sz w:val="20"/>
                <w:szCs w:val="20"/>
                <w:lang w:val="en-US"/>
              </w:rPr>
            </w:pPr>
            <w:r w:rsidRPr="00007BBA">
              <w:rPr>
                <w:rFonts w:ascii="Arial" w:hAnsi="Arial" w:cs="Arial"/>
                <w:sz w:val="20"/>
                <w:szCs w:val="20"/>
              </w:rPr>
              <w:t>14.55</w:t>
            </w:r>
          </w:p>
        </w:tc>
        <w:tc>
          <w:tcPr>
            <w:tcW w:w="1503" w:type="dxa"/>
          </w:tcPr>
          <w:p w14:paraId="57568824" w14:textId="77777777" w:rsidR="004020C7" w:rsidRPr="00007BBA" w:rsidRDefault="004020C7" w:rsidP="002963FD">
            <w:pPr>
              <w:jc w:val="center"/>
              <w:rPr>
                <w:rFonts w:ascii="Arial" w:hAnsi="Arial" w:cs="Arial"/>
                <w:sz w:val="20"/>
                <w:szCs w:val="20"/>
                <w:lang w:val="en-US"/>
              </w:rPr>
            </w:pPr>
            <w:r w:rsidRPr="00007BBA">
              <w:rPr>
                <w:rFonts w:ascii="Arial" w:hAnsi="Arial" w:cs="Arial"/>
                <w:sz w:val="20"/>
                <w:szCs w:val="20"/>
              </w:rPr>
              <w:t>16.98</w:t>
            </w:r>
          </w:p>
        </w:tc>
      </w:tr>
      <w:tr w:rsidR="004020C7" w:rsidRPr="00007BBA" w14:paraId="135CF4CE" w14:textId="77777777" w:rsidTr="002963FD">
        <w:trPr>
          <w:trHeight w:val="413"/>
        </w:trPr>
        <w:tc>
          <w:tcPr>
            <w:tcW w:w="1502" w:type="dxa"/>
            <w:vMerge w:val="restart"/>
          </w:tcPr>
          <w:p w14:paraId="168DB251" w14:textId="77777777" w:rsidR="004020C7" w:rsidRPr="00007BBA" w:rsidRDefault="004020C7" w:rsidP="002963FD">
            <w:pPr>
              <w:widowControl w:val="0"/>
              <w:rPr>
                <w:rFonts w:ascii="Arial" w:hAnsi="Arial" w:cs="Arial"/>
                <w:b/>
                <w:sz w:val="20"/>
                <w:szCs w:val="20"/>
              </w:rPr>
            </w:pPr>
            <w:r w:rsidRPr="00007BBA">
              <w:rPr>
                <w:rFonts w:ascii="Arial" w:eastAsia="Calibri" w:hAnsi="Arial" w:cs="Arial"/>
                <w:b/>
                <w:sz w:val="20"/>
                <w:szCs w:val="20"/>
              </w:rPr>
              <w:t>Share in Total</w:t>
            </w:r>
          </w:p>
          <w:p w14:paraId="54FE9355" w14:textId="77777777" w:rsidR="004020C7" w:rsidRPr="00007BBA" w:rsidRDefault="004020C7" w:rsidP="002963FD">
            <w:pPr>
              <w:rPr>
                <w:rFonts w:ascii="Arial" w:hAnsi="Arial" w:cs="Arial"/>
                <w:b/>
                <w:sz w:val="20"/>
                <w:szCs w:val="20"/>
                <w:lang w:val="en-US"/>
              </w:rPr>
            </w:pPr>
            <w:r w:rsidRPr="00007BBA">
              <w:rPr>
                <w:rFonts w:ascii="Arial" w:eastAsia="Calibri" w:hAnsi="Arial" w:cs="Arial"/>
                <w:b/>
                <w:sz w:val="20"/>
                <w:szCs w:val="20"/>
              </w:rPr>
              <w:t>cost (%)</w:t>
            </w:r>
          </w:p>
        </w:tc>
        <w:tc>
          <w:tcPr>
            <w:tcW w:w="1502" w:type="dxa"/>
          </w:tcPr>
          <w:p w14:paraId="45670FC7" w14:textId="77777777" w:rsidR="004020C7" w:rsidRPr="00007BBA" w:rsidRDefault="004020C7" w:rsidP="002963FD">
            <w:pPr>
              <w:rPr>
                <w:rFonts w:ascii="Arial" w:hAnsi="Arial" w:cs="Arial"/>
                <w:b/>
                <w:sz w:val="20"/>
                <w:szCs w:val="20"/>
                <w:lang w:val="en-US"/>
              </w:rPr>
            </w:pPr>
            <w:r w:rsidRPr="00007BBA">
              <w:rPr>
                <w:rFonts w:ascii="Arial" w:eastAsia="Calibri" w:hAnsi="Arial" w:cs="Arial"/>
                <w:b/>
                <w:sz w:val="20"/>
                <w:szCs w:val="20"/>
              </w:rPr>
              <w:t>Base year</w:t>
            </w:r>
          </w:p>
        </w:tc>
        <w:tc>
          <w:tcPr>
            <w:tcW w:w="1503" w:type="dxa"/>
          </w:tcPr>
          <w:p w14:paraId="1DD50E5A" w14:textId="77777777" w:rsidR="004020C7" w:rsidRPr="00007BBA" w:rsidRDefault="004020C7" w:rsidP="002963FD">
            <w:pPr>
              <w:jc w:val="center"/>
              <w:rPr>
                <w:rFonts w:ascii="Arial" w:hAnsi="Arial" w:cs="Arial"/>
                <w:sz w:val="20"/>
                <w:szCs w:val="20"/>
                <w:lang w:val="en-US"/>
              </w:rPr>
            </w:pPr>
            <w:r w:rsidRPr="00007BBA">
              <w:rPr>
                <w:rFonts w:ascii="Arial" w:eastAsia="Calibri" w:hAnsi="Arial" w:cs="Arial"/>
                <w:color w:val="000000"/>
                <w:sz w:val="20"/>
                <w:szCs w:val="20"/>
              </w:rPr>
              <w:t>32.59</w:t>
            </w:r>
          </w:p>
        </w:tc>
        <w:tc>
          <w:tcPr>
            <w:tcW w:w="1503" w:type="dxa"/>
          </w:tcPr>
          <w:p w14:paraId="119449FF" w14:textId="77777777" w:rsidR="004020C7" w:rsidRPr="00007BBA" w:rsidRDefault="004020C7" w:rsidP="002963FD">
            <w:pPr>
              <w:jc w:val="center"/>
              <w:rPr>
                <w:rFonts w:ascii="Arial" w:hAnsi="Arial" w:cs="Arial"/>
                <w:sz w:val="20"/>
                <w:szCs w:val="20"/>
                <w:lang w:val="en-US"/>
              </w:rPr>
            </w:pPr>
            <w:r w:rsidRPr="00007BBA">
              <w:rPr>
                <w:rFonts w:ascii="Arial" w:eastAsia="Calibri" w:hAnsi="Arial" w:cs="Arial"/>
                <w:color w:val="000000"/>
                <w:sz w:val="20"/>
                <w:szCs w:val="20"/>
              </w:rPr>
              <w:t>35.12</w:t>
            </w:r>
          </w:p>
        </w:tc>
        <w:tc>
          <w:tcPr>
            <w:tcW w:w="1503" w:type="dxa"/>
          </w:tcPr>
          <w:p w14:paraId="00E77111" w14:textId="77777777" w:rsidR="004020C7" w:rsidRPr="00007BBA" w:rsidRDefault="004020C7" w:rsidP="002963FD">
            <w:pPr>
              <w:jc w:val="center"/>
              <w:rPr>
                <w:rFonts w:ascii="Arial" w:hAnsi="Arial" w:cs="Arial"/>
                <w:sz w:val="20"/>
                <w:szCs w:val="20"/>
                <w:lang w:val="en-US"/>
              </w:rPr>
            </w:pPr>
            <w:r w:rsidRPr="00007BBA">
              <w:rPr>
                <w:rFonts w:ascii="Arial" w:eastAsia="Calibri" w:hAnsi="Arial" w:cs="Arial"/>
                <w:color w:val="000000"/>
                <w:sz w:val="20"/>
                <w:szCs w:val="20"/>
              </w:rPr>
              <w:t>34.29</w:t>
            </w:r>
          </w:p>
        </w:tc>
        <w:tc>
          <w:tcPr>
            <w:tcW w:w="1503" w:type="dxa"/>
          </w:tcPr>
          <w:p w14:paraId="49E939D8" w14:textId="77777777" w:rsidR="004020C7" w:rsidRPr="00007BBA" w:rsidRDefault="004020C7" w:rsidP="002963FD">
            <w:pPr>
              <w:jc w:val="center"/>
              <w:rPr>
                <w:rFonts w:ascii="Arial" w:hAnsi="Arial" w:cs="Arial"/>
                <w:sz w:val="20"/>
                <w:szCs w:val="20"/>
                <w:lang w:val="en-US"/>
              </w:rPr>
            </w:pPr>
            <w:r w:rsidRPr="00007BBA">
              <w:rPr>
                <w:rFonts w:ascii="Arial" w:eastAsia="Calibri" w:hAnsi="Arial" w:cs="Arial"/>
                <w:color w:val="000000"/>
                <w:sz w:val="20"/>
                <w:szCs w:val="20"/>
              </w:rPr>
              <w:t>24.99</w:t>
            </w:r>
          </w:p>
        </w:tc>
      </w:tr>
      <w:tr w:rsidR="004020C7" w:rsidRPr="00007BBA" w14:paraId="5B131891" w14:textId="77777777" w:rsidTr="002963FD">
        <w:trPr>
          <w:trHeight w:val="419"/>
        </w:trPr>
        <w:tc>
          <w:tcPr>
            <w:tcW w:w="1502" w:type="dxa"/>
            <w:vMerge/>
          </w:tcPr>
          <w:p w14:paraId="70283FE6" w14:textId="77777777" w:rsidR="004020C7" w:rsidRPr="00007BBA" w:rsidRDefault="004020C7" w:rsidP="002963FD">
            <w:pPr>
              <w:rPr>
                <w:rFonts w:ascii="Arial" w:hAnsi="Arial" w:cs="Arial"/>
                <w:b/>
                <w:sz w:val="20"/>
                <w:szCs w:val="20"/>
                <w:lang w:val="en-US"/>
              </w:rPr>
            </w:pPr>
          </w:p>
        </w:tc>
        <w:tc>
          <w:tcPr>
            <w:tcW w:w="1502" w:type="dxa"/>
          </w:tcPr>
          <w:p w14:paraId="53285C2E" w14:textId="77777777" w:rsidR="004020C7" w:rsidRPr="00007BBA" w:rsidRDefault="004020C7" w:rsidP="002963FD">
            <w:pPr>
              <w:rPr>
                <w:rFonts w:ascii="Arial" w:hAnsi="Arial" w:cs="Arial"/>
                <w:b/>
                <w:sz w:val="20"/>
                <w:szCs w:val="20"/>
                <w:lang w:val="en-US"/>
              </w:rPr>
            </w:pPr>
            <w:r w:rsidRPr="00007BBA">
              <w:rPr>
                <w:rFonts w:ascii="Arial" w:eastAsia="Calibri" w:hAnsi="Arial" w:cs="Arial"/>
                <w:b/>
                <w:sz w:val="20"/>
                <w:szCs w:val="20"/>
              </w:rPr>
              <w:t>Current year</w:t>
            </w:r>
          </w:p>
        </w:tc>
        <w:tc>
          <w:tcPr>
            <w:tcW w:w="1503" w:type="dxa"/>
          </w:tcPr>
          <w:p w14:paraId="4E6533D7" w14:textId="77777777" w:rsidR="004020C7" w:rsidRPr="00007BBA" w:rsidRDefault="004020C7" w:rsidP="002963FD">
            <w:pPr>
              <w:jc w:val="center"/>
              <w:rPr>
                <w:rFonts w:ascii="Arial" w:hAnsi="Arial" w:cs="Arial"/>
                <w:sz w:val="20"/>
                <w:szCs w:val="20"/>
                <w:lang w:val="en-US"/>
              </w:rPr>
            </w:pPr>
            <w:r w:rsidRPr="00007BBA">
              <w:rPr>
                <w:rFonts w:ascii="Arial" w:eastAsia="Calibri" w:hAnsi="Arial" w:cs="Arial"/>
                <w:color w:val="000000"/>
                <w:sz w:val="20"/>
                <w:szCs w:val="20"/>
              </w:rPr>
              <w:t>42.92</w:t>
            </w:r>
          </w:p>
        </w:tc>
        <w:tc>
          <w:tcPr>
            <w:tcW w:w="1503" w:type="dxa"/>
          </w:tcPr>
          <w:p w14:paraId="1B82A4DC" w14:textId="77777777" w:rsidR="004020C7" w:rsidRPr="00007BBA" w:rsidRDefault="004020C7" w:rsidP="002963FD">
            <w:pPr>
              <w:jc w:val="center"/>
              <w:rPr>
                <w:rFonts w:ascii="Arial" w:hAnsi="Arial" w:cs="Arial"/>
                <w:sz w:val="20"/>
                <w:szCs w:val="20"/>
                <w:lang w:val="en-US"/>
              </w:rPr>
            </w:pPr>
            <w:r w:rsidRPr="00007BBA">
              <w:rPr>
                <w:rFonts w:ascii="Arial" w:eastAsia="Calibri" w:hAnsi="Arial" w:cs="Arial"/>
                <w:color w:val="000000"/>
                <w:sz w:val="20"/>
                <w:szCs w:val="20"/>
              </w:rPr>
              <w:t>31.45</w:t>
            </w:r>
          </w:p>
        </w:tc>
        <w:tc>
          <w:tcPr>
            <w:tcW w:w="1503" w:type="dxa"/>
          </w:tcPr>
          <w:p w14:paraId="7DFB5905" w14:textId="77777777" w:rsidR="004020C7" w:rsidRPr="00007BBA" w:rsidRDefault="004020C7" w:rsidP="002963FD">
            <w:pPr>
              <w:jc w:val="center"/>
              <w:rPr>
                <w:rFonts w:ascii="Arial" w:hAnsi="Arial" w:cs="Arial"/>
                <w:sz w:val="20"/>
                <w:szCs w:val="20"/>
                <w:lang w:val="en-US"/>
              </w:rPr>
            </w:pPr>
            <w:r w:rsidRPr="00007BBA">
              <w:rPr>
                <w:rFonts w:ascii="Arial" w:eastAsia="Calibri" w:hAnsi="Arial" w:cs="Arial"/>
                <w:color w:val="000000"/>
                <w:sz w:val="20"/>
                <w:szCs w:val="20"/>
              </w:rPr>
              <w:t>36.05</w:t>
            </w:r>
          </w:p>
        </w:tc>
        <w:tc>
          <w:tcPr>
            <w:tcW w:w="1503" w:type="dxa"/>
          </w:tcPr>
          <w:p w14:paraId="2E931180" w14:textId="77777777" w:rsidR="004020C7" w:rsidRPr="00007BBA" w:rsidRDefault="004020C7" w:rsidP="002963FD">
            <w:pPr>
              <w:jc w:val="center"/>
              <w:rPr>
                <w:rFonts w:ascii="Arial" w:hAnsi="Arial" w:cs="Arial"/>
                <w:sz w:val="20"/>
                <w:szCs w:val="20"/>
                <w:lang w:val="en-US"/>
              </w:rPr>
            </w:pPr>
            <w:r w:rsidRPr="00007BBA">
              <w:rPr>
                <w:rFonts w:ascii="Arial" w:eastAsia="Calibri" w:hAnsi="Arial" w:cs="Arial"/>
                <w:color w:val="000000"/>
                <w:sz w:val="20"/>
                <w:szCs w:val="20"/>
              </w:rPr>
              <w:t>24.39</w:t>
            </w:r>
          </w:p>
        </w:tc>
      </w:tr>
    </w:tbl>
    <w:p w14:paraId="06A24DF1" w14:textId="77777777" w:rsidR="004020C7" w:rsidRPr="00007BBA" w:rsidRDefault="004020C7" w:rsidP="004020C7">
      <w:pPr>
        <w:spacing w:after="0"/>
        <w:jc w:val="both"/>
        <w:rPr>
          <w:rFonts w:ascii="Arial" w:hAnsi="Arial" w:cs="Arial"/>
          <w:sz w:val="20"/>
          <w:szCs w:val="20"/>
        </w:rPr>
      </w:pPr>
      <w:r w:rsidRPr="00007BBA">
        <w:rPr>
          <w:rFonts w:ascii="Arial" w:hAnsi="Arial" w:cs="Arial"/>
          <w:sz w:val="20"/>
          <w:szCs w:val="20"/>
        </w:rPr>
        <w:t>Base year=Triennium average between 2011-12 to 2013-14</w:t>
      </w:r>
    </w:p>
    <w:p w14:paraId="1B94D32C" w14:textId="77777777" w:rsidR="004020C7" w:rsidRPr="00007BBA" w:rsidRDefault="004020C7" w:rsidP="004020C7">
      <w:pPr>
        <w:spacing w:after="0"/>
        <w:jc w:val="both"/>
        <w:rPr>
          <w:rFonts w:ascii="Arial" w:hAnsi="Arial" w:cs="Arial"/>
          <w:sz w:val="20"/>
          <w:szCs w:val="20"/>
        </w:rPr>
      </w:pPr>
      <w:r w:rsidRPr="00007BBA">
        <w:rPr>
          <w:rFonts w:ascii="Arial" w:hAnsi="Arial" w:cs="Arial"/>
          <w:sz w:val="20"/>
          <w:szCs w:val="20"/>
        </w:rPr>
        <w:t>Current year= Triennium average between 2018-19 to 2020-21</w:t>
      </w:r>
    </w:p>
    <w:p w14:paraId="3775F070" w14:textId="77777777" w:rsidR="004020C7" w:rsidRPr="00007BBA" w:rsidRDefault="004020C7" w:rsidP="004020C7">
      <w:pPr>
        <w:spacing w:after="0"/>
        <w:rPr>
          <w:rFonts w:ascii="Arial" w:hAnsi="Arial" w:cs="Arial"/>
          <w:sz w:val="20"/>
          <w:szCs w:val="20"/>
        </w:rPr>
      </w:pPr>
    </w:p>
    <w:p w14:paraId="4295CE08" w14:textId="77777777" w:rsidR="004020C7" w:rsidRPr="00007BBA" w:rsidRDefault="004020C7" w:rsidP="004020C7">
      <w:pPr>
        <w:spacing w:after="0"/>
        <w:rPr>
          <w:rFonts w:ascii="Arial" w:hAnsi="Arial" w:cs="Arial"/>
          <w:sz w:val="20"/>
          <w:szCs w:val="20"/>
        </w:rPr>
      </w:pPr>
    </w:p>
    <w:p w14:paraId="171CB26F" w14:textId="0687326C" w:rsidR="004020C7" w:rsidRPr="00007BBA" w:rsidRDefault="004020C7" w:rsidP="004020C7">
      <w:pPr>
        <w:spacing w:line="240" w:lineRule="auto"/>
        <w:jc w:val="both"/>
        <w:rPr>
          <w:rFonts w:ascii="Arial" w:hAnsi="Arial" w:cs="Arial"/>
          <w:sz w:val="20"/>
          <w:szCs w:val="20"/>
        </w:rPr>
      </w:pPr>
      <w:r w:rsidRPr="00007BBA">
        <w:rPr>
          <w:rFonts w:ascii="Arial" w:hAnsi="Arial" w:cs="Arial"/>
          <w:sz w:val="20"/>
          <w:szCs w:val="20"/>
          <w:lang w:val="en-US"/>
        </w:rPr>
        <w:t xml:space="preserve">Data in table 4 presents the share of human, animal and </w:t>
      </w:r>
      <w:proofErr w:type="spellStart"/>
      <w:r w:rsidRPr="00007BBA">
        <w:rPr>
          <w:rFonts w:ascii="Arial" w:hAnsi="Arial" w:cs="Arial"/>
          <w:sz w:val="20"/>
          <w:szCs w:val="20"/>
          <w:lang w:val="en-US"/>
        </w:rPr>
        <w:t>labour</w:t>
      </w:r>
      <w:proofErr w:type="spellEnd"/>
      <w:r w:rsidRPr="00007BBA">
        <w:rPr>
          <w:rFonts w:ascii="Arial" w:hAnsi="Arial" w:cs="Arial"/>
          <w:sz w:val="20"/>
          <w:szCs w:val="20"/>
          <w:lang w:val="en-US"/>
        </w:rPr>
        <w:t xml:space="preserve"> cost in total cost during the study period. The findings of the study showed that </w:t>
      </w:r>
      <w:r w:rsidRPr="00007BBA">
        <w:rPr>
          <w:rFonts w:ascii="Arial" w:hAnsi="Arial" w:cs="Arial"/>
          <w:sz w:val="20"/>
          <w:szCs w:val="20"/>
        </w:rPr>
        <w:t>in Madhya Pradesh, the share of human labour increased from 53.19 percent to 56.00 percent, and in Uttar Pradesh, it increased from 57.27 percent to 59.42 percent, showing continued dependence on manual work. While, Haryana recorded a decline from 60.24 percent to 51.72 percent, and Punjab had an even sharper decline from 41.21 percent to 30.22 percent, suggesting more use of machines in these states. Animal labour has become almost negligible. In Punjab, it declined from 0.57 percent to 0.15 percent, and in Haryana, from 1.05 percent to just 0.05 percent. Uttar Pradesh also recorded a sharp fall from 3.60 percent to 0.21 percent. Only Madhya Pradesh observed a small increase, from 3.45 percent to 4.60 percent. The share of machine labour increased in most states. In Punjab, it increased from 58.22 percent to 69.63 percent, and in Haryana, from 38.72 percent to 48.22 percent. In Uttar Pradesh, it increased slightly from 39.13 percent to 40.37 percent. However, in Madhya Pradesh, it decreased from 43.36 percent to 39.40 percent, even though machine use is still significant. Hence, Punjab and Haryana are clearly shifting more toward machine-based farming, while Madhya Pradesh and Uttar Pradesh continue to depend more on human labour.</w:t>
      </w:r>
    </w:p>
    <w:p w14:paraId="42F60412" w14:textId="77777777" w:rsidR="004020C7" w:rsidRPr="00007BBA" w:rsidRDefault="004020C7" w:rsidP="004020C7">
      <w:pPr>
        <w:spacing w:after="0"/>
        <w:rPr>
          <w:rFonts w:ascii="Arial" w:hAnsi="Arial" w:cs="Arial"/>
          <w:sz w:val="20"/>
          <w:szCs w:val="20"/>
        </w:rPr>
      </w:pPr>
    </w:p>
    <w:p w14:paraId="730705C5" w14:textId="6E419230" w:rsidR="004020C7" w:rsidRPr="00007BBA" w:rsidRDefault="004020C7" w:rsidP="004020C7">
      <w:pPr>
        <w:spacing w:after="0"/>
        <w:rPr>
          <w:rFonts w:ascii="Arial" w:hAnsi="Arial" w:cs="Arial"/>
          <w:sz w:val="20"/>
          <w:szCs w:val="20"/>
        </w:rPr>
      </w:pPr>
      <w:r w:rsidRPr="00007BBA">
        <w:rPr>
          <w:rFonts w:ascii="Arial" w:hAnsi="Arial" w:cs="Arial"/>
          <w:b/>
          <w:bCs/>
          <w:sz w:val="20"/>
          <w:szCs w:val="20"/>
        </w:rPr>
        <w:t>T</w:t>
      </w:r>
      <w:r w:rsidR="00F7299D">
        <w:rPr>
          <w:rFonts w:ascii="Arial" w:hAnsi="Arial" w:cs="Arial"/>
          <w:b/>
          <w:bCs/>
          <w:sz w:val="20"/>
          <w:szCs w:val="20"/>
        </w:rPr>
        <w:t>able</w:t>
      </w:r>
      <w:r w:rsidRPr="00007BBA">
        <w:rPr>
          <w:rFonts w:ascii="Arial" w:hAnsi="Arial" w:cs="Arial"/>
          <w:b/>
          <w:bCs/>
          <w:sz w:val="20"/>
          <w:szCs w:val="20"/>
        </w:rPr>
        <w:t xml:space="preserve"> 4. </w:t>
      </w:r>
      <w:r w:rsidRPr="00007BBA">
        <w:rPr>
          <w:rFonts w:ascii="Arial" w:hAnsi="Arial" w:cs="Arial"/>
          <w:sz w:val="20"/>
          <w:szCs w:val="20"/>
        </w:rPr>
        <w:t>Changes in share of human, animal and machine labour in total cost in major wheat producing states of Madhya Pradesh (2011-12 to 2020-21).</w:t>
      </w:r>
    </w:p>
    <w:p w14:paraId="6F755199" w14:textId="77777777" w:rsidR="004020C7" w:rsidRPr="000B127D" w:rsidRDefault="004020C7" w:rsidP="004020C7">
      <w:pPr>
        <w:spacing w:after="0"/>
        <w:jc w:val="right"/>
        <w:rPr>
          <w:rFonts w:ascii="Arial" w:hAnsi="Arial" w:cs="Arial"/>
        </w:rPr>
      </w:pPr>
      <w:r w:rsidRPr="000B127D">
        <w:rPr>
          <w:rFonts w:ascii="Arial" w:hAnsi="Arial" w:cs="Arial"/>
        </w:rPr>
        <w:t>Unit- Per cent</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4020C7" w:rsidRPr="00007BBA" w14:paraId="1BB16C57" w14:textId="77777777" w:rsidTr="002963FD">
        <w:tc>
          <w:tcPr>
            <w:tcW w:w="1502" w:type="dxa"/>
          </w:tcPr>
          <w:p w14:paraId="02C83E51" w14:textId="77777777" w:rsidR="004020C7" w:rsidRPr="00007BBA" w:rsidRDefault="004020C7" w:rsidP="002963FD">
            <w:pPr>
              <w:rPr>
                <w:rFonts w:ascii="Arial" w:hAnsi="Arial" w:cs="Arial"/>
                <w:sz w:val="20"/>
                <w:szCs w:val="20"/>
                <w:lang w:val="en-US"/>
              </w:rPr>
            </w:pPr>
            <w:r w:rsidRPr="00007BBA">
              <w:rPr>
                <w:rFonts w:ascii="Arial" w:eastAsia="Calibri" w:hAnsi="Arial" w:cs="Arial"/>
                <w:b/>
                <w:bCs/>
                <w:sz w:val="20"/>
                <w:szCs w:val="20"/>
              </w:rPr>
              <w:t>Labour</w:t>
            </w:r>
          </w:p>
        </w:tc>
        <w:tc>
          <w:tcPr>
            <w:tcW w:w="1502" w:type="dxa"/>
          </w:tcPr>
          <w:p w14:paraId="570B53E9" w14:textId="77777777" w:rsidR="004020C7" w:rsidRPr="00007BBA" w:rsidRDefault="004020C7" w:rsidP="002963FD">
            <w:pPr>
              <w:rPr>
                <w:rFonts w:ascii="Arial" w:hAnsi="Arial" w:cs="Arial"/>
                <w:sz w:val="20"/>
                <w:szCs w:val="20"/>
                <w:lang w:val="en-US"/>
              </w:rPr>
            </w:pPr>
            <w:r w:rsidRPr="00007BBA">
              <w:rPr>
                <w:rFonts w:ascii="Arial" w:eastAsia="Calibri" w:hAnsi="Arial" w:cs="Arial"/>
                <w:b/>
                <w:bCs/>
                <w:sz w:val="20"/>
                <w:szCs w:val="20"/>
              </w:rPr>
              <w:t>Period</w:t>
            </w:r>
          </w:p>
        </w:tc>
        <w:tc>
          <w:tcPr>
            <w:tcW w:w="1503" w:type="dxa"/>
          </w:tcPr>
          <w:p w14:paraId="689EEB1C" w14:textId="77777777" w:rsidR="004020C7" w:rsidRPr="00007BBA" w:rsidRDefault="004020C7" w:rsidP="002963FD">
            <w:pPr>
              <w:jc w:val="center"/>
              <w:rPr>
                <w:rFonts w:ascii="Arial" w:hAnsi="Arial" w:cs="Arial"/>
                <w:sz w:val="20"/>
                <w:szCs w:val="20"/>
                <w:lang w:val="en-US"/>
              </w:rPr>
            </w:pPr>
            <w:r w:rsidRPr="00007BBA">
              <w:rPr>
                <w:rFonts w:ascii="Arial" w:eastAsia="Calibri" w:hAnsi="Arial" w:cs="Arial"/>
                <w:b/>
                <w:bCs/>
                <w:sz w:val="20"/>
                <w:szCs w:val="20"/>
              </w:rPr>
              <w:t>Madhya Pradesh</w:t>
            </w:r>
          </w:p>
        </w:tc>
        <w:tc>
          <w:tcPr>
            <w:tcW w:w="1503" w:type="dxa"/>
          </w:tcPr>
          <w:p w14:paraId="33AE7D5F" w14:textId="77777777" w:rsidR="004020C7" w:rsidRPr="00007BBA" w:rsidRDefault="004020C7" w:rsidP="002963FD">
            <w:pPr>
              <w:jc w:val="center"/>
              <w:rPr>
                <w:rFonts w:ascii="Arial" w:hAnsi="Arial" w:cs="Arial"/>
                <w:sz w:val="20"/>
                <w:szCs w:val="20"/>
                <w:lang w:val="en-US"/>
              </w:rPr>
            </w:pPr>
            <w:r w:rsidRPr="00007BBA">
              <w:rPr>
                <w:rFonts w:ascii="Arial" w:eastAsia="Calibri" w:hAnsi="Arial" w:cs="Arial"/>
                <w:b/>
                <w:bCs/>
                <w:sz w:val="20"/>
                <w:szCs w:val="20"/>
              </w:rPr>
              <w:t>Haryana</w:t>
            </w:r>
          </w:p>
        </w:tc>
        <w:tc>
          <w:tcPr>
            <w:tcW w:w="1503" w:type="dxa"/>
          </w:tcPr>
          <w:p w14:paraId="480C6414" w14:textId="77777777" w:rsidR="004020C7" w:rsidRPr="00007BBA" w:rsidRDefault="004020C7" w:rsidP="002963FD">
            <w:pPr>
              <w:jc w:val="center"/>
              <w:rPr>
                <w:rFonts w:ascii="Arial" w:hAnsi="Arial" w:cs="Arial"/>
                <w:sz w:val="20"/>
                <w:szCs w:val="20"/>
                <w:lang w:val="en-US"/>
              </w:rPr>
            </w:pPr>
            <w:r w:rsidRPr="00007BBA">
              <w:rPr>
                <w:rFonts w:ascii="Arial" w:eastAsia="Calibri" w:hAnsi="Arial" w:cs="Arial"/>
                <w:b/>
                <w:bCs/>
                <w:sz w:val="20"/>
                <w:szCs w:val="20"/>
              </w:rPr>
              <w:t>Uttar Pradesh</w:t>
            </w:r>
          </w:p>
        </w:tc>
        <w:tc>
          <w:tcPr>
            <w:tcW w:w="1503" w:type="dxa"/>
          </w:tcPr>
          <w:p w14:paraId="1E682072" w14:textId="77777777" w:rsidR="004020C7" w:rsidRPr="00007BBA" w:rsidRDefault="004020C7" w:rsidP="002963FD">
            <w:pPr>
              <w:rPr>
                <w:rFonts w:ascii="Arial" w:hAnsi="Arial" w:cs="Arial"/>
                <w:sz w:val="20"/>
                <w:szCs w:val="20"/>
                <w:lang w:val="en-US"/>
              </w:rPr>
            </w:pPr>
            <w:r w:rsidRPr="00007BBA">
              <w:rPr>
                <w:rFonts w:ascii="Arial" w:eastAsia="Calibri" w:hAnsi="Arial" w:cs="Arial"/>
                <w:b/>
                <w:bCs/>
                <w:sz w:val="20"/>
                <w:szCs w:val="20"/>
              </w:rPr>
              <w:t>Punjab</w:t>
            </w:r>
          </w:p>
        </w:tc>
      </w:tr>
      <w:tr w:rsidR="004020C7" w:rsidRPr="00007BBA" w14:paraId="140F7C3F" w14:textId="77777777" w:rsidTr="002963FD">
        <w:trPr>
          <w:trHeight w:val="323"/>
        </w:trPr>
        <w:tc>
          <w:tcPr>
            <w:tcW w:w="1502" w:type="dxa"/>
            <w:vMerge w:val="restart"/>
          </w:tcPr>
          <w:p w14:paraId="0095FE8E" w14:textId="77777777" w:rsidR="004020C7" w:rsidRPr="00007BBA" w:rsidRDefault="004020C7" w:rsidP="002963FD">
            <w:pPr>
              <w:rPr>
                <w:rFonts w:ascii="Arial" w:hAnsi="Arial" w:cs="Arial"/>
                <w:sz w:val="20"/>
                <w:szCs w:val="20"/>
                <w:lang w:val="en-US"/>
              </w:rPr>
            </w:pPr>
            <w:r w:rsidRPr="00007BBA">
              <w:rPr>
                <w:rFonts w:ascii="Arial" w:eastAsia="Calibri" w:hAnsi="Arial" w:cs="Arial"/>
                <w:b/>
                <w:sz w:val="20"/>
                <w:szCs w:val="20"/>
              </w:rPr>
              <w:t>Human labour</w:t>
            </w:r>
          </w:p>
        </w:tc>
        <w:tc>
          <w:tcPr>
            <w:tcW w:w="1502" w:type="dxa"/>
          </w:tcPr>
          <w:p w14:paraId="155342DD" w14:textId="77777777" w:rsidR="004020C7" w:rsidRPr="00007BBA" w:rsidRDefault="004020C7" w:rsidP="002963FD">
            <w:pPr>
              <w:rPr>
                <w:rFonts w:ascii="Arial" w:hAnsi="Arial" w:cs="Arial"/>
                <w:sz w:val="20"/>
                <w:szCs w:val="20"/>
                <w:lang w:val="en-US"/>
              </w:rPr>
            </w:pPr>
            <w:r w:rsidRPr="00007BBA">
              <w:rPr>
                <w:rFonts w:ascii="Arial" w:eastAsia="Calibri" w:hAnsi="Arial" w:cs="Arial"/>
                <w:b/>
                <w:sz w:val="20"/>
                <w:szCs w:val="20"/>
              </w:rPr>
              <w:t>Base year</w:t>
            </w:r>
          </w:p>
        </w:tc>
        <w:tc>
          <w:tcPr>
            <w:tcW w:w="1503" w:type="dxa"/>
          </w:tcPr>
          <w:p w14:paraId="3638D162" w14:textId="77777777" w:rsidR="004020C7" w:rsidRPr="00007BBA" w:rsidRDefault="004020C7" w:rsidP="002963FD">
            <w:pPr>
              <w:widowControl w:val="0"/>
              <w:jc w:val="center"/>
              <w:rPr>
                <w:rFonts w:ascii="Arial" w:hAnsi="Arial" w:cs="Arial"/>
                <w:sz w:val="20"/>
                <w:szCs w:val="20"/>
              </w:rPr>
            </w:pPr>
          </w:p>
          <w:p w14:paraId="3CC56B50" w14:textId="77777777" w:rsidR="004020C7" w:rsidRPr="00007BBA" w:rsidRDefault="004020C7" w:rsidP="002963FD">
            <w:pPr>
              <w:jc w:val="center"/>
              <w:rPr>
                <w:rFonts w:ascii="Arial" w:hAnsi="Arial" w:cs="Arial"/>
                <w:sz w:val="20"/>
                <w:szCs w:val="20"/>
                <w:lang w:val="en-US"/>
              </w:rPr>
            </w:pPr>
            <w:r w:rsidRPr="00007BBA">
              <w:rPr>
                <w:rFonts w:ascii="Arial" w:eastAsia="Calibri" w:hAnsi="Arial" w:cs="Arial"/>
                <w:color w:val="000000"/>
                <w:sz w:val="20"/>
                <w:szCs w:val="20"/>
              </w:rPr>
              <w:t>53.19</w:t>
            </w:r>
          </w:p>
        </w:tc>
        <w:tc>
          <w:tcPr>
            <w:tcW w:w="1503" w:type="dxa"/>
          </w:tcPr>
          <w:p w14:paraId="7CB2C1F6" w14:textId="77777777" w:rsidR="004020C7" w:rsidRPr="00007BBA" w:rsidRDefault="004020C7" w:rsidP="002963FD">
            <w:pPr>
              <w:widowControl w:val="0"/>
              <w:jc w:val="center"/>
              <w:rPr>
                <w:rFonts w:ascii="Arial" w:hAnsi="Arial" w:cs="Arial"/>
                <w:sz w:val="20"/>
                <w:szCs w:val="20"/>
              </w:rPr>
            </w:pPr>
          </w:p>
          <w:p w14:paraId="70C7FBC4" w14:textId="77777777" w:rsidR="004020C7" w:rsidRPr="00007BBA" w:rsidRDefault="004020C7" w:rsidP="002963FD">
            <w:pPr>
              <w:jc w:val="center"/>
              <w:rPr>
                <w:rFonts w:ascii="Arial" w:hAnsi="Arial" w:cs="Arial"/>
                <w:sz w:val="20"/>
                <w:szCs w:val="20"/>
                <w:lang w:val="en-US"/>
              </w:rPr>
            </w:pPr>
            <w:r w:rsidRPr="00007BBA">
              <w:rPr>
                <w:rFonts w:ascii="Arial" w:eastAsia="Calibri" w:hAnsi="Arial" w:cs="Arial"/>
                <w:color w:val="000000"/>
                <w:sz w:val="20"/>
                <w:szCs w:val="20"/>
              </w:rPr>
              <w:t>60.24</w:t>
            </w:r>
          </w:p>
        </w:tc>
        <w:tc>
          <w:tcPr>
            <w:tcW w:w="1503" w:type="dxa"/>
          </w:tcPr>
          <w:p w14:paraId="431282B7" w14:textId="77777777" w:rsidR="004020C7" w:rsidRPr="00007BBA" w:rsidRDefault="004020C7" w:rsidP="002963FD">
            <w:pPr>
              <w:widowControl w:val="0"/>
              <w:jc w:val="center"/>
              <w:rPr>
                <w:rFonts w:ascii="Arial" w:hAnsi="Arial" w:cs="Arial"/>
                <w:sz w:val="20"/>
                <w:szCs w:val="20"/>
              </w:rPr>
            </w:pPr>
          </w:p>
          <w:p w14:paraId="382D91B4" w14:textId="77777777" w:rsidR="004020C7" w:rsidRPr="00007BBA" w:rsidRDefault="004020C7" w:rsidP="002963FD">
            <w:pPr>
              <w:jc w:val="center"/>
              <w:rPr>
                <w:rFonts w:ascii="Arial" w:hAnsi="Arial" w:cs="Arial"/>
                <w:sz w:val="20"/>
                <w:szCs w:val="20"/>
                <w:lang w:val="en-US"/>
              </w:rPr>
            </w:pPr>
            <w:r w:rsidRPr="00007BBA">
              <w:rPr>
                <w:rFonts w:ascii="Arial" w:eastAsia="Calibri" w:hAnsi="Arial" w:cs="Arial"/>
                <w:color w:val="000000"/>
                <w:sz w:val="20"/>
                <w:szCs w:val="20"/>
              </w:rPr>
              <w:t>57.27</w:t>
            </w:r>
          </w:p>
        </w:tc>
        <w:tc>
          <w:tcPr>
            <w:tcW w:w="1503" w:type="dxa"/>
          </w:tcPr>
          <w:p w14:paraId="473B7D75" w14:textId="77777777" w:rsidR="004020C7" w:rsidRPr="00007BBA" w:rsidRDefault="004020C7" w:rsidP="002963FD">
            <w:pPr>
              <w:widowControl w:val="0"/>
              <w:jc w:val="center"/>
              <w:rPr>
                <w:rFonts w:ascii="Arial" w:hAnsi="Arial" w:cs="Arial"/>
                <w:sz w:val="20"/>
                <w:szCs w:val="20"/>
              </w:rPr>
            </w:pPr>
          </w:p>
          <w:p w14:paraId="5048CDE4" w14:textId="77777777" w:rsidR="004020C7" w:rsidRPr="00007BBA" w:rsidRDefault="004020C7" w:rsidP="002963FD">
            <w:pPr>
              <w:jc w:val="center"/>
              <w:rPr>
                <w:rFonts w:ascii="Arial" w:hAnsi="Arial" w:cs="Arial"/>
                <w:sz w:val="20"/>
                <w:szCs w:val="20"/>
                <w:lang w:val="en-US"/>
              </w:rPr>
            </w:pPr>
            <w:r w:rsidRPr="00007BBA">
              <w:rPr>
                <w:rFonts w:ascii="Arial" w:eastAsia="Calibri" w:hAnsi="Arial" w:cs="Arial"/>
                <w:color w:val="000000"/>
                <w:sz w:val="20"/>
                <w:szCs w:val="20"/>
              </w:rPr>
              <w:t>41.21</w:t>
            </w:r>
          </w:p>
        </w:tc>
      </w:tr>
      <w:tr w:rsidR="004020C7" w:rsidRPr="00007BBA" w14:paraId="6BFB4BD9" w14:textId="77777777" w:rsidTr="002963FD">
        <w:trPr>
          <w:trHeight w:val="368"/>
        </w:trPr>
        <w:tc>
          <w:tcPr>
            <w:tcW w:w="1502" w:type="dxa"/>
            <w:vMerge/>
          </w:tcPr>
          <w:p w14:paraId="311E3D40" w14:textId="77777777" w:rsidR="004020C7" w:rsidRPr="00007BBA" w:rsidRDefault="004020C7" w:rsidP="002963FD">
            <w:pPr>
              <w:rPr>
                <w:rFonts w:ascii="Arial" w:hAnsi="Arial" w:cs="Arial"/>
                <w:sz w:val="20"/>
                <w:szCs w:val="20"/>
                <w:lang w:val="en-US"/>
              </w:rPr>
            </w:pPr>
          </w:p>
        </w:tc>
        <w:tc>
          <w:tcPr>
            <w:tcW w:w="1502" w:type="dxa"/>
          </w:tcPr>
          <w:p w14:paraId="70209B36" w14:textId="77777777" w:rsidR="004020C7" w:rsidRPr="00007BBA" w:rsidRDefault="004020C7" w:rsidP="002963FD">
            <w:pPr>
              <w:rPr>
                <w:rFonts w:ascii="Arial" w:hAnsi="Arial" w:cs="Arial"/>
                <w:sz w:val="20"/>
                <w:szCs w:val="20"/>
                <w:lang w:val="en-US"/>
              </w:rPr>
            </w:pPr>
            <w:r w:rsidRPr="00007BBA">
              <w:rPr>
                <w:rFonts w:ascii="Arial" w:eastAsia="Calibri" w:hAnsi="Arial" w:cs="Arial"/>
                <w:b/>
                <w:sz w:val="20"/>
                <w:szCs w:val="20"/>
              </w:rPr>
              <w:t>Current year</w:t>
            </w:r>
          </w:p>
        </w:tc>
        <w:tc>
          <w:tcPr>
            <w:tcW w:w="1503" w:type="dxa"/>
          </w:tcPr>
          <w:p w14:paraId="2DEF5417" w14:textId="77777777" w:rsidR="004020C7" w:rsidRPr="00007BBA" w:rsidRDefault="004020C7" w:rsidP="002963FD">
            <w:pPr>
              <w:widowControl w:val="0"/>
              <w:jc w:val="center"/>
              <w:rPr>
                <w:rFonts w:ascii="Arial" w:hAnsi="Arial" w:cs="Arial"/>
                <w:sz w:val="20"/>
                <w:szCs w:val="20"/>
              </w:rPr>
            </w:pPr>
          </w:p>
          <w:p w14:paraId="5179B85E" w14:textId="77777777" w:rsidR="004020C7" w:rsidRPr="00007BBA" w:rsidRDefault="004020C7" w:rsidP="002963FD">
            <w:pPr>
              <w:jc w:val="center"/>
              <w:rPr>
                <w:rFonts w:ascii="Arial" w:hAnsi="Arial" w:cs="Arial"/>
                <w:sz w:val="20"/>
                <w:szCs w:val="20"/>
                <w:lang w:val="en-US"/>
              </w:rPr>
            </w:pPr>
            <w:r w:rsidRPr="00007BBA">
              <w:rPr>
                <w:rFonts w:ascii="Arial" w:eastAsia="Calibri" w:hAnsi="Arial" w:cs="Arial"/>
                <w:color w:val="000000"/>
                <w:sz w:val="20"/>
                <w:szCs w:val="20"/>
              </w:rPr>
              <w:t>56.00</w:t>
            </w:r>
          </w:p>
        </w:tc>
        <w:tc>
          <w:tcPr>
            <w:tcW w:w="1503" w:type="dxa"/>
          </w:tcPr>
          <w:p w14:paraId="45A2C8F6" w14:textId="77777777" w:rsidR="004020C7" w:rsidRPr="00007BBA" w:rsidRDefault="004020C7" w:rsidP="002963FD">
            <w:pPr>
              <w:widowControl w:val="0"/>
              <w:jc w:val="center"/>
              <w:rPr>
                <w:rFonts w:ascii="Arial" w:hAnsi="Arial" w:cs="Arial"/>
                <w:sz w:val="20"/>
                <w:szCs w:val="20"/>
              </w:rPr>
            </w:pPr>
          </w:p>
          <w:p w14:paraId="110464E7" w14:textId="77777777" w:rsidR="004020C7" w:rsidRPr="00007BBA" w:rsidRDefault="004020C7" w:rsidP="002963FD">
            <w:pPr>
              <w:jc w:val="center"/>
              <w:rPr>
                <w:rFonts w:ascii="Arial" w:hAnsi="Arial" w:cs="Arial"/>
                <w:sz w:val="20"/>
                <w:szCs w:val="20"/>
                <w:lang w:val="en-US"/>
              </w:rPr>
            </w:pPr>
            <w:r w:rsidRPr="00007BBA">
              <w:rPr>
                <w:rFonts w:ascii="Arial" w:eastAsia="Calibri" w:hAnsi="Arial" w:cs="Arial"/>
                <w:color w:val="000000"/>
                <w:sz w:val="20"/>
                <w:szCs w:val="20"/>
              </w:rPr>
              <w:t>51.72</w:t>
            </w:r>
          </w:p>
        </w:tc>
        <w:tc>
          <w:tcPr>
            <w:tcW w:w="1503" w:type="dxa"/>
          </w:tcPr>
          <w:p w14:paraId="709FBC18" w14:textId="77777777" w:rsidR="004020C7" w:rsidRPr="00007BBA" w:rsidRDefault="004020C7" w:rsidP="002963FD">
            <w:pPr>
              <w:widowControl w:val="0"/>
              <w:jc w:val="center"/>
              <w:rPr>
                <w:rFonts w:ascii="Arial" w:hAnsi="Arial" w:cs="Arial"/>
                <w:sz w:val="20"/>
                <w:szCs w:val="20"/>
              </w:rPr>
            </w:pPr>
          </w:p>
          <w:p w14:paraId="3AFFDE2E" w14:textId="77777777" w:rsidR="004020C7" w:rsidRPr="00007BBA" w:rsidRDefault="004020C7" w:rsidP="002963FD">
            <w:pPr>
              <w:jc w:val="center"/>
              <w:rPr>
                <w:rFonts w:ascii="Arial" w:hAnsi="Arial" w:cs="Arial"/>
                <w:sz w:val="20"/>
                <w:szCs w:val="20"/>
                <w:lang w:val="en-US"/>
              </w:rPr>
            </w:pPr>
            <w:r w:rsidRPr="00007BBA">
              <w:rPr>
                <w:rFonts w:ascii="Arial" w:eastAsia="Calibri" w:hAnsi="Arial" w:cs="Arial"/>
                <w:color w:val="000000"/>
                <w:sz w:val="20"/>
                <w:szCs w:val="20"/>
              </w:rPr>
              <w:t>59.42</w:t>
            </w:r>
          </w:p>
        </w:tc>
        <w:tc>
          <w:tcPr>
            <w:tcW w:w="1503" w:type="dxa"/>
          </w:tcPr>
          <w:p w14:paraId="04FB4F20" w14:textId="77777777" w:rsidR="004020C7" w:rsidRPr="00007BBA" w:rsidRDefault="004020C7" w:rsidP="002963FD">
            <w:pPr>
              <w:widowControl w:val="0"/>
              <w:jc w:val="center"/>
              <w:rPr>
                <w:rFonts w:ascii="Arial" w:hAnsi="Arial" w:cs="Arial"/>
                <w:sz w:val="20"/>
                <w:szCs w:val="20"/>
              </w:rPr>
            </w:pPr>
          </w:p>
          <w:p w14:paraId="38172BE2" w14:textId="77777777" w:rsidR="004020C7" w:rsidRPr="00007BBA" w:rsidRDefault="004020C7" w:rsidP="002963FD">
            <w:pPr>
              <w:jc w:val="center"/>
              <w:rPr>
                <w:rFonts w:ascii="Arial" w:hAnsi="Arial" w:cs="Arial"/>
                <w:sz w:val="20"/>
                <w:szCs w:val="20"/>
                <w:lang w:val="en-US"/>
              </w:rPr>
            </w:pPr>
            <w:r w:rsidRPr="00007BBA">
              <w:rPr>
                <w:rFonts w:ascii="Arial" w:eastAsia="Calibri" w:hAnsi="Arial" w:cs="Arial"/>
                <w:color w:val="000000"/>
                <w:sz w:val="20"/>
                <w:szCs w:val="20"/>
              </w:rPr>
              <w:t>30.22</w:t>
            </w:r>
          </w:p>
        </w:tc>
      </w:tr>
      <w:tr w:rsidR="004020C7" w:rsidRPr="00007BBA" w14:paraId="69F9F0B6" w14:textId="77777777" w:rsidTr="002963FD">
        <w:trPr>
          <w:trHeight w:val="305"/>
        </w:trPr>
        <w:tc>
          <w:tcPr>
            <w:tcW w:w="1502" w:type="dxa"/>
            <w:vMerge w:val="restart"/>
          </w:tcPr>
          <w:p w14:paraId="2299C05D" w14:textId="77777777" w:rsidR="004020C7" w:rsidRPr="00007BBA" w:rsidRDefault="004020C7" w:rsidP="002963FD">
            <w:pPr>
              <w:widowControl w:val="0"/>
              <w:rPr>
                <w:rFonts w:ascii="Arial" w:hAnsi="Arial" w:cs="Arial"/>
                <w:b/>
                <w:color w:val="000000"/>
                <w:sz w:val="20"/>
                <w:szCs w:val="20"/>
              </w:rPr>
            </w:pPr>
            <w:r w:rsidRPr="00007BBA">
              <w:rPr>
                <w:rFonts w:ascii="Arial" w:eastAsia="Calibri" w:hAnsi="Arial" w:cs="Arial"/>
                <w:b/>
                <w:color w:val="000000"/>
                <w:sz w:val="20"/>
                <w:szCs w:val="20"/>
              </w:rPr>
              <w:t>Animal labour</w:t>
            </w:r>
          </w:p>
          <w:p w14:paraId="7F75856D" w14:textId="77777777" w:rsidR="004020C7" w:rsidRPr="00007BBA" w:rsidRDefault="004020C7" w:rsidP="002963FD">
            <w:pPr>
              <w:rPr>
                <w:rFonts w:ascii="Arial" w:hAnsi="Arial" w:cs="Arial"/>
                <w:sz w:val="20"/>
                <w:szCs w:val="20"/>
                <w:lang w:val="en-US"/>
              </w:rPr>
            </w:pPr>
          </w:p>
        </w:tc>
        <w:tc>
          <w:tcPr>
            <w:tcW w:w="1502" w:type="dxa"/>
          </w:tcPr>
          <w:p w14:paraId="5A8C980A" w14:textId="77777777" w:rsidR="004020C7" w:rsidRPr="00007BBA" w:rsidRDefault="004020C7" w:rsidP="002963FD">
            <w:pPr>
              <w:rPr>
                <w:rFonts w:ascii="Arial" w:hAnsi="Arial" w:cs="Arial"/>
                <w:sz w:val="20"/>
                <w:szCs w:val="20"/>
                <w:lang w:val="en-US"/>
              </w:rPr>
            </w:pPr>
            <w:r w:rsidRPr="00007BBA">
              <w:rPr>
                <w:rFonts w:ascii="Arial" w:eastAsia="Calibri" w:hAnsi="Arial" w:cs="Arial"/>
                <w:b/>
                <w:sz w:val="20"/>
                <w:szCs w:val="20"/>
              </w:rPr>
              <w:t>Base year</w:t>
            </w:r>
          </w:p>
        </w:tc>
        <w:tc>
          <w:tcPr>
            <w:tcW w:w="1503" w:type="dxa"/>
          </w:tcPr>
          <w:p w14:paraId="5EB191C5" w14:textId="77777777" w:rsidR="004020C7" w:rsidRPr="00007BBA" w:rsidRDefault="004020C7" w:rsidP="002963FD">
            <w:pPr>
              <w:widowControl w:val="0"/>
              <w:jc w:val="center"/>
              <w:rPr>
                <w:rFonts w:ascii="Arial" w:hAnsi="Arial" w:cs="Arial"/>
                <w:sz w:val="20"/>
                <w:szCs w:val="20"/>
              </w:rPr>
            </w:pPr>
          </w:p>
          <w:p w14:paraId="5D32201C" w14:textId="77777777" w:rsidR="004020C7" w:rsidRPr="00007BBA" w:rsidRDefault="004020C7" w:rsidP="002963FD">
            <w:pPr>
              <w:jc w:val="center"/>
              <w:rPr>
                <w:rFonts w:ascii="Arial" w:hAnsi="Arial" w:cs="Arial"/>
                <w:sz w:val="20"/>
                <w:szCs w:val="20"/>
                <w:lang w:val="en-US"/>
              </w:rPr>
            </w:pPr>
            <w:r w:rsidRPr="00007BBA">
              <w:rPr>
                <w:rFonts w:ascii="Arial" w:eastAsia="Calibri" w:hAnsi="Arial" w:cs="Arial"/>
                <w:color w:val="000000"/>
                <w:sz w:val="20"/>
                <w:szCs w:val="20"/>
              </w:rPr>
              <w:t>3.45</w:t>
            </w:r>
          </w:p>
        </w:tc>
        <w:tc>
          <w:tcPr>
            <w:tcW w:w="1503" w:type="dxa"/>
          </w:tcPr>
          <w:p w14:paraId="6706C170" w14:textId="77777777" w:rsidR="004020C7" w:rsidRPr="00007BBA" w:rsidRDefault="004020C7" w:rsidP="002963FD">
            <w:pPr>
              <w:widowControl w:val="0"/>
              <w:jc w:val="center"/>
              <w:rPr>
                <w:rFonts w:ascii="Arial" w:hAnsi="Arial" w:cs="Arial"/>
                <w:sz w:val="20"/>
                <w:szCs w:val="20"/>
              </w:rPr>
            </w:pPr>
          </w:p>
          <w:p w14:paraId="0937DBC7" w14:textId="77777777" w:rsidR="004020C7" w:rsidRPr="00007BBA" w:rsidRDefault="004020C7" w:rsidP="002963FD">
            <w:pPr>
              <w:jc w:val="center"/>
              <w:rPr>
                <w:rFonts w:ascii="Arial" w:hAnsi="Arial" w:cs="Arial"/>
                <w:sz w:val="20"/>
                <w:szCs w:val="20"/>
                <w:lang w:val="en-US"/>
              </w:rPr>
            </w:pPr>
            <w:r w:rsidRPr="00007BBA">
              <w:rPr>
                <w:rFonts w:ascii="Arial" w:eastAsia="Calibri" w:hAnsi="Arial" w:cs="Arial"/>
                <w:color w:val="000000"/>
                <w:sz w:val="20"/>
                <w:szCs w:val="20"/>
              </w:rPr>
              <w:t>1.05</w:t>
            </w:r>
          </w:p>
        </w:tc>
        <w:tc>
          <w:tcPr>
            <w:tcW w:w="1503" w:type="dxa"/>
          </w:tcPr>
          <w:p w14:paraId="3EF71EF6" w14:textId="77777777" w:rsidR="004020C7" w:rsidRPr="00007BBA" w:rsidRDefault="004020C7" w:rsidP="002963FD">
            <w:pPr>
              <w:widowControl w:val="0"/>
              <w:jc w:val="center"/>
              <w:rPr>
                <w:rFonts w:ascii="Arial" w:hAnsi="Arial" w:cs="Arial"/>
                <w:sz w:val="20"/>
                <w:szCs w:val="20"/>
              </w:rPr>
            </w:pPr>
          </w:p>
          <w:p w14:paraId="296B89A7" w14:textId="77777777" w:rsidR="004020C7" w:rsidRPr="00007BBA" w:rsidRDefault="004020C7" w:rsidP="002963FD">
            <w:pPr>
              <w:jc w:val="center"/>
              <w:rPr>
                <w:rFonts w:ascii="Arial" w:hAnsi="Arial" w:cs="Arial"/>
                <w:sz w:val="20"/>
                <w:szCs w:val="20"/>
                <w:lang w:val="en-US"/>
              </w:rPr>
            </w:pPr>
            <w:r w:rsidRPr="00007BBA">
              <w:rPr>
                <w:rFonts w:ascii="Arial" w:eastAsia="Calibri" w:hAnsi="Arial" w:cs="Arial"/>
                <w:color w:val="000000"/>
                <w:sz w:val="20"/>
                <w:szCs w:val="20"/>
              </w:rPr>
              <w:t>3.60</w:t>
            </w:r>
          </w:p>
        </w:tc>
        <w:tc>
          <w:tcPr>
            <w:tcW w:w="1503" w:type="dxa"/>
          </w:tcPr>
          <w:p w14:paraId="1D8C8DAF" w14:textId="77777777" w:rsidR="004020C7" w:rsidRPr="00007BBA" w:rsidRDefault="004020C7" w:rsidP="002963FD">
            <w:pPr>
              <w:widowControl w:val="0"/>
              <w:jc w:val="center"/>
              <w:rPr>
                <w:rFonts w:ascii="Arial" w:hAnsi="Arial" w:cs="Arial"/>
                <w:sz w:val="20"/>
                <w:szCs w:val="20"/>
              </w:rPr>
            </w:pPr>
          </w:p>
          <w:p w14:paraId="34242706" w14:textId="77777777" w:rsidR="004020C7" w:rsidRPr="00007BBA" w:rsidRDefault="004020C7" w:rsidP="002963FD">
            <w:pPr>
              <w:jc w:val="center"/>
              <w:rPr>
                <w:rFonts w:ascii="Arial" w:hAnsi="Arial" w:cs="Arial"/>
                <w:sz w:val="20"/>
                <w:szCs w:val="20"/>
                <w:lang w:val="en-US"/>
              </w:rPr>
            </w:pPr>
            <w:r w:rsidRPr="00007BBA">
              <w:rPr>
                <w:rFonts w:ascii="Arial" w:eastAsia="Calibri" w:hAnsi="Arial" w:cs="Arial"/>
                <w:color w:val="000000"/>
                <w:sz w:val="20"/>
                <w:szCs w:val="20"/>
              </w:rPr>
              <w:t>0.57</w:t>
            </w:r>
          </w:p>
        </w:tc>
      </w:tr>
      <w:tr w:rsidR="004020C7" w:rsidRPr="00007BBA" w14:paraId="2C230C62" w14:textId="77777777" w:rsidTr="002963FD">
        <w:tc>
          <w:tcPr>
            <w:tcW w:w="1502" w:type="dxa"/>
            <w:vMerge/>
          </w:tcPr>
          <w:p w14:paraId="349466A9" w14:textId="77777777" w:rsidR="004020C7" w:rsidRPr="00007BBA" w:rsidRDefault="004020C7" w:rsidP="002963FD">
            <w:pPr>
              <w:rPr>
                <w:rFonts w:ascii="Arial" w:hAnsi="Arial" w:cs="Arial"/>
                <w:sz w:val="20"/>
                <w:szCs w:val="20"/>
                <w:lang w:val="en-US"/>
              </w:rPr>
            </w:pPr>
          </w:p>
        </w:tc>
        <w:tc>
          <w:tcPr>
            <w:tcW w:w="1502" w:type="dxa"/>
          </w:tcPr>
          <w:p w14:paraId="3C33347E" w14:textId="77777777" w:rsidR="004020C7" w:rsidRPr="00007BBA" w:rsidRDefault="004020C7" w:rsidP="002963FD">
            <w:pPr>
              <w:rPr>
                <w:rFonts w:ascii="Arial" w:hAnsi="Arial" w:cs="Arial"/>
                <w:sz w:val="20"/>
                <w:szCs w:val="20"/>
                <w:lang w:val="en-US"/>
              </w:rPr>
            </w:pPr>
            <w:r w:rsidRPr="00007BBA">
              <w:rPr>
                <w:rFonts w:ascii="Arial" w:eastAsia="Calibri" w:hAnsi="Arial" w:cs="Arial"/>
                <w:b/>
                <w:sz w:val="20"/>
                <w:szCs w:val="20"/>
              </w:rPr>
              <w:t>Current year</w:t>
            </w:r>
          </w:p>
        </w:tc>
        <w:tc>
          <w:tcPr>
            <w:tcW w:w="1503" w:type="dxa"/>
          </w:tcPr>
          <w:p w14:paraId="13718A1C" w14:textId="77777777" w:rsidR="004020C7" w:rsidRPr="00007BBA" w:rsidRDefault="004020C7" w:rsidP="002963FD">
            <w:pPr>
              <w:widowControl w:val="0"/>
              <w:jc w:val="center"/>
              <w:rPr>
                <w:rFonts w:ascii="Arial" w:hAnsi="Arial" w:cs="Arial"/>
                <w:sz w:val="20"/>
                <w:szCs w:val="20"/>
              </w:rPr>
            </w:pPr>
          </w:p>
          <w:p w14:paraId="05CC20D4" w14:textId="77777777" w:rsidR="004020C7" w:rsidRPr="00007BBA" w:rsidRDefault="004020C7" w:rsidP="002963FD">
            <w:pPr>
              <w:jc w:val="center"/>
              <w:rPr>
                <w:rFonts w:ascii="Arial" w:hAnsi="Arial" w:cs="Arial"/>
                <w:sz w:val="20"/>
                <w:szCs w:val="20"/>
                <w:lang w:val="en-US"/>
              </w:rPr>
            </w:pPr>
            <w:r w:rsidRPr="00007BBA">
              <w:rPr>
                <w:rFonts w:ascii="Arial" w:eastAsia="Calibri" w:hAnsi="Arial" w:cs="Arial"/>
                <w:color w:val="000000"/>
                <w:sz w:val="20"/>
                <w:szCs w:val="20"/>
              </w:rPr>
              <w:t>4.60</w:t>
            </w:r>
          </w:p>
        </w:tc>
        <w:tc>
          <w:tcPr>
            <w:tcW w:w="1503" w:type="dxa"/>
          </w:tcPr>
          <w:p w14:paraId="03141187" w14:textId="77777777" w:rsidR="004020C7" w:rsidRPr="00007BBA" w:rsidRDefault="004020C7" w:rsidP="002963FD">
            <w:pPr>
              <w:widowControl w:val="0"/>
              <w:jc w:val="center"/>
              <w:rPr>
                <w:rFonts w:ascii="Arial" w:hAnsi="Arial" w:cs="Arial"/>
                <w:sz w:val="20"/>
                <w:szCs w:val="20"/>
              </w:rPr>
            </w:pPr>
          </w:p>
          <w:p w14:paraId="33F11779" w14:textId="77777777" w:rsidR="004020C7" w:rsidRPr="00007BBA" w:rsidRDefault="004020C7" w:rsidP="002963FD">
            <w:pPr>
              <w:jc w:val="center"/>
              <w:rPr>
                <w:rFonts w:ascii="Arial" w:hAnsi="Arial" w:cs="Arial"/>
                <w:sz w:val="20"/>
                <w:szCs w:val="20"/>
                <w:lang w:val="en-US"/>
              </w:rPr>
            </w:pPr>
            <w:r w:rsidRPr="00007BBA">
              <w:rPr>
                <w:rFonts w:ascii="Arial" w:eastAsia="Calibri" w:hAnsi="Arial" w:cs="Arial"/>
                <w:color w:val="000000"/>
                <w:sz w:val="20"/>
                <w:szCs w:val="20"/>
              </w:rPr>
              <w:t>0.05</w:t>
            </w:r>
          </w:p>
        </w:tc>
        <w:tc>
          <w:tcPr>
            <w:tcW w:w="1503" w:type="dxa"/>
          </w:tcPr>
          <w:p w14:paraId="431E55F9" w14:textId="77777777" w:rsidR="004020C7" w:rsidRPr="00007BBA" w:rsidRDefault="004020C7" w:rsidP="002963FD">
            <w:pPr>
              <w:widowControl w:val="0"/>
              <w:jc w:val="center"/>
              <w:rPr>
                <w:rFonts w:ascii="Arial" w:hAnsi="Arial" w:cs="Arial"/>
                <w:sz w:val="20"/>
                <w:szCs w:val="20"/>
              </w:rPr>
            </w:pPr>
          </w:p>
          <w:p w14:paraId="7DD51A34" w14:textId="77777777" w:rsidR="004020C7" w:rsidRPr="00007BBA" w:rsidRDefault="004020C7" w:rsidP="002963FD">
            <w:pPr>
              <w:jc w:val="center"/>
              <w:rPr>
                <w:rFonts w:ascii="Arial" w:hAnsi="Arial" w:cs="Arial"/>
                <w:sz w:val="20"/>
                <w:szCs w:val="20"/>
                <w:lang w:val="en-US"/>
              </w:rPr>
            </w:pPr>
            <w:r w:rsidRPr="00007BBA">
              <w:rPr>
                <w:rFonts w:ascii="Arial" w:eastAsia="Calibri" w:hAnsi="Arial" w:cs="Arial"/>
                <w:color w:val="000000"/>
                <w:sz w:val="20"/>
                <w:szCs w:val="20"/>
              </w:rPr>
              <w:t>0.21</w:t>
            </w:r>
          </w:p>
        </w:tc>
        <w:tc>
          <w:tcPr>
            <w:tcW w:w="1503" w:type="dxa"/>
          </w:tcPr>
          <w:p w14:paraId="735B3A8B" w14:textId="77777777" w:rsidR="004020C7" w:rsidRPr="00007BBA" w:rsidRDefault="004020C7" w:rsidP="002963FD">
            <w:pPr>
              <w:widowControl w:val="0"/>
              <w:jc w:val="center"/>
              <w:rPr>
                <w:rFonts w:ascii="Arial" w:hAnsi="Arial" w:cs="Arial"/>
                <w:sz w:val="20"/>
                <w:szCs w:val="20"/>
              </w:rPr>
            </w:pPr>
          </w:p>
          <w:p w14:paraId="0DE1D7DE" w14:textId="77777777" w:rsidR="004020C7" w:rsidRPr="00007BBA" w:rsidRDefault="004020C7" w:rsidP="002963FD">
            <w:pPr>
              <w:jc w:val="center"/>
              <w:rPr>
                <w:rFonts w:ascii="Arial" w:hAnsi="Arial" w:cs="Arial"/>
                <w:sz w:val="20"/>
                <w:szCs w:val="20"/>
                <w:lang w:val="en-US"/>
              </w:rPr>
            </w:pPr>
            <w:r w:rsidRPr="00007BBA">
              <w:rPr>
                <w:rFonts w:ascii="Arial" w:eastAsia="Calibri" w:hAnsi="Arial" w:cs="Arial"/>
                <w:color w:val="000000"/>
                <w:sz w:val="20"/>
                <w:szCs w:val="20"/>
              </w:rPr>
              <w:t>0.15</w:t>
            </w:r>
          </w:p>
        </w:tc>
      </w:tr>
      <w:tr w:rsidR="004020C7" w:rsidRPr="00007BBA" w14:paraId="4A034FD7" w14:textId="77777777" w:rsidTr="002963FD">
        <w:trPr>
          <w:trHeight w:val="428"/>
        </w:trPr>
        <w:tc>
          <w:tcPr>
            <w:tcW w:w="1502" w:type="dxa"/>
            <w:vMerge w:val="restart"/>
          </w:tcPr>
          <w:p w14:paraId="579ECFEF" w14:textId="77777777" w:rsidR="004020C7" w:rsidRPr="00007BBA" w:rsidRDefault="004020C7" w:rsidP="002963FD">
            <w:pPr>
              <w:widowControl w:val="0"/>
              <w:rPr>
                <w:rFonts w:ascii="Arial" w:hAnsi="Arial" w:cs="Arial"/>
                <w:b/>
                <w:sz w:val="20"/>
                <w:szCs w:val="20"/>
              </w:rPr>
            </w:pPr>
            <w:r w:rsidRPr="00007BBA">
              <w:rPr>
                <w:rFonts w:ascii="Arial" w:eastAsia="Calibri" w:hAnsi="Arial" w:cs="Arial"/>
                <w:b/>
                <w:sz w:val="20"/>
                <w:szCs w:val="20"/>
              </w:rPr>
              <w:t>Machine Labour</w:t>
            </w:r>
          </w:p>
        </w:tc>
        <w:tc>
          <w:tcPr>
            <w:tcW w:w="1502" w:type="dxa"/>
          </w:tcPr>
          <w:p w14:paraId="029BF6D8" w14:textId="77777777" w:rsidR="004020C7" w:rsidRPr="00007BBA" w:rsidRDefault="004020C7" w:rsidP="002963FD">
            <w:pPr>
              <w:rPr>
                <w:rFonts w:ascii="Arial" w:hAnsi="Arial" w:cs="Arial"/>
                <w:sz w:val="20"/>
                <w:szCs w:val="20"/>
                <w:lang w:val="en-US"/>
              </w:rPr>
            </w:pPr>
            <w:r w:rsidRPr="00007BBA">
              <w:rPr>
                <w:rFonts w:ascii="Arial" w:eastAsia="Calibri" w:hAnsi="Arial" w:cs="Arial"/>
                <w:b/>
                <w:sz w:val="20"/>
                <w:szCs w:val="20"/>
              </w:rPr>
              <w:t>Base year</w:t>
            </w:r>
          </w:p>
        </w:tc>
        <w:tc>
          <w:tcPr>
            <w:tcW w:w="1503" w:type="dxa"/>
          </w:tcPr>
          <w:p w14:paraId="345968FA" w14:textId="77777777" w:rsidR="004020C7" w:rsidRPr="00007BBA" w:rsidRDefault="004020C7" w:rsidP="002963FD">
            <w:pPr>
              <w:widowControl w:val="0"/>
              <w:jc w:val="center"/>
              <w:rPr>
                <w:rFonts w:ascii="Arial" w:hAnsi="Arial" w:cs="Arial"/>
                <w:sz w:val="20"/>
                <w:szCs w:val="20"/>
              </w:rPr>
            </w:pPr>
          </w:p>
          <w:p w14:paraId="651D149D" w14:textId="77777777" w:rsidR="004020C7" w:rsidRPr="00007BBA" w:rsidRDefault="004020C7" w:rsidP="002963FD">
            <w:pPr>
              <w:jc w:val="center"/>
              <w:rPr>
                <w:rFonts w:ascii="Arial" w:hAnsi="Arial" w:cs="Arial"/>
                <w:sz w:val="20"/>
                <w:szCs w:val="20"/>
                <w:lang w:val="en-US"/>
              </w:rPr>
            </w:pPr>
            <w:r w:rsidRPr="00007BBA">
              <w:rPr>
                <w:rFonts w:ascii="Arial" w:eastAsia="Calibri" w:hAnsi="Arial" w:cs="Arial"/>
                <w:color w:val="000000"/>
                <w:sz w:val="20"/>
                <w:szCs w:val="20"/>
              </w:rPr>
              <w:t>43.36</w:t>
            </w:r>
          </w:p>
        </w:tc>
        <w:tc>
          <w:tcPr>
            <w:tcW w:w="1503" w:type="dxa"/>
          </w:tcPr>
          <w:p w14:paraId="27ACBB0E" w14:textId="77777777" w:rsidR="004020C7" w:rsidRPr="00007BBA" w:rsidRDefault="004020C7" w:rsidP="002963FD">
            <w:pPr>
              <w:widowControl w:val="0"/>
              <w:jc w:val="center"/>
              <w:rPr>
                <w:rFonts w:ascii="Arial" w:hAnsi="Arial" w:cs="Arial"/>
                <w:sz w:val="20"/>
                <w:szCs w:val="20"/>
              </w:rPr>
            </w:pPr>
          </w:p>
          <w:p w14:paraId="2890D0C5" w14:textId="77777777" w:rsidR="004020C7" w:rsidRPr="00007BBA" w:rsidRDefault="004020C7" w:rsidP="002963FD">
            <w:pPr>
              <w:jc w:val="center"/>
              <w:rPr>
                <w:rFonts w:ascii="Arial" w:hAnsi="Arial" w:cs="Arial"/>
                <w:sz w:val="20"/>
                <w:szCs w:val="20"/>
                <w:lang w:val="en-US"/>
              </w:rPr>
            </w:pPr>
            <w:r w:rsidRPr="00007BBA">
              <w:rPr>
                <w:rFonts w:ascii="Arial" w:eastAsia="Calibri" w:hAnsi="Arial" w:cs="Arial"/>
                <w:color w:val="000000"/>
                <w:sz w:val="20"/>
                <w:szCs w:val="20"/>
              </w:rPr>
              <w:t>38.72</w:t>
            </w:r>
          </w:p>
        </w:tc>
        <w:tc>
          <w:tcPr>
            <w:tcW w:w="1503" w:type="dxa"/>
          </w:tcPr>
          <w:p w14:paraId="56A5D062" w14:textId="77777777" w:rsidR="004020C7" w:rsidRPr="00007BBA" w:rsidRDefault="004020C7" w:rsidP="002963FD">
            <w:pPr>
              <w:widowControl w:val="0"/>
              <w:jc w:val="center"/>
              <w:rPr>
                <w:rFonts w:ascii="Arial" w:hAnsi="Arial" w:cs="Arial"/>
                <w:sz w:val="20"/>
                <w:szCs w:val="20"/>
              </w:rPr>
            </w:pPr>
          </w:p>
          <w:p w14:paraId="32382FFF" w14:textId="77777777" w:rsidR="004020C7" w:rsidRPr="00007BBA" w:rsidRDefault="004020C7" w:rsidP="002963FD">
            <w:pPr>
              <w:jc w:val="center"/>
              <w:rPr>
                <w:rFonts w:ascii="Arial" w:hAnsi="Arial" w:cs="Arial"/>
                <w:sz w:val="20"/>
                <w:szCs w:val="20"/>
                <w:lang w:val="en-US"/>
              </w:rPr>
            </w:pPr>
            <w:r w:rsidRPr="00007BBA">
              <w:rPr>
                <w:rFonts w:ascii="Arial" w:eastAsia="Calibri" w:hAnsi="Arial" w:cs="Arial"/>
                <w:color w:val="000000"/>
                <w:sz w:val="20"/>
                <w:szCs w:val="20"/>
              </w:rPr>
              <w:t>39.13</w:t>
            </w:r>
          </w:p>
        </w:tc>
        <w:tc>
          <w:tcPr>
            <w:tcW w:w="1503" w:type="dxa"/>
          </w:tcPr>
          <w:p w14:paraId="30960ECC" w14:textId="77777777" w:rsidR="004020C7" w:rsidRPr="00007BBA" w:rsidRDefault="004020C7" w:rsidP="002963FD">
            <w:pPr>
              <w:widowControl w:val="0"/>
              <w:jc w:val="center"/>
              <w:rPr>
                <w:rFonts w:ascii="Arial" w:hAnsi="Arial" w:cs="Arial"/>
                <w:sz w:val="20"/>
                <w:szCs w:val="20"/>
              </w:rPr>
            </w:pPr>
          </w:p>
          <w:p w14:paraId="07C274B1" w14:textId="77777777" w:rsidR="004020C7" w:rsidRPr="00007BBA" w:rsidRDefault="004020C7" w:rsidP="002963FD">
            <w:pPr>
              <w:jc w:val="center"/>
              <w:rPr>
                <w:rFonts w:ascii="Arial" w:hAnsi="Arial" w:cs="Arial"/>
                <w:sz w:val="20"/>
                <w:szCs w:val="20"/>
                <w:lang w:val="en-US"/>
              </w:rPr>
            </w:pPr>
            <w:r w:rsidRPr="00007BBA">
              <w:rPr>
                <w:rFonts w:ascii="Arial" w:eastAsia="Calibri" w:hAnsi="Arial" w:cs="Arial"/>
                <w:color w:val="000000"/>
                <w:sz w:val="20"/>
                <w:szCs w:val="20"/>
              </w:rPr>
              <w:t>58.22</w:t>
            </w:r>
          </w:p>
        </w:tc>
      </w:tr>
      <w:tr w:rsidR="004020C7" w:rsidRPr="00007BBA" w14:paraId="35811C09" w14:textId="77777777" w:rsidTr="002963FD">
        <w:trPr>
          <w:trHeight w:val="405"/>
        </w:trPr>
        <w:tc>
          <w:tcPr>
            <w:tcW w:w="1502" w:type="dxa"/>
            <w:vMerge/>
          </w:tcPr>
          <w:p w14:paraId="7C1AC504" w14:textId="77777777" w:rsidR="004020C7" w:rsidRPr="00007BBA" w:rsidRDefault="004020C7" w:rsidP="002963FD">
            <w:pPr>
              <w:rPr>
                <w:rFonts w:ascii="Arial" w:hAnsi="Arial" w:cs="Arial"/>
                <w:sz w:val="20"/>
                <w:szCs w:val="20"/>
                <w:lang w:val="en-US"/>
              </w:rPr>
            </w:pPr>
          </w:p>
        </w:tc>
        <w:tc>
          <w:tcPr>
            <w:tcW w:w="1502" w:type="dxa"/>
          </w:tcPr>
          <w:p w14:paraId="2A052975" w14:textId="77777777" w:rsidR="004020C7" w:rsidRPr="00007BBA" w:rsidRDefault="004020C7" w:rsidP="002963FD">
            <w:pPr>
              <w:rPr>
                <w:rFonts w:ascii="Arial" w:hAnsi="Arial" w:cs="Arial"/>
                <w:sz w:val="20"/>
                <w:szCs w:val="20"/>
                <w:lang w:val="en-US"/>
              </w:rPr>
            </w:pPr>
            <w:r w:rsidRPr="00007BBA">
              <w:rPr>
                <w:rFonts w:ascii="Arial" w:eastAsia="Calibri" w:hAnsi="Arial" w:cs="Arial"/>
                <w:b/>
                <w:sz w:val="20"/>
                <w:szCs w:val="20"/>
              </w:rPr>
              <w:t>Current year</w:t>
            </w:r>
          </w:p>
        </w:tc>
        <w:tc>
          <w:tcPr>
            <w:tcW w:w="1503" w:type="dxa"/>
          </w:tcPr>
          <w:p w14:paraId="231442D9" w14:textId="77777777" w:rsidR="004020C7" w:rsidRPr="00007BBA" w:rsidRDefault="004020C7" w:rsidP="002963FD">
            <w:pPr>
              <w:widowControl w:val="0"/>
              <w:jc w:val="center"/>
              <w:rPr>
                <w:rFonts w:ascii="Arial" w:hAnsi="Arial" w:cs="Arial"/>
                <w:sz w:val="20"/>
                <w:szCs w:val="20"/>
              </w:rPr>
            </w:pPr>
          </w:p>
          <w:p w14:paraId="5B555466" w14:textId="77777777" w:rsidR="004020C7" w:rsidRPr="00007BBA" w:rsidRDefault="004020C7" w:rsidP="002963FD">
            <w:pPr>
              <w:widowControl w:val="0"/>
              <w:jc w:val="center"/>
              <w:rPr>
                <w:rFonts w:ascii="Arial" w:hAnsi="Arial" w:cs="Arial"/>
                <w:sz w:val="20"/>
                <w:szCs w:val="20"/>
              </w:rPr>
            </w:pPr>
            <w:r w:rsidRPr="00007BBA">
              <w:rPr>
                <w:rFonts w:ascii="Arial" w:eastAsia="Calibri" w:hAnsi="Arial" w:cs="Arial"/>
                <w:color w:val="000000"/>
                <w:sz w:val="20"/>
                <w:szCs w:val="20"/>
              </w:rPr>
              <w:t>39.40</w:t>
            </w:r>
          </w:p>
          <w:p w14:paraId="7393B786" w14:textId="77777777" w:rsidR="004020C7" w:rsidRPr="00007BBA" w:rsidRDefault="004020C7" w:rsidP="002963FD">
            <w:pPr>
              <w:jc w:val="center"/>
              <w:rPr>
                <w:rFonts w:ascii="Arial" w:hAnsi="Arial" w:cs="Arial"/>
                <w:sz w:val="20"/>
                <w:szCs w:val="20"/>
                <w:lang w:val="en-US"/>
              </w:rPr>
            </w:pPr>
          </w:p>
        </w:tc>
        <w:tc>
          <w:tcPr>
            <w:tcW w:w="1503" w:type="dxa"/>
          </w:tcPr>
          <w:p w14:paraId="04F49428" w14:textId="77777777" w:rsidR="004020C7" w:rsidRPr="00007BBA" w:rsidRDefault="004020C7" w:rsidP="002963FD">
            <w:pPr>
              <w:widowControl w:val="0"/>
              <w:jc w:val="center"/>
              <w:rPr>
                <w:rFonts w:ascii="Arial" w:hAnsi="Arial" w:cs="Arial"/>
                <w:sz w:val="20"/>
                <w:szCs w:val="20"/>
              </w:rPr>
            </w:pPr>
          </w:p>
          <w:p w14:paraId="35E47B67" w14:textId="77777777" w:rsidR="004020C7" w:rsidRPr="00007BBA" w:rsidRDefault="004020C7" w:rsidP="002963FD">
            <w:pPr>
              <w:widowControl w:val="0"/>
              <w:jc w:val="center"/>
              <w:rPr>
                <w:rFonts w:ascii="Arial" w:hAnsi="Arial" w:cs="Arial"/>
                <w:sz w:val="20"/>
                <w:szCs w:val="20"/>
              </w:rPr>
            </w:pPr>
            <w:r w:rsidRPr="00007BBA">
              <w:rPr>
                <w:rFonts w:ascii="Arial" w:eastAsia="Calibri" w:hAnsi="Arial" w:cs="Arial"/>
                <w:color w:val="000000"/>
                <w:sz w:val="20"/>
                <w:szCs w:val="20"/>
              </w:rPr>
              <w:t>48.22</w:t>
            </w:r>
          </w:p>
          <w:p w14:paraId="195EF317" w14:textId="77777777" w:rsidR="004020C7" w:rsidRPr="00007BBA" w:rsidRDefault="004020C7" w:rsidP="002963FD">
            <w:pPr>
              <w:jc w:val="center"/>
              <w:rPr>
                <w:rFonts w:ascii="Arial" w:hAnsi="Arial" w:cs="Arial"/>
                <w:sz w:val="20"/>
                <w:szCs w:val="20"/>
                <w:lang w:val="en-US"/>
              </w:rPr>
            </w:pPr>
          </w:p>
        </w:tc>
        <w:tc>
          <w:tcPr>
            <w:tcW w:w="1503" w:type="dxa"/>
          </w:tcPr>
          <w:p w14:paraId="6AA07692" w14:textId="77777777" w:rsidR="004020C7" w:rsidRPr="00007BBA" w:rsidRDefault="004020C7" w:rsidP="002963FD">
            <w:pPr>
              <w:widowControl w:val="0"/>
              <w:jc w:val="center"/>
              <w:rPr>
                <w:rFonts w:ascii="Arial" w:hAnsi="Arial" w:cs="Arial"/>
                <w:sz w:val="20"/>
                <w:szCs w:val="20"/>
              </w:rPr>
            </w:pPr>
          </w:p>
          <w:p w14:paraId="28F1A83D" w14:textId="77777777" w:rsidR="004020C7" w:rsidRPr="00007BBA" w:rsidRDefault="004020C7" w:rsidP="002963FD">
            <w:pPr>
              <w:widowControl w:val="0"/>
              <w:jc w:val="center"/>
              <w:rPr>
                <w:rFonts w:ascii="Arial" w:hAnsi="Arial" w:cs="Arial"/>
                <w:sz w:val="20"/>
                <w:szCs w:val="20"/>
              </w:rPr>
            </w:pPr>
            <w:r w:rsidRPr="00007BBA">
              <w:rPr>
                <w:rFonts w:ascii="Arial" w:eastAsia="Calibri" w:hAnsi="Arial" w:cs="Arial"/>
                <w:color w:val="000000"/>
                <w:sz w:val="20"/>
                <w:szCs w:val="20"/>
              </w:rPr>
              <w:t>40.37</w:t>
            </w:r>
          </w:p>
          <w:p w14:paraId="59D006E6" w14:textId="77777777" w:rsidR="004020C7" w:rsidRPr="00007BBA" w:rsidRDefault="004020C7" w:rsidP="002963FD">
            <w:pPr>
              <w:jc w:val="center"/>
              <w:rPr>
                <w:rFonts w:ascii="Arial" w:hAnsi="Arial" w:cs="Arial"/>
                <w:sz w:val="20"/>
                <w:szCs w:val="20"/>
                <w:lang w:val="en-US"/>
              </w:rPr>
            </w:pPr>
          </w:p>
        </w:tc>
        <w:tc>
          <w:tcPr>
            <w:tcW w:w="1503" w:type="dxa"/>
          </w:tcPr>
          <w:p w14:paraId="1CA57E1F" w14:textId="77777777" w:rsidR="004020C7" w:rsidRPr="00007BBA" w:rsidRDefault="004020C7" w:rsidP="002963FD">
            <w:pPr>
              <w:widowControl w:val="0"/>
              <w:jc w:val="center"/>
              <w:rPr>
                <w:rFonts w:ascii="Arial" w:hAnsi="Arial" w:cs="Arial"/>
                <w:sz w:val="20"/>
                <w:szCs w:val="20"/>
              </w:rPr>
            </w:pPr>
          </w:p>
          <w:p w14:paraId="13E43991" w14:textId="77777777" w:rsidR="004020C7" w:rsidRPr="00007BBA" w:rsidRDefault="004020C7" w:rsidP="002963FD">
            <w:pPr>
              <w:jc w:val="center"/>
              <w:rPr>
                <w:rFonts w:ascii="Arial" w:hAnsi="Arial" w:cs="Arial"/>
                <w:sz w:val="20"/>
                <w:szCs w:val="20"/>
                <w:lang w:val="en-US"/>
              </w:rPr>
            </w:pPr>
            <w:r w:rsidRPr="00007BBA">
              <w:rPr>
                <w:rFonts w:ascii="Arial" w:eastAsia="Calibri" w:hAnsi="Arial" w:cs="Arial"/>
                <w:color w:val="000000"/>
                <w:sz w:val="20"/>
                <w:szCs w:val="20"/>
              </w:rPr>
              <w:t>69.63</w:t>
            </w:r>
          </w:p>
        </w:tc>
      </w:tr>
    </w:tbl>
    <w:p w14:paraId="351D4D20" w14:textId="77777777" w:rsidR="004020C7" w:rsidRPr="0084162A" w:rsidRDefault="004020C7" w:rsidP="004020C7">
      <w:pPr>
        <w:spacing w:after="0"/>
        <w:jc w:val="both"/>
        <w:rPr>
          <w:rFonts w:ascii="Arial" w:hAnsi="Arial" w:cs="Arial"/>
          <w:i/>
          <w:iCs/>
          <w:sz w:val="18"/>
          <w:szCs w:val="18"/>
        </w:rPr>
      </w:pPr>
      <w:r w:rsidRPr="0084162A">
        <w:rPr>
          <w:rFonts w:ascii="Arial" w:hAnsi="Arial" w:cs="Arial"/>
          <w:i/>
          <w:iCs/>
          <w:sz w:val="18"/>
          <w:szCs w:val="18"/>
        </w:rPr>
        <w:t>Base year=Triennium average between 2011-12 to 2013-14</w:t>
      </w:r>
    </w:p>
    <w:p w14:paraId="4024A5E2" w14:textId="77777777" w:rsidR="004020C7" w:rsidRPr="0084162A" w:rsidRDefault="004020C7" w:rsidP="004020C7">
      <w:pPr>
        <w:spacing w:after="0"/>
        <w:jc w:val="both"/>
        <w:rPr>
          <w:rFonts w:ascii="Arial" w:hAnsi="Arial" w:cs="Arial"/>
          <w:i/>
          <w:iCs/>
          <w:sz w:val="18"/>
          <w:szCs w:val="18"/>
        </w:rPr>
      </w:pPr>
      <w:r w:rsidRPr="0084162A">
        <w:rPr>
          <w:rFonts w:ascii="Arial" w:hAnsi="Arial" w:cs="Arial"/>
          <w:i/>
          <w:iCs/>
          <w:sz w:val="18"/>
          <w:szCs w:val="18"/>
        </w:rPr>
        <w:t>Current year= Triennium average between 2018-19 to 2020-21</w:t>
      </w:r>
    </w:p>
    <w:p w14:paraId="58FCA019" w14:textId="77777777" w:rsidR="004020C7" w:rsidRPr="000B127D" w:rsidRDefault="004020C7" w:rsidP="004020C7">
      <w:pPr>
        <w:spacing w:after="0"/>
        <w:rPr>
          <w:rFonts w:ascii="Arial" w:hAnsi="Arial" w:cs="Arial"/>
        </w:rPr>
      </w:pPr>
    </w:p>
    <w:p w14:paraId="6E96C67B" w14:textId="77777777" w:rsidR="004020C7" w:rsidRDefault="004020C7" w:rsidP="004020C7">
      <w:pPr>
        <w:spacing w:after="0" w:line="276" w:lineRule="auto"/>
        <w:jc w:val="both"/>
        <w:rPr>
          <w:rFonts w:ascii="Arial" w:hAnsi="Arial" w:cs="Arial"/>
          <w:sz w:val="20"/>
          <w:szCs w:val="20"/>
        </w:rPr>
      </w:pPr>
      <w:r w:rsidRPr="00007BBA">
        <w:rPr>
          <w:rFonts w:ascii="Arial" w:hAnsi="Arial" w:cs="Arial"/>
          <w:sz w:val="20"/>
          <w:szCs w:val="20"/>
        </w:rPr>
        <w:t>Table 5 presents the changes in human, animal, and machine labour costs, as well as the total and total labour costs associated with wheat production across four major wheat-producing states, Madhya Pradesh, Haryana, Uttar Pradesh, and Punjab over the period 2011–12 to 2020–21. The results highlight significant inter-state variations in both the magnitude and growth rate of different cost components. In absolute terms, the human labour cost witnessed the highest increase in Madhya Pradesh (Rs.6,956.54/ha), followed by Uttar Pradesh (Rs.5,605.70/ha) and Haryana (Rs.1,828.13/ha). Punjab registered a marginal increase of only Rs.33.56/ha.  The percentage change was modest, ranging from 0.01 percent in Punjab to 1.11 percent in Madhya Pradesh. However, the simple growth rate (SGR) revealed a more nuanced picture. Madhya Pradesh recorded a significant annual growth rate of 10.76 percent, while Uttar Pradesh followed with 6.62 percent. This suggests a rising reliance on human labour in these states, possibly due to labour scarcity or increased wage rates.  For Animal labour costs there was a declining trend in three of the four states. Haryana, Uttar Pradesh, and Punjab experienced reductions of Rs.187.42/ha, Rs.490.96/ha, and Rs.46.27/ha, respectively. The only exception was Madhya Pradesh, which showed a modest increase of Rs.680.16/ha. The percentage decrease in animal labour cost was most prominent in Haryana (-0.93%) and Uttar Pradesh (-0.91%). The growth rates confirmed this downward trend, with a statistically significant decline of -31.26 percent, -23.56 percent, and -14.12 percent per annum in Haryana, Uttar Pradesh, and Punjab, respectively. These findings indicate that animal labour is becoming less important in wheat cultivation, while the use of machines is steadily increasing. Machine labour has shown a consistent increase across all states, both in absolute and relative terms. The net change was highest in Haryana (Rs.5,079.16/ha), followed by Punjab (Rs.4,768.21/ha), Madhya Pradesh (Rs.4,198.02/ha), and Uttar Pradesh (Rs.3,774.92/ha). The growth rate of machine labour costs was statistically significant in all four states, with the highest in Madhya Pradesh (8.22%), followed by Uttar Pradesh (7.55%), Punjab (7.09%), and Haryana (6.40%). This clearly points toward increasing mechanisation in wheat farming, consistent with policy efforts aimed at labour-saving technologies. This upward trajectory in machine labour utilization across states such as Madhya Pradesh, Uttar Pradesh, Punjab, and Haryana is strongly corroborated by research.[14] found that the share of machine labour in wheat cultivation costs increased considerably from 3 percent in the mid</w:t>
      </w:r>
      <w:r w:rsidRPr="00007BBA">
        <w:rPr>
          <w:rFonts w:ascii="Arial" w:hAnsi="Arial" w:cs="Arial"/>
          <w:sz w:val="20"/>
          <w:szCs w:val="20"/>
        </w:rPr>
        <w:noBreakHyphen/>
        <w:t>1970s to 13 percent in recent years, highlighting the sustained mechanisation of wheat farming.  The total labour cost also showed a statistically significant upward trend in all states. Madhya Pradesh experienced the highest net increase of Rs.11,834.72/ha and a growth rate of 9.86 percent, followed by Uttar Pradesh (6.48%) and Haryana (4.67%). Punjab had the lowest increase, both in absolute (Rs.4,755.49/ha) and relative terms and a growth rate of 4.45 percent. This overall rise in labour costs reflects both increased reliance on mechanisation and inflationary trends in rural wages. In terms of total cost of cultivation, all states witnessed a significant rise. Haryana registered the highest increase (Rs.27,745.95/ha), while Madhya Pradesh had the lowest among the four (Rs.18,908.42/ha). The growth rates, though modest, were statistically significant and ranged from 4.94 percent in Punjab to 6.04 percent in Haryana.</w:t>
      </w:r>
    </w:p>
    <w:p w14:paraId="3554FFDF" w14:textId="77777777" w:rsidR="002A6BE2" w:rsidRDefault="002A6BE2" w:rsidP="004020C7">
      <w:pPr>
        <w:spacing w:after="0" w:line="276" w:lineRule="auto"/>
        <w:jc w:val="both"/>
        <w:rPr>
          <w:rFonts w:ascii="Arial" w:hAnsi="Arial" w:cs="Arial"/>
          <w:sz w:val="20"/>
          <w:szCs w:val="20"/>
        </w:rPr>
      </w:pPr>
    </w:p>
    <w:p w14:paraId="37C34282" w14:textId="77777777" w:rsidR="002A6BE2" w:rsidRDefault="002A6BE2" w:rsidP="004020C7">
      <w:pPr>
        <w:spacing w:after="0" w:line="276" w:lineRule="auto"/>
        <w:jc w:val="both"/>
        <w:rPr>
          <w:rFonts w:ascii="Arial" w:hAnsi="Arial" w:cs="Arial"/>
          <w:sz w:val="20"/>
          <w:szCs w:val="20"/>
        </w:rPr>
      </w:pPr>
    </w:p>
    <w:p w14:paraId="7DC68254" w14:textId="77777777" w:rsidR="00380E96" w:rsidRDefault="00380E96" w:rsidP="004020C7">
      <w:pPr>
        <w:spacing w:after="0"/>
        <w:rPr>
          <w:rFonts w:ascii="Arial" w:hAnsi="Arial" w:cs="Arial"/>
          <w:sz w:val="20"/>
          <w:szCs w:val="20"/>
        </w:rPr>
      </w:pPr>
    </w:p>
    <w:p w14:paraId="19F031B8" w14:textId="77777777" w:rsidR="0052504D" w:rsidRPr="00007BBA" w:rsidRDefault="0052504D" w:rsidP="004020C7">
      <w:pPr>
        <w:spacing w:after="0"/>
        <w:rPr>
          <w:rFonts w:ascii="Arial" w:hAnsi="Arial" w:cs="Arial"/>
          <w:sz w:val="20"/>
          <w:szCs w:val="20"/>
        </w:rPr>
      </w:pPr>
    </w:p>
    <w:p w14:paraId="7C8ED874" w14:textId="7EF35ADB" w:rsidR="004020C7" w:rsidRDefault="004020C7" w:rsidP="004020C7">
      <w:pPr>
        <w:spacing w:after="0"/>
        <w:rPr>
          <w:rFonts w:ascii="Arial" w:hAnsi="Arial" w:cs="Arial"/>
          <w:sz w:val="20"/>
          <w:szCs w:val="20"/>
        </w:rPr>
      </w:pPr>
      <w:r w:rsidRPr="00007BBA">
        <w:rPr>
          <w:rFonts w:ascii="Arial" w:hAnsi="Arial" w:cs="Arial"/>
          <w:b/>
          <w:bCs/>
          <w:sz w:val="20"/>
          <w:szCs w:val="20"/>
        </w:rPr>
        <w:t>T</w:t>
      </w:r>
      <w:r w:rsidR="00FD43BA">
        <w:rPr>
          <w:rFonts w:ascii="Arial" w:hAnsi="Arial" w:cs="Arial"/>
          <w:b/>
          <w:bCs/>
          <w:sz w:val="20"/>
          <w:szCs w:val="20"/>
        </w:rPr>
        <w:t xml:space="preserve">able </w:t>
      </w:r>
      <w:r w:rsidRPr="00007BBA">
        <w:rPr>
          <w:rFonts w:ascii="Arial" w:hAnsi="Arial" w:cs="Arial"/>
          <w:b/>
          <w:bCs/>
          <w:sz w:val="20"/>
          <w:szCs w:val="20"/>
        </w:rPr>
        <w:t>5.</w:t>
      </w:r>
      <w:r w:rsidRPr="00007BBA">
        <w:rPr>
          <w:rFonts w:ascii="Arial" w:hAnsi="Arial" w:cs="Arial"/>
          <w:sz w:val="20"/>
          <w:szCs w:val="20"/>
        </w:rPr>
        <w:t xml:space="preserve"> Growth rate in human, animal, machine labour and total cost of wheat production in major wheat producing states of India during the period 2011-12 to 2020-21</w:t>
      </w:r>
    </w:p>
    <w:p w14:paraId="3DFF5C2E" w14:textId="77777777" w:rsidR="0052504D" w:rsidRPr="00007BBA" w:rsidRDefault="0052504D" w:rsidP="004020C7">
      <w:pPr>
        <w:spacing w:after="0"/>
        <w:rPr>
          <w:rFonts w:ascii="Arial" w:hAnsi="Arial" w:cs="Arial"/>
          <w:sz w:val="20"/>
          <w:szCs w:val="20"/>
        </w:rPr>
      </w:pPr>
    </w:p>
    <w:tbl>
      <w:tblPr>
        <w:tblStyle w:val="TableGrid"/>
        <w:tblW w:w="9634" w:type="dxa"/>
        <w:jc w:val="center"/>
        <w:tblLook w:val="04A0" w:firstRow="1" w:lastRow="0" w:firstColumn="1" w:lastColumn="0" w:noHBand="0" w:noVBand="1"/>
      </w:tblPr>
      <w:tblGrid>
        <w:gridCol w:w="1696"/>
        <w:gridCol w:w="1413"/>
        <w:gridCol w:w="1630"/>
        <w:gridCol w:w="1493"/>
        <w:gridCol w:w="1985"/>
        <w:gridCol w:w="1417"/>
      </w:tblGrid>
      <w:tr w:rsidR="0052504D" w:rsidRPr="00007BBA" w14:paraId="6528FC94" w14:textId="77777777" w:rsidTr="0080219C">
        <w:trPr>
          <w:trHeight w:val="573"/>
          <w:jc w:val="center"/>
        </w:trPr>
        <w:tc>
          <w:tcPr>
            <w:tcW w:w="1696" w:type="dxa"/>
          </w:tcPr>
          <w:p w14:paraId="03381884" w14:textId="77777777" w:rsidR="0052504D" w:rsidRPr="00007BBA" w:rsidRDefault="0052504D" w:rsidP="0080219C">
            <w:pPr>
              <w:widowControl w:val="0"/>
              <w:rPr>
                <w:rFonts w:ascii="Arial" w:eastAsia="Calibri" w:hAnsi="Arial" w:cs="Arial"/>
                <w:sz w:val="20"/>
                <w:szCs w:val="20"/>
              </w:rPr>
            </w:pPr>
            <w:bookmarkStart w:id="1" w:name="_Hlk142922512"/>
          </w:p>
        </w:tc>
        <w:tc>
          <w:tcPr>
            <w:tcW w:w="1413" w:type="dxa"/>
          </w:tcPr>
          <w:p w14:paraId="1A112FD6" w14:textId="77777777" w:rsidR="0052504D" w:rsidRPr="00007BBA" w:rsidRDefault="0052504D" w:rsidP="0080219C">
            <w:pPr>
              <w:widowControl w:val="0"/>
              <w:rPr>
                <w:rFonts w:ascii="Arial" w:eastAsia="Calibri" w:hAnsi="Arial" w:cs="Arial"/>
                <w:sz w:val="20"/>
                <w:szCs w:val="20"/>
              </w:rPr>
            </w:pPr>
          </w:p>
        </w:tc>
        <w:tc>
          <w:tcPr>
            <w:tcW w:w="0" w:type="auto"/>
          </w:tcPr>
          <w:p w14:paraId="2064DAD8" w14:textId="77777777" w:rsidR="0052504D" w:rsidRPr="00007BBA" w:rsidRDefault="0052504D" w:rsidP="0080219C">
            <w:pPr>
              <w:widowControl w:val="0"/>
              <w:rPr>
                <w:rFonts w:ascii="Arial" w:hAnsi="Arial" w:cs="Arial"/>
                <w:b/>
                <w:bCs/>
                <w:sz w:val="20"/>
                <w:szCs w:val="20"/>
              </w:rPr>
            </w:pPr>
            <w:r w:rsidRPr="00007BBA">
              <w:rPr>
                <w:rFonts w:ascii="Arial" w:eastAsia="Calibri" w:hAnsi="Arial" w:cs="Arial"/>
                <w:b/>
                <w:bCs/>
                <w:sz w:val="20"/>
                <w:szCs w:val="20"/>
              </w:rPr>
              <w:t>Madhya Pradesh</w:t>
            </w:r>
          </w:p>
        </w:tc>
        <w:tc>
          <w:tcPr>
            <w:tcW w:w="1493" w:type="dxa"/>
          </w:tcPr>
          <w:p w14:paraId="582C607E" w14:textId="77777777" w:rsidR="0052504D" w:rsidRPr="00007BBA" w:rsidRDefault="0052504D" w:rsidP="0080219C">
            <w:pPr>
              <w:widowControl w:val="0"/>
              <w:rPr>
                <w:rFonts w:ascii="Arial" w:hAnsi="Arial" w:cs="Arial"/>
                <w:b/>
                <w:bCs/>
                <w:sz w:val="20"/>
                <w:szCs w:val="20"/>
              </w:rPr>
            </w:pPr>
            <w:r w:rsidRPr="00007BBA">
              <w:rPr>
                <w:rFonts w:ascii="Arial" w:eastAsia="Calibri" w:hAnsi="Arial" w:cs="Arial"/>
                <w:b/>
                <w:bCs/>
                <w:sz w:val="20"/>
                <w:szCs w:val="20"/>
              </w:rPr>
              <w:t>Haryana</w:t>
            </w:r>
          </w:p>
        </w:tc>
        <w:tc>
          <w:tcPr>
            <w:tcW w:w="1985" w:type="dxa"/>
          </w:tcPr>
          <w:p w14:paraId="397E9B50" w14:textId="77777777" w:rsidR="0052504D" w:rsidRPr="00007BBA" w:rsidRDefault="0052504D" w:rsidP="0080219C">
            <w:pPr>
              <w:widowControl w:val="0"/>
              <w:rPr>
                <w:rFonts w:ascii="Arial" w:hAnsi="Arial" w:cs="Arial"/>
                <w:b/>
                <w:bCs/>
                <w:sz w:val="20"/>
                <w:szCs w:val="20"/>
              </w:rPr>
            </w:pPr>
            <w:r w:rsidRPr="00007BBA">
              <w:rPr>
                <w:rFonts w:ascii="Arial" w:eastAsia="Calibri" w:hAnsi="Arial" w:cs="Arial"/>
                <w:b/>
                <w:bCs/>
                <w:sz w:val="20"/>
                <w:szCs w:val="20"/>
              </w:rPr>
              <w:t>Uttar Pradesh</w:t>
            </w:r>
          </w:p>
        </w:tc>
        <w:tc>
          <w:tcPr>
            <w:tcW w:w="1417" w:type="dxa"/>
          </w:tcPr>
          <w:p w14:paraId="49192839" w14:textId="77777777" w:rsidR="0052504D" w:rsidRPr="00007BBA" w:rsidRDefault="0052504D" w:rsidP="0080219C">
            <w:pPr>
              <w:widowControl w:val="0"/>
              <w:rPr>
                <w:rFonts w:ascii="Arial" w:hAnsi="Arial" w:cs="Arial"/>
                <w:b/>
                <w:bCs/>
                <w:sz w:val="20"/>
                <w:szCs w:val="20"/>
              </w:rPr>
            </w:pPr>
            <w:r w:rsidRPr="00007BBA">
              <w:rPr>
                <w:rFonts w:ascii="Arial" w:eastAsia="Calibri" w:hAnsi="Arial" w:cs="Arial"/>
                <w:b/>
                <w:bCs/>
                <w:sz w:val="20"/>
                <w:szCs w:val="20"/>
              </w:rPr>
              <w:t>Punjab</w:t>
            </w:r>
          </w:p>
        </w:tc>
      </w:tr>
      <w:tr w:rsidR="0052504D" w:rsidRPr="00007BBA" w14:paraId="3F062DCE" w14:textId="77777777" w:rsidTr="0080219C">
        <w:trPr>
          <w:trHeight w:val="399"/>
          <w:jc w:val="center"/>
        </w:trPr>
        <w:tc>
          <w:tcPr>
            <w:tcW w:w="1696" w:type="dxa"/>
            <w:vMerge w:val="restart"/>
          </w:tcPr>
          <w:p w14:paraId="706EACDA" w14:textId="77777777" w:rsidR="0052504D" w:rsidRPr="00007BBA" w:rsidRDefault="0052504D" w:rsidP="0080219C">
            <w:pPr>
              <w:widowControl w:val="0"/>
              <w:rPr>
                <w:rFonts w:ascii="Arial" w:hAnsi="Arial" w:cs="Arial"/>
                <w:b/>
                <w:bCs/>
                <w:sz w:val="20"/>
                <w:szCs w:val="20"/>
              </w:rPr>
            </w:pPr>
            <w:r w:rsidRPr="00007BBA">
              <w:rPr>
                <w:rFonts w:ascii="Arial" w:eastAsia="Calibri" w:hAnsi="Arial" w:cs="Arial"/>
                <w:b/>
                <w:bCs/>
                <w:sz w:val="20"/>
                <w:szCs w:val="20"/>
              </w:rPr>
              <w:t>Human labour</w:t>
            </w:r>
          </w:p>
        </w:tc>
        <w:tc>
          <w:tcPr>
            <w:tcW w:w="1413" w:type="dxa"/>
          </w:tcPr>
          <w:p w14:paraId="60EA2765" w14:textId="77777777" w:rsidR="0052504D" w:rsidRPr="00007BBA" w:rsidRDefault="0052504D" w:rsidP="0080219C">
            <w:pPr>
              <w:widowControl w:val="0"/>
              <w:rPr>
                <w:rFonts w:ascii="Arial" w:hAnsi="Arial" w:cs="Arial"/>
                <w:b/>
                <w:bCs/>
                <w:sz w:val="20"/>
                <w:szCs w:val="20"/>
              </w:rPr>
            </w:pPr>
            <w:r w:rsidRPr="00007BBA">
              <w:rPr>
                <w:rFonts w:ascii="Arial" w:eastAsia="Calibri" w:hAnsi="Arial" w:cs="Arial"/>
                <w:b/>
                <w:bCs/>
                <w:sz w:val="20"/>
                <w:szCs w:val="20"/>
              </w:rPr>
              <w:t>Net change</w:t>
            </w:r>
          </w:p>
        </w:tc>
        <w:tc>
          <w:tcPr>
            <w:tcW w:w="0" w:type="auto"/>
          </w:tcPr>
          <w:p w14:paraId="11F645CE" w14:textId="77777777" w:rsidR="0052504D" w:rsidRPr="00007BBA" w:rsidRDefault="0052504D" w:rsidP="0080219C">
            <w:pPr>
              <w:widowControl w:val="0"/>
              <w:jc w:val="center"/>
              <w:rPr>
                <w:rFonts w:ascii="Arial" w:hAnsi="Arial" w:cs="Arial"/>
                <w:sz w:val="20"/>
                <w:szCs w:val="20"/>
              </w:rPr>
            </w:pPr>
            <w:r w:rsidRPr="00007BBA">
              <w:rPr>
                <w:rFonts w:ascii="Arial" w:eastAsia="Calibri" w:hAnsi="Arial" w:cs="Arial"/>
                <w:color w:val="000000"/>
                <w:sz w:val="20"/>
                <w:szCs w:val="20"/>
              </w:rPr>
              <w:t>6956.54</w:t>
            </w:r>
          </w:p>
        </w:tc>
        <w:tc>
          <w:tcPr>
            <w:tcW w:w="1493" w:type="dxa"/>
          </w:tcPr>
          <w:p w14:paraId="2FE0A9D5" w14:textId="77777777" w:rsidR="0052504D" w:rsidRPr="00007BBA" w:rsidRDefault="0052504D" w:rsidP="0080219C">
            <w:pPr>
              <w:widowControl w:val="0"/>
              <w:jc w:val="center"/>
              <w:rPr>
                <w:rFonts w:ascii="Arial" w:hAnsi="Arial" w:cs="Arial"/>
                <w:sz w:val="20"/>
                <w:szCs w:val="20"/>
              </w:rPr>
            </w:pPr>
            <w:r w:rsidRPr="00007BBA">
              <w:rPr>
                <w:rFonts w:ascii="Arial" w:eastAsia="Calibri" w:hAnsi="Arial" w:cs="Arial"/>
                <w:color w:val="000000"/>
                <w:sz w:val="20"/>
                <w:szCs w:val="20"/>
              </w:rPr>
              <w:t>1828.13</w:t>
            </w:r>
          </w:p>
        </w:tc>
        <w:tc>
          <w:tcPr>
            <w:tcW w:w="1985" w:type="dxa"/>
          </w:tcPr>
          <w:p w14:paraId="58E01A7B" w14:textId="77777777" w:rsidR="0052504D" w:rsidRPr="00007BBA" w:rsidRDefault="0052504D" w:rsidP="0080219C">
            <w:pPr>
              <w:widowControl w:val="0"/>
              <w:jc w:val="center"/>
              <w:rPr>
                <w:rFonts w:ascii="Arial" w:hAnsi="Arial" w:cs="Arial"/>
                <w:sz w:val="20"/>
                <w:szCs w:val="20"/>
              </w:rPr>
            </w:pPr>
            <w:r w:rsidRPr="00007BBA">
              <w:rPr>
                <w:rFonts w:ascii="Arial" w:eastAsia="Calibri" w:hAnsi="Arial" w:cs="Arial"/>
                <w:color w:val="000000"/>
                <w:sz w:val="20"/>
                <w:szCs w:val="20"/>
              </w:rPr>
              <w:t>5605.70</w:t>
            </w:r>
          </w:p>
        </w:tc>
        <w:tc>
          <w:tcPr>
            <w:tcW w:w="1417" w:type="dxa"/>
          </w:tcPr>
          <w:p w14:paraId="2864D32D" w14:textId="77777777" w:rsidR="0052504D" w:rsidRPr="00007BBA" w:rsidRDefault="0052504D" w:rsidP="0080219C">
            <w:pPr>
              <w:widowControl w:val="0"/>
              <w:jc w:val="center"/>
              <w:rPr>
                <w:rFonts w:ascii="Arial" w:hAnsi="Arial" w:cs="Arial"/>
                <w:sz w:val="20"/>
                <w:szCs w:val="20"/>
              </w:rPr>
            </w:pPr>
            <w:r w:rsidRPr="00007BBA">
              <w:rPr>
                <w:rFonts w:ascii="Arial" w:eastAsia="Calibri" w:hAnsi="Arial" w:cs="Arial"/>
                <w:color w:val="000000"/>
                <w:sz w:val="20"/>
                <w:szCs w:val="20"/>
              </w:rPr>
              <w:t>33.56</w:t>
            </w:r>
          </w:p>
        </w:tc>
      </w:tr>
      <w:tr w:rsidR="0052504D" w:rsidRPr="00007BBA" w14:paraId="3B5F4D8E" w14:textId="77777777" w:rsidTr="0080219C">
        <w:trPr>
          <w:trHeight w:val="419"/>
          <w:jc w:val="center"/>
        </w:trPr>
        <w:tc>
          <w:tcPr>
            <w:tcW w:w="1696" w:type="dxa"/>
            <w:vMerge/>
          </w:tcPr>
          <w:p w14:paraId="6B18041C" w14:textId="77777777" w:rsidR="0052504D" w:rsidRPr="00007BBA" w:rsidRDefault="0052504D" w:rsidP="0080219C">
            <w:pPr>
              <w:widowControl w:val="0"/>
              <w:rPr>
                <w:rFonts w:ascii="Arial" w:hAnsi="Arial" w:cs="Arial"/>
                <w:b/>
                <w:bCs/>
                <w:sz w:val="20"/>
                <w:szCs w:val="20"/>
              </w:rPr>
            </w:pPr>
          </w:p>
        </w:tc>
        <w:tc>
          <w:tcPr>
            <w:tcW w:w="1413" w:type="dxa"/>
          </w:tcPr>
          <w:p w14:paraId="1362A2EE" w14:textId="77777777" w:rsidR="0052504D" w:rsidRPr="00007BBA" w:rsidRDefault="0052504D" w:rsidP="0080219C">
            <w:pPr>
              <w:widowControl w:val="0"/>
              <w:rPr>
                <w:rFonts w:ascii="Arial" w:hAnsi="Arial" w:cs="Arial"/>
                <w:b/>
                <w:bCs/>
                <w:sz w:val="20"/>
                <w:szCs w:val="20"/>
              </w:rPr>
            </w:pPr>
            <w:r w:rsidRPr="00007BBA">
              <w:rPr>
                <w:rFonts w:ascii="Arial" w:eastAsia="Calibri" w:hAnsi="Arial" w:cs="Arial"/>
                <w:b/>
                <w:bCs/>
                <w:sz w:val="20"/>
                <w:szCs w:val="20"/>
              </w:rPr>
              <w:t>% change</w:t>
            </w:r>
          </w:p>
        </w:tc>
        <w:tc>
          <w:tcPr>
            <w:tcW w:w="0" w:type="auto"/>
          </w:tcPr>
          <w:p w14:paraId="4A114892" w14:textId="77777777" w:rsidR="0052504D" w:rsidRPr="00007BBA" w:rsidRDefault="0052504D" w:rsidP="0080219C">
            <w:pPr>
              <w:widowControl w:val="0"/>
              <w:jc w:val="center"/>
              <w:rPr>
                <w:rFonts w:ascii="Arial" w:hAnsi="Arial" w:cs="Arial"/>
                <w:sz w:val="20"/>
                <w:szCs w:val="20"/>
              </w:rPr>
            </w:pPr>
            <w:r w:rsidRPr="00007BBA">
              <w:rPr>
                <w:rFonts w:ascii="Arial" w:eastAsia="Calibri" w:hAnsi="Arial" w:cs="Arial"/>
                <w:color w:val="000000"/>
                <w:sz w:val="20"/>
                <w:szCs w:val="20"/>
              </w:rPr>
              <w:t>1.11</w:t>
            </w:r>
          </w:p>
        </w:tc>
        <w:tc>
          <w:tcPr>
            <w:tcW w:w="1493" w:type="dxa"/>
          </w:tcPr>
          <w:p w14:paraId="1419E727" w14:textId="77777777" w:rsidR="0052504D" w:rsidRPr="00007BBA" w:rsidRDefault="0052504D" w:rsidP="0080219C">
            <w:pPr>
              <w:widowControl w:val="0"/>
              <w:jc w:val="center"/>
              <w:rPr>
                <w:rFonts w:ascii="Arial" w:hAnsi="Arial" w:cs="Arial"/>
                <w:sz w:val="20"/>
                <w:szCs w:val="20"/>
              </w:rPr>
            </w:pPr>
            <w:r w:rsidRPr="00007BBA">
              <w:rPr>
                <w:rFonts w:ascii="Arial" w:eastAsia="Calibri" w:hAnsi="Arial" w:cs="Arial"/>
                <w:color w:val="000000"/>
                <w:sz w:val="20"/>
                <w:szCs w:val="20"/>
              </w:rPr>
              <w:t>0.16</w:t>
            </w:r>
          </w:p>
        </w:tc>
        <w:tc>
          <w:tcPr>
            <w:tcW w:w="1985" w:type="dxa"/>
          </w:tcPr>
          <w:p w14:paraId="40C57C0A" w14:textId="77777777" w:rsidR="0052504D" w:rsidRPr="00007BBA" w:rsidRDefault="0052504D" w:rsidP="0080219C">
            <w:pPr>
              <w:widowControl w:val="0"/>
              <w:jc w:val="center"/>
              <w:rPr>
                <w:rFonts w:ascii="Arial" w:hAnsi="Arial" w:cs="Arial"/>
                <w:sz w:val="20"/>
                <w:szCs w:val="20"/>
              </w:rPr>
            </w:pPr>
            <w:r w:rsidRPr="00007BBA">
              <w:rPr>
                <w:rFonts w:ascii="Arial" w:eastAsia="Calibri" w:hAnsi="Arial" w:cs="Arial"/>
                <w:color w:val="000000"/>
                <w:sz w:val="20"/>
                <w:szCs w:val="20"/>
              </w:rPr>
              <w:t>0.65</w:t>
            </w:r>
          </w:p>
        </w:tc>
        <w:tc>
          <w:tcPr>
            <w:tcW w:w="1417" w:type="dxa"/>
          </w:tcPr>
          <w:p w14:paraId="7334604D" w14:textId="77777777" w:rsidR="0052504D" w:rsidRPr="00007BBA" w:rsidRDefault="0052504D" w:rsidP="0080219C">
            <w:pPr>
              <w:widowControl w:val="0"/>
              <w:jc w:val="center"/>
              <w:rPr>
                <w:rFonts w:ascii="Arial" w:hAnsi="Arial" w:cs="Arial"/>
                <w:sz w:val="20"/>
                <w:szCs w:val="20"/>
              </w:rPr>
            </w:pPr>
            <w:r w:rsidRPr="00007BBA">
              <w:rPr>
                <w:rFonts w:ascii="Arial" w:eastAsia="Calibri" w:hAnsi="Arial" w:cs="Arial"/>
                <w:color w:val="000000"/>
                <w:sz w:val="20"/>
                <w:szCs w:val="20"/>
              </w:rPr>
              <w:t>0.01</w:t>
            </w:r>
          </w:p>
        </w:tc>
      </w:tr>
      <w:tr w:rsidR="0052504D" w:rsidRPr="00007BBA" w14:paraId="1B4E61BA" w14:textId="77777777" w:rsidTr="0080219C">
        <w:trPr>
          <w:trHeight w:val="542"/>
          <w:jc w:val="center"/>
        </w:trPr>
        <w:tc>
          <w:tcPr>
            <w:tcW w:w="1696" w:type="dxa"/>
            <w:vMerge/>
          </w:tcPr>
          <w:p w14:paraId="522F037F" w14:textId="77777777" w:rsidR="0052504D" w:rsidRPr="00007BBA" w:rsidRDefault="0052504D" w:rsidP="0080219C">
            <w:pPr>
              <w:widowControl w:val="0"/>
              <w:rPr>
                <w:rFonts w:ascii="Arial" w:hAnsi="Arial" w:cs="Arial"/>
                <w:b/>
                <w:bCs/>
                <w:sz w:val="20"/>
                <w:szCs w:val="20"/>
              </w:rPr>
            </w:pPr>
          </w:p>
        </w:tc>
        <w:tc>
          <w:tcPr>
            <w:tcW w:w="1413" w:type="dxa"/>
          </w:tcPr>
          <w:p w14:paraId="70A600D7" w14:textId="77777777" w:rsidR="0052504D" w:rsidRPr="00007BBA" w:rsidRDefault="0052504D" w:rsidP="0080219C">
            <w:pPr>
              <w:widowControl w:val="0"/>
              <w:rPr>
                <w:rFonts w:ascii="Arial" w:hAnsi="Arial" w:cs="Arial"/>
                <w:b/>
                <w:bCs/>
                <w:sz w:val="20"/>
                <w:szCs w:val="20"/>
              </w:rPr>
            </w:pPr>
            <w:r w:rsidRPr="00007BBA">
              <w:rPr>
                <w:rFonts w:ascii="Arial" w:eastAsia="Calibri" w:hAnsi="Arial" w:cs="Arial"/>
                <w:b/>
                <w:bCs/>
                <w:sz w:val="20"/>
                <w:szCs w:val="20"/>
              </w:rPr>
              <w:t>b</w:t>
            </w:r>
          </w:p>
          <w:p w14:paraId="2B7B32EA" w14:textId="77777777" w:rsidR="0052504D" w:rsidRPr="00007BBA" w:rsidRDefault="0052504D" w:rsidP="0080219C">
            <w:pPr>
              <w:widowControl w:val="0"/>
              <w:rPr>
                <w:rFonts w:ascii="Arial" w:hAnsi="Arial" w:cs="Arial"/>
                <w:b/>
                <w:bCs/>
                <w:sz w:val="20"/>
                <w:szCs w:val="20"/>
              </w:rPr>
            </w:pPr>
            <w:r w:rsidRPr="00007BBA">
              <w:rPr>
                <w:rFonts w:ascii="Arial" w:eastAsia="Calibri" w:hAnsi="Arial" w:cs="Arial"/>
                <w:b/>
                <w:bCs/>
                <w:sz w:val="20"/>
                <w:szCs w:val="20"/>
              </w:rPr>
              <w:t xml:space="preserve"> (SE)</w:t>
            </w:r>
          </w:p>
        </w:tc>
        <w:tc>
          <w:tcPr>
            <w:tcW w:w="0" w:type="auto"/>
          </w:tcPr>
          <w:p w14:paraId="305D09C2" w14:textId="77777777" w:rsidR="0052504D" w:rsidRPr="00007BBA" w:rsidRDefault="0052504D" w:rsidP="0080219C">
            <w:pPr>
              <w:widowControl w:val="0"/>
              <w:jc w:val="center"/>
              <w:rPr>
                <w:rFonts w:ascii="Arial" w:hAnsi="Arial" w:cs="Arial"/>
                <w:sz w:val="20"/>
                <w:szCs w:val="20"/>
              </w:rPr>
            </w:pPr>
            <w:r w:rsidRPr="00007BBA">
              <w:rPr>
                <w:rFonts w:ascii="Arial" w:eastAsia="Calibri" w:hAnsi="Arial" w:cs="Arial"/>
                <w:color w:val="000000"/>
                <w:sz w:val="20"/>
                <w:szCs w:val="20"/>
              </w:rPr>
              <w:t>1032.77</w:t>
            </w:r>
          </w:p>
          <w:p w14:paraId="7C4C2DA4" w14:textId="77777777" w:rsidR="0052504D" w:rsidRPr="00007BBA" w:rsidRDefault="0052504D" w:rsidP="0080219C">
            <w:pPr>
              <w:widowControl w:val="0"/>
              <w:jc w:val="center"/>
              <w:rPr>
                <w:rFonts w:ascii="Arial" w:hAnsi="Arial" w:cs="Arial"/>
                <w:sz w:val="20"/>
                <w:szCs w:val="20"/>
              </w:rPr>
            </w:pPr>
            <w:r w:rsidRPr="00007BBA">
              <w:rPr>
                <w:rFonts w:ascii="Arial" w:eastAsia="Calibri" w:hAnsi="Arial" w:cs="Arial"/>
                <w:sz w:val="20"/>
                <w:szCs w:val="20"/>
              </w:rPr>
              <w:t>(</w:t>
            </w:r>
            <w:r w:rsidRPr="00007BBA">
              <w:rPr>
                <w:rFonts w:ascii="Arial" w:eastAsia="Calibri" w:hAnsi="Arial" w:cs="Arial"/>
                <w:color w:val="000000"/>
                <w:sz w:val="20"/>
                <w:szCs w:val="20"/>
              </w:rPr>
              <w:t>177.2</w:t>
            </w:r>
            <w:r w:rsidRPr="00007BBA">
              <w:rPr>
                <w:rFonts w:ascii="Arial" w:eastAsia="Calibri" w:hAnsi="Arial" w:cs="Arial"/>
                <w:sz w:val="20"/>
                <w:szCs w:val="20"/>
              </w:rPr>
              <w:t>)</w:t>
            </w:r>
          </w:p>
        </w:tc>
        <w:tc>
          <w:tcPr>
            <w:tcW w:w="1493" w:type="dxa"/>
          </w:tcPr>
          <w:p w14:paraId="117FE870" w14:textId="77777777" w:rsidR="0052504D" w:rsidRPr="00007BBA" w:rsidRDefault="0052504D" w:rsidP="0080219C">
            <w:pPr>
              <w:widowControl w:val="0"/>
              <w:jc w:val="center"/>
              <w:rPr>
                <w:rFonts w:ascii="Arial" w:hAnsi="Arial" w:cs="Arial"/>
                <w:sz w:val="20"/>
                <w:szCs w:val="20"/>
              </w:rPr>
            </w:pPr>
            <w:r w:rsidRPr="00007BBA">
              <w:rPr>
                <w:rFonts w:ascii="Arial" w:eastAsia="Calibri" w:hAnsi="Arial" w:cs="Arial"/>
                <w:color w:val="000000"/>
                <w:sz w:val="20"/>
                <w:szCs w:val="20"/>
              </w:rPr>
              <w:t>419.15</w:t>
            </w:r>
          </w:p>
          <w:p w14:paraId="7304CDE7" w14:textId="77777777" w:rsidR="0052504D" w:rsidRPr="00007BBA" w:rsidRDefault="0052504D" w:rsidP="0080219C">
            <w:pPr>
              <w:widowControl w:val="0"/>
              <w:jc w:val="center"/>
              <w:rPr>
                <w:rFonts w:ascii="Arial" w:hAnsi="Arial" w:cs="Arial"/>
                <w:sz w:val="20"/>
                <w:szCs w:val="20"/>
              </w:rPr>
            </w:pPr>
            <w:r w:rsidRPr="00007BBA">
              <w:rPr>
                <w:rFonts w:ascii="Arial" w:eastAsia="Calibri" w:hAnsi="Arial" w:cs="Arial"/>
                <w:sz w:val="20"/>
                <w:szCs w:val="20"/>
              </w:rPr>
              <w:t>(</w:t>
            </w:r>
            <w:r w:rsidRPr="00007BBA">
              <w:rPr>
                <w:rFonts w:ascii="Arial" w:eastAsia="Calibri" w:hAnsi="Arial" w:cs="Arial"/>
                <w:color w:val="000000"/>
                <w:sz w:val="20"/>
                <w:szCs w:val="20"/>
              </w:rPr>
              <w:t>456.24</w:t>
            </w:r>
            <w:r w:rsidRPr="00007BBA">
              <w:rPr>
                <w:rFonts w:ascii="Arial" w:eastAsia="Calibri" w:hAnsi="Arial" w:cs="Arial"/>
                <w:sz w:val="20"/>
                <w:szCs w:val="20"/>
              </w:rPr>
              <w:t>)</w:t>
            </w:r>
          </w:p>
        </w:tc>
        <w:tc>
          <w:tcPr>
            <w:tcW w:w="1985" w:type="dxa"/>
          </w:tcPr>
          <w:p w14:paraId="1A5C001F" w14:textId="77777777" w:rsidR="0052504D" w:rsidRPr="00007BBA" w:rsidRDefault="0052504D" w:rsidP="0080219C">
            <w:pPr>
              <w:widowControl w:val="0"/>
              <w:jc w:val="center"/>
              <w:rPr>
                <w:rFonts w:ascii="Arial" w:hAnsi="Arial" w:cs="Arial"/>
                <w:sz w:val="20"/>
                <w:szCs w:val="20"/>
              </w:rPr>
            </w:pPr>
            <w:r w:rsidRPr="00007BBA">
              <w:rPr>
                <w:rFonts w:ascii="Arial" w:eastAsia="Calibri" w:hAnsi="Arial" w:cs="Arial"/>
                <w:color w:val="000000"/>
                <w:sz w:val="20"/>
                <w:szCs w:val="20"/>
              </w:rPr>
              <w:t>763.24</w:t>
            </w:r>
          </w:p>
          <w:p w14:paraId="567D59A3" w14:textId="77777777" w:rsidR="0052504D" w:rsidRPr="00007BBA" w:rsidRDefault="0052504D" w:rsidP="0080219C">
            <w:pPr>
              <w:widowControl w:val="0"/>
              <w:jc w:val="center"/>
              <w:rPr>
                <w:rFonts w:ascii="Arial" w:hAnsi="Arial" w:cs="Arial"/>
                <w:sz w:val="20"/>
                <w:szCs w:val="20"/>
              </w:rPr>
            </w:pPr>
            <w:r w:rsidRPr="00007BBA">
              <w:rPr>
                <w:rFonts w:ascii="Arial" w:eastAsia="Calibri" w:hAnsi="Arial" w:cs="Arial"/>
                <w:color w:val="000000"/>
                <w:sz w:val="20"/>
                <w:szCs w:val="20"/>
              </w:rPr>
              <w:t>(54.89)</w:t>
            </w:r>
          </w:p>
        </w:tc>
        <w:tc>
          <w:tcPr>
            <w:tcW w:w="1417" w:type="dxa"/>
          </w:tcPr>
          <w:p w14:paraId="21E49AC8" w14:textId="77777777" w:rsidR="0052504D" w:rsidRPr="00007BBA" w:rsidRDefault="0052504D" w:rsidP="0080219C">
            <w:pPr>
              <w:widowControl w:val="0"/>
              <w:jc w:val="center"/>
              <w:rPr>
                <w:rFonts w:ascii="Arial" w:hAnsi="Arial" w:cs="Arial"/>
                <w:sz w:val="20"/>
                <w:szCs w:val="20"/>
              </w:rPr>
            </w:pPr>
            <w:r w:rsidRPr="00007BBA">
              <w:rPr>
                <w:rFonts w:ascii="Arial" w:eastAsia="Calibri" w:hAnsi="Arial" w:cs="Arial"/>
                <w:color w:val="000000"/>
                <w:sz w:val="20"/>
                <w:szCs w:val="20"/>
              </w:rPr>
              <w:t>1.42</w:t>
            </w:r>
          </w:p>
          <w:p w14:paraId="5A12B8F4" w14:textId="77777777" w:rsidR="0052504D" w:rsidRPr="00007BBA" w:rsidRDefault="0052504D" w:rsidP="0080219C">
            <w:pPr>
              <w:widowControl w:val="0"/>
              <w:jc w:val="center"/>
              <w:rPr>
                <w:rFonts w:ascii="Arial" w:hAnsi="Arial" w:cs="Arial"/>
                <w:sz w:val="20"/>
                <w:szCs w:val="20"/>
              </w:rPr>
            </w:pPr>
            <w:r w:rsidRPr="00007BBA">
              <w:rPr>
                <w:rFonts w:ascii="Arial" w:eastAsia="Calibri" w:hAnsi="Arial" w:cs="Arial"/>
                <w:color w:val="000000"/>
                <w:sz w:val="20"/>
                <w:szCs w:val="20"/>
              </w:rPr>
              <w:t>(48.77)</w:t>
            </w:r>
          </w:p>
        </w:tc>
      </w:tr>
      <w:tr w:rsidR="0052504D" w:rsidRPr="00007BBA" w14:paraId="72E84394" w14:textId="77777777" w:rsidTr="0080219C">
        <w:trPr>
          <w:trHeight w:val="423"/>
          <w:jc w:val="center"/>
        </w:trPr>
        <w:tc>
          <w:tcPr>
            <w:tcW w:w="1696" w:type="dxa"/>
            <w:vMerge/>
          </w:tcPr>
          <w:p w14:paraId="2907E46E" w14:textId="77777777" w:rsidR="0052504D" w:rsidRPr="00007BBA" w:rsidRDefault="0052504D" w:rsidP="0080219C">
            <w:pPr>
              <w:widowControl w:val="0"/>
              <w:rPr>
                <w:rFonts w:ascii="Arial" w:hAnsi="Arial" w:cs="Arial"/>
                <w:b/>
                <w:bCs/>
                <w:sz w:val="20"/>
                <w:szCs w:val="20"/>
              </w:rPr>
            </w:pPr>
          </w:p>
        </w:tc>
        <w:tc>
          <w:tcPr>
            <w:tcW w:w="1413" w:type="dxa"/>
          </w:tcPr>
          <w:p w14:paraId="2ED30ADB" w14:textId="77777777" w:rsidR="0052504D" w:rsidRPr="00007BBA" w:rsidRDefault="0052504D" w:rsidP="0080219C">
            <w:pPr>
              <w:widowControl w:val="0"/>
              <w:rPr>
                <w:rFonts w:ascii="Arial" w:hAnsi="Arial" w:cs="Arial"/>
                <w:b/>
                <w:bCs/>
                <w:sz w:val="20"/>
                <w:szCs w:val="20"/>
              </w:rPr>
            </w:pPr>
            <w:r w:rsidRPr="00007BBA">
              <w:rPr>
                <w:rFonts w:ascii="Arial" w:eastAsia="Calibri" w:hAnsi="Arial" w:cs="Arial"/>
                <w:b/>
                <w:bCs/>
                <w:sz w:val="20"/>
                <w:szCs w:val="20"/>
              </w:rPr>
              <w:t>SGR</w:t>
            </w:r>
          </w:p>
        </w:tc>
        <w:tc>
          <w:tcPr>
            <w:tcW w:w="0" w:type="auto"/>
          </w:tcPr>
          <w:p w14:paraId="7154448E" w14:textId="77777777" w:rsidR="0052504D" w:rsidRPr="00007BBA" w:rsidRDefault="0052504D" w:rsidP="0080219C">
            <w:pPr>
              <w:widowControl w:val="0"/>
              <w:jc w:val="center"/>
              <w:rPr>
                <w:rFonts w:ascii="Arial" w:hAnsi="Arial" w:cs="Arial"/>
                <w:sz w:val="20"/>
                <w:szCs w:val="20"/>
              </w:rPr>
            </w:pPr>
            <w:r w:rsidRPr="00007BBA">
              <w:rPr>
                <w:rFonts w:ascii="Arial" w:eastAsia="Calibri" w:hAnsi="Arial" w:cs="Arial"/>
                <w:color w:val="000000"/>
                <w:sz w:val="20"/>
                <w:szCs w:val="20"/>
              </w:rPr>
              <w:t>10.76***</w:t>
            </w:r>
          </w:p>
        </w:tc>
        <w:tc>
          <w:tcPr>
            <w:tcW w:w="1493" w:type="dxa"/>
          </w:tcPr>
          <w:p w14:paraId="48D6E2FD" w14:textId="77777777" w:rsidR="0052504D" w:rsidRPr="00007BBA" w:rsidRDefault="0052504D" w:rsidP="0080219C">
            <w:pPr>
              <w:widowControl w:val="0"/>
              <w:jc w:val="center"/>
              <w:rPr>
                <w:rFonts w:ascii="Arial" w:hAnsi="Arial" w:cs="Arial"/>
                <w:sz w:val="20"/>
                <w:szCs w:val="20"/>
              </w:rPr>
            </w:pPr>
            <w:r w:rsidRPr="00007BBA">
              <w:rPr>
                <w:rFonts w:ascii="Arial" w:eastAsia="Calibri" w:hAnsi="Arial" w:cs="Arial"/>
                <w:color w:val="000000"/>
                <w:sz w:val="20"/>
                <w:szCs w:val="20"/>
              </w:rPr>
              <w:t>3.42</w:t>
            </w:r>
          </w:p>
        </w:tc>
        <w:tc>
          <w:tcPr>
            <w:tcW w:w="1985" w:type="dxa"/>
          </w:tcPr>
          <w:p w14:paraId="76CED0DC" w14:textId="77777777" w:rsidR="0052504D" w:rsidRPr="00007BBA" w:rsidRDefault="0052504D" w:rsidP="0080219C">
            <w:pPr>
              <w:widowControl w:val="0"/>
              <w:jc w:val="center"/>
              <w:rPr>
                <w:rFonts w:ascii="Arial" w:hAnsi="Arial" w:cs="Arial"/>
                <w:sz w:val="20"/>
                <w:szCs w:val="20"/>
              </w:rPr>
            </w:pPr>
            <w:r w:rsidRPr="00007BBA">
              <w:rPr>
                <w:rFonts w:ascii="Arial" w:eastAsia="Calibri" w:hAnsi="Arial" w:cs="Arial"/>
                <w:color w:val="000000"/>
                <w:sz w:val="20"/>
                <w:szCs w:val="20"/>
              </w:rPr>
              <w:t>6.62***</w:t>
            </w:r>
          </w:p>
        </w:tc>
        <w:tc>
          <w:tcPr>
            <w:tcW w:w="1417" w:type="dxa"/>
          </w:tcPr>
          <w:p w14:paraId="772F76AA" w14:textId="77777777" w:rsidR="0052504D" w:rsidRPr="00007BBA" w:rsidRDefault="0052504D" w:rsidP="0080219C">
            <w:pPr>
              <w:widowControl w:val="0"/>
              <w:jc w:val="center"/>
              <w:rPr>
                <w:rFonts w:ascii="Arial" w:hAnsi="Arial" w:cs="Arial"/>
                <w:sz w:val="20"/>
                <w:szCs w:val="20"/>
              </w:rPr>
            </w:pPr>
            <w:r w:rsidRPr="00007BBA">
              <w:rPr>
                <w:rFonts w:ascii="Arial" w:eastAsia="Calibri" w:hAnsi="Arial" w:cs="Arial"/>
                <w:color w:val="000000"/>
                <w:sz w:val="20"/>
                <w:szCs w:val="20"/>
              </w:rPr>
              <w:t>0.026</w:t>
            </w:r>
          </w:p>
        </w:tc>
      </w:tr>
      <w:tr w:rsidR="0052504D" w:rsidRPr="00007BBA" w14:paraId="7E57EA5A" w14:textId="77777777" w:rsidTr="0080219C">
        <w:trPr>
          <w:trHeight w:val="444"/>
          <w:jc w:val="center"/>
        </w:trPr>
        <w:tc>
          <w:tcPr>
            <w:tcW w:w="1696" w:type="dxa"/>
            <w:vMerge w:val="restart"/>
          </w:tcPr>
          <w:p w14:paraId="53756D4A" w14:textId="77777777" w:rsidR="0052504D" w:rsidRPr="00007BBA" w:rsidRDefault="0052504D" w:rsidP="0080219C">
            <w:pPr>
              <w:widowControl w:val="0"/>
              <w:rPr>
                <w:rFonts w:ascii="Arial" w:hAnsi="Arial" w:cs="Arial"/>
                <w:b/>
                <w:bCs/>
                <w:sz w:val="20"/>
                <w:szCs w:val="20"/>
              </w:rPr>
            </w:pPr>
            <w:r w:rsidRPr="00007BBA">
              <w:rPr>
                <w:rFonts w:ascii="Arial" w:eastAsia="Calibri" w:hAnsi="Arial" w:cs="Arial"/>
                <w:b/>
                <w:bCs/>
                <w:color w:val="000000"/>
                <w:sz w:val="20"/>
                <w:szCs w:val="20"/>
              </w:rPr>
              <w:t>Animal labour</w:t>
            </w:r>
          </w:p>
          <w:p w14:paraId="5AEE98B5" w14:textId="77777777" w:rsidR="0052504D" w:rsidRPr="00007BBA" w:rsidRDefault="0052504D" w:rsidP="0080219C">
            <w:pPr>
              <w:widowControl w:val="0"/>
              <w:rPr>
                <w:rFonts w:ascii="Arial" w:hAnsi="Arial" w:cs="Arial"/>
                <w:b/>
                <w:bCs/>
                <w:sz w:val="20"/>
                <w:szCs w:val="20"/>
              </w:rPr>
            </w:pPr>
          </w:p>
        </w:tc>
        <w:tc>
          <w:tcPr>
            <w:tcW w:w="1413" w:type="dxa"/>
          </w:tcPr>
          <w:p w14:paraId="0E653604" w14:textId="77777777" w:rsidR="0052504D" w:rsidRPr="00007BBA" w:rsidRDefault="0052504D" w:rsidP="0080219C">
            <w:pPr>
              <w:widowControl w:val="0"/>
              <w:rPr>
                <w:rFonts w:ascii="Arial" w:hAnsi="Arial" w:cs="Arial"/>
                <w:b/>
                <w:bCs/>
                <w:sz w:val="20"/>
                <w:szCs w:val="20"/>
              </w:rPr>
            </w:pPr>
            <w:r w:rsidRPr="00007BBA">
              <w:rPr>
                <w:rFonts w:ascii="Arial" w:eastAsia="Calibri" w:hAnsi="Arial" w:cs="Arial"/>
                <w:b/>
                <w:bCs/>
                <w:sz w:val="20"/>
                <w:szCs w:val="20"/>
              </w:rPr>
              <w:t>Net change</w:t>
            </w:r>
          </w:p>
        </w:tc>
        <w:tc>
          <w:tcPr>
            <w:tcW w:w="0" w:type="auto"/>
          </w:tcPr>
          <w:p w14:paraId="5BD5FE42" w14:textId="77777777" w:rsidR="0052504D" w:rsidRPr="00007BBA" w:rsidRDefault="0052504D" w:rsidP="0080219C">
            <w:pPr>
              <w:widowControl w:val="0"/>
              <w:jc w:val="center"/>
              <w:rPr>
                <w:rFonts w:ascii="Arial" w:hAnsi="Arial" w:cs="Arial"/>
                <w:sz w:val="20"/>
                <w:szCs w:val="20"/>
              </w:rPr>
            </w:pPr>
            <w:r w:rsidRPr="00007BBA">
              <w:rPr>
                <w:rFonts w:ascii="Arial" w:eastAsia="Calibri" w:hAnsi="Arial" w:cs="Arial"/>
                <w:color w:val="000000"/>
                <w:sz w:val="20"/>
                <w:szCs w:val="20"/>
              </w:rPr>
              <w:t>680.16</w:t>
            </w:r>
          </w:p>
        </w:tc>
        <w:tc>
          <w:tcPr>
            <w:tcW w:w="1493" w:type="dxa"/>
          </w:tcPr>
          <w:p w14:paraId="3B881CC4" w14:textId="77777777" w:rsidR="0052504D" w:rsidRPr="00007BBA" w:rsidRDefault="0052504D" w:rsidP="0080219C">
            <w:pPr>
              <w:widowControl w:val="0"/>
              <w:jc w:val="center"/>
              <w:rPr>
                <w:rFonts w:ascii="Arial" w:hAnsi="Arial" w:cs="Arial"/>
                <w:sz w:val="20"/>
                <w:szCs w:val="20"/>
              </w:rPr>
            </w:pPr>
            <w:r w:rsidRPr="00007BBA">
              <w:rPr>
                <w:rFonts w:ascii="Arial" w:eastAsia="Calibri" w:hAnsi="Arial" w:cs="Arial"/>
                <w:color w:val="000000"/>
                <w:sz w:val="20"/>
                <w:szCs w:val="20"/>
              </w:rPr>
              <w:t>-187.42</w:t>
            </w:r>
          </w:p>
        </w:tc>
        <w:tc>
          <w:tcPr>
            <w:tcW w:w="1985" w:type="dxa"/>
          </w:tcPr>
          <w:p w14:paraId="6FC46F88" w14:textId="77777777" w:rsidR="0052504D" w:rsidRPr="00007BBA" w:rsidRDefault="0052504D" w:rsidP="0080219C">
            <w:pPr>
              <w:widowControl w:val="0"/>
              <w:jc w:val="center"/>
              <w:rPr>
                <w:rFonts w:ascii="Arial" w:hAnsi="Arial" w:cs="Arial"/>
                <w:sz w:val="20"/>
                <w:szCs w:val="20"/>
              </w:rPr>
            </w:pPr>
            <w:r w:rsidRPr="00007BBA">
              <w:rPr>
                <w:rFonts w:ascii="Arial" w:eastAsia="Calibri" w:hAnsi="Arial" w:cs="Arial"/>
                <w:color w:val="000000"/>
                <w:sz w:val="20"/>
                <w:szCs w:val="20"/>
              </w:rPr>
              <w:t>-490.96</w:t>
            </w:r>
          </w:p>
        </w:tc>
        <w:tc>
          <w:tcPr>
            <w:tcW w:w="1417" w:type="dxa"/>
          </w:tcPr>
          <w:p w14:paraId="5DF79690" w14:textId="77777777" w:rsidR="0052504D" w:rsidRPr="00007BBA" w:rsidRDefault="0052504D" w:rsidP="0080219C">
            <w:pPr>
              <w:widowControl w:val="0"/>
              <w:jc w:val="center"/>
              <w:rPr>
                <w:rFonts w:ascii="Arial" w:hAnsi="Arial" w:cs="Arial"/>
                <w:sz w:val="20"/>
                <w:szCs w:val="20"/>
              </w:rPr>
            </w:pPr>
            <w:r w:rsidRPr="00007BBA">
              <w:rPr>
                <w:rFonts w:ascii="Arial" w:eastAsia="Calibri" w:hAnsi="Arial" w:cs="Arial"/>
                <w:color w:val="000000"/>
                <w:sz w:val="20"/>
                <w:szCs w:val="20"/>
              </w:rPr>
              <w:t>-46.27</w:t>
            </w:r>
          </w:p>
        </w:tc>
      </w:tr>
      <w:tr w:rsidR="0052504D" w:rsidRPr="00007BBA" w14:paraId="32DAE544" w14:textId="77777777" w:rsidTr="0080219C">
        <w:trPr>
          <w:trHeight w:val="400"/>
          <w:jc w:val="center"/>
        </w:trPr>
        <w:tc>
          <w:tcPr>
            <w:tcW w:w="1696" w:type="dxa"/>
            <w:vMerge/>
          </w:tcPr>
          <w:p w14:paraId="0DC668F2" w14:textId="77777777" w:rsidR="0052504D" w:rsidRPr="00007BBA" w:rsidRDefault="0052504D" w:rsidP="0080219C">
            <w:pPr>
              <w:widowControl w:val="0"/>
              <w:rPr>
                <w:rFonts w:ascii="Arial" w:hAnsi="Arial" w:cs="Arial"/>
                <w:b/>
                <w:bCs/>
                <w:sz w:val="20"/>
                <w:szCs w:val="20"/>
              </w:rPr>
            </w:pPr>
          </w:p>
        </w:tc>
        <w:tc>
          <w:tcPr>
            <w:tcW w:w="1413" w:type="dxa"/>
          </w:tcPr>
          <w:p w14:paraId="0FB4D546" w14:textId="77777777" w:rsidR="0052504D" w:rsidRPr="00007BBA" w:rsidRDefault="0052504D" w:rsidP="0080219C">
            <w:pPr>
              <w:widowControl w:val="0"/>
              <w:rPr>
                <w:rFonts w:ascii="Arial" w:hAnsi="Arial" w:cs="Arial"/>
                <w:b/>
                <w:bCs/>
                <w:sz w:val="20"/>
                <w:szCs w:val="20"/>
              </w:rPr>
            </w:pPr>
            <w:r w:rsidRPr="00007BBA">
              <w:rPr>
                <w:rFonts w:ascii="Arial" w:eastAsia="Calibri" w:hAnsi="Arial" w:cs="Arial"/>
                <w:b/>
                <w:bCs/>
                <w:sz w:val="20"/>
                <w:szCs w:val="20"/>
              </w:rPr>
              <w:t>% change</w:t>
            </w:r>
          </w:p>
        </w:tc>
        <w:tc>
          <w:tcPr>
            <w:tcW w:w="0" w:type="auto"/>
          </w:tcPr>
          <w:p w14:paraId="27668B3D" w14:textId="77777777" w:rsidR="0052504D" w:rsidRPr="00007BBA" w:rsidRDefault="0052504D" w:rsidP="0080219C">
            <w:pPr>
              <w:widowControl w:val="0"/>
              <w:jc w:val="center"/>
              <w:rPr>
                <w:rFonts w:ascii="Arial" w:hAnsi="Arial" w:cs="Arial"/>
                <w:sz w:val="20"/>
                <w:szCs w:val="20"/>
              </w:rPr>
            </w:pPr>
            <w:r w:rsidRPr="00007BBA">
              <w:rPr>
                <w:rFonts w:ascii="Arial" w:eastAsia="Calibri" w:hAnsi="Arial" w:cs="Arial"/>
                <w:color w:val="000000"/>
                <w:sz w:val="20"/>
                <w:szCs w:val="20"/>
              </w:rPr>
              <w:t>1.68</w:t>
            </w:r>
          </w:p>
        </w:tc>
        <w:tc>
          <w:tcPr>
            <w:tcW w:w="1493" w:type="dxa"/>
          </w:tcPr>
          <w:p w14:paraId="23F86E77" w14:textId="77777777" w:rsidR="0052504D" w:rsidRPr="00007BBA" w:rsidRDefault="0052504D" w:rsidP="0080219C">
            <w:pPr>
              <w:widowControl w:val="0"/>
              <w:jc w:val="center"/>
              <w:rPr>
                <w:rFonts w:ascii="Arial" w:hAnsi="Arial" w:cs="Arial"/>
                <w:sz w:val="20"/>
                <w:szCs w:val="20"/>
              </w:rPr>
            </w:pPr>
            <w:r w:rsidRPr="00007BBA">
              <w:rPr>
                <w:rFonts w:ascii="Arial" w:eastAsia="Calibri" w:hAnsi="Arial" w:cs="Arial"/>
                <w:color w:val="000000"/>
                <w:sz w:val="20"/>
                <w:szCs w:val="20"/>
              </w:rPr>
              <w:t>-0.93</w:t>
            </w:r>
          </w:p>
        </w:tc>
        <w:tc>
          <w:tcPr>
            <w:tcW w:w="1985" w:type="dxa"/>
          </w:tcPr>
          <w:p w14:paraId="0CB293C4" w14:textId="77777777" w:rsidR="0052504D" w:rsidRPr="00007BBA" w:rsidRDefault="0052504D" w:rsidP="0080219C">
            <w:pPr>
              <w:widowControl w:val="0"/>
              <w:jc w:val="center"/>
              <w:rPr>
                <w:rFonts w:ascii="Arial" w:hAnsi="Arial" w:cs="Arial"/>
                <w:sz w:val="20"/>
                <w:szCs w:val="20"/>
              </w:rPr>
            </w:pPr>
            <w:r w:rsidRPr="00007BBA">
              <w:rPr>
                <w:rFonts w:ascii="Arial" w:eastAsia="Calibri" w:hAnsi="Arial" w:cs="Arial"/>
                <w:color w:val="000000"/>
                <w:sz w:val="20"/>
                <w:szCs w:val="20"/>
              </w:rPr>
              <w:t>-0.91</w:t>
            </w:r>
          </w:p>
        </w:tc>
        <w:tc>
          <w:tcPr>
            <w:tcW w:w="1417" w:type="dxa"/>
          </w:tcPr>
          <w:p w14:paraId="39DB7316" w14:textId="77777777" w:rsidR="0052504D" w:rsidRPr="00007BBA" w:rsidRDefault="0052504D" w:rsidP="0080219C">
            <w:pPr>
              <w:widowControl w:val="0"/>
              <w:jc w:val="center"/>
              <w:rPr>
                <w:rFonts w:ascii="Arial" w:hAnsi="Arial" w:cs="Arial"/>
                <w:sz w:val="20"/>
                <w:szCs w:val="20"/>
              </w:rPr>
            </w:pPr>
            <w:r w:rsidRPr="00007BBA">
              <w:rPr>
                <w:rFonts w:ascii="Arial" w:eastAsia="Calibri" w:hAnsi="Arial" w:cs="Arial"/>
                <w:color w:val="000000"/>
                <w:sz w:val="20"/>
                <w:szCs w:val="20"/>
              </w:rPr>
              <w:t>-0.63</w:t>
            </w:r>
          </w:p>
        </w:tc>
      </w:tr>
      <w:tr w:rsidR="0052504D" w:rsidRPr="00007BBA" w14:paraId="2D220BE0" w14:textId="77777777" w:rsidTr="0080219C">
        <w:trPr>
          <w:trHeight w:val="542"/>
          <w:jc w:val="center"/>
        </w:trPr>
        <w:tc>
          <w:tcPr>
            <w:tcW w:w="1696" w:type="dxa"/>
            <w:vMerge/>
          </w:tcPr>
          <w:p w14:paraId="129A261E" w14:textId="77777777" w:rsidR="0052504D" w:rsidRPr="00007BBA" w:rsidRDefault="0052504D" w:rsidP="0080219C">
            <w:pPr>
              <w:widowControl w:val="0"/>
              <w:rPr>
                <w:rFonts w:ascii="Arial" w:hAnsi="Arial" w:cs="Arial"/>
                <w:b/>
                <w:bCs/>
                <w:sz w:val="20"/>
                <w:szCs w:val="20"/>
              </w:rPr>
            </w:pPr>
          </w:p>
        </w:tc>
        <w:tc>
          <w:tcPr>
            <w:tcW w:w="1413" w:type="dxa"/>
          </w:tcPr>
          <w:p w14:paraId="3EB4FA28" w14:textId="77777777" w:rsidR="0052504D" w:rsidRPr="00007BBA" w:rsidRDefault="0052504D" w:rsidP="0080219C">
            <w:pPr>
              <w:widowControl w:val="0"/>
              <w:rPr>
                <w:rFonts w:ascii="Arial" w:hAnsi="Arial" w:cs="Arial"/>
                <w:b/>
                <w:bCs/>
                <w:sz w:val="20"/>
                <w:szCs w:val="20"/>
              </w:rPr>
            </w:pPr>
            <w:r w:rsidRPr="00007BBA">
              <w:rPr>
                <w:rFonts w:ascii="Arial" w:eastAsia="Calibri" w:hAnsi="Arial" w:cs="Arial"/>
                <w:b/>
                <w:bCs/>
                <w:sz w:val="20"/>
                <w:szCs w:val="20"/>
              </w:rPr>
              <w:t>b (SE)</w:t>
            </w:r>
          </w:p>
        </w:tc>
        <w:tc>
          <w:tcPr>
            <w:tcW w:w="0" w:type="auto"/>
          </w:tcPr>
          <w:p w14:paraId="3FED9F48" w14:textId="77777777" w:rsidR="0052504D" w:rsidRPr="00007BBA" w:rsidRDefault="0052504D" w:rsidP="0080219C">
            <w:pPr>
              <w:widowControl w:val="0"/>
              <w:jc w:val="center"/>
              <w:rPr>
                <w:rFonts w:ascii="Arial" w:hAnsi="Arial" w:cs="Arial"/>
                <w:sz w:val="20"/>
                <w:szCs w:val="20"/>
              </w:rPr>
            </w:pPr>
            <w:r w:rsidRPr="00007BBA">
              <w:rPr>
                <w:rFonts w:ascii="Arial" w:eastAsia="Calibri" w:hAnsi="Arial" w:cs="Arial"/>
                <w:color w:val="000000"/>
                <w:sz w:val="20"/>
                <w:szCs w:val="20"/>
              </w:rPr>
              <w:t>99.18</w:t>
            </w:r>
          </w:p>
          <w:p w14:paraId="1A046354" w14:textId="77777777" w:rsidR="0052504D" w:rsidRPr="00007BBA" w:rsidRDefault="0052504D" w:rsidP="0080219C">
            <w:pPr>
              <w:widowControl w:val="0"/>
              <w:jc w:val="center"/>
              <w:rPr>
                <w:rFonts w:ascii="Arial" w:hAnsi="Arial" w:cs="Arial"/>
                <w:sz w:val="20"/>
                <w:szCs w:val="20"/>
              </w:rPr>
            </w:pPr>
            <w:r w:rsidRPr="00007BBA">
              <w:rPr>
                <w:rFonts w:ascii="Arial" w:eastAsia="Calibri" w:hAnsi="Arial" w:cs="Arial"/>
                <w:color w:val="000000"/>
                <w:sz w:val="20"/>
                <w:szCs w:val="20"/>
              </w:rPr>
              <w:t>(45.97)</w:t>
            </w:r>
          </w:p>
        </w:tc>
        <w:tc>
          <w:tcPr>
            <w:tcW w:w="1493" w:type="dxa"/>
          </w:tcPr>
          <w:p w14:paraId="35633CA6" w14:textId="77777777" w:rsidR="0052504D" w:rsidRPr="00007BBA" w:rsidRDefault="0052504D" w:rsidP="0080219C">
            <w:pPr>
              <w:widowControl w:val="0"/>
              <w:jc w:val="center"/>
              <w:rPr>
                <w:rFonts w:ascii="Arial" w:hAnsi="Arial" w:cs="Arial"/>
                <w:sz w:val="20"/>
                <w:szCs w:val="20"/>
              </w:rPr>
            </w:pPr>
            <w:r w:rsidRPr="00007BBA">
              <w:rPr>
                <w:rFonts w:ascii="Arial" w:eastAsia="Calibri" w:hAnsi="Arial" w:cs="Arial"/>
                <w:color w:val="000000"/>
                <w:sz w:val="20"/>
                <w:szCs w:val="20"/>
              </w:rPr>
              <w:t>-24.69</w:t>
            </w:r>
          </w:p>
          <w:p w14:paraId="3B1A6972" w14:textId="77777777" w:rsidR="0052504D" w:rsidRPr="00007BBA" w:rsidRDefault="0052504D" w:rsidP="0080219C">
            <w:pPr>
              <w:widowControl w:val="0"/>
              <w:jc w:val="center"/>
              <w:rPr>
                <w:rFonts w:ascii="Arial" w:hAnsi="Arial" w:cs="Arial"/>
                <w:sz w:val="20"/>
                <w:szCs w:val="20"/>
              </w:rPr>
            </w:pPr>
            <w:r w:rsidRPr="00007BBA">
              <w:rPr>
                <w:rFonts w:ascii="Arial" w:eastAsia="Calibri" w:hAnsi="Arial" w:cs="Arial"/>
                <w:color w:val="000000"/>
                <w:sz w:val="20"/>
                <w:szCs w:val="20"/>
              </w:rPr>
              <w:t>(5.79)</w:t>
            </w:r>
          </w:p>
        </w:tc>
        <w:tc>
          <w:tcPr>
            <w:tcW w:w="1985" w:type="dxa"/>
          </w:tcPr>
          <w:p w14:paraId="7F4C1CA4" w14:textId="77777777" w:rsidR="0052504D" w:rsidRPr="00007BBA" w:rsidRDefault="0052504D" w:rsidP="0080219C">
            <w:pPr>
              <w:widowControl w:val="0"/>
              <w:jc w:val="center"/>
              <w:rPr>
                <w:rFonts w:ascii="Arial" w:hAnsi="Arial" w:cs="Arial"/>
                <w:sz w:val="20"/>
                <w:szCs w:val="20"/>
              </w:rPr>
            </w:pPr>
            <w:r w:rsidRPr="00007BBA">
              <w:rPr>
                <w:rFonts w:ascii="Arial" w:eastAsia="Calibri" w:hAnsi="Arial" w:cs="Arial"/>
                <w:color w:val="000000"/>
                <w:sz w:val="20"/>
                <w:szCs w:val="20"/>
              </w:rPr>
              <w:t>-75.14</w:t>
            </w:r>
          </w:p>
          <w:p w14:paraId="25F3C4CD" w14:textId="77777777" w:rsidR="0052504D" w:rsidRPr="00007BBA" w:rsidRDefault="0052504D" w:rsidP="0080219C">
            <w:pPr>
              <w:widowControl w:val="0"/>
              <w:jc w:val="center"/>
              <w:rPr>
                <w:rFonts w:ascii="Arial" w:hAnsi="Arial" w:cs="Arial"/>
                <w:sz w:val="20"/>
                <w:szCs w:val="20"/>
              </w:rPr>
            </w:pPr>
            <w:r w:rsidRPr="00007BBA">
              <w:rPr>
                <w:rFonts w:ascii="Arial" w:eastAsia="Calibri" w:hAnsi="Arial" w:cs="Arial"/>
                <w:color w:val="000000"/>
                <w:sz w:val="20"/>
                <w:szCs w:val="20"/>
              </w:rPr>
              <w:t>(17.33)</w:t>
            </w:r>
          </w:p>
        </w:tc>
        <w:tc>
          <w:tcPr>
            <w:tcW w:w="1417" w:type="dxa"/>
          </w:tcPr>
          <w:p w14:paraId="13D1C4D1" w14:textId="77777777" w:rsidR="0052504D" w:rsidRPr="00007BBA" w:rsidRDefault="0052504D" w:rsidP="0080219C">
            <w:pPr>
              <w:widowControl w:val="0"/>
              <w:jc w:val="center"/>
              <w:rPr>
                <w:rFonts w:ascii="Arial" w:hAnsi="Arial" w:cs="Arial"/>
                <w:sz w:val="20"/>
                <w:szCs w:val="20"/>
              </w:rPr>
            </w:pPr>
            <w:r w:rsidRPr="00007BBA">
              <w:rPr>
                <w:rFonts w:ascii="Arial" w:eastAsia="Calibri" w:hAnsi="Arial" w:cs="Arial"/>
                <w:color w:val="000000"/>
                <w:sz w:val="20"/>
                <w:szCs w:val="20"/>
              </w:rPr>
              <w:t>-6.67</w:t>
            </w:r>
          </w:p>
          <w:p w14:paraId="71783F51" w14:textId="77777777" w:rsidR="0052504D" w:rsidRPr="00007BBA" w:rsidRDefault="0052504D" w:rsidP="0080219C">
            <w:pPr>
              <w:widowControl w:val="0"/>
              <w:jc w:val="center"/>
              <w:rPr>
                <w:rFonts w:ascii="Arial" w:hAnsi="Arial" w:cs="Arial"/>
                <w:sz w:val="20"/>
                <w:szCs w:val="20"/>
              </w:rPr>
            </w:pPr>
            <w:r w:rsidRPr="00007BBA">
              <w:rPr>
                <w:rFonts w:ascii="Arial" w:eastAsia="Calibri" w:hAnsi="Arial" w:cs="Arial"/>
                <w:color w:val="000000"/>
                <w:sz w:val="20"/>
                <w:szCs w:val="20"/>
              </w:rPr>
              <w:t>(0.92)</w:t>
            </w:r>
          </w:p>
        </w:tc>
      </w:tr>
      <w:tr w:rsidR="0052504D" w:rsidRPr="00007BBA" w14:paraId="28A47063" w14:textId="77777777" w:rsidTr="0080219C">
        <w:trPr>
          <w:trHeight w:val="390"/>
          <w:jc w:val="center"/>
        </w:trPr>
        <w:tc>
          <w:tcPr>
            <w:tcW w:w="1696" w:type="dxa"/>
            <w:vMerge/>
          </w:tcPr>
          <w:p w14:paraId="0E2E5730" w14:textId="77777777" w:rsidR="0052504D" w:rsidRPr="00007BBA" w:rsidRDefault="0052504D" w:rsidP="0080219C">
            <w:pPr>
              <w:widowControl w:val="0"/>
              <w:rPr>
                <w:rFonts w:ascii="Arial" w:hAnsi="Arial" w:cs="Arial"/>
                <w:b/>
                <w:bCs/>
                <w:sz w:val="20"/>
                <w:szCs w:val="20"/>
              </w:rPr>
            </w:pPr>
          </w:p>
        </w:tc>
        <w:tc>
          <w:tcPr>
            <w:tcW w:w="1413" w:type="dxa"/>
          </w:tcPr>
          <w:p w14:paraId="22D37281" w14:textId="77777777" w:rsidR="0052504D" w:rsidRPr="00007BBA" w:rsidRDefault="0052504D" w:rsidP="0080219C">
            <w:pPr>
              <w:widowControl w:val="0"/>
              <w:rPr>
                <w:rFonts w:ascii="Arial" w:hAnsi="Arial" w:cs="Arial"/>
                <w:b/>
                <w:bCs/>
                <w:sz w:val="20"/>
                <w:szCs w:val="20"/>
              </w:rPr>
            </w:pPr>
            <w:r w:rsidRPr="00007BBA">
              <w:rPr>
                <w:rFonts w:ascii="Arial" w:eastAsia="Calibri" w:hAnsi="Arial" w:cs="Arial"/>
                <w:b/>
                <w:bCs/>
                <w:sz w:val="20"/>
                <w:szCs w:val="20"/>
              </w:rPr>
              <w:t>SGR</w:t>
            </w:r>
          </w:p>
        </w:tc>
        <w:tc>
          <w:tcPr>
            <w:tcW w:w="0" w:type="auto"/>
          </w:tcPr>
          <w:p w14:paraId="24DC7CD5" w14:textId="77777777" w:rsidR="0052504D" w:rsidRPr="00007BBA" w:rsidRDefault="0052504D" w:rsidP="0080219C">
            <w:pPr>
              <w:widowControl w:val="0"/>
              <w:jc w:val="center"/>
              <w:rPr>
                <w:rFonts w:ascii="Arial" w:hAnsi="Arial" w:cs="Arial"/>
                <w:sz w:val="20"/>
                <w:szCs w:val="20"/>
              </w:rPr>
            </w:pPr>
            <w:r w:rsidRPr="00007BBA">
              <w:rPr>
                <w:rFonts w:ascii="Arial" w:eastAsia="Calibri" w:hAnsi="Arial" w:cs="Arial"/>
                <w:color w:val="000000"/>
                <w:sz w:val="20"/>
                <w:szCs w:val="20"/>
              </w:rPr>
              <w:t>14.50</w:t>
            </w:r>
          </w:p>
        </w:tc>
        <w:tc>
          <w:tcPr>
            <w:tcW w:w="1493" w:type="dxa"/>
          </w:tcPr>
          <w:p w14:paraId="39ADB32C" w14:textId="77777777" w:rsidR="0052504D" w:rsidRPr="00007BBA" w:rsidRDefault="0052504D" w:rsidP="0080219C">
            <w:pPr>
              <w:widowControl w:val="0"/>
              <w:jc w:val="center"/>
              <w:rPr>
                <w:rFonts w:ascii="Arial" w:hAnsi="Arial" w:cs="Arial"/>
                <w:sz w:val="20"/>
                <w:szCs w:val="20"/>
              </w:rPr>
            </w:pPr>
            <w:r w:rsidRPr="00007BBA">
              <w:rPr>
                <w:rFonts w:ascii="Arial" w:eastAsia="Calibri" w:hAnsi="Arial" w:cs="Arial"/>
                <w:color w:val="000000"/>
                <w:sz w:val="20"/>
                <w:szCs w:val="20"/>
              </w:rPr>
              <w:t>-31.26***</w:t>
            </w:r>
          </w:p>
        </w:tc>
        <w:tc>
          <w:tcPr>
            <w:tcW w:w="1985" w:type="dxa"/>
          </w:tcPr>
          <w:p w14:paraId="57BF76E0" w14:textId="77777777" w:rsidR="0052504D" w:rsidRPr="00007BBA" w:rsidRDefault="0052504D" w:rsidP="0080219C">
            <w:pPr>
              <w:widowControl w:val="0"/>
              <w:jc w:val="center"/>
              <w:rPr>
                <w:rFonts w:ascii="Arial" w:hAnsi="Arial" w:cs="Arial"/>
                <w:sz w:val="20"/>
                <w:szCs w:val="20"/>
              </w:rPr>
            </w:pPr>
            <w:r w:rsidRPr="00007BBA">
              <w:rPr>
                <w:rFonts w:ascii="Arial" w:eastAsia="Calibri" w:hAnsi="Arial" w:cs="Arial"/>
                <w:color w:val="000000"/>
                <w:sz w:val="20"/>
                <w:szCs w:val="20"/>
              </w:rPr>
              <w:t>-23.56***</w:t>
            </w:r>
          </w:p>
        </w:tc>
        <w:tc>
          <w:tcPr>
            <w:tcW w:w="1417" w:type="dxa"/>
          </w:tcPr>
          <w:p w14:paraId="67404BAF" w14:textId="77777777" w:rsidR="0052504D" w:rsidRPr="00007BBA" w:rsidRDefault="0052504D" w:rsidP="0080219C">
            <w:pPr>
              <w:widowControl w:val="0"/>
              <w:jc w:val="center"/>
              <w:rPr>
                <w:rFonts w:ascii="Arial" w:hAnsi="Arial" w:cs="Arial"/>
                <w:sz w:val="20"/>
                <w:szCs w:val="20"/>
              </w:rPr>
            </w:pPr>
            <w:r w:rsidRPr="00007BBA">
              <w:rPr>
                <w:rFonts w:ascii="Arial" w:eastAsia="Calibri" w:hAnsi="Arial" w:cs="Arial"/>
                <w:color w:val="000000"/>
                <w:sz w:val="20"/>
                <w:szCs w:val="20"/>
              </w:rPr>
              <w:t>-14.12***</w:t>
            </w:r>
          </w:p>
        </w:tc>
      </w:tr>
      <w:tr w:rsidR="0052504D" w:rsidRPr="00007BBA" w14:paraId="30ED1839" w14:textId="77777777" w:rsidTr="0080219C">
        <w:trPr>
          <w:trHeight w:val="450"/>
          <w:jc w:val="center"/>
        </w:trPr>
        <w:tc>
          <w:tcPr>
            <w:tcW w:w="1696" w:type="dxa"/>
            <w:vMerge w:val="restart"/>
          </w:tcPr>
          <w:p w14:paraId="47784A73" w14:textId="77777777" w:rsidR="0052504D" w:rsidRPr="00007BBA" w:rsidRDefault="0052504D" w:rsidP="0080219C">
            <w:pPr>
              <w:widowControl w:val="0"/>
              <w:jc w:val="center"/>
              <w:rPr>
                <w:rFonts w:ascii="Arial" w:hAnsi="Arial" w:cs="Arial"/>
                <w:b/>
                <w:bCs/>
                <w:sz w:val="20"/>
                <w:szCs w:val="20"/>
              </w:rPr>
            </w:pPr>
            <w:r w:rsidRPr="00007BBA">
              <w:rPr>
                <w:rFonts w:ascii="Arial" w:eastAsia="Calibri" w:hAnsi="Arial" w:cs="Arial"/>
                <w:b/>
                <w:bCs/>
                <w:sz w:val="20"/>
                <w:szCs w:val="20"/>
              </w:rPr>
              <w:t>Machine Labour</w:t>
            </w:r>
          </w:p>
          <w:p w14:paraId="6CCCF85D" w14:textId="77777777" w:rsidR="0052504D" w:rsidRPr="00007BBA" w:rsidRDefault="0052504D" w:rsidP="0080219C">
            <w:pPr>
              <w:widowControl w:val="0"/>
              <w:jc w:val="center"/>
              <w:rPr>
                <w:rFonts w:ascii="Arial" w:hAnsi="Arial" w:cs="Arial"/>
                <w:b/>
                <w:bCs/>
                <w:sz w:val="20"/>
                <w:szCs w:val="20"/>
              </w:rPr>
            </w:pPr>
          </w:p>
        </w:tc>
        <w:tc>
          <w:tcPr>
            <w:tcW w:w="1413" w:type="dxa"/>
          </w:tcPr>
          <w:p w14:paraId="0E60F8C8" w14:textId="77777777" w:rsidR="0052504D" w:rsidRPr="00007BBA" w:rsidRDefault="0052504D" w:rsidP="0080219C">
            <w:pPr>
              <w:widowControl w:val="0"/>
              <w:rPr>
                <w:rFonts w:ascii="Arial" w:hAnsi="Arial" w:cs="Arial"/>
                <w:b/>
                <w:bCs/>
                <w:sz w:val="20"/>
                <w:szCs w:val="20"/>
              </w:rPr>
            </w:pPr>
            <w:r w:rsidRPr="00007BBA">
              <w:rPr>
                <w:rFonts w:ascii="Arial" w:eastAsia="Calibri" w:hAnsi="Arial" w:cs="Arial"/>
                <w:b/>
                <w:bCs/>
                <w:sz w:val="20"/>
                <w:szCs w:val="20"/>
              </w:rPr>
              <w:t>Net change</w:t>
            </w:r>
          </w:p>
        </w:tc>
        <w:tc>
          <w:tcPr>
            <w:tcW w:w="0" w:type="auto"/>
          </w:tcPr>
          <w:p w14:paraId="3934C0D6" w14:textId="77777777" w:rsidR="0052504D" w:rsidRPr="00007BBA" w:rsidRDefault="0052504D" w:rsidP="0080219C">
            <w:pPr>
              <w:widowControl w:val="0"/>
              <w:jc w:val="center"/>
              <w:rPr>
                <w:rFonts w:ascii="Arial" w:hAnsi="Arial" w:cs="Arial"/>
                <w:sz w:val="20"/>
                <w:szCs w:val="20"/>
              </w:rPr>
            </w:pPr>
            <w:r w:rsidRPr="00007BBA">
              <w:rPr>
                <w:rFonts w:ascii="Arial" w:eastAsia="Calibri" w:hAnsi="Arial" w:cs="Arial"/>
                <w:color w:val="000000"/>
                <w:sz w:val="20"/>
                <w:szCs w:val="20"/>
              </w:rPr>
              <w:t>4198.02</w:t>
            </w:r>
          </w:p>
        </w:tc>
        <w:tc>
          <w:tcPr>
            <w:tcW w:w="1493" w:type="dxa"/>
          </w:tcPr>
          <w:p w14:paraId="37D6A3B7" w14:textId="77777777" w:rsidR="0052504D" w:rsidRPr="00007BBA" w:rsidRDefault="0052504D" w:rsidP="0080219C">
            <w:pPr>
              <w:widowControl w:val="0"/>
              <w:jc w:val="center"/>
              <w:rPr>
                <w:rFonts w:ascii="Arial" w:hAnsi="Arial" w:cs="Arial"/>
                <w:sz w:val="20"/>
                <w:szCs w:val="20"/>
              </w:rPr>
            </w:pPr>
            <w:r w:rsidRPr="00007BBA">
              <w:rPr>
                <w:rFonts w:ascii="Arial" w:eastAsia="Calibri" w:hAnsi="Arial" w:cs="Arial"/>
                <w:color w:val="000000"/>
                <w:sz w:val="20"/>
                <w:szCs w:val="20"/>
              </w:rPr>
              <w:t>5079.16</w:t>
            </w:r>
          </w:p>
        </w:tc>
        <w:tc>
          <w:tcPr>
            <w:tcW w:w="1985" w:type="dxa"/>
          </w:tcPr>
          <w:p w14:paraId="40537261" w14:textId="77777777" w:rsidR="0052504D" w:rsidRPr="00007BBA" w:rsidRDefault="0052504D" w:rsidP="0080219C">
            <w:pPr>
              <w:widowControl w:val="0"/>
              <w:jc w:val="center"/>
              <w:rPr>
                <w:rFonts w:ascii="Arial" w:hAnsi="Arial" w:cs="Arial"/>
                <w:sz w:val="20"/>
                <w:szCs w:val="20"/>
              </w:rPr>
            </w:pPr>
            <w:r w:rsidRPr="00007BBA">
              <w:rPr>
                <w:rFonts w:ascii="Arial" w:eastAsia="Calibri" w:hAnsi="Arial" w:cs="Arial"/>
                <w:color w:val="000000"/>
                <w:sz w:val="20"/>
                <w:szCs w:val="20"/>
              </w:rPr>
              <w:t>3774.92</w:t>
            </w:r>
          </w:p>
        </w:tc>
        <w:tc>
          <w:tcPr>
            <w:tcW w:w="1417" w:type="dxa"/>
          </w:tcPr>
          <w:p w14:paraId="5C57D757" w14:textId="77777777" w:rsidR="0052504D" w:rsidRPr="00007BBA" w:rsidRDefault="0052504D" w:rsidP="0080219C">
            <w:pPr>
              <w:widowControl w:val="0"/>
              <w:jc w:val="center"/>
              <w:rPr>
                <w:rFonts w:ascii="Arial" w:hAnsi="Arial" w:cs="Arial"/>
                <w:sz w:val="20"/>
                <w:szCs w:val="20"/>
              </w:rPr>
            </w:pPr>
            <w:r w:rsidRPr="00007BBA">
              <w:rPr>
                <w:rFonts w:ascii="Arial" w:eastAsia="Calibri" w:hAnsi="Arial" w:cs="Arial"/>
                <w:color w:val="000000"/>
                <w:sz w:val="20"/>
                <w:szCs w:val="20"/>
              </w:rPr>
              <w:t>4768.21</w:t>
            </w:r>
          </w:p>
        </w:tc>
      </w:tr>
      <w:tr w:rsidR="0052504D" w:rsidRPr="00007BBA" w14:paraId="463D0232" w14:textId="77777777" w:rsidTr="0080219C">
        <w:trPr>
          <w:trHeight w:val="458"/>
          <w:jc w:val="center"/>
        </w:trPr>
        <w:tc>
          <w:tcPr>
            <w:tcW w:w="1696" w:type="dxa"/>
            <w:vMerge/>
          </w:tcPr>
          <w:p w14:paraId="12C7009A" w14:textId="77777777" w:rsidR="0052504D" w:rsidRPr="00007BBA" w:rsidRDefault="0052504D" w:rsidP="0080219C">
            <w:pPr>
              <w:widowControl w:val="0"/>
              <w:rPr>
                <w:rFonts w:ascii="Arial" w:hAnsi="Arial" w:cs="Arial"/>
                <w:b/>
                <w:bCs/>
                <w:sz w:val="20"/>
                <w:szCs w:val="20"/>
              </w:rPr>
            </w:pPr>
          </w:p>
        </w:tc>
        <w:tc>
          <w:tcPr>
            <w:tcW w:w="1413" w:type="dxa"/>
          </w:tcPr>
          <w:p w14:paraId="776EC8C4" w14:textId="77777777" w:rsidR="0052504D" w:rsidRPr="00007BBA" w:rsidRDefault="0052504D" w:rsidP="0080219C">
            <w:pPr>
              <w:widowControl w:val="0"/>
              <w:rPr>
                <w:rFonts w:ascii="Arial" w:hAnsi="Arial" w:cs="Arial"/>
                <w:b/>
                <w:bCs/>
                <w:sz w:val="20"/>
                <w:szCs w:val="20"/>
              </w:rPr>
            </w:pPr>
            <w:r w:rsidRPr="00007BBA">
              <w:rPr>
                <w:rFonts w:ascii="Arial" w:eastAsia="Calibri" w:hAnsi="Arial" w:cs="Arial"/>
                <w:b/>
                <w:bCs/>
                <w:sz w:val="20"/>
                <w:szCs w:val="20"/>
              </w:rPr>
              <w:t>% change</w:t>
            </w:r>
          </w:p>
        </w:tc>
        <w:tc>
          <w:tcPr>
            <w:tcW w:w="0" w:type="auto"/>
          </w:tcPr>
          <w:p w14:paraId="70190993" w14:textId="77777777" w:rsidR="0052504D" w:rsidRPr="00007BBA" w:rsidRDefault="0052504D" w:rsidP="0080219C">
            <w:pPr>
              <w:widowControl w:val="0"/>
              <w:jc w:val="center"/>
              <w:rPr>
                <w:rFonts w:ascii="Arial" w:hAnsi="Arial" w:cs="Arial"/>
                <w:sz w:val="20"/>
                <w:szCs w:val="20"/>
              </w:rPr>
            </w:pPr>
            <w:r w:rsidRPr="00007BBA">
              <w:rPr>
                <w:rFonts w:ascii="Arial" w:eastAsia="Calibri" w:hAnsi="Arial" w:cs="Arial"/>
                <w:color w:val="000000"/>
                <w:sz w:val="20"/>
                <w:szCs w:val="20"/>
              </w:rPr>
              <w:t>0.83</w:t>
            </w:r>
          </w:p>
        </w:tc>
        <w:tc>
          <w:tcPr>
            <w:tcW w:w="1493" w:type="dxa"/>
          </w:tcPr>
          <w:p w14:paraId="0B914EB5" w14:textId="77777777" w:rsidR="0052504D" w:rsidRPr="00007BBA" w:rsidRDefault="0052504D" w:rsidP="0080219C">
            <w:pPr>
              <w:widowControl w:val="0"/>
              <w:jc w:val="center"/>
              <w:rPr>
                <w:rFonts w:ascii="Arial" w:hAnsi="Arial" w:cs="Arial"/>
                <w:sz w:val="20"/>
                <w:szCs w:val="20"/>
              </w:rPr>
            </w:pPr>
            <w:r w:rsidRPr="00007BBA">
              <w:rPr>
                <w:rFonts w:ascii="Arial" w:eastAsia="Calibri" w:hAnsi="Arial" w:cs="Arial"/>
                <w:color w:val="000000"/>
                <w:sz w:val="20"/>
                <w:szCs w:val="20"/>
              </w:rPr>
              <w:t>0.68</w:t>
            </w:r>
          </w:p>
        </w:tc>
        <w:tc>
          <w:tcPr>
            <w:tcW w:w="1985" w:type="dxa"/>
          </w:tcPr>
          <w:p w14:paraId="6085246F" w14:textId="77777777" w:rsidR="0052504D" w:rsidRPr="00007BBA" w:rsidRDefault="0052504D" w:rsidP="0080219C">
            <w:pPr>
              <w:widowControl w:val="0"/>
              <w:jc w:val="center"/>
              <w:rPr>
                <w:rFonts w:ascii="Arial" w:hAnsi="Arial" w:cs="Arial"/>
                <w:sz w:val="20"/>
                <w:szCs w:val="20"/>
              </w:rPr>
            </w:pPr>
            <w:r w:rsidRPr="00007BBA">
              <w:rPr>
                <w:rFonts w:ascii="Arial" w:eastAsia="Calibri" w:hAnsi="Arial" w:cs="Arial"/>
                <w:color w:val="000000"/>
                <w:sz w:val="20"/>
                <w:szCs w:val="20"/>
              </w:rPr>
              <w:t>0.64</w:t>
            </w:r>
          </w:p>
        </w:tc>
        <w:tc>
          <w:tcPr>
            <w:tcW w:w="1417" w:type="dxa"/>
          </w:tcPr>
          <w:p w14:paraId="6ED39661" w14:textId="77777777" w:rsidR="0052504D" w:rsidRPr="00007BBA" w:rsidRDefault="0052504D" w:rsidP="0080219C">
            <w:pPr>
              <w:widowControl w:val="0"/>
              <w:jc w:val="center"/>
              <w:rPr>
                <w:rFonts w:ascii="Arial" w:hAnsi="Arial" w:cs="Arial"/>
                <w:sz w:val="20"/>
                <w:szCs w:val="20"/>
              </w:rPr>
            </w:pPr>
            <w:r w:rsidRPr="00007BBA">
              <w:rPr>
                <w:rFonts w:ascii="Arial" w:eastAsia="Calibri" w:hAnsi="Arial" w:cs="Arial"/>
                <w:color w:val="000000"/>
                <w:sz w:val="20"/>
                <w:szCs w:val="20"/>
              </w:rPr>
              <w:t>0.64</w:t>
            </w:r>
          </w:p>
        </w:tc>
      </w:tr>
      <w:tr w:rsidR="0052504D" w:rsidRPr="00007BBA" w14:paraId="1AFED921" w14:textId="77777777" w:rsidTr="0080219C">
        <w:trPr>
          <w:trHeight w:val="542"/>
          <w:jc w:val="center"/>
        </w:trPr>
        <w:tc>
          <w:tcPr>
            <w:tcW w:w="1696" w:type="dxa"/>
            <w:vMerge/>
          </w:tcPr>
          <w:p w14:paraId="2D8A14DA" w14:textId="77777777" w:rsidR="0052504D" w:rsidRPr="00007BBA" w:rsidRDefault="0052504D" w:rsidP="0080219C">
            <w:pPr>
              <w:widowControl w:val="0"/>
              <w:rPr>
                <w:rFonts w:ascii="Arial" w:hAnsi="Arial" w:cs="Arial"/>
                <w:b/>
                <w:bCs/>
                <w:sz w:val="20"/>
                <w:szCs w:val="20"/>
              </w:rPr>
            </w:pPr>
          </w:p>
        </w:tc>
        <w:tc>
          <w:tcPr>
            <w:tcW w:w="1413" w:type="dxa"/>
          </w:tcPr>
          <w:p w14:paraId="254EBD1F" w14:textId="77777777" w:rsidR="0052504D" w:rsidRPr="00007BBA" w:rsidRDefault="0052504D" w:rsidP="0080219C">
            <w:pPr>
              <w:widowControl w:val="0"/>
              <w:rPr>
                <w:rFonts w:ascii="Arial" w:hAnsi="Arial" w:cs="Arial"/>
                <w:b/>
                <w:bCs/>
                <w:sz w:val="20"/>
                <w:szCs w:val="20"/>
              </w:rPr>
            </w:pPr>
            <w:r w:rsidRPr="00007BBA">
              <w:rPr>
                <w:rFonts w:ascii="Arial" w:eastAsia="Calibri" w:hAnsi="Arial" w:cs="Arial"/>
                <w:b/>
                <w:bCs/>
                <w:sz w:val="20"/>
                <w:szCs w:val="20"/>
              </w:rPr>
              <w:t>b (SE)</w:t>
            </w:r>
          </w:p>
        </w:tc>
        <w:tc>
          <w:tcPr>
            <w:tcW w:w="0" w:type="auto"/>
          </w:tcPr>
          <w:p w14:paraId="58BA2481" w14:textId="77777777" w:rsidR="0052504D" w:rsidRPr="00007BBA" w:rsidRDefault="0052504D" w:rsidP="0080219C">
            <w:pPr>
              <w:widowControl w:val="0"/>
              <w:jc w:val="center"/>
              <w:rPr>
                <w:rFonts w:ascii="Arial" w:hAnsi="Arial" w:cs="Arial"/>
                <w:sz w:val="20"/>
                <w:szCs w:val="20"/>
              </w:rPr>
            </w:pPr>
            <w:r w:rsidRPr="00007BBA">
              <w:rPr>
                <w:rFonts w:ascii="Arial" w:eastAsia="Calibri" w:hAnsi="Arial" w:cs="Arial"/>
                <w:color w:val="000000"/>
                <w:sz w:val="20"/>
                <w:szCs w:val="20"/>
              </w:rPr>
              <w:t>587.81</w:t>
            </w:r>
          </w:p>
          <w:p w14:paraId="78174552" w14:textId="77777777" w:rsidR="0052504D" w:rsidRPr="00007BBA" w:rsidRDefault="0052504D" w:rsidP="0080219C">
            <w:pPr>
              <w:widowControl w:val="0"/>
              <w:jc w:val="center"/>
              <w:rPr>
                <w:rFonts w:ascii="Arial" w:hAnsi="Arial" w:cs="Arial"/>
                <w:sz w:val="20"/>
                <w:szCs w:val="20"/>
              </w:rPr>
            </w:pPr>
            <w:r w:rsidRPr="00007BBA">
              <w:rPr>
                <w:rFonts w:ascii="Arial" w:eastAsia="Calibri" w:hAnsi="Arial" w:cs="Arial"/>
                <w:color w:val="000000"/>
                <w:sz w:val="20"/>
                <w:szCs w:val="20"/>
              </w:rPr>
              <w:t>(24.84)</w:t>
            </w:r>
          </w:p>
        </w:tc>
        <w:tc>
          <w:tcPr>
            <w:tcW w:w="1493" w:type="dxa"/>
          </w:tcPr>
          <w:p w14:paraId="2FCB608A" w14:textId="77777777" w:rsidR="0052504D" w:rsidRPr="00007BBA" w:rsidRDefault="0052504D" w:rsidP="0080219C">
            <w:pPr>
              <w:widowControl w:val="0"/>
              <w:jc w:val="center"/>
              <w:rPr>
                <w:rFonts w:ascii="Arial" w:hAnsi="Arial" w:cs="Arial"/>
                <w:sz w:val="20"/>
                <w:szCs w:val="20"/>
              </w:rPr>
            </w:pPr>
            <w:r w:rsidRPr="00007BBA">
              <w:rPr>
                <w:rFonts w:ascii="Arial" w:eastAsia="Calibri" w:hAnsi="Arial" w:cs="Arial"/>
                <w:color w:val="000000"/>
                <w:sz w:val="20"/>
                <w:szCs w:val="20"/>
              </w:rPr>
              <w:t>625.45</w:t>
            </w:r>
          </w:p>
          <w:p w14:paraId="28434A74" w14:textId="77777777" w:rsidR="0052504D" w:rsidRPr="00007BBA" w:rsidRDefault="0052504D" w:rsidP="0080219C">
            <w:pPr>
              <w:widowControl w:val="0"/>
              <w:jc w:val="center"/>
              <w:rPr>
                <w:rFonts w:ascii="Arial" w:hAnsi="Arial" w:cs="Arial"/>
                <w:sz w:val="20"/>
                <w:szCs w:val="20"/>
              </w:rPr>
            </w:pPr>
            <w:r w:rsidRPr="00007BBA">
              <w:rPr>
                <w:rFonts w:ascii="Arial" w:eastAsia="Calibri" w:hAnsi="Arial" w:cs="Arial"/>
                <w:color w:val="000000"/>
                <w:sz w:val="20"/>
                <w:szCs w:val="20"/>
              </w:rPr>
              <w:t>(231.74)</w:t>
            </w:r>
          </w:p>
        </w:tc>
        <w:tc>
          <w:tcPr>
            <w:tcW w:w="1985" w:type="dxa"/>
          </w:tcPr>
          <w:p w14:paraId="388C0016" w14:textId="77777777" w:rsidR="0052504D" w:rsidRPr="00007BBA" w:rsidRDefault="0052504D" w:rsidP="0080219C">
            <w:pPr>
              <w:widowControl w:val="0"/>
              <w:jc w:val="center"/>
              <w:rPr>
                <w:rFonts w:ascii="Arial" w:hAnsi="Arial" w:cs="Arial"/>
                <w:sz w:val="20"/>
                <w:szCs w:val="20"/>
              </w:rPr>
            </w:pPr>
            <w:r w:rsidRPr="00007BBA">
              <w:rPr>
                <w:rFonts w:ascii="Arial" w:eastAsia="Calibri" w:hAnsi="Arial" w:cs="Arial"/>
                <w:color w:val="000000"/>
                <w:sz w:val="20"/>
                <w:szCs w:val="20"/>
              </w:rPr>
              <w:t>570.59</w:t>
            </w:r>
          </w:p>
          <w:p w14:paraId="6DEC0B74" w14:textId="77777777" w:rsidR="0052504D" w:rsidRPr="00007BBA" w:rsidRDefault="0052504D" w:rsidP="0080219C">
            <w:pPr>
              <w:widowControl w:val="0"/>
              <w:jc w:val="center"/>
              <w:rPr>
                <w:rFonts w:ascii="Arial" w:hAnsi="Arial" w:cs="Arial"/>
                <w:sz w:val="20"/>
                <w:szCs w:val="20"/>
              </w:rPr>
            </w:pPr>
            <w:r w:rsidRPr="00007BBA">
              <w:rPr>
                <w:rFonts w:ascii="Arial" w:eastAsia="Calibri" w:hAnsi="Arial" w:cs="Arial"/>
                <w:color w:val="000000"/>
                <w:sz w:val="20"/>
                <w:szCs w:val="20"/>
              </w:rPr>
              <w:t>(60.52)</w:t>
            </w:r>
          </w:p>
        </w:tc>
        <w:tc>
          <w:tcPr>
            <w:tcW w:w="1417" w:type="dxa"/>
          </w:tcPr>
          <w:p w14:paraId="13805B94" w14:textId="77777777" w:rsidR="0052504D" w:rsidRPr="00007BBA" w:rsidRDefault="0052504D" w:rsidP="0080219C">
            <w:pPr>
              <w:widowControl w:val="0"/>
              <w:jc w:val="center"/>
              <w:rPr>
                <w:rFonts w:ascii="Arial" w:hAnsi="Arial" w:cs="Arial"/>
                <w:sz w:val="20"/>
                <w:szCs w:val="20"/>
              </w:rPr>
            </w:pPr>
            <w:r w:rsidRPr="00007BBA">
              <w:rPr>
                <w:rFonts w:ascii="Arial" w:eastAsia="Calibri" w:hAnsi="Arial" w:cs="Arial"/>
                <w:color w:val="000000"/>
                <w:sz w:val="20"/>
                <w:szCs w:val="20"/>
              </w:rPr>
              <w:t>673.34</w:t>
            </w:r>
          </w:p>
          <w:p w14:paraId="3E45E8C0" w14:textId="77777777" w:rsidR="0052504D" w:rsidRPr="00007BBA" w:rsidRDefault="0052504D" w:rsidP="0080219C">
            <w:pPr>
              <w:widowControl w:val="0"/>
              <w:jc w:val="center"/>
              <w:rPr>
                <w:rFonts w:ascii="Arial" w:hAnsi="Arial" w:cs="Arial"/>
                <w:sz w:val="20"/>
                <w:szCs w:val="20"/>
              </w:rPr>
            </w:pPr>
            <w:r w:rsidRPr="00007BBA">
              <w:rPr>
                <w:rFonts w:ascii="Arial" w:eastAsia="Calibri" w:hAnsi="Arial" w:cs="Arial"/>
                <w:color w:val="000000"/>
                <w:sz w:val="20"/>
                <w:szCs w:val="20"/>
              </w:rPr>
              <w:t>(54.96)</w:t>
            </w:r>
          </w:p>
        </w:tc>
      </w:tr>
      <w:tr w:rsidR="0052504D" w:rsidRPr="00007BBA" w14:paraId="7A8C3B69" w14:textId="77777777" w:rsidTr="0080219C">
        <w:trPr>
          <w:trHeight w:val="386"/>
          <w:jc w:val="center"/>
        </w:trPr>
        <w:tc>
          <w:tcPr>
            <w:tcW w:w="1696" w:type="dxa"/>
            <w:vMerge/>
          </w:tcPr>
          <w:p w14:paraId="3DDC967D" w14:textId="77777777" w:rsidR="0052504D" w:rsidRPr="00007BBA" w:rsidRDefault="0052504D" w:rsidP="0080219C">
            <w:pPr>
              <w:widowControl w:val="0"/>
              <w:rPr>
                <w:rFonts w:ascii="Arial" w:hAnsi="Arial" w:cs="Arial"/>
                <w:b/>
                <w:bCs/>
                <w:sz w:val="20"/>
                <w:szCs w:val="20"/>
              </w:rPr>
            </w:pPr>
          </w:p>
        </w:tc>
        <w:tc>
          <w:tcPr>
            <w:tcW w:w="1413" w:type="dxa"/>
          </w:tcPr>
          <w:p w14:paraId="52860889" w14:textId="77777777" w:rsidR="0052504D" w:rsidRPr="00007BBA" w:rsidRDefault="0052504D" w:rsidP="0080219C">
            <w:pPr>
              <w:widowControl w:val="0"/>
              <w:rPr>
                <w:rFonts w:ascii="Arial" w:hAnsi="Arial" w:cs="Arial"/>
                <w:b/>
                <w:bCs/>
                <w:sz w:val="20"/>
                <w:szCs w:val="20"/>
              </w:rPr>
            </w:pPr>
            <w:r w:rsidRPr="00007BBA">
              <w:rPr>
                <w:rFonts w:ascii="Arial" w:eastAsia="Calibri" w:hAnsi="Arial" w:cs="Arial"/>
                <w:b/>
                <w:bCs/>
                <w:sz w:val="20"/>
                <w:szCs w:val="20"/>
              </w:rPr>
              <w:t>SGR</w:t>
            </w:r>
          </w:p>
        </w:tc>
        <w:tc>
          <w:tcPr>
            <w:tcW w:w="0" w:type="auto"/>
          </w:tcPr>
          <w:p w14:paraId="7B02426A" w14:textId="77777777" w:rsidR="0052504D" w:rsidRPr="00007BBA" w:rsidRDefault="0052504D" w:rsidP="0080219C">
            <w:pPr>
              <w:widowControl w:val="0"/>
              <w:jc w:val="center"/>
              <w:rPr>
                <w:rFonts w:ascii="Arial" w:hAnsi="Arial" w:cs="Arial"/>
                <w:sz w:val="20"/>
                <w:szCs w:val="20"/>
              </w:rPr>
            </w:pPr>
            <w:r w:rsidRPr="00007BBA">
              <w:rPr>
                <w:rFonts w:ascii="Arial" w:eastAsia="Calibri" w:hAnsi="Arial" w:cs="Arial"/>
                <w:color w:val="000000"/>
                <w:sz w:val="20"/>
                <w:szCs w:val="20"/>
              </w:rPr>
              <w:t>8.22***</w:t>
            </w:r>
          </w:p>
        </w:tc>
        <w:tc>
          <w:tcPr>
            <w:tcW w:w="1493" w:type="dxa"/>
          </w:tcPr>
          <w:p w14:paraId="20BAC3C3" w14:textId="77777777" w:rsidR="0052504D" w:rsidRPr="00007BBA" w:rsidRDefault="0052504D" w:rsidP="0080219C">
            <w:pPr>
              <w:widowControl w:val="0"/>
              <w:jc w:val="center"/>
              <w:rPr>
                <w:rFonts w:ascii="Arial" w:hAnsi="Arial" w:cs="Arial"/>
                <w:sz w:val="20"/>
                <w:szCs w:val="20"/>
              </w:rPr>
            </w:pPr>
            <w:r w:rsidRPr="00007BBA">
              <w:rPr>
                <w:rFonts w:ascii="Arial" w:eastAsia="Calibri" w:hAnsi="Arial" w:cs="Arial"/>
                <w:color w:val="000000"/>
                <w:sz w:val="20"/>
                <w:szCs w:val="20"/>
              </w:rPr>
              <w:t>6.40**</w:t>
            </w:r>
          </w:p>
        </w:tc>
        <w:tc>
          <w:tcPr>
            <w:tcW w:w="1985" w:type="dxa"/>
          </w:tcPr>
          <w:p w14:paraId="37F4CF01" w14:textId="77777777" w:rsidR="0052504D" w:rsidRPr="00007BBA" w:rsidRDefault="0052504D" w:rsidP="0080219C">
            <w:pPr>
              <w:widowControl w:val="0"/>
              <w:jc w:val="center"/>
              <w:rPr>
                <w:rFonts w:ascii="Arial" w:hAnsi="Arial" w:cs="Arial"/>
                <w:sz w:val="20"/>
                <w:szCs w:val="20"/>
              </w:rPr>
            </w:pPr>
            <w:r w:rsidRPr="00007BBA">
              <w:rPr>
                <w:rFonts w:ascii="Arial" w:eastAsia="Calibri" w:hAnsi="Arial" w:cs="Arial"/>
                <w:color w:val="000000"/>
                <w:sz w:val="20"/>
                <w:szCs w:val="20"/>
              </w:rPr>
              <w:t>7.55***</w:t>
            </w:r>
          </w:p>
        </w:tc>
        <w:tc>
          <w:tcPr>
            <w:tcW w:w="1417" w:type="dxa"/>
          </w:tcPr>
          <w:p w14:paraId="45B637EC" w14:textId="77777777" w:rsidR="0052504D" w:rsidRPr="00007BBA" w:rsidRDefault="0052504D" w:rsidP="0080219C">
            <w:pPr>
              <w:widowControl w:val="0"/>
              <w:jc w:val="center"/>
              <w:rPr>
                <w:rFonts w:ascii="Arial" w:hAnsi="Arial" w:cs="Arial"/>
                <w:sz w:val="20"/>
                <w:szCs w:val="20"/>
              </w:rPr>
            </w:pPr>
            <w:r w:rsidRPr="00007BBA">
              <w:rPr>
                <w:rFonts w:ascii="Arial" w:eastAsia="Calibri" w:hAnsi="Arial" w:cs="Arial"/>
                <w:color w:val="000000"/>
                <w:sz w:val="20"/>
                <w:szCs w:val="20"/>
              </w:rPr>
              <w:t>7.09***</w:t>
            </w:r>
          </w:p>
        </w:tc>
      </w:tr>
      <w:tr w:rsidR="0052504D" w:rsidRPr="00007BBA" w14:paraId="22B28CF7" w14:textId="77777777" w:rsidTr="0080219C">
        <w:trPr>
          <w:trHeight w:val="418"/>
          <w:jc w:val="center"/>
        </w:trPr>
        <w:tc>
          <w:tcPr>
            <w:tcW w:w="1696" w:type="dxa"/>
            <w:vMerge w:val="restart"/>
          </w:tcPr>
          <w:p w14:paraId="70D033D0" w14:textId="77777777" w:rsidR="0052504D" w:rsidRPr="00007BBA" w:rsidRDefault="0052504D" w:rsidP="0080219C">
            <w:pPr>
              <w:widowControl w:val="0"/>
              <w:rPr>
                <w:rFonts w:ascii="Arial" w:hAnsi="Arial" w:cs="Arial"/>
                <w:b/>
                <w:bCs/>
                <w:sz w:val="20"/>
                <w:szCs w:val="20"/>
              </w:rPr>
            </w:pPr>
            <w:r w:rsidRPr="00007BBA">
              <w:rPr>
                <w:rFonts w:ascii="Arial" w:eastAsia="Calibri" w:hAnsi="Arial" w:cs="Arial"/>
                <w:b/>
                <w:bCs/>
                <w:sz w:val="20"/>
                <w:szCs w:val="20"/>
              </w:rPr>
              <w:t>Total labour cost</w:t>
            </w:r>
          </w:p>
        </w:tc>
        <w:tc>
          <w:tcPr>
            <w:tcW w:w="1413" w:type="dxa"/>
          </w:tcPr>
          <w:p w14:paraId="7E609863" w14:textId="77777777" w:rsidR="0052504D" w:rsidRPr="00007BBA" w:rsidRDefault="0052504D" w:rsidP="0080219C">
            <w:pPr>
              <w:widowControl w:val="0"/>
              <w:rPr>
                <w:rFonts w:ascii="Arial" w:hAnsi="Arial" w:cs="Arial"/>
                <w:b/>
                <w:bCs/>
                <w:sz w:val="20"/>
                <w:szCs w:val="20"/>
              </w:rPr>
            </w:pPr>
            <w:r w:rsidRPr="00007BBA">
              <w:rPr>
                <w:rFonts w:ascii="Arial" w:eastAsia="Calibri" w:hAnsi="Arial" w:cs="Arial"/>
                <w:b/>
                <w:bCs/>
                <w:sz w:val="20"/>
                <w:szCs w:val="20"/>
              </w:rPr>
              <w:t>Net change</w:t>
            </w:r>
          </w:p>
        </w:tc>
        <w:tc>
          <w:tcPr>
            <w:tcW w:w="0" w:type="auto"/>
          </w:tcPr>
          <w:p w14:paraId="5AC30879" w14:textId="77777777" w:rsidR="0052504D" w:rsidRPr="00007BBA" w:rsidRDefault="0052504D" w:rsidP="0080219C">
            <w:pPr>
              <w:widowControl w:val="0"/>
              <w:jc w:val="center"/>
              <w:rPr>
                <w:rFonts w:ascii="Arial" w:hAnsi="Arial" w:cs="Arial"/>
                <w:sz w:val="20"/>
                <w:szCs w:val="20"/>
              </w:rPr>
            </w:pPr>
            <w:r w:rsidRPr="00007BBA">
              <w:rPr>
                <w:rFonts w:ascii="Arial" w:eastAsia="Calibri" w:hAnsi="Arial" w:cs="Arial"/>
                <w:color w:val="000000"/>
                <w:sz w:val="20"/>
                <w:szCs w:val="20"/>
              </w:rPr>
              <w:t>11834.72</w:t>
            </w:r>
          </w:p>
        </w:tc>
        <w:tc>
          <w:tcPr>
            <w:tcW w:w="1493" w:type="dxa"/>
          </w:tcPr>
          <w:p w14:paraId="0728E333" w14:textId="77777777" w:rsidR="0052504D" w:rsidRPr="00007BBA" w:rsidRDefault="0052504D" w:rsidP="0080219C">
            <w:pPr>
              <w:pStyle w:val="TableContents"/>
              <w:jc w:val="center"/>
              <w:rPr>
                <w:rFonts w:ascii="Arial" w:hAnsi="Arial" w:cs="Arial"/>
                <w:sz w:val="20"/>
                <w:szCs w:val="20"/>
              </w:rPr>
            </w:pPr>
            <w:r w:rsidRPr="00007BBA">
              <w:rPr>
                <w:rFonts w:ascii="Arial" w:hAnsi="Arial" w:cs="Arial"/>
                <w:color w:val="000000"/>
                <w:sz w:val="20"/>
                <w:szCs w:val="20"/>
              </w:rPr>
              <w:t>6719.87</w:t>
            </w:r>
          </w:p>
        </w:tc>
        <w:tc>
          <w:tcPr>
            <w:tcW w:w="1985" w:type="dxa"/>
          </w:tcPr>
          <w:p w14:paraId="46A0DBD1" w14:textId="77777777" w:rsidR="0052504D" w:rsidRPr="00007BBA" w:rsidRDefault="0052504D" w:rsidP="0080219C">
            <w:pPr>
              <w:pStyle w:val="TableContents"/>
              <w:jc w:val="center"/>
              <w:rPr>
                <w:rFonts w:ascii="Arial" w:hAnsi="Arial" w:cs="Arial"/>
                <w:sz w:val="20"/>
                <w:szCs w:val="20"/>
              </w:rPr>
            </w:pPr>
            <w:r w:rsidRPr="00007BBA">
              <w:rPr>
                <w:rFonts w:ascii="Arial" w:hAnsi="Arial" w:cs="Arial"/>
                <w:color w:val="000000"/>
                <w:sz w:val="20"/>
                <w:szCs w:val="20"/>
              </w:rPr>
              <w:t>8889.65</w:t>
            </w:r>
          </w:p>
        </w:tc>
        <w:tc>
          <w:tcPr>
            <w:tcW w:w="1417" w:type="dxa"/>
          </w:tcPr>
          <w:p w14:paraId="241DB4EC" w14:textId="77777777" w:rsidR="0052504D" w:rsidRPr="00007BBA" w:rsidRDefault="0052504D" w:rsidP="0080219C">
            <w:pPr>
              <w:pStyle w:val="TableContents"/>
              <w:jc w:val="center"/>
              <w:rPr>
                <w:rFonts w:ascii="Arial" w:hAnsi="Arial" w:cs="Arial"/>
                <w:sz w:val="20"/>
                <w:szCs w:val="20"/>
              </w:rPr>
            </w:pPr>
            <w:r w:rsidRPr="00007BBA">
              <w:rPr>
                <w:rFonts w:ascii="Arial" w:hAnsi="Arial" w:cs="Arial"/>
                <w:color w:val="000000"/>
                <w:sz w:val="20"/>
                <w:szCs w:val="20"/>
              </w:rPr>
              <w:t>4755.49</w:t>
            </w:r>
          </w:p>
        </w:tc>
      </w:tr>
      <w:tr w:rsidR="0052504D" w:rsidRPr="00007BBA" w14:paraId="78289575" w14:textId="77777777" w:rsidTr="0080219C">
        <w:trPr>
          <w:trHeight w:val="410"/>
          <w:jc w:val="center"/>
        </w:trPr>
        <w:tc>
          <w:tcPr>
            <w:tcW w:w="1696" w:type="dxa"/>
            <w:vMerge/>
          </w:tcPr>
          <w:p w14:paraId="36D6A14B" w14:textId="77777777" w:rsidR="0052504D" w:rsidRPr="00007BBA" w:rsidRDefault="0052504D" w:rsidP="0080219C">
            <w:pPr>
              <w:widowControl w:val="0"/>
              <w:rPr>
                <w:rFonts w:ascii="Arial" w:hAnsi="Arial" w:cs="Arial"/>
                <w:b/>
                <w:bCs/>
                <w:sz w:val="20"/>
                <w:szCs w:val="20"/>
              </w:rPr>
            </w:pPr>
          </w:p>
        </w:tc>
        <w:tc>
          <w:tcPr>
            <w:tcW w:w="1413" w:type="dxa"/>
          </w:tcPr>
          <w:p w14:paraId="62F6919C" w14:textId="77777777" w:rsidR="0052504D" w:rsidRPr="00007BBA" w:rsidRDefault="0052504D" w:rsidP="0080219C">
            <w:pPr>
              <w:widowControl w:val="0"/>
              <w:rPr>
                <w:rFonts w:ascii="Arial" w:hAnsi="Arial" w:cs="Arial"/>
                <w:b/>
                <w:bCs/>
                <w:sz w:val="20"/>
                <w:szCs w:val="20"/>
              </w:rPr>
            </w:pPr>
            <w:r w:rsidRPr="00007BBA">
              <w:rPr>
                <w:rFonts w:ascii="Arial" w:eastAsia="Calibri" w:hAnsi="Arial" w:cs="Arial"/>
                <w:b/>
                <w:bCs/>
                <w:sz w:val="20"/>
                <w:szCs w:val="20"/>
              </w:rPr>
              <w:t>% change</w:t>
            </w:r>
          </w:p>
        </w:tc>
        <w:tc>
          <w:tcPr>
            <w:tcW w:w="0" w:type="auto"/>
          </w:tcPr>
          <w:p w14:paraId="283D05EF" w14:textId="77777777" w:rsidR="0052504D" w:rsidRPr="00007BBA" w:rsidRDefault="0052504D" w:rsidP="0080219C">
            <w:pPr>
              <w:widowControl w:val="0"/>
              <w:jc w:val="center"/>
              <w:rPr>
                <w:rFonts w:ascii="Arial" w:hAnsi="Arial" w:cs="Arial"/>
                <w:sz w:val="20"/>
                <w:szCs w:val="20"/>
              </w:rPr>
            </w:pPr>
            <w:r w:rsidRPr="00007BBA">
              <w:rPr>
                <w:rFonts w:ascii="Arial" w:eastAsia="Calibri" w:hAnsi="Arial" w:cs="Arial"/>
                <w:color w:val="000000"/>
                <w:sz w:val="20"/>
                <w:szCs w:val="20"/>
              </w:rPr>
              <w:t>1.01</w:t>
            </w:r>
          </w:p>
        </w:tc>
        <w:tc>
          <w:tcPr>
            <w:tcW w:w="1493" w:type="dxa"/>
          </w:tcPr>
          <w:p w14:paraId="481969C1" w14:textId="77777777" w:rsidR="0052504D" w:rsidRPr="00007BBA" w:rsidRDefault="0052504D" w:rsidP="0080219C">
            <w:pPr>
              <w:pStyle w:val="TableContents"/>
              <w:jc w:val="center"/>
              <w:rPr>
                <w:rFonts w:ascii="Arial" w:hAnsi="Arial" w:cs="Arial"/>
                <w:sz w:val="20"/>
                <w:szCs w:val="20"/>
              </w:rPr>
            </w:pPr>
            <w:r w:rsidRPr="00007BBA">
              <w:rPr>
                <w:rFonts w:ascii="Arial" w:hAnsi="Arial" w:cs="Arial"/>
                <w:color w:val="000000"/>
                <w:sz w:val="20"/>
                <w:szCs w:val="20"/>
              </w:rPr>
              <w:t>0.35</w:t>
            </w:r>
          </w:p>
        </w:tc>
        <w:tc>
          <w:tcPr>
            <w:tcW w:w="1985" w:type="dxa"/>
          </w:tcPr>
          <w:p w14:paraId="11FAF957" w14:textId="77777777" w:rsidR="0052504D" w:rsidRPr="00007BBA" w:rsidRDefault="0052504D" w:rsidP="0080219C">
            <w:pPr>
              <w:pStyle w:val="TableContents"/>
              <w:jc w:val="center"/>
              <w:rPr>
                <w:rFonts w:ascii="Arial" w:hAnsi="Arial" w:cs="Arial"/>
                <w:sz w:val="20"/>
                <w:szCs w:val="20"/>
              </w:rPr>
            </w:pPr>
            <w:r w:rsidRPr="00007BBA">
              <w:rPr>
                <w:rFonts w:ascii="Arial" w:hAnsi="Arial" w:cs="Arial"/>
                <w:color w:val="000000"/>
                <w:sz w:val="20"/>
                <w:szCs w:val="20"/>
              </w:rPr>
              <w:t>0.59</w:t>
            </w:r>
          </w:p>
        </w:tc>
        <w:tc>
          <w:tcPr>
            <w:tcW w:w="1417" w:type="dxa"/>
          </w:tcPr>
          <w:p w14:paraId="643C4B7B" w14:textId="77777777" w:rsidR="0052504D" w:rsidRPr="00007BBA" w:rsidRDefault="0052504D" w:rsidP="0080219C">
            <w:pPr>
              <w:pStyle w:val="TableContents"/>
              <w:jc w:val="center"/>
              <w:rPr>
                <w:rFonts w:ascii="Arial" w:hAnsi="Arial" w:cs="Arial"/>
                <w:sz w:val="20"/>
                <w:szCs w:val="20"/>
              </w:rPr>
            </w:pPr>
            <w:r w:rsidRPr="00007BBA">
              <w:rPr>
                <w:rFonts w:ascii="Arial" w:hAnsi="Arial" w:cs="Arial"/>
                <w:color w:val="000000"/>
                <w:sz w:val="20"/>
                <w:szCs w:val="20"/>
              </w:rPr>
              <w:t>0.37</w:t>
            </w:r>
          </w:p>
        </w:tc>
      </w:tr>
      <w:tr w:rsidR="0052504D" w:rsidRPr="00007BBA" w14:paraId="073F130B" w14:textId="77777777" w:rsidTr="0080219C">
        <w:trPr>
          <w:trHeight w:val="542"/>
          <w:jc w:val="center"/>
        </w:trPr>
        <w:tc>
          <w:tcPr>
            <w:tcW w:w="1696" w:type="dxa"/>
            <w:vMerge/>
          </w:tcPr>
          <w:p w14:paraId="47FA994C" w14:textId="77777777" w:rsidR="0052504D" w:rsidRPr="00007BBA" w:rsidRDefault="0052504D" w:rsidP="0080219C">
            <w:pPr>
              <w:widowControl w:val="0"/>
              <w:rPr>
                <w:rFonts w:ascii="Arial" w:hAnsi="Arial" w:cs="Arial"/>
                <w:b/>
                <w:bCs/>
                <w:sz w:val="20"/>
                <w:szCs w:val="20"/>
              </w:rPr>
            </w:pPr>
          </w:p>
        </w:tc>
        <w:tc>
          <w:tcPr>
            <w:tcW w:w="1413" w:type="dxa"/>
          </w:tcPr>
          <w:p w14:paraId="73D7D2BF" w14:textId="77777777" w:rsidR="0052504D" w:rsidRPr="00007BBA" w:rsidRDefault="0052504D" w:rsidP="0080219C">
            <w:pPr>
              <w:widowControl w:val="0"/>
              <w:rPr>
                <w:rFonts w:ascii="Arial" w:hAnsi="Arial" w:cs="Arial"/>
                <w:b/>
                <w:bCs/>
                <w:sz w:val="20"/>
                <w:szCs w:val="20"/>
              </w:rPr>
            </w:pPr>
            <w:r w:rsidRPr="00007BBA">
              <w:rPr>
                <w:rFonts w:ascii="Arial" w:eastAsia="Calibri" w:hAnsi="Arial" w:cs="Arial"/>
                <w:b/>
                <w:bCs/>
                <w:sz w:val="20"/>
                <w:szCs w:val="20"/>
              </w:rPr>
              <w:t>b (SE)</w:t>
            </w:r>
          </w:p>
        </w:tc>
        <w:tc>
          <w:tcPr>
            <w:tcW w:w="0" w:type="auto"/>
          </w:tcPr>
          <w:p w14:paraId="39BCD6EF" w14:textId="77777777" w:rsidR="0052504D" w:rsidRPr="00007BBA" w:rsidRDefault="0052504D" w:rsidP="0080219C">
            <w:pPr>
              <w:widowControl w:val="0"/>
              <w:jc w:val="center"/>
              <w:rPr>
                <w:rFonts w:ascii="Arial" w:hAnsi="Arial" w:cs="Arial"/>
                <w:sz w:val="20"/>
                <w:szCs w:val="20"/>
              </w:rPr>
            </w:pPr>
            <w:r w:rsidRPr="00007BBA">
              <w:rPr>
                <w:rFonts w:ascii="Arial" w:eastAsia="Calibri" w:hAnsi="Arial" w:cs="Arial"/>
                <w:color w:val="000000"/>
                <w:sz w:val="20"/>
                <w:szCs w:val="20"/>
              </w:rPr>
              <w:t>1719.78</w:t>
            </w:r>
          </w:p>
          <w:p w14:paraId="1C8E57E2" w14:textId="77777777" w:rsidR="0052504D" w:rsidRPr="00007BBA" w:rsidRDefault="0052504D" w:rsidP="0080219C">
            <w:pPr>
              <w:widowControl w:val="0"/>
              <w:jc w:val="center"/>
              <w:rPr>
                <w:rFonts w:ascii="Arial" w:hAnsi="Arial" w:cs="Arial"/>
                <w:sz w:val="20"/>
                <w:szCs w:val="20"/>
              </w:rPr>
            </w:pPr>
            <w:r w:rsidRPr="00007BBA">
              <w:rPr>
                <w:rFonts w:ascii="Arial" w:eastAsia="Calibri" w:hAnsi="Arial" w:cs="Arial"/>
                <w:color w:val="000000"/>
                <w:sz w:val="20"/>
                <w:szCs w:val="20"/>
              </w:rPr>
              <w:t>(235)</w:t>
            </w:r>
          </w:p>
        </w:tc>
        <w:tc>
          <w:tcPr>
            <w:tcW w:w="1493" w:type="dxa"/>
          </w:tcPr>
          <w:p w14:paraId="1BCE3067" w14:textId="77777777" w:rsidR="0052504D" w:rsidRPr="00007BBA" w:rsidRDefault="0052504D" w:rsidP="0080219C">
            <w:pPr>
              <w:widowControl w:val="0"/>
              <w:jc w:val="center"/>
              <w:rPr>
                <w:rFonts w:ascii="Arial" w:hAnsi="Arial" w:cs="Arial"/>
                <w:sz w:val="20"/>
                <w:szCs w:val="20"/>
              </w:rPr>
            </w:pPr>
            <w:r w:rsidRPr="00007BBA">
              <w:rPr>
                <w:rFonts w:ascii="Arial" w:eastAsia="Calibri" w:hAnsi="Arial" w:cs="Arial"/>
                <w:color w:val="000000"/>
                <w:sz w:val="20"/>
                <w:szCs w:val="20"/>
              </w:rPr>
              <w:t>1019.91</w:t>
            </w:r>
          </w:p>
          <w:p w14:paraId="502394D7" w14:textId="77777777" w:rsidR="0052504D" w:rsidRPr="00007BBA" w:rsidRDefault="0052504D" w:rsidP="0080219C">
            <w:pPr>
              <w:widowControl w:val="0"/>
              <w:jc w:val="center"/>
              <w:rPr>
                <w:rFonts w:ascii="Arial" w:hAnsi="Arial" w:cs="Arial"/>
                <w:sz w:val="20"/>
                <w:szCs w:val="20"/>
              </w:rPr>
            </w:pPr>
            <w:r w:rsidRPr="00007BBA">
              <w:rPr>
                <w:rFonts w:ascii="Arial" w:eastAsia="Calibri" w:hAnsi="Arial" w:cs="Arial"/>
                <w:color w:val="000000"/>
                <w:sz w:val="20"/>
                <w:szCs w:val="20"/>
              </w:rPr>
              <w:t>(270.09)</w:t>
            </w:r>
          </w:p>
        </w:tc>
        <w:tc>
          <w:tcPr>
            <w:tcW w:w="1985" w:type="dxa"/>
          </w:tcPr>
          <w:p w14:paraId="0011E981" w14:textId="77777777" w:rsidR="0052504D" w:rsidRPr="00007BBA" w:rsidRDefault="0052504D" w:rsidP="0080219C">
            <w:pPr>
              <w:widowControl w:val="0"/>
              <w:jc w:val="center"/>
              <w:rPr>
                <w:rFonts w:ascii="Arial" w:hAnsi="Arial" w:cs="Arial"/>
                <w:sz w:val="20"/>
                <w:szCs w:val="20"/>
              </w:rPr>
            </w:pPr>
            <w:r w:rsidRPr="00007BBA">
              <w:rPr>
                <w:rFonts w:ascii="Arial" w:eastAsia="Calibri" w:hAnsi="Arial" w:cs="Arial"/>
                <w:color w:val="000000"/>
                <w:sz w:val="20"/>
                <w:szCs w:val="20"/>
              </w:rPr>
              <w:t>1258.7</w:t>
            </w:r>
          </w:p>
          <w:p w14:paraId="4A37B4D5" w14:textId="77777777" w:rsidR="0052504D" w:rsidRPr="00007BBA" w:rsidRDefault="0052504D" w:rsidP="0080219C">
            <w:pPr>
              <w:widowControl w:val="0"/>
              <w:jc w:val="center"/>
              <w:rPr>
                <w:rFonts w:ascii="Arial" w:hAnsi="Arial" w:cs="Arial"/>
                <w:sz w:val="20"/>
                <w:szCs w:val="20"/>
              </w:rPr>
            </w:pPr>
            <w:r w:rsidRPr="00007BBA">
              <w:rPr>
                <w:rFonts w:ascii="Arial" w:eastAsia="Calibri" w:hAnsi="Arial" w:cs="Arial"/>
                <w:color w:val="000000"/>
                <w:sz w:val="20"/>
                <w:szCs w:val="20"/>
              </w:rPr>
              <w:t>(78.98)</w:t>
            </w:r>
          </w:p>
        </w:tc>
        <w:tc>
          <w:tcPr>
            <w:tcW w:w="1417" w:type="dxa"/>
          </w:tcPr>
          <w:p w14:paraId="56212758" w14:textId="77777777" w:rsidR="0052504D" w:rsidRPr="00007BBA" w:rsidRDefault="0052504D" w:rsidP="0080219C">
            <w:pPr>
              <w:widowControl w:val="0"/>
              <w:jc w:val="center"/>
              <w:rPr>
                <w:rFonts w:ascii="Arial" w:hAnsi="Arial" w:cs="Arial"/>
                <w:sz w:val="20"/>
                <w:szCs w:val="20"/>
              </w:rPr>
            </w:pPr>
            <w:r w:rsidRPr="00007BBA">
              <w:rPr>
                <w:rFonts w:ascii="Arial" w:eastAsia="Calibri" w:hAnsi="Arial" w:cs="Arial"/>
                <w:color w:val="000000"/>
                <w:sz w:val="20"/>
                <w:szCs w:val="20"/>
              </w:rPr>
              <w:t>668.10</w:t>
            </w:r>
          </w:p>
          <w:p w14:paraId="50EF4BE3" w14:textId="77777777" w:rsidR="0052504D" w:rsidRPr="00007BBA" w:rsidRDefault="0052504D" w:rsidP="0080219C">
            <w:pPr>
              <w:widowControl w:val="0"/>
              <w:jc w:val="center"/>
              <w:rPr>
                <w:rFonts w:ascii="Arial" w:hAnsi="Arial" w:cs="Arial"/>
                <w:sz w:val="20"/>
                <w:szCs w:val="20"/>
              </w:rPr>
            </w:pPr>
            <w:r w:rsidRPr="00007BBA">
              <w:rPr>
                <w:rFonts w:ascii="Arial" w:eastAsia="Calibri" w:hAnsi="Arial" w:cs="Arial"/>
                <w:color w:val="000000"/>
                <w:sz w:val="20"/>
                <w:szCs w:val="20"/>
              </w:rPr>
              <w:t>(57.45)</w:t>
            </w:r>
          </w:p>
        </w:tc>
      </w:tr>
      <w:tr w:rsidR="0052504D" w:rsidRPr="00007BBA" w14:paraId="69116C8A" w14:textId="77777777" w:rsidTr="0080219C">
        <w:trPr>
          <w:trHeight w:val="424"/>
          <w:jc w:val="center"/>
        </w:trPr>
        <w:tc>
          <w:tcPr>
            <w:tcW w:w="1696" w:type="dxa"/>
            <w:vMerge/>
          </w:tcPr>
          <w:p w14:paraId="19CA3CBA" w14:textId="77777777" w:rsidR="0052504D" w:rsidRPr="00007BBA" w:rsidRDefault="0052504D" w:rsidP="0080219C">
            <w:pPr>
              <w:widowControl w:val="0"/>
              <w:rPr>
                <w:rFonts w:ascii="Arial" w:hAnsi="Arial" w:cs="Arial"/>
                <w:b/>
                <w:bCs/>
                <w:sz w:val="20"/>
                <w:szCs w:val="20"/>
              </w:rPr>
            </w:pPr>
          </w:p>
        </w:tc>
        <w:tc>
          <w:tcPr>
            <w:tcW w:w="1413" w:type="dxa"/>
          </w:tcPr>
          <w:p w14:paraId="7E887A17" w14:textId="77777777" w:rsidR="0052504D" w:rsidRPr="00007BBA" w:rsidRDefault="0052504D" w:rsidP="0080219C">
            <w:pPr>
              <w:widowControl w:val="0"/>
              <w:rPr>
                <w:rFonts w:ascii="Arial" w:hAnsi="Arial" w:cs="Arial"/>
                <w:b/>
                <w:bCs/>
                <w:sz w:val="20"/>
                <w:szCs w:val="20"/>
              </w:rPr>
            </w:pPr>
            <w:r w:rsidRPr="00007BBA">
              <w:rPr>
                <w:rFonts w:ascii="Arial" w:eastAsia="Calibri" w:hAnsi="Arial" w:cs="Arial"/>
                <w:b/>
                <w:bCs/>
                <w:sz w:val="20"/>
                <w:szCs w:val="20"/>
              </w:rPr>
              <w:t>SGR</w:t>
            </w:r>
          </w:p>
        </w:tc>
        <w:tc>
          <w:tcPr>
            <w:tcW w:w="0" w:type="auto"/>
          </w:tcPr>
          <w:p w14:paraId="54C0D258" w14:textId="77777777" w:rsidR="0052504D" w:rsidRPr="00007BBA" w:rsidRDefault="0052504D" w:rsidP="0080219C">
            <w:pPr>
              <w:widowControl w:val="0"/>
              <w:jc w:val="center"/>
              <w:rPr>
                <w:rFonts w:ascii="Arial" w:hAnsi="Arial" w:cs="Arial"/>
                <w:sz w:val="20"/>
                <w:szCs w:val="20"/>
              </w:rPr>
            </w:pPr>
            <w:r w:rsidRPr="00007BBA">
              <w:rPr>
                <w:rFonts w:ascii="Arial" w:eastAsia="Calibri" w:hAnsi="Arial" w:cs="Arial"/>
                <w:color w:val="000000"/>
                <w:sz w:val="20"/>
                <w:szCs w:val="20"/>
              </w:rPr>
              <w:t>9.86***</w:t>
            </w:r>
          </w:p>
        </w:tc>
        <w:tc>
          <w:tcPr>
            <w:tcW w:w="1493" w:type="dxa"/>
          </w:tcPr>
          <w:p w14:paraId="04525BE7" w14:textId="77777777" w:rsidR="0052504D" w:rsidRPr="00007BBA" w:rsidRDefault="0052504D" w:rsidP="0080219C">
            <w:pPr>
              <w:widowControl w:val="0"/>
              <w:jc w:val="center"/>
              <w:rPr>
                <w:rFonts w:ascii="Arial" w:hAnsi="Arial" w:cs="Arial"/>
                <w:sz w:val="20"/>
                <w:szCs w:val="20"/>
              </w:rPr>
            </w:pPr>
            <w:r w:rsidRPr="00007BBA">
              <w:rPr>
                <w:rFonts w:ascii="Arial" w:eastAsia="Calibri" w:hAnsi="Arial" w:cs="Arial"/>
                <w:color w:val="000000"/>
                <w:sz w:val="20"/>
                <w:szCs w:val="20"/>
              </w:rPr>
              <w:t>4.67***</w:t>
            </w:r>
          </w:p>
        </w:tc>
        <w:tc>
          <w:tcPr>
            <w:tcW w:w="1985" w:type="dxa"/>
          </w:tcPr>
          <w:p w14:paraId="669C6FE7" w14:textId="77777777" w:rsidR="0052504D" w:rsidRPr="00007BBA" w:rsidRDefault="0052504D" w:rsidP="0080219C">
            <w:pPr>
              <w:widowControl w:val="0"/>
              <w:jc w:val="center"/>
              <w:rPr>
                <w:rFonts w:ascii="Arial" w:hAnsi="Arial" w:cs="Arial"/>
                <w:sz w:val="20"/>
                <w:szCs w:val="20"/>
              </w:rPr>
            </w:pPr>
            <w:r w:rsidRPr="00007BBA">
              <w:rPr>
                <w:rFonts w:ascii="Arial" w:eastAsia="Calibri" w:hAnsi="Arial" w:cs="Arial"/>
                <w:color w:val="000000"/>
                <w:sz w:val="20"/>
                <w:szCs w:val="20"/>
              </w:rPr>
              <w:t>6.48***</w:t>
            </w:r>
          </w:p>
        </w:tc>
        <w:tc>
          <w:tcPr>
            <w:tcW w:w="1417" w:type="dxa"/>
          </w:tcPr>
          <w:p w14:paraId="1A7DD998" w14:textId="77777777" w:rsidR="0052504D" w:rsidRPr="00007BBA" w:rsidRDefault="0052504D" w:rsidP="0080219C">
            <w:pPr>
              <w:widowControl w:val="0"/>
              <w:jc w:val="center"/>
              <w:rPr>
                <w:rFonts w:ascii="Arial" w:hAnsi="Arial" w:cs="Arial"/>
                <w:sz w:val="20"/>
                <w:szCs w:val="20"/>
              </w:rPr>
            </w:pPr>
            <w:r w:rsidRPr="00007BBA">
              <w:rPr>
                <w:rFonts w:ascii="Arial" w:eastAsia="Calibri" w:hAnsi="Arial" w:cs="Arial"/>
                <w:color w:val="000000"/>
                <w:sz w:val="20"/>
                <w:szCs w:val="20"/>
              </w:rPr>
              <w:t>4.45***</w:t>
            </w:r>
          </w:p>
        </w:tc>
      </w:tr>
      <w:tr w:rsidR="0052504D" w:rsidRPr="00007BBA" w14:paraId="0D86B468" w14:textId="77777777" w:rsidTr="0080219C">
        <w:trPr>
          <w:trHeight w:val="424"/>
          <w:jc w:val="center"/>
        </w:trPr>
        <w:tc>
          <w:tcPr>
            <w:tcW w:w="1696" w:type="dxa"/>
            <w:vMerge w:val="restart"/>
          </w:tcPr>
          <w:p w14:paraId="5C7DDF8B" w14:textId="77777777" w:rsidR="0052504D" w:rsidRPr="00007BBA" w:rsidRDefault="0052504D" w:rsidP="0080219C">
            <w:pPr>
              <w:widowControl w:val="0"/>
              <w:rPr>
                <w:rFonts w:ascii="Arial" w:hAnsi="Arial" w:cs="Arial"/>
                <w:b/>
                <w:bCs/>
                <w:sz w:val="20"/>
                <w:szCs w:val="20"/>
              </w:rPr>
            </w:pPr>
            <w:r w:rsidRPr="00007BBA">
              <w:rPr>
                <w:rFonts w:ascii="Arial" w:eastAsia="Calibri" w:hAnsi="Arial" w:cs="Arial"/>
                <w:b/>
                <w:bCs/>
                <w:sz w:val="20"/>
                <w:szCs w:val="20"/>
              </w:rPr>
              <w:t>Total cost</w:t>
            </w:r>
          </w:p>
        </w:tc>
        <w:tc>
          <w:tcPr>
            <w:tcW w:w="1413" w:type="dxa"/>
          </w:tcPr>
          <w:p w14:paraId="63F5C989" w14:textId="77777777" w:rsidR="0052504D" w:rsidRPr="00007BBA" w:rsidRDefault="0052504D" w:rsidP="0080219C">
            <w:pPr>
              <w:widowControl w:val="0"/>
              <w:rPr>
                <w:rFonts w:ascii="Arial" w:eastAsia="Calibri" w:hAnsi="Arial" w:cs="Arial"/>
                <w:b/>
                <w:bCs/>
                <w:sz w:val="20"/>
                <w:szCs w:val="20"/>
              </w:rPr>
            </w:pPr>
            <w:r w:rsidRPr="00007BBA">
              <w:rPr>
                <w:rFonts w:ascii="Arial" w:eastAsia="Calibri" w:hAnsi="Arial" w:cs="Arial"/>
                <w:b/>
                <w:bCs/>
                <w:sz w:val="20"/>
                <w:szCs w:val="20"/>
              </w:rPr>
              <w:t>Net change</w:t>
            </w:r>
          </w:p>
        </w:tc>
        <w:tc>
          <w:tcPr>
            <w:tcW w:w="0" w:type="auto"/>
          </w:tcPr>
          <w:p w14:paraId="67417824" w14:textId="77777777" w:rsidR="0052504D" w:rsidRPr="00007BBA" w:rsidRDefault="0052504D" w:rsidP="0080219C">
            <w:pPr>
              <w:widowControl w:val="0"/>
              <w:jc w:val="center"/>
              <w:rPr>
                <w:rFonts w:ascii="Arial" w:eastAsia="Calibri" w:hAnsi="Arial" w:cs="Arial"/>
                <w:color w:val="000000"/>
                <w:sz w:val="20"/>
                <w:szCs w:val="20"/>
              </w:rPr>
            </w:pPr>
            <w:r w:rsidRPr="00007BBA">
              <w:rPr>
                <w:rFonts w:ascii="Arial" w:eastAsia="Calibri" w:hAnsi="Arial" w:cs="Arial"/>
                <w:color w:val="000000"/>
                <w:sz w:val="20"/>
                <w:szCs w:val="20"/>
              </w:rPr>
              <w:t>18908.42</w:t>
            </w:r>
          </w:p>
        </w:tc>
        <w:tc>
          <w:tcPr>
            <w:tcW w:w="1493" w:type="dxa"/>
          </w:tcPr>
          <w:p w14:paraId="55AAE215" w14:textId="77777777" w:rsidR="0052504D" w:rsidRPr="00007BBA" w:rsidRDefault="0052504D" w:rsidP="0080219C">
            <w:pPr>
              <w:widowControl w:val="0"/>
              <w:jc w:val="center"/>
              <w:rPr>
                <w:rFonts w:ascii="Arial" w:eastAsia="Calibri" w:hAnsi="Arial" w:cs="Arial"/>
                <w:color w:val="000000"/>
                <w:sz w:val="20"/>
                <w:szCs w:val="20"/>
              </w:rPr>
            </w:pPr>
            <w:r w:rsidRPr="00007BBA">
              <w:rPr>
                <w:rFonts w:ascii="Arial" w:eastAsia="Calibri" w:hAnsi="Arial" w:cs="Arial"/>
                <w:color w:val="000000"/>
                <w:sz w:val="20"/>
                <w:szCs w:val="20"/>
              </w:rPr>
              <w:t>27745.95</w:t>
            </w:r>
          </w:p>
        </w:tc>
        <w:tc>
          <w:tcPr>
            <w:tcW w:w="1985" w:type="dxa"/>
          </w:tcPr>
          <w:p w14:paraId="17B013C7" w14:textId="77777777" w:rsidR="0052504D" w:rsidRPr="00007BBA" w:rsidRDefault="0052504D" w:rsidP="0080219C">
            <w:pPr>
              <w:widowControl w:val="0"/>
              <w:jc w:val="center"/>
              <w:rPr>
                <w:rFonts w:ascii="Arial" w:eastAsia="Calibri" w:hAnsi="Arial" w:cs="Arial"/>
                <w:color w:val="000000"/>
                <w:sz w:val="20"/>
                <w:szCs w:val="20"/>
              </w:rPr>
            </w:pPr>
            <w:r w:rsidRPr="00007BBA">
              <w:rPr>
                <w:rFonts w:ascii="Arial" w:eastAsia="Calibri" w:hAnsi="Arial" w:cs="Arial"/>
                <w:color w:val="000000"/>
                <w:sz w:val="20"/>
                <w:szCs w:val="20"/>
              </w:rPr>
              <w:t>22514.08</w:t>
            </w:r>
          </w:p>
        </w:tc>
        <w:tc>
          <w:tcPr>
            <w:tcW w:w="1417" w:type="dxa"/>
          </w:tcPr>
          <w:p w14:paraId="58F36C18" w14:textId="77777777" w:rsidR="0052504D" w:rsidRPr="00007BBA" w:rsidRDefault="0052504D" w:rsidP="0080219C">
            <w:pPr>
              <w:widowControl w:val="0"/>
              <w:jc w:val="center"/>
              <w:rPr>
                <w:rFonts w:ascii="Arial" w:eastAsia="Calibri" w:hAnsi="Arial" w:cs="Arial"/>
                <w:color w:val="000000"/>
                <w:sz w:val="20"/>
                <w:szCs w:val="20"/>
              </w:rPr>
            </w:pPr>
            <w:r w:rsidRPr="00007BBA">
              <w:rPr>
                <w:rFonts w:ascii="Arial" w:eastAsia="Calibri" w:hAnsi="Arial" w:cs="Arial"/>
                <w:color w:val="000000"/>
                <w:sz w:val="20"/>
                <w:szCs w:val="20"/>
              </w:rPr>
              <w:t>20791.64</w:t>
            </w:r>
          </w:p>
        </w:tc>
      </w:tr>
      <w:tr w:rsidR="0052504D" w:rsidRPr="00007BBA" w14:paraId="13215024" w14:textId="77777777" w:rsidTr="0080219C">
        <w:trPr>
          <w:trHeight w:val="424"/>
          <w:jc w:val="center"/>
        </w:trPr>
        <w:tc>
          <w:tcPr>
            <w:tcW w:w="1696" w:type="dxa"/>
            <w:vMerge/>
          </w:tcPr>
          <w:p w14:paraId="03C3AB8A" w14:textId="77777777" w:rsidR="0052504D" w:rsidRPr="00007BBA" w:rsidRDefault="0052504D" w:rsidP="0080219C">
            <w:pPr>
              <w:widowControl w:val="0"/>
              <w:rPr>
                <w:rFonts w:ascii="Arial" w:hAnsi="Arial" w:cs="Arial"/>
                <w:b/>
                <w:bCs/>
                <w:sz w:val="20"/>
                <w:szCs w:val="20"/>
              </w:rPr>
            </w:pPr>
          </w:p>
        </w:tc>
        <w:tc>
          <w:tcPr>
            <w:tcW w:w="1413" w:type="dxa"/>
          </w:tcPr>
          <w:p w14:paraId="049871A0" w14:textId="77777777" w:rsidR="0052504D" w:rsidRPr="00007BBA" w:rsidRDefault="0052504D" w:rsidP="0080219C">
            <w:pPr>
              <w:widowControl w:val="0"/>
              <w:rPr>
                <w:rFonts w:ascii="Arial" w:eastAsia="Calibri" w:hAnsi="Arial" w:cs="Arial"/>
                <w:b/>
                <w:bCs/>
                <w:sz w:val="20"/>
                <w:szCs w:val="20"/>
              </w:rPr>
            </w:pPr>
            <w:r w:rsidRPr="00007BBA">
              <w:rPr>
                <w:rFonts w:ascii="Arial" w:eastAsia="Calibri" w:hAnsi="Arial" w:cs="Arial"/>
                <w:b/>
                <w:bCs/>
                <w:sz w:val="20"/>
                <w:szCs w:val="20"/>
              </w:rPr>
              <w:t>% change</w:t>
            </w:r>
          </w:p>
        </w:tc>
        <w:tc>
          <w:tcPr>
            <w:tcW w:w="0" w:type="auto"/>
          </w:tcPr>
          <w:p w14:paraId="674BCC35" w14:textId="77777777" w:rsidR="0052504D" w:rsidRPr="00007BBA" w:rsidRDefault="0052504D" w:rsidP="0080219C">
            <w:pPr>
              <w:widowControl w:val="0"/>
              <w:jc w:val="center"/>
              <w:rPr>
                <w:rFonts w:ascii="Arial" w:eastAsia="Calibri" w:hAnsi="Arial" w:cs="Arial"/>
                <w:color w:val="000000"/>
                <w:sz w:val="20"/>
                <w:szCs w:val="20"/>
              </w:rPr>
            </w:pPr>
            <w:r w:rsidRPr="00007BBA">
              <w:rPr>
                <w:rFonts w:ascii="Arial" w:eastAsia="Calibri" w:hAnsi="Arial" w:cs="Arial"/>
                <w:color w:val="000000"/>
                <w:sz w:val="20"/>
                <w:szCs w:val="20"/>
              </w:rPr>
              <w:t>0.53</w:t>
            </w:r>
          </w:p>
        </w:tc>
        <w:tc>
          <w:tcPr>
            <w:tcW w:w="1493" w:type="dxa"/>
          </w:tcPr>
          <w:p w14:paraId="61E5F939" w14:textId="77777777" w:rsidR="0052504D" w:rsidRPr="00007BBA" w:rsidRDefault="0052504D" w:rsidP="0080219C">
            <w:pPr>
              <w:widowControl w:val="0"/>
              <w:jc w:val="center"/>
              <w:rPr>
                <w:rFonts w:ascii="Arial" w:eastAsia="Calibri" w:hAnsi="Arial" w:cs="Arial"/>
                <w:color w:val="000000"/>
                <w:sz w:val="20"/>
                <w:szCs w:val="20"/>
              </w:rPr>
            </w:pPr>
            <w:r w:rsidRPr="00007BBA">
              <w:rPr>
                <w:rFonts w:ascii="Arial" w:eastAsia="Calibri" w:hAnsi="Arial" w:cs="Arial"/>
                <w:color w:val="000000"/>
                <w:sz w:val="20"/>
                <w:szCs w:val="20"/>
              </w:rPr>
              <w:t>0.50</w:t>
            </w:r>
          </w:p>
        </w:tc>
        <w:tc>
          <w:tcPr>
            <w:tcW w:w="1985" w:type="dxa"/>
          </w:tcPr>
          <w:p w14:paraId="4E96F618" w14:textId="77777777" w:rsidR="0052504D" w:rsidRPr="00007BBA" w:rsidRDefault="0052504D" w:rsidP="0080219C">
            <w:pPr>
              <w:widowControl w:val="0"/>
              <w:jc w:val="center"/>
              <w:rPr>
                <w:rFonts w:ascii="Arial" w:eastAsia="Calibri" w:hAnsi="Arial" w:cs="Arial"/>
                <w:color w:val="000000"/>
                <w:sz w:val="20"/>
                <w:szCs w:val="20"/>
              </w:rPr>
            </w:pPr>
            <w:r w:rsidRPr="00007BBA">
              <w:rPr>
                <w:rFonts w:ascii="Arial" w:eastAsia="Calibri" w:hAnsi="Arial" w:cs="Arial"/>
                <w:color w:val="000000"/>
                <w:sz w:val="20"/>
                <w:szCs w:val="20"/>
              </w:rPr>
              <w:t>0.51</w:t>
            </w:r>
          </w:p>
        </w:tc>
        <w:tc>
          <w:tcPr>
            <w:tcW w:w="1417" w:type="dxa"/>
          </w:tcPr>
          <w:p w14:paraId="106BD043" w14:textId="77777777" w:rsidR="0052504D" w:rsidRPr="00007BBA" w:rsidRDefault="0052504D" w:rsidP="0080219C">
            <w:pPr>
              <w:widowControl w:val="0"/>
              <w:jc w:val="center"/>
              <w:rPr>
                <w:rFonts w:ascii="Arial" w:eastAsia="Calibri" w:hAnsi="Arial" w:cs="Arial"/>
                <w:color w:val="000000"/>
                <w:sz w:val="20"/>
                <w:szCs w:val="20"/>
              </w:rPr>
            </w:pPr>
            <w:r w:rsidRPr="00007BBA">
              <w:rPr>
                <w:rFonts w:ascii="Arial" w:eastAsia="Calibri" w:hAnsi="Arial" w:cs="Arial"/>
                <w:color w:val="000000"/>
                <w:sz w:val="20"/>
                <w:szCs w:val="20"/>
              </w:rPr>
              <w:t>0.41</w:t>
            </w:r>
          </w:p>
        </w:tc>
      </w:tr>
      <w:tr w:rsidR="0052504D" w:rsidRPr="00007BBA" w14:paraId="6F8FBB52" w14:textId="77777777" w:rsidTr="0080219C">
        <w:trPr>
          <w:trHeight w:val="424"/>
          <w:jc w:val="center"/>
        </w:trPr>
        <w:tc>
          <w:tcPr>
            <w:tcW w:w="1696" w:type="dxa"/>
            <w:vMerge/>
          </w:tcPr>
          <w:p w14:paraId="000C3898" w14:textId="77777777" w:rsidR="0052504D" w:rsidRPr="00007BBA" w:rsidRDefault="0052504D" w:rsidP="0080219C">
            <w:pPr>
              <w:widowControl w:val="0"/>
              <w:rPr>
                <w:rFonts w:ascii="Arial" w:hAnsi="Arial" w:cs="Arial"/>
                <w:b/>
                <w:bCs/>
                <w:sz w:val="20"/>
                <w:szCs w:val="20"/>
              </w:rPr>
            </w:pPr>
          </w:p>
        </w:tc>
        <w:tc>
          <w:tcPr>
            <w:tcW w:w="1413" w:type="dxa"/>
          </w:tcPr>
          <w:p w14:paraId="6FE3C594" w14:textId="77777777" w:rsidR="0052504D" w:rsidRPr="00007BBA" w:rsidRDefault="0052504D" w:rsidP="0080219C">
            <w:pPr>
              <w:widowControl w:val="0"/>
              <w:rPr>
                <w:rFonts w:ascii="Arial" w:eastAsia="Calibri" w:hAnsi="Arial" w:cs="Arial"/>
                <w:b/>
                <w:bCs/>
                <w:sz w:val="20"/>
                <w:szCs w:val="20"/>
              </w:rPr>
            </w:pPr>
            <w:r w:rsidRPr="00007BBA">
              <w:rPr>
                <w:rFonts w:ascii="Arial" w:eastAsia="Calibri" w:hAnsi="Arial" w:cs="Arial"/>
                <w:b/>
                <w:bCs/>
                <w:sz w:val="20"/>
                <w:szCs w:val="20"/>
              </w:rPr>
              <w:t>b (SE)</w:t>
            </w:r>
          </w:p>
        </w:tc>
        <w:tc>
          <w:tcPr>
            <w:tcW w:w="0" w:type="auto"/>
          </w:tcPr>
          <w:p w14:paraId="101FBEF9" w14:textId="77777777" w:rsidR="0052504D" w:rsidRPr="00007BBA" w:rsidRDefault="0052504D" w:rsidP="0080219C">
            <w:pPr>
              <w:widowControl w:val="0"/>
              <w:jc w:val="center"/>
              <w:rPr>
                <w:rFonts w:ascii="Arial" w:hAnsi="Arial" w:cs="Arial"/>
                <w:sz w:val="20"/>
                <w:szCs w:val="20"/>
              </w:rPr>
            </w:pPr>
            <w:r w:rsidRPr="00007BBA">
              <w:rPr>
                <w:rFonts w:ascii="Arial" w:eastAsia="Calibri" w:hAnsi="Arial" w:cs="Arial"/>
                <w:color w:val="000000"/>
                <w:sz w:val="20"/>
                <w:szCs w:val="20"/>
              </w:rPr>
              <w:t>2690.58</w:t>
            </w:r>
          </w:p>
          <w:p w14:paraId="2CEE0F7B" w14:textId="77777777" w:rsidR="0052504D" w:rsidRPr="00007BBA" w:rsidRDefault="0052504D" w:rsidP="0080219C">
            <w:pPr>
              <w:widowControl w:val="0"/>
              <w:jc w:val="center"/>
              <w:rPr>
                <w:rFonts w:ascii="Arial" w:eastAsia="Calibri" w:hAnsi="Arial" w:cs="Arial"/>
                <w:color w:val="000000"/>
                <w:sz w:val="20"/>
                <w:szCs w:val="20"/>
              </w:rPr>
            </w:pPr>
            <w:r w:rsidRPr="00007BBA">
              <w:rPr>
                <w:rFonts w:ascii="Arial" w:eastAsia="Calibri" w:hAnsi="Arial" w:cs="Arial"/>
                <w:color w:val="000000"/>
                <w:sz w:val="20"/>
                <w:szCs w:val="20"/>
              </w:rPr>
              <w:t>(207.29)</w:t>
            </w:r>
          </w:p>
        </w:tc>
        <w:tc>
          <w:tcPr>
            <w:tcW w:w="1493" w:type="dxa"/>
          </w:tcPr>
          <w:p w14:paraId="43D49DED" w14:textId="77777777" w:rsidR="0052504D" w:rsidRPr="00007BBA" w:rsidRDefault="0052504D" w:rsidP="0080219C">
            <w:pPr>
              <w:widowControl w:val="0"/>
              <w:jc w:val="center"/>
              <w:rPr>
                <w:rFonts w:ascii="Arial" w:hAnsi="Arial" w:cs="Arial"/>
                <w:sz w:val="20"/>
                <w:szCs w:val="20"/>
              </w:rPr>
            </w:pPr>
            <w:r w:rsidRPr="00007BBA">
              <w:rPr>
                <w:rFonts w:ascii="Arial" w:eastAsia="Calibri" w:hAnsi="Arial" w:cs="Arial"/>
                <w:color w:val="000000"/>
                <w:sz w:val="20"/>
                <w:szCs w:val="20"/>
              </w:rPr>
              <w:t>4132.37</w:t>
            </w:r>
          </w:p>
          <w:p w14:paraId="4EBB686F" w14:textId="77777777" w:rsidR="0052504D" w:rsidRPr="00007BBA" w:rsidRDefault="0052504D" w:rsidP="0080219C">
            <w:pPr>
              <w:widowControl w:val="0"/>
              <w:jc w:val="center"/>
              <w:rPr>
                <w:rFonts w:ascii="Arial" w:eastAsia="Calibri" w:hAnsi="Arial" w:cs="Arial"/>
                <w:color w:val="000000"/>
                <w:sz w:val="20"/>
                <w:szCs w:val="20"/>
              </w:rPr>
            </w:pPr>
            <w:r w:rsidRPr="00007BBA">
              <w:rPr>
                <w:rFonts w:ascii="Arial" w:eastAsia="Calibri" w:hAnsi="Arial" w:cs="Arial"/>
                <w:color w:val="000000"/>
                <w:sz w:val="20"/>
                <w:szCs w:val="20"/>
              </w:rPr>
              <w:t>(520.80)</w:t>
            </w:r>
          </w:p>
        </w:tc>
        <w:tc>
          <w:tcPr>
            <w:tcW w:w="1985" w:type="dxa"/>
          </w:tcPr>
          <w:p w14:paraId="06A25447" w14:textId="77777777" w:rsidR="0052504D" w:rsidRPr="00007BBA" w:rsidRDefault="0052504D" w:rsidP="0080219C">
            <w:pPr>
              <w:widowControl w:val="0"/>
              <w:jc w:val="center"/>
              <w:rPr>
                <w:rFonts w:ascii="Arial" w:hAnsi="Arial" w:cs="Arial"/>
                <w:sz w:val="20"/>
                <w:szCs w:val="20"/>
              </w:rPr>
            </w:pPr>
            <w:r w:rsidRPr="00007BBA">
              <w:rPr>
                <w:rFonts w:ascii="Arial" w:eastAsia="Calibri" w:hAnsi="Arial" w:cs="Arial"/>
                <w:color w:val="000000"/>
                <w:sz w:val="20"/>
                <w:szCs w:val="20"/>
              </w:rPr>
              <w:t>3216.81</w:t>
            </w:r>
          </w:p>
          <w:p w14:paraId="1C87D521" w14:textId="77777777" w:rsidR="0052504D" w:rsidRPr="00007BBA" w:rsidRDefault="0052504D" w:rsidP="0080219C">
            <w:pPr>
              <w:widowControl w:val="0"/>
              <w:jc w:val="center"/>
              <w:rPr>
                <w:rFonts w:ascii="Arial" w:eastAsia="Calibri" w:hAnsi="Arial" w:cs="Arial"/>
                <w:color w:val="000000"/>
                <w:sz w:val="20"/>
                <w:szCs w:val="20"/>
              </w:rPr>
            </w:pPr>
            <w:r w:rsidRPr="00007BBA">
              <w:rPr>
                <w:rFonts w:ascii="Arial" w:eastAsia="Calibri" w:hAnsi="Arial" w:cs="Arial"/>
                <w:color w:val="000000"/>
                <w:sz w:val="20"/>
                <w:szCs w:val="20"/>
              </w:rPr>
              <w:t>(289.48)</w:t>
            </w:r>
          </w:p>
        </w:tc>
        <w:tc>
          <w:tcPr>
            <w:tcW w:w="1417" w:type="dxa"/>
          </w:tcPr>
          <w:p w14:paraId="22080258" w14:textId="77777777" w:rsidR="0052504D" w:rsidRPr="00007BBA" w:rsidRDefault="0052504D" w:rsidP="0080219C">
            <w:pPr>
              <w:widowControl w:val="0"/>
              <w:jc w:val="center"/>
              <w:rPr>
                <w:rFonts w:ascii="Arial" w:hAnsi="Arial" w:cs="Arial"/>
                <w:sz w:val="20"/>
                <w:szCs w:val="20"/>
              </w:rPr>
            </w:pPr>
            <w:r w:rsidRPr="00007BBA">
              <w:rPr>
                <w:rFonts w:ascii="Arial" w:eastAsia="Calibri" w:hAnsi="Arial" w:cs="Arial"/>
                <w:color w:val="000000"/>
                <w:sz w:val="20"/>
                <w:szCs w:val="20"/>
              </w:rPr>
              <w:t>2989.74</w:t>
            </w:r>
          </w:p>
          <w:p w14:paraId="284EBC04" w14:textId="77777777" w:rsidR="0052504D" w:rsidRPr="00007BBA" w:rsidRDefault="0052504D" w:rsidP="0080219C">
            <w:pPr>
              <w:widowControl w:val="0"/>
              <w:jc w:val="center"/>
              <w:rPr>
                <w:rFonts w:ascii="Arial" w:eastAsia="Calibri" w:hAnsi="Arial" w:cs="Arial"/>
                <w:color w:val="000000"/>
                <w:sz w:val="20"/>
                <w:szCs w:val="20"/>
              </w:rPr>
            </w:pPr>
            <w:r w:rsidRPr="00007BBA">
              <w:rPr>
                <w:rFonts w:ascii="Arial" w:eastAsia="Calibri" w:hAnsi="Arial" w:cs="Arial"/>
                <w:color w:val="000000"/>
                <w:sz w:val="20"/>
                <w:szCs w:val="20"/>
              </w:rPr>
              <w:t>(249.20)</w:t>
            </w:r>
          </w:p>
        </w:tc>
      </w:tr>
      <w:tr w:rsidR="0052504D" w:rsidRPr="00007BBA" w14:paraId="4A0B50E9" w14:textId="77777777" w:rsidTr="0080219C">
        <w:trPr>
          <w:trHeight w:val="424"/>
          <w:jc w:val="center"/>
        </w:trPr>
        <w:tc>
          <w:tcPr>
            <w:tcW w:w="1696" w:type="dxa"/>
            <w:vMerge/>
          </w:tcPr>
          <w:p w14:paraId="781218C5" w14:textId="77777777" w:rsidR="0052504D" w:rsidRPr="00007BBA" w:rsidRDefault="0052504D" w:rsidP="0080219C">
            <w:pPr>
              <w:widowControl w:val="0"/>
              <w:rPr>
                <w:rFonts w:ascii="Arial" w:hAnsi="Arial" w:cs="Arial"/>
                <w:b/>
                <w:bCs/>
                <w:sz w:val="20"/>
                <w:szCs w:val="20"/>
              </w:rPr>
            </w:pPr>
          </w:p>
        </w:tc>
        <w:tc>
          <w:tcPr>
            <w:tcW w:w="1413" w:type="dxa"/>
          </w:tcPr>
          <w:p w14:paraId="694D31A1" w14:textId="77777777" w:rsidR="0052504D" w:rsidRPr="00007BBA" w:rsidRDefault="0052504D" w:rsidP="0080219C">
            <w:pPr>
              <w:widowControl w:val="0"/>
              <w:rPr>
                <w:rFonts w:ascii="Arial" w:eastAsia="Calibri" w:hAnsi="Arial" w:cs="Arial"/>
                <w:b/>
                <w:bCs/>
                <w:sz w:val="20"/>
                <w:szCs w:val="20"/>
              </w:rPr>
            </w:pPr>
            <w:r w:rsidRPr="00007BBA">
              <w:rPr>
                <w:rFonts w:ascii="Arial" w:eastAsia="Calibri" w:hAnsi="Arial" w:cs="Arial"/>
                <w:b/>
                <w:bCs/>
                <w:sz w:val="20"/>
                <w:szCs w:val="20"/>
              </w:rPr>
              <w:t>SGR</w:t>
            </w:r>
          </w:p>
        </w:tc>
        <w:tc>
          <w:tcPr>
            <w:tcW w:w="0" w:type="auto"/>
          </w:tcPr>
          <w:p w14:paraId="5175D543" w14:textId="77777777" w:rsidR="0052504D" w:rsidRPr="00007BBA" w:rsidRDefault="0052504D" w:rsidP="0080219C">
            <w:pPr>
              <w:widowControl w:val="0"/>
              <w:jc w:val="center"/>
              <w:rPr>
                <w:rFonts w:ascii="Arial" w:eastAsia="Calibri" w:hAnsi="Arial" w:cs="Arial"/>
                <w:color w:val="000000"/>
                <w:sz w:val="20"/>
                <w:szCs w:val="20"/>
              </w:rPr>
            </w:pPr>
            <w:r w:rsidRPr="00007BBA">
              <w:rPr>
                <w:rFonts w:ascii="Arial" w:eastAsia="Calibri" w:hAnsi="Arial" w:cs="Arial"/>
                <w:color w:val="000000"/>
                <w:sz w:val="20"/>
                <w:szCs w:val="20"/>
              </w:rPr>
              <w:t>5.89***</w:t>
            </w:r>
          </w:p>
        </w:tc>
        <w:tc>
          <w:tcPr>
            <w:tcW w:w="1493" w:type="dxa"/>
          </w:tcPr>
          <w:p w14:paraId="30835B22" w14:textId="77777777" w:rsidR="0052504D" w:rsidRPr="00007BBA" w:rsidRDefault="0052504D" w:rsidP="0080219C">
            <w:pPr>
              <w:widowControl w:val="0"/>
              <w:jc w:val="center"/>
              <w:rPr>
                <w:rFonts w:ascii="Arial" w:eastAsia="Calibri" w:hAnsi="Arial" w:cs="Arial"/>
                <w:color w:val="000000"/>
                <w:sz w:val="20"/>
                <w:szCs w:val="20"/>
              </w:rPr>
            </w:pPr>
            <w:r w:rsidRPr="00007BBA">
              <w:rPr>
                <w:rFonts w:ascii="Arial" w:eastAsia="Calibri" w:hAnsi="Arial" w:cs="Arial"/>
                <w:color w:val="000000"/>
                <w:sz w:val="20"/>
                <w:szCs w:val="20"/>
              </w:rPr>
              <w:t>6.04***</w:t>
            </w:r>
          </w:p>
        </w:tc>
        <w:tc>
          <w:tcPr>
            <w:tcW w:w="1985" w:type="dxa"/>
          </w:tcPr>
          <w:p w14:paraId="3A4C017E" w14:textId="77777777" w:rsidR="0052504D" w:rsidRPr="00007BBA" w:rsidRDefault="0052504D" w:rsidP="0080219C">
            <w:pPr>
              <w:widowControl w:val="0"/>
              <w:jc w:val="center"/>
              <w:rPr>
                <w:rFonts w:ascii="Arial" w:eastAsia="Calibri" w:hAnsi="Arial" w:cs="Arial"/>
                <w:color w:val="000000"/>
                <w:sz w:val="20"/>
                <w:szCs w:val="20"/>
              </w:rPr>
            </w:pPr>
            <w:r w:rsidRPr="00007BBA">
              <w:rPr>
                <w:rFonts w:ascii="Arial" w:eastAsia="Calibri" w:hAnsi="Arial" w:cs="Arial"/>
                <w:color w:val="000000"/>
                <w:sz w:val="20"/>
                <w:szCs w:val="20"/>
              </w:rPr>
              <w:t>5.75***</w:t>
            </w:r>
          </w:p>
        </w:tc>
        <w:tc>
          <w:tcPr>
            <w:tcW w:w="1417" w:type="dxa"/>
          </w:tcPr>
          <w:p w14:paraId="10E205F5" w14:textId="77777777" w:rsidR="0052504D" w:rsidRPr="00007BBA" w:rsidRDefault="0052504D" w:rsidP="0080219C">
            <w:pPr>
              <w:widowControl w:val="0"/>
              <w:jc w:val="center"/>
              <w:rPr>
                <w:rFonts w:ascii="Arial" w:eastAsia="Calibri" w:hAnsi="Arial" w:cs="Arial"/>
                <w:color w:val="000000"/>
                <w:sz w:val="20"/>
                <w:szCs w:val="20"/>
              </w:rPr>
            </w:pPr>
            <w:r w:rsidRPr="00007BBA">
              <w:rPr>
                <w:rFonts w:ascii="Arial" w:eastAsia="Calibri" w:hAnsi="Arial" w:cs="Arial"/>
                <w:color w:val="000000"/>
                <w:sz w:val="20"/>
                <w:szCs w:val="20"/>
              </w:rPr>
              <w:t>4.94***</w:t>
            </w:r>
          </w:p>
        </w:tc>
      </w:tr>
    </w:tbl>
    <w:bookmarkEnd w:id="1"/>
    <w:p w14:paraId="74F2DB4C" w14:textId="02668D78" w:rsidR="00F23A4A" w:rsidRPr="001C5AB4" w:rsidRDefault="00F23A4A" w:rsidP="001C5AB4">
      <w:pPr>
        <w:spacing w:after="0"/>
        <w:jc w:val="right"/>
        <w:rPr>
          <w:rFonts w:ascii="Arial" w:hAnsi="Arial" w:cs="Arial"/>
          <w:sz w:val="20"/>
          <w:szCs w:val="20"/>
        </w:rPr>
      </w:pPr>
      <w:r w:rsidRPr="00007BBA">
        <w:rPr>
          <w:rFonts w:ascii="Arial" w:hAnsi="Arial" w:cs="Arial"/>
          <w:sz w:val="20"/>
          <w:szCs w:val="20"/>
        </w:rPr>
        <w:t>Unit: Rs per hectare</w:t>
      </w:r>
    </w:p>
    <w:p w14:paraId="759D484B" w14:textId="6DABDAB9" w:rsidR="004020C7" w:rsidRPr="0084162A" w:rsidRDefault="004020C7" w:rsidP="004020C7">
      <w:pPr>
        <w:spacing w:after="0" w:line="240" w:lineRule="auto"/>
        <w:rPr>
          <w:rFonts w:ascii="Arial" w:hAnsi="Arial" w:cs="Arial"/>
          <w:i/>
          <w:iCs/>
          <w:sz w:val="18"/>
          <w:szCs w:val="18"/>
        </w:rPr>
      </w:pPr>
      <w:r w:rsidRPr="0084162A">
        <w:rPr>
          <w:rFonts w:ascii="Arial" w:hAnsi="Arial" w:cs="Arial"/>
          <w:b/>
          <w:bCs/>
          <w:i/>
          <w:iCs/>
          <w:sz w:val="18"/>
          <w:szCs w:val="18"/>
        </w:rPr>
        <w:t>***</w:t>
      </w:r>
      <w:r w:rsidRPr="0084162A">
        <w:rPr>
          <w:rFonts w:ascii="Arial" w:hAnsi="Arial" w:cs="Arial"/>
          <w:i/>
          <w:iCs/>
          <w:sz w:val="18"/>
          <w:szCs w:val="18"/>
        </w:rPr>
        <w:t>significant at 1 per cent level of significance</w:t>
      </w:r>
    </w:p>
    <w:p w14:paraId="2DEB68AC" w14:textId="77777777" w:rsidR="004020C7" w:rsidRPr="0084162A" w:rsidRDefault="004020C7" w:rsidP="004020C7">
      <w:pPr>
        <w:spacing w:after="0" w:line="240" w:lineRule="auto"/>
        <w:rPr>
          <w:rFonts w:ascii="Arial" w:hAnsi="Arial" w:cs="Arial"/>
          <w:i/>
          <w:iCs/>
          <w:sz w:val="18"/>
          <w:szCs w:val="18"/>
        </w:rPr>
      </w:pPr>
      <w:r w:rsidRPr="0084162A">
        <w:rPr>
          <w:rFonts w:ascii="Arial" w:hAnsi="Arial" w:cs="Arial"/>
          <w:i/>
          <w:iCs/>
          <w:sz w:val="18"/>
          <w:szCs w:val="18"/>
        </w:rPr>
        <w:t>**significant at 5 per cent level of significance</w:t>
      </w:r>
    </w:p>
    <w:p w14:paraId="3B1B590A" w14:textId="77777777" w:rsidR="004020C7" w:rsidRPr="0084162A" w:rsidRDefault="004020C7" w:rsidP="004020C7">
      <w:pPr>
        <w:spacing w:after="0"/>
        <w:rPr>
          <w:rFonts w:ascii="Arial" w:hAnsi="Arial" w:cs="Arial"/>
          <w:i/>
          <w:iCs/>
          <w:sz w:val="18"/>
          <w:szCs w:val="18"/>
        </w:rPr>
      </w:pPr>
      <w:r w:rsidRPr="0084162A">
        <w:rPr>
          <w:rFonts w:ascii="Arial" w:hAnsi="Arial" w:cs="Arial"/>
          <w:i/>
          <w:iCs/>
          <w:sz w:val="18"/>
          <w:szCs w:val="18"/>
        </w:rPr>
        <w:t>#Figure in parentheses shows standard error</w:t>
      </w:r>
    </w:p>
    <w:p w14:paraId="2333A435" w14:textId="77777777" w:rsidR="004020C7" w:rsidRPr="000B127D" w:rsidRDefault="004020C7" w:rsidP="004020C7">
      <w:pPr>
        <w:spacing w:after="0" w:line="360" w:lineRule="auto"/>
        <w:jc w:val="both"/>
        <w:rPr>
          <w:rFonts w:ascii="Arial" w:eastAsia="Calibri" w:hAnsi="Arial" w:cs="Arial"/>
          <w:color w:val="000000"/>
        </w:rPr>
      </w:pPr>
    </w:p>
    <w:p w14:paraId="0F2F5B5A" w14:textId="77777777" w:rsidR="004020C7" w:rsidRPr="00007BBA" w:rsidRDefault="004020C7" w:rsidP="004020C7">
      <w:pPr>
        <w:spacing w:after="0" w:line="360" w:lineRule="auto"/>
        <w:jc w:val="both"/>
        <w:rPr>
          <w:rFonts w:ascii="Arial" w:eastAsia="Calibri" w:hAnsi="Arial" w:cs="Arial"/>
          <w:color w:val="000000"/>
          <w:sz w:val="20"/>
          <w:szCs w:val="20"/>
        </w:rPr>
      </w:pPr>
      <w:r w:rsidRPr="00007BBA">
        <w:rPr>
          <w:rFonts w:ascii="Arial" w:eastAsia="Calibri" w:hAnsi="Arial" w:cs="Arial"/>
          <w:color w:val="000000"/>
          <w:sz w:val="20"/>
          <w:szCs w:val="20"/>
        </w:rPr>
        <w:t>Net and percentage change in human and animal labour hours was observed to be negative for all states except for Madhya Pradesh which showed positive net and percentage change in human labour hours. Machine labour hours showed positive net and percentage change in all the states. The MRS</w:t>
      </w:r>
      <w:r w:rsidRPr="00007BBA">
        <w:rPr>
          <w:rFonts w:ascii="Arial" w:eastAsia="Calibri" w:hAnsi="Arial" w:cs="Arial"/>
          <w:color w:val="000000"/>
          <w:sz w:val="20"/>
          <w:szCs w:val="20"/>
          <w:vertAlign w:val="subscript"/>
        </w:rPr>
        <w:t>X</w:t>
      </w:r>
      <w:r w:rsidRPr="00007BBA">
        <w:rPr>
          <w:rFonts w:ascii="Cambria Math" w:eastAsia="Calibri" w:hAnsi="Cambria Math" w:cs="Cambria Math"/>
          <w:color w:val="000000"/>
          <w:sz w:val="20"/>
          <w:szCs w:val="20"/>
          <w:vertAlign w:val="subscript"/>
        </w:rPr>
        <w:t>₁</w:t>
      </w:r>
      <w:r w:rsidRPr="00007BBA">
        <w:rPr>
          <w:rFonts w:ascii="Arial" w:eastAsia="Calibri" w:hAnsi="Arial" w:cs="Arial"/>
          <w:color w:val="000000"/>
          <w:sz w:val="20"/>
          <w:szCs w:val="20"/>
          <w:vertAlign w:val="subscript"/>
        </w:rPr>
        <w:t>X</w:t>
      </w:r>
      <w:r w:rsidRPr="00007BBA">
        <w:rPr>
          <w:rFonts w:ascii="Cambria Math" w:eastAsia="Calibri" w:hAnsi="Cambria Math" w:cs="Cambria Math"/>
          <w:color w:val="000000"/>
          <w:sz w:val="20"/>
          <w:szCs w:val="20"/>
          <w:vertAlign w:val="subscript"/>
        </w:rPr>
        <w:t>₂</w:t>
      </w:r>
      <w:r w:rsidRPr="00007BBA">
        <w:rPr>
          <w:rFonts w:ascii="Arial" w:eastAsia="Calibri" w:hAnsi="Arial" w:cs="Arial"/>
          <w:color w:val="000000"/>
          <w:sz w:val="20"/>
          <w:szCs w:val="20"/>
        </w:rPr>
        <w:t xml:space="preserve"> values of 0.09 for Madhya Pradesh, 38.32 for Haryana, 13.91 for Uttar Pradesh, and 12.08 for Punjab indicate the rate at which machine labour can substitute for human labour while maintaining output levels. Higher MRS in Haryana suggests a greater degree of substitution between human and </w:t>
      </w:r>
      <w:r w:rsidRPr="000B127D">
        <w:rPr>
          <w:rFonts w:ascii="Arial" w:eastAsia="Calibri" w:hAnsi="Arial" w:cs="Arial"/>
          <w:color w:val="000000"/>
        </w:rPr>
        <w:t xml:space="preserve">machine </w:t>
      </w:r>
      <w:r w:rsidRPr="00007BBA">
        <w:rPr>
          <w:rFonts w:ascii="Arial" w:eastAsia="Calibri" w:hAnsi="Arial" w:cs="Arial"/>
          <w:color w:val="000000"/>
          <w:sz w:val="20"/>
          <w:szCs w:val="20"/>
        </w:rPr>
        <w:t>labour compared to other states, while Madhya Pradesh’s low MRS reflects relatively limited substitution. This overall pattern reinforces the trend towards replacing both human and animal labour with mechanized operations in wheat production, particularly in Haryana and Punjab.</w:t>
      </w:r>
    </w:p>
    <w:p w14:paraId="26D033DC" w14:textId="77777777" w:rsidR="004020C7" w:rsidRPr="00007BBA" w:rsidRDefault="004020C7" w:rsidP="004020C7">
      <w:pPr>
        <w:spacing w:after="0" w:line="360" w:lineRule="auto"/>
        <w:jc w:val="both"/>
        <w:rPr>
          <w:rFonts w:ascii="Arial" w:eastAsia="Calibri" w:hAnsi="Arial" w:cs="Arial"/>
          <w:color w:val="000000"/>
          <w:sz w:val="20"/>
          <w:szCs w:val="20"/>
        </w:rPr>
      </w:pPr>
    </w:p>
    <w:p w14:paraId="1C624030" w14:textId="6D38D18B" w:rsidR="004020C7" w:rsidRPr="00007BBA" w:rsidRDefault="004020C7" w:rsidP="004020C7">
      <w:pPr>
        <w:spacing w:after="0"/>
        <w:jc w:val="both"/>
        <w:rPr>
          <w:rFonts w:ascii="Arial" w:hAnsi="Arial" w:cs="Arial"/>
          <w:sz w:val="20"/>
          <w:szCs w:val="20"/>
        </w:rPr>
      </w:pPr>
      <w:r w:rsidRPr="00007BBA">
        <w:rPr>
          <w:rFonts w:ascii="Arial" w:hAnsi="Arial" w:cs="Arial"/>
          <w:b/>
          <w:bCs/>
          <w:sz w:val="20"/>
          <w:szCs w:val="20"/>
        </w:rPr>
        <w:t>T</w:t>
      </w:r>
      <w:r w:rsidR="0084162A">
        <w:rPr>
          <w:rFonts w:ascii="Arial" w:hAnsi="Arial" w:cs="Arial"/>
          <w:b/>
          <w:bCs/>
          <w:sz w:val="20"/>
          <w:szCs w:val="20"/>
        </w:rPr>
        <w:t>able</w:t>
      </w:r>
      <w:r w:rsidRPr="00007BBA">
        <w:rPr>
          <w:rFonts w:ascii="Arial" w:hAnsi="Arial" w:cs="Arial"/>
          <w:b/>
          <w:bCs/>
          <w:sz w:val="20"/>
          <w:szCs w:val="20"/>
        </w:rPr>
        <w:t xml:space="preserve"> 6.</w:t>
      </w:r>
      <w:r w:rsidRPr="00007BBA">
        <w:rPr>
          <w:rFonts w:ascii="Arial" w:hAnsi="Arial" w:cs="Arial"/>
          <w:sz w:val="20"/>
          <w:szCs w:val="20"/>
        </w:rPr>
        <w:t xml:space="preserve"> Change in human, animal and machine labour hours and marginal rate of technical substitution between machine and human labour hours</w:t>
      </w:r>
    </w:p>
    <w:p w14:paraId="00452CEF" w14:textId="77777777" w:rsidR="004020C7" w:rsidRPr="000B127D" w:rsidRDefault="004020C7" w:rsidP="004020C7">
      <w:pPr>
        <w:spacing w:after="0"/>
        <w:rPr>
          <w:rFonts w:ascii="Arial" w:hAnsi="Arial" w:cs="Arial"/>
        </w:rPr>
      </w:pP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4020C7" w:rsidRPr="00007BBA" w14:paraId="7D321816" w14:textId="77777777" w:rsidTr="002963FD">
        <w:tc>
          <w:tcPr>
            <w:tcW w:w="1502" w:type="dxa"/>
          </w:tcPr>
          <w:p w14:paraId="78D988D7" w14:textId="77777777" w:rsidR="004020C7" w:rsidRPr="00007BBA" w:rsidRDefault="004020C7" w:rsidP="002963FD">
            <w:pPr>
              <w:rPr>
                <w:rFonts w:ascii="Arial" w:hAnsi="Arial" w:cs="Arial"/>
                <w:sz w:val="20"/>
                <w:szCs w:val="20"/>
                <w:lang w:val="en-US"/>
              </w:rPr>
            </w:pPr>
            <w:r w:rsidRPr="00007BBA">
              <w:rPr>
                <w:rFonts w:ascii="Arial" w:eastAsia="Calibri" w:hAnsi="Arial" w:cs="Arial"/>
                <w:b/>
                <w:bCs/>
                <w:sz w:val="20"/>
                <w:szCs w:val="20"/>
              </w:rPr>
              <w:t>Labour</w:t>
            </w:r>
          </w:p>
        </w:tc>
        <w:tc>
          <w:tcPr>
            <w:tcW w:w="1502" w:type="dxa"/>
          </w:tcPr>
          <w:p w14:paraId="4C638CE7" w14:textId="77777777" w:rsidR="004020C7" w:rsidRPr="00007BBA" w:rsidRDefault="004020C7" w:rsidP="002963FD">
            <w:pPr>
              <w:rPr>
                <w:rFonts w:ascii="Arial" w:hAnsi="Arial" w:cs="Arial"/>
                <w:sz w:val="20"/>
                <w:szCs w:val="20"/>
                <w:lang w:val="en-US"/>
              </w:rPr>
            </w:pPr>
            <w:r w:rsidRPr="00007BBA">
              <w:rPr>
                <w:rFonts w:ascii="Arial" w:eastAsia="Calibri" w:hAnsi="Arial" w:cs="Arial"/>
                <w:b/>
                <w:bCs/>
                <w:sz w:val="20"/>
                <w:szCs w:val="20"/>
              </w:rPr>
              <w:t>Period</w:t>
            </w:r>
          </w:p>
        </w:tc>
        <w:tc>
          <w:tcPr>
            <w:tcW w:w="1503" w:type="dxa"/>
          </w:tcPr>
          <w:p w14:paraId="22215841" w14:textId="77777777" w:rsidR="004020C7" w:rsidRPr="00007BBA" w:rsidRDefault="004020C7" w:rsidP="002963FD">
            <w:pPr>
              <w:jc w:val="center"/>
              <w:rPr>
                <w:rFonts w:ascii="Arial" w:hAnsi="Arial" w:cs="Arial"/>
                <w:sz w:val="20"/>
                <w:szCs w:val="20"/>
                <w:lang w:val="en-US"/>
              </w:rPr>
            </w:pPr>
            <w:r w:rsidRPr="00007BBA">
              <w:rPr>
                <w:rFonts w:ascii="Arial" w:eastAsia="Calibri" w:hAnsi="Arial" w:cs="Arial"/>
                <w:b/>
                <w:bCs/>
                <w:sz w:val="20"/>
                <w:szCs w:val="20"/>
              </w:rPr>
              <w:t>Madhya Pradesh</w:t>
            </w:r>
          </w:p>
        </w:tc>
        <w:tc>
          <w:tcPr>
            <w:tcW w:w="1503" w:type="dxa"/>
          </w:tcPr>
          <w:p w14:paraId="74438363" w14:textId="77777777" w:rsidR="004020C7" w:rsidRPr="00007BBA" w:rsidRDefault="004020C7" w:rsidP="002963FD">
            <w:pPr>
              <w:jc w:val="center"/>
              <w:rPr>
                <w:rFonts w:ascii="Arial" w:hAnsi="Arial" w:cs="Arial"/>
                <w:sz w:val="20"/>
                <w:szCs w:val="20"/>
                <w:lang w:val="en-US"/>
              </w:rPr>
            </w:pPr>
            <w:r w:rsidRPr="00007BBA">
              <w:rPr>
                <w:rFonts w:ascii="Arial" w:eastAsia="Calibri" w:hAnsi="Arial" w:cs="Arial"/>
                <w:b/>
                <w:bCs/>
                <w:sz w:val="20"/>
                <w:szCs w:val="20"/>
              </w:rPr>
              <w:t>Haryana</w:t>
            </w:r>
          </w:p>
        </w:tc>
        <w:tc>
          <w:tcPr>
            <w:tcW w:w="1503" w:type="dxa"/>
          </w:tcPr>
          <w:p w14:paraId="5D145BA2" w14:textId="77777777" w:rsidR="004020C7" w:rsidRPr="00007BBA" w:rsidRDefault="004020C7" w:rsidP="002963FD">
            <w:pPr>
              <w:jc w:val="center"/>
              <w:rPr>
                <w:rFonts w:ascii="Arial" w:hAnsi="Arial" w:cs="Arial"/>
                <w:sz w:val="20"/>
                <w:szCs w:val="20"/>
                <w:lang w:val="en-US"/>
              </w:rPr>
            </w:pPr>
            <w:r w:rsidRPr="00007BBA">
              <w:rPr>
                <w:rFonts w:ascii="Arial" w:eastAsia="Calibri" w:hAnsi="Arial" w:cs="Arial"/>
                <w:b/>
                <w:bCs/>
                <w:sz w:val="20"/>
                <w:szCs w:val="20"/>
              </w:rPr>
              <w:t>Uttar Pradesh</w:t>
            </w:r>
          </w:p>
        </w:tc>
        <w:tc>
          <w:tcPr>
            <w:tcW w:w="1503" w:type="dxa"/>
          </w:tcPr>
          <w:p w14:paraId="710C3AA1" w14:textId="77777777" w:rsidR="004020C7" w:rsidRPr="00007BBA" w:rsidRDefault="004020C7" w:rsidP="002963FD">
            <w:pPr>
              <w:rPr>
                <w:rFonts w:ascii="Arial" w:hAnsi="Arial" w:cs="Arial"/>
                <w:sz w:val="20"/>
                <w:szCs w:val="20"/>
                <w:lang w:val="en-US"/>
              </w:rPr>
            </w:pPr>
            <w:r w:rsidRPr="00007BBA">
              <w:rPr>
                <w:rFonts w:ascii="Arial" w:eastAsia="Calibri" w:hAnsi="Arial" w:cs="Arial"/>
                <w:b/>
                <w:bCs/>
                <w:sz w:val="20"/>
                <w:szCs w:val="20"/>
              </w:rPr>
              <w:t>Punjab</w:t>
            </w:r>
          </w:p>
        </w:tc>
      </w:tr>
      <w:tr w:rsidR="004020C7" w:rsidRPr="00007BBA" w14:paraId="0195A848" w14:textId="77777777" w:rsidTr="002963FD">
        <w:trPr>
          <w:trHeight w:val="323"/>
        </w:trPr>
        <w:tc>
          <w:tcPr>
            <w:tcW w:w="1502" w:type="dxa"/>
            <w:vMerge w:val="restart"/>
          </w:tcPr>
          <w:p w14:paraId="05D30FE3" w14:textId="77777777" w:rsidR="004020C7" w:rsidRPr="00007BBA" w:rsidRDefault="004020C7" w:rsidP="002963FD">
            <w:pPr>
              <w:rPr>
                <w:rFonts w:ascii="Arial" w:hAnsi="Arial" w:cs="Arial"/>
                <w:sz w:val="20"/>
                <w:szCs w:val="20"/>
                <w:lang w:val="en-US"/>
              </w:rPr>
            </w:pPr>
            <w:r w:rsidRPr="00007BBA">
              <w:rPr>
                <w:rFonts w:ascii="Arial" w:eastAsia="Calibri" w:hAnsi="Arial" w:cs="Arial"/>
                <w:b/>
                <w:sz w:val="20"/>
                <w:szCs w:val="20"/>
              </w:rPr>
              <w:lastRenderedPageBreak/>
              <w:t>Human labour</w:t>
            </w:r>
          </w:p>
        </w:tc>
        <w:tc>
          <w:tcPr>
            <w:tcW w:w="1502" w:type="dxa"/>
          </w:tcPr>
          <w:p w14:paraId="0D152FBD" w14:textId="77777777" w:rsidR="004020C7" w:rsidRPr="00007BBA" w:rsidRDefault="004020C7" w:rsidP="002963FD">
            <w:pPr>
              <w:rPr>
                <w:rFonts w:ascii="Arial" w:hAnsi="Arial" w:cs="Arial"/>
                <w:b/>
                <w:bCs/>
                <w:sz w:val="20"/>
                <w:szCs w:val="20"/>
                <w:lang w:val="en-US"/>
              </w:rPr>
            </w:pPr>
            <w:r w:rsidRPr="00007BBA">
              <w:rPr>
                <w:rFonts w:ascii="Arial" w:hAnsi="Arial" w:cs="Arial"/>
                <w:b/>
                <w:bCs/>
                <w:sz w:val="20"/>
                <w:szCs w:val="20"/>
                <w:lang w:val="en-US"/>
              </w:rPr>
              <w:t>Net change</w:t>
            </w:r>
          </w:p>
        </w:tc>
        <w:tc>
          <w:tcPr>
            <w:tcW w:w="1503" w:type="dxa"/>
          </w:tcPr>
          <w:p w14:paraId="00D528F3" w14:textId="77777777" w:rsidR="004020C7" w:rsidRPr="00007BBA" w:rsidRDefault="004020C7" w:rsidP="002963FD">
            <w:pPr>
              <w:jc w:val="center"/>
              <w:rPr>
                <w:rFonts w:ascii="Arial" w:hAnsi="Arial" w:cs="Arial"/>
                <w:sz w:val="20"/>
                <w:szCs w:val="20"/>
                <w:lang w:val="en-US"/>
              </w:rPr>
            </w:pPr>
            <w:r w:rsidRPr="00007BBA">
              <w:rPr>
                <w:rFonts w:ascii="Arial" w:hAnsi="Arial" w:cs="Arial"/>
                <w:color w:val="000000" w:themeColor="text1"/>
                <w:sz w:val="20"/>
                <w:szCs w:val="20"/>
              </w:rPr>
              <w:t>0.27</w:t>
            </w:r>
          </w:p>
        </w:tc>
        <w:tc>
          <w:tcPr>
            <w:tcW w:w="1503" w:type="dxa"/>
          </w:tcPr>
          <w:p w14:paraId="0C90AA1A" w14:textId="77777777" w:rsidR="004020C7" w:rsidRPr="00007BBA" w:rsidRDefault="004020C7" w:rsidP="002963FD">
            <w:pPr>
              <w:jc w:val="center"/>
              <w:rPr>
                <w:rFonts w:ascii="Arial" w:hAnsi="Arial" w:cs="Arial"/>
                <w:sz w:val="20"/>
                <w:szCs w:val="20"/>
                <w:lang w:val="en-US"/>
              </w:rPr>
            </w:pPr>
            <w:r w:rsidRPr="00007BBA">
              <w:rPr>
                <w:rFonts w:ascii="Arial" w:hAnsi="Arial" w:cs="Arial"/>
                <w:color w:val="000000" w:themeColor="text1"/>
                <w:sz w:val="20"/>
                <w:szCs w:val="20"/>
              </w:rPr>
              <w:t>-141.57</w:t>
            </w:r>
          </w:p>
        </w:tc>
        <w:tc>
          <w:tcPr>
            <w:tcW w:w="1503" w:type="dxa"/>
          </w:tcPr>
          <w:p w14:paraId="24DA674A" w14:textId="77777777" w:rsidR="004020C7" w:rsidRPr="00007BBA" w:rsidRDefault="004020C7" w:rsidP="002963FD">
            <w:pPr>
              <w:jc w:val="center"/>
              <w:rPr>
                <w:rFonts w:ascii="Arial" w:hAnsi="Arial" w:cs="Arial"/>
                <w:sz w:val="20"/>
                <w:szCs w:val="20"/>
                <w:lang w:val="en-US"/>
              </w:rPr>
            </w:pPr>
            <w:r w:rsidRPr="00007BBA">
              <w:rPr>
                <w:rFonts w:ascii="Arial" w:hAnsi="Arial" w:cs="Arial"/>
                <w:color w:val="000000" w:themeColor="text1"/>
                <w:sz w:val="20"/>
                <w:szCs w:val="20"/>
              </w:rPr>
              <w:t>-38.20</w:t>
            </w:r>
          </w:p>
        </w:tc>
        <w:tc>
          <w:tcPr>
            <w:tcW w:w="1503" w:type="dxa"/>
          </w:tcPr>
          <w:p w14:paraId="69B93791" w14:textId="77777777" w:rsidR="004020C7" w:rsidRPr="00007BBA" w:rsidRDefault="004020C7" w:rsidP="002963FD">
            <w:pPr>
              <w:jc w:val="center"/>
              <w:rPr>
                <w:rFonts w:ascii="Arial" w:hAnsi="Arial" w:cs="Arial"/>
                <w:sz w:val="20"/>
                <w:szCs w:val="20"/>
                <w:lang w:val="en-US"/>
              </w:rPr>
            </w:pPr>
            <w:r w:rsidRPr="00007BBA">
              <w:rPr>
                <w:rFonts w:ascii="Arial" w:hAnsi="Arial" w:cs="Arial"/>
                <w:color w:val="000000" w:themeColor="text1"/>
                <w:sz w:val="20"/>
                <w:szCs w:val="20"/>
              </w:rPr>
              <w:t>-41.91</w:t>
            </w:r>
          </w:p>
        </w:tc>
      </w:tr>
      <w:tr w:rsidR="004020C7" w:rsidRPr="00007BBA" w14:paraId="68D4A591" w14:textId="77777777" w:rsidTr="002963FD">
        <w:trPr>
          <w:trHeight w:val="368"/>
        </w:trPr>
        <w:tc>
          <w:tcPr>
            <w:tcW w:w="1502" w:type="dxa"/>
            <w:vMerge/>
          </w:tcPr>
          <w:p w14:paraId="656591D8" w14:textId="77777777" w:rsidR="004020C7" w:rsidRPr="00007BBA" w:rsidRDefault="004020C7" w:rsidP="002963FD">
            <w:pPr>
              <w:rPr>
                <w:rFonts w:ascii="Arial" w:hAnsi="Arial" w:cs="Arial"/>
                <w:sz w:val="20"/>
                <w:szCs w:val="20"/>
                <w:lang w:val="en-US"/>
              </w:rPr>
            </w:pPr>
          </w:p>
        </w:tc>
        <w:tc>
          <w:tcPr>
            <w:tcW w:w="1502" w:type="dxa"/>
          </w:tcPr>
          <w:p w14:paraId="0498F473" w14:textId="77777777" w:rsidR="004020C7" w:rsidRPr="00007BBA" w:rsidRDefault="004020C7" w:rsidP="002963FD">
            <w:pPr>
              <w:rPr>
                <w:rFonts w:ascii="Arial" w:hAnsi="Arial" w:cs="Arial"/>
                <w:b/>
                <w:bCs/>
                <w:sz w:val="20"/>
                <w:szCs w:val="20"/>
                <w:lang w:val="en-US"/>
              </w:rPr>
            </w:pPr>
            <w:r w:rsidRPr="00007BBA">
              <w:rPr>
                <w:rFonts w:ascii="Arial" w:hAnsi="Arial" w:cs="Arial"/>
                <w:b/>
                <w:bCs/>
                <w:sz w:val="20"/>
                <w:szCs w:val="20"/>
                <w:lang w:val="en-US"/>
              </w:rPr>
              <w:t>% change</w:t>
            </w:r>
          </w:p>
        </w:tc>
        <w:tc>
          <w:tcPr>
            <w:tcW w:w="1503" w:type="dxa"/>
          </w:tcPr>
          <w:p w14:paraId="7AE68AB5" w14:textId="77777777" w:rsidR="004020C7" w:rsidRPr="00007BBA" w:rsidRDefault="004020C7" w:rsidP="002963FD">
            <w:pPr>
              <w:jc w:val="center"/>
              <w:rPr>
                <w:rFonts w:ascii="Arial" w:hAnsi="Arial" w:cs="Arial"/>
                <w:sz w:val="20"/>
                <w:szCs w:val="20"/>
                <w:lang w:val="en-US"/>
              </w:rPr>
            </w:pPr>
            <w:r w:rsidRPr="00007BBA">
              <w:rPr>
                <w:rFonts w:ascii="Arial" w:hAnsi="Arial" w:cs="Arial"/>
                <w:color w:val="000000" w:themeColor="text1"/>
                <w:sz w:val="20"/>
                <w:szCs w:val="20"/>
              </w:rPr>
              <w:t>0.10</w:t>
            </w:r>
          </w:p>
        </w:tc>
        <w:tc>
          <w:tcPr>
            <w:tcW w:w="1503" w:type="dxa"/>
          </w:tcPr>
          <w:p w14:paraId="79644506" w14:textId="77777777" w:rsidR="004020C7" w:rsidRPr="00007BBA" w:rsidRDefault="004020C7" w:rsidP="002963FD">
            <w:pPr>
              <w:jc w:val="center"/>
              <w:rPr>
                <w:rFonts w:ascii="Arial" w:hAnsi="Arial" w:cs="Arial"/>
                <w:sz w:val="20"/>
                <w:szCs w:val="20"/>
                <w:lang w:val="en-US"/>
              </w:rPr>
            </w:pPr>
            <w:r w:rsidRPr="00007BBA">
              <w:rPr>
                <w:rFonts w:ascii="Arial" w:hAnsi="Arial" w:cs="Arial"/>
                <w:color w:val="000000" w:themeColor="text1"/>
                <w:sz w:val="20"/>
                <w:szCs w:val="20"/>
              </w:rPr>
              <w:t>-47.56</w:t>
            </w:r>
          </w:p>
        </w:tc>
        <w:tc>
          <w:tcPr>
            <w:tcW w:w="1503" w:type="dxa"/>
          </w:tcPr>
          <w:p w14:paraId="16B90060" w14:textId="77777777" w:rsidR="004020C7" w:rsidRPr="00007BBA" w:rsidRDefault="004020C7" w:rsidP="002963FD">
            <w:pPr>
              <w:jc w:val="center"/>
              <w:rPr>
                <w:rFonts w:ascii="Arial" w:hAnsi="Arial" w:cs="Arial"/>
                <w:sz w:val="20"/>
                <w:szCs w:val="20"/>
                <w:lang w:val="en-US"/>
              </w:rPr>
            </w:pPr>
            <w:r w:rsidRPr="00007BBA">
              <w:rPr>
                <w:rFonts w:ascii="Arial" w:hAnsi="Arial" w:cs="Arial"/>
                <w:color w:val="000000" w:themeColor="text1"/>
                <w:sz w:val="20"/>
                <w:szCs w:val="20"/>
              </w:rPr>
              <w:t>-9.16</w:t>
            </w:r>
          </w:p>
        </w:tc>
        <w:tc>
          <w:tcPr>
            <w:tcW w:w="1503" w:type="dxa"/>
          </w:tcPr>
          <w:p w14:paraId="52502CD4" w14:textId="77777777" w:rsidR="004020C7" w:rsidRPr="00007BBA" w:rsidRDefault="004020C7" w:rsidP="002963FD">
            <w:pPr>
              <w:jc w:val="center"/>
              <w:rPr>
                <w:rFonts w:ascii="Arial" w:hAnsi="Arial" w:cs="Arial"/>
                <w:sz w:val="20"/>
                <w:szCs w:val="20"/>
                <w:lang w:val="en-US"/>
              </w:rPr>
            </w:pPr>
            <w:r w:rsidRPr="00007BBA">
              <w:rPr>
                <w:rFonts w:ascii="Arial" w:hAnsi="Arial" w:cs="Arial"/>
                <w:color w:val="000000" w:themeColor="text1"/>
                <w:sz w:val="20"/>
                <w:szCs w:val="20"/>
              </w:rPr>
              <w:t>-29.13</w:t>
            </w:r>
          </w:p>
        </w:tc>
      </w:tr>
      <w:tr w:rsidR="004020C7" w:rsidRPr="00007BBA" w14:paraId="35704D3F" w14:textId="77777777" w:rsidTr="002963FD">
        <w:trPr>
          <w:trHeight w:val="305"/>
        </w:trPr>
        <w:tc>
          <w:tcPr>
            <w:tcW w:w="1502" w:type="dxa"/>
            <w:vMerge w:val="restart"/>
          </w:tcPr>
          <w:p w14:paraId="40E0A2BD" w14:textId="77777777" w:rsidR="004020C7" w:rsidRPr="00007BBA" w:rsidRDefault="004020C7" w:rsidP="002963FD">
            <w:pPr>
              <w:widowControl w:val="0"/>
              <w:rPr>
                <w:rFonts w:ascii="Arial" w:hAnsi="Arial" w:cs="Arial"/>
                <w:b/>
                <w:color w:val="000000"/>
                <w:sz w:val="20"/>
                <w:szCs w:val="20"/>
              </w:rPr>
            </w:pPr>
            <w:r w:rsidRPr="00007BBA">
              <w:rPr>
                <w:rFonts w:ascii="Arial" w:eastAsia="Calibri" w:hAnsi="Arial" w:cs="Arial"/>
                <w:b/>
                <w:color w:val="000000"/>
                <w:sz w:val="20"/>
                <w:szCs w:val="20"/>
              </w:rPr>
              <w:t>Animal labour</w:t>
            </w:r>
          </w:p>
          <w:p w14:paraId="04CFF831" w14:textId="77777777" w:rsidR="004020C7" w:rsidRPr="00007BBA" w:rsidRDefault="004020C7" w:rsidP="002963FD">
            <w:pPr>
              <w:rPr>
                <w:rFonts w:ascii="Arial" w:hAnsi="Arial" w:cs="Arial"/>
                <w:sz w:val="20"/>
                <w:szCs w:val="20"/>
                <w:lang w:val="en-US"/>
              </w:rPr>
            </w:pPr>
          </w:p>
        </w:tc>
        <w:tc>
          <w:tcPr>
            <w:tcW w:w="1502" w:type="dxa"/>
          </w:tcPr>
          <w:p w14:paraId="397126E0" w14:textId="77777777" w:rsidR="004020C7" w:rsidRPr="00007BBA" w:rsidRDefault="004020C7" w:rsidP="002963FD">
            <w:pPr>
              <w:rPr>
                <w:rFonts w:ascii="Arial" w:hAnsi="Arial" w:cs="Arial"/>
                <w:b/>
                <w:bCs/>
                <w:sz w:val="20"/>
                <w:szCs w:val="20"/>
                <w:lang w:val="en-US"/>
              </w:rPr>
            </w:pPr>
            <w:r w:rsidRPr="00007BBA">
              <w:rPr>
                <w:rFonts w:ascii="Arial" w:hAnsi="Arial" w:cs="Arial"/>
                <w:b/>
                <w:bCs/>
                <w:sz w:val="20"/>
                <w:szCs w:val="20"/>
                <w:lang w:val="en-US"/>
              </w:rPr>
              <w:t>Net change</w:t>
            </w:r>
          </w:p>
        </w:tc>
        <w:tc>
          <w:tcPr>
            <w:tcW w:w="1503" w:type="dxa"/>
          </w:tcPr>
          <w:p w14:paraId="44ED2642" w14:textId="77777777" w:rsidR="004020C7" w:rsidRPr="00007BBA" w:rsidRDefault="004020C7" w:rsidP="002963FD">
            <w:pPr>
              <w:jc w:val="center"/>
              <w:rPr>
                <w:rFonts w:ascii="Arial" w:hAnsi="Arial" w:cs="Arial"/>
                <w:sz w:val="20"/>
                <w:szCs w:val="20"/>
                <w:lang w:val="en-US"/>
              </w:rPr>
            </w:pPr>
            <w:r w:rsidRPr="00007BBA">
              <w:rPr>
                <w:rFonts w:ascii="Arial" w:hAnsi="Arial" w:cs="Arial"/>
                <w:color w:val="000000" w:themeColor="text1"/>
                <w:sz w:val="20"/>
                <w:szCs w:val="20"/>
              </w:rPr>
              <w:t>-3.38</w:t>
            </w:r>
          </w:p>
        </w:tc>
        <w:tc>
          <w:tcPr>
            <w:tcW w:w="1503" w:type="dxa"/>
          </w:tcPr>
          <w:p w14:paraId="58E1855F" w14:textId="77777777" w:rsidR="004020C7" w:rsidRPr="00007BBA" w:rsidRDefault="004020C7" w:rsidP="002963FD">
            <w:pPr>
              <w:jc w:val="center"/>
              <w:rPr>
                <w:rFonts w:ascii="Arial" w:hAnsi="Arial" w:cs="Arial"/>
                <w:sz w:val="20"/>
                <w:szCs w:val="20"/>
                <w:lang w:val="en-US"/>
              </w:rPr>
            </w:pPr>
            <w:r w:rsidRPr="00007BBA">
              <w:rPr>
                <w:rFonts w:ascii="Arial" w:hAnsi="Arial" w:cs="Arial"/>
                <w:color w:val="000000" w:themeColor="text1"/>
                <w:sz w:val="20"/>
                <w:szCs w:val="20"/>
              </w:rPr>
              <w:t>-1.78</w:t>
            </w:r>
          </w:p>
        </w:tc>
        <w:tc>
          <w:tcPr>
            <w:tcW w:w="1503" w:type="dxa"/>
          </w:tcPr>
          <w:p w14:paraId="5EC66DB8" w14:textId="77777777" w:rsidR="004020C7" w:rsidRPr="00007BBA" w:rsidRDefault="004020C7" w:rsidP="002963FD">
            <w:pPr>
              <w:jc w:val="center"/>
              <w:rPr>
                <w:rFonts w:ascii="Arial" w:hAnsi="Arial" w:cs="Arial"/>
                <w:sz w:val="20"/>
                <w:szCs w:val="20"/>
                <w:lang w:val="en-US"/>
              </w:rPr>
            </w:pPr>
            <w:r w:rsidRPr="00007BBA">
              <w:rPr>
                <w:rFonts w:ascii="Arial" w:hAnsi="Arial" w:cs="Arial"/>
                <w:color w:val="000000" w:themeColor="text1"/>
                <w:sz w:val="20"/>
                <w:szCs w:val="20"/>
              </w:rPr>
              <w:t>-6.96</w:t>
            </w:r>
          </w:p>
        </w:tc>
        <w:tc>
          <w:tcPr>
            <w:tcW w:w="1503" w:type="dxa"/>
          </w:tcPr>
          <w:p w14:paraId="7D6C0E5F" w14:textId="77777777" w:rsidR="004020C7" w:rsidRPr="00007BBA" w:rsidRDefault="004020C7" w:rsidP="002963FD">
            <w:pPr>
              <w:jc w:val="center"/>
              <w:rPr>
                <w:rFonts w:ascii="Arial" w:hAnsi="Arial" w:cs="Arial"/>
                <w:sz w:val="20"/>
                <w:szCs w:val="20"/>
                <w:lang w:val="en-US"/>
              </w:rPr>
            </w:pPr>
            <w:r w:rsidRPr="00007BBA">
              <w:rPr>
                <w:rFonts w:ascii="Arial" w:hAnsi="Arial" w:cs="Arial"/>
                <w:color w:val="000000" w:themeColor="text1"/>
                <w:sz w:val="20"/>
                <w:szCs w:val="20"/>
              </w:rPr>
              <w:t>-0.65</w:t>
            </w:r>
          </w:p>
        </w:tc>
      </w:tr>
      <w:tr w:rsidR="004020C7" w:rsidRPr="00007BBA" w14:paraId="1EE18037" w14:textId="77777777" w:rsidTr="002963FD">
        <w:tc>
          <w:tcPr>
            <w:tcW w:w="1502" w:type="dxa"/>
            <w:vMerge/>
          </w:tcPr>
          <w:p w14:paraId="305031BF" w14:textId="77777777" w:rsidR="004020C7" w:rsidRPr="00007BBA" w:rsidRDefault="004020C7" w:rsidP="002963FD">
            <w:pPr>
              <w:rPr>
                <w:rFonts w:ascii="Arial" w:hAnsi="Arial" w:cs="Arial"/>
                <w:sz w:val="20"/>
                <w:szCs w:val="20"/>
                <w:lang w:val="en-US"/>
              </w:rPr>
            </w:pPr>
          </w:p>
        </w:tc>
        <w:tc>
          <w:tcPr>
            <w:tcW w:w="1502" w:type="dxa"/>
          </w:tcPr>
          <w:p w14:paraId="0F912749" w14:textId="77777777" w:rsidR="004020C7" w:rsidRPr="00007BBA" w:rsidRDefault="004020C7" w:rsidP="002963FD">
            <w:pPr>
              <w:rPr>
                <w:rFonts w:ascii="Arial" w:hAnsi="Arial" w:cs="Arial"/>
                <w:b/>
                <w:bCs/>
                <w:sz w:val="20"/>
                <w:szCs w:val="20"/>
                <w:lang w:val="en-US"/>
              </w:rPr>
            </w:pPr>
            <w:r w:rsidRPr="00007BBA">
              <w:rPr>
                <w:rFonts w:ascii="Arial" w:hAnsi="Arial" w:cs="Arial"/>
                <w:b/>
                <w:bCs/>
                <w:sz w:val="20"/>
                <w:szCs w:val="20"/>
                <w:lang w:val="en-US"/>
              </w:rPr>
              <w:t>% change</w:t>
            </w:r>
          </w:p>
        </w:tc>
        <w:tc>
          <w:tcPr>
            <w:tcW w:w="1503" w:type="dxa"/>
          </w:tcPr>
          <w:p w14:paraId="4E9CC627" w14:textId="77777777" w:rsidR="004020C7" w:rsidRPr="00007BBA" w:rsidRDefault="004020C7" w:rsidP="002963FD">
            <w:pPr>
              <w:jc w:val="center"/>
              <w:rPr>
                <w:rFonts w:ascii="Arial" w:hAnsi="Arial" w:cs="Arial"/>
                <w:sz w:val="20"/>
                <w:szCs w:val="20"/>
                <w:lang w:val="en-US"/>
              </w:rPr>
            </w:pPr>
            <w:r w:rsidRPr="00007BBA">
              <w:rPr>
                <w:rFonts w:ascii="Arial" w:hAnsi="Arial" w:cs="Arial"/>
                <w:color w:val="000000" w:themeColor="text1"/>
                <w:sz w:val="20"/>
                <w:szCs w:val="20"/>
              </w:rPr>
              <w:t>-42.96</w:t>
            </w:r>
          </w:p>
        </w:tc>
        <w:tc>
          <w:tcPr>
            <w:tcW w:w="1503" w:type="dxa"/>
          </w:tcPr>
          <w:p w14:paraId="6F6AAD91" w14:textId="77777777" w:rsidR="004020C7" w:rsidRPr="00007BBA" w:rsidRDefault="004020C7" w:rsidP="002963FD">
            <w:pPr>
              <w:jc w:val="center"/>
              <w:rPr>
                <w:rFonts w:ascii="Arial" w:hAnsi="Arial" w:cs="Arial"/>
                <w:sz w:val="20"/>
                <w:szCs w:val="20"/>
                <w:lang w:val="en-US"/>
              </w:rPr>
            </w:pPr>
            <w:r w:rsidRPr="00007BBA">
              <w:rPr>
                <w:rFonts w:ascii="Arial" w:hAnsi="Arial" w:cs="Arial"/>
                <w:color w:val="000000" w:themeColor="text1"/>
                <w:sz w:val="20"/>
                <w:szCs w:val="20"/>
              </w:rPr>
              <w:t>-96.56</w:t>
            </w:r>
          </w:p>
        </w:tc>
        <w:tc>
          <w:tcPr>
            <w:tcW w:w="1503" w:type="dxa"/>
          </w:tcPr>
          <w:p w14:paraId="6A9186FD" w14:textId="77777777" w:rsidR="004020C7" w:rsidRPr="00007BBA" w:rsidRDefault="004020C7" w:rsidP="002963FD">
            <w:pPr>
              <w:jc w:val="center"/>
              <w:rPr>
                <w:rFonts w:ascii="Arial" w:hAnsi="Arial" w:cs="Arial"/>
                <w:sz w:val="20"/>
                <w:szCs w:val="20"/>
                <w:lang w:val="en-US"/>
              </w:rPr>
            </w:pPr>
            <w:r w:rsidRPr="00007BBA">
              <w:rPr>
                <w:rFonts w:ascii="Arial" w:hAnsi="Arial" w:cs="Arial"/>
                <w:color w:val="000000" w:themeColor="text1"/>
                <w:sz w:val="20"/>
                <w:szCs w:val="20"/>
              </w:rPr>
              <w:t>-96.98</w:t>
            </w:r>
          </w:p>
        </w:tc>
        <w:tc>
          <w:tcPr>
            <w:tcW w:w="1503" w:type="dxa"/>
          </w:tcPr>
          <w:p w14:paraId="6BF486BA" w14:textId="77777777" w:rsidR="004020C7" w:rsidRPr="00007BBA" w:rsidRDefault="004020C7" w:rsidP="002963FD">
            <w:pPr>
              <w:jc w:val="center"/>
              <w:rPr>
                <w:rFonts w:ascii="Arial" w:hAnsi="Arial" w:cs="Arial"/>
                <w:sz w:val="20"/>
                <w:szCs w:val="20"/>
                <w:lang w:val="en-US"/>
              </w:rPr>
            </w:pPr>
            <w:r w:rsidRPr="00007BBA">
              <w:rPr>
                <w:rFonts w:ascii="Arial" w:hAnsi="Arial" w:cs="Arial"/>
                <w:color w:val="000000" w:themeColor="text1"/>
                <w:sz w:val="20"/>
                <w:szCs w:val="20"/>
              </w:rPr>
              <w:t>-78.09</w:t>
            </w:r>
          </w:p>
        </w:tc>
      </w:tr>
      <w:tr w:rsidR="004020C7" w:rsidRPr="00007BBA" w14:paraId="7A4525DF" w14:textId="77777777" w:rsidTr="002963FD">
        <w:trPr>
          <w:trHeight w:val="428"/>
        </w:trPr>
        <w:tc>
          <w:tcPr>
            <w:tcW w:w="1502" w:type="dxa"/>
            <w:vMerge w:val="restart"/>
          </w:tcPr>
          <w:p w14:paraId="4C006E29" w14:textId="77777777" w:rsidR="004020C7" w:rsidRPr="00007BBA" w:rsidRDefault="004020C7" w:rsidP="002963FD">
            <w:pPr>
              <w:widowControl w:val="0"/>
              <w:rPr>
                <w:rFonts w:ascii="Arial" w:hAnsi="Arial" w:cs="Arial"/>
                <w:b/>
                <w:sz w:val="20"/>
                <w:szCs w:val="20"/>
              </w:rPr>
            </w:pPr>
            <w:r w:rsidRPr="00007BBA">
              <w:rPr>
                <w:rFonts w:ascii="Arial" w:eastAsia="Calibri" w:hAnsi="Arial" w:cs="Arial"/>
                <w:b/>
                <w:sz w:val="20"/>
                <w:szCs w:val="20"/>
              </w:rPr>
              <w:t>Machine Labour</w:t>
            </w:r>
          </w:p>
        </w:tc>
        <w:tc>
          <w:tcPr>
            <w:tcW w:w="1502" w:type="dxa"/>
          </w:tcPr>
          <w:p w14:paraId="478EECDE" w14:textId="77777777" w:rsidR="004020C7" w:rsidRPr="00007BBA" w:rsidRDefault="004020C7" w:rsidP="002963FD">
            <w:pPr>
              <w:rPr>
                <w:rFonts w:ascii="Arial" w:hAnsi="Arial" w:cs="Arial"/>
                <w:b/>
                <w:bCs/>
                <w:sz w:val="20"/>
                <w:szCs w:val="20"/>
                <w:lang w:val="en-US"/>
              </w:rPr>
            </w:pPr>
            <w:r w:rsidRPr="00007BBA">
              <w:rPr>
                <w:rFonts w:ascii="Arial" w:hAnsi="Arial" w:cs="Arial"/>
                <w:b/>
                <w:bCs/>
                <w:sz w:val="20"/>
                <w:szCs w:val="20"/>
                <w:lang w:val="en-US"/>
              </w:rPr>
              <w:t>Net change</w:t>
            </w:r>
          </w:p>
        </w:tc>
        <w:tc>
          <w:tcPr>
            <w:tcW w:w="1503" w:type="dxa"/>
          </w:tcPr>
          <w:p w14:paraId="5121CF8C" w14:textId="77777777" w:rsidR="004020C7" w:rsidRPr="00007BBA" w:rsidRDefault="004020C7" w:rsidP="002963FD">
            <w:pPr>
              <w:jc w:val="center"/>
              <w:rPr>
                <w:rFonts w:ascii="Arial" w:hAnsi="Arial" w:cs="Arial"/>
                <w:sz w:val="20"/>
                <w:szCs w:val="20"/>
                <w:lang w:val="en-US"/>
              </w:rPr>
            </w:pPr>
            <w:r w:rsidRPr="00007BBA">
              <w:rPr>
                <w:rFonts w:ascii="Arial" w:hAnsi="Arial" w:cs="Arial"/>
                <w:color w:val="000000" w:themeColor="text1"/>
                <w:sz w:val="20"/>
                <w:szCs w:val="20"/>
              </w:rPr>
              <w:t>3.05</w:t>
            </w:r>
          </w:p>
        </w:tc>
        <w:tc>
          <w:tcPr>
            <w:tcW w:w="1503" w:type="dxa"/>
          </w:tcPr>
          <w:p w14:paraId="192411F7" w14:textId="77777777" w:rsidR="004020C7" w:rsidRPr="00007BBA" w:rsidRDefault="004020C7" w:rsidP="002963FD">
            <w:pPr>
              <w:jc w:val="center"/>
              <w:rPr>
                <w:rFonts w:ascii="Arial" w:hAnsi="Arial" w:cs="Arial"/>
                <w:sz w:val="20"/>
                <w:szCs w:val="20"/>
                <w:lang w:val="en-US"/>
              </w:rPr>
            </w:pPr>
            <w:r w:rsidRPr="00007BBA">
              <w:rPr>
                <w:rFonts w:ascii="Arial" w:hAnsi="Arial" w:cs="Arial"/>
                <w:color w:val="000000" w:themeColor="text1"/>
                <w:sz w:val="20"/>
                <w:szCs w:val="20"/>
              </w:rPr>
              <w:t>3.69</w:t>
            </w:r>
          </w:p>
        </w:tc>
        <w:tc>
          <w:tcPr>
            <w:tcW w:w="1503" w:type="dxa"/>
          </w:tcPr>
          <w:p w14:paraId="17D1FDFC" w14:textId="77777777" w:rsidR="004020C7" w:rsidRPr="00007BBA" w:rsidRDefault="004020C7" w:rsidP="002963FD">
            <w:pPr>
              <w:jc w:val="center"/>
              <w:rPr>
                <w:rFonts w:ascii="Arial" w:hAnsi="Arial" w:cs="Arial"/>
                <w:sz w:val="20"/>
                <w:szCs w:val="20"/>
                <w:lang w:val="en-US"/>
              </w:rPr>
            </w:pPr>
            <w:r w:rsidRPr="00007BBA">
              <w:rPr>
                <w:rFonts w:ascii="Arial" w:hAnsi="Arial" w:cs="Arial"/>
                <w:color w:val="000000" w:themeColor="text1"/>
                <w:sz w:val="20"/>
                <w:szCs w:val="20"/>
              </w:rPr>
              <w:t>2.75</w:t>
            </w:r>
          </w:p>
        </w:tc>
        <w:tc>
          <w:tcPr>
            <w:tcW w:w="1503" w:type="dxa"/>
          </w:tcPr>
          <w:p w14:paraId="6E096A6F" w14:textId="77777777" w:rsidR="004020C7" w:rsidRPr="00007BBA" w:rsidRDefault="004020C7" w:rsidP="002963FD">
            <w:pPr>
              <w:jc w:val="center"/>
              <w:rPr>
                <w:rFonts w:ascii="Arial" w:hAnsi="Arial" w:cs="Arial"/>
                <w:sz w:val="20"/>
                <w:szCs w:val="20"/>
                <w:lang w:val="en-US"/>
              </w:rPr>
            </w:pPr>
            <w:r w:rsidRPr="00007BBA">
              <w:rPr>
                <w:rFonts w:ascii="Arial" w:hAnsi="Arial" w:cs="Arial"/>
                <w:color w:val="000000" w:themeColor="text1"/>
                <w:sz w:val="20"/>
                <w:szCs w:val="20"/>
              </w:rPr>
              <w:t>3.47</w:t>
            </w:r>
          </w:p>
        </w:tc>
      </w:tr>
      <w:tr w:rsidR="004020C7" w:rsidRPr="00007BBA" w14:paraId="24F70129" w14:textId="77777777" w:rsidTr="002963FD">
        <w:trPr>
          <w:trHeight w:val="405"/>
        </w:trPr>
        <w:tc>
          <w:tcPr>
            <w:tcW w:w="1502" w:type="dxa"/>
            <w:vMerge/>
          </w:tcPr>
          <w:p w14:paraId="49CADE76" w14:textId="77777777" w:rsidR="004020C7" w:rsidRPr="00007BBA" w:rsidRDefault="004020C7" w:rsidP="002963FD">
            <w:pPr>
              <w:rPr>
                <w:rFonts w:ascii="Arial" w:hAnsi="Arial" w:cs="Arial"/>
                <w:sz w:val="20"/>
                <w:szCs w:val="20"/>
                <w:lang w:val="en-US"/>
              </w:rPr>
            </w:pPr>
          </w:p>
        </w:tc>
        <w:tc>
          <w:tcPr>
            <w:tcW w:w="1502" w:type="dxa"/>
          </w:tcPr>
          <w:p w14:paraId="06C537DA" w14:textId="77777777" w:rsidR="004020C7" w:rsidRPr="00007BBA" w:rsidRDefault="004020C7" w:rsidP="002963FD">
            <w:pPr>
              <w:rPr>
                <w:rFonts w:ascii="Arial" w:hAnsi="Arial" w:cs="Arial"/>
                <w:b/>
                <w:bCs/>
                <w:sz w:val="20"/>
                <w:szCs w:val="20"/>
                <w:lang w:val="en-US"/>
              </w:rPr>
            </w:pPr>
            <w:r w:rsidRPr="00007BBA">
              <w:rPr>
                <w:rFonts w:ascii="Arial" w:hAnsi="Arial" w:cs="Arial"/>
                <w:b/>
                <w:bCs/>
                <w:sz w:val="20"/>
                <w:szCs w:val="20"/>
                <w:lang w:val="en-US"/>
              </w:rPr>
              <w:t>% change</w:t>
            </w:r>
          </w:p>
        </w:tc>
        <w:tc>
          <w:tcPr>
            <w:tcW w:w="1503" w:type="dxa"/>
          </w:tcPr>
          <w:p w14:paraId="56FC57A6" w14:textId="77777777" w:rsidR="004020C7" w:rsidRPr="00007BBA" w:rsidRDefault="004020C7" w:rsidP="002963FD">
            <w:pPr>
              <w:jc w:val="center"/>
              <w:rPr>
                <w:rFonts w:ascii="Arial" w:hAnsi="Arial" w:cs="Arial"/>
                <w:sz w:val="20"/>
                <w:szCs w:val="20"/>
                <w:lang w:val="en-US"/>
              </w:rPr>
            </w:pPr>
            <w:r w:rsidRPr="00007BBA">
              <w:rPr>
                <w:rFonts w:ascii="Arial" w:hAnsi="Arial" w:cs="Arial"/>
                <w:color w:val="000000" w:themeColor="text1"/>
                <w:sz w:val="20"/>
                <w:szCs w:val="20"/>
              </w:rPr>
              <w:t>82.53</w:t>
            </w:r>
          </w:p>
        </w:tc>
        <w:tc>
          <w:tcPr>
            <w:tcW w:w="1503" w:type="dxa"/>
          </w:tcPr>
          <w:p w14:paraId="29BB50A6" w14:textId="77777777" w:rsidR="004020C7" w:rsidRPr="00007BBA" w:rsidRDefault="004020C7" w:rsidP="002963FD">
            <w:pPr>
              <w:jc w:val="center"/>
              <w:rPr>
                <w:rFonts w:ascii="Arial" w:hAnsi="Arial" w:cs="Arial"/>
                <w:sz w:val="20"/>
                <w:szCs w:val="20"/>
                <w:lang w:val="en-US"/>
              </w:rPr>
            </w:pPr>
            <w:r w:rsidRPr="00007BBA">
              <w:rPr>
                <w:rFonts w:ascii="Arial" w:hAnsi="Arial" w:cs="Arial"/>
                <w:color w:val="000000" w:themeColor="text1"/>
                <w:sz w:val="20"/>
                <w:szCs w:val="20"/>
              </w:rPr>
              <w:t>67.83</w:t>
            </w:r>
          </w:p>
        </w:tc>
        <w:tc>
          <w:tcPr>
            <w:tcW w:w="1503" w:type="dxa"/>
          </w:tcPr>
          <w:p w14:paraId="1211C5E0" w14:textId="77777777" w:rsidR="004020C7" w:rsidRPr="00007BBA" w:rsidRDefault="004020C7" w:rsidP="002963FD">
            <w:pPr>
              <w:jc w:val="center"/>
              <w:rPr>
                <w:rFonts w:ascii="Arial" w:hAnsi="Arial" w:cs="Arial"/>
                <w:sz w:val="20"/>
                <w:szCs w:val="20"/>
                <w:lang w:val="en-US"/>
              </w:rPr>
            </w:pPr>
            <w:r w:rsidRPr="00007BBA">
              <w:rPr>
                <w:rFonts w:ascii="Arial" w:hAnsi="Arial" w:cs="Arial"/>
                <w:color w:val="000000" w:themeColor="text1"/>
                <w:sz w:val="20"/>
                <w:szCs w:val="20"/>
              </w:rPr>
              <w:t>64.12</w:t>
            </w:r>
          </w:p>
        </w:tc>
        <w:tc>
          <w:tcPr>
            <w:tcW w:w="1503" w:type="dxa"/>
          </w:tcPr>
          <w:p w14:paraId="4EE0E67C" w14:textId="77777777" w:rsidR="004020C7" w:rsidRPr="00007BBA" w:rsidRDefault="004020C7" w:rsidP="002963FD">
            <w:pPr>
              <w:jc w:val="center"/>
              <w:rPr>
                <w:rFonts w:ascii="Arial" w:hAnsi="Arial" w:cs="Arial"/>
                <w:sz w:val="20"/>
                <w:szCs w:val="20"/>
                <w:lang w:val="en-US"/>
              </w:rPr>
            </w:pPr>
            <w:r w:rsidRPr="00007BBA">
              <w:rPr>
                <w:rFonts w:ascii="Arial" w:hAnsi="Arial" w:cs="Arial"/>
                <w:color w:val="000000" w:themeColor="text1"/>
                <w:sz w:val="20"/>
                <w:szCs w:val="20"/>
              </w:rPr>
              <w:t>64.16</w:t>
            </w:r>
          </w:p>
        </w:tc>
      </w:tr>
      <w:tr w:rsidR="004020C7" w:rsidRPr="00007BBA" w14:paraId="24D425AA" w14:textId="77777777" w:rsidTr="002963FD">
        <w:trPr>
          <w:trHeight w:val="405"/>
        </w:trPr>
        <w:tc>
          <w:tcPr>
            <w:tcW w:w="1502" w:type="dxa"/>
          </w:tcPr>
          <w:p w14:paraId="32F43AC4" w14:textId="77777777" w:rsidR="004020C7" w:rsidRPr="00007BBA" w:rsidRDefault="004020C7" w:rsidP="002963FD">
            <w:pPr>
              <w:rPr>
                <w:rFonts w:ascii="Arial" w:hAnsi="Arial" w:cs="Arial"/>
                <w:sz w:val="20"/>
                <w:szCs w:val="20"/>
                <w:lang w:val="en-US"/>
              </w:rPr>
            </w:pPr>
          </w:p>
        </w:tc>
        <w:tc>
          <w:tcPr>
            <w:tcW w:w="1502" w:type="dxa"/>
            <w:vAlign w:val="center"/>
          </w:tcPr>
          <w:p w14:paraId="5E7F45DF" w14:textId="77777777" w:rsidR="004020C7" w:rsidRPr="00007BBA" w:rsidRDefault="004020C7" w:rsidP="002963FD">
            <w:pPr>
              <w:rPr>
                <w:rFonts w:ascii="Arial" w:eastAsia="Calibri" w:hAnsi="Arial" w:cs="Arial"/>
                <w:b/>
                <w:sz w:val="20"/>
                <w:szCs w:val="20"/>
              </w:rPr>
            </w:pPr>
            <w:r w:rsidRPr="00007BBA">
              <w:rPr>
                <w:rFonts w:ascii="Arial" w:eastAsia="Calibri" w:hAnsi="Arial" w:cs="Arial"/>
                <w:b/>
                <w:color w:val="000000"/>
                <w:sz w:val="20"/>
                <w:szCs w:val="20"/>
              </w:rPr>
              <w:t>MRS</w:t>
            </w:r>
            <w:r w:rsidRPr="00007BBA">
              <w:rPr>
                <w:rFonts w:ascii="Arial" w:eastAsia="Calibri" w:hAnsi="Arial" w:cs="Arial"/>
                <w:b/>
                <w:color w:val="000000"/>
                <w:sz w:val="20"/>
                <w:szCs w:val="20"/>
                <w:vertAlign w:val="subscript"/>
              </w:rPr>
              <w:t>X1X2</w:t>
            </w:r>
          </w:p>
        </w:tc>
        <w:tc>
          <w:tcPr>
            <w:tcW w:w="1503" w:type="dxa"/>
          </w:tcPr>
          <w:p w14:paraId="53A85F97" w14:textId="77777777" w:rsidR="004020C7" w:rsidRPr="00007BBA" w:rsidRDefault="004020C7" w:rsidP="002963FD">
            <w:pPr>
              <w:jc w:val="center"/>
              <w:rPr>
                <w:rFonts w:ascii="Arial" w:eastAsia="Calibri" w:hAnsi="Arial" w:cs="Arial"/>
                <w:color w:val="000000" w:themeColor="text1"/>
                <w:sz w:val="20"/>
                <w:szCs w:val="20"/>
              </w:rPr>
            </w:pPr>
            <w:r w:rsidRPr="00007BBA">
              <w:rPr>
                <w:rFonts w:ascii="Arial" w:hAnsi="Arial" w:cs="Arial"/>
                <w:color w:val="000000"/>
                <w:sz w:val="20"/>
                <w:szCs w:val="20"/>
              </w:rPr>
              <w:t>0.09</w:t>
            </w:r>
          </w:p>
        </w:tc>
        <w:tc>
          <w:tcPr>
            <w:tcW w:w="1503" w:type="dxa"/>
          </w:tcPr>
          <w:p w14:paraId="7D680D0D" w14:textId="77777777" w:rsidR="004020C7" w:rsidRPr="00007BBA" w:rsidRDefault="004020C7" w:rsidP="002963FD">
            <w:pPr>
              <w:jc w:val="center"/>
              <w:rPr>
                <w:rFonts w:ascii="Arial" w:hAnsi="Arial" w:cs="Arial"/>
                <w:color w:val="000000"/>
                <w:sz w:val="20"/>
                <w:szCs w:val="20"/>
              </w:rPr>
            </w:pPr>
            <w:r w:rsidRPr="00007BBA">
              <w:rPr>
                <w:rFonts w:ascii="Arial" w:hAnsi="Arial" w:cs="Arial"/>
                <w:color w:val="000000"/>
                <w:sz w:val="20"/>
                <w:szCs w:val="20"/>
              </w:rPr>
              <w:t>38.32</w:t>
            </w:r>
          </w:p>
          <w:p w14:paraId="1BC9ACD4" w14:textId="77777777" w:rsidR="004020C7" w:rsidRPr="00007BBA" w:rsidRDefault="004020C7" w:rsidP="002963FD">
            <w:pPr>
              <w:jc w:val="center"/>
              <w:rPr>
                <w:rFonts w:ascii="Arial" w:eastAsia="Calibri" w:hAnsi="Arial" w:cs="Arial"/>
                <w:color w:val="000000" w:themeColor="text1"/>
                <w:sz w:val="20"/>
                <w:szCs w:val="20"/>
              </w:rPr>
            </w:pPr>
          </w:p>
        </w:tc>
        <w:tc>
          <w:tcPr>
            <w:tcW w:w="1503" w:type="dxa"/>
          </w:tcPr>
          <w:p w14:paraId="22F7F34B" w14:textId="77777777" w:rsidR="004020C7" w:rsidRPr="00007BBA" w:rsidRDefault="004020C7" w:rsidP="002963FD">
            <w:pPr>
              <w:jc w:val="center"/>
              <w:rPr>
                <w:rFonts w:ascii="Arial" w:hAnsi="Arial" w:cs="Arial"/>
                <w:color w:val="000000"/>
                <w:sz w:val="20"/>
                <w:szCs w:val="20"/>
              </w:rPr>
            </w:pPr>
            <w:r w:rsidRPr="00007BBA">
              <w:rPr>
                <w:rFonts w:ascii="Arial" w:hAnsi="Arial" w:cs="Arial"/>
                <w:color w:val="000000"/>
                <w:sz w:val="20"/>
                <w:szCs w:val="20"/>
              </w:rPr>
              <w:t>13.91</w:t>
            </w:r>
          </w:p>
          <w:p w14:paraId="1D3D5984" w14:textId="77777777" w:rsidR="004020C7" w:rsidRPr="00007BBA" w:rsidRDefault="004020C7" w:rsidP="002963FD">
            <w:pPr>
              <w:jc w:val="center"/>
              <w:rPr>
                <w:rFonts w:ascii="Arial" w:eastAsia="Calibri" w:hAnsi="Arial" w:cs="Arial"/>
                <w:color w:val="000000" w:themeColor="text1"/>
                <w:sz w:val="20"/>
                <w:szCs w:val="20"/>
              </w:rPr>
            </w:pPr>
          </w:p>
        </w:tc>
        <w:tc>
          <w:tcPr>
            <w:tcW w:w="1503" w:type="dxa"/>
          </w:tcPr>
          <w:p w14:paraId="559FEB8D" w14:textId="77777777" w:rsidR="004020C7" w:rsidRPr="00007BBA" w:rsidRDefault="004020C7" w:rsidP="002963FD">
            <w:pPr>
              <w:jc w:val="center"/>
              <w:rPr>
                <w:rFonts w:ascii="Arial" w:hAnsi="Arial" w:cs="Arial"/>
                <w:color w:val="000000"/>
                <w:sz w:val="20"/>
                <w:szCs w:val="20"/>
              </w:rPr>
            </w:pPr>
            <w:r w:rsidRPr="00007BBA">
              <w:rPr>
                <w:rFonts w:ascii="Arial" w:hAnsi="Arial" w:cs="Arial"/>
                <w:color w:val="000000"/>
                <w:sz w:val="20"/>
                <w:szCs w:val="20"/>
              </w:rPr>
              <w:t>12.08</w:t>
            </w:r>
          </w:p>
          <w:p w14:paraId="731C6ED0" w14:textId="77777777" w:rsidR="004020C7" w:rsidRPr="00007BBA" w:rsidRDefault="004020C7" w:rsidP="002963FD">
            <w:pPr>
              <w:jc w:val="center"/>
              <w:rPr>
                <w:rFonts w:ascii="Arial" w:eastAsia="Calibri" w:hAnsi="Arial" w:cs="Arial"/>
                <w:color w:val="000000" w:themeColor="text1"/>
                <w:sz w:val="20"/>
                <w:szCs w:val="20"/>
              </w:rPr>
            </w:pPr>
          </w:p>
        </w:tc>
      </w:tr>
    </w:tbl>
    <w:p w14:paraId="79B5A739" w14:textId="77777777" w:rsidR="004020C7" w:rsidRPr="0084162A" w:rsidRDefault="004020C7" w:rsidP="004020C7">
      <w:pPr>
        <w:spacing w:after="0" w:line="240" w:lineRule="auto"/>
        <w:jc w:val="both"/>
        <w:rPr>
          <w:rFonts w:ascii="Arial" w:eastAsia="Calibri" w:hAnsi="Arial" w:cs="Arial"/>
          <w:i/>
          <w:iCs/>
          <w:color w:val="000000"/>
          <w:sz w:val="18"/>
          <w:szCs w:val="18"/>
        </w:rPr>
      </w:pPr>
      <w:r w:rsidRPr="0084162A">
        <w:rPr>
          <w:rFonts w:ascii="Arial" w:eastAsia="Calibri" w:hAnsi="Arial" w:cs="Arial"/>
          <w:i/>
          <w:iCs/>
          <w:color w:val="000000"/>
          <w:sz w:val="18"/>
          <w:szCs w:val="18"/>
        </w:rPr>
        <w:t>X1=Machine labour hours</w:t>
      </w:r>
    </w:p>
    <w:p w14:paraId="48DD25F3" w14:textId="77777777" w:rsidR="004020C7" w:rsidRPr="0084162A" w:rsidRDefault="004020C7" w:rsidP="004020C7">
      <w:pPr>
        <w:spacing w:after="0" w:line="240" w:lineRule="auto"/>
        <w:jc w:val="both"/>
        <w:rPr>
          <w:rFonts w:ascii="Arial" w:eastAsia="Calibri" w:hAnsi="Arial" w:cs="Arial"/>
          <w:i/>
          <w:iCs/>
          <w:color w:val="000000"/>
          <w:sz w:val="18"/>
          <w:szCs w:val="18"/>
        </w:rPr>
      </w:pPr>
      <w:r w:rsidRPr="0084162A">
        <w:rPr>
          <w:rFonts w:ascii="Arial" w:eastAsia="Calibri" w:hAnsi="Arial" w:cs="Arial"/>
          <w:i/>
          <w:iCs/>
          <w:color w:val="000000"/>
          <w:sz w:val="18"/>
          <w:szCs w:val="18"/>
        </w:rPr>
        <w:t>X2=Human labour hours</w:t>
      </w:r>
    </w:p>
    <w:p w14:paraId="6705B903" w14:textId="77777777" w:rsidR="004020C7" w:rsidRPr="000B127D" w:rsidRDefault="004020C7" w:rsidP="004020C7">
      <w:pPr>
        <w:spacing w:after="0"/>
        <w:rPr>
          <w:rFonts w:ascii="Arial" w:hAnsi="Arial" w:cs="Arial"/>
        </w:rPr>
      </w:pPr>
    </w:p>
    <w:p w14:paraId="61978AD8" w14:textId="77777777" w:rsidR="004020C7" w:rsidRPr="000B127D" w:rsidRDefault="004020C7" w:rsidP="004020C7">
      <w:pPr>
        <w:spacing w:after="0"/>
        <w:rPr>
          <w:rFonts w:ascii="Arial" w:hAnsi="Arial" w:cs="Arial"/>
        </w:rPr>
      </w:pPr>
    </w:p>
    <w:p w14:paraId="0DB669BF" w14:textId="77777777" w:rsidR="004020C7" w:rsidRPr="00007BBA" w:rsidRDefault="004020C7" w:rsidP="004020C7">
      <w:pPr>
        <w:pStyle w:val="ListParagraph"/>
        <w:numPr>
          <w:ilvl w:val="0"/>
          <w:numId w:val="3"/>
        </w:numPr>
        <w:spacing w:after="0" w:line="276" w:lineRule="auto"/>
        <w:jc w:val="both"/>
        <w:rPr>
          <w:rFonts w:ascii="Arial" w:hAnsi="Arial" w:cs="Arial"/>
          <w:b/>
          <w:bCs/>
          <w:sz w:val="20"/>
          <w:szCs w:val="20"/>
          <w:lang w:val="en-US"/>
        </w:rPr>
      </w:pPr>
      <w:bookmarkStart w:id="2" w:name="_Hlk142923094"/>
      <w:r w:rsidRPr="00007BBA">
        <w:rPr>
          <w:rFonts w:ascii="Arial" w:eastAsia="Calibri" w:hAnsi="Arial" w:cs="Arial"/>
          <w:b/>
          <w:bCs/>
          <w:color w:val="000000"/>
          <w:sz w:val="20"/>
          <w:szCs w:val="20"/>
        </w:rPr>
        <w:t>CONCLUSION</w:t>
      </w:r>
    </w:p>
    <w:p w14:paraId="2A037FBB" w14:textId="77777777" w:rsidR="004020C7" w:rsidRPr="00007BBA" w:rsidRDefault="004020C7" w:rsidP="004020C7">
      <w:pPr>
        <w:spacing w:after="0" w:line="276" w:lineRule="auto"/>
        <w:jc w:val="both"/>
        <w:rPr>
          <w:rFonts w:ascii="Arial" w:hAnsi="Arial" w:cs="Arial"/>
          <w:b/>
          <w:bCs/>
          <w:sz w:val="20"/>
          <w:szCs w:val="20"/>
          <w:lang w:val="en-US"/>
        </w:rPr>
      </w:pPr>
      <w:r w:rsidRPr="00007BBA">
        <w:rPr>
          <w:rFonts w:ascii="Arial" w:eastAsia="Calibri" w:hAnsi="Arial" w:cs="Arial"/>
          <w:b/>
          <w:bCs/>
          <w:color w:val="000000"/>
          <w:sz w:val="20"/>
          <w:szCs w:val="20"/>
        </w:rPr>
        <w:t xml:space="preserve"> </w:t>
      </w:r>
    </w:p>
    <w:bookmarkEnd w:id="2"/>
    <w:p w14:paraId="5F572035" w14:textId="18CA3FF9" w:rsidR="004020C7" w:rsidRPr="002A6BE2" w:rsidRDefault="004020C7" w:rsidP="002A6BE2">
      <w:pPr>
        <w:spacing w:line="240" w:lineRule="auto"/>
        <w:jc w:val="both"/>
        <w:rPr>
          <w:rFonts w:ascii="Arial" w:hAnsi="Arial" w:cs="Arial"/>
          <w:b/>
          <w:bCs/>
          <w:sz w:val="20"/>
          <w:szCs w:val="20"/>
          <w:lang w:val="en-US"/>
        </w:rPr>
      </w:pPr>
      <w:r w:rsidRPr="00007BBA">
        <w:rPr>
          <w:rFonts w:ascii="Arial" w:eastAsia="Calibri" w:hAnsi="Arial" w:cs="Arial"/>
          <w:color w:val="000000"/>
          <w:sz w:val="20"/>
          <w:szCs w:val="20"/>
        </w:rPr>
        <w:t>This study aimed to compare the status of farm mechanization in major wheat-producing states of India during 2011–12 to 2020–21. The findings revealed a gradual shift from traditional to mechanized farming, with notable inter-state variations. In Madhya Pradesh, the share of human and animal labour costs in total labour cost increased over time, while the share of machine labour declined, reflecting slower mechanization adoption. In contrast, Punjab and Haryana experienced a decline in human and animal labour shares alongside an increase in machine labour share, indicating advanced mechanization. Uttar Pradesh also showed rising human labour costs, linked to higher rural wages. Animal labour costs declined sharply in all states except Madhya Pradesh, where a marginal increase was recorded. Machine labour costs increased positively and significantly in all states, with Haryana and Punjab showing higher substitution rates of machines for human labour. Overall, rising total labour and cultivation costs reflected both mechanization expansion and inflationary pressures, highlighting mechanization’s role in improving efficiency and reducing dependence on manual labour.</w:t>
      </w:r>
    </w:p>
    <w:p w14:paraId="2C7B6ADF" w14:textId="77777777" w:rsidR="004020C7" w:rsidRPr="000B127D" w:rsidRDefault="004020C7" w:rsidP="004020C7">
      <w:pPr>
        <w:spacing w:line="240" w:lineRule="auto"/>
        <w:rPr>
          <w:rFonts w:ascii="Arial" w:hAnsi="Arial" w:cs="Arial"/>
          <w:b/>
          <w:bCs/>
          <w:lang w:val="en-US"/>
        </w:rPr>
      </w:pPr>
    </w:p>
    <w:p w14:paraId="15BFA9C8" w14:textId="77777777" w:rsidR="004020C7" w:rsidRPr="00007BBA" w:rsidRDefault="004020C7" w:rsidP="004020C7">
      <w:pPr>
        <w:pStyle w:val="ListParagraph"/>
        <w:numPr>
          <w:ilvl w:val="0"/>
          <w:numId w:val="3"/>
        </w:numPr>
        <w:spacing w:line="276" w:lineRule="auto"/>
        <w:rPr>
          <w:rFonts w:ascii="Arial" w:hAnsi="Arial" w:cs="Arial"/>
          <w:b/>
          <w:bCs/>
          <w:sz w:val="20"/>
          <w:szCs w:val="20"/>
          <w:lang w:val="en-US"/>
        </w:rPr>
      </w:pPr>
      <w:r w:rsidRPr="00007BBA">
        <w:rPr>
          <w:rFonts w:ascii="Arial" w:hAnsi="Arial" w:cs="Arial"/>
          <w:b/>
          <w:bCs/>
          <w:sz w:val="20"/>
          <w:szCs w:val="20"/>
          <w:lang w:val="en-US"/>
        </w:rPr>
        <w:t>REFERENCES</w:t>
      </w:r>
    </w:p>
    <w:p w14:paraId="74E11D0B" w14:textId="77777777" w:rsidR="004020C7" w:rsidRPr="00007BBA" w:rsidRDefault="004020C7" w:rsidP="004020C7">
      <w:pPr>
        <w:pStyle w:val="ListParagraph"/>
        <w:spacing w:line="276" w:lineRule="auto"/>
        <w:rPr>
          <w:rFonts w:ascii="Arial" w:hAnsi="Arial" w:cs="Arial"/>
          <w:b/>
          <w:bCs/>
          <w:sz w:val="20"/>
          <w:szCs w:val="20"/>
          <w:lang w:val="en-US"/>
        </w:rPr>
      </w:pPr>
    </w:p>
    <w:p w14:paraId="7B242275" w14:textId="77777777" w:rsidR="004020C7" w:rsidRPr="00007BBA" w:rsidRDefault="004020C7" w:rsidP="004020C7">
      <w:pPr>
        <w:spacing w:line="276" w:lineRule="auto"/>
        <w:rPr>
          <w:rFonts w:ascii="Arial" w:hAnsi="Arial" w:cs="Arial"/>
          <w:kern w:val="0"/>
          <w:sz w:val="20"/>
          <w:szCs w:val="20"/>
          <w:bdr w:val="none" w:sz="0" w:space="0" w:color="auto" w:frame="1"/>
          <w:lang w:eastAsia="en-IN"/>
        </w:rPr>
      </w:pPr>
      <w:r w:rsidRPr="00007BBA">
        <w:rPr>
          <w:rFonts w:ascii="Arial" w:hAnsi="Arial" w:cs="Arial"/>
          <w:kern w:val="0"/>
          <w:sz w:val="20"/>
          <w:szCs w:val="20"/>
          <w:bdr w:val="none" w:sz="0" w:space="0" w:color="auto" w:frame="1"/>
          <w:lang w:eastAsia="en-IN"/>
        </w:rPr>
        <w:t>[1]</w:t>
      </w:r>
      <w:r w:rsidRPr="00007BBA">
        <w:rPr>
          <w:rFonts w:ascii="Arial" w:hAnsi="Arial" w:cs="Arial"/>
          <w:sz w:val="20"/>
          <w:szCs w:val="20"/>
        </w:rPr>
        <w:t xml:space="preserve"> </w:t>
      </w:r>
      <w:r w:rsidRPr="00007BBA">
        <w:rPr>
          <w:rFonts w:ascii="Arial" w:hAnsi="Arial" w:cs="Arial"/>
          <w:sz w:val="20"/>
          <w:szCs w:val="20"/>
        </w:rPr>
        <w:tab/>
      </w:r>
      <w:r w:rsidRPr="00007BBA">
        <w:rPr>
          <w:rFonts w:ascii="Arial" w:hAnsi="Arial" w:cs="Arial"/>
          <w:kern w:val="0"/>
          <w:sz w:val="20"/>
          <w:szCs w:val="20"/>
          <w:bdr w:val="none" w:sz="0" w:space="0" w:color="auto" w:frame="1"/>
          <w:lang w:eastAsia="en-IN"/>
        </w:rPr>
        <w:t xml:space="preserve">Agricultural and Processed Food Products Export Development Authority. (2025). </w:t>
      </w:r>
      <w:r w:rsidRPr="00007BBA">
        <w:rPr>
          <w:rFonts w:ascii="Arial" w:hAnsi="Arial" w:cs="Arial"/>
          <w:i/>
          <w:iCs/>
          <w:kern w:val="0"/>
          <w:sz w:val="20"/>
          <w:szCs w:val="20"/>
          <w:bdr w:val="none" w:sz="0" w:space="0" w:color="auto" w:frame="1"/>
          <w:lang w:eastAsia="en-IN"/>
        </w:rPr>
        <w:t>Wheat</w:t>
      </w:r>
      <w:r w:rsidRPr="00007BBA">
        <w:rPr>
          <w:rFonts w:ascii="Arial" w:hAnsi="Arial" w:cs="Arial"/>
          <w:kern w:val="0"/>
          <w:sz w:val="20"/>
          <w:szCs w:val="20"/>
          <w:bdr w:val="none" w:sz="0" w:space="0" w:color="auto" w:frame="1"/>
          <w:lang w:eastAsia="en-IN"/>
        </w:rPr>
        <w:t xml:space="preserve">. APEDA. Retrieved August 11, 2025, from </w:t>
      </w:r>
      <w:hyperlink r:id="rId10" w:tgtFrame="_new" w:history="1">
        <w:r w:rsidRPr="00007BBA">
          <w:rPr>
            <w:rStyle w:val="Hyperlink"/>
            <w:rFonts w:ascii="Arial" w:hAnsi="Arial" w:cs="Arial"/>
            <w:kern w:val="0"/>
            <w:sz w:val="20"/>
            <w:szCs w:val="20"/>
            <w:bdr w:val="none" w:sz="0" w:space="0" w:color="auto" w:frame="1"/>
            <w:lang w:eastAsia="en-IN"/>
          </w:rPr>
          <w:t>https://apeda.gov.in/Wheat</w:t>
        </w:r>
      </w:hyperlink>
    </w:p>
    <w:p w14:paraId="344ADF43" w14:textId="77777777" w:rsidR="004020C7" w:rsidRPr="00007BBA" w:rsidRDefault="004020C7" w:rsidP="004020C7">
      <w:pPr>
        <w:spacing w:line="276" w:lineRule="auto"/>
        <w:rPr>
          <w:rFonts w:ascii="Arial" w:hAnsi="Arial" w:cs="Arial"/>
          <w:kern w:val="0"/>
          <w:sz w:val="20"/>
          <w:szCs w:val="20"/>
          <w:bdr w:val="none" w:sz="0" w:space="0" w:color="auto" w:frame="1"/>
          <w:lang w:eastAsia="en-IN"/>
        </w:rPr>
      </w:pPr>
      <w:r w:rsidRPr="00007BBA">
        <w:rPr>
          <w:rFonts w:ascii="Arial" w:hAnsi="Arial" w:cs="Arial"/>
          <w:kern w:val="0"/>
          <w:sz w:val="20"/>
          <w:szCs w:val="20"/>
          <w:bdr w:val="none" w:sz="0" w:space="0" w:color="auto" w:frame="1"/>
          <w:lang w:eastAsia="en-IN"/>
        </w:rPr>
        <w:t>[2]</w:t>
      </w:r>
      <w:r w:rsidRPr="00007BBA">
        <w:rPr>
          <w:rFonts w:ascii="Arial" w:hAnsi="Arial" w:cs="Arial"/>
          <w:kern w:val="0"/>
          <w:sz w:val="20"/>
          <w:szCs w:val="20"/>
          <w:bdr w:val="none" w:sz="0" w:space="0" w:color="auto" w:frame="1"/>
          <w:lang w:eastAsia="en-IN"/>
        </w:rPr>
        <w:tab/>
        <w:t xml:space="preserve">Chaturvedi, P., </w:t>
      </w:r>
      <w:proofErr w:type="spellStart"/>
      <w:r w:rsidRPr="00007BBA">
        <w:rPr>
          <w:rFonts w:ascii="Arial" w:hAnsi="Arial" w:cs="Arial"/>
          <w:kern w:val="0"/>
          <w:sz w:val="20"/>
          <w:szCs w:val="20"/>
          <w:bdr w:val="none" w:sz="0" w:space="0" w:color="auto" w:frame="1"/>
          <w:lang w:eastAsia="en-IN"/>
        </w:rPr>
        <w:t>Nahatakar</w:t>
      </w:r>
      <w:proofErr w:type="spellEnd"/>
      <w:r w:rsidRPr="00007BBA">
        <w:rPr>
          <w:rFonts w:ascii="Arial" w:hAnsi="Arial" w:cs="Arial"/>
          <w:kern w:val="0"/>
          <w:sz w:val="20"/>
          <w:szCs w:val="20"/>
          <w:bdr w:val="none" w:sz="0" w:space="0" w:color="auto" w:frame="1"/>
          <w:lang w:eastAsia="en-IN"/>
        </w:rPr>
        <w:t xml:space="preserve">, S. B., &amp; Rajput, A. (2023, October). Growth of rice production in India. </w:t>
      </w:r>
      <w:proofErr w:type="spellStart"/>
      <w:r w:rsidRPr="00007BBA">
        <w:rPr>
          <w:rFonts w:ascii="Arial" w:hAnsi="Arial" w:cs="Arial"/>
          <w:i/>
          <w:iCs/>
          <w:kern w:val="0"/>
          <w:sz w:val="20"/>
          <w:szCs w:val="20"/>
          <w:bdr w:val="none" w:sz="0" w:space="0" w:color="auto" w:frame="1"/>
          <w:lang w:eastAsia="en-IN"/>
        </w:rPr>
        <w:t>Multilogic</w:t>
      </w:r>
      <w:proofErr w:type="spellEnd"/>
      <w:r w:rsidRPr="00007BBA">
        <w:rPr>
          <w:rFonts w:ascii="Arial" w:hAnsi="Arial" w:cs="Arial"/>
          <w:i/>
          <w:iCs/>
          <w:kern w:val="0"/>
          <w:sz w:val="20"/>
          <w:szCs w:val="20"/>
          <w:bdr w:val="none" w:sz="0" w:space="0" w:color="auto" w:frame="1"/>
          <w:lang w:eastAsia="en-IN"/>
        </w:rPr>
        <w:t xml:space="preserve"> in Science</w:t>
      </w:r>
      <w:r w:rsidRPr="00007BBA">
        <w:rPr>
          <w:rFonts w:ascii="Arial" w:hAnsi="Arial" w:cs="Arial"/>
          <w:kern w:val="0"/>
          <w:sz w:val="20"/>
          <w:szCs w:val="20"/>
          <w:bdr w:val="none" w:sz="0" w:space="0" w:color="auto" w:frame="1"/>
          <w:lang w:eastAsia="en-IN"/>
        </w:rPr>
        <w:t>, 13(48), 1049–1052.</w:t>
      </w:r>
    </w:p>
    <w:p w14:paraId="3763D173" w14:textId="77777777" w:rsidR="004020C7" w:rsidRPr="00007BBA" w:rsidRDefault="004020C7" w:rsidP="004020C7">
      <w:pPr>
        <w:spacing w:after="0" w:line="276" w:lineRule="auto"/>
        <w:jc w:val="both"/>
        <w:rPr>
          <w:rFonts w:ascii="Arial" w:eastAsia="Calibri" w:hAnsi="Arial" w:cs="Arial"/>
          <w:color w:val="000000"/>
          <w:sz w:val="20"/>
          <w:szCs w:val="20"/>
        </w:rPr>
      </w:pPr>
      <w:r w:rsidRPr="00007BBA">
        <w:rPr>
          <w:rFonts w:ascii="Arial" w:hAnsi="Arial" w:cs="Arial"/>
          <w:sz w:val="20"/>
          <w:szCs w:val="20"/>
        </w:rPr>
        <w:t>[3]</w:t>
      </w:r>
      <w:r w:rsidRPr="00007BBA">
        <w:rPr>
          <w:rFonts w:ascii="Arial" w:hAnsi="Arial" w:cs="Arial"/>
          <w:sz w:val="20"/>
          <w:szCs w:val="20"/>
        </w:rPr>
        <w:tab/>
      </w:r>
      <w:proofErr w:type="spellStart"/>
      <w:r w:rsidRPr="00007BBA">
        <w:rPr>
          <w:rFonts w:ascii="Arial" w:eastAsia="Calibri" w:hAnsi="Arial" w:cs="Arial"/>
          <w:color w:val="000000"/>
          <w:sz w:val="20"/>
          <w:szCs w:val="20"/>
        </w:rPr>
        <w:t>Chowti</w:t>
      </w:r>
      <w:proofErr w:type="spellEnd"/>
      <w:r w:rsidRPr="00007BBA">
        <w:rPr>
          <w:rFonts w:ascii="Arial" w:eastAsia="Calibri" w:hAnsi="Arial" w:cs="Arial"/>
          <w:color w:val="000000"/>
          <w:sz w:val="20"/>
          <w:szCs w:val="20"/>
        </w:rPr>
        <w:t>, S. P., &amp; Saraswathi, J. M. (2024). Interaction of agriculture and farm mechanization-paving the path for transformed Indian agriculture: A case study of mechanized harvesting and threshing of chickpea in India. </w:t>
      </w:r>
      <w:r w:rsidRPr="00007BBA">
        <w:rPr>
          <w:rFonts w:ascii="Arial" w:eastAsia="Calibri" w:hAnsi="Arial" w:cs="Arial"/>
          <w:i/>
          <w:iCs/>
          <w:color w:val="000000"/>
          <w:sz w:val="20"/>
          <w:szCs w:val="20"/>
        </w:rPr>
        <w:t>Archives of Current Research International</w:t>
      </w:r>
      <w:r w:rsidRPr="00007BBA">
        <w:rPr>
          <w:rFonts w:ascii="Arial" w:eastAsia="Calibri" w:hAnsi="Arial" w:cs="Arial"/>
          <w:color w:val="000000"/>
          <w:sz w:val="20"/>
          <w:szCs w:val="20"/>
        </w:rPr>
        <w:t>, </w:t>
      </w:r>
      <w:r w:rsidRPr="00007BBA">
        <w:rPr>
          <w:rFonts w:ascii="Arial" w:eastAsia="Calibri" w:hAnsi="Arial" w:cs="Arial"/>
          <w:i/>
          <w:iCs/>
          <w:color w:val="000000"/>
          <w:sz w:val="20"/>
          <w:szCs w:val="20"/>
        </w:rPr>
        <w:t>24</w:t>
      </w:r>
      <w:r w:rsidRPr="00007BBA">
        <w:rPr>
          <w:rFonts w:ascii="Arial" w:eastAsia="Calibri" w:hAnsi="Arial" w:cs="Arial"/>
          <w:color w:val="000000"/>
          <w:sz w:val="20"/>
          <w:szCs w:val="20"/>
        </w:rPr>
        <w:t>(5), 646-655.</w:t>
      </w:r>
    </w:p>
    <w:p w14:paraId="0B6706E4" w14:textId="77777777" w:rsidR="004020C7" w:rsidRPr="00007BBA" w:rsidRDefault="004020C7" w:rsidP="004020C7">
      <w:pPr>
        <w:spacing w:after="0" w:line="276" w:lineRule="auto"/>
        <w:jc w:val="both"/>
        <w:rPr>
          <w:rFonts w:ascii="Arial" w:eastAsia="Calibri" w:hAnsi="Arial" w:cs="Arial"/>
          <w:color w:val="000000"/>
          <w:sz w:val="20"/>
          <w:szCs w:val="20"/>
        </w:rPr>
      </w:pPr>
    </w:p>
    <w:p w14:paraId="0A8011B4" w14:textId="77777777" w:rsidR="004020C7" w:rsidRPr="00007BBA" w:rsidRDefault="004020C7" w:rsidP="004020C7">
      <w:pPr>
        <w:spacing w:line="276" w:lineRule="auto"/>
        <w:rPr>
          <w:rFonts w:ascii="Arial" w:hAnsi="Arial" w:cs="Arial"/>
          <w:sz w:val="20"/>
          <w:szCs w:val="20"/>
        </w:rPr>
      </w:pPr>
      <w:r w:rsidRPr="00007BBA">
        <w:rPr>
          <w:rFonts w:ascii="Arial" w:hAnsi="Arial" w:cs="Arial"/>
          <w:sz w:val="20"/>
          <w:szCs w:val="20"/>
        </w:rPr>
        <w:t>[4]</w:t>
      </w:r>
      <w:r w:rsidRPr="00007BBA">
        <w:rPr>
          <w:rFonts w:ascii="Arial" w:hAnsi="Arial" w:cs="Arial"/>
          <w:sz w:val="20"/>
          <w:szCs w:val="20"/>
        </w:rPr>
        <w:tab/>
      </w:r>
      <w:r w:rsidRPr="00007BBA">
        <w:rPr>
          <w:rFonts w:ascii="Arial" w:hAnsi="Arial" w:cs="Arial"/>
          <w:kern w:val="0"/>
          <w:sz w:val="20"/>
          <w:szCs w:val="20"/>
          <w:bdr w:val="none" w:sz="0" w:space="0" w:color="auto" w:frame="1"/>
          <w:lang w:eastAsia="en-IN"/>
        </w:rPr>
        <w:t xml:space="preserve">Directorate of Economics and Statistics. (2022). </w:t>
      </w:r>
      <w:r w:rsidRPr="00007BBA">
        <w:rPr>
          <w:rFonts w:ascii="Arial" w:hAnsi="Arial" w:cs="Arial"/>
          <w:i/>
          <w:iCs/>
          <w:kern w:val="0"/>
          <w:sz w:val="20"/>
          <w:szCs w:val="20"/>
          <w:bdr w:val="none" w:sz="0" w:space="0" w:color="auto" w:frame="1"/>
          <w:lang w:eastAsia="en-IN"/>
        </w:rPr>
        <w:t>Agricultural statistics at a glance 2022</w:t>
      </w:r>
      <w:r w:rsidRPr="00007BBA">
        <w:rPr>
          <w:rFonts w:ascii="Arial" w:hAnsi="Arial" w:cs="Arial"/>
          <w:kern w:val="0"/>
          <w:sz w:val="20"/>
          <w:szCs w:val="20"/>
          <w:bdr w:val="none" w:sz="0" w:space="0" w:color="auto" w:frame="1"/>
          <w:lang w:eastAsia="en-IN"/>
        </w:rPr>
        <w:t xml:space="preserve">. Ministry of Agriculture &amp; Farmers Welfare, Government of India. </w:t>
      </w:r>
      <w:hyperlink r:id="rId11" w:tgtFrame="_new" w:history="1">
        <w:r w:rsidRPr="00007BBA">
          <w:rPr>
            <w:rStyle w:val="Hyperlink"/>
            <w:rFonts w:ascii="Arial" w:hAnsi="Arial" w:cs="Arial"/>
            <w:kern w:val="0"/>
            <w:sz w:val="20"/>
            <w:szCs w:val="20"/>
            <w:bdr w:val="none" w:sz="0" w:space="0" w:color="auto" w:frame="1"/>
            <w:lang w:eastAsia="en-IN"/>
          </w:rPr>
          <w:t>http://desagri.gov.in/</w:t>
        </w:r>
      </w:hyperlink>
    </w:p>
    <w:p w14:paraId="6E33D4B2" w14:textId="77777777" w:rsidR="004020C7" w:rsidRPr="00007BBA" w:rsidRDefault="004020C7" w:rsidP="004020C7">
      <w:pPr>
        <w:spacing w:line="276" w:lineRule="auto"/>
        <w:rPr>
          <w:rFonts w:ascii="Arial" w:hAnsi="Arial" w:cs="Arial"/>
          <w:color w:val="ED7D31" w:themeColor="accent2"/>
          <w:sz w:val="20"/>
          <w:szCs w:val="20"/>
          <w:lang w:val="en-US"/>
        </w:rPr>
      </w:pPr>
      <w:r w:rsidRPr="00007BBA">
        <w:rPr>
          <w:rFonts w:ascii="Arial" w:hAnsi="Arial" w:cs="Arial"/>
          <w:sz w:val="20"/>
          <w:szCs w:val="20"/>
          <w:lang w:val="sv-SE"/>
        </w:rPr>
        <w:t>[5]</w:t>
      </w:r>
      <w:r w:rsidRPr="00007BBA">
        <w:rPr>
          <w:rFonts w:ascii="Arial" w:hAnsi="Arial" w:cs="Arial"/>
          <w:color w:val="ED7D31" w:themeColor="accent2"/>
          <w:sz w:val="20"/>
          <w:szCs w:val="20"/>
          <w:lang w:val="sv-SE"/>
        </w:rPr>
        <w:tab/>
      </w:r>
      <w:r w:rsidRPr="00007BBA">
        <w:rPr>
          <w:rFonts w:ascii="Arial" w:eastAsia="Calibri" w:hAnsi="Arial" w:cs="Arial"/>
          <w:color w:val="000000"/>
          <w:sz w:val="20"/>
          <w:szCs w:val="20"/>
          <w:lang w:val="sv-SE"/>
        </w:rPr>
        <w:t xml:space="preserve">Jena, P. R., &amp; Tanti, P. C. (2023). </w:t>
      </w:r>
      <w:r w:rsidRPr="00007BBA">
        <w:rPr>
          <w:rFonts w:ascii="Arial" w:eastAsia="Calibri" w:hAnsi="Arial" w:cs="Arial"/>
          <w:color w:val="000000"/>
          <w:sz w:val="20"/>
          <w:szCs w:val="20"/>
        </w:rPr>
        <w:t>Effect of farm machinery adoption on household income and food security: evidence from a nationwide household survey in India. </w:t>
      </w:r>
      <w:r w:rsidRPr="00007BBA">
        <w:rPr>
          <w:rFonts w:ascii="Arial" w:eastAsia="Calibri" w:hAnsi="Arial" w:cs="Arial"/>
          <w:i/>
          <w:iCs/>
          <w:color w:val="000000"/>
          <w:sz w:val="20"/>
          <w:szCs w:val="20"/>
        </w:rPr>
        <w:t>Frontiers in Sustainable Food Systems</w:t>
      </w:r>
      <w:r w:rsidRPr="00007BBA">
        <w:rPr>
          <w:rFonts w:ascii="Arial" w:eastAsia="Calibri" w:hAnsi="Arial" w:cs="Arial"/>
          <w:color w:val="000000"/>
          <w:sz w:val="20"/>
          <w:szCs w:val="20"/>
        </w:rPr>
        <w:t>, </w:t>
      </w:r>
      <w:r w:rsidRPr="00007BBA">
        <w:rPr>
          <w:rFonts w:ascii="Arial" w:eastAsia="Calibri" w:hAnsi="Arial" w:cs="Arial"/>
          <w:i/>
          <w:iCs/>
          <w:color w:val="000000"/>
          <w:sz w:val="20"/>
          <w:szCs w:val="20"/>
        </w:rPr>
        <w:t>7</w:t>
      </w:r>
      <w:r w:rsidRPr="00007BBA">
        <w:rPr>
          <w:rFonts w:ascii="Arial" w:eastAsia="Calibri" w:hAnsi="Arial" w:cs="Arial"/>
          <w:color w:val="000000"/>
          <w:sz w:val="20"/>
          <w:szCs w:val="20"/>
        </w:rPr>
        <w:t>, 922038.</w:t>
      </w:r>
    </w:p>
    <w:p w14:paraId="5573943E" w14:textId="77777777" w:rsidR="004020C7" w:rsidRPr="00007BBA" w:rsidRDefault="004020C7" w:rsidP="004020C7">
      <w:pPr>
        <w:spacing w:line="276" w:lineRule="auto"/>
        <w:rPr>
          <w:rFonts w:ascii="Arial" w:eastAsia="Calibri" w:hAnsi="Arial" w:cs="Arial"/>
          <w:color w:val="000000"/>
          <w:sz w:val="20"/>
          <w:szCs w:val="20"/>
        </w:rPr>
      </w:pPr>
      <w:r w:rsidRPr="00007BBA">
        <w:rPr>
          <w:rFonts w:ascii="Arial" w:hAnsi="Arial" w:cs="Arial"/>
          <w:color w:val="222222"/>
          <w:sz w:val="20"/>
          <w:szCs w:val="20"/>
          <w:shd w:val="clear" w:color="auto" w:fill="FFFFFF"/>
        </w:rPr>
        <w:t>[6]</w:t>
      </w:r>
      <w:r w:rsidRPr="00007BBA">
        <w:rPr>
          <w:rFonts w:ascii="Arial" w:hAnsi="Arial" w:cs="Arial"/>
          <w:color w:val="222222"/>
          <w:sz w:val="20"/>
          <w:szCs w:val="20"/>
          <w:shd w:val="clear" w:color="auto" w:fill="FFFFFF"/>
        </w:rPr>
        <w:tab/>
      </w:r>
      <w:r w:rsidRPr="00007BBA">
        <w:rPr>
          <w:rFonts w:ascii="Arial" w:eastAsia="Calibri" w:hAnsi="Arial" w:cs="Arial"/>
          <w:color w:val="000000"/>
          <w:sz w:val="20"/>
          <w:szCs w:val="20"/>
        </w:rPr>
        <w:t>Jose, M., &amp; Krishna, V. V. (2021). Whither Indian wheat? Productivity plateau, spatial heterogeneity, and R&amp;D targeting. </w:t>
      </w:r>
      <w:r w:rsidRPr="00007BBA">
        <w:rPr>
          <w:rFonts w:ascii="Arial" w:eastAsia="Calibri" w:hAnsi="Arial" w:cs="Arial"/>
          <w:i/>
          <w:iCs/>
          <w:color w:val="000000"/>
          <w:sz w:val="20"/>
          <w:szCs w:val="20"/>
        </w:rPr>
        <w:t>Review of Agrarian Studies</w:t>
      </w:r>
      <w:r w:rsidRPr="00007BBA">
        <w:rPr>
          <w:rFonts w:ascii="Arial" w:eastAsia="Calibri" w:hAnsi="Arial" w:cs="Arial"/>
          <w:color w:val="000000"/>
          <w:sz w:val="20"/>
          <w:szCs w:val="20"/>
        </w:rPr>
        <w:t>, </w:t>
      </w:r>
      <w:r w:rsidRPr="00007BBA">
        <w:rPr>
          <w:rFonts w:ascii="Arial" w:eastAsia="Calibri" w:hAnsi="Arial" w:cs="Arial"/>
          <w:i/>
          <w:iCs/>
          <w:color w:val="000000"/>
          <w:sz w:val="20"/>
          <w:szCs w:val="20"/>
        </w:rPr>
        <w:t>11</w:t>
      </w:r>
      <w:r w:rsidRPr="00007BBA">
        <w:rPr>
          <w:rFonts w:ascii="Arial" w:eastAsia="Calibri" w:hAnsi="Arial" w:cs="Arial"/>
          <w:color w:val="000000"/>
          <w:sz w:val="20"/>
          <w:szCs w:val="20"/>
        </w:rPr>
        <w:t>(1), 22-47.</w:t>
      </w:r>
    </w:p>
    <w:p w14:paraId="4E0AF7CC" w14:textId="77777777" w:rsidR="004020C7" w:rsidRPr="00007BBA" w:rsidRDefault="004020C7" w:rsidP="004020C7">
      <w:pPr>
        <w:spacing w:after="0" w:line="276" w:lineRule="auto"/>
        <w:jc w:val="both"/>
        <w:rPr>
          <w:rFonts w:ascii="Arial" w:hAnsi="Arial" w:cs="Arial"/>
          <w:sz w:val="20"/>
          <w:szCs w:val="20"/>
          <w:lang w:val="sv-SE"/>
        </w:rPr>
      </w:pPr>
      <w:r w:rsidRPr="00007BBA">
        <w:rPr>
          <w:rFonts w:ascii="Arial" w:hAnsi="Arial" w:cs="Arial"/>
          <w:color w:val="222222"/>
          <w:sz w:val="20"/>
          <w:szCs w:val="20"/>
          <w:shd w:val="clear" w:color="auto" w:fill="FFFFFF"/>
        </w:rPr>
        <w:t>[7]</w:t>
      </w:r>
      <w:r w:rsidRPr="00007BBA">
        <w:rPr>
          <w:rFonts w:ascii="Arial" w:hAnsi="Arial" w:cs="Arial"/>
          <w:color w:val="222222"/>
          <w:sz w:val="20"/>
          <w:szCs w:val="20"/>
          <w:shd w:val="clear" w:color="auto" w:fill="FFFFFF"/>
        </w:rPr>
        <w:tab/>
      </w:r>
      <w:r w:rsidRPr="00007BBA">
        <w:rPr>
          <w:rFonts w:ascii="Arial" w:eastAsia="Calibri" w:hAnsi="Arial" w:cs="Arial"/>
          <w:color w:val="000000"/>
          <w:sz w:val="20"/>
          <w:szCs w:val="20"/>
        </w:rPr>
        <w:t xml:space="preserve">Kaushik, R. (2021). Economic analysis and impact of farm mechanization on human labour employment in Jammu district [Master's thesis, Sher-e-Kashmir University of Agricultural Sciences and </w:t>
      </w:r>
      <w:r w:rsidRPr="00007BBA">
        <w:rPr>
          <w:rFonts w:ascii="Arial" w:eastAsia="Calibri" w:hAnsi="Arial" w:cs="Arial"/>
          <w:color w:val="000000"/>
          <w:sz w:val="20"/>
          <w:szCs w:val="20"/>
        </w:rPr>
        <w:lastRenderedPageBreak/>
        <w:t xml:space="preserve">Technology of Jammu]. </w:t>
      </w:r>
      <w:r w:rsidRPr="00007BBA">
        <w:rPr>
          <w:rFonts w:ascii="Arial" w:eastAsia="Calibri" w:hAnsi="Arial" w:cs="Arial"/>
          <w:color w:val="000000"/>
          <w:sz w:val="20"/>
          <w:szCs w:val="20"/>
          <w:lang w:val="sv-SE"/>
        </w:rPr>
        <w:t xml:space="preserve">Krishikosh. </w:t>
      </w:r>
      <w:hyperlink r:id="rId12" w:history="1">
        <w:r w:rsidRPr="00007BBA">
          <w:rPr>
            <w:rStyle w:val="Hyperlink"/>
            <w:rFonts w:ascii="Arial" w:eastAsia="Calibri" w:hAnsi="Arial" w:cs="Arial"/>
            <w:sz w:val="20"/>
            <w:szCs w:val="20"/>
            <w:lang w:val="sv-SE"/>
          </w:rPr>
          <w:t>https://krishikosh.egranth.ac.in/items/d64ecfa5-1d1d-4dc2-8f3a-b822c041dd4f</w:t>
        </w:r>
      </w:hyperlink>
    </w:p>
    <w:p w14:paraId="15D12ED2" w14:textId="77777777" w:rsidR="004020C7" w:rsidRPr="00007BBA" w:rsidRDefault="004020C7" w:rsidP="004020C7">
      <w:pPr>
        <w:spacing w:after="0" w:line="276" w:lineRule="auto"/>
        <w:jc w:val="both"/>
        <w:rPr>
          <w:rFonts w:ascii="Arial" w:hAnsi="Arial" w:cs="Arial"/>
          <w:sz w:val="20"/>
          <w:szCs w:val="20"/>
          <w:lang w:val="sv-SE"/>
        </w:rPr>
      </w:pPr>
    </w:p>
    <w:p w14:paraId="14FDDC5F" w14:textId="77777777" w:rsidR="004020C7" w:rsidRPr="00007BBA" w:rsidRDefault="004020C7" w:rsidP="004020C7">
      <w:pPr>
        <w:spacing w:after="0" w:line="276" w:lineRule="auto"/>
        <w:jc w:val="both"/>
        <w:rPr>
          <w:rFonts w:ascii="Arial" w:hAnsi="Arial" w:cs="Arial"/>
          <w:color w:val="222222"/>
          <w:sz w:val="20"/>
          <w:szCs w:val="20"/>
          <w:shd w:val="clear" w:color="auto" w:fill="FFFFFF"/>
        </w:rPr>
      </w:pPr>
      <w:r w:rsidRPr="00007BBA">
        <w:rPr>
          <w:rFonts w:ascii="Arial" w:hAnsi="Arial" w:cs="Arial"/>
          <w:color w:val="222222"/>
          <w:sz w:val="20"/>
          <w:szCs w:val="20"/>
          <w:shd w:val="clear" w:color="auto" w:fill="FFFFFF"/>
          <w:lang w:val="sv-SE"/>
        </w:rPr>
        <w:t>[8]</w:t>
      </w:r>
      <w:r w:rsidRPr="00007BBA">
        <w:rPr>
          <w:rFonts w:ascii="Arial" w:hAnsi="Arial" w:cs="Arial"/>
          <w:color w:val="222222"/>
          <w:sz w:val="20"/>
          <w:szCs w:val="20"/>
          <w:shd w:val="clear" w:color="auto" w:fill="FFFFFF"/>
          <w:lang w:val="sv-SE"/>
        </w:rPr>
        <w:tab/>
        <w:t xml:space="preserve">Mehta, C. R., Chandel, N. S., Senthilkumar, T., &amp; Singh, K. K. (2014). </w:t>
      </w:r>
      <w:r w:rsidRPr="00007BBA">
        <w:rPr>
          <w:rFonts w:ascii="Arial" w:hAnsi="Arial" w:cs="Arial"/>
          <w:color w:val="222222"/>
          <w:sz w:val="20"/>
          <w:szCs w:val="20"/>
          <w:shd w:val="clear" w:color="auto" w:fill="FFFFFF"/>
        </w:rPr>
        <w:t>Trends of agricultural mechanization in India. </w:t>
      </w:r>
      <w:r w:rsidRPr="00007BBA">
        <w:rPr>
          <w:rFonts w:ascii="Arial" w:hAnsi="Arial" w:cs="Arial"/>
          <w:i/>
          <w:iCs/>
          <w:color w:val="222222"/>
          <w:sz w:val="20"/>
          <w:szCs w:val="20"/>
          <w:shd w:val="clear" w:color="auto" w:fill="FFFFFF"/>
        </w:rPr>
        <w:t>Economic and Social Commission for Asia and the Pacific (ESCAP) Policy Brief</w:t>
      </w:r>
      <w:r w:rsidRPr="00007BBA">
        <w:rPr>
          <w:rFonts w:ascii="Arial" w:hAnsi="Arial" w:cs="Arial"/>
          <w:color w:val="222222"/>
          <w:sz w:val="20"/>
          <w:szCs w:val="20"/>
          <w:shd w:val="clear" w:color="auto" w:fill="FFFFFF"/>
        </w:rPr>
        <w:t>, </w:t>
      </w:r>
      <w:r w:rsidRPr="00007BBA">
        <w:rPr>
          <w:rFonts w:ascii="Arial" w:hAnsi="Arial" w:cs="Arial"/>
          <w:i/>
          <w:iCs/>
          <w:color w:val="222222"/>
          <w:sz w:val="20"/>
          <w:szCs w:val="20"/>
          <w:shd w:val="clear" w:color="auto" w:fill="FFFFFF"/>
        </w:rPr>
        <w:t>2</w:t>
      </w:r>
      <w:r w:rsidRPr="00007BBA">
        <w:rPr>
          <w:rFonts w:ascii="Arial" w:hAnsi="Arial" w:cs="Arial"/>
          <w:color w:val="222222"/>
          <w:sz w:val="20"/>
          <w:szCs w:val="20"/>
          <w:shd w:val="clear" w:color="auto" w:fill="FFFFFF"/>
        </w:rPr>
        <w:t>.</w:t>
      </w:r>
    </w:p>
    <w:p w14:paraId="69FBF72F" w14:textId="77777777" w:rsidR="004020C7" w:rsidRPr="00007BBA" w:rsidRDefault="004020C7" w:rsidP="004020C7">
      <w:pPr>
        <w:spacing w:after="0" w:line="276" w:lineRule="auto"/>
        <w:jc w:val="both"/>
        <w:rPr>
          <w:rFonts w:ascii="Arial" w:hAnsi="Arial" w:cs="Arial"/>
          <w:sz w:val="20"/>
          <w:szCs w:val="20"/>
        </w:rPr>
      </w:pPr>
    </w:p>
    <w:p w14:paraId="0246BBA4" w14:textId="77777777" w:rsidR="004020C7" w:rsidRPr="00007BBA" w:rsidRDefault="004020C7" w:rsidP="004020C7">
      <w:pPr>
        <w:spacing w:after="0" w:line="276" w:lineRule="auto"/>
        <w:jc w:val="both"/>
        <w:rPr>
          <w:rFonts w:ascii="Arial" w:hAnsi="Arial" w:cs="Arial"/>
          <w:color w:val="222222"/>
          <w:sz w:val="20"/>
          <w:szCs w:val="20"/>
          <w:shd w:val="clear" w:color="auto" w:fill="FFFFFF"/>
        </w:rPr>
      </w:pPr>
      <w:r w:rsidRPr="00007BBA">
        <w:rPr>
          <w:rFonts w:ascii="Arial" w:hAnsi="Arial" w:cs="Arial"/>
          <w:color w:val="222222"/>
          <w:sz w:val="20"/>
          <w:szCs w:val="20"/>
          <w:shd w:val="clear" w:color="auto" w:fill="FFFFFF"/>
          <w:lang w:val="sv-SE"/>
        </w:rPr>
        <w:t>[9]</w:t>
      </w:r>
      <w:r w:rsidRPr="00007BBA">
        <w:rPr>
          <w:rFonts w:ascii="Arial" w:hAnsi="Arial" w:cs="Arial"/>
          <w:color w:val="222222"/>
          <w:sz w:val="20"/>
          <w:szCs w:val="20"/>
          <w:shd w:val="clear" w:color="auto" w:fill="FFFFFF"/>
          <w:lang w:val="sv-SE"/>
        </w:rPr>
        <w:tab/>
        <w:t xml:space="preserve">Mehta, C. R., Chandel, N. S., Jena, P. C., &amp; Jha, A. (2019). </w:t>
      </w:r>
      <w:r w:rsidRPr="00007BBA">
        <w:rPr>
          <w:rFonts w:ascii="Arial" w:hAnsi="Arial" w:cs="Arial"/>
          <w:color w:val="222222"/>
          <w:sz w:val="20"/>
          <w:szCs w:val="20"/>
          <w:shd w:val="clear" w:color="auto" w:fill="FFFFFF"/>
        </w:rPr>
        <w:t>Indian agriculture counting on farm mechanization. </w:t>
      </w:r>
      <w:r w:rsidRPr="00007BBA">
        <w:rPr>
          <w:rFonts w:ascii="Arial" w:hAnsi="Arial" w:cs="Arial"/>
          <w:i/>
          <w:iCs/>
          <w:color w:val="222222"/>
          <w:sz w:val="20"/>
          <w:szCs w:val="20"/>
          <w:shd w:val="clear" w:color="auto" w:fill="FFFFFF"/>
        </w:rPr>
        <w:t>Agricultural Mechanization in Asia, Africa and Latin America</w:t>
      </w:r>
      <w:r w:rsidRPr="00007BBA">
        <w:rPr>
          <w:rFonts w:ascii="Arial" w:hAnsi="Arial" w:cs="Arial"/>
          <w:color w:val="222222"/>
          <w:sz w:val="20"/>
          <w:szCs w:val="20"/>
          <w:shd w:val="clear" w:color="auto" w:fill="FFFFFF"/>
        </w:rPr>
        <w:t>, </w:t>
      </w:r>
      <w:r w:rsidRPr="00007BBA">
        <w:rPr>
          <w:rFonts w:ascii="Arial" w:hAnsi="Arial" w:cs="Arial"/>
          <w:i/>
          <w:iCs/>
          <w:color w:val="222222"/>
          <w:sz w:val="20"/>
          <w:szCs w:val="20"/>
          <w:shd w:val="clear" w:color="auto" w:fill="FFFFFF"/>
        </w:rPr>
        <w:t>50</w:t>
      </w:r>
      <w:r w:rsidRPr="00007BBA">
        <w:rPr>
          <w:rFonts w:ascii="Arial" w:hAnsi="Arial" w:cs="Arial"/>
          <w:color w:val="222222"/>
          <w:sz w:val="20"/>
          <w:szCs w:val="20"/>
          <w:shd w:val="clear" w:color="auto" w:fill="FFFFFF"/>
        </w:rPr>
        <w:t>(1), 84-89.</w:t>
      </w:r>
    </w:p>
    <w:p w14:paraId="6E9935D4" w14:textId="77777777" w:rsidR="004020C7" w:rsidRPr="00007BBA" w:rsidRDefault="004020C7" w:rsidP="004020C7">
      <w:pPr>
        <w:spacing w:after="0" w:line="276" w:lineRule="auto"/>
        <w:jc w:val="both"/>
        <w:rPr>
          <w:rFonts w:ascii="Arial" w:hAnsi="Arial" w:cs="Arial"/>
          <w:color w:val="222222"/>
          <w:sz w:val="20"/>
          <w:szCs w:val="20"/>
          <w:shd w:val="clear" w:color="auto" w:fill="FFFFFF"/>
        </w:rPr>
      </w:pPr>
    </w:p>
    <w:p w14:paraId="06B2E927" w14:textId="77777777" w:rsidR="004020C7" w:rsidRPr="00007BBA" w:rsidRDefault="004020C7" w:rsidP="004020C7">
      <w:pPr>
        <w:spacing w:after="0" w:line="276" w:lineRule="auto"/>
        <w:jc w:val="both"/>
        <w:rPr>
          <w:rFonts w:ascii="Arial" w:hAnsi="Arial" w:cs="Arial"/>
          <w:color w:val="222222"/>
          <w:sz w:val="20"/>
          <w:szCs w:val="20"/>
          <w:shd w:val="clear" w:color="auto" w:fill="FFFFFF"/>
        </w:rPr>
      </w:pPr>
      <w:r w:rsidRPr="00007BBA">
        <w:rPr>
          <w:rFonts w:ascii="Arial" w:hAnsi="Arial" w:cs="Arial"/>
          <w:color w:val="222222"/>
          <w:sz w:val="20"/>
          <w:szCs w:val="20"/>
          <w:shd w:val="clear" w:color="auto" w:fill="FFFFFF"/>
        </w:rPr>
        <w:t>[10]</w:t>
      </w:r>
      <w:r w:rsidRPr="00007BBA">
        <w:rPr>
          <w:rFonts w:ascii="Arial" w:hAnsi="Arial" w:cs="Arial"/>
          <w:sz w:val="20"/>
          <w:szCs w:val="20"/>
        </w:rPr>
        <w:tab/>
      </w:r>
      <w:r w:rsidRPr="00007BBA">
        <w:rPr>
          <w:rFonts w:ascii="Arial" w:eastAsia="Calibri" w:hAnsi="Arial" w:cs="Arial"/>
          <w:color w:val="000000"/>
          <w:sz w:val="20"/>
          <w:szCs w:val="20"/>
        </w:rPr>
        <w:t>Munshi, S. A., Barman, B., Sinha, A. K., Hemanth, D. B., Das, A., &amp; Mondal, I. (2024). Impact of Human Labour on the Cost of Cultivation Expenses of Major Cereal Crops in India. </w:t>
      </w:r>
      <w:r w:rsidRPr="00007BBA">
        <w:rPr>
          <w:rFonts w:ascii="Arial" w:eastAsia="Calibri" w:hAnsi="Arial" w:cs="Arial"/>
          <w:i/>
          <w:iCs/>
          <w:color w:val="000000"/>
          <w:sz w:val="20"/>
          <w:szCs w:val="20"/>
        </w:rPr>
        <w:t>Journal of Experimental Agriculture International</w:t>
      </w:r>
      <w:r w:rsidRPr="00007BBA">
        <w:rPr>
          <w:rFonts w:ascii="Arial" w:eastAsia="Calibri" w:hAnsi="Arial" w:cs="Arial"/>
          <w:color w:val="000000"/>
          <w:sz w:val="20"/>
          <w:szCs w:val="20"/>
        </w:rPr>
        <w:t>, </w:t>
      </w:r>
      <w:r w:rsidRPr="00007BBA">
        <w:rPr>
          <w:rFonts w:ascii="Arial" w:eastAsia="Calibri" w:hAnsi="Arial" w:cs="Arial"/>
          <w:i/>
          <w:iCs/>
          <w:color w:val="000000"/>
          <w:sz w:val="20"/>
          <w:szCs w:val="20"/>
        </w:rPr>
        <w:t>46</w:t>
      </w:r>
      <w:r w:rsidRPr="00007BBA">
        <w:rPr>
          <w:rFonts w:ascii="Arial" w:eastAsia="Calibri" w:hAnsi="Arial" w:cs="Arial"/>
          <w:color w:val="000000"/>
          <w:sz w:val="20"/>
          <w:szCs w:val="20"/>
        </w:rPr>
        <w:t>(9), 787-795.</w:t>
      </w:r>
    </w:p>
    <w:p w14:paraId="18A72D33" w14:textId="77777777" w:rsidR="004020C7" w:rsidRPr="00007BBA" w:rsidRDefault="004020C7" w:rsidP="004020C7">
      <w:pPr>
        <w:spacing w:after="0" w:line="276" w:lineRule="auto"/>
        <w:jc w:val="both"/>
        <w:rPr>
          <w:rFonts w:ascii="Arial" w:eastAsia="Calibri" w:hAnsi="Arial" w:cs="Arial"/>
          <w:color w:val="000000"/>
          <w:sz w:val="20"/>
          <w:szCs w:val="20"/>
        </w:rPr>
      </w:pPr>
    </w:p>
    <w:p w14:paraId="607DC190" w14:textId="77777777" w:rsidR="004020C7" w:rsidRPr="00007BBA" w:rsidRDefault="004020C7" w:rsidP="004020C7">
      <w:pPr>
        <w:spacing w:after="0" w:line="276" w:lineRule="auto"/>
        <w:jc w:val="both"/>
        <w:rPr>
          <w:rFonts w:ascii="Arial" w:hAnsi="Arial" w:cs="Arial"/>
          <w:color w:val="222222"/>
          <w:sz w:val="20"/>
          <w:szCs w:val="20"/>
          <w:shd w:val="clear" w:color="auto" w:fill="FFFFFF"/>
        </w:rPr>
      </w:pPr>
      <w:r w:rsidRPr="00007BBA">
        <w:rPr>
          <w:rFonts w:ascii="Arial" w:hAnsi="Arial" w:cs="Arial"/>
          <w:color w:val="222222"/>
          <w:sz w:val="20"/>
          <w:szCs w:val="20"/>
          <w:shd w:val="clear" w:color="auto" w:fill="FFFFFF"/>
        </w:rPr>
        <w:t>[11]</w:t>
      </w:r>
      <w:r w:rsidRPr="00007BBA">
        <w:rPr>
          <w:rFonts w:ascii="Arial" w:hAnsi="Arial" w:cs="Arial"/>
          <w:color w:val="222222"/>
          <w:sz w:val="20"/>
          <w:szCs w:val="20"/>
          <w:shd w:val="clear" w:color="auto" w:fill="FFFFFF"/>
        </w:rPr>
        <w:tab/>
      </w:r>
      <w:r w:rsidRPr="00007BBA">
        <w:rPr>
          <w:rFonts w:ascii="Arial" w:eastAsia="Calibri" w:hAnsi="Arial" w:cs="Arial"/>
          <w:color w:val="000000"/>
          <w:sz w:val="20"/>
          <w:szCs w:val="20"/>
        </w:rPr>
        <w:t xml:space="preserve">Press Information Bureau. </w:t>
      </w:r>
      <w:r w:rsidRPr="00007BBA">
        <w:rPr>
          <w:rFonts w:ascii="Arial" w:hAnsi="Arial" w:cs="Arial"/>
          <w:color w:val="222222"/>
          <w:sz w:val="20"/>
          <w:szCs w:val="20"/>
          <w:shd w:val="clear" w:color="auto" w:fill="FFFFFF"/>
        </w:rPr>
        <w:t xml:space="preserve"> (2024). </w:t>
      </w:r>
      <w:r w:rsidRPr="00007BBA">
        <w:rPr>
          <w:rFonts w:ascii="Arial" w:hAnsi="Arial" w:cs="Arial"/>
          <w:i/>
          <w:iCs/>
          <w:color w:val="222222"/>
          <w:sz w:val="20"/>
          <w:szCs w:val="20"/>
          <w:shd w:val="clear" w:color="auto" w:fill="FFFFFF"/>
        </w:rPr>
        <w:t>Department of Agriculture and Farmers’ Welfare releases final estimates of major agricultural crops for 2023–24</w:t>
      </w:r>
      <w:r w:rsidRPr="00007BBA">
        <w:rPr>
          <w:rFonts w:ascii="Arial" w:hAnsi="Arial" w:cs="Arial"/>
          <w:color w:val="222222"/>
          <w:sz w:val="20"/>
          <w:szCs w:val="20"/>
          <w:shd w:val="clear" w:color="auto" w:fill="FFFFFF"/>
        </w:rPr>
        <w:t xml:space="preserve"> [Press release]. Press Information Bureau, Government of India. Retrieved from </w:t>
      </w:r>
      <w:hyperlink r:id="rId13" w:tgtFrame="_new" w:history="1">
        <w:r w:rsidRPr="00007BBA">
          <w:rPr>
            <w:rStyle w:val="Hyperlink"/>
            <w:rFonts w:ascii="Arial" w:hAnsi="Arial" w:cs="Arial"/>
            <w:sz w:val="20"/>
            <w:szCs w:val="20"/>
            <w:shd w:val="clear" w:color="auto" w:fill="FFFFFF"/>
          </w:rPr>
          <w:t>https://www.pib.gov.in/PressReleasePage.aspx?PRID=2058534</w:t>
        </w:r>
      </w:hyperlink>
    </w:p>
    <w:p w14:paraId="53778874" w14:textId="77777777" w:rsidR="004020C7" w:rsidRPr="00007BBA" w:rsidRDefault="004020C7" w:rsidP="004020C7">
      <w:pPr>
        <w:spacing w:after="0" w:line="276" w:lineRule="auto"/>
        <w:jc w:val="both"/>
        <w:rPr>
          <w:rFonts w:ascii="Arial" w:hAnsi="Arial" w:cs="Arial"/>
          <w:color w:val="222222"/>
          <w:sz w:val="20"/>
          <w:szCs w:val="20"/>
          <w:shd w:val="clear" w:color="auto" w:fill="FFFFFF"/>
        </w:rPr>
      </w:pPr>
      <w:r w:rsidRPr="00007BBA">
        <w:rPr>
          <w:rFonts w:ascii="Arial" w:hAnsi="Arial" w:cs="Arial"/>
          <w:color w:val="222222"/>
          <w:sz w:val="20"/>
          <w:szCs w:val="20"/>
          <w:shd w:val="clear" w:color="auto" w:fill="FFFFFF"/>
        </w:rPr>
        <w:tab/>
      </w:r>
    </w:p>
    <w:p w14:paraId="2BBAAD7F" w14:textId="77777777" w:rsidR="004020C7" w:rsidRPr="00007BBA" w:rsidRDefault="004020C7" w:rsidP="004020C7">
      <w:pPr>
        <w:spacing w:after="0" w:line="276" w:lineRule="auto"/>
        <w:jc w:val="both"/>
        <w:rPr>
          <w:rFonts w:ascii="Arial" w:hAnsi="Arial" w:cs="Arial"/>
          <w:color w:val="222222"/>
          <w:sz w:val="20"/>
          <w:szCs w:val="20"/>
          <w:shd w:val="clear" w:color="auto" w:fill="FFFFFF"/>
        </w:rPr>
      </w:pPr>
      <w:r w:rsidRPr="00007BBA">
        <w:rPr>
          <w:rFonts w:ascii="Arial" w:eastAsia="Calibri" w:hAnsi="Arial" w:cs="Arial"/>
          <w:color w:val="000000"/>
          <w:sz w:val="20"/>
          <w:szCs w:val="20"/>
        </w:rPr>
        <w:t>[12]</w:t>
      </w:r>
      <w:r w:rsidRPr="00007BBA">
        <w:rPr>
          <w:rFonts w:ascii="Arial" w:eastAsia="Calibri" w:hAnsi="Arial" w:cs="Arial"/>
          <w:color w:val="000000"/>
          <w:sz w:val="20"/>
          <w:szCs w:val="20"/>
        </w:rPr>
        <w:tab/>
        <w:t xml:space="preserve">Press Information Bureau. (2025). </w:t>
      </w:r>
      <w:r w:rsidRPr="00007BBA">
        <w:rPr>
          <w:rFonts w:ascii="Arial" w:eastAsia="Calibri" w:hAnsi="Arial" w:cs="Arial"/>
          <w:i/>
          <w:iCs/>
          <w:color w:val="000000"/>
          <w:sz w:val="20"/>
          <w:szCs w:val="20"/>
        </w:rPr>
        <w:t>The 97th Foundation Day event of the Indian Council of Agricultural Research will be held tomorrow</w:t>
      </w:r>
      <w:r w:rsidRPr="00007BBA">
        <w:rPr>
          <w:rFonts w:ascii="Arial" w:eastAsia="Calibri" w:hAnsi="Arial" w:cs="Arial"/>
          <w:color w:val="000000"/>
          <w:sz w:val="20"/>
          <w:szCs w:val="20"/>
        </w:rPr>
        <w:t xml:space="preserve"> [Press release]. Government of India. Retrieved August 11, 2025, from </w:t>
      </w:r>
      <w:hyperlink r:id="rId14" w:tgtFrame="_new" w:history="1">
        <w:r w:rsidRPr="00007BBA">
          <w:rPr>
            <w:rStyle w:val="Hyperlink"/>
            <w:rFonts w:ascii="Arial" w:eastAsia="Calibri" w:hAnsi="Arial" w:cs="Arial"/>
            <w:sz w:val="20"/>
            <w:szCs w:val="20"/>
          </w:rPr>
          <w:t>https://www.pib.gov.in/PressReleasePage.aspx?PRID=2144934</w:t>
        </w:r>
      </w:hyperlink>
    </w:p>
    <w:p w14:paraId="339EB56F" w14:textId="77777777" w:rsidR="004020C7" w:rsidRPr="00007BBA" w:rsidRDefault="004020C7" w:rsidP="004020C7">
      <w:pPr>
        <w:spacing w:after="0" w:line="276" w:lineRule="auto"/>
        <w:jc w:val="both"/>
        <w:rPr>
          <w:rFonts w:ascii="Arial" w:eastAsia="Calibri" w:hAnsi="Arial" w:cs="Arial"/>
          <w:color w:val="000000"/>
          <w:sz w:val="20"/>
          <w:szCs w:val="20"/>
        </w:rPr>
      </w:pPr>
    </w:p>
    <w:p w14:paraId="6AA3240F" w14:textId="77777777" w:rsidR="004020C7" w:rsidRPr="00007BBA" w:rsidRDefault="004020C7" w:rsidP="004020C7">
      <w:pPr>
        <w:spacing w:after="0" w:line="276" w:lineRule="auto"/>
        <w:jc w:val="both"/>
        <w:rPr>
          <w:rFonts w:ascii="Arial" w:eastAsia="Calibri" w:hAnsi="Arial" w:cs="Arial"/>
          <w:color w:val="000000"/>
          <w:sz w:val="20"/>
          <w:szCs w:val="20"/>
        </w:rPr>
      </w:pPr>
      <w:r w:rsidRPr="00007BBA">
        <w:rPr>
          <w:rFonts w:ascii="Arial" w:hAnsi="Arial" w:cs="Arial"/>
          <w:color w:val="222222"/>
          <w:sz w:val="20"/>
          <w:szCs w:val="20"/>
          <w:shd w:val="clear" w:color="auto" w:fill="FFFFFF"/>
        </w:rPr>
        <w:t>[13]</w:t>
      </w:r>
      <w:r w:rsidRPr="00007BBA">
        <w:rPr>
          <w:rFonts w:ascii="Arial" w:hAnsi="Arial" w:cs="Arial"/>
          <w:color w:val="222222"/>
          <w:sz w:val="20"/>
          <w:szCs w:val="20"/>
          <w:shd w:val="clear" w:color="auto" w:fill="FFFFFF"/>
        </w:rPr>
        <w:tab/>
      </w:r>
      <w:r w:rsidRPr="00007BBA">
        <w:rPr>
          <w:rFonts w:ascii="Arial" w:eastAsia="Calibri" w:hAnsi="Arial" w:cs="Arial"/>
          <w:color w:val="000000"/>
          <w:sz w:val="20"/>
          <w:szCs w:val="20"/>
        </w:rPr>
        <w:t>Rajkhowa, P., &amp; Kubik, Z. (2021). Revisiting the relationship between farm mechanization and labour requirement in India. </w:t>
      </w:r>
      <w:r w:rsidRPr="00007BBA">
        <w:rPr>
          <w:rFonts w:ascii="Arial" w:eastAsia="Calibri" w:hAnsi="Arial" w:cs="Arial"/>
          <w:i/>
          <w:iCs/>
          <w:color w:val="000000"/>
          <w:sz w:val="20"/>
          <w:szCs w:val="20"/>
        </w:rPr>
        <w:t>Indian Economic Review</w:t>
      </w:r>
      <w:r w:rsidRPr="00007BBA">
        <w:rPr>
          <w:rFonts w:ascii="Arial" w:eastAsia="Calibri" w:hAnsi="Arial" w:cs="Arial"/>
          <w:color w:val="000000"/>
          <w:sz w:val="20"/>
          <w:szCs w:val="20"/>
        </w:rPr>
        <w:t>, </w:t>
      </w:r>
      <w:r w:rsidRPr="00007BBA">
        <w:rPr>
          <w:rFonts w:ascii="Arial" w:eastAsia="Calibri" w:hAnsi="Arial" w:cs="Arial"/>
          <w:i/>
          <w:iCs/>
          <w:color w:val="000000"/>
          <w:sz w:val="20"/>
          <w:szCs w:val="20"/>
        </w:rPr>
        <w:t>56</w:t>
      </w:r>
      <w:r w:rsidRPr="00007BBA">
        <w:rPr>
          <w:rFonts w:ascii="Arial" w:eastAsia="Calibri" w:hAnsi="Arial" w:cs="Arial"/>
          <w:color w:val="000000"/>
          <w:sz w:val="20"/>
          <w:szCs w:val="20"/>
        </w:rPr>
        <w:t>(2), 487-513.</w:t>
      </w:r>
    </w:p>
    <w:p w14:paraId="0FAB5142" w14:textId="77777777" w:rsidR="004020C7" w:rsidRPr="00007BBA" w:rsidRDefault="004020C7" w:rsidP="004020C7">
      <w:pPr>
        <w:spacing w:after="0" w:line="276" w:lineRule="auto"/>
        <w:jc w:val="both"/>
        <w:rPr>
          <w:rFonts w:ascii="Arial" w:eastAsia="Calibri" w:hAnsi="Arial" w:cs="Arial"/>
          <w:color w:val="000000"/>
          <w:sz w:val="20"/>
          <w:szCs w:val="20"/>
        </w:rPr>
      </w:pPr>
      <w:r w:rsidRPr="00007BBA">
        <w:rPr>
          <w:rFonts w:ascii="Arial" w:hAnsi="Arial" w:cs="Arial"/>
          <w:color w:val="222222"/>
          <w:sz w:val="20"/>
          <w:szCs w:val="20"/>
          <w:shd w:val="clear" w:color="auto" w:fill="FFFFFF"/>
        </w:rPr>
        <w:t>[14]</w:t>
      </w:r>
      <w:r w:rsidRPr="00007BBA">
        <w:rPr>
          <w:rFonts w:ascii="Arial" w:hAnsi="Arial" w:cs="Arial"/>
          <w:color w:val="222222"/>
          <w:sz w:val="20"/>
          <w:szCs w:val="20"/>
          <w:shd w:val="clear" w:color="auto" w:fill="FFFFFF"/>
        </w:rPr>
        <w:tab/>
      </w:r>
      <w:r w:rsidRPr="00007BBA">
        <w:rPr>
          <w:rFonts w:ascii="Arial" w:eastAsia="Calibri" w:hAnsi="Arial" w:cs="Arial"/>
          <w:color w:val="000000"/>
          <w:sz w:val="20"/>
          <w:szCs w:val="20"/>
        </w:rPr>
        <w:t>Raju, S. S., Suresh, A., Chand, R., &amp; Chauhan, S. (2015). Pattern and trend in labour use in Indian agriculture: An analysis across major crops and states. </w:t>
      </w:r>
      <w:r w:rsidRPr="00007BBA">
        <w:rPr>
          <w:rFonts w:ascii="Arial" w:eastAsia="Calibri" w:hAnsi="Arial" w:cs="Arial"/>
          <w:i/>
          <w:iCs/>
          <w:color w:val="000000"/>
          <w:sz w:val="20"/>
          <w:szCs w:val="20"/>
        </w:rPr>
        <w:t>Economic Affairs</w:t>
      </w:r>
      <w:r w:rsidRPr="00007BBA">
        <w:rPr>
          <w:rFonts w:ascii="Arial" w:eastAsia="Calibri" w:hAnsi="Arial" w:cs="Arial"/>
          <w:color w:val="000000"/>
          <w:sz w:val="20"/>
          <w:szCs w:val="20"/>
        </w:rPr>
        <w:t>, </w:t>
      </w:r>
      <w:r w:rsidRPr="00007BBA">
        <w:rPr>
          <w:rFonts w:ascii="Arial" w:eastAsia="Calibri" w:hAnsi="Arial" w:cs="Arial"/>
          <w:i/>
          <w:iCs/>
          <w:color w:val="000000"/>
          <w:sz w:val="20"/>
          <w:szCs w:val="20"/>
        </w:rPr>
        <w:t>60</w:t>
      </w:r>
      <w:r w:rsidRPr="00007BBA">
        <w:rPr>
          <w:rFonts w:ascii="Arial" w:eastAsia="Calibri" w:hAnsi="Arial" w:cs="Arial"/>
          <w:color w:val="000000"/>
          <w:sz w:val="20"/>
          <w:szCs w:val="20"/>
        </w:rPr>
        <w:t>(1), 99-108.</w:t>
      </w:r>
    </w:p>
    <w:p w14:paraId="3A59037B" w14:textId="77777777" w:rsidR="004020C7" w:rsidRPr="00007BBA" w:rsidRDefault="004020C7" w:rsidP="004020C7">
      <w:pPr>
        <w:spacing w:after="0" w:line="276" w:lineRule="auto"/>
        <w:jc w:val="both"/>
        <w:rPr>
          <w:rFonts w:ascii="Arial" w:eastAsia="Calibri" w:hAnsi="Arial" w:cs="Arial"/>
          <w:color w:val="000000"/>
          <w:sz w:val="20"/>
          <w:szCs w:val="20"/>
        </w:rPr>
      </w:pPr>
    </w:p>
    <w:p w14:paraId="03E7497F" w14:textId="77777777" w:rsidR="004020C7" w:rsidRPr="00007BBA" w:rsidRDefault="004020C7" w:rsidP="004020C7">
      <w:pPr>
        <w:spacing w:after="0" w:line="276" w:lineRule="auto"/>
        <w:jc w:val="both"/>
        <w:rPr>
          <w:rFonts w:ascii="Arial" w:eastAsia="Calibri" w:hAnsi="Arial" w:cs="Arial"/>
          <w:color w:val="000000"/>
          <w:sz w:val="20"/>
          <w:szCs w:val="20"/>
        </w:rPr>
      </w:pPr>
      <w:r w:rsidRPr="0084162A">
        <w:rPr>
          <w:rFonts w:ascii="Arial" w:hAnsi="Arial" w:cs="Arial"/>
          <w:color w:val="222222"/>
          <w:sz w:val="20"/>
          <w:szCs w:val="20"/>
          <w:shd w:val="clear" w:color="auto" w:fill="FFFFFF"/>
        </w:rPr>
        <w:t>[15]</w:t>
      </w:r>
      <w:r w:rsidRPr="0084162A">
        <w:rPr>
          <w:rFonts w:ascii="Arial" w:hAnsi="Arial" w:cs="Arial"/>
          <w:color w:val="222222"/>
          <w:sz w:val="20"/>
          <w:szCs w:val="20"/>
          <w:shd w:val="clear" w:color="auto" w:fill="FFFFFF"/>
        </w:rPr>
        <w:tab/>
      </w:r>
      <w:r w:rsidRPr="0084162A">
        <w:rPr>
          <w:rFonts w:ascii="Arial" w:eastAsia="Calibri" w:hAnsi="Arial" w:cs="Arial"/>
          <w:color w:val="000000"/>
          <w:sz w:val="20"/>
          <w:szCs w:val="20"/>
        </w:rPr>
        <w:t xml:space="preserve">Singh, A., Kaur, A., &amp; Kataria, P. (2024). </w:t>
      </w:r>
      <w:r w:rsidRPr="00007BBA">
        <w:rPr>
          <w:rFonts w:ascii="Arial" w:eastAsia="Calibri" w:hAnsi="Arial" w:cs="Arial"/>
          <w:color w:val="000000"/>
          <w:sz w:val="20"/>
          <w:szCs w:val="20"/>
        </w:rPr>
        <w:t>Farm Labour Productivity of Major Crops of Punjab. </w:t>
      </w:r>
      <w:r w:rsidRPr="00007BBA">
        <w:rPr>
          <w:rFonts w:ascii="Arial" w:eastAsia="Calibri" w:hAnsi="Arial" w:cs="Arial"/>
          <w:i/>
          <w:iCs/>
          <w:color w:val="000000"/>
          <w:sz w:val="20"/>
          <w:szCs w:val="20"/>
        </w:rPr>
        <w:t>Journal of Agricultural Development and Policy</w:t>
      </w:r>
      <w:r w:rsidRPr="00007BBA">
        <w:rPr>
          <w:rFonts w:ascii="Arial" w:eastAsia="Calibri" w:hAnsi="Arial" w:cs="Arial"/>
          <w:color w:val="000000"/>
          <w:sz w:val="20"/>
          <w:szCs w:val="20"/>
        </w:rPr>
        <w:t>, </w:t>
      </w:r>
      <w:r w:rsidRPr="00007BBA">
        <w:rPr>
          <w:rFonts w:ascii="Arial" w:eastAsia="Calibri" w:hAnsi="Arial" w:cs="Arial"/>
          <w:i/>
          <w:iCs/>
          <w:color w:val="000000"/>
          <w:sz w:val="20"/>
          <w:szCs w:val="20"/>
        </w:rPr>
        <w:t>34</w:t>
      </w:r>
      <w:r w:rsidRPr="00007BBA">
        <w:rPr>
          <w:rFonts w:ascii="Arial" w:eastAsia="Calibri" w:hAnsi="Arial" w:cs="Arial"/>
          <w:color w:val="000000"/>
          <w:sz w:val="20"/>
          <w:szCs w:val="20"/>
        </w:rPr>
        <w:t>(1), 74-80.</w:t>
      </w:r>
    </w:p>
    <w:p w14:paraId="5AFB4F5F" w14:textId="77777777" w:rsidR="004020C7" w:rsidRPr="00007BBA" w:rsidRDefault="004020C7" w:rsidP="004020C7">
      <w:pPr>
        <w:spacing w:after="0" w:line="276" w:lineRule="auto"/>
        <w:jc w:val="both"/>
        <w:rPr>
          <w:rFonts w:ascii="Arial" w:eastAsia="Calibri" w:hAnsi="Arial" w:cs="Arial"/>
          <w:color w:val="000000"/>
          <w:sz w:val="20"/>
          <w:szCs w:val="20"/>
        </w:rPr>
      </w:pPr>
    </w:p>
    <w:p w14:paraId="7620DF3A" w14:textId="77777777" w:rsidR="004020C7" w:rsidRPr="00007BBA" w:rsidRDefault="004020C7" w:rsidP="004020C7">
      <w:pPr>
        <w:spacing w:after="0" w:line="276" w:lineRule="auto"/>
        <w:jc w:val="both"/>
        <w:rPr>
          <w:rFonts w:ascii="Arial" w:eastAsia="Calibri" w:hAnsi="Arial" w:cs="Arial"/>
          <w:color w:val="000000"/>
          <w:sz w:val="20"/>
          <w:szCs w:val="20"/>
        </w:rPr>
      </w:pPr>
      <w:r w:rsidRPr="00007BBA">
        <w:rPr>
          <w:rFonts w:ascii="Arial" w:hAnsi="Arial" w:cs="Arial"/>
          <w:color w:val="222222"/>
          <w:sz w:val="20"/>
          <w:szCs w:val="20"/>
          <w:shd w:val="clear" w:color="auto" w:fill="FFFFFF"/>
        </w:rPr>
        <w:t>[16]</w:t>
      </w:r>
      <w:r w:rsidRPr="00007BBA">
        <w:rPr>
          <w:rFonts w:ascii="Arial" w:hAnsi="Arial" w:cs="Arial"/>
          <w:color w:val="222222"/>
          <w:sz w:val="20"/>
          <w:szCs w:val="20"/>
          <w:shd w:val="clear" w:color="auto" w:fill="FFFFFF"/>
        </w:rPr>
        <w:tab/>
      </w:r>
      <w:r w:rsidRPr="00007BBA">
        <w:rPr>
          <w:rFonts w:ascii="Arial" w:eastAsia="Calibri" w:hAnsi="Arial" w:cs="Arial"/>
          <w:color w:val="000000"/>
          <w:sz w:val="20"/>
          <w:szCs w:val="20"/>
        </w:rPr>
        <w:t>Singh, D., &amp; Cheema, P. S. (2014). Mechanization scenario of agriculture in Punjab. </w:t>
      </w:r>
      <w:r w:rsidRPr="00007BBA">
        <w:rPr>
          <w:rFonts w:ascii="Arial" w:eastAsia="Calibri" w:hAnsi="Arial" w:cs="Arial"/>
          <w:i/>
          <w:iCs/>
          <w:color w:val="000000"/>
          <w:sz w:val="20"/>
          <w:szCs w:val="20"/>
        </w:rPr>
        <w:t>Indian Journal of Economics and Development</w:t>
      </w:r>
      <w:r w:rsidRPr="00007BBA">
        <w:rPr>
          <w:rFonts w:ascii="Arial" w:eastAsia="Calibri" w:hAnsi="Arial" w:cs="Arial"/>
          <w:color w:val="000000"/>
          <w:sz w:val="20"/>
          <w:szCs w:val="20"/>
        </w:rPr>
        <w:t>, </w:t>
      </w:r>
      <w:r w:rsidRPr="00007BBA">
        <w:rPr>
          <w:rFonts w:ascii="Arial" w:eastAsia="Calibri" w:hAnsi="Arial" w:cs="Arial"/>
          <w:i/>
          <w:iCs/>
          <w:color w:val="000000"/>
          <w:sz w:val="20"/>
          <w:szCs w:val="20"/>
        </w:rPr>
        <w:t>10</w:t>
      </w:r>
      <w:r w:rsidRPr="00007BBA">
        <w:rPr>
          <w:rFonts w:ascii="Arial" w:eastAsia="Calibri" w:hAnsi="Arial" w:cs="Arial"/>
          <w:color w:val="000000"/>
          <w:sz w:val="20"/>
          <w:szCs w:val="20"/>
        </w:rPr>
        <w:t>(3), 268-274.</w:t>
      </w:r>
    </w:p>
    <w:p w14:paraId="6620AD9A" w14:textId="77777777" w:rsidR="004020C7" w:rsidRPr="00007BBA" w:rsidRDefault="004020C7" w:rsidP="004020C7">
      <w:pPr>
        <w:spacing w:after="0" w:line="276" w:lineRule="auto"/>
        <w:jc w:val="both"/>
        <w:rPr>
          <w:rFonts w:ascii="Arial" w:eastAsia="Calibri" w:hAnsi="Arial" w:cs="Arial"/>
          <w:color w:val="000000"/>
          <w:sz w:val="20"/>
          <w:szCs w:val="20"/>
        </w:rPr>
      </w:pPr>
    </w:p>
    <w:p w14:paraId="0EB0DEC4" w14:textId="77777777" w:rsidR="004020C7" w:rsidRPr="00007BBA" w:rsidRDefault="004020C7" w:rsidP="004020C7">
      <w:pPr>
        <w:spacing w:after="0" w:line="276" w:lineRule="auto"/>
        <w:jc w:val="both"/>
        <w:rPr>
          <w:rFonts w:ascii="Arial" w:hAnsi="Arial" w:cs="Arial"/>
          <w:color w:val="222222"/>
          <w:sz w:val="20"/>
          <w:szCs w:val="20"/>
          <w:shd w:val="clear" w:color="auto" w:fill="FFFFFF"/>
        </w:rPr>
      </w:pPr>
      <w:r w:rsidRPr="00007BBA">
        <w:rPr>
          <w:rFonts w:ascii="Arial" w:hAnsi="Arial" w:cs="Arial"/>
          <w:color w:val="222222"/>
          <w:sz w:val="20"/>
          <w:szCs w:val="20"/>
          <w:shd w:val="clear" w:color="auto" w:fill="FFFFFF"/>
        </w:rPr>
        <w:t>[17]</w:t>
      </w:r>
      <w:r w:rsidRPr="00007BBA">
        <w:rPr>
          <w:rFonts w:ascii="Arial" w:hAnsi="Arial" w:cs="Arial"/>
          <w:color w:val="222222"/>
          <w:sz w:val="20"/>
          <w:szCs w:val="20"/>
          <w:shd w:val="clear" w:color="auto" w:fill="FFFFFF"/>
        </w:rPr>
        <w:tab/>
        <w:t xml:space="preserve">Singh, D. P., Dwivedi, S. C., Patel, A. K., Singh, D., &amp; Kumar, A. (2014). Absolute and relative change in area, production and productivity of different </w:t>
      </w:r>
      <w:proofErr w:type="spellStart"/>
      <w:r w:rsidRPr="00007BBA">
        <w:rPr>
          <w:rFonts w:ascii="Arial" w:hAnsi="Arial" w:cs="Arial"/>
          <w:color w:val="222222"/>
          <w:sz w:val="20"/>
          <w:szCs w:val="20"/>
          <w:shd w:val="clear" w:color="auto" w:fill="FFFFFF"/>
        </w:rPr>
        <w:t>agro</w:t>
      </w:r>
      <w:proofErr w:type="spellEnd"/>
      <w:r w:rsidRPr="00007BBA">
        <w:rPr>
          <w:rFonts w:ascii="Arial" w:hAnsi="Arial" w:cs="Arial"/>
          <w:color w:val="222222"/>
          <w:sz w:val="20"/>
          <w:szCs w:val="20"/>
          <w:shd w:val="clear" w:color="auto" w:fill="FFFFFF"/>
        </w:rPr>
        <w:t>-climatic regions of gram (Cicer arietinum) crop in Madhya Pradesh. </w:t>
      </w:r>
      <w:r w:rsidRPr="00007BBA">
        <w:rPr>
          <w:rFonts w:ascii="Arial" w:hAnsi="Arial" w:cs="Arial"/>
          <w:i/>
          <w:iCs/>
          <w:color w:val="222222"/>
          <w:sz w:val="20"/>
          <w:szCs w:val="20"/>
          <w:shd w:val="clear" w:color="auto" w:fill="FFFFFF"/>
        </w:rPr>
        <w:t>Environment &amp; Ecology</w:t>
      </w:r>
      <w:r w:rsidRPr="00007BBA">
        <w:rPr>
          <w:rFonts w:ascii="Arial" w:hAnsi="Arial" w:cs="Arial"/>
          <w:color w:val="222222"/>
          <w:sz w:val="20"/>
          <w:szCs w:val="20"/>
          <w:shd w:val="clear" w:color="auto" w:fill="FFFFFF"/>
        </w:rPr>
        <w:t>, </w:t>
      </w:r>
      <w:r w:rsidRPr="00007BBA">
        <w:rPr>
          <w:rFonts w:ascii="Arial" w:hAnsi="Arial" w:cs="Arial"/>
          <w:i/>
          <w:iCs/>
          <w:color w:val="222222"/>
          <w:sz w:val="20"/>
          <w:szCs w:val="20"/>
          <w:shd w:val="clear" w:color="auto" w:fill="FFFFFF"/>
        </w:rPr>
        <w:t>32</w:t>
      </w:r>
      <w:r w:rsidRPr="00007BBA">
        <w:rPr>
          <w:rFonts w:ascii="Arial" w:hAnsi="Arial" w:cs="Arial"/>
          <w:color w:val="222222"/>
          <w:sz w:val="20"/>
          <w:szCs w:val="20"/>
          <w:shd w:val="clear" w:color="auto" w:fill="FFFFFF"/>
        </w:rPr>
        <w:t>(1), 191-194.</w:t>
      </w:r>
    </w:p>
    <w:p w14:paraId="325EB54F" w14:textId="77777777" w:rsidR="004020C7" w:rsidRPr="00007BBA" w:rsidRDefault="004020C7" w:rsidP="004020C7">
      <w:pPr>
        <w:spacing w:after="0" w:line="276" w:lineRule="auto"/>
        <w:jc w:val="both"/>
        <w:rPr>
          <w:rFonts w:ascii="Arial" w:eastAsia="Calibri" w:hAnsi="Arial" w:cs="Arial"/>
          <w:color w:val="000000"/>
          <w:sz w:val="20"/>
          <w:szCs w:val="20"/>
        </w:rPr>
      </w:pPr>
    </w:p>
    <w:p w14:paraId="765E62B3" w14:textId="77777777" w:rsidR="004020C7" w:rsidRPr="00007BBA" w:rsidRDefault="004020C7" w:rsidP="004020C7">
      <w:pPr>
        <w:spacing w:after="0" w:line="276" w:lineRule="auto"/>
        <w:jc w:val="both"/>
        <w:rPr>
          <w:rFonts w:ascii="Arial" w:hAnsi="Arial" w:cs="Arial"/>
          <w:color w:val="222222"/>
          <w:sz w:val="20"/>
          <w:szCs w:val="20"/>
          <w:shd w:val="clear" w:color="auto" w:fill="FFFFFF"/>
        </w:rPr>
      </w:pPr>
      <w:r w:rsidRPr="00007BBA">
        <w:rPr>
          <w:rFonts w:ascii="Arial" w:hAnsi="Arial" w:cs="Arial"/>
          <w:color w:val="222222"/>
          <w:sz w:val="20"/>
          <w:szCs w:val="20"/>
          <w:shd w:val="clear" w:color="auto" w:fill="FFFFFF"/>
        </w:rPr>
        <w:t>[18]</w:t>
      </w:r>
      <w:r w:rsidRPr="00007BBA">
        <w:rPr>
          <w:rFonts w:ascii="Arial" w:hAnsi="Arial" w:cs="Arial"/>
          <w:color w:val="222222"/>
          <w:sz w:val="20"/>
          <w:szCs w:val="20"/>
          <w:shd w:val="clear" w:color="auto" w:fill="FFFFFF"/>
        </w:rPr>
        <w:tab/>
        <w:t>Tewari, V. K., Kumar, A. A., Kumar, S. P., &amp; Nare, B. (2012). Farm mechanization status of West Bengal in India. </w:t>
      </w:r>
      <w:r w:rsidRPr="00007BBA">
        <w:rPr>
          <w:rFonts w:ascii="Arial" w:hAnsi="Arial" w:cs="Arial"/>
          <w:i/>
          <w:iCs/>
          <w:color w:val="222222"/>
          <w:sz w:val="20"/>
          <w:szCs w:val="20"/>
          <w:shd w:val="clear" w:color="auto" w:fill="FFFFFF"/>
        </w:rPr>
        <w:t>Basic Research Journal of Agricultural Science and Review</w:t>
      </w:r>
      <w:r w:rsidRPr="00007BBA">
        <w:rPr>
          <w:rFonts w:ascii="Arial" w:hAnsi="Arial" w:cs="Arial"/>
          <w:color w:val="222222"/>
          <w:sz w:val="20"/>
          <w:szCs w:val="20"/>
          <w:shd w:val="clear" w:color="auto" w:fill="FFFFFF"/>
        </w:rPr>
        <w:t>, </w:t>
      </w:r>
      <w:r w:rsidRPr="00007BBA">
        <w:rPr>
          <w:rFonts w:ascii="Arial" w:hAnsi="Arial" w:cs="Arial"/>
          <w:i/>
          <w:iCs/>
          <w:color w:val="222222"/>
          <w:sz w:val="20"/>
          <w:szCs w:val="20"/>
          <w:shd w:val="clear" w:color="auto" w:fill="FFFFFF"/>
        </w:rPr>
        <w:t>1</w:t>
      </w:r>
      <w:r w:rsidRPr="00007BBA">
        <w:rPr>
          <w:rFonts w:ascii="Arial" w:hAnsi="Arial" w:cs="Arial"/>
          <w:color w:val="222222"/>
          <w:sz w:val="20"/>
          <w:szCs w:val="20"/>
          <w:shd w:val="clear" w:color="auto" w:fill="FFFFFF"/>
        </w:rPr>
        <w:t>(6), 139-146.</w:t>
      </w:r>
    </w:p>
    <w:p w14:paraId="1DFD666A" w14:textId="77777777" w:rsidR="004020C7" w:rsidRPr="00007BBA" w:rsidRDefault="004020C7" w:rsidP="004020C7">
      <w:pPr>
        <w:spacing w:after="0" w:line="276" w:lineRule="auto"/>
        <w:jc w:val="both"/>
        <w:rPr>
          <w:rFonts w:ascii="Arial" w:eastAsia="Calibri" w:hAnsi="Arial" w:cs="Arial"/>
          <w:color w:val="000000"/>
          <w:sz w:val="20"/>
          <w:szCs w:val="20"/>
        </w:rPr>
      </w:pPr>
    </w:p>
    <w:p w14:paraId="08F6F34E" w14:textId="7BAB735C" w:rsidR="004020C7" w:rsidRDefault="004020C7" w:rsidP="0053251C">
      <w:pPr>
        <w:spacing w:after="0" w:line="276" w:lineRule="auto"/>
        <w:jc w:val="both"/>
        <w:rPr>
          <w:rFonts w:ascii="Arial" w:eastAsia="Calibri" w:hAnsi="Arial" w:cs="Arial"/>
          <w:color w:val="000000"/>
          <w:sz w:val="20"/>
          <w:szCs w:val="20"/>
        </w:rPr>
      </w:pPr>
      <w:r w:rsidRPr="00007BBA">
        <w:rPr>
          <w:rFonts w:ascii="Arial" w:hAnsi="Arial" w:cs="Arial"/>
          <w:color w:val="222222"/>
          <w:sz w:val="20"/>
          <w:szCs w:val="20"/>
          <w:shd w:val="clear" w:color="auto" w:fill="FFFFFF"/>
        </w:rPr>
        <w:t>[19]</w:t>
      </w:r>
      <w:r w:rsidRPr="00007BBA">
        <w:rPr>
          <w:rFonts w:ascii="Arial" w:hAnsi="Arial" w:cs="Arial"/>
          <w:color w:val="222222"/>
          <w:sz w:val="20"/>
          <w:szCs w:val="20"/>
          <w:shd w:val="clear" w:color="auto" w:fill="FFFFFF"/>
        </w:rPr>
        <w:tab/>
      </w:r>
      <w:r w:rsidRPr="00007BBA">
        <w:rPr>
          <w:rFonts w:ascii="Arial" w:eastAsia="Calibri" w:hAnsi="Arial" w:cs="Arial"/>
          <w:color w:val="000000"/>
          <w:sz w:val="20"/>
          <w:szCs w:val="20"/>
        </w:rPr>
        <w:t>Tiwari, P. S., Singh, K. K., Sahni, R. K., &amp; Kumar, V. (2019). Farm mechanization–trends and policy for its promotion in India. </w:t>
      </w:r>
      <w:r w:rsidRPr="00007BBA">
        <w:rPr>
          <w:rFonts w:ascii="Arial" w:eastAsia="Calibri" w:hAnsi="Arial" w:cs="Arial"/>
          <w:i/>
          <w:iCs/>
          <w:color w:val="000000"/>
          <w:sz w:val="20"/>
          <w:szCs w:val="20"/>
        </w:rPr>
        <w:t>The Indian Journal of Agricultural Sciences</w:t>
      </w:r>
      <w:r w:rsidRPr="00007BBA">
        <w:rPr>
          <w:rFonts w:ascii="Arial" w:eastAsia="Calibri" w:hAnsi="Arial" w:cs="Arial"/>
          <w:color w:val="000000"/>
          <w:sz w:val="20"/>
          <w:szCs w:val="20"/>
        </w:rPr>
        <w:t>, </w:t>
      </w:r>
      <w:r w:rsidRPr="00007BBA">
        <w:rPr>
          <w:rFonts w:ascii="Arial" w:eastAsia="Calibri" w:hAnsi="Arial" w:cs="Arial"/>
          <w:i/>
          <w:iCs/>
          <w:color w:val="000000"/>
          <w:sz w:val="20"/>
          <w:szCs w:val="20"/>
        </w:rPr>
        <w:t>89</w:t>
      </w:r>
      <w:r w:rsidRPr="00007BBA">
        <w:rPr>
          <w:rFonts w:ascii="Arial" w:eastAsia="Calibri" w:hAnsi="Arial" w:cs="Arial"/>
          <w:color w:val="000000"/>
          <w:sz w:val="20"/>
          <w:szCs w:val="20"/>
        </w:rPr>
        <w:t>(10), 1555-1562.</w:t>
      </w:r>
    </w:p>
    <w:p w14:paraId="42634063" w14:textId="77777777" w:rsidR="00A125A6" w:rsidRDefault="00A125A6" w:rsidP="0053251C">
      <w:pPr>
        <w:spacing w:after="0" w:line="276" w:lineRule="auto"/>
        <w:jc w:val="both"/>
        <w:rPr>
          <w:rFonts w:ascii="Arial" w:eastAsia="Calibri" w:hAnsi="Arial" w:cs="Arial"/>
          <w:color w:val="000000"/>
          <w:sz w:val="20"/>
          <w:szCs w:val="20"/>
        </w:rPr>
      </w:pPr>
    </w:p>
    <w:p w14:paraId="55DFCE95" w14:textId="77777777" w:rsidR="00A125A6" w:rsidRPr="00786D36" w:rsidRDefault="00A125A6" w:rsidP="00A125A6">
      <w:pPr>
        <w:pStyle w:val="ReferHead"/>
        <w:spacing w:after="0"/>
        <w:jc w:val="both"/>
        <w:rPr>
          <w:rFonts w:ascii="Arial" w:hAnsi="Arial" w:cs="Arial"/>
          <w:bCs/>
        </w:rPr>
      </w:pPr>
      <w:r w:rsidRPr="00786D36">
        <w:rPr>
          <w:rFonts w:ascii="Arial" w:hAnsi="Arial" w:cs="Arial"/>
          <w:bCs/>
        </w:rPr>
        <w:t>Competing interests</w:t>
      </w:r>
    </w:p>
    <w:p w14:paraId="371C5B1A" w14:textId="77777777" w:rsidR="00A125A6" w:rsidRDefault="00A125A6" w:rsidP="0053251C">
      <w:pPr>
        <w:spacing w:after="0" w:line="276" w:lineRule="auto"/>
        <w:jc w:val="both"/>
        <w:rPr>
          <w:rFonts w:ascii="Arial" w:hAnsi="Arial" w:cs="Arial"/>
          <w:color w:val="222222"/>
          <w:sz w:val="20"/>
          <w:szCs w:val="20"/>
          <w:shd w:val="clear" w:color="auto" w:fill="FFFFFF"/>
        </w:rPr>
      </w:pPr>
    </w:p>
    <w:p w14:paraId="35973C44" w14:textId="14FD1676" w:rsidR="00C5296B" w:rsidRPr="0053251C" w:rsidRDefault="00C5296B" w:rsidP="0053251C">
      <w:pPr>
        <w:spacing w:after="0" w:line="276" w:lineRule="auto"/>
        <w:jc w:val="both"/>
        <w:rPr>
          <w:rFonts w:ascii="Arial" w:hAnsi="Arial" w:cs="Arial"/>
          <w:color w:val="222222"/>
          <w:sz w:val="20"/>
          <w:szCs w:val="20"/>
          <w:shd w:val="clear" w:color="auto" w:fill="FFFFFF"/>
        </w:rPr>
      </w:pPr>
      <w:r w:rsidRPr="00C5296B">
        <w:rPr>
          <w:rFonts w:ascii="Arial" w:hAnsi="Arial" w:cs="Arial"/>
          <w:color w:val="222222"/>
          <w:sz w:val="20"/>
          <w:szCs w:val="20"/>
          <w:shd w:val="clear" w:color="auto" w:fill="FFFFFF"/>
        </w:rPr>
        <w:t>Authors have declared that no competing interests exist.</w:t>
      </w:r>
    </w:p>
    <w:p w14:paraId="04E0AA5E" w14:textId="77777777" w:rsidR="004020C7" w:rsidRPr="00007BBA" w:rsidRDefault="004020C7" w:rsidP="004020C7">
      <w:pPr>
        <w:spacing w:after="0" w:line="276" w:lineRule="auto"/>
        <w:rPr>
          <w:rFonts w:ascii="Arial" w:hAnsi="Arial" w:cs="Arial"/>
          <w:sz w:val="20"/>
          <w:szCs w:val="20"/>
        </w:rPr>
      </w:pPr>
    </w:p>
    <w:p w14:paraId="1D0A6FD5" w14:textId="77777777" w:rsidR="003C115B" w:rsidRPr="00007BBA" w:rsidRDefault="003C115B">
      <w:pPr>
        <w:rPr>
          <w:sz w:val="20"/>
          <w:szCs w:val="20"/>
        </w:rPr>
      </w:pPr>
    </w:p>
    <w:sectPr w:rsidR="003C115B" w:rsidRPr="00007BBA">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270217" w14:textId="77777777" w:rsidR="00166535" w:rsidRDefault="00166535" w:rsidP="0055294E">
      <w:pPr>
        <w:spacing w:after="0" w:line="240" w:lineRule="auto"/>
      </w:pPr>
      <w:r>
        <w:separator/>
      </w:r>
    </w:p>
  </w:endnote>
  <w:endnote w:type="continuationSeparator" w:id="0">
    <w:p w14:paraId="11173EAC" w14:textId="77777777" w:rsidR="00166535" w:rsidRDefault="00166535" w:rsidP="00552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55645" w14:textId="77777777" w:rsidR="0055294E" w:rsidRDefault="005529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4C1CF" w14:textId="77777777" w:rsidR="0055294E" w:rsidRDefault="005529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1D699" w14:textId="77777777" w:rsidR="0055294E" w:rsidRDefault="005529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1ABCB1" w14:textId="77777777" w:rsidR="00166535" w:rsidRDefault="00166535" w:rsidP="0055294E">
      <w:pPr>
        <w:spacing w:after="0" w:line="240" w:lineRule="auto"/>
      </w:pPr>
      <w:r>
        <w:separator/>
      </w:r>
    </w:p>
  </w:footnote>
  <w:footnote w:type="continuationSeparator" w:id="0">
    <w:p w14:paraId="119CEDE5" w14:textId="77777777" w:rsidR="00166535" w:rsidRDefault="00166535" w:rsidP="005529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5BF7B" w14:textId="2F1501E9" w:rsidR="0055294E" w:rsidRDefault="0055294E">
    <w:pPr>
      <w:pStyle w:val="Header"/>
    </w:pPr>
    <w:r>
      <w:rPr>
        <w:noProof/>
      </w:rPr>
      <w:pict w14:anchorId="3A8C2F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06264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89046" w14:textId="55275A6B" w:rsidR="0055294E" w:rsidRDefault="0055294E">
    <w:pPr>
      <w:pStyle w:val="Header"/>
    </w:pPr>
    <w:r>
      <w:rPr>
        <w:noProof/>
      </w:rPr>
      <w:pict w14:anchorId="5490E1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06264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2B3DD" w14:textId="459F890D" w:rsidR="0055294E" w:rsidRDefault="0055294E">
    <w:pPr>
      <w:pStyle w:val="Header"/>
    </w:pPr>
    <w:r>
      <w:rPr>
        <w:noProof/>
      </w:rPr>
      <w:pict w14:anchorId="7968D4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06264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B1BE0"/>
    <w:multiLevelType w:val="hybridMultilevel"/>
    <w:tmpl w:val="5CD6D5A4"/>
    <w:lvl w:ilvl="0" w:tplc="70807EF6">
      <w:start w:val="1"/>
      <w:numFmt w:val="decimal"/>
      <w:lvlText w:val="%1."/>
      <w:lvlJc w:val="left"/>
      <w:pPr>
        <w:ind w:left="360" w:hanging="360"/>
      </w:pPr>
      <w:rPr>
        <w:rFonts w:ascii="Arial" w:eastAsiaTheme="minorHAnsi" w:hAnsi="Arial" w:cs="Arial"/>
        <w:sz w:val="24"/>
        <w:szCs w:val="24"/>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190E530C"/>
    <w:multiLevelType w:val="hybridMultilevel"/>
    <w:tmpl w:val="4F084332"/>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7FA6080"/>
    <w:multiLevelType w:val="hybridMultilevel"/>
    <w:tmpl w:val="09AA3A4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CA404E0"/>
    <w:multiLevelType w:val="hybridMultilevel"/>
    <w:tmpl w:val="486A5D7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0154BF1"/>
    <w:multiLevelType w:val="hybridMultilevel"/>
    <w:tmpl w:val="BCEE7E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8AC25EE"/>
    <w:multiLevelType w:val="hybridMultilevel"/>
    <w:tmpl w:val="4F084332"/>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0C7"/>
    <w:rsid w:val="00007BBA"/>
    <w:rsid w:val="00035BDB"/>
    <w:rsid w:val="00166535"/>
    <w:rsid w:val="001C5AB4"/>
    <w:rsid w:val="002A6BE2"/>
    <w:rsid w:val="00380E96"/>
    <w:rsid w:val="003C115B"/>
    <w:rsid w:val="004020C7"/>
    <w:rsid w:val="00406DB7"/>
    <w:rsid w:val="004A16A2"/>
    <w:rsid w:val="0052504D"/>
    <w:rsid w:val="0053251C"/>
    <w:rsid w:val="0055294E"/>
    <w:rsid w:val="00580EA8"/>
    <w:rsid w:val="00597912"/>
    <w:rsid w:val="0080219C"/>
    <w:rsid w:val="0084162A"/>
    <w:rsid w:val="00A125A6"/>
    <w:rsid w:val="00B83CC3"/>
    <w:rsid w:val="00B963C2"/>
    <w:rsid w:val="00C5296B"/>
    <w:rsid w:val="00CE18A1"/>
    <w:rsid w:val="00D14F68"/>
    <w:rsid w:val="00DC73D4"/>
    <w:rsid w:val="00E625D9"/>
    <w:rsid w:val="00F23A4A"/>
    <w:rsid w:val="00F7299D"/>
    <w:rsid w:val="00FD43B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16B8EA6"/>
  <w15:chartTrackingRefBased/>
  <w15:docId w15:val="{DD598033-82D4-4597-8B58-3F45415CA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20C7"/>
  </w:style>
  <w:style w:type="paragraph" w:styleId="Heading1">
    <w:name w:val="heading 1"/>
    <w:basedOn w:val="Normal"/>
    <w:next w:val="Normal"/>
    <w:link w:val="Heading1Char"/>
    <w:uiPriority w:val="9"/>
    <w:qFormat/>
    <w:rsid w:val="004020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020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020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020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020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020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20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20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20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20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020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020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020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020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020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20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20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20C7"/>
    <w:rPr>
      <w:rFonts w:eastAsiaTheme="majorEastAsia" w:cstheme="majorBidi"/>
      <w:color w:val="272727" w:themeColor="text1" w:themeTint="D8"/>
    </w:rPr>
  </w:style>
  <w:style w:type="paragraph" w:styleId="Title">
    <w:name w:val="Title"/>
    <w:basedOn w:val="Normal"/>
    <w:next w:val="Normal"/>
    <w:link w:val="TitleChar"/>
    <w:uiPriority w:val="10"/>
    <w:qFormat/>
    <w:rsid w:val="004020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20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20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20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20C7"/>
    <w:pPr>
      <w:spacing w:before="160"/>
      <w:jc w:val="center"/>
    </w:pPr>
    <w:rPr>
      <w:i/>
      <w:iCs/>
      <w:color w:val="404040" w:themeColor="text1" w:themeTint="BF"/>
    </w:rPr>
  </w:style>
  <w:style w:type="character" w:customStyle="1" w:styleId="QuoteChar">
    <w:name w:val="Quote Char"/>
    <w:basedOn w:val="DefaultParagraphFont"/>
    <w:link w:val="Quote"/>
    <w:uiPriority w:val="29"/>
    <w:rsid w:val="004020C7"/>
    <w:rPr>
      <w:i/>
      <w:iCs/>
      <w:color w:val="404040" w:themeColor="text1" w:themeTint="BF"/>
    </w:rPr>
  </w:style>
  <w:style w:type="paragraph" w:styleId="ListParagraph">
    <w:name w:val="List Paragraph"/>
    <w:basedOn w:val="Normal"/>
    <w:uiPriority w:val="34"/>
    <w:qFormat/>
    <w:rsid w:val="004020C7"/>
    <w:pPr>
      <w:ind w:left="720"/>
      <w:contextualSpacing/>
    </w:pPr>
  </w:style>
  <w:style w:type="character" w:styleId="IntenseEmphasis">
    <w:name w:val="Intense Emphasis"/>
    <w:basedOn w:val="DefaultParagraphFont"/>
    <w:uiPriority w:val="21"/>
    <w:qFormat/>
    <w:rsid w:val="004020C7"/>
    <w:rPr>
      <w:i/>
      <w:iCs/>
      <w:color w:val="2F5496" w:themeColor="accent1" w:themeShade="BF"/>
    </w:rPr>
  </w:style>
  <w:style w:type="paragraph" w:styleId="IntenseQuote">
    <w:name w:val="Intense Quote"/>
    <w:basedOn w:val="Normal"/>
    <w:next w:val="Normal"/>
    <w:link w:val="IntenseQuoteChar"/>
    <w:uiPriority w:val="30"/>
    <w:qFormat/>
    <w:rsid w:val="004020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020C7"/>
    <w:rPr>
      <w:i/>
      <w:iCs/>
      <w:color w:val="2F5496" w:themeColor="accent1" w:themeShade="BF"/>
    </w:rPr>
  </w:style>
  <w:style w:type="character" w:styleId="IntenseReference">
    <w:name w:val="Intense Reference"/>
    <w:basedOn w:val="DefaultParagraphFont"/>
    <w:uiPriority w:val="32"/>
    <w:qFormat/>
    <w:rsid w:val="004020C7"/>
    <w:rPr>
      <w:b/>
      <w:bCs/>
      <w:smallCaps/>
      <w:color w:val="2F5496" w:themeColor="accent1" w:themeShade="BF"/>
      <w:spacing w:val="5"/>
    </w:rPr>
  </w:style>
  <w:style w:type="character" w:styleId="Hyperlink">
    <w:name w:val="Hyperlink"/>
    <w:basedOn w:val="DefaultParagraphFont"/>
    <w:uiPriority w:val="99"/>
    <w:unhideWhenUsed/>
    <w:rsid w:val="004020C7"/>
    <w:rPr>
      <w:color w:val="0000FF"/>
      <w:u w:val="single"/>
    </w:rPr>
  </w:style>
  <w:style w:type="paragraph" w:customStyle="1" w:styleId="TableParagraph">
    <w:name w:val="Table Paragraph"/>
    <w:basedOn w:val="Normal"/>
    <w:uiPriority w:val="1"/>
    <w:qFormat/>
    <w:rsid w:val="004020C7"/>
    <w:pPr>
      <w:widowControl w:val="0"/>
      <w:suppressAutoHyphens/>
      <w:spacing w:after="0" w:line="240" w:lineRule="auto"/>
    </w:pPr>
    <w:rPr>
      <w:rFonts w:ascii="Times New Roman" w:eastAsia="Times New Roman" w:hAnsi="Times New Roman" w:cs="Times New Roman"/>
      <w:kern w:val="0"/>
      <w:lang w:val="en-US" w:bidi="en-US"/>
      <w14:ligatures w14:val="none"/>
    </w:rPr>
  </w:style>
  <w:style w:type="table" w:styleId="TableGrid">
    <w:name w:val="Table Grid"/>
    <w:basedOn w:val="TableNormal"/>
    <w:uiPriority w:val="39"/>
    <w:rsid w:val="004020C7"/>
    <w:pPr>
      <w:suppressAutoHyphens/>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qFormat/>
    <w:rsid w:val="004020C7"/>
    <w:pPr>
      <w:widowControl w:val="0"/>
      <w:suppressLineNumbers/>
      <w:suppressAutoHyphens/>
    </w:pPr>
  </w:style>
  <w:style w:type="paragraph" w:styleId="NormalWeb">
    <w:name w:val="Normal (Web)"/>
    <w:basedOn w:val="Normal"/>
    <w:uiPriority w:val="99"/>
    <w:semiHidden/>
    <w:unhideWhenUsed/>
    <w:rsid w:val="004020C7"/>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4020C7"/>
    <w:rPr>
      <w:color w:val="605E5C"/>
      <w:shd w:val="clear" w:color="auto" w:fill="E1DFDD"/>
    </w:rPr>
  </w:style>
  <w:style w:type="character" w:styleId="PlaceholderText">
    <w:name w:val="Placeholder Text"/>
    <w:basedOn w:val="DefaultParagraphFont"/>
    <w:uiPriority w:val="99"/>
    <w:semiHidden/>
    <w:rsid w:val="004020C7"/>
    <w:rPr>
      <w:color w:val="666666"/>
    </w:rPr>
  </w:style>
  <w:style w:type="paragraph" w:customStyle="1" w:styleId="ReferHead">
    <w:name w:val="Refer Head"/>
    <w:basedOn w:val="Normal"/>
    <w:rsid w:val="00A125A6"/>
    <w:pPr>
      <w:keepNext/>
      <w:spacing w:after="240" w:line="240" w:lineRule="auto"/>
    </w:pPr>
    <w:rPr>
      <w:rFonts w:ascii="Helvetica" w:eastAsia="Times New Roman" w:hAnsi="Helvetica" w:cs="Times New Roman"/>
      <w:b/>
      <w:caps/>
      <w:kern w:val="0"/>
      <w:szCs w:val="20"/>
      <w:lang w:val="en-US"/>
      <w14:ligatures w14:val="none"/>
    </w:rPr>
  </w:style>
  <w:style w:type="paragraph" w:styleId="Header">
    <w:name w:val="header"/>
    <w:basedOn w:val="Normal"/>
    <w:link w:val="HeaderChar"/>
    <w:uiPriority w:val="99"/>
    <w:unhideWhenUsed/>
    <w:rsid w:val="005529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94E"/>
  </w:style>
  <w:style w:type="paragraph" w:styleId="Footer">
    <w:name w:val="footer"/>
    <w:basedOn w:val="Normal"/>
    <w:link w:val="FooterChar"/>
    <w:uiPriority w:val="99"/>
    <w:unhideWhenUsed/>
    <w:rsid w:val="005529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9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pib.gov.in/PressReleasePage.aspx?PRID=2058534"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eands.dacnet.nic.in/" TargetMode="External"/><Relationship Id="rId12" Type="http://schemas.openxmlformats.org/officeDocument/2006/relationships/hyperlink" Target="https://krishikosh.egranth.ac.in/items/d64ecfa5-1d1d-4dc2-8f3a-b822c041dd4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esagri.gov.in/"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apeda.gov.in/Wheat"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www.pib.gov.in/PressReleasePage.aspx?PRID=2144934"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D:\Farm%20mechanisation%20paper\Wheat%20paper%20char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Farm%20mechanisation%20paper\Wheat%20paper%20chart.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772439612561113E-2"/>
          <c:y val="2.5296574273396658E-2"/>
          <c:w val="0.89541086551998261"/>
          <c:h val="0.61458399818965659"/>
        </c:manualLayout>
      </c:layout>
      <c:barChart>
        <c:barDir val="col"/>
        <c:grouping val="clustered"/>
        <c:varyColors val="0"/>
        <c:ser>
          <c:idx val="0"/>
          <c:order val="0"/>
          <c:tx>
            <c:strRef>
              <c:f>Sheet1!$C$9</c:f>
              <c:strCache>
                <c:ptCount val="1"/>
                <c:pt idx="0">
                  <c:v>Base year</c:v>
                </c:pt>
              </c:strCache>
            </c:strRef>
          </c:tx>
          <c:spPr>
            <a:solidFill>
              <a:schemeClr val="accent1"/>
            </a:solidFill>
            <a:ln>
              <a:noFill/>
            </a:ln>
            <a:effectLst/>
          </c:spPr>
          <c:invertIfNegative val="0"/>
          <c:cat>
            <c:multiLvlStrRef>
              <c:f>Sheet1!$A$10:$B$17</c:f>
              <c:multiLvlStrCache>
                <c:ptCount val="8"/>
                <c:lvl>
                  <c:pt idx="0">
                    <c:v>Madhya Pradesh</c:v>
                  </c:pt>
                  <c:pt idx="1">
                    <c:v>Haryana</c:v>
                  </c:pt>
                  <c:pt idx="2">
                    <c:v>Punjab</c:v>
                  </c:pt>
                  <c:pt idx="3">
                    <c:v>Uttar Pradesh</c:v>
                  </c:pt>
                  <c:pt idx="4">
                    <c:v>Madhya Pradesh</c:v>
                  </c:pt>
                  <c:pt idx="5">
                    <c:v>Haryana</c:v>
                  </c:pt>
                  <c:pt idx="6">
                    <c:v>Punjab</c:v>
                  </c:pt>
                  <c:pt idx="7">
                    <c:v>Uttar Pradesh</c:v>
                  </c:pt>
                </c:lvl>
                <c:lvl>
                  <c:pt idx="0">
                    <c:v>Machine labour</c:v>
                  </c:pt>
                  <c:pt idx="4">
                    <c:v>Animal labour</c:v>
                  </c:pt>
                </c:lvl>
              </c:multiLvlStrCache>
            </c:multiLvlStrRef>
          </c:cat>
          <c:val>
            <c:numRef>
              <c:f>Sheet1!$C$10:$C$17</c:f>
              <c:numCache>
                <c:formatCode>0.00</c:formatCode>
                <c:ptCount val="8"/>
                <c:pt idx="0">
                  <c:v>3.6995515151515153</c:v>
                </c:pt>
                <c:pt idx="1">
                  <c:v>5.4461818181818185</c:v>
                </c:pt>
                <c:pt idx="2">
                  <c:v>5.4045503030303017</c:v>
                </c:pt>
                <c:pt idx="3">
                  <c:v>4.2815709090909086</c:v>
                </c:pt>
                <c:pt idx="4">
                  <c:v>7.8599999999999994</c:v>
                </c:pt>
                <c:pt idx="5">
                  <c:v>1.8433333333333335</c:v>
                </c:pt>
                <c:pt idx="6">
                  <c:v>0.83666666666666656</c:v>
                </c:pt>
                <c:pt idx="7">
                  <c:v>7.1733333333333329</c:v>
                </c:pt>
              </c:numCache>
            </c:numRef>
          </c:val>
          <c:extLst>
            <c:ext xmlns:c16="http://schemas.microsoft.com/office/drawing/2014/chart" uri="{C3380CC4-5D6E-409C-BE32-E72D297353CC}">
              <c16:uniqueId val="{00000000-2EC6-48A1-823F-21EAC4FF6BBF}"/>
            </c:ext>
          </c:extLst>
        </c:ser>
        <c:ser>
          <c:idx val="1"/>
          <c:order val="1"/>
          <c:tx>
            <c:strRef>
              <c:f>Sheet1!$D$9</c:f>
              <c:strCache>
                <c:ptCount val="1"/>
                <c:pt idx="0">
                  <c:v>Current year</c:v>
                </c:pt>
              </c:strCache>
            </c:strRef>
          </c:tx>
          <c:spPr>
            <a:solidFill>
              <a:schemeClr val="accent2"/>
            </a:solidFill>
            <a:ln>
              <a:noFill/>
            </a:ln>
            <a:effectLst/>
          </c:spPr>
          <c:invertIfNegative val="0"/>
          <c:cat>
            <c:multiLvlStrRef>
              <c:f>Sheet1!$A$10:$B$17</c:f>
              <c:multiLvlStrCache>
                <c:ptCount val="8"/>
                <c:lvl>
                  <c:pt idx="0">
                    <c:v>Madhya Pradesh</c:v>
                  </c:pt>
                  <c:pt idx="1">
                    <c:v>Haryana</c:v>
                  </c:pt>
                  <c:pt idx="2">
                    <c:v>Punjab</c:v>
                  </c:pt>
                  <c:pt idx="3">
                    <c:v>Uttar Pradesh</c:v>
                  </c:pt>
                  <c:pt idx="4">
                    <c:v>Madhya Pradesh</c:v>
                  </c:pt>
                  <c:pt idx="5">
                    <c:v>Haryana</c:v>
                  </c:pt>
                  <c:pt idx="6">
                    <c:v>Punjab</c:v>
                  </c:pt>
                  <c:pt idx="7">
                    <c:v>Uttar Pradesh</c:v>
                  </c:pt>
                </c:lvl>
                <c:lvl>
                  <c:pt idx="0">
                    <c:v>Machine labour</c:v>
                  </c:pt>
                  <c:pt idx="4">
                    <c:v>Animal labour</c:v>
                  </c:pt>
                </c:lvl>
              </c:multiLvlStrCache>
            </c:multiLvlStrRef>
          </c:cat>
          <c:val>
            <c:numRef>
              <c:f>Sheet1!$D$10:$D$17</c:f>
              <c:numCache>
                <c:formatCode>0.00</c:formatCode>
                <c:ptCount val="8"/>
                <c:pt idx="0">
                  <c:v>6.7526545454545452</c:v>
                </c:pt>
                <c:pt idx="1">
                  <c:v>9.1401139393939399</c:v>
                </c:pt>
                <c:pt idx="2">
                  <c:v>8.8723369696969687</c:v>
                </c:pt>
                <c:pt idx="3">
                  <c:v>7.0269672727272727</c:v>
                </c:pt>
                <c:pt idx="4">
                  <c:v>4.4833333333333334</c:v>
                </c:pt>
                <c:pt idx="5">
                  <c:v>6.3333333333333325E-2</c:v>
                </c:pt>
                <c:pt idx="6">
                  <c:v>0.18333333333333335</c:v>
                </c:pt>
                <c:pt idx="7">
                  <c:v>0.21666666666666665</c:v>
                </c:pt>
              </c:numCache>
            </c:numRef>
          </c:val>
          <c:extLst>
            <c:ext xmlns:c16="http://schemas.microsoft.com/office/drawing/2014/chart" uri="{C3380CC4-5D6E-409C-BE32-E72D297353CC}">
              <c16:uniqueId val="{00000001-2EC6-48A1-823F-21EAC4FF6BBF}"/>
            </c:ext>
          </c:extLst>
        </c:ser>
        <c:dLbls>
          <c:showLegendKey val="0"/>
          <c:showVal val="0"/>
          <c:showCatName val="0"/>
          <c:showSerName val="0"/>
          <c:showPercent val="0"/>
          <c:showBubbleSize val="0"/>
        </c:dLbls>
        <c:gapWidth val="219"/>
        <c:overlap val="-27"/>
        <c:axId val="1686908800"/>
        <c:axId val="1571760752"/>
      </c:barChart>
      <c:catAx>
        <c:axId val="1686908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1571760752"/>
        <c:crosses val="autoZero"/>
        <c:auto val="1"/>
        <c:lblAlgn val="ctr"/>
        <c:lblOffset val="100"/>
        <c:noMultiLvlLbl val="0"/>
      </c:catAx>
      <c:valAx>
        <c:axId val="157176075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869088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Sheet1!$C$18</c:f>
              <c:strCache>
                <c:ptCount val="1"/>
                <c:pt idx="0">
                  <c:v>Base year</c:v>
                </c:pt>
              </c:strCache>
            </c:strRef>
          </c:tx>
          <c:spPr>
            <a:solidFill>
              <a:schemeClr val="accent1"/>
            </a:solidFill>
            <a:ln>
              <a:noFill/>
            </a:ln>
            <a:effectLst/>
          </c:spPr>
          <c:invertIfNegative val="0"/>
          <c:cat>
            <c:multiLvlStrRef>
              <c:f>Sheet1!$A$19:$B$22</c:f>
              <c:multiLvlStrCache>
                <c:ptCount val="4"/>
                <c:lvl>
                  <c:pt idx="0">
                    <c:v>Madhya Pradesh</c:v>
                  </c:pt>
                  <c:pt idx="1">
                    <c:v>Haryana</c:v>
                  </c:pt>
                  <c:pt idx="2">
                    <c:v>Punjab</c:v>
                  </c:pt>
                  <c:pt idx="3">
                    <c:v>Uttar Pradesh</c:v>
                  </c:pt>
                </c:lvl>
                <c:lvl>
                  <c:pt idx="0">
                    <c:v>Human labour</c:v>
                  </c:pt>
                </c:lvl>
              </c:multiLvlStrCache>
            </c:multiLvlStrRef>
          </c:cat>
          <c:val>
            <c:numRef>
              <c:f>Sheet1!$C$19:$C$22</c:f>
              <c:numCache>
                <c:formatCode>0.00</c:formatCode>
                <c:ptCount val="4"/>
                <c:pt idx="0">
                  <c:v>281.15333333333331</c:v>
                </c:pt>
                <c:pt idx="1">
                  <c:v>297.68333333333334</c:v>
                </c:pt>
                <c:pt idx="2">
                  <c:v>143.85000000000002</c:v>
                </c:pt>
                <c:pt idx="3">
                  <c:v>417.09666666666664</c:v>
                </c:pt>
              </c:numCache>
            </c:numRef>
          </c:val>
          <c:extLst>
            <c:ext xmlns:c16="http://schemas.microsoft.com/office/drawing/2014/chart" uri="{C3380CC4-5D6E-409C-BE32-E72D297353CC}">
              <c16:uniqueId val="{00000000-28FA-4A8A-A0E1-69BA444C6C15}"/>
            </c:ext>
          </c:extLst>
        </c:ser>
        <c:ser>
          <c:idx val="1"/>
          <c:order val="1"/>
          <c:tx>
            <c:strRef>
              <c:f>Sheet1!$D$18</c:f>
              <c:strCache>
                <c:ptCount val="1"/>
                <c:pt idx="0">
                  <c:v>Current year</c:v>
                </c:pt>
              </c:strCache>
            </c:strRef>
          </c:tx>
          <c:spPr>
            <a:solidFill>
              <a:schemeClr val="accent2"/>
            </a:solidFill>
            <a:ln>
              <a:noFill/>
            </a:ln>
            <a:effectLst/>
          </c:spPr>
          <c:invertIfNegative val="0"/>
          <c:cat>
            <c:multiLvlStrRef>
              <c:f>Sheet1!$A$19:$B$22</c:f>
              <c:multiLvlStrCache>
                <c:ptCount val="4"/>
                <c:lvl>
                  <c:pt idx="0">
                    <c:v>Madhya Pradesh</c:v>
                  </c:pt>
                  <c:pt idx="1">
                    <c:v>Haryana</c:v>
                  </c:pt>
                  <c:pt idx="2">
                    <c:v>Punjab</c:v>
                  </c:pt>
                  <c:pt idx="3">
                    <c:v>Uttar Pradesh</c:v>
                  </c:pt>
                </c:lvl>
                <c:lvl>
                  <c:pt idx="0">
                    <c:v>Human labour</c:v>
                  </c:pt>
                </c:lvl>
              </c:multiLvlStrCache>
            </c:multiLvlStrRef>
          </c:cat>
          <c:val>
            <c:numRef>
              <c:f>Sheet1!$D$19:$D$22</c:f>
              <c:numCache>
                <c:formatCode>0.00</c:formatCode>
                <c:ptCount val="4"/>
                <c:pt idx="0">
                  <c:v>281.42666666666668</c:v>
                </c:pt>
                <c:pt idx="1">
                  <c:v>156.11666666666667</c:v>
                </c:pt>
                <c:pt idx="2">
                  <c:v>101.94333333333333</c:v>
                </c:pt>
                <c:pt idx="3">
                  <c:v>378.90000000000003</c:v>
                </c:pt>
              </c:numCache>
            </c:numRef>
          </c:val>
          <c:extLst>
            <c:ext xmlns:c16="http://schemas.microsoft.com/office/drawing/2014/chart" uri="{C3380CC4-5D6E-409C-BE32-E72D297353CC}">
              <c16:uniqueId val="{00000001-28FA-4A8A-A0E1-69BA444C6C15}"/>
            </c:ext>
          </c:extLst>
        </c:ser>
        <c:dLbls>
          <c:showLegendKey val="0"/>
          <c:showVal val="0"/>
          <c:showCatName val="0"/>
          <c:showSerName val="0"/>
          <c:showPercent val="0"/>
          <c:showBubbleSize val="0"/>
        </c:dLbls>
        <c:gapWidth val="219"/>
        <c:overlap val="-27"/>
        <c:axId val="1676728992"/>
        <c:axId val="1682645328"/>
      </c:barChart>
      <c:catAx>
        <c:axId val="1676728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1682645328"/>
        <c:crosses val="autoZero"/>
        <c:auto val="1"/>
        <c:lblAlgn val="ctr"/>
        <c:lblOffset val="100"/>
        <c:noMultiLvlLbl val="0"/>
      </c:catAx>
      <c:valAx>
        <c:axId val="168264532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767289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11</Pages>
  <Words>4880</Words>
  <Characters>27817</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Rp Chaturvedi</dc:creator>
  <cp:keywords/>
  <dc:description/>
  <cp:lastModifiedBy>SDI 1084</cp:lastModifiedBy>
  <cp:revision>26</cp:revision>
  <dcterms:created xsi:type="dcterms:W3CDTF">2025-10-12T12:22:00Z</dcterms:created>
  <dcterms:modified xsi:type="dcterms:W3CDTF">2025-10-13T09:48:00Z</dcterms:modified>
</cp:coreProperties>
</file>