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40671" w14:textId="15E367D9" w:rsidR="0074659F" w:rsidRPr="009E1B04" w:rsidRDefault="0074659F" w:rsidP="009E1B04">
      <w:pPr>
        <w:spacing w:after="0" w:line="360" w:lineRule="auto"/>
        <w:jc w:val="center"/>
        <w:rPr>
          <w:rFonts w:ascii="Times New Roman" w:hAnsi="Times New Roman" w:cs="Times New Roman"/>
          <w:b/>
          <w:bCs/>
          <w:sz w:val="28"/>
          <w:szCs w:val="28"/>
        </w:rPr>
      </w:pPr>
      <w:r w:rsidRPr="009E1B04">
        <w:rPr>
          <w:rFonts w:ascii="Times New Roman" w:hAnsi="Times New Roman" w:cs="Times New Roman"/>
          <w:b/>
          <w:bCs/>
          <w:sz w:val="28"/>
          <w:szCs w:val="28"/>
        </w:rPr>
        <w:t>Impact of Drip Irrigation on Growth, Yield, and Water Use Efficiency of Capsicum in Rooftop Gardening</w:t>
      </w:r>
    </w:p>
    <w:p w14:paraId="2428B070" w14:textId="77777777" w:rsidR="00224602" w:rsidRDefault="00224602" w:rsidP="009E1B04">
      <w:pPr>
        <w:spacing w:after="0" w:line="360" w:lineRule="auto"/>
        <w:jc w:val="center"/>
        <w:rPr>
          <w:rFonts w:ascii="Times New Roman" w:hAnsi="Times New Roman" w:cs="Times New Roman"/>
          <w:b/>
          <w:bCs/>
          <w:sz w:val="24"/>
          <w:szCs w:val="24"/>
        </w:rPr>
      </w:pPr>
    </w:p>
    <w:p w14:paraId="3244DBC7" w14:textId="77777777" w:rsidR="00D354D4" w:rsidRPr="00AD58AF" w:rsidRDefault="00D354D4" w:rsidP="00AD58AF">
      <w:pPr>
        <w:spacing w:after="0" w:line="360" w:lineRule="auto"/>
        <w:jc w:val="center"/>
        <w:rPr>
          <w:rFonts w:ascii="Times New Roman" w:hAnsi="Times New Roman" w:cs="Times New Roman"/>
          <w:b/>
          <w:bCs/>
          <w:sz w:val="24"/>
          <w:szCs w:val="24"/>
        </w:rPr>
      </w:pPr>
    </w:p>
    <w:p w14:paraId="209FEF01" w14:textId="77777777" w:rsidR="0074659F" w:rsidRDefault="0074659F" w:rsidP="009E1B04">
      <w:pPr>
        <w:spacing w:after="0" w:line="360" w:lineRule="auto"/>
        <w:jc w:val="center"/>
        <w:rPr>
          <w:rFonts w:ascii="Times New Roman" w:hAnsi="Times New Roman" w:cs="Times New Roman"/>
          <w:b/>
          <w:bCs/>
          <w:sz w:val="24"/>
          <w:szCs w:val="24"/>
        </w:rPr>
      </w:pPr>
    </w:p>
    <w:p w14:paraId="4A4F8A5C" w14:textId="5ADA3A86" w:rsidR="00835B92" w:rsidRPr="009E1B04" w:rsidRDefault="00835B92" w:rsidP="009E1B04">
      <w:pPr>
        <w:spacing w:after="0" w:line="360" w:lineRule="auto"/>
        <w:jc w:val="both"/>
        <w:rPr>
          <w:rFonts w:ascii="Times New Roman" w:hAnsi="Times New Roman" w:cs="Times New Roman"/>
          <w:b/>
          <w:bCs/>
          <w:sz w:val="28"/>
          <w:szCs w:val="28"/>
        </w:rPr>
      </w:pPr>
      <w:r w:rsidRPr="009E1B04">
        <w:rPr>
          <w:rFonts w:ascii="Times New Roman" w:hAnsi="Times New Roman" w:cs="Times New Roman"/>
          <w:b/>
          <w:bCs/>
          <w:sz w:val="28"/>
          <w:szCs w:val="28"/>
        </w:rPr>
        <w:t>Abstract</w:t>
      </w:r>
    </w:p>
    <w:p w14:paraId="71C501D5" w14:textId="58CC3822"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 xml:space="preserve">Rooftop gardening has gained popularity as an urban agricultural method in various countries, including India. However, the high temperatures and increased evapotranspiration rates on rooftops </w:t>
      </w:r>
      <w:r w:rsidR="009E1B04">
        <w:rPr>
          <w:rFonts w:ascii="Times New Roman" w:hAnsi="Times New Roman" w:cs="Times New Roman"/>
          <w:sz w:val="24"/>
          <w:szCs w:val="24"/>
        </w:rPr>
        <w:t xml:space="preserve">require </w:t>
      </w:r>
      <w:r w:rsidR="009E1B04" w:rsidRPr="000563FC">
        <w:rPr>
          <w:rFonts w:ascii="Times New Roman" w:hAnsi="Times New Roman" w:cs="Times New Roman"/>
          <w:sz w:val="24"/>
          <w:szCs w:val="24"/>
        </w:rPr>
        <w:t xml:space="preserve">much higher </w:t>
      </w:r>
      <w:r w:rsidR="009E1B04">
        <w:rPr>
          <w:rFonts w:ascii="Times New Roman" w:hAnsi="Times New Roman" w:cs="Times New Roman"/>
          <w:sz w:val="24"/>
          <w:szCs w:val="24"/>
        </w:rPr>
        <w:t xml:space="preserve">water for </w:t>
      </w:r>
      <w:r w:rsidR="009E1B04" w:rsidRPr="000563FC">
        <w:rPr>
          <w:rFonts w:ascii="Times New Roman" w:hAnsi="Times New Roman" w:cs="Times New Roman"/>
          <w:sz w:val="24"/>
          <w:szCs w:val="24"/>
        </w:rPr>
        <w:t xml:space="preserve">crops compared to traditional ground-based farming </w:t>
      </w:r>
      <w:r w:rsidR="009E1B04">
        <w:rPr>
          <w:rFonts w:ascii="Times New Roman" w:hAnsi="Times New Roman" w:cs="Times New Roman"/>
          <w:sz w:val="24"/>
          <w:szCs w:val="24"/>
        </w:rPr>
        <w:t xml:space="preserve">which leads to </w:t>
      </w:r>
      <w:r w:rsidR="009E1B04" w:rsidRPr="000563FC">
        <w:rPr>
          <w:rFonts w:ascii="Times New Roman" w:hAnsi="Times New Roman" w:cs="Times New Roman"/>
          <w:sz w:val="24"/>
          <w:szCs w:val="24"/>
        </w:rPr>
        <w:t xml:space="preserve">a significant challenge </w:t>
      </w:r>
      <w:r w:rsidR="009E1B04">
        <w:rPr>
          <w:rFonts w:ascii="Times New Roman" w:hAnsi="Times New Roman" w:cs="Times New Roman"/>
          <w:sz w:val="24"/>
          <w:szCs w:val="24"/>
        </w:rPr>
        <w:t>in</w:t>
      </w:r>
      <w:r w:rsidRPr="000563FC">
        <w:rPr>
          <w:rFonts w:ascii="Times New Roman" w:hAnsi="Times New Roman" w:cs="Times New Roman"/>
          <w:sz w:val="24"/>
          <w:szCs w:val="24"/>
        </w:rPr>
        <w:t xml:space="preserve"> water management. To address these concerns, there is a need for cost-effective and efficient irrigation systems to improve production in urban rooftop gardens.</w:t>
      </w:r>
      <w:r w:rsidR="00224602">
        <w:rPr>
          <w:rFonts w:ascii="Times New Roman" w:hAnsi="Times New Roman" w:cs="Times New Roman"/>
          <w:sz w:val="24"/>
          <w:szCs w:val="24"/>
        </w:rPr>
        <w:t xml:space="preserve"> </w:t>
      </w:r>
      <w:r w:rsidRPr="000563FC">
        <w:rPr>
          <w:rFonts w:ascii="Times New Roman" w:hAnsi="Times New Roman" w:cs="Times New Roman"/>
          <w:sz w:val="24"/>
          <w:szCs w:val="24"/>
        </w:rPr>
        <w:t>An experiment was conducted at the Academic Building of the College of Agricultural Engineering, Ara, Bihar, from November 2024 to March 2025, to assess the performance of drip irrigation on the growth and yield of Indra Capsicum. The study was designed using a Randomized Block Design (RBD) with six replications, and significant differences were observed across various treatment methods.</w:t>
      </w:r>
      <w:r>
        <w:rPr>
          <w:rFonts w:ascii="Times New Roman" w:hAnsi="Times New Roman" w:cs="Times New Roman"/>
          <w:sz w:val="24"/>
          <w:szCs w:val="24"/>
        </w:rPr>
        <w:t xml:space="preserve"> </w:t>
      </w:r>
      <w:r w:rsidRPr="000563FC">
        <w:rPr>
          <w:rFonts w:ascii="Times New Roman" w:hAnsi="Times New Roman" w:cs="Times New Roman"/>
          <w:sz w:val="24"/>
          <w:szCs w:val="24"/>
        </w:rPr>
        <w:t>The results showed that the drip irrigation system led to higher plant growth, including increased plant height, more leaves, flowers, and fruits per plant, as well as improved fruit length, fruit weight, and overall yield per plant. Compared to conventional irrigation methods, drip irrigation saved approximately 75%-80% of water, with a water use efficiency of 9.2 kg/m³. Additionally, the yield of Indra Capsicum was found to increase by 10-15% under drip irrigation, surpassing the potential yield observed with traditional methods.</w:t>
      </w:r>
      <w:r w:rsidR="009E1B04">
        <w:rPr>
          <w:rFonts w:ascii="Times New Roman" w:hAnsi="Times New Roman" w:cs="Times New Roman"/>
          <w:sz w:val="24"/>
          <w:szCs w:val="24"/>
        </w:rPr>
        <w:t xml:space="preserve"> </w:t>
      </w:r>
      <w:r w:rsidRPr="000563FC">
        <w:rPr>
          <w:rFonts w:ascii="Times New Roman" w:hAnsi="Times New Roman" w:cs="Times New Roman"/>
          <w:sz w:val="24"/>
          <w:szCs w:val="24"/>
        </w:rPr>
        <w:t>Overall, the drip irrigation system proved to be an effective solution for enhancing Capsicum production in rooftop gardens, demonstrating both water conservation and increased yield.</w:t>
      </w:r>
    </w:p>
    <w:p w14:paraId="34D48ABF" w14:textId="5880A5CA" w:rsidR="00C23D30" w:rsidRPr="002D5B0D" w:rsidRDefault="00C23D30" w:rsidP="009E1B04">
      <w:pPr>
        <w:spacing w:line="360" w:lineRule="auto"/>
        <w:jc w:val="both"/>
        <w:rPr>
          <w:rFonts w:ascii="Times New Roman" w:hAnsi="Times New Roman" w:cs="Times New Roman"/>
          <w:sz w:val="24"/>
          <w:szCs w:val="24"/>
        </w:rPr>
      </w:pPr>
      <w:r w:rsidRPr="002D5B0D">
        <w:rPr>
          <w:rFonts w:ascii="Times New Roman" w:hAnsi="Times New Roman" w:cs="Times New Roman"/>
          <w:b/>
          <w:bCs/>
          <w:sz w:val="24"/>
          <w:szCs w:val="24"/>
        </w:rPr>
        <w:t xml:space="preserve">Key words: </w:t>
      </w:r>
      <w:r w:rsidRPr="002D5B0D">
        <w:rPr>
          <w:rFonts w:ascii="Times New Roman" w:hAnsi="Times New Roman" w:cs="Times New Roman"/>
          <w:sz w:val="24"/>
          <w:szCs w:val="24"/>
        </w:rPr>
        <w:t>Yields,</w:t>
      </w:r>
      <w:r w:rsidRPr="002D5B0D">
        <w:rPr>
          <w:rFonts w:ascii="Times New Roman" w:hAnsi="Times New Roman" w:cs="Times New Roman"/>
          <w:b/>
          <w:bCs/>
          <w:sz w:val="24"/>
          <w:szCs w:val="24"/>
        </w:rPr>
        <w:t xml:space="preserve"> </w:t>
      </w:r>
      <w:r w:rsidRPr="002D5B0D">
        <w:rPr>
          <w:rFonts w:ascii="Times New Roman" w:hAnsi="Times New Roman" w:cs="Times New Roman"/>
          <w:sz w:val="24"/>
          <w:szCs w:val="24"/>
        </w:rPr>
        <w:t>Drip irrigation system, Water use efficiency and Rooftop gardening</w:t>
      </w:r>
    </w:p>
    <w:p w14:paraId="696C5D4A" w14:textId="3761C649" w:rsidR="00C23D30" w:rsidRPr="009E1B04" w:rsidRDefault="00C23D30" w:rsidP="009E1B04">
      <w:pPr>
        <w:spacing w:after="0" w:line="360" w:lineRule="auto"/>
        <w:jc w:val="both"/>
        <w:rPr>
          <w:rFonts w:ascii="Times New Roman" w:hAnsi="Times New Roman" w:cs="Times New Roman"/>
          <w:b/>
          <w:bCs/>
          <w:sz w:val="28"/>
          <w:szCs w:val="28"/>
        </w:rPr>
      </w:pPr>
      <w:r w:rsidRPr="009E1B04">
        <w:rPr>
          <w:rFonts w:ascii="Times New Roman" w:hAnsi="Times New Roman" w:cs="Times New Roman"/>
          <w:b/>
          <w:bCs/>
          <w:sz w:val="28"/>
          <w:szCs w:val="28"/>
        </w:rPr>
        <w:t>I</w:t>
      </w:r>
      <w:r w:rsidR="00835B92" w:rsidRPr="009E1B04">
        <w:rPr>
          <w:rFonts w:ascii="Times New Roman" w:hAnsi="Times New Roman" w:cs="Times New Roman"/>
          <w:b/>
          <w:bCs/>
          <w:sz w:val="28"/>
          <w:szCs w:val="28"/>
        </w:rPr>
        <w:t>ntroduction</w:t>
      </w:r>
    </w:p>
    <w:p w14:paraId="39BA2B2C" w14:textId="53CD5D7A"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Rooftop gardening has become increasingly popular in urban areas around the world. One of the most crucial factors in promoting urban rooftop agriculture is water. However, an effective watering method remains one of the primary challenges. Typically, over 85%-90% of rooftop gardeners rely on traditional irrigation methods, using local tools like mugs, hoses, and water drawn from their own groundwater sources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Ahadi</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2013</w:t>
      </w:r>
      <w:r w:rsidR="0074659F">
        <w:rPr>
          <w:rFonts w:ascii="Times New Roman" w:hAnsi="Times New Roman" w:cs="Times New Roman"/>
          <w:sz w:val="24"/>
          <w:szCs w:val="24"/>
        </w:rPr>
        <w:t>)</w:t>
      </w:r>
      <w:r w:rsidRPr="000563FC">
        <w:rPr>
          <w:rFonts w:ascii="Times New Roman" w:hAnsi="Times New Roman" w:cs="Times New Roman"/>
          <w:sz w:val="24"/>
          <w:szCs w:val="24"/>
        </w:rPr>
        <w:t xml:space="preserve">. The main drawbacks of these </w:t>
      </w:r>
      <w:r w:rsidRPr="000563FC">
        <w:rPr>
          <w:rFonts w:ascii="Times New Roman" w:hAnsi="Times New Roman" w:cs="Times New Roman"/>
          <w:sz w:val="24"/>
          <w:szCs w:val="24"/>
        </w:rPr>
        <w:lastRenderedPageBreak/>
        <w:t>conventional methods are their manual nature, time consumption, excessive water waste, and the discouragement they may cause for gardeners due to inefficiency.</w:t>
      </w:r>
    </w:p>
    <w:p w14:paraId="3616F780" w14:textId="0887F4C1"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Numerous studies have suggested that drip irrigation is a more suitable and efficient method for irrigating rooftop gardens. This system delivers water directly to the root zone, making it a highly effective method for improving water use efficiency and managing irrigation</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Asha,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2016</w:t>
      </w:r>
      <w:r w:rsidR="0074659F">
        <w:rPr>
          <w:rFonts w:ascii="Times New Roman" w:hAnsi="Times New Roman" w:cs="Times New Roman"/>
          <w:sz w:val="24"/>
          <w:szCs w:val="24"/>
        </w:rPr>
        <w:t>)</w:t>
      </w:r>
      <w:r w:rsidRPr="000563FC">
        <w:rPr>
          <w:rFonts w:ascii="Times New Roman" w:hAnsi="Times New Roman" w:cs="Times New Roman"/>
          <w:sz w:val="24"/>
          <w:szCs w:val="24"/>
        </w:rPr>
        <w:t>. Drip irrigation minimizes human effort, accurately applying the required amount of water when needed. It helps maintain optimal soil moisture in the root zone and reduces the time required for observing plant water needs and manually managing irrigation.</w:t>
      </w:r>
    </w:p>
    <w:p w14:paraId="2A21AC0A" w14:textId="05E239FD"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Drip irrigation is a specialized form of micro-irrigation that delivers water directly to small, specific areas via emitters or applicators along water delivery lines, typically polyethylene tubes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Allen,</w:t>
      </w:r>
      <w:r w:rsidR="006F2E3A">
        <w:rPr>
          <w:rFonts w:ascii="Times New Roman" w:hAnsi="Times New Roman" w:cs="Times New Roman"/>
          <w:sz w:val="24"/>
          <w:szCs w:val="24"/>
        </w:rPr>
        <w:t xml:space="preserve"> 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1998</w:t>
      </w:r>
      <w:r w:rsidR="0074659F">
        <w:rPr>
          <w:rFonts w:ascii="Times New Roman" w:hAnsi="Times New Roman" w:cs="Times New Roman"/>
          <w:sz w:val="24"/>
          <w:szCs w:val="24"/>
        </w:rPr>
        <w:t>)</w:t>
      </w:r>
      <w:r w:rsidRPr="000563FC">
        <w:rPr>
          <w:rFonts w:ascii="Times New Roman" w:hAnsi="Times New Roman" w:cs="Times New Roman"/>
          <w:sz w:val="24"/>
          <w:szCs w:val="24"/>
        </w:rPr>
        <w:t>. It is a low-pressure system that applies water slowly and evenly to the soil, mainly around the plant’s root zone. Unlike sprinkler and furrow irrigation, it prevents water wastage and reduces the over-exploitation of groundwater resources</w:t>
      </w:r>
      <w:r w:rsidR="0074659F">
        <w:rPr>
          <w:rFonts w:ascii="Times New Roman" w:hAnsi="Times New Roman" w:cs="Times New Roman"/>
          <w:sz w:val="24"/>
          <w:szCs w:val="24"/>
        </w:rPr>
        <w:t xml:space="preserve"> (</w:t>
      </w:r>
      <w:proofErr w:type="spellStart"/>
      <w:r w:rsidR="006F2E3A" w:rsidRPr="00BC6092">
        <w:rPr>
          <w:rFonts w:ascii="Times New Roman" w:hAnsi="Times New Roman" w:cs="Times New Roman"/>
          <w:sz w:val="24"/>
          <w:szCs w:val="24"/>
        </w:rPr>
        <w:t>Edossa</w:t>
      </w:r>
      <w:proofErr w:type="spellEnd"/>
      <w:r w:rsidR="006F2E3A" w:rsidRPr="00BC6092">
        <w:rPr>
          <w:rFonts w:ascii="Times New Roman" w:hAnsi="Times New Roman" w:cs="Times New Roman"/>
          <w:sz w:val="24"/>
          <w:szCs w:val="24"/>
        </w:rPr>
        <w:t xml:space="preserve">,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2011</w:t>
      </w:r>
      <w:r w:rsidR="0074659F">
        <w:rPr>
          <w:rFonts w:ascii="Times New Roman" w:hAnsi="Times New Roman" w:cs="Times New Roman"/>
          <w:sz w:val="24"/>
          <w:szCs w:val="24"/>
        </w:rPr>
        <w:t>)</w:t>
      </w:r>
      <w:r w:rsidRPr="000563FC">
        <w:rPr>
          <w:rFonts w:ascii="Times New Roman" w:hAnsi="Times New Roman" w:cs="Times New Roman"/>
          <w:sz w:val="24"/>
          <w:szCs w:val="24"/>
        </w:rPr>
        <w:t>. Additionally, drip irrigation helps mitigate environmental issues such as waterlogging and soil salinity.</w:t>
      </w:r>
    </w:p>
    <w:p w14:paraId="68D1BA7F" w14:textId="2910D3C6" w:rsidR="000563FC" w:rsidRPr="000563FC" w:rsidRDefault="000563FC" w:rsidP="009E1B04">
      <w:pPr>
        <w:spacing w:line="360" w:lineRule="auto"/>
        <w:jc w:val="both"/>
        <w:rPr>
          <w:rFonts w:ascii="Times New Roman" w:hAnsi="Times New Roman" w:cs="Times New Roman"/>
          <w:sz w:val="24"/>
          <w:szCs w:val="24"/>
        </w:rPr>
      </w:pPr>
      <w:r w:rsidRPr="000563FC">
        <w:rPr>
          <w:rFonts w:ascii="Times New Roman" w:hAnsi="Times New Roman" w:cs="Times New Roman"/>
          <w:sz w:val="24"/>
          <w:szCs w:val="24"/>
        </w:rPr>
        <w:t>Rooftop gardens, also referred to as green roofs or living roofs, offer multiple benefits. They make productive use of space, absorb CO2 emissions, produce oxygen, and improve air quality</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Gil,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2002</w:t>
      </w:r>
      <w:r w:rsidR="0074659F">
        <w:rPr>
          <w:rFonts w:ascii="Times New Roman" w:hAnsi="Times New Roman" w:cs="Times New Roman"/>
          <w:sz w:val="24"/>
          <w:szCs w:val="24"/>
        </w:rPr>
        <w:t>)</w:t>
      </w:r>
      <w:r w:rsidRPr="000563FC">
        <w:rPr>
          <w:rFonts w:ascii="Times New Roman" w:hAnsi="Times New Roman" w:cs="Times New Roman"/>
          <w:sz w:val="24"/>
          <w:szCs w:val="24"/>
        </w:rPr>
        <w:t>. Drip irrigation enhances these benefits by conserving water, increasing water use efficiency, and promoting environmental sustainability. It also reduces the need for tillage, ensures high-quality produce, boosts crop yields, and improves fertilizer use efficiency. Many rooftop gardens also provide recreational spaces for families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Oker,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2020</w:t>
      </w:r>
      <w:r w:rsidR="0074659F">
        <w:rPr>
          <w:rFonts w:ascii="Times New Roman" w:hAnsi="Times New Roman" w:cs="Times New Roman"/>
          <w:sz w:val="24"/>
          <w:szCs w:val="24"/>
        </w:rPr>
        <w:t>)</w:t>
      </w:r>
      <w:r w:rsidRPr="000563FC">
        <w:rPr>
          <w:rFonts w:ascii="Times New Roman" w:hAnsi="Times New Roman" w:cs="Times New Roman"/>
          <w:sz w:val="24"/>
          <w:szCs w:val="24"/>
        </w:rPr>
        <w:t>. Furthermore, during hot summer months, rooftop gardens can help cool buildings more effectively than traditional roofing systems.</w:t>
      </w:r>
    </w:p>
    <w:p w14:paraId="2E39F8A3" w14:textId="0E7CA302" w:rsidR="00D4389E" w:rsidRPr="009E1B04" w:rsidRDefault="009E1B04" w:rsidP="009E1B04">
      <w:pPr>
        <w:spacing w:after="0" w:line="360" w:lineRule="auto"/>
        <w:jc w:val="both"/>
        <w:rPr>
          <w:rFonts w:ascii="Times New Roman" w:hAnsi="Times New Roman" w:cs="Times New Roman"/>
          <w:b/>
          <w:bCs/>
          <w:sz w:val="28"/>
          <w:szCs w:val="28"/>
        </w:rPr>
      </w:pPr>
      <w:r w:rsidRPr="009E1B04">
        <w:rPr>
          <w:rFonts w:ascii="Times New Roman" w:hAnsi="Times New Roman" w:cs="Times New Roman"/>
          <w:b/>
          <w:bCs/>
          <w:sz w:val="28"/>
          <w:szCs w:val="28"/>
        </w:rPr>
        <w:t>Materials and methods</w:t>
      </w:r>
    </w:p>
    <w:p w14:paraId="6156817F" w14:textId="2C0B635D" w:rsidR="00BC7BDE" w:rsidRPr="002D5B0D" w:rsidRDefault="00BC7BD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Study Area</w:t>
      </w:r>
    </w:p>
    <w:p w14:paraId="3C2882F1" w14:textId="771F9002" w:rsidR="00BC7BDE" w:rsidRPr="002D5B0D" w:rsidRDefault="00BC7BDE" w:rsidP="009E1B04">
      <w:pPr>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The study area is situated in the campus of</w:t>
      </w:r>
      <w:r w:rsidRPr="002D5B0D">
        <w:rPr>
          <w:rFonts w:ascii="Times New Roman" w:eastAsia="Times New Roman" w:hAnsi="Times New Roman" w:cs="Times New Roman"/>
          <w:color w:val="000000" w:themeColor="text1"/>
          <w:kern w:val="0"/>
          <w:sz w:val="24"/>
          <w:szCs w:val="24"/>
          <w:lang w:eastAsia="en-IN" w:bidi="hi-IN"/>
        </w:rPr>
        <w:t xml:space="preserve"> College of Agricultural Engineering (</w:t>
      </w:r>
      <w:proofErr w:type="spellStart"/>
      <w:r w:rsidRPr="002D5B0D">
        <w:rPr>
          <w:rFonts w:ascii="Times New Roman" w:eastAsia="Times New Roman" w:hAnsi="Times New Roman" w:cs="Times New Roman"/>
          <w:color w:val="000000" w:themeColor="text1"/>
          <w:kern w:val="0"/>
          <w:sz w:val="24"/>
          <w:szCs w:val="24"/>
          <w:lang w:eastAsia="en-IN" w:bidi="hi-IN"/>
        </w:rPr>
        <w:t>C</w:t>
      </w:r>
      <w:r w:rsidR="00105C74">
        <w:rPr>
          <w:rFonts w:ascii="Times New Roman" w:eastAsia="Times New Roman" w:hAnsi="Times New Roman" w:cs="Times New Roman"/>
          <w:color w:val="000000" w:themeColor="text1"/>
          <w:kern w:val="0"/>
          <w:sz w:val="24"/>
          <w:szCs w:val="24"/>
          <w:lang w:eastAsia="en-IN" w:bidi="hi-IN"/>
        </w:rPr>
        <w:t>o</w:t>
      </w:r>
      <w:r w:rsidRPr="002D5B0D">
        <w:rPr>
          <w:rFonts w:ascii="Times New Roman" w:eastAsia="Times New Roman" w:hAnsi="Times New Roman" w:cs="Times New Roman"/>
          <w:color w:val="000000" w:themeColor="text1"/>
          <w:kern w:val="0"/>
          <w:sz w:val="24"/>
          <w:szCs w:val="24"/>
          <w:lang w:eastAsia="en-IN" w:bidi="hi-IN"/>
        </w:rPr>
        <w:t>AE</w:t>
      </w:r>
      <w:proofErr w:type="spellEnd"/>
      <w:r w:rsidRPr="002D5B0D">
        <w:rPr>
          <w:rFonts w:ascii="Times New Roman" w:eastAsia="Times New Roman" w:hAnsi="Times New Roman" w:cs="Times New Roman"/>
          <w:color w:val="000000" w:themeColor="text1"/>
          <w:kern w:val="0"/>
          <w:sz w:val="24"/>
          <w:szCs w:val="24"/>
          <w:lang w:eastAsia="en-IN" w:bidi="hi-IN"/>
        </w:rPr>
        <w:t>)</w:t>
      </w:r>
      <w:r w:rsidRPr="002D5B0D">
        <w:rPr>
          <w:rFonts w:ascii="Times New Roman" w:eastAsia="Times New Roman" w:hAnsi="Times New Roman" w:cs="Times New Roman"/>
          <w:kern w:val="0"/>
          <w:sz w:val="24"/>
          <w:szCs w:val="24"/>
          <w:lang w:eastAsia="en-IN" w:bidi="hi-IN"/>
        </w:rPr>
        <w:t xml:space="preserve">, Ara, district </w:t>
      </w:r>
      <w:proofErr w:type="spellStart"/>
      <w:r w:rsidRPr="002D5B0D">
        <w:rPr>
          <w:rFonts w:ascii="Times New Roman" w:eastAsia="Times New Roman" w:hAnsi="Times New Roman" w:cs="Times New Roman"/>
          <w:kern w:val="0"/>
          <w:sz w:val="24"/>
          <w:szCs w:val="24"/>
          <w:lang w:eastAsia="en-IN" w:bidi="hi-IN"/>
        </w:rPr>
        <w:t>Bhojpur</w:t>
      </w:r>
      <w:proofErr w:type="spellEnd"/>
      <w:r w:rsidR="002D5B0D">
        <w:rPr>
          <w:rFonts w:ascii="Times New Roman" w:eastAsia="Times New Roman" w:hAnsi="Times New Roman" w:cs="Times New Roman"/>
          <w:kern w:val="0"/>
          <w:sz w:val="24"/>
          <w:szCs w:val="24"/>
          <w:lang w:eastAsia="en-IN" w:bidi="hi-IN"/>
        </w:rPr>
        <w:t xml:space="preserve"> represent in Fig 1</w:t>
      </w:r>
      <w:r w:rsidRPr="002D5B0D">
        <w:rPr>
          <w:rFonts w:ascii="Times New Roman" w:eastAsia="Times New Roman" w:hAnsi="Times New Roman" w:cs="Times New Roman"/>
          <w:kern w:val="0"/>
          <w:sz w:val="24"/>
          <w:szCs w:val="24"/>
          <w:lang w:eastAsia="en-IN" w:bidi="hi-IN"/>
        </w:rPr>
        <w:t>. The study area was located at</w:t>
      </w:r>
      <w:r w:rsidRPr="002D5B0D">
        <w:rPr>
          <w:rFonts w:ascii="Times New Roman" w:eastAsia="Times New Roman" w:hAnsi="Times New Roman" w:cs="Times New Roman"/>
          <w:color w:val="000000" w:themeColor="text1"/>
          <w:kern w:val="0"/>
          <w:sz w:val="24"/>
          <w:szCs w:val="24"/>
          <w:lang w:eastAsia="en-IN" w:bidi="hi-IN"/>
        </w:rPr>
        <w:t xml:space="preserve"> 22</w:t>
      </w:r>
      <m:oMath>
        <m:r>
          <m:rPr>
            <m:sty m:val="p"/>
          </m:rPr>
          <w:rPr>
            <w:rFonts w:ascii="Cambria Math" w:eastAsia="Times New Roman" w:hAnsi="Cambria Math" w:cs="Times New Roman"/>
            <w:kern w:val="0"/>
            <w:sz w:val="24"/>
            <w:szCs w:val="24"/>
            <w:lang w:eastAsia="en-IN" w:bidi="hi-IN"/>
          </w:rPr>
          <m:t>°15'N</m:t>
        </m:r>
        <m:r>
          <w:rPr>
            <w:rFonts w:ascii="Cambria Math" w:eastAsia="Times New Roman" w:hAnsi="Cambria Math" w:cs="Times New Roman"/>
            <w:kern w:val="0"/>
            <w:sz w:val="24"/>
            <w:szCs w:val="24"/>
            <w:lang w:eastAsia="en-IN" w:bidi="hi-IN"/>
          </w:rPr>
          <m:t xml:space="preserve"> </m:t>
        </m:r>
      </m:oMath>
      <w:r w:rsidRPr="002D5B0D">
        <w:rPr>
          <w:rFonts w:ascii="Times New Roman" w:eastAsia="Times New Roman" w:hAnsi="Times New Roman" w:cs="Times New Roman"/>
          <w:kern w:val="0"/>
          <w:sz w:val="24"/>
          <w:szCs w:val="24"/>
          <w:lang w:eastAsia="en-IN" w:bidi="hi-IN"/>
        </w:rPr>
        <w:t xml:space="preserve">latitude and </w:t>
      </w:r>
      <w:r w:rsidRPr="002D5B0D">
        <w:rPr>
          <w:rFonts w:ascii="Times New Roman" w:eastAsia="Times New Roman" w:hAnsi="Times New Roman" w:cs="Times New Roman"/>
          <w:color w:val="000000" w:themeColor="text1"/>
          <w:kern w:val="0"/>
          <w:sz w:val="24"/>
          <w:szCs w:val="24"/>
          <w:lang w:eastAsia="en-IN" w:bidi="hi-IN"/>
        </w:rPr>
        <w:t>83</w:t>
      </w:r>
      <w:r w:rsidRPr="002D5B0D">
        <w:rPr>
          <w:rFonts w:ascii="Times New Roman" w:eastAsia="Times New Roman" w:hAnsi="Times New Roman" w:cs="Times New Roman"/>
          <w:color w:val="000000" w:themeColor="text1"/>
          <w:kern w:val="0"/>
          <w:sz w:val="24"/>
          <w:szCs w:val="24"/>
          <w:vertAlign w:val="superscript"/>
          <w:lang w:eastAsia="en-IN" w:bidi="hi-IN"/>
        </w:rPr>
        <w:t>0</w:t>
      </w:r>
      <m:oMath>
        <m:r>
          <w:rPr>
            <w:rFonts w:ascii="Cambria Math" w:eastAsia="Times New Roman" w:hAnsi="Cambria Math" w:cs="Times New Roman"/>
            <w:color w:val="000000" w:themeColor="text1"/>
            <w:kern w:val="0"/>
            <w:sz w:val="24"/>
            <w:szCs w:val="24"/>
            <w:vertAlign w:val="superscript"/>
            <w:lang w:eastAsia="en-IN" w:bidi="hi-IN"/>
          </w:rPr>
          <m:t>45'</m:t>
        </m:r>
        <m:r>
          <m:rPr>
            <m:sty m:val="p"/>
          </m:rPr>
          <w:rPr>
            <w:rFonts w:ascii="Cambria Math" w:eastAsia="Times New Roman" w:hAnsi="Cambria Math" w:cs="Times New Roman"/>
            <w:color w:val="000000" w:themeColor="text1"/>
            <w:kern w:val="0"/>
            <w:sz w:val="24"/>
            <w:szCs w:val="24"/>
            <w:lang w:eastAsia="en-IN" w:bidi="hi-IN"/>
          </w:rPr>
          <m:t>E</m:t>
        </m:r>
      </m:oMath>
      <w:r w:rsidRPr="002D5B0D">
        <w:rPr>
          <w:rFonts w:ascii="Times New Roman" w:eastAsia="Times New Roman" w:hAnsi="Times New Roman" w:cs="Times New Roman"/>
          <w:color w:val="000000" w:themeColor="text1"/>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 xml:space="preserve">longitude with an altitude of 61m above the mean sea level. The average annual rainfall in the study area was found about </w:t>
      </w:r>
      <w:r w:rsidRPr="002D5B0D">
        <w:rPr>
          <w:rFonts w:ascii="Times New Roman" w:eastAsia="Times New Roman" w:hAnsi="Times New Roman" w:cs="Times New Roman"/>
          <w:color w:val="000000" w:themeColor="text1"/>
          <w:kern w:val="0"/>
          <w:sz w:val="24"/>
          <w:szCs w:val="24"/>
          <w:lang w:eastAsia="en-IN" w:bidi="hi-IN"/>
        </w:rPr>
        <w:t xml:space="preserve">994 mm </w:t>
      </w:r>
      <w:r w:rsidRPr="002D5B0D">
        <w:rPr>
          <w:rFonts w:ascii="Times New Roman" w:eastAsia="Times New Roman" w:hAnsi="Times New Roman" w:cs="Times New Roman"/>
          <w:kern w:val="0"/>
          <w:sz w:val="24"/>
          <w:szCs w:val="24"/>
          <w:lang w:eastAsia="en-IN" w:bidi="hi-IN"/>
        </w:rPr>
        <w:t xml:space="preserve">with 22 annual numbers of rainy days. The field capacity </w:t>
      </w:r>
      <w:r w:rsidRPr="002D5B0D">
        <w:rPr>
          <w:rFonts w:ascii="Times New Roman" w:eastAsia="Times New Roman" w:hAnsi="Times New Roman" w:cs="Times New Roman"/>
          <w:color w:val="000000" w:themeColor="text1"/>
          <w:kern w:val="0"/>
          <w:sz w:val="24"/>
          <w:szCs w:val="24"/>
          <w:lang w:eastAsia="en-IN" w:bidi="hi-IN"/>
        </w:rPr>
        <w:t xml:space="preserve">(FC) </w:t>
      </w:r>
      <w:r w:rsidRPr="002D5B0D">
        <w:rPr>
          <w:rFonts w:ascii="Times New Roman" w:eastAsia="Times New Roman" w:hAnsi="Times New Roman" w:cs="Times New Roman"/>
          <w:kern w:val="0"/>
          <w:sz w:val="24"/>
          <w:szCs w:val="24"/>
          <w:lang w:eastAsia="en-IN" w:bidi="hi-IN"/>
        </w:rPr>
        <w:t xml:space="preserve">ranged from 12-20 % with bulk density 1.78 </w:t>
      </w:r>
      <w:r w:rsidRPr="002D5B0D">
        <w:rPr>
          <w:rFonts w:ascii="Times New Roman" w:eastAsia="Times New Roman" w:hAnsi="Times New Roman" w:cs="Times New Roman"/>
          <w:color w:val="000000" w:themeColor="text1"/>
          <w:kern w:val="0"/>
          <w:sz w:val="24"/>
          <w:szCs w:val="24"/>
          <w:lang w:eastAsia="en-IN" w:bidi="hi-IN"/>
        </w:rPr>
        <w:t>kg cm</w:t>
      </w:r>
      <w:r w:rsidRPr="002D5B0D">
        <w:rPr>
          <w:rFonts w:ascii="Times New Roman" w:eastAsia="Times New Roman" w:hAnsi="Times New Roman" w:cs="Times New Roman"/>
          <w:color w:val="000000" w:themeColor="text1"/>
          <w:kern w:val="0"/>
          <w:sz w:val="24"/>
          <w:szCs w:val="24"/>
          <w:vertAlign w:val="superscript"/>
          <w:lang w:eastAsia="en-IN" w:bidi="hi-IN"/>
        </w:rPr>
        <w:t>-3</w:t>
      </w:r>
      <w:r w:rsidRPr="002D5B0D">
        <w:rPr>
          <w:rFonts w:ascii="Times New Roman" w:eastAsia="Times New Roman" w:hAnsi="Times New Roman" w:cs="Times New Roman"/>
          <w:color w:val="000000" w:themeColor="text1"/>
          <w:kern w:val="0"/>
          <w:sz w:val="24"/>
          <w:szCs w:val="24"/>
          <w:lang w:eastAsia="en-IN" w:bidi="hi-IN"/>
        </w:rPr>
        <w:t>. Permanent wilting point (PWP)</w:t>
      </w:r>
      <w:r w:rsidRPr="002D5B0D">
        <w:rPr>
          <w:rFonts w:ascii="Times New Roman" w:eastAsia="Times New Roman" w:hAnsi="Times New Roman" w:cs="Times New Roman"/>
          <w:color w:val="EE0000"/>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was in the range of 6-10 %.</w:t>
      </w:r>
    </w:p>
    <w:tbl>
      <w:tblPr>
        <w:tblStyle w:val="TableGrid"/>
        <w:tblW w:w="0" w:type="auto"/>
        <w:tblInd w:w="-5" w:type="dxa"/>
        <w:tblLook w:val="04A0" w:firstRow="1" w:lastRow="0" w:firstColumn="1" w:lastColumn="0" w:noHBand="0" w:noVBand="1"/>
      </w:tblPr>
      <w:tblGrid>
        <w:gridCol w:w="9021"/>
      </w:tblGrid>
      <w:tr w:rsidR="00BC7BDE" w:rsidRPr="002D5B0D" w14:paraId="4DA318B9" w14:textId="77777777" w:rsidTr="00686FBB">
        <w:tc>
          <w:tcPr>
            <w:tcW w:w="9016" w:type="dxa"/>
          </w:tcPr>
          <w:p w14:paraId="328FB1C1" w14:textId="1BB48DBC" w:rsidR="00BC7BDE" w:rsidRPr="002D5B0D" w:rsidRDefault="002D5B0D" w:rsidP="009E1B04">
            <w:pPr>
              <w:spacing w:line="360" w:lineRule="auto"/>
              <w:jc w:val="both"/>
              <w:rPr>
                <w:rFonts w:ascii="Times New Roman" w:eastAsia="Times New Roman" w:hAnsi="Times New Roman" w:cs="Times New Roman"/>
                <w:kern w:val="0"/>
                <w:sz w:val="24"/>
                <w:szCs w:val="24"/>
                <w:lang w:eastAsia="en-IN" w:bidi="hi-IN"/>
              </w:rPr>
            </w:pPr>
            <w:r w:rsidRPr="002D5B0D">
              <w:rPr>
                <w:rFonts w:ascii="Times New Roman" w:eastAsiaTheme="minorEastAsia"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7A66A4B3" wp14:editId="07EB2D6F">
                      <wp:simplePos x="0" y="0"/>
                      <wp:positionH relativeFrom="column">
                        <wp:posOffset>2872923</wp:posOffset>
                      </wp:positionH>
                      <wp:positionV relativeFrom="paragraph">
                        <wp:posOffset>968892</wp:posOffset>
                      </wp:positionV>
                      <wp:extent cx="727753" cy="1379349"/>
                      <wp:effectExtent l="38100" t="0" r="34290" b="49530"/>
                      <wp:wrapNone/>
                      <wp:docPr id="554254736" name="Straight Arrow Connector 2"/>
                      <wp:cNvGraphicFramePr/>
                      <a:graphic xmlns:a="http://schemas.openxmlformats.org/drawingml/2006/main">
                        <a:graphicData uri="http://schemas.microsoft.com/office/word/2010/wordprocessingShape">
                          <wps:wsp>
                            <wps:cNvCnPr/>
                            <wps:spPr>
                              <a:xfrm flipH="1">
                                <a:off x="0" y="0"/>
                                <a:ext cx="727753" cy="137934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8DA201" id="_x0000_t32" coordsize="21600,21600" o:spt="32" o:oned="t" path="m,l21600,21600e" filled="f">
                      <v:path arrowok="t" fillok="f" o:connecttype="none"/>
                      <o:lock v:ext="edit" shapetype="t"/>
                    </v:shapetype>
                    <v:shape id="Straight Arrow Connector 2" o:spid="_x0000_s1026" type="#_x0000_t32" style="position:absolute;margin-left:226.2pt;margin-top:76.3pt;width:57.3pt;height:108.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" strokecolor="#ed7d31 [3205]" strokeweight=".5pt">
                      <v:stroke endarrow="block" joinstyle="miter"/>
                    </v:shape>
                  </w:pict>
                </mc:Fallback>
              </mc:AlternateContent>
            </w:r>
            <w:r w:rsidRPr="002D5B0D">
              <w:rPr>
                <w:rFonts w:ascii="Times New Roman" w:eastAsiaTheme="minorEastAsia" w:hAnsi="Times New Roman" w:cs="Times New Roman"/>
                <w:noProof/>
                <w:sz w:val="24"/>
                <w:szCs w:val="24"/>
              </w:rPr>
              <mc:AlternateContent>
                <mc:Choice Requires="wps">
                  <w:drawing>
                    <wp:anchor distT="0" distB="0" distL="114300" distR="114300" simplePos="0" relativeHeight="251659264" behindDoc="0" locked="0" layoutInCell="1" allowOverlap="1" wp14:anchorId="44FDA700" wp14:editId="2BC9B37A">
                      <wp:simplePos x="0" y="0"/>
                      <wp:positionH relativeFrom="column">
                        <wp:posOffset>1532320</wp:posOffset>
                      </wp:positionH>
                      <wp:positionV relativeFrom="paragraph">
                        <wp:posOffset>964047</wp:posOffset>
                      </wp:positionV>
                      <wp:extent cx="1968284" cy="139485"/>
                      <wp:effectExtent l="0" t="57150" r="13335" b="32385"/>
                      <wp:wrapNone/>
                      <wp:docPr id="494043388" name="Straight Arrow Connector 1"/>
                      <wp:cNvGraphicFramePr/>
                      <a:graphic xmlns:a="http://schemas.openxmlformats.org/drawingml/2006/main">
                        <a:graphicData uri="http://schemas.microsoft.com/office/word/2010/wordprocessingShape">
                          <wps:wsp>
                            <wps:cNvCnPr/>
                            <wps:spPr>
                              <a:xfrm flipV="1">
                                <a:off x="0" y="0"/>
                                <a:ext cx="1968284" cy="139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90B0F5" id="Straight Arrow Connector 1" o:spid="_x0000_s1026" type="#_x0000_t32" style="position:absolute;margin-left:120.65pt;margin-top:75.9pt;width:155pt;height:11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" strokecolor="black [3200]" strokeweight=".5pt">
                      <v:stroke endarrow="block" joinstyle="miter"/>
                    </v:shape>
                  </w:pict>
                </mc:Fallback>
              </mc:AlternateContent>
            </w:r>
            <w:r w:rsidR="00BC7BDE" w:rsidRPr="002D5B0D">
              <w:rPr>
                <w:rFonts w:ascii="Times New Roman" w:eastAsiaTheme="minorEastAsia" w:hAnsi="Times New Roman" w:cs="Times New Roman"/>
                <w:noProof/>
                <w:sz w:val="24"/>
                <w:szCs w:val="24"/>
              </w:rPr>
              <w:drawing>
                <wp:inline distT="0" distB="0" distL="0" distR="0" wp14:anchorId="206C9D91" wp14:editId="2A8C1CF7">
                  <wp:extent cx="5641340" cy="3572359"/>
                  <wp:effectExtent l="0" t="0" r="0" b="9525"/>
                  <wp:docPr id="9422752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75293" name="Picture 9422752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6175" cy="3600751"/>
                          </a:xfrm>
                          <a:prstGeom prst="rect">
                            <a:avLst/>
                          </a:prstGeom>
                        </pic:spPr>
                      </pic:pic>
                    </a:graphicData>
                  </a:graphic>
                </wp:inline>
              </w:drawing>
            </w:r>
          </w:p>
        </w:tc>
      </w:tr>
    </w:tbl>
    <w:p w14:paraId="2FBB2B7E" w14:textId="0ED70D31" w:rsidR="00BC7BDE" w:rsidRPr="002D5B0D" w:rsidRDefault="002D5B0D" w:rsidP="009E1B04">
      <w:pPr>
        <w:spacing w:after="0" w:line="360" w:lineRule="auto"/>
        <w:ind w:firstLine="720"/>
        <w:jc w:val="center"/>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t xml:space="preserve">Fig 1: </w:t>
      </w:r>
      <w:r>
        <w:rPr>
          <w:rFonts w:ascii="Times New Roman" w:eastAsia="Times New Roman" w:hAnsi="Times New Roman" w:cs="Times New Roman"/>
          <w:color w:val="000000" w:themeColor="text1"/>
          <w:sz w:val="24"/>
          <w:szCs w:val="24"/>
          <w:lang w:eastAsia="en-IN" w:bidi="hi-IN"/>
        </w:rPr>
        <w:t>Geographical Location of Study Area</w:t>
      </w:r>
    </w:p>
    <w:p w14:paraId="01044CA0" w14:textId="77777777" w:rsidR="00D4389E" w:rsidRPr="002D5B0D" w:rsidRDefault="00D4389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b/>
          <w:bCs/>
          <w:sz w:val="24"/>
          <w:szCs w:val="24"/>
        </w:rPr>
        <w:t xml:space="preserve">Plant material and pot preparation </w:t>
      </w:r>
    </w:p>
    <w:p w14:paraId="5222D7E0" w14:textId="77777777" w:rsid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To assess the effectiveness of the drip irrigation system on Capsicum, an experiment was carried out on the rooftop of the Academic Building at the College of Agricultural Engineering, Ara, Bhojpur, from November 2024 to March 2025. Seedlings of the Indra Capsicum variety were sourced from a local market in Ara. A single-factor experiment was designed using a Randomized Block Design (RBD), consisting of 60 earthen pots. Each pot measured 42 cm in diameter and 35 cm in height, and was filled with 7 kg of soil mixed with coco-peat.</w:t>
      </w:r>
    </w:p>
    <w:p w14:paraId="35739274" w14:textId="30EB68DE" w:rsidR="00D4389E" w:rsidRPr="002D5B0D" w:rsidRDefault="00D4389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Irrigation management</w:t>
      </w:r>
    </w:p>
    <w:p w14:paraId="2DC6435C" w14:textId="5A8954CE" w:rsidR="00D4389E" w:rsidRPr="002D5B0D" w:rsidRDefault="00D4389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 xml:space="preserve">In order to evaluate, drip irrigation systems were applied. The drip irrigation system was composed of pump set, control units, PVC tubing and buried drip tubes or drip tapes. The pumping lines were combined with the main lines; PVC being the most commonly used material. Usually, derivation lines were buried in each </w:t>
      </w:r>
      <w:r w:rsidR="0074659F">
        <w:rPr>
          <w:rFonts w:ascii="Times New Roman" w:hAnsi="Times New Roman" w:cs="Times New Roman"/>
          <w:sz w:val="24"/>
          <w:szCs w:val="24"/>
        </w:rPr>
        <w:t>pot</w:t>
      </w:r>
      <w:r w:rsidRPr="002D5B0D">
        <w:rPr>
          <w:rFonts w:ascii="Times New Roman" w:hAnsi="Times New Roman" w:cs="Times New Roman"/>
          <w:sz w:val="24"/>
          <w:szCs w:val="24"/>
        </w:rPr>
        <w:t>. The side lines, composed of drip tubes, or drip tapes, are generally made of polyethylene.</w:t>
      </w:r>
    </w:p>
    <w:p w14:paraId="2A12E462" w14:textId="579431B3" w:rsidR="00D4389E" w:rsidRPr="002D5B0D" w:rsidRDefault="00D4389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Moisture determinations</w:t>
      </w:r>
    </w:p>
    <w:p w14:paraId="08C510AD" w14:textId="17647644" w:rsid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Soil moisture sensors were employed to monitor the moisture content in the pot soil for efficient irrigation management and to minimize water losses, starting from seedling transplantation up to the pre-harvest stage (</w:t>
      </w:r>
      <w:proofErr w:type="spellStart"/>
      <w:r w:rsidR="006F2E3A" w:rsidRPr="00BC6092">
        <w:rPr>
          <w:rFonts w:ascii="Times New Roman" w:hAnsi="Times New Roman" w:cs="Times New Roman"/>
          <w:sz w:val="24"/>
          <w:szCs w:val="24"/>
        </w:rPr>
        <w:t>Malash</w:t>
      </w:r>
      <w:proofErr w:type="spellEnd"/>
      <w:r w:rsidR="006F2E3A" w:rsidRPr="00BC6092">
        <w:rPr>
          <w:rFonts w:ascii="Times New Roman" w:hAnsi="Times New Roman" w:cs="Times New Roman"/>
          <w:sz w:val="24"/>
          <w:szCs w:val="24"/>
        </w:rPr>
        <w:t xml:space="preserve">, </w:t>
      </w:r>
      <w:r w:rsidR="006F2E3A">
        <w:rPr>
          <w:rFonts w:ascii="Times New Roman" w:hAnsi="Times New Roman" w:cs="Times New Roman"/>
          <w:sz w:val="24"/>
          <w:szCs w:val="24"/>
        </w:rPr>
        <w:t>et</w:t>
      </w:r>
      <w:r w:rsidR="009E1B04">
        <w:rPr>
          <w:rFonts w:ascii="Times New Roman" w:hAnsi="Times New Roman" w:cs="Times New Roman"/>
          <w:sz w:val="24"/>
          <w:szCs w:val="24"/>
        </w:rPr>
        <w:t xml:space="preserve"> </w:t>
      </w:r>
      <w:r w:rsidR="006F2E3A">
        <w:rPr>
          <w:rFonts w:ascii="Times New Roman" w:hAnsi="Times New Roman" w:cs="Times New Roman"/>
          <w:sz w:val="24"/>
          <w:szCs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2005</w:t>
      </w:r>
      <w:r w:rsidRPr="00FC5186">
        <w:rPr>
          <w:rFonts w:ascii="Times New Roman" w:hAnsi="Times New Roman" w:cs="Times New Roman"/>
          <w:sz w:val="24"/>
          <w:szCs w:val="24"/>
        </w:rPr>
        <w:t>). Observations were recorded daily at a fixed time. Variations in soil moisture levels were observed, and irrigation was scheduled accordingly to restore the soil to 100% of its moisture-holding capacity.</w:t>
      </w:r>
    </w:p>
    <w:p w14:paraId="0DE73ED6" w14:textId="14973B27" w:rsidR="00F51B38" w:rsidRPr="002D5B0D" w:rsidRDefault="00FC5186" w:rsidP="009E1B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F51B38" w:rsidRPr="002D5B0D">
        <w:rPr>
          <w:rFonts w:ascii="Times New Roman" w:hAnsi="Times New Roman" w:cs="Times New Roman"/>
          <w:b/>
          <w:bCs/>
          <w:sz w:val="24"/>
          <w:szCs w:val="24"/>
        </w:rPr>
        <w:t>ncreasing yield %</w:t>
      </w:r>
    </w:p>
    <w:p w14:paraId="0E400B94" w14:textId="36CD7CEA"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For yield of tomato, after harvesting were packed in polythene. The yield was then measured in kg/plant for each drip and conventional irrigated pot. The increase in yield (%) was computed as under (</w:t>
      </w:r>
      <w:r w:rsidR="006F2E3A" w:rsidRPr="00D34BE5">
        <w:rPr>
          <w:rFonts w:ascii="Times New Roman" w:hAnsi="Times New Roman" w:cs="Times New Roman"/>
          <w:color w:val="000000" w:themeColor="text1"/>
          <w:sz w:val="24"/>
          <w:szCs w:val="24"/>
        </w:rPr>
        <w:t xml:space="preserve">Lamm, </w:t>
      </w:r>
      <w:r w:rsidR="006F2E3A">
        <w:rPr>
          <w:rFonts w:ascii="Times New Roman" w:hAnsi="Times New Roman" w:cs="Times New Roman"/>
          <w:color w:val="000000" w:themeColor="text1"/>
          <w:sz w:val="24"/>
          <w:szCs w:val="24"/>
        </w:rPr>
        <w:t>et</w:t>
      </w:r>
      <w:r w:rsidR="00105C74">
        <w:rPr>
          <w:rFonts w:ascii="Times New Roman" w:hAnsi="Times New Roman" w:cs="Times New Roman"/>
          <w:color w:val="000000" w:themeColor="text1"/>
          <w:sz w:val="24"/>
          <w:szCs w:val="24"/>
        </w:rPr>
        <w:t xml:space="preserve"> </w:t>
      </w:r>
      <w:r w:rsidR="006F2E3A">
        <w:rPr>
          <w:rFonts w:ascii="Times New Roman" w:hAnsi="Times New Roman" w:cs="Times New Roman"/>
          <w:color w:val="000000" w:themeColor="text1"/>
          <w:sz w:val="24"/>
          <w:szCs w:val="24"/>
        </w:rPr>
        <w:t>al.</w:t>
      </w:r>
      <w:r w:rsidR="00105C74">
        <w:rPr>
          <w:rFonts w:ascii="Times New Roman" w:hAnsi="Times New Roman" w:cs="Times New Roman"/>
          <w:color w:val="000000" w:themeColor="text1"/>
          <w:sz w:val="24"/>
          <w:szCs w:val="24"/>
        </w:rPr>
        <w:t>,</w:t>
      </w:r>
      <w:r w:rsidR="006F2E3A">
        <w:rPr>
          <w:rFonts w:ascii="Times New Roman" w:hAnsi="Times New Roman" w:cs="Times New Roman"/>
          <w:color w:val="000000" w:themeColor="text1"/>
          <w:sz w:val="24"/>
          <w:szCs w:val="24"/>
        </w:rPr>
        <w:t>1995</w:t>
      </w:r>
      <w:r w:rsidRPr="002D5B0D">
        <w:rPr>
          <w:rFonts w:ascii="Times New Roman" w:hAnsi="Times New Roman" w:cs="Times New Roman"/>
          <w:sz w:val="24"/>
          <w:szCs w:val="24"/>
        </w:rPr>
        <w:t>)</w:t>
      </w:r>
      <w:r w:rsidR="006F2E3A">
        <w:rPr>
          <w:rFonts w:ascii="Times New Roman" w:hAnsi="Times New Roman" w:cs="Times New Roman"/>
          <w:sz w:val="24"/>
          <w:szCs w:val="24"/>
        </w:rPr>
        <w:t>.</w:t>
      </w:r>
      <w:r w:rsidRPr="002D5B0D">
        <w:rPr>
          <w:rFonts w:ascii="Times New Roman" w:hAnsi="Times New Roman" w:cs="Times New Roman"/>
          <w:sz w:val="24"/>
          <w:szCs w:val="24"/>
        </w:rPr>
        <w:t xml:space="preserve"> </w:t>
      </w:r>
    </w:p>
    <w:p w14:paraId="04F24BFE" w14:textId="37BAD4BA" w:rsidR="00F51B38" w:rsidRPr="002D5B0D" w:rsidRDefault="00F51B38" w:rsidP="009E1B04">
      <w:pPr>
        <w:spacing w:after="0" w:line="360" w:lineRule="auto"/>
        <w:jc w:val="center"/>
        <w:rPr>
          <w:rFonts w:ascii="Times New Roman" w:eastAsiaTheme="minorEastAsia" w:hAnsi="Times New Roman" w:cs="Times New Roman"/>
          <w:sz w:val="24"/>
          <w:szCs w:val="24"/>
        </w:rPr>
      </w:pPr>
      <w:r w:rsidRPr="002D5B0D">
        <w:rPr>
          <w:rFonts w:ascii="Times New Roman" w:hAnsi="Times New Roman" w:cs="Times New Roman"/>
          <w:sz w:val="24"/>
          <w:szCs w:val="24"/>
        </w:rPr>
        <w:t xml:space="preserve">Increase in yield (%) = </w:t>
      </w:r>
      <m:oMath>
        <m:f>
          <m:fPr>
            <m:ctrlPr>
              <w:rPr>
                <w:rFonts w:ascii="Cambria Math" w:hAnsi="Cambria Math" w:cs="Times New Roman"/>
                <w:i/>
                <w:sz w:val="24"/>
                <w:szCs w:val="24"/>
              </w:rPr>
            </m:ctrlPr>
          </m:fPr>
          <m:num>
            <m:r>
              <w:rPr>
                <w:rFonts w:ascii="Cambria Math" w:hAnsi="Cambria Math" w:cs="Times New Roman"/>
                <w:sz w:val="24"/>
                <w:szCs w:val="24"/>
              </w:rPr>
              <m:t>Y1-Y2</m:t>
            </m:r>
          </m:num>
          <m:den>
            <m:r>
              <w:rPr>
                <w:rFonts w:ascii="Cambria Math" w:hAnsi="Cambria Math" w:cs="Times New Roman"/>
                <w:sz w:val="24"/>
                <w:szCs w:val="24"/>
              </w:rPr>
              <m:t>Y1</m:t>
            </m:r>
          </m:den>
        </m:f>
      </m:oMath>
    </w:p>
    <w:p w14:paraId="42EC5B6F" w14:textId="77777777"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Where, </w:t>
      </w:r>
    </w:p>
    <w:p w14:paraId="007C973B" w14:textId="77777777"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Y1 = Total yield obtained in drip irrigation system </w:t>
      </w:r>
    </w:p>
    <w:p w14:paraId="23297A30" w14:textId="2E74069D"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Y2=Potential yield </w:t>
      </w:r>
    </w:p>
    <w:p w14:paraId="55FBA098" w14:textId="77777777" w:rsidR="00F51B38" w:rsidRPr="002D5B0D" w:rsidRDefault="00F51B38" w:rsidP="009E1B04">
      <w:pPr>
        <w:spacing w:after="0" w:line="360" w:lineRule="auto"/>
        <w:jc w:val="both"/>
        <w:rPr>
          <w:rFonts w:ascii="Times New Roman" w:eastAsiaTheme="minorEastAsia" w:hAnsi="Times New Roman" w:cs="Times New Roman"/>
          <w:b/>
          <w:bCs/>
          <w:sz w:val="24"/>
          <w:szCs w:val="24"/>
        </w:rPr>
      </w:pPr>
      <w:r w:rsidRPr="002D5B0D">
        <w:rPr>
          <w:rFonts w:ascii="Times New Roman" w:eastAsiaTheme="minorEastAsia" w:hAnsi="Times New Roman" w:cs="Times New Roman"/>
          <w:b/>
          <w:bCs/>
          <w:sz w:val="24"/>
          <w:szCs w:val="24"/>
        </w:rPr>
        <w:t xml:space="preserve">Water Reservoir Tank </w:t>
      </w:r>
    </w:p>
    <w:p w14:paraId="63923820" w14:textId="0E1D924F"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Generally, water distribution system of building, main water supply line was connected with water source and electric pump was used to pump the water to store in a water reservoir tank on rooftop. The water reservoir tank of this system was placed on water reservoir basement at rooftop. The size of water tank </w:t>
      </w:r>
      <w:r w:rsidR="00BC7BDE" w:rsidRPr="002D5B0D">
        <w:rPr>
          <w:rFonts w:ascii="Times New Roman" w:eastAsiaTheme="minorEastAsia" w:hAnsi="Times New Roman" w:cs="Times New Roman"/>
          <w:sz w:val="24"/>
          <w:szCs w:val="24"/>
        </w:rPr>
        <w:t>5</w:t>
      </w:r>
      <w:r w:rsidRPr="002D5B0D">
        <w:rPr>
          <w:rFonts w:ascii="Times New Roman" w:eastAsiaTheme="minorEastAsia" w:hAnsi="Times New Roman" w:cs="Times New Roman"/>
          <w:sz w:val="24"/>
          <w:szCs w:val="24"/>
        </w:rPr>
        <w:t>00</w:t>
      </w:r>
      <w:r w:rsidR="00105C74">
        <w:rPr>
          <w:rFonts w:ascii="Times New Roman" w:eastAsiaTheme="minorEastAsia" w:hAnsi="Times New Roman" w:cs="Times New Roman"/>
          <w:sz w:val="24"/>
          <w:szCs w:val="24"/>
        </w:rPr>
        <w:t xml:space="preserve"> </w:t>
      </w:r>
      <w:r w:rsidRPr="002D5B0D">
        <w:rPr>
          <w:rFonts w:ascii="Times New Roman" w:eastAsiaTheme="minorEastAsia" w:hAnsi="Times New Roman" w:cs="Times New Roman"/>
          <w:sz w:val="24"/>
          <w:szCs w:val="24"/>
        </w:rPr>
        <w:t xml:space="preserve">L capacity </w:t>
      </w:r>
      <w:r w:rsidR="00BC7BDE" w:rsidRPr="002D5B0D">
        <w:rPr>
          <w:rFonts w:ascii="Times New Roman" w:eastAsiaTheme="minorEastAsia" w:hAnsi="Times New Roman" w:cs="Times New Roman"/>
          <w:sz w:val="24"/>
          <w:szCs w:val="24"/>
        </w:rPr>
        <w:t>with 1.12</w:t>
      </w:r>
      <w:r w:rsidR="00105C74">
        <w:rPr>
          <w:rFonts w:ascii="Times New Roman" w:eastAsiaTheme="minorEastAsia" w:hAnsi="Times New Roman" w:cs="Times New Roman"/>
          <w:sz w:val="24"/>
          <w:szCs w:val="24"/>
        </w:rPr>
        <w:t xml:space="preserve"> </w:t>
      </w:r>
      <w:r w:rsidR="00BC7BDE" w:rsidRPr="002D5B0D">
        <w:rPr>
          <w:rFonts w:ascii="Times New Roman" w:eastAsiaTheme="minorEastAsia" w:hAnsi="Times New Roman" w:cs="Times New Roman"/>
          <w:sz w:val="24"/>
          <w:szCs w:val="24"/>
        </w:rPr>
        <w:t>m height and 0.85</w:t>
      </w:r>
      <w:r w:rsidR="00105C74">
        <w:rPr>
          <w:rFonts w:ascii="Times New Roman" w:eastAsiaTheme="minorEastAsia" w:hAnsi="Times New Roman" w:cs="Times New Roman"/>
          <w:sz w:val="24"/>
          <w:szCs w:val="24"/>
        </w:rPr>
        <w:t xml:space="preserve"> </w:t>
      </w:r>
      <w:r w:rsidR="00BC7BDE" w:rsidRPr="002D5B0D">
        <w:rPr>
          <w:rFonts w:ascii="Times New Roman" w:eastAsiaTheme="minorEastAsia" w:hAnsi="Times New Roman" w:cs="Times New Roman"/>
          <w:sz w:val="24"/>
          <w:szCs w:val="24"/>
        </w:rPr>
        <w:t xml:space="preserve">m diameter </w:t>
      </w:r>
      <w:r w:rsidRPr="002D5B0D">
        <w:rPr>
          <w:rFonts w:ascii="Times New Roman" w:eastAsiaTheme="minorEastAsia" w:hAnsi="Times New Roman" w:cs="Times New Roman"/>
          <w:sz w:val="24"/>
          <w:szCs w:val="24"/>
        </w:rPr>
        <w:t xml:space="preserve">was selected for this system. The plastic tank was chosen as a water reservoir to reduce the water temperature for beater crop performance. Besides, plastic materials are free from the problem of rust due to stagnant water. </w:t>
      </w:r>
    </w:p>
    <w:p w14:paraId="1F5C061A" w14:textId="77777777" w:rsidR="00F51B38" w:rsidRPr="002D5B0D" w:rsidRDefault="00F51B38"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Main Line and Sub Main Selection</w:t>
      </w:r>
    </w:p>
    <w:p w14:paraId="05CBCFF8" w14:textId="1F82A93B"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The main line of drip was designed with a 16 mm diameter black flexible low density poly polyethylene (LDPE) pipe with 1.2</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 thickness.</w:t>
      </w:r>
    </w:p>
    <w:p w14:paraId="291D2225" w14:textId="77777777" w:rsidR="00F51B38" w:rsidRPr="002D5B0D" w:rsidRDefault="00F51B38"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 xml:space="preserve">Laterals Selection </w:t>
      </w:r>
    </w:p>
    <w:p w14:paraId="3CB8B360" w14:textId="72A30FAD"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The lateral lines of drip were designed with a 4 mm diameter black flexible low density poly polyethylene (LDPE) pipe with 1.2</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 thickness. The diameter of pipe was reduced to increase the pressure of water flowing through the laterals in the micro tube emitters.</w:t>
      </w:r>
    </w:p>
    <w:p w14:paraId="52172723" w14:textId="77777777" w:rsidR="00BC7BDE" w:rsidRPr="002D5B0D" w:rsidRDefault="00BC7BD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 xml:space="preserve">Dripper Selection </w:t>
      </w:r>
    </w:p>
    <w:p w14:paraId="3CF682D0" w14:textId="69CDF792" w:rsidR="00BC7BDE" w:rsidRPr="002D5B0D" w:rsidRDefault="00BC7BD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Adjustable micro dripper (4</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 was selected at this drip system to easily change the flow rate. Besides, adjustable micro drippers tend to vary greatly in flow and having little pressure compensation.</w:t>
      </w:r>
    </w:p>
    <w:p w14:paraId="32BFFED6" w14:textId="17FD224B" w:rsidR="00BC7BDE" w:rsidRDefault="00BC7BDE" w:rsidP="009E1B04">
      <w:pPr>
        <w:spacing w:after="0" w:line="360" w:lineRule="auto"/>
        <w:jc w:val="both"/>
        <w:rPr>
          <w:rFonts w:ascii="Times New Roman" w:eastAsia="Times New Roman" w:hAnsi="Times New Roman" w:cs="Times New Roman"/>
          <w:b/>
          <w:bCs/>
          <w:color w:val="000000" w:themeColor="text1"/>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Performance Indicators</w:t>
      </w:r>
    </w:p>
    <w:p w14:paraId="5358519B" w14:textId="1D24A28B"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r w:rsidRPr="00105C74">
        <w:rPr>
          <w:rFonts w:ascii="Times New Roman" w:eastAsia="Times New Roman" w:hAnsi="Times New Roman" w:cs="Times New Roman"/>
          <w:color w:val="000000" w:themeColor="text1"/>
          <w:sz w:val="24"/>
          <w:szCs w:val="24"/>
          <w:lang w:eastAsia="en-IN" w:bidi="hi-IN"/>
        </w:rPr>
        <w:t>Table 1 presents the parameters which were used to indicate the performance of the developed drip irrigation system.</w:t>
      </w:r>
      <w:r>
        <w:rPr>
          <w:rFonts w:ascii="Times New Roman" w:eastAsia="Times New Roman" w:hAnsi="Times New Roman" w:cs="Times New Roman"/>
          <w:color w:val="000000" w:themeColor="text1"/>
          <w:sz w:val="24"/>
          <w:szCs w:val="24"/>
          <w:lang w:eastAsia="en-IN" w:bidi="hi-IN"/>
        </w:rPr>
        <w:t xml:space="preserve"> Also, the acceptable limits of parameters are presented.</w:t>
      </w:r>
    </w:p>
    <w:p w14:paraId="2441A39E" w14:textId="77777777"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6A3CDEBF" w14:textId="77777777"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2281040C" w14:textId="77777777" w:rsidR="00105C74" w:rsidRP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1F7CEC46" w14:textId="10513000" w:rsidR="00BC7BDE" w:rsidRPr="002D5B0D" w:rsidRDefault="00BC7BDE" w:rsidP="009E1B04">
      <w:pPr>
        <w:widowControl w:val="0"/>
        <w:autoSpaceDE w:val="0"/>
        <w:autoSpaceDN w:val="0"/>
        <w:adjustRightInd w:val="0"/>
        <w:spacing w:after="0"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lastRenderedPageBreak/>
        <w:t>Table</w:t>
      </w:r>
      <w:r w:rsidR="00686FBB">
        <w:rPr>
          <w:rFonts w:ascii="Times New Roman" w:eastAsia="Times New Roman" w:hAnsi="Times New Roman" w:cs="Times New Roman"/>
          <w:bCs/>
          <w:kern w:val="0"/>
          <w:sz w:val="24"/>
          <w:szCs w:val="24"/>
          <w:lang w:eastAsia="en-IN" w:bidi="hi-IN"/>
        </w:rPr>
        <w:t xml:space="preserve"> </w:t>
      </w:r>
      <w:r w:rsidRPr="002D5B0D">
        <w:rPr>
          <w:rFonts w:ascii="Times New Roman" w:eastAsia="Times New Roman" w:hAnsi="Times New Roman" w:cs="Times New Roman"/>
          <w:bCs/>
          <w:kern w:val="0"/>
          <w:sz w:val="24"/>
          <w:szCs w:val="24"/>
          <w:lang w:eastAsia="en-IN" w:bidi="hi-IN"/>
        </w:rPr>
        <w:t>1</w:t>
      </w:r>
      <w:r w:rsidR="00686FBB">
        <w:rPr>
          <w:rFonts w:ascii="Times New Roman" w:eastAsia="Times New Roman" w:hAnsi="Times New Roman" w:cs="Times New Roman"/>
          <w:bCs/>
          <w:kern w:val="0"/>
          <w:sz w:val="24"/>
          <w:szCs w:val="24"/>
          <w:lang w:eastAsia="en-IN" w:bidi="hi-IN"/>
        </w:rPr>
        <w:t>:</w:t>
      </w:r>
      <w:r w:rsidRPr="002D5B0D">
        <w:rPr>
          <w:rFonts w:ascii="Times New Roman" w:eastAsia="Times New Roman" w:hAnsi="Times New Roman" w:cs="Times New Roman"/>
          <w:bCs/>
          <w:kern w:val="0"/>
          <w:sz w:val="24"/>
          <w:szCs w:val="24"/>
          <w:lang w:eastAsia="en-IN" w:bidi="hi-IN"/>
        </w:rPr>
        <w:t xml:space="preserve"> Performance indicator of drip irrigation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tblGrid>
      <w:tr w:rsidR="00BC7BDE" w:rsidRPr="002D5B0D" w14:paraId="74D0140D" w14:textId="77777777" w:rsidTr="00105C74">
        <w:trPr>
          <w:jc w:val="center"/>
        </w:trPr>
        <w:tc>
          <w:tcPr>
            <w:tcW w:w="2693" w:type="dxa"/>
            <w:tcBorders>
              <w:top w:val="single" w:sz="4" w:space="0" w:color="auto"/>
              <w:bottom w:val="single" w:sz="4" w:space="0" w:color="auto"/>
            </w:tcBorders>
          </w:tcPr>
          <w:p w14:paraId="0D4A25EF" w14:textId="4B8EF610"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
                <w:kern w:val="0"/>
                <w:sz w:val="24"/>
                <w:szCs w:val="24"/>
                <w:lang w:eastAsia="en-IN" w:bidi="hi-IN"/>
              </w:rPr>
            </w:pPr>
            <w:r w:rsidRPr="002D5B0D">
              <w:rPr>
                <w:rFonts w:ascii="Times New Roman" w:eastAsia="Times New Roman" w:hAnsi="Times New Roman" w:cs="Times New Roman"/>
                <w:b/>
                <w:kern w:val="0"/>
                <w:sz w:val="24"/>
                <w:szCs w:val="24"/>
                <w:lang w:eastAsia="en-IN" w:bidi="hi-IN"/>
              </w:rPr>
              <w:t>Parameter</w:t>
            </w:r>
            <w:r w:rsidR="00105C74">
              <w:rPr>
                <w:rFonts w:ascii="Times New Roman" w:eastAsia="Times New Roman" w:hAnsi="Times New Roman" w:cs="Times New Roman"/>
                <w:b/>
                <w:kern w:val="0"/>
                <w:sz w:val="24"/>
                <w:szCs w:val="24"/>
                <w:lang w:eastAsia="en-IN" w:bidi="hi-IN"/>
              </w:rPr>
              <w:t>s</w:t>
            </w:r>
          </w:p>
        </w:tc>
        <w:tc>
          <w:tcPr>
            <w:tcW w:w="2693" w:type="dxa"/>
            <w:tcBorders>
              <w:top w:val="single" w:sz="4" w:space="0" w:color="auto"/>
              <w:bottom w:val="single" w:sz="4" w:space="0" w:color="auto"/>
            </w:tcBorders>
          </w:tcPr>
          <w:p w14:paraId="709DE7BC"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
                <w:kern w:val="0"/>
                <w:sz w:val="24"/>
                <w:szCs w:val="24"/>
                <w:lang w:eastAsia="en-IN" w:bidi="hi-IN"/>
              </w:rPr>
            </w:pPr>
            <w:r w:rsidRPr="002D5B0D">
              <w:rPr>
                <w:rFonts w:ascii="Times New Roman" w:eastAsia="Times New Roman" w:hAnsi="Times New Roman" w:cs="Times New Roman"/>
                <w:b/>
                <w:kern w:val="0"/>
                <w:sz w:val="24"/>
                <w:szCs w:val="24"/>
                <w:lang w:eastAsia="en-IN" w:bidi="hi-IN"/>
              </w:rPr>
              <w:t xml:space="preserve">Typical value </w:t>
            </w:r>
          </w:p>
        </w:tc>
      </w:tr>
      <w:tr w:rsidR="00BC7BDE" w:rsidRPr="002D5B0D" w14:paraId="65AC919B" w14:textId="77777777" w:rsidTr="00105C74">
        <w:trPr>
          <w:jc w:val="center"/>
        </w:trPr>
        <w:tc>
          <w:tcPr>
            <w:tcW w:w="2693" w:type="dxa"/>
            <w:tcBorders>
              <w:top w:val="single" w:sz="4" w:space="0" w:color="auto"/>
            </w:tcBorders>
          </w:tcPr>
          <w:p w14:paraId="6D9E2131"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Emission uniformity</w:t>
            </w:r>
          </w:p>
        </w:tc>
        <w:tc>
          <w:tcPr>
            <w:tcW w:w="2693" w:type="dxa"/>
            <w:tcBorders>
              <w:top w:val="single" w:sz="4" w:space="0" w:color="auto"/>
            </w:tcBorders>
          </w:tcPr>
          <w:p w14:paraId="666C5959" w14:textId="72AE059B" w:rsidR="00BC7BDE" w:rsidRPr="002D5B0D" w:rsidRDefault="009F58C8" w:rsidP="009E1B04">
            <w:pPr>
              <w:pStyle w:val="ListParagraph"/>
              <w:widowControl w:val="0"/>
              <w:autoSpaceDE w:val="0"/>
              <w:autoSpaceDN w:val="0"/>
              <w:adjustRightInd w:val="0"/>
              <w:spacing w:line="360" w:lineRule="auto"/>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 xml:space="preserve">   </w:t>
            </w:r>
            <w:r w:rsidR="00BC7BDE" w:rsidRPr="002D5B0D">
              <w:rPr>
                <w:rFonts w:ascii="Times New Roman" w:eastAsia="Times New Roman" w:hAnsi="Times New Roman" w:cs="Times New Roman"/>
                <w:bCs/>
                <w:kern w:val="0"/>
                <w:sz w:val="24"/>
                <w:szCs w:val="24"/>
                <w:lang w:eastAsia="en-IN" w:bidi="hi-IN"/>
              </w:rPr>
              <w:t>&gt;85%</w:t>
            </w:r>
          </w:p>
        </w:tc>
      </w:tr>
      <w:tr w:rsidR="00BC7BDE" w:rsidRPr="002D5B0D" w14:paraId="1156371F" w14:textId="77777777" w:rsidTr="00105C74">
        <w:trPr>
          <w:trHeight w:val="393"/>
          <w:jc w:val="center"/>
        </w:trPr>
        <w:tc>
          <w:tcPr>
            <w:tcW w:w="2693" w:type="dxa"/>
          </w:tcPr>
          <w:p w14:paraId="285AE531"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Application Efficiency</w:t>
            </w:r>
          </w:p>
        </w:tc>
        <w:tc>
          <w:tcPr>
            <w:tcW w:w="2693" w:type="dxa"/>
          </w:tcPr>
          <w:p w14:paraId="42174245"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85-95%</w:t>
            </w:r>
          </w:p>
        </w:tc>
      </w:tr>
      <w:tr w:rsidR="00BC7BDE" w:rsidRPr="002D5B0D" w14:paraId="5530632E" w14:textId="77777777" w:rsidTr="00105C74">
        <w:trPr>
          <w:jc w:val="center"/>
        </w:trPr>
        <w:tc>
          <w:tcPr>
            <w:tcW w:w="2693" w:type="dxa"/>
          </w:tcPr>
          <w:p w14:paraId="338D62E0"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Operating Pressure</w:t>
            </w:r>
          </w:p>
        </w:tc>
        <w:tc>
          <w:tcPr>
            <w:tcW w:w="2693" w:type="dxa"/>
          </w:tcPr>
          <w:p w14:paraId="5216F135"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 xml:space="preserve">1-2 </w:t>
            </w:r>
            <w:r w:rsidRPr="002D5B0D">
              <w:rPr>
                <w:rFonts w:ascii="Times New Roman" w:eastAsia="Times New Roman" w:hAnsi="Times New Roman" w:cs="Times New Roman"/>
                <w:bCs/>
                <w:color w:val="000000" w:themeColor="text1"/>
                <w:kern w:val="0"/>
                <w:sz w:val="24"/>
                <w:szCs w:val="24"/>
                <w:lang w:eastAsia="en-IN" w:bidi="hi-IN"/>
              </w:rPr>
              <w:t>bars</w:t>
            </w:r>
          </w:p>
        </w:tc>
      </w:tr>
      <w:tr w:rsidR="00BC7BDE" w:rsidRPr="002D5B0D" w14:paraId="68D81213" w14:textId="77777777" w:rsidTr="00105C74">
        <w:trPr>
          <w:trHeight w:val="303"/>
          <w:jc w:val="center"/>
        </w:trPr>
        <w:tc>
          <w:tcPr>
            <w:tcW w:w="2693" w:type="dxa"/>
            <w:tcBorders>
              <w:bottom w:val="single" w:sz="4" w:space="0" w:color="auto"/>
            </w:tcBorders>
          </w:tcPr>
          <w:p w14:paraId="3C59CF40"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Flow Rate per Emitter</w:t>
            </w:r>
          </w:p>
        </w:tc>
        <w:tc>
          <w:tcPr>
            <w:tcW w:w="2693" w:type="dxa"/>
            <w:tcBorders>
              <w:bottom w:val="single" w:sz="4" w:space="0" w:color="auto"/>
            </w:tcBorders>
          </w:tcPr>
          <w:p w14:paraId="5C70A789"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2-4 l/hr</w:t>
            </w:r>
          </w:p>
        </w:tc>
      </w:tr>
    </w:tbl>
    <w:p w14:paraId="4A86CDDD" w14:textId="77777777" w:rsidR="00970ACB" w:rsidRDefault="00970ACB" w:rsidP="009E1B04">
      <w:pPr>
        <w:spacing w:after="0" w:line="360" w:lineRule="auto"/>
        <w:jc w:val="both"/>
        <w:rPr>
          <w:rFonts w:ascii="Times New Roman" w:hAnsi="Times New Roman" w:cs="Times New Roman"/>
          <w:b/>
          <w:bCs/>
          <w:sz w:val="24"/>
          <w:szCs w:val="24"/>
        </w:rPr>
      </w:pPr>
    </w:p>
    <w:p w14:paraId="4FCF4088" w14:textId="217C79F3" w:rsidR="00BC7BDE" w:rsidRPr="00105C74" w:rsidRDefault="006C0FD7" w:rsidP="009E1B04">
      <w:pPr>
        <w:spacing w:after="0" w:line="360" w:lineRule="auto"/>
        <w:jc w:val="both"/>
        <w:rPr>
          <w:rFonts w:ascii="Times New Roman" w:hAnsi="Times New Roman" w:cs="Times New Roman"/>
          <w:b/>
          <w:bCs/>
          <w:sz w:val="28"/>
          <w:szCs w:val="28"/>
        </w:rPr>
      </w:pPr>
      <w:r w:rsidRPr="00105C74">
        <w:rPr>
          <w:rFonts w:ascii="Times New Roman" w:hAnsi="Times New Roman" w:cs="Times New Roman"/>
          <w:b/>
          <w:bCs/>
          <w:sz w:val="28"/>
          <w:szCs w:val="28"/>
        </w:rPr>
        <w:t>Result</w:t>
      </w:r>
      <w:r w:rsidR="00105C74" w:rsidRPr="00105C74">
        <w:rPr>
          <w:rFonts w:ascii="Times New Roman" w:hAnsi="Times New Roman" w:cs="Times New Roman"/>
          <w:b/>
          <w:bCs/>
          <w:sz w:val="28"/>
          <w:szCs w:val="28"/>
        </w:rPr>
        <w:t>s</w:t>
      </w:r>
      <w:r w:rsidRPr="00105C74">
        <w:rPr>
          <w:rFonts w:ascii="Times New Roman" w:hAnsi="Times New Roman" w:cs="Times New Roman"/>
          <w:b/>
          <w:bCs/>
          <w:sz w:val="28"/>
          <w:szCs w:val="28"/>
        </w:rPr>
        <w:t xml:space="preserve"> and discussion</w:t>
      </w:r>
    </w:p>
    <w:p w14:paraId="5D090D52" w14:textId="16735A4E" w:rsidR="006C0FD7" w:rsidRPr="002D5B0D" w:rsidRDefault="006C0FD7"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Plant height</w:t>
      </w:r>
    </w:p>
    <w:p w14:paraId="5E74EE30"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The plant height of capsicum exhibited significant variation under drip irrigation at different intervals after transplanting (25, 40, 55, 70, 85, and 100 days), as shown in Fig. 2. The results indicated that plants irrigated through the drip system consistently attained greater height compared to other methods. This increase in height was attributed to the uniform availability of soil moisture in the root zone. The balanced moisture supply promoted optimum vegetative growth, while directing assimilates more efficiently towards overall plant development, even under limited moisture conditions.</w:t>
      </w:r>
    </w:p>
    <w:p w14:paraId="506106D5" w14:textId="7C62BEA0" w:rsidR="00AE7243" w:rsidRPr="002D5B0D" w:rsidRDefault="00686FBB" w:rsidP="009E1B04">
      <w:pPr>
        <w:spacing w:after="0" w:line="360" w:lineRule="auto"/>
        <w:jc w:val="center"/>
        <w:rPr>
          <w:rFonts w:ascii="Times New Roman" w:hAnsi="Times New Roman" w:cs="Times New Roman"/>
          <w:color w:val="EE0000"/>
          <w:sz w:val="24"/>
          <w:szCs w:val="24"/>
        </w:rPr>
      </w:pPr>
      <w:r>
        <w:rPr>
          <w:noProof/>
        </w:rPr>
        <w:drawing>
          <wp:inline distT="0" distB="0" distL="0" distR="0" wp14:anchorId="7337E952" wp14:editId="483FB891">
            <wp:extent cx="4572000" cy="2301498"/>
            <wp:effectExtent l="0" t="0" r="0" b="3810"/>
            <wp:docPr id="1448877077" name="Chart 1">
              <a:extLst xmlns:a="http://schemas.openxmlformats.org/drawingml/2006/main">
                <a:ext uri="{FF2B5EF4-FFF2-40B4-BE49-F238E27FC236}">
                  <a16:creationId xmlns:a16="http://schemas.microsoft.com/office/drawing/2014/main" id="{191168DB-E695-2C11-1A00-FC687AD90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7D90B8" w14:textId="1BAC4711" w:rsidR="00AE7243" w:rsidRPr="002D5B0D" w:rsidRDefault="00686FBB" w:rsidP="00105C74">
      <w:pPr>
        <w:spacing w:line="360" w:lineRule="auto"/>
        <w:jc w:val="center"/>
        <w:rPr>
          <w:rFonts w:ascii="Times New Roman" w:hAnsi="Times New Roman" w:cs="Times New Roman"/>
          <w:color w:val="EE0000"/>
          <w:sz w:val="24"/>
          <w:szCs w:val="24"/>
        </w:rPr>
      </w:pPr>
      <w:r w:rsidRPr="00686FBB">
        <w:rPr>
          <w:rFonts w:ascii="Times New Roman" w:hAnsi="Times New Roman" w:cs="Times New Roman"/>
          <w:sz w:val="24"/>
          <w:szCs w:val="24"/>
        </w:rPr>
        <w:t xml:space="preserve">Fig 2: </w:t>
      </w:r>
      <w:r w:rsidR="00AE7243" w:rsidRPr="00686FBB">
        <w:rPr>
          <w:rFonts w:ascii="Times New Roman" w:hAnsi="Times New Roman" w:cs="Times New Roman"/>
          <w:sz w:val="24"/>
          <w:szCs w:val="24"/>
        </w:rPr>
        <w:t>Variation on plant height in drip irrigation system at different days after transplanting</w:t>
      </w:r>
    </w:p>
    <w:p w14:paraId="43AC9C24"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The mean values for growth and yield attributes of capsicum, including number of leaves, canopy cover, flowers per plant, fruits per plant, fruit length, fruit diameter, single fruit weight, and total fruit weight per plant, are presented in Table 2. Drip irrigation had a significant effect on vegetative parameters, with higher averages recorded for number of leaves (53.7), canopy cover (23.2), number of flowers (61.5), and fruits per plant (21.3).</w:t>
      </w:r>
    </w:p>
    <w:p w14:paraId="4FEEFA80" w14:textId="77777777" w:rsid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 xml:space="preserve">Table 2 also shows the impact of drip irrigation on fruit characteristics. A significant improvement was observed in fruit length (67.2 mm), fruit diameter (52.7 mm), and average </w:t>
      </w:r>
      <w:r w:rsidRPr="00FC5186">
        <w:rPr>
          <w:rFonts w:ascii="Times New Roman" w:hAnsi="Times New Roman" w:cs="Times New Roman"/>
          <w:sz w:val="24"/>
          <w:szCs w:val="24"/>
        </w:rPr>
        <w:lastRenderedPageBreak/>
        <w:t>single fruit weight (79.81 g) under drip irrigation. Similarly, total fruit weight per plant varied significantly, with an average yield of 3.52 kg per plant. Overall, drip irrigation enhanced crop productivity, resulting in a 10–15% increase in yield compared to the potential yield, as illustrated in Fig. 3.</w:t>
      </w:r>
    </w:p>
    <w:p w14:paraId="49DE8922" w14:textId="77777777" w:rsidR="00970ACB" w:rsidRPr="00FC5186" w:rsidRDefault="00970ACB" w:rsidP="009E1B04">
      <w:pPr>
        <w:spacing w:after="0" w:line="360" w:lineRule="auto"/>
        <w:jc w:val="both"/>
        <w:rPr>
          <w:rFonts w:ascii="Times New Roman" w:hAnsi="Times New Roman" w:cs="Times New Roman"/>
          <w:sz w:val="24"/>
          <w:szCs w:val="24"/>
        </w:rPr>
      </w:pPr>
    </w:p>
    <w:p w14:paraId="560B84F3" w14:textId="6039688D" w:rsidR="00A822FC" w:rsidRPr="002D5B0D" w:rsidRDefault="00A822FC" w:rsidP="009E1B04">
      <w:pPr>
        <w:spacing w:after="0" w:line="360" w:lineRule="auto"/>
        <w:jc w:val="center"/>
        <w:rPr>
          <w:rFonts w:ascii="Times New Roman" w:hAnsi="Times New Roman" w:cs="Times New Roman"/>
          <w:sz w:val="24"/>
          <w:szCs w:val="24"/>
        </w:rPr>
      </w:pPr>
      <w:r w:rsidRPr="00686FBB">
        <w:rPr>
          <w:rFonts w:ascii="Times New Roman" w:hAnsi="Times New Roman" w:cs="Times New Roman"/>
          <w:sz w:val="24"/>
          <w:szCs w:val="24"/>
        </w:rPr>
        <w:t xml:space="preserve">Table </w:t>
      </w:r>
      <w:r w:rsidR="00686FBB" w:rsidRPr="00686FBB">
        <w:rPr>
          <w:rFonts w:ascii="Times New Roman" w:hAnsi="Times New Roman" w:cs="Times New Roman"/>
          <w:sz w:val="24"/>
          <w:szCs w:val="24"/>
        </w:rPr>
        <w:t>2</w:t>
      </w:r>
      <w:r w:rsidRPr="002D5B0D">
        <w:rPr>
          <w:rFonts w:ascii="Times New Roman" w:hAnsi="Times New Roman" w:cs="Times New Roman"/>
          <w:b/>
          <w:bCs/>
          <w:sz w:val="24"/>
          <w:szCs w:val="24"/>
        </w:rPr>
        <w:t xml:space="preserve">. </w:t>
      </w:r>
      <w:r w:rsidRPr="002D5B0D">
        <w:rPr>
          <w:rFonts w:ascii="Times New Roman" w:hAnsi="Times New Roman" w:cs="Times New Roman"/>
          <w:sz w:val="24"/>
          <w:szCs w:val="24"/>
        </w:rPr>
        <w:t>Performance of</w:t>
      </w:r>
      <w:r w:rsidR="009A5F2D" w:rsidRPr="002D5B0D">
        <w:rPr>
          <w:rFonts w:ascii="Times New Roman" w:hAnsi="Times New Roman" w:cs="Times New Roman"/>
          <w:sz w:val="24"/>
          <w:szCs w:val="24"/>
        </w:rPr>
        <w:t xml:space="preserve"> </w:t>
      </w:r>
      <w:r w:rsidRPr="002D5B0D">
        <w:rPr>
          <w:rFonts w:ascii="Times New Roman" w:hAnsi="Times New Roman" w:cs="Times New Roman"/>
          <w:sz w:val="24"/>
          <w:szCs w:val="24"/>
        </w:rPr>
        <w:t xml:space="preserve">drip irrigation system on growth and yield of </w:t>
      </w:r>
      <w:r w:rsidR="009A5F2D" w:rsidRPr="002D5B0D">
        <w:rPr>
          <w:rFonts w:ascii="Times New Roman" w:hAnsi="Times New Roman" w:cs="Times New Roman"/>
          <w:sz w:val="24"/>
          <w:szCs w:val="24"/>
        </w:rPr>
        <w:t>Capsicum</w:t>
      </w:r>
    </w:p>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031"/>
        <w:gridCol w:w="992"/>
        <w:gridCol w:w="1134"/>
        <w:gridCol w:w="993"/>
        <w:gridCol w:w="850"/>
        <w:gridCol w:w="851"/>
        <w:gridCol w:w="1275"/>
        <w:gridCol w:w="1189"/>
      </w:tblGrid>
      <w:tr w:rsidR="004C2B03" w:rsidRPr="002D5B0D" w14:paraId="7B98D5BF" w14:textId="77777777" w:rsidTr="00AD773D">
        <w:trPr>
          <w:trHeight w:val="321"/>
        </w:trPr>
        <w:tc>
          <w:tcPr>
            <w:tcW w:w="920" w:type="dxa"/>
            <w:vAlign w:val="center"/>
          </w:tcPr>
          <w:p w14:paraId="35D263BE" w14:textId="4CE693C6"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Treatment</w:t>
            </w:r>
          </w:p>
        </w:tc>
        <w:tc>
          <w:tcPr>
            <w:tcW w:w="1031" w:type="dxa"/>
            <w:vAlign w:val="center"/>
          </w:tcPr>
          <w:p w14:paraId="63494597" w14:textId="44BFF0AA"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leaves</w:t>
            </w:r>
          </w:p>
        </w:tc>
        <w:tc>
          <w:tcPr>
            <w:tcW w:w="992" w:type="dxa"/>
            <w:vAlign w:val="center"/>
          </w:tcPr>
          <w:p w14:paraId="0CFF9C55" w14:textId="12808C84"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Canopy cover</w:t>
            </w:r>
          </w:p>
        </w:tc>
        <w:tc>
          <w:tcPr>
            <w:tcW w:w="1134" w:type="dxa"/>
            <w:vAlign w:val="center"/>
          </w:tcPr>
          <w:p w14:paraId="451D20A0" w14:textId="689B66DD"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flower per plant</w:t>
            </w:r>
          </w:p>
        </w:tc>
        <w:tc>
          <w:tcPr>
            <w:tcW w:w="993" w:type="dxa"/>
            <w:vAlign w:val="center"/>
          </w:tcPr>
          <w:p w14:paraId="0979795D" w14:textId="2CC60DFE"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fruit per plant</w:t>
            </w:r>
          </w:p>
        </w:tc>
        <w:tc>
          <w:tcPr>
            <w:tcW w:w="850" w:type="dxa"/>
            <w:vAlign w:val="center"/>
          </w:tcPr>
          <w:p w14:paraId="14319318" w14:textId="45139DB8"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Fruit length</w:t>
            </w:r>
          </w:p>
          <w:p w14:paraId="4CE4BCEF" w14:textId="1C966A85"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(mm)</w:t>
            </w:r>
          </w:p>
        </w:tc>
        <w:tc>
          <w:tcPr>
            <w:tcW w:w="851" w:type="dxa"/>
            <w:vAlign w:val="center"/>
          </w:tcPr>
          <w:p w14:paraId="7E310605" w14:textId="51813F84"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Fruit width</w:t>
            </w:r>
          </w:p>
          <w:p w14:paraId="39C0EEEB" w14:textId="666E8491"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(mm)</w:t>
            </w:r>
          </w:p>
        </w:tc>
        <w:tc>
          <w:tcPr>
            <w:tcW w:w="1275" w:type="dxa"/>
            <w:vAlign w:val="center"/>
          </w:tcPr>
          <w:p w14:paraId="399A8603" w14:textId="38E091CF"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Single fruit weight</w:t>
            </w:r>
          </w:p>
          <w:p w14:paraId="7813F65B" w14:textId="1A467197"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(g)</w:t>
            </w:r>
          </w:p>
        </w:tc>
        <w:tc>
          <w:tcPr>
            <w:tcW w:w="1189" w:type="dxa"/>
            <w:vAlign w:val="center"/>
          </w:tcPr>
          <w:p w14:paraId="30DEF606" w14:textId="1B807AF6"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Total fruit weight</w:t>
            </w:r>
          </w:p>
          <w:p w14:paraId="74910C7C" w14:textId="2AF9DF53"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(kg/plant)</w:t>
            </w:r>
          </w:p>
        </w:tc>
      </w:tr>
      <w:tr w:rsidR="004C2B03" w:rsidRPr="002D5B0D" w14:paraId="0AC1DD3D" w14:textId="77777777" w:rsidTr="00AD773D">
        <w:trPr>
          <w:trHeight w:val="90"/>
        </w:trPr>
        <w:tc>
          <w:tcPr>
            <w:tcW w:w="920" w:type="dxa"/>
            <w:vAlign w:val="center"/>
          </w:tcPr>
          <w:p w14:paraId="7E470439" w14:textId="15470625"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Drip</w:t>
            </w:r>
          </w:p>
        </w:tc>
        <w:tc>
          <w:tcPr>
            <w:tcW w:w="1031" w:type="dxa"/>
            <w:vAlign w:val="center"/>
          </w:tcPr>
          <w:p w14:paraId="0579FADE" w14:textId="17BD9BF9"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53.7</w:t>
            </w:r>
          </w:p>
        </w:tc>
        <w:tc>
          <w:tcPr>
            <w:tcW w:w="992" w:type="dxa"/>
            <w:vAlign w:val="center"/>
          </w:tcPr>
          <w:p w14:paraId="3399C960" w14:textId="18351164"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23.2</w:t>
            </w:r>
          </w:p>
        </w:tc>
        <w:tc>
          <w:tcPr>
            <w:tcW w:w="1134" w:type="dxa"/>
            <w:vAlign w:val="center"/>
          </w:tcPr>
          <w:p w14:paraId="2DCF4097" w14:textId="03AD7A75"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61.5</w:t>
            </w:r>
          </w:p>
        </w:tc>
        <w:tc>
          <w:tcPr>
            <w:tcW w:w="993" w:type="dxa"/>
            <w:vAlign w:val="center"/>
          </w:tcPr>
          <w:p w14:paraId="02EDBD19" w14:textId="1B9320B0"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21.3</w:t>
            </w:r>
          </w:p>
        </w:tc>
        <w:tc>
          <w:tcPr>
            <w:tcW w:w="850" w:type="dxa"/>
            <w:vAlign w:val="center"/>
          </w:tcPr>
          <w:p w14:paraId="757C0C32" w14:textId="71B04998"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67.2</w:t>
            </w:r>
          </w:p>
        </w:tc>
        <w:tc>
          <w:tcPr>
            <w:tcW w:w="851" w:type="dxa"/>
            <w:vAlign w:val="center"/>
          </w:tcPr>
          <w:p w14:paraId="32ECC923" w14:textId="1BABC7F6"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52.7</w:t>
            </w:r>
          </w:p>
        </w:tc>
        <w:tc>
          <w:tcPr>
            <w:tcW w:w="1275" w:type="dxa"/>
            <w:vAlign w:val="center"/>
          </w:tcPr>
          <w:p w14:paraId="40ED0E92" w14:textId="60A9CE29"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79.81</w:t>
            </w:r>
          </w:p>
        </w:tc>
        <w:tc>
          <w:tcPr>
            <w:tcW w:w="1189" w:type="dxa"/>
            <w:vAlign w:val="center"/>
          </w:tcPr>
          <w:p w14:paraId="6154BC1F" w14:textId="6B66C53E"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3.52</w:t>
            </w:r>
          </w:p>
        </w:tc>
      </w:tr>
    </w:tbl>
    <w:p w14:paraId="1C83430D" w14:textId="77777777" w:rsidR="00970ACB" w:rsidRDefault="00970ACB" w:rsidP="009E1B04">
      <w:pPr>
        <w:spacing w:after="0" w:line="360" w:lineRule="auto"/>
        <w:jc w:val="center"/>
        <w:rPr>
          <w:rFonts w:ascii="Times New Roman" w:hAnsi="Times New Roman" w:cs="Times New Roman"/>
          <w:sz w:val="24"/>
          <w:szCs w:val="24"/>
          <w:lang w:eastAsia="en-IN" w:bidi="hi-IN"/>
        </w:rPr>
      </w:pPr>
    </w:p>
    <w:p w14:paraId="4A4D19E2" w14:textId="793FB803" w:rsidR="009A5F2D" w:rsidRPr="002D5B0D" w:rsidRDefault="009A5F2D" w:rsidP="009E1B04">
      <w:pPr>
        <w:spacing w:after="0" w:line="360" w:lineRule="auto"/>
        <w:jc w:val="center"/>
        <w:rPr>
          <w:rFonts w:ascii="Times New Roman" w:hAnsi="Times New Roman" w:cs="Times New Roman"/>
          <w:sz w:val="24"/>
          <w:szCs w:val="24"/>
          <w:lang w:eastAsia="en-IN" w:bidi="hi-IN"/>
        </w:rPr>
      </w:pPr>
      <w:r w:rsidRPr="002D5B0D">
        <w:rPr>
          <w:rFonts w:ascii="Times New Roman" w:hAnsi="Times New Roman" w:cs="Times New Roman"/>
          <w:noProof/>
          <w:sz w:val="24"/>
          <w:szCs w:val="24"/>
        </w:rPr>
        <w:drawing>
          <wp:inline distT="0" distB="0" distL="0" distR="0" wp14:anchorId="313C851E" wp14:editId="2463C788">
            <wp:extent cx="4572000" cy="2510725"/>
            <wp:effectExtent l="0" t="0" r="0" b="4445"/>
            <wp:docPr id="425476764" name="Chart 1">
              <a:extLst xmlns:a="http://schemas.openxmlformats.org/drawingml/2006/main">
                <a:ext uri="{FF2B5EF4-FFF2-40B4-BE49-F238E27FC236}">
                  <a16:creationId xmlns:a16="http://schemas.microsoft.com/office/drawing/2014/main" id="{9DB00F36-DCBE-7986-A53F-32B4930E2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BEDA18" w14:textId="328FB28B" w:rsidR="009A5F2D" w:rsidRPr="002D5B0D" w:rsidRDefault="003B2D60" w:rsidP="009E1B04">
      <w:pPr>
        <w:spacing w:after="0" w:line="360" w:lineRule="auto"/>
        <w:jc w:val="center"/>
        <w:rPr>
          <w:rFonts w:ascii="Times New Roman" w:hAnsi="Times New Roman" w:cs="Times New Roman"/>
          <w:sz w:val="24"/>
          <w:szCs w:val="24"/>
          <w:lang w:eastAsia="en-IN" w:bidi="hi-IN"/>
        </w:rPr>
      </w:pPr>
      <w:r>
        <w:rPr>
          <w:rFonts w:ascii="Times New Roman" w:hAnsi="Times New Roman" w:cs="Times New Roman"/>
          <w:sz w:val="24"/>
          <w:szCs w:val="24"/>
        </w:rPr>
        <w:t xml:space="preserve">Fig 3: </w:t>
      </w:r>
      <w:r w:rsidR="009A5F2D" w:rsidRPr="002D5B0D">
        <w:rPr>
          <w:rFonts w:ascii="Times New Roman" w:hAnsi="Times New Roman" w:cs="Times New Roman"/>
          <w:sz w:val="24"/>
          <w:szCs w:val="24"/>
        </w:rPr>
        <w:t>Performance evaluation on growth and yield of Capsicum</w:t>
      </w:r>
    </w:p>
    <w:p w14:paraId="3A6E912D" w14:textId="687CA3FC" w:rsidR="004C2B03" w:rsidRPr="002D5B0D" w:rsidRDefault="004C2B03" w:rsidP="009E1B04">
      <w:pPr>
        <w:pStyle w:val="Heading1"/>
        <w:spacing w:before="0" w:after="0" w:line="360" w:lineRule="auto"/>
        <w:rPr>
          <w:rFonts w:ascii="Times New Roman" w:hAnsi="Times New Roman" w:cs="Times New Roman"/>
          <w:b/>
          <w:bCs/>
          <w:color w:val="000000" w:themeColor="text1"/>
          <w:sz w:val="24"/>
          <w:szCs w:val="24"/>
          <w:u w:val="single"/>
        </w:rPr>
      </w:pPr>
      <w:r w:rsidRPr="002D5B0D">
        <w:rPr>
          <w:rFonts w:ascii="Times New Roman" w:eastAsia="Times New Roman" w:hAnsi="Times New Roman" w:cs="Times New Roman"/>
          <w:b/>
          <w:bCs/>
          <w:color w:val="000000" w:themeColor="text1"/>
          <w:sz w:val="24"/>
          <w:szCs w:val="24"/>
          <w:lang w:eastAsia="en-IN" w:bidi="hi-IN"/>
        </w:rPr>
        <w:t>Uniformity of Water Distribution</w:t>
      </w:r>
    </w:p>
    <w:p w14:paraId="7D598A54" w14:textId="77777777" w:rsidR="00FC5186" w:rsidRPr="00FC5186" w:rsidRDefault="00FC5186"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The coefficient of uniformity (CU) ranged between 85% and 92%, reflecting efficient and consistent water distribution across all pots. The emitter discharge uniformity (EDU) varied from 80% to 88%, which is considered acceptable for drip irrigation systems, particularly under rooftop conditions where minor pressure fluctuations may occur due to elevation differences and pipeline layout. Such levels of uniformity ensured that capsicum plants received nearly equal amounts of water, a factor essential for maintaining uniform growth and achieving consistent yield.</w:t>
      </w:r>
    </w:p>
    <w:p w14:paraId="26095A1A" w14:textId="76FB0388"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Emitter Discharge Rate</w:t>
      </w:r>
    </w:p>
    <w:p w14:paraId="4FD2509D" w14:textId="742DEB60"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Emitters with a nominal discharge </w:t>
      </w:r>
      <w:r w:rsidRPr="003B2D60">
        <w:rPr>
          <w:rFonts w:ascii="Times New Roman" w:eastAsia="Times New Roman" w:hAnsi="Times New Roman" w:cs="Times New Roman"/>
          <w:kern w:val="0"/>
          <w:sz w:val="24"/>
          <w:szCs w:val="24"/>
          <w:lang w:eastAsia="en-IN" w:bidi="hi-IN"/>
        </w:rPr>
        <w:t xml:space="preserve">of 2 </w:t>
      </w:r>
      <w:r w:rsidR="003B2D60" w:rsidRPr="003B2D60">
        <w:rPr>
          <w:rFonts w:ascii="Times New Roman" w:eastAsia="Times New Roman" w:hAnsi="Times New Roman" w:cs="Times New Roman"/>
          <w:kern w:val="0"/>
          <w:sz w:val="24"/>
          <w:szCs w:val="24"/>
          <w:lang w:eastAsia="en-IN" w:bidi="hi-IN"/>
        </w:rPr>
        <w:t>lph</w:t>
      </w:r>
      <w:r w:rsidRPr="003B2D60">
        <w:rPr>
          <w:rFonts w:ascii="Times New Roman" w:eastAsia="Times New Roman" w:hAnsi="Times New Roman" w:cs="Times New Roman"/>
          <w:kern w:val="0"/>
          <w:sz w:val="24"/>
          <w:szCs w:val="24"/>
          <w:lang w:eastAsia="en-IN" w:bidi="hi-IN"/>
        </w:rPr>
        <w:t xml:space="preserve"> were </w:t>
      </w:r>
      <w:r w:rsidRPr="002D5B0D">
        <w:rPr>
          <w:rFonts w:ascii="Times New Roman" w:eastAsia="Times New Roman" w:hAnsi="Times New Roman" w:cs="Times New Roman"/>
          <w:kern w:val="0"/>
          <w:sz w:val="24"/>
          <w:szCs w:val="24"/>
          <w:lang w:eastAsia="en-IN" w:bidi="hi-IN"/>
        </w:rPr>
        <w:t xml:space="preserve">tested. The observed average discharge rate </w:t>
      </w:r>
      <w:r w:rsidRPr="003B2D60">
        <w:rPr>
          <w:rFonts w:ascii="Times New Roman" w:eastAsia="Times New Roman" w:hAnsi="Times New Roman" w:cs="Times New Roman"/>
          <w:kern w:val="0"/>
          <w:sz w:val="24"/>
          <w:szCs w:val="24"/>
          <w:lang w:eastAsia="en-IN" w:bidi="hi-IN"/>
        </w:rPr>
        <w:t xml:space="preserve">was 1.9 </w:t>
      </w:r>
      <w:r w:rsidR="003B2D60" w:rsidRPr="003B2D60">
        <w:rPr>
          <w:rFonts w:ascii="Times New Roman" w:eastAsia="Times New Roman" w:hAnsi="Times New Roman" w:cs="Times New Roman"/>
          <w:kern w:val="0"/>
          <w:sz w:val="24"/>
          <w:szCs w:val="24"/>
          <w:lang w:eastAsia="en-IN" w:bidi="hi-IN"/>
        </w:rPr>
        <w:t>lph</w:t>
      </w:r>
      <w:r w:rsidRPr="003B2D60">
        <w:rPr>
          <w:rFonts w:ascii="Times New Roman" w:eastAsia="Times New Roman" w:hAnsi="Times New Roman" w:cs="Times New Roman"/>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 xml:space="preserve">with a coefficient of variation (CV) below 7%, indicating high consistency in </w:t>
      </w:r>
      <w:r w:rsidRPr="002D5B0D">
        <w:rPr>
          <w:rFonts w:ascii="Times New Roman" w:eastAsia="Times New Roman" w:hAnsi="Times New Roman" w:cs="Times New Roman"/>
          <w:kern w:val="0"/>
          <w:sz w:val="24"/>
          <w:szCs w:val="24"/>
          <w:lang w:eastAsia="en-IN" w:bidi="hi-IN"/>
        </w:rPr>
        <w:lastRenderedPageBreak/>
        <w:t>emitter performance.</w:t>
      </w:r>
    </w:p>
    <w:p w14:paraId="23D1C9D7" w14:textId="77777777" w:rsidR="00B64E7F"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Minor variations were observed in emitters placed farthest from the water source, attributed to pressure losses along the lateral lines. However, the overall system pressure (1–1.2 bar) was sufficient to maintain efficient operation.</w:t>
      </w:r>
    </w:p>
    <w:p w14:paraId="023D0BDD" w14:textId="79BEB279"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Water Use Efficiency (WUE)</w:t>
      </w:r>
    </w:p>
    <w:p w14:paraId="7AFCE19E" w14:textId="25348FED"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Capsicum grown under this system exhibited good growth with an average fruit yield </w:t>
      </w:r>
      <w:r w:rsidRPr="003B2D60">
        <w:rPr>
          <w:rFonts w:ascii="Times New Roman" w:eastAsia="Times New Roman" w:hAnsi="Times New Roman" w:cs="Times New Roman"/>
          <w:kern w:val="0"/>
          <w:sz w:val="24"/>
          <w:szCs w:val="24"/>
          <w:lang w:eastAsia="en-IN" w:bidi="hi-IN"/>
        </w:rPr>
        <w:t xml:space="preserve">of </w:t>
      </w:r>
      <w:r w:rsidR="003B2D60" w:rsidRPr="003B2D60">
        <w:rPr>
          <w:rFonts w:ascii="Times New Roman" w:eastAsia="Times New Roman" w:hAnsi="Times New Roman" w:cs="Times New Roman"/>
          <w:kern w:val="0"/>
          <w:sz w:val="24"/>
          <w:szCs w:val="24"/>
          <w:lang w:eastAsia="en-IN" w:bidi="hi-IN"/>
        </w:rPr>
        <w:t>3.52</w:t>
      </w:r>
      <w:r w:rsidRPr="003B2D60">
        <w:rPr>
          <w:rFonts w:ascii="Times New Roman" w:eastAsia="Times New Roman" w:hAnsi="Times New Roman" w:cs="Times New Roman"/>
          <w:kern w:val="0"/>
          <w:sz w:val="24"/>
          <w:szCs w:val="24"/>
          <w:lang w:eastAsia="en-IN" w:bidi="hi-IN"/>
        </w:rPr>
        <w:t xml:space="preserve"> kg per </w:t>
      </w:r>
      <w:r w:rsidRPr="002D5B0D">
        <w:rPr>
          <w:rFonts w:ascii="Times New Roman" w:eastAsia="Times New Roman" w:hAnsi="Times New Roman" w:cs="Times New Roman"/>
          <w:kern w:val="0"/>
          <w:sz w:val="24"/>
          <w:szCs w:val="24"/>
          <w:lang w:eastAsia="en-IN" w:bidi="hi-IN"/>
        </w:rPr>
        <w:t xml:space="preserve">plant and a WUE </w:t>
      </w:r>
      <w:r w:rsidRPr="003B2D60">
        <w:rPr>
          <w:rFonts w:ascii="Times New Roman" w:eastAsia="Times New Roman" w:hAnsi="Times New Roman" w:cs="Times New Roman"/>
          <w:kern w:val="0"/>
          <w:sz w:val="24"/>
          <w:szCs w:val="24"/>
          <w:lang w:eastAsia="en-IN" w:bidi="hi-IN"/>
        </w:rPr>
        <w:t xml:space="preserve">of 9.2 kg/m³ </w:t>
      </w:r>
      <w:r w:rsidRPr="002D5B0D">
        <w:rPr>
          <w:rFonts w:ascii="Times New Roman" w:eastAsia="Times New Roman" w:hAnsi="Times New Roman" w:cs="Times New Roman"/>
          <w:kern w:val="0"/>
          <w:sz w:val="24"/>
          <w:szCs w:val="24"/>
          <w:lang w:eastAsia="en-IN" w:bidi="hi-IN"/>
        </w:rPr>
        <w:t>of water applied. This shows effective water conservation while achieving good productivity, which is crucial in urban rooftop gardening where water availability is limited.</w:t>
      </w:r>
    </w:p>
    <w:p w14:paraId="69496D08" w14:textId="77777777" w:rsidR="006866F5" w:rsidRPr="002D5B0D" w:rsidRDefault="006866F5" w:rsidP="009E1B04">
      <w:pPr>
        <w:tabs>
          <w:tab w:val="left" w:pos="2796"/>
        </w:tabs>
        <w:spacing w:after="0" w:line="360" w:lineRule="auto"/>
        <w:rPr>
          <w:rFonts w:ascii="Times New Roman" w:eastAsia="Times New Roman" w:hAnsi="Times New Roman" w:cs="Times New Roman"/>
          <w:kern w:val="0"/>
          <w:sz w:val="24"/>
          <w:szCs w:val="24"/>
          <w:lang w:eastAsia="en-IN" w:bidi="hi-IN"/>
        </w:rPr>
      </w:pPr>
      <w:r w:rsidRPr="002D5B0D">
        <w:rPr>
          <w:rFonts w:ascii="Times New Roman" w:hAnsi="Times New Roman" w:cs="Times New Roman"/>
          <w:b/>
          <w:bCs/>
          <w:sz w:val="24"/>
          <w:szCs w:val="24"/>
        </w:rPr>
        <w:t>Emitter Discharge vs. Pressure Head</w:t>
      </w:r>
    </w:p>
    <w:p w14:paraId="0103C715"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Figure 4 illustrates the relationship between pressure head and emitter discharge in the rooftop drip irrigation system. As the pressure head increased from 1 to 7 meters, the emitter discharge also rose, showing a sharp rise at lower pressure levels and a gradual stabilization at higher pressures. For example, discharge increased significantly from about 1.2 lps at 1 meter to nearly 3.0 lps at 3 meters. Beyond 5 meters, the increment became marginal, indicating that the emitter was approaching its maximum discharge capacity. This trend suggests that although increasing pressure improves discharge, the efficiency gain reduces at higher pressures, thereby defining an optimal pressure range for effective irrigation performance.</w:t>
      </w:r>
    </w:p>
    <w:p w14:paraId="3D16696A" w14:textId="313CB54B" w:rsidR="006866F5" w:rsidRPr="002D5B0D" w:rsidRDefault="006866F5" w:rsidP="009E1B04">
      <w:pPr>
        <w:pStyle w:val="ListParagraph"/>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Table</w:t>
      </w:r>
      <w:r w:rsidR="00B64E7F" w:rsidRPr="002D5B0D">
        <w:rPr>
          <w:rFonts w:ascii="Times New Roman" w:hAnsi="Times New Roman" w:cs="Times New Roman"/>
          <w:sz w:val="24"/>
          <w:szCs w:val="24"/>
        </w:rPr>
        <w:t xml:space="preserve"> </w:t>
      </w:r>
      <w:r w:rsidR="003B2D60">
        <w:rPr>
          <w:rFonts w:ascii="Times New Roman" w:hAnsi="Times New Roman" w:cs="Times New Roman"/>
          <w:sz w:val="24"/>
          <w:szCs w:val="24"/>
        </w:rPr>
        <w:t>3</w:t>
      </w:r>
      <w:r w:rsidRPr="002D5B0D">
        <w:rPr>
          <w:rFonts w:ascii="Times New Roman" w:hAnsi="Times New Roman" w:cs="Times New Roman"/>
          <w:sz w:val="24"/>
          <w:szCs w:val="24"/>
        </w:rPr>
        <w:t>: Relationship between Emitter discharge vs. pressure head</w:t>
      </w:r>
    </w:p>
    <w:tbl>
      <w:tblPr>
        <w:tblStyle w:val="TableGrid"/>
        <w:tblW w:w="4957" w:type="dxa"/>
        <w:jc w:val="center"/>
        <w:tblLook w:val="04A0" w:firstRow="1" w:lastRow="0" w:firstColumn="1" w:lastColumn="0" w:noHBand="0" w:noVBand="1"/>
      </w:tblPr>
      <w:tblGrid>
        <w:gridCol w:w="2177"/>
        <w:gridCol w:w="2780"/>
      </w:tblGrid>
      <w:tr w:rsidR="006866F5" w:rsidRPr="002D5B0D" w14:paraId="0F83F441" w14:textId="77777777" w:rsidTr="000F2E54">
        <w:trPr>
          <w:trHeight w:val="527"/>
          <w:jc w:val="center"/>
        </w:trPr>
        <w:tc>
          <w:tcPr>
            <w:tcW w:w="2177" w:type="dxa"/>
          </w:tcPr>
          <w:p w14:paraId="1FD6DEF4" w14:textId="77777777" w:rsidR="006866F5" w:rsidRPr="002D5B0D" w:rsidRDefault="006866F5" w:rsidP="009E1B04">
            <w:pPr>
              <w:spacing w:line="360" w:lineRule="auto"/>
              <w:rPr>
                <w:rFonts w:ascii="Times New Roman" w:hAnsi="Times New Roman" w:cs="Times New Roman"/>
                <w:b/>
                <w:bCs/>
                <w:sz w:val="24"/>
                <w:szCs w:val="24"/>
              </w:rPr>
            </w:pPr>
            <w:r w:rsidRPr="002D5B0D">
              <w:rPr>
                <w:rFonts w:ascii="Times New Roman" w:hAnsi="Times New Roman" w:cs="Times New Roman"/>
                <w:b/>
                <w:bCs/>
                <w:sz w:val="24"/>
                <w:szCs w:val="24"/>
              </w:rPr>
              <w:t>Pressure head (m)</w:t>
            </w:r>
          </w:p>
        </w:tc>
        <w:tc>
          <w:tcPr>
            <w:tcW w:w="2780" w:type="dxa"/>
          </w:tcPr>
          <w:p w14:paraId="1133E925" w14:textId="77777777" w:rsidR="006866F5" w:rsidRPr="002D5B0D" w:rsidRDefault="006866F5" w:rsidP="009E1B04">
            <w:pPr>
              <w:spacing w:line="360" w:lineRule="auto"/>
              <w:rPr>
                <w:rFonts w:ascii="Times New Roman" w:hAnsi="Times New Roman" w:cs="Times New Roman"/>
                <w:b/>
                <w:bCs/>
                <w:sz w:val="24"/>
                <w:szCs w:val="24"/>
              </w:rPr>
            </w:pPr>
            <w:r w:rsidRPr="002D5B0D">
              <w:rPr>
                <w:rFonts w:ascii="Times New Roman" w:hAnsi="Times New Roman" w:cs="Times New Roman"/>
                <w:b/>
                <w:bCs/>
                <w:sz w:val="24"/>
                <w:szCs w:val="24"/>
              </w:rPr>
              <w:t>Discharge emitters (lph)</w:t>
            </w:r>
          </w:p>
        </w:tc>
      </w:tr>
      <w:tr w:rsidR="006866F5" w:rsidRPr="002D5B0D" w14:paraId="5B7D9364" w14:textId="77777777" w:rsidTr="000F2E54">
        <w:trPr>
          <w:trHeight w:val="344"/>
          <w:jc w:val="center"/>
        </w:trPr>
        <w:tc>
          <w:tcPr>
            <w:tcW w:w="2177" w:type="dxa"/>
          </w:tcPr>
          <w:p w14:paraId="543E23D9"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1</w:t>
            </w:r>
          </w:p>
        </w:tc>
        <w:tc>
          <w:tcPr>
            <w:tcW w:w="2780" w:type="dxa"/>
          </w:tcPr>
          <w:p w14:paraId="6EF22B8C"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1.2</w:t>
            </w:r>
          </w:p>
        </w:tc>
      </w:tr>
      <w:tr w:rsidR="006866F5" w:rsidRPr="002D5B0D" w14:paraId="3232AFCC" w14:textId="77777777" w:rsidTr="000F2E54">
        <w:trPr>
          <w:trHeight w:val="344"/>
          <w:jc w:val="center"/>
        </w:trPr>
        <w:tc>
          <w:tcPr>
            <w:tcW w:w="2177" w:type="dxa"/>
          </w:tcPr>
          <w:p w14:paraId="7B8C5524"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2</w:t>
            </w:r>
          </w:p>
        </w:tc>
        <w:tc>
          <w:tcPr>
            <w:tcW w:w="2780" w:type="dxa"/>
          </w:tcPr>
          <w:p w14:paraId="51AB42E8"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2.3</w:t>
            </w:r>
          </w:p>
        </w:tc>
      </w:tr>
      <w:tr w:rsidR="006866F5" w:rsidRPr="002D5B0D" w14:paraId="3FC26C48" w14:textId="77777777" w:rsidTr="000F2E54">
        <w:trPr>
          <w:trHeight w:val="344"/>
          <w:jc w:val="center"/>
        </w:trPr>
        <w:tc>
          <w:tcPr>
            <w:tcW w:w="2177" w:type="dxa"/>
          </w:tcPr>
          <w:p w14:paraId="5D8F0611"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w:t>
            </w:r>
          </w:p>
        </w:tc>
        <w:tc>
          <w:tcPr>
            <w:tcW w:w="2780" w:type="dxa"/>
          </w:tcPr>
          <w:p w14:paraId="52E895AA"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3.0</w:t>
            </w:r>
          </w:p>
        </w:tc>
      </w:tr>
      <w:tr w:rsidR="006866F5" w:rsidRPr="002D5B0D" w14:paraId="58154415" w14:textId="77777777" w:rsidTr="000F2E54">
        <w:trPr>
          <w:trHeight w:val="355"/>
          <w:jc w:val="center"/>
        </w:trPr>
        <w:tc>
          <w:tcPr>
            <w:tcW w:w="2177" w:type="dxa"/>
          </w:tcPr>
          <w:p w14:paraId="20C0D19C"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4</w:t>
            </w:r>
          </w:p>
        </w:tc>
        <w:tc>
          <w:tcPr>
            <w:tcW w:w="2780" w:type="dxa"/>
          </w:tcPr>
          <w:p w14:paraId="20362424"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3.4</w:t>
            </w:r>
          </w:p>
        </w:tc>
      </w:tr>
      <w:tr w:rsidR="006866F5" w:rsidRPr="002D5B0D" w14:paraId="060A6A0C" w14:textId="77777777" w:rsidTr="000F2E54">
        <w:trPr>
          <w:trHeight w:val="344"/>
          <w:jc w:val="center"/>
        </w:trPr>
        <w:tc>
          <w:tcPr>
            <w:tcW w:w="2177" w:type="dxa"/>
          </w:tcPr>
          <w:p w14:paraId="42E1ACA6"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5</w:t>
            </w:r>
          </w:p>
        </w:tc>
        <w:tc>
          <w:tcPr>
            <w:tcW w:w="2780" w:type="dxa"/>
          </w:tcPr>
          <w:p w14:paraId="66A94008"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3.6</w:t>
            </w:r>
          </w:p>
        </w:tc>
      </w:tr>
      <w:tr w:rsidR="006866F5" w:rsidRPr="002D5B0D" w14:paraId="3F51729D" w14:textId="77777777" w:rsidTr="000F2E54">
        <w:trPr>
          <w:trHeight w:val="344"/>
          <w:jc w:val="center"/>
        </w:trPr>
        <w:tc>
          <w:tcPr>
            <w:tcW w:w="2177" w:type="dxa"/>
          </w:tcPr>
          <w:p w14:paraId="5892FA7E"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6</w:t>
            </w:r>
          </w:p>
        </w:tc>
        <w:tc>
          <w:tcPr>
            <w:tcW w:w="2780" w:type="dxa"/>
          </w:tcPr>
          <w:p w14:paraId="19A08D17"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3.7</w:t>
            </w:r>
          </w:p>
        </w:tc>
      </w:tr>
      <w:tr w:rsidR="006866F5" w:rsidRPr="002D5B0D" w14:paraId="311C334B" w14:textId="77777777" w:rsidTr="000F2E54">
        <w:trPr>
          <w:trHeight w:val="356"/>
          <w:jc w:val="center"/>
        </w:trPr>
        <w:tc>
          <w:tcPr>
            <w:tcW w:w="2177" w:type="dxa"/>
          </w:tcPr>
          <w:p w14:paraId="32A6C0E9"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7</w:t>
            </w:r>
          </w:p>
        </w:tc>
        <w:tc>
          <w:tcPr>
            <w:tcW w:w="2780" w:type="dxa"/>
          </w:tcPr>
          <w:p w14:paraId="4243763F"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3.8</w:t>
            </w:r>
          </w:p>
        </w:tc>
      </w:tr>
    </w:tbl>
    <w:p w14:paraId="1C624F52" w14:textId="77777777" w:rsidR="001A5AFE" w:rsidRPr="002D5B0D" w:rsidRDefault="001A5AFE" w:rsidP="009E1B04">
      <w:pPr>
        <w:spacing w:after="0" w:line="360" w:lineRule="auto"/>
        <w:jc w:val="both"/>
        <w:rPr>
          <w:rFonts w:ascii="Times New Roman" w:hAnsi="Times New Roman" w:cs="Times New Roman"/>
          <w:b/>
          <w:bCs/>
          <w:color w:val="000000" w:themeColor="text1"/>
          <w:sz w:val="24"/>
          <w:szCs w:val="24"/>
        </w:rPr>
      </w:pPr>
    </w:p>
    <w:p w14:paraId="7A0A920A" w14:textId="12C32BAD" w:rsidR="001A5AFE" w:rsidRPr="002D5B0D" w:rsidRDefault="001A5AFE" w:rsidP="009E1B04">
      <w:pPr>
        <w:spacing w:after="0" w:line="360" w:lineRule="auto"/>
        <w:jc w:val="center"/>
        <w:rPr>
          <w:rFonts w:ascii="Times New Roman" w:hAnsi="Times New Roman" w:cs="Times New Roman"/>
          <w:b/>
          <w:bCs/>
          <w:color w:val="000000" w:themeColor="text1"/>
          <w:sz w:val="24"/>
          <w:szCs w:val="24"/>
        </w:rPr>
      </w:pPr>
      <w:r w:rsidRPr="002D5B0D">
        <w:rPr>
          <w:rFonts w:ascii="Times New Roman" w:hAnsi="Times New Roman" w:cs="Times New Roman"/>
          <w:noProof/>
          <w:sz w:val="24"/>
          <w:szCs w:val="24"/>
        </w:rPr>
        <w:lastRenderedPageBreak/>
        <w:drawing>
          <wp:inline distT="0" distB="0" distL="0" distR="0" wp14:anchorId="646F4F5B" wp14:editId="0FC0B2DC">
            <wp:extent cx="4413250" cy="2620010"/>
            <wp:effectExtent l="0" t="0" r="6350" b="8890"/>
            <wp:docPr id="1047213908" name="Chart 1">
              <a:extLst xmlns:a="http://schemas.openxmlformats.org/drawingml/2006/main">
                <a:ext uri="{FF2B5EF4-FFF2-40B4-BE49-F238E27FC236}">
                  <a16:creationId xmlns:a16="http://schemas.microsoft.com/office/drawing/2014/main" id="{D02F6B9C-E7A1-EA5F-A205-83F4D79AD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6AD2A1" w14:textId="2B238C1B" w:rsidR="001A5AFE" w:rsidRPr="002D5B0D" w:rsidRDefault="001A5AFE" w:rsidP="009E1B04">
      <w:pPr>
        <w:spacing w:after="0" w:line="360" w:lineRule="auto"/>
        <w:jc w:val="center"/>
        <w:rPr>
          <w:rFonts w:ascii="Times New Roman" w:hAnsi="Times New Roman" w:cs="Times New Roman"/>
          <w:b/>
          <w:bCs/>
          <w:color w:val="000000" w:themeColor="text1"/>
          <w:sz w:val="24"/>
          <w:szCs w:val="24"/>
        </w:rPr>
      </w:pPr>
      <w:r w:rsidRPr="002D5B0D">
        <w:rPr>
          <w:rFonts w:ascii="Times New Roman" w:hAnsi="Times New Roman" w:cs="Times New Roman"/>
          <w:sz w:val="24"/>
          <w:szCs w:val="24"/>
        </w:rPr>
        <w:t>Fig 4: Emitter discharge vs Pressure head on rooftop drip irrigation system</w:t>
      </w:r>
    </w:p>
    <w:p w14:paraId="08D9852A" w14:textId="2B3E9EE4" w:rsidR="006866F5" w:rsidRPr="002D5B0D" w:rsidRDefault="00F661CE" w:rsidP="009E1B04">
      <w:pPr>
        <w:spacing w:after="0" w:line="360" w:lineRule="auto"/>
        <w:jc w:val="both"/>
        <w:rPr>
          <w:rFonts w:ascii="Times New Roman" w:hAnsi="Times New Roman" w:cs="Times New Roman"/>
          <w:b/>
          <w:bCs/>
          <w:color w:val="000000" w:themeColor="text1"/>
          <w:sz w:val="24"/>
          <w:szCs w:val="24"/>
        </w:rPr>
      </w:pPr>
      <w:r w:rsidRPr="002D5B0D">
        <w:rPr>
          <w:rFonts w:ascii="Times New Roman" w:hAnsi="Times New Roman" w:cs="Times New Roman"/>
          <w:b/>
          <w:bCs/>
          <w:color w:val="000000" w:themeColor="text1"/>
          <w:sz w:val="24"/>
          <w:szCs w:val="24"/>
        </w:rPr>
        <w:t>H</w:t>
      </w:r>
      <w:r w:rsidR="006866F5" w:rsidRPr="002D5B0D">
        <w:rPr>
          <w:rFonts w:ascii="Times New Roman" w:hAnsi="Times New Roman" w:cs="Times New Roman"/>
          <w:b/>
          <w:bCs/>
          <w:color w:val="000000" w:themeColor="text1"/>
          <w:sz w:val="24"/>
          <w:szCs w:val="24"/>
        </w:rPr>
        <w:t xml:space="preserve">ydraulic performance of a rooftop drip irrigation system. </w:t>
      </w:r>
    </w:p>
    <w:p w14:paraId="7E9F4FA2" w14:textId="77777777" w:rsidR="00FC5186" w:rsidRDefault="00FC5186" w:rsidP="009E1B04">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FC5186">
        <w:rPr>
          <w:rFonts w:ascii="Times New Roman" w:hAnsi="Times New Roman" w:cs="Times New Roman"/>
          <w:color w:val="000000" w:themeColor="text1"/>
          <w:sz w:val="24"/>
          <w:szCs w:val="24"/>
        </w:rPr>
        <w:t>Figure 5 depicts the hydraulic performance indicators of the rooftop drip irrigation system, highlighting five parameters: uniformity coefficient, average flow rate, pressure head, head loss, and emitter efficiency. The system exhibited high performance with a uniformity coefficient of 90% and emitter efficiency of 85%, confirming consistent water distribution and reliable emitter operation. The average flow rate was measured at 3.5 lph, while the pressure head and head loss were recorded at 4.0 m and 0.6 m, respectively. These results indicate that the system functioned under appropriate pressure conditions with minimal hydraulic losses. Overall, the findings suggest that the rooftop drip irrigation system was well-designed, ensuring efficient and uniform water delivery.</w:t>
      </w:r>
    </w:p>
    <w:p w14:paraId="5C2F7DF6" w14:textId="23729A89" w:rsidR="00F661CE" w:rsidRPr="002D5B0D" w:rsidRDefault="00B728C8" w:rsidP="009E1B04">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5B0D">
        <w:rPr>
          <w:rFonts w:ascii="Times New Roman" w:hAnsi="Times New Roman" w:cs="Times New Roman"/>
          <w:noProof/>
          <w:sz w:val="24"/>
          <w:szCs w:val="24"/>
        </w:rPr>
        <w:drawing>
          <wp:inline distT="0" distB="0" distL="0" distR="0" wp14:anchorId="774F2113" wp14:editId="1AC5B5B6">
            <wp:extent cx="4572000" cy="2495227"/>
            <wp:effectExtent l="0" t="0" r="0" b="635"/>
            <wp:docPr id="296967437" name="Chart 1">
              <a:extLst xmlns:a="http://schemas.openxmlformats.org/drawingml/2006/main">
                <a:ext uri="{FF2B5EF4-FFF2-40B4-BE49-F238E27FC236}">
                  <a16:creationId xmlns:a16="http://schemas.microsoft.com/office/drawing/2014/main" id="{AB3F792E-4018-AF42-B223-7C7075DB4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922F54" w14:textId="25CE6CC7" w:rsidR="00B728C8" w:rsidRPr="002D5B0D" w:rsidRDefault="00B728C8" w:rsidP="009E1B04">
      <w:pPr>
        <w:widowControl w:val="0"/>
        <w:autoSpaceDE w:val="0"/>
        <w:autoSpaceDN w:val="0"/>
        <w:adjustRightInd w:val="0"/>
        <w:spacing w:after="0" w:line="360" w:lineRule="auto"/>
        <w:ind w:firstLine="720"/>
        <w:jc w:val="center"/>
        <w:rPr>
          <w:rFonts w:ascii="Times New Roman" w:hAnsi="Times New Roman" w:cs="Times New Roman"/>
          <w:color w:val="000000" w:themeColor="text1"/>
          <w:sz w:val="24"/>
          <w:szCs w:val="24"/>
        </w:rPr>
      </w:pPr>
      <w:r w:rsidRPr="002D5B0D">
        <w:rPr>
          <w:rFonts w:ascii="Times New Roman" w:hAnsi="Times New Roman" w:cs="Times New Roman"/>
          <w:color w:val="000000" w:themeColor="text1"/>
          <w:sz w:val="24"/>
          <w:szCs w:val="24"/>
        </w:rPr>
        <w:t xml:space="preserve">Fig </w:t>
      </w:r>
      <w:r w:rsidR="003B2D60">
        <w:rPr>
          <w:rFonts w:ascii="Times New Roman" w:hAnsi="Times New Roman" w:cs="Times New Roman"/>
          <w:color w:val="000000" w:themeColor="text1"/>
          <w:sz w:val="24"/>
          <w:szCs w:val="24"/>
        </w:rPr>
        <w:t>5</w:t>
      </w:r>
      <w:r w:rsidRPr="002D5B0D">
        <w:rPr>
          <w:rFonts w:ascii="Times New Roman" w:hAnsi="Times New Roman" w:cs="Times New Roman"/>
          <w:color w:val="000000" w:themeColor="text1"/>
          <w:sz w:val="24"/>
          <w:szCs w:val="24"/>
        </w:rPr>
        <w:t>: Hydraulic performance of rooftop drip irrigation system</w:t>
      </w:r>
    </w:p>
    <w:p w14:paraId="2AE9EB7F" w14:textId="77777777" w:rsidR="001F6FB7" w:rsidRDefault="001F6FB7" w:rsidP="009E1B04">
      <w:pPr>
        <w:spacing w:after="0" w:line="360" w:lineRule="auto"/>
        <w:rPr>
          <w:rFonts w:ascii="Times New Roman" w:hAnsi="Times New Roman" w:cs="Times New Roman"/>
          <w:b/>
          <w:bCs/>
          <w:color w:val="000000" w:themeColor="text1"/>
          <w:sz w:val="24"/>
          <w:szCs w:val="24"/>
        </w:rPr>
      </w:pPr>
    </w:p>
    <w:p w14:paraId="5416D2CE" w14:textId="37895761" w:rsidR="006866F5" w:rsidRPr="002D5B0D" w:rsidRDefault="006866F5" w:rsidP="009E1B04">
      <w:pPr>
        <w:spacing w:after="0" w:line="360" w:lineRule="auto"/>
        <w:rPr>
          <w:rFonts w:ascii="Times New Roman" w:hAnsi="Times New Roman" w:cs="Times New Roman"/>
          <w:b/>
          <w:bCs/>
          <w:color w:val="000000" w:themeColor="text1"/>
          <w:sz w:val="24"/>
          <w:szCs w:val="24"/>
        </w:rPr>
      </w:pPr>
      <w:r w:rsidRPr="002D5B0D">
        <w:rPr>
          <w:rFonts w:ascii="Times New Roman" w:hAnsi="Times New Roman" w:cs="Times New Roman"/>
          <w:b/>
          <w:bCs/>
          <w:color w:val="000000" w:themeColor="text1"/>
          <w:sz w:val="24"/>
          <w:szCs w:val="24"/>
        </w:rPr>
        <w:lastRenderedPageBreak/>
        <w:t>Average Emitter Flow Rate Across Rooftop system:</w:t>
      </w:r>
    </w:p>
    <w:p w14:paraId="1114FBA5" w14:textId="77777777" w:rsidR="00FC5186" w:rsidRDefault="00FC5186" w:rsidP="009E1B04">
      <w:pPr>
        <w:spacing w:after="0" w:line="360" w:lineRule="auto"/>
        <w:jc w:val="both"/>
        <w:rPr>
          <w:rFonts w:ascii="Times New Roman" w:hAnsi="Times New Roman" w:cs="Times New Roman"/>
          <w:color w:val="000000" w:themeColor="text1"/>
          <w:sz w:val="24"/>
          <w:szCs w:val="24"/>
        </w:rPr>
      </w:pPr>
      <w:r w:rsidRPr="00FC5186">
        <w:rPr>
          <w:rFonts w:ascii="Times New Roman" w:hAnsi="Times New Roman" w:cs="Times New Roman"/>
          <w:color w:val="000000" w:themeColor="text1"/>
          <w:sz w:val="24"/>
          <w:szCs w:val="24"/>
        </w:rPr>
        <w:t>Figure 6 illustrates the average emitter flow rates measured at eight positions (E1 to E8) within the rooftop drip irrigation system. The observed flow rates varied between 3.4 and 3.6 lph, reflecting relatively uniform performance across emitters. The highest discharge (3.6 lph) was recorded at E3 and E7, whereas the lowest values (3.4 lph) were observed at E1, E4, and E8. Emitters E2, E5, and E6 maintained intermediate flow rates of 3.5 lph. This overall consistency indicates good hydraulic balance in the system, with the minor variations likely attributable to slight pressure differences or positional effects in the layout.</w:t>
      </w:r>
    </w:p>
    <w:p w14:paraId="265A6D1F" w14:textId="06694F54" w:rsidR="00F661CE" w:rsidRPr="002D5B0D" w:rsidRDefault="00F661CE" w:rsidP="009E1B04">
      <w:pPr>
        <w:spacing w:after="0" w:line="360" w:lineRule="auto"/>
        <w:jc w:val="center"/>
        <w:rPr>
          <w:rFonts w:ascii="Times New Roman" w:hAnsi="Times New Roman" w:cs="Times New Roman"/>
          <w:color w:val="000000" w:themeColor="text1"/>
          <w:sz w:val="24"/>
          <w:szCs w:val="24"/>
        </w:rPr>
      </w:pPr>
      <w:r w:rsidRPr="002D5B0D">
        <w:rPr>
          <w:rFonts w:ascii="Times New Roman" w:hAnsi="Times New Roman" w:cs="Times New Roman"/>
          <w:noProof/>
          <w:sz w:val="24"/>
          <w:szCs w:val="24"/>
        </w:rPr>
        <w:drawing>
          <wp:inline distT="0" distB="0" distL="0" distR="0" wp14:anchorId="7BD7CC0C" wp14:editId="2B774CB0">
            <wp:extent cx="4572000" cy="2425484"/>
            <wp:effectExtent l="0" t="0" r="0" b="0"/>
            <wp:docPr id="1497297438" name="Chart 1">
              <a:extLst xmlns:a="http://schemas.openxmlformats.org/drawingml/2006/main">
                <a:ext uri="{FF2B5EF4-FFF2-40B4-BE49-F238E27FC236}">
                  <a16:creationId xmlns:a16="http://schemas.microsoft.com/office/drawing/2014/main" id="{23290B7B-AD5F-4285-9889-007FA0169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8D8539" w14:textId="7B2FE14F" w:rsidR="00F661CE" w:rsidRPr="002D5B0D" w:rsidRDefault="00F661CE" w:rsidP="009E1B04">
      <w:pPr>
        <w:spacing w:after="0" w:line="360" w:lineRule="auto"/>
        <w:jc w:val="center"/>
        <w:rPr>
          <w:rFonts w:ascii="Times New Roman" w:hAnsi="Times New Roman" w:cs="Times New Roman"/>
          <w:color w:val="000000" w:themeColor="text1"/>
          <w:sz w:val="24"/>
          <w:szCs w:val="24"/>
        </w:rPr>
      </w:pPr>
      <w:r w:rsidRPr="002D5B0D">
        <w:rPr>
          <w:rFonts w:ascii="Times New Roman" w:hAnsi="Times New Roman" w:cs="Times New Roman"/>
          <w:bCs/>
          <w:sz w:val="24"/>
          <w:szCs w:val="24"/>
        </w:rPr>
        <w:t xml:space="preserve">Fig </w:t>
      </w:r>
      <w:r w:rsidR="003B2D60">
        <w:rPr>
          <w:rFonts w:ascii="Times New Roman" w:hAnsi="Times New Roman" w:cs="Times New Roman"/>
          <w:bCs/>
          <w:sz w:val="24"/>
          <w:szCs w:val="24"/>
        </w:rPr>
        <w:t>6</w:t>
      </w:r>
      <w:r w:rsidRPr="002D5B0D">
        <w:rPr>
          <w:rFonts w:ascii="Times New Roman" w:hAnsi="Times New Roman" w:cs="Times New Roman"/>
          <w:bCs/>
          <w:sz w:val="24"/>
          <w:szCs w:val="24"/>
        </w:rPr>
        <w:t>:</w:t>
      </w:r>
      <w:r w:rsidRPr="002D5B0D">
        <w:rPr>
          <w:rFonts w:ascii="Times New Roman" w:hAnsi="Times New Roman" w:cs="Times New Roman"/>
          <w:b/>
          <w:bCs/>
          <w:color w:val="000000" w:themeColor="text1"/>
          <w:sz w:val="24"/>
          <w:szCs w:val="24"/>
        </w:rPr>
        <w:t xml:space="preserve"> </w:t>
      </w:r>
      <w:r w:rsidRPr="002D5B0D">
        <w:rPr>
          <w:rFonts w:ascii="Times New Roman" w:hAnsi="Times New Roman" w:cs="Times New Roman"/>
          <w:color w:val="000000" w:themeColor="text1"/>
          <w:sz w:val="24"/>
          <w:szCs w:val="24"/>
        </w:rPr>
        <w:t>Average Emitter Flow Rate Across Rooftop system</w:t>
      </w:r>
    </w:p>
    <w:p w14:paraId="771498A2" w14:textId="76E39DCA" w:rsidR="006866F5" w:rsidRPr="002D5B0D" w:rsidRDefault="006866F5" w:rsidP="009E1B04">
      <w:pPr>
        <w:widowControl w:val="0"/>
        <w:autoSpaceDE w:val="0"/>
        <w:autoSpaceDN w:val="0"/>
        <w:adjustRightInd w:val="0"/>
        <w:spacing w:after="0" w:line="360" w:lineRule="auto"/>
        <w:jc w:val="both"/>
        <w:rPr>
          <w:rFonts w:ascii="Times New Roman" w:eastAsia="Times New Roman" w:hAnsi="Times New Roman" w:cs="Times New Roman"/>
          <w:b/>
          <w:bCs/>
          <w:kern w:val="0"/>
          <w:sz w:val="24"/>
          <w:szCs w:val="24"/>
          <w:lang w:eastAsia="en-IN" w:bidi="hi-IN"/>
        </w:rPr>
      </w:pPr>
      <w:r w:rsidRPr="002D5B0D">
        <w:rPr>
          <w:rFonts w:ascii="Times New Roman" w:eastAsia="Times New Roman" w:hAnsi="Times New Roman" w:cs="Times New Roman"/>
          <w:b/>
          <w:bCs/>
          <w:kern w:val="0"/>
          <w:sz w:val="24"/>
          <w:szCs w:val="24"/>
          <w:lang w:eastAsia="en-IN" w:bidi="hi-IN"/>
        </w:rPr>
        <w:t>Moisture loss</w:t>
      </w:r>
    </w:p>
    <w:p w14:paraId="2D286543" w14:textId="31FE41EC" w:rsidR="00FC5186" w:rsidRDefault="00FC5186" w:rsidP="009E1B04">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 xml:space="preserve">Moisture loss plays a critical role in reducing the yield of capsicum. In the present study, lower moisture losses were observed under the drip irrigation system. Figure 7 illustrates the percentage of moisture loss recorded over four months, which was further used to estimate water savings. During the first month, moisture loss under drip irrigation was about 18%, corresponding to a water use efficiency of nearly 80%. Overall, the drip system achieved nearly double the water savings compared to </w:t>
      </w:r>
      <w:r w:rsidR="00AD773D">
        <w:rPr>
          <w:rFonts w:ascii="Times New Roman" w:eastAsia="Times New Roman" w:hAnsi="Times New Roman" w:cs="Times New Roman"/>
          <w:kern w:val="0"/>
          <w:sz w:val="24"/>
          <w:szCs w:val="24"/>
          <w:lang w:eastAsia="en-IN" w:bidi="hi-IN"/>
        </w:rPr>
        <w:t>other traditional</w:t>
      </w:r>
      <w:r w:rsidRPr="00FC5186">
        <w:rPr>
          <w:rFonts w:ascii="Times New Roman" w:eastAsia="Times New Roman" w:hAnsi="Times New Roman" w:cs="Times New Roman"/>
          <w:kern w:val="0"/>
          <w:sz w:val="24"/>
          <w:szCs w:val="24"/>
          <w:lang w:eastAsia="en-IN" w:bidi="hi-IN"/>
        </w:rPr>
        <w:t xml:space="preserve"> irrigation methods.</w:t>
      </w:r>
    </w:p>
    <w:p w14:paraId="67AEE3F4" w14:textId="7BB54E73" w:rsidR="001A5AFE" w:rsidRPr="002D5B0D" w:rsidRDefault="00E516DF" w:rsidP="009E1B04">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4"/>
          <w:szCs w:val="24"/>
          <w:lang w:eastAsia="en-IN" w:bidi="hi-IN"/>
        </w:rPr>
      </w:pPr>
      <w:r>
        <w:rPr>
          <w:noProof/>
        </w:rPr>
        <w:lastRenderedPageBreak/>
        <w:drawing>
          <wp:inline distT="0" distB="0" distL="0" distR="0" wp14:anchorId="758F8D42" wp14:editId="36F1BCE9">
            <wp:extent cx="4572000" cy="2743200"/>
            <wp:effectExtent l="0" t="0" r="0" b="0"/>
            <wp:docPr id="910655988" name="Chart 1">
              <a:extLst xmlns:a="http://schemas.openxmlformats.org/drawingml/2006/main">
                <a:ext uri="{FF2B5EF4-FFF2-40B4-BE49-F238E27FC236}">
                  <a16:creationId xmlns:a16="http://schemas.microsoft.com/office/drawing/2014/main" id="{39EB3ED5-6F88-9733-5F48-F118EA33D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1F0E2" w14:textId="1B58ECD3" w:rsidR="00B64E7F" w:rsidRPr="002D5B0D" w:rsidRDefault="00B64E7F" w:rsidP="009E1B04">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Fig </w:t>
      </w:r>
      <w:r w:rsidR="003B2D60">
        <w:rPr>
          <w:rFonts w:ascii="Times New Roman" w:eastAsia="Times New Roman" w:hAnsi="Times New Roman" w:cs="Times New Roman"/>
          <w:kern w:val="0"/>
          <w:sz w:val="24"/>
          <w:szCs w:val="24"/>
          <w:lang w:eastAsia="en-IN" w:bidi="hi-IN"/>
        </w:rPr>
        <w:t>7:</w:t>
      </w:r>
      <w:r w:rsidRPr="002D5B0D">
        <w:rPr>
          <w:rFonts w:ascii="Times New Roman" w:eastAsia="Times New Roman" w:hAnsi="Times New Roman" w:cs="Times New Roman"/>
          <w:kern w:val="0"/>
          <w:sz w:val="24"/>
          <w:szCs w:val="24"/>
          <w:lang w:eastAsia="en-IN" w:bidi="hi-IN"/>
        </w:rPr>
        <w:t xml:space="preserve"> Variation on moisture loss in four months</w:t>
      </w:r>
    </w:p>
    <w:p w14:paraId="0216A0B5" w14:textId="72E91115" w:rsidR="006866F5" w:rsidRPr="002D5B0D" w:rsidRDefault="006866F5"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kern w:val="0"/>
          <w:sz w:val="24"/>
          <w:szCs w:val="24"/>
          <w:lang w:eastAsia="en-IN" w:bidi="hi-IN"/>
        </w:rPr>
        <w:t>Conclusion</w:t>
      </w:r>
      <w:r w:rsidR="001F6FB7">
        <w:rPr>
          <w:rFonts w:ascii="Times New Roman" w:eastAsia="Times New Roman" w:hAnsi="Times New Roman" w:cs="Times New Roman"/>
          <w:b/>
          <w:bCs/>
          <w:kern w:val="0"/>
          <w:sz w:val="24"/>
          <w:szCs w:val="24"/>
          <w:lang w:eastAsia="en-IN" w:bidi="hi-IN"/>
        </w:rPr>
        <w:t>s</w:t>
      </w:r>
      <w:r w:rsidRPr="002D5B0D">
        <w:rPr>
          <w:rFonts w:ascii="Times New Roman" w:eastAsia="Times New Roman" w:hAnsi="Times New Roman" w:cs="Times New Roman"/>
          <w:b/>
          <w:bCs/>
          <w:kern w:val="0"/>
          <w:sz w:val="24"/>
          <w:szCs w:val="24"/>
          <w:lang w:eastAsia="en-IN" w:bidi="hi-IN"/>
        </w:rPr>
        <w:t xml:space="preserve"> </w:t>
      </w:r>
    </w:p>
    <w:p w14:paraId="14D8A59F" w14:textId="77777777" w:rsidR="00FC5186" w:rsidRPr="00FC5186" w:rsidRDefault="00FC5186" w:rsidP="009E1B04">
      <w:pPr>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Drip irrigation offers several advantages over traditional irrigation methods, particularly in terms of higher water-use efficiency, water savings, and improved crop yield. Compared to conventional flood irrigation, drip systems provide better yield performance even within the same planting area and crop variety.</w:t>
      </w:r>
    </w:p>
    <w:p w14:paraId="56568187" w14:textId="0813C903" w:rsidR="00FC5186" w:rsidRPr="00FC5186" w:rsidRDefault="00FC5186" w:rsidP="009E1B04">
      <w:pPr>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In this study, the hydraulic performance and irrigation efficiency of a drip irrigation system installed on a 60 m² rooftop garden were evaluated. The system was designed with 1-meter lateral spacing and 1-meter emitter spacing, creating a grid of 60 emitters, each serving 1 m² of cultivation area. The performance indicators showed promising results: Emitter Discharge Uniformity (EU) ranged between 80–88%, Distribution Uniformity (DU) was about 85%, Coefficient of Variation (CV) was ≤0.10, and Application Efficiency (Ea) was approximately 90%. Hydraulic behaviour was analysed both macroscopically (flow ratio) and microscopically (velocity distribution), considering energy dissipation mechanisms.</w:t>
      </w:r>
    </w:p>
    <w:p w14:paraId="4FB3FDCC" w14:textId="77777777" w:rsidR="00FC5186" w:rsidRDefault="00FC5186" w:rsidP="009E1B04">
      <w:pPr>
        <w:spacing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Overall, the results confirm that drip irrigation significantly enhanced the growth and yield of capsicum while substantially improving water-use efficiency compared to traditional irrigation practices.</w:t>
      </w:r>
    </w:p>
    <w:p w14:paraId="57E9B958" w14:textId="6EDF2AE2" w:rsidR="00957733" w:rsidRDefault="00957733" w:rsidP="009E1B04">
      <w:pPr>
        <w:spacing w:line="360" w:lineRule="auto"/>
        <w:jc w:val="both"/>
        <w:rPr>
          <w:rFonts w:ascii="Times New Roman" w:eastAsia="Times New Roman" w:hAnsi="Times New Roman" w:cs="Times New Roman"/>
          <w:b/>
          <w:bCs/>
          <w:kern w:val="0"/>
          <w:sz w:val="24"/>
          <w:szCs w:val="24"/>
          <w:lang w:eastAsia="en-IN" w:bidi="hi-IN"/>
        </w:rPr>
      </w:pPr>
      <w:bookmarkStart w:id="0" w:name="_GoBack"/>
      <w:bookmarkEnd w:id="0"/>
      <w:r w:rsidRPr="00957733">
        <w:rPr>
          <w:rFonts w:ascii="Times New Roman" w:eastAsia="Times New Roman" w:hAnsi="Times New Roman" w:cs="Times New Roman"/>
          <w:b/>
          <w:bCs/>
          <w:kern w:val="0"/>
          <w:sz w:val="24"/>
          <w:szCs w:val="24"/>
          <w:lang w:eastAsia="en-IN" w:bidi="hi-IN"/>
        </w:rPr>
        <w:t>Reference</w:t>
      </w:r>
      <w:r w:rsidR="00CE16D7">
        <w:rPr>
          <w:rFonts w:ascii="Times New Roman" w:eastAsia="Times New Roman" w:hAnsi="Times New Roman" w:cs="Times New Roman"/>
          <w:b/>
          <w:bCs/>
          <w:kern w:val="0"/>
          <w:sz w:val="24"/>
          <w:szCs w:val="24"/>
          <w:lang w:eastAsia="en-IN" w:bidi="hi-IN"/>
        </w:rPr>
        <w:t>s</w:t>
      </w:r>
    </w:p>
    <w:p w14:paraId="117DA43A" w14:textId="77777777" w:rsidR="00957733" w:rsidRPr="001F6FB7" w:rsidRDefault="00957733" w:rsidP="001F6FB7">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Ahadi, R., Samani, Z., and Skaggs, R. 2013. Evaluating on-farm irrigation efficiency across the watershed: A case study of New Mexico’s Lower Rio Grande Basin. Agric. Water Manag. 124(1): 52–57.</w:t>
      </w:r>
    </w:p>
    <w:p w14:paraId="4F1B4A46" w14:textId="77777777" w:rsidR="00957733" w:rsidRPr="001F6FB7" w:rsidRDefault="00957733"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lastRenderedPageBreak/>
        <w:t>Allen, R.G., Pereira, L.S., Raes, D., and Smith, M. (1998). Crop evapotranspiration - Guidelines for computing crop water requirements. FAO irrigation and drainage paper 56, Rome.</w:t>
      </w:r>
    </w:p>
    <w:p w14:paraId="64FD3526" w14:textId="77777777" w:rsidR="00957733" w:rsidRPr="001F6FB7" w:rsidRDefault="00957733"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Asha, K., Ayesha, M., Jyoti, P., Trupti, P., and Pallavi, U. 2016. Comparative study of the performance of conventional rapid sand filter and Dual media filter with coagulant aid. Int. J. Res. in Advent Technol., 7(5):11–15.</w:t>
      </w:r>
    </w:p>
    <w:p w14:paraId="527EC966"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Capra, A., and Scicolone, B. 2004. Water quality and distribution uniformity in drip/trickle irrigation systems. J. Agric. Eng. Res. 355–365.</w:t>
      </w:r>
    </w:p>
    <w:p w14:paraId="2EB45079" w14:textId="77777777" w:rsidR="00F613A5" w:rsidRPr="001F6FB7" w:rsidRDefault="00F613A5" w:rsidP="001F6FB7">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Celik, M., Akinci, H., &amp; Akinci, I. E. (2015). Evaluation of hydraulic performance of drip irrigation systems under different operating conditions. Irrigation and Drainage, 64(2), 229–237</w:t>
      </w:r>
    </w:p>
    <w:p w14:paraId="3FC4ADE9" w14:textId="77777777" w:rsidR="00F613A5" w:rsidRPr="001F6FB7" w:rsidRDefault="00F613A5" w:rsidP="001F6FB7">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Edossa, D.C., and Emana, T.G. 2011. Interaction effects of drip irrigation level and planting method on water use efficiency, irrigation uniformity and yield in green pepper (Capsicum annuum L.). Philippine Agri. Scientist, 94(4): 350–358.</w:t>
      </w:r>
    </w:p>
    <w:p w14:paraId="775091F1"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Ella, V.B., Reyes, M.R., and Yoder, R. 2009. Effect of hydraulic head and slope on water distribution uniformity of a low-cost drip irrigation system. App. Eng. in Agric., 25(3): 349–356.</w:t>
      </w:r>
    </w:p>
    <w:p w14:paraId="3AC553C7"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Gil, M., Picornell, M., &amp; Rodríguez-</w:t>
      </w:r>
      <w:proofErr w:type="spellStart"/>
      <w:r w:rsidRPr="001F6FB7">
        <w:rPr>
          <w:rFonts w:ascii="Times New Roman" w:hAnsi="Times New Roman" w:cs="Times New Roman"/>
          <w:sz w:val="24"/>
          <w:szCs w:val="24"/>
        </w:rPr>
        <w:t>Sinobas</w:t>
      </w:r>
      <w:proofErr w:type="spellEnd"/>
      <w:r w:rsidRPr="001F6FB7">
        <w:rPr>
          <w:rFonts w:ascii="Times New Roman" w:hAnsi="Times New Roman" w:cs="Times New Roman"/>
          <w:sz w:val="24"/>
          <w:szCs w:val="24"/>
        </w:rPr>
        <w:t>, L. (2002). Hydraulic performance analysis of drip irrigation systems under different design and operating conditions. Agricultural Water Management, 55(2), 121–132.</w:t>
      </w:r>
    </w:p>
    <w:p w14:paraId="124940A8" w14:textId="7967C7E2" w:rsidR="00957733"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Gulomov, S.B., and Sherov, A.G. 2020. Study on drip irrigation system as the best solution for irrigated agriculture. IOP Conf. Ser.: Earth and Environ Sci., 614</w:t>
      </w:r>
      <w:r w:rsidR="00BC6092" w:rsidRPr="001F6FB7">
        <w:rPr>
          <w:rFonts w:ascii="Times New Roman" w:hAnsi="Times New Roman" w:cs="Times New Roman"/>
          <w:sz w:val="24"/>
          <w:szCs w:val="24"/>
        </w:rPr>
        <w:t>.</w:t>
      </w:r>
    </w:p>
    <w:p w14:paraId="58E6CD9A" w14:textId="5E6F8404" w:rsidR="00BC6092" w:rsidRPr="001F6FB7" w:rsidRDefault="00BC6092"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Hanson, B., and May, D. 2004. Effect of subsurface drip irrigation on processing tomato yield, water table depth, soil salinity and profitability. Ag. Water Manage. 68(1): 1-17.</w:t>
      </w:r>
    </w:p>
    <w:p w14:paraId="7E4934B2"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Keller, J., and Karmeli, D. 1974. Trickle Irrigation Design Parameters. Transactions of the American Society of Agricultural Engineering, 17(4): 678–684.</w:t>
      </w:r>
    </w:p>
    <w:p w14:paraId="0552D6F1" w14:textId="6FEA70EB" w:rsidR="006F2E3A" w:rsidRPr="001F6FB7" w:rsidRDefault="006F2E3A" w:rsidP="001F6FB7">
      <w:pPr>
        <w:spacing w:line="360" w:lineRule="auto"/>
        <w:ind w:left="720" w:hanging="720"/>
        <w:jc w:val="both"/>
        <w:rPr>
          <w:rFonts w:ascii="Times New Roman" w:hAnsi="Times New Roman" w:cs="Times New Roman"/>
          <w:color w:val="000000" w:themeColor="text1"/>
          <w:sz w:val="24"/>
          <w:szCs w:val="24"/>
        </w:rPr>
      </w:pPr>
      <w:r w:rsidRPr="001F6FB7">
        <w:rPr>
          <w:rFonts w:ascii="Times New Roman" w:hAnsi="Times New Roman" w:cs="Times New Roman"/>
          <w:color w:val="000000" w:themeColor="text1"/>
          <w:sz w:val="24"/>
          <w:szCs w:val="24"/>
        </w:rPr>
        <w:t xml:space="preserve">Lamm, F.R., Manges, H.L., Stone, L.R., Khan, A.H., and Rogers, D.H. 1995. Water requirement of subsurface drip-irrigated corn in northwest Kansas. Trans. ASAE, </w:t>
      </w:r>
      <w:r w:rsidRPr="001F6FB7">
        <w:rPr>
          <w:rFonts w:ascii="Times New Roman" w:hAnsi="Times New Roman" w:cs="Times New Roman"/>
          <w:b/>
          <w:bCs/>
          <w:color w:val="000000" w:themeColor="text1"/>
          <w:sz w:val="24"/>
          <w:szCs w:val="24"/>
        </w:rPr>
        <w:t>38(2):</w:t>
      </w:r>
      <w:r w:rsidRPr="001F6FB7">
        <w:rPr>
          <w:rFonts w:ascii="Times New Roman" w:hAnsi="Times New Roman" w:cs="Times New Roman"/>
          <w:color w:val="000000" w:themeColor="text1"/>
          <w:sz w:val="24"/>
          <w:szCs w:val="24"/>
        </w:rPr>
        <w:t xml:space="preserve"> 441–448.</w:t>
      </w:r>
    </w:p>
    <w:p w14:paraId="077A2E65"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lastRenderedPageBreak/>
        <w:t xml:space="preserve">Mailapalli, D.R., Marques, P.A.A., and Thomas, K.J. 2007. Performance evaluation of hydro cyclone filter for micro irrigation. Eng. </w:t>
      </w:r>
      <w:proofErr w:type="spellStart"/>
      <w:r w:rsidRPr="001F6FB7">
        <w:rPr>
          <w:rFonts w:ascii="Times New Roman" w:hAnsi="Times New Roman" w:cs="Times New Roman"/>
          <w:sz w:val="24"/>
          <w:szCs w:val="24"/>
        </w:rPr>
        <w:t>Agríc</w:t>
      </w:r>
      <w:proofErr w:type="spellEnd"/>
      <w:r w:rsidRPr="001F6FB7">
        <w:rPr>
          <w:rFonts w:ascii="Times New Roman" w:hAnsi="Times New Roman" w:cs="Times New Roman"/>
          <w:sz w:val="24"/>
          <w:szCs w:val="24"/>
        </w:rPr>
        <w:t>., 27(2): 374–382.</w:t>
      </w:r>
    </w:p>
    <w:p w14:paraId="1AE17C52" w14:textId="3A21161E"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Malash, N., Flowers, T. and Ragab, R. 2005. "Effect of irrigation systems and water management practices using saline and non-saline water on tomato production," Agricultural Water Management, vol. 78, pp. 25-38.</w:t>
      </w:r>
    </w:p>
    <w:p w14:paraId="2F83379B" w14:textId="77777777" w:rsidR="00F613A5" w:rsidRPr="001F6FB7" w:rsidRDefault="00F613A5" w:rsidP="001F6FB7">
      <w:pPr>
        <w:spacing w:line="360" w:lineRule="auto"/>
        <w:ind w:left="720" w:hanging="720"/>
        <w:jc w:val="both"/>
        <w:rPr>
          <w:rFonts w:ascii="Times New Roman" w:hAnsi="Times New Roman" w:cs="Times New Roman"/>
          <w:sz w:val="24"/>
          <w:szCs w:val="24"/>
        </w:rPr>
      </w:pPr>
      <w:proofErr w:type="spellStart"/>
      <w:r w:rsidRPr="001F6FB7">
        <w:rPr>
          <w:rFonts w:ascii="Times New Roman" w:hAnsi="Times New Roman" w:cs="Times New Roman"/>
          <w:sz w:val="24"/>
          <w:szCs w:val="24"/>
        </w:rPr>
        <w:t>Oker</w:t>
      </w:r>
      <w:proofErr w:type="spellEnd"/>
      <w:r w:rsidRPr="001F6FB7">
        <w:rPr>
          <w:rFonts w:ascii="Times New Roman" w:hAnsi="Times New Roman" w:cs="Times New Roman"/>
          <w:sz w:val="24"/>
          <w:szCs w:val="24"/>
        </w:rPr>
        <w:t xml:space="preserve">, T.E., </w:t>
      </w:r>
      <w:proofErr w:type="spellStart"/>
      <w:r w:rsidRPr="001F6FB7">
        <w:rPr>
          <w:rFonts w:ascii="Times New Roman" w:hAnsi="Times New Roman" w:cs="Times New Roman"/>
          <w:sz w:val="24"/>
          <w:szCs w:val="24"/>
        </w:rPr>
        <w:t>Kisekka</w:t>
      </w:r>
      <w:proofErr w:type="spellEnd"/>
      <w:r w:rsidRPr="001F6FB7">
        <w:rPr>
          <w:rFonts w:ascii="Times New Roman" w:hAnsi="Times New Roman" w:cs="Times New Roman"/>
          <w:sz w:val="24"/>
          <w:szCs w:val="24"/>
        </w:rPr>
        <w:t xml:space="preserve">, I., </w:t>
      </w:r>
      <w:proofErr w:type="spellStart"/>
      <w:r w:rsidRPr="001F6FB7">
        <w:rPr>
          <w:rFonts w:ascii="Times New Roman" w:hAnsi="Times New Roman" w:cs="Times New Roman"/>
          <w:sz w:val="24"/>
          <w:szCs w:val="24"/>
        </w:rPr>
        <w:t>Sheshukov</w:t>
      </w:r>
      <w:proofErr w:type="spellEnd"/>
      <w:r w:rsidRPr="001F6FB7">
        <w:rPr>
          <w:rFonts w:ascii="Times New Roman" w:hAnsi="Times New Roman" w:cs="Times New Roman"/>
          <w:sz w:val="24"/>
          <w:szCs w:val="24"/>
        </w:rPr>
        <w:t>, A.Y., Aguilar, J., and Rogers, D. 2020. Evaluation of dynamic uniformity and application efficiency of mobile drip irrigation. Irrigation Science, 38(1): 17–35.</w:t>
      </w:r>
    </w:p>
    <w:p w14:paraId="628E79C3" w14:textId="4B718D1F"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Sinha, R., &amp; Shashikant, S. 2021. Water use efficiency and crop productivity enhancement through drip irrigation. Journal of Agricultural Sciences, 13(2), 124–132.</w:t>
      </w:r>
    </w:p>
    <w:p w14:paraId="6BC82B56" w14:textId="77777777" w:rsidR="00F613A5" w:rsidRPr="001F6FB7" w:rsidRDefault="00F613A5" w:rsidP="001F6FB7">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Sinha, B.L., Kumar Love, and Shashikant. 2022. Evaluation of hydraulic performance of drip irrigation system on papaya. The Pharma Innovation Journal, 11(1): 664–666.</w:t>
      </w:r>
    </w:p>
    <w:p w14:paraId="7B0C4669" w14:textId="77777777" w:rsidR="00F613A5" w:rsidRPr="00F613A5" w:rsidRDefault="00F613A5" w:rsidP="009E1B04">
      <w:pPr>
        <w:spacing w:line="360" w:lineRule="auto"/>
      </w:pPr>
    </w:p>
    <w:sectPr w:rsidR="00F613A5" w:rsidRPr="00F613A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D6307" w14:textId="77777777" w:rsidR="000451FC" w:rsidRDefault="000451FC" w:rsidP="000038A8">
      <w:pPr>
        <w:spacing w:after="0" w:line="240" w:lineRule="auto"/>
      </w:pPr>
      <w:r>
        <w:separator/>
      </w:r>
    </w:p>
  </w:endnote>
  <w:endnote w:type="continuationSeparator" w:id="0">
    <w:p w14:paraId="01460657" w14:textId="77777777" w:rsidR="000451FC" w:rsidRDefault="000451FC" w:rsidP="0000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4E7E" w14:textId="77777777" w:rsidR="000038A8" w:rsidRDefault="0000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235C" w14:textId="77777777" w:rsidR="000038A8" w:rsidRDefault="0000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7623" w14:textId="77777777" w:rsidR="000038A8" w:rsidRDefault="0000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594A7" w14:textId="77777777" w:rsidR="000451FC" w:rsidRDefault="000451FC" w:rsidP="000038A8">
      <w:pPr>
        <w:spacing w:after="0" w:line="240" w:lineRule="auto"/>
      </w:pPr>
      <w:r>
        <w:separator/>
      </w:r>
    </w:p>
  </w:footnote>
  <w:footnote w:type="continuationSeparator" w:id="0">
    <w:p w14:paraId="71C8F8DC" w14:textId="77777777" w:rsidR="000451FC" w:rsidRDefault="000451FC" w:rsidP="0000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95A8" w14:textId="7BE2AC69" w:rsidR="000038A8" w:rsidRDefault="000038A8">
    <w:pPr>
      <w:pStyle w:val="Header"/>
    </w:pPr>
    <w:r>
      <w:rPr>
        <w:noProof/>
      </w:rPr>
      <w:pict w14:anchorId="07D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5B44" w14:textId="652B9DB5" w:rsidR="000038A8" w:rsidRDefault="000038A8">
    <w:pPr>
      <w:pStyle w:val="Header"/>
    </w:pPr>
    <w:r>
      <w:rPr>
        <w:noProof/>
      </w:rPr>
      <w:pict w14:anchorId="4C90A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F3D6" w14:textId="77B85C22" w:rsidR="000038A8" w:rsidRDefault="000038A8">
    <w:pPr>
      <w:pStyle w:val="Header"/>
    </w:pPr>
    <w:r>
      <w:rPr>
        <w:noProof/>
      </w:rPr>
      <w:pict w14:anchorId="0E915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1D49"/>
    <w:multiLevelType w:val="multilevel"/>
    <w:tmpl w:val="65781626"/>
    <w:lvl w:ilvl="0">
      <w:start w:val="4"/>
      <w:numFmt w:val="decimal"/>
      <w:lvlText w:val="%1"/>
      <w:lvlJc w:val="left"/>
      <w:pPr>
        <w:ind w:left="480" w:hanging="480"/>
      </w:pPr>
      <w:rPr>
        <w:rFonts w:hint="default"/>
        <w:b/>
        <w:color w:val="000000" w:themeColor="text1"/>
      </w:rPr>
    </w:lvl>
    <w:lvl w:ilvl="1">
      <w:start w:val="1"/>
      <w:numFmt w:val="decimal"/>
      <w:lvlText w:val="%1.%2"/>
      <w:lvlJc w:val="left"/>
      <w:pPr>
        <w:ind w:left="660" w:hanging="480"/>
      </w:pPr>
      <w:rPr>
        <w:rFonts w:hint="default"/>
        <w:b/>
        <w:color w:val="000000" w:themeColor="text1"/>
      </w:rPr>
    </w:lvl>
    <w:lvl w:ilvl="2">
      <w:start w:val="2"/>
      <w:numFmt w:val="decimal"/>
      <w:lvlText w:val="%1.%2.%3"/>
      <w:lvlJc w:val="left"/>
      <w:pPr>
        <w:ind w:left="1080" w:hanging="720"/>
      </w:pPr>
      <w:rPr>
        <w:rFonts w:hint="default"/>
        <w:b/>
        <w:color w:val="000000" w:themeColor="text1"/>
      </w:rPr>
    </w:lvl>
    <w:lvl w:ilvl="3">
      <w:start w:val="1"/>
      <w:numFmt w:val="decimal"/>
      <w:lvlText w:val="%1.%2.%3.%4"/>
      <w:lvlJc w:val="left"/>
      <w:pPr>
        <w:ind w:left="1260" w:hanging="720"/>
      </w:pPr>
      <w:rPr>
        <w:rFonts w:hint="default"/>
        <w:b/>
        <w:color w:val="000000" w:themeColor="text1"/>
      </w:rPr>
    </w:lvl>
    <w:lvl w:ilvl="4">
      <w:start w:val="1"/>
      <w:numFmt w:val="decimal"/>
      <w:lvlText w:val="%1.%2.%3.%4.%5"/>
      <w:lvlJc w:val="left"/>
      <w:pPr>
        <w:ind w:left="1800" w:hanging="1080"/>
      </w:pPr>
      <w:rPr>
        <w:rFonts w:hint="default"/>
        <w:b/>
        <w:color w:val="000000" w:themeColor="text1"/>
      </w:rPr>
    </w:lvl>
    <w:lvl w:ilvl="5">
      <w:start w:val="1"/>
      <w:numFmt w:val="decimal"/>
      <w:lvlText w:val="%1.%2.%3.%4.%5.%6"/>
      <w:lvlJc w:val="left"/>
      <w:pPr>
        <w:ind w:left="1980" w:hanging="1080"/>
      </w:pPr>
      <w:rPr>
        <w:rFonts w:hint="default"/>
        <w:b/>
        <w:color w:val="000000" w:themeColor="text1"/>
      </w:rPr>
    </w:lvl>
    <w:lvl w:ilvl="6">
      <w:start w:val="1"/>
      <w:numFmt w:val="decimal"/>
      <w:lvlText w:val="%1.%2.%3.%4.%5.%6.%7"/>
      <w:lvlJc w:val="left"/>
      <w:pPr>
        <w:ind w:left="2520" w:hanging="1440"/>
      </w:pPr>
      <w:rPr>
        <w:rFonts w:hint="default"/>
        <w:b/>
        <w:color w:val="000000" w:themeColor="text1"/>
      </w:rPr>
    </w:lvl>
    <w:lvl w:ilvl="7">
      <w:start w:val="1"/>
      <w:numFmt w:val="decimal"/>
      <w:lvlText w:val="%1.%2.%3.%4.%5.%6.%7.%8"/>
      <w:lvlJc w:val="left"/>
      <w:pPr>
        <w:ind w:left="2700" w:hanging="1440"/>
      </w:pPr>
      <w:rPr>
        <w:rFonts w:hint="default"/>
        <w:b/>
        <w:color w:val="000000" w:themeColor="text1"/>
      </w:rPr>
    </w:lvl>
    <w:lvl w:ilvl="8">
      <w:start w:val="1"/>
      <w:numFmt w:val="decimal"/>
      <w:lvlText w:val="%1.%2.%3.%4.%5.%6.%7.%8.%9"/>
      <w:lvlJc w:val="left"/>
      <w:pPr>
        <w:ind w:left="3240" w:hanging="1800"/>
      </w:pPr>
      <w:rPr>
        <w:rFonts w:hint="default"/>
        <w:b/>
        <w:color w:val="000000" w:themeColor="text1"/>
      </w:rPr>
    </w:lvl>
  </w:abstractNum>
  <w:abstractNum w:abstractNumId="1" w15:restartNumberingAfterBreak="0">
    <w:nsid w:val="2B6E64AC"/>
    <w:multiLevelType w:val="hybridMultilevel"/>
    <w:tmpl w:val="C8FC1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3F5BC5"/>
    <w:multiLevelType w:val="hybridMultilevel"/>
    <w:tmpl w:val="FA320F40"/>
    <w:lvl w:ilvl="0" w:tplc="1FBA6684">
      <w:start w:val="2"/>
      <w:numFmt w:val="bullet"/>
      <w:lvlText w:val="•"/>
      <w:lvlJc w:val="left"/>
      <w:pPr>
        <w:ind w:left="36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3631564"/>
    <w:multiLevelType w:val="hybridMultilevel"/>
    <w:tmpl w:val="46C081E6"/>
    <w:lvl w:ilvl="0" w:tplc="E724F304">
      <w:start w:val="1"/>
      <w:numFmt w:val="decimal"/>
      <w:lvlText w:val="%1."/>
      <w:lvlJc w:val="left"/>
      <w:pPr>
        <w:ind w:left="360" w:hanging="360"/>
      </w:pPr>
      <w:rPr>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50B33E5"/>
    <w:multiLevelType w:val="hybridMultilevel"/>
    <w:tmpl w:val="EE76AC7A"/>
    <w:lvl w:ilvl="0" w:tplc="5B2400BC">
      <w:start w:val="1"/>
      <w:numFmt w:val="decimal"/>
      <w:lvlText w:val="%1."/>
      <w:lvlJc w:val="left"/>
      <w:pPr>
        <w:ind w:left="360" w:hanging="360"/>
      </w:pPr>
      <w:rPr>
        <w:rFonts w:hint="default"/>
        <w:b/>
        <w:bCs/>
        <w:sz w:val="24"/>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F893716"/>
    <w:multiLevelType w:val="multilevel"/>
    <w:tmpl w:val="3F893716"/>
    <w:lvl w:ilvl="0">
      <w:start w:val="1"/>
      <w:numFmt w:val="bullet"/>
      <w:lvlText w:val=""/>
      <w:lvlJc w:val="left"/>
      <w:pPr>
        <w:ind w:left="36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E4"/>
    <w:rsid w:val="000038A8"/>
    <w:rsid w:val="0003066B"/>
    <w:rsid w:val="000451FC"/>
    <w:rsid w:val="000563FC"/>
    <w:rsid w:val="000D7794"/>
    <w:rsid w:val="000E63A3"/>
    <w:rsid w:val="00105C74"/>
    <w:rsid w:val="001A5AFE"/>
    <w:rsid w:val="001F6FB7"/>
    <w:rsid w:val="00224602"/>
    <w:rsid w:val="00275C7B"/>
    <w:rsid w:val="00275E0A"/>
    <w:rsid w:val="00286EA2"/>
    <w:rsid w:val="002C3A63"/>
    <w:rsid w:val="002D5B0D"/>
    <w:rsid w:val="003B2D60"/>
    <w:rsid w:val="00472B91"/>
    <w:rsid w:val="004C2B03"/>
    <w:rsid w:val="006866F5"/>
    <w:rsid w:val="00686FBB"/>
    <w:rsid w:val="006C0FD7"/>
    <w:rsid w:val="006F2E3A"/>
    <w:rsid w:val="0074659F"/>
    <w:rsid w:val="00777630"/>
    <w:rsid w:val="007F3DE4"/>
    <w:rsid w:val="007F4FC3"/>
    <w:rsid w:val="00810F40"/>
    <w:rsid w:val="008166B8"/>
    <w:rsid w:val="00835B92"/>
    <w:rsid w:val="008C1CA1"/>
    <w:rsid w:val="00957733"/>
    <w:rsid w:val="00970ACB"/>
    <w:rsid w:val="009A5F2D"/>
    <w:rsid w:val="009E1B04"/>
    <w:rsid w:val="009F58C8"/>
    <w:rsid w:val="00A32F03"/>
    <w:rsid w:val="00A822FC"/>
    <w:rsid w:val="00AA031C"/>
    <w:rsid w:val="00AB3A90"/>
    <w:rsid w:val="00AD58AF"/>
    <w:rsid w:val="00AD773D"/>
    <w:rsid w:val="00AE7243"/>
    <w:rsid w:val="00B64E7F"/>
    <w:rsid w:val="00B728C8"/>
    <w:rsid w:val="00BC6092"/>
    <w:rsid w:val="00BC7BDE"/>
    <w:rsid w:val="00C23D30"/>
    <w:rsid w:val="00C56CF6"/>
    <w:rsid w:val="00CE16D7"/>
    <w:rsid w:val="00D354D4"/>
    <w:rsid w:val="00D376B5"/>
    <w:rsid w:val="00D4389E"/>
    <w:rsid w:val="00DD213C"/>
    <w:rsid w:val="00DD73FD"/>
    <w:rsid w:val="00DE4440"/>
    <w:rsid w:val="00E516DF"/>
    <w:rsid w:val="00F51B38"/>
    <w:rsid w:val="00F613A5"/>
    <w:rsid w:val="00F661CE"/>
    <w:rsid w:val="00F70E14"/>
    <w:rsid w:val="00F933D8"/>
    <w:rsid w:val="00FC5186"/>
    <w:rsid w:val="00FE1E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1E5CC"/>
  <w15:chartTrackingRefBased/>
  <w15:docId w15:val="{C0AC4AE2-9D48-48F1-8C4E-D5956B72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D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D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D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D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D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D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D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E4"/>
    <w:rPr>
      <w:rFonts w:eastAsiaTheme="majorEastAsia" w:cstheme="majorBidi"/>
      <w:color w:val="272727" w:themeColor="text1" w:themeTint="D8"/>
    </w:rPr>
  </w:style>
  <w:style w:type="paragraph" w:styleId="Title">
    <w:name w:val="Title"/>
    <w:basedOn w:val="Normal"/>
    <w:next w:val="Normal"/>
    <w:link w:val="TitleChar"/>
    <w:uiPriority w:val="10"/>
    <w:qFormat/>
    <w:rsid w:val="007F3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E4"/>
    <w:pPr>
      <w:spacing w:before="160"/>
      <w:jc w:val="center"/>
    </w:pPr>
    <w:rPr>
      <w:i/>
      <w:iCs/>
      <w:color w:val="404040" w:themeColor="text1" w:themeTint="BF"/>
    </w:rPr>
  </w:style>
  <w:style w:type="character" w:customStyle="1" w:styleId="QuoteChar">
    <w:name w:val="Quote Char"/>
    <w:basedOn w:val="DefaultParagraphFont"/>
    <w:link w:val="Quote"/>
    <w:uiPriority w:val="29"/>
    <w:rsid w:val="007F3DE4"/>
    <w:rPr>
      <w:i/>
      <w:iCs/>
      <w:color w:val="404040" w:themeColor="text1" w:themeTint="BF"/>
    </w:rPr>
  </w:style>
  <w:style w:type="paragraph" w:styleId="ListParagraph">
    <w:name w:val="List Paragraph"/>
    <w:basedOn w:val="Normal"/>
    <w:uiPriority w:val="34"/>
    <w:qFormat/>
    <w:rsid w:val="007F3DE4"/>
    <w:pPr>
      <w:ind w:left="720"/>
      <w:contextualSpacing/>
    </w:pPr>
  </w:style>
  <w:style w:type="character" w:styleId="IntenseEmphasis">
    <w:name w:val="Intense Emphasis"/>
    <w:basedOn w:val="DefaultParagraphFont"/>
    <w:uiPriority w:val="21"/>
    <w:qFormat/>
    <w:rsid w:val="007F3DE4"/>
    <w:rPr>
      <w:i/>
      <w:iCs/>
      <w:color w:val="2F5496" w:themeColor="accent1" w:themeShade="BF"/>
    </w:rPr>
  </w:style>
  <w:style w:type="paragraph" w:styleId="IntenseQuote">
    <w:name w:val="Intense Quote"/>
    <w:basedOn w:val="Normal"/>
    <w:next w:val="Normal"/>
    <w:link w:val="IntenseQuoteChar"/>
    <w:uiPriority w:val="30"/>
    <w:qFormat/>
    <w:rsid w:val="007F3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DE4"/>
    <w:rPr>
      <w:i/>
      <w:iCs/>
      <w:color w:val="2F5496" w:themeColor="accent1" w:themeShade="BF"/>
    </w:rPr>
  </w:style>
  <w:style w:type="character" w:styleId="IntenseReference">
    <w:name w:val="Intense Reference"/>
    <w:basedOn w:val="DefaultParagraphFont"/>
    <w:uiPriority w:val="32"/>
    <w:qFormat/>
    <w:rsid w:val="007F3DE4"/>
    <w:rPr>
      <w:b/>
      <w:bCs/>
      <w:smallCaps/>
      <w:color w:val="2F5496" w:themeColor="accent1" w:themeShade="BF"/>
      <w:spacing w:val="5"/>
    </w:rPr>
  </w:style>
  <w:style w:type="character" w:styleId="PlaceholderText">
    <w:name w:val="Placeholder Text"/>
    <w:basedOn w:val="DefaultParagraphFont"/>
    <w:uiPriority w:val="99"/>
    <w:semiHidden/>
    <w:rsid w:val="00F51B38"/>
    <w:rPr>
      <w:color w:val="666666"/>
    </w:rPr>
  </w:style>
  <w:style w:type="table" w:styleId="TableGrid">
    <w:name w:val="Table Grid"/>
    <w:basedOn w:val="TableNormal"/>
    <w:uiPriority w:val="59"/>
    <w:rsid w:val="00BC7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4D4"/>
    <w:rPr>
      <w:color w:val="0563C1" w:themeColor="hyperlink"/>
      <w:u w:val="single"/>
    </w:rPr>
  </w:style>
  <w:style w:type="character" w:styleId="UnresolvedMention">
    <w:name w:val="Unresolved Mention"/>
    <w:basedOn w:val="DefaultParagraphFont"/>
    <w:uiPriority w:val="99"/>
    <w:semiHidden/>
    <w:unhideWhenUsed/>
    <w:rsid w:val="00D354D4"/>
    <w:rPr>
      <w:color w:val="605E5C"/>
      <w:shd w:val="clear" w:color="auto" w:fill="E1DFDD"/>
    </w:rPr>
  </w:style>
  <w:style w:type="table" w:customStyle="1" w:styleId="TableGrid1">
    <w:name w:val="Table Grid1"/>
    <w:basedOn w:val="TableNormal"/>
    <w:next w:val="TableGrid"/>
    <w:uiPriority w:val="59"/>
    <w:rsid w:val="00D354D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A8"/>
  </w:style>
  <w:style w:type="paragraph" w:styleId="Footer">
    <w:name w:val="footer"/>
    <w:basedOn w:val="Normal"/>
    <w:link w:val="FooterChar"/>
    <w:uiPriority w:val="99"/>
    <w:unhideWhenUsed/>
    <w:rsid w:val="0000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03937007874017"/>
          <c:y val="0.17171296296296296"/>
          <c:w val="0.84240507436570433"/>
          <c:h val="0.65512357830271217"/>
        </c:manualLayout>
      </c:layout>
      <c:lineChart>
        <c:grouping val="standard"/>
        <c:varyColors val="0"/>
        <c:ser>
          <c:idx val="0"/>
          <c:order val="0"/>
          <c:tx>
            <c:strRef>
              <c:f>Sheet5!$C$2</c:f>
              <c:strCache>
                <c:ptCount val="1"/>
                <c:pt idx="0">
                  <c:v>Plant Height (cm)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Sheet5!$B$3:$B$8</c:f>
              <c:strCache>
                <c:ptCount val="6"/>
                <c:pt idx="0">
                  <c:v>25DAT</c:v>
                </c:pt>
                <c:pt idx="1">
                  <c:v>40DAT</c:v>
                </c:pt>
                <c:pt idx="2">
                  <c:v>55DAT</c:v>
                </c:pt>
                <c:pt idx="3">
                  <c:v>70DAT</c:v>
                </c:pt>
                <c:pt idx="4">
                  <c:v>85DAT</c:v>
                </c:pt>
                <c:pt idx="5">
                  <c:v>100DAT</c:v>
                </c:pt>
              </c:strCache>
            </c:strRef>
          </c:cat>
          <c:val>
            <c:numRef>
              <c:f>Sheet5!$C$3:$C$8</c:f>
              <c:numCache>
                <c:formatCode>General</c:formatCode>
                <c:ptCount val="6"/>
                <c:pt idx="0">
                  <c:v>53.7</c:v>
                </c:pt>
                <c:pt idx="1">
                  <c:v>67.099999999999994</c:v>
                </c:pt>
                <c:pt idx="2">
                  <c:v>76.400000000000006</c:v>
                </c:pt>
                <c:pt idx="3">
                  <c:v>88.2</c:v>
                </c:pt>
                <c:pt idx="4">
                  <c:v>94.1</c:v>
                </c:pt>
                <c:pt idx="5">
                  <c:v>102.5</c:v>
                </c:pt>
              </c:numCache>
            </c:numRef>
          </c:val>
          <c:smooth val="0"/>
          <c:extLst>
            <c:ext xmlns:c16="http://schemas.microsoft.com/office/drawing/2014/chart" uri="{C3380CC4-5D6E-409C-BE32-E72D297353CC}">
              <c16:uniqueId val="{00000000-1247-46AE-AD3B-EED87517D7CA}"/>
            </c:ext>
          </c:extLst>
        </c:ser>
        <c:dLbls>
          <c:showLegendKey val="0"/>
          <c:showVal val="0"/>
          <c:showCatName val="0"/>
          <c:showSerName val="0"/>
          <c:showPercent val="0"/>
          <c:showBubbleSize val="0"/>
        </c:dLbls>
        <c:marker val="1"/>
        <c:smooth val="0"/>
        <c:axId val="1540450575"/>
        <c:axId val="1540468815"/>
      </c:lineChart>
      <c:catAx>
        <c:axId val="15404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Days after transplanting (DAT)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0468815"/>
        <c:crosses val="autoZero"/>
        <c:auto val="1"/>
        <c:lblAlgn val="ctr"/>
        <c:lblOffset val="100"/>
        <c:noMultiLvlLbl val="0"/>
      </c:catAx>
      <c:valAx>
        <c:axId val="15404688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0450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483814523184603E-2"/>
          <c:y val="5.0925925925925923E-2"/>
          <c:w val="0.90784951881014886"/>
          <c:h val="0.42185258092738409"/>
        </c:manualLayout>
      </c:layout>
      <c:bar3DChart>
        <c:barDir val="col"/>
        <c:grouping val="clustered"/>
        <c:varyColors val="0"/>
        <c:ser>
          <c:idx val="0"/>
          <c:order val="0"/>
          <c:tx>
            <c:strRef>
              <c:f>Sheet6!$B$4</c:f>
              <c:strCache>
                <c:ptCount val="1"/>
                <c:pt idx="0">
                  <c:v>Drip</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Sheet6!$C$3:$J$3</c:f>
              <c:strCache>
                <c:ptCount val="8"/>
                <c:pt idx="0">
                  <c:v>No of leaves</c:v>
                </c:pt>
                <c:pt idx="1">
                  <c:v>Canopy cover</c:v>
                </c:pt>
                <c:pt idx="2">
                  <c:v>No of flower per plant</c:v>
                </c:pt>
                <c:pt idx="3">
                  <c:v>No of fruit per plant</c:v>
                </c:pt>
                <c:pt idx="4">
                  <c:v>Fruit length (mm)</c:v>
                </c:pt>
                <c:pt idx="5">
                  <c:v>Fruit width (mm)</c:v>
                </c:pt>
                <c:pt idx="6">
                  <c:v>Single fruit weight (g)</c:v>
                </c:pt>
                <c:pt idx="7">
                  <c:v>Total fruit weight (kg/plant)</c:v>
                </c:pt>
              </c:strCache>
            </c:strRef>
          </c:cat>
          <c:val>
            <c:numRef>
              <c:f>Sheet6!$C$4:$J$4</c:f>
              <c:numCache>
                <c:formatCode>General</c:formatCode>
                <c:ptCount val="8"/>
                <c:pt idx="0">
                  <c:v>53.7</c:v>
                </c:pt>
                <c:pt idx="1">
                  <c:v>23.2</c:v>
                </c:pt>
                <c:pt idx="2">
                  <c:v>61.5</c:v>
                </c:pt>
                <c:pt idx="3">
                  <c:v>21.3</c:v>
                </c:pt>
                <c:pt idx="4">
                  <c:v>67.2</c:v>
                </c:pt>
                <c:pt idx="5">
                  <c:v>52.7</c:v>
                </c:pt>
                <c:pt idx="6">
                  <c:v>79.81</c:v>
                </c:pt>
                <c:pt idx="7">
                  <c:v>3.52</c:v>
                </c:pt>
              </c:numCache>
            </c:numRef>
          </c:val>
          <c:extLst>
            <c:ext xmlns:c16="http://schemas.microsoft.com/office/drawing/2014/chart" uri="{C3380CC4-5D6E-409C-BE32-E72D297353CC}">
              <c16:uniqueId val="{00000000-101F-41D2-B6B1-2C0C9E1BD265}"/>
            </c:ext>
          </c:extLst>
        </c:ser>
        <c:dLbls>
          <c:showLegendKey val="0"/>
          <c:showVal val="1"/>
          <c:showCatName val="0"/>
          <c:showSerName val="0"/>
          <c:showPercent val="0"/>
          <c:showBubbleSize val="0"/>
        </c:dLbls>
        <c:gapWidth val="150"/>
        <c:shape val="box"/>
        <c:axId val="1815349455"/>
        <c:axId val="2122625551"/>
        <c:axId val="0"/>
      </c:bar3DChart>
      <c:catAx>
        <c:axId val="1815349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2625551"/>
        <c:crosses val="autoZero"/>
        <c:auto val="1"/>
        <c:lblAlgn val="ctr"/>
        <c:lblOffset val="100"/>
        <c:noMultiLvlLbl val="0"/>
      </c:catAx>
      <c:valAx>
        <c:axId val="212262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5349455"/>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338145231846"/>
          <c:y val="0.15476851851851853"/>
          <c:w val="0.86187729658792656"/>
          <c:h val="0.66344985942830847"/>
        </c:manualLayout>
      </c:layout>
      <c:scatterChart>
        <c:scatterStyle val="smoothMarker"/>
        <c:varyColors val="0"/>
        <c:ser>
          <c:idx val="0"/>
          <c:order val="0"/>
          <c:tx>
            <c:strRef>
              <c:f>Sheet3!$C$2</c:f>
              <c:strCache>
                <c:ptCount val="1"/>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Sheet3!$B$3:$B$10</c:f>
              <c:strCache>
                <c:ptCount val="8"/>
                <c:pt idx="0">
                  <c:v>Pressure head (m)</c:v>
                </c:pt>
                <c:pt idx="1">
                  <c:v>1</c:v>
                </c:pt>
                <c:pt idx="2">
                  <c:v>2</c:v>
                </c:pt>
                <c:pt idx="3">
                  <c:v>3</c:v>
                </c:pt>
                <c:pt idx="4">
                  <c:v>4</c:v>
                </c:pt>
                <c:pt idx="5">
                  <c:v>5</c:v>
                </c:pt>
                <c:pt idx="6">
                  <c:v>6</c:v>
                </c:pt>
                <c:pt idx="7">
                  <c:v>7</c:v>
                </c:pt>
              </c:strCache>
            </c:strRef>
          </c:xVal>
          <c:yVal>
            <c:numRef>
              <c:f>Sheet3!$C$3:$C$10</c:f>
              <c:numCache>
                <c:formatCode>General</c:formatCode>
                <c:ptCount val="8"/>
                <c:pt idx="0">
                  <c:v>0</c:v>
                </c:pt>
                <c:pt idx="1">
                  <c:v>1.2</c:v>
                </c:pt>
                <c:pt idx="2">
                  <c:v>2.2999999999999998</c:v>
                </c:pt>
                <c:pt idx="3">
                  <c:v>3</c:v>
                </c:pt>
                <c:pt idx="4">
                  <c:v>3.4</c:v>
                </c:pt>
                <c:pt idx="5">
                  <c:v>3.6</c:v>
                </c:pt>
                <c:pt idx="6">
                  <c:v>3.7</c:v>
                </c:pt>
                <c:pt idx="7">
                  <c:v>3.8</c:v>
                </c:pt>
              </c:numCache>
            </c:numRef>
          </c:yVal>
          <c:smooth val="1"/>
          <c:extLst>
            <c:ext xmlns:c16="http://schemas.microsoft.com/office/drawing/2014/chart" uri="{C3380CC4-5D6E-409C-BE32-E72D297353CC}">
              <c16:uniqueId val="{00000000-CB66-483B-8BCF-B7FC45237E50}"/>
            </c:ext>
          </c:extLst>
        </c:ser>
        <c:ser>
          <c:idx val="1"/>
          <c:order val="1"/>
          <c:tx>
            <c:strRef>
              <c:f>Sheet3!$D$2</c:f>
              <c:strCache>
                <c:ptCount val="1"/>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Sheet3!$B$3:$B$10</c:f>
              <c:strCache>
                <c:ptCount val="8"/>
                <c:pt idx="0">
                  <c:v>Pressure head (m)</c:v>
                </c:pt>
                <c:pt idx="1">
                  <c:v>1</c:v>
                </c:pt>
                <c:pt idx="2">
                  <c:v>2</c:v>
                </c:pt>
                <c:pt idx="3">
                  <c:v>3</c:v>
                </c:pt>
                <c:pt idx="4">
                  <c:v>4</c:v>
                </c:pt>
                <c:pt idx="5">
                  <c:v>5</c:v>
                </c:pt>
                <c:pt idx="6">
                  <c:v>6</c:v>
                </c:pt>
                <c:pt idx="7">
                  <c:v>7</c:v>
                </c:pt>
              </c:strCache>
            </c:strRef>
          </c:xVal>
          <c:yVal>
            <c:numRef>
              <c:f>Sheet3!$D$3:$D$10</c:f>
              <c:numCache>
                <c:formatCode>General</c:formatCode>
                <c:ptCount val="8"/>
              </c:numCache>
            </c:numRef>
          </c:yVal>
          <c:smooth val="1"/>
          <c:extLst>
            <c:ext xmlns:c16="http://schemas.microsoft.com/office/drawing/2014/chart" uri="{C3380CC4-5D6E-409C-BE32-E72D297353CC}">
              <c16:uniqueId val="{00000001-CB66-483B-8BCF-B7FC45237E50}"/>
            </c:ext>
          </c:extLst>
        </c:ser>
        <c:dLbls>
          <c:showLegendKey val="0"/>
          <c:showVal val="0"/>
          <c:showCatName val="0"/>
          <c:showSerName val="0"/>
          <c:showPercent val="0"/>
          <c:showBubbleSize val="0"/>
        </c:dLbls>
        <c:axId val="1938987183"/>
        <c:axId val="1938999663"/>
      </c:scatterChart>
      <c:valAx>
        <c:axId val="1938987183"/>
        <c:scaling>
          <c:orientation val="minMax"/>
          <c:min val="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Pressure head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9663"/>
        <c:crosses val="autoZero"/>
        <c:crossBetween val="midCat"/>
      </c:valAx>
      <c:valAx>
        <c:axId val="1938999663"/>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Emitter discharge</a:t>
                </a:r>
                <a:r>
                  <a:rPr lang="en-IN" baseline="0">
                    <a:solidFill>
                      <a:sysClr val="windowText" lastClr="000000"/>
                    </a:solidFill>
                  </a:rPr>
                  <a:t> (lps)</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87183"/>
        <c:crosses val="autoZero"/>
        <c:crossBetween val="midCat"/>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039370078740139E-2"/>
          <c:y val="0.17171296296296296"/>
          <c:w val="0.88840507436570437"/>
          <c:h val="0.61917432195975508"/>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Sheet2!$B$3:$B$7</c:f>
              <c:strCache>
                <c:ptCount val="5"/>
                <c:pt idx="0">
                  <c:v>Uniformity Coefficient (%)</c:v>
                </c:pt>
                <c:pt idx="1">
                  <c:v>Average Flow Rate (l/hrs)</c:v>
                </c:pt>
                <c:pt idx="2">
                  <c:v>Pressure Head (m)</c:v>
                </c:pt>
                <c:pt idx="3">
                  <c:v>Head Loss (m)</c:v>
                </c:pt>
                <c:pt idx="4">
                  <c:v>Emitter Efficiency (%)</c:v>
                </c:pt>
              </c:strCache>
            </c:strRef>
          </c:cat>
          <c:val>
            <c:numRef>
              <c:f>Sheet2!$C$3:$C$7</c:f>
              <c:numCache>
                <c:formatCode>General</c:formatCode>
                <c:ptCount val="5"/>
                <c:pt idx="0">
                  <c:v>90</c:v>
                </c:pt>
                <c:pt idx="1">
                  <c:v>3.5</c:v>
                </c:pt>
                <c:pt idx="2">
                  <c:v>4</c:v>
                </c:pt>
                <c:pt idx="3">
                  <c:v>0.6</c:v>
                </c:pt>
                <c:pt idx="4">
                  <c:v>85</c:v>
                </c:pt>
              </c:numCache>
            </c:numRef>
          </c:val>
          <c:extLst>
            <c:ext xmlns:c16="http://schemas.microsoft.com/office/drawing/2014/chart" uri="{C3380CC4-5D6E-409C-BE32-E72D297353CC}">
              <c16:uniqueId val="{00000000-E964-4786-88A5-ACB7987D2DA7}"/>
            </c:ext>
          </c:extLst>
        </c:ser>
        <c:dLbls>
          <c:showLegendKey val="0"/>
          <c:showVal val="0"/>
          <c:showCatName val="0"/>
          <c:showSerName val="0"/>
          <c:showPercent val="0"/>
          <c:showBubbleSize val="0"/>
        </c:dLbls>
        <c:gapWidth val="150"/>
        <c:shape val="box"/>
        <c:axId val="1938979023"/>
        <c:axId val="1938979503"/>
        <c:axId val="0"/>
      </c:bar3DChart>
      <c:catAx>
        <c:axId val="1938979023"/>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1938979503"/>
        <c:crosses val="autoZero"/>
        <c:auto val="1"/>
        <c:lblAlgn val="ctr"/>
        <c:lblOffset val="100"/>
        <c:noMultiLvlLbl val="0"/>
      </c:catAx>
      <c:valAx>
        <c:axId val="193897950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Performance value</a:t>
                </a:r>
              </a:p>
            </c:rich>
          </c:tx>
          <c:layout>
            <c:manualLayout>
              <c:xMode val="edge"/>
              <c:yMode val="edge"/>
              <c:x val="2.3085958005249343E-2"/>
              <c:y val="0.324987241178186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79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90048118985129"/>
          <c:y val="0.17171296296296296"/>
          <c:w val="0.85554396325459314"/>
          <c:h val="0.66438283756197136"/>
        </c:manualLayout>
      </c:layout>
      <c:bar3DChart>
        <c:barDir val="col"/>
        <c:grouping val="clustered"/>
        <c:varyColors val="0"/>
        <c:ser>
          <c:idx val="0"/>
          <c:order val="0"/>
          <c:tx>
            <c:strRef>
              <c:f>Sheet1!$C$4</c:f>
              <c:strCache>
                <c:ptCount val="1"/>
                <c:pt idx="0">
                  <c:v>Flow Rate (l/hrs)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Sheet1!$B$5:$B$12</c:f>
              <c:strCache>
                <c:ptCount val="8"/>
                <c:pt idx="0">
                  <c:v>E1</c:v>
                </c:pt>
                <c:pt idx="1">
                  <c:v>E2</c:v>
                </c:pt>
                <c:pt idx="2">
                  <c:v>E3</c:v>
                </c:pt>
                <c:pt idx="3">
                  <c:v>E4</c:v>
                </c:pt>
                <c:pt idx="4">
                  <c:v>E5</c:v>
                </c:pt>
                <c:pt idx="5">
                  <c:v>E6</c:v>
                </c:pt>
                <c:pt idx="6">
                  <c:v>E7</c:v>
                </c:pt>
                <c:pt idx="7">
                  <c:v>E8</c:v>
                </c:pt>
              </c:strCache>
            </c:strRef>
          </c:cat>
          <c:val>
            <c:numRef>
              <c:f>Sheet1!$C$5:$C$12</c:f>
              <c:numCache>
                <c:formatCode>General</c:formatCode>
                <c:ptCount val="8"/>
                <c:pt idx="0">
                  <c:v>3.4</c:v>
                </c:pt>
                <c:pt idx="1">
                  <c:v>3.5</c:v>
                </c:pt>
                <c:pt idx="2">
                  <c:v>3.6</c:v>
                </c:pt>
                <c:pt idx="3">
                  <c:v>3.4</c:v>
                </c:pt>
                <c:pt idx="4">
                  <c:v>3.5</c:v>
                </c:pt>
                <c:pt idx="5">
                  <c:v>3.5</c:v>
                </c:pt>
                <c:pt idx="6">
                  <c:v>3.6</c:v>
                </c:pt>
                <c:pt idx="7">
                  <c:v>3.4</c:v>
                </c:pt>
              </c:numCache>
            </c:numRef>
          </c:val>
          <c:extLst>
            <c:ext xmlns:c16="http://schemas.microsoft.com/office/drawing/2014/chart" uri="{C3380CC4-5D6E-409C-BE32-E72D297353CC}">
              <c16:uniqueId val="{00000000-531A-4158-9FDB-4450432EDE4E}"/>
            </c:ext>
          </c:extLst>
        </c:ser>
        <c:dLbls>
          <c:showLegendKey val="0"/>
          <c:showVal val="1"/>
          <c:showCatName val="0"/>
          <c:showSerName val="0"/>
          <c:showPercent val="0"/>
          <c:showBubbleSize val="0"/>
        </c:dLbls>
        <c:gapWidth val="150"/>
        <c:shape val="box"/>
        <c:axId val="1938991023"/>
        <c:axId val="1938998223"/>
        <c:axId val="0"/>
      </c:bar3DChart>
      <c:catAx>
        <c:axId val="19389910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Emitter Position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8223"/>
        <c:crosses val="autoZero"/>
        <c:auto val="1"/>
        <c:lblAlgn val="ctr"/>
        <c:lblOffset val="100"/>
        <c:noMultiLvlLbl val="0"/>
      </c:catAx>
      <c:valAx>
        <c:axId val="193899822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Flow Rate (lph)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1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Moisture Loss (%)</c:v>
          </c:tx>
          <c:spPr>
            <a:solidFill>
              <a:schemeClr val="accent1"/>
            </a:solidFill>
            <a:ln>
              <a:noFill/>
            </a:ln>
            <a:effectLst/>
            <a:sp3d/>
          </c:spPr>
          <c:invertIfNegative val="0"/>
          <c:cat>
            <c:strRef>
              <c:f>Sheet4!$B$3:$B$6</c:f>
              <c:strCache>
                <c:ptCount val="4"/>
                <c:pt idx="0">
                  <c:v>1st month</c:v>
                </c:pt>
                <c:pt idx="1">
                  <c:v>2nd month</c:v>
                </c:pt>
                <c:pt idx="2">
                  <c:v>3rd month</c:v>
                </c:pt>
                <c:pt idx="3">
                  <c:v>4th month</c:v>
                </c:pt>
              </c:strCache>
            </c:strRef>
          </c:cat>
          <c:val>
            <c:numRef>
              <c:f>Sheet4!$C$3:$C$6</c:f>
              <c:numCache>
                <c:formatCode>General</c:formatCode>
                <c:ptCount val="4"/>
                <c:pt idx="0">
                  <c:v>18</c:v>
                </c:pt>
                <c:pt idx="1">
                  <c:v>22</c:v>
                </c:pt>
                <c:pt idx="2">
                  <c:v>24</c:v>
                </c:pt>
                <c:pt idx="3">
                  <c:v>29</c:v>
                </c:pt>
              </c:numCache>
            </c:numRef>
          </c:val>
          <c:extLst>
            <c:ext xmlns:c16="http://schemas.microsoft.com/office/drawing/2014/chart" uri="{C3380CC4-5D6E-409C-BE32-E72D297353CC}">
              <c16:uniqueId val="{00000000-1EBD-4BF2-A5FF-E7D6F4580864}"/>
            </c:ext>
          </c:extLst>
        </c:ser>
        <c:dLbls>
          <c:showLegendKey val="0"/>
          <c:showVal val="0"/>
          <c:showCatName val="0"/>
          <c:showSerName val="0"/>
          <c:showPercent val="0"/>
          <c:showBubbleSize val="0"/>
        </c:dLbls>
        <c:gapWidth val="150"/>
        <c:shape val="box"/>
        <c:axId val="1938996303"/>
        <c:axId val="1938996783"/>
        <c:axId val="0"/>
      </c:bar3DChart>
      <c:catAx>
        <c:axId val="1938996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96783"/>
        <c:crosses val="autoZero"/>
        <c:auto val="1"/>
        <c:lblAlgn val="ctr"/>
        <c:lblOffset val="100"/>
        <c:noMultiLvlLbl val="0"/>
      </c:catAx>
      <c:valAx>
        <c:axId val="193899678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Moisture loss (%)</a:t>
                </a:r>
              </a:p>
            </c:rich>
          </c:tx>
          <c:layout>
            <c:manualLayout>
              <c:xMode val="edge"/>
              <c:yMode val="edge"/>
              <c:x val="0.14784383202099738"/>
              <c:y val="0.308041703120443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6303"/>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Ranjan</dc:creator>
  <cp:keywords/>
  <dc:description/>
  <cp:lastModifiedBy>SDI 1084</cp:lastModifiedBy>
  <cp:revision>6</cp:revision>
  <dcterms:created xsi:type="dcterms:W3CDTF">2025-09-18T06:42:00Z</dcterms:created>
  <dcterms:modified xsi:type="dcterms:W3CDTF">2025-09-19T07:09:00Z</dcterms:modified>
</cp:coreProperties>
</file>