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6050E" w14:textId="10A75C6B" w:rsidR="0055272C" w:rsidRDefault="0055272C" w:rsidP="00D57B41">
      <w:pPr>
        <w:jc w:val="center"/>
        <w:rPr>
          <w:rFonts w:ascii="Arial" w:hAnsi="Arial" w:cs="Arial"/>
          <w:b/>
          <w:bCs/>
          <w:sz w:val="36"/>
          <w:szCs w:val="36"/>
        </w:rPr>
      </w:pPr>
      <w:bookmarkStart w:id="0" w:name="_Hlk211338968"/>
      <w:r w:rsidRPr="0055272C">
        <w:rPr>
          <w:rFonts w:ascii="Arial" w:hAnsi="Arial" w:cs="Arial"/>
          <w:b/>
          <w:bCs/>
          <w:i/>
          <w:iCs/>
          <w:sz w:val="36"/>
          <w:szCs w:val="36"/>
          <w:u w:val="single"/>
          <w:lang w:val="en-US"/>
        </w:rPr>
        <w:t>Original Research Article</w:t>
      </w:r>
    </w:p>
    <w:p w14:paraId="07F76FA6" w14:textId="3C8CDBB8" w:rsidR="00D57B41" w:rsidRPr="00FA2F57" w:rsidRDefault="00D57B41" w:rsidP="00D57B41">
      <w:pPr>
        <w:jc w:val="center"/>
        <w:rPr>
          <w:rFonts w:ascii="Arial" w:hAnsi="Arial" w:cs="Arial"/>
          <w:b/>
          <w:bCs/>
          <w:sz w:val="36"/>
          <w:szCs w:val="36"/>
        </w:rPr>
      </w:pPr>
      <w:r w:rsidRPr="00FA2F57">
        <w:rPr>
          <w:rFonts w:ascii="Arial" w:hAnsi="Arial" w:cs="Arial"/>
          <w:b/>
          <w:bCs/>
          <w:sz w:val="36"/>
          <w:szCs w:val="36"/>
        </w:rPr>
        <w:t xml:space="preserve">Spatial Patterns and Regional Concentration of Cash Crops in </w:t>
      </w:r>
      <w:r w:rsidR="00556C79" w:rsidRPr="00FA2F57">
        <w:rPr>
          <w:rFonts w:ascii="Arial" w:hAnsi="Arial" w:cs="Arial"/>
          <w:b/>
          <w:bCs/>
          <w:sz w:val="36"/>
          <w:szCs w:val="36"/>
        </w:rPr>
        <w:t>O</w:t>
      </w:r>
      <w:r w:rsidRPr="00FA2F57">
        <w:rPr>
          <w:rFonts w:ascii="Arial" w:hAnsi="Arial" w:cs="Arial"/>
          <w:b/>
          <w:bCs/>
          <w:sz w:val="36"/>
          <w:szCs w:val="36"/>
        </w:rPr>
        <w:t>disha</w:t>
      </w:r>
      <w:bookmarkEnd w:id="0"/>
    </w:p>
    <w:p w14:paraId="3A82F145" w14:textId="77777777" w:rsidR="00D57B41" w:rsidRPr="001C5998" w:rsidRDefault="00D57B41" w:rsidP="00D57B41">
      <w:pPr>
        <w:jc w:val="center"/>
        <w:rPr>
          <w:rFonts w:ascii="Arial" w:hAnsi="Arial" w:cs="Arial"/>
          <w:i/>
          <w:iCs/>
          <w:sz w:val="24"/>
          <w:szCs w:val="24"/>
        </w:rPr>
      </w:pPr>
    </w:p>
    <w:p w14:paraId="6F0DB42D" w14:textId="483674FF" w:rsidR="0059556A" w:rsidRPr="001C5998" w:rsidRDefault="0059556A" w:rsidP="00C81312">
      <w:pPr>
        <w:spacing w:after="0"/>
        <w:jc w:val="right"/>
        <w:rPr>
          <w:rFonts w:ascii="Arial" w:hAnsi="Arial" w:cs="Arial"/>
          <w:sz w:val="20"/>
          <w:szCs w:val="20"/>
        </w:rPr>
      </w:pPr>
      <w:bookmarkStart w:id="1" w:name="_GoBack"/>
      <w:bookmarkEnd w:id="1"/>
    </w:p>
    <w:p w14:paraId="465373F7" w14:textId="77777777" w:rsidR="00136056" w:rsidRPr="00013CCC" w:rsidRDefault="00136056">
      <w:pPr>
        <w:rPr>
          <w:rFonts w:ascii="Arial" w:hAnsi="Arial" w:cs="Arial"/>
        </w:rPr>
      </w:pPr>
    </w:p>
    <w:p w14:paraId="1BB3924D" w14:textId="1880BC78" w:rsidR="00503024" w:rsidRDefault="00F8344B">
      <w:pPr>
        <w:rPr>
          <w:rFonts w:ascii="Arial" w:hAnsi="Arial" w:cs="Arial"/>
          <w:b/>
          <w:bCs/>
        </w:rPr>
      </w:pPr>
      <w:r w:rsidRPr="00F8344B">
        <w:rPr>
          <w:rFonts w:ascii="Arial" w:hAnsi="Arial" w:cs="Arial"/>
          <w:b/>
          <w:bCs/>
          <w:noProof/>
        </w:rPr>
        <mc:AlternateContent>
          <mc:Choice Requires="wps">
            <w:drawing>
              <wp:anchor distT="45720" distB="45720" distL="114300" distR="114300" simplePos="0" relativeHeight="251659264" behindDoc="0" locked="0" layoutInCell="1" allowOverlap="1" wp14:anchorId="6DC5EDE4" wp14:editId="1CC52A39">
                <wp:simplePos x="0" y="0"/>
                <wp:positionH relativeFrom="margin">
                  <wp:align>right</wp:align>
                </wp:positionH>
                <wp:positionV relativeFrom="paragraph">
                  <wp:posOffset>246654</wp:posOffset>
                </wp:positionV>
                <wp:extent cx="5917565" cy="1404620"/>
                <wp:effectExtent l="0" t="0" r="260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404620"/>
                        </a:xfrm>
                        <a:prstGeom prst="rect">
                          <a:avLst/>
                        </a:prstGeom>
                        <a:solidFill>
                          <a:srgbClr val="FFFFFF"/>
                        </a:solidFill>
                        <a:ln w="9525">
                          <a:solidFill>
                            <a:srgbClr val="000000"/>
                          </a:solidFill>
                          <a:miter lim="800000"/>
                          <a:headEnd/>
                          <a:tailEnd/>
                        </a:ln>
                      </wps:spPr>
                      <wps:txbx>
                        <w:txbxContent>
                          <w:p w14:paraId="35C62B61" w14:textId="0B07846D" w:rsidR="00F8344B" w:rsidRPr="00D967E5" w:rsidRDefault="00C554FB" w:rsidP="00D967E5">
                            <w:pPr>
                              <w:spacing w:line="276" w:lineRule="auto"/>
                              <w:jc w:val="both"/>
                              <w:rPr>
                                <w:rFonts w:ascii="Arial" w:hAnsi="Arial" w:cs="Arial"/>
                                <w:sz w:val="20"/>
                                <w:szCs w:val="20"/>
                              </w:rPr>
                            </w:pPr>
                            <w:r w:rsidRPr="00D967E5">
                              <w:rPr>
                                <w:rFonts w:ascii="Arial" w:hAnsi="Arial" w:cs="Arial"/>
                                <w:sz w:val="20"/>
                                <w:szCs w:val="20"/>
                              </w:rPr>
                              <w:t>Understanding cash crops offers insight into regional concentration, agricultural economics, market demands, and the social impacts of farming practices globally. The authors try to study the spatial patterns and regional concentration of cash crops in the state of Odisha</w:t>
                            </w:r>
                            <w:r w:rsidR="0056734B">
                              <w:rPr>
                                <w:rFonts w:ascii="Arial" w:hAnsi="Arial" w:cs="Arial"/>
                                <w:sz w:val="20"/>
                                <w:szCs w:val="20"/>
                              </w:rPr>
                              <w:t>, India</w:t>
                            </w:r>
                            <w:r w:rsidRPr="00D967E5">
                              <w:rPr>
                                <w:rFonts w:ascii="Arial" w:hAnsi="Arial" w:cs="Arial"/>
                                <w:sz w:val="20"/>
                                <w:szCs w:val="20"/>
                              </w:rPr>
                              <w:t xml:space="preserve">. Twelve cash crops that are predominant in the state are considered </w:t>
                            </w:r>
                            <w:r w:rsidR="000F4935">
                              <w:rPr>
                                <w:rFonts w:ascii="Arial" w:hAnsi="Arial" w:cs="Arial"/>
                                <w:sz w:val="20"/>
                                <w:szCs w:val="20"/>
                              </w:rPr>
                              <w:t>under</w:t>
                            </w:r>
                            <w:r w:rsidRPr="00D967E5">
                              <w:rPr>
                                <w:rFonts w:ascii="Arial" w:hAnsi="Arial" w:cs="Arial"/>
                                <w:sz w:val="20"/>
                                <w:szCs w:val="20"/>
                              </w:rPr>
                              <w:t xml:space="preserve"> study. The study is based on secondary data collected from the Statistical Abstract of Odisha. Twelve major cash crops, primarily grown in Odisha, were taken under study. We are utilizing the crop concentration method proposed by Bhatia and Geospatial technology</w:t>
                            </w:r>
                            <w:r w:rsidR="005243F5">
                              <w:rPr>
                                <w:rFonts w:ascii="Arial" w:hAnsi="Arial" w:cs="Arial"/>
                                <w:sz w:val="20"/>
                                <w:szCs w:val="20"/>
                              </w:rPr>
                              <w:t xml:space="preserve"> for this study</w:t>
                            </w:r>
                            <w:r w:rsidRPr="00D967E5">
                              <w:rPr>
                                <w:rFonts w:ascii="Arial" w:hAnsi="Arial" w:cs="Arial"/>
                                <w:sz w:val="20"/>
                                <w:szCs w:val="20"/>
                              </w:rPr>
                              <w:t xml:space="preserve">. The cash crop area in the state of Odisha is miserable, as the major cash crops, which are under study, covered only </w:t>
                            </w:r>
                            <w:r w:rsidRPr="00D967E5">
                              <w:rPr>
                                <w:rFonts w:ascii="Arial" w:eastAsia="Times New Roman" w:hAnsi="Arial" w:cs="Arial"/>
                                <w:color w:val="000000"/>
                                <w:kern w:val="0"/>
                                <w:sz w:val="20"/>
                                <w:szCs w:val="20"/>
                                <w:lang w:eastAsia="en-IN"/>
                              </w:rPr>
                              <w:t>3.98 % of the net area shown</w:t>
                            </w:r>
                            <w:r w:rsidRPr="00D967E5">
                              <w:rPr>
                                <w:rFonts w:ascii="Arial" w:hAnsi="Arial" w:cs="Arial"/>
                                <w:sz w:val="20"/>
                                <w:szCs w:val="20"/>
                              </w:rPr>
                              <w:t>. The highest concentration of crop</w:t>
                            </w:r>
                            <w:r w:rsidR="00111B85" w:rsidRPr="00D967E5">
                              <w:rPr>
                                <w:rFonts w:ascii="Arial" w:hAnsi="Arial" w:cs="Arial"/>
                                <w:sz w:val="20"/>
                                <w:szCs w:val="20"/>
                              </w:rPr>
                              <w:t>s</w:t>
                            </w:r>
                            <w:r w:rsidRPr="00D967E5">
                              <w:rPr>
                                <w:rFonts w:ascii="Arial" w:hAnsi="Arial" w:cs="Arial"/>
                                <w:sz w:val="20"/>
                                <w:szCs w:val="20"/>
                              </w:rPr>
                              <w:t xml:space="preserve"> </w:t>
                            </w:r>
                            <w:r w:rsidR="00111B85" w:rsidRPr="00D967E5">
                              <w:rPr>
                                <w:rFonts w:ascii="Arial" w:hAnsi="Arial" w:cs="Arial"/>
                                <w:sz w:val="20"/>
                                <w:szCs w:val="20"/>
                              </w:rPr>
                              <w:t xml:space="preserve">above </w:t>
                            </w:r>
                            <w:r w:rsidRPr="00D967E5">
                              <w:rPr>
                                <w:rFonts w:ascii="Arial" w:hAnsi="Arial" w:cs="Arial"/>
                                <w:sz w:val="20"/>
                                <w:szCs w:val="20"/>
                              </w:rPr>
                              <w:t xml:space="preserve">concentration index 10 are jute (20.98), </w:t>
                            </w:r>
                            <w:proofErr w:type="spellStart"/>
                            <w:r w:rsidRPr="00D967E5">
                              <w:rPr>
                                <w:rFonts w:ascii="Arial" w:hAnsi="Arial" w:cs="Arial"/>
                                <w:sz w:val="20"/>
                                <w:szCs w:val="20"/>
                              </w:rPr>
                              <w:t>Kendrapada</w:t>
                            </w:r>
                            <w:proofErr w:type="spellEnd"/>
                            <w:r w:rsidRPr="00D967E5">
                              <w:rPr>
                                <w:rFonts w:ascii="Arial" w:hAnsi="Arial" w:cs="Arial"/>
                                <w:sz w:val="20"/>
                                <w:szCs w:val="20"/>
                              </w:rPr>
                              <w:t xml:space="preserve">, maize (18.89), </w:t>
                            </w:r>
                            <w:proofErr w:type="spellStart"/>
                            <w:r w:rsidRPr="00D967E5">
                              <w:rPr>
                                <w:rFonts w:ascii="Arial" w:hAnsi="Arial" w:cs="Arial"/>
                                <w:sz w:val="20"/>
                                <w:szCs w:val="20"/>
                              </w:rPr>
                              <w:t>Gajapati</w:t>
                            </w:r>
                            <w:proofErr w:type="spellEnd"/>
                            <w:r w:rsidRPr="00D967E5">
                              <w:rPr>
                                <w:rFonts w:ascii="Arial" w:hAnsi="Arial" w:cs="Arial"/>
                                <w:sz w:val="20"/>
                                <w:szCs w:val="20"/>
                              </w:rPr>
                              <w:t xml:space="preserve">, </w:t>
                            </w:r>
                            <w:proofErr w:type="spellStart"/>
                            <w:r w:rsidRPr="00D967E5">
                              <w:rPr>
                                <w:rFonts w:ascii="Arial" w:hAnsi="Arial" w:cs="Arial"/>
                                <w:sz w:val="20"/>
                                <w:szCs w:val="20"/>
                              </w:rPr>
                              <w:t>til</w:t>
                            </w:r>
                            <w:proofErr w:type="spellEnd"/>
                            <w:r w:rsidRPr="00D967E5">
                              <w:rPr>
                                <w:rFonts w:ascii="Arial" w:hAnsi="Arial" w:cs="Arial"/>
                                <w:sz w:val="20"/>
                                <w:szCs w:val="20"/>
                              </w:rPr>
                              <w:t xml:space="preserve"> (17.54), </w:t>
                            </w:r>
                            <w:proofErr w:type="spellStart"/>
                            <w:r w:rsidRPr="00D967E5">
                              <w:rPr>
                                <w:rFonts w:ascii="Arial" w:hAnsi="Arial" w:cs="Arial"/>
                                <w:sz w:val="20"/>
                                <w:szCs w:val="20"/>
                              </w:rPr>
                              <w:t>Malkangiri</w:t>
                            </w:r>
                            <w:proofErr w:type="spellEnd"/>
                            <w:r w:rsidRPr="00D967E5">
                              <w:rPr>
                                <w:rFonts w:ascii="Arial" w:hAnsi="Arial" w:cs="Arial"/>
                                <w:sz w:val="20"/>
                                <w:szCs w:val="20"/>
                              </w:rPr>
                              <w:t xml:space="preserve">, maize (15.48), </w:t>
                            </w:r>
                            <w:proofErr w:type="spellStart"/>
                            <w:r w:rsidRPr="00D967E5">
                              <w:rPr>
                                <w:rFonts w:ascii="Arial" w:hAnsi="Arial" w:cs="Arial"/>
                                <w:sz w:val="20"/>
                                <w:szCs w:val="20"/>
                              </w:rPr>
                              <w:t>Nabarangapur</w:t>
                            </w:r>
                            <w:proofErr w:type="spellEnd"/>
                            <w:r w:rsidRPr="00D967E5">
                              <w:rPr>
                                <w:rFonts w:ascii="Arial" w:hAnsi="Arial" w:cs="Arial"/>
                                <w:sz w:val="20"/>
                                <w:szCs w:val="20"/>
                              </w:rPr>
                              <w:t xml:space="preserve">,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(14.14), Koraput, ragi (12.62), Koraput and mung (10.31), </w:t>
                            </w:r>
                            <w:proofErr w:type="spellStart"/>
                            <w:r w:rsidRPr="00D967E5">
                              <w:rPr>
                                <w:rFonts w:ascii="Arial" w:hAnsi="Arial" w:cs="Arial"/>
                                <w:sz w:val="20"/>
                                <w:szCs w:val="20"/>
                              </w:rPr>
                              <w:t>Jagatsinghpur</w:t>
                            </w:r>
                            <w:proofErr w:type="spellEnd"/>
                            <w:r w:rsidRPr="00D967E5">
                              <w:rPr>
                                <w:rFonts w:ascii="Arial" w:hAnsi="Arial" w:cs="Arial"/>
                                <w:sz w:val="20"/>
                                <w:szCs w:val="20"/>
                              </w:rPr>
                              <w:t xml:space="preserve">. </w:t>
                            </w:r>
                            <w:proofErr w:type="spellStart"/>
                            <w:r w:rsidRPr="00D967E5">
                              <w:rPr>
                                <w:rFonts w:ascii="Arial" w:hAnsi="Arial" w:cs="Arial"/>
                                <w:sz w:val="20"/>
                                <w:szCs w:val="20"/>
                              </w:rPr>
                              <w:t>Agro</w:t>
                            </w:r>
                            <w:proofErr w:type="spellEnd"/>
                            <w:r w:rsidRPr="00D967E5">
                              <w:rPr>
                                <w:rFonts w:ascii="Arial" w:hAnsi="Arial" w:cs="Arial"/>
                                <w:sz w:val="20"/>
                                <w:szCs w:val="20"/>
                              </w:rPr>
                              <w:t xml:space="preserve">-climatic zone wise concentration of cash crops are </w:t>
                            </w:r>
                            <w:proofErr w:type="spellStart"/>
                            <w:r w:rsidRPr="00D967E5">
                              <w:rPr>
                                <w:rFonts w:ascii="Arial" w:hAnsi="Arial" w:cs="Arial"/>
                                <w:sz w:val="20"/>
                                <w:szCs w:val="20"/>
                              </w:rPr>
                              <w:t>biri</w:t>
                            </w:r>
                            <w:proofErr w:type="spellEnd"/>
                            <w:r w:rsidRPr="00D967E5">
                              <w:rPr>
                                <w:rFonts w:ascii="Arial" w:hAnsi="Arial" w:cs="Arial"/>
                                <w:sz w:val="20"/>
                                <w:szCs w:val="20"/>
                              </w:rPr>
                              <w:t xml:space="preserve"> in North Western Plateau; </w:t>
                            </w:r>
                            <w:proofErr w:type="spellStart"/>
                            <w:r w:rsidRPr="00D967E5">
                              <w:rPr>
                                <w:rFonts w:ascii="Arial" w:hAnsi="Arial" w:cs="Arial"/>
                                <w:sz w:val="20"/>
                                <w:szCs w:val="20"/>
                              </w:rPr>
                              <w:t>biri</w:t>
                            </w:r>
                            <w:proofErr w:type="spellEnd"/>
                            <w:r w:rsidRPr="00D967E5">
                              <w:rPr>
                                <w:rFonts w:ascii="Arial" w:hAnsi="Arial" w:cs="Arial"/>
                                <w:sz w:val="20"/>
                                <w:szCs w:val="20"/>
                              </w:rPr>
                              <w:t xml:space="preserve">, groundnut, and kulthi in North Central Plateau; </w:t>
                            </w:r>
                            <w:proofErr w:type="spellStart"/>
                            <w:r w:rsidRPr="00D967E5">
                              <w:rPr>
                                <w:rFonts w:ascii="Arial" w:hAnsi="Arial" w:cs="Arial"/>
                                <w:sz w:val="20"/>
                                <w:szCs w:val="20"/>
                              </w:rPr>
                              <w:t>patato</w:t>
                            </w:r>
                            <w:proofErr w:type="spellEnd"/>
                            <w:r w:rsidRPr="00D967E5">
                              <w:rPr>
                                <w:rFonts w:ascii="Arial" w:hAnsi="Arial" w:cs="Arial"/>
                                <w:sz w:val="20"/>
                                <w:szCs w:val="20"/>
                              </w:rPr>
                              <w:t xml:space="preserve">, and sugarcane in North Eastern Central Plateau: groundnut; jute, kulthi, mung, and potato in East and South-Eastern Coastal plateau; maize, mustard,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and </w:t>
                            </w:r>
                            <w:proofErr w:type="spellStart"/>
                            <w:r w:rsidRPr="00D967E5">
                              <w:rPr>
                                <w:rFonts w:ascii="Arial" w:hAnsi="Arial" w:cs="Arial"/>
                                <w:sz w:val="20"/>
                                <w:szCs w:val="20"/>
                              </w:rPr>
                              <w:t>ragi</w:t>
                            </w:r>
                            <w:proofErr w:type="spellEnd"/>
                            <w:r w:rsidRPr="00D967E5">
                              <w:rPr>
                                <w:rFonts w:ascii="Arial" w:hAnsi="Arial" w:cs="Arial"/>
                                <w:sz w:val="20"/>
                                <w:szCs w:val="20"/>
                              </w:rPr>
                              <w:t xml:space="preserve"> in North Eastern Ghat; kulthi, maize, potato, and ragi in Eastern </w:t>
                            </w:r>
                            <w:proofErr w:type="spellStart"/>
                            <w:r w:rsidRPr="00D967E5">
                              <w:rPr>
                                <w:rFonts w:ascii="Arial" w:hAnsi="Arial" w:cs="Arial"/>
                                <w:sz w:val="20"/>
                                <w:szCs w:val="20"/>
                              </w:rPr>
                              <w:t>Ghat</w:t>
                            </w:r>
                            <w:proofErr w:type="spellEnd"/>
                            <w:r w:rsidRPr="00D967E5">
                              <w:rPr>
                                <w:rFonts w:ascii="Arial" w:hAnsi="Arial" w:cs="Arial"/>
                                <w:sz w:val="20"/>
                                <w:szCs w:val="20"/>
                              </w:rPr>
                              <w:t xml:space="preserve"> High Land;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w:t>
                            </w:r>
                            <w:proofErr w:type="spellStart"/>
                            <w:r w:rsidRPr="00D967E5">
                              <w:rPr>
                                <w:rFonts w:ascii="Arial" w:hAnsi="Arial" w:cs="Arial"/>
                                <w:sz w:val="20"/>
                                <w:szCs w:val="20"/>
                              </w:rPr>
                              <w:t>til</w:t>
                            </w:r>
                            <w:proofErr w:type="spellEnd"/>
                            <w:r w:rsidRPr="00D967E5">
                              <w:rPr>
                                <w:rFonts w:ascii="Arial" w:hAnsi="Arial" w:cs="Arial"/>
                                <w:sz w:val="20"/>
                                <w:szCs w:val="20"/>
                              </w:rPr>
                              <w:t xml:space="preserve">, sugarcane, and groundnut in South Eastern Ghat; mustard, and kulthi in Western Undulating Zone; </w:t>
                            </w:r>
                            <w:proofErr w:type="spellStart"/>
                            <w:r w:rsidRPr="00D967E5">
                              <w:rPr>
                                <w:rFonts w:ascii="Arial" w:hAnsi="Arial" w:cs="Arial"/>
                                <w:sz w:val="20"/>
                                <w:szCs w:val="20"/>
                              </w:rPr>
                              <w:t>biri</w:t>
                            </w:r>
                            <w:proofErr w:type="spellEnd"/>
                            <w:r w:rsidRPr="00D967E5">
                              <w:rPr>
                                <w:rFonts w:ascii="Arial" w:hAnsi="Arial" w:cs="Arial"/>
                                <w:sz w:val="20"/>
                                <w:szCs w:val="20"/>
                              </w:rPr>
                              <w:t xml:space="preserve">, </w:t>
                            </w:r>
                            <w:proofErr w:type="spellStart"/>
                            <w:r w:rsidRPr="00D967E5">
                              <w:rPr>
                                <w:rFonts w:ascii="Arial" w:hAnsi="Arial" w:cs="Arial"/>
                                <w:sz w:val="20"/>
                                <w:szCs w:val="20"/>
                              </w:rPr>
                              <w:t>andmaize</w:t>
                            </w:r>
                            <w:proofErr w:type="spellEnd"/>
                            <w:r w:rsidRPr="00D967E5">
                              <w:rPr>
                                <w:rFonts w:ascii="Arial" w:hAnsi="Arial" w:cs="Arial"/>
                                <w:sz w:val="20"/>
                                <w:szCs w:val="20"/>
                              </w:rPr>
                              <w:t xml:space="preserve"> in Western Central Tableland: and Potato in Mid Central Table 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C5EDE4" id="_x0000_t202" coordsize="21600,21600" o:spt="202" path="m,l,21600r21600,l21600,xe">
                <v:stroke joinstyle="miter"/>
                <v:path gradientshapeok="t" o:connecttype="rect"/>
              </v:shapetype>
              <v:shape id="Text Box 2" o:spid="_x0000_s1026" type="#_x0000_t202" style="position:absolute;margin-left:414.75pt;margin-top:19.4pt;width:465.9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">
                <v:textbox style="mso-fit-shape-to-text:t">
                  <w:txbxContent>
                    <w:p w14:paraId="35C62B61" w14:textId="0B07846D" w:rsidR="00F8344B" w:rsidRPr="00D967E5" w:rsidRDefault="00C554FB" w:rsidP="00D967E5">
                      <w:pPr>
                        <w:spacing w:line="276" w:lineRule="auto"/>
                        <w:jc w:val="both"/>
                        <w:rPr>
                          <w:rFonts w:ascii="Arial" w:hAnsi="Arial" w:cs="Arial"/>
                          <w:sz w:val="20"/>
                          <w:szCs w:val="20"/>
                        </w:rPr>
                      </w:pPr>
                      <w:r w:rsidRPr="00D967E5">
                        <w:rPr>
                          <w:rFonts w:ascii="Arial" w:hAnsi="Arial" w:cs="Arial"/>
                          <w:sz w:val="20"/>
                          <w:szCs w:val="20"/>
                        </w:rPr>
                        <w:t>Understanding cash crops offers insight into regional concentration, agricultural economics, market demands, and the social impacts of farming practices globally. The authors try to study the spatial patterns and regional concentration of cash crops in the state of Odisha</w:t>
                      </w:r>
                      <w:r w:rsidR="0056734B">
                        <w:rPr>
                          <w:rFonts w:ascii="Arial" w:hAnsi="Arial" w:cs="Arial"/>
                          <w:sz w:val="20"/>
                          <w:szCs w:val="20"/>
                        </w:rPr>
                        <w:t>, India</w:t>
                      </w:r>
                      <w:r w:rsidRPr="00D967E5">
                        <w:rPr>
                          <w:rFonts w:ascii="Arial" w:hAnsi="Arial" w:cs="Arial"/>
                          <w:sz w:val="20"/>
                          <w:szCs w:val="20"/>
                        </w:rPr>
                        <w:t xml:space="preserve">. Twelve cash crops that are predominant in the state are considered </w:t>
                      </w:r>
                      <w:r w:rsidR="000F4935">
                        <w:rPr>
                          <w:rFonts w:ascii="Arial" w:hAnsi="Arial" w:cs="Arial"/>
                          <w:sz w:val="20"/>
                          <w:szCs w:val="20"/>
                        </w:rPr>
                        <w:t>under</w:t>
                      </w:r>
                      <w:r w:rsidRPr="00D967E5">
                        <w:rPr>
                          <w:rFonts w:ascii="Arial" w:hAnsi="Arial" w:cs="Arial"/>
                          <w:sz w:val="20"/>
                          <w:szCs w:val="20"/>
                        </w:rPr>
                        <w:t xml:space="preserve"> study. The study is based on secondary data collected from the Statistical Abstract of Odisha. Twelve major cash crops, primarily grown in Odisha, were taken under study. We are utilizing the crop concentration method proposed by Bhatia and Geospatial technology</w:t>
                      </w:r>
                      <w:r w:rsidR="005243F5">
                        <w:rPr>
                          <w:rFonts w:ascii="Arial" w:hAnsi="Arial" w:cs="Arial"/>
                          <w:sz w:val="20"/>
                          <w:szCs w:val="20"/>
                        </w:rPr>
                        <w:t xml:space="preserve"> for this study</w:t>
                      </w:r>
                      <w:r w:rsidRPr="00D967E5">
                        <w:rPr>
                          <w:rFonts w:ascii="Arial" w:hAnsi="Arial" w:cs="Arial"/>
                          <w:sz w:val="20"/>
                          <w:szCs w:val="20"/>
                        </w:rPr>
                        <w:t xml:space="preserve">. The cash crop area in the state of Odisha is miserable, as the major cash crops, which are under study, covered only </w:t>
                      </w:r>
                      <w:r w:rsidRPr="00D967E5">
                        <w:rPr>
                          <w:rFonts w:ascii="Arial" w:eastAsia="Times New Roman" w:hAnsi="Arial" w:cs="Arial"/>
                          <w:color w:val="000000"/>
                          <w:kern w:val="0"/>
                          <w:sz w:val="20"/>
                          <w:szCs w:val="20"/>
                          <w:lang w:eastAsia="en-IN"/>
                        </w:rPr>
                        <w:t>3.98 % of the net area shown</w:t>
                      </w:r>
                      <w:r w:rsidRPr="00D967E5">
                        <w:rPr>
                          <w:rFonts w:ascii="Arial" w:hAnsi="Arial" w:cs="Arial"/>
                          <w:sz w:val="20"/>
                          <w:szCs w:val="20"/>
                        </w:rPr>
                        <w:t>. The highest concentration of crop</w:t>
                      </w:r>
                      <w:r w:rsidR="00111B85" w:rsidRPr="00D967E5">
                        <w:rPr>
                          <w:rFonts w:ascii="Arial" w:hAnsi="Arial" w:cs="Arial"/>
                          <w:sz w:val="20"/>
                          <w:szCs w:val="20"/>
                        </w:rPr>
                        <w:t>s</w:t>
                      </w:r>
                      <w:r w:rsidRPr="00D967E5">
                        <w:rPr>
                          <w:rFonts w:ascii="Arial" w:hAnsi="Arial" w:cs="Arial"/>
                          <w:sz w:val="20"/>
                          <w:szCs w:val="20"/>
                        </w:rPr>
                        <w:t xml:space="preserve"> </w:t>
                      </w:r>
                      <w:r w:rsidR="00111B85" w:rsidRPr="00D967E5">
                        <w:rPr>
                          <w:rFonts w:ascii="Arial" w:hAnsi="Arial" w:cs="Arial"/>
                          <w:sz w:val="20"/>
                          <w:szCs w:val="20"/>
                        </w:rPr>
                        <w:t xml:space="preserve">above </w:t>
                      </w:r>
                      <w:r w:rsidRPr="00D967E5">
                        <w:rPr>
                          <w:rFonts w:ascii="Arial" w:hAnsi="Arial" w:cs="Arial"/>
                          <w:sz w:val="20"/>
                          <w:szCs w:val="20"/>
                        </w:rPr>
                        <w:t xml:space="preserve">concentration index 10 are jute (20.98), </w:t>
                      </w:r>
                      <w:proofErr w:type="spellStart"/>
                      <w:r w:rsidRPr="00D967E5">
                        <w:rPr>
                          <w:rFonts w:ascii="Arial" w:hAnsi="Arial" w:cs="Arial"/>
                          <w:sz w:val="20"/>
                          <w:szCs w:val="20"/>
                        </w:rPr>
                        <w:t>Kendrapada</w:t>
                      </w:r>
                      <w:proofErr w:type="spellEnd"/>
                      <w:r w:rsidRPr="00D967E5">
                        <w:rPr>
                          <w:rFonts w:ascii="Arial" w:hAnsi="Arial" w:cs="Arial"/>
                          <w:sz w:val="20"/>
                          <w:szCs w:val="20"/>
                        </w:rPr>
                        <w:t xml:space="preserve">, maize (18.89), </w:t>
                      </w:r>
                      <w:proofErr w:type="spellStart"/>
                      <w:r w:rsidRPr="00D967E5">
                        <w:rPr>
                          <w:rFonts w:ascii="Arial" w:hAnsi="Arial" w:cs="Arial"/>
                          <w:sz w:val="20"/>
                          <w:szCs w:val="20"/>
                        </w:rPr>
                        <w:t>Gajapati</w:t>
                      </w:r>
                      <w:proofErr w:type="spellEnd"/>
                      <w:r w:rsidRPr="00D967E5">
                        <w:rPr>
                          <w:rFonts w:ascii="Arial" w:hAnsi="Arial" w:cs="Arial"/>
                          <w:sz w:val="20"/>
                          <w:szCs w:val="20"/>
                        </w:rPr>
                        <w:t xml:space="preserve">, </w:t>
                      </w:r>
                      <w:proofErr w:type="spellStart"/>
                      <w:r w:rsidRPr="00D967E5">
                        <w:rPr>
                          <w:rFonts w:ascii="Arial" w:hAnsi="Arial" w:cs="Arial"/>
                          <w:sz w:val="20"/>
                          <w:szCs w:val="20"/>
                        </w:rPr>
                        <w:t>til</w:t>
                      </w:r>
                      <w:proofErr w:type="spellEnd"/>
                      <w:r w:rsidRPr="00D967E5">
                        <w:rPr>
                          <w:rFonts w:ascii="Arial" w:hAnsi="Arial" w:cs="Arial"/>
                          <w:sz w:val="20"/>
                          <w:szCs w:val="20"/>
                        </w:rPr>
                        <w:t xml:space="preserve"> (17.54), </w:t>
                      </w:r>
                      <w:proofErr w:type="spellStart"/>
                      <w:r w:rsidRPr="00D967E5">
                        <w:rPr>
                          <w:rFonts w:ascii="Arial" w:hAnsi="Arial" w:cs="Arial"/>
                          <w:sz w:val="20"/>
                          <w:szCs w:val="20"/>
                        </w:rPr>
                        <w:t>Malkangiri</w:t>
                      </w:r>
                      <w:proofErr w:type="spellEnd"/>
                      <w:r w:rsidRPr="00D967E5">
                        <w:rPr>
                          <w:rFonts w:ascii="Arial" w:hAnsi="Arial" w:cs="Arial"/>
                          <w:sz w:val="20"/>
                          <w:szCs w:val="20"/>
                        </w:rPr>
                        <w:t xml:space="preserve">, maize (15.48), </w:t>
                      </w:r>
                      <w:proofErr w:type="spellStart"/>
                      <w:r w:rsidRPr="00D967E5">
                        <w:rPr>
                          <w:rFonts w:ascii="Arial" w:hAnsi="Arial" w:cs="Arial"/>
                          <w:sz w:val="20"/>
                          <w:szCs w:val="20"/>
                        </w:rPr>
                        <w:t>Nabarangapur</w:t>
                      </w:r>
                      <w:proofErr w:type="spellEnd"/>
                      <w:r w:rsidRPr="00D967E5">
                        <w:rPr>
                          <w:rFonts w:ascii="Arial" w:hAnsi="Arial" w:cs="Arial"/>
                          <w:sz w:val="20"/>
                          <w:szCs w:val="20"/>
                        </w:rPr>
                        <w:t xml:space="preserve">,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(14.14), Koraput, ragi (12.62), Koraput and mung (10.31), </w:t>
                      </w:r>
                      <w:proofErr w:type="spellStart"/>
                      <w:r w:rsidRPr="00D967E5">
                        <w:rPr>
                          <w:rFonts w:ascii="Arial" w:hAnsi="Arial" w:cs="Arial"/>
                          <w:sz w:val="20"/>
                          <w:szCs w:val="20"/>
                        </w:rPr>
                        <w:t>Jagatsinghpur</w:t>
                      </w:r>
                      <w:proofErr w:type="spellEnd"/>
                      <w:r w:rsidRPr="00D967E5">
                        <w:rPr>
                          <w:rFonts w:ascii="Arial" w:hAnsi="Arial" w:cs="Arial"/>
                          <w:sz w:val="20"/>
                          <w:szCs w:val="20"/>
                        </w:rPr>
                        <w:t xml:space="preserve">. </w:t>
                      </w:r>
                      <w:proofErr w:type="spellStart"/>
                      <w:r w:rsidRPr="00D967E5">
                        <w:rPr>
                          <w:rFonts w:ascii="Arial" w:hAnsi="Arial" w:cs="Arial"/>
                          <w:sz w:val="20"/>
                          <w:szCs w:val="20"/>
                        </w:rPr>
                        <w:t>Agro</w:t>
                      </w:r>
                      <w:proofErr w:type="spellEnd"/>
                      <w:r w:rsidRPr="00D967E5">
                        <w:rPr>
                          <w:rFonts w:ascii="Arial" w:hAnsi="Arial" w:cs="Arial"/>
                          <w:sz w:val="20"/>
                          <w:szCs w:val="20"/>
                        </w:rPr>
                        <w:t xml:space="preserve">-climatic zone wise concentration of cash crops are </w:t>
                      </w:r>
                      <w:proofErr w:type="spellStart"/>
                      <w:r w:rsidRPr="00D967E5">
                        <w:rPr>
                          <w:rFonts w:ascii="Arial" w:hAnsi="Arial" w:cs="Arial"/>
                          <w:sz w:val="20"/>
                          <w:szCs w:val="20"/>
                        </w:rPr>
                        <w:t>biri</w:t>
                      </w:r>
                      <w:proofErr w:type="spellEnd"/>
                      <w:r w:rsidRPr="00D967E5">
                        <w:rPr>
                          <w:rFonts w:ascii="Arial" w:hAnsi="Arial" w:cs="Arial"/>
                          <w:sz w:val="20"/>
                          <w:szCs w:val="20"/>
                        </w:rPr>
                        <w:t xml:space="preserve"> in North Western Plateau; </w:t>
                      </w:r>
                      <w:proofErr w:type="spellStart"/>
                      <w:r w:rsidRPr="00D967E5">
                        <w:rPr>
                          <w:rFonts w:ascii="Arial" w:hAnsi="Arial" w:cs="Arial"/>
                          <w:sz w:val="20"/>
                          <w:szCs w:val="20"/>
                        </w:rPr>
                        <w:t>biri</w:t>
                      </w:r>
                      <w:proofErr w:type="spellEnd"/>
                      <w:r w:rsidRPr="00D967E5">
                        <w:rPr>
                          <w:rFonts w:ascii="Arial" w:hAnsi="Arial" w:cs="Arial"/>
                          <w:sz w:val="20"/>
                          <w:szCs w:val="20"/>
                        </w:rPr>
                        <w:t xml:space="preserve">, groundnut, and kulthi in North Central Plateau; </w:t>
                      </w:r>
                      <w:proofErr w:type="spellStart"/>
                      <w:r w:rsidRPr="00D967E5">
                        <w:rPr>
                          <w:rFonts w:ascii="Arial" w:hAnsi="Arial" w:cs="Arial"/>
                          <w:sz w:val="20"/>
                          <w:szCs w:val="20"/>
                        </w:rPr>
                        <w:t>patato</w:t>
                      </w:r>
                      <w:proofErr w:type="spellEnd"/>
                      <w:r w:rsidRPr="00D967E5">
                        <w:rPr>
                          <w:rFonts w:ascii="Arial" w:hAnsi="Arial" w:cs="Arial"/>
                          <w:sz w:val="20"/>
                          <w:szCs w:val="20"/>
                        </w:rPr>
                        <w:t xml:space="preserve">, and sugarcane in North Eastern Central Plateau: groundnut; jute, kulthi, mung, and potato in East and South-Eastern Coastal plateau; maize, mustard,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and </w:t>
                      </w:r>
                      <w:proofErr w:type="spellStart"/>
                      <w:r w:rsidRPr="00D967E5">
                        <w:rPr>
                          <w:rFonts w:ascii="Arial" w:hAnsi="Arial" w:cs="Arial"/>
                          <w:sz w:val="20"/>
                          <w:szCs w:val="20"/>
                        </w:rPr>
                        <w:t>ragi</w:t>
                      </w:r>
                      <w:proofErr w:type="spellEnd"/>
                      <w:r w:rsidRPr="00D967E5">
                        <w:rPr>
                          <w:rFonts w:ascii="Arial" w:hAnsi="Arial" w:cs="Arial"/>
                          <w:sz w:val="20"/>
                          <w:szCs w:val="20"/>
                        </w:rPr>
                        <w:t xml:space="preserve"> in North Eastern Ghat; kulthi, maize, potato, and ragi in Eastern </w:t>
                      </w:r>
                      <w:proofErr w:type="spellStart"/>
                      <w:r w:rsidRPr="00D967E5">
                        <w:rPr>
                          <w:rFonts w:ascii="Arial" w:hAnsi="Arial" w:cs="Arial"/>
                          <w:sz w:val="20"/>
                          <w:szCs w:val="20"/>
                        </w:rPr>
                        <w:t>Ghat</w:t>
                      </w:r>
                      <w:proofErr w:type="spellEnd"/>
                      <w:r w:rsidRPr="00D967E5">
                        <w:rPr>
                          <w:rFonts w:ascii="Arial" w:hAnsi="Arial" w:cs="Arial"/>
                          <w:sz w:val="20"/>
                          <w:szCs w:val="20"/>
                        </w:rPr>
                        <w:t xml:space="preserve"> High Land; </w:t>
                      </w:r>
                      <w:proofErr w:type="spellStart"/>
                      <w:r w:rsidRPr="00D967E5">
                        <w:rPr>
                          <w:rFonts w:ascii="Arial" w:hAnsi="Arial" w:cs="Arial"/>
                          <w:sz w:val="20"/>
                          <w:szCs w:val="20"/>
                        </w:rPr>
                        <w:t>nizer</w:t>
                      </w:r>
                      <w:proofErr w:type="spellEnd"/>
                      <w:r w:rsidRPr="00D967E5">
                        <w:rPr>
                          <w:rFonts w:ascii="Arial" w:hAnsi="Arial" w:cs="Arial"/>
                          <w:sz w:val="20"/>
                          <w:szCs w:val="20"/>
                        </w:rPr>
                        <w:t xml:space="preserve">, </w:t>
                      </w:r>
                      <w:proofErr w:type="spellStart"/>
                      <w:r w:rsidRPr="00D967E5">
                        <w:rPr>
                          <w:rFonts w:ascii="Arial" w:hAnsi="Arial" w:cs="Arial"/>
                          <w:sz w:val="20"/>
                          <w:szCs w:val="20"/>
                        </w:rPr>
                        <w:t>til</w:t>
                      </w:r>
                      <w:proofErr w:type="spellEnd"/>
                      <w:r w:rsidRPr="00D967E5">
                        <w:rPr>
                          <w:rFonts w:ascii="Arial" w:hAnsi="Arial" w:cs="Arial"/>
                          <w:sz w:val="20"/>
                          <w:szCs w:val="20"/>
                        </w:rPr>
                        <w:t xml:space="preserve">, sugarcane, and groundnut in South Eastern Ghat; mustard, and kulthi in Western Undulating Zone; </w:t>
                      </w:r>
                      <w:proofErr w:type="spellStart"/>
                      <w:r w:rsidRPr="00D967E5">
                        <w:rPr>
                          <w:rFonts w:ascii="Arial" w:hAnsi="Arial" w:cs="Arial"/>
                          <w:sz w:val="20"/>
                          <w:szCs w:val="20"/>
                        </w:rPr>
                        <w:t>biri</w:t>
                      </w:r>
                      <w:proofErr w:type="spellEnd"/>
                      <w:r w:rsidRPr="00D967E5">
                        <w:rPr>
                          <w:rFonts w:ascii="Arial" w:hAnsi="Arial" w:cs="Arial"/>
                          <w:sz w:val="20"/>
                          <w:szCs w:val="20"/>
                        </w:rPr>
                        <w:t xml:space="preserve">, </w:t>
                      </w:r>
                      <w:proofErr w:type="spellStart"/>
                      <w:r w:rsidRPr="00D967E5">
                        <w:rPr>
                          <w:rFonts w:ascii="Arial" w:hAnsi="Arial" w:cs="Arial"/>
                          <w:sz w:val="20"/>
                          <w:szCs w:val="20"/>
                        </w:rPr>
                        <w:t>andmaize</w:t>
                      </w:r>
                      <w:proofErr w:type="spellEnd"/>
                      <w:r w:rsidRPr="00D967E5">
                        <w:rPr>
                          <w:rFonts w:ascii="Arial" w:hAnsi="Arial" w:cs="Arial"/>
                          <w:sz w:val="20"/>
                          <w:szCs w:val="20"/>
                        </w:rPr>
                        <w:t xml:space="preserve"> in Western Central Tableland: and Potato in Mid Central Table Land.</w:t>
                      </w:r>
                    </w:p>
                  </w:txbxContent>
                </v:textbox>
                <w10:wrap type="square" anchorx="margin"/>
              </v:shape>
            </w:pict>
          </mc:Fallback>
        </mc:AlternateContent>
      </w:r>
      <w:r w:rsidR="00013CCC" w:rsidRPr="00013CCC">
        <w:rPr>
          <w:rFonts w:ascii="Arial" w:hAnsi="Arial" w:cs="Arial"/>
          <w:b/>
          <w:bCs/>
        </w:rPr>
        <w:t>ABSTRACT</w:t>
      </w:r>
    </w:p>
    <w:p w14:paraId="7FB63C10" w14:textId="1AE8A7BF" w:rsidR="00A726F5" w:rsidRPr="001C5998" w:rsidRDefault="00136056">
      <w:pPr>
        <w:rPr>
          <w:rFonts w:ascii="Arial" w:hAnsi="Arial" w:cs="Arial"/>
        </w:rPr>
      </w:pPr>
      <w:r w:rsidRPr="001C5998">
        <w:rPr>
          <w:rFonts w:ascii="Arial" w:hAnsi="Arial" w:cs="Arial"/>
          <w:b/>
          <w:bCs/>
        </w:rPr>
        <w:t>Keywords</w:t>
      </w:r>
      <w:r w:rsidR="007723BD" w:rsidRPr="001C5998">
        <w:rPr>
          <w:rFonts w:ascii="Arial" w:hAnsi="Arial" w:cs="Arial"/>
        </w:rPr>
        <w:t xml:space="preserve">: </w:t>
      </w:r>
      <w:r w:rsidR="007723BD" w:rsidRPr="005172F0">
        <w:rPr>
          <w:rFonts w:ascii="Arial" w:hAnsi="Arial" w:cs="Arial"/>
          <w:i/>
          <w:iCs/>
          <w:sz w:val="20"/>
          <w:szCs w:val="20"/>
        </w:rPr>
        <w:t xml:space="preserve">Agriculture, </w:t>
      </w:r>
      <w:r w:rsidRPr="005172F0">
        <w:rPr>
          <w:rFonts w:ascii="Arial" w:hAnsi="Arial" w:cs="Arial"/>
          <w:i/>
          <w:iCs/>
          <w:sz w:val="20"/>
          <w:szCs w:val="20"/>
        </w:rPr>
        <w:t xml:space="preserve">Spatial pattern, </w:t>
      </w:r>
      <w:r w:rsidR="007723BD" w:rsidRPr="005172F0">
        <w:rPr>
          <w:rFonts w:ascii="Arial" w:hAnsi="Arial" w:cs="Arial"/>
          <w:i/>
          <w:iCs/>
          <w:sz w:val="20"/>
          <w:szCs w:val="20"/>
        </w:rPr>
        <w:t xml:space="preserve">Cash crops, Crop concentration, </w:t>
      </w:r>
      <w:r w:rsidR="00FE5CB8" w:rsidRPr="005172F0">
        <w:rPr>
          <w:rFonts w:ascii="Arial" w:hAnsi="Arial" w:cs="Arial"/>
          <w:i/>
          <w:iCs/>
          <w:sz w:val="20"/>
          <w:szCs w:val="20"/>
        </w:rPr>
        <w:t>Bhatia’s method</w:t>
      </w:r>
    </w:p>
    <w:p w14:paraId="7CEC4163" w14:textId="77777777" w:rsidR="00EE6DEB" w:rsidRPr="001C5998" w:rsidRDefault="00EE6DEB">
      <w:pPr>
        <w:rPr>
          <w:rFonts w:ascii="Arial" w:hAnsi="Arial" w:cs="Arial"/>
        </w:rPr>
      </w:pPr>
    </w:p>
    <w:p w14:paraId="15A6D36C" w14:textId="7989D4AA" w:rsidR="00EE6DEB" w:rsidRPr="005172F0" w:rsidRDefault="005172F0">
      <w:pPr>
        <w:rPr>
          <w:rFonts w:ascii="Arial" w:hAnsi="Arial" w:cs="Arial"/>
          <w:b/>
          <w:bCs/>
        </w:rPr>
      </w:pPr>
      <w:r w:rsidRPr="005172F0">
        <w:rPr>
          <w:rFonts w:ascii="Arial" w:hAnsi="Arial" w:cs="Arial"/>
          <w:b/>
          <w:bCs/>
        </w:rPr>
        <w:t>INTRODUCTION</w:t>
      </w:r>
    </w:p>
    <w:p w14:paraId="5211B18D" w14:textId="0DB54C80" w:rsidR="005915AB" w:rsidRPr="001C5998" w:rsidRDefault="006743AB" w:rsidP="00CD51B1">
      <w:pPr>
        <w:spacing w:line="360" w:lineRule="auto"/>
        <w:jc w:val="both"/>
        <w:rPr>
          <w:rFonts w:ascii="Arial" w:hAnsi="Arial" w:cs="Arial"/>
          <w:sz w:val="20"/>
          <w:szCs w:val="20"/>
        </w:rPr>
      </w:pPr>
      <w:r w:rsidRPr="00194335">
        <w:rPr>
          <w:rFonts w:ascii="Arial" w:hAnsi="Arial" w:cs="Arial"/>
          <w:sz w:val="20"/>
          <w:szCs w:val="20"/>
        </w:rPr>
        <w:t>C</w:t>
      </w:r>
      <w:r w:rsidR="001C1F39" w:rsidRPr="00194335">
        <w:rPr>
          <w:rFonts w:ascii="Arial" w:hAnsi="Arial" w:cs="Arial"/>
          <w:sz w:val="20"/>
          <w:szCs w:val="20"/>
        </w:rPr>
        <w:t>rop</w:t>
      </w:r>
      <w:r w:rsidRPr="00194335">
        <w:rPr>
          <w:rFonts w:ascii="Arial" w:hAnsi="Arial" w:cs="Arial"/>
          <w:sz w:val="20"/>
          <w:szCs w:val="20"/>
        </w:rPr>
        <w:t>s</w:t>
      </w:r>
      <w:r w:rsidR="006D73C3" w:rsidRPr="00194335">
        <w:rPr>
          <w:rFonts w:ascii="Arial" w:hAnsi="Arial" w:cs="Arial"/>
          <w:sz w:val="20"/>
          <w:szCs w:val="20"/>
        </w:rPr>
        <w:t xml:space="preserve"> </w:t>
      </w:r>
      <w:r w:rsidR="001C1F39" w:rsidRPr="00194335">
        <w:rPr>
          <w:rFonts w:ascii="Arial" w:hAnsi="Arial" w:cs="Arial"/>
          <w:sz w:val="20"/>
          <w:szCs w:val="20"/>
        </w:rPr>
        <w:t>that</w:t>
      </w:r>
      <w:r w:rsidR="00A802BD" w:rsidRPr="00194335">
        <w:rPr>
          <w:rFonts w:ascii="Arial" w:hAnsi="Arial" w:cs="Arial"/>
          <w:sz w:val="20"/>
          <w:szCs w:val="20"/>
        </w:rPr>
        <w:t xml:space="preserve"> </w:t>
      </w:r>
      <w:r w:rsidRPr="00194335">
        <w:rPr>
          <w:rFonts w:ascii="Arial" w:hAnsi="Arial" w:cs="Arial"/>
          <w:sz w:val="20"/>
          <w:szCs w:val="20"/>
        </w:rPr>
        <w:t>are</w:t>
      </w:r>
      <w:r w:rsidR="006D73C3" w:rsidRPr="00194335">
        <w:rPr>
          <w:rFonts w:ascii="Arial" w:hAnsi="Arial" w:cs="Arial"/>
          <w:sz w:val="20"/>
          <w:szCs w:val="20"/>
        </w:rPr>
        <w:t xml:space="preserve"> </w:t>
      </w:r>
      <w:r w:rsidR="001C1F39" w:rsidRPr="00194335">
        <w:rPr>
          <w:rFonts w:ascii="Arial" w:hAnsi="Arial" w:cs="Arial"/>
          <w:sz w:val="20"/>
          <w:szCs w:val="20"/>
        </w:rPr>
        <w:t>grown</w:t>
      </w:r>
      <w:r w:rsidR="006D73C3" w:rsidRPr="00194335">
        <w:rPr>
          <w:rFonts w:ascii="Arial" w:hAnsi="Arial" w:cs="Arial"/>
          <w:sz w:val="20"/>
          <w:szCs w:val="20"/>
        </w:rPr>
        <w:t xml:space="preserve"> </w:t>
      </w:r>
      <w:r w:rsidR="001C1F39" w:rsidRPr="00194335">
        <w:rPr>
          <w:rFonts w:ascii="Arial" w:hAnsi="Arial" w:cs="Arial"/>
          <w:sz w:val="20"/>
          <w:szCs w:val="20"/>
        </w:rPr>
        <w:t>mainly</w:t>
      </w:r>
      <w:r w:rsidR="006D73C3" w:rsidRPr="00194335">
        <w:rPr>
          <w:rFonts w:ascii="Arial" w:hAnsi="Arial" w:cs="Arial"/>
          <w:sz w:val="20"/>
          <w:szCs w:val="20"/>
        </w:rPr>
        <w:t xml:space="preserve"> </w:t>
      </w:r>
      <w:r w:rsidR="001C1F39" w:rsidRPr="00194335">
        <w:rPr>
          <w:rFonts w:ascii="Arial" w:hAnsi="Arial" w:cs="Arial"/>
          <w:sz w:val="20"/>
          <w:szCs w:val="20"/>
        </w:rPr>
        <w:t>to be</w:t>
      </w:r>
      <w:r w:rsidR="006D73C3" w:rsidRPr="00194335">
        <w:rPr>
          <w:rFonts w:ascii="Arial" w:hAnsi="Arial" w:cs="Arial"/>
          <w:sz w:val="20"/>
          <w:szCs w:val="20"/>
        </w:rPr>
        <w:t xml:space="preserve"> </w:t>
      </w:r>
      <w:r w:rsidR="001C1F39" w:rsidRPr="00194335">
        <w:rPr>
          <w:rFonts w:ascii="Arial" w:hAnsi="Arial" w:cs="Arial"/>
          <w:sz w:val="20"/>
          <w:szCs w:val="20"/>
        </w:rPr>
        <w:t>sold,</w:t>
      </w:r>
      <w:r w:rsidR="006D73C3" w:rsidRPr="00194335">
        <w:rPr>
          <w:rFonts w:ascii="Arial" w:hAnsi="Arial" w:cs="Arial"/>
          <w:sz w:val="20"/>
          <w:szCs w:val="20"/>
        </w:rPr>
        <w:t xml:space="preserve"> </w:t>
      </w:r>
      <w:r w:rsidR="001C1F39" w:rsidRPr="00194335">
        <w:rPr>
          <w:rFonts w:ascii="Arial" w:hAnsi="Arial" w:cs="Arial"/>
          <w:sz w:val="20"/>
          <w:szCs w:val="20"/>
        </w:rPr>
        <w:t>rather</w:t>
      </w:r>
      <w:r w:rsidR="006D73C3" w:rsidRPr="00194335">
        <w:rPr>
          <w:rFonts w:ascii="Arial" w:hAnsi="Arial" w:cs="Arial"/>
          <w:sz w:val="20"/>
          <w:szCs w:val="20"/>
        </w:rPr>
        <w:t xml:space="preserve"> </w:t>
      </w:r>
      <w:r w:rsidR="001C1F39" w:rsidRPr="00194335">
        <w:rPr>
          <w:rFonts w:ascii="Arial" w:hAnsi="Arial" w:cs="Arial"/>
          <w:sz w:val="20"/>
          <w:szCs w:val="20"/>
        </w:rPr>
        <w:t>than used by the</w:t>
      </w:r>
      <w:r w:rsidR="006D73C3" w:rsidRPr="00194335">
        <w:rPr>
          <w:rFonts w:ascii="Arial" w:hAnsi="Arial" w:cs="Arial"/>
          <w:sz w:val="20"/>
          <w:szCs w:val="20"/>
        </w:rPr>
        <w:t xml:space="preserve"> </w:t>
      </w:r>
      <w:r w:rsidR="001C1F39" w:rsidRPr="00194335">
        <w:rPr>
          <w:rFonts w:ascii="Arial" w:hAnsi="Arial" w:cs="Arial"/>
          <w:sz w:val="20"/>
          <w:szCs w:val="20"/>
        </w:rPr>
        <w:t>people</w:t>
      </w:r>
      <w:r w:rsidR="003E5AC9" w:rsidRPr="00194335">
        <w:rPr>
          <w:rFonts w:ascii="Arial" w:hAnsi="Arial" w:cs="Arial"/>
          <w:sz w:val="20"/>
          <w:szCs w:val="20"/>
        </w:rPr>
        <w:t xml:space="preserve"> and community</w:t>
      </w:r>
      <w:r w:rsidR="006D73C3" w:rsidRPr="00194335">
        <w:rPr>
          <w:rFonts w:ascii="Arial" w:hAnsi="Arial" w:cs="Arial"/>
          <w:sz w:val="20"/>
          <w:szCs w:val="20"/>
        </w:rPr>
        <w:t xml:space="preserve"> </w:t>
      </w:r>
      <w:r w:rsidR="001C1F39" w:rsidRPr="00194335">
        <w:rPr>
          <w:rFonts w:ascii="Arial" w:hAnsi="Arial" w:cs="Arial"/>
          <w:sz w:val="20"/>
          <w:szCs w:val="20"/>
        </w:rPr>
        <w:t>who</w:t>
      </w:r>
      <w:r w:rsidR="006D73C3" w:rsidRPr="00194335">
        <w:rPr>
          <w:rFonts w:ascii="Arial" w:hAnsi="Arial" w:cs="Arial"/>
          <w:sz w:val="20"/>
          <w:szCs w:val="20"/>
        </w:rPr>
        <w:t xml:space="preserve"> </w:t>
      </w:r>
      <w:r w:rsidR="001C1F39" w:rsidRPr="00194335">
        <w:rPr>
          <w:rFonts w:ascii="Arial" w:hAnsi="Arial" w:cs="Arial"/>
          <w:sz w:val="20"/>
          <w:szCs w:val="20"/>
        </w:rPr>
        <w:t>grew</w:t>
      </w:r>
      <w:r w:rsidR="006D73C3" w:rsidRPr="00194335">
        <w:rPr>
          <w:rFonts w:ascii="Arial" w:hAnsi="Arial" w:cs="Arial"/>
          <w:sz w:val="20"/>
          <w:szCs w:val="20"/>
        </w:rPr>
        <w:t xml:space="preserve"> </w:t>
      </w:r>
      <w:r w:rsidR="00A802BD" w:rsidRPr="00194335">
        <w:rPr>
          <w:rFonts w:ascii="Arial" w:hAnsi="Arial" w:cs="Arial"/>
          <w:sz w:val="20"/>
          <w:szCs w:val="20"/>
        </w:rPr>
        <w:t>them</w:t>
      </w:r>
      <w:r w:rsidR="00CE2432" w:rsidRPr="00194335">
        <w:rPr>
          <w:rFonts w:ascii="Arial" w:hAnsi="Arial" w:cs="Arial"/>
          <w:sz w:val="20"/>
          <w:szCs w:val="20"/>
        </w:rPr>
        <w:t>,</w:t>
      </w:r>
      <w:r w:rsidR="001363A6" w:rsidRPr="00194335">
        <w:rPr>
          <w:rFonts w:ascii="Arial" w:hAnsi="Arial" w:cs="Arial"/>
          <w:sz w:val="20"/>
          <w:szCs w:val="20"/>
        </w:rPr>
        <w:t xml:space="preserve"> are coming under the </w:t>
      </w:r>
      <w:r w:rsidR="000F3D84" w:rsidRPr="00194335">
        <w:rPr>
          <w:rFonts w:ascii="Arial" w:hAnsi="Arial" w:cs="Arial"/>
          <w:sz w:val="20"/>
          <w:szCs w:val="20"/>
        </w:rPr>
        <w:t xml:space="preserve">category of </w:t>
      </w:r>
      <w:r w:rsidR="001363A6" w:rsidRPr="00194335">
        <w:rPr>
          <w:rFonts w:ascii="Arial" w:hAnsi="Arial" w:cs="Arial"/>
          <w:sz w:val="20"/>
          <w:szCs w:val="20"/>
        </w:rPr>
        <w:t xml:space="preserve">cash </w:t>
      </w:r>
      <w:r w:rsidR="00CE2432" w:rsidRPr="00194335">
        <w:rPr>
          <w:rFonts w:ascii="Arial" w:hAnsi="Arial" w:cs="Arial"/>
          <w:sz w:val="20"/>
          <w:szCs w:val="20"/>
        </w:rPr>
        <w:t>crops</w:t>
      </w:r>
      <w:r w:rsidR="00A802BD" w:rsidRPr="00194335">
        <w:rPr>
          <w:rFonts w:ascii="Arial" w:hAnsi="Arial" w:cs="Arial"/>
          <w:sz w:val="20"/>
          <w:szCs w:val="20"/>
        </w:rPr>
        <w:t>.</w:t>
      </w:r>
      <w:r w:rsidR="00A802BD" w:rsidRPr="00194335">
        <w:rPr>
          <w:rFonts w:ascii="Arial" w:hAnsi="Arial" w:cs="Arial"/>
          <w:b/>
          <w:bCs/>
          <w:sz w:val="20"/>
          <w:szCs w:val="20"/>
        </w:rPr>
        <w:t xml:space="preserve"> </w:t>
      </w:r>
      <w:r w:rsidR="005915AB" w:rsidRPr="00194335">
        <w:rPr>
          <w:rFonts w:ascii="Arial" w:hAnsi="Arial" w:cs="Arial"/>
          <w:sz w:val="20"/>
          <w:szCs w:val="20"/>
        </w:rPr>
        <w:t xml:space="preserve">These crops are </w:t>
      </w:r>
      <w:r w:rsidR="00CE2432" w:rsidRPr="00194335">
        <w:rPr>
          <w:rFonts w:ascii="Arial" w:hAnsi="Arial" w:cs="Arial"/>
          <w:sz w:val="20"/>
          <w:szCs w:val="20"/>
        </w:rPr>
        <w:t>essential</w:t>
      </w:r>
      <w:r w:rsidR="005915AB" w:rsidRPr="00194335">
        <w:rPr>
          <w:rFonts w:ascii="Arial" w:hAnsi="Arial" w:cs="Arial"/>
          <w:sz w:val="20"/>
          <w:szCs w:val="20"/>
        </w:rPr>
        <w:t xml:space="preserve"> to commercial agriculture, where maximizing profit is the primary goal</w:t>
      </w:r>
      <w:r w:rsidR="00B27102">
        <w:rPr>
          <w:rFonts w:ascii="Arial" w:hAnsi="Arial" w:cs="Arial"/>
          <w:sz w:val="20"/>
          <w:szCs w:val="20"/>
        </w:rPr>
        <w:t>,</w:t>
      </w:r>
      <w:r w:rsidR="005915AB" w:rsidRPr="00194335">
        <w:rPr>
          <w:rFonts w:ascii="Arial" w:hAnsi="Arial" w:cs="Arial"/>
          <w:sz w:val="20"/>
          <w:szCs w:val="20"/>
        </w:rPr>
        <w:t xml:space="preserve"> </w:t>
      </w:r>
      <w:r w:rsidR="00B27102">
        <w:rPr>
          <w:rFonts w:ascii="Arial" w:hAnsi="Arial" w:cs="Arial"/>
          <w:sz w:val="20"/>
          <w:szCs w:val="20"/>
        </w:rPr>
        <w:t>c</w:t>
      </w:r>
      <w:r w:rsidR="005915AB" w:rsidRPr="00194335">
        <w:rPr>
          <w:rFonts w:ascii="Arial" w:hAnsi="Arial" w:cs="Arial"/>
          <w:sz w:val="20"/>
          <w:szCs w:val="20"/>
        </w:rPr>
        <w:t>ommon examples of cash crops include wheat, corn, soybeans, rice, and tomatoes</w:t>
      </w:r>
      <w:r w:rsidR="005C3C10" w:rsidRPr="00194335">
        <w:rPr>
          <w:rFonts w:ascii="Arial" w:hAnsi="Arial" w:cs="Arial"/>
          <w:sz w:val="20"/>
          <w:szCs w:val="20"/>
        </w:rPr>
        <w:t>, among others</w:t>
      </w:r>
      <w:r w:rsidR="00137E28" w:rsidRPr="00194335">
        <w:rPr>
          <w:rFonts w:ascii="Arial" w:hAnsi="Arial" w:cs="Arial"/>
          <w:sz w:val="20"/>
          <w:szCs w:val="20"/>
        </w:rPr>
        <w:t xml:space="preserve">, all of which are widely used in food products </w:t>
      </w:r>
      <w:r w:rsidR="000F3D84" w:rsidRPr="00194335">
        <w:rPr>
          <w:rFonts w:ascii="Arial" w:hAnsi="Arial" w:cs="Arial"/>
          <w:sz w:val="20"/>
          <w:szCs w:val="20"/>
        </w:rPr>
        <w:t>worldwide</w:t>
      </w:r>
      <w:r w:rsidR="00137E28" w:rsidRPr="00194335">
        <w:rPr>
          <w:rFonts w:ascii="Arial" w:hAnsi="Arial" w:cs="Arial"/>
          <w:sz w:val="20"/>
          <w:szCs w:val="20"/>
        </w:rPr>
        <w:t xml:space="preserve">. The shift to cash cropping </w:t>
      </w:r>
      <w:r w:rsidR="002315B3" w:rsidRPr="00194335">
        <w:rPr>
          <w:rFonts w:ascii="Arial" w:hAnsi="Arial" w:cs="Arial"/>
          <w:sz w:val="20"/>
          <w:szCs w:val="20"/>
        </w:rPr>
        <w:t>branches</w:t>
      </w:r>
      <w:r w:rsidR="00137E28" w:rsidRPr="00194335">
        <w:rPr>
          <w:rFonts w:ascii="Arial" w:hAnsi="Arial" w:cs="Arial"/>
          <w:sz w:val="20"/>
          <w:szCs w:val="20"/>
        </w:rPr>
        <w:t xml:space="preserve"> from the historical </w:t>
      </w:r>
      <w:r w:rsidR="00300D9F" w:rsidRPr="00194335">
        <w:rPr>
          <w:rFonts w:ascii="Arial" w:hAnsi="Arial" w:cs="Arial"/>
          <w:sz w:val="20"/>
          <w:szCs w:val="20"/>
        </w:rPr>
        <w:t xml:space="preserve">transformation </w:t>
      </w:r>
      <w:r w:rsidR="00137E28" w:rsidRPr="00194335">
        <w:rPr>
          <w:rFonts w:ascii="Arial" w:hAnsi="Arial" w:cs="Arial"/>
          <w:sz w:val="20"/>
          <w:szCs w:val="20"/>
        </w:rPr>
        <w:t>from subsistence farming toward focusing on selling crops. Modern farming methods, including genetically engineered crops and industrial equipment, have significantly increased production but also raised environmental concerns</w:t>
      </w:r>
      <w:r w:rsidR="00C00E5C" w:rsidRPr="00194335">
        <w:rPr>
          <w:rFonts w:ascii="Arial" w:hAnsi="Arial" w:cs="Arial"/>
          <w:sz w:val="20"/>
          <w:szCs w:val="20"/>
        </w:rPr>
        <w:t>.</w:t>
      </w:r>
      <w:r w:rsidR="00137E28" w:rsidRPr="00194335">
        <w:rPr>
          <w:rFonts w:ascii="Arial" w:hAnsi="Arial" w:cs="Arial"/>
          <w:sz w:val="20"/>
          <w:szCs w:val="20"/>
        </w:rPr>
        <w:t xml:space="preserve"> Cash crops are often linked to complex economic factors, such as </w:t>
      </w:r>
      <w:proofErr w:type="spellStart"/>
      <w:r w:rsidR="00137E28" w:rsidRPr="00194335">
        <w:rPr>
          <w:rFonts w:ascii="Arial" w:hAnsi="Arial" w:cs="Arial"/>
          <w:sz w:val="20"/>
          <w:szCs w:val="20"/>
        </w:rPr>
        <w:t>labor</w:t>
      </w:r>
      <w:proofErr w:type="spellEnd"/>
      <w:r w:rsidR="00137E28" w:rsidRPr="00194335">
        <w:rPr>
          <w:rFonts w:ascii="Arial" w:hAnsi="Arial" w:cs="Arial"/>
          <w:sz w:val="20"/>
          <w:szCs w:val="20"/>
        </w:rPr>
        <w:t xml:space="preserve"> practices</w:t>
      </w:r>
      <w:r w:rsidR="0055696B" w:rsidRPr="00194335">
        <w:rPr>
          <w:rFonts w:ascii="Arial" w:hAnsi="Arial" w:cs="Arial"/>
          <w:sz w:val="20"/>
          <w:szCs w:val="20"/>
        </w:rPr>
        <w:t>, technologies used,</w:t>
      </w:r>
      <w:r w:rsidR="00137E28" w:rsidRPr="00194335">
        <w:rPr>
          <w:rFonts w:ascii="Arial" w:hAnsi="Arial" w:cs="Arial"/>
          <w:sz w:val="20"/>
          <w:szCs w:val="20"/>
        </w:rPr>
        <w:t xml:space="preserve"> and global markets,</w:t>
      </w:r>
      <w:r w:rsidR="00EB2834">
        <w:rPr>
          <w:rFonts w:ascii="Arial" w:hAnsi="Arial" w:cs="Arial"/>
          <w:sz w:val="20"/>
          <w:szCs w:val="20"/>
        </w:rPr>
        <w:t xml:space="preserve"> and underline factors</w:t>
      </w:r>
      <w:r w:rsidR="00137E28" w:rsidRPr="00194335">
        <w:rPr>
          <w:rFonts w:ascii="Arial" w:hAnsi="Arial" w:cs="Arial"/>
          <w:sz w:val="20"/>
          <w:szCs w:val="20"/>
        </w:rPr>
        <w:t xml:space="preserve"> which can put smaller farmers and those in developing regions at a disadvantage. Understanding </w:t>
      </w:r>
      <w:r w:rsidR="00137E28" w:rsidRPr="00194335">
        <w:rPr>
          <w:rFonts w:ascii="Arial" w:hAnsi="Arial" w:cs="Arial"/>
          <w:sz w:val="20"/>
          <w:szCs w:val="20"/>
        </w:rPr>
        <w:lastRenderedPageBreak/>
        <w:t xml:space="preserve">cash crops offers insight into </w:t>
      </w:r>
      <w:r w:rsidR="00300D9F" w:rsidRPr="00194335">
        <w:rPr>
          <w:rFonts w:ascii="Arial" w:hAnsi="Arial" w:cs="Arial"/>
          <w:sz w:val="20"/>
          <w:szCs w:val="20"/>
        </w:rPr>
        <w:t xml:space="preserve">regional concentration, </w:t>
      </w:r>
      <w:r w:rsidR="00137E28" w:rsidRPr="00194335">
        <w:rPr>
          <w:rFonts w:ascii="Arial" w:hAnsi="Arial" w:cs="Arial"/>
          <w:sz w:val="20"/>
          <w:szCs w:val="20"/>
        </w:rPr>
        <w:t xml:space="preserve">agricultural economics, market demands, and the social impacts of farming practices </w:t>
      </w:r>
      <w:r w:rsidR="005915AB" w:rsidRPr="00194335">
        <w:rPr>
          <w:rFonts w:ascii="Arial" w:hAnsi="Arial" w:cs="Arial"/>
          <w:sz w:val="20"/>
          <w:szCs w:val="20"/>
        </w:rPr>
        <w:t>globally.</w:t>
      </w:r>
    </w:p>
    <w:p w14:paraId="70B22F5E" w14:textId="77777777" w:rsidR="00AE2513" w:rsidRPr="001C5998" w:rsidRDefault="00AE2513">
      <w:pPr>
        <w:rPr>
          <w:rFonts w:ascii="Arial" w:hAnsi="Arial" w:cs="Arial"/>
        </w:rPr>
      </w:pPr>
    </w:p>
    <w:p w14:paraId="10B5FB6B" w14:textId="682E299B" w:rsidR="00AC2943" w:rsidRPr="001C5998" w:rsidRDefault="00AC2943">
      <w:pPr>
        <w:rPr>
          <w:rFonts w:ascii="Arial" w:hAnsi="Arial" w:cs="Arial"/>
          <w:b/>
          <w:bCs/>
          <w:sz w:val="24"/>
          <w:szCs w:val="24"/>
        </w:rPr>
      </w:pPr>
      <w:r w:rsidRPr="001C5998">
        <w:rPr>
          <w:rFonts w:ascii="Arial" w:hAnsi="Arial" w:cs="Arial"/>
          <w:b/>
          <w:bCs/>
          <w:sz w:val="24"/>
          <w:szCs w:val="24"/>
        </w:rPr>
        <w:t>Literature Review</w:t>
      </w:r>
    </w:p>
    <w:p w14:paraId="62A388B1" w14:textId="2D9F42E2" w:rsidR="00347E28" w:rsidRPr="005C6E30" w:rsidRDefault="00762211" w:rsidP="002B2E87">
      <w:pPr>
        <w:pStyle w:val="ListParagraph"/>
        <w:spacing w:line="360" w:lineRule="auto"/>
        <w:ind w:left="0"/>
        <w:jc w:val="both"/>
        <w:rPr>
          <w:rFonts w:ascii="Arial" w:hAnsi="Arial" w:cs="Arial"/>
          <w:color w:val="000000" w:themeColor="text1"/>
          <w:sz w:val="20"/>
          <w:szCs w:val="20"/>
        </w:rPr>
      </w:pPr>
      <w:r w:rsidRPr="005C6E30">
        <w:rPr>
          <w:rFonts w:ascii="Arial" w:hAnsi="Arial" w:cs="Arial"/>
          <w:color w:val="000000" w:themeColor="text1"/>
          <w:sz w:val="20"/>
          <w:szCs w:val="20"/>
        </w:rPr>
        <w:t xml:space="preserve">Agriculture </w:t>
      </w:r>
      <w:r w:rsidR="008E405A" w:rsidRPr="005C6E30">
        <w:rPr>
          <w:rFonts w:ascii="Arial" w:hAnsi="Arial" w:cs="Arial"/>
          <w:color w:val="000000" w:themeColor="text1"/>
          <w:sz w:val="20"/>
          <w:szCs w:val="20"/>
        </w:rPr>
        <w:t>depends</w:t>
      </w:r>
      <w:r w:rsidRPr="005C6E30">
        <w:rPr>
          <w:rFonts w:ascii="Arial" w:hAnsi="Arial" w:cs="Arial"/>
          <w:color w:val="000000" w:themeColor="text1"/>
          <w:sz w:val="20"/>
          <w:szCs w:val="20"/>
        </w:rPr>
        <w:t xml:space="preserve"> on </w:t>
      </w:r>
      <w:r w:rsidR="00502CDB" w:rsidRPr="005C6E30">
        <w:rPr>
          <w:rFonts w:ascii="Arial" w:hAnsi="Arial" w:cs="Arial"/>
          <w:color w:val="000000" w:themeColor="text1"/>
          <w:sz w:val="20"/>
          <w:szCs w:val="20"/>
        </w:rPr>
        <w:t>numerous</w:t>
      </w:r>
      <w:r w:rsidRPr="005C6E30">
        <w:rPr>
          <w:rFonts w:ascii="Arial" w:hAnsi="Arial" w:cs="Arial"/>
          <w:color w:val="000000" w:themeColor="text1"/>
          <w:sz w:val="20"/>
          <w:szCs w:val="20"/>
        </w:rPr>
        <w:t xml:space="preserve"> factor</w:t>
      </w:r>
      <w:r w:rsidR="00C97384" w:rsidRPr="005C6E30">
        <w:rPr>
          <w:rFonts w:ascii="Arial" w:hAnsi="Arial" w:cs="Arial"/>
          <w:color w:val="000000" w:themeColor="text1"/>
          <w:sz w:val="20"/>
          <w:szCs w:val="20"/>
        </w:rPr>
        <w:t>s</w:t>
      </w:r>
      <w:r w:rsidR="008E405A" w:rsidRPr="005C6E30">
        <w:rPr>
          <w:rFonts w:ascii="Arial" w:hAnsi="Arial" w:cs="Arial"/>
          <w:color w:val="000000" w:themeColor="text1"/>
          <w:sz w:val="20"/>
          <w:szCs w:val="20"/>
        </w:rPr>
        <w:t>,</w:t>
      </w:r>
      <w:r w:rsidRPr="005C6E30">
        <w:rPr>
          <w:rFonts w:ascii="Arial" w:hAnsi="Arial" w:cs="Arial"/>
          <w:color w:val="000000" w:themeColor="text1"/>
          <w:sz w:val="20"/>
          <w:szCs w:val="20"/>
        </w:rPr>
        <w:t xml:space="preserve"> which can be broadly</w:t>
      </w:r>
      <w:r w:rsidR="00D70BEB" w:rsidRPr="005C6E30">
        <w:rPr>
          <w:rFonts w:ascii="Arial" w:hAnsi="Arial" w:cs="Arial"/>
          <w:color w:val="000000" w:themeColor="text1"/>
          <w:sz w:val="20"/>
          <w:szCs w:val="20"/>
        </w:rPr>
        <w:t xml:space="preserve"> </w:t>
      </w:r>
      <w:r w:rsidR="008E405A" w:rsidRPr="005C6E30">
        <w:rPr>
          <w:rFonts w:ascii="Arial" w:hAnsi="Arial" w:cs="Arial"/>
          <w:color w:val="000000" w:themeColor="text1"/>
          <w:sz w:val="20"/>
          <w:szCs w:val="20"/>
        </w:rPr>
        <w:t>categorized</w:t>
      </w:r>
      <w:r w:rsidR="00D70BEB" w:rsidRPr="005C6E30">
        <w:rPr>
          <w:rFonts w:ascii="Arial" w:hAnsi="Arial" w:cs="Arial"/>
          <w:color w:val="000000" w:themeColor="text1"/>
          <w:sz w:val="20"/>
          <w:szCs w:val="20"/>
        </w:rPr>
        <w:t xml:space="preserve"> into </w:t>
      </w:r>
      <w:r w:rsidR="00C97384" w:rsidRPr="005C6E30">
        <w:rPr>
          <w:rFonts w:ascii="Arial" w:hAnsi="Arial" w:cs="Arial"/>
          <w:color w:val="000000" w:themeColor="text1"/>
          <w:sz w:val="20"/>
          <w:szCs w:val="20"/>
        </w:rPr>
        <w:t>p</w:t>
      </w:r>
      <w:r w:rsidR="00D70BEB" w:rsidRPr="005C6E30">
        <w:rPr>
          <w:rFonts w:ascii="Arial" w:hAnsi="Arial" w:cs="Arial"/>
          <w:color w:val="000000" w:themeColor="text1"/>
          <w:sz w:val="20"/>
          <w:szCs w:val="20"/>
        </w:rPr>
        <w:t>hysical and cultural</w:t>
      </w:r>
      <w:r w:rsidR="00C97384" w:rsidRPr="005C6E30">
        <w:rPr>
          <w:rFonts w:ascii="Arial" w:hAnsi="Arial" w:cs="Arial"/>
          <w:color w:val="000000" w:themeColor="text1"/>
          <w:sz w:val="20"/>
          <w:szCs w:val="20"/>
        </w:rPr>
        <w:t xml:space="preserve"> </w:t>
      </w:r>
      <w:r w:rsidR="007E7202" w:rsidRPr="005C6E30">
        <w:rPr>
          <w:rFonts w:ascii="Arial" w:hAnsi="Arial" w:cs="Arial"/>
          <w:color w:val="000000" w:themeColor="text1"/>
          <w:sz w:val="20"/>
          <w:szCs w:val="20"/>
        </w:rPr>
        <w:t>determinants</w:t>
      </w:r>
      <w:r w:rsidR="008E405A" w:rsidRPr="005C6E30">
        <w:rPr>
          <w:rFonts w:ascii="Arial" w:hAnsi="Arial" w:cs="Arial"/>
          <w:color w:val="000000" w:themeColor="text1"/>
          <w:sz w:val="20"/>
          <w:szCs w:val="20"/>
        </w:rPr>
        <w:t>. Cash</w:t>
      </w:r>
      <w:r w:rsidR="00711107" w:rsidRPr="005C6E30">
        <w:rPr>
          <w:rFonts w:ascii="Arial" w:hAnsi="Arial" w:cs="Arial"/>
          <w:color w:val="000000" w:themeColor="text1"/>
          <w:sz w:val="20"/>
          <w:szCs w:val="20"/>
        </w:rPr>
        <w:t xml:space="preserve"> crop </w:t>
      </w:r>
      <w:r w:rsidR="007E244A" w:rsidRPr="005C6E30">
        <w:rPr>
          <w:rFonts w:ascii="Arial" w:hAnsi="Arial" w:cs="Arial"/>
          <w:color w:val="000000" w:themeColor="text1"/>
          <w:sz w:val="20"/>
          <w:szCs w:val="20"/>
        </w:rPr>
        <w:t>production</w:t>
      </w:r>
      <w:r w:rsidR="003C3AA3" w:rsidRPr="005C6E30">
        <w:rPr>
          <w:rFonts w:ascii="Arial" w:hAnsi="Arial" w:cs="Arial"/>
          <w:color w:val="000000" w:themeColor="text1"/>
          <w:sz w:val="20"/>
          <w:szCs w:val="20"/>
        </w:rPr>
        <w:t xml:space="preserve"> depends on many </w:t>
      </w:r>
      <w:r w:rsidR="007E244A" w:rsidRPr="005C6E30">
        <w:rPr>
          <w:rFonts w:ascii="Arial" w:hAnsi="Arial" w:cs="Arial"/>
          <w:color w:val="000000" w:themeColor="text1"/>
          <w:sz w:val="20"/>
          <w:szCs w:val="20"/>
        </w:rPr>
        <w:t xml:space="preserve">complex </w:t>
      </w:r>
      <w:r w:rsidR="003C3AA3" w:rsidRPr="005C6E30">
        <w:rPr>
          <w:rFonts w:ascii="Arial" w:hAnsi="Arial" w:cs="Arial"/>
          <w:color w:val="000000" w:themeColor="text1"/>
          <w:sz w:val="20"/>
          <w:szCs w:val="20"/>
        </w:rPr>
        <w:t>factors</w:t>
      </w:r>
      <w:r w:rsidR="007E244A" w:rsidRPr="005C6E30">
        <w:rPr>
          <w:rFonts w:ascii="Arial" w:hAnsi="Arial" w:cs="Arial"/>
          <w:color w:val="000000" w:themeColor="text1"/>
          <w:sz w:val="20"/>
          <w:szCs w:val="20"/>
        </w:rPr>
        <w:t xml:space="preserve">. A multitude of scholars identify various factors that contribute to the cultivation of cash crops. </w:t>
      </w:r>
      <w:r w:rsidR="00C97384"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"/>
          <w:id w:val="932784646"/>
          <w:placeholder>
            <w:docPart w:val="92B9ED2D22C749888FE19474DB27B892"/>
          </w:placeholder>
        </w:sdtPr>
        <w:sdtEndPr/>
        <w:sdtContent>
          <w:r w:rsidR="007C26EE" w:rsidRPr="005C6E30">
            <w:rPr>
              <w:rFonts w:ascii="Arial" w:eastAsia="Times New Roman" w:hAnsi="Arial" w:cs="Arial"/>
              <w:color w:val="000000" w:themeColor="text1"/>
              <w:sz w:val="20"/>
              <w:szCs w:val="20"/>
            </w:rPr>
            <w:t>Singh &amp; Jyoti</w:t>
          </w:r>
          <w:r w:rsidR="002F5D5A" w:rsidRPr="005C6E30">
            <w:rPr>
              <w:rFonts w:ascii="Arial" w:eastAsia="Times New Roman" w:hAnsi="Arial" w:cs="Arial"/>
              <w:color w:val="000000" w:themeColor="text1"/>
              <w:sz w:val="20"/>
              <w:szCs w:val="20"/>
            </w:rPr>
            <w:t xml:space="preserve"> (2021)</w:t>
          </w:r>
          <w:r w:rsidR="008F6737" w:rsidRPr="005C6E30">
            <w:rPr>
              <w:rFonts w:ascii="Arial" w:hAnsi="Arial" w:cs="Arial"/>
              <w:color w:val="000000" w:themeColor="text1"/>
              <w:sz w:val="20"/>
              <w:szCs w:val="20"/>
            </w:rPr>
            <w:t xml:space="preserve"> found that </w:t>
          </w:r>
        </w:sdtContent>
      </w:sdt>
      <w:r w:rsidR="001363A6" w:rsidRPr="005C6E30">
        <w:rPr>
          <w:rFonts w:ascii="Arial" w:hAnsi="Arial" w:cs="Arial"/>
          <w:color w:val="000000" w:themeColor="text1"/>
          <w:sz w:val="20"/>
          <w:szCs w:val="20"/>
        </w:rPr>
        <w:t>geographical</w:t>
      </w:r>
      <w:r w:rsidR="007C26EE" w:rsidRPr="005C6E30">
        <w:rPr>
          <w:rFonts w:ascii="Arial" w:hAnsi="Arial" w:cs="Arial"/>
          <w:color w:val="000000" w:themeColor="text1"/>
          <w:sz w:val="20"/>
          <w:szCs w:val="20"/>
        </w:rPr>
        <w:t xml:space="preserve"> and climatic factors </w:t>
      </w:r>
      <w:r w:rsidR="006F5E54" w:rsidRPr="005C6E30">
        <w:rPr>
          <w:rFonts w:ascii="Arial" w:hAnsi="Arial" w:cs="Arial"/>
          <w:color w:val="000000" w:themeColor="text1"/>
          <w:sz w:val="20"/>
          <w:szCs w:val="20"/>
        </w:rPr>
        <w:t>affect</w:t>
      </w:r>
      <w:r w:rsidR="007C26EE" w:rsidRPr="005C6E30">
        <w:rPr>
          <w:rFonts w:ascii="Arial" w:hAnsi="Arial" w:cs="Arial"/>
          <w:color w:val="000000" w:themeColor="text1"/>
          <w:sz w:val="20"/>
          <w:szCs w:val="20"/>
        </w:rPr>
        <w:t xml:space="preserve"> the production of cash </w:t>
      </w:r>
      <w:r w:rsidR="00502CDB" w:rsidRPr="005C6E30">
        <w:rPr>
          <w:rFonts w:ascii="Arial" w:hAnsi="Arial" w:cs="Arial"/>
          <w:color w:val="000000" w:themeColor="text1"/>
          <w:sz w:val="20"/>
          <w:szCs w:val="20"/>
        </w:rPr>
        <w:t>i</w:t>
      </w:r>
      <w:r w:rsidR="006F5E54" w:rsidRPr="005C6E30">
        <w:rPr>
          <w:rFonts w:ascii="Arial" w:hAnsi="Arial" w:cs="Arial"/>
          <w:color w:val="000000" w:themeColor="text1"/>
          <w:sz w:val="20"/>
          <w:szCs w:val="20"/>
        </w:rPr>
        <w:t>n</w:t>
      </w:r>
      <w:r w:rsidR="007C26EE" w:rsidRPr="005C6E30">
        <w:rPr>
          <w:rFonts w:ascii="Arial" w:hAnsi="Arial" w:cs="Arial"/>
          <w:color w:val="000000" w:themeColor="text1"/>
          <w:sz w:val="20"/>
          <w:szCs w:val="20"/>
        </w:rPr>
        <w:t xml:space="preserve"> India</w:t>
      </w:r>
      <w:r w:rsidR="004113CC" w:rsidRPr="005C6E30">
        <w:rPr>
          <w:rFonts w:ascii="Arial" w:hAnsi="Arial" w:cs="Arial"/>
          <w:color w:val="000000" w:themeColor="text1"/>
          <w:sz w:val="20"/>
          <w:szCs w:val="20"/>
        </w:rPr>
        <w:t>.</w:t>
      </w:r>
      <w:r w:rsidR="00D0339E" w:rsidRPr="005C6E30">
        <w:rPr>
          <w:rFonts w:ascii="Arial" w:hAnsi="Arial" w:cs="Arial"/>
          <w:color w:val="000000" w:themeColor="text1"/>
          <w:sz w:val="20"/>
          <w:szCs w:val="20"/>
        </w:rPr>
        <w:t xml:space="preserve"> </w:t>
      </w:r>
      <w:r w:rsidR="00393FA1" w:rsidRPr="005C6E30">
        <w:rPr>
          <w:rFonts w:ascii="Arial" w:hAnsi="Arial" w:cs="Arial"/>
          <w:color w:val="000000" w:themeColor="text1"/>
          <w:sz w:val="20"/>
          <w:szCs w:val="20"/>
        </w:rPr>
        <w:t>In developing countries, the agricultural system is mainly diversifying from food to non-food crops due to increasing vertical diversification (Yahya, 2001).</w:t>
      </w:r>
      <w:r w:rsidR="008E405A" w:rsidRPr="005C6E30">
        <w:rPr>
          <w:rFonts w:ascii="Arial" w:hAnsi="Arial" w:cs="Arial"/>
          <w:color w:val="000000" w:themeColor="text1"/>
          <w:sz w:val="20"/>
          <w:szCs w:val="20"/>
        </w:rPr>
        <w:t xml:space="preserve"> </w:t>
      </w:r>
      <w:r w:rsidR="00EF4F62" w:rsidRPr="005C6E30">
        <w:rPr>
          <w:rFonts w:ascii="Arial" w:hAnsi="Arial" w:cs="Arial"/>
          <w:color w:val="000000" w:themeColor="text1"/>
          <w:sz w:val="20"/>
          <w:szCs w:val="20"/>
        </w:rPr>
        <w:t>Maximum temperature, minimum temperature, rainfall, and precipitation pla</w:t>
      </w:r>
      <w:r w:rsidR="000F3D84" w:rsidRPr="005C6E30">
        <w:rPr>
          <w:rFonts w:ascii="Arial" w:hAnsi="Arial" w:cs="Arial"/>
          <w:color w:val="000000" w:themeColor="text1"/>
          <w:sz w:val="20"/>
          <w:szCs w:val="20"/>
        </w:rPr>
        <w:t xml:space="preserve">y </w:t>
      </w:r>
      <w:r w:rsidR="00502CDB" w:rsidRPr="005C6E30">
        <w:rPr>
          <w:rFonts w:ascii="Arial" w:hAnsi="Arial" w:cs="Arial"/>
          <w:color w:val="000000" w:themeColor="text1"/>
          <w:sz w:val="20"/>
          <w:szCs w:val="20"/>
        </w:rPr>
        <w:t xml:space="preserve">an </w:t>
      </w:r>
      <w:r w:rsidR="00EF4F62" w:rsidRPr="005C6E30">
        <w:rPr>
          <w:rFonts w:ascii="Arial" w:hAnsi="Arial" w:cs="Arial"/>
          <w:color w:val="000000" w:themeColor="text1"/>
          <w:sz w:val="20"/>
          <w:szCs w:val="20"/>
        </w:rPr>
        <w:t xml:space="preserve">important role in influencing the production of some crops </w:t>
      </w:r>
      <w:sdt>
        <w:sdtPr>
          <w:rPr>
            <w:rFonts w:ascii="Arial" w:hAnsi="Arial" w:cs="Arial"/>
            <w:color w:val="000000" w:themeColor="text1"/>
            <w:sz w:val="20"/>
            <w:szCs w:val="20"/>
          </w:rPr>
          <w:tag w:val="MENDELEY_CITATION_v3_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"/>
          <w:id w:val="1508868448"/>
          <w:placeholder>
            <w:docPart w:val="3EBCA436771B4B0183753958DD481BB5"/>
          </w:placeholder>
        </w:sdtPr>
        <w:sdtEndPr/>
        <w:sdtContent>
          <w:r w:rsidR="00EF4F62" w:rsidRPr="005C6E30">
            <w:rPr>
              <w:rFonts w:ascii="Arial" w:hAnsi="Arial" w:cs="Arial"/>
              <w:color w:val="000000" w:themeColor="text1"/>
              <w:sz w:val="20"/>
              <w:szCs w:val="20"/>
            </w:rPr>
            <w:t>(Nandi et al.,</w:t>
          </w:r>
        </w:sdtContent>
      </w:sdt>
      <w:r w:rsidR="00EF4F62" w:rsidRPr="005C6E30">
        <w:rPr>
          <w:rFonts w:ascii="Arial" w:hAnsi="Arial" w:cs="Arial"/>
          <w:color w:val="000000" w:themeColor="text1"/>
          <w:sz w:val="20"/>
          <w:szCs w:val="20"/>
        </w:rPr>
        <w:t xml:space="preserve"> </w:t>
      </w:r>
      <w:r w:rsidR="006F5E54" w:rsidRPr="005C6E30">
        <w:rPr>
          <w:rFonts w:ascii="Arial" w:hAnsi="Arial" w:cs="Arial"/>
          <w:color w:val="000000" w:themeColor="text1"/>
          <w:sz w:val="20"/>
          <w:szCs w:val="20"/>
        </w:rPr>
        <w:t>2024).</w:t>
      </w:r>
      <w:r w:rsidR="007E244A" w:rsidRPr="005C6E30">
        <w:rPr>
          <w:rFonts w:ascii="Arial" w:hAnsi="Arial" w:cs="Arial"/>
          <w:color w:val="000000" w:themeColor="text1"/>
          <w:sz w:val="20"/>
          <w:szCs w:val="20"/>
        </w:rPr>
        <w:t xml:space="preserve"> </w:t>
      </w:r>
      <w:r w:rsidR="00502CDB" w:rsidRPr="005C6E30">
        <w:rPr>
          <w:rFonts w:ascii="Arial" w:hAnsi="Arial" w:cs="Arial"/>
          <w:color w:val="000000" w:themeColor="text1"/>
          <w:sz w:val="20"/>
          <w:szCs w:val="20"/>
        </w:rPr>
        <w:t>The m</w:t>
      </w:r>
      <w:r w:rsidR="007E244A" w:rsidRPr="005C6E30">
        <w:rPr>
          <w:rFonts w:ascii="Arial" w:hAnsi="Arial" w:cs="Arial"/>
          <w:color w:val="000000" w:themeColor="text1"/>
          <w:sz w:val="20"/>
          <w:szCs w:val="20"/>
        </w:rPr>
        <w:t>ain</w:t>
      </w:r>
      <w:r w:rsidR="00205566" w:rsidRPr="005C6E30">
        <w:rPr>
          <w:rFonts w:ascii="Arial" w:hAnsi="Arial" w:cs="Arial"/>
          <w:color w:val="000000" w:themeColor="text1"/>
          <w:sz w:val="20"/>
          <w:szCs w:val="20"/>
        </w:rPr>
        <w:t xml:space="preserve"> </w:t>
      </w:r>
      <w:r w:rsidR="007E244A" w:rsidRPr="005C6E30">
        <w:rPr>
          <w:rFonts w:ascii="Arial" w:hAnsi="Arial" w:cs="Arial"/>
          <w:color w:val="000000" w:themeColor="text1"/>
          <w:sz w:val="20"/>
          <w:szCs w:val="20"/>
        </w:rPr>
        <w:t>influences</w:t>
      </w:r>
      <w:r w:rsidR="00205566" w:rsidRPr="005C6E30">
        <w:rPr>
          <w:rFonts w:ascii="Arial" w:hAnsi="Arial" w:cs="Arial"/>
          <w:color w:val="000000" w:themeColor="text1"/>
          <w:sz w:val="20"/>
          <w:szCs w:val="20"/>
        </w:rPr>
        <w:t xml:space="preserve"> of commercial farming include farm size, irrigation, access to credit, technology services, and </w:t>
      </w:r>
      <w:r w:rsidR="00502CDB" w:rsidRPr="005C6E30">
        <w:rPr>
          <w:rFonts w:ascii="Arial" w:hAnsi="Arial" w:cs="Arial"/>
          <w:color w:val="000000" w:themeColor="text1"/>
          <w:sz w:val="20"/>
          <w:szCs w:val="20"/>
        </w:rPr>
        <w:t>climate</w:t>
      </w:r>
      <w:r w:rsidR="00205566" w:rsidRPr="005C6E30">
        <w:rPr>
          <w:rFonts w:ascii="Arial" w:hAnsi="Arial" w:cs="Arial"/>
          <w:color w:val="000000" w:themeColor="text1"/>
          <w:sz w:val="20"/>
          <w:szCs w:val="20"/>
        </w:rPr>
        <w:t xml:space="preserve"> change</w:t>
      </w:r>
      <w:r w:rsidR="007E244A"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"/>
          <w:id w:val="-1964652935"/>
          <w:placeholder>
            <w:docPart w:val="51CECC3F9C8D4F449AA5297B998638CA"/>
          </w:placeholder>
        </w:sdtPr>
        <w:sdtEndPr/>
        <w:sdtContent>
          <w:r w:rsidR="007E244A" w:rsidRPr="005C6E30">
            <w:rPr>
              <w:rFonts w:ascii="Arial" w:eastAsia="Times New Roman" w:hAnsi="Arial" w:cs="Arial"/>
              <w:color w:val="000000" w:themeColor="text1"/>
              <w:sz w:val="20"/>
              <w:szCs w:val="20"/>
            </w:rPr>
            <w:t>(Singh &amp; Jyoti, 2021</w:t>
          </w:r>
          <w:r w:rsidR="0007680D" w:rsidRPr="005C6E30">
            <w:rPr>
              <w:rFonts w:ascii="Arial" w:eastAsia="Times New Roman" w:hAnsi="Arial" w:cs="Arial"/>
              <w:color w:val="000000" w:themeColor="text1"/>
              <w:sz w:val="20"/>
              <w:szCs w:val="20"/>
            </w:rPr>
            <w:t xml:space="preserve"> &amp; MA</w:t>
          </w:r>
        </w:sdtContent>
      </w:sdt>
      <w:sdt>
        <w:sdtPr>
          <w:rPr>
            <w:rFonts w:ascii="Arial" w:hAnsi="Arial" w:cs="Arial"/>
            <w:color w:val="000000" w:themeColor="text1"/>
            <w:sz w:val="20"/>
            <w:szCs w:val="20"/>
          </w:rPr>
          <w:tag w:val="MENDELEY_CITATION_v3_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"/>
          <w:id w:val="1486197027"/>
          <w:placeholder>
            <w:docPart w:val="CFDCE579CB874F47824A44EAB5308973"/>
          </w:placeholder>
        </w:sdtPr>
        <w:sdtEndPr/>
        <w:sdtContent>
          <w:r w:rsidR="00205566" w:rsidRPr="005C6E30">
            <w:rPr>
              <w:rFonts w:ascii="Arial" w:hAnsi="Arial" w:cs="Arial"/>
              <w:color w:val="000000" w:themeColor="text1"/>
              <w:sz w:val="20"/>
              <w:szCs w:val="20"/>
            </w:rPr>
            <w:t xml:space="preserve"> Ji-liang et al., 2022)</w:t>
          </w:r>
        </w:sdtContent>
      </w:sdt>
      <w:r w:rsidR="00205566" w:rsidRPr="005C6E30">
        <w:rPr>
          <w:rFonts w:ascii="Arial" w:hAnsi="Arial" w:cs="Arial"/>
          <w:color w:val="000000" w:themeColor="text1"/>
          <w:sz w:val="20"/>
          <w:szCs w:val="20"/>
        </w:rPr>
        <w:t>.</w:t>
      </w:r>
      <w:r w:rsidR="000A0EC2" w:rsidRPr="005C6E30">
        <w:rPr>
          <w:rFonts w:ascii="Arial" w:hAnsi="Arial" w:cs="Arial"/>
          <w:color w:val="000000" w:themeColor="text1"/>
          <w:sz w:val="20"/>
          <w:szCs w:val="20"/>
        </w:rPr>
        <w:t xml:space="preserve"> Odisha's </w:t>
      </w:r>
      <w:r w:rsidR="007F3578" w:rsidRPr="005C6E30">
        <w:rPr>
          <w:rFonts w:ascii="Arial" w:hAnsi="Arial" w:cs="Arial"/>
          <w:color w:val="000000" w:themeColor="text1"/>
          <w:sz w:val="20"/>
          <w:szCs w:val="20"/>
        </w:rPr>
        <w:t>favourable</w:t>
      </w:r>
      <w:r w:rsidR="000A0EC2" w:rsidRPr="005C6E30">
        <w:rPr>
          <w:rFonts w:ascii="Arial" w:hAnsi="Arial" w:cs="Arial"/>
          <w:color w:val="000000" w:themeColor="text1"/>
          <w:sz w:val="20"/>
          <w:szCs w:val="20"/>
        </w:rPr>
        <w:t xml:space="preserve"> </w:t>
      </w:r>
      <w:proofErr w:type="spellStart"/>
      <w:r w:rsidR="000A0EC2" w:rsidRPr="005C6E30">
        <w:rPr>
          <w:rFonts w:ascii="Arial" w:hAnsi="Arial" w:cs="Arial"/>
          <w:color w:val="000000" w:themeColor="text1"/>
          <w:sz w:val="20"/>
          <w:szCs w:val="20"/>
        </w:rPr>
        <w:t>agro</w:t>
      </w:r>
      <w:proofErr w:type="spellEnd"/>
      <w:r w:rsidR="000A0EC2" w:rsidRPr="005C6E30">
        <w:rPr>
          <w:rFonts w:ascii="Arial" w:hAnsi="Arial" w:cs="Arial"/>
          <w:color w:val="000000" w:themeColor="text1"/>
          <w:sz w:val="20"/>
          <w:szCs w:val="20"/>
        </w:rPr>
        <w:t xml:space="preserve">-climatic conditions and availability of underutilized land provide an excellent opportunity for </w:t>
      </w:r>
      <w:r w:rsidR="00CE3179" w:rsidRPr="005C6E30">
        <w:rPr>
          <w:rFonts w:ascii="Arial" w:hAnsi="Arial" w:cs="Arial"/>
          <w:color w:val="000000" w:themeColor="text1"/>
          <w:sz w:val="20"/>
          <w:szCs w:val="20"/>
        </w:rPr>
        <w:t>cash crop production</w:t>
      </w:r>
      <w:r w:rsidR="000A0EC2" w:rsidRPr="005C6E30">
        <w:rPr>
          <w:rFonts w:ascii="Arial" w:hAnsi="Arial" w:cs="Arial"/>
          <w:color w:val="000000" w:themeColor="text1"/>
          <w:sz w:val="20"/>
          <w:szCs w:val="20"/>
        </w:rPr>
        <w:t xml:space="preserve"> to </w:t>
      </w:r>
      <w:r w:rsidR="00502CDB" w:rsidRPr="005C6E30">
        <w:rPr>
          <w:rFonts w:ascii="Arial" w:hAnsi="Arial" w:cs="Arial"/>
          <w:color w:val="000000" w:themeColor="text1"/>
          <w:sz w:val="20"/>
          <w:szCs w:val="20"/>
        </w:rPr>
        <w:t>increase</w:t>
      </w:r>
      <w:r w:rsidR="000A0EC2" w:rsidRPr="005C6E30">
        <w:rPr>
          <w:rFonts w:ascii="Arial" w:hAnsi="Arial" w:cs="Arial"/>
          <w:color w:val="000000" w:themeColor="text1"/>
          <w:sz w:val="20"/>
          <w:szCs w:val="20"/>
        </w:rPr>
        <w:t xml:space="preserve"> productivity and farmer income</w:t>
      </w:r>
      <w:r w:rsidR="001363A6" w:rsidRPr="005C6E30">
        <w:rPr>
          <w:rFonts w:ascii="Arial" w:hAnsi="Arial" w:cs="Arial"/>
          <w:color w:val="000000" w:themeColor="text1"/>
          <w:sz w:val="20"/>
          <w:szCs w:val="20"/>
        </w:rPr>
        <w:t>.</w:t>
      </w:r>
      <w:r w:rsidR="00A04C83"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"/>
          <w:id w:val="-5837845"/>
          <w:placeholder>
            <w:docPart w:val="041CC7BE326F4D8CB60CA2E8A7BBE97D"/>
          </w:placeholder>
        </w:sdtPr>
        <w:sdtEndPr/>
        <w:sdtContent>
          <w:r w:rsidR="00A04C83" w:rsidRPr="005C6E30">
            <w:rPr>
              <w:rFonts w:ascii="Arial" w:hAnsi="Arial" w:cs="Arial"/>
              <w:color w:val="000000" w:themeColor="text1"/>
              <w:sz w:val="20"/>
              <w:szCs w:val="20"/>
            </w:rPr>
            <w:t>(Jena et al., 2020)</w:t>
          </w:r>
        </w:sdtContent>
      </w:sdt>
      <w:r w:rsidR="00A04C83" w:rsidRPr="005C6E30">
        <w:rPr>
          <w:rFonts w:ascii="Arial" w:hAnsi="Arial" w:cs="Arial"/>
          <w:color w:val="000000" w:themeColor="text1"/>
          <w:sz w:val="20"/>
          <w:szCs w:val="20"/>
        </w:rPr>
        <w:t>.</w:t>
      </w:r>
      <w:r w:rsidR="00957726" w:rsidRPr="005C6E30">
        <w:rPr>
          <w:rFonts w:ascii="Arial" w:hAnsi="Arial" w:cs="Arial"/>
          <w:sz w:val="20"/>
          <w:szCs w:val="20"/>
        </w:rPr>
        <w:t xml:space="preserve"> </w:t>
      </w:r>
      <w:r w:rsidR="00502CDB" w:rsidRPr="005C6E30">
        <w:rPr>
          <w:rFonts w:ascii="Arial" w:hAnsi="Arial" w:cs="Arial"/>
          <w:color w:val="000000" w:themeColor="text1"/>
          <w:sz w:val="20"/>
          <w:szCs w:val="20"/>
        </w:rPr>
        <w:t>The s</w:t>
      </w:r>
      <w:r w:rsidR="00957726" w:rsidRPr="005C6E30">
        <w:rPr>
          <w:rFonts w:ascii="Arial" w:hAnsi="Arial" w:cs="Arial"/>
          <w:color w:val="000000" w:themeColor="text1"/>
          <w:sz w:val="20"/>
          <w:szCs w:val="20"/>
        </w:rPr>
        <w:t xml:space="preserve">ize of holding, land ownership, family size, labour, assets, and employed marginal value product (MVP) assess resource use efficiency. </w:t>
      </w:r>
      <w:r w:rsidR="00CE3179" w:rsidRPr="005C6E30">
        <w:rPr>
          <w:rFonts w:ascii="Arial" w:hAnsi="Arial" w:cs="Arial"/>
          <w:color w:val="000000" w:themeColor="text1"/>
          <w:sz w:val="20"/>
          <w:szCs w:val="20"/>
        </w:rPr>
        <w:t>H</w:t>
      </w:r>
      <w:r w:rsidR="00957726" w:rsidRPr="005C6E30">
        <w:rPr>
          <w:rFonts w:ascii="Arial" w:hAnsi="Arial" w:cs="Arial"/>
          <w:color w:val="000000" w:themeColor="text1"/>
          <w:sz w:val="20"/>
          <w:szCs w:val="20"/>
        </w:rPr>
        <w:t xml:space="preserve">uman labour was being used in excess on marginal and small farms, </w:t>
      </w:r>
      <w:r w:rsidR="00CE3179" w:rsidRPr="005C6E30">
        <w:rPr>
          <w:rFonts w:ascii="Arial" w:hAnsi="Arial" w:cs="Arial"/>
          <w:color w:val="000000" w:themeColor="text1"/>
          <w:sz w:val="20"/>
          <w:szCs w:val="20"/>
        </w:rPr>
        <w:t>signifying</w:t>
      </w:r>
      <w:r w:rsidR="00957726" w:rsidRPr="005C6E30">
        <w:rPr>
          <w:rFonts w:ascii="Arial" w:hAnsi="Arial" w:cs="Arial"/>
          <w:color w:val="000000" w:themeColor="text1"/>
          <w:sz w:val="20"/>
          <w:szCs w:val="20"/>
        </w:rPr>
        <w:t xml:space="preserve"> a need to reduce its use to </w:t>
      </w:r>
      <w:r w:rsidR="00696611" w:rsidRPr="005C6E30">
        <w:rPr>
          <w:rFonts w:ascii="Arial" w:hAnsi="Arial" w:cs="Arial"/>
          <w:color w:val="000000" w:themeColor="text1"/>
          <w:sz w:val="20"/>
          <w:szCs w:val="20"/>
        </w:rPr>
        <w:t>progress</w:t>
      </w:r>
      <w:r w:rsidR="00957726" w:rsidRPr="005C6E30">
        <w:rPr>
          <w:rFonts w:ascii="Arial" w:hAnsi="Arial" w:cs="Arial"/>
          <w:color w:val="000000" w:themeColor="text1"/>
          <w:sz w:val="20"/>
          <w:szCs w:val="20"/>
        </w:rPr>
        <w:t xml:space="preserve"> </w:t>
      </w:r>
      <w:r w:rsidR="00F0754F" w:rsidRPr="005C6E30">
        <w:rPr>
          <w:rFonts w:ascii="Arial" w:hAnsi="Arial" w:cs="Arial"/>
          <w:color w:val="000000" w:themeColor="text1"/>
          <w:sz w:val="20"/>
          <w:szCs w:val="20"/>
        </w:rPr>
        <w:t>earnings</w:t>
      </w:r>
      <w:r w:rsidR="00CE3179" w:rsidRPr="005C6E30">
        <w:rPr>
          <w:rFonts w:ascii="Arial" w:hAnsi="Arial" w:cs="Arial"/>
          <w:color w:val="000000" w:themeColor="text1"/>
          <w:sz w:val="20"/>
          <w:szCs w:val="20"/>
        </w:rPr>
        <w:t xml:space="preserve">; in </w:t>
      </w:r>
      <w:r w:rsidR="00957726" w:rsidRPr="005C6E30">
        <w:rPr>
          <w:rFonts w:ascii="Arial" w:hAnsi="Arial" w:cs="Arial"/>
          <w:color w:val="000000" w:themeColor="text1"/>
          <w:sz w:val="20"/>
          <w:szCs w:val="20"/>
        </w:rPr>
        <w:t xml:space="preserve">contrast, the use of area, fertilizers, and irrigation could be increased to </w:t>
      </w:r>
      <w:r w:rsidR="00BB4B24" w:rsidRPr="005C6E30">
        <w:rPr>
          <w:rFonts w:ascii="Arial" w:hAnsi="Arial" w:cs="Arial"/>
          <w:color w:val="000000" w:themeColor="text1"/>
          <w:sz w:val="20"/>
          <w:szCs w:val="20"/>
        </w:rPr>
        <w:t>attain</w:t>
      </w:r>
      <w:r w:rsidR="00957726" w:rsidRPr="005C6E30">
        <w:rPr>
          <w:rFonts w:ascii="Arial" w:hAnsi="Arial" w:cs="Arial"/>
          <w:color w:val="000000" w:themeColor="text1"/>
          <w:sz w:val="20"/>
          <w:szCs w:val="20"/>
        </w:rPr>
        <w:t xml:space="preserve"> </w:t>
      </w:r>
      <w:r w:rsidR="00F0754F" w:rsidRPr="005C6E30">
        <w:rPr>
          <w:rFonts w:ascii="Arial" w:hAnsi="Arial" w:cs="Arial"/>
          <w:color w:val="000000" w:themeColor="text1"/>
          <w:sz w:val="20"/>
          <w:szCs w:val="20"/>
        </w:rPr>
        <w:t>determined</w:t>
      </w:r>
      <w:r w:rsidR="00957726" w:rsidRPr="005C6E30">
        <w:rPr>
          <w:rFonts w:ascii="Arial" w:hAnsi="Arial" w:cs="Arial"/>
          <w:color w:val="000000" w:themeColor="text1"/>
          <w:sz w:val="20"/>
          <w:szCs w:val="20"/>
        </w:rPr>
        <w:t xml:space="preserve"> output</w:t>
      </w:r>
      <w:r w:rsidR="001363A6" w:rsidRPr="005C6E30">
        <w:rPr>
          <w:rFonts w:ascii="Arial" w:hAnsi="Arial" w:cs="Arial"/>
          <w:color w:val="000000" w:themeColor="text1"/>
          <w:sz w:val="20"/>
          <w:szCs w:val="20"/>
        </w:rPr>
        <w:t>.</w:t>
      </w:r>
      <w:r w:rsidR="00234D0E"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"/>
          <w:id w:val="1933249507"/>
          <w:placeholder>
            <w:docPart w:val="394DFD115AC64F9DA3E035E378863080"/>
          </w:placeholder>
        </w:sdtPr>
        <w:sdtEndPr/>
        <w:sdtContent>
          <w:r w:rsidR="00234D0E" w:rsidRPr="005C6E30">
            <w:rPr>
              <w:rFonts w:ascii="Arial" w:hAnsi="Arial" w:cs="Arial"/>
              <w:color w:val="000000" w:themeColor="text1"/>
              <w:sz w:val="20"/>
              <w:szCs w:val="20"/>
            </w:rPr>
            <w:t>(Rout et al., 2017)</w:t>
          </w:r>
        </w:sdtContent>
      </w:sdt>
      <w:r w:rsidR="00234D0E" w:rsidRPr="005C6E30">
        <w:rPr>
          <w:rFonts w:ascii="Arial" w:hAnsi="Arial" w:cs="Arial"/>
          <w:color w:val="000000" w:themeColor="text1"/>
          <w:sz w:val="20"/>
          <w:szCs w:val="20"/>
        </w:rPr>
        <w:t>.</w:t>
      </w:r>
      <w:r w:rsidR="000E6B5A" w:rsidRPr="005C6E30">
        <w:rPr>
          <w:rFonts w:ascii="Arial" w:hAnsi="Arial" w:cs="Arial"/>
          <w:color w:val="000000" w:themeColor="text1"/>
          <w:sz w:val="20"/>
          <w:szCs w:val="20"/>
        </w:rPr>
        <w:t xml:space="preserve"> </w:t>
      </w:r>
      <w:r w:rsidR="00CE3179" w:rsidRPr="005C6E30">
        <w:rPr>
          <w:rFonts w:ascii="Arial" w:hAnsi="Arial" w:cs="Arial"/>
          <w:sz w:val="20"/>
          <w:szCs w:val="20"/>
        </w:rPr>
        <w:t>The degree of output and efficiency is</w:t>
      </w:r>
      <w:r w:rsidR="00BB4B24">
        <w:rPr>
          <w:rFonts w:ascii="Arial" w:hAnsi="Arial" w:cs="Arial"/>
          <w:sz w:val="20"/>
          <w:szCs w:val="20"/>
        </w:rPr>
        <w:t xml:space="preserve"> </w:t>
      </w:r>
      <w:r w:rsidR="00CE3179" w:rsidRPr="005C6E30">
        <w:rPr>
          <w:rFonts w:ascii="Arial" w:hAnsi="Arial" w:cs="Arial"/>
          <w:sz w:val="20"/>
          <w:szCs w:val="20"/>
        </w:rPr>
        <w:t>lacking</w:t>
      </w:r>
      <w:r w:rsidR="00A947D2" w:rsidRPr="005C6E30">
        <w:rPr>
          <w:rFonts w:ascii="Arial" w:hAnsi="Arial" w:cs="Arial"/>
          <w:sz w:val="20"/>
          <w:szCs w:val="20"/>
        </w:rPr>
        <w:t xml:space="preserve"> due to</w:t>
      </w:r>
      <w:r w:rsidR="00CE3179" w:rsidRPr="005C6E30">
        <w:rPr>
          <w:rFonts w:ascii="Arial" w:hAnsi="Arial" w:cs="Arial"/>
          <w:sz w:val="20"/>
          <w:szCs w:val="20"/>
        </w:rPr>
        <w:t xml:space="preserve"> poor utilization of inputs, seed availability, market</w:t>
      </w:r>
      <w:r w:rsidR="00FC4894">
        <w:rPr>
          <w:rFonts w:ascii="Arial" w:hAnsi="Arial" w:cs="Arial"/>
          <w:sz w:val="20"/>
          <w:szCs w:val="20"/>
        </w:rPr>
        <w:t xml:space="preserve"> </w:t>
      </w:r>
      <w:r w:rsidR="00FC4894" w:rsidRPr="005C6E30">
        <w:rPr>
          <w:rFonts w:ascii="Arial" w:hAnsi="Arial" w:cs="Arial"/>
          <w:sz w:val="20"/>
          <w:szCs w:val="20"/>
        </w:rPr>
        <w:t>challenges</w:t>
      </w:r>
      <w:r w:rsidR="00CE3179" w:rsidRPr="005C6E30">
        <w:rPr>
          <w:rFonts w:ascii="Arial" w:hAnsi="Arial" w:cs="Arial"/>
          <w:sz w:val="20"/>
          <w:szCs w:val="20"/>
        </w:rPr>
        <w:t xml:space="preserve">, and </w:t>
      </w:r>
      <w:r w:rsidR="00FC4894" w:rsidRPr="005C6E30">
        <w:rPr>
          <w:rFonts w:ascii="Arial" w:hAnsi="Arial" w:cs="Arial"/>
          <w:sz w:val="20"/>
          <w:szCs w:val="20"/>
        </w:rPr>
        <w:t>inadequate</w:t>
      </w:r>
      <w:r w:rsidR="00CE3179" w:rsidRPr="005C6E30">
        <w:rPr>
          <w:rFonts w:ascii="Arial" w:hAnsi="Arial" w:cs="Arial"/>
          <w:sz w:val="20"/>
          <w:szCs w:val="20"/>
        </w:rPr>
        <w:t xml:space="preserve"> extension services </w:t>
      </w:r>
      <w:sdt>
        <w:sdtPr>
          <w:rPr>
            <w:rFonts w:ascii="Arial" w:hAnsi="Arial" w:cs="Arial"/>
            <w:sz w:val="20"/>
            <w:szCs w:val="20"/>
          </w:rPr>
          <w:tag w:val="MENDELEY_CITATION_v3_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"/>
          <w:id w:val="-2093999990"/>
          <w:placeholder>
            <w:docPart w:val="DC0F37154BDF41079F72FD53BC516CEB"/>
          </w:placeholder>
        </w:sdtPr>
        <w:sdtEndPr/>
        <w:sdtContent>
          <w:r w:rsidR="000E6B5A" w:rsidRPr="005C6E30">
            <w:rPr>
              <w:rFonts w:ascii="Arial" w:hAnsi="Arial" w:cs="Arial"/>
              <w:sz w:val="20"/>
              <w:szCs w:val="20"/>
            </w:rPr>
            <w:t>(Sekaran et al., 2021)</w:t>
          </w:r>
        </w:sdtContent>
      </w:sdt>
      <w:r w:rsidR="000E6B5A" w:rsidRPr="005C6E30">
        <w:rPr>
          <w:rFonts w:ascii="Arial" w:hAnsi="Arial" w:cs="Arial"/>
          <w:sz w:val="20"/>
          <w:szCs w:val="20"/>
        </w:rPr>
        <w:t>.</w:t>
      </w:r>
      <w:r w:rsidR="000E6B5A" w:rsidRPr="005C6E30">
        <w:rPr>
          <w:rFonts w:ascii="Arial" w:hAnsi="Arial" w:cs="Arial"/>
          <w:color w:val="F79646" w:themeColor="accent6"/>
          <w:sz w:val="20"/>
          <w:szCs w:val="20"/>
        </w:rPr>
        <w:t xml:space="preserve"> </w:t>
      </w:r>
      <w:r w:rsidR="00E97459" w:rsidRPr="005C6E30">
        <w:rPr>
          <w:rFonts w:ascii="Arial" w:hAnsi="Arial" w:cs="Arial"/>
          <w:color w:val="000000" w:themeColor="text1"/>
          <w:sz w:val="20"/>
          <w:szCs w:val="20"/>
        </w:rPr>
        <w:t>F</w:t>
      </w:r>
      <w:r w:rsidR="004E1FAB" w:rsidRPr="005C6E30">
        <w:rPr>
          <w:rFonts w:ascii="Arial" w:hAnsi="Arial" w:cs="Arial"/>
          <w:color w:val="000000" w:themeColor="text1"/>
          <w:sz w:val="20"/>
          <w:szCs w:val="20"/>
        </w:rPr>
        <w:t>inger millet cultivation in Odisha is uneconomical, with negative returns over the total cost of production and even negative family labour income</w:t>
      </w:r>
      <w:r w:rsidR="001363A6" w:rsidRPr="005C6E30">
        <w:rPr>
          <w:rFonts w:ascii="Arial" w:hAnsi="Arial" w:cs="Arial"/>
          <w:color w:val="000000" w:themeColor="text1"/>
          <w:sz w:val="20"/>
          <w:szCs w:val="20"/>
        </w:rPr>
        <w:t>.</w:t>
      </w:r>
      <w:r w:rsidR="00E97459"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"/>
          <w:id w:val="-1195304061"/>
          <w:placeholder>
            <w:docPart w:val="E2C4ADBE58FA41ACBFBAF4239E2E4611"/>
          </w:placeholder>
        </w:sdtPr>
        <w:sdtEndPr/>
        <w:sdtContent>
          <w:r w:rsidR="00E97459" w:rsidRPr="005C6E30">
            <w:rPr>
              <w:rFonts w:ascii="Arial" w:hAnsi="Arial" w:cs="Arial"/>
              <w:color w:val="000000" w:themeColor="text1"/>
              <w:sz w:val="20"/>
              <w:szCs w:val="20"/>
            </w:rPr>
            <w:t>(Shah, 2023)</w:t>
          </w:r>
        </w:sdtContent>
      </w:sdt>
      <w:r w:rsidR="004E1FAB" w:rsidRPr="005C6E30">
        <w:rPr>
          <w:rFonts w:ascii="Arial" w:hAnsi="Arial" w:cs="Arial"/>
          <w:color w:val="000000" w:themeColor="text1"/>
          <w:sz w:val="20"/>
          <w:szCs w:val="20"/>
        </w:rPr>
        <w:t xml:space="preserve">. </w:t>
      </w:r>
      <w:r w:rsidR="00E9545F" w:rsidRPr="005C6E30">
        <w:rPr>
          <w:rFonts w:ascii="Arial" w:hAnsi="Arial" w:cs="Arial"/>
          <w:sz w:val="20"/>
          <w:szCs w:val="20"/>
        </w:rPr>
        <w:t xml:space="preserve">Large farmers diversify their cropping patterns compared to marginal and small farmers (Gupta &amp; Kannan, 2024). </w:t>
      </w:r>
      <w:r w:rsidR="007F4409" w:rsidRPr="005C6E30">
        <w:rPr>
          <w:rFonts w:ascii="Arial" w:hAnsi="Arial" w:cs="Arial"/>
          <w:sz w:val="20"/>
          <w:szCs w:val="20"/>
        </w:rPr>
        <w:t xml:space="preserve">The </w:t>
      </w:r>
      <w:r w:rsidR="007F4409" w:rsidRPr="005C6E30">
        <w:rPr>
          <w:rFonts w:ascii="Arial" w:hAnsi="Arial" w:cs="Arial"/>
          <w:color w:val="000000" w:themeColor="text1"/>
          <w:sz w:val="20"/>
          <w:szCs w:val="20"/>
        </w:rPr>
        <w:t>livelihood resilience of rural households is influenced by factors such as modern agricultural production systems or specialized village locations, which demonstrate higher resilience</w:t>
      </w:r>
      <w:sdt>
        <w:sdtPr>
          <w:rPr>
            <w:rFonts w:ascii="Arial" w:hAnsi="Arial" w:cs="Arial"/>
            <w:color w:val="000000" w:themeColor="text1"/>
            <w:sz w:val="20"/>
            <w:szCs w:val="20"/>
            <w:highlight w:val="yellow"/>
          </w:rPr>
          <w:tag w:val="MENDELEY_CITATION_v3_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"/>
          <w:id w:val="1484428997"/>
          <w:placeholder>
            <w:docPart w:val="2172B544A5DB408987B4CEAD541EE0D4"/>
          </w:placeholder>
        </w:sdtPr>
        <w:sdtEndPr/>
        <w:sdtContent>
          <w:r w:rsidR="00393FA1" w:rsidRPr="005C6E30">
            <w:rPr>
              <w:rFonts w:ascii="Arial" w:hAnsi="Arial" w:cs="Arial"/>
              <w:color w:val="000000" w:themeColor="text1"/>
              <w:sz w:val="20"/>
              <w:szCs w:val="20"/>
            </w:rPr>
            <w:t xml:space="preserve"> </w:t>
          </w:r>
          <w:r w:rsidR="00483D2C" w:rsidRPr="005C6E30">
            <w:rPr>
              <w:rFonts w:ascii="Arial" w:hAnsi="Arial" w:cs="Arial"/>
              <w:color w:val="000000" w:themeColor="text1"/>
              <w:sz w:val="20"/>
              <w:szCs w:val="20"/>
            </w:rPr>
            <w:t>(E</w:t>
          </w:r>
          <w:r w:rsidR="00272841" w:rsidRPr="005C6E30">
            <w:rPr>
              <w:rFonts w:ascii="Arial" w:hAnsi="Arial" w:cs="Arial"/>
              <w:color w:val="000000" w:themeColor="text1"/>
              <w:sz w:val="20"/>
              <w:szCs w:val="20"/>
            </w:rPr>
            <w:t xml:space="preserve">. </w:t>
          </w:r>
          <w:r w:rsidR="00483D2C" w:rsidRPr="005C6E30">
            <w:rPr>
              <w:rFonts w:ascii="Arial" w:hAnsi="Arial" w:cs="Arial"/>
              <w:color w:val="000000" w:themeColor="text1"/>
              <w:sz w:val="20"/>
              <w:szCs w:val="20"/>
            </w:rPr>
            <w:t>Li et al., 2022)</w:t>
          </w:r>
        </w:sdtContent>
      </w:sdt>
      <w:r w:rsidR="007F4409" w:rsidRPr="005C6E30">
        <w:rPr>
          <w:rFonts w:ascii="Arial" w:hAnsi="Arial" w:cs="Arial"/>
          <w:color w:val="000000" w:themeColor="text1"/>
          <w:sz w:val="20"/>
          <w:szCs w:val="20"/>
        </w:rPr>
        <w:t>.</w:t>
      </w:r>
      <w:r w:rsidR="00CA2C92" w:rsidRPr="005C6E30">
        <w:rPr>
          <w:rFonts w:ascii="Arial" w:hAnsi="Arial" w:cs="Arial"/>
          <w:color w:val="000000" w:themeColor="text1"/>
          <w:sz w:val="20"/>
          <w:szCs w:val="20"/>
        </w:rPr>
        <w:t xml:space="preserve"> </w:t>
      </w:r>
      <w:r w:rsidR="007E244A"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"/>
          <w:id w:val="382370067"/>
          <w:placeholder>
            <w:docPart w:val="8BBC8B5650DC43E4BE43D516BDD3EDBA"/>
          </w:placeholder>
        </w:sdtPr>
        <w:sdtEndPr/>
        <w:sdtContent>
          <w:r w:rsidR="007E244A" w:rsidRPr="005C6E30">
            <w:rPr>
              <w:rFonts w:ascii="Arial" w:eastAsia="Times New Roman" w:hAnsi="Arial" w:cs="Arial"/>
              <w:color w:val="000000" w:themeColor="text1"/>
              <w:sz w:val="20"/>
              <w:szCs w:val="20"/>
            </w:rPr>
            <w:t xml:space="preserve">Singh &amp; </w:t>
          </w:r>
          <w:r w:rsidR="0007680D" w:rsidRPr="005C6E30">
            <w:rPr>
              <w:rFonts w:ascii="Arial" w:eastAsia="Times New Roman" w:hAnsi="Arial" w:cs="Arial"/>
              <w:color w:val="000000" w:themeColor="text1"/>
              <w:sz w:val="20"/>
              <w:szCs w:val="20"/>
            </w:rPr>
            <w:t>Jyoti (2021)</w:t>
          </w:r>
        </w:sdtContent>
      </w:sdt>
      <w:r w:rsidR="007E244A" w:rsidRPr="005C6E30">
        <w:rPr>
          <w:rFonts w:ascii="Arial" w:hAnsi="Arial" w:cs="Arial"/>
          <w:color w:val="000000" w:themeColor="text1"/>
          <w:sz w:val="20"/>
          <w:szCs w:val="20"/>
        </w:rPr>
        <w:t xml:space="preserve"> suggest promoting cash crop production while also researching optimal crop combinations and developing off-farm livelihood </w:t>
      </w:r>
      <w:r w:rsidR="00A947D2" w:rsidRPr="005C6E30">
        <w:rPr>
          <w:rFonts w:ascii="Arial" w:hAnsi="Arial" w:cs="Arial"/>
          <w:color w:val="000000" w:themeColor="text1"/>
          <w:sz w:val="20"/>
          <w:szCs w:val="20"/>
        </w:rPr>
        <w:t>choices</w:t>
      </w:r>
      <w:r w:rsidR="007E244A" w:rsidRPr="005C6E30">
        <w:rPr>
          <w:rFonts w:ascii="Arial" w:hAnsi="Arial" w:cs="Arial"/>
          <w:color w:val="000000" w:themeColor="text1"/>
          <w:sz w:val="20"/>
          <w:szCs w:val="20"/>
        </w:rPr>
        <w:t xml:space="preserve"> to </w:t>
      </w:r>
      <w:r w:rsidR="00A947D2" w:rsidRPr="005C6E30">
        <w:rPr>
          <w:rFonts w:ascii="Arial" w:hAnsi="Arial" w:cs="Arial"/>
          <w:color w:val="000000" w:themeColor="text1"/>
          <w:sz w:val="20"/>
          <w:szCs w:val="20"/>
        </w:rPr>
        <w:t>improve</w:t>
      </w:r>
      <w:r w:rsidR="007E244A" w:rsidRPr="005C6E30">
        <w:rPr>
          <w:rFonts w:ascii="Arial" w:hAnsi="Arial" w:cs="Arial"/>
          <w:color w:val="000000" w:themeColor="text1"/>
          <w:sz w:val="20"/>
          <w:szCs w:val="20"/>
        </w:rPr>
        <w:t xml:space="preserve"> food security. </w:t>
      </w:r>
      <w:r w:rsidR="003430B7" w:rsidRPr="005C6E30">
        <w:rPr>
          <w:rFonts w:ascii="Arial" w:hAnsi="Arial" w:cs="Arial"/>
          <w:color w:val="000000" w:themeColor="text1"/>
          <w:sz w:val="20"/>
          <w:szCs w:val="20"/>
        </w:rPr>
        <w:t xml:space="preserve">Large-scale diversification </w:t>
      </w:r>
      <w:r w:rsidR="001363A6" w:rsidRPr="005C6E30">
        <w:rPr>
          <w:rFonts w:ascii="Arial" w:hAnsi="Arial" w:cs="Arial"/>
          <w:color w:val="000000" w:themeColor="text1"/>
          <w:sz w:val="20"/>
          <w:szCs w:val="20"/>
        </w:rPr>
        <w:t>in</w:t>
      </w:r>
      <w:r w:rsidR="003430B7" w:rsidRPr="005C6E30">
        <w:rPr>
          <w:rFonts w:ascii="Arial" w:hAnsi="Arial" w:cs="Arial"/>
          <w:color w:val="000000" w:themeColor="text1"/>
          <w:sz w:val="20"/>
          <w:szCs w:val="20"/>
        </w:rPr>
        <w:t xml:space="preserve"> the cropping </w:t>
      </w:r>
      <w:r w:rsidR="00537155" w:rsidRPr="005C6E30">
        <w:rPr>
          <w:rFonts w:ascii="Arial" w:hAnsi="Arial" w:cs="Arial"/>
          <w:color w:val="000000" w:themeColor="text1"/>
          <w:sz w:val="20"/>
          <w:szCs w:val="20"/>
        </w:rPr>
        <w:t>is l</w:t>
      </w:r>
      <w:r w:rsidR="003430B7" w:rsidRPr="005C6E30">
        <w:rPr>
          <w:rFonts w:ascii="Arial" w:hAnsi="Arial" w:cs="Arial"/>
          <w:color w:val="000000" w:themeColor="text1"/>
          <w:sz w:val="20"/>
          <w:szCs w:val="20"/>
        </w:rPr>
        <w:t>imited to a few crops only</w:t>
      </w:r>
      <w:r w:rsidR="00A07221" w:rsidRPr="005C6E30">
        <w:rPr>
          <w:rFonts w:ascii="Arial" w:hAnsi="Arial" w:cs="Arial"/>
          <w:color w:val="000000" w:themeColor="text1"/>
          <w:sz w:val="20"/>
          <w:szCs w:val="20"/>
        </w:rPr>
        <w:t>.</w:t>
      </w:r>
      <w:r w:rsidR="003430B7" w:rsidRPr="005C6E30">
        <w:rPr>
          <w:rFonts w:ascii="Arial" w:hAnsi="Arial" w:cs="Arial"/>
          <w:color w:val="000000" w:themeColor="text1"/>
          <w:sz w:val="20"/>
          <w:szCs w:val="20"/>
        </w:rPr>
        <w:t xml:space="preserve"> </w:t>
      </w:r>
      <w:r w:rsidR="009B0036" w:rsidRPr="005C6E30">
        <w:rPr>
          <w:rFonts w:ascii="Arial" w:hAnsi="Arial" w:cs="Arial"/>
          <w:color w:val="000000" w:themeColor="text1"/>
          <w:sz w:val="20"/>
          <w:szCs w:val="20"/>
        </w:rPr>
        <w:t>Small-scale</w:t>
      </w:r>
      <w:r w:rsidR="003430B7" w:rsidRPr="005C6E30">
        <w:rPr>
          <w:rFonts w:ascii="Arial" w:hAnsi="Arial" w:cs="Arial"/>
          <w:color w:val="000000" w:themeColor="text1"/>
          <w:sz w:val="20"/>
          <w:szCs w:val="20"/>
        </w:rPr>
        <w:t xml:space="preserve"> diversification is growing at the fastest rate in agriculturally developing countries</w:t>
      </w:r>
      <w:r w:rsidR="000558FC" w:rsidRPr="005C6E30">
        <w:rPr>
          <w:rFonts w:ascii="Arial" w:hAnsi="Arial" w:cs="Arial"/>
          <w:color w:val="000000" w:themeColor="text1"/>
          <w:sz w:val="20"/>
          <w:szCs w:val="20"/>
        </w:rPr>
        <w:t>, such as India, Sri Lanka, Nigeria, and Brazil</w:t>
      </w:r>
      <w:r w:rsidR="003430B7" w:rsidRPr="005C6E30">
        <w:rPr>
          <w:rFonts w:ascii="Arial" w:hAnsi="Arial" w:cs="Arial"/>
          <w:color w:val="000000" w:themeColor="text1"/>
          <w:sz w:val="20"/>
          <w:szCs w:val="20"/>
        </w:rPr>
        <w:t xml:space="preserve"> (UNDP, 2019).</w:t>
      </w:r>
      <w:r w:rsidR="00297242"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"/>
          <w:id w:val="1078707443"/>
          <w:placeholder>
            <w:docPart w:val="19C83086E95F4D6699A0CCD49696C513"/>
          </w:placeholder>
        </w:sdtPr>
        <w:sdtEndPr/>
        <w:sdtContent>
          <w:r w:rsidR="00F54CE6" w:rsidRPr="005C6E30">
            <w:rPr>
              <w:rFonts w:ascii="Arial" w:hAnsi="Arial" w:cs="Arial"/>
              <w:color w:val="000000" w:themeColor="text1"/>
              <w:sz w:val="20"/>
              <w:szCs w:val="20"/>
            </w:rPr>
            <w:t>Tafida et al</w:t>
          </w:r>
          <w:r w:rsidR="00BA7EB1" w:rsidRPr="005C6E30">
            <w:rPr>
              <w:rFonts w:ascii="Arial" w:hAnsi="Arial" w:cs="Arial"/>
              <w:color w:val="000000" w:themeColor="text1"/>
              <w:sz w:val="20"/>
              <w:szCs w:val="20"/>
            </w:rPr>
            <w:t>.</w:t>
          </w:r>
          <w:r w:rsidR="00F54CE6" w:rsidRPr="005C6E30">
            <w:rPr>
              <w:rFonts w:ascii="Arial" w:hAnsi="Arial" w:cs="Arial"/>
              <w:color w:val="000000" w:themeColor="text1"/>
              <w:sz w:val="20"/>
              <w:szCs w:val="20"/>
            </w:rPr>
            <w:t xml:space="preserve"> </w:t>
          </w:r>
          <w:r w:rsidR="00BA7EB1" w:rsidRPr="005C6E30">
            <w:rPr>
              <w:rFonts w:ascii="Arial" w:hAnsi="Arial" w:cs="Arial"/>
              <w:color w:val="000000" w:themeColor="text1"/>
              <w:sz w:val="20"/>
              <w:szCs w:val="20"/>
            </w:rPr>
            <w:t>(</w:t>
          </w:r>
          <w:r w:rsidR="00F54CE6" w:rsidRPr="005C6E30">
            <w:rPr>
              <w:rFonts w:ascii="Arial" w:hAnsi="Arial" w:cs="Arial"/>
              <w:color w:val="000000" w:themeColor="text1"/>
              <w:sz w:val="20"/>
              <w:szCs w:val="20"/>
            </w:rPr>
            <w:t>2022)</w:t>
          </w:r>
        </w:sdtContent>
      </w:sdt>
      <w:r w:rsidR="00F54CE6" w:rsidRPr="005C6E30">
        <w:rPr>
          <w:rFonts w:ascii="Arial" w:hAnsi="Arial" w:cs="Arial"/>
          <w:color w:val="000000" w:themeColor="text1"/>
          <w:sz w:val="20"/>
          <w:szCs w:val="20"/>
        </w:rPr>
        <w:t xml:space="preserve"> revealed that most </w:t>
      </w:r>
      <w:r w:rsidR="005F6781" w:rsidRPr="005C6E30">
        <w:rPr>
          <w:rFonts w:ascii="Arial" w:hAnsi="Arial" w:cs="Arial"/>
          <w:color w:val="000000" w:themeColor="text1"/>
          <w:sz w:val="20"/>
          <w:szCs w:val="20"/>
        </w:rPr>
        <w:t>farmers</w:t>
      </w:r>
      <w:r w:rsidR="00F54CE6" w:rsidRPr="005C6E30">
        <w:rPr>
          <w:rFonts w:ascii="Arial" w:hAnsi="Arial" w:cs="Arial"/>
          <w:color w:val="000000" w:themeColor="text1"/>
          <w:sz w:val="20"/>
          <w:szCs w:val="20"/>
        </w:rPr>
        <w:t xml:space="preserve"> had limited access to natural, human, and financial capital</w:t>
      </w:r>
      <w:r w:rsidR="0051429B" w:rsidRPr="005C6E30">
        <w:rPr>
          <w:rFonts w:ascii="Arial" w:hAnsi="Arial" w:cs="Arial"/>
          <w:color w:val="000000" w:themeColor="text1"/>
          <w:sz w:val="20"/>
          <w:szCs w:val="20"/>
        </w:rPr>
        <w:t xml:space="preserve"> due </w:t>
      </w:r>
      <w:r w:rsidR="002D35EF" w:rsidRPr="005C6E30">
        <w:rPr>
          <w:rFonts w:ascii="Arial" w:hAnsi="Arial" w:cs="Arial"/>
          <w:color w:val="000000" w:themeColor="text1"/>
          <w:sz w:val="20"/>
          <w:szCs w:val="20"/>
        </w:rPr>
        <w:t>to</w:t>
      </w:r>
      <w:r w:rsidR="0051429B" w:rsidRPr="005C6E30">
        <w:rPr>
          <w:rFonts w:ascii="Arial" w:hAnsi="Arial" w:cs="Arial"/>
          <w:color w:val="000000" w:themeColor="text1"/>
          <w:sz w:val="20"/>
          <w:szCs w:val="20"/>
        </w:rPr>
        <w:t xml:space="preserve"> </w:t>
      </w:r>
      <w:r w:rsidR="00F54CE6" w:rsidRPr="005C6E30">
        <w:rPr>
          <w:rFonts w:ascii="Arial" w:hAnsi="Arial" w:cs="Arial"/>
          <w:color w:val="000000" w:themeColor="text1"/>
          <w:sz w:val="20"/>
          <w:szCs w:val="20"/>
        </w:rPr>
        <w:t>poverty</w:t>
      </w:r>
      <w:r w:rsidR="005F6781" w:rsidRPr="005C6E30">
        <w:rPr>
          <w:rFonts w:ascii="Arial" w:hAnsi="Arial" w:cs="Arial"/>
          <w:color w:val="000000" w:themeColor="text1"/>
          <w:sz w:val="20"/>
          <w:szCs w:val="20"/>
        </w:rPr>
        <w:t>.</w:t>
      </w:r>
      <w:r w:rsidR="005B25F4" w:rsidRPr="005C6E30">
        <w:rPr>
          <w:rFonts w:ascii="Arial" w:hAnsi="Arial" w:cs="Arial"/>
          <w:color w:val="000000" w:themeColor="text1"/>
          <w:sz w:val="20"/>
          <w:szCs w:val="20"/>
        </w:rPr>
        <w:t xml:space="preserve"> </w:t>
      </w:r>
      <w:r w:rsidR="005F6781" w:rsidRPr="005C6E30">
        <w:rPr>
          <w:rFonts w:ascii="Arial" w:hAnsi="Arial" w:cs="Arial"/>
          <w:color w:val="000000" w:themeColor="text1"/>
          <w:sz w:val="20"/>
          <w:szCs w:val="20"/>
        </w:rPr>
        <w:t xml:space="preserve">The </w:t>
      </w:r>
      <w:r w:rsidR="00F54CE6" w:rsidRPr="005C6E30">
        <w:rPr>
          <w:rFonts w:ascii="Arial" w:hAnsi="Arial" w:cs="Arial"/>
          <w:color w:val="000000" w:themeColor="text1"/>
          <w:sz w:val="20"/>
          <w:szCs w:val="20"/>
        </w:rPr>
        <w:t xml:space="preserve">challenges included </w:t>
      </w:r>
      <w:r w:rsidR="00A07221" w:rsidRPr="005C6E30">
        <w:rPr>
          <w:rFonts w:ascii="Arial" w:hAnsi="Arial" w:cs="Arial"/>
          <w:color w:val="000000" w:themeColor="text1"/>
          <w:sz w:val="20"/>
          <w:szCs w:val="20"/>
        </w:rPr>
        <w:t xml:space="preserve">a </w:t>
      </w:r>
      <w:r w:rsidR="00F54CE6" w:rsidRPr="005C6E30">
        <w:rPr>
          <w:rFonts w:ascii="Arial" w:hAnsi="Arial" w:cs="Arial"/>
          <w:color w:val="000000" w:themeColor="text1"/>
          <w:sz w:val="20"/>
          <w:szCs w:val="20"/>
        </w:rPr>
        <w:t xml:space="preserve">lack of access to formal loans, declining soil </w:t>
      </w:r>
      <w:r w:rsidR="000558FC" w:rsidRPr="005C6E30">
        <w:rPr>
          <w:rFonts w:ascii="Arial" w:hAnsi="Arial" w:cs="Arial"/>
          <w:color w:val="000000" w:themeColor="text1"/>
          <w:sz w:val="20"/>
          <w:szCs w:val="20"/>
        </w:rPr>
        <w:t>productivity, limited market access, and inadequate</w:t>
      </w:r>
      <w:r w:rsidR="00F54CE6" w:rsidRPr="005C6E30">
        <w:rPr>
          <w:rFonts w:ascii="Arial" w:hAnsi="Arial" w:cs="Arial"/>
          <w:color w:val="000000" w:themeColor="text1"/>
          <w:sz w:val="20"/>
          <w:szCs w:val="20"/>
        </w:rPr>
        <w:t xml:space="preserve"> access to farm mechanization.</w:t>
      </w:r>
      <w:r w:rsidR="00347E28" w:rsidRPr="005C6E30">
        <w:rPr>
          <w:rFonts w:ascii="Arial" w:hAnsi="Arial" w:cs="Arial"/>
          <w:color w:val="000000" w:themeColor="text1"/>
          <w:sz w:val="20"/>
          <w:szCs w:val="20"/>
        </w:rPr>
        <w:t xml:space="preserve"> </w:t>
      </w:r>
      <w:r w:rsidR="0054778A" w:rsidRPr="005C6E30">
        <w:rPr>
          <w:rFonts w:ascii="Arial" w:hAnsi="Arial" w:cs="Arial"/>
          <w:color w:val="000000" w:themeColor="text1"/>
          <w:sz w:val="20"/>
          <w:szCs w:val="20"/>
        </w:rPr>
        <w:t>Farm size, irrigation, and fertiliser consumption are the major factors that led to increased crop diversification</w:t>
      </w:r>
      <w:r w:rsidR="008D3D79" w:rsidRPr="005C6E30">
        <w:rPr>
          <w:rFonts w:ascii="Arial" w:hAnsi="Arial" w:cs="Arial"/>
          <w:color w:val="000000" w:themeColor="text1"/>
          <w:sz w:val="20"/>
          <w:szCs w:val="20"/>
        </w:rPr>
        <w:t xml:space="preserve">. </w:t>
      </w:r>
      <w:r w:rsidR="00EF3D16" w:rsidRPr="005C6E30">
        <w:rPr>
          <w:rFonts w:ascii="Arial" w:hAnsi="Arial" w:cs="Arial"/>
          <w:color w:val="000000" w:themeColor="text1"/>
          <w:sz w:val="20"/>
          <w:szCs w:val="20"/>
        </w:rPr>
        <w:t>A</w:t>
      </w:r>
      <w:r w:rsidR="00D71507" w:rsidRPr="005C6E30">
        <w:rPr>
          <w:rFonts w:ascii="Arial" w:hAnsi="Arial" w:cs="Arial"/>
          <w:color w:val="000000" w:themeColor="text1"/>
          <w:sz w:val="20"/>
          <w:szCs w:val="20"/>
        </w:rPr>
        <w:t xml:space="preserve">gricultural intensification, </w:t>
      </w:r>
      <w:r w:rsidR="00D76052" w:rsidRPr="005C6E30">
        <w:rPr>
          <w:rFonts w:ascii="Arial" w:hAnsi="Arial" w:cs="Arial"/>
          <w:color w:val="000000" w:themeColor="text1"/>
          <w:sz w:val="20"/>
          <w:szCs w:val="20"/>
        </w:rPr>
        <w:t>simplified</w:t>
      </w:r>
      <w:r w:rsidR="00D71507" w:rsidRPr="005C6E30">
        <w:rPr>
          <w:rFonts w:ascii="Arial" w:hAnsi="Arial" w:cs="Arial"/>
          <w:color w:val="000000" w:themeColor="text1"/>
          <w:sz w:val="20"/>
          <w:szCs w:val="20"/>
        </w:rPr>
        <w:t xml:space="preserve"> by protected area establishment and export cash crop price booms, affected local populations' well-being in protected area planning, as well as landscape management under cash crop price </w:t>
      </w:r>
      <w:r w:rsidR="002D5791" w:rsidRPr="005C6E30">
        <w:rPr>
          <w:rFonts w:ascii="Arial" w:hAnsi="Arial" w:cs="Arial"/>
          <w:color w:val="000000" w:themeColor="text1"/>
          <w:sz w:val="20"/>
          <w:szCs w:val="20"/>
        </w:rPr>
        <w:t>instability</w:t>
      </w:r>
      <w:r w:rsidR="00D71507" w:rsidRPr="005C6E30">
        <w:rPr>
          <w:rFonts w:ascii="Arial" w:hAnsi="Arial" w:cs="Arial"/>
          <w:color w:val="000000" w:themeColor="text1"/>
          <w:sz w:val="20"/>
          <w:szCs w:val="20"/>
        </w:rPr>
        <w:t xml:space="preserve">, </w:t>
      </w:r>
      <w:r w:rsidR="0015725A" w:rsidRPr="005C6E30">
        <w:rPr>
          <w:rFonts w:ascii="Arial" w:hAnsi="Arial" w:cs="Arial"/>
          <w:color w:val="000000" w:themeColor="text1"/>
          <w:sz w:val="20"/>
          <w:szCs w:val="20"/>
        </w:rPr>
        <w:t xml:space="preserve">which </w:t>
      </w:r>
      <w:r w:rsidR="00D71507" w:rsidRPr="005C6E30">
        <w:rPr>
          <w:rFonts w:ascii="Arial" w:hAnsi="Arial" w:cs="Arial"/>
          <w:color w:val="000000" w:themeColor="text1"/>
          <w:sz w:val="20"/>
          <w:szCs w:val="20"/>
        </w:rPr>
        <w:t xml:space="preserve">is </w:t>
      </w:r>
      <w:r w:rsidR="002D5791" w:rsidRPr="005C6E30">
        <w:rPr>
          <w:rFonts w:ascii="Arial" w:hAnsi="Arial" w:cs="Arial"/>
          <w:color w:val="000000" w:themeColor="text1"/>
          <w:sz w:val="20"/>
          <w:szCs w:val="20"/>
        </w:rPr>
        <w:t>vital</w:t>
      </w:r>
      <w:r w:rsidR="00EF3D16" w:rsidRPr="005C6E30">
        <w:rPr>
          <w:rFonts w:ascii="Arial" w:hAnsi="Arial" w:cs="Arial"/>
          <w:color w:val="000000" w:themeColor="text1"/>
          <w:sz w:val="20"/>
          <w:szCs w:val="20"/>
        </w:rPr>
        <w:t xml:space="preserve"> </w:t>
      </w:r>
      <w:sdt>
        <w:sdtPr>
          <w:rPr>
            <w:rFonts w:ascii="Arial" w:hAnsi="Arial" w:cs="Arial"/>
            <w:color w:val="000000" w:themeColor="text1"/>
            <w:sz w:val="20"/>
            <w:szCs w:val="20"/>
          </w:rPr>
          <w:tag w:val="MENDELEY_CITATION_v3_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"/>
          <w:id w:val="-1117295411"/>
          <w:placeholder>
            <w:docPart w:val="6A5310C52CF94E03BFEF283405B83F28"/>
          </w:placeholder>
        </w:sdtPr>
        <w:sdtEndPr/>
        <w:sdtContent>
          <w:r w:rsidR="00EF3D16" w:rsidRPr="005C6E30">
            <w:rPr>
              <w:rFonts w:ascii="Arial" w:hAnsi="Arial" w:cs="Arial"/>
              <w:color w:val="000000" w:themeColor="text1"/>
              <w:sz w:val="20"/>
              <w:szCs w:val="20"/>
            </w:rPr>
            <w:t>(Llopis et al., 2020)</w:t>
          </w:r>
        </w:sdtContent>
      </w:sdt>
      <w:r w:rsidR="00D71507" w:rsidRPr="005C6E30">
        <w:rPr>
          <w:rFonts w:ascii="Arial" w:hAnsi="Arial" w:cs="Arial"/>
          <w:color w:val="000000" w:themeColor="text1"/>
          <w:sz w:val="20"/>
          <w:szCs w:val="20"/>
        </w:rPr>
        <w:t xml:space="preserve">. </w:t>
      </w:r>
      <w:r w:rsidR="00DE61B8" w:rsidRPr="005C6E30">
        <w:rPr>
          <w:rFonts w:ascii="Arial" w:hAnsi="Arial" w:cs="Arial"/>
          <w:color w:val="000000" w:themeColor="text1"/>
          <w:sz w:val="20"/>
          <w:szCs w:val="20"/>
        </w:rPr>
        <w:t>Self-sufficiency is a security net for farmers</w:t>
      </w:r>
      <w:r w:rsidR="00297242" w:rsidRPr="005C6E30">
        <w:rPr>
          <w:rFonts w:ascii="Arial" w:hAnsi="Arial" w:cs="Arial"/>
          <w:color w:val="000000" w:themeColor="text1"/>
          <w:sz w:val="20"/>
          <w:szCs w:val="20"/>
        </w:rPr>
        <w:t>;</w:t>
      </w:r>
      <w:r w:rsidR="00DE61B8" w:rsidRPr="005C6E30">
        <w:rPr>
          <w:rFonts w:ascii="Arial" w:hAnsi="Arial" w:cs="Arial"/>
          <w:color w:val="000000" w:themeColor="text1"/>
          <w:sz w:val="20"/>
          <w:szCs w:val="20"/>
        </w:rPr>
        <w:t xml:space="preserve"> </w:t>
      </w:r>
      <w:proofErr w:type="spellStart"/>
      <w:r w:rsidR="00DE61B8" w:rsidRPr="005C6E30">
        <w:rPr>
          <w:rFonts w:ascii="Arial" w:hAnsi="Arial" w:cs="Arial"/>
          <w:color w:val="000000" w:themeColor="text1"/>
          <w:sz w:val="20"/>
          <w:szCs w:val="20"/>
        </w:rPr>
        <w:t>labor</w:t>
      </w:r>
      <w:proofErr w:type="spellEnd"/>
      <w:r w:rsidR="00DE61B8" w:rsidRPr="005C6E30">
        <w:rPr>
          <w:rFonts w:ascii="Arial" w:hAnsi="Arial" w:cs="Arial"/>
          <w:color w:val="000000" w:themeColor="text1"/>
          <w:sz w:val="20"/>
          <w:szCs w:val="20"/>
        </w:rPr>
        <w:t xml:space="preserve">, land, and other resources are </w:t>
      </w:r>
      <w:r w:rsidR="00BE5F53" w:rsidRPr="005C6E30">
        <w:rPr>
          <w:rFonts w:ascii="Arial" w:hAnsi="Arial" w:cs="Arial"/>
          <w:color w:val="000000" w:themeColor="text1"/>
          <w:sz w:val="20"/>
          <w:szCs w:val="20"/>
        </w:rPr>
        <w:t>assigned</w:t>
      </w:r>
      <w:r w:rsidR="00DE61B8" w:rsidRPr="005C6E30">
        <w:rPr>
          <w:rFonts w:ascii="Arial" w:hAnsi="Arial" w:cs="Arial"/>
          <w:color w:val="000000" w:themeColor="text1"/>
          <w:sz w:val="20"/>
          <w:szCs w:val="20"/>
        </w:rPr>
        <w:t xml:space="preserve"> to subsistence crops. If a household faces </w:t>
      </w:r>
      <w:proofErr w:type="spellStart"/>
      <w:r w:rsidR="00DE61B8" w:rsidRPr="005C6E30">
        <w:rPr>
          <w:rFonts w:ascii="Arial" w:hAnsi="Arial" w:cs="Arial"/>
          <w:color w:val="000000" w:themeColor="text1"/>
          <w:sz w:val="20"/>
          <w:szCs w:val="20"/>
        </w:rPr>
        <w:t>labor</w:t>
      </w:r>
      <w:proofErr w:type="spellEnd"/>
      <w:r w:rsidR="00DE61B8" w:rsidRPr="005C6E30">
        <w:rPr>
          <w:rFonts w:ascii="Arial" w:hAnsi="Arial" w:cs="Arial"/>
          <w:color w:val="000000" w:themeColor="text1"/>
          <w:sz w:val="20"/>
          <w:szCs w:val="20"/>
        </w:rPr>
        <w:t xml:space="preserve"> or land scarcity, it will not grow cash crops. (Roberts, 2015). </w:t>
      </w:r>
      <w:r w:rsidR="00DE61B8" w:rsidRPr="005C6E30">
        <w:rPr>
          <w:rFonts w:ascii="Arial" w:hAnsi="Arial" w:cs="Arial"/>
          <w:color w:val="000000" w:themeColor="text1"/>
          <w:sz w:val="20"/>
          <w:szCs w:val="20"/>
        </w:rPr>
        <w:lastRenderedPageBreak/>
        <w:t>Farmers' decisions are</w:t>
      </w:r>
      <w:r w:rsidR="002D5791" w:rsidRPr="005C6E30">
        <w:rPr>
          <w:rFonts w:ascii="Arial" w:hAnsi="Arial" w:cs="Arial"/>
          <w:color w:val="000000" w:themeColor="text1"/>
          <w:sz w:val="20"/>
          <w:szCs w:val="20"/>
        </w:rPr>
        <w:t xml:space="preserve"> </w:t>
      </w:r>
      <w:r w:rsidR="00DE61B8" w:rsidRPr="005C6E30">
        <w:rPr>
          <w:rFonts w:ascii="Arial" w:hAnsi="Arial" w:cs="Arial"/>
          <w:color w:val="000000" w:themeColor="text1"/>
          <w:sz w:val="20"/>
          <w:szCs w:val="20"/>
        </w:rPr>
        <w:t>based on institutions, skills, expected returns, individual preference, available resources, socio-economic factors, government policies, and political pressure.</w:t>
      </w:r>
      <w:r w:rsidR="00BE5F53">
        <w:rPr>
          <w:rFonts w:ascii="Arial" w:hAnsi="Arial" w:cs="Arial"/>
          <w:color w:val="000000" w:themeColor="text1"/>
          <w:sz w:val="20"/>
          <w:szCs w:val="20"/>
        </w:rPr>
        <w:t xml:space="preserve"> </w:t>
      </w:r>
      <w:r w:rsidR="00DE61B8" w:rsidRPr="005C6E30">
        <w:rPr>
          <w:rFonts w:ascii="Arial" w:hAnsi="Arial" w:cs="Arial"/>
          <w:color w:val="000000" w:themeColor="text1"/>
          <w:sz w:val="20"/>
          <w:szCs w:val="20"/>
        </w:rPr>
        <w:t xml:space="preserve">(Meher &amp; Sethy, 2012), Land use planning supports production and farmers' income (Meher &amp; Sethy, 2013). </w:t>
      </w:r>
      <w:r w:rsidR="0015725A" w:rsidRPr="005C6E30">
        <w:rPr>
          <w:rFonts w:ascii="Arial" w:hAnsi="Arial" w:cs="Arial"/>
          <w:color w:val="000000" w:themeColor="text1"/>
          <w:sz w:val="20"/>
          <w:szCs w:val="20"/>
        </w:rPr>
        <w:t>G</w:t>
      </w:r>
      <w:r w:rsidR="00514E26" w:rsidRPr="005C6E30">
        <w:rPr>
          <w:rFonts w:ascii="Arial" w:hAnsi="Arial" w:cs="Arial"/>
          <w:color w:val="000000" w:themeColor="text1"/>
          <w:sz w:val="20"/>
          <w:szCs w:val="20"/>
        </w:rPr>
        <w:t>rain legumes are vital crops that contribute to Ethiopia's smallholder production, nutrition</w:t>
      </w:r>
      <w:r w:rsidR="00CD07CA" w:rsidRPr="005C6E30">
        <w:rPr>
          <w:rFonts w:ascii="Arial" w:hAnsi="Arial" w:cs="Arial"/>
          <w:color w:val="000000" w:themeColor="text1"/>
          <w:sz w:val="20"/>
          <w:szCs w:val="20"/>
        </w:rPr>
        <w:t>,</w:t>
      </w:r>
      <w:r w:rsidR="00514E26" w:rsidRPr="005C6E30">
        <w:rPr>
          <w:rFonts w:ascii="Arial" w:hAnsi="Arial" w:cs="Arial"/>
          <w:color w:val="000000" w:themeColor="text1"/>
          <w:sz w:val="20"/>
          <w:szCs w:val="20"/>
        </w:rPr>
        <w:t xml:space="preserve"> </w:t>
      </w:r>
      <w:r w:rsidR="00CD07CA" w:rsidRPr="005C6E30">
        <w:rPr>
          <w:rFonts w:ascii="Arial" w:hAnsi="Arial" w:cs="Arial"/>
          <w:color w:val="000000" w:themeColor="text1"/>
          <w:sz w:val="20"/>
          <w:szCs w:val="20"/>
        </w:rPr>
        <w:t xml:space="preserve">and </w:t>
      </w:r>
      <w:r w:rsidR="00A745AB" w:rsidRPr="005C6E30">
        <w:rPr>
          <w:rFonts w:ascii="Arial" w:hAnsi="Arial" w:cs="Arial"/>
          <w:color w:val="000000" w:themeColor="text1"/>
          <w:sz w:val="20"/>
          <w:szCs w:val="20"/>
        </w:rPr>
        <w:t>revenue</w:t>
      </w:r>
      <w:r w:rsidR="00CD07CA" w:rsidRPr="005C6E30">
        <w:rPr>
          <w:rFonts w:ascii="Arial" w:hAnsi="Arial" w:cs="Arial"/>
          <w:color w:val="000000" w:themeColor="text1"/>
          <w:sz w:val="20"/>
          <w:szCs w:val="20"/>
        </w:rPr>
        <w:t>.</w:t>
      </w:r>
      <w:r w:rsidR="00297242" w:rsidRPr="005C6E30">
        <w:rPr>
          <w:rFonts w:ascii="Arial" w:hAnsi="Arial" w:cs="Arial"/>
          <w:color w:val="000000" w:themeColor="text1"/>
          <w:sz w:val="20"/>
          <w:szCs w:val="20"/>
        </w:rPr>
        <w:t xml:space="preserve"> </w:t>
      </w:r>
      <w:r w:rsidR="008F583D" w:rsidRPr="005C6E30">
        <w:rPr>
          <w:rFonts w:ascii="Arial" w:hAnsi="Arial" w:cs="Arial"/>
          <w:color w:val="000000" w:themeColor="text1"/>
          <w:sz w:val="20"/>
          <w:szCs w:val="20"/>
        </w:rPr>
        <w:t>Production</w:t>
      </w:r>
      <w:r w:rsidR="00514E26" w:rsidRPr="005C6E30">
        <w:rPr>
          <w:rFonts w:ascii="Arial" w:hAnsi="Arial" w:cs="Arial"/>
          <w:color w:val="000000" w:themeColor="text1"/>
          <w:sz w:val="20"/>
          <w:szCs w:val="20"/>
        </w:rPr>
        <w:t xml:space="preserve"> has improved due to high demand for </w:t>
      </w:r>
      <w:r w:rsidR="00271E51" w:rsidRPr="005C6E30">
        <w:rPr>
          <w:rFonts w:ascii="Arial" w:hAnsi="Arial" w:cs="Arial"/>
          <w:color w:val="000000" w:themeColor="text1"/>
          <w:sz w:val="20"/>
          <w:szCs w:val="20"/>
        </w:rPr>
        <w:t>diet</w:t>
      </w:r>
      <w:r w:rsidR="00514E26" w:rsidRPr="005C6E30">
        <w:rPr>
          <w:rFonts w:ascii="Arial" w:hAnsi="Arial" w:cs="Arial"/>
          <w:color w:val="000000" w:themeColor="text1"/>
          <w:sz w:val="20"/>
          <w:szCs w:val="20"/>
        </w:rPr>
        <w:t xml:space="preserve"> and </w:t>
      </w:r>
      <w:r w:rsidR="00F66EDE" w:rsidRPr="005C6E30">
        <w:rPr>
          <w:rFonts w:ascii="Arial" w:hAnsi="Arial" w:cs="Arial"/>
          <w:color w:val="000000" w:themeColor="text1"/>
          <w:sz w:val="20"/>
          <w:szCs w:val="20"/>
        </w:rPr>
        <w:t>favourable</w:t>
      </w:r>
      <w:r w:rsidR="00514E26" w:rsidRPr="005C6E30">
        <w:rPr>
          <w:rFonts w:ascii="Arial" w:hAnsi="Arial" w:cs="Arial"/>
          <w:color w:val="000000" w:themeColor="text1"/>
          <w:sz w:val="20"/>
          <w:szCs w:val="20"/>
        </w:rPr>
        <w:t xml:space="preserve"> prices in local and global markets</w:t>
      </w:r>
      <w:sdt>
        <w:sdtPr>
          <w:rPr>
            <w:rFonts w:ascii="Arial" w:hAnsi="Arial" w:cs="Arial"/>
            <w:color w:val="000000" w:themeColor="text1"/>
            <w:sz w:val="20"/>
            <w:szCs w:val="20"/>
          </w:rPr>
          <w:tag w:val="MENDELEY_CITATION_v3_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"/>
          <w:id w:val="1744376574"/>
          <w:placeholder>
            <w:docPart w:val="6A5F079D06E64913915518AFDB10CD6F"/>
          </w:placeholder>
        </w:sdtPr>
        <w:sdtEndPr/>
        <w:sdtContent>
          <w:r w:rsidR="00514E26" w:rsidRPr="005C6E30">
            <w:rPr>
              <w:rFonts w:ascii="Arial" w:hAnsi="Arial" w:cs="Arial"/>
              <w:color w:val="000000" w:themeColor="text1"/>
              <w:sz w:val="20"/>
              <w:szCs w:val="20"/>
            </w:rPr>
            <w:t xml:space="preserve"> (Kebede, 2020)</w:t>
          </w:r>
        </w:sdtContent>
      </w:sdt>
      <w:r w:rsidR="00514E26" w:rsidRPr="005C6E30">
        <w:rPr>
          <w:rFonts w:ascii="Arial" w:hAnsi="Arial" w:cs="Arial"/>
          <w:color w:val="000000" w:themeColor="text1"/>
          <w:sz w:val="20"/>
          <w:szCs w:val="20"/>
        </w:rPr>
        <w:t>.</w:t>
      </w:r>
    </w:p>
    <w:p w14:paraId="6EA0F688" w14:textId="77777777" w:rsidR="0054778A" w:rsidRPr="005C6E30" w:rsidRDefault="0054778A" w:rsidP="002B2E87">
      <w:pPr>
        <w:pStyle w:val="ListParagraph"/>
        <w:spacing w:line="360" w:lineRule="auto"/>
        <w:ind w:left="0"/>
        <w:jc w:val="both"/>
        <w:rPr>
          <w:rFonts w:ascii="Arial" w:hAnsi="Arial" w:cs="Arial"/>
          <w:color w:val="000000" w:themeColor="text1"/>
          <w:sz w:val="20"/>
          <w:szCs w:val="20"/>
        </w:rPr>
      </w:pPr>
    </w:p>
    <w:p w14:paraId="21835C56" w14:textId="22798EB5" w:rsidR="007B371E" w:rsidRPr="005C6E30" w:rsidRDefault="00F57C56" w:rsidP="005E25DD">
      <w:pPr>
        <w:spacing w:line="360" w:lineRule="auto"/>
        <w:ind w:firstLine="720"/>
        <w:jc w:val="both"/>
        <w:rPr>
          <w:rFonts w:ascii="Arial" w:hAnsi="Arial" w:cs="Arial"/>
          <w:sz w:val="20"/>
          <w:szCs w:val="20"/>
        </w:rPr>
      </w:pPr>
      <w:sdt>
        <w:sdtPr>
          <w:rPr>
            <w:rFonts w:ascii="Arial" w:hAnsi="Arial" w:cs="Arial"/>
            <w:sz w:val="20"/>
            <w:szCs w:val="20"/>
          </w:rPr>
          <w:tag w:val="MENDELEY_CITATION_v3_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"/>
          <w:id w:val="-405226217"/>
          <w:placeholder>
            <w:docPart w:val="DF09B722D4A2438384933EB367907E6C"/>
          </w:placeholder>
        </w:sdtPr>
        <w:sdtEndPr/>
        <w:sdtContent>
          <w:r w:rsidR="007B371E" w:rsidRPr="005C6E30">
            <w:rPr>
              <w:rFonts w:ascii="Arial" w:hAnsi="Arial" w:cs="Arial"/>
              <w:sz w:val="20"/>
              <w:szCs w:val="20"/>
            </w:rPr>
            <w:t xml:space="preserve">Ochieng et al. </w:t>
          </w:r>
          <w:r w:rsidR="00B9235C" w:rsidRPr="005C6E30">
            <w:rPr>
              <w:rFonts w:ascii="Arial" w:hAnsi="Arial" w:cs="Arial"/>
              <w:sz w:val="20"/>
              <w:szCs w:val="20"/>
            </w:rPr>
            <w:t>(</w:t>
          </w:r>
          <w:r w:rsidR="007B371E" w:rsidRPr="005C6E30">
            <w:rPr>
              <w:rFonts w:ascii="Arial" w:hAnsi="Arial" w:cs="Arial"/>
              <w:sz w:val="20"/>
              <w:szCs w:val="20"/>
            </w:rPr>
            <w:t>2020)</w:t>
          </w:r>
        </w:sdtContent>
      </w:sdt>
      <w:r w:rsidR="007B371E" w:rsidRPr="005C6E30">
        <w:rPr>
          <w:rFonts w:ascii="Arial" w:hAnsi="Arial" w:cs="Arial"/>
          <w:sz w:val="20"/>
          <w:szCs w:val="20"/>
        </w:rPr>
        <w:t xml:space="preserve"> examine the effects of food crop commercialization</w:t>
      </w:r>
      <w:r w:rsidR="007813C8" w:rsidRPr="005C6E30">
        <w:rPr>
          <w:rFonts w:ascii="Arial" w:hAnsi="Arial" w:cs="Arial"/>
          <w:sz w:val="20"/>
          <w:szCs w:val="20"/>
        </w:rPr>
        <w:t>,</w:t>
      </w:r>
      <w:r w:rsidR="00B9235C" w:rsidRPr="005C6E30">
        <w:rPr>
          <w:rFonts w:ascii="Arial" w:hAnsi="Arial" w:cs="Arial"/>
          <w:sz w:val="20"/>
          <w:szCs w:val="20"/>
        </w:rPr>
        <w:t xml:space="preserve"> </w:t>
      </w:r>
      <w:r w:rsidR="00DE1B71" w:rsidRPr="005C6E30">
        <w:rPr>
          <w:rFonts w:ascii="Arial" w:hAnsi="Arial" w:cs="Arial"/>
          <w:sz w:val="20"/>
          <w:szCs w:val="20"/>
        </w:rPr>
        <w:t>specifically banana</w:t>
      </w:r>
      <w:r w:rsidR="007B371E" w:rsidRPr="005C6E30">
        <w:rPr>
          <w:rFonts w:ascii="Arial" w:hAnsi="Arial" w:cs="Arial"/>
          <w:sz w:val="20"/>
          <w:szCs w:val="20"/>
        </w:rPr>
        <w:t xml:space="preserve"> and legume cultivation</w:t>
      </w:r>
      <w:r w:rsidR="002D5791" w:rsidRPr="005C6E30">
        <w:rPr>
          <w:rFonts w:ascii="Arial" w:hAnsi="Arial" w:cs="Arial"/>
          <w:sz w:val="20"/>
          <w:szCs w:val="20"/>
        </w:rPr>
        <w:t>, and</w:t>
      </w:r>
      <w:r w:rsidR="007B371E" w:rsidRPr="005C6E30">
        <w:rPr>
          <w:rFonts w:ascii="Arial" w:hAnsi="Arial" w:cs="Arial"/>
          <w:sz w:val="20"/>
          <w:szCs w:val="20"/>
        </w:rPr>
        <w:t xml:space="preserve"> </w:t>
      </w:r>
      <w:r w:rsidR="00297242" w:rsidRPr="005C6E30">
        <w:rPr>
          <w:rFonts w:ascii="Arial" w:hAnsi="Arial" w:cs="Arial"/>
          <w:sz w:val="20"/>
          <w:szCs w:val="20"/>
        </w:rPr>
        <w:t>postulate</w:t>
      </w:r>
      <w:r w:rsidR="007B371E" w:rsidRPr="005C6E30">
        <w:rPr>
          <w:rFonts w:ascii="Arial" w:hAnsi="Arial" w:cs="Arial"/>
          <w:sz w:val="20"/>
          <w:szCs w:val="20"/>
        </w:rPr>
        <w:t xml:space="preserve"> that commercialization increases household </w:t>
      </w:r>
      <w:r w:rsidR="007813C8" w:rsidRPr="005C6E30">
        <w:rPr>
          <w:rFonts w:ascii="Arial" w:hAnsi="Arial" w:cs="Arial"/>
          <w:sz w:val="20"/>
          <w:szCs w:val="20"/>
        </w:rPr>
        <w:t xml:space="preserve">income </w:t>
      </w:r>
      <w:r w:rsidR="00C91549" w:rsidRPr="005C6E30">
        <w:rPr>
          <w:rFonts w:ascii="Arial" w:hAnsi="Arial" w:cs="Arial"/>
          <w:sz w:val="20"/>
          <w:szCs w:val="20"/>
        </w:rPr>
        <w:t>and</w:t>
      </w:r>
      <w:r w:rsidR="007B371E" w:rsidRPr="005C6E30">
        <w:rPr>
          <w:rFonts w:ascii="Arial" w:hAnsi="Arial" w:cs="Arial"/>
          <w:sz w:val="20"/>
          <w:szCs w:val="20"/>
        </w:rPr>
        <w:t xml:space="preserve"> significantly </w:t>
      </w:r>
      <w:r w:rsidR="007813C8" w:rsidRPr="005C6E30">
        <w:rPr>
          <w:rFonts w:ascii="Arial" w:hAnsi="Arial" w:cs="Arial"/>
          <w:sz w:val="20"/>
          <w:szCs w:val="20"/>
        </w:rPr>
        <w:t>improves</w:t>
      </w:r>
      <w:r w:rsidR="007B371E" w:rsidRPr="005C6E30">
        <w:rPr>
          <w:rFonts w:ascii="Arial" w:hAnsi="Arial" w:cs="Arial"/>
          <w:sz w:val="20"/>
          <w:szCs w:val="20"/>
        </w:rPr>
        <w:t xml:space="preserve"> rural welfare</w:t>
      </w:r>
      <w:r w:rsidR="00297242" w:rsidRPr="005C6E30">
        <w:rPr>
          <w:rFonts w:ascii="Arial" w:hAnsi="Arial" w:cs="Arial"/>
          <w:sz w:val="20"/>
          <w:szCs w:val="20"/>
        </w:rPr>
        <w:t>, and</w:t>
      </w:r>
      <w:r w:rsidR="007C1943" w:rsidRPr="005C6E30">
        <w:rPr>
          <w:rFonts w:ascii="Arial" w:hAnsi="Arial" w:cs="Arial"/>
          <w:sz w:val="20"/>
          <w:szCs w:val="20"/>
        </w:rPr>
        <w:t xml:space="preserve"> the </w:t>
      </w:r>
      <w:r w:rsidR="00D776BA" w:rsidRPr="005C6E30">
        <w:rPr>
          <w:rFonts w:ascii="Arial" w:hAnsi="Arial" w:cs="Arial"/>
          <w:sz w:val="20"/>
          <w:szCs w:val="20"/>
        </w:rPr>
        <w:t>h</w:t>
      </w:r>
      <w:r w:rsidR="00276891" w:rsidRPr="005C6E30">
        <w:rPr>
          <w:rFonts w:ascii="Arial" w:hAnsi="Arial" w:cs="Arial"/>
          <w:sz w:val="20"/>
          <w:szCs w:val="20"/>
        </w:rPr>
        <w:t>ousehold dietary diversity score</w:t>
      </w:r>
      <w:r w:rsidR="00D776BA" w:rsidRPr="005C6E30">
        <w:rPr>
          <w:rFonts w:ascii="Arial" w:hAnsi="Arial" w:cs="Arial"/>
          <w:sz w:val="20"/>
          <w:szCs w:val="20"/>
        </w:rPr>
        <w:t xml:space="preserve"> (</w:t>
      </w:r>
      <w:r w:rsidR="007C1943" w:rsidRPr="005C6E30">
        <w:rPr>
          <w:rFonts w:ascii="Arial" w:hAnsi="Arial" w:cs="Arial"/>
          <w:sz w:val="20"/>
          <w:szCs w:val="20"/>
        </w:rPr>
        <w:t>HDDS</w:t>
      </w:r>
      <w:r w:rsidR="00D776BA" w:rsidRPr="005C6E30">
        <w:rPr>
          <w:rFonts w:ascii="Arial" w:hAnsi="Arial" w:cs="Arial"/>
          <w:sz w:val="20"/>
          <w:szCs w:val="20"/>
        </w:rPr>
        <w:t>)</w:t>
      </w:r>
      <w:r w:rsidR="007C1943" w:rsidRPr="005C6E30">
        <w:rPr>
          <w:rFonts w:ascii="Arial" w:hAnsi="Arial" w:cs="Arial"/>
          <w:sz w:val="20"/>
          <w:szCs w:val="20"/>
        </w:rPr>
        <w:t xml:space="preserve">, attributed to the income effect of cash cropping. </w:t>
      </w:r>
      <w:r w:rsidR="00DE1B71" w:rsidRPr="005C6E30">
        <w:rPr>
          <w:rFonts w:ascii="Arial" w:hAnsi="Arial" w:cs="Arial"/>
          <w:sz w:val="20"/>
          <w:szCs w:val="20"/>
        </w:rPr>
        <w:t>Cash</w:t>
      </w:r>
      <w:r w:rsidR="007C1943" w:rsidRPr="005C6E30">
        <w:rPr>
          <w:rFonts w:ascii="Arial" w:hAnsi="Arial" w:cs="Arial"/>
          <w:sz w:val="20"/>
          <w:szCs w:val="20"/>
        </w:rPr>
        <w:t xml:space="preserve"> crop production, non-farm income, total arable land, and access to draft power positively influenced household food security, while household size </w:t>
      </w:r>
      <w:r w:rsidR="00C17DE7" w:rsidRPr="005C6E30">
        <w:rPr>
          <w:rFonts w:ascii="Arial" w:hAnsi="Arial" w:cs="Arial"/>
          <w:sz w:val="20"/>
          <w:szCs w:val="20"/>
        </w:rPr>
        <w:t>adverse</w:t>
      </w:r>
      <w:r w:rsidR="007C1943" w:rsidRPr="005C6E30">
        <w:rPr>
          <w:rFonts w:ascii="Arial" w:hAnsi="Arial" w:cs="Arial"/>
          <w:sz w:val="20"/>
          <w:szCs w:val="20"/>
        </w:rPr>
        <w:t xml:space="preserve"> impact</w:t>
      </w:r>
      <w:r w:rsidR="00C17DE7" w:rsidRPr="005C6E30">
        <w:rPr>
          <w:rFonts w:ascii="Arial" w:hAnsi="Arial" w:cs="Arial"/>
          <w:sz w:val="20"/>
          <w:szCs w:val="20"/>
        </w:rPr>
        <w:t xml:space="preserve"> on</w:t>
      </w:r>
      <w:r w:rsidR="007C1943" w:rsidRPr="005C6E30">
        <w:rPr>
          <w:rFonts w:ascii="Arial" w:hAnsi="Arial" w:cs="Arial"/>
          <w:sz w:val="20"/>
          <w:szCs w:val="20"/>
        </w:rPr>
        <w:t xml:space="preserve"> food security</w:t>
      </w:r>
      <w:r w:rsidR="004E7DCB"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"/>
          <w:id w:val="1757393147"/>
          <w:placeholder>
            <w:docPart w:val="4B56B7DA6F1840C285BB8B7C7CE097C5"/>
          </w:placeholder>
        </w:sdtPr>
        <w:sdtEndPr/>
        <w:sdtContent>
          <w:r w:rsidR="004E7DCB" w:rsidRPr="005C6E30">
            <w:rPr>
              <w:rFonts w:ascii="Arial" w:hAnsi="Arial" w:cs="Arial"/>
              <w:sz w:val="20"/>
              <w:szCs w:val="20"/>
            </w:rPr>
            <w:t>(</w:t>
          </w:r>
          <w:proofErr w:type="spellStart"/>
          <w:r w:rsidR="004E7DCB" w:rsidRPr="005C6E30">
            <w:rPr>
              <w:rFonts w:ascii="Arial" w:hAnsi="Arial" w:cs="Arial"/>
              <w:sz w:val="20"/>
              <w:szCs w:val="20"/>
            </w:rPr>
            <w:t>Rubhara</w:t>
          </w:r>
          <w:proofErr w:type="spellEnd"/>
          <w:r w:rsidR="004E7DCB" w:rsidRPr="005C6E30">
            <w:rPr>
              <w:rFonts w:ascii="Arial" w:hAnsi="Arial" w:cs="Arial"/>
              <w:sz w:val="20"/>
              <w:szCs w:val="20"/>
            </w:rPr>
            <w:t xml:space="preserve"> et al., 2020)</w:t>
          </w:r>
        </w:sdtContent>
      </w:sdt>
      <w:r w:rsidR="007C1943" w:rsidRPr="005C6E30">
        <w:rPr>
          <w:rFonts w:ascii="Arial" w:hAnsi="Arial" w:cs="Arial"/>
          <w:sz w:val="20"/>
          <w:szCs w:val="20"/>
        </w:rPr>
        <w:t xml:space="preserve">. </w:t>
      </w:r>
      <w:r w:rsidR="001B6B2E" w:rsidRPr="005C6E30">
        <w:rPr>
          <w:rFonts w:ascii="Arial" w:hAnsi="Arial" w:cs="Arial"/>
          <w:sz w:val="20"/>
          <w:szCs w:val="20"/>
        </w:rPr>
        <w:t xml:space="preserve">Commercial pulse production significantly enhances household agricultural and total income, </w:t>
      </w:r>
      <w:r w:rsidR="002F4662" w:rsidRPr="005C6E30">
        <w:rPr>
          <w:rFonts w:ascii="Arial" w:hAnsi="Arial" w:cs="Arial"/>
          <w:sz w:val="20"/>
          <w:szCs w:val="20"/>
        </w:rPr>
        <w:t xml:space="preserve">and </w:t>
      </w:r>
      <w:r w:rsidR="007B5DE6" w:rsidRPr="005C6E30">
        <w:rPr>
          <w:rFonts w:ascii="Arial" w:hAnsi="Arial" w:cs="Arial"/>
          <w:sz w:val="20"/>
          <w:szCs w:val="20"/>
        </w:rPr>
        <w:t xml:space="preserve">has </w:t>
      </w:r>
      <w:r w:rsidR="0064149E" w:rsidRPr="005C6E30">
        <w:rPr>
          <w:rFonts w:ascii="Arial" w:hAnsi="Arial" w:cs="Arial"/>
          <w:sz w:val="20"/>
          <w:szCs w:val="20"/>
        </w:rPr>
        <w:t xml:space="preserve">limited </w:t>
      </w:r>
      <w:r w:rsidR="001B6B2E" w:rsidRPr="005C6E30">
        <w:rPr>
          <w:rFonts w:ascii="Arial" w:hAnsi="Arial" w:cs="Arial"/>
          <w:sz w:val="20"/>
          <w:szCs w:val="20"/>
        </w:rPr>
        <w:t>impact</w:t>
      </w:r>
      <w:r w:rsidR="007B5DE6" w:rsidRPr="005C6E30">
        <w:rPr>
          <w:rFonts w:ascii="Arial" w:hAnsi="Arial" w:cs="Arial"/>
          <w:sz w:val="20"/>
          <w:szCs w:val="20"/>
        </w:rPr>
        <w:t>s</w:t>
      </w:r>
      <w:r w:rsidR="001B6B2E" w:rsidRPr="005C6E30">
        <w:rPr>
          <w:rFonts w:ascii="Arial" w:hAnsi="Arial" w:cs="Arial"/>
          <w:sz w:val="20"/>
          <w:szCs w:val="20"/>
        </w:rPr>
        <w:t xml:space="preserve"> on off-farm income </w:t>
      </w:r>
      <w:sdt>
        <w:sdtPr>
          <w:rPr>
            <w:rFonts w:ascii="Arial" w:hAnsi="Arial" w:cs="Arial"/>
            <w:sz w:val="20"/>
            <w:szCs w:val="20"/>
          </w:rPr>
          <w:tag w:val="MENDELEY_CITATION_v3_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"/>
          <w:id w:val="591284685"/>
          <w:placeholder>
            <w:docPart w:val="223202ABA89447AB92A2BDC26C990272"/>
          </w:placeholder>
        </w:sdtPr>
        <w:sdtEndPr/>
        <w:sdtContent>
          <w:r w:rsidR="001B6B2E" w:rsidRPr="005C6E30">
            <w:rPr>
              <w:rFonts w:ascii="Arial" w:eastAsia="Times New Roman" w:hAnsi="Arial" w:cs="Arial"/>
              <w:sz w:val="20"/>
              <w:szCs w:val="20"/>
            </w:rPr>
            <w:t>(</w:t>
          </w:r>
          <w:proofErr w:type="spellStart"/>
          <w:r w:rsidR="001B6B2E" w:rsidRPr="005C6E30">
            <w:rPr>
              <w:rFonts w:ascii="Arial" w:eastAsia="Times New Roman" w:hAnsi="Arial" w:cs="Arial"/>
              <w:sz w:val="20"/>
              <w:szCs w:val="20"/>
            </w:rPr>
            <w:t>Moharaj</w:t>
          </w:r>
          <w:proofErr w:type="spellEnd"/>
          <w:r w:rsidR="001B6B2E" w:rsidRPr="005C6E30">
            <w:rPr>
              <w:rFonts w:ascii="Arial" w:eastAsia="Times New Roman" w:hAnsi="Arial" w:cs="Arial"/>
              <w:sz w:val="20"/>
              <w:szCs w:val="20"/>
            </w:rPr>
            <w:t xml:space="preserve"> &amp; Rout, 2020)</w:t>
          </w:r>
        </w:sdtContent>
      </w:sdt>
      <w:r w:rsidR="00CD4DA7" w:rsidRPr="005C6E30">
        <w:rPr>
          <w:rFonts w:ascii="Arial" w:hAnsi="Arial" w:cs="Arial"/>
          <w:color w:val="EE0000"/>
          <w:sz w:val="20"/>
          <w:szCs w:val="20"/>
        </w:rPr>
        <w:t xml:space="preserve">. </w:t>
      </w:r>
      <w:r w:rsidR="003E1F6B" w:rsidRPr="005C6E30">
        <w:rPr>
          <w:rFonts w:ascii="Arial" w:hAnsi="Arial" w:cs="Arial"/>
          <w:sz w:val="20"/>
          <w:szCs w:val="20"/>
        </w:rPr>
        <w:t xml:space="preserve">The </w:t>
      </w:r>
      <w:r w:rsidR="002D5791" w:rsidRPr="005C6E30">
        <w:rPr>
          <w:rFonts w:ascii="Arial" w:hAnsi="Arial" w:cs="Arial"/>
          <w:sz w:val="20"/>
          <w:szCs w:val="20"/>
        </w:rPr>
        <w:t xml:space="preserve">cultivation of </w:t>
      </w:r>
      <w:r w:rsidR="003E1F6B" w:rsidRPr="005C6E30">
        <w:rPr>
          <w:rFonts w:ascii="Arial" w:hAnsi="Arial" w:cs="Arial"/>
          <w:sz w:val="20"/>
          <w:szCs w:val="20"/>
        </w:rPr>
        <w:t xml:space="preserve">cash </w:t>
      </w:r>
      <w:r w:rsidR="002D5791" w:rsidRPr="005C6E30">
        <w:rPr>
          <w:rFonts w:ascii="Arial" w:hAnsi="Arial" w:cs="Arial"/>
          <w:sz w:val="20"/>
          <w:szCs w:val="20"/>
        </w:rPr>
        <w:t>crops</w:t>
      </w:r>
      <w:r w:rsidR="003E1F6B" w:rsidRPr="005C6E30">
        <w:rPr>
          <w:rFonts w:ascii="Arial" w:hAnsi="Arial" w:cs="Arial"/>
          <w:sz w:val="20"/>
          <w:szCs w:val="20"/>
        </w:rPr>
        <w:t xml:space="preserve"> affects rural livelihoods and environmental health. Cash crop cultivation enhances rural incomes, infrastructure, and employment opportunities; it </w:t>
      </w:r>
      <w:r w:rsidR="008B357E" w:rsidRPr="005C6E30">
        <w:rPr>
          <w:rFonts w:ascii="Arial" w:hAnsi="Arial" w:cs="Arial"/>
          <w:sz w:val="20"/>
          <w:szCs w:val="20"/>
        </w:rPr>
        <w:t>instantaneously</w:t>
      </w:r>
      <w:r w:rsidR="003E1F6B" w:rsidRPr="005C6E30">
        <w:rPr>
          <w:rFonts w:ascii="Arial" w:hAnsi="Arial" w:cs="Arial"/>
          <w:sz w:val="20"/>
          <w:szCs w:val="20"/>
        </w:rPr>
        <w:t xml:space="preserve"> leads to landscape fragmentation, reduced forest/farmland connectivity, and </w:t>
      </w:r>
      <w:r w:rsidR="0095142A" w:rsidRPr="005C6E30">
        <w:rPr>
          <w:rFonts w:ascii="Arial" w:hAnsi="Arial" w:cs="Arial"/>
          <w:sz w:val="20"/>
          <w:szCs w:val="20"/>
        </w:rPr>
        <w:t>deteriorations</w:t>
      </w:r>
      <w:r w:rsidR="003E1F6B" w:rsidRPr="005C6E30">
        <w:rPr>
          <w:rFonts w:ascii="Arial" w:hAnsi="Arial" w:cs="Arial"/>
          <w:sz w:val="20"/>
          <w:szCs w:val="20"/>
        </w:rPr>
        <w:t xml:space="preserve"> in ecosystem service </w:t>
      </w:r>
      <w:r w:rsidR="00DE1B71" w:rsidRPr="005C6E30">
        <w:rPr>
          <w:rFonts w:ascii="Arial" w:hAnsi="Arial" w:cs="Arial"/>
          <w:sz w:val="20"/>
          <w:szCs w:val="20"/>
        </w:rPr>
        <w:t xml:space="preserve">values </w:t>
      </w:r>
      <w:sdt>
        <w:sdtPr>
          <w:rPr>
            <w:rFonts w:ascii="Arial" w:hAnsi="Arial" w:cs="Arial"/>
            <w:sz w:val="20"/>
            <w:szCs w:val="20"/>
          </w:rPr>
          <w:tag w:val="MENDELEY_CITATION_v3_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"/>
          <w:id w:val="-1045761753"/>
          <w:placeholder>
            <w:docPart w:val="6BF8D4FE10334A828A037DA7DFBF80FE"/>
          </w:placeholder>
        </w:sdtPr>
        <w:sdtEndPr/>
        <w:sdtContent>
          <w:r w:rsidR="003E1F6B" w:rsidRPr="005C6E30">
            <w:rPr>
              <w:rFonts w:ascii="Arial" w:hAnsi="Arial" w:cs="Arial"/>
              <w:sz w:val="20"/>
              <w:szCs w:val="20"/>
            </w:rPr>
            <w:t xml:space="preserve">(Li </w:t>
          </w:r>
          <w:r w:rsidR="00843403" w:rsidRPr="005C6E30">
            <w:rPr>
              <w:rFonts w:ascii="Arial" w:hAnsi="Arial" w:cs="Arial"/>
              <w:sz w:val="20"/>
              <w:szCs w:val="20"/>
            </w:rPr>
            <w:t xml:space="preserve">J. </w:t>
          </w:r>
          <w:r w:rsidR="003E1F6B" w:rsidRPr="005C6E30">
            <w:rPr>
              <w:rFonts w:ascii="Arial" w:hAnsi="Arial" w:cs="Arial"/>
              <w:sz w:val="20"/>
              <w:szCs w:val="20"/>
            </w:rPr>
            <w:t>et al., 2018)</w:t>
          </w:r>
        </w:sdtContent>
      </w:sdt>
      <w:r w:rsidR="003E1F6B" w:rsidRPr="005C6E30">
        <w:rPr>
          <w:rFonts w:ascii="Arial" w:hAnsi="Arial" w:cs="Arial"/>
          <w:sz w:val="20"/>
          <w:szCs w:val="20"/>
        </w:rPr>
        <w:t xml:space="preserve">. </w:t>
      </w:r>
      <w:r w:rsidR="002D5791" w:rsidRPr="005C6E30">
        <w:rPr>
          <w:rFonts w:ascii="Arial" w:hAnsi="Arial" w:cs="Arial"/>
          <w:sz w:val="20"/>
          <w:szCs w:val="20"/>
        </w:rPr>
        <w:t>U</w:t>
      </w:r>
      <w:r w:rsidR="005E25DD" w:rsidRPr="005C6E30">
        <w:rPr>
          <w:rFonts w:ascii="Arial" w:hAnsi="Arial" w:cs="Arial"/>
          <w:sz w:val="20"/>
          <w:szCs w:val="20"/>
        </w:rPr>
        <w:t>se of fertiliser, intensity of irrigation, and rainfall have led to concentration rather than crop diversification (</w:t>
      </w:r>
      <w:r w:rsidR="005E25DD" w:rsidRPr="005C6E30">
        <w:rPr>
          <w:rFonts w:ascii="Arial" w:eastAsia="Times New Roman" w:hAnsi="Arial" w:cs="Arial"/>
          <w:sz w:val="20"/>
          <w:szCs w:val="20"/>
        </w:rPr>
        <w:t>Dasgupta &amp; Bhaumik, 2014</w:t>
      </w:r>
      <w:proofErr w:type="gramStart"/>
      <w:r w:rsidR="005E25DD" w:rsidRPr="005C6E30">
        <w:rPr>
          <w:rFonts w:ascii="Arial" w:eastAsia="Times New Roman" w:hAnsi="Arial" w:cs="Arial"/>
          <w:sz w:val="20"/>
          <w:szCs w:val="20"/>
        </w:rPr>
        <w:t>)</w:t>
      </w:r>
      <w:r w:rsidR="005E25DD" w:rsidRPr="005C6E30">
        <w:rPr>
          <w:rFonts w:ascii="Arial" w:hAnsi="Arial" w:cs="Arial"/>
          <w:sz w:val="20"/>
          <w:szCs w:val="20"/>
        </w:rPr>
        <w:t>.</w:t>
      </w:r>
      <w:r w:rsidR="00770E6D" w:rsidRPr="005C6E30">
        <w:rPr>
          <w:rFonts w:ascii="Arial" w:hAnsi="Arial" w:cs="Arial"/>
          <w:sz w:val="20"/>
          <w:szCs w:val="20"/>
        </w:rPr>
        <w:t>F</w:t>
      </w:r>
      <w:r w:rsidR="00202771" w:rsidRPr="005C6E30">
        <w:rPr>
          <w:rFonts w:ascii="Arial" w:hAnsi="Arial" w:cs="Arial"/>
          <w:sz w:val="20"/>
          <w:szCs w:val="20"/>
        </w:rPr>
        <w:t>armers</w:t>
      </w:r>
      <w:proofErr w:type="gramEnd"/>
      <w:r w:rsidR="00202771" w:rsidRPr="005C6E30">
        <w:rPr>
          <w:rFonts w:ascii="Arial" w:hAnsi="Arial" w:cs="Arial"/>
          <w:sz w:val="20"/>
          <w:szCs w:val="20"/>
        </w:rPr>
        <w:t xml:space="preserve"> were </w:t>
      </w:r>
      <w:r w:rsidR="00C468C9" w:rsidRPr="005C6E30">
        <w:rPr>
          <w:rFonts w:ascii="Arial" w:hAnsi="Arial" w:cs="Arial"/>
          <w:sz w:val="20"/>
          <w:szCs w:val="20"/>
        </w:rPr>
        <w:t>aware</w:t>
      </w:r>
      <w:r w:rsidR="00202771" w:rsidRPr="005C6E30">
        <w:rPr>
          <w:rFonts w:ascii="Arial" w:hAnsi="Arial" w:cs="Arial"/>
          <w:sz w:val="20"/>
          <w:szCs w:val="20"/>
        </w:rPr>
        <w:t xml:space="preserve"> about recent climate change and utilized multiple </w:t>
      </w:r>
      <w:r w:rsidR="00297242" w:rsidRPr="005C6E30">
        <w:rPr>
          <w:rFonts w:ascii="Arial" w:hAnsi="Arial" w:cs="Arial"/>
          <w:sz w:val="20"/>
          <w:szCs w:val="20"/>
        </w:rPr>
        <w:t>adaptation</w:t>
      </w:r>
      <w:r w:rsidR="001560D2" w:rsidRPr="005C6E30">
        <w:rPr>
          <w:rFonts w:ascii="Arial" w:hAnsi="Arial" w:cs="Arial"/>
          <w:sz w:val="20"/>
          <w:szCs w:val="20"/>
        </w:rPr>
        <w:t xml:space="preserve"> </w:t>
      </w:r>
      <w:r w:rsidR="00297242" w:rsidRPr="005C6E30">
        <w:rPr>
          <w:rFonts w:ascii="Arial" w:hAnsi="Arial" w:cs="Arial"/>
          <w:sz w:val="20"/>
          <w:szCs w:val="20"/>
        </w:rPr>
        <w:t xml:space="preserve">strategies </w:t>
      </w:r>
      <w:r w:rsidR="009D592F" w:rsidRPr="005C6E30">
        <w:rPr>
          <w:rFonts w:ascii="Arial" w:hAnsi="Arial" w:cs="Arial"/>
          <w:sz w:val="20"/>
          <w:szCs w:val="20"/>
        </w:rPr>
        <w:t xml:space="preserve">through </w:t>
      </w:r>
      <w:r w:rsidR="00202771" w:rsidRPr="005C6E30">
        <w:rPr>
          <w:rFonts w:ascii="Arial" w:hAnsi="Arial" w:cs="Arial"/>
          <w:sz w:val="20"/>
          <w:szCs w:val="20"/>
        </w:rPr>
        <w:t xml:space="preserve">land </w:t>
      </w:r>
      <w:r w:rsidR="00297242" w:rsidRPr="005C6E30">
        <w:rPr>
          <w:rFonts w:ascii="Arial" w:hAnsi="Arial" w:cs="Arial"/>
          <w:sz w:val="20"/>
          <w:szCs w:val="20"/>
        </w:rPr>
        <w:t>use</w:t>
      </w:r>
      <w:r w:rsidR="00202771" w:rsidRPr="005C6E30">
        <w:rPr>
          <w:rFonts w:ascii="Arial" w:hAnsi="Arial" w:cs="Arial"/>
          <w:sz w:val="20"/>
          <w:szCs w:val="20"/>
        </w:rPr>
        <w:t xml:space="preserve"> for </w:t>
      </w:r>
      <w:r w:rsidR="009D592F" w:rsidRPr="005C6E30">
        <w:rPr>
          <w:rFonts w:ascii="Arial" w:hAnsi="Arial" w:cs="Arial"/>
          <w:sz w:val="20"/>
          <w:szCs w:val="20"/>
        </w:rPr>
        <w:t>cultivation</w:t>
      </w:r>
      <w:r w:rsidR="00202771" w:rsidRPr="005C6E30">
        <w:rPr>
          <w:rFonts w:ascii="Arial" w:hAnsi="Arial" w:cs="Arial"/>
          <w:sz w:val="20"/>
          <w:szCs w:val="20"/>
        </w:rPr>
        <w:t>, awareness, and exposure to climate change</w:t>
      </w:r>
      <w:r w:rsidR="00770E6D"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"/>
          <w:id w:val="-2065165934"/>
          <w:placeholder>
            <w:docPart w:val="DCA1965FCB81481CAD9A37A2785A056D"/>
          </w:placeholder>
        </w:sdtPr>
        <w:sdtEndPr/>
        <w:sdtContent>
          <w:r w:rsidR="00770E6D" w:rsidRPr="005C6E30">
            <w:rPr>
              <w:rFonts w:ascii="Arial" w:hAnsi="Arial" w:cs="Arial"/>
              <w:sz w:val="20"/>
              <w:szCs w:val="20"/>
            </w:rPr>
            <w:t>(Khan et al., 2022)</w:t>
          </w:r>
        </w:sdtContent>
      </w:sdt>
      <w:r w:rsidR="00DE2F0A"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"/>
          <w:id w:val="-882939478"/>
          <w:placeholder>
            <w:docPart w:val="AAEA1109E0664B6D9BCB22C318F7820B"/>
          </w:placeholder>
        </w:sdtPr>
        <w:sdtEndPr/>
        <w:sdtContent>
          <w:r w:rsidR="00976396" w:rsidRPr="005C6E30">
            <w:rPr>
              <w:rFonts w:ascii="Arial" w:hAnsi="Arial" w:cs="Arial"/>
              <w:sz w:val="20"/>
              <w:szCs w:val="20"/>
            </w:rPr>
            <w:t xml:space="preserve">Hajdu et al. </w:t>
          </w:r>
          <w:r w:rsidR="0007680D" w:rsidRPr="005C6E30">
            <w:rPr>
              <w:rFonts w:ascii="Arial" w:hAnsi="Arial" w:cs="Arial"/>
              <w:sz w:val="20"/>
              <w:szCs w:val="20"/>
            </w:rPr>
            <w:t>(2020)</w:t>
          </w:r>
        </w:sdtContent>
      </w:sdt>
      <w:r w:rsidR="00976396" w:rsidRPr="005C6E30">
        <w:rPr>
          <w:rFonts w:ascii="Arial" w:hAnsi="Arial" w:cs="Arial"/>
          <w:sz w:val="20"/>
          <w:szCs w:val="20"/>
        </w:rPr>
        <w:t xml:space="preserve"> </w:t>
      </w:r>
      <w:r w:rsidR="004C28DF" w:rsidRPr="005C6E30">
        <w:rPr>
          <w:rFonts w:ascii="Arial" w:hAnsi="Arial" w:cs="Arial"/>
          <w:sz w:val="20"/>
          <w:szCs w:val="20"/>
        </w:rPr>
        <w:t xml:space="preserve">have expressed that </w:t>
      </w:r>
      <w:r w:rsidR="00976396" w:rsidRPr="005C6E30">
        <w:rPr>
          <w:rFonts w:ascii="Arial" w:hAnsi="Arial" w:cs="Arial"/>
          <w:sz w:val="20"/>
          <w:szCs w:val="20"/>
        </w:rPr>
        <w:t xml:space="preserve">long-term receipt of South Africa's Child Support </w:t>
      </w:r>
      <w:r w:rsidR="0007680D" w:rsidRPr="005C6E30">
        <w:rPr>
          <w:rFonts w:ascii="Arial" w:hAnsi="Arial" w:cs="Arial"/>
          <w:sz w:val="20"/>
          <w:szCs w:val="20"/>
        </w:rPr>
        <w:t>Grant</w:t>
      </w:r>
      <w:r w:rsidR="00976396" w:rsidRPr="005C6E30">
        <w:rPr>
          <w:rFonts w:ascii="Arial" w:hAnsi="Arial" w:cs="Arial"/>
          <w:sz w:val="20"/>
          <w:szCs w:val="20"/>
        </w:rPr>
        <w:t xml:space="preserve"> </w:t>
      </w:r>
      <w:r w:rsidR="00821CDD" w:rsidRPr="005C6E30">
        <w:rPr>
          <w:rFonts w:ascii="Arial" w:hAnsi="Arial" w:cs="Arial"/>
          <w:sz w:val="20"/>
          <w:szCs w:val="20"/>
        </w:rPr>
        <w:t>investigates</w:t>
      </w:r>
      <w:r w:rsidR="00976396" w:rsidRPr="005C6E30">
        <w:rPr>
          <w:rFonts w:ascii="Arial" w:hAnsi="Arial" w:cs="Arial"/>
          <w:sz w:val="20"/>
          <w:szCs w:val="20"/>
        </w:rPr>
        <w:t xml:space="preserve"> correlations between grant receipt and livelihood outcomes such as asset </w:t>
      </w:r>
      <w:r w:rsidR="00C468C9" w:rsidRPr="005C6E30">
        <w:rPr>
          <w:rFonts w:ascii="Arial" w:hAnsi="Arial" w:cs="Arial"/>
          <w:sz w:val="20"/>
          <w:szCs w:val="20"/>
        </w:rPr>
        <w:t>buildup</w:t>
      </w:r>
      <w:r w:rsidR="00976396" w:rsidRPr="005C6E30">
        <w:rPr>
          <w:rFonts w:ascii="Arial" w:hAnsi="Arial" w:cs="Arial"/>
          <w:sz w:val="20"/>
          <w:szCs w:val="20"/>
        </w:rPr>
        <w:t>, agricultural investment, and informal enterprise engagement.</w:t>
      </w:r>
      <w:r w:rsidR="00B21911"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"/>
          <w:id w:val="142556133"/>
          <w:placeholder>
            <w:docPart w:val="AAEA1109E0664B6D9BCB22C318F7820B"/>
          </w:placeholder>
        </w:sdtPr>
        <w:sdtEndPr/>
        <w:sdtContent>
          <w:r w:rsidR="00976396" w:rsidRPr="005C6E30">
            <w:rPr>
              <w:rFonts w:ascii="Arial" w:hAnsi="Arial" w:cs="Arial"/>
              <w:sz w:val="20"/>
              <w:szCs w:val="20"/>
            </w:rPr>
            <w:t xml:space="preserve">Sekaran et al. </w:t>
          </w:r>
          <w:r w:rsidR="00297242" w:rsidRPr="005C6E30">
            <w:rPr>
              <w:rFonts w:ascii="Arial" w:hAnsi="Arial" w:cs="Arial"/>
              <w:sz w:val="20"/>
              <w:szCs w:val="20"/>
            </w:rPr>
            <w:t>(</w:t>
          </w:r>
          <w:r w:rsidR="00976396" w:rsidRPr="005C6E30">
            <w:rPr>
              <w:rFonts w:ascii="Arial" w:hAnsi="Arial" w:cs="Arial"/>
              <w:sz w:val="20"/>
              <w:szCs w:val="20"/>
            </w:rPr>
            <w:t>2021)</w:t>
          </w:r>
        </w:sdtContent>
      </w:sdt>
      <w:r w:rsidR="00297242" w:rsidRPr="005C6E30">
        <w:rPr>
          <w:rFonts w:ascii="Arial" w:hAnsi="Arial" w:cs="Arial"/>
          <w:sz w:val="20"/>
          <w:szCs w:val="20"/>
        </w:rPr>
        <w:t xml:space="preserve"> </w:t>
      </w:r>
      <w:r w:rsidR="00C468C9" w:rsidRPr="005C6E30">
        <w:rPr>
          <w:rFonts w:ascii="Arial" w:hAnsi="Arial" w:cs="Arial"/>
          <w:sz w:val="20"/>
          <w:szCs w:val="20"/>
        </w:rPr>
        <w:t>emphasized</w:t>
      </w:r>
      <w:r w:rsidR="00297242" w:rsidRPr="005C6E30">
        <w:rPr>
          <w:rFonts w:ascii="Arial" w:hAnsi="Arial" w:cs="Arial"/>
          <w:sz w:val="20"/>
          <w:szCs w:val="20"/>
        </w:rPr>
        <w:t xml:space="preserve"> that i</w:t>
      </w:r>
      <w:r w:rsidR="00135DE8" w:rsidRPr="005C6E30">
        <w:rPr>
          <w:rFonts w:ascii="Arial" w:hAnsi="Arial" w:cs="Arial"/>
          <w:sz w:val="20"/>
          <w:szCs w:val="20"/>
        </w:rPr>
        <w:t>ntegrated crop-livestock systems (ICLS)</w:t>
      </w:r>
      <w:r w:rsidR="00976396" w:rsidRPr="005C6E30">
        <w:rPr>
          <w:rFonts w:ascii="Arial" w:hAnsi="Arial" w:cs="Arial"/>
          <w:sz w:val="20"/>
          <w:szCs w:val="20"/>
        </w:rPr>
        <w:t xml:space="preserve"> can improve resource use efficiency, reduce environmental degradation, enhance soil fertility, and provide diversified nutrition. </w:t>
      </w:r>
      <w:r w:rsidR="00C468C9">
        <w:rPr>
          <w:rFonts w:ascii="Arial" w:hAnsi="Arial" w:cs="Arial"/>
          <w:sz w:val="20"/>
          <w:szCs w:val="20"/>
        </w:rPr>
        <w:t>(</w:t>
      </w:r>
      <w:proofErr w:type="spellStart"/>
      <w:sdt>
        <w:sdtPr>
          <w:rPr>
            <w:rFonts w:ascii="Arial" w:hAnsi="Arial" w:cs="Arial"/>
            <w:sz w:val="20"/>
            <w:szCs w:val="20"/>
          </w:rPr>
          <w:tag w:val="MENDELEY_CITATION_v3_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"/>
          <w:id w:val="-1471666825"/>
          <w:placeholder>
            <w:docPart w:val="880FD80573E046D49B1DEF5287A3C37B"/>
          </w:placeholder>
        </w:sdtPr>
        <w:sdtEndPr/>
        <w:sdtContent>
          <w:r w:rsidR="00A606F8" w:rsidRPr="005C6E30">
            <w:rPr>
              <w:rFonts w:ascii="Arial" w:hAnsi="Arial" w:cs="Arial"/>
              <w:sz w:val="20"/>
              <w:szCs w:val="20"/>
            </w:rPr>
            <w:t>Pyone</w:t>
          </w:r>
          <w:proofErr w:type="spellEnd"/>
          <w:r w:rsidR="00976396" w:rsidRPr="005C6E30">
            <w:rPr>
              <w:rFonts w:ascii="Arial" w:hAnsi="Arial" w:cs="Arial"/>
              <w:sz w:val="20"/>
              <w:szCs w:val="20"/>
            </w:rPr>
            <w:t xml:space="preserve"> et al</w:t>
          </w:r>
          <w:r w:rsidR="00C468C9">
            <w:rPr>
              <w:rFonts w:ascii="Arial" w:hAnsi="Arial" w:cs="Arial"/>
              <w:sz w:val="20"/>
              <w:szCs w:val="20"/>
            </w:rPr>
            <w:t>,</w:t>
          </w:r>
          <w:r w:rsidR="00A606F8" w:rsidRPr="005C6E30">
            <w:rPr>
              <w:rFonts w:ascii="Arial" w:hAnsi="Arial" w:cs="Arial"/>
              <w:sz w:val="20"/>
              <w:szCs w:val="20"/>
            </w:rPr>
            <w:t xml:space="preserve"> 2024)</w:t>
          </w:r>
        </w:sdtContent>
      </w:sdt>
      <w:r w:rsidR="00976396" w:rsidRPr="005C6E30">
        <w:rPr>
          <w:rFonts w:ascii="Arial" w:hAnsi="Arial" w:cs="Arial"/>
          <w:sz w:val="20"/>
          <w:szCs w:val="20"/>
        </w:rPr>
        <w:t xml:space="preserve"> explored the transition of community land use from traditional shifting cultivation to permanent cash </w:t>
      </w:r>
      <w:r w:rsidR="0007680D" w:rsidRPr="005C6E30">
        <w:rPr>
          <w:rFonts w:ascii="Arial" w:hAnsi="Arial" w:cs="Arial"/>
          <w:sz w:val="20"/>
          <w:szCs w:val="20"/>
        </w:rPr>
        <w:t>crops,</w:t>
      </w:r>
      <w:r w:rsidR="009B324D" w:rsidRPr="005C6E30">
        <w:rPr>
          <w:rFonts w:ascii="Arial" w:hAnsi="Arial" w:cs="Arial"/>
          <w:sz w:val="20"/>
          <w:szCs w:val="20"/>
        </w:rPr>
        <w:t xml:space="preserve"> and</w:t>
      </w:r>
      <w:r w:rsidR="00976396" w:rsidRPr="005C6E30">
        <w:rPr>
          <w:rFonts w:ascii="Arial" w:hAnsi="Arial" w:cs="Arial"/>
          <w:sz w:val="20"/>
          <w:szCs w:val="20"/>
        </w:rPr>
        <w:t xml:space="preserve"> 'slash-and-burn' </w:t>
      </w:r>
      <w:r w:rsidR="0007680D" w:rsidRPr="005C6E30">
        <w:rPr>
          <w:rFonts w:ascii="Arial" w:hAnsi="Arial" w:cs="Arial"/>
          <w:sz w:val="20"/>
          <w:szCs w:val="20"/>
        </w:rPr>
        <w:t>agriculture</w:t>
      </w:r>
      <w:r w:rsidR="00976396" w:rsidRPr="005C6E30">
        <w:rPr>
          <w:rFonts w:ascii="Arial" w:hAnsi="Arial" w:cs="Arial"/>
          <w:sz w:val="20"/>
          <w:szCs w:val="20"/>
        </w:rPr>
        <w:t xml:space="preserve"> </w:t>
      </w:r>
      <w:r w:rsidR="00297242" w:rsidRPr="005C6E30">
        <w:rPr>
          <w:rFonts w:ascii="Arial" w:hAnsi="Arial" w:cs="Arial"/>
          <w:sz w:val="20"/>
          <w:szCs w:val="20"/>
        </w:rPr>
        <w:t>has</w:t>
      </w:r>
      <w:r w:rsidR="00976396" w:rsidRPr="005C6E30">
        <w:rPr>
          <w:rFonts w:ascii="Arial" w:hAnsi="Arial" w:cs="Arial"/>
          <w:sz w:val="20"/>
          <w:szCs w:val="20"/>
        </w:rPr>
        <w:t xml:space="preserve"> been replaced by a land use system dominated by permanent betel nut cultivation</w:t>
      </w:r>
      <w:r w:rsidR="00673173" w:rsidRPr="005C6E30">
        <w:rPr>
          <w:rFonts w:ascii="Arial" w:hAnsi="Arial" w:cs="Arial"/>
          <w:sz w:val="20"/>
          <w:szCs w:val="20"/>
        </w:rPr>
        <w:t xml:space="preserve">. </w:t>
      </w:r>
      <w:r w:rsidR="00976396" w:rsidRPr="005C6E30">
        <w:rPr>
          <w:rFonts w:ascii="Arial" w:hAnsi="Arial" w:cs="Arial"/>
          <w:sz w:val="20"/>
          <w:szCs w:val="20"/>
        </w:rPr>
        <w:t xml:space="preserve">Incomes and food security </w:t>
      </w:r>
      <w:r w:rsidR="00A756DE" w:rsidRPr="005C6E30">
        <w:rPr>
          <w:rFonts w:ascii="Arial" w:hAnsi="Arial" w:cs="Arial"/>
          <w:sz w:val="20"/>
          <w:szCs w:val="20"/>
        </w:rPr>
        <w:t>are seriously</w:t>
      </w:r>
      <w:r w:rsidR="00976396" w:rsidRPr="005C6E30">
        <w:rPr>
          <w:rFonts w:ascii="Arial" w:hAnsi="Arial" w:cs="Arial"/>
          <w:sz w:val="20"/>
          <w:szCs w:val="20"/>
        </w:rPr>
        <w:t xml:space="preserve"> </w:t>
      </w:r>
      <w:r w:rsidR="00A756DE" w:rsidRPr="005C6E30">
        <w:rPr>
          <w:rFonts w:ascii="Arial" w:hAnsi="Arial" w:cs="Arial"/>
          <w:sz w:val="20"/>
          <w:szCs w:val="20"/>
        </w:rPr>
        <w:t>dependent</w:t>
      </w:r>
      <w:r w:rsidR="00976396" w:rsidRPr="005C6E30">
        <w:rPr>
          <w:rFonts w:ascii="Arial" w:hAnsi="Arial" w:cs="Arial"/>
          <w:sz w:val="20"/>
          <w:szCs w:val="20"/>
        </w:rPr>
        <w:t xml:space="preserve"> on</w:t>
      </w:r>
      <w:r w:rsidR="00A756DE" w:rsidRPr="005C6E30">
        <w:rPr>
          <w:rFonts w:ascii="Arial" w:hAnsi="Arial" w:cs="Arial"/>
          <w:sz w:val="20"/>
          <w:szCs w:val="20"/>
        </w:rPr>
        <w:t xml:space="preserve"> </w:t>
      </w:r>
      <w:r w:rsidR="00976396" w:rsidRPr="005C6E30">
        <w:rPr>
          <w:rFonts w:ascii="Arial" w:hAnsi="Arial" w:cs="Arial"/>
          <w:sz w:val="20"/>
          <w:szCs w:val="20"/>
        </w:rPr>
        <w:t>farm size, agroecological potential, and market access</w:t>
      </w:r>
      <w:r w:rsidR="00673173"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"/>
          <w:id w:val="-2133697079"/>
          <w:placeholder>
            <w:docPart w:val="573D0C893B96490F902AA66B794A6811"/>
          </w:placeholder>
        </w:sdtPr>
        <w:sdtEndPr/>
        <w:sdtContent>
          <w:r w:rsidR="00673173" w:rsidRPr="005C6E30">
            <w:rPr>
              <w:rFonts w:ascii="Arial" w:hAnsi="Arial" w:cs="Arial"/>
              <w:sz w:val="20"/>
              <w:szCs w:val="20"/>
            </w:rPr>
            <w:t>Giller et al., 2021)</w:t>
          </w:r>
        </w:sdtContent>
      </w:sdt>
      <w:r w:rsidR="00976396" w:rsidRPr="005C6E30">
        <w:rPr>
          <w:rFonts w:ascii="Arial" w:hAnsi="Arial" w:cs="Arial"/>
          <w:sz w:val="20"/>
          <w:szCs w:val="20"/>
        </w:rPr>
        <w:t>.</w:t>
      </w:r>
      <w:r w:rsidR="00A756DE" w:rsidRPr="005C6E30">
        <w:rPr>
          <w:rFonts w:ascii="Arial" w:hAnsi="Arial" w:cs="Arial"/>
          <w:sz w:val="20"/>
          <w:szCs w:val="20"/>
        </w:rPr>
        <w:t xml:space="preserve"> A positive</w:t>
      </w:r>
      <w:r w:rsidR="00694022" w:rsidRPr="005C6E30">
        <w:rPr>
          <w:rFonts w:ascii="Arial" w:hAnsi="Arial" w:cs="Arial"/>
          <w:sz w:val="20"/>
          <w:szCs w:val="20"/>
        </w:rPr>
        <w:t xml:space="preserve"> </w:t>
      </w:r>
      <w:r w:rsidR="00976396" w:rsidRPr="005C6E30">
        <w:rPr>
          <w:rFonts w:ascii="Arial" w:hAnsi="Arial" w:cs="Arial"/>
          <w:sz w:val="20"/>
          <w:szCs w:val="20"/>
        </w:rPr>
        <w:t>relationship</w:t>
      </w:r>
      <w:r w:rsidR="00A756DE" w:rsidRPr="005C6E30">
        <w:rPr>
          <w:rFonts w:ascii="Arial" w:hAnsi="Arial" w:cs="Arial"/>
          <w:sz w:val="20"/>
          <w:szCs w:val="20"/>
        </w:rPr>
        <w:t xml:space="preserve"> was found </w:t>
      </w:r>
      <w:r w:rsidR="00976396" w:rsidRPr="005C6E30">
        <w:rPr>
          <w:rFonts w:ascii="Arial" w:hAnsi="Arial" w:cs="Arial"/>
          <w:sz w:val="20"/>
          <w:szCs w:val="20"/>
        </w:rPr>
        <w:t>between cash cropping and food security among smallholder farmers</w:t>
      </w:r>
      <w:r w:rsidR="002B0052"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"/>
          <w:id w:val="-126243545"/>
          <w:placeholder>
            <w:docPart w:val="D8C94661BD4440BD8DF5A35CB51BF8C8"/>
          </w:placeholder>
        </w:sdtPr>
        <w:sdtEndPr/>
        <w:sdtContent>
          <w:r w:rsidR="002B0052" w:rsidRPr="005C6E30">
            <w:rPr>
              <w:rFonts w:ascii="Arial" w:hAnsi="Arial" w:cs="Arial"/>
              <w:sz w:val="20"/>
              <w:szCs w:val="20"/>
            </w:rPr>
            <w:t>(</w:t>
          </w:r>
          <w:proofErr w:type="spellStart"/>
          <w:r w:rsidR="002B0052" w:rsidRPr="005C6E30">
            <w:rPr>
              <w:rFonts w:ascii="Arial" w:hAnsi="Arial" w:cs="Arial"/>
              <w:sz w:val="20"/>
              <w:szCs w:val="20"/>
            </w:rPr>
            <w:t>Hashmiu</w:t>
          </w:r>
          <w:proofErr w:type="spellEnd"/>
          <w:r w:rsidR="002B0052" w:rsidRPr="005C6E30">
            <w:rPr>
              <w:rFonts w:ascii="Arial" w:hAnsi="Arial" w:cs="Arial"/>
              <w:sz w:val="20"/>
              <w:szCs w:val="20"/>
            </w:rPr>
            <w:t xml:space="preserve"> et al., 2022)</w:t>
          </w:r>
        </w:sdtContent>
      </w:sdt>
      <w:r w:rsidR="002B0052" w:rsidRPr="005C6E30">
        <w:rPr>
          <w:rFonts w:ascii="Arial" w:hAnsi="Arial" w:cs="Arial"/>
          <w:sz w:val="20"/>
          <w:szCs w:val="20"/>
        </w:rPr>
        <w:t>.</w:t>
      </w:r>
      <w:r w:rsidR="00976396" w:rsidRPr="005C6E30">
        <w:rPr>
          <w:rFonts w:ascii="Arial" w:hAnsi="Arial" w:cs="Arial"/>
          <w:sz w:val="20"/>
          <w:szCs w:val="20"/>
        </w:rPr>
        <w:t xml:space="preserve"> </w:t>
      </w:r>
      <w:r w:rsidR="00D41CDA" w:rsidRPr="005C6E30">
        <w:rPr>
          <w:rFonts w:ascii="Arial" w:hAnsi="Arial" w:cs="Arial"/>
          <w:sz w:val="20"/>
          <w:szCs w:val="20"/>
        </w:rPr>
        <w:t>The</w:t>
      </w:r>
      <w:r w:rsidR="00976396" w:rsidRPr="005C6E30">
        <w:rPr>
          <w:rFonts w:ascii="Arial" w:hAnsi="Arial" w:cs="Arial"/>
          <w:sz w:val="20"/>
          <w:szCs w:val="20"/>
        </w:rPr>
        <w:t xml:space="preserve"> impacts of cashew cultivation on the sustainable livelihoods of small farmers improve the overall well-being</w:t>
      </w:r>
      <w:r w:rsidR="00D41CDA"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"/>
          <w:id w:val="1710137728"/>
          <w:placeholder>
            <w:docPart w:val="81D61E434FD54A73B7D96B123F285813"/>
          </w:placeholder>
        </w:sdtPr>
        <w:sdtEndPr/>
        <w:sdtContent>
          <w:r w:rsidR="00D41CDA" w:rsidRPr="005C6E30">
            <w:rPr>
              <w:rFonts w:ascii="Arial" w:hAnsi="Arial" w:cs="Arial"/>
              <w:sz w:val="20"/>
              <w:szCs w:val="20"/>
            </w:rPr>
            <w:t>(MC et al., 2024</w:t>
          </w:r>
          <w:r w:rsidR="0007680D" w:rsidRPr="005C6E30">
            <w:rPr>
              <w:rFonts w:ascii="Arial" w:hAnsi="Arial" w:cs="Arial"/>
              <w:sz w:val="20"/>
              <w:szCs w:val="20"/>
            </w:rPr>
            <w:t xml:space="preserve"> &amp; Khatiwada</w:t>
          </w:r>
        </w:sdtContent>
      </w:sdt>
      <w:sdt>
        <w:sdtPr>
          <w:rPr>
            <w:rFonts w:ascii="Arial" w:hAnsi="Arial" w:cs="Arial"/>
            <w:sz w:val="20"/>
            <w:szCs w:val="20"/>
          </w:rPr>
          <w:tag w:val="MENDELEY_CITATION_v3_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"/>
          <w:id w:val="-912543002"/>
          <w:placeholder>
            <w:docPart w:val="880FD80573E046D49B1DEF5287A3C37B"/>
          </w:placeholder>
        </w:sdtPr>
        <w:sdtEndPr/>
        <w:sdtContent>
          <w:r w:rsidR="00976396" w:rsidRPr="005C6E30">
            <w:rPr>
              <w:rFonts w:ascii="Arial" w:hAnsi="Arial" w:cs="Arial"/>
              <w:sz w:val="20"/>
              <w:szCs w:val="20"/>
            </w:rPr>
            <w:t xml:space="preserve"> et al., 2017)</w:t>
          </w:r>
        </w:sdtContent>
      </w:sdt>
      <w:r w:rsidR="00431AF7" w:rsidRPr="005C6E30">
        <w:rPr>
          <w:rFonts w:ascii="Arial" w:hAnsi="Arial" w:cs="Arial"/>
          <w:sz w:val="20"/>
          <w:szCs w:val="20"/>
        </w:rPr>
        <w:t>.</w:t>
      </w:r>
      <w:r w:rsidR="00976396"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"/>
          <w:id w:val="1442949290"/>
          <w:placeholder>
            <w:docPart w:val="880FD80573E046D49B1DEF5287A3C37B"/>
          </w:placeholder>
        </w:sdtPr>
        <w:sdtEndPr/>
        <w:sdtContent>
          <w:r w:rsidR="00A606F8" w:rsidRPr="005C6E30">
            <w:rPr>
              <w:rFonts w:ascii="Arial" w:hAnsi="Arial" w:cs="Arial"/>
              <w:sz w:val="20"/>
              <w:szCs w:val="20"/>
            </w:rPr>
            <w:t>Zaehringer</w:t>
          </w:r>
          <w:r w:rsidR="00976396" w:rsidRPr="005C6E30">
            <w:rPr>
              <w:rFonts w:ascii="Arial" w:hAnsi="Arial" w:cs="Arial"/>
              <w:sz w:val="20"/>
              <w:szCs w:val="20"/>
            </w:rPr>
            <w:t xml:space="preserve"> et al.</w:t>
          </w:r>
          <w:r w:rsidR="00A606F8" w:rsidRPr="005C6E30">
            <w:rPr>
              <w:rFonts w:ascii="Arial" w:hAnsi="Arial" w:cs="Arial"/>
              <w:sz w:val="20"/>
              <w:szCs w:val="20"/>
            </w:rPr>
            <w:t xml:space="preserve"> (2020)</w:t>
          </w:r>
        </w:sdtContent>
      </w:sdt>
      <w:r w:rsidR="00976396" w:rsidRPr="005C6E30">
        <w:rPr>
          <w:rFonts w:ascii="Arial" w:hAnsi="Arial" w:cs="Arial"/>
          <w:sz w:val="20"/>
          <w:szCs w:val="20"/>
        </w:rPr>
        <w:t xml:space="preserve"> explored the land use changes in southern Myanmar, focusing on the shift towards cash crop agriculture. </w:t>
      </w:r>
      <w:sdt>
        <w:sdtPr>
          <w:rPr>
            <w:rFonts w:ascii="Arial" w:hAnsi="Arial" w:cs="Arial"/>
            <w:sz w:val="20"/>
            <w:szCs w:val="20"/>
          </w:rPr>
          <w:tag w:val="MENDELEY_CITATION_v3_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"/>
          <w:id w:val="1102150765"/>
          <w:placeholder>
            <w:docPart w:val="880FD80573E046D49B1DEF5287A3C37B"/>
          </w:placeholder>
        </w:sdtPr>
        <w:sdtEndPr/>
        <w:sdtContent>
          <w:proofErr w:type="spellStart"/>
          <w:r w:rsidR="00976396" w:rsidRPr="005C6E30">
            <w:rPr>
              <w:rFonts w:ascii="Arial" w:hAnsi="Arial" w:cs="Arial"/>
              <w:sz w:val="20"/>
              <w:szCs w:val="20"/>
            </w:rPr>
            <w:t>Vongvisouk</w:t>
          </w:r>
          <w:proofErr w:type="spellEnd"/>
          <w:r w:rsidR="00976396" w:rsidRPr="005C6E30">
            <w:rPr>
              <w:rFonts w:ascii="Arial" w:hAnsi="Arial" w:cs="Arial"/>
              <w:sz w:val="20"/>
              <w:szCs w:val="20"/>
            </w:rPr>
            <w:t xml:space="preserve"> et al. </w:t>
          </w:r>
          <w:r w:rsidR="0007680D" w:rsidRPr="005C6E30">
            <w:rPr>
              <w:rFonts w:ascii="Arial" w:hAnsi="Arial" w:cs="Arial"/>
              <w:sz w:val="20"/>
              <w:szCs w:val="20"/>
            </w:rPr>
            <w:t>(2016)</w:t>
          </w:r>
        </w:sdtContent>
      </w:sdt>
      <w:r w:rsidR="0007680D" w:rsidRPr="005C6E30">
        <w:rPr>
          <w:rFonts w:ascii="Arial" w:hAnsi="Arial" w:cs="Arial"/>
          <w:sz w:val="20"/>
          <w:szCs w:val="20"/>
        </w:rPr>
        <w:t xml:space="preserve"> </w:t>
      </w:r>
      <w:r w:rsidR="00172091">
        <w:rPr>
          <w:rFonts w:ascii="Arial" w:hAnsi="Arial" w:cs="Arial"/>
          <w:sz w:val="20"/>
          <w:szCs w:val="20"/>
        </w:rPr>
        <w:t xml:space="preserve">in his study </w:t>
      </w:r>
      <w:r w:rsidR="00172091" w:rsidRPr="005C6E30">
        <w:rPr>
          <w:rFonts w:ascii="Arial" w:hAnsi="Arial" w:cs="Arial"/>
          <w:sz w:val="20"/>
          <w:szCs w:val="20"/>
        </w:rPr>
        <w:t xml:space="preserve">found that </w:t>
      </w:r>
      <w:r w:rsidR="00976396" w:rsidRPr="005C6E30">
        <w:rPr>
          <w:rFonts w:ascii="Arial" w:hAnsi="Arial" w:cs="Arial"/>
          <w:sz w:val="20"/>
          <w:szCs w:val="20"/>
        </w:rPr>
        <w:t>the dual focus on enhancing forest protection and increasing commercial agriculture</w:t>
      </w:r>
      <w:r w:rsidR="00E95994" w:rsidRPr="005C6E30">
        <w:rPr>
          <w:rFonts w:ascii="Arial" w:hAnsi="Arial" w:cs="Arial"/>
          <w:sz w:val="20"/>
          <w:szCs w:val="20"/>
        </w:rPr>
        <w:t>,</w:t>
      </w:r>
      <w:r w:rsidR="002F55CD" w:rsidRPr="005C6E30">
        <w:rPr>
          <w:rFonts w:ascii="Arial" w:hAnsi="Arial" w:cs="Arial"/>
          <w:sz w:val="20"/>
          <w:szCs w:val="20"/>
        </w:rPr>
        <w:t xml:space="preserve"> which </w:t>
      </w:r>
      <w:r w:rsidR="00E95994" w:rsidRPr="005C6E30">
        <w:rPr>
          <w:rFonts w:ascii="Arial" w:hAnsi="Arial" w:cs="Arial"/>
          <w:sz w:val="20"/>
          <w:szCs w:val="20"/>
        </w:rPr>
        <w:t>leads</w:t>
      </w:r>
      <w:r w:rsidR="002F55CD" w:rsidRPr="005C6E30">
        <w:rPr>
          <w:rFonts w:ascii="Arial" w:hAnsi="Arial" w:cs="Arial"/>
          <w:sz w:val="20"/>
          <w:szCs w:val="20"/>
        </w:rPr>
        <w:t xml:space="preserve"> to</w:t>
      </w:r>
      <w:r w:rsidR="00E95994" w:rsidRPr="005C6E30">
        <w:rPr>
          <w:rFonts w:ascii="Arial" w:hAnsi="Arial" w:cs="Arial"/>
          <w:sz w:val="20"/>
          <w:szCs w:val="20"/>
        </w:rPr>
        <w:t xml:space="preserve"> e</w:t>
      </w:r>
      <w:r w:rsidR="00976396" w:rsidRPr="005C6E30">
        <w:rPr>
          <w:rFonts w:ascii="Arial" w:hAnsi="Arial" w:cs="Arial"/>
          <w:sz w:val="20"/>
          <w:szCs w:val="20"/>
        </w:rPr>
        <w:t>conomic growth through cash crop production</w:t>
      </w:r>
      <w:r w:rsidR="00E95994" w:rsidRPr="005C6E30">
        <w:rPr>
          <w:rFonts w:ascii="Arial" w:hAnsi="Arial" w:cs="Arial"/>
          <w:sz w:val="20"/>
          <w:szCs w:val="20"/>
        </w:rPr>
        <w:t>,</w:t>
      </w:r>
      <w:r w:rsidR="00976396" w:rsidRPr="005C6E30">
        <w:rPr>
          <w:rFonts w:ascii="Arial" w:hAnsi="Arial" w:cs="Arial"/>
          <w:sz w:val="20"/>
          <w:szCs w:val="20"/>
        </w:rPr>
        <w:t xml:space="preserve"> </w:t>
      </w:r>
      <w:r w:rsidR="00E95994" w:rsidRPr="005C6E30">
        <w:rPr>
          <w:rFonts w:ascii="Arial" w:hAnsi="Arial" w:cs="Arial"/>
          <w:sz w:val="20"/>
          <w:szCs w:val="20"/>
        </w:rPr>
        <w:t>increases</w:t>
      </w:r>
      <w:r w:rsidR="00976396" w:rsidRPr="005C6E30">
        <w:rPr>
          <w:rFonts w:ascii="Arial" w:hAnsi="Arial" w:cs="Arial"/>
          <w:sz w:val="20"/>
          <w:szCs w:val="20"/>
        </w:rPr>
        <w:t xml:space="preserve"> forest </w:t>
      </w:r>
      <w:r w:rsidR="0007680D" w:rsidRPr="005C6E30">
        <w:rPr>
          <w:rFonts w:ascii="Arial" w:hAnsi="Arial" w:cs="Arial"/>
          <w:sz w:val="20"/>
          <w:szCs w:val="20"/>
        </w:rPr>
        <w:t>cover and</w:t>
      </w:r>
      <w:r w:rsidR="00976396" w:rsidRPr="005C6E30">
        <w:rPr>
          <w:rFonts w:ascii="Arial" w:hAnsi="Arial" w:cs="Arial"/>
          <w:sz w:val="20"/>
          <w:szCs w:val="20"/>
        </w:rPr>
        <w:t xml:space="preserve"> </w:t>
      </w:r>
      <w:r w:rsidR="00E95994" w:rsidRPr="005C6E30">
        <w:rPr>
          <w:rFonts w:ascii="Arial" w:hAnsi="Arial" w:cs="Arial"/>
          <w:sz w:val="20"/>
          <w:szCs w:val="20"/>
        </w:rPr>
        <w:t>engages</w:t>
      </w:r>
      <w:r w:rsidR="00976396" w:rsidRPr="005C6E30">
        <w:rPr>
          <w:rFonts w:ascii="Arial" w:hAnsi="Arial" w:cs="Arial"/>
          <w:sz w:val="20"/>
          <w:szCs w:val="20"/>
        </w:rPr>
        <w:t xml:space="preserve"> in REDD+.</w:t>
      </w:r>
      <w:r w:rsidR="00603CB7" w:rsidRPr="005C6E30">
        <w:rPr>
          <w:rFonts w:ascii="Arial" w:hAnsi="Arial" w:cs="Arial"/>
          <w:sz w:val="20"/>
          <w:szCs w:val="20"/>
        </w:rPr>
        <w:t xml:space="preserve"> </w:t>
      </w:r>
      <w:r w:rsidR="00317684" w:rsidRPr="005C6E30">
        <w:rPr>
          <w:rFonts w:ascii="Arial" w:hAnsi="Arial" w:cs="Arial"/>
          <w:sz w:val="20"/>
          <w:szCs w:val="20"/>
        </w:rPr>
        <w:t xml:space="preserve">The impact of </w:t>
      </w:r>
      <w:r w:rsidR="00710558" w:rsidRPr="005C6E30">
        <w:rPr>
          <w:rFonts w:ascii="Arial" w:hAnsi="Arial" w:cs="Arial"/>
          <w:sz w:val="20"/>
          <w:szCs w:val="20"/>
        </w:rPr>
        <w:t>climate</w:t>
      </w:r>
      <w:r w:rsidR="00702BEF" w:rsidRPr="005C6E30">
        <w:rPr>
          <w:rFonts w:ascii="Arial" w:hAnsi="Arial" w:cs="Arial"/>
          <w:sz w:val="20"/>
          <w:szCs w:val="20"/>
        </w:rPr>
        <w:t xml:space="preserve"> </w:t>
      </w:r>
      <w:r w:rsidR="00710558" w:rsidRPr="005C6E30">
        <w:rPr>
          <w:rFonts w:ascii="Arial" w:hAnsi="Arial" w:cs="Arial"/>
          <w:sz w:val="20"/>
          <w:szCs w:val="20"/>
        </w:rPr>
        <w:t>smart</w:t>
      </w:r>
      <w:r w:rsidR="00317684" w:rsidRPr="005C6E30">
        <w:rPr>
          <w:rFonts w:ascii="Arial" w:hAnsi="Arial" w:cs="Arial"/>
          <w:sz w:val="20"/>
          <w:szCs w:val="20"/>
        </w:rPr>
        <w:t xml:space="preserve"> </w:t>
      </w:r>
      <w:r w:rsidR="00710558" w:rsidRPr="005C6E30">
        <w:rPr>
          <w:rFonts w:ascii="Arial" w:hAnsi="Arial" w:cs="Arial"/>
          <w:sz w:val="20"/>
          <w:szCs w:val="20"/>
        </w:rPr>
        <w:t>a</w:t>
      </w:r>
      <w:r w:rsidR="00317684" w:rsidRPr="005C6E30">
        <w:rPr>
          <w:rFonts w:ascii="Arial" w:hAnsi="Arial" w:cs="Arial"/>
          <w:sz w:val="20"/>
          <w:szCs w:val="20"/>
        </w:rPr>
        <w:t xml:space="preserve">griculture (CSA) adoption on household food security and income </w:t>
      </w:r>
      <w:sdt>
        <w:sdtPr>
          <w:rPr>
            <w:rFonts w:ascii="Arial" w:hAnsi="Arial" w:cs="Arial"/>
            <w:sz w:val="20"/>
            <w:szCs w:val="20"/>
          </w:rPr>
          <w:tag w:val="MENDELEY_CITATION_v3_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"/>
          <w:id w:val="-1037886092"/>
          <w:placeholder>
            <w:docPart w:val="1F7AA4DF129A449B8BAA2CEE23A69F4B"/>
          </w:placeholder>
        </w:sdtPr>
        <w:sdtEndPr/>
        <w:sdtContent>
          <w:r w:rsidR="00317684" w:rsidRPr="005C6E30">
            <w:rPr>
              <w:rFonts w:ascii="Arial" w:hAnsi="Arial" w:cs="Arial"/>
              <w:sz w:val="20"/>
              <w:szCs w:val="20"/>
            </w:rPr>
            <w:t>(</w:t>
          </w:r>
          <w:proofErr w:type="spellStart"/>
          <w:r w:rsidR="00317684" w:rsidRPr="005C6E30">
            <w:rPr>
              <w:rFonts w:ascii="Arial" w:hAnsi="Arial" w:cs="Arial"/>
              <w:sz w:val="20"/>
              <w:szCs w:val="20"/>
            </w:rPr>
            <w:t>Mujeyi</w:t>
          </w:r>
          <w:proofErr w:type="spellEnd"/>
          <w:r w:rsidR="00317684" w:rsidRPr="005C6E30">
            <w:rPr>
              <w:rFonts w:ascii="Arial" w:hAnsi="Arial" w:cs="Arial"/>
              <w:sz w:val="20"/>
              <w:szCs w:val="20"/>
            </w:rPr>
            <w:t xml:space="preserve"> et al., 2021)</w:t>
          </w:r>
        </w:sdtContent>
      </w:sdt>
      <w:r w:rsidR="00317684" w:rsidRPr="005C6E30">
        <w:rPr>
          <w:rFonts w:ascii="Arial" w:hAnsi="Arial" w:cs="Arial"/>
          <w:color w:val="EE0000"/>
          <w:sz w:val="20"/>
          <w:szCs w:val="20"/>
        </w:rPr>
        <w:t xml:space="preserve">. </w:t>
      </w:r>
      <w:r w:rsidR="00E45DC5" w:rsidRPr="005C6E30">
        <w:rPr>
          <w:rFonts w:ascii="Arial" w:hAnsi="Arial" w:cs="Arial"/>
          <w:sz w:val="20"/>
          <w:szCs w:val="20"/>
        </w:rPr>
        <w:t xml:space="preserve">Cash crop cultivation increases farm income but decreases off-farm income. </w:t>
      </w:r>
      <w:r w:rsidR="00527BD2" w:rsidRPr="005C6E30">
        <w:rPr>
          <w:rFonts w:ascii="Arial" w:hAnsi="Arial" w:cs="Arial"/>
          <w:sz w:val="20"/>
          <w:szCs w:val="20"/>
        </w:rPr>
        <w:t>(</w:t>
      </w:r>
      <w:proofErr w:type="spellStart"/>
      <w:r w:rsidR="00E45DC5" w:rsidRPr="005C6E30">
        <w:rPr>
          <w:rFonts w:ascii="Arial" w:hAnsi="Arial" w:cs="Arial"/>
          <w:sz w:val="20"/>
          <w:szCs w:val="20"/>
        </w:rPr>
        <w:t>Rupananda</w:t>
      </w:r>
      <w:proofErr w:type="spellEnd"/>
      <w:r w:rsidR="00E45DC5" w:rsidRPr="005C6E30">
        <w:rPr>
          <w:rFonts w:ascii="Arial" w:hAnsi="Arial" w:cs="Arial"/>
          <w:sz w:val="20"/>
          <w:szCs w:val="20"/>
        </w:rPr>
        <w:t xml:space="preserve">, 2012) &amp; </w:t>
      </w:r>
      <w:sdt>
        <w:sdtPr>
          <w:rPr>
            <w:rFonts w:ascii="Arial" w:hAnsi="Arial" w:cs="Arial"/>
            <w:sz w:val="20"/>
            <w:szCs w:val="20"/>
          </w:rPr>
          <w:tag w:val="MENDELEY_CITATION_v3_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"/>
          <w:id w:val="-1604639704"/>
          <w:placeholder>
            <w:docPart w:val="9A2540E9F1484A33BED28096991AB4A6"/>
          </w:placeholder>
        </w:sdtPr>
        <w:sdtEndPr/>
        <w:sdtContent>
          <w:r w:rsidR="00A606F8" w:rsidRPr="005C6E30">
            <w:rPr>
              <w:rFonts w:ascii="Arial" w:hAnsi="Arial" w:cs="Arial"/>
              <w:sz w:val="20"/>
              <w:szCs w:val="20"/>
            </w:rPr>
            <w:t>Li</w:t>
          </w:r>
          <w:r w:rsidR="00E45DC5" w:rsidRPr="005C6E30">
            <w:rPr>
              <w:rFonts w:ascii="Arial" w:hAnsi="Arial" w:cs="Arial"/>
              <w:sz w:val="20"/>
              <w:szCs w:val="20"/>
            </w:rPr>
            <w:t xml:space="preserve"> et al., (2020)</w:t>
          </w:r>
        </w:sdtContent>
      </w:sdt>
      <w:r w:rsidR="00E45DC5" w:rsidRPr="005C6E30">
        <w:rPr>
          <w:rFonts w:ascii="Arial" w:hAnsi="Arial" w:cs="Arial"/>
          <w:sz w:val="20"/>
          <w:szCs w:val="20"/>
        </w:rPr>
        <w:t>. Needless to highlight that widening the income gap between the rich and the poor leads to mass discontent and social unrest.</w:t>
      </w:r>
    </w:p>
    <w:p w14:paraId="67044322" w14:textId="77777777" w:rsidR="003D5E06" w:rsidRPr="005C6E30" w:rsidRDefault="003D5E06" w:rsidP="00EF7398">
      <w:pPr>
        <w:pStyle w:val="ListParagraph"/>
        <w:spacing w:line="360" w:lineRule="auto"/>
        <w:ind w:left="0"/>
        <w:jc w:val="both"/>
        <w:rPr>
          <w:rFonts w:ascii="Arial" w:hAnsi="Arial" w:cs="Arial"/>
          <w:color w:val="0070C0"/>
          <w:sz w:val="20"/>
          <w:szCs w:val="20"/>
        </w:rPr>
      </w:pPr>
    </w:p>
    <w:p w14:paraId="47A8EF72" w14:textId="28C6AD65" w:rsidR="00DE61B8" w:rsidRPr="005C6E30" w:rsidRDefault="003D5E06" w:rsidP="00EF7398">
      <w:pPr>
        <w:pStyle w:val="ListParagraph"/>
        <w:spacing w:line="360" w:lineRule="auto"/>
        <w:ind w:left="0"/>
        <w:jc w:val="both"/>
        <w:rPr>
          <w:rFonts w:ascii="Arial" w:hAnsi="Arial" w:cs="Arial"/>
          <w:sz w:val="20"/>
          <w:szCs w:val="20"/>
        </w:rPr>
      </w:pPr>
      <w:r w:rsidRPr="005C6E30">
        <w:rPr>
          <w:rFonts w:ascii="Arial" w:hAnsi="Arial" w:cs="Arial"/>
          <w:sz w:val="20"/>
          <w:szCs w:val="20"/>
        </w:rPr>
        <w:t>Cash</w:t>
      </w:r>
      <w:r w:rsidR="00EF7398" w:rsidRPr="005C6E30">
        <w:rPr>
          <w:rFonts w:ascii="Arial" w:hAnsi="Arial" w:cs="Arial"/>
          <w:sz w:val="20"/>
          <w:szCs w:val="20"/>
        </w:rPr>
        <w:t xml:space="preserve"> crop </w:t>
      </w:r>
      <w:r w:rsidR="00DE61B8" w:rsidRPr="005C6E30">
        <w:rPr>
          <w:rFonts w:ascii="Arial" w:hAnsi="Arial" w:cs="Arial"/>
          <w:sz w:val="20"/>
          <w:szCs w:val="20"/>
        </w:rPr>
        <w:t>production has improved women's health status, enhanced their societal recognition</w:t>
      </w:r>
      <w:r w:rsidR="00CE210F" w:rsidRPr="005C6E30">
        <w:rPr>
          <w:rFonts w:ascii="Arial" w:hAnsi="Arial" w:cs="Arial"/>
          <w:sz w:val="20"/>
          <w:szCs w:val="20"/>
        </w:rPr>
        <w:t>,</w:t>
      </w:r>
      <w:r w:rsidR="00DE61B8" w:rsidRPr="005C6E30">
        <w:rPr>
          <w:rFonts w:ascii="Arial" w:hAnsi="Arial" w:cs="Arial"/>
          <w:sz w:val="20"/>
          <w:szCs w:val="20"/>
        </w:rPr>
        <w:t xml:space="preserve"> </w:t>
      </w:r>
      <w:r w:rsidR="00FE0DAC" w:rsidRPr="005C6E30">
        <w:rPr>
          <w:rFonts w:ascii="Arial" w:hAnsi="Arial" w:cs="Arial"/>
          <w:sz w:val="20"/>
          <w:szCs w:val="20"/>
        </w:rPr>
        <w:t>and increased their</w:t>
      </w:r>
      <w:r w:rsidR="00DE61B8" w:rsidRPr="005C6E30">
        <w:rPr>
          <w:rFonts w:ascii="Arial" w:hAnsi="Arial" w:cs="Arial"/>
          <w:sz w:val="20"/>
          <w:szCs w:val="20"/>
        </w:rPr>
        <w:t xml:space="preserve"> decision-making powers within their households and </w:t>
      </w:r>
      <w:r w:rsidR="00FE0DAC" w:rsidRPr="005C6E30">
        <w:rPr>
          <w:rFonts w:ascii="Arial" w:hAnsi="Arial" w:cs="Arial"/>
          <w:sz w:val="20"/>
          <w:szCs w:val="20"/>
        </w:rPr>
        <w:t>communities,</w:t>
      </w:r>
      <w:r w:rsidR="00826DD2" w:rsidRPr="005C6E30">
        <w:rPr>
          <w:rFonts w:ascii="Arial" w:hAnsi="Arial" w:cs="Arial"/>
          <w:sz w:val="20"/>
          <w:szCs w:val="20"/>
        </w:rPr>
        <w:t xml:space="preserve"> simultaneously limiting</w:t>
      </w:r>
      <w:r w:rsidR="00DE61B8" w:rsidRPr="005C6E30">
        <w:rPr>
          <w:rFonts w:ascii="Arial" w:hAnsi="Arial" w:cs="Arial"/>
          <w:sz w:val="20"/>
          <w:szCs w:val="20"/>
        </w:rPr>
        <w:t xml:space="preserve"> access to production resources</w:t>
      </w:r>
      <w:r w:rsidR="001363A6" w:rsidRPr="005C6E30">
        <w:rPr>
          <w:rFonts w:ascii="Arial" w:hAnsi="Arial" w:cs="Arial"/>
          <w:sz w:val="20"/>
          <w:szCs w:val="20"/>
        </w:rPr>
        <w:t>.</w:t>
      </w:r>
      <w:r w:rsidR="00EF7398"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"/>
          <w:id w:val="481437374"/>
          <w:placeholder>
            <w:docPart w:val="4E813F97E2F44AC1855140E0E834BFE9"/>
          </w:placeholder>
        </w:sdtPr>
        <w:sdtEndPr/>
        <w:sdtContent>
          <w:r w:rsidR="00EF7398" w:rsidRPr="005C6E30">
            <w:rPr>
              <w:rFonts w:ascii="Arial" w:hAnsi="Arial" w:cs="Arial"/>
              <w:sz w:val="20"/>
              <w:szCs w:val="20"/>
            </w:rPr>
            <w:t>(</w:t>
          </w:r>
          <w:proofErr w:type="spellStart"/>
          <w:r w:rsidR="00EF7398" w:rsidRPr="005C6E30">
            <w:rPr>
              <w:rFonts w:ascii="Arial" w:hAnsi="Arial" w:cs="Arial"/>
              <w:sz w:val="20"/>
              <w:szCs w:val="20"/>
            </w:rPr>
            <w:t>Yiridomoh</w:t>
          </w:r>
          <w:proofErr w:type="spellEnd"/>
          <w:r w:rsidR="00EF7398" w:rsidRPr="005C6E30">
            <w:rPr>
              <w:rFonts w:ascii="Arial" w:hAnsi="Arial" w:cs="Arial"/>
              <w:sz w:val="20"/>
              <w:szCs w:val="20"/>
            </w:rPr>
            <w:t xml:space="preserve"> et al., </w:t>
          </w:r>
          <w:r w:rsidR="00FE0DAC" w:rsidRPr="005C6E30">
            <w:rPr>
              <w:rFonts w:ascii="Arial" w:hAnsi="Arial" w:cs="Arial"/>
              <w:sz w:val="20"/>
              <w:szCs w:val="20"/>
            </w:rPr>
            <w:t xml:space="preserve">2021) </w:t>
          </w:r>
        </w:sdtContent>
      </w:sdt>
      <w:r w:rsidR="00DE61B8" w:rsidRPr="005C6E30">
        <w:rPr>
          <w:rFonts w:ascii="Arial" w:hAnsi="Arial" w:cs="Arial"/>
          <w:sz w:val="20"/>
          <w:szCs w:val="20"/>
        </w:rPr>
        <w:t>Pinstrup</w:t>
      </w:r>
      <w:r w:rsidR="000E154F" w:rsidRPr="005C6E30">
        <w:rPr>
          <w:rFonts w:ascii="Arial" w:hAnsi="Arial" w:cs="Arial"/>
          <w:sz w:val="20"/>
          <w:szCs w:val="20"/>
        </w:rPr>
        <w:t xml:space="preserve"> &amp; Padya </w:t>
      </w:r>
      <w:r w:rsidR="00DE61B8" w:rsidRPr="005C6E30">
        <w:rPr>
          <w:rFonts w:ascii="Arial" w:hAnsi="Arial" w:cs="Arial"/>
          <w:sz w:val="20"/>
          <w:szCs w:val="20"/>
        </w:rPr>
        <w:t xml:space="preserve">(1999) specifies that cash crop production may affect national and local level food availability, the ability and desire of households to obtain food, intra-household </w:t>
      </w:r>
      <w:r w:rsidR="00C83F52" w:rsidRPr="005C6E30">
        <w:rPr>
          <w:rFonts w:ascii="Arial" w:hAnsi="Arial" w:cs="Arial"/>
          <w:sz w:val="20"/>
          <w:szCs w:val="20"/>
        </w:rPr>
        <w:t>management</w:t>
      </w:r>
      <w:r w:rsidR="00DE61B8" w:rsidRPr="005C6E30">
        <w:rPr>
          <w:rFonts w:ascii="Arial" w:hAnsi="Arial" w:cs="Arial"/>
          <w:sz w:val="20"/>
          <w:szCs w:val="20"/>
        </w:rPr>
        <w:t xml:space="preserve"> of food, health, and sanita</w:t>
      </w:r>
      <w:r w:rsidR="00C83F52" w:rsidRPr="005C6E30">
        <w:rPr>
          <w:rFonts w:ascii="Arial" w:hAnsi="Arial" w:cs="Arial"/>
          <w:sz w:val="20"/>
          <w:szCs w:val="20"/>
        </w:rPr>
        <w:t>tion</w:t>
      </w:r>
      <w:r w:rsidR="00831EBB" w:rsidRPr="005C6E30">
        <w:rPr>
          <w:rFonts w:ascii="Arial" w:hAnsi="Arial" w:cs="Arial"/>
          <w:sz w:val="20"/>
          <w:szCs w:val="20"/>
        </w:rPr>
        <w:t xml:space="preserve">. The central role of women in rural agricultural transformation through cash crop cultivation (Meher et al, 2025).  </w:t>
      </w:r>
      <w:r w:rsidR="00DE61B8" w:rsidRPr="005C6E30">
        <w:rPr>
          <w:rFonts w:ascii="Arial" w:hAnsi="Arial" w:cs="Arial"/>
          <w:sz w:val="20"/>
          <w:szCs w:val="20"/>
        </w:rPr>
        <w:t xml:space="preserve"> </w:t>
      </w:r>
    </w:p>
    <w:p w14:paraId="323C201E" w14:textId="77777777" w:rsidR="00DE61B8" w:rsidRPr="005C6E30" w:rsidRDefault="00DE61B8" w:rsidP="00E45DC5">
      <w:pPr>
        <w:pStyle w:val="ListParagraph"/>
        <w:spacing w:line="360" w:lineRule="auto"/>
        <w:ind w:left="0"/>
        <w:jc w:val="both"/>
        <w:rPr>
          <w:rFonts w:ascii="Arial" w:hAnsi="Arial" w:cs="Arial"/>
          <w:sz w:val="20"/>
          <w:szCs w:val="20"/>
        </w:rPr>
      </w:pPr>
    </w:p>
    <w:p w14:paraId="1D4BDEE3" w14:textId="38A6B3CE" w:rsidR="009306E7" w:rsidRPr="005C6E30" w:rsidRDefault="002679DF" w:rsidP="00976396">
      <w:pPr>
        <w:pStyle w:val="ListParagraph"/>
        <w:spacing w:line="360" w:lineRule="auto"/>
        <w:ind w:left="0"/>
        <w:jc w:val="both"/>
        <w:rPr>
          <w:rFonts w:ascii="Arial" w:hAnsi="Arial" w:cs="Arial"/>
          <w:sz w:val="20"/>
          <w:szCs w:val="20"/>
        </w:rPr>
      </w:pPr>
      <w:r w:rsidRPr="005C6E30">
        <w:rPr>
          <w:rFonts w:ascii="Arial" w:hAnsi="Arial" w:cs="Arial"/>
          <w:sz w:val="20"/>
          <w:szCs w:val="20"/>
        </w:rPr>
        <w:t xml:space="preserve">Different </w:t>
      </w:r>
      <w:r w:rsidR="003D5E06" w:rsidRPr="005C6E30">
        <w:rPr>
          <w:rFonts w:ascii="Arial" w:hAnsi="Arial" w:cs="Arial"/>
          <w:sz w:val="20"/>
          <w:szCs w:val="20"/>
        </w:rPr>
        <w:t>researchers</w:t>
      </w:r>
      <w:r w:rsidRPr="005C6E30">
        <w:rPr>
          <w:rFonts w:ascii="Arial" w:hAnsi="Arial" w:cs="Arial"/>
          <w:sz w:val="20"/>
          <w:szCs w:val="20"/>
        </w:rPr>
        <w:t xml:space="preserve"> applied different </w:t>
      </w:r>
      <w:r w:rsidR="003D5E06" w:rsidRPr="005C6E30">
        <w:rPr>
          <w:rFonts w:ascii="Arial" w:hAnsi="Arial" w:cs="Arial"/>
          <w:sz w:val="20"/>
          <w:szCs w:val="20"/>
        </w:rPr>
        <w:t>methodologies</w:t>
      </w:r>
      <w:r w:rsidRPr="005C6E30">
        <w:rPr>
          <w:rFonts w:ascii="Arial" w:hAnsi="Arial" w:cs="Arial"/>
          <w:sz w:val="20"/>
          <w:szCs w:val="20"/>
        </w:rPr>
        <w:t xml:space="preserve"> to study the spatial patt</w:t>
      </w:r>
      <w:r w:rsidR="00736765" w:rsidRPr="005C6E30">
        <w:rPr>
          <w:rFonts w:ascii="Arial" w:hAnsi="Arial" w:cs="Arial"/>
          <w:sz w:val="20"/>
          <w:szCs w:val="20"/>
        </w:rPr>
        <w:t>ern and regional concentration of agriculture</w:t>
      </w:r>
      <w:r w:rsidR="003D5E06" w:rsidRPr="005C6E30">
        <w:rPr>
          <w:rFonts w:ascii="Arial" w:hAnsi="Arial" w:cs="Arial"/>
          <w:sz w:val="20"/>
          <w:szCs w:val="20"/>
        </w:rPr>
        <w:t>;</w:t>
      </w:r>
      <w:r w:rsidR="00736765" w:rsidRPr="005C6E30">
        <w:rPr>
          <w:rFonts w:ascii="Arial" w:hAnsi="Arial" w:cs="Arial"/>
          <w:sz w:val="20"/>
          <w:szCs w:val="20"/>
        </w:rPr>
        <w:t xml:space="preserve"> </w:t>
      </w:r>
      <w:r w:rsidR="003D5E06" w:rsidRPr="005C6E30">
        <w:rPr>
          <w:rFonts w:ascii="Arial" w:hAnsi="Arial" w:cs="Arial"/>
          <w:sz w:val="20"/>
          <w:szCs w:val="20"/>
        </w:rPr>
        <w:t xml:space="preserve">a </w:t>
      </w:r>
      <w:r w:rsidR="00736765" w:rsidRPr="005C6E30">
        <w:rPr>
          <w:rFonts w:ascii="Arial" w:hAnsi="Arial" w:cs="Arial"/>
          <w:sz w:val="20"/>
          <w:szCs w:val="20"/>
        </w:rPr>
        <w:t xml:space="preserve">few of the important </w:t>
      </w:r>
      <w:r w:rsidR="003D5E06" w:rsidRPr="005C6E30">
        <w:rPr>
          <w:rFonts w:ascii="Arial" w:hAnsi="Arial" w:cs="Arial"/>
          <w:sz w:val="20"/>
          <w:szCs w:val="20"/>
        </w:rPr>
        <w:t xml:space="preserve">ones </w:t>
      </w:r>
      <w:r w:rsidR="003347D8" w:rsidRPr="005C6E30">
        <w:rPr>
          <w:rFonts w:ascii="Arial" w:hAnsi="Arial" w:cs="Arial"/>
          <w:sz w:val="20"/>
          <w:szCs w:val="20"/>
        </w:rPr>
        <w:t xml:space="preserve">are </w:t>
      </w:r>
      <w:sdt>
        <w:sdtPr>
          <w:rPr>
            <w:rFonts w:ascii="Arial" w:hAnsi="Arial" w:cs="Arial"/>
            <w:sz w:val="20"/>
            <w:szCs w:val="20"/>
          </w:rPr>
          <w:tag w:val="MENDELEY_CITATION_v3_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"/>
          <w:id w:val="1655186555"/>
          <w:placeholder>
            <w:docPart w:val="8B74BBD6C1D141FCB4F2AA8967F94581"/>
          </w:placeholder>
        </w:sdtPr>
        <w:sdtEndPr/>
        <w:sdtContent>
          <w:r w:rsidR="00780496" w:rsidRPr="005C6E30">
            <w:rPr>
              <w:rFonts w:ascii="Arial" w:hAnsi="Arial" w:cs="Arial"/>
              <w:sz w:val="20"/>
              <w:szCs w:val="20"/>
            </w:rPr>
            <w:t>Esponda</w:t>
          </w:r>
          <w:r w:rsidR="009C7BEF" w:rsidRPr="005C6E30">
            <w:rPr>
              <w:rFonts w:ascii="Arial" w:hAnsi="Arial" w:cs="Arial"/>
              <w:sz w:val="20"/>
              <w:szCs w:val="20"/>
            </w:rPr>
            <w:t xml:space="preserve"> </w:t>
          </w:r>
          <w:r w:rsidR="00780496" w:rsidRPr="005C6E30">
            <w:rPr>
              <w:rFonts w:ascii="Arial" w:hAnsi="Arial" w:cs="Arial"/>
              <w:sz w:val="20"/>
              <w:szCs w:val="20"/>
            </w:rPr>
            <w:t xml:space="preserve">et al. </w:t>
          </w:r>
          <w:r w:rsidR="0007680D" w:rsidRPr="005C6E30">
            <w:rPr>
              <w:rFonts w:ascii="Arial" w:hAnsi="Arial" w:cs="Arial"/>
              <w:sz w:val="20"/>
              <w:szCs w:val="20"/>
            </w:rPr>
            <w:t>(2024), who</w:t>
          </w:r>
        </w:sdtContent>
      </w:sdt>
      <w:r w:rsidR="00780496" w:rsidRPr="005C6E30">
        <w:rPr>
          <w:rFonts w:ascii="Arial" w:hAnsi="Arial" w:cs="Arial"/>
          <w:sz w:val="20"/>
          <w:szCs w:val="20"/>
        </w:rPr>
        <w:t xml:space="preserve"> present a spatial modelling approach to identify optimal regions for basil </w:t>
      </w:r>
      <w:r w:rsidR="0007680D" w:rsidRPr="005C6E30">
        <w:rPr>
          <w:rFonts w:ascii="Arial" w:hAnsi="Arial" w:cs="Arial"/>
          <w:sz w:val="20"/>
          <w:szCs w:val="20"/>
        </w:rPr>
        <w:t>cultivation by</w:t>
      </w:r>
      <w:r w:rsidR="00780496" w:rsidRPr="005C6E30">
        <w:rPr>
          <w:rFonts w:ascii="Arial" w:hAnsi="Arial" w:cs="Arial"/>
          <w:sz w:val="20"/>
          <w:szCs w:val="20"/>
        </w:rPr>
        <w:t xml:space="preserve"> combining Geographic Information Systems (GIS), fuzzy logic, and the </w:t>
      </w:r>
      <w:r w:rsidR="00C83F52" w:rsidRPr="005C6E30">
        <w:rPr>
          <w:rFonts w:ascii="Arial" w:hAnsi="Arial" w:cs="Arial"/>
          <w:sz w:val="20"/>
          <w:szCs w:val="20"/>
        </w:rPr>
        <w:t>a</w:t>
      </w:r>
      <w:r w:rsidR="00780496" w:rsidRPr="005C6E30">
        <w:rPr>
          <w:rFonts w:ascii="Arial" w:hAnsi="Arial" w:cs="Arial"/>
          <w:sz w:val="20"/>
          <w:szCs w:val="20"/>
        </w:rPr>
        <w:t xml:space="preserve">nalytic </w:t>
      </w:r>
      <w:r w:rsidR="00C83F52" w:rsidRPr="005C6E30">
        <w:rPr>
          <w:rFonts w:ascii="Arial" w:hAnsi="Arial" w:cs="Arial"/>
          <w:sz w:val="20"/>
          <w:szCs w:val="20"/>
        </w:rPr>
        <w:t>h</w:t>
      </w:r>
      <w:r w:rsidR="00780496" w:rsidRPr="005C6E30">
        <w:rPr>
          <w:rFonts w:ascii="Arial" w:hAnsi="Arial" w:cs="Arial"/>
          <w:sz w:val="20"/>
          <w:szCs w:val="20"/>
        </w:rPr>
        <w:t xml:space="preserve">ierarchy </w:t>
      </w:r>
      <w:r w:rsidR="00C83F52" w:rsidRPr="005C6E30">
        <w:rPr>
          <w:rFonts w:ascii="Arial" w:hAnsi="Arial" w:cs="Arial"/>
          <w:sz w:val="20"/>
          <w:szCs w:val="20"/>
        </w:rPr>
        <w:t>p</w:t>
      </w:r>
      <w:r w:rsidR="00780496" w:rsidRPr="005C6E30">
        <w:rPr>
          <w:rFonts w:ascii="Arial" w:hAnsi="Arial" w:cs="Arial"/>
          <w:sz w:val="20"/>
          <w:szCs w:val="20"/>
        </w:rPr>
        <w:t>rocess (AHP)</w:t>
      </w:r>
      <w:r w:rsidR="003347D8" w:rsidRPr="005C6E30">
        <w:rPr>
          <w:rFonts w:ascii="Arial" w:hAnsi="Arial" w:cs="Arial"/>
          <w:sz w:val="20"/>
          <w:szCs w:val="20"/>
        </w:rPr>
        <w:t>.</w:t>
      </w:r>
      <w:r w:rsidR="00976396"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"/>
          <w:id w:val="-1456171285"/>
          <w:placeholder>
            <w:docPart w:val="8B74BBD6C1D141FCB4F2AA8967F94581"/>
          </w:placeholder>
        </w:sdtPr>
        <w:sdtEndPr/>
        <w:sdtContent>
          <w:r w:rsidR="00780496" w:rsidRPr="005C6E30">
            <w:rPr>
              <w:rFonts w:ascii="Arial" w:hAnsi="Arial" w:cs="Arial"/>
              <w:sz w:val="20"/>
              <w:szCs w:val="20"/>
            </w:rPr>
            <w:t xml:space="preserve">Li et al. </w:t>
          </w:r>
          <w:r w:rsidR="003347D8" w:rsidRPr="005C6E30">
            <w:rPr>
              <w:rFonts w:ascii="Arial" w:hAnsi="Arial" w:cs="Arial"/>
              <w:sz w:val="20"/>
              <w:szCs w:val="20"/>
            </w:rPr>
            <w:t>(</w:t>
          </w:r>
          <w:r w:rsidR="00780496" w:rsidRPr="005C6E30">
            <w:rPr>
              <w:rFonts w:ascii="Arial" w:hAnsi="Arial" w:cs="Arial"/>
              <w:sz w:val="20"/>
              <w:szCs w:val="20"/>
            </w:rPr>
            <w:t>2018)</w:t>
          </w:r>
        </w:sdtContent>
      </w:sdt>
      <w:r w:rsidR="00780496" w:rsidRPr="005C6E30">
        <w:rPr>
          <w:rFonts w:ascii="Arial" w:hAnsi="Arial" w:cs="Arial"/>
          <w:sz w:val="20"/>
          <w:szCs w:val="20"/>
        </w:rPr>
        <w:t xml:space="preserve"> </w:t>
      </w:r>
      <w:r w:rsidR="003347D8" w:rsidRPr="005C6E30">
        <w:rPr>
          <w:rFonts w:ascii="Arial" w:hAnsi="Arial" w:cs="Arial"/>
          <w:sz w:val="20"/>
          <w:szCs w:val="20"/>
        </w:rPr>
        <w:t>i</w:t>
      </w:r>
      <w:r w:rsidR="00780496" w:rsidRPr="005C6E30">
        <w:rPr>
          <w:rFonts w:ascii="Arial" w:hAnsi="Arial" w:cs="Arial"/>
          <w:sz w:val="20"/>
          <w:szCs w:val="20"/>
        </w:rPr>
        <w:t>nvestigate the dual impacts</w:t>
      </w:r>
      <w:r w:rsidR="003F5705" w:rsidRPr="005C6E30">
        <w:rPr>
          <w:rFonts w:ascii="Arial" w:hAnsi="Arial" w:cs="Arial"/>
          <w:sz w:val="20"/>
          <w:szCs w:val="20"/>
        </w:rPr>
        <w:t xml:space="preserve"> of </w:t>
      </w:r>
      <w:r w:rsidR="00780496" w:rsidRPr="005C6E30">
        <w:rPr>
          <w:rFonts w:ascii="Arial" w:hAnsi="Arial" w:cs="Arial"/>
          <w:sz w:val="20"/>
          <w:szCs w:val="20"/>
        </w:rPr>
        <w:t>socioeconomic and ecological</w:t>
      </w:r>
      <w:r w:rsidR="000E1155" w:rsidRPr="005C6E30">
        <w:rPr>
          <w:rFonts w:ascii="Arial" w:hAnsi="Arial" w:cs="Arial"/>
          <w:sz w:val="20"/>
          <w:szCs w:val="20"/>
        </w:rPr>
        <w:t xml:space="preserve"> factors for</w:t>
      </w:r>
      <w:r w:rsidR="00780496" w:rsidRPr="005C6E30">
        <w:rPr>
          <w:rFonts w:ascii="Arial" w:hAnsi="Arial" w:cs="Arial"/>
          <w:sz w:val="20"/>
          <w:szCs w:val="20"/>
        </w:rPr>
        <w:t xml:space="preserve"> expanding cash crop cultivation using a combination of spatial analysis, landscape metrics, ecosystem service valuation (ESV), and spatial regression.</w:t>
      </w:r>
      <w:r w:rsidR="00976396"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"/>
          <w:id w:val="-677270358"/>
          <w:placeholder>
            <w:docPart w:val="8B74BBD6C1D141FCB4F2AA8967F94581"/>
          </w:placeholder>
        </w:sdtPr>
        <w:sdtEndPr/>
        <w:sdtContent>
          <w:r w:rsidR="00780496" w:rsidRPr="005C6E30">
            <w:rPr>
              <w:rFonts w:ascii="Arial" w:hAnsi="Arial" w:cs="Arial"/>
              <w:sz w:val="20"/>
              <w:szCs w:val="20"/>
            </w:rPr>
            <w:t xml:space="preserve">Nandi et </w:t>
          </w:r>
          <w:r w:rsidR="00FE0DAC" w:rsidRPr="005C6E30">
            <w:rPr>
              <w:rFonts w:ascii="Arial" w:hAnsi="Arial" w:cs="Arial"/>
              <w:sz w:val="20"/>
              <w:szCs w:val="20"/>
            </w:rPr>
            <w:t>al (2024)</w:t>
          </w:r>
        </w:sdtContent>
      </w:sdt>
      <w:r w:rsidR="00780496" w:rsidRPr="005C6E30">
        <w:rPr>
          <w:rFonts w:ascii="Arial" w:hAnsi="Arial" w:cs="Arial"/>
          <w:sz w:val="20"/>
          <w:szCs w:val="20"/>
        </w:rPr>
        <w:t xml:space="preserve"> present a comprehensive analysis of crop diversification efforts </w:t>
      </w:r>
      <w:r w:rsidR="005E1EA0" w:rsidRPr="005C6E30">
        <w:rPr>
          <w:rFonts w:ascii="Arial" w:hAnsi="Arial" w:cs="Arial"/>
          <w:sz w:val="20"/>
          <w:szCs w:val="20"/>
        </w:rPr>
        <w:t>u</w:t>
      </w:r>
      <w:r w:rsidR="00780496" w:rsidRPr="005C6E30">
        <w:rPr>
          <w:rFonts w:ascii="Arial" w:hAnsi="Arial" w:cs="Arial"/>
          <w:sz w:val="20"/>
          <w:szCs w:val="20"/>
        </w:rPr>
        <w:t xml:space="preserve">tilizing a scoping review methodology, </w:t>
      </w:r>
      <w:r w:rsidR="00FE0DAC" w:rsidRPr="005C6E30">
        <w:rPr>
          <w:rFonts w:ascii="Arial" w:hAnsi="Arial" w:cs="Arial"/>
          <w:sz w:val="20"/>
          <w:szCs w:val="20"/>
        </w:rPr>
        <w:t>the Herfindahl-Hirschman</w:t>
      </w:r>
      <w:r w:rsidR="00780496" w:rsidRPr="005C6E30">
        <w:rPr>
          <w:rFonts w:ascii="Arial" w:hAnsi="Arial" w:cs="Arial"/>
          <w:sz w:val="20"/>
          <w:szCs w:val="20"/>
        </w:rPr>
        <w:t xml:space="preserve"> Index (HHI) for crop diversity measurement, </w:t>
      </w:r>
      <w:r w:rsidR="0007680D" w:rsidRPr="005C6E30">
        <w:rPr>
          <w:rFonts w:ascii="Arial" w:hAnsi="Arial" w:cs="Arial"/>
          <w:sz w:val="20"/>
          <w:szCs w:val="20"/>
        </w:rPr>
        <w:t>and</w:t>
      </w:r>
      <w:r w:rsidR="00D0728A" w:rsidRPr="005C6E30">
        <w:rPr>
          <w:rFonts w:ascii="Arial" w:hAnsi="Arial" w:cs="Arial"/>
          <w:sz w:val="20"/>
          <w:szCs w:val="20"/>
        </w:rPr>
        <w:t xml:space="preserve"> </w:t>
      </w:r>
      <w:r w:rsidR="007B371E" w:rsidRPr="005C6E30">
        <w:rPr>
          <w:rFonts w:ascii="Arial" w:hAnsi="Arial" w:cs="Arial"/>
          <w:sz w:val="20"/>
          <w:szCs w:val="20"/>
        </w:rPr>
        <w:t>employed the Cobb-Douglas production function to measure the regression coefficients for geographical and climatic factors with respect to the production of these crops.</w:t>
      </w:r>
      <w:r w:rsidR="00EE0615"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"/>
          <w:id w:val="2016330972"/>
          <w:placeholder>
            <w:docPart w:val="517133F4533640FF96B855CA68C057FF"/>
          </w:placeholder>
        </w:sdtPr>
        <w:sdtEndPr/>
        <w:sdtContent>
          <w:proofErr w:type="spellStart"/>
          <w:r w:rsidR="0007680D" w:rsidRPr="005C6E30">
            <w:rPr>
              <w:rFonts w:ascii="Arial" w:hAnsi="Arial" w:cs="Arial"/>
              <w:sz w:val="20"/>
              <w:szCs w:val="20"/>
            </w:rPr>
            <w:t>Rubhara</w:t>
          </w:r>
          <w:proofErr w:type="spellEnd"/>
          <w:r w:rsidR="00EE0615" w:rsidRPr="005C6E30">
            <w:rPr>
              <w:rFonts w:ascii="Arial" w:hAnsi="Arial" w:cs="Arial"/>
              <w:sz w:val="20"/>
              <w:szCs w:val="20"/>
            </w:rPr>
            <w:t xml:space="preserve"> et al</w:t>
          </w:r>
          <w:r w:rsidR="0007680D" w:rsidRPr="005C6E30">
            <w:rPr>
              <w:rFonts w:ascii="Arial" w:hAnsi="Arial" w:cs="Arial"/>
              <w:sz w:val="20"/>
              <w:szCs w:val="20"/>
            </w:rPr>
            <w:t>. (2020)</w:t>
          </w:r>
        </w:sdtContent>
      </w:sdt>
      <w:r w:rsidR="00EE0615" w:rsidRPr="005C6E30">
        <w:rPr>
          <w:rFonts w:ascii="Arial" w:hAnsi="Arial" w:cs="Arial"/>
          <w:sz w:val="20"/>
          <w:szCs w:val="20"/>
        </w:rPr>
        <w:t xml:space="preserve"> </w:t>
      </w:r>
      <w:r w:rsidR="00D269AF" w:rsidRPr="005C6E30">
        <w:rPr>
          <w:rFonts w:ascii="Arial" w:hAnsi="Arial" w:cs="Arial"/>
          <w:sz w:val="20"/>
          <w:szCs w:val="20"/>
        </w:rPr>
        <w:t>&amp;</w:t>
      </w:r>
      <w:r w:rsidR="00976396"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"/>
          <w:id w:val="-1344698897"/>
          <w:placeholder>
            <w:docPart w:val="DF09B722D4A2438384933EB367907E6C"/>
          </w:placeholder>
        </w:sdtPr>
        <w:sdtEndPr/>
        <w:sdtContent>
          <w:proofErr w:type="spellStart"/>
          <w:r w:rsidR="0007680D" w:rsidRPr="005C6E30">
            <w:rPr>
              <w:rFonts w:ascii="Arial" w:hAnsi="Arial" w:cs="Arial"/>
              <w:sz w:val="20"/>
              <w:szCs w:val="20"/>
            </w:rPr>
            <w:t>Pattanayak</w:t>
          </w:r>
          <w:proofErr w:type="spellEnd"/>
          <w:r w:rsidR="0007680D" w:rsidRPr="005C6E30">
            <w:rPr>
              <w:rFonts w:ascii="Arial" w:hAnsi="Arial" w:cs="Arial"/>
              <w:sz w:val="20"/>
              <w:szCs w:val="20"/>
            </w:rPr>
            <w:t xml:space="preserve"> (2018)</w:t>
          </w:r>
        </w:sdtContent>
      </w:sdt>
      <w:r w:rsidR="007B371E" w:rsidRPr="005C6E30">
        <w:rPr>
          <w:rFonts w:ascii="Arial" w:hAnsi="Arial" w:cs="Arial"/>
          <w:sz w:val="20"/>
          <w:szCs w:val="20"/>
        </w:rPr>
        <w:t xml:space="preserve"> </w:t>
      </w:r>
      <w:r w:rsidR="002D5791" w:rsidRPr="005C6E30">
        <w:rPr>
          <w:rFonts w:ascii="Arial" w:hAnsi="Arial" w:cs="Arial"/>
          <w:sz w:val="20"/>
          <w:szCs w:val="20"/>
        </w:rPr>
        <w:t>observed</w:t>
      </w:r>
      <w:r w:rsidR="007B371E" w:rsidRPr="005C6E30">
        <w:rPr>
          <w:rFonts w:ascii="Arial" w:hAnsi="Arial" w:cs="Arial"/>
          <w:sz w:val="20"/>
          <w:szCs w:val="20"/>
        </w:rPr>
        <w:t xml:space="preserve"> the impact of irrigation on </w:t>
      </w:r>
      <w:r w:rsidR="00A95426" w:rsidRPr="005C6E30">
        <w:rPr>
          <w:rFonts w:ascii="Arial" w:hAnsi="Arial" w:cs="Arial"/>
          <w:sz w:val="20"/>
          <w:szCs w:val="20"/>
        </w:rPr>
        <w:t>agriculture</w:t>
      </w:r>
      <w:r w:rsidR="007B371E" w:rsidRPr="005C6E30">
        <w:rPr>
          <w:rFonts w:ascii="Arial" w:hAnsi="Arial" w:cs="Arial"/>
          <w:sz w:val="20"/>
          <w:szCs w:val="20"/>
        </w:rPr>
        <w:t xml:space="preserve"> </w:t>
      </w:r>
      <w:r w:rsidR="00953DD3" w:rsidRPr="005C6E30">
        <w:rPr>
          <w:rFonts w:ascii="Arial" w:hAnsi="Arial" w:cs="Arial"/>
          <w:sz w:val="20"/>
          <w:szCs w:val="20"/>
        </w:rPr>
        <w:t xml:space="preserve">using </w:t>
      </w:r>
      <w:r w:rsidR="007B371E" w:rsidRPr="005C6E30">
        <w:rPr>
          <w:rFonts w:ascii="Arial" w:hAnsi="Arial" w:cs="Arial"/>
          <w:sz w:val="20"/>
          <w:szCs w:val="20"/>
        </w:rPr>
        <w:t xml:space="preserve">Kendall's Ranking Coefficient method and </w:t>
      </w:r>
      <w:r w:rsidR="00851DEA" w:rsidRPr="005C6E30">
        <w:rPr>
          <w:rFonts w:ascii="Arial" w:hAnsi="Arial" w:cs="Arial"/>
          <w:sz w:val="20"/>
          <w:szCs w:val="20"/>
        </w:rPr>
        <w:t>the</w:t>
      </w:r>
      <w:r w:rsidR="002D5791" w:rsidRPr="005C6E30">
        <w:rPr>
          <w:rFonts w:ascii="Arial" w:hAnsi="Arial" w:cs="Arial"/>
          <w:sz w:val="20"/>
          <w:szCs w:val="20"/>
        </w:rPr>
        <w:t xml:space="preserve"> </w:t>
      </w:r>
      <w:r w:rsidR="007B371E" w:rsidRPr="005C6E30">
        <w:rPr>
          <w:rFonts w:ascii="Arial" w:hAnsi="Arial" w:cs="Arial"/>
          <w:sz w:val="20"/>
          <w:szCs w:val="20"/>
        </w:rPr>
        <w:t>skewed distribution for the analysis.</w:t>
      </w:r>
      <w:r w:rsidR="006C0D8B"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"/>
          <w:id w:val="-556703928"/>
          <w:placeholder>
            <w:docPart w:val="AA708701307E4A2C993E661232EF47BE"/>
          </w:placeholder>
        </w:sdtPr>
        <w:sdtEndPr/>
        <w:sdtContent>
          <w:r w:rsidR="00E8402B" w:rsidRPr="005C6E30">
            <w:rPr>
              <w:rFonts w:ascii="Arial" w:hAnsi="Arial" w:cs="Arial"/>
              <w:sz w:val="20"/>
              <w:szCs w:val="20"/>
            </w:rPr>
            <w:t>MA Ji-liang et al.</w:t>
          </w:r>
          <w:r w:rsidR="00A84DA6" w:rsidRPr="005C6E30">
            <w:rPr>
              <w:rFonts w:ascii="Arial" w:hAnsi="Arial" w:cs="Arial"/>
              <w:sz w:val="20"/>
              <w:szCs w:val="20"/>
            </w:rPr>
            <w:t xml:space="preserve"> (2022) employ</w:t>
          </w:r>
        </w:sdtContent>
      </w:sdt>
      <w:r w:rsidR="00E8402B" w:rsidRPr="005C6E30">
        <w:rPr>
          <w:rFonts w:ascii="Arial" w:hAnsi="Arial" w:cs="Arial"/>
          <w:sz w:val="20"/>
          <w:szCs w:val="20"/>
        </w:rPr>
        <w:t xml:space="preserve"> a Heckman two-step model and an endogenous treatment regression (ETR) model to assess both the determinants of commercial pulse farming and its economic outcomes.</w:t>
      </w:r>
      <w:r w:rsidR="00321A94" w:rsidRPr="005C6E30">
        <w:rPr>
          <w:rFonts w:ascii="Arial" w:hAnsi="Arial" w:cs="Arial"/>
          <w:sz w:val="20"/>
          <w:szCs w:val="20"/>
        </w:rPr>
        <w:t xml:space="preserve"> </w:t>
      </w:r>
      <w:sdt>
        <w:sdtPr>
          <w:rPr>
            <w:rFonts w:ascii="Arial" w:hAnsi="Arial" w:cs="Arial"/>
            <w:sz w:val="20"/>
            <w:szCs w:val="20"/>
          </w:rPr>
          <w:tag w:val="MENDELEY_CITATION_v3_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"/>
          <w:id w:val="570468886"/>
          <w:placeholder>
            <w:docPart w:val="3177CE221BE64661A328CA2C7F53926B"/>
          </w:placeholder>
        </w:sdtPr>
        <w:sdtEndPr/>
        <w:sdtContent>
          <w:r w:rsidR="00321A94" w:rsidRPr="005C6E30">
            <w:rPr>
              <w:rFonts w:ascii="Arial" w:eastAsia="Times New Roman" w:hAnsi="Arial" w:cs="Arial"/>
              <w:sz w:val="20"/>
              <w:szCs w:val="20"/>
            </w:rPr>
            <w:t xml:space="preserve">Mishra &amp; Behera </w:t>
          </w:r>
          <w:r w:rsidR="002D5791" w:rsidRPr="005C6E30">
            <w:rPr>
              <w:rFonts w:ascii="Arial" w:eastAsia="Times New Roman" w:hAnsi="Arial" w:cs="Arial"/>
              <w:sz w:val="20"/>
              <w:szCs w:val="20"/>
            </w:rPr>
            <w:t>(</w:t>
          </w:r>
          <w:r w:rsidR="00321A94" w:rsidRPr="005C6E30">
            <w:rPr>
              <w:rFonts w:ascii="Arial" w:eastAsia="Times New Roman" w:hAnsi="Arial" w:cs="Arial"/>
              <w:sz w:val="20"/>
              <w:szCs w:val="20"/>
            </w:rPr>
            <w:t>2022)</w:t>
          </w:r>
        </w:sdtContent>
      </w:sdt>
      <w:r w:rsidR="00321A94" w:rsidRPr="005C6E30">
        <w:rPr>
          <w:rFonts w:ascii="Arial" w:hAnsi="Arial" w:cs="Arial"/>
          <w:sz w:val="20"/>
          <w:szCs w:val="20"/>
        </w:rPr>
        <w:t xml:space="preserve"> </w:t>
      </w:r>
      <w:r w:rsidR="002D5791" w:rsidRPr="005C6E30">
        <w:rPr>
          <w:rFonts w:ascii="Arial" w:hAnsi="Arial" w:cs="Arial"/>
          <w:sz w:val="20"/>
          <w:szCs w:val="20"/>
        </w:rPr>
        <w:t>study</w:t>
      </w:r>
      <w:r w:rsidR="00321A94" w:rsidRPr="005C6E30">
        <w:rPr>
          <w:rFonts w:ascii="Arial" w:hAnsi="Arial" w:cs="Arial"/>
          <w:sz w:val="20"/>
          <w:szCs w:val="20"/>
        </w:rPr>
        <w:t xml:space="preserve"> the relationship between crop rotation practices and the profitability of paddy production in Odisha</w:t>
      </w:r>
      <w:r w:rsidR="00181B84" w:rsidRPr="005C6E30">
        <w:rPr>
          <w:rFonts w:ascii="Arial" w:hAnsi="Arial" w:cs="Arial"/>
          <w:sz w:val="20"/>
          <w:szCs w:val="20"/>
        </w:rPr>
        <w:t xml:space="preserve"> using</w:t>
      </w:r>
      <w:r w:rsidR="00321A94" w:rsidRPr="005C6E30">
        <w:rPr>
          <w:rFonts w:ascii="Arial" w:hAnsi="Arial" w:cs="Arial"/>
          <w:sz w:val="20"/>
          <w:szCs w:val="20"/>
        </w:rPr>
        <w:t xml:space="preserve"> descriptive statistics and independent t-tests</w:t>
      </w:r>
      <w:r w:rsidR="00181B84" w:rsidRPr="005C6E30">
        <w:rPr>
          <w:rFonts w:ascii="Arial" w:hAnsi="Arial" w:cs="Arial"/>
          <w:sz w:val="20"/>
          <w:szCs w:val="20"/>
        </w:rPr>
        <w:t>.</w:t>
      </w:r>
      <w:r w:rsidR="00321A94" w:rsidRPr="005C6E30">
        <w:rPr>
          <w:rFonts w:ascii="Arial" w:hAnsi="Arial" w:cs="Arial"/>
          <w:sz w:val="20"/>
          <w:szCs w:val="20"/>
        </w:rPr>
        <w:t xml:space="preserve"> </w:t>
      </w:r>
      <w:r w:rsidR="0007680D" w:rsidRPr="005C6E30">
        <w:rPr>
          <w:rFonts w:ascii="Arial" w:hAnsi="Arial" w:cs="Arial"/>
          <w:sz w:val="20"/>
          <w:szCs w:val="20"/>
        </w:rPr>
        <w:t>The location quotient</w:t>
      </w:r>
      <w:r w:rsidR="00A21811" w:rsidRPr="005C6E30">
        <w:rPr>
          <w:rFonts w:ascii="Arial" w:hAnsi="Arial" w:cs="Arial"/>
          <w:sz w:val="20"/>
          <w:szCs w:val="20"/>
        </w:rPr>
        <w:t xml:space="preserve"> method </w:t>
      </w:r>
      <w:r w:rsidR="00BC5FCF" w:rsidRPr="005C6E30">
        <w:rPr>
          <w:rFonts w:ascii="Arial" w:hAnsi="Arial" w:cs="Arial"/>
          <w:sz w:val="20"/>
          <w:szCs w:val="20"/>
        </w:rPr>
        <w:t>proposed by</w:t>
      </w:r>
      <w:r w:rsidR="00A21811" w:rsidRPr="005C6E30">
        <w:rPr>
          <w:rFonts w:ascii="Arial" w:hAnsi="Arial" w:cs="Arial"/>
          <w:sz w:val="20"/>
          <w:szCs w:val="20"/>
        </w:rPr>
        <w:t xml:space="preserve"> </w:t>
      </w:r>
      <w:r w:rsidR="00BC5FCF" w:rsidRPr="005C6E30">
        <w:rPr>
          <w:rFonts w:ascii="Arial" w:hAnsi="Arial" w:cs="Arial"/>
          <w:sz w:val="20"/>
          <w:szCs w:val="20"/>
        </w:rPr>
        <w:t>Bhatia</w:t>
      </w:r>
      <w:r w:rsidR="00E610A3" w:rsidRPr="005C6E30">
        <w:rPr>
          <w:rFonts w:ascii="Arial" w:hAnsi="Arial" w:cs="Arial"/>
          <w:sz w:val="20"/>
          <w:szCs w:val="20"/>
        </w:rPr>
        <w:t xml:space="preserve"> (1965)</w:t>
      </w:r>
      <w:r w:rsidR="00181B84" w:rsidRPr="005C6E30">
        <w:rPr>
          <w:rFonts w:ascii="Arial" w:hAnsi="Arial" w:cs="Arial"/>
          <w:sz w:val="20"/>
          <w:szCs w:val="20"/>
        </w:rPr>
        <w:t xml:space="preserve"> </w:t>
      </w:r>
      <w:r w:rsidR="00CD07CA" w:rsidRPr="005C6E30">
        <w:rPr>
          <w:rFonts w:ascii="Arial" w:hAnsi="Arial" w:cs="Arial"/>
          <w:sz w:val="20"/>
          <w:szCs w:val="20"/>
        </w:rPr>
        <w:t xml:space="preserve">has been </w:t>
      </w:r>
      <w:r w:rsidR="003D6B0C" w:rsidRPr="005C6E30">
        <w:rPr>
          <w:rFonts w:ascii="Arial" w:hAnsi="Arial" w:cs="Arial"/>
          <w:sz w:val="20"/>
          <w:szCs w:val="20"/>
        </w:rPr>
        <w:t>used by</w:t>
      </w:r>
      <w:r w:rsidR="002D5791" w:rsidRPr="005C6E30">
        <w:rPr>
          <w:rFonts w:ascii="Arial" w:hAnsi="Arial" w:cs="Arial"/>
          <w:sz w:val="20"/>
          <w:szCs w:val="20"/>
        </w:rPr>
        <w:t xml:space="preserve"> </w:t>
      </w:r>
      <w:r w:rsidR="008472A5" w:rsidRPr="005C6E30">
        <w:rPr>
          <w:rFonts w:ascii="Arial" w:hAnsi="Arial" w:cs="Arial"/>
          <w:sz w:val="20"/>
          <w:szCs w:val="20"/>
        </w:rPr>
        <w:t>several</w:t>
      </w:r>
      <w:r w:rsidR="002D5791" w:rsidRPr="005C6E30">
        <w:rPr>
          <w:rFonts w:ascii="Arial" w:hAnsi="Arial" w:cs="Arial"/>
          <w:sz w:val="20"/>
          <w:szCs w:val="20"/>
        </w:rPr>
        <w:t xml:space="preserve"> scholars</w:t>
      </w:r>
      <w:r w:rsidR="00CD07CA" w:rsidRPr="005C6E30">
        <w:rPr>
          <w:rFonts w:ascii="Arial" w:hAnsi="Arial" w:cs="Arial"/>
          <w:sz w:val="20"/>
          <w:szCs w:val="20"/>
        </w:rPr>
        <w:t>,</w:t>
      </w:r>
      <w:r w:rsidR="002D5791" w:rsidRPr="005C6E30">
        <w:rPr>
          <w:rFonts w:ascii="Arial" w:hAnsi="Arial" w:cs="Arial"/>
          <w:sz w:val="20"/>
          <w:szCs w:val="20"/>
        </w:rPr>
        <w:t xml:space="preserve"> </w:t>
      </w:r>
      <w:r w:rsidR="00CD07CA" w:rsidRPr="005C6E30">
        <w:rPr>
          <w:rFonts w:ascii="Arial" w:eastAsia="Times New Roman" w:hAnsi="Arial" w:cs="Arial"/>
          <w:sz w:val="20"/>
          <w:szCs w:val="20"/>
        </w:rPr>
        <w:t xml:space="preserve">including </w:t>
      </w:r>
      <w:r w:rsidR="005B4E87" w:rsidRPr="005C6E30">
        <w:rPr>
          <w:rFonts w:ascii="Arial" w:eastAsia="Times New Roman" w:hAnsi="Arial" w:cs="Arial"/>
          <w:sz w:val="20"/>
          <w:szCs w:val="20"/>
        </w:rPr>
        <w:t xml:space="preserve">Dias (2017), </w:t>
      </w:r>
      <w:proofErr w:type="spellStart"/>
      <w:r w:rsidR="006C0FC2" w:rsidRPr="005C6E30">
        <w:rPr>
          <w:rFonts w:ascii="Arial" w:eastAsia="Times New Roman" w:hAnsi="Arial" w:cs="Arial"/>
          <w:sz w:val="20"/>
          <w:szCs w:val="20"/>
        </w:rPr>
        <w:t>Kushawaha</w:t>
      </w:r>
      <w:proofErr w:type="spellEnd"/>
      <w:r w:rsidR="006C0FC2" w:rsidRPr="005C6E30">
        <w:rPr>
          <w:rFonts w:ascii="Arial" w:hAnsi="Arial" w:cs="Arial"/>
          <w:sz w:val="20"/>
          <w:szCs w:val="20"/>
        </w:rPr>
        <w:t xml:space="preserve"> </w:t>
      </w:r>
      <w:r w:rsidR="00EA6194" w:rsidRPr="005C6E30">
        <w:rPr>
          <w:rFonts w:ascii="Arial" w:hAnsi="Arial" w:cs="Arial"/>
          <w:sz w:val="20"/>
          <w:szCs w:val="20"/>
        </w:rPr>
        <w:t>et</w:t>
      </w:r>
      <w:r w:rsidR="006C0FC2" w:rsidRPr="005C6E30">
        <w:rPr>
          <w:rFonts w:ascii="Arial" w:hAnsi="Arial" w:cs="Arial"/>
          <w:sz w:val="20"/>
          <w:szCs w:val="20"/>
        </w:rPr>
        <w:t xml:space="preserve"> </w:t>
      </w:r>
      <w:r w:rsidR="0007680D" w:rsidRPr="005C6E30">
        <w:rPr>
          <w:rFonts w:ascii="Arial" w:hAnsi="Arial" w:cs="Arial"/>
          <w:sz w:val="20"/>
          <w:szCs w:val="20"/>
        </w:rPr>
        <w:t>al.</w:t>
      </w:r>
      <w:r w:rsidR="00BC5FCF" w:rsidRPr="005C6E30">
        <w:rPr>
          <w:rFonts w:ascii="Arial" w:hAnsi="Arial" w:cs="Arial"/>
          <w:sz w:val="20"/>
          <w:szCs w:val="20"/>
        </w:rPr>
        <w:t xml:space="preserve"> (</w:t>
      </w:r>
      <w:r w:rsidR="00194960" w:rsidRPr="005C6E30">
        <w:rPr>
          <w:rFonts w:ascii="Arial" w:hAnsi="Arial" w:cs="Arial"/>
          <w:sz w:val="20"/>
          <w:szCs w:val="20"/>
        </w:rPr>
        <w:t>2019)</w:t>
      </w:r>
      <w:r w:rsidR="00437B7D" w:rsidRPr="005C6E30">
        <w:rPr>
          <w:rFonts w:ascii="Arial" w:hAnsi="Arial" w:cs="Arial"/>
          <w:sz w:val="20"/>
          <w:szCs w:val="20"/>
        </w:rPr>
        <w:t xml:space="preserve">, </w:t>
      </w:r>
      <w:r w:rsidR="00437B7D" w:rsidRPr="005C6E30">
        <w:rPr>
          <w:rFonts w:ascii="Arial" w:eastAsia="Times New Roman" w:hAnsi="Arial" w:cs="Arial"/>
          <w:sz w:val="20"/>
          <w:szCs w:val="20"/>
        </w:rPr>
        <w:t>Baruah</w:t>
      </w:r>
      <w:r w:rsidR="00BC5FCF" w:rsidRPr="005C6E30">
        <w:rPr>
          <w:rFonts w:ascii="Arial" w:eastAsia="Times New Roman" w:hAnsi="Arial" w:cs="Arial"/>
          <w:sz w:val="20"/>
          <w:szCs w:val="20"/>
        </w:rPr>
        <w:t xml:space="preserve"> </w:t>
      </w:r>
      <w:r w:rsidR="001A24B7" w:rsidRPr="005C6E30">
        <w:rPr>
          <w:rFonts w:ascii="Arial" w:hAnsi="Arial" w:cs="Arial"/>
          <w:sz w:val="20"/>
          <w:szCs w:val="20"/>
        </w:rPr>
        <w:t xml:space="preserve">et </w:t>
      </w:r>
      <w:r w:rsidR="0007680D" w:rsidRPr="005C6E30">
        <w:rPr>
          <w:rFonts w:ascii="Arial" w:hAnsi="Arial" w:cs="Arial"/>
          <w:sz w:val="20"/>
          <w:szCs w:val="20"/>
        </w:rPr>
        <w:t>al.</w:t>
      </w:r>
      <w:r w:rsidR="001A24B7" w:rsidRPr="005C6E30">
        <w:rPr>
          <w:rFonts w:ascii="Arial" w:eastAsia="Times New Roman" w:hAnsi="Arial" w:cs="Arial"/>
          <w:sz w:val="20"/>
          <w:szCs w:val="20"/>
        </w:rPr>
        <w:t xml:space="preserve"> </w:t>
      </w:r>
      <w:r w:rsidR="00BC5FCF" w:rsidRPr="005C6E30">
        <w:rPr>
          <w:rFonts w:ascii="Arial" w:eastAsia="Times New Roman" w:hAnsi="Arial" w:cs="Arial"/>
          <w:sz w:val="20"/>
          <w:szCs w:val="20"/>
        </w:rPr>
        <w:t>(</w:t>
      </w:r>
      <w:r w:rsidR="00437B7D" w:rsidRPr="005C6E30">
        <w:rPr>
          <w:rFonts w:ascii="Arial" w:eastAsia="Times New Roman" w:hAnsi="Arial" w:cs="Arial"/>
          <w:sz w:val="20"/>
          <w:szCs w:val="20"/>
        </w:rPr>
        <w:t>2020)</w:t>
      </w:r>
      <w:r w:rsidR="00EE5B60" w:rsidRPr="005C6E30">
        <w:rPr>
          <w:rFonts w:ascii="Arial" w:eastAsia="Times New Roman" w:hAnsi="Arial" w:cs="Arial"/>
          <w:sz w:val="20"/>
          <w:szCs w:val="20"/>
        </w:rPr>
        <w:t>,</w:t>
      </w:r>
      <w:r w:rsidR="00BC5FCF" w:rsidRPr="005C6E30">
        <w:rPr>
          <w:rFonts w:ascii="Arial" w:eastAsia="Times New Roman" w:hAnsi="Arial" w:cs="Arial"/>
          <w:sz w:val="20"/>
          <w:szCs w:val="20"/>
        </w:rPr>
        <w:t xml:space="preserve"> and </w:t>
      </w:r>
      <w:proofErr w:type="spellStart"/>
      <w:r w:rsidR="00181B84" w:rsidRPr="005C6E30">
        <w:rPr>
          <w:rFonts w:ascii="Arial" w:hAnsi="Arial" w:cs="Arial"/>
          <w:sz w:val="20"/>
          <w:szCs w:val="20"/>
        </w:rPr>
        <w:t>Gaike</w:t>
      </w:r>
      <w:proofErr w:type="spellEnd"/>
      <w:r w:rsidR="00181B84" w:rsidRPr="005C6E30">
        <w:rPr>
          <w:rFonts w:ascii="Arial" w:hAnsi="Arial" w:cs="Arial"/>
          <w:sz w:val="20"/>
          <w:szCs w:val="20"/>
        </w:rPr>
        <w:t xml:space="preserve"> and</w:t>
      </w:r>
      <w:r w:rsidR="00EE5B60" w:rsidRPr="005C6E30">
        <w:rPr>
          <w:rFonts w:ascii="Arial" w:hAnsi="Arial" w:cs="Arial"/>
          <w:sz w:val="20"/>
          <w:szCs w:val="20"/>
        </w:rPr>
        <w:t xml:space="preserve"> </w:t>
      </w:r>
      <w:proofErr w:type="spellStart"/>
      <w:r w:rsidR="00EE5B60" w:rsidRPr="005C6E30">
        <w:rPr>
          <w:rFonts w:ascii="Arial" w:hAnsi="Arial" w:cs="Arial"/>
          <w:sz w:val="20"/>
          <w:szCs w:val="20"/>
        </w:rPr>
        <w:t>Baisane</w:t>
      </w:r>
      <w:proofErr w:type="spellEnd"/>
      <w:r w:rsidR="00BC5FCF" w:rsidRPr="005C6E30">
        <w:rPr>
          <w:rFonts w:ascii="Arial" w:hAnsi="Arial" w:cs="Arial"/>
          <w:sz w:val="20"/>
          <w:szCs w:val="20"/>
        </w:rPr>
        <w:t xml:space="preserve"> (</w:t>
      </w:r>
      <w:r w:rsidR="00625E8C" w:rsidRPr="005C6E30">
        <w:rPr>
          <w:rFonts w:ascii="Arial" w:hAnsi="Arial" w:cs="Arial"/>
          <w:sz w:val="20"/>
          <w:szCs w:val="20"/>
        </w:rPr>
        <w:t>2024)</w:t>
      </w:r>
      <w:r w:rsidR="002D5791" w:rsidRPr="005C6E30">
        <w:rPr>
          <w:rFonts w:ascii="Arial" w:hAnsi="Arial" w:cs="Arial"/>
          <w:sz w:val="20"/>
          <w:szCs w:val="20"/>
        </w:rPr>
        <w:t>,</w:t>
      </w:r>
      <w:r w:rsidR="00181B84" w:rsidRPr="005C6E30">
        <w:rPr>
          <w:rFonts w:ascii="Arial" w:hAnsi="Arial" w:cs="Arial"/>
          <w:sz w:val="20"/>
          <w:szCs w:val="20"/>
        </w:rPr>
        <w:t xml:space="preserve"> to study the crop concentration and spatial pattern</w:t>
      </w:r>
      <w:r w:rsidR="002D5791" w:rsidRPr="005C6E30">
        <w:rPr>
          <w:rFonts w:ascii="Arial" w:hAnsi="Arial" w:cs="Arial"/>
          <w:sz w:val="20"/>
          <w:szCs w:val="20"/>
        </w:rPr>
        <w:t>s</w:t>
      </w:r>
      <w:r w:rsidR="00181B84" w:rsidRPr="005C6E30">
        <w:rPr>
          <w:rFonts w:ascii="Arial" w:hAnsi="Arial" w:cs="Arial"/>
          <w:sz w:val="20"/>
          <w:szCs w:val="20"/>
        </w:rPr>
        <w:t>.</w:t>
      </w:r>
      <w:r w:rsidR="005F1E3D" w:rsidRPr="005C6E30">
        <w:rPr>
          <w:rFonts w:ascii="Arial" w:hAnsi="Arial" w:cs="Arial"/>
          <w:sz w:val="20"/>
          <w:szCs w:val="20"/>
        </w:rPr>
        <w:t xml:space="preserve"> </w:t>
      </w:r>
      <w:r w:rsidR="009306E7" w:rsidRPr="005C6E30">
        <w:rPr>
          <w:rFonts w:ascii="Arial" w:hAnsi="Arial" w:cs="Arial"/>
          <w:sz w:val="20"/>
          <w:szCs w:val="20"/>
        </w:rPr>
        <w:t>A large number of studies on cash crops are related to geographical concentration, their economy, and are limited to a smaller area. The present study has</w:t>
      </w:r>
      <w:r w:rsidR="00DB35C5" w:rsidRPr="005C6E30">
        <w:rPr>
          <w:rFonts w:ascii="Arial" w:hAnsi="Arial" w:cs="Arial"/>
          <w:sz w:val="20"/>
          <w:szCs w:val="20"/>
        </w:rPr>
        <w:t xml:space="preserve"> attempted</w:t>
      </w:r>
      <w:r w:rsidR="009306E7" w:rsidRPr="005C6E30">
        <w:rPr>
          <w:rFonts w:ascii="Arial" w:hAnsi="Arial" w:cs="Arial"/>
          <w:sz w:val="20"/>
          <w:szCs w:val="20"/>
        </w:rPr>
        <w:t xml:space="preserve"> to cover the cash crop concentration in Odisha.</w:t>
      </w:r>
    </w:p>
    <w:p w14:paraId="4CA1F76F" w14:textId="482B9A9A" w:rsidR="00E048A7" w:rsidRPr="001C5998" w:rsidRDefault="001A24B7" w:rsidP="001A24B7">
      <w:pPr>
        <w:spacing w:line="360" w:lineRule="auto"/>
        <w:jc w:val="both"/>
        <w:rPr>
          <w:rFonts w:ascii="Arial" w:hAnsi="Arial" w:cs="Arial"/>
          <w:b/>
          <w:bCs/>
        </w:rPr>
      </w:pPr>
      <w:r w:rsidRPr="001C5998">
        <w:rPr>
          <w:rFonts w:ascii="Arial" w:hAnsi="Arial" w:cs="Arial"/>
        </w:rPr>
        <w:t xml:space="preserve"> </w:t>
      </w:r>
      <w:r w:rsidR="00E048A7" w:rsidRPr="001C5998">
        <w:rPr>
          <w:rFonts w:ascii="Arial" w:hAnsi="Arial" w:cs="Arial"/>
          <w:b/>
          <w:bCs/>
        </w:rPr>
        <w:t>Study Area</w:t>
      </w:r>
    </w:p>
    <w:p w14:paraId="2876F55A" w14:textId="1FB631BF" w:rsidR="00776C69" w:rsidRPr="005C6E30" w:rsidRDefault="007C5A56" w:rsidP="007C5A56">
      <w:pPr>
        <w:spacing w:line="360" w:lineRule="auto"/>
        <w:ind w:firstLine="720"/>
        <w:jc w:val="both"/>
        <w:rPr>
          <w:rFonts w:ascii="Arial" w:hAnsi="Arial" w:cs="Arial"/>
          <w:sz w:val="20"/>
          <w:szCs w:val="20"/>
        </w:rPr>
      </w:pPr>
      <w:r w:rsidRPr="005C6E30">
        <w:rPr>
          <w:rFonts w:ascii="Arial" w:hAnsi="Arial" w:cs="Arial"/>
          <w:sz w:val="20"/>
          <w:szCs w:val="20"/>
        </w:rPr>
        <w:t>Odisha</w:t>
      </w:r>
      <w:r w:rsidR="009974EE" w:rsidRPr="005C6E30">
        <w:rPr>
          <w:rFonts w:ascii="Arial" w:hAnsi="Arial" w:cs="Arial"/>
          <w:sz w:val="20"/>
          <w:szCs w:val="20"/>
        </w:rPr>
        <w:t>,</w:t>
      </w:r>
      <w:r w:rsidRPr="005C6E30">
        <w:rPr>
          <w:rFonts w:ascii="Arial" w:hAnsi="Arial" w:cs="Arial"/>
          <w:sz w:val="20"/>
          <w:szCs w:val="20"/>
        </w:rPr>
        <w:t xml:space="preserve"> </w:t>
      </w:r>
      <w:r w:rsidR="00806013" w:rsidRPr="005C6E30">
        <w:rPr>
          <w:rFonts w:ascii="Arial" w:hAnsi="Arial" w:cs="Arial"/>
          <w:sz w:val="20"/>
          <w:szCs w:val="20"/>
        </w:rPr>
        <w:t xml:space="preserve">located </w:t>
      </w:r>
      <w:r w:rsidR="009974EE" w:rsidRPr="005C6E30">
        <w:rPr>
          <w:rFonts w:ascii="Arial" w:hAnsi="Arial" w:cs="Arial"/>
          <w:sz w:val="20"/>
          <w:szCs w:val="20"/>
        </w:rPr>
        <w:t>in</w:t>
      </w:r>
      <w:r w:rsidR="00806013" w:rsidRPr="005C6E30">
        <w:rPr>
          <w:rFonts w:ascii="Arial" w:hAnsi="Arial" w:cs="Arial"/>
          <w:sz w:val="20"/>
          <w:szCs w:val="20"/>
        </w:rPr>
        <w:t xml:space="preserve"> </w:t>
      </w:r>
      <w:r w:rsidR="009974EE" w:rsidRPr="005C6E30">
        <w:rPr>
          <w:rFonts w:ascii="Arial" w:hAnsi="Arial" w:cs="Arial"/>
          <w:sz w:val="20"/>
          <w:szCs w:val="20"/>
        </w:rPr>
        <w:t xml:space="preserve">the </w:t>
      </w:r>
      <w:r w:rsidR="005B3D1C" w:rsidRPr="005C6E30">
        <w:rPr>
          <w:rFonts w:ascii="Arial" w:hAnsi="Arial" w:cs="Arial"/>
          <w:sz w:val="20"/>
          <w:szCs w:val="20"/>
        </w:rPr>
        <w:t>eastern part</w:t>
      </w:r>
      <w:r w:rsidR="006A56FE" w:rsidRPr="005C6E30">
        <w:rPr>
          <w:rFonts w:ascii="Arial" w:hAnsi="Arial" w:cs="Arial"/>
          <w:sz w:val="20"/>
          <w:szCs w:val="20"/>
        </w:rPr>
        <w:t xml:space="preserve"> of India</w:t>
      </w:r>
      <w:r w:rsidR="009974EE" w:rsidRPr="005C6E30">
        <w:rPr>
          <w:rFonts w:ascii="Arial" w:hAnsi="Arial" w:cs="Arial"/>
          <w:sz w:val="20"/>
          <w:szCs w:val="20"/>
        </w:rPr>
        <w:t>,</w:t>
      </w:r>
      <w:r w:rsidR="006A56FE" w:rsidRPr="005C6E30">
        <w:rPr>
          <w:rFonts w:ascii="Arial" w:hAnsi="Arial" w:cs="Arial"/>
          <w:sz w:val="20"/>
          <w:szCs w:val="20"/>
        </w:rPr>
        <w:t xml:space="preserve"> </w:t>
      </w:r>
      <w:r w:rsidR="009974EE" w:rsidRPr="005C6E30">
        <w:rPr>
          <w:rFonts w:ascii="Arial" w:hAnsi="Arial" w:cs="Arial"/>
          <w:sz w:val="20"/>
          <w:szCs w:val="20"/>
        </w:rPr>
        <w:t>has</w:t>
      </w:r>
      <w:r w:rsidR="006A56FE" w:rsidRPr="005C6E30">
        <w:rPr>
          <w:rFonts w:ascii="Arial" w:hAnsi="Arial" w:cs="Arial"/>
          <w:sz w:val="20"/>
          <w:szCs w:val="20"/>
        </w:rPr>
        <w:t xml:space="preserve"> </w:t>
      </w:r>
      <w:r w:rsidRPr="005C6E30">
        <w:rPr>
          <w:rFonts w:ascii="Arial" w:hAnsi="Arial" w:cs="Arial"/>
          <w:sz w:val="20"/>
          <w:szCs w:val="20"/>
        </w:rPr>
        <w:t xml:space="preserve">a geographical area of </w:t>
      </w:r>
      <w:r w:rsidR="00B24D5A" w:rsidRPr="005C6E30">
        <w:rPr>
          <w:rFonts w:ascii="Arial" w:hAnsi="Arial" w:cs="Arial"/>
          <w:sz w:val="20"/>
          <w:szCs w:val="20"/>
        </w:rPr>
        <w:t xml:space="preserve">155,707 sq. km, a coastline of 574 </w:t>
      </w:r>
      <w:proofErr w:type="spellStart"/>
      <w:r w:rsidR="0007680D" w:rsidRPr="005C6E30">
        <w:rPr>
          <w:rFonts w:ascii="Arial" w:hAnsi="Arial" w:cs="Arial"/>
          <w:sz w:val="20"/>
          <w:szCs w:val="20"/>
        </w:rPr>
        <w:t>kilometers</w:t>
      </w:r>
      <w:proofErr w:type="spellEnd"/>
      <w:r w:rsidR="0007680D" w:rsidRPr="005C6E30">
        <w:rPr>
          <w:rFonts w:ascii="Arial" w:hAnsi="Arial" w:cs="Arial"/>
          <w:sz w:val="20"/>
          <w:szCs w:val="20"/>
        </w:rPr>
        <w:t>,</w:t>
      </w:r>
      <w:r w:rsidR="00B24D5A" w:rsidRPr="005C6E30">
        <w:rPr>
          <w:rFonts w:ascii="Arial" w:hAnsi="Arial" w:cs="Arial"/>
          <w:sz w:val="20"/>
          <w:szCs w:val="20"/>
        </w:rPr>
        <w:t xml:space="preserve"> </w:t>
      </w:r>
      <w:r w:rsidR="00821525" w:rsidRPr="005C6E30">
        <w:rPr>
          <w:rFonts w:ascii="Arial" w:hAnsi="Arial" w:cs="Arial"/>
          <w:sz w:val="20"/>
          <w:szCs w:val="20"/>
        </w:rPr>
        <w:t>and is divided into</w:t>
      </w:r>
      <w:r w:rsidR="00C47E96" w:rsidRPr="005C6E30">
        <w:rPr>
          <w:rFonts w:ascii="Arial" w:hAnsi="Arial" w:cs="Arial"/>
          <w:sz w:val="20"/>
          <w:szCs w:val="20"/>
        </w:rPr>
        <w:t xml:space="preserve"> 30 </w:t>
      </w:r>
      <w:r w:rsidR="0025319C" w:rsidRPr="005C6E30">
        <w:rPr>
          <w:rFonts w:ascii="Arial" w:hAnsi="Arial" w:cs="Arial"/>
          <w:sz w:val="20"/>
          <w:szCs w:val="20"/>
        </w:rPr>
        <w:t xml:space="preserve">districts </w:t>
      </w:r>
      <w:r w:rsidR="00C82DAC" w:rsidRPr="005C6E30">
        <w:rPr>
          <w:rFonts w:ascii="Arial" w:hAnsi="Arial" w:cs="Arial"/>
          <w:sz w:val="20"/>
          <w:szCs w:val="20"/>
        </w:rPr>
        <w:t>as shown in Figure 1</w:t>
      </w:r>
      <w:r w:rsidR="0025319C" w:rsidRPr="005C6E30">
        <w:rPr>
          <w:rFonts w:ascii="Arial" w:hAnsi="Arial" w:cs="Arial"/>
          <w:sz w:val="20"/>
          <w:szCs w:val="20"/>
        </w:rPr>
        <w:t xml:space="preserve">. </w:t>
      </w:r>
      <w:r w:rsidRPr="005C6E30">
        <w:rPr>
          <w:rFonts w:ascii="Arial" w:hAnsi="Arial" w:cs="Arial"/>
          <w:sz w:val="20"/>
          <w:szCs w:val="20"/>
        </w:rPr>
        <w:t xml:space="preserve">The total cultivated land of the </w:t>
      </w:r>
      <w:r w:rsidR="00A84DA6" w:rsidRPr="005C6E30">
        <w:rPr>
          <w:rFonts w:ascii="Arial" w:hAnsi="Arial" w:cs="Arial"/>
          <w:sz w:val="20"/>
          <w:szCs w:val="20"/>
        </w:rPr>
        <w:t>state</w:t>
      </w:r>
      <w:r w:rsidRPr="005C6E30">
        <w:rPr>
          <w:rFonts w:ascii="Arial" w:hAnsi="Arial" w:cs="Arial"/>
          <w:sz w:val="20"/>
          <w:szCs w:val="20"/>
        </w:rPr>
        <w:t xml:space="preserve"> is 61.80 lakh ha</w:t>
      </w:r>
      <w:r w:rsidR="00FB5E13" w:rsidRPr="005C6E30">
        <w:rPr>
          <w:rFonts w:ascii="Arial" w:hAnsi="Arial" w:cs="Arial"/>
          <w:sz w:val="20"/>
          <w:szCs w:val="20"/>
        </w:rPr>
        <w:t>,</w:t>
      </w:r>
      <w:r w:rsidRPr="005C6E30">
        <w:rPr>
          <w:rFonts w:ascii="Arial" w:hAnsi="Arial" w:cs="Arial"/>
          <w:sz w:val="20"/>
          <w:szCs w:val="20"/>
        </w:rPr>
        <w:t xml:space="preserve"> out of which 29.14 lakh ha (47%) is </w:t>
      </w:r>
      <w:r w:rsidR="00FB5E13" w:rsidRPr="005C6E30">
        <w:rPr>
          <w:rFonts w:ascii="Arial" w:hAnsi="Arial" w:cs="Arial"/>
          <w:sz w:val="20"/>
          <w:szCs w:val="20"/>
        </w:rPr>
        <w:t>highland</w:t>
      </w:r>
      <w:r w:rsidRPr="005C6E30">
        <w:rPr>
          <w:rFonts w:ascii="Arial" w:hAnsi="Arial" w:cs="Arial"/>
          <w:sz w:val="20"/>
          <w:szCs w:val="20"/>
        </w:rPr>
        <w:t xml:space="preserve">, 17.55 lakh ha </w:t>
      </w:r>
      <w:r w:rsidR="00A84DA6" w:rsidRPr="005C6E30">
        <w:rPr>
          <w:rFonts w:ascii="Arial" w:hAnsi="Arial" w:cs="Arial"/>
          <w:sz w:val="20"/>
          <w:szCs w:val="20"/>
        </w:rPr>
        <w:t>(28%) is</w:t>
      </w:r>
      <w:r w:rsidRPr="005C6E30">
        <w:rPr>
          <w:rFonts w:ascii="Arial" w:hAnsi="Arial" w:cs="Arial"/>
          <w:sz w:val="20"/>
          <w:szCs w:val="20"/>
        </w:rPr>
        <w:t xml:space="preserve"> </w:t>
      </w:r>
      <w:r w:rsidR="00A84DA6" w:rsidRPr="005C6E30">
        <w:rPr>
          <w:rFonts w:ascii="Arial" w:hAnsi="Arial" w:cs="Arial"/>
          <w:sz w:val="20"/>
          <w:szCs w:val="20"/>
        </w:rPr>
        <w:t>medium</w:t>
      </w:r>
      <w:r w:rsidRPr="005C6E30">
        <w:rPr>
          <w:rFonts w:ascii="Arial" w:hAnsi="Arial" w:cs="Arial"/>
          <w:sz w:val="20"/>
          <w:szCs w:val="20"/>
        </w:rPr>
        <w:t xml:space="preserve"> land</w:t>
      </w:r>
      <w:r w:rsidR="00FB5E13" w:rsidRPr="005C6E30">
        <w:rPr>
          <w:rFonts w:ascii="Arial" w:hAnsi="Arial" w:cs="Arial"/>
          <w:sz w:val="20"/>
          <w:szCs w:val="20"/>
        </w:rPr>
        <w:t>,</w:t>
      </w:r>
      <w:r w:rsidRPr="005C6E30">
        <w:rPr>
          <w:rFonts w:ascii="Arial" w:hAnsi="Arial" w:cs="Arial"/>
          <w:sz w:val="20"/>
          <w:szCs w:val="20"/>
        </w:rPr>
        <w:t xml:space="preserve"> and 15.11 lakh ha </w:t>
      </w:r>
      <w:r w:rsidR="00A84DA6" w:rsidRPr="005C6E30">
        <w:rPr>
          <w:rFonts w:ascii="Arial" w:hAnsi="Arial" w:cs="Arial"/>
          <w:sz w:val="20"/>
          <w:szCs w:val="20"/>
        </w:rPr>
        <w:t>(25%) is</w:t>
      </w:r>
      <w:r w:rsidRPr="005C6E30">
        <w:rPr>
          <w:rFonts w:ascii="Arial" w:hAnsi="Arial" w:cs="Arial"/>
          <w:sz w:val="20"/>
          <w:szCs w:val="20"/>
        </w:rPr>
        <w:t xml:space="preserve"> lowland</w:t>
      </w:r>
      <w:r w:rsidR="003A08AE" w:rsidRPr="005C6E30">
        <w:rPr>
          <w:rFonts w:ascii="Arial" w:hAnsi="Arial" w:cs="Arial"/>
          <w:sz w:val="20"/>
          <w:szCs w:val="20"/>
        </w:rPr>
        <w:t>. About</w:t>
      </w:r>
      <w:r w:rsidRPr="005C6E30">
        <w:rPr>
          <w:rFonts w:ascii="Arial" w:hAnsi="Arial" w:cs="Arial"/>
          <w:sz w:val="20"/>
          <w:szCs w:val="20"/>
        </w:rPr>
        <w:t xml:space="preserve"> 65% of </w:t>
      </w:r>
      <w:r w:rsidR="00265B51" w:rsidRPr="005C6E30">
        <w:rPr>
          <w:rFonts w:ascii="Arial" w:hAnsi="Arial" w:cs="Arial"/>
          <w:sz w:val="20"/>
          <w:szCs w:val="20"/>
        </w:rPr>
        <w:t xml:space="preserve">the </w:t>
      </w:r>
      <w:r w:rsidRPr="005C6E30">
        <w:rPr>
          <w:rFonts w:ascii="Arial" w:hAnsi="Arial" w:cs="Arial"/>
          <w:sz w:val="20"/>
          <w:szCs w:val="20"/>
        </w:rPr>
        <w:t xml:space="preserve">cultivated land in </w:t>
      </w:r>
      <w:r w:rsidR="00FB5E13" w:rsidRPr="005C6E30">
        <w:rPr>
          <w:rFonts w:ascii="Arial" w:hAnsi="Arial" w:cs="Arial"/>
          <w:sz w:val="20"/>
          <w:szCs w:val="20"/>
        </w:rPr>
        <w:t xml:space="preserve">the </w:t>
      </w:r>
      <w:r w:rsidRPr="005C6E30">
        <w:rPr>
          <w:rFonts w:ascii="Arial" w:hAnsi="Arial" w:cs="Arial"/>
          <w:sz w:val="20"/>
          <w:szCs w:val="20"/>
        </w:rPr>
        <w:t>Kharif season is irrigated.</w:t>
      </w:r>
      <w:r w:rsidRPr="005C6E30">
        <w:rPr>
          <w:rFonts w:ascii="Arial" w:hAnsi="Arial" w:cs="Arial"/>
          <w:sz w:val="20"/>
          <w:szCs w:val="20"/>
          <w:lang w:val="en-US"/>
        </w:rPr>
        <w:t xml:space="preserve"> The soil of </w:t>
      </w:r>
      <w:r w:rsidR="00FE39CC">
        <w:rPr>
          <w:rFonts w:ascii="Arial" w:hAnsi="Arial" w:cs="Arial"/>
          <w:sz w:val="20"/>
          <w:szCs w:val="20"/>
          <w:lang w:val="en-US"/>
        </w:rPr>
        <w:t>the state</w:t>
      </w:r>
      <w:r w:rsidRPr="005C6E30">
        <w:rPr>
          <w:rFonts w:ascii="Arial" w:hAnsi="Arial" w:cs="Arial"/>
          <w:sz w:val="20"/>
          <w:szCs w:val="20"/>
          <w:lang w:val="en-US"/>
        </w:rPr>
        <w:t xml:space="preserve"> is </w:t>
      </w:r>
      <w:r w:rsidR="009762ED" w:rsidRPr="005C6E30">
        <w:rPr>
          <w:rFonts w:ascii="Arial" w:hAnsi="Arial" w:cs="Arial"/>
          <w:sz w:val="20"/>
          <w:szCs w:val="20"/>
          <w:lang w:val="en-US"/>
        </w:rPr>
        <w:t>divided</w:t>
      </w:r>
      <w:r w:rsidR="006A2502" w:rsidRPr="005C6E30">
        <w:rPr>
          <w:rFonts w:ascii="Arial" w:hAnsi="Arial" w:cs="Arial"/>
          <w:sz w:val="20"/>
          <w:szCs w:val="20"/>
          <w:lang w:val="en-US"/>
        </w:rPr>
        <w:t xml:space="preserve"> into</w:t>
      </w:r>
      <w:r w:rsidRPr="005C6E30">
        <w:rPr>
          <w:rFonts w:ascii="Arial" w:hAnsi="Arial" w:cs="Arial"/>
          <w:sz w:val="20"/>
          <w:szCs w:val="20"/>
          <w:lang w:val="en-US"/>
        </w:rPr>
        <w:t xml:space="preserve"> </w:t>
      </w:r>
      <w:r w:rsidR="003A08AE" w:rsidRPr="005C6E30">
        <w:rPr>
          <w:rFonts w:ascii="Arial" w:hAnsi="Arial" w:cs="Arial"/>
          <w:sz w:val="20"/>
          <w:szCs w:val="20"/>
          <w:lang w:val="en-US"/>
        </w:rPr>
        <w:t>eight</w:t>
      </w:r>
      <w:r w:rsidRPr="005C6E30">
        <w:rPr>
          <w:rFonts w:ascii="Arial" w:hAnsi="Arial" w:cs="Arial"/>
          <w:sz w:val="20"/>
          <w:szCs w:val="20"/>
          <w:lang w:val="en-US"/>
        </w:rPr>
        <w:t xml:space="preserve"> broad soil groups</w:t>
      </w:r>
      <w:r w:rsidR="00FB5E13" w:rsidRPr="005C6E30">
        <w:rPr>
          <w:rFonts w:ascii="Arial" w:hAnsi="Arial" w:cs="Arial"/>
          <w:sz w:val="20"/>
          <w:szCs w:val="20"/>
          <w:lang w:val="en-US"/>
        </w:rPr>
        <w:t>;</w:t>
      </w:r>
      <w:r w:rsidRPr="005C6E30">
        <w:rPr>
          <w:rFonts w:ascii="Arial" w:hAnsi="Arial" w:cs="Arial"/>
          <w:sz w:val="20"/>
          <w:szCs w:val="20"/>
          <w:lang w:val="en-US"/>
        </w:rPr>
        <w:t xml:space="preserve"> out of these, red loam, red sandy soil</w:t>
      </w:r>
      <w:r w:rsidR="00FB5E13" w:rsidRPr="005C6E30">
        <w:rPr>
          <w:rFonts w:ascii="Arial" w:hAnsi="Arial" w:cs="Arial"/>
          <w:sz w:val="20"/>
          <w:szCs w:val="20"/>
          <w:lang w:val="en-US"/>
        </w:rPr>
        <w:t>,</w:t>
      </w:r>
      <w:r w:rsidRPr="005C6E30">
        <w:rPr>
          <w:rFonts w:ascii="Arial" w:hAnsi="Arial" w:cs="Arial"/>
          <w:sz w:val="20"/>
          <w:szCs w:val="20"/>
          <w:lang w:val="en-US"/>
        </w:rPr>
        <w:t xml:space="preserve"> and red and yellow soil </w:t>
      </w:r>
      <w:r w:rsidR="00FB5E13" w:rsidRPr="005C6E30">
        <w:rPr>
          <w:rFonts w:ascii="Arial" w:hAnsi="Arial" w:cs="Arial"/>
          <w:sz w:val="20"/>
          <w:szCs w:val="20"/>
          <w:lang w:val="en-US"/>
        </w:rPr>
        <w:t>cover</w:t>
      </w:r>
      <w:r w:rsidRPr="005C6E30">
        <w:rPr>
          <w:rFonts w:ascii="Arial" w:hAnsi="Arial" w:cs="Arial"/>
          <w:sz w:val="20"/>
          <w:szCs w:val="20"/>
          <w:lang w:val="en-US"/>
        </w:rPr>
        <w:t xml:space="preserve"> about 81.1% of </w:t>
      </w:r>
      <w:r w:rsidR="00FB5E13" w:rsidRPr="005C6E30">
        <w:rPr>
          <w:rFonts w:ascii="Arial" w:hAnsi="Arial" w:cs="Arial"/>
          <w:sz w:val="20"/>
          <w:szCs w:val="20"/>
          <w:lang w:val="en-US"/>
        </w:rPr>
        <w:t xml:space="preserve">the </w:t>
      </w:r>
      <w:r w:rsidRPr="005C6E30">
        <w:rPr>
          <w:rFonts w:ascii="Arial" w:hAnsi="Arial" w:cs="Arial"/>
          <w:sz w:val="20"/>
          <w:szCs w:val="20"/>
          <w:lang w:val="en-US"/>
        </w:rPr>
        <w:t>total land area</w:t>
      </w:r>
      <w:r w:rsidRPr="005C6E30">
        <w:rPr>
          <w:rFonts w:ascii="Arial" w:hAnsi="Arial" w:cs="Arial"/>
          <w:sz w:val="20"/>
          <w:szCs w:val="20"/>
        </w:rPr>
        <w:t xml:space="preserve">. </w:t>
      </w:r>
      <w:r w:rsidR="00FB5E13" w:rsidRPr="005C6E30">
        <w:rPr>
          <w:rFonts w:ascii="Arial" w:hAnsi="Arial" w:cs="Arial"/>
          <w:sz w:val="20"/>
          <w:szCs w:val="20"/>
        </w:rPr>
        <w:t>The majority</w:t>
      </w:r>
      <w:r w:rsidRPr="005C6E30">
        <w:rPr>
          <w:rFonts w:ascii="Arial" w:hAnsi="Arial" w:cs="Arial"/>
          <w:sz w:val="20"/>
          <w:szCs w:val="20"/>
        </w:rPr>
        <w:t xml:space="preserve"> of the farmers are small and marginal and have limited access to resources. Literacy is a concern for this vulnerable group of farming </w:t>
      </w:r>
      <w:r w:rsidR="00FB5E13" w:rsidRPr="005C6E30">
        <w:rPr>
          <w:rFonts w:ascii="Arial" w:hAnsi="Arial" w:cs="Arial"/>
          <w:sz w:val="20"/>
          <w:szCs w:val="20"/>
        </w:rPr>
        <w:t>communities</w:t>
      </w:r>
      <w:r w:rsidRPr="005C6E30">
        <w:rPr>
          <w:rFonts w:ascii="Arial" w:hAnsi="Arial" w:cs="Arial"/>
          <w:sz w:val="20"/>
          <w:szCs w:val="20"/>
        </w:rPr>
        <w:t xml:space="preserve">. </w:t>
      </w:r>
      <w:r w:rsidR="00F22D78" w:rsidRPr="005C6E30">
        <w:rPr>
          <w:rFonts w:ascii="Arial" w:hAnsi="Arial" w:cs="Arial"/>
          <w:sz w:val="20"/>
          <w:szCs w:val="20"/>
        </w:rPr>
        <w:t>T</w:t>
      </w:r>
      <w:r w:rsidR="002141C0" w:rsidRPr="005C6E30">
        <w:rPr>
          <w:rFonts w:ascii="Arial" w:hAnsi="Arial" w:cs="Arial"/>
          <w:sz w:val="20"/>
          <w:szCs w:val="20"/>
        </w:rPr>
        <w:t xml:space="preserve">he </w:t>
      </w:r>
      <w:r w:rsidR="002141C0" w:rsidRPr="005C6E30">
        <w:rPr>
          <w:rFonts w:ascii="Arial" w:hAnsi="Arial" w:cs="Arial"/>
          <w:sz w:val="20"/>
          <w:szCs w:val="20"/>
        </w:rPr>
        <w:lastRenderedPageBreak/>
        <w:t xml:space="preserve">acreage under the crop has touched an all-time high of 2.39 lakh hectares. </w:t>
      </w:r>
      <w:r w:rsidR="00F22D78" w:rsidRPr="005C6E30">
        <w:rPr>
          <w:rFonts w:ascii="Arial" w:hAnsi="Arial" w:cs="Arial"/>
          <w:sz w:val="20"/>
          <w:szCs w:val="20"/>
        </w:rPr>
        <w:t>The</w:t>
      </w:r>
      <w:r w:rsidR="00776C69" w:rsidRPr="005C6E30">
        <w:rPr>
          <w:rFonts w:ascii="Arial" w:hAnsi="Arial" w:cs="Arial"/>
          <w:sz w:val="20"/>
          <w:szCs w:val="20"/>
        </w:rPr>
        <w:t xml:space="preserve"> food grain production in the state is estimated to touch 143.04 lakh MT during 2023-24</w:t>
      </w:r>
      <w:r w:rsidR="00387A30" w:rsidRPr="005C6E30">
        <w:rPr>
          <w:rFonts w:ascii="Arial" w:hAnsi="Arial" w:cs="Arial"/>
          <w:sz w:val="20"/>
          <w:szCs w:val="20"/>
        </w:rPr>
        <w:t xml:space="preserve">. </w:t>
      </w:r>
      <w:r w:rsidR="00A84DA6" w:rsidRPr="005C6E30">
        <w:rPr>
          <w:rFonts w:ascii="Arial" w:hAnsi="Arial" w:cs="Arial"/>
          <w:sz w:val="20"/>
          <w:szCs w:val="20"/>
        </w:rPr>
        <w:t>Emphasis</w:t>
      </w:r>
      <w:r w:rsidR="00387A30" w:rsidRPr="005C6E30">
        <w:rPr>
          <w:rFonts w:ascii="Arial" w:hAnsi="Arial" w:cs="Arial"/>
          <w:sz w:val="20"/>
          <w:szCs w:val="20"/>
        </w:rPr>
        <w:t xml:space="preserve"> was given to low</w:t>
      </w:r>
      <w:r w:rsidR="00A84DA6" w:rsidRPr="005C6E30">
        <w:rPr>
          <w:rFonts w:ascii="Arial" w:hAnsi="Arial" w:cs="Arial"/>
          <w:sz w:val="20"/>
          <w:szCs w:val="20"/>
        </w:rPr>
        <w:t>-duty</w:t>
      </w:r>
      <w:r w:rsidR="00387A30" w:rsidRPr="005C6E30">
        <w:rPr>
          <w:rFonts w:ascii="Arial" w:hAnsi="Arial" w:cs="Arial"/>
          <w:sz w:val="20"/>
          <w:szCs w:val="20"/>
        </w:rPr>
        <w:t xml:space="preserve"> non-paddy crops like millets and pulses</w:t>
      </w:r>
      <w:r w:rsidR="00F22D78" w:rsidRPr="005C6E30">
        <w:rPr>
          <w:rFonts w:ascii="Arial" w:hAnsi="Arial" w:cs="Arial"/>
          <w:sz w:val="20"/>
          <w:szCs w:val="20"/>
        </w:rPr>
        <w:t>,</w:t>
      </w:r>
      <w:r w:rsidR="00387A30" w:rsidRPr="005C6E30">
        <w:rPr>
          <w:rFonts w:ascii="Arial" w:hAnsi="Arial" w:cs="Arial"/>
          <w:sz w:val="20"/>
          <w:szCs w:val="20"/>
        </w:rPr>
        <w:t xml:space="preserve"> and accordingly</w:t>
      </w:r>
      <w:r w:rsidR="00F22D78" w:rsidRPr="005C6E30">
        <w:rPr>
          <w:rFonts w:ascii="Arial" w:hAnsi="Arial" w:cs="Arial"/>
          <w:sz w:val="20"/>
          <w:szCs w:val="20"/>
        </w:rPr>
        <w:t>,</w:t>
      </w:r>
      <w:r w:rsidR="00387A30" w:rsidRPr="005C6E30">
        <w:rPr>
          <w:rFonts w:ascii="Arial" w:hAnsi="Arial" w:cs="Arial"/>
          <w:sz w:val="20"/>
          <w:szCs w:val="20"/>
        </w:rPr>
        <w:t xml:space="preserve"> more acreage </w:t>
      </w:r>
      <w:r w:rsidR="00F22D78" w:rsidRPr="005C6E30">
        <w:rPr>
          <w:rFonts w:ascii="Arial" w:hAnsi="Arial" w:cs="Arial"/>
          <w:sz w:val="20"/>
          <w:szCs w:val="20"/>
        </w:rPr>
        <w:t>has</w:t>
      </w:r>
      <w:r w:rsidR="00387A30" w:rsidRPr="005C6E30">
        <w:rPr>
          <w:rFonts w:ascii="Arial" w:hAnsi="Arial" w:cs="Arial"/>
          <w:sz w:val="20"/>
          <w:szCs w:val="20"/>
        </w:rPr>
        <w:t xml:space="preserve"> been achieved in </w:t>
      </w:r>
      <w:r w:rsidR="00A84DA6" w:rsidRPr="005C6E30">
        <w:rPr>
          <w:rFonts w:ascii="Arial" w:hAnsi="Arial" w:cs="Arial"/>
          <w:sz w:val="20"/>
          <w:szCs w:val="20"/>
        </w:rPr>
        <w:t>millets (2.83</w:t>
      </w:r>
      <w:r w:rsidR="00387A30" w:rsidRPr="005C6E30">
        <w:rPr>
          <w:rFonts w:ascii="Arial" w:hAnsi="Arial" w:cs="Arial"/>
          <w:sz w:val="20"/>
          <w:szCs w:val="20"/>
        </w:rPr>
        <w:t xml:space="preserve"> lakh </w:t>
      </w:r>
      <w:r w:rsidR="00A84DA6" w:rsidRPr="005C6E30">
        <w:rPr>
          <w:rFonts w:ascii="Arial" w:hAnsi="Arial" w:cs="Arial"/>
          <w:sz w:val="20"/>
          <w:szCs w:val="20"/>
        </w:rPr>
        <w:t>ha),</w:t>
      </w:r>
      <w:r w:rsidR="00387A30" w:rsidRPr="005C6E30">
        <w:rPr>
          <w:rFonts w:ascii="Arial" w:hAnsi="Arial" w:cs="Arial"/>
          <w:sz w:val="20"/>
          <w:szCs w:val="20"/>
        </w:rPr>
        <w:t xml:space="preserve"> </w:t>
      </w:r>
      <w:r w:rsidR="00A84DA6" w:rsidRPr="005C6E30">
        <w:rPr>
          <w:rFonts w:ascii="Arial" w:hAnsi="Arial" w:cs="Arial"/>
          <w:sz w:val="20"/>
          <w:szCs w:val="20"/>
        </w:rPr>
        <w:t>maize (3.04</w:t>
      </w:r>
      <w:r w:rsidR="00387A30" w:rsidRPr="005C6E30">
        <w:rPr>
          <w:rFonts w:ascii="Arial" w:hAnsi="Arial" w:cs="Arial"/>
          <w:sz w:val="20"/>
          <w:szCs w:val="20"/>
        </w:rPr>
        <w:t xml:space="preserve"> lakh </w:t>
      </w:r>
      <w:r w:rsidR="0055492B" w:rsidRPr="005C6E30">
        <w:rPr>
          <w:rFonts w:ascii="Arial" w:hAnsi="Arial" w:cs="Arial"/>
          <w:sz w:val="20"/>
          <w:szCs w:val="20"/>
        </w:rPr>
        <w:t>ha),</w:t>
      </w:r>
      <w:r w:rsidR="00387A30" w:rsidRPr="005C6E30">
        <w:rPr>
          <w:rFonts w:ascii="Arial" w:hAnsi="Arial" w:cs="Arial"/>
          <w:sz w:val="20"/>
          <w:szCs w:val="20"/>
        </w:rPr>
        <w:t xml:space="preserve"> </w:t>
      </w:r>
      <w:r w:rsidR="0055492B" w:rsidRPr="005C6E30">
        <w:rPr>
          <w:rFonts w:ascii="Arial" w:hAnsi="Arial" w:cs="Arial"/>
          <w:sz w:val="20"/>
          <w:szCs w:val="20"/>
        </w:rPr>
        <w:t>pulses (21.23</w:t>
      </w:r>
      <w:r w:rsidR="00387A30" w:rsidRPr="005C6E30">
        <w:rPr>
          <w:rFonts w:ascii="Arial" w:hAnsi="Arial" w:cs="Arial"/>
          <w:sz w:val="20"/>
          <w:szCs w:val="20"/>
        </w:rPr>
        <w:t xml:space="preserve"> lakh </w:t>
      </w:r>
      <w:r w:rsidR="0055492B" w:rsidRPr="005C6E30">
        <w:rPr>
          <w:rFonts w:ascii="Arial" w:hAnsi="Arial" w:cs="Arial"/>
          <w:sz w:val="20"/>
          <w:szCs w:val="20"/>
        </w:rPr>
        <w:t>ha),</w:t>
      </w:r>
      <w:r w:rsidR="00387A30" w:rsidRPr="005C6E30">
        <w:rPr>
          <w:rFonts w:ascii="Arial" w:hAnsi="Arial" w:cs="Arial"/>
          <w:sz w:val="20"/>
          <w:szCs w:val="20"/>
        </w:rPr>
        <w:t xml:space="preserve"> and </w:t>
      </w:r>
      <w:r w:rsidR="0055492B" w:rsidRPr="005C6E30">
        <w:rPr>
          <w:rFonts w:ascii="Arial" w:hAnsi="Arial" w:cs="Arial"/>
          <w:sz w:val="20"/>
          <w:szCs w:val="20"/>
        </w:rPr>
        <w:t>cotton (2.39</w:t>
      </w:r>
      <w:r w:rsidR="00387A30" w:rsidRPr="005C6E30">
        <w:rPr>
          <w:rFonts w:ascii="Arial" w:hAnsi="Arial" w:cs="Arial"/>
          <w:sz w:val="20"/>
          <w:szCs w:val="20"/>
        </w:rPr>
        <w:t xml:space="preserve"> lakh </w:t>
      </w:r>
      <w:r w:rsidR="0055492B" w:rsidRPr="005C6E30">
        <w:rPr>
          <w:rFonts w:ascii="Arial" w:hAnsi="Arial" w:cs="Arial"/>
          <w:sz w:val="20"/>
          <w:szCs w:val="20"/>
        </w:rPr>
        <w:t>ha)</w:t>
      </w:r>
      <w:r w:rsidR="00387A30" w:rsidRPr="005C6E30">
        <w:rPr>
          <w:rFonts w:ascii="Arial" w:hAnsi="Arial" w:cs="Arial"/>
          <w:sz w:val="20"/>
          <w:szCs w:val="20"/>
        </w:rPr>
        <w:t xml:space="preserve"> as per </w:t>
      </w:r>
      <w:r w:rsidR="00F22D78" w:rsidRPr="005C6E30">
        <w:rPr>
          <w:rFonts w:ascii="Arial" w:hAnsi="Arial" w:cs="Arial"/>
          <w:sz w:val="20"/>
          <w:szCs w:val="20"/>
        </w:rPr>
        <w:t xml:space="preserve">the </w:t>
      </w:r>
      <w:r w:rsidR="00BC5FCF" w:rsidRPr="005C6E30">
        <w:rPr>
          <w:rFonts w:ascii="Arial" w:hAnsi="Arial" w:cs="Arial"/>
          <w:sz w:val="20"/>
          <w:szCs w:val="20"/>
        </w:rPr>
        <w:t>e</w:t>
      </w:r>
      <w:r w:rsidR="00387A30" w:rsidRPr="005C6E30">
        <w:rPr>
          <w:rFonts w:ascii="Arial" w:hAnsi="Arial" w:cs="Arial"/>
          <w:sz w:val="20"/>
          <w:szCs w:val="20"/>
        </w:rPr>
        <w:t>stimate</w:t>
      </w:r>
      <w:r w:rsidR="00F22D78" w:rsidRPr="005C6E30">
        <w:rPr>
          <w:rFonts w:ascii="Arial" w:hAnsi="Arial" w:cs="Arial"/>
          <w:sz w:val="20"/>
          <w:szCs w:val="20"/>
        </w:rPr>
        <w:t>,</w:t>
      </w:r>
      <w:r w:rsidR="00387A30" w:rsidRPr="005C6E30">
        <w:rPr>
          <w:rFonts w:ascii="Arial" w:hAnsi="Arial" w:cs="Arial"/>
          <w:sz w:val="20"/>
          <w:szCs w:val="20"/>
        </w:rPr>
        <w:t xml:space="preserve"> and less coverage in paddy area</w:t>
      </w:r>
      <w:r w:rsidR="00F22D78" w:rsidRPr="005C6E30">
        <w:rPr>
          <w:rFonts w:ascii="Arial" w:hAnsi="Arial" w:cs="Arial"/>
          <w:sz w:val="20"/>
          <w:szCs w:val="20"/>
        </w:rPr>
        <w:t>,</w:t>
      </w:r>
      <w:r w:rsidR="00387A30" w:rsidRPr="005C6E30">
        <w:rPr>
          <w:rFonts w:ascii="Arial" w:hAnsi="Arial" w:cs="Arial"/>
          <w:sz w:val="20"/>
          <w:szCs w:val="20"/>
        </w:rPr>
        <w:t xml:space="preserve"> indicating the adoption of crop diversification from paddy to non-paddy by farmers. </w:t>
      </w:r>
      <w:r w:rsidR="00DB60F0" w:rsidRPr="005C6E30">
        <w:rPr>
          <w:rFonts w:ascii="Arial" w:hAnsi="Arial" w:cs="Arial"/>
          <w:sz w:val="20"/>
          <w:szCs w:val="20"/>
        </w:rPr>
        <w:t xml:space="preserve">(Activity </w:t>
      </w:r>
      <w:proofErr w:type="gramStart"/>
      <w:r w:rsidR="00DB60F0" w:rsidRPr="005C6E30">
        <w:rPr>
          <w:rFonts w:ascii="Arial" w:hAnsi="Arial" w:cs="Arial"/>
          <w:sz w:val="20"/>
          <w:szCs w:val="20"/>
        </w:rPr>
        <w:t xml:space="preserve">Report,  </w:t>
      </w:r>
      <w:r w:rsidR="009041FD" w:rsidRPr="005C6E30">
        <w:rPr>
          <w:rFonts w:ascii="Arial" w:hAnsi="Arial" w:cs="Arial"/>
          <w:sz w:val="20"/>
          <w:szCs w:val="20"/>
        </w:rPr>
        <w:t>Department</w:t>
      </w:r>
      <w:proofErr w:type="gramEnd"/>
      <w:r w:rsidR="009041FD" w:rsidRPr="005C6E30">
        <w:rPr>
          <w:rFonts w:ascii="Arial" w:hAnsi="Arial" w:cs="Arial"/>
          <w:sz w:val="20"/>
          <w:szCs w:val="20"/>
        </w:rPr>
        <w:t xml:space="preserve"> of Agriculture and Farmers’ Empowerment</w:t>
      </w:r>
      <w:r w:rsidR="00594480" w:rsidRPr="005C6E30">
        <w:rPr>
          <w:rFonts w:ascii="Arial" w:hAnsi="Arial" w:cs="Arial"/>
          <w:sz w:val="20"/>
          <w:szCs w:val="20"/>
        </w:rPr>
        <w:t>, Government of Odisha</w:t>
      </w:r>
      <w:r w:rsidR="007A4621" w:rsidRPr="005C6E30">
        <w:rPr>
          <w:rFonts w:ascii="Arial" w:hAnsi="Arial" w:cs="Arial"/>
          <w:sz w:val="20"/>
          <w:szCs w:val="20"/>
        </w:rPr>
        <w:t>, 2024-25</w:t>
      </w:r>
      <w:r w:rsidR="00594480" w:rsidRPr="005C6E30">
        <w:rPr>
          <w:rFonts w:ascii="Arial" w:hAnsi="Arial" w:cs="Arial"/>
          <w:sz w:val="20"/>
          <w:szCs w:val="20"/>
        </w:rPr>
        <w:t>)</w:t>
      </w:r>
    </w:p>
    <w:p w14:paraId="5AD26F50" w14:textId="33E4E423" w:rsidR="00776C69" w:rsidRPr="001C5998" w:rsidRDefault="00866F6A" w:rsidP="005F1E3D">
      <w:pPr>
        <w:spacing w:after="0" w:line="360" w:lineRule="auto"/>
        <w:jc w:val="both"/>
        <w:rPr>
          <w:rFonts w:ascii="Arial" w:hAnsi="Arial" w:cs="Arial"/>
        </w:rPr>
      </w:pPr>
      <w:r w:rsidRPr="001C5998">
        <w:rPr>
          <w:rFonts w:ascii="Arial" w:hAnsi="Arial" w:cs="Arial"/>
          <w:noProof/>
        </w:rPr>
        <w:drawing>
          <wp:inline distT="0" distB="0" distL="0" distR="0" wp14:anchorId="6F10E429" wp14:editId="56B4B61A">
            <wp:extent cx="4891226" cy="5436000"/>
            <wp:effectExtent l="0" t="0" r="5080" b="0"/>
            <wp:docPr id="445837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37671" name="Picture 445837671"/>
                    <pic:cNvPicPr/>
                  </pic:nvPicPr>
                  <pic:blipFill rotWithShape="1">
                    <a:blip r:embed="rId8" cstate="print">
                      <a:extLst>
                        <a:ext uri="{28A0092B-C50C-407E-A947-70E740481C1C}">
                          <a14:useLocalDpi xmlns:a14="http://schemas.microsoft.com/office/drawing/2010/main" val="0"/>
                        </a:ext>
                      </a:extLst>
                    </a:blip>
                    <a:srcRect t="16889" b="4517"/>
                    <a:stretch>
                      <a:fillRect/>
                    </a:stretch>
                  </pic:blipFill>
                  <pic:spPr bwMode="auto">
                    <a:xfrm>
                      <a:off x="0" y="0"/>
                      <a:ext cx="4891226" cy="5436000"/>
                    </a:xfrm>
                    <a:prstGeom prst="rect">
                      <a:avLst/>
                    </a:prstGeom>
                    <a:ln>
                      <a:noFill/>
                    </a:ln>
                    <a:extLst>
                      <a:ext uri="{53640926-AAD7-44D8-BBD7-CCE9431645EC}">
                        <a14:shadowObscured xmlns:a14="http://schemas.microsoft.com/office/drawing/2010/main"/>
                      </a:ext>
                    </a:extLst>
                  </pic:spPr>
                </pic:pic>
              </a:graphicData>
            </a:graphic>
          </wp:inline>
        </w:drawing>
      </w:r>
    </w:p>
    <w:p w14:paraId="42ED514D" w14:textId="33DB5A7A" w:rsidR="00E64684" w:rsidRPr="00693422" w:rsidRDefault="005F1E3D" w:rsidP="00E545EC">
      <w:pPr>
        <w:spacing w:line="360" w:lineRule="auto"/>
        <w:jc w:val="both"/>
        <w:rPr>
          <w:rFonts w:ascii="Arial" w:hAnsi="Arial" w:cs="Arial"/>
          <w:b/>
          <w:bCs/>
          <w:i/>
          <w:iCs/>
          <w:sz w:val="20"/>
          <w:szCs w:val="20"/>
          <w:lang w:val="en-US"/>
        </w:rPr>
      </w:pPr>
      <w:r w:rsidRPr="00693422">
        <w:rPr>
          <w:rFonts w:ascii="Arial" w:hAnsi="Arial" w:cs="Arial"/>
          <w:b/>
          <w:bCs/>
          <w:i/>
          <w:iCs/>
          <w:sz w:val="20"/>
          <w:szCs w:val="20"/>
          <w:lang w:val="en-US"/>
        </w:rPr>
        <w:t>Figure 1: Study area map</w:t>
      </w:r>
    </w:p>
    <w:p w14:paraId="1A7070DD" w14:textId="7C24F47C" w:rsidR="00E545EC" w:rsidRPr="00693422" w:rsidRDefault="00E545EC" w:rsidP="00693422">
      <w:pPr>
        <w:spacing w:line="360" w:lineRule="auto"/>
        <w:jc w:val="both"/>
        <w:rPr>
          <w:rFonts w:ascii="Arial" w:hAnsi="Arial" w:cs="Arial"/>
          <w:sz w:val="20"/>
          <w:szCs w:val="20"/>
          <w:lang w:val="en-US"/>
        </w:rPr>
      </w:pPr>
      <w:r w:rsidRPr="00693422">
        <w:rPr>
          <w:rFonts w:ascii="Arial" w:hAnsi="Arial" w:cs="Arial"/>
          <w:sz w:val="20"/>
          <w:szCs w:val="20"/>
          <w:lang w:val="en-US"/>
        </w:rPr>
        <w:t xml:space="preserve">The state experiences </w:t>
      </w:r>
      <w:r w:rsidR="00A945A3" w:rsidRPr="00693422">
        <w:rPr>
          <w:rFonts w:ascii="Arial" w:hAnsi="Arial" w:cs="Arial"/>
          <w:sz w:val="20"/>
          <w:szCs w:val="20"/>
          <w:lang w:val="en-US"/>
        </w:rPr>
        <w:t xml:space="preserve">a </w:t>
      </w:r>
      <w:r w:rsidR="0055492B" w:rsidRPr="00693422">
        <w:rPr>
          <w:rFonts w:ascii="Arial" w:hAnsi="Arial" w:cs="Arial"/>
          <w:sz w:val="20"/>
          <w:szCs w:val="20"/>
          <w:lang w:val="en-US"/>
        </w:rPr>
        <w:t>subtropical</w:t>
      </w:r>
      <w:r w:rsidRPr="00693422">
        <w:rPr>
          <w:rFonts w:ascii="Arial" w:hAnsi="Arial" w:cs="Arial"/>
          <w:sz w:val="20"/>
          <w:szCs w:val="20"/>
          <w:lang w:val="en-US"/>
        </w:rPr>
        <w:t xml:space="preserve"> climate</w:t>
      </w:r>
      <w:r w:rsidR="00A945A3" w:rsidRPr="00693422">
        <w:rPr>
          <w:rFonts w:ascii="Arial" w:hAnsi="Arial" w:cs="Arial"/>
          <w:sz w:val="20"/>
          <w:szCs w:val="20"/>
          <w:lang w:val="en-US"/>
        </w:rPr>
        <w:t>,</w:t>
      </w:r>
      <w:r w:rsidRPr="00693422">
        <w:rPr>
          <w:rFonts w:ascii="Arial" w:hAnsi="Arial" w:cs="Arial"/>
          <w:sz w:val="20"/>
          <w:szCs w:val="20"/>
          <w:lang w:val="en-US"/>
        </w:rPr>
        <w:t xml:space="preserve"> which varies from hot and dry </w:t>
      </w:r>
      <w:r w:rsidR="0055492B" w:rsidRPr="00693422">
        <w:rPr>
          <w:rFonts w:ascii="Arial" w:hAnsi="Arial" w:cs="Arial"/>
          <w:sz w:val="20"/>
          <w:szCs w:val="20"/>
          <w:lang w:val="en-US"/>
        </w:rPr>
        <w:t>subhumid</w:t>
      </w:r>
      <w:r w:rsidRPr="00693422">
        <w:rPr>
          <w:rFonts w:ascii="Arial" w:hAnsi="Arial" w:cs="Arial"/>
          <w:sz w:val="20"/>
          <w:szCs w:val="20"/>
          <w:lang w:val="en-US"/>
        </w:rPr>
        <w:t xml:space="preserve"> to hot and moist. Agricultur</w:t>
      </w:r>
      <w:r w:rsidR="00784600" w:rsidRPr="00693422">
        <w:rPr>
          <w:rFonts w:ascii="Arial" w:hAnsi="Arial" w:cs="Arial"/>
          <w:sz w:val="20"/>
          <w:szCs w:val="20"/>
          <w:lang w:val="en-US"/>
        </w:rPr>
        <w:t>al</w:t>
      </w:r>
      <w:r w:rsidRPr="00693422">
        <w:rPr>
          <w:rFonts w:ascii="Arial" w:hAnsi="Arial" w:cs="Arial"/>
          <w:sz w:val="20"/>
          <w:szCs w:val="20"/>
          <w:lang w:val="en-US"/>
        </w:rPr>
        <w:t xml:space="preserve"> production in different regions of Odisha mostly depends on </w:t>
      </w:r>
      <w:r w:rsidR="0055492B" w:rsidRPr="00693422">
        <w:rPr>
          <w:rFonts w:ascii="Arial" w:hAnsi="Arial" w:cs="Arial"/>
          <w:sz w:val="20"/>
          <w:szCs w:val="20"/>
          <w:lang w:val="en-US"/>
        </w:rPr>
        <w:t>the south-southwest</w:t>
      </w:r>
      <w:r w:rsidRPr="00693422">
        <w:rPr>
          <w:rFonts w:ascii="Arial" w:hAnsi="Arial" w:cs="Arial"/>
          <w:sz w:val="20"/>
          <w:szCs w:val="20"/>
          <w:lang w:val="en-US"/>
        </w:rPr>
        <w:t xml:space="preserve"> monsoon. The long-term average annual rainfall of the state is 1452 mm</w:t>
      </w:r>
      <w:r w:rsidR="00784600" w:rsidRPr="00693422">
        <w:rPr>
          <w:rFonts w:ascii="Arial" w:hAnsi="Arial" w:cs="Arial"/>
          <w:sz w:val="20"/>
          <w:szCs w:val="20"/>
          <w:lang w:val="en-US"/>
        </w:rPr>
        <w:t>,</w:t>
      </w:r>
      <w:r w:rsidRPr="00693422">
        <w:rPr>
          <w:rFonts w:ascii="Arial" w:hAnsi="Arial" w:cs="Arial"/>
          <w:sz w:val="20"/>
          <w:szCs w:val="20"/>
          <w:lang w:val="en-US"/>
        </w:rPr>
        <w:t xml:space="preserve"> with a wide spatial variation </w:t>
      </w:r>
      <w:r w:rsidR="0055492B" w:rsidRPr="00693422">
        <w:rPr>
          <w:rFonts w:ascii="Arial" w:hAnsi="Arial" w:cs="Arial"/>
          <w:sz w:val="20"/>
          <w:szCs w:val="20"/>
          <w:lang w:val="en-US"/>
        </w:rPr>
        <w:t>from</w:t>
      </w:r>
      <w:r w:rsidRPr="00693422">
        <w:rPr>
          <w:rFonts w:ascii="Arial" w:hAnsi="Arial" w:cs="Arial"/>
          <w:sz w:val="20"/>
          <w:szCs w:val="20"/>
          <w:lang w:val="en-US"/>
        </w:rPr>
        <w:t xml:space="preserve"> 1200 mm in </w:t>
      </w:r>
      <w:r w:rsidR="00784600" w:rsidRPr="00693422">
        <w:rPr>
          <w:rFonts w:ascii="Arial" w:hAnsi="Arial" w:cs="Arial"/>
          <w:sz w:val="20"/>
          <w:szCs w:val="20"/>
          <w:lang w:val="en-US"/>
        </w:rPr>
        <w:t xml:space="preserve">the </w:t>
      </w:r>
      <w:r w:rsidRPr="00693422">
        <w:rPr>
          <w:rFonts w:ascii="Arial" w:hAnsi="Arial" w:cs="Arial"/>
          <w:sz w:val="20"/>
          <w:szCs w:val="20"/>
          <w:lang w:val="en-US"/>
        </w:rPr>
        <w:t xml:space="preserve">southern coastal plain to about 1700 mm in </w:t>
      </w:r>
      <w:r w:rsidR="00784600" w:rsidRPr="00693422">
        <w:rPr>
          <w:rFonts w:ascii="Arial" w:hAnsi="Arial" w:cs="Arial"/>
          <w:sz w:val="20"/>
          <w:szCs w:val="20"/>
          <w:lang w:val="en-US"/>
        </w:rPr>
        <w:t xml:space="preserve">the </w:t>
      </w:r>
      <w:r w:rsidRPr="00693422">
        <w:rPr>
          <w:rFonts w:ascii="Arial" w:hAnsi="Arial" w:cs="Arial"/>
          <w:sz w:val="20"/>
          <w:szCs w:val="20"/>
          <w:lang w:val="en-US"/>
        </w:rPr>
        <w:t xml:space="preserve">northern plateau. 78% of total annual rainfall occurs </w:t>
      </w:r>
      <w:r w:rsidRPr="00693422">
        <w:rPr>
          <w:rFonts w:ascii="Arial" w:hAnsi="Arial" w:cs="Arial"/>
          <w:sz w:val="20"/>
          <w:szCs w:val="20"/>
          <w:lang w:val="en-US"/>
        </w:rPr>
        <w:lastRenderedPageBreak/>
        <w:t xml:space="preserve">during </w:t>
      </w:r>
      <w:r w:rsidR="00784600" w:rsidRPr="00693422">
        <w:rPr>
          <w:rFonts w:ascii="Arial" w:hAnsi="Arial" w:cs="Arial"/>
          <w:sz w:val="20"/>
          <w:szCs w:val="20"/>
          <w:lang w:val="en-US"/>
        </w:rPr>
        <w:t xml:space="preserve">the </w:t>
      </w:r>
      <w:r w:rsidRPr="00693422">
        <w:rPr>
          <w:rFonts w:ascii="Arial" w:hAnsi="Arial" w:cs="Arial"/>
          <w:sz w:val="20"/>
          <w:szCs w:val="20"/>
          <w:lang w:val="en-US"/>
        </w:rPr>
        <w:t>kharif season</w:t>
      </w:r>
      <w:r w:rsidR="00825458" w:rsidRPr="00693422">
        <w:rPr>
          <w:rFonts w:ascii="Arial" w:hAnsi="Arial" w:cs="Arial"/>
          <w:sz w:val="20"/>
          <w:szCs w:val="20"/>
          <w:lang w:val="en-US"/>
        </w:rPr>
        <w:t>,</w:t>
      </w:r>
      <w:r w:rsidRPr="00693422">
        <w:rPr>
          <w:rFonts w:ascii="Arial" w:hAnsi="Arial" w:cs="Arial"/>
          <w:sz w:val="20"/>
          <w:szCs w:val="20"/>
          <w:lang w:val="en-US"/>
        </w:rPr>
        <w:t xml:space="preserve"> i.e.</w:t>
      </w:r>
      <w:r w:rsidR="00784600" w:rsidRPr="00693422">
        <w:rPr>
          <w:rFonts w:ascii="Arial" w:hAnsi="Arial" w:cs="Arial"/>
          <w:sz w:val="20"/>
          <w:szCs w:val="20"/>
          <w:lang w:val="en-US"/>
        </w:rPr>
        <w:t>,</w:t>
      </w:r>
      <w:r w:rsidRPr="00693422">
        <w:rPr>
          <w:rFonts w:ascii="Arial" w:hAnsi="Arial" w:cs="Arial"/>
          <w:sz w:val="20"/>
          <w:szCs w:val="20"/>
          <w:lang w:val="en-US"/>
        </w:rPr>
        <w:t xml:space="preserve"> June to September</w:t>
      </w:r>
      <w:r w:rsidR="00784600" w:rsidRPr="00693422">
        <w:rPr>
          <w:rFonts w:ascii="Arial" w:hAnsi="Arial" w:cs="Arial"/>
          <w:sz w:val="20"/>
          <w:szCs w:val="20"/>
          <w:lang w:val="en-US"/>
        </w:rPr>
        <w:t>,</w:t>
      </w:r>
      <w:r w:rsidRPr="00693422">
        <w:rPr>
          <w:rFonts w:ascii="Arial" w:hAnsi="Arial" w:cs="Arial"/>
          <w:sz w:val="20"/>
          <w:szCs w:val="20"/>
          <w:lang w:val="en-US"/>
        </w:rPr>
        <w:t xml:space="preserve"> and the </w:t>
      </w:r>
      <w:r w:rsidR="001E7132" w:rsidRPr="00693422">
        <w:rPr>
          <w:rFonts w:ascii="Arial" w:hAnsi="Arial" w:cs="Arial"/>
          <w:sz w:val="20"/>
          <w:szCs w:val="20"/>
          <w:lang w:val="en-US"/>
        </w:rPr>
        <w:t>remaining</w:t>
      </w:r>
      <w:r w:rsidRPr="00693422">
        <w:rPr>
          <w:rFonts w:ascii="Arial" w:hAnsi="Arial" w:cs="Arial"/>
          <w:sz w:val="20"/>
          <w:szCs w:val="20"/>
          <w:lang w:val="en-US"/>
        </w:rPr>
        <w:t xml:space="preserve"> 22% in the remaining period. The soil type, </w:t>
      </w:r>
      <w:r w:rsidR="00784600" w:rsidRPr="00693422">
        <w:rPr>
          <w:rFonts w:ascii="Arial" w:hAnsi="Arial" w:cs="Arial"/>
          <w:sz w:val="20"/>
          <w:szCs w:val="20"/>
          <w:lang w:val="en-US"/>
        </w:rPr>
        <w:t>rainfall</w:t>
      </w:r>
      <w:r w:rsidRPr="00693422">
        <w:rPr>
          <w:rFonts w:ascii="Arial" w:hAnsi="Arial" w:cs="Arial"/>
          <w:sz w:val="20"/>
          <w:szCs w:val="20"/>
          <w:lang w:val="en-US"/>
        </w:rPr>
        <w:t xml:space="preserve"> pattern</w:t>
      </w:r>
      <w:r w:rsidR="00784600" w:rsidRPr="00693422">
        <w:rPr>
          <w:rFonts w:ascii="Arial" w:hAnsi="Arial" w:cs="Arial"/>
          <w:sz w:val="20"/>
          <w:szCs w:val="20"/>
          <w:lang w:val="en-US"/>
        </w:rPr>
        <w:t>,</w:t>
      </w:r>
      <w:r w:rsidRPr="00693422">
        <w:rPr>
          <w:rFonts w:ascii="Arial" w:hAnsi="Arial" w:cs="Arial"/>
          <w:sz w:val="20"/>
          <w:szCs w:val="20"/>
          <w:lang w:val="en-US"/>
        </w:rPr>
        <w:t xml:space="preserve"> and other ecological </w:t>
      </w:r>
      <w:r w:rsidR="000558FC" w:rsidRPr="00693422">
        <w:rPr>
          <w:rFonts w:ascii="Arial" w:hAnsi="Arial" w:cs="Arial"/>
          <w:sz w:val="20"/>
          <w:szCs w:val="20"/>
          <w:lang w:val="en-US"/>
        </w:rPr>
        <w:t>environments</w:t>
      </w:r>
      <w:r w:rsidR="001E364C" w:rsidRPr="00693422">
        <w:rPr>
          <w:rFonts w:ascii="Arial" w:hAnsi="Arial" w:cs="Arial"/>
          <w:sz w:val="20"/>
          <w:szCs w:val="20"/>
          <w:lang w:val="en-US"/>
        </w:rPr>
        <w:t xml:space="preserve"> favor</w:t>
      </w:r>
      <w:r w:rsidRPr="00693422">
        <w:rPr>
          <w:rFonts w:ascii="Arial" w:hAnsi="Arial" w:cs="Arial"/>
          <w:sz w:val="20"/>
          <w:szCs w:val="20"/>
          <w:lang w:val="en-US"/>
        </w:rPr>
        <w:t xml:space="preserve"> diversified agriculture in different seasons and ecologies. Water resources of the state </w:t>
      </w:r>
      <w:r w:rsidR="0095797A" w:rsidRPr="00693422">
        <w:rPr>
          <w:rFonts w:ascii="Arial" w:hAnsi="Arial" w:cs="Arial"/>
          <w:sz w:val="20"/>
          <w:szCs w:val="20"/>
          <w:lang w:val="en-US"/>
        </w:rPr>
        <w:t>are</w:t>
      </w:r>
      <w:r w:rsidRPr="00693422">
        <w:rPr>
          <w:rFonts w:ascii="Arial" w:hAnsi="Arial" w:cs="Arial"/>
          <w:sz w:val="20"/>
          <w:szCs w:val="20"/>
          <w:lang w:val="en-US"/>
        </w:rPr>
        <w:t xml:space="preserve"> </w:t>
      </w:r>
      <w:r w:rsidR="0095797A" w:rsidRPr="00693422">
        <w:rPr>
          <w:rFonts w:ascii="Arial" w:hAnsi="Arial" w:cs="Arial"/>
          <w:sz w:val="20"/>
          <w:szCs w:val="20"/>
          <w:lang w:val="en-US"/>
        </w:rPr>
        <w:t>augmented</w:t>
      </w:r>
      <w:r w:rsidRPr="00693422">
        <w:rPr>
          <w:rFonts w:ascii="Arial" w:hAnsi="Arial" w:cs="Arial"/>
          <w:sz w:val="20"/>
          <w:szCs w:val="20"/>
          <w:lang w:val="en-US"/>
        </w:rPr>
        <w:t xml:space="preserve"> by the presence of several major river basins. About 54% of agricultural land </w:t>
      </w:r>
      <w:r w:rsidR="00784600" w:rsidRPr="00693422">
        <w:rPr>
          <w:rFonts w:ascii="Arial" w:hAnsi="Arial" w:cs="Arial"/>
          <w:sz w:val="20"/>
          <w:szCs w:val="20"/>
          <w:lang w:val="en-US"/>
        </w:rPr>
        <w:t xml:space="preserve">is </w:t>
      </w:r>
      <w:r w:rsidR="000558FC" w:rsidRPr="00693422">
        <w:rPr>
          <w:rFonts w:ascii="Arial" w:hAnsi="Arial" w:cs="Arial"/>
          <w:sz w:val="20"/>
          <w:szCs w:val="20"/>
          <w:lang w:val="en-US"/>
        </w:rPr>
        <w:t>enclosed</w:t>
      </w:r>
      <w:r w:rsidRPr="00693422">
        <w:rPr>
          <w:rFonts w:ascii="Arial" w:hAnsi="Arial" w:cs="Arial"/>
          <w:sz w:val="20"/>
          <w:szCs w:val="20"/>
          <w:lang w:val="en-US"/>
        </w:rPr>
        <w:t xml:space="preserve"> under irrigation facilities due to </w:t>
      </w:r>
      <w:r w:rsidR="00784600" w:rsidRPr="00693422">
        <w:rPr>
          <w:rFonts w:ascii="Arial" w:hAnsi="Arial" w:cs="Arial"/>
          <w:sz w:val="20"/>
          <w:szCs w:val="20"/>
          <w:lang w:val="en-US"/>
        </w:rPr>
        <w:t xml:space="preserve">the </w:t>
      </w:r>
      <w:r w:rsidR="000558FC" w:rsidRPr="00693422">
        <w:rPr>
          <w:rFonts w:ascii="Arial" w:hAnsi="Arial" w:cs="Arial"/>
          <w:sz w:val="20"/>
          <w:szCs w:val="20"/>
          <w:lang w:val="en-US"/>
        </w:rPr>
        <w:t>expansion</w:t>
      </w:r>
      <w:r w:rsidRPr="00693422">
        <w:rPr>
          <w:rFonts w:ascii="Arial" w:hAnsi="Arial" w:cs="Arial"/>
          <w:sz w:val="20"/>
          <w:szCs w:val="20"/>
          <w:lang w:val="en-US"/>
        </w:rPr>
        <w:t xml:space="preserve"> of several minor, medium</w:t>
      </w:r>
      <w:r w:rsidR="00784600" w:rsidRPr="00693422">
        <w:rPr>
          <w:rFonts w:ascii="Arial" w:hAnsi="Arial" w:cs="Arial"/>
          <w:sz w:val="20"/>
          <w:szCs w:val="20"/>
          <w:lang w:val="en-US"/>
        </w:rPr>
        <w:t>,</w:t>
      </w:r>
      <w:r w:rsidRPr="00693422">
        <w:rPr>
          <w:rFonts w:ascii="Arial" w:hAnsi="Arial" w:cs="Arial"/>
          <w:sz w:val="20"/>
          <w:szCs w:val="20"/>
          <w:lang w:val="en-US"/>
        </w:rPr>
        <w:t xml:space="preserve"> and major projects </w:t>
      </w:r>
      <w:r w:rsidR="0095797A" w:rsidRPr="00693422">
        <w:rPr>
          <w:rFonts w:ascii="Arial" w:hAnsi="Arial" w:cs="Arial"/>
          <w:sz w:val="20"/>
          <w:szCs w:val="20"/>
          <w:lang w:val="en-US"/>
        </w:rPr>
        <w:t>in</w:t>
      </w:r>
      <w:r w:rsidRPr="00693422">
        <w:rPr>
          <w:rFonts w:ascii="Arial" w:hAnsi="Arial" w:cs="Arial"/>
          <w:sz w:val="20"/>
          <w:szCs w:val="20"/>
          <w:lang w:val="en-US"/>
        </w:rPr>
        <w:t xml:space="preserve"> different parts of Odisha. </w:t>
      </w:r>
      <w:r w:rsidR="000558FC" w:rsidRPr="00693422">
        <w:rPr>
          <w:rFonts w:ascii="Arial" w:hAnsi="Arial" w:cs="Arial"/>
          <w:sz w:val="20"/>
          <w:szCs w:val="20"/>
          <w:lang w:val="en-US"/>
        </w:rPr>
        <w:t>Advantageous</w:t>
      </w:r>
      <w:r w:rsidRPr="00693422">
        <w:rPr>
          <w:rFonts w:ascii="Arial" w:hAnsi="Arial" w:cs="Arial"/>
          <w:sz w:val="20"/>
          <w:szCs w:val="20"/>
          <w:lang w:val="en-US"/>
        </w:rPr>
        <w:t xml:space="preserve"> soil type, rainfall pattern, available water resources, </w:t>
      </w:r>
      <w:r w:rsidR="00784600" w:rsidRPr="00693422">
        <w:rPr>
          <w:rFonts w:ascii="Arial" w:hAnsi="Arial" w:cs="Arial"/>
          <w:sz w:val="20"/>
          <w:szCs w:val="20"/>
          <w:lang w:val="en-US"/>
        </w:rPr>
        <w:t>socio-economic</w:t>
      </w:r>
      <w:r w:rsidRPr="00693422">
        <w:rPr>
          <w:rFonts w:ascii="Arial" w:hAnsi="Arial" w:cs="Arial"/>
          <w:sz w:val="20"/>
          <w:szCs w:val="20"/>
          <w:lang w:val="en-US"/>
        </w:rPr>
        <w:t xml:space="preserve"> condition</w:t>
      </w:r>
      <w:r w:rsidR="00784600" w:rsidRPr="00693422">
        <w:rPr>
          <w:rFonts w:ascii="Arial" w:hAnsi="Arial" w:cs="Arial"/>
          <w:sz w:val="20"/>
          <w:szCs w:val="20"/>
          <w:lang w:val="en-US"/>
        </w:rPr>
        <w:t>,</w:t>
      </w:r>
      <w:r w:rsidRPr="00693422">
        <w:rPr>
          <w:rFonts w:ascii="Arial" w:hAnsi="Arial" w:cs="Arial"/>
          <w:sz w:val="20"/>
          <w:szCs w:val="20"/>
          <w:lang w:val="en-US"/>
        </w:rPr>
        <w:t xml:space="preserve"> and food habits of people of Odisha shaped the </w:t>
      </w:r>
      <w:r w:rsidR="00F511F0" w:rsidRPr="00693422">
        <w:rPr>
          <w:rFonts w:ascii="Arial" w:hAnsi="Arial" w:cs="Arial"/>
          <w:sz w:val="20"/>
          <w:szCs w:val="20"/>
          <w:lang w:val="en-US"/>
        </w:rPr>
        <w:t>agricultural</w:t>
      </w:r>
      <w:r w:rsidRPr="00693422">
        <w:rPr>
          <w:rFonts w:ascii="Arial" w:hAnsi="Arial" w:cs="Arial"/>
          <w:sz w:val="20"/>
          <w:szCs w:val="20"/>
          <w:lang w:val="en-US"/>
        </w:rPr>
        <w:t xml:space="preserve"> production system of the state.</w:t>
      </w:r>
    </w:p>
    <w:p w14:paraId="66A686DB" w14:textId="17F9A68F" w:rsidR="00E545EC" w:rsidRPr="00693422" w:rsidRDefault="00E545EC" w:rsidP="00E545EC">
      <w:pPr>
        <w:spacing w:line="360" w:lineRule="auto"/>
        <w:jc w:val="both"/>
        <w:rPr>
          <w:rFonts w:ascii="Arial" w:hAnsi="Arial" w:cs="Arial"/>
          <w:sz w:val="20"/>
          <w:szCs w:val="20"/>
          <w:lang w:val="en-US"/>
        </w:rPr>
      </w:pPr>
      <w:r w:rsidRPr="00693422">
        <w:rPr>
          <w:rFonts w:ascii="Arial" w:hAnsi="Arial" w:cs="Arial"/>
          <w:sz w:val="20"/>
          <w:szCs w:val="20"/>
          <w:lang w:val="en-US"/>
        </w:rPr>
        <w:t xml:space="preserve">Crops and cropping patterns of different </w:t>
      </w:r>
      <w:proofErr w:type="spellStart"/>
      <w:r w:rsidR="00F955F5" w:rsidRPr="00693422">
        <w:rPr>
          <w:rFonts w:ascii="Arial" w:hAnsi="Arial" w:cs="Arial"/>
          <w:sz w:val="20"/>
          <w:szCs w:val="20"/>
          <w:lang w:val="en-US"/>
        </w:rPr>
        <w:t>agro</w:t>
      </w:r>
      <w:proofErr w:type="spellEnd"/>
      <w:r w:rsidR="00F955F5" w:rsidRPr="00693422">
        <w:rPr>
          <w:rFonts w:ascii="Arial" w:hAnsi="Arial" w:cs="Arial"/>
          <w:sz w:val="20"/>
          <w:szCs w:val="20"/>
          <w:lang w:val="en-US"/>
        </w:rPr>
        <w:t>-climatic</w:t>
      </w:r>
      <w:r w:rsidRPr="00693422">
        <w:rPr>
          <w:rFonts w:ascii="Arial" w:hAnsi="Arial" w:cs="Arial"/>
          <w:sz w:val="20"/>
          <w:szCs w:val="20"/>
          <w:lang w:val="en-US"/>
        </w:rPr>
        <w:t xml:space="preserve"> zones of Odisha mostly </w:t>
      </w:r>
      <w:r w:rsidR="00F955F5" w:rsidRPr="00693422">
        <w:rPr>
          <w:rFonts w:ascii="Arial" w:hAnsi="Arial" w:cs="Arial"/>
          <w:sz w:val="20"/>
          <w:szCs w:val="20"/>
          <w:lang w:val="en-US"/>
        </w:rPr>
        <w:t>depend</w:t>
      </w:r>
      <w:r w:rsidRPr="00693422">
        <w:rPr>
          <w:rFonts w:ascii="Arial" w:hAnsi="Arial" w:cs="Arial"/>
          <w:sz w:val="20"/>
          <w:szCs w:val="20"/>
          <w:lang w:val="en-US"/>
        </w:rPr>
        <w:t xml:space="preserve"> on </w:t>
      </w:r>
      <w:r w:rsidR="00E30931" w:rsidRPr="00693422">
        <w:rPr>
          <w:rFonts w:ascii="Arial" w:hAnsi="Arial" w:cs="Arial"/>
          <w:sz w:val="20"/>
          <w:szCs w:val="20"/>
          <w:lang w:val="en-US"/>
        </w:rPr>
        <w:t xml:space="preserve">the </w:t>
      </w:r>
      <w:r w:rsidRPr="00693422">
        <w:rPr>
          <w:rFonts w:ascii="Arial" w:hAnsi="Arial" w:cs="Arial"/>
          <w:sz w:val="20"/>
          <w:szCs w:val="20"/>
          <w:lang w:val="en-US"/>
        </w:rPr>
        <w:t>south</w:t>
      </w:r>
      <w:r w:rsidR="00C26E6F" w:rsidRPr="00693422">
        <w:rPr>
          <w:rFonts w:ascii="Arial" w:hAnsi="Arial" w:cs="Arial"/>
          <w:sz w:val="20"/>
          <w:szCs w:val="20"/>
          <w:lang w:val="en-US"/>
        </w:rPr>
        <w:t>-</w:t>
      </w:r>
      <w:r w:rsidR="00F955F5" w:rsidRPr="00693422">
        <w:rPr>
          <w:rFonts w:ascii="Arial" w:hAnsi="Arial" w:cs="Arial"/>
          <w:sz w:val="20"/>
          <w:szCs w:val="20"/>
          <w:lang w:val="en-US"/>
        </w:rPr>
        <w:t>southwest</w:t>
      </w:r>
      <w:r w:rsidRPr="00693422">
        <w:rPr>
          <w:rFonts w:ascii="Arial" w:hAnsi="Arial" w:cs="Arial"/>
          <w:sz w:val="20"/>
          <w:szCs w:val="20"/>
          <w:lang w:val="en-US"/>
        </w:rPr>
        <w:t xml:space="preserve"> monsoon and </w:t>
      </w:r>
      <w:r w:rsidR="00F955F5" w:rsidRPr="00693422">
        <w:rPr>
          <w:rFonts w:ascii="Arial" w:hAnsi="Arial" w:cs="Arial"/>
          <w:sz w:val="20"/>
          <w:szCs w:val="20"/>
          <w:lang w:val="en-US"/>
        </w:rPr>
        <w:t xml:space="preserve">the </w:t>
      </w:r>
      <w:r w:rsidRPr="00693422">
        <w:rPr>
          <w:rFonts w:ascii="Arial" w:hAnsi="Arial" w:cs="Arial"/>
          <w:sz w:val="20"/>
          <w:szCs w:val="20"/>
          <w:lang w:val="en-US"/>
        </w:rPr>
        <w:t xml:space="preserve">irrigation potential </w:t>
      </w:r>
      <w:r w:rsidR="000558FC" w:rsidRPr="00693422">
        <w:rPr>
          <w:rFonts w:ascii="Arial" w:hAnsi="Arial" w:cs="Arial"/>
          <w:sz w:val="20"/>
          <w:szCs w:val="20"/>
          <w:lang w:val="en-US"/>
        </w:rPr>
        <w:t>accessible</w:t>
      </w:r>
      <w:r w:rsidRPr="00693422">
        <w:rPr>
          <w:rFonts w:ascii="Arial" w:hAnsi="Arial" w:cs="Arial"/>
          <w:sz w:val="20"/>
          <w:szCs w:val="20"/>
          <w:lang w:val="en-US"/>
        </w:rPr>
        <w:t xml:space="preserve"> in the region. The intensity of rainfall and its distribution, prevailing temperature, types of soil</w:t>
      </w:r>
      <w:r w:rsidR="00F955F5" w:rsidRPr="00693422">
        <w:rPr>
          <w:rFonts w:ascii="Arial" w:hAnsi="Arial" w:cs="Arial"/>
          <w:sz w:val="20"/>
          <w:szCs w:val="20"/>
          <w:lang w:val="en-US"/>
        </w:rPr>
        <w:t>,</w:t>
      </w:r>
      <w:r w:rsidRPr="00693422">
        <w:rPr>
          <w:rFonts w:ascii="Arial" w:hAnsi="Arial" w:cs="Arial"/>
          <w:sz w:val="20"/>
          <w:szCs w:val="20"/>
          <w:lang w:val="en-US"/>
        </w:rPr>
        <w:t xml:space="preserve"> and availability of irrigation water </w:t>
      </w:r>
      <w:r w:rsidR="00F955F5" w:rsidRPr="00693422">
        <w:rPr>
          <w:rFonts w:ascii="Arial" w:hAnsi="Arial" w:cs="Arial"/>
          <w:sz w:val="20"/>
          <w:szCs w:val="20"/>
          <w:lang w:val="en-US"/>
        </w:rPr>
        <w:t>decide</w:t>
      </w:r>
      <w:r w:rsidRPr="00693422">
        <w:rPr>
          <w:rFonts w:ascii="Arial" w:hAnsi="Arial" w:cs="Arial"/>
          <w:sz w:val="20"/>
          <w:szCs w:val="20"/>
          <w:lang w:val="en-US"/>
        </w:rPr>
        <w:t xml:space="preserve"> the safe crop growing period of a region. In Odisha, </w:t>
      </w:r>
      <w:r w:rsidR="00F955F5" w:rsidRPr="00693422">
        <w:rPr>
          <w:rFonts w:ascii="Arial" w:hAnsi="Arial" w:cs="Arial"/>
          <w:sz w:val="20"/>
          <w:szCs w:val="20"/>
          <w:lang w:val="en-US"/>
        </w:rPr>
        <w:t xml:space="preserve">the </w:t>
      </w:r>
      <w:r w:rsidRPr="00693422">
        <w:rPr>
          <w:rFonts w:ascii="Arial" w:hAnsi="Arial" w:cs="Arial"/>
          <w:sz w:val="20"/>
          <w:szCs w:val="20"/>
          <w:lang w:val="en-US"/>
        </w:rPr>
        <w:t xml:space="preserve">safe crop growing period </w:t>
      </w:r>
      <w:r w:rsidR="000558FC" w:rsidRPr="00693422">
        <w:rPr>
          <w:rFonts w:ascii="Arial" w:hAnsi="Arial" w:cs="Arial"/>
          <w:sz w:val="20"/>
          <w:szCs w:val="20"/>
          <w:lang w:val="en-US"/>
        </w:rPr>
        <w:t>differs</w:t>
      </w:r>
      <w:r w:rsidRPr="00693422">
        <w:rPr>
          <w:rFonts w:ascii="Arial" w:hAnsi="Arial" w:cs="Arial"/>
          <w:sz w:val="20"/>
          <w:szCs w:val="20"/>
          <w:lang w:val="en-US"/>
        </w:rPr>
        <w:t xml:space="preserve"> from 70-90 days in rainfed unbounded uplands to 300 or more days in irrigated medium and shallow lowlands. Safe crop growing </w:t>
      </w:r>
      <w:r w:rsidR="001E364C" w:rsidRPr="00693422">
        <w:rPr>
          <w:rFonts w:ascii="Arial" w:hAnsi="Arial" w:cs="Arial"/>
          <w:sz w:val="20"/>
          <w:szCs w:val="20"/>
          <w:lang w:val="en-US"/>
        </w:rPr>
        <w:t>periods influence</w:t>
      </w:r>
      <w:r w:rsidRPr="00693422">
        <w:rPr>
          <w:rFonts w:ascii="Arial" w:hAnsi="Arial" w:cs="Arial"/>
          <w:sz w:val="20"/>
          <w:szCs w:val="20"/>
          <w:lang w:val="en-US"/>
        </w:rPr>
        <w:t xml:space="preserve"> the choice of crop and </w:t>
      </w:r>
      <w:r w:rsidR="00F955F5" w:rsidRPr="00693422">
        <w:rPr>
          <w:rFonts w:ascii="Arial" w:hAnsi="Arial" w:cs="Arial"/>
          <w:sz w:val="20"/>
          <w:szCs w:val="20"/>
          <w:lang w:val="en-US"/>
        </w:rPr>
        <w:t xml:space="preserve">the </w:t>
      </w:r>
      <w:r w:rsidRPr="00693422">
        <w:rPr>
          <w:rFonts w:ascii="Arial" w:hAnsi="Arial" w:cs="Arial"/>
          <w:sz w:val="20"/>
          <w:szCs w:val="20"/>
          <w:lang w:val="en-US"/>
        </w:rPr>
        <w:t xml:space="preserve">cropping sequence of a particular production system. The predominant crops and cropping systems vary with the </w:t>
      </w:r>
      <w:r w:rsidR="00F955F5" w:rsidRPr="00693422">
        <w:rPr>
          <w:rFonts w:ascii="Arial" w:hAnsi="Arial" w:cs="Arial"/>
          <w:sz w:val="20"/>
          <w:szCs w:val="20"/>
          <w:lang w:val="en-US"/>
        </w:rPr>
        <w:t>agroclimatic</w:t>
      </w:r>
      <w:r w:rsidRPr="00693422">
        <w:rPr>
          <w:rFonts w:ascii="Arial" w:hAnsi="Arial" w:cs="Arial"/>
          <w:sz w:val="20"/>
          <w:szCs w:val="20"/>
          <w:lang w:val="en-US"/>
        </w:rPr>
        <w:t xml:space="preserve"> zone due to variation in rainfall pattern, soil type</w:t>
      </w:r>
      <w:r w:rsidR="00F955F5" w:rsidRPr="00693422">
        <w:rPr>
          <w:rFonts w:ascii="Arial" w:hAnsi="Arial" w:cs="Arial"/>
          <w:sz w:val="20"/>
          <w:szCs w:val="20"/>
          <w:lang w:val="en-US"/>
        </w:rPr>
        <w:t>,</w:t>
      </w:r>
      <w:r w:rsidRPr="00693422">
        <w:rPr>
          <w:rFonts w:ascii="Arial" w:hAnsi="Arial" w:cs="Arial"/>
          <w:sz w:val="20"/>
          <w:szCs w:val="20"/>
          <w:lang w:val="en-US"/>
        </w:rPr>
        <w:t xml:space="preserve"> and available irrigation </w:t>
      </w:r>
      <w:r w:rsidR="00F955F5" w:rsidRPr="00693422">
        <w:rPr>
          <w:rFonts w:ascii="Arial" w:hAnsi="Arial" w:cs="Arial"/>
          <w:sz w:val="20"/>
          <w:szCs w:val="20"/>
          <w:lang w:val="en-US"/>
        </w:rPr>
        <w:t>potential</w:t>
      </w:r>
      <w:r w:rsidRPr="00693422">
        <w:rPr>
          <w:rFonts w:ascii="Arial" w:hAnsi="Arial" w:cs="Arial"/>
          <w:sz w:val="20"/>
          <w:szCs w:val="20"/>
          <w:lang w:val="en-US"/>
        </w:rPr>
        <w:t xml:space="preserve">. </w:t>
      </w:r>
    </w:p>
    <w:p w14:paraId="468E868B" w14:textId="5828A084" w:rsidR="00E545EC" w:rsidRPr="00693422" w:rsidRDefault="00E545EC" w:rsidP="00E545EC">
      <w:pPr>
        <w:spacing w:line="360" w:lineRule="auto"/>
        <w:jc w:val="both"/>
        <w:rPr>
          <w:rFonts w:ascii="Arial" w:hAnsi="Arial" w:cs="Arial"/>
          <w:sz w:val="20"/>
          <w:szCs w:val="20"/>
          <w:lang w:val="en-US"/>
        </w:rPr>
      </w:pPr>
      <w:r w:rsidRPr="00693422">
        <w:rPr>
          <w:rFonts w:ascii="Arial" w:hAnsi="Arial" w:cs="Arial"/>
          <w:sz w:val="20"/>
          <w:szCs w:val="20"/>
        </w:rPr>
        <w:t>Soil type</w:t>
      </w:r>
      <w:r w:rsidR="00C02C46" w:rsidRPr="00693422">
        <w:rPr>
          <w:rFonts w:ascii="Arial" w:hAnsi="Arial" w:cs="Arial"/>
          <w:sz w:val="20"/>
          <w:szCs w:val="20"/>
        </w:rPr>
        <w:t>s</w:t>
      </w:r>
      <w:r w:rsidRPr="00693422">
        <w:rPr>
          <w:rFonts w:ascii="Arial" w:hAnsi="Arial" w:cs="Arial"/>
          <w:sz w:val="20"/>
          <w:szCs w:val="20"/>
        </w:rPr>
        <w:t xml:space="preserve">, climatic </w:t>
      </w:r>
      <w:r w:rsidR="00C02C46" w:rsidRPr="00693422">
        <w:rPr>
          <w:rFonts w:ascii="Arial" w:hAnsi="Arial" w:cs="Arial"/>
          <w:sz w:val="20"/>
          <w:szCs w:val="20"/>
        </w:rPr>
        <w:t>conditions</w:t>
      </w:r>
      <w:r w:rsidR="00C92461" w:rsidRPr="00693422">
        <w:rPr>
          <w:rFonts w:ascii="Arial" w:hAnsi="Arial" w:cs="Arial"/>
          <w:sz w:val="20"/>
          <w:szCs w:val="20"/>
        </w:rPr>
        <w:t>,</w:t>
      </w:r>
      <w:r w:rsidRPr="00693422">
        <w:rPr>
          <w:rFonts w:ascii="Arial" w:hAnsi="Arial" w:cs="Arial"/>
          <w:sz w:val="20"/>
          <w:szCs w:val="20"/>
        </w:rPr>
        <w:t xml:space="preserve"> and food habits of people </w:t>
      </w:r>
      <w:r w:rsidR="00C92461" w:rsidRPr="00693422">
        <w:rPr>
          <w:rFonts w:ascii="Arial" w:hAnsi="Arial" w:cs="Arial"/>
          <w:sz w:val="20"/>
          <w:szCs w:val="20"/>
        </w:rPr>
        <w:t>ensure</w:t>
      </w:r>
      <w:r w:rsidRPr="00693422">
        <w:rPr>
          <w:rFonts w:ascii="Arial" w:hAnsi="Arial" w:cs="Arial"/>
          <w:sz w:val="20"/>
          <w:szCs w:val="20"/>
        </w:rPr>
        <w:t xml:space="preserve"> rice is the </w:t>
      </w:r>
      <w:r w:rsidR="00C92461" w:rsidRPr="00693422">
        <w:rPr>
          <w:rFonts w:ascii="Arial" w:hAnsi="Arial" w:cs="Arial"/>
          <w:sz w:val="20"/>
          <w:szCs w:val="20"/>
        </w:rPr>
        <w:t>principal</w:t>
      </w:r>
      <w:r w:rsidRPr="00693422">
        <w:rPr>
          <w:rFonts w:ascii="Arial" w:hAnsi="Arial" w:cs="Arial"/>
          <w:sz w:val="20"/>
          <w:szCs w:val="20"/>
        </w:rPr>
        <w:t xml:space="preserve"> food crop of the state and </w:t>
      </w:r>
      <w:r w:rsidR="00E30931" w:rsidRPr="00693422">
        <w:rPr>
          <w:rFonts w:ascii="Arial" w:hAnsi="Arial" w:cs="Arial"/>
          <w:sz w:val="20"/>
          <w:szCs w:val="20"/>
        </w:rPr>
        <w:t xml:space="preserve">is </w:t>
      </w:r>
      <w:r w:rsidRPr="00693422">
        <w:rPr>
          <w:rFonts w:ascii="Arial" w:hAnsi="Arial" w:cs="Arial"/>
          <w:sz w:val="20"/>
          <w:szCs w:val="20"/>
        </w:rPr>
        <w:t xml:space="preserve">grown in </w:t>
      </w:r>
      <w:r w:rsidR="00FD043F">
        <w:rPr>
          <w:rFonts w:ascii="Arial" w:hAnsi="Arial" w:cs="Arial"/>
          <w:sz w:val="20"/>
          <w:szCs w:val="20"/>
        </w:rPr>
        <w:t>entire</w:t>
      </w:r>
      <w:r w:rsidRPr="00693422">
        <w:rPr>
          <w:rFonts w:ascii="Arial" w:hAnsi="Arial" w:cs="Arial"/>
          <w:sz w:val="20"/>
          <w:szCs w:val="20"/>
        </w:rPr>
        <w:t xml:space="preserve"> </w:t>
      </w:r>
      <w:proofErr w:type="spellStart"/>
      <w:r w:rsidR="00E30931" w:rsidRPr="00693422">
        <w:rPr>
          <w:rFonts w:ascii="Arial" w:hAnsi="Arial" w:cs="Arial"/>
          <w:sz w:val="20"/>
          <w:szCs w:val="20"/>
        </w:rPr>
        <w:t>agro</w:t>
      </w:r>
      <w:proofErr w:type="spellEnd"/>
      <w:r w:rsidR="00E30931" w:rsidRPr="00693422">
        <w:rPr>
          <w:rFonts w:ascii="Arial" w:hAnsi="Arial" w:cs="Arial"/>
          <w:sz w:val="20"/>
          <w:szCs w:val="20"/>
        </w:rPr>
        <w:t>-climatic</w:t>
      </w:r>
      <w:r w:rsidRPr="00693422">
        <w:rPr>
          <w:rFonts w:ascii="Arial" w:hAnsi="Arial" w:cs="Arial"/>
          <w:sz w:val="20"/>
          <w:szCs w:val="20"/>
        </w:rPr>
        <w:t xml:space="preserve"> zones in two distinct </w:t>
      </w:r>
      <w:r w:rsidR="00C92461" w:rsidRPr="00693422">
        <w:rPr>
          <w:rFonts w:ascii="Arial" w:hAnsi="Arial" w:cs="Arial"/>
          <w:sz w:val="20"/>
          <w:szCs w:val="20"/>
        </w:rPr>
        <w:t>seasons,</w:t>
      </w:r>
      <w:r w:rsidRPr="00693422">
        <w:rPr>
          <w:rFonts w:ascii="Arial" w:hAnsi="Arial" w:cs="Arial"/>
          <w:sz w:val="20"/>
          <w:szCs w:val="20"/>
        </w:rPr>
        <w:t xml:space="preserve"> i.e.</w:t>
      </w:r>
      <w:r w:rsidR="00C92461" w:rsidRPr="00693422">
        <w:rPr>
          <w:rFonts w:ascii="Arial" w:hAnsi="Arial" w:cs="Arial"/>
          <w:sz w:val="20"/>
          <w:szCs w:val="20"/>
        </w:rPr>
        <w:t>,</w:t>
      </w:r>
      <w:r w:rsidRPr="00693422">
        <w:rPr>
          <w:rFonts w:ascii="Arial" w:hAnsi="Arial" w:cs="Arial"/>
          <w:sz w:val="20"/>
          <w:szCs w:val="20"/>
        </w:rPr>
        <w:t xml:space="preserve"> </w:t>
      </w:r>
      <w:r w:rsidR="001E364C" w:rsidRPr="00693422">
        <w:rPr>
          <w:rFonts w:ascii="Arial" w:hAnsi="Arial" w:cs="Arial"/>
          <w:sz w:val="20"/>
          <w:szCs w:val="20"/>
        </w:rPr>
        <w:t>the wet</w:t>
      </w:r>
      <w:r w:rsidRPr="00693422">
        <w:rPr>
          <w:rFonts w:ascii="Arial" w:hAnsi="Arial" w:cs="Arial"/>
          <w:sz w:val="20"/>
          <w:szCs w:val="20"/>
        </w:rPr>
        <w:t xml:space="preserve"> season (kharif rice) and </w:t>
      </w:r>
      <w:r w:rsidR="001E364C" w:rsidRPr="00693422">
        <w:rPr>
          <w:rFonts w:ascii="Arial" w:hAnsi="Arial" w:cs="Arial"/>
          <w:sz w:val="20"/>
          <w:szCs w:val="20"/>
        </w:rPr>
        <w:t>the dry</w:t>
      </w:r>
      <w:r w:rsidRPr="00693422">
        <w:rPr>
          <w:rFonts w:ascii="Arial" w:hAnsi="Arial" w:cs="Arial"/>
          <w:sz w:val="20"/>
          <w:szCs w:val="20"/>
        </w:rPr>
        <w:t xml:space="preserve"> season (rabi rice)</w:t>
      </w:r>
      <w:r w:rsidR="00C92461" w:rsidRPr="00693422">
        <w:rPr>
          <w:rFonts w:ascii="Arial" w:hAnsi="Arial" w:cs="Arial"/>
          <w:sz w:val="20"/>
          <w:szCs w:val="20"/>
        </w:rPr>
        <w:t>,</w:t>
      </w:r>
      <w:r w:rsidRPr="00693422">
        <w:rPr>
          <w:rFonts w:ascii="Arial" w:hAnsi="Arial" w:cs="Arial"/>
          <w:sz w:val="20"/>
          <w:szCs w:val="20"/>
        </w:rPr>
        <w:t xml:space="preserve"> under different ecologies. </w:t>
      </w:r>
      <w:r w:rsidRPr="00693422">
        <w:rPr>
          <w:rFonts w:ascii="Arial" w:hAnsi="Arial" w:cs="Arial"/>
          <w:sz w:val="20"/>
          <w:szCs w:val="20"/>
          <w:lang w:val="en-US"/>
        </w:rPr>
        <w:t xml:space="preserve">The vagaries of </w:t>
      </w:r>
      <w:r w:rsidR="00F955F5" w:rsidRPr="00693422">
        <w:rPr>
          <w:rFonts w:ascii="Arial" w:hAnsi="Arial" w:cs="Arial"/>
          <w:sz w:val="20"/>
          <w:szCs w:val="20"/>
          <w:lang w:val="en-US"/>
        </w:rPr>
        <w:t xml:space="preserve">the </w:t>
      </w:r>
      <w:r w:rsidRPr="00693422">
        <w:rPr>
          <w:rFonts w:ascii="Arial" w:hAnsi="Arial" w:cs="Arial"/>
          <w:sz w:val="20"/>
          <w:szCs w:val="20"/>
          <w:lang w:val="en-US"/>
        </w:rPr>
        <w:t>South</w:t>
      </w:r>
      <w:r w:rsidR="00F955F5" w:rsidRPr="00693422">
        <w:rPr>
          <w:rFonts w:ascii="Arial" w:hAnsi="Arial" w:cs="Arial"/>
          <w:sz w:val="20"/>
          <w:szCs w:val="20"/>
          <w:lang w:val="en-US"/>
        </w:rPr>
        <w:t>west</w:t>
      </w:r>
      <w:r w:rsidRPr="00693422">
        <w:rPr>
          <w:rFonts w:ascii="Arial" w:hAnsi="Arial" w:cs="Arial"/>
          <w:sz w:val="20"/>
          <w:szCs w:val="20"/>
          <w:lang w:val="en-US"/>
        </w:rPr>
        <w:t xml:space="preserve"> monsoon </w:t>
      </w:r>
      <w:r w:rsidR="00F955F5" w:rsidRPr="00693422">
        <w:rPr>
          <w:rFonts w:ascii="Arial" w:hAnsi="Arial" w:cs="Arial"/>
          <w:sz w:val="20"/>
          <w:szCs w:val="20"/>
          <w:lang w:val="en-US"/>
        </w:rPr>
        <w:t>result</w:t>
      </w:r>
      <w:r w:rsidRPr="00693422">
        <w:rPr>
          <w:rFonts w:ascii="Arial" w:hAnsi="Arial" w:cs="Arial"/>
          <w:sz w:val="20"/>
          <w:szCs w:val="20"/>
          <w:lang w:val="en-US"/>
        </w:rPr>
        <w:t xml:space="preserve"> </w:t>
      </w:r>
      <w:r w:rsidR="00F955F5" w:rsidRPr="00693422">
        <w:rPr>
          <w:rFonts w:ascii="Arial" w:hAnsi="Arial" w:cs="Arial"/>
          <w:sz w:val="20"/>
          <w:szCs w:val="20"/>
          <w:lang w:val="en-US"/>
        </w:rPr>
        <w:t xml:space="preserve">in </w:t>
      </w:r>
      <w:r w:rsidRPr="00693422">
        <w:rPr>
          <w:rFonts w:ascii="Arial" w:hAnsi="Arial" w:cs="Arial"/>
          <w:sz w:val="20"/>
          <w:szCs w:val="20"/>
          <w:lang w:val="en-US"/>
        </w:rPr>
        <w:t xml:space="preserve">droughts in some parts of the state and floods in others at </w:t>
      </w:r>
      <w:r w:rsidR="00817438" w:rsidRPr="00693422">
        <w:rPr>
          <w:rFonts w:ascii="Arial" w:hAnsi="Arial" w:cs="Arial"/>
          <w:sz w:val="20"/>
          <w:szCs w:val="20"/>
          <w:lang w:val="en-US"/>
        </w:rPr>
        <w:t>frequent intervals,</w:t>
      </w:r>
      <w:r w:rsidRPr="00693422">
        <w:rPr>
          <w:rFonts w:ascii="Arial" w:hAnsi="Arial" w:cs="Arial"/>
          <w:sz w:val="20"/>
          <w:szCs w:val="20"/>
          <w:lang w:val="en-US"/>
        </w:rPr>
        <w:t xml:space="preserve"> causing </w:t>
      </w:r>
      <w:r w:rsidR="00F955F5" w:rsidRPr="00693422">
        <w:rPr>
          <w:rFonts w:ascii="Arial" w:hAnsi="Arial" w:cs="Arial"/>
          <w:sz w:val="20"/>
          <w:szCs w:val="20"/>
          <w:lang w:val="en-US"/>
        </w:rPr>
        <w:t xml:space="preserve">a </w:t>
      </w:r>
      <w:r w:rsidRPr="00693422">
        <w:rPr>
          <w:rFonts w:ascii="Arial" w:hAnsi="Arial" w:cs="Arial"/>
          <w:sz w:val="20"/>
          <w:szCs w:val="20"/>
          <w:lang w:val="en-US"/>
        </w:rPr>
        <w:t xml:space="preserve">severe reduction in crop production. </w:t>
      </w:r>
      <w:r w:rsidR="00F955F5" w:rsidRPr="00693422">
        <w:rPr>
          <w:rFonts w:ascii="Arial" w:hAnsi="Arial" w:cs="Arial"/>
          <w:sz w:val="20"/>
          <w:szCs w:val="20"/>
          <w:lang w:val="en-US"/>
        </w:rPr>
        <w:t>Non-availability</w:t>
      </w:r>
      <w:r w:rsidRPr="00693422">
        <w:rPr>
          <w:rFonts w:ascii="Arial" w:hAnsi="Arial" w:cs="Arial"/>
          <w:sz w:val="20"/>
          <w:szCs w:val="20"/>
          <w:lang w:val="en-US"/>
        </w:rPr>
        <w:t xml:space="preserve"> </w:t>
      </w:r>
      <w:r w:rsidR="00F955F5" w:rsidRPr="00693422">
        <w:rPr>
          <w:rFonts w:ascii="Arial" w:hAnsi="Arial" w:cs="Arial"/>
          <w:sz w:val="20"/>
          <w:szCs w:val="20"/>
          <w:lang w:val="en-US"/>
        </w:rPr>
        <w:t xml:space="preserve">of </w:t>
      </w:r>
      <w:r w:rsidRPr="00693422">
        <w:rPr>
          <w:rFonts w:ascii="Arial" w:hAnsi="Arial" w:cs="Arial"/>
          <w:sz w:val="20"/>
          <w:szCs w:val="20"/>
          <w:lang w:val="en-US"/>
        </w:rPr>
        <w:t xml:space="preserve">assured irrigation facilities </w:t>
      </w:r>
      <w:r w:rsidR="00F955F5" w:rsidRPr="00693422">
        <w:rPr>
          <w:rFonts w:ascii="Arial" w:hAnsi="Arial" w:cs="Arial"/>
          <w:sz w:val="20"/>
          <w:szCs w:val="20"/>
          <w:lang w:val="en-US"/>
        </w:rPr>
        <w:t>further</w:t>
      </w:r>
      <w:r w:rsidRPr="00693422">
        <w:rPr>
          <w:rFonts w:ascii="Arial" w:hAnsi="Arial" w:cs="Arial"/>
          <w:sz w:val="20"/>
          <w:szCs w:val="20"/>
          <w:lang w:val="en-US"/>
        </w:rPr>
        <w:t xml:space="preserve"> </w:t>
      </w:r>
      <w:r w:rsidR="00817438" w:rsidRPr="00693422">
        <w:rPr>
          <w:rFonts w:ascii="Arial" w:hAnsi="Arial" w:cs="Arial"/>
          <w:sz w:val="20"/>
          <w:szCs w:val="20"/>
          <w:lang w:val="en-US"/>
        </w:rPr>
        <w:t>adds to the</w:t>
      </w:r>
      <w:r w:rsidRPr="00693422">
        <w:rPr>
          <w:rFonts w:ascii="Arial" w:hAnsi="Arial" w:cs="Arial"/>
          <w:sz w:val="20"/>
          <w:szCs w:val="20"/>
          <w:lang w:val="en-US"/>
        </w:rPr>
        <w:t xml:space="preserve"> </w:t>
      </w:r>
      <w:r w:rsidR="00F955F5" w:rsidRPr="00693422">
        <w:rPr>
          <w:rFonts w:ascii="Arial" w:hAnsi="Arial" w:cs="Arial"/>
          <w:sz w:val="20"/>
          <w:szCs w:val="20"/>
          <w:lang w:val="en-US"/>
        </w:rPr>
        <w:t>uncertain</w:t>
      </w:r>
      <w:r w:rsidRPr="00693422">
        <w:rPr>
          <w:rFonts w:ascii="Arial" w:hAnsi="Arial" w:cs="Arial"/>
          <w:sz w:val="20"/>
          <w:szCs w:val="20"/>
          <w:lang w:val="en-US"/>
        </w:rPr>
        <w:t xml:space="preserve"> nature of </w:t>
      </w:r>
      <w:r w:rsidR="00F955F5" w:rsidRPr="00693422">
        <w:rPr>
          <w:rFonts w:ascii="Arial" w:hAnsi="Arial" w:cs="Arial"/>
          <w:sz w:val="20"/>
          <w:szCs w:val="20"/>
          <w:lang w:val="en-US"/>
        </w:rPr>
        <w:t xml:space="preserve">the </w:t>
      </w:r>
      <w:r w:rsidRPr="00693422">
        <w:rPr>
          <w:rFonts w:ascii="Arial" w:hAnsi="Arial" w:cs="Arial"/>
          <w:sz w:val="20"/>
          <w:szCs w:val="20"/>
          <w:lang w:val="en-US"/>
        </w:rPr>
        <w:t xml:space="preserve">rice production system in Odisha. </w:t>
      </w:r>
      <w:r w:rsidR="00F955F5" w:rsidRPr="00693422">
        <w:rPr>
          <w:rFonts w:ascii="Arial" w:hAnsi="Arial" w:cs="Arial"/>
          <w:sz w:val="20"/>
          <w:szCs w:val="20"/>
          <w:lang w:val="en-US"/>
        </w:rPr>
        <w:t>Climate</w:t>
      </w:r>
      <w:r w:rsidRPr="00693422">
        <w:rPr>
          <w:rFonts w:ascii="Arial" w:hAnsi="Arial" w:cs="Arial"/>
          <w:sz w:val="20"/>
          <w:szCs w:val="20"/>
          <w:lang w:val="en-US"/>
        </w:rPr>
        <w:t xml:space="preserve"> change due to global warming further makes </w:t>
      </w:r>
      <w:r w:rsidR="00F955F5" w:rsidRPr="00693422">
        <w:rPr>
          <w:rFonts w:ascii="Arial" w:hAnsi="Arial" w:cs="Arial"/>
          <w:sz w:val="20"/>
          <w:szCs w:val="20"/>
          <w:lang w:val="en-US"/>
        </w:rPr>
        <w:t>agricultural</w:t>
      </w:r>
      <w:r w:rsidRPr="00693422">
        <w:rPr>
          <w:rFonts w:ascii="Arial" w:hAnsi="Arial" w:cs="Arial"/>
          <w:sz w:val="20"/>
          <w:szCs w:val="20"/>
          <w:lang w:val="en-US"/>
        </w:rPr>
        <w:t xml:space="preserve"> production more challenging.</w:t>
      </w:r>
    </w:p>
    <w:p w14:paraId="64CC6A32" w14:textId="5486E7E0" w:rsidR="00E545EC" w:rsidRPr="00693422" w:rsidRDefault="00AF17F4" w:rsidP="00E545EC">
      <w:pPr>
        <w:spacing w:line="360" w:lineRule="auto"/>
        <w:jc w:val="both"/>
        <w:rPr>
          <w:rFonts w:ascii="Arial" w:hAnsi="Arial" w:cs="Arial"/>
          <w:b/>
          <w:bCs/>
          <w:sz w:val="20"/>
          <w:szCs w:val="20"/>
          <w:lang w:val="en-US"/>
        </w:rPr>
      </w:pPr>
      <w:r w:rsidRPr="00693422">
        <w:rPr>
          <w:rFonts w:ascii="Arial" w:hAnsi="Arial" w:cs="Arial"/>
          <w:b/>
          <w:bCs/>
          <w:sz w:val="20"/>
          <w:szCs w:val="20"/>
          <w:lang w:val="en-US"/>
        </w:rPr>
        <w:t xml:space="preserve">The state is divided into </w:t>
      </w:r>
      <w:r w:rsidR="00825458" w:rsidRPr="00693422">
        <w:rPr>
          <w:rFonts w:ascii="Arial" w:hAnsi="Arial" w:cs="Arial"/>
          <w:b/>
          <w:bCs/>
          <w:sz w:val="20"/>
          <w:szCs w:val="20"/>
          <w:lang w:val="en-US"/>
        </w:rPr>
        <w:t xml:space="preserve">the </w:t>
      </w:r>
      <w:r w:rsidRPr="00693422">
        <w:rPr>
          <w:rFonts w:ascii="Arial" w:hAnsi="Arial" w:cs="Arial"/>
          <w:b/>
          <w:bCs/>
          <w:sz w:val="20"/>
          <w:szCs w:val="20"/>
          <w:lang w:val="en-US"/>
        </w:rPr>
        <w:t>following</w:t>
      </w:r>
      <w:r w:rsidR="00E545EC" w:rsidRPr="00693422">
        <w:rPr>
          <w:rFonts w:ascii="Arial" w:hAnsi="Arial" w:cs="Arial"/>
          <w:b/>
          <w:bCs/>
          <w:sz w:val="20"/>
          <w:szCs w:val="20"/>
          <w:lang w:val="en-US"/>
        </w:rPr>
        <w:t xml:space="preserve"> </w:t>
      </w:r>
      <w:r w:rsidR="001D6B84" w:rsidRPr="00693422">
        <w:rPr>
          <w:rFonts w:ascii="Arial" w:hAnsi="Arial" w:cs="Arial"/>
          <w:b/>
          <w:bCs/>
          <w:sz w:val="20"/>
          <w:szCs w:val="20"/>
          <w:lang w:val="en-US"/>
        </w:rPr>
        <w:t xml:space="preserve">10 </w:t>
      </w:r>
      <w:proofErr w:type="spellStart"/>
      <w:r w:rsidR="00782C12" w:rsidRPr="00693422">
        <w:rPr>
          <w:rFonts w:ascii="Arial" w:hAnsi="Arial" w:cs="Arial"/>
          <w:b/>
          <w:bCs/>
          <w:sz w:val="20"/>
          <w:szCs w:val="20"/>
          <w:lang w:val="en-US"/>
        </w:rPr>
        <w:t>agro</w:t>
      </w:r>
      <w:proofErr w:type="spellEnd"/>
      <w:r w:rsidR="00782C12" w:rsidRPr="00693422">
        <w:rPr>
          <w:rFonts w:ascii="Arial" w:hAnsi="Arial" w:cs="Arial"/>
          <w:b/>
          <w:bCs/>
          <w:sz w:val="20"/>
          <w:szCs w:val="20"/>
          <w:lang w:val="en-US"/>
        </w:rPr>
        <w:t>-climatic</w:t>
      </w:r>
      <w:r w:rsidR="00E545EC" w:rsidRPr="00693422">
        <w:rPr>
          <w:rFonts w:ascii="Arial" w:hAnsi="Arial" w:cs="Arial"/>
          <w:b/>
          <w:bCs/>
          <w:sz w:val="20"/>
          <w:szCs w:val="20"/>
          <w:lang w:val="en-US"/>
        </w:rPr>
        <w:t xml:space="preserve"> </w:t>
      </w:r>
      <w:r w:rsidR="00782C12" w:rsidRPr="00693422">
        <w:rPr>
          <w:rFonts w:ascii="Arial" w:hAnsi="Arial" w:cs="Arial"/>
          <w:b/>
          <w:bCs/>
          <w:sz w:val="20"/>
          <w:szCs w:val="20"/>
          <w:lang w:val="en-US"/>
        </w:rPr>
        <w:t>zones:</w:t>
      </w:r>
      <w:r w:rsidR="00E545EC" w:rsidRPr="00693422">
        <w:rPr>
          <w:rFonts w:ascii="Arial" w:hAnsi="Arial" w:cs="Arial"/>
          <w:b/>
          <w:bCs/>
          <w:sz w:val="20"/>
          <w:szCs w:val="20"/>
          <w:lang w:val="en-US"/>
        </w:rPr>
        <w:t xml:space="preserve"> </w:t>
      </w:r>
    </w:p>
    <w:p w14:paraId="5AAC889C" w14:textId="262703BA" w:rsidR="00E048A7" w:rsidRPr="00693422" w:rsidRDefault="00B01F45" w:rsidP="0057280A">
      <w:pPr>
        <w:spacing w:line="360" w:lineRule="auto"/>
        <w:jc w:val="both"/>
        <w:rPr>
          <w:rFonts w:ascii="Arial" w:hAnsi="Arial" w:cs="Arial"/>
          <w:sz w:val="20"/>
          <w:szCs w:val="20"/>
        </w:rPr>
      </w:pPr>
      <w:r w:rsidRPr="005C6E30">
        <w:rPr>
          <w:rFonts w:ascii="Arial" w:hAnsi="Arial" w:cs="Arial"/>
          <w:sz w:val="20"/>
          <w:szCs w:val="20"/>
        </w:rPr>
        <w:t xml:space="preserve">The state is divided into ten </w:t>
      </w:r>
      <w:proofErr w:type="spellStart"/>
      <w:r w:rsidRPr="005C6E30">
        <w:rPr>
          <w:rFonts w:ascii="Arial" w:hAnsi="Arial" w:cs="Arial"/>
          <w:sz w:val="20"/>
          <w:szCs w:val="20"/>
        </w:rPr>
        <w:t>agro</w:t>
      </w:r>
      <w:proofErr w:type="spellEnd"/>
      <w:r w:rsidRPr="005C6E30">
        <w:rPr>
          <w:rFonts w:ascii="Arial" w:hAnsi="Arial" w:cs="Arial"/>
          <w:sz w:val="20"/>
          <w:szCs w:val="20"/>
        </w:rPr>
        <w:t>-climatic zones depending on various parameters, including soil types, topography, rainfall, and cropping patterns.</w:t>
      </w:r>
      <w:r w:rsidR="00801387" w:rsidRPr="00693422">
        <w:rPr>
          <w:rFonts w:ascii="Arial" w:hAnsi="Arial" w:cs="Arial"/>
          <w:sz w:val="20"/>
          <w:szCs w:val="20"/>
          <w:lang w:val="en-US"/>
        </w:rPr>
        <w:t xml:space="preserve"> the characteristics of each one </w:t>
      </w:r>
      <w:r w:rsidR="00997FBA" w:rsidRPr="00693422">
        <w:rPr>
          <w:rFonts w:ascii="Arial" w:hAnsi="Arial" w:cs="Arial"/>
          <w:sz w:val="20"/>
          <w:szCs w:val="20"/>
          <w:lang w:val="en-US"/>
        </w:rPr>
        <w:t>are</w:t>
      </w:r>
      <w:r w:rsidR="00801387" w:rsidRPr="00693422">
        <w:rPr>
          <w:rFonts w:ascii="Arial" w:hAnsi="Arial" w:cs="Arial"/>
          <w:sz w:val="20"/>
          <w:szCs w:val="20"/>
          <w:lang w:val="en-US"/>
        </w:rPr>
        <w:t xml:space="preserve"> </w:t>
      </w:r>
      <w:r w:rsidR="00997FBA" w:rsidRPr="00693422">
        <w:rPr>
          <w:rFonts w:ascii="Arial" w:hAnsi="Arial" w:cs="Arial"/>
          <w:sz w:val="20"/>
          <w:szCs w:val="20"/>
          <w:lang w:val="en-US"/>
        </w:rPr>
        <w:t>described</w:t>
      </w:r>
      <w:r w:rsidR="00801387" w:rsidRPr="00693422">
        <w:rPr>
          <w:rFonts w:ascii="Arial" w:hAnsi="Arial" w:cs="Arial"/>
          <w:sz w:val="20"/>
          <w:szCs w:val="20"/>
          <w:lang w:val="en-US"/>
        </w:rPr>
        <w:t xml:space="preserve"> by different </w:t>
      </w:r>
      <w:r w:rsidR="00997FBA" w:rsidRPr="00693422">
        <w:rPr>
          <w:rFonts w:ascii="Arial" w:hAnsi="Arial" w:cs="Arial"/>
          <w:sz w:val="20"/>
          <w:szCs w:val="20"/>
          <w:lang w:val="en-US"/>
        </w:rPr>
        <w:t>authors</w:t>
      </w:r>
      <w:r w:rsidR="00801387" w:rsidRPr="00693422">
        <w:rPr>
          <w:rFonts w:ascii="Arial" w:hAnsi="Arial" w:cs="Arial"/>
          <w:sz w:val="20"/>
          <w:szCs w:val="20"/>
          <w:lang w:val="en-US"/>
        </w:rPr>
        <w:t xml:space="preserve"> </w:t>
      </w:r>
      <w:r w:rsidR="00997FBA" w:rsidRPr="00693422">
        <w:rPr>
          <w:rFonts w:ascii="Arial" w:hAnsi="Arial" w:cs="Arial"/>
          <w:sz w:val="20"/>
          <w:szCs w:val="20"/>
          <w:lang w:val="en-US"/>
        </w:rPr>
        <w:t>(</w:t>
      </w:r>
      <w:proofErr w:type="spellStart"/>
      <w:r w:rsidR="00997FBA" w:rsidRPr="00693422">
        <w:rPr>
          <w:rFonts w:ascii="Arial" w:hAnsi="Arial" w:cs="Arial"/>
          <w:sz w:val="20"/>
          <w:szCs w:val="20"/>
        </w:rPr>
        <w:t>Hoda</w:t>
      </w:r>
      <w:proofErr w:type="spellEnd"/>
      <w:r w:rsidR="00997FBA" w:rsidRPr="00693422">
        <w:rPr>
          <w:rFonts w:ascii="Arial" w:hAnsi="Arial" w:cs="Arial"/>
          <w:sz w:val="20"/>
          <w:szCs w:val="20"/>
        </w:rPr>
        <w:t xml:space="preserve"> et al, 2017)</w:t>
      </w:r>
      <w:r w:rsidR="0057280A" w:rsidRPr="00693422">
        <w:rPr>
          <w:rFonts w:ascii="Arial" w:hAnsi="Arial" w:cs="Arial"/>
          <w:sz w:val="20"/>
          <w:szCs w:val="20"/>
          <w:lang w:val="en-US"/>
        </w:rPr>
        <w:t xml:space="preserve">, </w:t>
      </w:r>
      <w:proofErr w:type="spellStart"/>
      <w:r w:rsidR="0057280A" w:rsidRPr="00693422">
        <w:rPr>
          <w:rFonts w:ascii="Arial" w:hAnsi="Arial" w:cs="Arial"/>
          <w:sz w:val="20"/>
          <w:szCs w:val="20"/>
        </w:rPr>
        <w:t>Agronika</w:t>
      </w:r>
      <w:proofErr w:type="spellEnd"/>
      <w:r w:rsidR="0057280A" w:rsidRPr="00693422">
        <w:rPr>
          <w:rFonts w:ascii="Arial" w:hAnsi="Arial" w:cs="Arial"/>
          <w:sz w:val="20"/>
          <w:szCs w:val="20"/>
        </w:rPr>
        <w:t xml:space="preserve"> (2005)</w:t>
      </w:r>
      <w:r w:rsidR="009306E7" w:rsidRPr="00693422">
        <w:rPr>
          <w:rFonts w:ascii="Arial" w:hAnsi="Arial" w:cs="Arial"/>
          <w:sz w:val="20"/>
          <w:szCs w:val="20"/>
        </w:rPr>
        <w:t>,</w:t>
      </w:r>
      <w:r w:rsidR="0057280A" w:rsidRPr="00693422">
        <w:rPr>
          <w:rFonts w:ascii="Arial" w:hAnsi="Arial" w:cs="Arial"/>
          <w:sz w:val="20"/>
          <w:szCs w:val="20"/>
        </w:rPr>
        <w:t xml:space="preserve"> </w:t>
      </w:r>
      <w:r w:rsidR="009306E7" w:rsidRPr="00693422">
        <w:rPr>
          <w:rFonts w:ascii="Arial" w:hAnsi="Arial" w:cs="Arial"/>
          <w:sz w:val="20"/>
          <w:szCs w:val="20"/>
          <w:lang w:val="en-US"/>
        </w:rPr>
        <w:t xml:space="preserve">and </w:t>
      </w:r>
      <w:proofErr w:type="spellStart"/>
      <w:r w:rsidR="009306E7" w:rsidRPr="00693422">
        <w:rPr>
          <w:rFonts w:ascii="Arial" w:hAnsi="Arial" w:cs="Arial"/>
          <w:sz w:val="20"/>
          <w:szCs w:val="20"/>
        </w:rPr>
        <w:t>Liansangpuii</w:t>
      </w:r>
      <w:proofErr w:type="spellEnd"/>
      <w:r w:rsidR="009306E7" w:rsidRPr="00693422">
        <w:rPr>
          <w:rFonts w:ascii="Arial" w:hAnsi="Arial" w:cs="Arial"/>
          <w:sz w:val="20"/>
          <w:szCs w:val="20"/>
        </w:rPr>
        <w:t xml:space="preserve"> et.al, 2019)</w:t>
      </w:r>
      <w:r w:rsidR="009306E7" w:rsidRPr="00693422">
        <w:rPr>
          <w:rFonts w:ascii="Arial" w:hAnsi="Arial" w:cs="Arial"/>
          <w:sz w:val="20"/>
          <w:szCs w:val="20"/>
          <w:lang w:val="en-US"/>
        </w:rPr>
        <w:t>. The details are</w:t>
      </w:r>
      <w:r w:rsidR="009306E7" w:rsidRPr="00693422">
        <w:rPr>
          <w:rFonts w:ascii="Arial" w:hAnsi="Arial" w:cs="Arial"/>
          <w:b/>
          <w:bCs/>
          <w:i/>
          <w:iCs/>
          <w:sz w:val="20"/>
          <w:szCs w:val="20"/>
          <w:lang w:val="en-US"/>
        </w:rPr>
        <w:t xml:space="preserve"> 1</w:t>
      </w:r>
      <w:proofErr w:type="gramStart"/>
      <w:r w:rsidR="009306E7" w:rsidRPr="00693422">
        <w:rPr>
          <w:rFonts w:ascii="Arial" w:hAnsi="Arial" w:cs="Arial"/>
          <w:b/>
          <w:bCs/>
          <w:i/>
          <w:iCs/>
          <w:sz w:val="20"/>
          <w:szCs w:val="20"/>
          <w:lang w:val="en-US"/>
        </w:rPr>
        <w:t>.)</w:t>
      </w:r>
      <w:r w:rsidR="00782C12" w:rsidRPr="00693422">
        <w:rPr>
          <w:rFonts w:ascii="Arial" w:hAnsi="Arial" w:cs="Arial"/>
          <w:b/>
          <w:bCs/>
          <w:i/>
          <w:iCs/>
          <w:sz w:val="20"/>
          <w:szCs w:val="20"/>
          <w:lang w:val="en-US"/>
        </w:rPr>
        <w:t>Northwestern</w:t>
      </w:r>
      <w:proofErr w:type="gramEnd"/>
      <w:r w:rsidR="00E545EC" w:rsidRPr="00693422">
        <w:rPr>
          <w:rFonts w:ascii="Arial" w:hAnsi="Arial" w:cs="Arial"/>
          <w:b/>
          <w:bCs/>
          <w:i/>
          <w:iCs/>
          <w:sz w:val="20"/>
          <w:szCs w:val="20"/>
          <w:lang w:val="en-US"/>
        </w:rPr>
        <w:t xml:space="preserve"> plateau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lang w:val="en-US"/>
        </w:rPr>
        <w:t xml:space="preserve"> </w:t>
      </w:r>
      <w:proofErr w:type="spellStart"/>
      <w:r w:rsidR="00E545EC" w:rsidRPr="00693422">
        <w:rPr>
          <w:rFonts w:ascii="Arial" w:hAnsi="Arial" w:cs="Arial"/>
          <w:sz w:val="20"/>
          <w:szCs w:val="20"/>
          <w:lang w:val="en-US"/>
        </w:rPr>
        <w:t>Sundargarh</w:t>
      </w:r>
      <w:proofErr w:type="spellEnd"/>
      <w:r w:rsidR="00E545EC" w:rsidRPr="00693422">
        <w:rPr>
          <w:rFonts w:ascii="Arial" w:hAnsi="Arial" w:cs="Arial"/>
          <w:sz w:val="20"/>
          <w:szCs w:val="20"/>
          <w:lang w:val="en-US"/>
        </w:rPr>
        <w:t xml:space="preserve"> and Deogarh</w:t>
      </w:r>
      <w:r w:rsidR="00BE37D4" w:rsidRPr="00693422">
        <w:rPr>
          <w:rFonts w:ascii="Arial" w:hAnsi="Arial" w:cs="Arial"/>
          <w:sz w:val="20"/>
          <w:szCs w:val="20"/>
          <w:lang w:val="en-US"/>
        </w:rPr>
        <w:t>,</w:t>
      </w:r>
      <w:r w:rsidR="00E545EC" w:rsidRPr="00693422">
        <w:rPr>
          <w:rFonts w:ascii="Arial" w:hAnsi="Arial" w:cs="Arial"/>
          <w:sz w:val="20"/>
          <w:szCs w:val="20"/>
          <w:lang w:val="en-US"/>
        </w:rPr>
        <w:t xml:space="preserve"> and some </w:t>
      </w:r>
      <w:r w:rsidR="00BE37D4" w:rsidRPr="00693422">
        <w:rPr>
          <w:rFonts w:ascii="Arial" w:hAnsi="Arial" w:cs="Arial"/>
          <w:sz w:val="20"/>
          <w:szCs w:val="20"/>
          <w:lang w:val="en-US"/>
        </w:rPr>
        <w:t>parts</w:t>
      </w:r>
      <w:r w:rsidR="00E545EC" w:rsidRPr="00693422">
        <w:rPr>
          <w:rFonts w:ascii="Arial" w:hAnsi="Arial" w:cs="Arial"/>
          <w:sz w:val="20"/>
          <w:szCs w:val="20"/>
          <w:lang w:val="en-US"/>
        </w:rPr>
        <w:t xml:space="preserve"> of </w:t>
      </w:r>
      <w:r w:rsidR="00BE37D4" w:rsidRPr="00693422">
        <w:rPr>
          <w:rFonts w:ascii="Arial" w:hAnsi="Arial" w:cs="Arial"/>
          <w:sz w:val="20"/>
          <w:szCs w:val="20"/>
          <w:lang w:val="en-US"/>
        </w:rPr>
        <w:t xml:space="preserve">the </w:t>
      </w:r>
      <w:r w:rsidR="00E545EC" w:rsidRPr="00693422">
        <w:rPr>
          <w:rFonts w:ascii="Arial" w:hAnsi="Arial" w:cs="Arial"/>
          <w:sz w:val="20"/>
          <w:szCs w:val="20"/>
          <w:lang w:val="en-US"/>
        </w:rPr>
        <w:t xml:space="preserve">Sambalpur </w:t>
      </w:r>
      <w:r w:rsidR="00693EEB" w:rsidRPr="00693422">
        <w:rPr>
          <w:rFonts w:ascii="Arial" w:hAnsi="Arial" w:cs="Arial"/>
          <w:sz w:val="20"/>
          <w:szCs w:val="20"/>
          <w:lang w:val="en-US"/>
        </w:rPr>
        <w:t>district</w:t>
      </w:r>
      <w:r w:rsidR="00C83ACE" w:rsidRPr="00693422">
        <w:rPr>
          <w:rFonts w:ascii="Arial" w:hAnsi="Arial" w:cs="Arial"/>
          <w:sz w:val="20"/>
          <w:szCs w:val="20"/>
          <w:lang w:val="en-US"/>
        </w:rPr>
        <w:t>,</w:t>
      </w:r>
      <w:r w:rsidR="00E545EC" w:rsidRPr="00693422">
        <w:rPr>
          <w:rFonts w:ascii="Arial" w:hAnsi="Arial" w:cs="Arial"/>
          <w:sz w:val="20"/>
          <w:szCs w:val="20"/>
          <w:lang w:val="en-US"/>
        </w:rPr>
        <w:t xml:space="preserve"> </w:t>
      </w:r>
      <w:r w:rsidR="00925C06" w:rsidRPr="00693422">
        <w:rPr>
          <w:rFonts w:ascii="Arial" w:hAnsi="Arial" w:cs="Arial"/>
          <w:sz w:val="20"/>
          <w:szCs w:val="20"/>
          <w:lang w:val="en-US"/>
        </w:rPr>
        <w:t>come</w:t>
      </w:r>
      <w:r w:rsidR="00E545EC" w:rsidRPr="00693422">
        <w:rPr>
          <w:rFonts w:ascii="Arial" w:hAnsi="Arial" w:cs="Arial"/>
          <w:sz w:val="20"/>
          <w:szCs w:val="20"/>
          <w:lang w:val="en-US"/>
        </w:rPr>
        <w:t xml:space="preserve"> under </w:t>
      </w:r>
      <w:r w:rsidR="00BE37D4" w:rsidRPr="00693422">
        <w:rPr>
          <w:rFonts w:ascii="Arial" w:hAnsi="Arial" w:cs="Arial"/>
          <w:sz w:val="20"/>
          <w:szCs w:val="20"/>
          <w:lang w:val="en-US"/>
        </w:rPr>
        <w:t>th</w:t>
      </w:r>
      <w:r w:rsidR="003D1D60" w:rsidRPr="00693422">
        <w:rPr>
          <w:rFonts w:ascii="Arial" w:hAnsi="Arial" w:cs="Arial"/>
          <w:sz w:val="20"/>
          <w:szCs w:val="20"/>
          <w:lang w:val="en-US"/>
        </w:rPr>
        <w:t>is zone.</w:t>
      </w:r>
      <w:r w:rsidR="00E545EC" w:rsidRPr="00693422">
        <w:rPr>
          <w:rFonts w:ascii="Arial" w:hAnsi="Arial" w:cs="Arial"/>
          <w:sz w:val="20"/>
          <w:szCs w:val="20"/>
          <w:lang w:val="en-US"/>
        </w:rPr>
        <w:t xml:space="preserve"> The zone experiences </w:t>
      </w:r>
      <w:r w:rsidR="00BE37D4" w:rsidRPr="00693422">
        <w:rPr>
          <w:rFonts w:ascii="Arial" w:hAnsi="Arial" w:cs="Arial"/>
          <w:sz w:val="20"/>
          <w:szCs w:val="20"/>
          <w:lang w:val="en-US"/>
        </w:rPr>
        <w:t xml:space="preserve">a </w:t>
      </w:r>
      <w:r w:rsidR="00E545EC" w:rsidRPr="00693422">
        <w:rPr>
          <w:rFonts w:ascii="Arial" w:hAnsi="Arial" w:cs="Arial"/>
          <w:sz w:val="20"/>
          <w:szCs w:val="20"/>
          <w:lang w:val="en-US"/>
        </w:rPr>
        <w:t xml:space="preserve">hot and moist sub-humid climate. </w:t>
      </w:r>
      <w:r w:rsidR="00E16A60" w:rsidRPr="00693422">
        <w:rPr>
          <w:rFonts w:ascii="Arial" w:hAnsi="Arial" w:cs="Arial"/>
          <w:sz w:val="20"/>
          <w:szCs w:val="20"/>
          <w:lang w:val="en-US"/>
        </w:rPr>
        <w:t>Red and</w:t>
      </w:r>
      <w:r w:rsidR="00E545EC" w:rsidRPr="00693422">
        <w:rPr>
          <w:rFonts w:ascii="Arial" w:hAnsi="Arial" w:cs="Arial"/>
          <w:sz w:val="20"/>
          <w:szCs w:val="20"/>
          <w:lang w:val="en-US"/>
        </w:rPr>
        <w:t xml:space="preserve"> brown </w:t>
      </w:r>
      <w:r w:rsidR="00E16A60" w:rsidRPr="00693422">
        <w:rPr>
          <w:rFonts w:ascii="Arial" w:hAnsi="Arial" w:cs="Arial"/>
          <w:sz w:val="20"/>
          <w:szCs w:val="20"/>
          <w:lang w:val="en-US"/>
        </w:rPr>
        <w:t>forests and</w:t>
      </w:r>
      <w:r w:rsidR="00E545EC" w:rsidRPr="00693422">
        <w:rPr>
          <w:rFonts w:ascii="Arial" w:hAnsi="Arial" w:cs="Arial"/>
          <w:sz w:val="20"/>
          <w:szCs w:val="20"/>
          <w:lang w:val="en-US"/>
        </w:rPr>
        <w:t xml:space="preserve"> red</w:t>
      </w:r>
      <w:r w:rsidR="0011309F" w:rsidRPr="00693422">
        <w:rPr>
          <w:rFonts w:ascii="Arial" w:hAnsi="Arial" w:cs="Arial"/>
          <w:sz w:val="20"/>
          <w:szCs w:val="20"/>
          <w:lang w:val="en-US"/>
        </w:rPr>
        <w:t>,</w:t>
      </w:r>
      <w:r w:rsidR="00E545EC" w:rsidRPr="00693422">
        <w:rPr>
          <w:rFonts w:ascii="Arial" w:hAnsi="Arial" w:cs="Arial"/>
          <w:sz w:val="20"/>
          <w:szCs w:val="20"/>
          <w:lang w:val="en-US"/>
        </w:rPr>
        <w:t xml:space="preserve"> </w:t>
      </w:r>
      <w:r w:rsidR="004321F0" w:rsidRPr="00693422">
        <w:rPr>
          <w:rFonts w:ascii="Arial" w:hAnsi="Arial" w:cs="Arial"/>
          <w:sz w:val="20"/>
          <w:szCs w:val="20"/>
          <w:lang w:val="en-US"/>
        </w:rPr>
        <w:t>yellow, and</w:t>
      </w:r>
      <w:r w:rsidR="00E545EC" w:rsidRPr="00693422">
        <w:rPr>
          <w:rFonts w:ascii="Arial" w:hAnsi="Arial" w:cs="Arial"/>
          <w:sz w:val="20"/>
          <w:szCs w:val="20"/>
          <w:lang w:val="en-US"/>
        </w:rPr>
        <w:t xml:space="preserve"> mixed red and black soil </w:t>
      </w:r>
      <w:r w:rsidR="00BE37D4" w:rsidRPr="00693422">
        <w:rPr>
          <w:rFonts w:ascii="Arial" w:hAnsi="Arial" w:cs="Arial"/>
          <w:sz w:val="20"/>
          <w:szCs w:val="20"/>
          <w:lang w:val="en-US"/>
        </w:rPr>
        <w:t>groups</w:t>
      </w:r>
      <w:r w:rsidR="00E545EC" w:rsidRPr="00693422">
        <w:rPr>
          <w:rFonts w:ascii="Arial" w:hAnsi="Arial" w:cs="Arial"/>
          <w:sz w:val="20"/>
          <w:szCs w:val="20"/>
          <w:lang w:val="en-US"/>
        </w:rPr>
        <w:t xml:space="preserve"> are predominant in the region. </w:t>
      </w:r>
      <w:r w:rsidR="004321F0" w:rsidRPr="00693422">
        <w:rPr>
          <w:rFonts w:ascii="Arial" w:hAnsi="Arial" w:cs="Arial"/>
          <w:sz w:val="20"/>
          <w:szCs w:val="20"/>
          <w:lang w:val="en-US"/>
        </w:rPr>
        <w:t>The Brahmani</w:t>
      </w:r>
      <w:r w:rsidR="00E545EC" w:rsidRPr="00693422">
        <w:rPr>
          <w:rFonts w:ascii="Arial" w:hAnsi="Arial" w:cs="Arial"/>
          <w:sz w:val="20"/>
          <w:szCs w:val="20"/>
          <w:lang w:val="en-US"/>
        </w:rPr>
        <w:t xml:space="preserve"> and Baitarani River basins influence </w:t>
      </w:r>
      <w:r w:rsidR="003B718B" w:rsidRPr="00693422">
        <w:rPr>
          <w:rFonts w:ascii="Arial" w:hAnsi="Arial" w:cs="Arial"/>
          <w:sz w:val="20"/>
          <w:szCs w:val="20"/>
          <w:lang w:val="en-US"/>
        </w:rPr>
        <w:t>agriculture;</w:t>
      </w:r>
      <w:r w:rsidR="00BC09E2" w:rsidRPr="00693422">
        <w:rPr>
          <w:rFonts w:ascii="Arial" w:hAnsi="Arial" w:cs="Arial"/>
          <w:sz w:val="20"/>
          <w:szCs w:val="20"/>
          <w:lang w:val="en-US"/>
        </w:rPr>
        <w:t xml:space="preserve"> </w:t>
      </w:r>
      <w:r w:rsidR="00D61402" w:rsidRPr="00693422">
        <w:rPr>
          <w:rFonts w:ascii="Arial" w:hAnsi="Arial" w:cs="Arial"/>
          <w:sz w:val="20"/>
          <w:szCs w:val="20"/>
          <w:lang w:val="en-US"/>
        </w:rPr>
        <w:t xml:space="preserve">the </w:t>
      </w:r>
      <w:r w:rsidR="00BC09E2" w:rsidRPr="00693422">
        <w:rPr>
          <w:rFonts w:ascii="Arial" w:hAnsi="Arial" w:cs="Arial"/>
          <w:sz w:val="20"/>
          <w:szCs w:val="20"/>
          <w:lang w:val="en-US"/>
        </w:rPr>
        <w:t>irrigated</w:t>
      </w:r>
      <w:r w:rsidR="00E545EC" w:rsidRPr="00693422">
        <w:rPr>
          <w:rFonts w:ascii="Arial" w:hAnsi="Arial" w:cs="Arial"/>
          <w:sz w:val="20"/>
          <w:szCs w:val="20"/>
          <w:lang w:val="en-US"/>
        </w:rPr>
        <w:t xml:space="preserve"> </w:t>
      </w:r>
      <w:r w:rsidR="00BC09E2" w:rsidRPr="00693422">
        <w:rPr>
          <w:rFonts w:ascii="Arial" w:hAnsi="Arial" w:cs="Arial"/>
          <w:sz w:val="20"/>
          <w:szCs w:val="20"/>
          <w:lang w:val="en-US"/>
        </w:rPr>
        <w:t>area</w:t>
      </w:r>
      <w:r w:rsidR="00E545EC" w:rsidRPr="00693422">
        <w:rPr>
          <w:rFonts w:ascii="Arial" w:hAnsi="Arial" w:cs="Arial"/>
          <w:sz w:val="20"/>
          <w:szCs w:val="20"/>
          <w:lang w:val="en-US"/>
        </w:rPr>
        <w:t xml:space="preserve"> is 30.4%. The land type varies from unbounded upland to shallow lowland.</w:t>
      </w:r>
      <w:r w:rsidR="00DB343F" w:rsidRPr="00693422">
        <w:rPr>
          <w:rFonts w:ascii="Arial" w:hAnsi="Arial" w:cs="Arial"/>
          <w:sz w:val="20"/>
          <w:szCs w:val="20"/>
          <w:lang w:val="en-US"/>
        </w:rPr>
        <w:t xml:space="preserve"> </w:t>
      </w:r>
      <w:r w:rsidR="0057280A" w:rsidRPr="00693422">
        <w:rPr>
          <w:rFonts w:ascii="Arial" w:hAnsi="Arial" w:cs="Arial"/>
          <w:b/>
          <w:bCs/>
          <w:sz w:val="20"/>
          <w:szCs w:val="20"/>
          <w:lang w:val="en-US"/>
        </w:rPr>
        <w:t xml:space="preserve">2.) </w:t>
      </w:r>
      <w:r w:rsidR="00E545EC" w:rsidRPr="00693422">
        <w:rPr>
          <w:rFonts w:ascii="Arial" w:hAnsi="Arial" w:cs="Arial"/>
          <w:b/>
          <w:bCs/>
          <w:i/>
          <w:iCs/>
          <w:sz w:val="20"/>
          <w:szCs w:val="20"/>
          <w:lang w:val="en-US"/>
        </w:rPr>
        <w:t xml:space="preserve">North central plateau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lang w:val="en-US"/>
        </w:rPr>
        <w:t xml:space="preserve"> </w:t>
      </w:r>
      <w:r w:rsidR="00E545EC" w:rsidRPr="00693422">
        <w:rPr>
          <w:rFonts w:ascii="Arial" w:hAnsi="Arial" w:cs="Arial"/>
          <w:sz w:val="20"/>
          <w:szCs w:val="20"/>
        </w:rPr>
        <w:t xml:space="preserve">Mayurbhanj and </w:t>
      </w:r>
      <w:proofErr w:type="spellStart"/>
      <w:r w:rsidR="00E545EC" w:rsidRPr="00693422">
        <w:rPr>
          <w:rFonts w:ascii="Arial" w:hAnsi="Arial" w:cs="Arial"/>
          <w:sz w:val="20"/>
          <w:szCs w:val="20"/>
        </w:rPr>
        <w:t>Keonjhar</w:t>
      </w:r>
      <w:proofErr w:type="spellEnd"/>
      <w:r w:rsidR="00E545EC" w:rsidRPr="00693422">
        <w:rPr>
          <w:rFonts w:ascii="Arial" w:hAnsi="Arial" w:cs="Arial"/>
          <w:sz w:val="20"/>
          <w:szCs w:val="20"/>
        </w:rPr>
        <w:t xml:space="preserve"> districts of Odisha </w:t>
      </w:r>
      <w:r w:rsidR="00DB343F" w:rsidRPr="00693422">
        <w:rPr>
          <w:rFonts w:ascii="Arial" w:hAnsi="Arial" w:cs="Arial"/>
          <w:sz w:val="20"/>
          <w:szCs w:val="20"/>
        </w:rPr>
        <w:t>come</w:t>
      </w:r>
      <w:r w:rsidR="00E545EC" w:rsidRPr="00693422">
        <w:rPr>
          <w:rFonts w:ascii="Arial" w:hAnsi="Arial" w:cs="Arial"/>
          <w:sz w:val="20"/>
          <w:szCs w:val="20"/>
        </w:rPr>
        <w:t xml:space="preserve"> under </w:t>
      </w:r>
      <w:r w:rsidR="00771B3F" w:rsidRPr="00693422">
        <w:rPr>
          <w:rFonts w:ascii="Arial" w:hAnsi="Arial" w:cs="Arial"/>
          <w:sz w:val="20"/>
          <w:szCs w:val="20"/>
        </w:rPr>
        <w:t xml:space="preserve">the </w:t>
      </w:r>
      <w:r w:rsidR="00E545EC" w:rsidRPr="00693422">
        <w:rPr>
          <w:rFonts w:ascii="Arial" w:hAnsi="Arial" w:cs="Arial"/>
          <w:sz w:val="20"/>
          <w:szCs w:val="20"/>
        </w:rPr>
        <w:t xml:space="preserve">zone. The zone experiences </w:t>
      </w:r>
      <w:r w:rsidR="00771B3F" w:rsidRPr="00693422">
        <w:rPr>
          <w:rFonts w:ascii="Arial" w:hAnsi="Arial" w:cs="Arial"/>
          <w:sz w:val="20"/>
          <w:szCs w:val="20"/>
        </w:rPr>
        <w:t xml:space="preserve">a </w:t>
      </w:r>
      <w:r w:rsidR="00E545EC" w:rsidRPr="00693422">
        <w:rPr>
          <w:rFonts w:ascii="Arial" w:hAnsi="Arial" w:cs="Arial"/>
          <w:sz w:val="20"/>
          <w:szCs w:val="20"/>
        </w:rPr>
        <w:t>hot and moist climate.</w:t>
      </w:r>
      <w:r w:rsidR="00AD0BCB" w:rsidRPr="00693422">
        <w:rPr>
          <w:rFonts w:ascii="Arial" w:hAnsi="Arial" w:cs="Arial"/>
          <w:sz w:val="20"/>
          <w:szCs w:val="20"/>
        </w:rPr>
        <w:t xml:space="preserve"> </w:t>
      </w:r>
      <w:r w:rsidR="00E545EC" w:rsidRPr="00693422">
        <w:rPr>
          <w:rFonts w:ascii="Arial" w:hAnsi="Arial" w:cs="Arial"/>
          <w:sz w:val="20"/>
          <w:szCs w:val="20"/>
        </w:rPr>
        <w:t>Broad soil groups of the region include lateritic, red and yellow</w:t>
      </w:r>
      <w:r w:rsidR="00771B3F" w:rsidRPr="00693422">
        <w:rPr>
          <w:rFonts w:ascii="Arial" w:hAnsi="Arial" w:cs="Arial"/>
          <w:sz w:val="20"/>
          <w:szCs w:val="20"/>
        </w:rPr>
        <w:t>,</w:t>
      </w:r>
      <w:r w:rsidR="00E545EC" w:rsidRPr="00693422">
        <w:rPr>
          <w:rFonts w:ascii="Arial" w:hAnsi="Arial" w:cs="Arial"/>
          <w:sz w:val="20"/>
          <w:szCs w:val="20"/>
        </w:rPr>
        <w:t xml:space="preserve"> and mixed red and black. Besides </w:t>
      </w:r>
      <w:r w:rsidR="00C92461" w:rsidRPr="00693422">
        <w:rPr>
          <w:rFonts w:ascii="Arial" w:hAnsi="Arial" w:cs="Arial"/>
          <w:sz w:val="20"/>
          <w:szCs w:val="20"/>
        </w:rPr>
        <w:t>rainfall</w:t>
      </w:r>
      <w:r w:rsidR="00E545EC" w:rsidRPr="00693422">
        <w:rPr>
          <w:rFonts w:ascii="Arial" w:hAnsi="Arial" w:cs="Arial"/>
          <w:sz w:val="20"/>
          <w:szCs w:val="20"/>
        </w:rPr>
        <w:t xml:space="preserve">, </w:t>
      </w:r>
      <w:r w:rsidR="00E16A60" w:rsidRPr="00693422">
        <w:rPr>
          <w:rFonts w:ascii="Arial" w:hAnsi="Arial" w:cs="Arial"/>
          <w:sz w:val="20"/>
          <w:szCs w:val="20"/>
        </w:rPr>
        <w:t xml:space="preserve">the </w:t>
      </w:r>
      <w:proofErr w:type="spellStart"/>
      <w:r w:rsidR="00E16A60" w:rsidRPr="00693422">
        <w:rPr>
          <w:rFonts w:ascii="Arial" w:hAnsi="Arial" w:cs="Arial"/>
          <w:sz w:val="20"/>
          <w:szCs w:val="20"/>
        </w:rPr>
        <w:t>Subemarekha</w:t>
      </w:r>
      <w:proofErr w:type="spellEnd"/>
      <w:r w:rsidR="00E16A60" w:rsidRPr="00693422">
        <w:rPr>
          <w:rFonts w:ascii="Arial" w:hAnsi="Arial" w:cs="Arial"/>
          <w:sz w:val="20"/>
          <w:szCs w:val="20"/>
        </w:rPr>
        <w:t>,</w:t>
      </w:r>
      <w:r w:rsidR="00E545EC" w:rsidRPr="00693422">
        <w:rPr>
          <w:rFonts w:ascii="Arial" w:hAnsi="Arial" w:cs="Arial"/>
          <w:sz w:val="20"/>
          <w:szCs w:val="20"/>
        </w:rPr>
        <w:t xml:space="preserve"> </w:t>
      </w:r>
      <w:proofErr w:type="spellStart"/>
      <w:r w:rsidR="00E545EC" w:rsidRPr="00693422">
        <w:rPr>
          <w:rFonts w:ascii="Arial" w:hAnsi="Arial" w:cs="Arial"/>
          <w:sz w:val="20"/>
          <w:szCs w:val="20"/>
        </w:rPr>
        <w:t>Burhabalanga</w:t>
      </w:r>
      <w:proofErr w:type="spellEnd"/>
      <w:r w:rsidR="00E545EC" w:rsidRPr="00693422">
        <w:rPr>
          <w:rFonts w:ascii="Arial" w:hAnsi="Arial" w:cs="Arial"/>
          <w:sz w:val="20"/>
          <w:szCs w:val="20"/>
        </w:rPr>
        <w:t>, Baitarani</w:t>
      </w:r>
      <w:r w:rsidR="00771B3F" w:rsidRPr="00693422">
        <w:rPr>
          <w:rFonts w:ascii="Arial" w:hAnsi="Arial" w:cs="Arial"/>
          <w:sz w:val="20"/>
          <w:szCs w:val="20"/>
        </w:rPr>
        <w:t>,</w:t>
      </w:r>
      <w:r w:rsidR="00E545EC" w:rsidRPr="00693422">
        <w:rPr>
          <w:rFonts w:ascii="Arial" w:hAnsi="Arial" w:cs="Arial"/>
          <w:sz w:val="20"/>
          <w:szCs w:val="20"/>
        </w:rPr>
        <w:t xml:space="preserve"> and Brahmani River basins are </w:t>
      </w:r>
      <w:r w:rsidR="00771B3F" w:rsidRPr="00693422">
        <w:rPr>
          <w:rFonts w:ascii="Arial" w:hAnsi="Arial" w:cs="Arial"/>
          <w:sz w:val="20"/>
          <w:szCs w:val="20"/>
        </w:rPr>
        <w:t>sources</w:t>
      </w:r>
      <w:r w:rsidR="00E545EC" w:rsidRPr="00693422">
        <w:rPr>
          <w:rFonts w:ascii="Arial" w:hAnsi="Arial" w:cs="Arial"/>
          <w:sz w:val="20"/>
          <w:szCs w:val="20"/>
        </w:rPr>
        <w:t xml:space="preserve"> of water resources of the region. The </w:t>
      </w:r>
      <w:r w:rsidR="00E16A60" w:rsidRPr="00693422">
        <w:rPr>
          <w:rFonts w:ascii="Arial" w:hAnsi="Arial" w:cs="Arial"/>
          <w:sz w:val="20"/>
          <w:szCs w:val="20"/>
        </w:rPr>
        <w:t>irrigation</w:t>
      </w:r>
      <w:r w:rsidR="00E545EC" w:rsidRPr="00693422">
        <w:rPr>
          <w:rFonts w:ascii="Arial" w:hAnsi="Arial" w:cs="Arial"/>
          <w:sz w:val="20"/>
          <w:szCs w:val="20"/>
        </w:rPr>
        <w:t xml:space="preserve"> ratio of the region is 33.9%. Land types </w:t>
      </w:r>
      <w:r w:rsidR="00771B3F" w:rsidRPr="00693422">
        <w:rPr>
          <w:rFonts w:ascii="Arial" w:hAnsi="Arial" w:cs="Arial"/>
          <w:sz w:val="20"/>
          <w:szCs w:val="20"/>
        </w:rPr>
        <w:t>vary</w:t>
      </w:r>
      <w:r w:rsidR="00E545EC" w:rsidRPr="00693422">
        <w:rPr>
          <w:rFonts w:ascii="Arial" w:hAnsi="Arial" w:cs="Arial"/>
          <w:sz w:val="20"/>
          <w:szCs w:val="20"/>
        </w:rPr>
        <w:t xml:space="preserve"> from upland to </w:t>
      </w:r>
      <w:r w:rsidR="00771B3F" w:rsidRPr="00693422">
        <w:rPr>
          <w:rFonts w:ascii="Arial" w:hAnsi="Arial" w:cs="Arial"/>
          <w:sz w:val="20"/>
          <w:szCs w:val="20"/>
        </w:rPr>
        <w:t>semi-</w:t>
      </w:r>
      <w:r w:rsidR="005D25B7" w:rsidRPr="00693422">
        <w:rPr>
          <w:rFonts w:ascii="Arial" w:hAnsi="Arial" w:cs="Arial"/>
          <w:sz w:val="20"/>
          <w:szCs w:val="20"/>
        </w:rPr>
        <w:t>deep-water</w:t>
      </w:r>
      <w:r w:rsidR="00E545EC" w:rsidRPr="00693422">
        <w:rPr>
          <w:rFonts w:ascii="Arial" w:hAnsi="Arial" w:cs="Arial"/>
          <w:sz w:val="20"/>
          <w:szCs w:val="20"/>
        </w:rPr>
        <w:t xml:space="preserve"> lowlands.</w:t>
      </w:r>
      <w:r w:rsidR="00771B3F" w:rsidRPr="00693422">
        <w:rPr>
          <w:rFonts w:ascii="Arial" w:hAnsi="Arial" w:cs="Arial"/>
          <w:sz w:val="20"/>
          <w:szCs w:val="20"/>
        </w:rPr>
        <w:t xml:space="preserve"> </w:t>
      </w:r>
      <w:r w:rsidR="0057280A" w:rsidRPr="00693422">
        <w:rPr>
          <w:rFonts w:ascii="Arial" w:hAnsi="Arial" w:cs="Arial"/>
          <w:sz w:val="20"/>
          <w:szCs w:val="20"/>
        </w:rPr>
        <w:t xml:space="preserve">3.) </w:t>
      </w:r>
      <w:r w:rsidR="00E16A60" w:rsidRPr="00693422">
        <w:rPr>
          <w:rFonts w:ascii="Arial" w:hAnsi="Arial" w:cs="Arial"/>
          <w:b/>
          <w:bCs/>
          <w:i/>
          <w:iCs/>
          <w:sz w:val="20"/>
          <w:szCs w:val="20"/>
          <w:lang w:val="en-US"/>
        </w:rPr>
        <w:t>Northeastern</w:t>
      </w:r>
      <w:r w:rsidR="00E545EC" w:rsidRPr="00693422">
        <w:rPr>
          <w:rFonts w:ascii="Arial" w:hAnsi="Arial" w:cs="Arial"/>
          <w:b/>
          <w:bCs/>
          <w:i/>
          <w:iCs/>
          <w:sz w:val="20"/>
          <w:szCs w:val="20"/>
          <w:lang w:val="en-US"/>
        </w:rPr>
        <w:t xml:space="preserve"> coastal plain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rPr>
        <w:t xml:space="preserve"> </w:t>
      </w:r>
      <w:proofErr w:type="spellStart"/>
      <w:r w:rsidR="00E545EC" w:rsidRPr="00693422">
        <w:rPr>
          <w:rFonts w:ascii="Arial" w:hAnsi="Arial" w:cs="Arial"/>
          <w:sz w:val="20"/>
          <w:szCs w:val="20"/>
        </w:rPr>
        <w:t>Balasore</w:t>
      </w:r>
      <w:proofErr w:type="spellEnd"/>
      <w:r w:rsidR="00E545EC" w:rsidRPr="00693422">
        <w:rPr>
          <w:rFonts w:ascii="Arial" w:hAnsi="Arial" w:cs="Arial"/>
          <w:sz w:val="20"/>
          <w:szCs w:val="20"/>
        </w:rPr>
        <w:t xml:space="preserve">, </w:t>
      </w:r>
      <w:proofErr w:type="spellStart"/>
      <w:r w:rsidR="00E545EC" w:rsidRPr="00693422">
        <w:rPr>
          <w:rFonts w:ascii="Arial" w:hAnsi="Arial" w:cs="Arial"/>
          <w:sz w:val="20"/>
          <w:szCs w:val="20"/>
        </w:rPr>
        <w:t>Bhadrak</w:t>
      </w:r>
      <w:proofErr w:type="spellEnd"/>
      <w:r w:rsidR="00E545EC" w:rsidRPr="00693422">
        <w:rPr>
          <w:rFonts w:ascii="Arial" w:hAnsi="Arial" w:cs="Arial"/>
          <w:sz w:val="20"/>
          <w:szCs w:val="20"/>
        </w:rPr>
        <w:t xml:space="preserve">, </w:t>
      </w:r>
      <w:proofErr w:type="spellStart"/>
      <w:r w:rsidR="00E545EC" w:rsidRPr="00693422">
        <w:rPr>
          <w:rFonts w:ascii="Arial" w:hAnsi="Arial" w:cs="Arial"/>
          <w:sz w:val="20"/>
          <w:szCs w:val="20"/>
        </w:rPr>
        <w:t>Jajpur</w:t>
      </w:r>
      <w:proofErr w:type="spellEnd"/>
      <w:r w:rsidR="00771B3F" w:rsidRPr="00693422">
        <w:rPr>
          <w:rFonts w:ascii="Arial" w:hAnsi="Arial" w:cs="Arial"/>
          <w:sz w:val="20"/>
          <w:szCs w:val="20"/>
        </w:rPr>
        <w:t>,</w:t>
      </w:r>
      <w:r w:rsidR="00E545EC" w:rsidRPr="00693422">
        <w:rPr>
          <w:rFonts w:ascii="Arial" w:hAnsi="Arial" w:cs="Arial"/>
          <w:sz w:val="20"/>
          <w:szCs w:val="20"/>
        </w:rPr>
        <w:t xml:space="preserve"> and part of </w:t>
      </w:r>
      <w:proofErr w:type="spellStart"/>
      <w:r w:rsidR="00E545EC" w:rsidRPr="00693422">
        <w:rPr>
          <w:rFonts w:ascii="Arial" w:hAnsi="Arial" w:cs="Arial"/>
          <w:sz w:val="20"/>
          <w:szCs w:val="20"/>
        </w:rPr>
        <w:t>Kendujhar</w:t>
      </w:r>
      <w:proofErr w:type="spellEnd"/>
      <w:r w:rsidR="00E545EC" w:rsidRPr="00693422">
        <w:rPr>
          <w:rFonts w:ascii="Arial" w:hAnsi="Arial" w:cs="Arial"/>
          <w:sz w:val="20"/>
          <w:szCs w:val="20"/>
        </w:rPr>
        <w:t xml:space="preserve"> come </w:t>
      </w:r>
      <w:r w:rsidR="00E545EC" w:rsidRPr="00693422">
        <w:rPr>
          <w:rFonts w:ascii="Arial" w:hAnsi="Arial" w:cs="Arial"/>
          <w:sz w:val="20"/>
          <w:szCs w:val="20"/>
        </w:rPr>
        <w:lastRenderedPageBreak/>
        <w:t xml:space="preserve">under </w:t>
      </w:r>
      <w:r w:rsidR="00CB053C" w:rsidRPr="00693422">
        <w:rPr>
          <w:rFonts w:ascii="Arial" w:hAnsi="Arial" w:cs="Arial"/>
          <w:sz w:val="20"/>
          <w:szCs w:val="20"/>
        </w:rPr>
        <w:t>this</w:t>
      </w:r>
      <w:r w:rsidR="00E545EC" w:rsidRPr="00693422">
        <w:rPr>
          <w:rFonts w:ascii="Arial" w:hAnsi="Arial" w:cs="Arial"/>
          <w:sz w:val="20"/>
          <w:szCs w:val="20"/>
        </w:rPr>
        <w:t xml:space="preserve"> zone. The zone experiences </w:t>
      </w:r>
      <w:r w:rsidR="00771B3F" w:rsidRPr="00693422">
        <w:rPr>
          <w:rFonts w:ascii="Arial" w:hAnsi="Arial" w:cs="Arial"/>
          <w:sz w:val="20"/>
          <w:szCs w:val="20"/>
        </w:rPr>
        <w:t xml:space="preserve">a </w:t>
      </w:r>
      <w:r w:rsidR="00E545EC" w:rsidRPr="00693422">
        <w:rPr>
          <w:rFonts w:ascii="Arial" w:hAnsi="Arial" w:cs="Arial"/>
          <w:sz w:val="20"/>
          <w:szCs w:val="20"/>
        </w:rPr>
        <w:t xml:space="preserve">hot and moist </w:t>
      </w:r>
      <w:r w:rsidR="00771B3F" w:rsidRPr="00693422">
        <w:rPr>
          <w:rFonts w:ascii="Arial" w:hAnsi="Arial" w:cs="Arial"/>
          <w:sz w:val="20"/>
          <w:szCs w:val="20"/>
        </w:rPr>
        <w:t>sub-humid</w:t>
      </w:r>
      <w:r w:rsidR="00E545EC" w:rsidRPr="00693422">
        <w:rPr>
          <w:rFonts w:ascii="Arial" w:hAnsi="Arial" w:cs="Arial"/>
          <w:sz w:val="20"/>
          <w:szCs w:val="20"/>
        </w:rPr>
        <w:t xml:space="preserve"> climate. Board soil groups of the region are red, lateritic, deltaic alluvial, coastal alluvial, saline red, yellow</w:t>
      </w:r>
      <w:r w:rsidR="00771B3F" w:rsidRPr="00693422">
        <w:rPr>
          <w:rFonts w:ascii="Arial" w:hAnsi="Arial" w:cs="Arial"/>
          <w:sz w:val="20"/>
          <w:szCs w:val="20"/>
        </w:rPr>
        <w:t>,</w:t>
      </w:r>
      <w:r w:rsidR="00E545EC" w:rsidRPr="00693422">
        <w:rPr>
          <w:rFonts w:ascii="Arial" w:hAnsi="Arial" w:cs="Arial"/>
          <w:sz w:val="20"/>
          <w:szCs w:val="20"/>
        </w:rPr>
        <w:t xml:space="preserve"> and mixed red and black. </w:t>
      </w:r>
      <w:r w:rsidR="00C64339" w:rsidRPr="00693422">
        <w:rPr>
          <w:rFonts w:ascii="Arial" w:hAnsi="Arial" w:cs="Arial"/>
          <w:sz w:val="20"/>
          <w:szCs w:val="20"/>
        </w:rPr>
        <w:t>The Subarnarekha,</w:t>
      </w:r>
      <w:r w:rsidR="00E545EC" w:rsidRPr="00693422">
        <w:rPr>
          <w:rFonts w:ascii="Arial" w:hAnsi="Arial" w:cs="Arial"/>
          <w:sz w:val="20"/>
          <w:szCs w:val="20"/>
        </w:rPr>
        <w:t xml:space="preserve"> </w:t>
      </w:r>
      <w:proofErr w:type="spellStart"/>
      <w:r w:rsidR="00E545EC" w:rsidRPr="00693422">
        <w:rPr>
          <w:rFonts w:ascii="Arial" w:hAnsi="Arial" w:cs="Arial"/>
          <w:sz w:val="20"/>
          <w:szCs w:val="20"/>
        </w:rPr>
        <w:t>Burhabalanga</w:t>
      </w:r>
      <w:proofErr w:type="spellEnd"/>
      <w:r w:rsidR="00771B3F" w:rsidRPr="00693422">
        <w:rPr>
          <w:rFonts w:ascii="Arial" w:hAnsi="Arial" w:cs="Arial"/>
          <w:sz w:val="20"/>
          <w:szCs w:val="20"/>
        </w:rPr>
        <w:t>,</w:t>
      </w:r>
      <w:r w:rsidR="00E545EC" w:rsidRPr="00693422">
        <w:rPr>
          <w:rFonts w:ascii="Arial" w:hAnsi="Arial" w:cs="Arial"/>
          <w:sz w:val="20"/>
          <w:szCs w:val="20"/>
        </w:rPr>
        <w:t xml:space="preserve"> and Baitarani River </w:t>
      </w:r>
      <w:r w:rsidR="00771B3F" w:rsidRPr="00693422">
        <w:rPr>
          <w:rFonts w:ascii="Arial" w:hAnsi="Arial" w:cs="Arial"/>
          <w:sz w:val="20"/>
          <w:szCs w:val="20"/>
        </w:rPr>
        <w:t>basins</w:t>
      </w:r>
      <w:r w:rsidR="00E545EC" w:rsidRPr="00693422">
        <w:rPr>
          <w:rFonts w:ascii="Arial" w:hAnsi="Arial" w:cs="Arial"/>
          <w:sz w:val="20"/>
          <w:szCs w:val="20"/>
        </w:rPr>
        <w:t xml:space="preserve"> </w:t>
      </w:r>
      <w:r w:rsidR="00771B3F" w:rsidRPr="00693422">
        <w:rPr>
          <w:rFonts w:ascii="Arial" w:hAnsi="Arial" w:cs="Arial"/>
          <w:sz w:val="20"/>
          <w:szCs w:val="20"/>
        </w:rPr>
        <w:t>cover</w:t>
      </w:r>
      <w:r w:rsidR="00E545EC" w:rsidRPr="00693422">
        <w:rPr>
          <w:rFonts w:ascii="Arial" w:hAnsi="Arial" w:cs="Arial"/>
          <w:sz w:val="20"/>
          <w:szCs w:val="20"/>
        </w:rPr>
        <w:t xml:space="preserve"> </w:t>
      </w:r>
      <w:r w:rsidR="00771B3F" w:rsidRPr="00693422">
        <w:rPr>
          <w:rFonts w:ascii="Arial" w:hAnsi="Arial" w:cs="Arial"/>
          <w:sz w:val="20"/>
          <w:szCs w:val="20"/>
        </w:rPr>
        <w:t xml:space="preserve">the </w:t>
      </w:r>
      <w:r w:rsidR="00E545EC" w:rsidRPr="00693422">
        <w:rPr>
          <w:rFonts w:ascii="Arial" w:hAnsi="Arial" w:cs="Arial"/>
          <w:sz w:val="20"/>
          <w:szCs w:val="20"/>
        </w:rPr>
        <w:t xml:space="preserve">majority of </w:t>
      </w:r>
      <w:r w:rsidR="00771B3F" w:rsidRPr="00693422">
        <w:rPr>
          <w:rFonts w:ascii="Arial" w:hAnsi="Arial" w:cs="Arial"/>
          <w:sz w:val="20"/>
          <w:szCs w:val="20"/>
        </w:rPr>
        <w:t xml:space="preserve">the </w:t>
      </w:r>
      <w:r w:rsidR="00E545EC" w:rsidRPr="00693422">
        <w:rPr>
          <w:rFonts w:ascii="Arial" w:hAnsi="Arial" w:cs="Arial"/>
          <w:sz w:val="20"/>
          <w:szCs w:val="20"/>
        </w:rPr>
        <w:t xml:space="preserve">agricultural lands. </w:t>
      </w:r>
      <w:r w:rsidR="00771B3F" w:rsidRPr="00693422">
        <w:rPr>
          <w:rFonts w:ascii="Arial" w:hAnsi="Arial" w:cs="Arial"/>
          <w:sz w:val="20"/>
          <w:szCs w:val="20"/>
        </w:rPr>
        <w:t>The irrigation</w:t>
      </w:r>
      <w:r w:rsidR="00E545EC" w:rsidRPr="00693422">
        <w:rPr>
          <w:rFonts w:ascii="Arial" w:hAnsi="Arial" w:cs="Arial"/>
          <w:sz w:val="20"/>
          <w:szCs w:val="20"/>
        </w:rPr>
        <w:t xml:space="preserve"> situation of the region is comparatively better than other </w:t>
      </w:r>
      <w:r w:rsidR="00CC12A5" w:rsidRPr="00693422">
        <w:rPr>
          <w:rFonts w:ascii="Arial" w:hAnsi="Arial" w:cs="Arial"/>
          <w:sz w:val="20"/>
          <w:szCs w:val="20"/>
        </w:rPr>
        <w:t>zones</w:t>
      </w:r>
      <w:r w:rsidR="00E545EC" w:rsidRPr="00693422">
        <w:rPr>
          <w:rFonts w:ascii="Arial" w:hAnsi="Arial" w:cs="Arial"/>
          <w:sz w:val="20"/>
          <w:szCs w:val="20"/>
        </w:rPr>
        <w:t xml:space="preserve"> of </w:t>
      </w:r>
      <w:r w:rsidR="00C64339" w:rsidRPr="00693422">
        <w:rPr>
          <w:rFonts w:ascii="Arial" w:hAnsi="Arial" w:cs="Arial"/>
          <w:sz w:val="20"/>
          <w:szCs w:val="20"/>
        </w:rPr>
        <w:t>Odisha,</w:t>
      </w:r>
      <w:r w:rsidR="00E545EC" w:rsidRPr="00693422">
        <w:rPr>
          <w:rFonts w:ascii="Arial" w:hAnsi="Arial" w:cs="Arial"/>
          <w:sz w:val="20"/>
          <w:szCs w:val="20"/>
        </w:rPr>
        <w:t xml:space="preserve"> having </w:t>
      </w:r>
      <w:r w:rsidR="00C64339" w:rsidRPr="00693422">
        <w:rPr>
          <w:rFonts w:ascii="Arial" w:hAnsi="Arial" w:cs="Arial"/>
          <w:sz w:val="20"/>
          <w:szCs w:val="20"/>
        </w:rPr>
        <w:t>an irrigation</w:t>
      </w:r>
      <w:r w:rsidR="00E545EC" w:rsidRPr="00693422">
        <w:rPr>
          <w:rFonts w:ascii="Arial" w:hAnsi="Arial" w:cs="Arial"/>
          <w:sz w:val="20"/>
          <w:szCs w:val="20"/>
        </w:rPr>
        <w:t xml:space="preserve"> ratio </w:t>
      </w:r>
      <w:r w:rsidR="00771B3F" w:rsidRPr="00693422">
        <w:rPr>
          <w:rFonts w:ascii="Arial" w:hAnsi="Arial" w:cs="Arial"/>
          <w:sz w:val="20"/>
          <w:szCs w:val="20"/>
        </w:rPr>
        <w:t xml:space="preserve">of </w:t>
      </w:r>
      <w:r w:rsidR="00E545EC" w:rsidRPr="00693422">
        <w:rPr>
          <w:rFonts w:ascii="Arial" w:hAnsi="Arial" w:cs="Arial"/>
          <w:sz w:val="20"/>
          <w:szCs w:val="20"/>
        </w:rPr>
        <w:t xml:space="preserve">60.7%. Drought, </w:t>
      </w:r>
      <w:r w:rsidR="00C64339" w:rsidRPr="00693422">
        <w:rPr>
          <w:rFonts w:ascii="Arial" w:hAnsi="Arial" w:cs="Arial"/>
          <w:sz w:val="20"/>
          <w:szCs w:val="20"/>
        </w:rPr>
        <w:t>cyclones,</w:t>
      </w:r>
      <w:r w:rsidR="00E545EC" w:rsidRPr="00693422">
        <w:rPr>
          <w:rFonts w:ascii="Arial" w:hAnsi="Arial" w:cs="Arial"/>
          <w:sz w:val="20"/>
          <w:szCs w:val="20"/>
        </w:rPr>
        <w:t xml:space="preserve"> and floods are major abiotic stresses </w:t>
      </w:r>
      <w:r w:rsidR="00771B3F" w:rsidRPr="00693422">
        <w:rPr>
          <w:rFonts w:ascii="Arial" w:hAnsi="Arial" w:cs="Arial"/>
          <w:sz w:val="20"/>
          <w:szCs w:val="20"/>
        </w:rPr>
        <w:t>that influence</w:t>
      </w:r>
      <w:r w:rsidR="00E545EC" w:rsidRPr="00693422">
        <w:rPr>
          <w:rFonts w:ascii="Arial" w:hAnsi="Arial" w:cs="Arial"/>
          <w:sz w:val="20"/>
          <w:szCs w:val="20"/>
        </w:rPr>
        <w:t xml:space="preserve"> the cropping pattern, crop planning</w:t>
      </w:r>
      <w:r w:rsidR="00771B3F" w:rsidRPr="00693422">
        <w:rPr>
          <w:rFonts w:ascii="Arial" w:hAnsi="Arial" w:cs="Arial"/>
          <w:sz w:val="20"/>
          <w:szCs w:val="20"/>
        </w:rPr>
        <w:t>,</w:t>
      </w:r>
      <w:r w:rsidR="00E545EC" w:rsidRPr="00693422">
        <w:rPr>
          <w:rFonts w:ascii="Arial" w:hAnsi="Arial" w:cs="Arial"/>
          <w:sz w:val="20"/>
          <w:szCs w:val="20"/>
        </w:rPr>
        <w:t xml:space="preserve"> and production in the region.</w:t>
      </w:r>
      <w:r w:rsidR="0057280A" w:rsidRPr="00693422">
        <w:rPr>
          <w:rFonts w:ascii="Arial" w:hAnsi="Arial" w:cs="Arial"/>
          <w:sz w:val="20"/>
          <w:szCs w:val="20"/>
        </w:rPr>
        <w:t xml:space="preserve"> 4.) </w:t>
      </w:r>
      <w:r w:rsidR="00E545EC" w:rsidRPr="00693422">
        <w:rPr>
          <w:rFonts w:ascii="Arial" w:hAnsi="Arial" w:cs="Arial"/>
          <w:b/>
          <w:bCs/>
          <w:i/>
          <w:iCs/>
          <w:sz w:val="20"/>
          <w:szCs w:val="20"/>
          <w:lang w:val="en-US"/>
        </w:rPr>
        <w:t xml:space="preserve">East and </w:t>
      </w:r>
      <w:r w:rsidR="006A1CB7" w:rsidRPr="00693422">
        <w:rPr>
          <w:rFonts w:ascii="Arial" w:hAnsi="Arial" w:cs="Arial"/>
          <w:b/>
          <w:bCs/>
          <w:i/>
          <w:iCs/>
          <w:sz w:val="20"/>
          <w:szCs w:val="20"/>
          <w:lang w:val="en-US"/>
        </w:rPr>
        <w:t>southeastern</w:t>
      </w:r>
      <w:r w:rsidR="00E545EC" w:rsidRPr="00693422">
        <w:rPr>
          <w:rFonts w:ascii="Arial" w:hAnsi="Arial" w:cs="Arial"/>
          <w:b/>
          <w:bCs/>
          <w:i/>
          <w:iCs/>
          <w:sz w:val="20"/>
          <w:szCs w:val="20"/>
          <w:lang w:val="en-US"/>
        </w:rPr>
        <w:t xml:space="preserve"> coastal plain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rPr>
        <w:t xml:space="preserve"> </w:t>
      </w:r>
      <w:proofErr w:type="spellStart"/>
      <w:r w:rsidR="00E545EC" w:rsidRPr="00693422">
        <w:rPr>
          <w:rFonts w:ascii="Arial" w:hAnsi="Arial" w:cs="Arial"/>
          <w:sz w:val="20"/>
          <w:szCs w:val="20"/>
          <w:lang w:val="en-US"/>
        </w:rPr>
        <w:t>Kendrapara</w:t>
      </w:r>
      <w:proofErr w:type="spellEnd"/>
      <w:r w:rsidR="00E545EC" w:rsidRPr="00693422">
        <w:rPr>
          <w:rFonts w:ascii="Arial" w:hAnsi="Arial" w:cs="Arial"/>
          <w:sz w:val="20"/>
          <w:szCs w:val="20"/>
          <w:lang w:val="en-US"/>
        </w:rPr>
        <w:t xml:space="preserve">, </w:t>
      </w:r>
      <w:proofErr w:type="spellStart"/>
      <w:r w:rsidR="00E545EC" w:rsidRPr="00693422">
        <w:rPr>
          <w:rFonts w:ascii="Arial" w:hAnsi="Arial" w:cs="Arial"/>
          <w:sz w:val="20"/>
          <w:szCs w:val="20"/>
          <w:lang w:val="en-US"/>
        </w:rPr>
        <w:t>Khorda</w:t>
      </w:r>
      <w:proofErr w:type="spellEnd"/>
      <w:r w:rsidR="00E545EC" w:rsidRPr="00693422">
        <w:rPr>
          <w:rFonts w:ascii="Arial" w:hAnsi="Arial" w:cs="Arial"/>
          <w:sz w:val="20"/>
          <w:szCs w:val="20"/>
          <w:lang w:val="en-US"/>
        </w:rPr>
        <w:t xml:space="preserve">, </w:t>
      </w:r>
      <w:proofErr w:type="spellStart"/>
      <w:r w:rsidR="00E545EC" w:rsidRPr="00693422">
        <w:rPr>
          <w:rFonts w:ascii="Arial" w:hAnsi="Arial" w:cs="Arial"/>
          <w:sz w:val="20"/>
          <w:szCs w:val="20"/>
          <w:lang w:val="en-US"/>
        </w:rPr>
        <w:t>Jagatsingpur</w:t>
      </w:r>
      <w:proofErr w:type="spellEnd"/>
      <w:r w:rsidR="00E545EC" w:rsidRPr="00693422">
        <w:rPr>
          <w:rFonts w:ascii="Arial" w:hAnsi="Arial" w:cs="Arial"/>
          <w:sz w:val="20"/>
          <w:szCs w:val="20"/>
          <w:lang w:val="en-US"/>
        </w:rPr>
        <w:t xml:space="preserve">, Cuttack, </w:t>
      </w:r>
      <w:proofErr w:type="spellStart"/>
      <w:r w:rsidR="00E545EC" w:rsidRPr="00693422">
        <w:rPr>
          <w:rFonts w:ascii="Arial" w:hAnsi="Arial" w:cs="Arial"/>
          <w:sz w:val="20"/>
          <w:szCs w:val="20"/>
          <w:lang w:val="en-US"/>
        </w:rPr>
        <w:t>Puri</w:t>
      </w:r>
      <w:proofErr w:type="spellEnd"/>
      <w:r w:rsidR="00771B3F" w:rsidRPr="00693422">
        <w:rPr>
          <w:rFonts w:ascii="Arial" w:hAnsi="Arial" w:cs="Arial"/>
          <w:sz w:val="20"/>
          <w:szCs w:val="20"/>
          <w:lang w:val="en-US"/>
        </w:rPr>
        <w:t>,</w:t>
      </w:r>
      <w:r w:rsidR="00E545EC" w:rsidRPr="00693422">
        <w:rPr>
          <w:rFonts w:ascii="Arial" w:hAnsi="Arial" w:cs="Arial"/>
          <w:sz w:val="20"/>
          <w:szCs w:val="20"/>
          <w:lang w:val="en-US"/>
        </w:rPr>
        <w:t xml:space="preserve"> and </w:t>
      </w:r>
      <w:proofErr w:type="spellStart"/>
      <w:r w:rsidR="00E545EC" w:rsidRPr="00693422">
        <w:rPr>
          <w:rFonts w:ascii="Arial" w:hAnsi="Arial" w:cs="Arial"/>
          <w:sz w:val="20"/>
          <w:szCs w:val="20"/>
          <w:lang w:val="en-US"/>
        </w:rPr>
        <w:t>Nayagada</w:t>
      </w:r>
      <w:proofErr w:type="spellEnd"/>
      <w:r w:rsidR="00E545EC" w:rsidRPr="00693422">
        <w:rPr>
          <w:rFonts w:ascii="Arial" w:hAnsi="Arial" w:cs="Arial"/>
          <w:sz w:val="20"/>
          <w:szCs w:val="20"/>
          <w:lang w:val="en-US"/>
        </w:rPr>
        <w:t xml:space="preserve"> districts </w:t>
      </w:r>
      <w:r w:rsidR="00FC6C64" w:rsidRPr="00693422">
        <w:rPr>
          <w:rFonts w:ascii="Arial" w:hAnsi="Arial" w:cs="Arial"/>
          <w:sz w:val="20"/>
          <w:szCs w:val="20"/>
          <w:lang w:val="en-US"/>
        </w:rPr>
        <w:t>come</w:t>
      </w:r>
      <w:r w:rsidR="00E545EC" w:rsidRPr="00693422">
        <w:rPr>
          <w:rFonts w:ascii="Arial" w:hAnsi="Arial" w:cs="Arial"/>
          <w:sz w:val="20"/>
          <w:szCs w:val="20"/>
          <w:lang w:val="en-US"/>
        </w:rPr>
        <w:t xml:space="preserve"> under </w:t>
      </w:r>
      <w:r w:rsidR="00FC6C64" w:rsidRPr="00693422">
        <w:rPr>
          <w:rFonts w:ascii="Arial" w:hAnsi="Arial" w:cs="Arial"/>
          <w:sz w:val="20"/>
          <w:szCs w:val="20"/>
          <w:lang w:val="en-US"/>
        </w:rPr>
        <w:t>this</w:t>
      </w:r>
      <w:r w:rsidR="00E545EC" w:rsidRPr="00693422">
        <w:rPr>
          <w:rFonts w:ascii="Arial" w:hAnsi="Arial" w:cs="Arial"/>
          <w:sz w:val="20"/>
          <w:szCs w:val="20"/>
          <w:lang w:val="en-US"/>
        </w:rPr>
        <w:t xml:space="preserve"> zone. The zone experiences </w:t>
      </w:r>
      <w:r w:rsidR="00771B3F" w:rsidRPr="00693422">
        <w:rPr>
          <w:rFonts w:ascii="Arial" w:hAnsi="Arial" w:cs="Arial"/>
          <w:sz w:val="20"/>
          <w:szCs w:val="20"/>
          <w:lang w:val="en-US"/>
        </w:rPr>
        <w:t xml:space="preserve">a </w:t>
      </w:r>
      <w:r w:rsidR="00E545EC" w:rsidRPr="00693422">
        <w:rPr>
          <w:rFonts w:ascii="Arial" w:hAnsi="Arial" w:cs="Arial"/>
          <w:sz w:val="20"/>
          <w:szCs w:val="20"/>
          <w:lang w:val="en-US"/>
        </w:rPr>
        <w:t xml:space="preserve">hot and humid climate. </w:t>
      </w:r>
      <w:r w:rsidR="00771B3F" w:rsidRPr="00693422">
        <w:rPr>
          <w:rFonts w:ascii="Arial" w:hAnsi="Arial" w:cs="Arial"/>
          <w:sz w:val="20"/>
          <w:szCs w:val="20"/>
          <w:lang w:val="en-US"/>
        </w:rPr>
        <w:t xml:space="preserve">The </w:t>
      </w:r>
      <w:r w:rsidR="00E545EC" w:rsidRPr="00693422">
        <w:rPr>
          <w:rFonts w:ascii="Arial" w:hAnsi="Arial" w:cs="Arial"/>
          <w:sz w:val="20"/>
          <w:szCs w:val="20"/>
          <w:lang w:val="en-US"/>
        </w:rPr>
        <w:t>Baitarani, Brahmani</w:t>
      </w:r>
      <w:r w:rsidR="00771B3F" w:rsidRPr="00693422">
        <w:rPr>
          <w:rFonts w:ascii="Arial" w:hAnsi="Arial" w:cs="Arial"/>
          <w:sz w:val="20"/>
          <w:szCs w:val="20"/>
          <w:lang w:val="en-US"/>
        </w:rPr>
        <w:t>,</w:t>
      </w:r>
      <w:r w:rsidR="00E545EC" w:rsidRPr="00693422">
        <w:rPr>
          <w:rFonts w:ascii="Arial" w:hAnsi="Arial" w:cs="Arial"/>
          <w:sz w:val="20"/>
          <w:szCs w:val="20"/>
          <w:lang w:val="en-US"/>
        </w:rPr>
        <w:t xml:space="preserve"> and Mahanadi River basin influences the agriculture and civilization of the region. Broad soil groups of the </w:t>
      </w:r>
      <w:r w:rsidR="00CC12A5" w:rsidRPr="00693422">
        <w:rPr>
          <w:rFonts w:ascii="Arial" w:hAnsi="Arial" w:cs="Arial"/>
          <w:sz w:val="20"/>
          <w:szCs w:val="20"/>
          <w:lang w:val="en-US"/>
        </w:rPr>
        <w:t>zone</w:t>
      </w:r>
      <w:r w:rsidR="00E545EC" w:rsidRPr="00693422">
        <w:rPr>
          <w:rFonts w:ascii="Arial" w:hAnsi="Arial" w:cs="Arial"/>
          <w:sz w:val="20"/>
          <w:szCs w:val="20"/>
          <w:lang w:val="en-US"/>
        </w:rPr>
        <w:t xml:space="preserve"> are saline, lateritic, alluvial, red</w:t>
      </w:r>
      <w:r w:rsidR="00771B3F" w:rsidRPr="00693422">
        <w:rPr>
          <w:rFonts w:ascii="Arial" w:hAnsi="Arial" w:cs="Arial"/>
          <w:sz w:val="20"/>
          <w:szCs w:val="20"/>
          <w:lang w:val="en-US"/>
        </w:rPr>
        <w:t>,</w:t>
      </w:r>
      <w:r w:rsidR="00E545EC" w:rsidRPr="00693422">
        <w:rPr>
          <w:rFonts w:ascii="Arial" w:hAnsi="Arial" w:cs="Arial"/>
          <w:sz w:val="20"/>
          <w:szCs w:val="20"/>
          <w:lang w:val="en-US"/>
        </w:rPr>
        <w:t xml:space="preserve"> and mixed red. </w:t>
      </w:r>
      <w:r w:rsidR="006A1CB7" w:rsidRPr="00693422">
        <w:rPr>
          <w:rFonts w:ascii="Arial" w:hAnsi="Arial" w:cs="Arial"/>
          <w:sz w:val="20"/>
          <w:szCs w:val="20"/>
          <w:lang w:val="en-US"/>
        </w:rPr>
        <w:t>The irrigation</w:t>
      </w:r>
      <w:r w:rsidR="00E545EC" w:rsidRPr="00693422">
        <w:rPr>
          <w:rFonts w:ascii="Arial" w:hAnsi="Arial" w:cs="Arial"/>
          <w:sz w:val="20"/>
          <w:szCs w:val="20"/>
          <w:lang w:val="en-US"/>
        </w:rPr>
        <w:t xml:space="preserve"> ratio of the </w:t>
      </w:r>
      <w:r w:rsidR="00CD07CA" w:rsidRPr="00693422">
        <w:rPr>
          <w:rFonts w:ascii="Arial" w:hAnsi="Arial" w:cs="Arial"/>
          <w:sz w:val="20"/>
          <w:szCs w:val="20"/>
          <w:lang w:val="en-US"/>
        </w:rPr>
        <w:t>zone</w:t>
      </w:r>
      <w:r w:rsidR="00E545EC" w:rsidRPr="00693422">
        <w:rPr>
          <w:rFonts w:ascii="Arial" w:hAnsi="Arial" w:cs="Arial"/>
          <w:sz w:val="20"/>
          <w:szCs w:val="20"/>
          <w:lang w:val="en-US"/>
        </w:rPr>
        <w:t xml:space="preserve"> is 53.4%.</w:t>
      </w:r>
      <w:r w:rsidR="0057280A" w:rsidRPr="00693422">
        <w:rPr>
          <w:rFonts w:ascii="Arial" w:hAnsi="Arial" w:cs="Arial"/>
          <w:b/>
          <w:bCs/>
          <w:sz w:val="20"/>
          <w:szCs w:val="20"/>
          <w:lang w:val="en-US"/>
        </w:rPr>
        <w:t xml:space="preserve"> 5.) </w:t>
      </w:r>
      <w:r w:rsidR="006A1CB7" w:rsidRPr="00693422">
        <w:rPr>
          <w:rFonts w:ascii="Arial" w:hAnsi="Arial" w:cs="Arial"/>
          <w:b/>
          <w:bCs/>
          <w:i/>
          <w:iCs/>
          <w:sz w:val="20"/>
          <w:szCs w:val="20"/>
          <w:lang w:val="en-US"/>
        </w:rPr>
        <w:t xml:space="preserve">Northeastern </w:t>
      </w:r>
      <w:proofErr w:type="spellStart"/>
      <w:r w:rsidR="006A1CB7" w:rsidRPr="00693422">
        <w:rPr>
          <w:rFonts w:ascii="Arial" w:hAnsi="Arial" w:cs="Arial"/>
          <w:b/>
          <w:bCs/>
          <w:i/>
          <w:iCs/>
          <w:sz w:val="20"/>
          <w:szCs w:val="20"/>
          <w:lang w:val="en-US"/>
        </w:rPr>
        <w:t>Ghat</w:t>
      </w:r>
      <w:proofErr w:type="spellEnd"/>
      <w:r w:rsidR="00E545EC" w:rsidRPr="00693422">
        <w:rPr>
          <w:rFonts w:ascii="Arial" w:hAnsi="Arial" w:cs="Arial"/>
          <w:b/>
          <w:bCs/>
          <w:i/>
          <w:iCs/>
          <w:sz w:val="20"/>
          <w:szCs w:val="20"/>
          <w:lang w:val="en-US"/>
        </w:rPr>
        <w:t xml:space="preserve"> </w:t>
      </w:r>
      <w:proofErr w:type="spellStart"/>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b/>
          <w:bCs/>
          <w:sz w:val="20"/>
          <w:szCs w:val="20"/>
          <w:lang w:val="en-US"/>
        </w:rPr>
        <w:t xml:space="preserve"> </w:t>
      </w:r>
      <w:proofErr w:type="spellStart"/>
      <w:r w:rsidR="00E545EC" w:rsidRPr="00693422">
        <w:rPr>
          <w:rFonts w:ascii="Arial" w:hAnsi="Arial" w:cs="Arial"/>
          <w:color w:val="2F2A2B"/>
          <w:spacing w:val="-2"/>
          <w:w w:val="105"/>
          <w:sz w:val="20"/>
          <w:szCs w:val="20"/>
        </w:rPr>
        <w:t>Ganjam</w:t>
      </w:r>
      <w:proofErr w:type="spellEnd"/>
      <w:r w:rsidR="00E545EC" w:rsidRPr="00693422">
        <w:rPr>
          <w:rFonts w:ascii="Arial" w:hAnsi="Arial" w:cs="Arial"/>
          <w:color w:val="2F2A2B"/>
          <w:spacing w:val="-2"/>
          <w:w w:val="105"/>
          <w:sz w:val="20"/>
          <w:szCs w:val="20"/>
        </w:rPr>
        <w:t>,</w:t>
      </w:r>
      <w:r w:rsidR="00E545EC" w:rsidRPr="00693422">
        <w:rPr>
          <w:rFonts w:ascii="Arial" w:hAnsi="Arial" w:cs="Arial"/>
          <w:color w:val="2F2A2B"/>
          <w:spacing w:val="-11"/>
          <w:w w:val="105"/>
          <w:sz w:val="20"/>
          <w:szCs w:val="20"/>
        </w:rPr>
        <w:t xml:space="preserve"> </w:t>
      </w:r>
      <w:proofErr w:type="spellStart"/>
      <w:r w:rsidR="00E545EC" w:rsidRPr="00693422">
        <w:rPr>
          <w:rFonts w:ascii="Arial" w:hAnsi="Arial" w:cs="Arial"/>
          <w:color w:val="2F2A2B"/>
          <w:spacing w:val="-2"/>
          <w:w w:val="105"/>
          <w:sz w:val="20"/>
          <w:szCs w:val="20"/>
        </w:rPr>
        <w:t>Gajapati</w:t>
      </w:r>
      <w:proofErr w:type="spellEnd"/>
      <w:r w:rsidR="00E545EC" w:rsidRPr="00693422">
        <w:rPr>
          <w:rFonts w:ascii="Arial" w:hAnsi="Arial" w:cs="Arial"/>
          <w:color w:val="2F2A2B"/>
          <w:spacing w:val="-2"/>
          <w:w w:val="105"/>
          <w:sz w:val="20"/>
          <w:szCs w:val="20"/>
        </w:rPr>
        <w:t xml:space="preserve">, </w:t>
      </w:r>
      <w:proofErr w:type="spellStart"/>
      <w:r w:rsidR="00E545EC" w:rsidRPr="00693422">
        <w:rPr>
          <w:rFonts w:ascii="Arial" w:hAnsi="Arial" w:cs="Arial"/>
          <w:color w:val="2F2A2B"/>
          <w:spacing w:val="-2"/>
          <w:w w:val="105"/>
          <w:sz w:val="20"/>
          <w:szCs w:val="20"/>
        </w:rPr>
        <w:t>Rayagada</w:t>
      </w:r>
      <w:proofErr w:type="spellEnd"/>
      <w:r w:rsidR="00771B3F" w:rsidRPr="00693422">
        <w:rPr>
          <w:rFonts w:ascii="Arial" w:hAnsi="Arial" w:cs="Arial"/>
          <w:color w:val="2F2A2B"/>
          <w:spacing w:val="-2"/>
          <w:w w:val="105"/>
          <w:sz w:val="20"/>
          <w:szCs w:val="20"/>
        </w:rPr>
        <w:t>,</w:t>
      </w:r>
      <w:r w:rsidR="00E545EC" w:rsidRPr="00693422">
        <w:rPr>
          <w:rFonts w:ascii="Arial" w:hAnsi="Arial" w:cs="Arial"/>
          <w:color w:val="2F2A2B"/>
          <w:spacing w:val="-2"/>
          <w:w w:val="105"/>
          <w:sz w:val="20"/>
          <w:szCs w:val="20"/>
        </w:rPr>
        <w:t xml:space="preserve"> and</w:t>
      </w:r>
      <w:r w:rsidR="00E545EC" w:rsidRPr="00693422">
        <w:rPr>
          <w:rFonts w:ascii="Arial" w:hAnsi="Arial" w:cs="Arial"/>
          <w:color w:val="2F2A2B"/>
          <w:spacing w:val="-13"/>
          <w:w w:val="105"/>
          <w:sz w:val="20"/>
          <w:szCs w:val="20"/>
        </w:rPr>
        <w:t xml:space="preserve"> </w:t>
      </w:r>
      <w:proofErr w:type="spellStart"/>
      <w:r w:rsidR="00E545EC" w:rsidRPr="00693422">
        <w:rPr>
          <w:rFonts w:ascii="Arial" w:hAnsi="Arial" w:cs="Arial"/>
          <w:color w:val="2F2A2B"/>
          <w:spacing w:val="-2"/>
          <w:w w:val="105"/>
          <w:sz w:val="20"/>
          <w:szCs w:val="20"/>
        </w:rPr>
        <w:t>Kandhamal</w:t>
      </w:r>
      <w:proofErr w:type="spellEnd"/>
      <w:r w:rsidR="00E545EC" w:rsidRPr="00693422">
        <w:rPr>
          <w:rFonts w:ascii="Arial" w:hAnsi="Arial" w:cs="Arial"/>
          <w:color w:val="2F2A2B"/>
          <w:spacing w:val="-2"/>
          <w:w w:val="105"/>
          <w:sz w:val="20"/>
          <w:szCs w:val="20"/>
        </w:rPr>
        <w:t xml:space="preserve"> districts</w:t>
      </w:r>
      <w:r w:rsidR="00E545EC" w:rsidRPr="00693422">
        <w:rPr>
          <w:rFonts w:ascii="Arial" w:hAnsi="Arial" w:cs="Arial"/>
          <w:color w:val="2F2A2B"/>
          <w:spacing w:val="-5"/>
          <w:w w:val="105"/>
          <w:sz w:val="20"/>
          <w:szCs w:val="20"/>
        </w:rPr>
        <w:t xml:space="preserve"> </w:t>
      </w:r>
      <w:r w:rsidR="00E545EC" w:rsidRPr="00693422">
        <w:rPr>
          <w:rFonts w:ascii="Arial" w:hAnsi="Arial" w:cs="Arial"/>
          <w:color w:val="2F2A2B"/>
          <w:spacing w:val="-2"/>
          <w:w w:val="105"/>
          <w:sz w:val="20"/>
          <w:szCs w:val="20"/>
        </w:rPr>
        <w:t>of</w:t>
      </w:r>
      <w:r w:rsidR="00E545EC" w:rsidRPr="00693422">
        <w:rPr>
          <w:rFonts w:ascii="Arial" w:hAnsi="Arial" w:cs="Arial"/>
          <w:color w:val="2F2A2B"/>
          <w:spacing w:val="-12"/>
          <w:w w:val="105"/>
          <w:sz w:val="20"/>
          <w:szCs w:val="20"/>
        </w:rPr>
        <w:t xml:space="preserve"> </w:t>
      </w:r>
      <w:r w:rsidR="00E545EC" w:rsidRPr="00693422">
        <w:rPr>
          <w:rFonts w:ascii="Arial" w:hAnsi="Arial" w:cs="Arial"/>
          <w:color w:val="2F2A2B"/>
          <w:spacing w:val="-2"/>
          <w:w w:val="105"/>
          <w:sz w:val="20"/>
          <w:szCs w:val="20"/>
        </w:rPr>
        <w:t xml:space="preserve">Odisha </w:t>
      </w:r>
      <w:r w:rsidR="00771B3F" w:rsidRPr="00693422">
        <w:rPr>
          <w:rFonts w:ascii="Arial" w:hAnsi="Arial" w:cs="Arial"/>
          <w:color w:val="2F2A2B"/>
          <w:spacing w:val="-2"/>
          <w:w w:val="105"/>
          <w:sz w:val="20"/>
          <w:szCs w:val="20"/>
        </w:rPr>
        <w:t>come</w:t>
      </w:r>
      <w:r w:rsidR="00E545EC" w:rsidRPr="00693422">
        <w:rPr>
          <w:rFonts w:ascii="Arial" w:hAnsi="Arial" w:cs="Arial"/>
          <w:color w:val="2F2A2B"/>
          <w:spacing w:val="-5"/>
          <w:w w:val="105"/>
          <w:sz w:val="20"/>
          <w:szCs w:val="20"/>
        </w:rPr>
        <w:t xml:space="preserve"> </w:t>
      </w:r>
      <w:r w:rsidR="00E545EC" w:rsidRPr="00693422">
        <w:rPr>
          <w:rFonts w:ascii="Arial" w:hAnsi="Arial" w:cs="Arial"/>
          <w:color w:val="2F2A2B"/>
          <w:spacing w:val="-2"/>
          <w:w w:val="105"/>
          <w:sz w:val="20"/>
          <w:szCs w:val="20"/>
        </w:rPr>
        <w:t>under</w:t>
      </w:r>
      <w:r w:rsidR="00E545EC" w:rsidRPr="00693422">
        <w:rPr>
          <w:rFonts w:ascii="Arial" w:hAnsi="Arial" w:cs="Arial"/>
          <w:color w:val="2F2A2B"/>
          <w:spacing w:val="-7"/>
          <w:w w:val="105"/>
          <w:sz w:val="20"/>
          <w:szCs w:val="20"/>
        </w:rPr>
        <w:t xml:space="preserve"> </w:t>
      </w:r>
      <w:r w:rsidR="00771B3F" w:rsidRPr="00693422">
        <w:rPr>
          <w:rFonts w:ascii="Arial" w:hAnsi="Arial" w:cs="Arial"/>
          <w:color w:val="2F2A2B"/>
          <w:spacing w:val="-7"/>
          <w:w w:val="105"/>
          <w:sz w:val="20"/>
          <w:szCs w:val="20"/>
        </w:rPr>
        <w:t>th</w:t>
      </w:r>
      <w:r w:rsidR="009F3722" w:rsidRPr="00693422">
        <w:rPr>
          <w:rFonts w:ascii="Arial" w:hAnsi="Arial" w:cs="Arial"/>
          <w:color w:val="2F2A2B"/>
          <w:spacing w:val="-7"/>
          <w:w w:val="105"/>
          <w:sz w:val="20"/>
          <w:szCs w:val="20"/>
        </w:rPr>
        <w:t>is</w:t>
      </w:r>
      <w:r w:rsidR="005241AE" w:rsidRPr="00693422">
        <w:rPr>
          <w:rFonts w:ascii="Arial" w:hAnsi="Arial" w:cs="Arial"/>
          <w:color w:val="2F2A2B"/>
          <w:w w:val="105"/>
          <w:sz w:val="20"/>
          <w:szCs w:val="20"/>
        </w:rPr>
        <w:t xml:space="preserve"> zone</w:t>
      </w:r>
      <w:r w:rsidR="00E545EC" w:rsidRPr="00693422">
        <w:rPr>
          <w:rFonts w:ascii="Arial" w:hAnsi="Arial" w:cs="Arial"/>
          <w:color w:val="2F2A2B"/>
          <w:w w:val="105"/>
          <w:sz w:val="20"/>
          <w:szCs w:val="20"/>
        </w:rPr>
        <w:t xml:space="preserve">. The zone experiences </w:t>
      </w:r>
      <w:r w:rsidR="004A799D" w:rsidRPr="00693422">
        <w:rPr>
          <w:rFonts w:ascii="Arial" w:hAnsi="Arial" w:cs="Arial"/>
          <w:color w:val="2F2A2B"/>
          <w:w w:val="105"/>
          <w:sz w:val="20"/>
          <w:szCs w:val="20"/>
        </w:rPr>
        <w:t xml:space="preserve">a </w:t>
      </w:r>
      <w:r w:rsidR="00E545EC" w:rsidRPr="00693422">
        <w:rPr>
          <w:rFonts w:ascii="Arial" w:hAnsi="Arial" w:cs="Arial"/>
          <w:color w:val="2F2A2B"/>
          <w:w w:val="105"/>
          <w:sz w:val="20"/>
          <w:szCs w:val="20"/>
        </w:rPr>
        <w:t xml:space="preserve">hot and moist sub-humid </w:t>
      </w:r>
      <w:r w:rsidR="00E545EC" w:rsidRPr="00693422">
        <w:rPr>
          <w:rFonts w:ascii="Arial" w:hAnsi="Arial" w:cs="Arial"/>
          <w:color w:val="2F2A2B"/>
          <w:sz w:val="20"/>
          <w:szCs w:val="20"/>
        </w:rPr>
        <w:t>climate</w:t>
      </w:r>
      <w:r w:rsidR="00E545EC" w:rsidRPr="00693422">
        <w:rPr>
          <w:rFonts w:ascii="Arial" w:hAnsi="Arial" w:cs="Arial"/>
          <w:color w:val="464242"/>
          <w:w w:val="105"/>
          <w:sz w:val="20"/>
          <w:szCs w:val="20"/>
        </w:rPr>
        <w:t>.</w:t>
      </w:r>
      <w:r w:rsidR="00E545EC" w:rsidRPr="00693422">
        <w:rPr>
          <w:rFonts w:ascii="Arial" w:hAnsi="Arial" w:cs="Arial"/>
          <w:color w:val="464242"/>
          <w:spacing w:val="-15"/>
          <w:w w:val="105"/>
          <w:sz w:val="20"/>
          <w:szCs w:val="20"/>
        </w:rPr>
        <w:t xml:space="preserve"> </w:t>
      </w:r>
      <w:r w:rsidR="006A1CB7" w:rsidRPr="00693422">
        <w:rPr>
          <w:rFonts w:ascii="Arial" w:hAnsi="Arial" w:cs="Arial"/>
          <w:color w:val="2F2A2B"/>
          <w:w w:val="105"/>
          <w:sz w:val="20"/>
          <w:szCs w:val="20"/>
        </w:rPr>
        <w:t xml:space="preserve">The </w:t>
      </w:r>
      <w:proofErr w:type="spellStart"/>
      <w:r w:rsidR="006A1CB7" w:rsidRPr="00693422">
        <w:rPr>
          <w:rFonts w:ascii="Arial" w:hAnsi="Arial" w:cs="Arial"/>
          <w:color w:val="2F2A2B"/>
          <w:w w:val="105"/>
          <w:sz w:val="20"/>
          <w:szCs w:val="20"/>
        </w:rPr>
        <w:t>Rushikulya</w:t>
      </w:r>
      <w:proofErr w:type="spellEnd"/>
      <w:r w:rsidR="006A1CB7" w:rsidRPr="00693422">
        <w:rPr>
          <w:rFonts w:ascii="Arial" w:hAnsi="Arial" w:cs="Arial"/>
          <w:color w:val="2F2A2B"/>
          <w:w w:val="105"/>
          <w:sz w:val="20"/>
          <w:szCs w:val="20"/>
        </w:rPr>
        <w:t>,</w:t>
      </w:r>
      <w:r w:rsidR="00E545EC" w:rsidRPr="00693422">
        <w:rPr>
          <w:rFonts w:ascii="Arial" w:hAnsi="Arial" w:cs="Arial"/>
          <w:color w:val="2F2A2B"/>
          <w:spacing w:val="-8"/>
          <w:w w:val="105"/>
          <w:sz w:val="20"/>
          <w:szCs w:val="20"/>
        </w:rPr>
        <w:t xml:space="preserve"> </w:t>
      </w:r>
      <w:proofErr w:type="spellStart"/>
      <w:r w:rsidR="00E545EC" w:rsidRPr="00693422">
        <w:rPr>
          <w:rFonts w:ascii="Arial" w:hAnsi="Arial" w:cs="Arial"/>
          <w:color w:val="2F2A2B"/>
          <w:w w:val="105"/>
          <w:sz w:val="20"/>
          <w:szCs w:val="20"/>
        </w:rPr>
        <w:t>Bahuda</w:t>
      </w:r>
      <w:proofErr w:type="spellEnd"/>
      <w:r w:rsidR="00E545EC" w:rsidRPr="00693422">
        <w:rPr>
          <w:rFonts w:ascii="Arial" w:hAnsi="Arial" w:cs="Arial"/>
          <w:color w:val="2F2A2B"/>
          <w:w w:val="105"/>
          <w:sz w:val="20"/>
          <w:szCs w:val="20"/>
        </w:rPr>
        <w:t xml:space="preserve">, </w:t>
      </w:r>
      <w:proofErr w:type="spellStart"/>
      <w:r w:rsidR="00E545EC" w:rsidRPr="00693422">
        <w:rPr>
          <w:rFonts w:ascii="Arial" w:hAnsi="Arial" w:cs="Arial"/>
          <w:color w:val="2F2A2B"/>
          <w:spacing w:val="-2"/>
          <w:w w:val="105"/>
          <w:sz w:val="20"/>
          <w:szCs w:val="20"/>
        </w:rPr>
        <w:t>Vansadhara</w:t>
      </w:r>
      <w:proofErr w:type="spellEnd"/>
      <w:r w:rsidR="00E545EC" w:rsidRPr="00693422">
        <w:rPr>
          <w:rFonts w:ascii="Arial" w:hAnsi="Arial" w:cs="Arial"/>
          <w:color w:val="2F2A2B"/>
          <w:spacing w:val="-2"/>
          <w:w w:val="105"/>
          <w:sz w:val="20"/>
          <w:szCs w:val="20"/>
        </w:rPr>
        <w:t>,</w:t>
      </w:r>
      <w:r w:rsidR="00E545EC" w:rsidRPr="00693422">
        <w:rPr>
          <w:rFonts w:ascii="Arial" w:hAnsi="Arial" w:cs="Arial"/>
          <w:color w:val="2F2A2B"/>
          <w:spacing w:val="-8"/>
          <w:w w:val="105"/>
          <w:sz w:val="20"/>
          <w:szCs w:val="20"/>
        </w:rPr>
        <w:t xml:space="preserve"> </w:t>
      </w:r>
      <w:proofErr w:type="spellStart"/>
      <w:r w:rsidR="00E545EC" w:rsidRPr="00693422">
        <w:rPr>
          <w:rFonts w:ascii="Arial" w:hAnsi="Arial" w:cs="Arial"/>
          <w:color w:val="2F2A2B"/>
          <w:spacing w:val="-2"/>
          <w:w w:val="105"/>
          <w:sz w:val="20"/>
          <w:szCs w:val="20"/>
        </w:rPr>
        <w:t>Nagabali</w:t>
      </w:r>
      <w:proofErr w:type="spellEnd"/>
      <w:r w:rsidR="004A799D" w:rsidRPr="00693422">
        <w:rPr>
          <w:rFonts w:ascii="Arial" w:hAnsi="Arial" w:cs="Arial"/>
          <w:color w:val="2F2A2B"/>
          <w:spacing w:val="-2"/>
          <w:w w:val="105"/>
          <w:sz w:val="20"/>
          <w:szCs w:val="20"/>
        </w:rPr>
        <w:t>,</w:t>
      </w:r>
      <w:r w:rsidR="00E545EC" w:rsidRPr="00693422">
        <w:rPr>
          <w:rFonts w:ascii="Arial" w:hAnsi="Arial" w:cs="Arial"/>
          <w:color w:val="2F2A2B"/>
          <w:spacing w:val="-2"/>
          <w:w w:val="105"/>
          <w:sz w:val="20"/>
          <w:szCs w:val="20"/>
        </w:rPr>
        <w:t xml:space="preserve"> and</w:t>
      </w:r>
      <w:r w:rsidR="00E545EC" w:rsidRPr="00693422">
        <w:rPr>
          <w:rFonts w:ascii="Arial" w:hAnsi="Arial" w:cs="Arial"/>
          <w:color w:val="2F2A2B"/>
          <w:spacing w:val="-14"/>
          <w:w w:val="105"/>
          <w:sz w:val="20"/>
          <w:szCs w:val="20"/>
        </w:rPr>
        <w:t xml:space="preserve"> </w:t>
      </w:r>
      <w:r w:rsidR="00E545EC" w:rsidRPr="00693422">
        <w:rPr>
          <w:rFonts w:ascii="Arial" w:hAnsi="Arial" w:cs="Arial"/>
          <w:color w:val="2F2A2B"/>
          <w:spacing w:val="-2"/>
          <w:w w:val="105"/>
          <w:sz w:val="20"/>
          <w:szCs w:val="20"/>
        </w:rPr>
        <w:t>Indravati river</w:t>
      </w:r>
      <w:r w:rsidR="00E545EC" w:rsidRPr="00693422">
        <w:rPr>
          <w:rFonts w:ascii="Arial" w:hAnsi="Arial" w:cs="Arial"/>
          <w:color w:val="2F2A2B"/>
          <w:spacing w:val="-11"/>
          <w:w w:val="105"/>
          <w:sz w:val="20"/>
          <w:szCs w:val="20"/>
        </w:rPr>
        <w:t xml:space="preserve"> </w:t>
      </w:r>
      <w:r w:rsidR="004A799D" w:rsidRPr="00693422">
        <w:rPr>
          <w:rFonts w:ascii="Arial" w:hAnsi="Arial" w:cs="Arial"/>
          <w:color w:val="2F2A2B"/>
          <w:spacing w:val="-2"/>
          <w:w w:val="105"/>
          <w:sz w:val="20"/>
          <w:szCs w:val="20"/>
        </w:rPr>
        <w:t>basins</w:t>
      </w:r>
      <w:r w:rsidR="00E545EC" w:rsidRPr="00693422">
        <w:rPr>
          <w:rFonts w:ascii="Arial" w:hAnsi="Arial" w:cs="Arial"/>
          <w:color w:val="2F2A2B"/>
          <w:spacing w:val="-8"/>
          <w:w w:val="105"/>
          <w:sz w:val="20"/>
          <w:szCs w:val="20"/>
        </w:rPr>
        <w:t xml:space="preserve"> </w:t>
      </w:r>
      <w:r w:rsidR="004A799D" w:rsidRPr="00693422">
        <w:rPr>
          <w:rFonts w:ascii="Arial" w:hAnsi="Arial" w:cs="Arial"/>
          <w:color w:val="2F2A2B"/>
          <w:spacing w:val="-2"/>
          <w:w w:val="105"/>
          <w:sz w:val="20"/>
          <w:szCs w:val="20"/>
        </w:rPr>
        <w:t>enrich</w:t>
      </w:r>
      <w:r w:rsidR="00E545EC" w:rsidRPr="00693422">
        <w:rPr>
          <w:rFonts w:ascii="Arial" w:hAnsi="Arial" w:cs="Arial"/>
          <w:color w:val="2F2A2B"/>
          <w:spacing w:val="-8"/>
          <w:w w:val="105"/>
          <w:sz w:val="20"/>
          <w:szCs w:val="20"/>
        </w:rPr>
        <w:t xml:space="preserve"> </w:t>
      </w:r>
      <w:r w:rsidR="00E545EC" w:rsidRPr="00693422">
        <w:rPr>
          <w:rFonts w:ascii="Arial" w:hAnsi="Arial" w:cs="Arial"/>
          <w:color w:val="2F2A2B"/>
          <w:spacing w:val="-2"/>
          <w:w w:val="105"/>
          <w:sz w:val="20"/>
          <w:szCs w:val="20"/>
        </w:rPr>
        <w:t>the</w:t>
      </w:r>
      <w:r w:rsidR="00E545EC" w:rsidRPr="00693422">
        <w:rPr>
          <w:rFonts w:ascii="Arial" w:hAnsi="Arial" w:cs="Arial"/>
          <w:color w:val="2F2A2B"/>
          <w:spacing w:val="-14"/>
          <w:w w:val="105"/>
          <w:sz w:val="20"/>
          <w:szCs w:val="20"/>
        </w:rPr>
        <w:t xml:space="preserve"> </w:t>
      </w:r>
      <w:r w:rsidR="00E545EC" w:rsidRPr="00693422">
        <w:rPr>
          <w:rFonts w:ascii="Arial" w:hAnsi="Arial" w:cs="Arial"/>
          <w:color w:val="2F2A2B"/>
          <w:spacing w:val="-2"/>
          <w:w w:val="105"/>
          <w:sz w:val="20"/>
          <w:szCs w:val="20"/>
        </w:rPr>
        <w:t>agricultural lands</w:t>
      </w:r>
      <w:r w:rsidR="00E545EC" w:rsidRPr="00693422">
        <w:rPr>
          <w:rFonts w:ascii="Arial" w:hAnsi="Arial" w:cs="Arial"/>
          <w:color w:val="2F2A2B"/>
          <w:spacing w:val="-9"/>
          <w:w w:val="105"/>
          <w:sz w:val="20"/>
          <w:szCs w:val="20"/>
        </w:rPr>
        <w:t xml:space="preserve"> </w:t>
      </w:r>
      <w:r w:rsidR="00E545EC" w:rsidRPr="00693422">
        <w:rPr>
          <w:rFonts w:ascii="Arial" w:hAnsi="Arial" w:cs="Arial"/>
          <w:color w:val="2F2A2B"/>
          <w:spacing w:val="-2"/>
          <w:w w:val="105"/>
          <w:sz w:val="20"/>
          <w:szCs w:val="20"/>
        </w:rPr>
        <w:t>of</w:t>
      </w:r>
      <w:r w:rsidR="00E545EC" w:rsidRPr="00693422">
        <w:rPr>
          <w:rFonts w:ascii="Arial" w:hAnsi="Arial" w:cs="Arial"/>
          <w:color w:val="2F2A2B"/>
          <w:spacing w:val="-14"/>
          <w:w w:val="105"/>
          <w:sz w:val="20"/>
          <w:szCs w:val="20"/>
        </w:rPr>
        <w:t xml:space="preserve"> </w:t>
      </w:r>
      <w:r w:rsidR="00E545EC" w:rsidRPr="00693422">
        <w:rPr>
          <w:rFonts w:ascii="Arial" w:hAnsi="Arial" w:cs="Arial"/>
          <w:color w:val="2F2A2B"/>
          <w:spacing w:val="-2"/>
          <w:w w:val="105"/>
          <w:sz w:val="20"/>
          <w:szCs w:val="20"/>
        </w:rPr>
        <w:t xml:space="preserve">the </w:t>
      </w:r>
      <w:r w:rsidR="00E545EC" w:rsidRPr="00693422">
        <w:rPr>
          <w:rFonts w:ascii="Arial" w:hAnsi="Arial" w:cs="Arial"/>
          <w:color w:val="2F2A2B"/>
          <w:w w:val="105"/>
          <w:sz w:val="20"/>
          <w:szCs w:val="20"/>
        </w:rPr>
        <w:t>region.</w:t>
      </w:r>
      <w:r w:rsidR="00E545EC" w:rsidRPr="00693422">
        <w:rPr>
          <w:rFonts w:ascii="Arial" w:hAnsi="Arial" w:cs="Arial"/>
          <w:color w:val="2F2A2B"/>
          <w:spacing w:val="40"/>
          <w:w w:val="105"/>
          <w:sz w:val="20"/>
          <w:szCs w:val="20"/>
        </w:rPr>
        <w:t xml:space="preserve"> </w:t>
      </w:r>
      <w:r w:rsidR="00E545EC" w:rsidRPr="00693422">
        <w:rPr>
          <w:rFonts w:ascii="Arial" w:hAnsi="Arial" w:cs="Arial"/>
          <w:color w:val="2F2A2B"/>
          <w:w w:val="105"/>
          <w:sz w:val="20"/>
          <w:szCs w:val="20"/>
        </w:rPr>
        <w:t>Brown</w:t>
      </w:r>
      <w:r w:rsidR="00E545EC" w:rsidRPr="00693422">
        <w:rPr>
          <w:rFonts w:ascii="Arial" w:hAnsi="Arial" w:cs="Arial"/>
          <w:color w:val="2F2A2B"/>
          <w:spacing w:val="-2"/>
          <w:w w:val="105"/>
          <w:sz w:val="20"/>
          <w:szCs w:val="20"/>
        </w:rPr>
        <w:t xml:space="preserve"> </w:t>
      </w:r>
      <w:r w:rsidR="00E545EC" w:rsidRPr="00693422">
        <w:rPr>
          <w:rFonts w:ascii="Arial" w:hAnsi="Arial" w:cs="Arial"/>
          <w:color w:val="2F2A2B"/>
          <w:w w:val="105"/>
          <w:sz w:val="20"/>
          <w:szCs w:val="20"/>
        </w:rPr>
        <w:t>forest,</w:t>
      </w:r>
      <w:r w:rsidR="00E545EC" w:rsidRPr="00693422">
        <w:rPr>
          <w:rFonts w:ascii="Arial" w:hAnsi="Arial" w:cs="Arial"/>
          <w:color w:val="2F2A2B"/>
          <w:spacing w:val="-2"/>
          <w:w w:val="105"/>
          <w:sz w:val="20"/>
          <w:szCs w:val="20"/>
        </w:rPr>
        <w:t xml:space="preserve"> </w:t>
      </w:r>
      <w:r w:rsidR="00E545EC" w:rsidRPr="00693422">
        <w:rPr>
          <w:rFonts w:ascii="Arial" w:hAnsi="Arial" w:cs="Arial"/>
          <w:color w:val="2F2A2B"/>
          <w:w w:val="105"/>
          <w:sz w:val="20"/>
          <w:szCs w:val="20"/>
        </w:rPr>
        <w:t>lateritic,</w:t>
      </w:r>
      <w:r w:rsidR="00E545EC" w:rsidRPr="00693422">
        <w:rPr>
          <w:rFonts w:ascii="Arial" w:hAnsi="Arial" w:cs="Arial"/>
          <w:color w:val="2F2A2B"/>
          <w:spacing w:val="-1"/>
          <w:w w:val="105"/>
          <w:sz w:val="20"/>
          <w:szCs w:val="20"/>
        </w:rPr>
        <w:t xml:space="preserve"> </w:t>
      </w:r>
      <w:r w:rsidR="00E545EC" w:rsidRPr="00693422">
        <w:rPr>
          <w:rFonts w:ascii="Arial" w:hAnsi="Arial" w:cs="Arial"/>
          <w:color w:val="2F2A2B"/>
          <w:w w:val="105"/>
          <w:sz w:val="20"/>
          <w:szCs w:val="20"/>
        </w:rPr>
        <w:t>lateritic alluvial,</w:t>
      </w:r>
      <w:r w:rsidR="00E545EC" w:rsidRPr="00693422">
        <w:rPr>
          <w:rFonts w:ascii="Arial" w:hAnsi="Arial" w:cs="Arial"/>
          <w:color w:val="2F2A2B"/>
          <w:spacing w:val="-1"/>
          <w:w w:val="105"/>
          <w:sz w:val="20"/>
          <w:szCs w:val="20"/>
        </w:rPr>
        <w:t xml:space="preserve"> </w:t>
      </w:r>
      <w:r w:rsidR="006A1CB7" w:rsidRPr="00693422">
        <w:rPr>
          <w:rFonts w:ascii="Arial" w:hAnsi="Arial" w:cs="Arial"/>
          <w:color w:val="2F2A2B"/>
          <w:w w:val="105"/>
          <w:sz w:val="20"/>
          <w:szCs w:val="20"/>
        </w:rPr>
        <w:t>red, and</w:t>
      </w:r>
      <w:r w:rsidR="00E545EC" w:rsidRPr="00693422">
        <w:rPr>
          <w:rFonts w:ascii="Arial" w:hAnsi="Arial" w:cs="Arial"/>
          <w:color w:val="2F2A2B"/>
          <w:spacing w:val="-6"/>
          <w:w w:val="105"/>
          <w:sz w:val="20"/>
          <w:szCs w:val="20"/>
        </w:rPr>
        <w:t xml:space="preserve"> </w:t>
      </w:r>
      <w:r w:rsidR="00E545EC" w:rsidRPr="00693422">
        <w:rPr>
          <w:rFonts w:ascii="Arial" w:hAnsi="Arial" w:cs="Arial"/>
          <w:color w:val="2F2A2B"/>
          <w:w w:val="105"/>
          <w:sz w:val="20"/>
          <w:szCs w:val="20"/>
        </w:rPr>
        <w:t>mixed</w:t>
      </w:r>
      <w:r w:rsidR="00E545EC" w:rsidRPr="00693422">
        <w:rPr>
          <w:rFonts w:ascii="Arial" w:hAnsi="Arial" w:cs="Arial"/>
          <w:color w:val="2F2A2B"/>
          <w:spacing w:val="-1"/>
          <w:w w:val="105"/>
          <w:sz w:val="20"/>
          <w:szCs w:val="20"/>
        </w:rPr>
        <w:t xml:space="preserve"> </w:t>
      </w:r>
      <w:r w:rsidR="00E545EC" w:rsidRPr="00693422">
        <w:rPr>
          <w:rFonts w:ascii="Arial" w:hAnsi="Arial" w:cs="Arial"/>
          <w:color w:val="2F2A2B"/>
          <w:w w:val="105"/>
          <w:sz w:val="20"/>
          <w:szCs w:val="20"/>
        </w:rPr>
        <w:t>red</w:t>
      </w:r>
      <w:r w:rsidR="00E545EC" w:rsidRPr="00693422">
        <w:rPr>
          <w:rFonts w:ascii="Arial" w:hAnsi="Arial" w:cs="Arial"/>
          <w:color w:val="2F2A2B"/>
          <w:spacing w:val="-6"/>
          <w:w w:val="105"/>
          <w:sz w:val="20"/>
          <w:szCs w:val="20"/>
        </w:rPr>
        <w:t xml:space="preserve"> </w:t>
      </w:r>
      <w:r w:rsidR="00E545EC" w:rsidRPr="00693422">
        <w:rPr>
          <w:rFonts w:ascii="Arial" w:hAnsi="Arial" w:cs="Arial"/>
          <w:color w:val="2F2A2B"/>
          <w:w w:val="105"/>
          <w:sz w:val="20"/>
          <w:szCs w:val="20"/>
        </w:rPr>
        <w:t>and</w:t>
      </w:r>
      <w:r w:rsidR="00E545EC" w:rsidRPr="00693422">
        <w:rPr>
          <w:rFonts w:ascii="Arial" w:hAnsi="Arial" w:cs="Arial"/>
          <w:color w:val="2F2A2B"/>
          <w:spacing w:val="-6"/>
          <w:w w:val="105"/>
          <w:sz w:val="20"/>
          <w:szCs w:val="20"/>
        </w:rPr>
        <w:t xml:space="preserve"> </w:t>
      </w:r>
      <w:r w:rsidR="00E545EC" w:rsidRPr="00693422">
        <w:rPr>
          <w:rFonts w:ascii="Arial" w:hAnsi="Arial" w:cs="Arial"/>
          <w:color w:val="2F2A2B"/>
          <w:w w:val="105"/>
          <w:sz w:val="20"/>
          <w:szCs w:val="20"/>
        </w:rPr>
        <w:t>black</w:t>
      </w:r>
      <w:r w:rsidR="00E545EC" w:rsidRPr="00693422">
        <w:rPr>
          <w:rFonts w:ascii="Arial" w:hAnsi="Arial" w:cs="Arial"/>
          <w:color w:val="2F2A2B"/>
          <w:spacing w:val="-2"/>
          <w:w w:val="105"/>
          <w:sz w:val="20"/>
          <w:szCs w:val="20"/>
        </w:rPr>
        <w:t xml:space="preserve"> </w:t>
      </w:r>
      <w:r w:rsidR="00E545EC" w:rsidRPr="00693422">
        <w:rPr>
          <w:rFonts w:ascii="Arial" w:hAnsi="Arial" w:cs="Arial"/>
          <w:color w:val="2F2A2B"/>
          <w:w w:val="105"/>
          <w:sz w:val="20"/>
          <w:szCs w:val="20"/>
        </w:rPr>
        <w:t>soils</w:t>
      </w:r>
      <w:r w:rsidR="00E545EC" w:rsidRPr="00693422">
        <w:rPr>
          <w:rFonts w:ascii="Arial" w:hAnsi="Arial" w:cs="Arial"/>
          <w:color w:val="2F2A2B"/>
          <w:spacing w:val="-8"/>
          <w:w w:val="105"/>
          <w:sz w:val="20"/>
          <w:szCs w:val="20"/>
        </w:rPr>
        <w:t xml:space="preserve"> </w:t>
      </w:r>
      <w:r w:rsidR="00E545EC" w:rsidRPr="00693422">
        <w:rPr>
          <w:rFonts w:ascii="Arial" w:hAnsi="Arial" w:cs="Arial"/>
          <w:color w:val="2F2A2B"/>
          <w:w w:val="105"/>
          <w:sz w:val="20"/>
          <w:szCs w:val="20"/>
        </w:rPr>
        <w:t xml:space="preserve">are </w:t>
      </w:r>
      <w:r w:rsidR="004D7140" w:rsidRPr="00693422">
        <w:rPr>
          <w:rFonts w:ascii="Arial" w:hAnsi="Arial" w:cs="Arial"/>
          <w:color w:val="2F2A2B"/>
          <w:w w:val="105"/>
          <w:sz w:val="20"/>
          <w:szCs w:val="20"/>
        </w:rPr>
        <w:t xml:space="preserve">the </w:t>
      </w:r>
      <w:r w:rsidR="00E545EC" w:rsidRPr="00693422">
        <w:rPr>
          <w:rFonts w:ascii="Arial" w:hAnsi="Arial" w:cs="Arial"/>
          <w:color w:val="2F2A2B"/>
          <w:w w:val="105"/>
          <w:sz w:val="20"/>
          <w:szCs w:val="20"/>
        </w:rPr>
        <w:t>major</w:t>
      </w:r>
      <w:r w:rsidR="00E545EC" w:rsidRPr="00693422">
        <w:rPr>
          <w:rFonts w:ascii="Arial" w:hAnsi="Arial" w:cs="Arial"/>
          <w:color w:val="2F2A2B"/>
          <w:spacing w:val="-10"/>
          <w:w w:val="105"/>
          <w:sz w:val="20"/>
          <w:szCs w:val="20"/>
        </w:rPr>
        <w:t xml:space="preserve"> </w:t>
      </w:r>
      <w:r w:rsidR="004D7140" w:rsidRPr="00693422">
        <w:rPr>
          <w:rFonts w:ascii="Arial" w:hAnsi="Arial" w:cs="Arial"/>
          <w:color w:val="2F2A2B"/>
          <w:w w:val="105"/>
          <w:sz w:val="20"/>
          <w:szCs w:val="20"/>
        </w:rPr>
        <w:t>soils</w:t>
      </w:r>
      <w:r w:rsidR="00E545EC" w:rsidRPr="00693422">
        <w:rPr>
          <w:rFonts w:ascii="Arial" w:hAnsi="Arial" w:cs="Arial"/>
          <w:color w:val="2F2A2B"/>
          <w:spacing w:val="-3"/>
          <w:w w:val="105"/>
          <w:sz w:val="20"/>
          <w:szCs w:val="20"/>
        </w:rPr>
        <w:t xml:space="preserve"> </w:t>
      </w:r>
      <w:r w:rsidR="00E545EC" w:rsidRPr="00693422">
        <w:rPr>
          <w:rFonts w:ascii="Arial" w:hAnsi="Arial" w:cs="Arial"/>
          <w:color w:val="2F2A2B"/>
          <w:w w:val="105"/>
          <w:sz w:val="20"/>
          <w:szCs w:val="20"/>
        </w:rPr>
        <w:t>of</w:t>
      </w:r>
      <w:r w:rsidR="00E545EC" w:rsidRPr="00693422">
        <w:rPr>
          <w:rFonts w:ascii="Arial" w:hAnsi="Arial" w:cs="Arial"/>
          <w:color w:val="2F2A2B"/>
          <w:spacing w:val="-13"/>
          <w:w w:val="105"/>
          <w:sz w:val="20"/>
          <w:szCs w:val="20"/>
        </w:rPr>
        <w:t xml:space="preserve"> </w:t>
      </w:r>
      <w:r w:rsidR="00E545EC" w:rsidRPr="00693422">
        <w:rPr>
          <w:rFonts w:ascii="Arial" w:hAnsi="Arial" w:cs="Arial"/>
          <w:color w:val="2F2A2B"/>
          <w:w w:val="105"/>
          <w:sz w:val="20"/>
          <w:szCs w:val="20"/>
        </w:rPr>
        <w:t>the</w:t>
      </w:r>
      <w:r w:rsidR="00E545EC" w:rsidRPr="00693422">
        <w:rPr>
          <w:rFonts w:ascii="Arial" w:hAnsi="Arial" w:cs="Arial"/>
          <w:color w:val="2F2A2B"/>
          <w:spacing w:val="-19"/>
          <w:w w:val="105"/>
          <w:sz w:val="20"/>
          <w:szCs w:val="20"/>
        </w:rPr>
        <w:t xml:space="preserve"> </w:t>
      </w:r>
      <w:r w:rsidR="00CC12A5" w:rsidRPr="00693422">
        <w:rPr>
          <w:rFonts w:ascii="Arial" w:hAnsi="Arial" w:cs="Arial"/>
          <w:color w:val="2F2A2B"/>
          <w:w w:val="105"/>
          <w:sz w:val="20"/>
          <w:szCs w:val="20"/>
        </w:rPr>
        <w:t>zone</w:t>
      </w:r>
      <w:r w:rsidR="00BE3721" w:rsidRPr="00693422">
        <w:rPr>
          <w:rFonts w:ascii="Arial" w:hAnsi="Arial" w:cs="Arial"/>
          <w:color w:val="2F2A2B"/>
          <w:w w:val="105"/>
          <w:sz w:val="20"/>
          <w:szCs w:val="20"/>
        </w:rPr>
        <w:t>,</w:t>
      </w:r>
      <w:r w:rsidR="00E545EC" w:rsidRPr="00693422">
        <w:rPr>
          <w:rFonts w:ascii="Arial" w:hAnsi="Arial" w:cs="Arial"/>
          <w:color w:val="2F2A2B"/>
          <w:spacing w:val="-3"/>
          <w:w w:val="105"/>
          <w:sz w:val="20"/>
          <w:szCs w:val="20"/>
        </w:rPr>
        <w:t xml:space="preserve"> </w:t>
      </w:r>
      <w:r w:rsidR="00E545EC" w:rsidRPr="00693422">
        <w:rPr>
          <w:rFonts w:ascii="Arial" w:hAnsi="Arial" w:cs="Arial"/>
          <w:color w:val="2F2A2B"/>
          <w:w w:val="105"/>
          <w:sz w:val="20"/>
          <w:szCs w:val="20"/>
        </w:rPr>
        <w:t>with</w:t>
      </w:r>
      <w:r w:rsidR="00E545EC" w:rsidRPr="00693422">
        <w:rPr>
          <w:rFonts w:ascii="Arial" w:hAnsi="Arial" w:cs="Arial"/>
          <w:color w:val="2F2A2B"/>
          <w:spacing w:val="-4"/>
          <w:w w:val="105"/>
          <w:sz w:val="20"/>
          <w:szCs w:val="20"/>
        </w:rPr>
        <w:t xml:space="preserve"> </w:t>
      </w:r>
      <w:r w:rsidR="004A799D" w:rsidRPr="00693422">
        <w:rPr>
          <w:rFonts w:ascii="Arial" w:hAnsi="Arial" w:cs="Arial"/>
          <w:color w:val="2F2A2B"/>
          <w:spacing w:val="-4"/>
          <w:w w:val="105"/>
          <w:sz w:val="20"/>
          <w:szCs w:val="20"/>
        </w:rPr>
        <w:t xml:space="preserve">an </w:t>
      </w:r>
      <w:r w:rsidR="00E545EC" w:rsidRPr="00693422">
        <w:rPr>
          <w:rFonts w:ascii="Arial" w:hAnsi="Arial" w:cs="Arial"/>
          <w:color w:val="2F2A2B"/>
          <w:w w:val="105"/>
          <w:sz w:val="20"/>
          <w:szCs w:val="20"/>
        </w:rPr>
        <w:t>irrigation ratio</w:t>
      </w:r>
      <w:r w:rsidR="00E545EC" w:rsidRPr="00693422">
        <w:rPr>
          <w:rFonts w:ascii="Arial" w:hAnsi="Arial" w:cs="Arial"/>
          <w:color w:val="2F2A2B"/>
          <w:spacing w:val="-19"/>
          <w:w w:val="105"/>
          <w:sz w:val="20"/>
          <w:szCs w:val="20"/>
        </w:rPr>
        <w:t xml:space="preserve"> </w:t>
      </w:r>
      <w:r w:rsidR="00E545EC" w:rsidRPr="00693422">
        <w:rPr>
          <w:rFonts w:ascii="Arial" w:hAnsi="Arial" w:cs="Arial"/>
          <w:color w:val="2F2A2B"/>
          <w:w w:val="105"/>
          <w:sz w:val="20"/>
          <w:szCs w:val="20"/>
        </w:rPr>
        <w:t xml:space="preserve">of 27.4%. </w:t>
      </w:r>
      <w:r w:rsidR="0057280A" w:rsidRPr="00693422">
        <w:rPr>
          <w:rFonts w:ascii="Arial" w:hAnsi="Arial" w:cs="Arial"/>
          <w:color w:val="2F2A2B"/>
          <w:w w:val="105"/>
          <w:sz w:val="20"/>
          <w:szCs w:val="20"/>
        </w:rPr>
        <w:t xml:space="preserve">6) </w:t>
      </w:r>
      <w:r w:rsidR="00E545EC" w:rsidRPr="00693422">
        <w:rPr>
          <w:rFonts w:ascii="Arial" w:hAnsi="Arial" w:cs="Arial"/>
          <w:b/>
          <w:bCs/>
          <w:i/>
          <w:iCs/>
          <w:sz w:val="20"/>
          <w:szCs w:val="20"/>
        </w:rPr>
        <w:t xml:space="preserve">Eastern </w:t>
      </w:r>
      <w:proofErr w:type="spellStart"/>
      <w:r w:rsidR="006A1CB7" w:rsidRPr="00693422">
        <w:rPr>
          <w:rFonts w:ascii="Arial" w:hAnsi="Arial" w:cs="Arial"/>
          <w:b/>
          <w:bCs/>
          <w:i/>
          <w:iCs/>
          <w:sz w:val="20"/>
          <w:szCs w:val="20"/>
        </w:rPr>
        <w:t>Ghat</w:t>
      </w:r>
      <w:proofErr w:type="spellEnd"/>
      <w:r w:rsidR="006A1CB7" w:rsidRPr="00693422">
        <w:rPr>
          <w:rFonts w:ascii="Arial" w:hAnsi="Arial" w:cs="Arial"/>
          <w:b/>
          <w:bCs/>
          <w:i/>
          <w:iCs/>
          <w:sz w:val="20"/>
          <w:szCs w:val="20"/>
        </w:rPr>
        <w:t xml:space="preserve"> Highland </w:t>
      </w:r>
      <w:proofErr w:type="spellStart"/>
      <w:r w:rsidR="006A1CB7" w:rsidRPr="00693422">
        <w:rPr>
          <w:rFonts w:ascii="Arial" w:hAnsi="Arial" w:cs="Arial"/>
          <w:b/>
          <w:bCs/>
          <w:i/>
          <w:iCs/>
          <w:sz w:val="20"/>
          <w:szCs w:val="20"/>
        </w:rPr>
        <w:t>Agro</w:t>
      </w:r>
      <w:proofErr w:type="spellEnd"/>
      <w:r w:rsidR="006A1CB7" w:rsidRPr="00693422">
        <w:rPr>
          <w:rFonts w:ascii="Arial" w:hAnsi="Arial" w:cs="Arial"/>
          <w:b/>
          <w:bCs/>
          <w:i/>
          <w:iCs/>
          <w:sz w:val="20"/>
          <w:szCs w:val="20"/>
        </w:rPr>
        <w:t>-Climatic Zone:</w:t>
      </w:r>
      <w:r w:rsidR="001D6B84" w:rsidRPr="00693422">
        <w:rPr>
          <w:rFonts w:ascii="Arial" w:hAnsi="Arial" w:cs="Arial"/>
          <w:color w:val="2F2A2B"/>
          <w:spacing w:val="-14"/>
          <w:w w:val="105"/>
          <w:sz w:val="20"/>
          <w:szCs w:val="20"/>
        </w:rPr>
        <w:t xml:space="preserve"> </w:t>
      </w:r>
      <w:proofErr w:type="spellStart"/>
      <w:r w:rsidR="00E545EC" w:rsidRPr="00693422">
        <w:rPr>
          <w:rFonts w:ascii="Arial" w:hAnsi="Arial" w:cs="Arial"/>
          <w:color w:val="2F2A2B"/>
          <w:w w:val="105"/>
          <w:sz w:val="20"/>
          <w:szCs w:val="20"/>
        </w:rPr>
        <w:t>Nabarangapur</w:t>
      </w:r>
      <w:proofErr w:type="spellEnd"/>
      <w:r w:rsidR="00E545EC" w:rsidRPr="00693422">
        <w:rPr>
          <w:rFonts w:ascii="Arial" w:hAnsi="Arial" w:cs="Arial"/>
          <w:color w:val="2F2A2B"/>
          <w:w w:val="105"/>
          <w:sz w:val="20"/>
          <w:szCs w:val="20"/>
        </w:rPr>
        <w:t xml:space="preserve"> and part of </w:t>
      </w:r>
      <w:r w:rsidR="00BE3721" w:rsidRPr="00693422">
        <w:rPr>
          <w:rFonts w:ascii="Arial" w:hAnsi="Arial" w:cs="Arial"/>
          <w:color w:val="2F2A2B"/>
          <w:w w:val="105"/>
          <w:sz w:val="20"/>
          <w:szCs w:val="20"/>
        </w:rPr>
        <w:t xml:space="preserve">the </w:t>
      </w:r>
      <w:r w:rsidR="00E545EC" w:rsidRPr="00693422">
        <w:rPr>
          <w:rFonts w:ascii="Arial" w:hAnsi="Arial" w:cs="Arial"/>
          <w:color w:val="2F2A2B"/>
          <w:w w:val="105"/>
          <w:sz w:val="20"/>
          <w:szCs w:val="20"/>
        </w:rPr>
        <w:t xml:space="preserve">Koraput districts </w:t>
      </w:r>
      <w:r w:rsidR="00485760" w:rsidRPr="00693422">
        <w:rPr>
          <w:rFonts w:ascii="Arial" w:hAnsi="Arial" w:cs="Arial"/>
          <w:color w:val="2F2A2B"/>
          <w:w w:val="105"/>
          <w:sz w:val="20"/>
          <w:szCs w:val="20"/>
        </w:rPr>
        <w:t>come</w:t>
      </w:r>
      <w:r w:rsidR="00E545EC" w:rsidRPr="00693422">
        <w:rPr>
          <w:rFonts w:ascii="Arial" w:hAnsi="Arial" w:cs="Arial"/>
          <w:color w:val="2F2A2B"/>
          <w:w w:val="105"/>
          <w:sz w:val="20"/>
          <w:szCs w:val="20"/>
        </w:rPr>
        <w:t xml:space="preserve"> under </w:t>
      </w:r>
      <w:r w:rsidR="004A799D" w:rsidRPr="00693422">
        <w:rPr>
          <w:rFonts w:ascii="Arial" w:hAnsi="Arial" w:cs="Arial"/>
          <w:color w:val="2F2A2B"/>
          <w:w w:val="105"/>
          <w:sz w:val="20"/>
          <w:szCs w:val="20"/>
        </w:rPr>
        <w:t xml:space="preserve">the </w:t>
      </w:r>
      <w:r w:rsidR="00E545EC" w:rsidRPr="00693422">
        <w:rPr>
          <w:rFonts w:ascii="Arial" w:hAnsi="Arial" w:cs="Arial"/>
          <w:color w:val="2F2A2B"/>
          <w:w w:val="105"/>
          <w:sz w:val="20"/>
          <w:szCs w:val="20"/>
        </w:rPr>
        <w:t xml:space="preserve">zone. The zone experiences </w:t>
      </w:r>
      <w:r w:rsidR="004A799D" w:rsidRPr="00693422">
        <w:rPr>
          <w:rFonts w:ascii="Arial" w:hAnsi="Arial" w:cs="Arial"/>
          <w:color w:val="2F2A2B"/>
          <w:w w:val="105"/>
          <w:sz w:val="20"/>
          <w:szCs w:val="20"/>
        </w:rPr>
        <w:t xml:space="preserve">a </w:t>
      </w:r>
      <w:r w:rsidR="00E545EC" w:rsidRPr="00693422">
        <w:rPr>
          <w:rFonts w:ascii="Arial" w:hAnsi="Arial" w:cs="Arial"/>
          <w:color w:val="2F2A2B"/>
          <w:w w:val="105"/>
          <w:sz w:val="20"/>
          <w:szCs w:val="20"/>
        </w:rPr>
        <w:t>warm and humid climate</w:t>
      </w:r>
      <w:r w:rsidR="00485760" w:rsidRPr="00693422">
        <w:rPr>
          <w:rFonts w:ascii="Arial" w:hAnsi="Arial" w:cs="Arial"/>
          <w:color w:val="2F2A2B"/>
          <w:w w:val="105"/>
          <w:sz w:val="20"/>
          <w:szCs w:val="20"/>
        </w:rPr>
        <w:t xml:space="preserve">. </w:t>
      </w:r>
      <w:r w:rsidR="004A799D" w:rsidRPr="00693422">
        <w:rPr>
          <w:rFonts w:ascii="Arial" w:hAnsi="Arial" w:cs="Arial"/>
          <w:color w:val="2F2A2B"/>
          <w:w w:val="105"/>
          <w:sz w:val="20"/>
          <w:szCs w:val="20"/>
        </w:rPr>
        <w:t>The broad</w:t>
      </w:r>
      <w:r w:rsidR="00E545EC" w:rsidRPr="00693422">
        <w:rPr>
          <w:rFonts w:ascii="Arial" w:hAnsi="Arial" w:cs="Arial"/>
          <w:color w:val="2F2A2B"/>
          <w:w w:val="105"/>
          <w:sz w:val="20"/>
          <w:szCs w:val="20"/>
        </w:rPr>
        <w:t xml:space="preserve"> soil group of the region </w:t>
      </w:r>
      <w:r w:rsidR="004A799D" w:rsidRPr="00693422">
        <w:rPr>
          <w:rFonts w:ascii="Arial" w:hAnsi="Arial" w:cs="Arial"/>
          <w:color w:val="2F2A2B"/>
          <w:w w:val="105"/>
          <w:sz w:val="20"/>
          <w:szCs w:val="20"/>
        </w:rPr>
        <w:t>is</w:t>
      </w:r>
      <w:r w:rsidR="00E545EC" w:rsidRPr="00693422">
        <w:rPr>
          <w:rFonts w:ascii="Arial" w:hAnsi="Arial" w:cs="Arial"/>
          <w:color w:val="2F2A2B"/>
          <w:w w:val="105"/>
          <w:sz w:val="20"/>
          <w:szCs w:val="20"/>
        </w:rPr>
        <w:t xml:space="preserve"> red and black, mixed </w:t>
      </w:r>
      <w:r w:rsidR="00BE3721" w:rsidRPr="00693422">
        <w:rPr>
          <w:rFonts w:ascii="Arial" w:hAnsi="Arial" w:cs="Arial"/>
          <w:color w:val="2F2A2B"/>
          <w:w w:val="105"/>
          <w:sz w:val="20"/>
          <w:szCs w:val="20"/>
        </w:rPr>
        <w:t xml:space="preserve">with </w:t>
      </w:r>
      <w:r w:rsidR="00E545EC" w:rsidRPr="00693422">
        <w:rPr>
          <w:rFonts w:ascii="Arial" w:hAnsi="Arial" w:cs="Arial"/>
          <w:color w:val="2F2A2B"/>
          <w:w w:val="105"/>
          <w:sz w:val="20"/>
          <w:szCs w:val="20"/>
        </w:rPr>
        <w:t xml:space="preserve">yellow. </w:t>
      </w:r>
      <w:r w:rsidR="009E4799" w:rsidRPr="00693422">
        <w:rPr>
          <w:rFonts w:ascii="Arial" w:hAnsi="Arial" w:cs="Arial"/>
          <w:color w:val="2F2A2B"/>
          <w:w w:val="105"/>
          <w:sz w:val="20"/>
          <w:szCs w:val="20"/>
        </w:rPr>
        <w:t>The irrigation</w:t>
      </w:r>
      <w:r w:rsidR="00E545EC" w:rsidRPr="00693422">
        <w:rPr>
          <w:rFonts w:ascii="Arial" w:hAnsi="Arial" w:cs="Arial"/>
          <w:color w:val="2F2A2B"/>
          <w:w w:val="105"/>
          <w:sz w:val="20"/>
          <w:szCs w:val="20"/>
        </w:rPr>
        <w:t xml:space="preserve"> ratio of the </w:t>
      </w:r>
      <w:r w:rsidR="00CD07CA" w:rsidRPr="00693422">
        <w:rPr>
          <w:rFonts w:ascii="Arial" w:hAnsi="Arial" w:cs="Arial"/>
          <w:color w:val="2F2A2B"/>
          <w:w w:val="105"/>
          <w:sz w:val="20"/>
          <w:szCs w:val="20"/>
        </w:rPr>
        <w:t>zone</w:t>
      </w:r>
      <w:r w:rsidR="00E545EC" w:rsidRPr="00693422">
        <w:rPr>
          <w:rFonts w:ascii="Arial" w:hAnsi="Arial" w:cs="Arial"/>
          <w:color w:val="2F2A2B"/>
          <w:w w:val="105"/>
          <w:sz w:val="20"/>
          <w:szCs w:val="20"/>
        </w:rPr>
        <w:t xml:space="preserve"> is 32.0%. The land types vary from hill regions with variable slopes to </w:t>
      </w:r>
      <w:r w:rsidR="009E4799" w:rsidRPr="00693422">
        <w:rPr>
          <w:rFonts w:ascii="Arial" w:hAnsi="Arial" w:cs="Arial"/>
          <w:color w:val="2F2A2B"/>
          <w:w w:val="105"/>
          <w:sz w:val="20"/>
          <w:szCs w:val="20"/>
        </w:rPr>
        <w:t>plateaus that</w:t>
      </w:r>
      <w:r w:rsidR="00E545EC" w:rsidRPr="00693422">
        <w:rPr>
          <w:rFonts w:ascii="Arial" w:hAnsi="Arial" w:cs="Arial"/>
          <w:color w:val="2F2A2B"/>
          <w:w w:val="105"/>
          <w:sz w:val="20"/>
          <w:szCs w:val="20"/>
        </w:rPr>
        <w:t xml:space="preserve"> mostly come under upland and medium land. </w:t>
      </w:r>
      <w:r w:rsidR="009E4799" w:rsidRPr="00693422">
        <w:rPr>
          <w:rFonts w:ascii="Arial" w:hAnsi="Arial" w:cs="Arial"/>
          <w:color w:val="2F2A2B"/>
          <w:w w:val="105"/>
          <w:sz w:val="20"/>
          <w:szCs w:val="20"/>
        </w:rPr>
        <w:t>The Indravati</w:t>
      </w:r>
      <w:r w:rsidR="00E545EC" w:rsidRPr="00693422">
        <w:rPr>
          <w:rFonts w:ascii="Arial" w:hAnsi="Arial" w:cs="Arial"/>
          <w:color w:val="2F2A2B"/>
          <w:w w:val="105"/>
          <w:sz w:val="20"/>
          <w:szCs w:val="20"/>
        </w:rPr>
        <w:t xml:space="preserve"> and Kolab river </w:t>
      </w:r>
      <w:r w:rsidR="00495CB7" w:rsidRPr="00693422">
        <w:rPr>
          <w:rFonts w:ascii="Arial" w:hAnsi="Arial" w:cs="Arial"/>
          <w:color w:val="2F2A2B"/>
          <w:w w:val="105"/>
          <w:sz w:val="20"/>
          <w:szCs w:val="20"/>
        </w:rPr>
        <w:t>basins</w:t>
      </w:r>
      <w:r w:rsidR="00E545EC" w:rsidRPr="00693422">
        <w:rPr>
          <w:rFonts w:ascii="Arial" w:hAnsi="Arial" w:cs="Arial"/>
          <w:color w:val="2F2A2B"/>
          <w:w w:val="105"/>
          <w:sz w:val="20"/>
          <w:szCs w:val="20"/>
        </w:rPr>
        <w:t xml:space="preserve"> </w:t>
      </w:r>
      <w:r w:rsidR="00BE3721" w:rsidRPr="00693422">
        <w:rPr>
          <w:rFonts w:ascii="Arial" w:hAnsi="Arial" w:cs="Arial"/>
          <w:color w:val="2F2A2B"/>
          <w:w w:val="105"/>
          <w:sz w:val="20"/>
          <w:szCs w:val="20"/>
        </w:rPr>
        <w:t>enrich</w:t>
      </w:r>
      <w:r w:rsidR="00E545EC" w:rsidRPr="00693422">
        <w:rPr>
          <w:rFonts w:ascii="Arial" w:hAnsi="Arial" w:cs="Arial"/>
          <w:color w:val="2F2A2B"/>
          <w:w w:val="105"/>
          <w:sz w:val="20"/>
          <w:szCs w:val="20"/>
        </w:rPr>
        <w:t xml:space="preserve"> the flora and fauna of the </w:t>
      </w:r>
      <w:proofErr w:type="spellStart"/>
      <w:r w:rsidR="009E4799" w:rsidRPr="00693422">
        <w:rPr>
          <w:rFonts w:ascii="Arial" w:hAnsi="Arial" w:cs="Arial"/>
          <w:color w:val="2F2A2B"/>
          <w:w w:val="105"/>
          <w:sz w:val="20"/>
          <w:szCs w:val="20"/>
        </w:rPr>
        <w:t>agro</w:t>
      </w:r>
      <w:proofErr w:type="spellEnd"/>
      <w:r w:rsidR="009E4799" w:rsidRPr="00693422">
        <w:rPr>
          <w:rFonts w:ascii="Arial" w:hAnsi="Arial" w:cs="Arial"/>
          <w:color w:val="2F2A2B"/>
          <w:w w:val="105"/>
          <w:sz w:val="20"/>
          <w:szCs w:val="20"/>
        </w:rPr>
        <w:t>-climatic</w:t>
      </w:r>
      <w:r w:rsidR="00E545EC" w:rsidRPr="00693422">
        <w:rPr>
          <w:rFonts w:ascii="Arial" w:hAnsi="Arial" w:cs="Arial"/>
          <w:color w:val="2F2A2B"/>
          <w:w w:val="105"/>
          <w:sz w:val="20"/>
          <w:szCs w:val="20"/>
        </w:rPr>
        <w:t xml:space="preserve"> zone.</w:t>
      </w:r>
      <w:r w:rsidR="0057280A" w:rsidRPr="00693422">
        <w:rPr>
          <w:rFonts w:ascii="Arial" w:hAnsi="Arial" w:cs="Arial"/>
          <w:color w:val="2F2A2B"/>
          <w:w w:val="105"/>
          <w:sz w:val="20"/>
          <w:szCs w:val="20"/>
        </w:rPr>
        <w:t xml:space="preserve"> 7.) </w:t>
      </w:r>
      <w:proofErr w:type="spellStart"/>
      <w:r w:rsidR="009E4799" w:rsidRPr="00693422">
        <w:rPr>
          <w:rFonts w:ascii="Arial" w:hAnsi="Arial" w:cs="Arial"/>
          <w:b/>
          <w:bCs/>
          <w:i/>
          <w:iCs/>
          <w:sz w:val="20"/>
          <w:szCs w:val="20"/>
        </w:rPr>
        <w:t>Southeastern</w:t>
      </w:r>
      <w:proofErr w:type="spellEnd"/>
      <w:r w:rsidR="009E4799" w:rsidRPr="00693422">
        <w:rPr>
          <w:rFonts w:ascii="Arial" w:hAnsi="Arial" w:cs="Arial"/>
          <w:b/>
          <w:bCs/>
          <w:i/>
          <w:iCs/>
          <w:sz w:val="20"/>
          <w:szCs w:val="20"/>
        </w:rPr>
        <w:t xml:space="preserve"> </w:t>
      </w:r>
      <w:proofErr w:type="spellStart"/>
      <w:r w:rsidR="009E4799" w:rsidRPr="00693422">
        <w:rPr>
          <w:rFonts w:ascii="Arial" w:hAnsi="Arial" w:cs="Arial"/>
          <w:b/>
          <w:bCs/>
          <w:i/>
          <w:iCs/>
          <w:sz w:val="20"/>
          <w:szCs w:val="20"/>
        </w:rPr>
        <w:t>Ghat</w:t>
      </w:r>
      <w:proofErr w:type="spellEnd"/>
      <w:r w:rsidR="00E545EC" w:rsidRPr="00693422">
        <w:rPr>
          <w:rFonts w:ascii="Arial" w:hAnsi="Arial" w:cs="Arial"/>
          <w:b/>
          <w:bCs/>
          <w:i/>
          <w:iCs/>
          <w:sz w:val="20"/>
          <w:szCs w:val="20"/>
        </w:rPr>
        <w:t xml:space="preserve"> </w:t>
      </w:r>
      <w:proofErr w:type="spellStart"/>
      <w:r w:rsidR="00E545EC" w:rsidRPr="00693422">
        <w:rPr>
          <w:rFonts w:ascii="Arial" w:hAnsi="Arial" w:cs="Arial"/>
          <w:b/>
          <w:bCs/>
          <w:i/>
          <w:iCs/>
          <w:sz w:val="20"/>
          <w:szCs w:val="20"/>
        </w:rPr>
        <w:t>agro</w:t>
      </w:r>
      <w:proofErr w:type="spellEnd"/>
      <w:r w:rsidR="00E545EC" w:rsidRPr="00693422">
        <w:rPr>
          <w:rFonts w:ascii="Arial" w:hAnsi="Arial" w:cs="Arial"/>
          <w:b/>
          <w:bCs/>
          <w:i/>
          <w:iCs/>
          <w:sz w:val="20"/>
          <w:szCs w:val="20"/>
        </w:rPr>
        <w:t>-climatic zone:</w:t>
      </w:r>
      <w:r w:rsidR="001D6B84" w:rsidRPr="00693422">
        <w:rPr>
          <w:rFonts w:ascii="Arial" w:hAnsi="Arial" w:cs="Arial"/>
          <w:color w:val="2F2A2B"/>
          <w:w w:val="105"/>
          <w:sz w:val="20"/>
          <w:szCs w:val="20"/>
        </w:rPr>
        <w:t xml:space="preserve"> </w:t>
      </w:r>
      <w:proofErr w:type="spellStart"/>
      <w:r w:rsidR="00E545EC" w:rsidRPr="00693422">
        <w:rPr>
          <w:rFonts w:ascii="Arial" w:hAnsi="Arial" w:cs="Arial"/>
          <w:w w:val="105"/>
          <w:sz w:val="20"/>
          <w:szCs w:val="20"/>
        </w:rPr>
        <w:t>Malkangiri</w:t>
      </w:r>
      <w:proofErr w:type="spellEnd"/>
      <w:r w:rsidR="00E545EC" w:rsidRPr="00693422">
        <w:rPr>
          <w:rFonts w:ascii="Arial" w:hAnsi="Arial" w:cs="Arial"/>
          <w:w w:val="105"/>
          <w:sz w:val="20"/>
          <w:szCs w:val="20"/>
        </w:rPr>
        <w:t xml:space="preserve"> and parts of </w:t>
      </w:r>
      <w:r w:rsidR="00AB2339" w:rsidRPr="00693422">
        <w:rPr>
          <w:rFonts w:ascii="Arial" w:hAnsi="Arial" w:cs="Arial"/>
          <w:w w:val="105"/>
          <w:sz w:val="20"/>
          <w:szCs w:val="20"/>
        </w:rPr>
        <w:t xml:space="preserve">the </w:t>
      </w:r>
      <w:r w:rsidR="00E545EC" w:rsidRPr="00693422">
        <w:rPr>
          <w:rFonts w:ascii="Arial" w:hAnsi="Arial" w:cs="Arial"/>
          <w:w w:val="105"/>
          <w:sz w:val="20"/>
          <w:szCs w:val="20"/>
        </w:rPr>
        <w:t xml:space="preserve">Koraput districts come under </w:t>
      </w:r>
      <w:r w:rsidR="00BE3721" w:rsidRPr="00693422">
        <w:rPr>
          <w:rFonts w:ascii="Arial" w:hAnsi="Arial" w:cs="Arial"/>
          <w:w w:val="105"/>
          <w:sz w:val="20"/>
          <w:szCs w:val="20"/>
        </w:rPr>
        <w:t xml:space="preserve">the </w:t>
      </w:r>
      <w:r w:rsidR="00E545EC" w:rsidRPr="00693422">
        <w:rPr>
          <w:rFonts w:ascii="Arial" w:hAnsi="Arial" w:cs="Arial"/>
          <w:w w:val="105"/>
          <w:sz w:val="20"/>
          <w:szCs w:val="20"/>
        </w:rPr>
        <w:t xml:space="preserve">zone. The zone experiences </w:t>
      </w:r>
      <w:r w:rsidR="00BE3721" w:rsidRPr="00693422">
        <w:rPr>
          <w:rFonts w:ascii="Arial" w:hAnsi="Arial" w:cs="Arial"/>
          <w:w w:val="105"/>
          <w:sz w:val="20"/>
          <w:szCs w:val="20"/>
        </w:rPr>
        <w:t xml:space="preserve">a </w:t>
      </w:r>
      <w:r w:rsidR="00E545EC" w:rsidRPr="00693422">
        <w:rPr>
          <w:rFonts w:ascii="Arial" w:hAnsi="Arial" w:cs="Arial"/>
          <w:w w:val="105"/>
          <w:sz w:val="20"/>
          <w:szCs w:val="20"/>
        </w:rPr>
        <w:t>warm and humid climate</w:t>
      </w:r>
      <w:r w:rsidR="00AB2339" w:rsidRPr="00693422">
        <w:rPr>
          <w:rFonts w:ascii="Arial" w:hAnsi="Arial" w:cs="Arial"/>
          <w:w w:val="105"/>
          <w:sz w:val="20"/>
          <w:szCs w:val="20"/>
        </w:rPr>
        <w:t xml:space="preserve">. </w:t>
      </w:r>
      <w:r w:rsidR="009E4799" w:rsidRPr="00693422">
        <w:rPr>
          <w:rFonts w:ascii="Arial" w:hAnsi="Arial" w:cs="Arial"/>
          <w:w w:val="105"/>
          <w:sz w:val="20"/>
          <w:szCs w:val="20"/>
        </w:rPr>
        <w:t xml:space="preserve">The </w:t>
      </w:r>
      <w:proofErr w:type="spellStart"/>
      <w:r w:rsidR="009E4799" w:rsidRPr="00693422">
        <w:rPr>
          <w:rFonts w:ascii="Arial" w:hAnsi="Arial" w:cs="Arial"/>
          <w:w w:val="105"/>
          <w:sz w:val="20"/>
          <w:szCs w:val="20"/>
        </w:rPr>
        <w:t>Nagabali</w:t>
      </w:r>
      <w:proofErr w:type="spellEnd"/>
      <w:r w:rsidR="009E4799" w:rsidRPr="00693422">
        <w:rPr>
          <w:rFonts w:ascii="Arial" w:hAnsi="Arial" w:cs="Arial"/>
          <w:w w:val="105"/>
          <w:sz w:val="20"/>
          <w:szCs w:val="20"/>
        </w:rPr>
        <w:t>,</w:t>
      </w:r>
      <w:r w:rsidR="00E545EC" w:rsidRPr="00693422">
        <w:rPr>
          <w:rFonts w:ascii="Arial" w:hAnsi="Arial" w:cs="Arial"/>
          <w:spacing w:val="-7"/>
          <w:w w:val="105"/>
          <w:sz w:val="20"/>
          <w:szCs w:val="20"/>
        </w:rPr>
        <w:t xml:space="preserve"> </w:t>
      </w:r>
      <w:r w:rsidR="00E545EC" w:rsidRPr="00693422">
        <w:rPr>
          <w:rFonts w:ascii="Arial" w:hAnsi="Arial" w:cs="Arial"/>
          <w:w w:val="105"/>
          <w:sz w:val="20"/>
          <w:szCs w:val="20"/>
        </w:rPr>
        <w:t>Indravati</w:t>
      </w:r>
      <w:r w:rsidR="00BE3721" w:rsidRPr="00693422">
        <w:rPr>
          <w:rFonts w:ascii="Arial" w:hAnsi="Arial" w:cs="Arial"/>
          <w:w w:val="105"/>
          <w:sz w:val="20"/>
          <w:szCs w:val="20"/>
        </w:rPr>
        <w:t>,</w:t>
      </w:r>
      <w:r w:rsidR="00E545EC" w:rsidRPr="00693422">
        <w:rPr>
          <w:rFonts w:ascii="Arial" w:hAnsi="Arial" w:cs="Arial"/>
          <w:spacing w:val="-7"/>
          <w:w w:val="105"/>
          <w:sz w:val="20"/>
          <w:szCs w:val="20"/>
        </w:rPr>
        <w:t xml:space="preserve"> </w:t>
      </w:r>
      <w:r w:rsidR="00E545EC" w:rsidRPr="00693422">
        <w:rPr>
          <w:rFonts w:ascii="Arial" w:hAnsi="Arial" w:cs="Arial"/>
          <w:w w:val="105"/>
          <w:sz w:val="20"/>
          <w:szCs w:val="20"/>
        </w:rPr>
        <w:t>and</w:t>
      </w:r>
      <w:r w:rsidR="00E545EC" w:rsidRPr="00693422">
        <w:rPr>
          <w:rFonts w:ascii="Arial" w:hAnsi="Arial" w:cs="Arial"/>
          <w:spacing w:val="-14"/>
          <w:w w:val="105"/>
          <w:sz w:val="20"/>
          <w:szCs w:val="20"/>
        </w:rPr>
        <w:t xml:space="preserve"> </w:t>
      </w:r>
      <w:proofErr w:type="spellStart"/>
      <w:r w:rsidR="00E545EC" w:rsidRPr="00693422">
        <w:rPr>
          <w:rFonts w:ascii="Arial" w:hAnsi="Arial" w:cs="Arial"/>
          <w:w w:val="105"/>
          <w:sz w:val="20"/>
          <w:szCs w:val="20"/>
        </w:rPr>
        <w:t>Kolab</w:t>
      </w:r>
      <w:proofErr w:type="spellEnd"/>
      <w:r w:rsidR="00E545EC" w:rsidRPr="00693422">
        <w:rPr>
          <w:rFonts w:ascii="Arial" w:hAnsi="Arial" w:cs="Arial"/>
          <w:spacing w:val="-11"/>
          <w:w w:val="105"/>
          <w:sz w:val="20"/>
          <w:szCs w:val="20"/>
        </w:rPr>
        <w:t xml:space="preserve"> </w:t>
      </w:r>
      <w:r w:rsidR="00E545EC" w:rsidRPr="00693422">
        <w:rPr>
          <w:rFonts w:ascii="Arial" w:hAnsi="Arial" w:cs="Arial"/>
          <w:w w:val="105"/>
          <w:sz w:val="20"/>
          <w:szCs w:val="20"/>
        </w:rPr>
        <w:t>river basins</w:t>
      </w:r>
      <w:r w:rsidR="00E545EC" w:rsidRPr="00693422">
        <w:rPr>
          <w:rFonts w:ascii="Arial" w:hAnsi="Arial" w:cs="Arial"/>
          <w:spacing w:val="-16"/>
          <w:w w:val="105"/>
          <w:sz w:val="20"/>
          <w:szCs w:val="20"/>
        </w:rPr>
        <w:t xml:space="preserve"> </w:t>
      </w:r>
      <w:r w:rsidR="00E545EC" w:rsidRPr="00693422">
        <w:rPr>
          <w:rFonts w:ascii="Arial" w:hAnsi="Arial" w:cs="Arial"/>
          <w:w w:val="105"/>
          <w:sz w:val="20"/>
          <w:szCs w:val="20"/>
        </w:rPr>
        <w:t>influence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agriculture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and</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civilization</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of</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zone.</w:t>
      </w:r>
      <w:r w:rsidR="00E545EC" w:rsidRPr="00693422">
        <w:rPr>
          <w:rFonts w:ascii="Arial" w:hAnsi="Arial" w:cs="Arial"/>
          <w:spacing w:val="13"/>
          <w:w w:val="105"/>
          <w:sz w:val="20"/>
          <w:szCs w:val="20"/>
        </w:rPr>
        <w:t xml:space="preserve"> </w:t>
      </w:r>
      <w:r w:rsidR="00E545EC" w:rsidRPr="00693422">
        <w:rPr>
          <w:rFonts w:ascii="Arial" w:hAnsi="Arial" w:cs="Arial"/>
          <w:w w:val="105"/>
          <w:sz w:val="20"/>
          <w:szCs w:val="20"/>
        </w:rPr>
        <w:t>Red,</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lateritic</w:t>
      </w:r>
      <w:r w:rsidR="00BE3721" w:rsidRPr="00693422">
        <w:rPr>
          <w:rFonts w:ascii="Arial" w:hAnsi="Arial" w:cs="Arial"/>
          <w:w w:val="105"/>
          <w:sz w:val="20"/>
          <w:szCs w:val="20"/>
        </w:rPr>
        <w:t>,</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and</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black soils</w:t>
      </w:r>
      <w:r w:rsidR="00E545EC" w:rsidRPr="00693422">
        <w:rPr>
          <w:rFonts w:ascii="Arial" w:hAnsi="Arial" w:cs="Arial"/>
          <w:spacing w:val="-16"/>
          <w:w w:val="105"/>
          <w:sz w:val="20"/>
          <w:szCs w:val="20"/>
        </w:rPr>
        <w:t xml:space="preserve"> </w:t>
      </w:r>
      <w:r w:rsidR="00E545EC" w:rsidRPr="00693422">
        <w:rPr>
          <w:rFonts w:ascii="Arial" w:hAnsi="Arial" w:cs="Arial"/>
          <w:w w:val="105"/>
          <w:sz w:val="20"/>
          <w:szCs w:val="20"/>
        </w:rPr>
        <w:t>are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major</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soil</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groups</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spread</w:t>
      </w:r>
      <w:r w:rsidR="00E545EC" w:rsidRPr="00693422">
        <w:rPr>
          <w:rFonts w:ascii="Arial" w:hAnsi="Arial" w:cs="Arial"/>
          <w:spacing w:val="-15"/>
          <w:w w:val="105"/>
          <w:sz w:val="20"/>
          <w:szCs w:val="20"/>
        </w:rPr>
        <w:t xml:space="preserve"> </w:t>
      </w:r>
      <w:r w:rsidR="00BE3721" w:rsidRPr="00693422">
        <w:rPr>
          <w:rFonts w:ascii="Arial" w:hAnsi="Arial" w:cs="Arial"/>
          <w:w w:val="105"/>
          <w:sz w:val="20"/>
          <w:szCs w:val="20"/>
        </w:rPr>
        <w:t>across</w:t>
      </w:r>
      <w:r w:rsidR="00E545EC" w:rsidRPr="00693422">
        <w:rPr>
          <w:rFonts w:ascii="Arial" w:hAnsi="Arial" w:cs="Arial"/>
          <w:spacing w:val="-16"/>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region.</w:t>
      </w:r>
      <w:r w:rsidR="00E545EC" w:rsidRPr="00693422">
        <w:rPr>
          <w:rFonts w:ascii="Arial" w:hAnsi="Arial" w:cs="Arial"/>
          <w:spacing w:val="20"/>
          <w:w w:val="105"/>
          <w:sz w:val="20"/>
          <w:szCs w:val="20"/>
        </w:rPr>
        <w:t xml:space="preserve"> </w:t>
      </w:r>
      <w:r w:rsidR="009E4799" w:rsidRPr="00693422">
        <w:rPr>
          <w:rFonts w:ascii="Arial" w:hAnsi="Arial" w:cs="Arial"/>
          <w:w w:val="105"/>
          <w:sz w:val="20"/>
          <w:szCs w:val="20"/>
        </w:rPr>
        <w:t>The irrigation</w:t>
      </w:r>
      <w:r w:rsidR="00E545EC" w:rsidRPr="00693422">
        <w:rPr>
          <w:rFonts w:ascii="Arial" w:hAnsi="Arial" w:cs="Arial"/>
          <w:spacing w:val="-12"/>
          <w:w w:val="105"/>
          <w:sz w:val="20"/>
          <w:szCs w:val="20"/>
        </w:rPr>
        <w:t xml:space="preserve"> </w:t>
      </w:r>
      <w:r w:rsidR="00E545EC" w:rsidRPr="00693422">
        <w:rPr>
          <w:rFonts w:ascii="Arial" w:hAnsi="Arial" w:cs="Arial"/>
          <w:w w:val="105"/>
          <w:sz w:val="20"/>
          <w:szCs w:val="20"/>
        </w:rPr>
        <w:t>ratio of</w:t>
      </w:r>
      <w:r w:rsidR="00E545EC" w:rsidRPr="00693422">
        <w:rPr>
          <w:rFonts w:ascii="Arial" w:hAnsi="Arial" w:cs="Arial"/>
          <w:spacing w:val="-16"/>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5"/>
          <w:w w:val="105"/>
          <w:sz w:val="20"/>
          <w:szCs w:val="20"/>
        </w:rPr>
        <w:t xml:space="preserve"> </w:t>
      </w:r>
      <w:r w:rsidR="00CC12A5" w:rsidRPr="00693422">
        <w:rPr>
          <w:rFonts w:ascii="Arial" w:hAnsi="Arial" w:cs="Arial"/>
          <w:w w:val="105"/>
          <w:sz w:val="20"/>
          <w:szCs w:val="20"/>
        </w:rPr>
        <w:t>zone</w:t>
      </w:r>
      <w:r w:rsidR="00E545EC" w:rsidRPr="00693422">
        <w:rPr>
          <w:rFonts w:ascii="Arial" w:hAnsi="Arial" w:cs="Arial"/>
          <w:spacing w:val="-10"/>
          <w:w w:val="105"/>
          <w:sz w:val="20"/>
          <w:szCs w:val="20"/>
        </w:rPr>
        <w:t xml:space="preserve"> </w:t>
      </w:r>
      <w:r w:rsidR="00E545EC" w:rsidRPr="00693422">
        <w:rPr>
          <w:rFonts w:ascii="Arial" w:hAnsi="Arial" w:cs="Arial"/>
          <w:w w:val="105"/>
          <w:sz w:val="20"/>
          <w:szCs w:val="20"/>
        </w:rPr>
        <w:t>is</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39.3%.</w:t>
      </w:r>
      <w:r w:rsidR="00E545EC" w:rsidRPr="00693422">
        <w:rPr>
          <w:rFonts w:ascii="Arial" w:hAnsi="Arial" w:cs="Arial"/>
          <w:spacing w:val="-15"/>
          <w:w w:val="105"/>
          <w:sz w:val="20"/>
          <w:szCs w:val="20"/>
        </w:rPr>
        <w:t xml:space="preserve"> </w:t>
      </w:r>
      <w:r w:rsidR="00E545EC" w:rsidRPr="00693422">
        <w:rPr>
          <w:rFonts w:ascii="Arial" w:hAnsi="Arial" w:cs="Arial"/>
          <w:w w:val="105"/>
          <w:sz w:val="20"/>
          <w:szCs w:val="20"/>
        </w:rPr>
        <w:t>The</w:t>
      </w:r>
      <w:r w:rsidR="00E545EC" w:rsidRPr="00693422">
        <w:rPr>
          <w:rFonts w:ascii="Arial" w:hAnsi="Arial" w:cs="Arial"/>
          <w:spacing w:val="-12"/>
          <w:w w:val="105"/>
          <w:sz w:val="20"/>
          <w:szCs w:val="20"/>
        </w:rPr>
        <w:t xml:space="preserve"> </w:t>
      </w:r>
      <w:r w:rsidR="00E545EC" w:rsidRPr="00693422">
        <w:rPr>
          <w:rFonts w:ascii="Arial" w:hAnsi="Arial" w:cs="Arial"/>
          <w:w w:val="105"/>
          <w:sz w:val="20"/>
          <w:szCs w:val="20"/>
        </w:rPr>
        <w:t>land</w:t>
      </w:r>
      <w:r w:rsidR="00E545EC" w:rsidRPr="00693422">
        <w:rPr>
          <w:rFonts w:ascii="Arial" w:hAnsi="Arial" w:cs="Arial"/>
          <w:spacing w:val="-14"/>
          <w:w w:val="105"/>
          <w:sz w:val="20"/>
          <w:szCs w:val="20"/>
        </w:rPr>
        <w:t xml:space="preserve"> </w:t>
      </w:r>
      <w:r w:rsidR="00E545EC" w:rsidRPr="00693422">
        <w:rPr>
          <w:rFonts w:ascii="Arial" w:hAnsi="Arial" w:cs="Arial"/>
          <w:w w:val="105"/>
          <w:sz w:val="20"/>
          <w:szCs w:val="20"/>
        </w:rPr>
        <w:t>types</w:t>
      </w:r>
      <w:r w:rsidR="00E545EC" w:rsidRPr="00693422">
        <w:rPr>
          <w:rFonts w:ascii="Arial" w:hAnsi="Arial" w:cs="Arial"/>
          <w:spacing w:val="-14"/>
          <w:w w:val="105"/>
          <w:sz w:val="20"/>
          <w:szCs w:val="20"/>
        </w:rPr>
        <w:t xml:space="preserve"> </w:t>
      </w:r>
      <w:r w:rsidR="00E545EC" w:rsidRPr="00693422">
        <w:rPr>
          <w:rFonts w:ascii="Arial" w:hAnsi="Arial" w:cs="Arial"/>
          <w:w w:val="105"/>
          <w:sz w:val="20"/>
          <w:szCs w:val="20"/>
        </w:rPr>
        <w:t>vary</w:t>
      </w:r>
      <w:r w:rsidR="00E545EC" w:rsidRPr="00693422">
        <w:rPr>
          <w:rFonts w:ascii="Arial" w:hAnsi="Arial" w:cs="Arial"/>
          <w:spacing w:val="-14"/>
          <w:w w:val="105"/>
          <w:sz w:val="20"/>
          <w:szCs w:val="20"/>
        </w:rPr>
        <w:t xml:space="preserve"> </w:t>
      </w:r>
      <w:r w:rsidR="00E545EC" w:rsidRPr="00693422">
        <w:rPr>
          <w:rFonts w:ascii="Arial" w:hAnsi="Arial" w:cs="Arial"/>
          <w:w w:val="105"/>
          <w:sz w:val="20"/>
          <w:szCs w:val="20"/>
        </w:rPr>
        <w:t>from</w:t>
      </w:r>
      <w:r w:rsidR="00E545EC" w:rsidRPr="00693422">
        <w:rPr>
          <w:rFonts w:ascii="Arial" w:hAnsi="Arial" w:cs="Arial"/>
          <w:spacing w:val="-8"/>
          <w:w w:val="105"/>
          <w:sz w:val="20"/>
          <w:szCs w:val="20"/>
        </w:rPr>
        <w:t xml:space="preserve"> </w:t>
      </w:r>
      <w:r w:rsidR="00E545EC" w:rsidRPr="00693422">
        <w:rPr>
          <w:rFonts w:ascii="Arial" w:hAnsi="Arial" w:cs="Arial"/>
          <w:w w:val="105"/>
          <w:sz w:val="20"/>
          <w:szCs w:val="20"/>
        </w:rPr>
        <w:t>hill</w:t>
      </w:r>
      <w:r w:rsidR="00E545EC" w:rsidRPr="00693422">
        <w:rPr>
          <w:rFonts w:ascii="Arial" w:hAnsi="Arial" w:cs="Arial"/>
          <w:spacing w:val="-10"/>
          <w:w w:val="105"/>
          <w:sz w:val="20"/>
          <w:szCs w:val="20"/>
        </w:rPr>
        <w:t xml:space="preserve"> </w:t>
      </w:r>
      <w:r w:rsidR="00E545EC" w:rsidRPr="00693422">
        <w:rPr>
          <w:rFonts w:ascii="Arial" w:hAnsi="Arial" w:cs="Arial"/>
          <w:w w:val="105"/>
          <w:sz w:val="20"/>
          <w:szCs w:val="20"/>
        </w:rPr>
        <w:t>regions</w:t>
      </w:r>
      <w:r w:rsidR="00E545EC" w:rsidRPr="00693422">
        <w:rPr>
          <w:rFonts w:ascii="Arial" w:hAnsi="Arial" w:cs="Arial"/>
          <w:spacing w:val="-10"/>
          <w:w w:val="105"/>
          <w:sz w:val="20"/>
          <w:szCs w:val="20"/>
        </w:rPr>
        <w:t xml:space="preserve"> </w:t>
      </w:r>
      <w:r w:rsidR="00E545EC" w:rsidRPr="00693422">
        <w:rPr>
          <w:rFonts w:ascii="Arial" w:hAnsi="Arial" w:cs="Arial"/>
          <w:w w:val="105"/>
          <w:sz w:val="20"/>
          <w:szCs w:val="20"/>
        </w:rPr>
        <w:t>with</w:t>
      </w:r>
      <w:r w:rsidR="00E545EC" w:rsidRPr="00693422">
        <w:rPr>
          <w:rFonts w:ascii="Arial" w:hAnsi="Arial" w:cs="Arial"/>
          <w:spacing w:val="-10"/>
          <w:w w:val="105"/>
          <w:sz w:val="20"/>
          <w:szCs w:val="20"/>
        </w:rPr>
        <w:t xml:space="preserve"> </w:t>
      </w:r>
      <w:r w:rsidR="00E545EC" w:rsidRPr="00693422">
        <w:rPr>
          <w:rFonts w:ascii="Arial" w:hAnsi="Arial" w:cs="Arial"/>
          <w:w w:val="105"/>
          <w:sz w:val="20"/>
          <w:szCs w:val="20"/>
        </w:rPr>
        <w:t>variable</w:t>
      </w:r>
      <w:r w:rsidR="00E545EC" w:rsidRPr="00693422">
        <w:rPr>
          <w:rFonts w:ascii="Arial" w:hAnsi="Arial" w:cs="Arial"/>
          <w:spacing w:val="-8"/>
          <w:w w:val="105"/>
          <w:sz w:val="20"/>
          <w:szCs w:val="20"/>
        </w:rPr>
        <w:t xml:space="preserve"> </w:t>
      </w:r>
      <w:r w:rsidR="00E545EC" w:rsidRPr="00693422">
        <w:rPr>
          <w:rFonts w:ascii="Arial" w:hAnsi="Arial" w:cs="Arial"/>
          <w:w w:val="105"/>
          <w:sz w:val="20"/>
          <w:szCs w:val="20"/>
        </w:rPr>
        <w:t>slopes</w:t>
      </w:r>
      <w:r w:rsidR="00E545EC" w:rsidRPr="00693422">
        <w:rPr>
          <w:rFonts w:ascii="Arial" w:hAnsi="Arial" w:cs="Arial"/>
          <w:spacing w:val="-8"/>
          <w:w w:val="105"/>
          <w:sz w:val="20"/>
          <w:szCs w:val="20"/>
        </w:rPr>
        <w:t xml:space="preserve"> </w:t>
      </w:r>
      <w:r w:rsidR="00E545EC" w:rsidRPr="00693422">
        <w:rPr>
          <w:rFonts w:ascii="Arial" w:hAnsi="Arial" w:cs="Arial"/>
          <w:w w:val="105"/>
          <w:sz w:val="20"/>
          <w:szCs w:val="20"/>
        </w:rPr>
        <w:t xml:space="preserve">to </w:t>
      </w:r>
      <w:r w:rsidR="00BE3721" w:rsidRPr="00693422">
        <w:rPr>
          <w:rFonts w:ascii="Arial" w:hAnsi="Arial" w:cs="Arial"/>
          <w:w w:val="105"/>
          <w:sz w:val="20"/>
          <w:szCs w:val="20"/>
        </w:rPr>
        <w:t>plateaus</w:t>
      </w:r>
      <w:r w:rsidR="001363A6" w:rsidRPr="00693422">
        <w:rPr>
          <w:rFonts w:ascii="Arial" w:hAnsi="Arial" w:cs="Arial"/>
          <w:w w:val="105"/>
          <w:sz w:val="20"/>
          <w:szCs w:val="20"/>
        </w:rPr>
        <w:t>.</w:t>
      </w:r>
      <w:r w:rsidR="0057280A" w:rsidRPr="00693422">
        <w:rPr>
          <w:rFonts w:ascii="Arial" w:hAnsi="Arial" w:cs="Arial"/>
          <w:b/>
          <w:bCs/>
          <w:sz w:val="20"/>
          <w:szCs w:val="20"/>
        </w:rPr>
        <w:t xml:space="preserve"> 8.) </w:t>
      </w:r>
      <w:r w:rsidR="00E545EC" w:rsidRPr="00693422">
        <w:rPr>
          <w:rFonts w:ascii="Arial" w:hAnsi="Arial" w:cs="Arial"/>
          <w:b/>
          <w:bCs/>
          <w:i/>
          <w:iCs/>
          <w:sz w:val="20"/>
          <w:szCs w:val="20"/>
        </w:rPr>
        <w:t xml:space="preserve">Western undulating zone </w:t>
      </w:r>
      <w:r w:rsidR="009E4799" w:rsidRPr="00693422">
        <w:rPr>
          <w:rFonts w:ascii="Arial" w:hAnsi="Arial" w:cs="Arial"/>
          <w:b/>
          <w:bCs/>
          <w:i/>
          <w:iCs/>
          <w:sz w:val="20"/>
          <w:szCs w:val="20"/>
        </w:rPr>
        <w:t>agroclimatic</w:t>
      </w:r>
      <w:r w:rsidR="00E545EC" w:rsidRPr="00693422">
        <w:rPr>
          <w:rFonts w:ascii="Arial" w:hAnsi="Arial" w:cs="Arial"/>
          <w:b/>
          <w:bCs/>
          <w:i/>
          <w:iCs/>
          <w:sz w:val="20"/>
          <w:szCs w:val="20"/>
        </w:rPr>
        <w:t xml:space="preserve"> zone:</w:t>
      </w:r>
      <w:r w:rsidR="001D6B84" w:rsidRPr="00693422">
        <w:rPr>
          <w:rFonts w:ascii="Arial" w:hAnsi="Arial" w:cs="Arial"/>
          <w:sz w:val="20"/>
          <w:szCs w:val="20"/>
        </w:rPr>
        <w:t xml:space="preserve"> </w:t>
      </w:r>
      <w:r w:rsidR="00E545EC" w:rsidRPr="00693422">
        <w:rPr>
          <w:rFonts w:ascii="Arial" w:hAnsi="Arial" w:cs="Arial"/>
          <w:color w:val="2F2A2B"/>
          <w:w w:val="105"/>
          <w:sz w:val="20"/>
          <w:szCs w:val="20"/>
        </w:rPr>
        <w:t xml:space="preserve">Kalahandi and </w:t>
      </w:r>
      <w:proofErr w:type="spellStart"/>
      <w:r w:rsidR="00E545EC" w:rsidRPr="00693422">
        <w:rPr>
          <w:rFonts w:ascii="Arial" w:hAnsi="Arial" w:cs="Arial"/>
          <w:color w:val="2F2A2B"/>
          <w:w w:val="105"/>
          <w:sz w:val="20"/>
          <w:szCs w:val="20"/>
        </w:rPr>
        <w:t>Nuapada</w:t>
      </w:r>
      <w:proofErr w:type="spellEnd"/>
      <w:r w:rsidR="00E545EC" w:rsidRPr="00693422">
        <w:rPr>
          <w:rFonts w:ascii="Arial" w:hAnsi="Arial" w:cs="Arial"/>
          <w:color w:val="2F2A2B"/>
          <w:w w:val="105"/>
          <w:sz w:val="20"/>
          <w:szCs w:val="20"/>
        </w:rPr>
        <w:t xml:space="preserve"> districts </w:t>
      </w:r>
      <w:r w:rsidR="00CC12A5" w:rsidRPr="00693422">
        <w:rPr>
          <w:rFonts w:ascii="Arial" w:hAnsi="Arial" w:cs="Arial"/>
          <w:color w:val="2F2A2B"/>
          <w:w w:val="105"/>
          <w:sz w:val="20"/>
          <w:szCs w:val="20"/>
        </w:rPr>
        <w:t>are coming</w:t>
      </w:r>
      <w:r w:rsidR="00E545EC" w:rsidRPr="00693422">
        <w:rPr>
          <w:rFonts w:ascii="Arial" w:hAnsi="Arial" w:cs="Arial"/>
          <w:color w:val="2F2A2B"/>
          <w:w w:val="105"/>
          <w:sz w:val="20"/>
          <w:szCs w:val="20"/>
        </w:rPr>
        <w:t xml:space="preserve"> under </w:t>
      </w:r>
      <w:r w:rsidR="00BE3721" w:rsidRPr="00693422">
        <w:rPr>
          <w:rFonts w:ascii="Arial" w:hAnsi="Arial" w:cs="Arial"/>
          <w:color w:val="2F2A2B"/>
          <w:w w:val="105"/>
          <w:sz w:val="20"/>
          <w:szCs w:val="20"/>
        </w:rPr>
        <w:t xml:space="preserve">the </w:t>
      </w:r>
      <w:r w:rsidR="00E545EC" w:rsidRPr="00693422">
        <w:rPr>
          <w:rFonts w:ascii="Arial" w:hAnsi="Arial" w:cs="Arial"/>
          <w:color w:val="2F2A2B"/>
          <w:w w:val="105"/>
          <w:sz w:val="20"/>
          <w:szCs w:val="20"/>
        </w:rPr>
        <w:t xml:space="preserve">zone. The zone experiences </w:t>
      </w:r>
      <w:r w:rsidR="00BE3721" w:rsidRPr="00693422">
        <w:rPr>
          <w:rFonts w:ascii="Arial" w:hAnsi="Arial" w:cs="Arial"/>
          <w:color w:val="2F2A2B"/>
          <w:w w:val="105"/>
          <w:sz w:val="20"/>
          <w:szCs w:val="20"/>
        </w:rPr>
        <w:t xml:space="preserve">a </w:t>
      </w:r>
      <w:r w:rsidR="00E545EC" w:rsidRPr="00693422">
        <w:rPr>
          <w:rFonts w:ascii="Arial" w:hAnsi="Arial" w:cs="Arial"/>
          <w:color w:val="2F2A2B"/>
          <w:w w:val="105"/>
          <w:sz w:val="20"/>
          <w:szCs w:val="20"/>
        </w:rPr>
        <w:t>warm and moist climate</w:t>
      </w:r>
      <w:r w:rsidR="00AB5B8F" w:rsidRPr="00693422">
        <w:rPr>
          <w:rFonts w:ascii="Arial" w:hAnsi="Arial" w:cs="Arial"/>
          <w:color w:val="2F2A2B"/>
          <w:w w:val="105"/>
          <w:sz w:val="20"/>
          <w:szCs w:val="20"/>
        </w:rPr>
        <w:t>.</w:t>
      </w:r>
      <w:r w:rsidR="00E545EC" w:rsidRPr="00693422">
        <w:rPr>
          <w:rFonts w:ascii="Arial" w:hAnsi="Arial" w:cs="Arial"/>
          <w:color w:val="3F3D3D"/>
          <w:spacing w:val="-15"/>
          <w:w w:val="105"/>
          <w:sz w:val="20"/>
          <w:szCs w:val="20"/>
        </w:rPr>
        <w:t xml:space="preserve"> </w:t>
      </w:r>
      <w:r w:rsidR="004E3009" w:rsidRPr="00693422">
        <w:rPr>
          <w:rFonts w:ascii="Arial" w:hAnsi="Arial" w:cs="Arial"/>
          <w:color w:val="2F2A2B"/>
          <w:w w:val="105"/>
          <w:sz w:val="20"/>
          <w:szCs w:val="20"/>
        </w:rPr>
        <w:t xml:space="preserve">The </w:t>
      </w:r>
      <w:proofErr w:type="spellStart"/>
      <w:r w:rsidR="004E3009" w:rsidRPr="00693422">
        <w:rPr>
          <w:rFonts w:ascii="Arial" w:hAnsi="Arial" w:cs="Arial"/>
          <w:color w:val="2F2A2B"/>
          <w:w w:val="105"/>
          <w:sz w:val="20"/>
          <w:szCs w:val="20"/>
        </w:rPr>
        <w:t>Nagabali</w:t>
      </w:r>
      <w:proofErr w:type="spellEnd"/>
      <w:r w:rsidR="004E3009" w:rsidRPr="00693422">
        <w:rPr>
          <w:rFonts w:ascii="Arial" w:hAnsi="Arial" w:cs="Arial"/>
          <w:color w:val="2F2A2B"/>
          <w:w w:val="105"/>
          <w:sz w:val="20"/>
          <w:szCs w:val="20"/>
        </w:rPr>
        <w:t>,</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Indravati</w:t>
      </w:r>
      <w:r w:rsidR="00BE3721" w:rsidRPr="00693422">
        <w:rPr>
          <w:rFonts w:ascii="Arial" w:hAnsi="Arial" w:cs="Arial"/>
          <w:color w:val="2F2A2B"/>
          <w:w w:val="105"/>
          <w:sz w:val="20"/>
          <w:szCs w:val="20"/>
        </w:rPr>
        <w:t>,</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and</w:t>
      </w:r>
      <w:r w:rsidR="00E545EC" w:rsidRPr="00693422">
        <w:rPr>
          <w:rFonts w:ascii="Arial" w:hAnsi="Arial" w:cs="Arial"/>
          <w:color w:val="2F2A2B"/>
          <w:spacing w:val="-15"/>
          <w:w w:val="105"/>
          <w:sz w:val="20"/>
          <w:szCs w:val="20"/>
        </w:rPr>
        <w:t xml:space="preserve"> </w:t>
      </w:r>
      <w:proofErr w:type="spellStart"/>
      <w:r w:rsidR="00E545EC" w:rsidRPr="00693422">
        <w:rPr>
          <w:rFonts w:ascii="Arial" w:hAnsi="Arial" w:cs="Arial"/>
          <w:color w:val="2F2A2B"/>
          <w:w w:val="105"/>
          <w:sz w:val="20"/>
          <w:szCs w:val="20"/>
        </w:rPr>
        <w:t>Vansadhara</w:t>
      </w:r>
      <w:proofErr w:type="spellEnd"/>
      <w:r w:rsidR="00E545EC" w:rsidRPr="00693422">
        <w:rPr>
          <w:rFonts w:ascii="Arial" w:hAnsi="Arial" w:cs="Arial"/>
          <w:color w:val="2F2A2B"/>
          <w:w w:val="105"/>
          <w:sz w:val="20"/>
          <w:szCs w:val="20"/>
        </w:rPr>
        <w:t xml:space="preserve"> river</w:t>
      </w:r>
      <w:r w:rsidR="00E545EC" w:rsidRPr="00693422">
        <w:rPr>
          <w:rFonts w:ascii="Arial" w:hAnsi="Arial" w:cs="Arial"/>
          <w:color w:val="2F2A2B"/>
          <w:spacing w:val="-16"/>
          <w:w w:val="105"/>
          <w:sz w:val="20"/>
          <w:szCs w:val="20"/>
        </w:rPr>
        <w:t xml:space="preserve"> </w:t>
      </w:r>
      <w:r w:rsidR="00E545EC" w:rsidRPr="00693422">
        <w:rPr>
          <w:rFonts w:ascii="Arial" w:hAnsi="Arial" w:cs="Arial"/>
          <w:color w:val="2F2A2B"/>
          <w:w w:val="105"/>
          <w:sz w:val="20"/>
          <w:szCs w:val="20"/>
        </w:rPr>
        <w:t>basins</w:t>
      </w:r>
      <w:r w:rsidR="00E545EC" w:rsidRPr="00693422">
        <w:rPr>
          <w:rFonts w:ascii="Arial" w:hAnsi="Arial" w:cs="Arial"/>
          <w:color w:val="2F2A2B"/>
          <w:spacing w:val="-15"/>
          <w:w w:val="105"/>
          <w:sz w:val="20"/>
          <w:szCs w:val="20"/>
        </w:rPr>
        <w:t xml:space="preserve"> </w:t>
      </w:r>
      <w:r w:rsidR="00BE3721" w:rsidRPr="00693422">
        <w:rPr>
          <w:rFonts w:ascii="Arial" w:hAnsi="Arial" w:cs="Arial"/>
          <w:color w:val="2F2A2B"/>
          <w:w w:val="105"/>
          <w:sz w:val="20"/>
          <w:szCs w:val="20"/>
        </w:rPr>
        <w:t>influence</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the</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crop</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production</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and</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civilization</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of</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the</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region.</w:t>
      </w:r>
      <w:r w:rsidR="00E545EC" w:rsidRPr="00693422">
        <w:rPr>
          <w:rFonts w:ascii="Arial" w:hAnsi="Arial" w:cs="Arial"/>
          <w:color w:val="2F2A2B"/>
          <w:spacing w:val="-11"/>
          <w:w w:val="105"/>
          <w:sz w:val="20"/>
          <w:szCs w:val="20"/>
        </w:rPr>
        <w:t xml:space="preserve"> </w:t>
      </w:r>
      <w:r w:rsidR="00CD07CA" w:rsidRPr="00693422">
        <w:rPr>
          <w:rFonts w:ascii="Arial" w:hAnsi="Arial" w:cs="Arial"/>
          <w:color w:val="2F2A2B"/>
          <w:w w:val="105"/>
          <w:sz w:val="20"/>
          <w:szCs w:val="20"/>
        </w:rPr>
        <w:t>Major</w:t>
      </w:r>
      <w:r w:rsidR="00E545EC" w:rsidRPr="00693422">
        <w:rPr>
          <w:rFonts w:ascii="Arial" w:hAnsi="Arial" w:cs="Arial"/>
          <w:color w:val="2F2A2B"/>
          <w:spacing w:val="-15"/>
          <w:w w:val="105"/>
          <w:sz w:val="20"/>
          <w:szCs w:val="20"/>
        </w:rPr>
        <w:t xml:space="preserve"> </w:t>
      </w:r>
      <w:r w:rsidR="00E545EC" w:rsidRPr="00693422">
        <w:rPr>
          <w:rFonts w:ascii="Arial" w:hAnsi="Arial" w:cs="Arial"/>
          <w:color w:val="2F2A2B"/>
          <w:w w:val="105"/>
          <w:sz w:val="20"/>
          <w:szCs w:val="20"/>
        </w:rPr>
        <w:t xml:space="preserve">soil </w:t>
      </w:r>
      <w:r w:rsidR="00E545EC" w:rsidRPr="00693422">
        <w:rPr>
          <w:rFonts w:ascii="Arial" w:hAnsi="Arial" w:cs="Arial"/>
          <w:color w:val="2F2A2B"/>
          <w:sz w:val="20"/>
          <w:szCs w:val="20"/>
        </w:rPr>
        <w:t xml:space="preserve">groups of the </w:t>
      </w:r>
      <w:r w:rsidR="00CD07CA" w:rsidRPr="00693422">
        <w:rPr>
          <w:rFonts w:ascii="Arial" w:hAnsi="Arial" w:cs="Arial"/>
          <w:color w:val="2F2A2B"/>
          <w:sz w:val="20"/>
          <w:szCs w:val="20"/>
        </w:rPr>
        <w:t>zone</w:t>
      </w:r>
      <w:r w:rsidR="00E545EC" w:rsidRPr="00693422">
        <w:rPr>
          <w:rFonts w:ascii="Arial" w:hAnsi="Arial" w:cs="Arial"/>
          <w:color w:val="2F2A2B"/>
          <w:sz w:val="20"/>
          <w:szCs w:val="20"/>
        </w:rPr>
        <w:t xml:space="preserve"> are</w:t>
      </w:r>
      <w:r w:rsidR="00E545EC" w:rsidRPr="00693422">
        <w:rPr>
          <w:rFonts w:ascii="Arial" w:hAnsi="Arial" w:cs="Arial"/>
          <w:color w:val="2F2A2B"/>
          <w:spacing w:val="-2"/>
          <w:sz w:val="20"/>
          <w:szCs w:val="20"/>
        </w:rPr>
        <w:t xml:space="preserve"> </w:t>
      </w:r>
      <w:r w:rsidR="00E545EC" w:rsidRPr="00693422">
        <w:rPr>
          <w:rFonts w:ascii="Arial" w:hAnsi="Arial" w:cs="Arial"/>
          <w:color w:val="2F2A2B"/>
          <w:sz w:val="20"/>
          <w:szCs w:val="20"/>
        </w:rPr>
        <w:t xml:space="preserve">red, black, </w:t>
      </w:r>
      <w:r w:rsidR="00AB5B8F" w:rsidRPr="00693422">
        <w:rPr>
          <w:rFonts w:ascii="Arial" w:hAnsi="Arial" w:cs="Arial"/>
          <w:color w:val="2F2A2B"/>
          <w:sz w:val="20"/>
          <w:szCs w:val="20"/>
        </w:rPr>
        <w:t xml:space="preserve">and </w:t>
      </w:r>
      <w:r w:rsidR="00E545EC" w:rsidRPr="00693422">
        <w:rPr>
          <w:rFonts w:ascii="Arial" w:hAnsi="Arial" w:cs="Arial"/>
          <w:color w:val="2F2A2B"/>
          <w:sz w:val="20"/>
          <w:szCs w:val="20"/>
        </w:rPr>
        <w:t xml:space="preserve">mixed red and black. </w:t>
      </w:r>
      <w:r w:rsidR="004E3009" w:rsidRPr="00693422">
        <w:rPr>
          <w:rFonts w:ascii="Arial" w:hAnsi="Arial" w:cs="Arial"/>
          <w:color w:val="2F2A2B"/>
          <w:sz w:val="20"/>
          <w:szCs w:val="20"/>
        </w:rPr>
        <w:t>The irrigation</w:t>
      </w:r>
      <w:r w:rsidR="00E545EC" w:rsidRPr="00693422">
        <w:rPr>
          <w:rFonts w:ascii="Arial" w:hAnsi="Arial" w:cs="Arial"/>
          <w:color w:val="2F2A2B"/>
          <w:sz w:val="20"/>
          <w:szCs w:val="20"/>
        </w:rPr>
        <w:t xml:space="preserve"> ratio of the </w:t>
      </w:r>
      <w:r w:rsidR="00CC12A5" w:rsidRPr="00693422">
        <w:rPr>
          <w:rFonts w:ascii="Arial" w:hAnsi="Arial" w:cs="Arial"/>
          <w:color w:val="2F2A2B"/>
          <w:sz w:val="20"/>
          <w:szCs w:val="20"/>
        </w:rPr>
        <w:t>zone</w:t>
      </w:r>
      <w:r w:rsidR="00E545EC" w:rsidRPr="00693422">
        <w:rPr>
          <w:rFonts w:ascii="Arial" w:hAnsi="Arial" w:cs="Arial"/>
          <w:color w:val="2F2A2B"/>
          <w:sz w:val="20"/>
          <w:szCs w:val="20"/>
        </w:rPr>
        <w:t xml:space="preserve"> is</w:t>
      </w:r>
      <w:r w:rsidR="00E545EC" w:rsidRPr="00693422">
        <w:rPr>
          <w:rFonts w:ascii="Arial" w:hAnsi="Arial" w:cs="Arial"/>
          <w:color w:val="2F2A2B"/>
          <w:spacing w:val="-11"/>
          <w:sz w:val="20"/>
          <w:szCs w:val="20"/>
        </w:rPr>
        <w:t xml:space="preserve"> </w:t>
      </w:r>
      <w:r w:rsidR="00E545EC" w:rsidRPr="00693422">
        <w:rPr>
          <w:rFonts w:ascii="Arial" w:hAnsi="Arial" w:cs="Arial"/>
          <w:color w:val="2F2A2B"/>
          <w:sz w:val="20"/>
          <w:szCs w:val="20"/>
        </w:rPr>
        <w:t>29.4%.</w:t>
      </w:r>
      <w:r w:rsidR="00E545EC" w:rsidRPr="00693422">
        <w:rPr>
          <w:rFonts w:ascii="Arial" w:hAnsi="Arial" w:cs="Arial"/>
          <w:color w:val="2F2A2B"/>
          <w:spacing w:val="-1"/>
          <w:sz w:val="20"/>
          <w:szCs w:val="20"/>
        </w:rPr>
        <w:t xml:space="preserve"> </w:t>
      </w:r>
      <w:r w:rsidR="00E545EC" w:rsidRPr="00693422">
        <w:rPr>
          <w:rFonts w:ascii="Arial" w:hAnsi="Arial" w:cs="Arial"/>
          <w:color w:val="2F2A2B"/>
          <w:sz w:val="20"/>
          <w:szCs w:val="20"/>
        </w:rPr>
        <w:t>Based</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on topography</w:t>
      </w:r>
      <w:r w:rsidR="00BE3721" w:rsidRPr="00693422">
        <w:rPr>
          <w:rFonts w:ascii="Arial" w:hAnsi="Arial" w:cs="Arial"/>
          <w:color w:val="2F2A2B"/>
          <w:sz w:val="20"/>
          <w:szCs w:val="20"/>
        </w:rPr>
        <w:t>,</w:t>
      </w:r>
      <w:r w:rsidR="00E545EC" w:rsidRPr="00693422">
        <w:rPr>
          <w:rFonts w:ascii="Arial" w:hAnsi="Arial" w:cs="Arial"/>
          <w:color w:val="2F2A2B"/>
          <w:sz w:val="20"/>
          <w:szCs w:val="20"/>
        </w:rPr>
        <w:t xml:space="preserve"> the</w:t>
      </w:r>
      <w:r w:rsidR="00E545EC" w:rsidRPr="00693422">
        <w:rPr>
          <w:rFonts w:ascii="Arial" w:hAnsi="Arial" w:cs="Arial"/>
          <w:color w:val="2F2A2B"/>
          <w:spacing w:val="-7"/>
          <w:sz w:val="20"/>
          <w:szCs w:val="20"/>
        </w:rPr>
        <w:t xml:space="preserve"> </w:t>
      </w:r>
      <w:r w:rsidR="00E545EC" w:rsidRPr="00693422">
        <w:rPr>
          <w:rFonts w:ascii="Arial" w:hAnsi="Arial" w:cs="Arial"/>
          <w:color w:val="2F2A2B"/>
          <w:sz w:val="20"/>
          <w:szCs w:val="20"/>
        </w:rPr>
        <w:t>land</w:t>
      </w:r>
      <w:r w:rsidR="00E545EC" w:rsidRPr="00693422">
        <w:rPr>
          <w:rFonts w:ascii="Arial" w:hAnsi="Arial" w:cs="Arial"/>
          <w:color w:val="2F2A2B"/>
          <w:spacing w:val="-2"/>
          <w:sz w:val="20"/>
          <w:szCs w:val="20"/>
        </w:rPr>
        <w:t xml:space="preserve"> </w:t>
      </w:r>
      <w:r w:rsidR="00E545EC" w:rsidRPr="00693422">
        <w:rPr>
          <w:rFonts w:ascii="Arial" w:hAnsi="Arial" w:cs="Arial"/>
          <w:color w:val="2F2A2B"/>
          <w:sz w:val="20"/>
          <w:szCs w:val="20"/>
        </w:rPr>
        <w:t>type</w:t>
      </w:r>
      <w:r w:rsidR="00E545EC" w:rsidRPr="00693422">
        <w:rPr>
          <w:rFonts w:ascii="Arial" w:hAnsi="Arial" w:cs="Arial"/>
          <w:color w:val="2F2A2B"/>
          <w:spacing w:val="-1"/>
          <w:sz w:val="20"/>
          <w:szCs w:val="20"/>
        </w:rPr>
        <w:t xml:space="preserve"> </w:t>
      </w:r>
      <w:r w:rsidR="00E545EC" w:rsidRPr="00693422">
        <w:rPr>
          <w:rFonts w:ascii="Arial" w:hAnsi="Arial" w:cs="Arial"/>
          <w:color w:val="2F2A2B"/>
          <w:sz w:val="20"/>
          <w:szCs w:val="20"/>
        </w:rPr>
        <w:t>varies from unbounded upland to</w:t>
      </w:r>
      <w:r w:rsidR="00E545EC" w:rsidRPr="00693422">
        <w:rPr>
          <w:rFonts w:ascii="Arial" w:hAnsi="Arial" w:cs="Arial"/>
          <w:color w:val="2F2A2B"/>
          <w:spacing w:val="-10"/>
          <w:sz w:val="20"/>
          <w:szCs w:val="20"/>
        </w:rPr>
        <w:t xml:space="preserve"> </w:t>
      </w:r>
      <w:r w:rsidR="00E545EC" w:rsidRPr="00693422">
        <w:rPr>
          <w:rFonts w:ascii="Arial" w:hAnsi="Arial" w:cs="Arial"/>
          <w:color w:val="2F2A2B"/>
          <w:sz w:val="20"/>
          <w:szCs w:val="20"/>
        </w:rPr>
        <w:t xml:space="preserve">shallow </w:t>
      </w:r>
      <w:r w:rsidR="00E545EC" w:rsidRPr="00693422">
        <w:rPr>
          <w:rFonts w:ascii="Arial" w:hAnsi="Arial" w:cs="Arial"/>
          <w:color w:val="2F2A2B"/>
          <w:spacing w:val="-2"/>
          <w:w w:val="105"/>
          <w:sz w:val="20"/>
          <w:szCs w:val="20"/>
        </w:rPr>
        <w:t xml:space="preserve">lowland. </w:t>
      </w:r>
      <w:r w:rsidR="0057280A" w:rsidRPr="00693422">
        <w:rPr>
          <w:rFonts w:ascii="Arial" w:hAnsi="Arial" w:cs="Arial"/>
          <w:b/>
          <w:bCs/>
          <w:sz w:val="20"/>
          <w:szCs w:val="20"/>
        </w:rPr>
        <w:t xml:space="preserve"> 9.) </w:t>
      </w:r>
      <w:r w:rsidR="00E545EC" w:rsidRPr="00693422">
        <w:rPr>
          <w:rFonts w:ascii="Arial" w:hAnsi="Arial" w:cs="Arial"/>
          <w:b/>
          <w:bCs/>
          <w:i/>
          <w:iCs/>
          <w:sz w:val="20"/>
          <w:szCs w:val="20"/>
        </w:rPr>
        <w:t xml:space="preserve">Western central </w:t>
      </w:r>
      <w:proofErr w:type="spellStart"/>
      <w:r w:rsidR="0007680D" w:rsidRPr="00693422">
        <w:rPr>
          <w:rFonts w:ascii="Arial" w:hAnsi="Arial" w:cs="Arial"/>
          <w:b/>
          <w:bCs/>
          <w:i/>
          <w:iCs/>
          <w:sz w:val="20"/>
          <w:szCs w:val="20"/>
        </w:rPr>
        <w:t>tableland</w:t>
      </w:r>
      <w:r w:rsidR="00E545EC" w:rsidRPr="00693422">
        <w:rPr>
          <w:rFonts w:ascii="Arial" w:hAnsi="Arial" w:cs="Arial"/>
          <w:b/>
          <w:bCs/>
          <w:i/>
          <w:iCs/>
          <w:sz w:val="20"/>
          <w:szCs w:val="20"/>
        </w:rPr>
        <w:t>agro</w:t>
      </w:r>
      <w:proofErr w:type="spellEnd"/>
      <w:r w:rsidR="00E545EC" w:rsidRPr="00693422">
        <w:rPr>
          <w:rFonts w:ascii="Arial" w:hAnsi="Arial" w:cs="Arial"/>
          <w:b/>
          <w:bCs/>
          <w:i/>
          <w:iCs/>
          <w:sz w:val="20"/>
          <w:szCs w:val="20"/>
        </w:rPr>
        <w:t>-climatic zone:</w:t>
      </w:r>
      <w:r w:rsidR="001D6B84" w:rsidRPr="00693422">
        <w:rPr>
          <w:rFonts w:ascii="Arial" w:hAnsi="Arial" w:cs="Arial"/>
          <w:b/>
          <w:bCs/>
          <w:sz w:val="20"/>
          <w:szCs w:val="20"/>
        </w:rPr>
        <w:t xml:space="preserve"> </w:t>
      </w:r>
      <w:proofErr w:type="spellStart"/>
      <w:r w:rsidR="00E545EC" w:rsidRPr="00693422">
        <w:rPr>
          <w:rFonts w:ascii="Arial" w:hAnsi="Arial" w:cs="Arial"/>
          <w:color w:val="2F2A2B"/>
          <w:sz w:val="20"/>
          <w:szCs w:val="20"/>
        </w:rPr>
        <w:t>Bolangir</w:t>
      </w:r>
      <w:proofErr w:type="spellEnd"/>
      <w:r w:rsidR="00E545EC" w:rsidRPr="00693422">
        <w:rPr>
          <w:rFonts w:ascii="Arial" w:hAnsi="Arial" w:cs="Arial"/>
          <w:color w:val="2F2A2B"/>
          <w:sz w:val="20"/>
          <w:szCs w:val="20"/>
        </w:rPr>
        <w:t xml:space="preserve">, </w:t>
      </w:r>
      <w:proofErr w:type="spellStart"/>
      <w:r w:rsidR="00E545EC" w:rsidRPr="00693422">
        <w:rPr>
          <w:rFonts w:ascii="Arial" w:hAnsi="Arial" w:cs="Arial"/>
          <w:color w:val="2F2A2B"/>
          <w:sz w:val="20"/>
          <w:szCs w:val="20"/>
        </w:rPr>
        <w:t>Baraga</w:t>
      </w:r>
      <w:r w:rsidR="003624F1" w:rsidRPr="00693422">
        <w:rPr>
          <w:rFonts w:ascii="Arial" w:hAnsi="Arial" w:cs="Arial"/>
          <w:color w:val="2F2A2B"/>
          <w:sz w:val="20"/>
          <w:szCs w:val="20"/>
        </w:rPr>
        <w:t>rh</w:t>
      </w:r>
      <w:proofErr w:type="spellEnd"/>
      <w:r w:rsidR="00E545EC" w:rsidRPr="00693422">
        <w:rPr>
          <w:rFonts w:ascii="Arial" w:hAnsi="Arial" w:cs="Arial"/>
          <w:color w:val="2F2A2B"/>
          <w:sz w:val="20"/>
          <w:szCs w:val="20"/>
        </w:rPr>
        <w:t xml:space="preserve">, </w:t>
      </w:r>
      <w:proofErr w:type="spellStart"/>
      <w:r w:rsidR="00E545EC" w:rsidRPr="00693422">
        <w:rPr>
          <w:rFonts w:ascii="Arial" w:hAnsi="Arial" w:cs="Arial"/>
          <w:color w:val="2F2A2B"/>
          <w:sz w:val="20"/>
          <w:szCs w:val="20"/>
        </w:rPr>
        <w:t>Boudh</w:t>
      </w:r>
      <w:proofErr w:type="spellEnd"/>
      <w:r w:rsidR="00E545EC" w:rsidRPr="00693422">
        <w:rPr>
          <w:rFonts w:ascii="Arial" w:hAnsi="Arial" w:cs="Arial"/>
          <w:color w:val="2F2A2B"/>
          <w:sz w:val="20"/>
          <w:szCs w:val="20"/>
        </w:rPr>
        <w:t xml:space="preserve">, </w:t>
      </w:r>
      <w:proofErr w:type="spellStart"/>
      <w:r w:rsidR="002F57C3" w:rsidRPr="00693422">
        <w:rPr>
          <w:rFonts w:ascii="Arial" w:eastAsia="Times New Roman" w:hAnsi="Arial" w:cs="Arial"/>
          <w:color w:val="000000"/>
          <w:kern w:val="0"/>
          <w:sz w:val="20"/>
          <w:szCs w:val="20"/>
          <w:lang w:eastAsia="en-IN"/>
        </w:rPr>
        <w:t>Subarnapur</w:t>
      </w:r>
      <w:proofErr w:type="spellEnd"/>
      <w:r w:rsidR="00E545EC" w:rsidRPr="00693422">
        <w:rPr>
          <w:rFonts w:ascii="Arial" w:hAnsi="Arial" w:cs="Arial"/>
          <w:color w:val="2F2A2B"/>
          <w:sz w:val="20"/>
          <w:szCs w:val="20"/>
        </w:rPr>
        <w:t>, Sambalpur</w:t>
      </w:r>
      <w:r w:rsidR="0055753B" w:rsidRPr="00693422">
        <w:rPr>
          <w:rFonts w:ascii="Arial" w:hAnsi="Arial" w:cs="Arial"/>
          <w:color w:val="2F2A2B"/>
          <w:sz w:val="20"/>
          <w:szCs w:val="20"/>
        </w:rPr>
        <w:t>,</w:t>
      </w:r>
      <w:r w:rsidR="00E545EC" w:rsidRPr="00693422">
        <w:rPr>
          <w:rFonts w:ascii="Arial" w:hAnsi="Arial" w:cs="Arial"/>
          <w:color w:val="2F2A2B"/>
          <w:sz w:val="20"/>
          <w:szCs w:val="20"/>
        </w:rPr>
        <w:t xml:space="preserve"> and Jharsuguda districts </w:t>
      </w:r>
      <w:r w:rsidR="009450DF" w:rsidRPr="00693422">
        <w:rPr>
          <w:rFonts w:ascii="Arial" w:hAnsi="Arial" w:cs="Arial"/>
          <w:color w:val="2F2A2B"/>
          <w:sz w:val="20"/>
          <w:szCs w:val="20"/>
        </w:rPr>
        <w:t>come under this</w:t>
      </w:r>
      <w:r w:rsidR="00E545EC" w:rsidRPr="00693422">
        <w:rPr>
          <w:rFonts w:ascii="Arial" w:hAnsi="Arial" w:cs="Arial"/>
          <w:color w:val="2F2A2B"/>
          <w:sz w:val="20"/>
          <w:szCs w:val="20"/>
        </w:rPr>
        <w:t xml:space="preserve"> zone.</w:t>
      </w:r>
      <w:r w:rsidR="00E545EC" w:rsidRPr="00693422">
        <w:rPr>
          <w:rFonts w:ascii="Arial" w:hAnsi="Arial" w:cs="Arial"/>
          <w:color w:val="2F2A2B"/>
          <w:spacing w:val="-3"/>
          <w:sz w:val="20"/>
          <w:szCs w:val="20"/>
        </w:rPr>
        <w:t xml:space="preserve"> </w:t>
      </w:r>
      <w:r w:rsidR="00E545EC" w:rsidRPr="00693422">
        <w:rPr>
          <w:rFonts w:ascii="Arial" w:hAnsi="Arial" w:cs="Arial"/>
          <w:color w:val="2F2A2B"/>
          <w:sz w:val="20"/>
          <w:szCs w:val="20"/>
        </w:rPr>
        <w:t xml:space="preserve">The zone experiences </w:t>
      </w:r>
      <w:r w:rsidR="0055753B" w:rsidRPr="00693422">
        <w:rPr>
          <w:rFonts w:ascii="Arial" w:hAnsi="Arial" w:cs="Arial"/>
          <w:color w:val="2F2A2B"/>
          <w:sz w:val="20"/>
          <w:szCs w:val="20"/>
        </w:rPr>
        <w:t xml:space="preserve">a </w:t>
      </w:r>
      <w:r w:rsidR="00E545EC" w:rsidRPr="00693422">
        <w:rPr>
          <w:rFonts w:ascii="Arial" w:hAnsi="Arial" w:cs="Arial"/>
          <w:color w:val="2F2A2B"/>
          <w:sz w:val="20"/>
          <w:szCs w:val="20"/>
        </w:rPr>
        <w:t xml:space="preserve">hot </w:t>
      </w:r>
      <w:r w:rsidR="00E545EC" w:rsidRPr="00693422">
        <w:rPr>
          <w:rFonts w:ascii="Arial" w:hAnsi="Arial" w:cs="Arial"/>
          <w:color w:val="2F2A2B"/>
          <w:w w:val="105"/>
          <w:sz w:val="20"/>
          <w:szCs w:val="20"/>
        </w:rPr>
        <w:t>and moist climate</w:t>
      </w:r>
      <w:r w:rsidR="009450DF" w:rsidRPr="00693422">
        <w:rPr>
          <w:rFonts w:ascii="Arial" w:hAnsi="Arial" w:cs="Arial"/>
          <w:color w:val="2F2A2B"/>
          <w:w w:val="105"/>
          <w:sz w:val="20"/>
          <w:szCs w:val="20"/>
        </w:rPr>
        <w:t>.</w:t>
      </w:r>
      <w:r w:rsidR="00E545EC" w:rsidRPr="00693422">
        <w:rPr>
          <w:rFonts w:ascii="Arial" w:hAnsi="Arial" w:cs="Arial"/>
          <w:color w:val="423F3F"/>
          <w:w w:val="105"/>
          <w:sz w:val="20"/>
          <w:szCs w:val="20"/>
        </w:rPr>
        <w:t xml:space="preserve"> </w:t>
      </w:r>
      <w:r w:rsidR="0055753B" w:rsidRPr="00693422">
        <w:rPr>
          <w:rFonts w:ascii="Arial" w:hAnsi="Arial" w:cs="Arial"/>
          <w:color w:val="423F3F"/>
          <w:w w:val="105"/>
          <w:sz w:val="20"/>
          <w:szCs w:val="20"/>
        </w:rPr>
        <w:t xml:space="preserve">The </w:t>
      </w:r>
      <w:r w:rsidR="00E545EC" w:rsidRPr="00693422">
        <w:rPr>
          <w:rFonts w:ascii="Arial" w:hAnsi="Arial" w:cs="Arial"/>
          <w:color w:val="2F2A2B"/>
          <w:w w:val="105"/>
          <w:sz w:val="20"/>
          <w:szCs w:val="20"/>
        </w:rPr>
        <w:t>Mahanadi and</w:t>
      </w:r>
      <w:r w:rsidR="00CD07CA" w:rsidRPr="00693422">
        <w:rPr>
          <w:rFonts w:ascii="Arial" w:hAnsi="Arial" w:cs="Arial"/>
          <w:color w:val="2F2A2B"/>
          <w:w w:val="105"/>
          <w:sz w:val="20"/>
          <w:szCs w:val="20"/>
        </w:rPr>
        <w:t xml:space="preserve"> the</w:t>
      </w:r>
      <w:r w:rsidR="00E545EC" w:rsidRPr="00693422">
        <w:rPr>
          <w:rFonts w:ascii="Arial" w:hAnsi="Arial" w:cs="Arial"/>
          <w:color w:val="2F2A2B"/>
          <w:w w:val="105"/>
          <w:sz w:val="20"/>
          <w:szCs w:val="20"/>
        </w:rPr>
        <w:t xml:space="preserve"> Brahmani River </w:t>
      </w:r>
      <w:r w:rsidR="0057280A" w:rsidRPr="00693422">
        <w:rPr>
          <w:rFonts w:ascii="Arial" w:hAnsi="Arial" w:cs="Arial"/>
          <w:color w:val="2F2A2B"/>
          <w:w w:val="105"/>
          <w:sz w:val="20"/>
          <w:szCs w:val="20"/>
        </w:rPr>
        <w:t>basin</w:t>
      </w:r>
      <w:r w:rsidR="00E545EC" w:rsidRPr="00693422">
        <w:rPr>
          <w:rFonts w:ascii="Arial" w:hAnsi="Arial" w:cs="Arial"/>
          <w:color w:val="2F2A2B"/>
          <w:w w:val="105"/>
          <w:sz w:val="20"/>
          <w:szCs w:val="20"/>
        </w:rPr>
        <w:t xml:space="preserve"> mostly </w:t>
      </w:r>
      <w:r w:rsidR="00CD07CA" w:rsidRPr="00693422">
        <w:rPr>
          <w:rFonts w:ascii="Arial" w:hAnsi="Arial" w:cs="Arial"/>
          <w:color w:val="2F2A2B"/>
          <w:w w:val="105"/>
          <w:sz w:val="20"/>
          <w:szCs w:val="20"/>
        </w:rPr>
        <w:t>influence</w:t>
      </w:r>
      <w:r w:rsidR="00E545EC" w:rsidRPr="00693422">
        <w:rPr>
          <w:rFonts w:ascii="Arial" w:hAnsi="Arial" w:cs="Arial"/>
          <w:color w:val="2F2A2B"/>
          <w:w w:val="105"/>
          <w:sz w:val="20"/>
          <w:szCs w:val="20"/>
        </w:rPr>
        <w:t xml:space="preserve"> the </w:t>
      </w:r>
      <w:r w:rsidR="0055753B" w:rsidRPr="00693422">
        <w:rPr>
          <w:rFonts w:ascii="Arial" w:hAnsi="Arial" w:cs="Arial"/>
          <w:color w:val="2F2A2B"/>
          <w:w w:val="105"/>
          <w:sz w:val="20"/>
          <w:szCs w:val="20"/>
        </w:rPr>
        <w:t>agricultural</w:t>
      </w:r>
      <w:r w:rsidR="00E545EC" w:rsidRPr="00693422">
        <w:rPr>
          <w:rFonts w:ascii="Arial" w:hAnsi="Arial" w:cs="Arial"/>
          <w:color w:val="2F2A2B"/>
          <w:w w:val="105"/>
          <w:sz w:val="20"/>
          <w:szCs w:val="20"/>
        </w:rPr>
        <w:t xml:space="preserve"> production </w:t>
      </w:r>
      <w:r w:rsidR="00E545EC" w:rsidRPr="00693422">
        <w:rPr>
          <w:rFonts w:ascii="Arial" w:hAnsi="Arial" w:cs="Arial"/>
          <w:color w:val="2F2A2B"/>
          <w:sz w:val="20"/>
          <w:szCs w:val="20"/>
        </w:rPr>
        <w:t>systems of</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 xml:space="preserve">the </w:t>
      </w:r>
      <w:proofErr w:type="spellStart"/>
      <w:r w:rsidR="00E545EC" w:rsidRPr="00693422">
        <w:rPr>
          <w:rFonts w:ascii="Arial" w:hAnsi="Arial" w:cs="Arial"/>
          <w:color w:val="2F2A2B"/>
          <w:sz w:val="20"/>
          <w:szCs w:val="20"/>
        </w:rPr>
        <w:t>agro</w:t>
      </w:r>
      <w:proofErr w:type="spellEnd"/>
      <w:r w:rsidR="00E545EC" w:rsidRPr="00693422">
        <w:rPr>
          <w:rFonts w:ascii="Arial" w:hAnsi="Arial" w:cs="Arial"/>
          <w:color w:val="2F2A2B"/>
          <w:sz w:val="20"/>
          <w:szCs w:val="20"/>
        </w:rPr>
        <w:t>-climatic zone. Broad soil</w:t>
      </w:r>
      <w:r w:rsidR="00E545EC" w:rsidRPr="00693422">
        <w:rPr>
          <w:rFonts w:ascii="Arial" w:hAnsi="Arial" w:cs="Arial"/>
          <w:color w:val="2F2A2B"/>
          <w:spacing w:val="-6"/>
          <w:sz w:val="20"/>
          <w:szCs w:val="20"/>
        </w:rPr>
        <w:t xml:space="preserve"> </w:t>
      </w:r>
      <w:r w:rsidR="00E545EC" w:rsidRPr="00693422">
        <w:rPr>
          <w:rFonts w:ascii="Arial" w:hAnsi="Arial" w:cs="Arial"/>
          <w:color w:val="2F2A2B"/>
          <w:sz w:val="20"/>
          <w:szCs w:val="20"/>
        </w:rPr>
        <w:t>groups of</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the</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region are</w:t>
      </w:r>
      <w:r w:rsidR="00E545EC" w:rsidRPr="00693422">
        <w:rPr>
          <w:rFonts w:ascii="Arial" w:hAnsi="Arial" w:cs="Arial"/>
          <w:color w:val="2F2A2B"/>
          <w:spacing w:val="-6"/>
          <w:sz w:val="20"/>
          <w:szCs w:val="20"/>
        </w:rPr>
        <w:t xml:space="preserve"> </w:t>
      </w:r>
      <w:r w:rsidR="00E545EC" w:rsidRPr="00693422">
        <w:rPr>
          <w:rFonts w:ascii="Arial" w:hAnsi="Arial" w:cs="Arial"/>
          <w:color w:val="2F2A2B"/>
          <w:sz w:val="20"/>
          <w:szCs w:val="20"/>
        </w:rPr>
        <w:t>red</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and yellow, red</w:t>
      </w:r>
      <w:r w:rsidR="00E545EC" w:rsidRPr="00693422">
        <w:rPr>
          <w:rFonts w:ascii="Arial" w:hAnsi="Arial" w:cs="Arial"/>
          <w:color w:val="2F2A2B"/>
          <w:spacing w:val="-3"/>
          <w:sz w:val="20"/>
          <w:szCs w:val="20"/>
        </w:rPr>
        <w:t xml:space="preserve"> </w:t>
      </w:r>
      <w:r w:rsidR="00E545EC" w:rsidRPr="00693422">
        <w:rPr>
          <w:rFonts w:ascii="Arial" w:hAnsi="Arial" w:cs="Arial"/>
          <w:color w:val="2F2A2B"/>
          <w:sz w:val="20"/>
          <w:szCs w:val="20"/>
        </w:rPr>
        <w:t>and</w:t>
      </w:r>
      <w:r w:rsidR="00E545EC" w:rsidRPr="00693422">
        <w:rPr>
          <w:rFonts w:ascii="Arial" w:hAnsi="Arial" w:cs="Arial"/>
          <w:color w:val="2F2A2B"/>
          <w:spacing w:val="-5"/>
          <w:sz w:val="20"/>
          <w:szCs w:val="20"/>
        </w:rPr>
        <w:t xml:space="preserve"> </w:t>
      </w:r>
      <w:r w:rsidR="00E545EC" w:rsidRPr="00693422">
        <w:rPr>
          <w:rFonts w:ascii="Arial" w:hAnsi="Arial" w:cs="Arial"/>
          <w:color w:val="2F2A2B"/>
          <w:sz w:val="20"/>
          <w:szCs w:val="20"/>
        </w:rPr>
        <w:t>black, black, brown forest</w:t>
      </w:r>
      <w:r w:rsidR="0055753B" w:rsidRPr="00693422">
        <w:rPr>
          <w:rFonts w:ascii="Arial" w:hAnsi="Arial" w:cs="Arial"/>
          <w:color w:val="2F2A2B"/>
          <w:sz w:val="20"/>
          <w:szCs w:val="20"/>
        </w:rPr>
        <w:t>,</w:t>
      </w:r>
      <w:r w:rsidR="00E545EC" w:rsidRPr="00693422">
        <w:rPr>
          <w:rFonts w:ascii="Arial" w:hAnsi="Arial" w:cs="Arial"/>
          <w:color w:val="2F2A2B"/>
          <w:sz w:val="20"/>
          <w:szCs w:val="20"/>
        </w:rPr>
        <w:t xml:space="preserve"> and</w:t>
      </w:r>
      <w:r w:rsidR="00E545EC" w:rsidRPr="00693422">
        <w:rPr>
          <w:rFonts w:ascii="Arial" w:hAnsi="Arial" w:cs="Arial"/>
          <w:color w:val="2F2A2B"/>
          <w:spacing w:val="-2"/>
          <w:sz w:val="20"/>
          <w:szCs w:val="20"/>
        </w:rPr>
        <w:t xml:space="preserve"> </w:t>
      </w:r>
      <w:r w:rsidR="00E545EC" w:rsidRPr="00693422">
        <w:rPr>
          <w:rFonts w:ascii="Arial" w:hAnsi="Arial" w:cs="Arial"/>
          <w:color w:val="2F2A2B"/>
          <w:sz w:val="20"/>
          <w:szCs w:val="20"/>
        </w:rPr>
        <w:t>lateritic.</w:t>
      </w:r>
      <w:r w:rsidR="00E545EC" w:rsidRPr="00693422">
        <w:rPr>
          <w:rFonts w:ascii="Arial" w:hAnsi="Arial" w:cs="Arial"/>
          <w:color w:val="2F2A2B"/>
          <w:spacing w:val="-1"/>
          <w:sz w:val="20"/>
          <w:szCs w:val="20"/>
        </w:rPr>
        <w:t xml:space="preserve"> </w:t>
      </w:r>
      <w:r w:rsidR="0055753B" w:rsidRPr="00693422">
        <w:rPr>
          <w:rFonts w:ascii="Arial" w:hAnsi="Arial" w:cs="Arial"/>
          <w:color w:val="2F2A2B"/>
          <w:sz w:val="20"/>
          <w:szCs w:val="20"/>
        </w:rPr>
        <w:t>The irrigation</w:t>
      </w:r>
      <w:r w:rsidR="00E545EC" w:rsidRPr="00693422">
        <w:rPr>
          <w:rFonts w:ascii="Arial" w:hAnsi="Arial" w:cs="Arial"/>
          <w:color w:val="2F2A2B"/>
          <w:sz w:val="20"/>
          <w:szCs w:val="20"/>
        </w:rPr>
        <w:t xml:space="preserve"> ratio</w:t>
      </w:r>
      <w:r w:rsidR="00E545EC" w:rsidRPr="00693422">
        <w:rPr>
          <w:rFonts w:ascii="Arial" w:hAnsi="Arial" w:cs="Arial"/>
          <w:color w:val="2F2A2B"/>
          <w:spacing w:val="-6"/>
          <w:sz w:val="20"/>
          <w:szCs w:val="20"/>
        </w:rPr>
        <w:t xml:space="preserve"> </w:t>
      </w:r>
      <w:r w:rsidR="00E545EC" w:rsidRPr="00693422">
        <w:rPr>
          <w:rFonts w:ascii="Arial" w:hAnsi="Arial" w:cs="Arial"/>
          <w:color w:val="2F2A2B"/>
          <w:sz w:val="20"/>
          <w:szCs w:val="20"/>
        </w:rPr>
        <w:t>of</w:t>
      </w:r>
      <w:r w:rsidR="00E545EC" w:rsidRPr="00693422">
        <w:rPr>
          <w:rFonts w:ascii="Arial" w:hAnsi="Arial" w:cs="Arial"/>
          <w:color w:val="2F2A2B"/>
          <w:spacing w:val="-6"/>
          <w:sz w:val="20"/>
          <w:szCs w:val="20"/>
        </w:rPr>
        <w:t xml:space="preserve"> </w:t>
      </w:r>
      <w:r w:rsidR="00E545EC" w:rsidRPr="00693422">
        <w:rPr>
          <w:rFonts w:ascii="Arial" w:hAnsi="Arial" w:cs="Arial"/>
          <w:color w:val="2F2A2B"/>
          <w:sz w:val="20"/>
          <w:szCs w:val="20"/>
        </w:rPr>
        <w:t>the</w:t>
      </w:r>
      <w:r w:rsidR="00E545EC" w:rsidRPr="00693422">
        <w:rPr>
          <w:rFonts w:ascii="Arial" w:hAnsi="Arial" w:cs="Arial"/>
          <w:color w:val="2F2A2B"/>
          <w:spacing w:val="-6"/>
          <w:sz w:val="20"/>
          <w:szCs w:val="20"/>
        </w:rPr>
        <w:t xml:space="preserve"> </w:t>
      </w:r>
      <w:r w:rsidR="00CC12A5" w:rsidRPr="00693422">
        <w:rPr>
          <w:rFonts w:ascii="Arial" w:hAnsi="Arial" w:cs="Arial"/>
          <w:color w:val="2F2A2B"/>
          <w:sz w:val="20"/>
          <w:szCs w:val="20"/>
        </w:rPr>
        <w:t>zone</w:t>
      </w:r>
      <w:r w:rsidR="00E545EC" w:rsidRPr="00693422">
        <w:rPr>
          <w:rFonts w:ascii="Arial" w:hAnsi="Arial" w:cs="Arial"/>
          <w:color w:val="2F2A2B"/>
          <w:sz w:val="20"/>
          <w:szCs w:val="20"/>
        </w:rPr>
        <w:t xml:space="preserve"> is</w:t>
      </w:r>
      <w:r w:rsidR="00E545EC" w:rsidRPr="00693422">
        <w:rPr>
          <w:rFonts w:ascii="Arial" w:hAnsi="Arial" w:cs="Arial"/>
          <w:color w:val="2F2A2B"/>
          <w:spacing w:val="-9"/>
          <w:sz w:val="20"/>
          <w:szCs w:val="20"/>
        </w:rPr>
        <w:t xml:space="preserve"> </w:t>
      </w:r>
      <w:r w:rsidR="00E545EC" w:rsidRPr="00693422">
        <w:rPr>
          <w:rFonts w:ascii="Arial" w:hAnsi="Arial" w:cs="Arial"/>
          <w:color w:val="2F2A2B"/>
          <w:sz w:val="20"/>
          <w:szCs w:val="20"/>
        </w:rPr>
        <w:t xml:space="preserve">38.8%. </w:t>
      </w:r>
      <w:r w:rsidR="00E545EC" w:rsidRPr="00693422">
        <w:rPr>
          <w:rFonts w:ascii="Arial" w:hAnsi="Arial" w:cs="Arial"/>
          <w:color w:val="2F2A2B"/>
          <w:w w:val="105"/>
          <w:sz w:val="20"/>
          <w:szCs w:val="20"/>
        </w:rPr>
        <w:t>Land</w:t>
      </w:r>
      <w:r w:rsidR="00E545EC" w:rsidRPr="00693422">
        <w:rPr>
          <w:rFonts w:ascii="Arial" w:hAnsi="Arial" w:cs="Arial"/>
          <w:color w:val="2F2A2B"/>
          <w:spacing w:val="-10"/>
          <w:w w:val="105"/>
          <w:sz w:val="20"/>
          <w:szCs w:val="20"/>
        </w:rPr>
        <w:t xml:space="preserve"> </w:t>
      </w:r>
      <w:r w:rsidR="00E545EC" w:rsidRPr="00693422">
        <w:rPr>
          <w:rFonts w:ascii="Arial" w:hAnsi="Arial" w:cs="Arial"/>
          <w:color w:val="2F2A2B"/>
          <w:w w:val="105"/>
          <w:sz w:val="20"/>
          <w:szCs w:val="20"/>
        </w:rPr>
        <w:t>types</w:t>
      </w:r>
      <w:r w:rsidR="00E545EC" w:rsidRPr="00693422">
        <w:rPr>
          <w:rFonts w:ascii="Arial" w:hAnsi="Arial" w:cs="Arial"/>
          <w:color w:val="2F2A2B"/>
          <w:spacing w:val="-11"/>
          <w:w w:val="105"/>
          <w:sz w:val="20"/>
          <w:szCs w:val="20"/>
        </w:rPr>
        <w:t xml:space="preserve"> </w:t>
      </w:r>
      <w:r w:rsidR="00E545EC" w:rsidRPr="00693422">
        <w:rPr>
          <w:rFonts w:ascii="Arial" w:hAnsi="Arial" w:cs="Arial"/>
          <w:color w:val="2F2A2B"/>
          <w:w w:val="105"/>
          <w:sz w:val="20"/>
          <w:szCs w:val="20"/>
        </w:rPr>
        <w:t>vary</w:t>
      </w:r>
      <w:r w:rsidR="00E545EC" w:rsidRPr="00693422">
        <w:rPr>
          <w:rFonts w:ascii="Arial" w:hAnsi="Arial" w:cs="Arial"/>
          <w:color w:val="2F2A2B"/>
          <w:spacing w:val="-12"/>
          <w:w w:val="105"/>
          <w:sz w:val="20"/>
          <w:szCs w:val="20"/>
        </w:rPr>
        <w:t xml:space="preserve"> </w:t>
      </w:r>
      <w:r w:rsidR="00E545EC" w:rsidRPr="00693422">
        <w:rPr>
          <w:rFonts w:ascii="Arial" w:hAnsi="Arial" w:cs="Arial"/>
          <w:color w:val="2F2A2B"/>
          <w:w w:val="105"/>
          <w:sz w:val="20"/>
          <w:szCs w:val="20"/>
        </w:rPr>
        <w:t>from</w:t>
      </w:r>
      <w:r w:rsidR="00E545EC" w:rsidRPr="00693422">
        <w:rPr>
          <w:rFonts w:ascii="Arial" w:hAnsi="Arial" w:cs="Arial"/>
          <w:color w:val="2F2A2B"/>
          <w:spacing w:val="-11"/>
          <w:w w:val="105"/>
          <w:sz w:val="20"/>
          <w:szCs w:val="20"/>
        </w:rPr>
        <w:t xml:space="preserve"> </w:t>
      </w:r>
      <w:r w:rsidR="00E545EC" w:rsidRPr="00693422">
        <w:rPr>
          <w:rFonts w:ascii="Arial" w:hAnsi="Arial" w:cs="Arial"/>
          <w:color w:val="2F2A2B"/>
          <w:w w:val="105"/>
          <w:sz w:val="20"/>
          <w:szCs w:val="20"/>
        </w:rPr>
        <w:t>uplands</w:t>
      </w:r>
      <w:r w:rsidR="00E545EC" w:rsidRPr="00693422">
        <w:rPr>
          <w:rFonts w:ascii="Arial" w:hAnsi="Arial" w:cs="Arial"/>
          <w:color w:val="2F2A2B"/>
          <w:spacing w:val="-4"/>
          <w:w w:val="105"/>
          <w:sz w:val="20"/>
          <w:szCs w:val="20"/>
        </w:rPr>
        <w:t xml:space="preserve"> </w:t>
      </w:r>
      <w:r w:rsidR="00E545EC" w:rsidRPr="00693422">
        <w:rPr>
          <w:rFonts w:ascii="Arial" w:hAnsi="Arial" w:cs="Arial"/>
          <w:color w:val="2F2A2B"/>
          <w:w w:val="105"/>
          <w:sz w:val="20"/>
          <w:szCs w:val="20"/>
        </w:rPr>
        <w:t>to</w:t>
      </w:r>
      <w:r w:rsidR="00E545EC" w:rsidRPr="00693422">
        <w:rPr>
          <w:rFonts w:ascii="Arial" w:hAnsi="Arial" w:cs="Arial"/>
          <w:color w:val="2F2A2B"/>
          <w:spacing w:val="-18"/>
          <w:w w:val="105"/>
          <w:sz w:val="20"/>
          <w:szCs w:val="20"/>
        </w:rPr>
        <w:t xml:space="preserve"> </w:t>
      </w:r>
      <w:r w:rsidR="00E545EC" w:rsidRPr="00693422">
        <w:rPr>
          <w:rFonts w:ascii="Arial" w:hAnsi="Arial" w:cs="Arial"/>
          <w:color w:val="2F2A2B"/>
          <w:w w:val="105"/>
          <w:sz w:val="20"/>
          <w:szCs w:val="20"/>
        </w:rPr>
        <w:t>shallow</w:t>
      </w:r>
      <w:r w:rsidR="00E545EC" w:rsidRPr="00693422">
        <w:rPr>
          <w:rFonts w:ascii="Arial" w:hAnsi="Arial" w:cs="Arial"/>
          <w:color w:val="2F2A2B"/>
          <w:spacing w:val="-9"/>
          <w:w w:val="105"/>
          <w:sz w:val="20"/>
          <w:szCs w:val="20"/>
        </w:rPr>
        <w:t xml:space="preserve"> </w:t>
      </w:r>
      <w:r w:rsidR="0055753B" w:rsidRPr="00693422">
        <w:rPr>
          <w:rFonts w:ascii="Arial" w:hAnsi="Arial" w:cs="Arial"/>
          <w:color w:val="2F2A2B"/>
          <w:w w:val="105"/>
          <w:sz w:val="20"/>
          <w:szCs w:val="20"/>
        </w:rPr>
        <w:t>lowland</w:t>
      </w:r>
      <w:r w:rsidR="00E545EC" w:rsidRPr="00693422">
        <w:rPr>
          <w:rFonts w:ascii="Arial" w:hAnsi="Arial" w:cs="Arial"/>
          <w:color w:val="2F2A2B"/>
          <w:w w:val="105"/>
          <w:sz w:val="20"/>
          <w:szCs w:val="20"/>
        </w:rPr>
        <w:t>.</w:t>
      </w:r>
      <w:r w:rsidR="00E545EC" w:rsidRPr="00693422">
        <w:rPr>
          <w:rFonts w:ascii="Arial" w:hAnsi="Arial" w:cs="Arial"/>
          <w:noProof/>
          <w:color w:val="2F2A2B"/>
          <w:sz w:val="20"/>
          <w:szCs w:val="20"/>
        </w:rPr>
        <w:t xml:space="preserve"> </w:t>
      </w:r>
      <w:r w:rsidR="0057280A" w:rsidRPr="00693422">
        <w:rPr>
          <w:rFonts w:ascii="Arial" w:hAnsi="Arial" w:cs="Arial"/>
          <w:color w:val="2F2A2B"/>
          <w:w w:val="105"/>
          <w:sz w:val="20"/>
          <w:szCs w:val="20"/>
        </w:rPr>
        <w:t xml:space="preserve">10.) </w:t>
      </w:r>
      <w:r w:rsidR="001D6B84" w:rsidRPr="00693422">
        <w:rPr>
          <w:rFonts w:ascii="Arial" w:hAnsi="Arial" w:cs="Arial"/>
          <w:b/>
          <w:bCs/>
          <w:i/>
          <w:iCs/>
          <w:sz w:val="20"/>
          <w:szCs w:val="20"/>
          <w:lang w:val="en-US"/>
        </w:rPr>
        <w:t>Mid-central</w:t>
      </w:r>
      <w:r w:rsidR="00E545EC" w:rsidRPr="00693422">
        <w:rPr>
          <w:rFonts w:ascii="Arial" w:hAnsi="Arial" w:cs="Arial"/>
          <w:b/>
          <w:bCs/>
          <w:i/>
          <w:iCs/>
          <w:sz w:val="20"/>
          <w:szCs w:val="20"/>
          <w:lang w:val="en-US"/>
        </w:rPr>
        <w:t xml:space="preserve"> </w:t>
      </w:r>
      <w:proofErr w:type="spellStart"/>
      <w:r w:rsidR="0007680D" w:rsidRPr="00693422">
        <w:rPr>
          <w:rFonts w:ascii="Arial" w:hAnsi="Arial" w:cs="Arial"/>
          <w:b/>
          <w:bCs/>
          <w:i/>
          <w:iCs/>
          <w:sz w:val="20"/>
          <w:szCs w:val="20"/>
          <w:lang w:val="en-US"/>
        </w:rPr>
        <w:t>tableland</w:t>
      </w:r>
      <w:r w:rsidR="00E545EC" w:rsidRPr="00693422">
        <w:rPr>
          <w:rFonts w:ascii="Arial" w:hAnsi="Arial" w:cs="Arial"/>
          <w:b/>
          <w:bCs/>
          <w:i/>
          <w:iCs/>
          <w:sz w:val="20"/>
          <w:szCs w:val="20"/>
          <w:lang w:val="en-US"/>
        </w:rPr>
        <w:t>agro</w:t>
      </w:r>
      <w:proofErr w:type="spellEnd"/>
      <w:r w:rsidR="00E545EC" w:rsidRPr="00693422">
        <w:rPr>
          <w:rFonts w:ascii="Arial" w:hAnsi="Arial" w:cs="Arial"/>
          <w:b/>
          <w:bCs/>
          <w:i/>
          <w:iCs/>
          <w:sz w:val="20"/>
          <w:szCs w:val="20"/>
          <w:lang w:val="en-US"/>
        </w:rPr>
        <w:t>-climatic zone:</w:t>
      </w:r>
      <w:r w:rsidR="001D6B84" w:rsidRPr="00693422">
        <w:rPr>
          <w:rFonts w:ascii="Arial" w:hAnsi="Arial" w:cs="Arial"/>
          <w:sz w:val="20"/>
          <w:szCs w:val="20"/>
          <w:lang w:val="en-US"/>
        </w:rPr>
        <w:t xml:space="preserve"> </w:t>
      </w:r>
      <w:r w:rsidR="00E545EC" w:rsidRPr="00693422">
        <w:rPr>
          <w:rFonts w:ascii="Arial" w:hAnsi="Arial" w:cs="Arial"/>
          <w:color w:val="2F2A2B"/>
          <w:sz w:val="20"/>
          <w:szCs w:val="20"/>
        </w:rPr>
        <w:t xml:space="preserve">Angul and Dhenkanal districts </w:t>
      </w:r>
      <w:r w:rsidR="0055753B" w:rsidRPr="00693422">
        <w:rPr>
          <w:rFonts w:ascii="Arial" w:hAnsi="Arial" w:cs="Arial"/>
          <w:color w:val="2F2A2B"/>
          <w:sz w:val="20"/>
          <w:szCs w:val="20"/>
        </w:rPr>
        <w:t>come</w:t>
      </w:r>
      <w:r w:rsidR="00E545EC" w:rsidRPr="00693422">
        <w:rPr>
          <w:rFonts w:ascii="Arial" w:hAnsi="Arial" w:cs="Arial"/>
          <w:color w:val="2F2A2B"/>
          <w:sz w:val="20"/>
          <w:szCs w:val="20"/>
        </w:rPr>
        <w:t xml:space="preserve"> under </w:t>
      </w:r>
      <w:r w:rsidR="00DD7777" w:rsidRPr="00693422">
        <w:rPr>
          <w:rFonts w:ascii="Arial" w:hAnsi="Arial" w:cs="Arial"/>
          <w:color w:val="2F2A2B"/>
          <w:sz w:val="20"/>
          <w:szCs w:val="20"/>
        </w:rPr>
        <w:t xml:space="preserve">this </w:t>
      </w:r>
      <w:r w:rsidR="00E545EC" w:rsidRPr="00693422">
        <w:rPr>
          <w:rFonts w:ascii="Arial" w:hAnsi="Arial" w:cs="Arial"/>
          <w:color w:val="2F2A2B"/>
          <w:sz w:val="20"/>
          <w:szCs w:val="20"/>
        </w:rPr>
        <w:t xml:space="preserve">zone. The zone experiences </w:t>
      </w:r>
      <w:r w:rsidR="0055753B" w:rsidRPr="00693422">
        <w:rPr>
          <w:rFonts w:ascii="Arial" w:hAnsi="Arial" w:cs="Arial"/>
          <w:color w:val="2F2A2B"/>
          <w:sz w:val="20"/>
          <w:szCs w:val="20"/>
        </w:rPr>
        <w:t xml:space="preserve">a </w:t>
      </w:r>
      <w:r w:rsidR="00E545EC" w:rsidRPr="00693422">
        <w:rPr>
          <w:rFonts w:ascii="Arial" w:hAnsi="Arial" w:cs="Arial"/>
          <w:color w:val="2F2A2B"/>
          <w:sz w:val="20"/>
          <w:szCs w:val="20"/>
        </w:rPr>
        <w:t xml:space="preserve">hot and dry </w:t>
      </w:r>
      <w:r w:rsidR="0055753B" w:rsidRPr="00693422">
        <w:rPr>
          <w:rFonts w:ascii="Arial" w:hAnsi="Arial" w:cs="Arial"/>
          <w:color w:val="2F2A2B"/>
          <w:sz w:val="20"/>
          <w:szCs w:val="20"/>
        </w:rPr>
        <w:t>sub-humid</w:t>
      </w:r>
      <w:r w:rsidR="00E545EC" w:rsidRPr="00693422">
        <w:rPr>
          <w:rFonts w:ascii="Arial" w:hAnsi="Arial" w:cs="Arial"/>
          <w:color w:val="2F2A2B"/>
          <w:sz w:val="20"/>
          <w:szCs w:val="20"/>
        </w:rPr>
        <w:t xml:space="preserve"> climate</w:t>
      </w:r>
      <w:r w:rsidR="00DD7777" w:rsidRPr="00693422">
        <w:rPr>
          <w:rFonts w:ascii="Arial" w:hAnsi="Arial" w:cs="Arial"/>
          <w:color w:val="2F2A2B"/>
          <w:sz w:val="20"/>
          <w:szCs w:val="20"/>
        </w:rPr>
        <w:t>.</w:t>
      </w:r>
      <w:r w:rsidR="00E545EC" w:rsidRPr="00693422">
        <w:rPr>
          <w:rFonts w:ascii="Arial" w:hAnsi="Arial" w:cs="Arial"/>
          <w:color w:val="444142"/>
          <w:spacing w:val="40"/>
          <w:sz w:val="20"/>
          <w:szCs w:val="20"/>
        </w:rPr>
        <w:t xml:space="preserve"> </w:t>
      </w:r>
      <w:r w:rsidR="003A42C0" w:rsidRPr="00693422">
        <w:rPr>
          <w:rFonts w:ascii="Arial" w:hAnsi="Arial" w:cs="Arial"/>
          <w:color w:val="2F2A2B"/>
          <w:sz w:val="20"/>
          <w:szCs w:val="20"/>
        </w:rPr>
        <w:t>The</w:t>
      </w:r>
      <w:r w:rsidR="00E545EC" w:rsidRPr="00693422">
        <w:rPr>
          <w:rFonts w:ascii="Arial" w:hAnsi="Arial" w:cs="Arial"/>
          <w:color w:val="2F2A2B"/>
          <w:spacing w:val="-7"/>
          <w:sz w:val="20"/>
          <w:szCs w:val="20"/>
        </w:rPr>
        <w:t xml:space="preserve"> </w:t>
      </w:r>
      <w:r w:rsidR="00E545EC" w:rsidRPr="00693422">
        <w:rPr>
          <w:rFonts w:ascii="Arial" w:hAnsi="Arial" w:cs="Arial"/>
          <w:color w:val="2F2A2B"/>
          <w:sz w:val="20"/>
          <w:szCs w:val="20"/>
        </w:rPr>
        <w:t>soil</w:t>
      </w:r>
      <w:r w:rsidR="00E545EC" w:rsidRPr="00693422">
        <w:rPr>
          <w:rFonts w:ascii="Arial" w:hAnsi="Arial" w:cs="Arial"/>
          <w:color w:val="2F2A2B"/>
          <w:spacing w:val="-13"/>
          <w:sz w:val="20"/>
          <w:szCs w:val="20"/>
        </w:rPr>
        <w:t xml:space="preserve"> </w:t>
      </w:r>
      <w:r w:rsidR="00E545EC" w:rsidRPr="00693422">
        <w:rPr>
          <w:rFonts w:ascii="Arial" w:hAnsi="Arial" w:cs="Arial"/>
          <w:color w:val="2F2A2B"/>
          <w:sz w:val="20"/>
          <w:szCs w:val="20"/>
        </w:rPr>
        <w:t>groups of</w:t>
      </w:r>
      <w:r w:rsidR="00E545EC" w:rsidRPr="00693422">
        <w:rPr>
          <w:rFonts w:ascii="Arial" w:hAnsi="Arial" w:cs="Arial"/>
          <w:color w:val="2F2A2B"/>
          <w:spacing w:val="-9"/>
          <w:sz w:val="20"/>
          <w:szCs w:val="20"/>
        </w:rPr>
        <w:t xml:space="preserve"> </w:t>
      </w:r>
      <w:r w:rsidR="00E545EC" w:rsidRPr="00693422">
        <w:rPr>
          <w:rFonts w:ascii="Arial" w:hAnsi="Arial" w:cs="Arial"/>
          <w:color w:val="2F2A2B"/>
          <w:sz w:val="20"/>
          <w:szCs w:val="20"/>
        </w:rPr>
        <w:t>the</w:t>
      </w:r>
      <w:r w:rsidR="00E545EC" w:rsidRPr="00693422">
        <w:rPr>
          <w:rFonts w:ascii="Arial" w:hAnsi="Arial" w:cs="Arial"/>
          <w:color w:val="2F2A2B"/>
          <w:spacing w:val="-9"/>
          <w:sz w:val="20"/>
          <w:szCs w:val="20"/>
        </w:rPr>
        <w:t xml:space="preserve"> </w:t>
      </w:r>
      <w:r w:rsidR="00E545EC" w:rsidRPr="00693422">
        <w:rPr>
          <w:rFonts w:ascii="Arial" w:hAnsi="Arial" w:cs="Arial"/>
          <w:color w:val="2F2A2B"/>
          <w:sz w:val="20"/>
          <w:szCs w:val="20"/>
        </w:rPr>
        <w:t>region</w:t>
      </w:r>
      <w:r w:rsidR="00E545EC" w:rsidRPr="00693422">
        <w:rPr>
          <w:rFonts w:ascii="Arial" w:hAnsi="Arial" w:cs="Arial"/>
          <w:color w:val="2F2A2B"/>
          <w:spacing w:val="-4"/>
          <w:sz w:val="20"/>
          <w:szCs w:val="20"/>
        </w:rPr>
        <w:t xml:space="preserve"> </w:t>
      </w:r>
      <w:r w:rsidR="00E545EC" w:rsidRPr="00693422">
        <w:rPr>
          <w:rFonts w:ascii="Arial" w:hAnsi="Arial" w:cs="Arial"/>
          <w:color w:val="2F2A2B"/>
          <w:sz w:val="20"/>
          <w:szCs w:val="20"/>
        </w:rPr>
        <w:t xml:space="preserve">are red, lateritic, </w:t>
      </w:r>
      <w:r w:rsidR="005D25B7" w:rsidRPr="00693422">
        <w:rPr>
          <w:rFonts w:ascii="Arial" w:hAnsi="Arial" w:cs="Arial"/>
          <w:color w:val="2F2A2B"/>
          <w:sz w:val="20"/>
          <w:szCs w:val="20"/>
        </w:rPr>
        <w:t xml:space="preserve">and </w:t>
      </w:r>
      <w:r w:rsidR="00E545EC" w:rsidRPr="00693422">
        <w:rPr>
          <w:rFonts w:ascii="Arial" w:hAnsi="Arial" w:cs="Arial"/>
          <w:color w:val="2F2A2B"/>
          <w:sz w:val="20"/>
          <w:szCs w:val="20"/>
        </w:rPr>
        <w:t xml:space="preserve">mixed red and black. </w:t>
      </w:r>
      <w:r w:rsidR="0055753B" w:rsidRPr="00693422">
        <w:rPr>
          <w:rFonts w:ascii="Arial" w:hAnsi="Arial" w:cs="Arial"/>
          <w:color w:val="2F2A2B"/>
          <w:sz w:val="20"/>
          <w:szCs w:val="20"/>
        </w:rPr>
        <w:t>The irrigation</w:t>
      </w:r>
      <w:r w:rsidR="00E545EC" w:rsidRPr="00693422">
        <w:rPr>
          <w:rFonts w:ascii="Arial" w:hAnsi="Arial" w:cs="Arial"/>
          <w:color w:val="2F2A2B"/>
          <w:sz w:val="20"/>
          <w:szCs w:val="20"/>
        </w:rPr>
        <w:t xml:space="preserve"> ratio of the </w:t>
      </w:r>
      <w:r w:rsidR="00CC12A5" w:rsidRPr="00693422">
        <w:rPr>
          <w:rFonts w:ascii="Arial" w:hAnsi="Arial" w:cs="Arial"/>
          <w:color w:val="2F2A2B"/>
          <w:sz w:val="20"/>
          <w:szCs w:val="20"/>
        </w:rPr>
        <w:t>zone</w:t>
      </w:r>
      <w:r w:rsidR="00E545EC" w:rsidRPr="00693422">
        <w:rPr>
          <w:rFonts w:ascii="Arial" w:hAnsi="Arial" w:cs="Arial"/>
          <w:color w:val="2F2A2B"/>
          <w:sz w:val="20"/>
          <w:szCs w:val="20"/>
        </w:rPr>
        <w:t xml:space="preserve"> is 38.8%. </w:t>
      </w:r>
      <w:r w:rsidR="0055753B" w:rsidRPr="00693422">
        <w:rPr>
          <w:rFonts w:ascii="Arial" w:hAnsi="Arial" w:cs="Arial"/>
          <w:color w:val="2F2A2B"/>
          <w:sz w:val="20"/>
          <w:szCs w:val="20"/>
        </w:rPr>
        <w:t xml:space="preserve">The </w:t>
      </w:r>
      <w:r w:rsidR="00E545EC" w:rsidRPr="00693422">
        <w:rPr>
          <w:rFonts w:ascii="Arial" w:hAnsi="Arial" w:cs="Arial"/>
          <w:color w:val="2F2A2B"/>
          <w:sz w:val="20"/>
          <w:szCs w:val="20"/>
        </w:rPr>
        <w:t xml:space="preserve">Brahmani and Baitarani River basin enriches the agriculture </w:t>
      </w:r>
      <w:r w:rsidR="00E545EC" w:rsidRPr="00693422">
        <w:rPr>
          <w:rFonts w:ascii="Arial" w:hAnsi="Arial" w:cs="Arial"/>
          <w:color w:val="2F2A2B"/>
          <w:sz w:val="20"/>
          <w:szCs w:val="20"/>
        </w:rPr>
        <w:lastRenderedPageBreak/>
        <w:t xml:space="preserve">of the zone. </w:t>
      </w:r>
      <w:r w:rsidR="00E545EC" w:rsidRPr="00693422">
        <w:rPr>
          <w:rFonts w:ascii="Arial" w:hAnsi="Arial" w:cs="Arial"/>
          <w:bCs/>
          <w:color w:val="2F2A2B"/>
          <w:sz w:val="20"/>
          <w:szCs w:val="20"/>
        </w:rPr>
        <w:t>Hill</w:t>
      </w:r>
      <w:r w:rsidR="00E545EC" w:rsidRPr="00693422">
        <w:rPr>
          <w:rFonts w:ascii="Arial" w:hAnsi="Arial" w:cs="Arial"/>
          <w:b/>
          <w:color w:val="2F2A2B"/>
          <w:sz w:val="20"/>
          <w:szCs w:val="20"/>
        </w:rPr>
        <w:t xml:space="preserve"> </w:t>
      </w:r>
      <w:r w:rsidR="00E545EC" w:rsidRPr="00693422">
        <w:rPr>
          <w:rFonts w:ascii="Arial" w:hAnsi="Arial" w:cs="Arial"/>
          <w:color w:val="2F2A2B"/>
          <w:sz w:val="20"/>
          <w:szCs w:val="20"/>
        </w:rPr>
        <w:t xml:space="preserve">plateaus are major land features of the </w:t>
      </w:r>
      <w:r w:rsidR="00CC12A5" w:rsidRPr="00693422">
        <w:rPr>
          <w:rFonts w:ascii="Arial" w:hAnsi="Arial" w:cs="Arial"/>
          <w:color w:val="2F2A2B"/>
          <w:sz w:val="20"/>
          <w:szCs w:val="20"/>
        </w:rPr>
        <w:t>zone</w:t>
      </w:r>
      <w:r w:rsidR="00E545EC" w:rsidRPr="00693422">
        <w:rPr>
          <w:rFonts w:ascii="Arial" w:hAnsi="Arial" w:cs="Arial"/>
          <w:color w:val="2F2A2B"/>
          <w:sz w:val="20"/>
          <w:szCs w:val="20"/>
        </w:rPr>
        <w:t xml:space="preserve">. Land type varies from </w:t>
      </w:r>
      <w:r w:rsidR="005D25B7" w:rsidRPr="00693422">
        <w:rPr>
          <w:rFonts w:ascii="Arial" w:hAnsi="Arial" w:cs="Arial"/>
          <w:color w:val="2F2A2B"/>
          <w:sz w:val="20"/>
          <w:szCs w:val="20"/>
        </w:rPr>
        <w:t>unbounded</w:t>
      </w:r>
      <w:r w:rsidR="00E545EC" w:rsidRPr="00693422">
        <w:rPr>
          <w:rFonts w:ascii="Arial" w:hAnsi="Arial" w:cs="Arial"/>
          <w:color w:val="2F2A2B"/>
          <w:sz w:val="20"/>
          <w:szCs w:val="20"/>
        </w:rPr>
        <w:t xml:space="preserve"> upland to shallow lowland. </w:t>
      </w:r>
    </w:p>
    <w:p w14:paraId="51C47A0B" w14:textId="79FD94E3" w:rsidR="00AC2943" w:rsidRPr="001C5998" w:rsidRDefault="00A3403E">
      <w:pPr>
        <w:rPr>
          <w:rFonts w:ascii="Arial" w:hAnsi="Arial" w:cs="Arial"/>
          <w:b/>
          <w:bCs/>
        </w:rPr>
      </w:pPr>
      <w:r w:rsidRPr="001C5998">
        <w:rPr>
          <w:rFonts w:ascii="Arial" w:hAnsi="Arial" w:cs="Arial"/>
          <w:b/>
          <w:bCs/>
        </w:rPr>
        <w:t>Objective</w:t>
      </w:r>
    </w:p>
    <w:p w14:paraId="75344066" w14:textId="6A9B807F" w:rsidR="00603CE4" w:rsidRPr="00693422" w:rsidRDefault="00603CE4" w:rsidP="00BF1B95">
      <w:pPr>
        <w:pStyle w:val="ListParagraph"/>
        <w:spacing w:line="360" w:lineRule="auto"/>
        <w:ind w:left="0"/>
        <w:jc w:val="both"/>
        <w:rPr>
          <w:rFonts w:ascii="Arial" w:hAnsi="Arial" w:cs="Arial"/>
          <w:sz w:val="20"/>
          <w:szCs w:val="20"/>
        </w:rPr>
      </w:pPr>
      <w:r w:rsidRPr="00693422">
        <w:rPr>
          <w:rFonts w:ascii="Arial" w:hAnsi="Arial" w:cs="Arial"/>
          <w:sz w:val="20"/>
          <w:szCs w:val="20"/>
        </w:rPr>
        <w:t xml:space="preserve">To </w:t>
      </w:r>
      <w:r w:rsidR="007163E7" w:rsidRPr="00693422">
        <w:rPr>
          <w:rFonts w:ascii="Arial" w:hAnsi="Arial" w:cs="Arial"/>
          <w:sz w:val="20"/>
          <w:szCs w:val="20"/>
        </w:rPr>
        <w:t xml:space="preserve">study the present agricultural </w:t>
      </w:r>
      <w:r w:rsidR="004E3009" w:rsidRPr="00693422">
        <w:rPr>
          <w:rFonts w:ascii="Arial" w:hAnsi="Arial" w:cs="Arial"/>
          <w:sz w:val="20"/>
          <w:szCs w:val="20"/>
        </w:rPr>
        <w:t>scenario and</w:t>
      </w:r>
      <w:r w:rsidR="00047C69" w:rsidRPr="00693422">
        <w:rPr>
          <w:rFonts w:ascii="Arial" w:hAnsi="Arial" w:cs="Arial"/>
          <w:sz w:val="20"/>
          <w:szCs w:val="20"/>
        </w:rPr>
        <w:t xml:space="preserve"> to </w:t>
      </w:r>
      <w:proofErr w:type="spellStart"/>
      <w:r w:rsidR="00AF0EE0" w:rsidRPr="00693422">
        <w:rPr>
          <w:rFonts w:ascii="Arial" w:hAnsi="Arial" w:cs="Arial"/>
          <w:sz w:val="20"/>
          <w:szCs w:val="20"/>
        </w:rPr>
        <w:t>analyze</w:t>
      </w:r>
      <w:proofErr w:type="spellEnd"/>
      <w:r w:rsidRPr="00693422">
        <w:rPr>
          <w:rFonts w:ascii="Arial" w:hAnsi="Arial" w:cs="Arial"/>
          <w:sz w:val="20"/>
          <w:szCs w:val="20"/>
        </w:rPr>
        <w:t xml:space="preserve"> the </w:t>
      </w:r>
      <w:r w:rsidR="00047C69" w:rsidRPr="00693422">
        <w:rPr>
          <w:rFonts w:ascii="Arial" w:hAnsi="Arial" w:cs="Arial"/>
          <w:sz w:val="20"/>
          <w:szCs w:val="20"/>
        </w:rPr>
        <w:t>spatial pattern and c</w:t>
      </w:r>
      <w:r w:rsidRPr="00693422">
        <w:rPr>
          <w:rFonts w:ascii="Arial" w:hAnsi="Arial" w:cs="Arial"/>
          <w:sz w:val="20"/>
          <w:szCs w:val="20"/>
        </w:rPr>
        <w:t xml:space="preserve">ash </w:t>
      </w:r>
      <w:r w:rsidR="00047C69" w:rsidRPr="00693422">
        <w:rPr>
          <w:rFonts w:ascii="Arial" w:hAnsi="Arial" w:cs="Arial"/>
          <w:sz w:val="20"/>
          <w:szCs w:val="20"/>
        </w:rPr>
        <w:t>c</w:t>
      </w:r>
      <w:r w:rsidRPr="00693422">
        <w:rPr>
          <w:rFonts w:ascii="Arial" w:hAnsi="Arial" w:cs="Arial"/>
          <w:sz w:val="20"/>
          <w:szCs w:val="20"/>
        </w:rPr>
        <w:t xml:space="preserve">rop </w:t>
      </w:r>
      <w:r w:rsidR="00047C69" w:rsidRPr="00693422">
        <w:rPr>
          <w:rFonts w:ascii="Arial" w:hAnsi="Arial" w:cs="Arial"/>
          <w:sz w:val="20"/>
          <w:szCs w:val="20"/>
        </w:rPr>
        <w:t>c</w:t>
      </w:r>
      <w:r w:rsidRPr="00693422">
        <w:rPr>
          <w:rFonts w:ascii="Arial" w:hAnsi="Arial" w:cs="Arial"/>
          <w:sz w:val="20"/>
          <w:szCs w:val="20"/>
        </w:rPr>
        <w:t>oncentration</w:t>
      </w:r>
      <w:r w:rsidR="00A6064C" w:rsidRPr="00693422">
        <w:rPr>
          <w:rFonts w:ascii="Arial" w:hAnsi="Arial" w:cs="Arial"/>
          <w:sz w:val="20"/>
          <w:szCs w:val="20"/>
        </w:rPr>
        <w:t xml:space="preserve"> of Odisha.</w:t>
      </w:r>
    </w:p>
    <w:p w14:paraId="51CCA7FF" w14:textId="347878D9" w:rsidR="00A3403E" w:rsidRPr="001C5998" w:rsidRDefault="003001D5" w:rsidP="00E06D21">
      <w:pPr>
        <w:spacing w:line="360" w:lineRule="auto"/>
        <w:jc w:val="both"/>
        <w:rPr>
          <w:rFonts w:ascii="Arial" w:hAnsi="Arial" w:cs="Arial"/>
          <w:b/>
          <w:bCs/>
        </w:rPr>
      </w:pPr>
      <w:r w:rsidRPr="001C5998">
        <w:rPr>
          <w:rFonts w:ascii="Arial" w:hAnsi="Arial" w:cs="Arial"/>
          <w:b/>
          <w:bCs/>
        </w:rPr>
        <w:t>DATA AND METHODOLOGY</w:t>
      </w:r>
    </w:p>
    <w:p w14:paraId="7A54B64D" w14:textId="6D2A4750" w:rsidR="00BF1B95" w:rsidRPr="00693422" w:rsidRDefault="00C44CBF" w:rsidP="00BF1B95">
      <w:pPr>
        <w:spacing w:line="360" w:lineRule="auto"/>
        <w:jc w:val="both"/>
        <w:rPr>
          <w:rFonts w:ascii="Arial" w:hAnsi="Arial" w:cs="Arial"/>
          <w:sz w:val="20"/>
          <w:szCs w:val="20"/>
        </w:rPr>
      </w:pPr>
      <w:r w:rsidRPr="00693422">
        <w:rPr>
          <w:rFonts w:ascii="Arial" w:hAnsi="Arial" w:cs="Arial"/>
          <w:sz w:val="20"/>
          <w:szCs w:val="20"/>
        </w:rPr>
        <w:t>The study</w:t>
      </w:r>
      <w:r w:rsidR="00BF1B95" w:rsidRPr="00693422">
        <w:rPr>
          <w:rFonts w:ascii="Arial" w:hAnsi="Arial" w:cs="Arial"/>
          <w:sz w:val="20"/>
          <w:szCs w:val="20"/>
        </w:rPr>
        <w:t xml:space="preserve"> is based on secondary data</w:t>
      </w:r>
      <w:r w:rsidR="0026381C" w:rsidRPr="00693422">
        <w:rPr>
          <w:rFonts w:ascii="Arial" w:hAnsi="Arial" w:cs="Arial"/>
          <w:sz w:val="20"/>
          <w:szCs w:val="20"/>
        </w:rPr>
        <w:t>, with crop data collected from the Statistical Abstract of Odisha (2023), Land Utilisation Pattern (2023-24), and District at a Glance (2025), all</w:t>
      </w:r>
      <w:r w:rsidR="00EE71C9" w:rsidRPr="00693422">
        <w:rPr>
          <w:rFonts w:ascii="Arial" w:hAnsi="Arial" w:cs="Arial"/>
          <w:sz w:val="20"/>
          <w:szCs w:val="20"/>
        </w:rPr>
        <w:t xml:space="preserve"> published by </w:t>
      </w:r>
      <w:r w:rsidR="00CD07CA" w:rsidRPr="00693422">
        <w:rPr>
          <w:rFonts w:ascii="Arial" w:hAnsi="Arial" w:cs="Arial"/>
          <w:sz w:val="20"/>
          <w:szCs w:val="20"/>
        </w:rPr>
        <w:t xml:space="preserve">the </w:t>
      </w:r>
      <w:r w:rsidR="00EE71C9" w:rsidRPr="00693422">
        <w:rPr>
          <w:rFonts w:ascii="Arial" w:hAnsi="Arial" w:cs="Arial"/>
          <w:sz w:val="20"/>
          <w:szCs w:val="20"/>
        </w:rPr>
        <w:t>Directorate of Economics &amp; Statistics, Planning and Convergence Department, Government of Odisha</w:t>
      </w:r>
      <w:r w:rsidR="00BF1B95" w:rsidRPr="00693422">
        <w:rPr>
          <w:rFonts w:ascii="Arial" w:hAnsi="Arial" w:cs="Arial"/>
          <w:sz w:val="20"/>
          <w:szCs w:val="20"/>
        </w:rPr>
        <w:t xml:space="preserve">. </w:t>
      </w:r>
      <w:r w:rsidR="006F3C90" w:rsidRPr="00693422">
        <w:rPr>
          <w:rFonts w:ascii="Arial" w:hAnsi="Arial" w:cs="Arial"/>
          <w:sz w:val="20"/>
          <w:szCs w:val="20"/>
        </w:rPr>
        <w:t>A</w:t>
      </w:r>
      <w:r w:rsidR="00BF1B95" w:rsidRPr="00693422">
        <w:rPr>
          <w:rFonts w:ascii="Arial" w:hAnsi="Arial" w:cs="Arial"/>
          <w:sz w:val="20"/>
          <w:szCs w:val="20"/>
        </w:rPr>
        <w:t xml:space="preserve">verage </w:t>
      </w:r>
      <w:r w:rsidR="00AF0EE0" w:rsidRPr="00693422">
        <w:rPr>
          <w:rFonts w:ascii="Arial" w:hAnsi="Arial" w:cs="Arial"/>
          <w:sz w:val="20"/>
          <w:szCs w:val="20"/>
        </w:rPr>
        <w:t>area,</w:t>
      </w:r>
      <w:r w:rsidR="00BF1B95" w:rsidRPr="00693422">
        <w:rPr>
          <w:rFonts w:ascii="Arial" w:hAnsi="Arial" w:cs="Arial"/>
          <w:sz w:val="20"/>
          <w:szCs w:val="20"/>
        </w:rPr>
        <w:t xml:space="preserve"> </w:t>
      </w:r>
      <w:r w:rsidR="00AF0EE0" w:rsidRPr="00693422">
        <w:rPr>
          <w:rFonts w:ascii="Arial" w:hAnsi="Arial" w:cs="Arial"/>
          <w:sz w:val="20"/>
          <w:szCs w:val="20"/>
        </w:rPr>
        <w:t>yield</w:t>
      </w:r>
      <w:r w:rsidR="00BF1B95" w:rsidRPr="00693422">
        <w:rPr>
          <w:rFonts w:ascii="Arial" w:hAnsi="Arial" w:cs="Arial"/>
          <w:sz w:val="20"/>
          <w:szCs w:val="20"/>
        </w:rPr>
        <w:t xml:space="preserve"> rate</w:t>
      </w:r>
      <w:r w:rsidR="009E449E" w:rsidRPr="00693422">
        <w:rPr>
          <w:rFonts w:ascii="Arial" w:hAnsi="Arial" w:cs="Arial"/>
          <w:sz w:val="20"/>
          <w:szCs w:val="20"/>
        </w:rPr>
        <w:t>,</w:t>
      </w:r>
      <w:r w:rsidR="00BF1B95" w:rsidRPr="00693422">
        <w:rPr>
          <w:rFonts w:ascii="Arial" w:hAnsi="Arial" w:cs="Arial"/>
          <w:sz w:val="20"/>
          <w:szCs w:val="20"/>
        </w:rPr>
        <w:t xml:space="preserve"> and </w:t>
      </w:r>
      <w:r w:rsidR="00AF0EE0" w:rsidRPr="00693422">
        <w:rPr>
          <w:rFonts w:ascii="Arial" w:hAnsi="Arial" w:cs="Arial"/>
          <w:sz w:val="20"/>
          <w:szCs w:val="20"/>
        </w:rPr>
        <w:t>production</w:t>
      </w:r>
      <w:r w:rsidR="00BF1B95" w:rsidRPr="00693422">
        <w:rPr>
          <w:rFonts w:ascii="Arial" w:hAnsi="Arial" w:cs="Arial"/>
          <w:sz w:val="20"/>
          <w:szCs w:val="20"/>
        </w:rPr>
        <w:t xml:space="preserve"> data from </w:t>
      </w:r>
      <w:r w:rsidR="0026381C" w:rsidRPr="00693422">
        <w:rPr>
          <w:rFonts w:ascii="Arial" w:hAnsi="Arial" w:cs="Arial"/>
          <w:sz w:val="20"/>
          <w:szCs w:val="20"/>
        </w:rPr>
        <w:t>the 2018-19 to 2021-22 period were used</w:t>
      </w:r>
      <w:r w:rsidR="006F3C90" w:rsidRPr="00693422">
        <w:rPr>
          <w:rFonts w:ascii="Arial" w:hAnsi="Arial" w:cs="Arial"/>
          <w:sz w:val="20"/>
          <w:szCs w:val="20"/>
        </w:rPr>
        <w:t xml:space="preserve"> for the study</w:t>
      </w:r>
      <w:r w:rsidR="00BF1B95" w:rsidRPr="00693422">
        <w:rPr>
          <w:rFonts w:ascii="Arial" w:hAnsi="Arial" w:cs="Arial"/>
          <w:sz w:val="20"/>
          <w:szCs w:val="20"/>
        </w:rPr>
        <w:t xml:space="preserve">. </w:t>
      </w:r>
      <w:r w:rsidR="0030293B" w:rsidRPr="00693422">
        <w:rPr>
          <w:rFonts w:ascii="Arial" w:hAnsi="Arial" w:cs="Arial"/>
          <w:sz w:val="20"/>
          <w:szCs w:val="20"/>
        </w:rPr>
        <w:t>T</w:t>
      </w:r>
      <w:r w:rsidR="00BF1B95" w:rsidRPr="00693422">
        <w:rPr>
          <w:rFonts w:ascii="Arial" w:hAnsi="Arial" w:cs="Arial"/>
          <w:sz w:val="20"/>
          <w:szCs w:val="20"/>
        </w:rPr>
        <w:t xml:space="preserve">he cash crops </w:t>
      </w:r>
      <w:r w:rsidR="00741AB2" w:rsidRPr="00693422">
        <w:rPr>
          <w:rFonts w:ascii="Arial" w:hAnsi="Arial" w:cs="Arial"/>
          <w:sz w:val="20"/>
          <w:szCs w:val="20"/>
        </w:rPr>
        <w:t xml:space="preserve">are </w:t>
      </w:r>
      <w:r w:rsidR="00125BC4" w:rsidRPr="00693422">
        <w:rPr>
          <w:rFonts w:ascii="Arial" w:hAnsi="Arial" w:cs="Arial"/>
          <w:sz w:val="20"/>
          <w:szCs w:val="20"/>
        </w:rPr>
        <w:t xml:space="preserve">1) </w:t>
      </w:r>
      <w:r w:rsidR="00AF0EE0" w:rsidRPr="00693422">
        <w:rPr>
          <w:rFonts w:ascii="Arial" w:hAnsi="Arial" w:cs="Arial"/>
          <w:sz w:val="20"/>
          <w:szCs w:val="20"/>
        </w:rPr>
        <w:t>black gram</w:t>
      </w:r>
      <w:r w:rsidR="009F022D" w:rsidRPr="00693422">
        <w:rPr>
          <w:rFonts w:ascii="Arial" w:hAnsi="Arial" w:cs="Arial"/>
          <w:sz w:val="20"/>
          <w:szCs w:val="20"/>
        </w:rPr>
        <w:t xml:space="preserve"> </w:t>
      </w:r>
      <w:r w:rsidR="009F022D" w:rsidRPr="00693422">
        <w:rPr>
          <w:rFonts w:ascii="Arial" w:hAnsi="Arial" w:cs="Arial"/>
          <w:i/>
          <w:iCs/>
          <w:sz w:val="20"/>
          <w:szCs w:val="20"/>
        </w:rPr>
        <w:t>(Vigna mungo)</w:t>
      </w:r>
      <w:r w:rsidR="00026BAE" w:rsidRPr="00693422">
        <w:rPr>
          <w:rFonts w:ascii="Arial" w:hAnsi="Arial" w:cs="Arial"/>
          <w:i/>
          <w:iCs/>
          <w:sz w:val="20"/>
          <w:szCs w:val="20"/>
        </w:rPr>
        <w:t xml:space="preserve"> </w:t>
      </w:r>
      <w:r w:rsidR="00026BAE" w:rsidRPr="00693422">
        <w:rPr>
          <w:rFonts w:ascii="Arial" w:hAnsi="Arial" w:cs="Arial"/>
          <w:sz w:val="20"/>
          <w:szCs w:val="20"/>
        </w:rPr>
        <w:t xml:space="preserve">locally known as </w:t>
      </w:r>
      <w:proofErr w:type="spellStart"/>
      <w:r w:rsidR="00026BAE" w:rsidRPr="00693422">
        <w:rPr>
          <w:rFonts w:ascii="Arial" w:hAnsi="Arial" w:cs="Arial"/>
          <w:i/>
          <w:iCs/>
          <w:sz w:val="20"/>
          <w:szCs w:val="20"/>
        </w:rPr>
        <w:t>biri</w:t>
      </w:r>
      <w:proofErr w:type="spellEnd"/>
      <w:r w:rsidR="00AF0EE0" w:rsidRPr="00693422">
        <w:rPr>
          <w:rFonts w:ascii="Arial" w:hAnsi="Arial" w:cs="Arial"/>
          <w:sz w:val="20"/>
          <w:szCs w:val="20"/>
        </w:rPr>
        <w:t>,</w:t>
      </w:r>
      <w:r w:rsidR="00BF1B95" w:rsidRPr="00693422">
        <w:rPr>
          <w:rFonts w:ascii="Arial" w:hAnsi="Arial" w:cs="Arial"/>
          <w:sz w:val="20"/>
          <w:szCs w:val="20"/>
        </w:rPr>
        <w:t xml:space="preserve"> </w:t>
      </w:r>
      <w:r w:rsidR="00125BC4" w:rsidRPr="00693422">
        <w:rPr>
          <w:rFonts w:ascii="Arial" w:hAnsi="Arial" w:cs="Arial"/>
          <w:sz w:val="20"/>
          <w:szCs w:val="20"/>
        </w:rPr>
        <w:t xml:space="preserve">2) </w:t>
      </w:r>
      <w:r w:rsidR="00AF0EE0" w:rsidRPr="00693422">
        <w:rPr>
          <w:rFonts w:ascii="Arial" w:hAnsi="Arial" w:cs="Arial"/>
          <w:sz w:val="20"/>
          <w:szCs w:val="20"/>
        </w:rPr>
        <w:t>groundnut</w:t>
      </w:r>
      <w:r w:rsidR="009F022D" w:rsidRPr="00693422">
        <w:rPr>
          <w:rFonts w:ascii="Arial" w:hAnsi="Arial" w:cs="Arial"/>
          <w:sz w:val="20"/>
          <w:szCs w:val="20"/>
        </w:rPr>
        <w:t xml:space="preserve"> </w:t>
      </w:r>
      <w:r w:rsidR="009F022D" w:rsidRPr="00693422">
        <w:rPr>
          <w:rFonts w:ascii="Arial" w:hAnsi="Arial" w:cs="Arial"/>
          <w:i/>
          <w:iCs/>
          <w:sz w:val="20"/>
          <w:szCs w:val="20"/>
        </w:rPr>
        <w:t>(</w:t>
      </w:r>
      <w:proofErr w:type="spellStart"/>
      <w:r w:rsidR="009F022D" w:rsidRPr="00693422">
        <w:rPr>
          <w:rFonts w:ascii="Arial" w:hAnsi="Arial" w:cs="Arial"/>
          <w:i/>
          <w:iCs/>
          <w:sz w:val="20"/>
          <w:szCs w:val="20"/>
        </w:rPr>
        <w:t>Arachis</w:t>
      </w:r>
      <w:proofErr w:type="spellEnd"/>
      <w:r w:rsidR="009F022D" w:rsidRPr="00693422">
        <w:rPr>
          <w:rFonts w:ascii="Arial" w:hAnsi="Arial" w:cs="Arial"/>
          <w:i/>
          <w:iCs/>
          <w:sz w:val="20"/>
          <w:szCs w:val="20"/>
        </w:rPr>
        <w:t xml:space="preserve"> hypogaea)</w:t>
      </w:r>
      <w:r w:rsidR="00026BAE" w:rsidRPr="00693422">
        <w:rPr>
          <w:rFonts w:ascii="Arial" w:hAnsi="Arial" w:cs="Arial"/>
          <w:i/>
          <w:iCs/>
          <w:sz w:val="20"/>
          <w:szCs w:val="20"/>
        </w:rPr>
        <w:t xml:space="preserve"> </w:t>
      </w:r>
      <w:r w:rsidR="00026BAE" w:rsidRPr="00693422">
        <w:rPr>
          <w:rFonts w:ascii="Arial" w:hAnsi="Arial" w:cs="Arial"/>
          <w:sz w:val="20"/>
          <w:szCs w:val="20"/>
        </w:rPr>
        <w:t>locally known as</w:t>
      </w:r>
      <w:r w:rsidR="00026BAE" w:rsidRPr="00693422">
        <w:rPr>
          <w:rFonts w:ascii="Arial" w:hAnsi="Arial" w:cs="Arial"/>
          <w:i/>
          <w:iCs/>
          <w:sz w:val="20"/>
          <w:szCs w:val="20"/>
        </w:rPr>
        <w:t xml:space="preserve"> </w:t>
      </w:r>
      <w:proofErr w:type="spellStart"/>
      <w:r w:rsidR="00026BAE" w:rsidRPr="00693422">
        <w:rPr>
          <w:rFonts w:ascii="Arial" w:hAnsi="Arial" w:cs="Arial"/>
          <w:i/>
          <w:iCs/>
          <w:sz w:val="20"/>
          <w:szCs w:val="20"/>
        </w:rPr>
        <w:t>badam</w:t>
      </w:r>
      <w:proofErr w:type="spellEnd"/>
      <w:r w:rsidR="00AF0EE0" w:rsidRPr="00693422">
        <w:rPr>
          <w:rFonts w:ascii="Arial" w:hAnsi="Arial" w:cs="Arial"/>
          <w:sz w:val="20"/>
          <w:szCs w:val="20"/>
        </w:rPr>
        <w:t>,</w:t>
      </w:r>
      <w:r w:rsidR="00BF1B95" w:rsidRPr="00693422">
        <w:rPr>
          <w:rFonts w:ascii="Arial" w:hAnsi="Arial" w:cs="Arial"/>
          <w:sz w:val="20"/>
          <w:szCs w:val="20"/>
        </w:rPr>
        <w:t xml:space="preserve"> </w:t>
      </w:r>
      <w:r w:rsidR="00125BC4" w:rsidRPr="00693422">
        <w:rPr>
          <w:rFonts w:ascii="Arial" w:hAnsi="Arial" w:cs="Arial"/>
          <w:sz w:val="20"/>
          <w:szCs w:val="20"/>
        </w:rPr>
        <w:t xml:space="preserve">3) </w:t>
      </w:r>
      <w:proofErr w:type="spellStart"/>
      <w:r w:rsidR="00132D9B" w:rsidRPr="00693422">
        <w:rPr>
          <w:rFonts w:ascii="Arial" w:hAnsi="Arial" w:cs="Arial"/>
          <w:sz w:val="20"/>
          <w:szCs w:val="20"/>
        </w:rPr>
        <w:t>horsegram</w:t>
      </w:r>
      <w:proofErr w:type="spellEnd"/>
      <w:r w:rsidR="009F022D" w:rsidRPr="00693422">
        <w:rPr>
          <w:rFonts w:ascii="Arial" w:hAnsi="Arial" w:cs="Arial"/>
          <w:sz w:val="20"/>
          <w:szCs w:val="20"/>
        </w:rPr>
        <w:t xml:space="preserve"> </w:t>
      </w:r>
      <w:r w:rsidR="009F022D" w:rsidRPr="00693422">
        <w:rPr>
          <w:rFonts w:ascii="Arial" w:hAnsi="Arial" w:cs="Arial"/>
          <w:i/>
          <w:iCs/>
          <w:sz w:val="20"/>
          <w:szCs w:val="20"/>
        </w:rPr>
        <w:t>(</w:t>
      </w:r>
      <w:proofErr w:type="spellStart"/>
      <w:r w:rsidR="009F022D" w:rsidRPr="00693422">
        <w:rPr>
          <w:rFonts w:ascii="Arial" w:hAnsi="Arial" w:cs="Arial"/>
          <w:i/>
          <w:iCs/>
          <w:sz w:val="20"/>
          <w:szCs w:val="20"/>
        </w:rPr>
        <w:t>Macrotyloma</w:t>
      </w:r>
      <w:proofErr w:type="spellEnd"/>
      <w:r w:rsidR="009F022D" w:rsidRPr="00693422">
        <w:rPr>
          <w:rFonts w:ascii="Arial" w:hAnsi="Arial" w:cs="Arial"/>
          <w:i/>
          <w:iCs/>
          <w:sz w:val="20"/>
          <w:szCs w:val="20"/>
        </w:rPr>
        <w:t xml:space="preserve"> uniflorum)</w:t>
      </w:r>
      <w:r w:rsidR="00026BAE" w:rsidRPr="00693422">
        <w:rPr>
          <w:rFonts w:ascii="Arial" w:hAnsi="Arial" w:cs="Arial"/>
          <w:i/>
          <w:iCs/>
          <w:sz w:val="20"/>
          <w:szCs w:val="20"/>
        </w:rPr>
        <w:t xml:space="preserve"> </w:t>
      </w:r>
      <w:r w:rsidR="00026BAE" w:rsidRPr="00693422">
        <w:rPr>
          <w:rFonts w:ascii="Arial" w:hAnsi="Arial" w:cs="Arial"/>
          <w:sz w:val="20"/>
          <w:szCs w:val="20"/>
        </w:rPr>
        <w:t>locally known as</w:t>
      </w:r>
      <w:r w:rsidR="00026BAE" w:rsidRPr="00693422">
        <w:rPr>
          <w:rFonts w:ascii="Arial" w:hAnsi="Arial" w:cs="Arial"/>
          <w:i/>
          <w:iCs/>
          <w:sz w:val="20"/>
          <w:szCs w:val="20"/>
        </w:rPr>
        <w:t xml:space="preserve"> kulthi/</w:t>
      </w:r>
      <w:proofErr w:type="spellStart"/>
      <w:r w:rsidR="00026BAE" w:rsidRPr="00693422">
        <w:rPr>
          <w:rFonts w:ascii="Arial" w:hAnsi="Arial" w:cs="Arial"/>
          <w:i/>
          <w:iCs/>
          <w:sz w:val="20"/>
          <w:szCs w:val="20"/>
        </w:rPr>
        <w:t>kultha</w:t>
      </w:r>
      <w:proofErr w:type="spellEnd"/>
      <w:r w:rsidR="0007680D" w:rsidRPr="00693422">
        <w:rPr>
          <w:rFonts w:ascii="Arial" w:hAnsi="Arial" w:cs="Arial"/>
          <w:sz w:val="20"/>
          <w:szCs w:val="20"/>
        </w:rPr>
        <w:t>, 4)</w:t>
      </w:r>
      <w:r w:rsidR="00BF1B95" w:rsidRPr="00693422">
        <w:rPr>
          <w:rFonts w:ascii="Arial" w:hAnsi="Arial" w:cs="Arial"/>
          <w:sz w:val="20"/>
          <w:szCs w:val="20"/>
        </w:rPr>
        <w:t xml:space="preserve"> </w:t>
      </w:r>
      <w:r w:rsidR="00A825D3" w:rsidRPr="00693422">
        <w:rPr>
          <w:rFonts w:ascii="Arial" w:hAnsi="Arial" w:cs="Arial"/>
          <w:sz w:val="20"/>
          <w:szCs w:val="20"/>
        </w:rPr>
        <w:t>maize</w:t>
      </w:r>
      <w:r w:rsidR="009F022D" w:rsidRPr="00693422">
        <w:rPr>
          <w:rFonts w:ascii="Arial" w:hAnsi="Arial" w:cs="Arial"/>
          <w:sz w:val="20"/>
          <w:szCs w:val="20"/>
        </w:rPr>
        <w:t xml:space="preserve"> </w:t>
      </w:r>
      <w:r w:rsidR="009F022D" w:rsidRPr="00693422">
        <w:rPr>
          <w:rFonts w:ascii="Arial" w:hAnsi="Arial" w:cs="Arial"/>
          <w:i/>
          <w:iCs/>
          <w:sz w:val="20"/>
          <w:szCs w:val="20"/>
        </w:rPr>
        <w:t>(</w:t>
      </w:r>
      <w:proofErr w:type="spellStart"/>
      <w:r w:rsidR="009F022D" w:rsidRPr="00693422">
        <w:rPr>
          <w:rFonts w:ascii="Arial" w:hAnsi="Arial" w:cs="Arial"/>
          <w:i/>
          <w:iCs/>
          <w:sz w:val="20"/>
          <w:szCs w:val="20"/>
        </w:rPr>
        <w:t>Zea</w:t>
      </w:r>
      <w:proofErr w:type="spellEnd"/>
      <w:r w:rsidR="009F022D" w:rsidRPr="00693422">
        <w:rPr>
          <w:rFonts w:ascii="Arial" w:hAnsi="Arial" w:cs="Arial"/>
          <w:i/>
          <w:iCs/>
          <w:sz w:val="20"/>
          <w:szCs w:val="20"/>
        </w:rPr>
        <w:t xml:space="preserve"> mays)</w:t>
      </w:r>
      <w:r w:rsidR="00026BAE" w:rsidRPr="00693422">
        <w:rPr>
          <w:rFonts w:ascii="Arial" w:hAnsi="Arial" w:cs="Arial"/>
          <w:sz w:val="20"/>
          <w:szCs w:val="20"/>
        </w:rPr>
        <w:t xml:space="preserve"> locally known as </w:t>
      </w:r>
      <w:r w:rsidR="00026BAE" w:rsidRPr="00693422">
        <w:rPr>
          <w:rFonts w:ascii="Arial" w:hAnsi="Arial" w:cs="Arial"/>
          <w:i/>
          <w:iCs/>
          <w:sz w:val="20"/>
          <w:szCs w:val="20"/>
        </w:rPr>
        <w:t>Makka</w:t>
      </w:r>
      <w:r w:rsidR="00A825D3" w:rsidRPr="00693422">
        <w:rPr>
          <w:rFonts w:ascii="Arial" w:hAnsi="Arial" w:cs="Arial"/>
          <w:sz w:val="20"/>
          <w:szCs w:val="20"/>
        </w:rPr>
        <w:t>,</w:t>
      </w:r>
      <w:r w:rsidR="00BF1B95" w:rsidRPr="00693422">
        <w:rPr>
          <w:rFonts w:ascii="Arial" w:hAnsi="Arial" w:cs="Arial"/>
          <w:sz w:val="20"/>
          <w:szCs w:val="20"/>
        </w:rPr>
        <w:t xml:space="preserve"> </w:t>
      </w:r>
      <w:r w:rsidR="0007680D" w:rsidRPr="00693422">
        <w:rPr>
          <w:rFonts w:ascii="Arial" w:hAnsi="Arial" w:cs="Arial"/>
          <w:sz w:val="20"/>
          <w:szCs w:val="20"/>
        </w:rPr>
        <w:t>5)</w:t>
      </w:r>
      <w:r w:rsidR="00125BC4" w:rsidRPr="00693422">
        <w:rPr>
          <w:rFonts w:ascii="Arial" w:hAnsi="Arial" w:cs="Arial"/>
          <w:sz w:val="20"/>
          <w:szCs w:val="20"/>
        </w:rPr>
        <w:t xml:space="preserve"> </w:t>
      </w:r>
      <w:r w:rsidR="00A825D3" w:rsidRPr="00693422">
        <w:rPr>
          <w:rFonts w:ascii="Arial" w:hAnsi="Arial" w:cs="Arial"/>
          <w:sz w:val="20"/>
          <w:szCs w:val="20"/>
        </w:rPr>
        <w:t>green gram</w:t>
      </w:r>
      <w:r w:rsidR="002D43C9" w:rsidRPr="00693422">
        <w:rPr>
          <w:rFonts w:ascii="Arial" w:hAnsi="Arial" w:cs="Arial"/>
          <w:sz w:val="20"/>
          <w:szCs w:val="20"/>
        </w:rPr>
        <w:t xml:space="preserve"> </w:t>
      </w:r>
      <w:r w:rsidR="002D43C9" w:rsidRPr="00693422">
        <w:rPr>
          <w:rFonts w:ascii="Arial" w:hAnsi="Arial" w:cs="Arial"/>
          <w:i/>
          <w:iCs/>
          <w:sz w:val="20"/>
          <w:szCs w:val="20"/>
        </w:rPr>
        <w:t>(Vigna radiata)</w:t>
      </w:r>
      <w:r w:rsidR="00026BAE" w:rsidRPr="00693422">
        <w:rPr>
          <w:rFonts w:ascii="Arial" w:hAnsi="Arial" w:cs="Arial"/>
          <w:sz w:val="20"/>
          <w:szCs w:val="20"/>
        </w:rPr>
        <w:t xml:space="preserve"> locally known as </w:t>
      </w:r>
      <w:r w:rsidR="00026BAE" w:rsidRPr="00693422">
        <w:rPr>
          <w:rFonts w:ascii="Arial" w:hAnsi="Arial" w:cs="Arial"/>
          <w:i/>
          <w:iCs/>
          <w:sz w:val="20"/>
          <w:szCs w:val="20"/>
        </w:rPr>
        <w:t>mug</w:t>
      </w:r>
      <w:r w:rsidR="00A825D3" w:rsidRPr="00693422">
        <w:rPr>
          <w:rFonts w:ascii="Arial" w:hAnsi="Arial" w:cs="Arial"/>
          <w:sz w:val="20"/>
          <w:szCs w:val="20"/>
        </w:rPr>
        <w:t>,</w:t>
      </w:r>
      <w:r w:rsidR="00BF1B95" w:rsidRPr="00693422">
        <w:rPr>
          <w:rFonts w:ascii="Arial" w:hAnsi="Arial" w:cs="Arial"/>
          <w:sz w:val="20"/>
          <w:szCs w:val="20"/>
        </w:rPr>
        <w:t xml:space="preserve"> </w:t>
      </w:r>
      <w:r w:rsidR="0007680D" w:rsidRPr="00693422">
        <w:rPr>
          <w:rFonts w:ascii="Arial" w:hAnsi="Arial" w:cs="Arial"/>
          <w:sz w:val="20"/>
          <w:szCs w:val="20"/>
        </w:rPr>
        <w:t>6)</w:t>
      </w:r>
      <w:r w:rsidR="00125BC4" w:rsidRPr="00693422">
        <w:rPr>
          <w:rFonts w:ascii="Arial" w:hAnsi="Arial" w:cs="Arial"/>
          <w:sz w:val="20"/>
          <w:szCs w:val="20"/>
        </w:rPr>
        <w:t xml:space="preserve"> </w:t>
      </w:r>
      <w:r w:rsidR="007D1A90" w:rsidRPr="00693422">
        <w:rPr>
          <w:rFonts w:ascii="Arial" w:hAnsi="Arial" w:cs="Arial"/>
          <w:sz w:val="20"/>
          <w:szCs w:val="20"/>
        </w:rPr>
        <w:t>m</w:t>
      </w:r>
      <w:r w:rsidR="00BF1B95" w:rsidRPr="00693422">
        <w:rPr>
          <w:rFonts w:ascii="Arial" w:hAnsi="Arial" w:cs="Arial"/>
          <w:sz w:val="20"/>
          <w:szCs w:val="20"/>
        </w:rPr>
        <w:t>ustard</w:t>
      </w:r>
      <w:r w:rsidR="002D43C9" w:rsidRPr="00693422">
        <w:rPr>
          <w:rFonts w:ascii="Arial" w:hAnsi="Arial" w:cs="Arial"/>
          <w:sz w:val="20"/>
          <w:szCs w:val="20"/>
        </w:rPr>
        <w:t xml:space="preserve"> </w:t>
      </w:r>
      <w:r w:rsidR="002D43C9" w:rsidRPr="00693422">
        <w:rPr>
          <w:rFonts w:ascii="Arial" w:hAnsi="Arial" w:cs="Arial"/>
          <w:i/>
          <w:iCs/>
          <w:sz w:val="20"/>
          <w:szCs w:val="20"/>
        </w:rPr>
        <w:t>(Brassica juncea)</w:t>
      </w:r>
      <w:r w:rsidR="00026BAE" w:rsidRPr="00693422">
        <w:rPr>
          <w:rFonts w:ascii="Arial" w:hAnsi="Arial" w:cs="Arial"/>
          <w:i/>
          <w:iCs/>
          <w:sz w:val="20"/>
          <w:szCs w:val="20"/>
        </w:rPr>
        <w:t xml:space="preserve"> </w:t>
      </w:r>
      <w:r w:rsidR="00026BAE" w:rsidRPr="00693422">
        <w:rPr>
          <w:rFonts w:ascii="Arial" w:hAnsi="Arial" w:cs="Arial"/>
          <w:sz w:val="20"/>
          <w:szCs w:val="20"/>
        </w:rPr>
        <w:t xml:space="preserve">locally known as </w:t>
      </w:r>
      <w:proofErr w:type="spellStart"/>
      <w:r w:rsidR="00026BAE" w:rsidRPr="00693422">
        <w:rPr>
          <w:rFonts w:ascii="Arial" w:hAnsi="Arial" w:cs="Arial"/>
          <w:i/>
          <w:iCs/>
          <w:sz w:val="20"/>
          <w:szCs w:val="20"/>
        </w:rPr>
        <w:t>sorisa</w:t>
      </w:r>
      <w:proofErr w:type="spellEnd"/>
      <w:r w:rsidR="00BF1B95" w:rsidRPr="00693422">
        <w:rPr>
          <w:rFonts w:ascii="Arial" w:hAnsi="Arial" w:cs="Arial"/>
          <w:sz w:val="20"/>
          <w:szCs w:val="20"/>
        </w:rPr>
        <w:t xml:space="preserve">, </w:t>
      </w:r>
      <w:r w:rsidR="0007680D" w:rsidRPr="00693422">
        <w:rPr>
          <w:rFonts w:ascii="Arial" w:hAnsi="Arial" w:cs="Arial"/>
          <w:sz w:val="20"/>
          <w:szCs w:val="20"/>
        </w:rPr>
        <w:t>7)</w:t>
      </w:r>
      <w:r w:rsidR="00125BC4" w:rsidRPr="00693422">
        <w:rPr>
          <w:rFonts w:ascii="Arial" w:hAnsi="Arial" w:cs="Arial"/>
          <w:sz w:val="20"/>
          <w:szCs w:val="20"/>
        </w:rPr>
        <w:t xml:space="preserve"> </w:t>
      </w:r>
      <w:proofErr w:type="spellStart"/>
      <w:r w:rsidR="00A825D3" w:rsidRPr="00693422">
        <w:rPr>
          <w:rFonts w:ascii="Arial" w:hAnsi="Arial" w:cs="Arial"/>
          <w:sz w:val="20"/>
          <w:szCs w:val="20"/>
        </w:rPr>
        <w:t>nizer</w:t>
      </w:r>
      <w:proofErr w:type="spellEnd"/>
      <w:r w:rsidR="002D43C9" w:rsidRPr="00693422">
        <w:rPr>
          <w:rFonts w:ascii="Arial" w:hAnsi="Arial" w:cs="Arial"/>
          <w:sz w:val="20"/>
          <w:szCs w:val="20"/>
        </w:rPr>
        <w:t xml:space="preserve"> </w:t>
      </w:r>
      <w:r w:rsidR="002D43C9" w:rsidRPr="00693422">
        <w:rPr>
          <w:rFonts w:ascii="Arial" w:hAnsi="Arial" w:cs="Arial"/>
          <w:i/>
          <w:iCs/>
          <w:sz w:val="20"/>
          <w:szCs w:val="20"/>
        </w:rPr>
        <w:t>(</w:t>
      </w:r>
      <w:proofErr w:type="spellStart"/>
      <w:r w:rsidR="002D43C9" w:rsidRPr="00693422">
        <w:rPr>
          <w:rFonts w:ascii="Arial" w:hAnsi="Arial" w:cs="Arial"/>
          <w:i/>
          <w:iCs/>
          <w:sz w:val="20"/>
          <w:szCs w:val="20"/>
        </w:rPr>
        <w:t>Guizotia</w:t>
      </w:r>
      <w:proofErr w:type="spellEnd"/>
      <w:r w:rsidR="002D43C9" w:rsidRPr="00693422">
        <w:rPr>
          <w:rFonts w:ascii="Arial" w:hAnsi="Arial" w:cs="Arial"/>
          <w:i/>
          <w:iCs/>
          <w:sz w:val="20"/>
          <w:szCs w:val="20"/>
        </w:rPr>
        <w:t xml:space="preserve"> </w:t>
      </w:r>
      <w:proofErr w:type="spellStart"/>
      <w:r w:rsidR="002D43C9" w:rsidRPr="00693422">
        <w:rPr>
          <w:rFonts w:ascii="Arial" w:hAnsi="Arial" w:cs="Arial"/>
          <w:i/>
          <w:iCs/>
          <w:sz w:val="20"/>
          <w:szCs w:val="20"/>
        </w:rPr>
        <w:t>abyssinica</w:t>
      </w:r>
      <w:proofErr w:type="spellEnd"/>
      <w:r w:rsidR="002D43C9" w:rsidRPr="00693422">
        <w:rPr>
          <w:rFonts w:ascii="Arial" w:hAnsi="Arial" w:cs="Arial"/>
          <w:i/>
          <w:iCs/>
          <w:sz w:val="20"/>
          <w:szCs w:val="20"/>
        </w:rPr>
        <w:t>)</w:t>
      </w:r>
      <w:r w:rsidR="00026BAE" w:rsidRPr="00693422">
        <w:rPr>
          <w:rFonts w:ascii="Arial" w:hAnsi="Arial" w:cs="Arial"/>
          <w:sz w:val="20"/>
          <w:szCs w:val="20"/>
        </w:rPr>
        <w:t xml:space="preserve"> locally known as </w:t>
      </w:r>
      <w:proofErr w:type="spellStart"/>
      <w:r w:rsidR="00026BAE" w:rsidRPr="00693422">
        <w:rPr>
          <w:rFonts w:ascii="Arial" w:hAnsi="Arial" w:cs="Arial"/>
          <w:i/>
          <w:iCs/>
          <w:sz w:val="20"/>
          <w:szCs w:val="20"/>
        </w:rPr>
        <w:t>alasi</w:t>
      </w:r>
      <w:proofErr w:type="spellEnd"/>
      <w:r w:rsidR="00A825D3" w:rsidRPr="00693422">
        <w:rPr>
          <w:rFonts w:ascii="Arial" w:hAnsi="Arial" w:cs="Arial"/>
          <w:sz w:val="20"/>
          <w:szCs w:val="20"/>
        </w:rPr>
        <w:t>,</w:t>
      </w:r>
      <w:r w:rsidR="00BF1B95" w:rsidRPr="00693422">
        <w:rPr>
          <w:rFonts w:ascii="Arial" w:hAnsi="Arial" w:cs="Arial"/>
          <w:sz w:val="20"/>
          <w:szCs w:val="20"/>
        </w:rPr>
        <w:t xml:space="preserve"> </w:t>
      </w:r>
      <w:r w:rsidR="0007680D" w:rsidRPr="00693422">
        <w:rPr>
          <w:rFonts w:ascii="Arial" w:hAnsi="Arial" w:cs="Arial"/>
          <w:sz w:val="20"/>
          <w:szCs w:val="20"/>
        </w:rPr>
        <w:t>8)</w:t>
      </w:r>
      <w:r w:rsidR="00125BC4" w:rsidRPr="00693422">
        <w:rPr>
          <w:rFonts w:ascii="Arial" w:hAnsi="Arial" w:cs="Arial"/>
          <w:sz w:val="20"/>
          <w:szCs w:val="20"/>
        </w:rPr>
        <w:t xml:space="preserve"> </w:t>
      </w:r>
      <w:r w:rsidR="007D1A90" w:rsidRPr="00693422">
        <w:rPr>
          <w:rFonts w:ascii="Arial" w:hAnsi="Arial" w:cs="Arial"/>
          <w:sz w:val="20"/>
          <w:szCs w:val="20"/>
        </w:rPr>
        <w:t>p</w:t>
      </w:r>
      <w:r w:rsidR="00BF1B95" w:rsidRPr="00693422">
        <w:rPr>
          <w:rFonts w:ascii="Arial" w:hAnsi="Arial" w:cs="Arial"/>
          <w:sz w:val="20"/>
          <w:szCs w:val="20"/>
        </w:rPr>
        <w:t>otato</w:t>
      </w:r>
      <w:r w:rsidR="002D43C9" w:rsidRPr="00693422">
        <w:rPr>
          <w:rFonts w:ascii="Arial" w:hAnsi="Arial" w:cs="Arial"/>
          <w:sz w:val="20"/>
          <w:szCs w:val="20"/>
        </w:rPr>
        <w:t xml:space="preserve"> </w:t>
      </w:r>
      <w:r w:rsidR="002D43C9" w:rsidRPr="00693422">
        <w:rPr>
          <w:rFonts w:ascii="Arial" w:hAnsi="Arial" w:cs="Arial"/>
          <w:i/>
          <w:iCs/>
          <w:sz w:val="20"/>
          <w:szCs w:val="20"/>
        </w:rPr>
        <w:t>(Solanum tuberosum)</w:t>
      </w:r>
      <w:r w:rsidR="00BF1B95" w:rsidRPr="00693422">
        <w:rPr>
          <w:rFonts w:ascii="Arial" w:hAnsi="Arial" w:cs="Arial"/>
          <w:sz w:val="20"/>
          <w:szCs w:val="20"/>
        </w:rPr>
        <w:t>,</w:t>
      </w:r>
      <w:r w:rsidR="00026BAE" w:rsidRPr="00693422">
        <w:rPr>
          <w:rFonts w:ascii="Arial" w:hAnsi="Arial" w:cs="Arial"/>
          <w:sz w:val="20"/>
          <w:szCs w:val="20"/>
        </w:rPr>
        <w:t xml:space="preserve"> locally known as </w:t>
      </w:r>
      <w:r w:rsidR="00026BAE" w:rsidRPr="00693422">
        <w:rPr>
          <w:rFonts w:ascii="Arial" w:hAnsi="Arial" w:cs="Arial"/>
          <w:i/>
          <w:iCs/>
          <w:sz w:val="20"/>
          <w:szCs w:val="20"/>
        </w:rPr>
        <w:t>alu</w:t>
      </w:r>
      <w:r w:rsidR="00BF1B95" w:rsidRPr="00693422">
        <w:rPr>
          <w:rFonts w:ascii="Arial" w:hAnsi="Arial" w:cs="Arial"/>
          <w:sz w:val="20"/>
          <w:szCs w:val="20"/>
        </w:rPr>
        <w:t xml:space="preserve"> </w:t>
      </w:r>
      <w:r w:rsidR="0007680D" w:rsidRPr="00693422">
        <w:rPr>
          <w:rFonts w:ascii="Arial" w:hAnsi="Arial" w:cs="Arial"/>
          <w:sz w:val="20"/>
          <w:szCs w:val="20"/>
        </w:rPr>
        <w:t>9)</w:t>
      </w:r>
      <w:r w:rsidR="00125BC4" w:rsidRPr="00693422">
        <w:rPr>
          <w:rFonts w:ascii="Arial" w:hAnsi="Arial" w:cs="Arial"/>
          <w:sz w:val="20"/>
          <w:szCs w:val="20"/>
        </w:rPr>
        <w:t xml:space="preserve"> </w:t>
      </w:r>
      <w:r w:rsidR="007D1A90" w:rsidRPr="00693422">
        <w:rPr>
          <w:rFonts w:ascii="Arial" w:hAnsi="Arial" w:cs="Arial"/>
          <w:sz w:val="20"/>
          <w:szCs w:val="20"/>
        </w:rPr>
        <w:t>r</w:t>
      </w:r>
      <w:r w:rsidR="00BF1B95" w:rsidRPr="00693422">
        <w:rPr>
          <w:rFonts w:ascii="Arial" w:hAnsi="Arial" w:cs="Arial"/>
          <w:sz w:val="20"/>
          <w:szCs w:val="20"/>
        </w:rPr>
        <w:t>agi</w:t>
      </w:r>
      <w:r w:rsidR="00801387" w:rsidRPr="00693422">
        <w:rPr>
          <w:rFonts w:ascii="Arial" w:hAnsi="Arial" w:cs="Arial"/>
          <w:sz w:val="20"/>
          <w:szCs w:val="20"/>
        </w:rPr>
        <w:t xml:space="preserve"> known as finger millet</w:t>
      </w:r>
      <w:r w:rsidR="002D43C9" w:rsidRPr="00693422">
        <w:rPr>
          <w:rFonts w:ascii="Arial" w:hAnsi="Arial" w:cs="Arial"/>
          <w:sz w:val="20"/>
          <w:szCs w:val="20"/>
        </w:rPr>
        <w:t xml:space="preserve"> </w:t>
      </w:r>
      <w:r w:rsidR="002D43C9" w:rsidRPr="00693422">
        <w:rPr>
          <w:rFonts w:ascii="Arial" w:hAnsi="Arial" w:cs="Arial"/>
          <w:i/>
          <w:iCs/>
          <w:sz w:val="20"/>
          <w:szCs w:val="20"/>
        </w:rPr>
        <w:t>(Eleusine coracana)</w:t>
      </w:r>
      <w:r w:rsidR="00026BAE" w:rsidRPr="00693422">
        <w:rPr>
          <w:rFonts w:ascii="Arial" w:hAnsi="Arial" w:cs="Arial"/>
          <w:sz w:val="20"/>
          <w:szCs w:val="20"/>
        </w:rPr>
        <w:t xml:space="preserve"> locally known as </w:t>
      </w:r>
      <w:proofErr w:type="spellStart"/>
      <w:r w:rsidR="00026BAE" w:rsidRPr="00693422">
        <w:rPr>
          <w:rFonts w:ascii="Arial" w:hAnsi="Arial" w:cs="Arial"/>
          <w:i/>
          <w:iCs/>
          <w:sz w:val="20"/>
          <w:szCs w:val="20"/>
        </w:rPr>
        <w:t>mandia</w:t>
      </w:r>
      <w:proofErr w:type="spellEnd"/>
      <w:r w:rsidR="00BF1B95" w:rsidRPr="00693422">
        <w:rPr>
          <w:rFonts w:ascii="Arial" w:hAnsi="Arial" w:cs="Arial"/>
          <w:sz w:val="20"/>
          <w:szCs w:val="20"/>
        </w:rPr>
        <w:t xml:space="preserve">, </w:t>
      </w:r>
      <w:r w:rsidR="0007680D" w:rsidRPr="00693422">
        <w:rPr>
          <w:rFonts w:ascii="Arial" w:hAnsi="Arial" w:cs="Arial"/>
          <w:sz w:val="20"/>
          <w:szCs w:val="20"/>
        </w:rPr>
        <w:t>10)</w:t>
      </w:r>
      <w:r w:rsidR="00125BC4" w:rsidRPr="00693422">
        <w:rPr>
          <w:rFonts w:ascii="Arial" w:hAnsi="Arial" w:cs="Arial"/>
          <w:sz w:val="20"/>
          <w:szCs w:val="20"/>
        </w:rPr>
        <w:t xml:space="preserve"> </w:t>
      </w:r>
      <w:r w:rsidR="0007680D" w:rsidRPr="00693422">
        <w:rPr>
          <w:rFonts w:ascii="Arial" w:hAnsi="Arial" w:cs="Arial"/>
          <w:sz w:val="20"/>
          <w:szCs w:val="20"/>
        </w:rPr>
        <w:t>sugarcane</w:t>
      </w:r>
      <w:r w:rsidR="002D43C9" w:rsidRPr="00693422">
        <w:rPr>
          <w:rFonts w:ascii="Arial" w:hAnsi="Arial" w:cs="Arial"/>
          <w:sz w:val="20"/>
          <w:szCs w:val="20"/>
        </w:rPr>
        <w:t xml:space="preserve"> </w:t>
      </w:r>
      <w:r w:rsidR="002D43C9" w:rsidRPr="00693422">
        <w:rPr>
          <w:rFonts w:ascii="Arial" w:hAnsi="Arial" w:cs="Arial"/>
          <w:i/>
          <w:iCs/>
          <w:sz w:val="20"/>
          <w:szCs w:val="20"/>
        </w:rPr>
        <w:t>(Saccharum officinarum)</w:t>
      </w:r>
      <w:r w:rsidR="00026BAE" w:rsidRPr="00693422">
        <w:rPr>
          <w:rFonts w:ascii="Arial" w:hAnsi="Arial" w:cs="Arial"/>
          <w:sz w:val="20"/>
          <w:szCs w:val="20"/>
        </w:rPr>
        <w:t xml:space="preserve"> locally known as </w:t>
      </w:r>
      <w:proofErr w:type="spellStart"/>
      <w:r w:rsidR="00026BAE" w:rsidRPr="00693422">
        <w:rPr>
          <w:rFonts w:ascii="Arial" w:hAnsi="Arial" w:cs="Arial"/>
          <w:i/>
          <w:iCs/>
          <w:sz w:val="20"/>
          <w:szCs w:val="20"/>
        </w:rPr>
        <w:t>akhu</w:t>
      </w:r>
      <w:proofErr w:type="spellEnd"/>
      <w:r w:rsidR="0007680D" w:rsidRPr="00693422">
        <w:rPr>
          <w:rFonts w:ascii="Arial" w:hAnsi="Arial" w:cs="Arial"/>
          <w:sz w:val="20"/>
          <w:szCs w:val="20"/>
        </w:rPr>
        <w:t xml:space="preserve">, </w:t>
      </w:r>
      <w:r w:rsidR="00741AB2" w:rsidRPr="00693422">
        <w:rPr>
          <w:rFonts w:ascii="Arial" w:hAnsi="Arial" w:cs="Arial"/>
          <w:sz w:val="20"/>
          <w:szCs w:val="20"/>
        </w:rPr>
        <w:t xml:space="preserve"> </w:t>
      </w:r>
      <w:r w:rsidR="0007680D" w:rsidRPr="00693422">
        <w:rPr>
          <w:rFonts w:ascii="Arial" w:hAnsi="Arial" w:cs="Arial"/>
          <w:sz w:val="20"/>
          <w:szCs w:val="20"/>
        </w:rPr>
        <w:t>11)</w:t>
      </w:r>
      <w:r w:rsidR="00125BC4" w:rsidRPr="00693422">
        <w:rPr>
          <w:rFonts w:ascii="Arial" w:hAnsi="Arial" w:cs="Arial"/>
          <w:sz w:val="20"/>
          <w:szCs w:val="20"/>
        </w:rPr>
        <w:t xml:space="preserve"> </w:t>
      </w:r>
      <w:proofErr w:type="spellStart"/>
      <w:r w:rsidR="00A825D3" w:rsidRPr="00693422">
        <w:rPr>
          <w:rFonts w:ascii="Arial" w:hAnsi="Arial" w:cs="Arial"/>
          <w:sz w:val="20"/>
          <w:szCs w:val="20"/>
        </w:rPr>
        <w:t>til</w:t>
      </w:r>
      <w:proofErr w:type="spellEnd"/>
      <w:r w:rsidR="002D43C9" w:rsidRPr="00693422">
        <w:rPr>
          <w:rFonts w:ascii="Arial" w:hAnsi="Arial" w:cs="Arial"/>
          <w:sz w:val="20"/>
          <w:szCs w:val="20"/>
        </w:rPr>
        <w:t xml:space="preserve"> </w:t>
      </w:r>
      <w:r w:rsidR="002D43C9" w:rsidRPr="00693422">
        <w:rPr>
          <w:rFonts w:ascii="Arial" w:hAnsi="Arial" w:cs="Arial"/>
          <w:i/>
          <w:iCs/>
          <w:sz w:val="20"/>
          <w:szCs w:val="20"/>
        </w:rPr>
        <w:t>(Sesamum indicum)</w:t>
      </w:r>
      <w:r w:rsidR="0053700E" w:rsidRPr="00693422">
        <w:rPr>
          <w:rFonts w:ascii="Arial" w:hAnsi="Arial" w:cs="Arial"/>
          <w:i/>
          <w:iCs/>
          <w:sz w:val="20"/>
          <w:szCs w:val="20"/>
        </w:rPr>
        <w:t xml:space="preserve"> </w:t>
      </w:r>
      <w:r w:rsidR="0053700E" w:rsidRPr="00693422">
        <w:rPr>
          <w:rFonts w:ascii="Arial" w:hAnsi="Arial" w:cs="Arial"/>
          <w:sz w:val="20"/>
          <w:szCs w:val="20"/>
        </w:rPr>
        <w:t>locally known as</w:t>
      </w:r>
      <w:r w:rsidR="0053700E" w:rsidRPr="00693422">
        <w:rPr>
          <w:rFonts w:ascii="Arial" w:hAnsi="Arial" w:cs="Arial"/>
          <w:i/>
          <w:iCs/>
          <w:sz w:val="20"/>
          <w:szCs w:val="20"/>
        </w:rPr>
        <w:t xml:space="preserve"> </w:t>
      </w:r>
      <w:proofErr w:type="spellStart"/>
      <w:r w:rsidR="0053700E" w:rsidRPr="00693422">
        <w:rPr>
          <w:rFonts w:ascii="Arial" w:hAnsi="Arial" w:cs="Arial"/>
          <w:i/>
          <w:iCs/>
          <w:sz w:val="20"/>
          <w:szCs w:val="20"/>
        </w:rPr>
        <w:t>rashi</w:t>
      </w:r>
      <w:proofErr w:type="spellEnd"/>
      <w:r w:rsidR="00132D9B" w:rsidRPr="00693422">
        <w:rPr>
          <w:rFonts w:ascii="Arial" w:hAnsi="Arial" w:cs="Arial"/>
          <w:sz w:val="20"/>
          <w:szCs w:val="20"/>
        </w:rPr>
        <w:t>, and 12) jute</w:t>
      </w:r>
      <w:r w:rsidR="002D43C9" w:rsidRPr="00693422">
        <w:rPr>
          <w:rFonts w:ascii="Arial" w:hAnsi="Arial" w:cs="Arial"/>
          <w:sz w:val="20"/>
          <w:szCs w:val="20"/>
        </w:rPr>
        <w:t xml:space="preserve"> (</w:t>
      </w:r>
      <w:r w:rsidR="002D43C9" w:rsidRPr="00693422">
        <w:rPr>
          <w:rFonts w:ascii="Arial" w:hAnsi="Arial" w:cs="Arial"/>
          <w:i/>
          <w:iCs/>
          <w:sz w:val="20"/>
          <w:szCs w:val="20"/>
        </w:rPr>
        <w:t>Corchorus capsularis</w:t>
      </w:r>
      <w:r w:rsidR="002D43C9" w:rsidRPr="00693422">
        <w:rPr>
          <w:rFonts w:ascii="Arial" w:hAnsi="Arial" w:cs="Arial"/>
          <w:sz w:val="20"/>
          <w:szCs w:val="20"/>
        </w:rPr>
        <w:t xml:space="preserve"> / </w:t>
      </w:r>
      <w:r w:rsidR="002D43C9" w:rsidRPr="00693422">
        <w:rPr>
          <w:rFonts w:ascii="Arial" w:hAnsi="Arial" w:cs="Arial"/>
          <w:i/>
          <w:iCs/>
          <w:sz w:val="20"/>
          <w:szCs w:val="20"/>
        </w:rPr>
        <w:t xml:space="preserve">Corchorus </w:t>
      </w:r>
      <w:proofErr w:type="spellStart"/>
      <w:r w:rsidR="002D43C9" w:rsidRPr="00693422">
        <w:rPr>
          <w:rFonts w:ascii="Arial" w:hAnsi="Arial" w:cs="Arial"/>
          <w:i/>
          <w:iCs/>
          <w:sz w:val="20"/>
          <w:szCs w:val="20"/>
        </w:rPr>
        <w:t>olitorius</w:t>
      </w:r>
      <w:proofErr w:type="spellEnd"/>
      <w:r w:rsidR="002D43C9" w:rsidRPr="00693422">
        <w:rPr>
          <w:rFonts w:ascii="Arial" w:hAnsi="Arial" w:cs="Arial"/>
          <w:i/>
          <w:iCs/>
          <w:sz w:val="20"/>
          <w:szCs w:val="20"/>
        </w:rPr>
        <w:t>)</w:t>
      </w:r>
      <w:r w:rsidR="0053700E" w:rsidRPr="00693422">
        <w:rPr>
          <w:rFonts w:ascii="Arial" w:hAnsi="Arial" w:cs="Arial"/>
          <w:sz w:val="20"/>
          <w:szCs w:val="20"/>
        </w:rPr>
        <w:t xml:space="preserve"> locally known as </w:t>
      </w:r>
      <w:proofErr w:type="spellStart"/>
      <w:r w:rsidR="00E96E33" w:rsidRPr="00693422">
        <w:rPr>
          <w:rFonts w:ascii="Arial" w:hAnsi="Arial" w:cs="Arial"/>
          <w:i/>
          <w:iCs/>
          <w:sz w:val="20"/>
          <w:szCs w:val="20"/>
        </w:rPr>
        <w:t>Jhota</w:t>
      </w:r>
      <w:proofErr w:type="spellEnd"/>
      <w:r w:rsidR="00741AB2" w:rsidRPr="00693422">
        <w:rPr>
          <w:rFonts w:ascii="Arial" w:hAnsi="Arial" w:cs="Arial"/>
          <w:sz w:val="20"/>
          <w:szCs w:val="20"/>
        </w:rPr>
        <w:t>. C</w:t>
      </w:r>
      <w:r w:rsidR="0030293B" w:rsidRPr="00693422">
        <w:rPr>
          <w:rFonts w:ascii="Arial" w:hAnsi="Arial" w:cs="Arial"/>
          <w:sz w:val="20"/>
          <w:szCs w:val="20"/>
        </w:rPr>
        <w:t>otton</w:t>
      </w:r>
      <w:r w:rsidR="00195CDF" w:rsidRPr="00693422">
        <w:rPr>
          <w:rFonts w:ascii="Arial" w:hAnsi="Arial" w:cs="Arial"/>
          <w:sz w:val="20"/>
          <w:szCs w:val="20"/>
        </w:rPr>
        <w:t>,</w:t>
      </w:r>
      <w:r w:rsidR="0030293B" w:rsidRPr="00693422">
        <w:rPr>
          <w:rFonts w:ascii="Arial" w:hAnsi="Arial" w:cs="Arial"/>
          <w:sz w:val="20"/>
          <w:szCs w:val="20"/>
        </w:rPr>
        <w:t xml:space="preserve"> </w:t>
      </w:r>
      <w:r w:rsidR="00195CDF" w:rsidRPr="00693422">
        <w:rPr>
          <w:rFonts w:ascii="Arial" w:hAnsi="Arial" w:cs="Arial"/>
          <w:sz w:val="20"/>
          <w:szCs w:val="20"/>
        </w:rPr>
        <w:t xml:space="preserve">a cash </w:t>
      </w:r>
      <w:r w:rsidR="004A4AF4" w:rsidRPr="00693422">
        <w:rPr>
          <w:rFonts w:ascii="Arial" w:hAnsi="Arial" w:cs="Arial"/>
          <w:sz w:val="20"/>
          <w:szCs w:val="20"/>
        </w:rPr>
        <w:t xml:space="preserve">crop </w:t>
      </w:r>
      <w:r w:rsidR="0087032E" w:rsidRPr="00693422">
        <w:rPr>
          <w:rFonts w:ascii="Arial" w:hAnsi="Arial" w:cs="Arial"/>
          <w:sz w:val="20"/>
          <w:szCs w:val="20"/>
        </w:rPr>
        <w:t>primarily</w:t>
      </w:r>
      <w:r w:rsidR="004A4AF4" w:rsidRPr="00693422">
        <w:rPr>
          <w:rFonts w:ascii="Arial" w:hAnsi="Arial" w:cs="Arial"/>
          <w:sz w:val="20"/>
          <w:szCs w:val="20"/>
        </w:rPr>
        <w:t xml:space="preserve"> produced</w:t>
      </w:r>
      <w:r w:rsidR="00A23979" w:rsidRPr="00693422">
        <w:rPr>
          <w:rFonts w:ascii="Arial" w:hAnsi="Arial" w:cs="Arial"/>
          <w:sz w:val="20"/>
          <w:szCs w:val="20"/>
        </w:rPr>
        <w:t xml:space="preserve"> in </w:t>
      </w:r>
      <w:r w:rsidR="006B0F2F" w:rsidRPr="00693422">
        <w:rPr>
          <w:rFonts w:ascii="Arial" w:hAnsi="Arial" w:cs="Arial"/>
          <w:sz w:val="20"/>
          <w:szCs w:val="20"/>
        </w:rPr>
        <w:t>the districts</w:t>
      </w:r>
      <w:r w:rsidR="00A23979" w:rsidRPr="00693422">
        <w:rPr>
          <w:rFonts w:ascii="Arial" w:hAnsi="Arial" w:cs="Arial"/>
          <w:sz w:val="20"/>
          <w:szCs w:val="20"/>
        </w:rPr>
        <w:t xml:space="preserve"> of Kalahandi, </w:t>
      </w:r>
      <w:proofErr w:type="spellStart"/>
      <w:r w:rsidR="00A23979" w:rsidRPr="00693422">
        <w:rPr>
          <w:rFonts w:ascii="Arial" w:hAnsi="Arial" w:cs="Arial"/>
          <w:sz w:val="20"/>
          <w:szCs w:val="20"/>
        </w:rPr>
        <w:t>Rayagada</w:t>
      </w:r>
      <w:proofErr w:type="spellEnd"/>
      <w:r w:rsidR="00A23979" w:rsidRPr="00693422">
        <w:rPr>
          <w:rFonts w:ascii="Arial" w:hAnsi="Arial" w:cs="Arial"/>
          <w:sz w:val="20"/>
          <w:szCs w:val="20"/>
        </w:rPr>
        <w:t xml:space="preserve">, </w:t>
      </w:r>
      <w:proofErr w:type="spellStart"/>
      <w:r w:rsidR="00A23979" w:rsidRPr="00693422">
        <w:rPr>
          <w:rFonts w:ascii="Arial" w:hAnsi="Arial" w:cs="Arial"/>
          <w:sz w:val="20"/>
          <w:szCs w:val="20"/>
        </w:rPr>
        <w:t>Bolangir</w:t>
      </w:r>
      <w:proofErr w:type="spellEnd"/>
      <w:r w:rsidR="00A80DC0" w:rsidRPr="00693422">
        <w:rPr>
          <w:rFonts w:ascii="Arial" w:hAnsi="Arial" w:cs="Arial"/>
          <w:sz w:val="20"/>
          <w:szCs w:val="20"/>
        </w:rPr>
        <w:t>,</w:t>
      </w:r>
      <w:r w:rsidR="006B0F2F" w:rsidRPr="00693422">
        <w:rPr>
          <w:rFonts w:ascii="Arial" w:hAnsi="Arial" w:cs="Arial"/>
          <w:sz w:val="20"/>
          <w:szCs w:val="20"/>
        </w:rPr>
        <w:t xml:space="preserve"> </w:t>
      </w:r>
      <w:r w:rsidR="004A4AF4" w:rsidRPr="00693422">
        <w:rPr>
          <w:rFonts w:ascii="Arial" w:hAnsi="Arial" w:cs="Arial"/>
          <w:sz w:val="20"/>
          <w:szCs w:val="20"/>
        </w:rPr>
        <w:t xml:space="preserve">and other </w:t>
      </w:r>
      <w:r w:rsidR="00A80DC0" w:rsidRPr="00693422">
        <w:rPr>
          <w:rFonts w:ascii="Arial" w:hAnsi="Arial" w:cs="Arial"/>
          <w:sz w:val="20"/>
          <w:szCs w:val="20"/>
        </w:rPr>
        <w:t>districts</w:t>
      </w:r>
      <w:r w:rsidR="004A4AF4" w:rsidRPr="00693422">
        <w:rPr>
          <w:rFonts w:ascii="Arial" w:hAnsi="Arial" w:cs="Arial"/>
          <w:sz w:val="20"/>
          <w:szCs w:val="20"/>
        </w:rPr>
        <w:t xml:space="preserve"> </w:t>
      </w:r>
      <w:r w:rsidR="0087032E" w:rsidRPr="00693422">
        <w:rPr>
          <w:rFonts w:ascii="Arial" w:hAnsi="Arial" w:cs="Arial"/>
          <w:sz w:val="20"/>
          <w:szCs w:val="20"/>
        </w:rPr>
        <w:t>of</w:t>
      </w:r>
      <w:r w:rsidR="004A4AF4" w:rsidRPr="00693422">
        <w:rPr>
          <w:rFonts w:ascii="Arial" w:hAnsi="Arial" w:cs="Arial"/>
          <w:sz w:val="20"/>
          <w:szCs w:val="20"/>
        </w:rPr>
        <w:t xml:space="preserve"> </w:t>
      </w:r>
      <w:proofErr w:type="spellStart"/>
      <w:r w:rsidR="004A4AF4" w:rsidRPr="00693422">
        <w:rPr>
          <w:rFonts w:ascii="Arial" w:hAnsi="Arial" w:cs="Arial"/>
          <w:sz w:val="20"/>
          <w:szCs w:val="20"/>
        </w:rPr>
        <w:t>Nuapada</w:t>
      </w:r>
      <w:proofErr w:type="spellEnd"/>
      <w:r w:rsidR="004A4AF4" w:rsidRPr="00693422">
        <w:rPr>
          <w:rFonts w:ascii="Arial" w:hAnsi="Arial" w:cs="Arial"/>
          <w:sz w:val="20"/>
          <w:szCs w:val="20"/>
        </w:rPr>
        <w:t xml:space="preserve">, </w:t>
      </w:r>
      <w:proofErr w:type="spellStart"/>
      <w:r w:rsidR="004A4AF4" w:rsidRPr="00693422">
        <w:rPr>
          <w:rFonts w:ascii="Arial" w:hAnsi="Arial" w:cs="Arial"/>
          <w:sz w:val="20"/>
          <w:szCs w:val="20"/>
        </w:rPr>
        <w:t>Ganjam</w:t>
      </w:r>
      <w:proofErr w:type="spellEnd"/>
      <w:r w:rsidR="004A4AF4" w:rsidRPr="00693422">
        <w:rPr>
          <w:rFonts w:ascii="Arial" w:hAnsi="Arial" w:cs="Arial"/>
          <w:sz w:val="20"/>
          <w:szCs w:val="20"/>
        </w:rPr>
        <w:t xml:space="preserve">, </w:t>
      </w:r>
      <w:proofErr w:type="spellStart"/>
      <w:r w:rsidR="002F57C3" w:rsidRPr="00693422">
        <w:rPr>
          <w:rFonts w:ascii="Arial" w:eastAsia="Times New Roman" w:hAnsi="Arial" w:cs="Arial"/>
          <w:color w:val="000000"/>
          <w:kern w:val="0"/>
          <w:sz w:val="20"/>
          <w:szCs w:val="20"/>
          <w:lang w:eastAsia="en-IN"/>
        </w:rPr>
        <w:t>Subarnapur</w:t>
      </w:r>
      <w:proofErr w:type="spellEnd"/>
      <w:r w:rsidR="004A4AF4" w:rsidRPr="00693422">
        <w:rPr>
          <w:rFonts w:ascii="Arial" w:hAnsi="Arial" w:cs="Arial"/>
          <w:sz w:val="20"/>
          <w:szCs w:val="20"/>
        </w:rPr>
        <w:t xml:space="preserve">, </w:t>
      </w:r>
      <w:proofErr w:type="spellStart"/>
      <w:r w:rsidR="004A4AF4" w:rsidRPr="00693422">
        <w:rPr>
          <w:rFonts w:ascii="Arial" w:hAnsi="Arial" w:cs="Arial"/>
          <w:sz w:val="20"/>
          <w:szCs w:val="20"/>
        </w:rPr>
        <w:t>Gajapati</w:t>
      </w:r>
      <w:proofErr w:type="spellEnd"/>
      <w:r w:rsidR="004A4AF4" w:rsidRPr="00693422">
        <w:rPr>
          <w:rFonts w:ascii="Arial" w:hAnsi="Arial" w:cs="Arial"/>
          <w:sz w:val="20"/>
          <w:szCs w:val="20"/>
        </w:rPr>
        <w:t xml:space="preserve">, </w:t>
      </w:r>
      <w:proofErr w:type="spellStart"/>
      <w:r w:rsidR="004A4AF4" w:rsidRPr="00693422">
        <w:rPr>
          <w:rFonts w:ascii="Arial" w:hAnsi="Arial" w:cs="Arial"/>
          <w:sz w:val="20"/>
          <w:szCs w:val="20"/>
        </w:rPr>
        <w:t>Boudh</w:t>
      </w:r>
      <w:proofErr w:type="spellEnd"/>
      <w:r w:rsidR="004A4AF4" w:rsidRPr="00693422">
        <w:rPr>
          <w:rFonts w:ascii="Arial" w:hAnsi="Arial" w:cs="Arial"/>
          <w:sz w:val="20"/>
          <w:szCs w:val="20"/>
        </w:rPr>
        <w:t xml:space="preserve">, </w:t>
      </w:r>
      <w:proofErr w:type="spellStart"/>
      <w:r w:rsidR="004A4AF4" w:rsidRPr="00693422">
        <w:rPr>
          <w:rFonts w:ascii="Arial" w:hAnsi="Arial" w:cs="Arial"/>
          <w:sz w:val="20"/>
          <w:szCs w:val="20"/>
        </w:rPr>
        <w:t>Bargarh</w:t>
      </w:r>
      <w:proofErr w:type="spellEnd"/>
      <w:r w:rsidR="004A4AF4" w:rsidRPr="00693422">
        <w:rPr>
          <w:rFonts w:ascii="Arial" w:hAnsi="Arial" w:cs="Arial"/>
          <w:sz w:val="20"/>
          <w:szCs w:val="20"/>
        </w:rPr>
        <w:t>, Phulbani, and Korapu</w:t>
      </w:r>
      <w:r w:rsidR="00773276" w:rsidRPr="00693422">
        <w:rPr>
          <w:rFonts w:ascii="Arial" w:hAnsi="Arial" w:cs="Arial"/>
          <w:sz w:val="20"/>
          <w:szCs w:val="20"/>
        </w:rPr>
        <w:t>t</w:t>
      </w:r>
      <w:r w:rsidR="00A80DC0" w:rsidRPr="00693422">
        <w:rPr>
          <w:rFonts w:ascii="Arial" w:hAnsi="Arial" w:cs="Arial"/>
          <w:sz w:val="20"/>
          <w:szCs w:val="20"/>
        </w:rPr>
        <w:t>,</w:t>
      </w:r>
      <w:r w:rsidR="00773276" w:rsidRPr="00693422">
        <w:rPr>
          <w:rFonts w:ascii="Arial" w:hAnsi="Arial" w:cs="Arial"/>
          <w:sz w:val="20"/>
          <w:szCs w:val="20"/>
        </w:rPr>
        <w:t xml:space="preserve"> </w:t>
      </w:r>
      <w:r w:rsidR="00A80DC0" w:rsidRPr="00693422">
        <w:rPr>
          <w:rFonts w:ascii="Arial" w:hAnsi="Arial" w:cs="Arial"/>
          <w:sz w:val="20"/>
          <w:szCs w:val="20"/>
        </w:rPr>
        <w:t>is</w:t>
      </w:r>
      <w:r w:rsidR="004B4D93" w:rsidRPr="00693422">
        <w:rPr>
          <w:rFonts w:ascii="Arial" w:hAnsi="Arial" w:cs="Arial"/>
          <w:sz w:val="20"/>
          <w:szCs w:val="20"/>
        </w:rPr>
        <w:t xml:space="preserve"> </w:t>
      </w:r>
      <w:r w:rsidR="00773276" w:rsidRPr="00693422">
        <w:rPr>
          <w:rFonts w:ascii="Arial" w:hAnsi="Arial" w:cs="Arial"/>
          <w:sz w:val="20"/>
          <w:szCs w:val="20"/>
        </w:rPr>
        <w:t>not</w:t>
      </w:r>
      <w:r w:rsidR="00132D9B" w:rsidRPr="00693422">
        <w:rPr>
          <w:rFonts w:ascii="Arial" w:hAnsi="Arial" w:cs="Arial"/>
          <w:sz w:val="20"/>
          <w:szCs w:val="20"/>
        </w:rPr>
        <w:t xml:space="preserve"> considered</w:t>
      </w:r>
      <w:r w:rsidR="004B4D93" w:rsidRPr="00693422">
        <w:rPr>
          <w:rFonts w:ascii="Arial" w:hAnsi="Arial" w:cs="Arial"/>
          <w:sz w:val="20"/>
          <w:szCs w:val="20"/>
        </w:rPr>
        <w:t xml:space="preserve"> </w:t>
      </w:r>
      <w:r w:rsidR="00A80DC0" w:rsidRPr="00693422">
        <w:rPr>
          <w:rFonts w:ascii="Arial" w:hAnsi="Arial" w:cs="Arial"/>
          <w:sz w:val="20"/>
          <w:szCs w:val="20"/>
        </w:rPr>
        <w:t>due</w:t>
      </w:r>
      <w:r w:rsidR="00773276" w:rsidRPr="00693422">
        <w:rPr>
          <w:rFonts w:ascii="Arial" w:hAnsi="Arial" w:cs="Arial"/>
          <w:sz w:val="20"/>
          <w:szCs w:val="20"/>
        </w:rPr>
        <w:t xml:space="preserve"> to </w:t>
      </w:r>
      <w:r w:rsidR="00A80DC0" w:rsidRPr="00693422">
        <w:rPr>
          <w:rFonts w:ascii="Arial" w:hAnsi="Arial" w:cs="Arial"/>
          <w:sz w:val="20"/>
          <w:szCs w:val="20"/>
        </w:rPr>
        <w:t>the non-availability</w:t>
      </w:r>
      <w:r w:rsidR="00773276" w:rsidRPr="00693422">
        <w:rPr>
          <w:rFonts w:ascii="Arial" w:hAnsi="Arial" w:cs="Arial"/>
          <w:sz w:val="20"/>
          <w:szCs w:val="20"/>
        </w:rPr>
        <w:t xml:space="preserve"> </w:t>
      </w:r>
      <w:r w:rsidR="00A80DC0" w:rsidRPr="00693422">
        <w:rPr>
          <w:rFonts w:ascii="Arial" w:hAnsi="Arial" w:cs="Arial"/>
          <w:sz w:val="20"/>
          <w:szCs w:val="20"/>
        </w:rPr>
        <w:t>of district-level data</w:t>
      </w:r>
      <w:r w:rsidR="00BF1B95" w:rsidRPr="00693422">
        <w:rPr>
          <w:rFonts w:ascii="Arial" w:hAnsi="Arial" w:cs="Arial"/>
          <w:sz w:val="20"/>
          <w:szCs w:val="20"/>
        </w:rPr>
        <w:t xml:space="preserve">. </w:t>
      </w:r>
      <w:r w:rsidR="007A50AD" w:rsidRPr="00693422">
        <w:rPr>
          <w:rFonts w:ascii="Arial" w:hAnsi="Arial" w:cs="Arial"/>
          <w:sz w:val="20"/>
          <w:szCs w:val="20"/>
        </w:rPr>
        <w:t>The area</w:t>
      </w:r>
      <w:r w:rsidR="004B0D04" w:rsidRPr="00693422">
        <w:rPr>
          <w:rFonts w:ascii="Arial" w:hAnsi="Arial" w:cs="Arial"/>
          <w:sz w:val="20"/>
          <w:szCs w:val="20"/>
        </w:rPr>
        <w:t xml:space="preserve"> (total of each session)</w:t>
      </w:r>
      <w:r w:rsidR="007A50AD" w:rsidRPr="00693422">
        <w:rPr>
          <w:rFonts w:ascii="Arial" w:hAnsi="Arial" w:cs="Arial"/>
          <w:sz w:val="20"/>
          <w:szCs w:val="20"/>
        </w:rPr>
        <w:t xml:space="preserve">, yield &amp; production data of the three years are </w:t>
      </w:r>
      <w:r w:rsidR="0007680D" w:rsidRPr="00693422">
        <w:rPr>
          <w:rFonts w:ascii="Arial" w:hAnsi="Arial" w:cs="Arial"/>
          <w:sz w:val="20"/>
          <w:szCs w:val="20"/>
        </w:rPr>
        <w:t>normalized</w:t>
      </w:r>
      <w:r w:rsidR="007A50AD" w:rsidRPr="00693422">
        <w:rPr>
          <w:rFonts w:ascii="Arial" w:hAnsi="Arial" w:cs="Arial"/>
          <w:sz w:val="20"/>
          <w:szCs w:val="20"/>
        </w:rPr>
        <w:t xml:space="preserve"> by averaging to remove noise in the data.</w:t>
      </w:r>
    </w:p>
    <w:p w14:paraId="0CC424EC" w14:textId="1885288A" w:rsidR="00125BC4" w:rsidRPr="00693422" w:rsidRDefault="004C11B9" w:rsidP="00125BC4">
      <w:pPr>
        <w:spacing w:line="360" w:lineRule="auto"/>
        <w:jc w:val="both"/>
        <w:rPr>
          <w:rFonts w:ascii="Arial" w:hAnsi="Arial" w:cs="Arial"/>
        </w:rPr>
      </w:pPr>
      <w:r w:rsidRPr="00693422">
        <w:rPr>
          <w:rFonts w:ascii="Arial" w:hAnsi="Arial" w:cs="Arial"/>
          <w:sz w:val="20"/>
          <w:szCs w:val="20"/>
        </w:rPr>
        <w:t>T</w:t>
      </w:r>
      <w:r w:rsidR="00BF1B95" w:rsidRPr="00693422">
        <w:rPr>
          <w:rFonts w:ascii="Arial" w:hAnsi="Arial" w:cs="Arial"/>
          <w:sz w:val="20"/>
          <w:szCs w:val="20"/>
        </w:rPr>
        <w:t xml:space="preserve">he </w:t>
      </w:r>
      <w:r w:rsidR="0007680D" w:rsidRPr="00693422">
        <w:rPr>
          <w:rFonts w:ascii="Arial" w:hAnsi="Arial" w:cs="Arial"/>
          <w:sz w:val="20"/>
          <w:szCs w:val="20"/>
        </w:rPr>
        <w:t>crop</w:t>
      </w:r>
      <w:r w:rsidR="00BF1B95" w:rsidRPr="00693422">
        <w:rPr>
          <w:rFonts w:ascii="Arial" w:hAnsi="Arial" w:cs="Arial"/>
          <w:sz w:val="20"/>
          <w:szCs w:val="20"/>
        </w:rPr>
        <w:t xml:space="preserve"> concentration (Bhatia’s method) </w:t>
      </w:r>
      <w:r w:rsidR="00CD07CA" w:rsidRPr="00693422">
        <w:rPr>
          <w:rFonts w:ascii="Arial" w:hAnsi="Arial" w:cs="Arial"/>
          <w:sz w:val="20"/>
          <w:szCs w:val="20"/>
        </w:rPr>
        <w:t>was</w:t>
      </w:r>
      <w:r w:rsidR="00297CDB" w:rsidRPr="00693422">
        <w:rPr>
          <w:rFonts w:ascii="Arial" w:hAnsi="Arial" w:cs="Arial"/>
          <w:sz w:val="20"/>
          <w:szCs w:val="20"/>
        </w:rPr>
        <w:t xml:space="preserve"> used </w:t>
      </w:r>
      <w:r w:rsidR="00BF1B95" w:rsidRPr="00693422">
        <w:rPr>
          <w:rFonts w:ascii="Arial" w:hAnsi="Arial" w:cs="Arial"/>
          <w:sz w:val="20"/>
          <w:szCs w:val="20"/>
        </w:rPr>
        <w:t xml:space="preserve">to </w:t>
      </w:r>
      <w:proofErr w:type="spellStart"/>
      <w:r w:rsidR="0007680D" w:rsidRPr="00693422">
        <w:rPr>
          <w:rFonts w:ascii="Arial" w:hAnsi="Arial" w:cs="Arial"/>
          <w:sz w:val="20"/>
          <w:szCs w:val="20"/>
        </w:rPr>
        <w:t>analyze</w:t>
      </w:r>
      <w:proofErr w:type="spellEnd"/>
      <w:r w:rsidR="00BF1B95" w:rsidRPr="00693422">
        <w:rPr>
          <w:rFonts w:ascii="Arial" w:hAnsi="Arial" w:cs="Arial"/>
          <w:sz w:val="20"/>
          <w:szCs w:val="20"/>
        </w:rPr>
        <w:t xml:space="preserve"> the crop concentration.</w:t>
      </w:r>
      <w:r w:rsidR="00FA3473" w:rsidRPr="00693422">
        <w:rPr>
          <w:rFonts w:ascii="Arial" w:hAnsi="Arial" w:cs="Arial"/>
          <w:sz w:val="20"/>
          <w:szCs w:val="20"/>
        </w:rPr>
        <w:t xml:space="preserve"> The method</w:t>
      </w:r>
      <w:r w:rsidR="00CD07CA" w:rsidRPr="00693422">
        <w:rPr>
          <w:rFonts w:ascii="Arial" w:hAnsi="Arial" w:cs="Arial"/>
          <w:sz w:val="20"/>
          <w:szCs w:val="20"/>
        </w:rPr>
        <w:t>s</w:t>
      </w:r>
      <w:r w:rsidR="00FA3473" w:rsidRPr="00693422">
        <w:rPr>
          <w:rFonts w:ascii="Arial" w:hAnsi="Arial" w:cs="Arial"/>
          <w:sz w:val="20"/>
          <w:szCs w:val="20"/>
        </w:rPr>
        <w:t xml:space="preserve"> can be described as </w:t>
      </w:r>
      <w:r w:rsidR="00132D9B" w:rsidRPr="00693422">
        <w:rPr>
          <w:rFonts w:ascii="Arial" w:hAnsi="Arial" w:cs="Arial"/>
          <w:sz w:val="20"/>
          <w:szCs w:val="20"/>
        </w:rPr>
        <w:t>follows</w:t>
      </w:r>
      <w:r w:rsidR="0007680D" w:rsidRPr="00693422">
        <w:rPr>
          <w:rFonts w:ascii="Arial" w:hAnsi="Arial" w:cs="Arial"/>
          <w:sz w:val="20"/>
          <w:szCs w:val="20"/>
        </w:rPr>
        <w:t>.</w:t>
      </w:r>
      <w:r w:rsidR="006632D2" w:rsidRPr="00693422">
        <w:rPr>
          <w:rFonts w:ascii="Arial" w:hAnsi="Arial" w:cs="Arial"/>
          <w:sz w:val="20"/>
          <w:szCs w:val="20"/>
        </w:rPr>
        <w:t xml:space="preserve"> The calculated crop concentration index (CCI) is grouped into three: High, Medium, and Low using equal interval methods.</w:t>
      </w:r>
      <w:r w:rsidR="0007680D" w:rsidRPr="00693422">
        <w:rPr>
          <w:rFonts w:ascii="Arial" w:hAnsi="Arial" w:cs="Arial"/>
          <w:sz w:val="20"/>
          <w:szCs w:val="20"/>
        </w:rPr>
        <w:t xml:space="preserve"> </w:t>
      </w:r>
      <w:r w:rsidR="00125BC4" w:rsidRPr="00693422">
        <w:rPr>
          <w:rFonts w:ascii="Arial" w:hAnsi="Arial" w:cs="Arial"/>
          <w:sz w:val="20"/>
          <w:szCs w:val="20"/>
        </w:rPr>
        <w:t xml:space="preserve">QGIS version 3.40.9 </w:t>
      </w:r>
      <w:r w:rsidR="00CD07CA" w:rsidRPr="00693422">
        <w:rPr>
          <w:rFonts w:ascii="Arial" w:hAnsi="Arial" w:cs="Arial"/>
          <w:sz w:val="20"/>
          <w:szCs w:val="20"/>
        </w:rPr>
        <w:t>was</w:t>
      </w:r>
      <w:r w:rsidR="00125BC4" w:rsidRPr="00693422">
        <w:rPr>
          <w:rFonts w:ascii="Arial" w:hAnsi="Arial" w:cs="Arial"/>
          <w:sz w:val="20"/>
          <w:szCs w:val="20"/>
        </w:rPr>
        <w:t xml:space="preserve"> used for</w:t>
      </w:r>
      <w:r w:rsidR="00132D9B" w:rsidRPr="00693422">
        <w:rPr>
          <w:rFonts w:ascii="Arial" w:hAnsi="Arial" w:cs="Arial"/>
          <w:sz w:val="20"/>
          <w:szCs w:val="20"/>
        </w:rPr>
        <w:t xml:space="preserve"> </w:t>
      </w:r>
      <w:r w:rsidR="00CD07CA" w:rsidRPr="00693422">
        <w:rPr>
          <w:rFonts w:ascii="Arial" w:hAnsi="Arial" w:cs="Arial"/>
          <w:sz w:val="20"/>
          <w:szCs w:val="20"/>
        </w:rPr>
        <w:t xml:space="preserve">the </w:t>
      </w:r>
      <w:r w:rsidR="00125BC4" w:rsidRPr="00693422">
        <w:rPr>
          <w:rFonts w:ascii="Arial" w:hAnsi="Arial" w:cs="Arial"/>
          <w:sz w:val="20"/>
          <w:szCs w:val="20"/>
        </w:rPr>
        <w:t>preparation of maps for this paper.</w:t>
      </w:r>
    </w:p>
    <w:p w14:paraId="78ADF444" w14:textId="6111CA00" w:rsidR="00BF1B95" w:rsidRPr="00693422" w:rsidRDefault="00FA3473" w:rsidP="00BF1B95">
      <w:pPr>
        <w:spacing w:line="360" w:lineRule="auto"/>
        <w:ind w:left="720"/>
        <w:jc w:val="both"/>
        <w:rPr>
          <w:rFonts w:ascii="Arial" w:hAnsi="Arial" w:cs="Arial"/>
          <w:b/>
          <w:bCs/>
          <w:sz w:val="20"/>
          <w:szCs w:val="20"/>
        </w:rPr>
      </w:pPr>
      <m:oMathPara>
        <m:oMath>
          <m:r>
            <m:rPr>
              <m:sty m:val="bi"/>
            </m:rPr>
            <w:rPr>
              <w:rFonts w:ascii="Cambria Math" w:hAnsi="Cambria Math" w:cs="Arial"/>
              <w:sz w:val="20"/>
              <w:szCs w:val="20"/>
            </w:rPr>
            <m:t>CCI</m:t>
          </m:r>
          <m:r>
            <m:rPr>
              <m:sty m:val="b"/>
            </m:rPr>
            <w:rPr>
              <w:rFonts w:ascii="Cambria Math" w:hAnsi="Cambria Math" w:cs="Arial"/>
              <w:sz w:val="20"/>
              <w:szCs w:val="20"/>
            </w:rPr>
            <m:t>=</m:t>
          </m:r>
          <m:f>
            <m:fPr>
              <m:ctrlPr>
                <w:rPr>
                  <w:rFonts w:ascii="Cambria Math" w:hAnsi="Cambria Math" w:cs="Arial"/>
                  <w:b/>
                  <w:bCs/>
                  <w:sz w:val="20"/>
                  <w:szCs w:val="20"/>
                </w:rPr>
              </m:ctrlPr>
            </m:fPr>
            <m:num>
              <m:r>
                <m:rPr>
                  <m:sty m:val="bi"/>
                </m:rPr>
                <w:rPr>
                  <w:rFonts w:ascii="Cambria Math" w:hAnsi="Cambria Math" w:cs="Arial"/>
                  <w:sz w:val="20"/>
                  <w:szCs w:val="20"/>
                </w:rPr>
                <m:t>a</m:t>
              </m:r>
              <m:r>
                <m:rPr>
                  <m:sty m:val="b"/>
                </m:rPr>
                <w:rPr>
                  <w:rFonts w:ascii="Cambria Math" w:hAnsi="Cambria Math" w:cs="Arial"/>
                  <w:sz w:val="20"/>
                  <w:szCs w:val="20"/>
                </w:rPr>
                <m:t>/</m:t>
              </m:r>
              <m:r>
                <m:rPr>
                  <m:sty m:val="bi"/>
                </m:rPr>
                <w:rPr>
                  <w:rFonts w:ascii="Cambria Math" w:hAnsi="Cambria Math" w:cs="Arial"/>
                  <w:sz w:val="20"/>
                  <w:szCs w:val="20"/>
                </w:rPr>
                <m:t>b</m:t>
              </m:r>
            </m:num>
            <m:den>
              <m:r>
                <m:rPr>
                  <m:sty m:val="b"/>
                </m:rPr>
                <w:rPr>
                  <w:rFonts w:ascii="Cambria Math" w:hAnsi="Cambria Math" w:cs="Arial"/>
                  <w:sz w:val="20"/>
                  <w:szCs w:val="20"/>
                </w:rPr>
                <m:t>A/B</m:t>
              </m:r>
            </m:den>
          </m:f>
        </m:oMath>
      </m:oMathPara>
    </w:p>
    <w:p w14:paraId="2EFFADF8" w14:textId="1A81341C" w:rsidR="00613BBA" w:rsidRPr="00693422" w:rsidRDefault="00613BBA" w:rsidP="00FA3473">
      <w:pPr>
        <w:spacing w:after="0" w:line="360" w:lineRule="auto"/>
        <w:ind w:left="720" w:hanging="720"/>
        <w:jc w:val="both"/>
        <w:rPr>
          <w:rFonts w:ascii="Arial" w:hAnsi="Arial" w:cs="Arial"/>
          <w:sz w:val="20"/>
          <w:szCs w:val="20"/>
        </w:rPr>
      </w:pPr>
      <w:r w:rsidRPr="00693422">
        <w:rPr>
          <w:rFonts w:ascii="Arial" w:hAnsi="Arial" w:cs="Arial"/>
          <w:sz w:val="20"/>
          <w:szCs w:val="20"/>
        </w:rPr>
        <w:t>Where:</w:t>
      </w:r>
    </w:p>
    <w:p w14:paraId="1CB9C283" w14:textId="05CD7E25" w:rsidR="00BF1B95" w:rsidRPr="00693422" w:rsidRDefault="00BF1B95" w:rsidP="00FA3473">
      <w:pPr>
        <w:spacing w:after="0" w:line="360" w:lineRule="auto"/>
        <w:rPr>
          <w:rFonts w:ascii="Arial" w:hAnsi="Arial" w:cs="Arial"/>
          <w:i/>
          <w:iCs/>
          <w:sz w:val="20"/>
          <w:szCs w:val="20"/>
        </w:rPr>
      </w:pPr>
      <w:r w:rsidRPr="00693422">
        <w:rPr>
          <w:rFonts w:ascii="Arial" w:hAnsi="Arial" w:cs="Arial"/>
          <w:i/>
          <w:iCs/>
          <w:sz w:val="20"/>
          <w:szCs w:val="20"/>
        </w:rPr>
        <w:t xml:space="preserve"> a is the area of crop ‘</w:t>
      </w:r>
      <w:r w:rsidR="00613BBA" w:rsidRPr="00693422">
        <w:rPr>
          <w:rFonts w:ascii="Arial" w:hAnsi="Arial" w:cs="Arial"/>
          <w:i/>
          <w:iCs/>
          <w:sz w:val="20"/>
          <w:szCs w:val="20"/>
        </w:rPr>
        <w:t>a’</w:t>
      </w:r>
      <w:r w:rsidRPr="00693422">
        <w:rPr>
          <w:rFonts w:ascii="Arial" w:hAnsi="Arial" w:cs="Arial"/>
          <w:i/>
          <w:iCs/>
          <w:sz w:val="20"/>
          <w:szCs w:val="20"/>
        </w:rPr>
        <w:t xml:space="preserve"> in the component areal unit</w:t>
      </w:r>
      <w:r w:rsidR="00613BBA" w:rsidRPr="00693422">
        <w:rPr>
          <w:rFonts w:ascii="Arial" w:hAnsi="Arial" w:cs="Arial"/>
          <w:i/>
          <w:iCs/>
          <w:sz w:val="20"/>
          <w:szCs w:val="20"/>
        </w:rPr>
        <w:t xml:space="preserve">, and </w:t>
      </w:r>
      <w:r w:rsidRPr="00693422">
        <w:rPr>
          <w:rFonts w:ascii="Arial" w:hAnsi="Arial" w:cs="Arial"/>
          <w:i/>
          <w:iCs/>
          <w:sz w:val="20"/>
          <w:szCs w:val="20"/>
        </w:rPr>
        <w:t>b is the area of all crops in the component areal unit</w:t>
      </w:r>
      <w:r w:rsidR="00613BBA" w:rsidRPr="00693422">
        <w:rPr>
          <w:rFonts w:ascii="Arial" w:hAnsi="Arial" w:cs="Arial"/>
          <w:i/>
          <w:iCs/>
          <w:sz w:val="20"/>
          <w:szCs w:val="20"/>
        </w:rPr>
        <w:t>.</w:t>
      </w:r>
    </w:p>
    <w:p w14:paraId="346B1ABC" w14:textId="0ADDDE45" w:rsidR="00BF1B95" w:rsidRPr="00693422" w:rsidRDefault="00BF1B95" w:rsidP="00FA3473">
      <w:pPr>
        <w:spacing w:after="0" w:line="360" w:lineRule="auto"/>
        <w:ind w:left="720" w:hanging="720"/>
        <w:rPr>
          <w:rFonts w:ascii="Arial" w:hAnsi="Arial" w:cs="Arial"/>
          <w:i/>
          <w:iCs/>
          <w:sz w:val="20"/>
          <w:szCs w:val="20"/>
        </w:rPr>
      </w:pPr>
      <w:r w:rsidRPr="00693422">
        <w:rPr>
          <w:rFonts w:ascii="Arial" w:hAnsi="Arial" w:cs="Arial"/>
          <w:i/>
          <w:iCs/>
          <w:sz w:val="20"/>
          <w:szCs w:val="20"/>
        </w:rPr>
        <w:t>A is the area of crop ‘</w:t>
      </w:r>
      <w:r w:rsidR="00BF61E2" w:rsidRPr="00693422">
        <w:rPr>
          <w:rFonts w:ascii="Arial" w:hAnsi="Arial" w:cs="Arial"/>
          <w:i/>
          <w:iCs/>
          <w:sz w:val="20"/>
          <w:szCs w:val="20"/>
        </w:rPr>
        <w:t>A</w:t>
      </w:r>
      <w:r w:rsidR="00613BBA" w:rsidRPr="00693422">
        <w:rPr>
          <w:rFonts w:ascii="Arial" w:hAnsi="Arial" w:cs="Arial"/>
          <w:i/>
          <w:iCs/>
          <w:sz w:val="20"/>
          <w:szCs w:val="20"/>
        </w:rPr>
        <w:t>’</w:t>
      </w:r>
      <w:r w:rsidRPr="00693422">
        <w:rPr>
          <w:rFonts w:ascii="Arial" w:hAnsi="Arial" w:cs="Arial"/>
          <w:i/>
          <w:iCs/>
          <w:sz w:val="20"/>
          <w:szCs w:val="20"/>
        </w:rPr>
        <w:t xml:space="preserve"> in the entire region</w:t>
      </w:r>
      <w:r w:rsidR="00613BBA" w:rsidRPr="00693422">
        <w:rPr>
          <w:rFonts w:ascii="Arial" w:hAnsi="Arial" w:cs="Arial"/>
          <w:i/>
          <w:iCs/>
          <w:sz w:val="20"/>
          <w:szCs w:val="20"/>
        </w:rPr>
        <w:t>,</w:t>
      </w:r>
      <w:r w:rsidRPr="00693422">
        <w:rPr>
          <w:rFonts w:ascii="Arial" w:hAnsi="Arial" w:cs="Arial"/>
          <w:i/>
          <w:iCs/>
          <w:sz w:val="20"/>
          <w:szCs w:val="20"/>
        </w:rPr>
        <w:t xml:space="preserve"> and</w:t>
      </w:r>
      <w:r w:rsidR="00613BBA" w:rsidRPr="00693422">
        <w:rPr>
          <w:rFonts w:ascii="Arial" w:hAnsi="Arial" w:cs="Arial"/>
          <w:i/>
          <w:iCs/>
          <w:sz w:val="20"/>
          <w:szCs w:val="20"/>
        </w:rPr>
        <w:t xml:space="preserve"> </w:t>
      </w:r>
      <w:r w:rsidRPr="00693422">
        <w:rPr>
          <w:rFonts w:ascii="Arial" w:hAnsi="Arial" w:cs="Arial"/>
          <w:i/>
          <w:iCs/>
          <w:sz w:val="20"/>
          <w:szCs w:val="20"/>
        </w:rPr>
        <w:t>B is the area of all crops in the entire region.</w:t>
      </w:r>
    </w:p>
    <w:p w14:paraId="0354CC16" w14:textId="77777777" w:rsidR="00A3403E" w:rsidRPr="001C5998" w:rsidRDefault="00A3403E">
      <w:pPr>
        <w:rPr>
          <w:rFonts w:ascii="Arial" w:hAnsi="Arial" w:cs="Arial"/>
        </w:rPr>
      </w:pPr>
    </w:p>
    <w:p w14:paraId="60E81438" w14:textId="5FCA0CEA" w:rsidR="003C046E" w:rsidRPr="001C5998" w:rsidRDefault="003001D5">
      <w:pPr>
        <w:rPr>
          <w:rFonts w:ascii="Arial" w:hAnsi="Arial" w:cs="Arial"/>
          <w:b/>
          <w:bCs/>
          <w:sz w:val="24"/>
          <w:szCs w:val="24"/>
        </w:rPr>
      </w:pPr>
      <w:r w:rsidRPr="001C5998">
        <w:rPr>
          <w:rFonts w:ascii="Arial" w:hAnsi="Arial" w:cs="Arial"/>
          <w:b/>
          <w:bCs/>
          <w:sz w:val="24"/>
          <w:szCs w:val="24"/>
        </w:rPr>
        <w:t>RESULT AND DISCUSSION</w:t>
      </w:r>
    </w:p>
    <w:p w14:paraId="4A43561F" w14:textId="0AED3DEC" w:rsidR="00CB1769" w:rsidRPr="00693422" w:rsidRDefault="00474B18" w:rsidP="00E731F9">
      <w:pPr>
        <w:spacing w:after="0" w:line="360" w:lineRule="auto"/>
        <w:jc w:val="both"/>
        <w:rPr>
          <w:rFonts w:ascii="Arial" w:eastAsia="Times New Roman" w:hAnsi="Arial" w:cs="Arial"/>
          <w:color w:val="000000"/>
          <w:kern w:val="0"/>
          <w:sz w:val="20"/>
          <w:szCs w:val="20"/>
          <w:lang w:eastAsia="en-IN"/>
        </w:rPr>
      </w:pPr>
      <w:r w:rsidRPr="00693422">
        <w:rPr>
          <w:rFonts w:ascii="Arial" w:hAnsi="Arial" w:cs="Arial"/>
          <w:sz w:val="20"/>
          <w:szCs w:val="20"/>
        </w:rPr>
        <w:lastRenderedPageBreak/>
        <w:t xml:space="preserve">The average net area shown of </w:t>
      </w:r>
      <w:r w:rsidR="00E8504B" w:rsidRPr="00693422">
        <w:rPr>
          <w:rFonts w:ascii="Arial" w:hAnsi="Arial" w:cs="Arial"/>
          <w:sz w:val="20"/>
          <w:szCs w:val="20"/>
        </w:rPr>
        <w:t>Odisha</w:t>
      </w:r>
      <w:r w:rsidRPr="00693422">
        <w:rPr>
          <w:rFonts w:ascii="Arial" w:hAnsi="Arial" w:cs="Arial"/>
          <w:sz w:val="20"/>
          <w:szCs w:val="20"/>
        </w:rPr>
        <w:t xml:space="preserve"> state</w:t>
      </w:r>
      <w:r w:rsidR="00B60A35" w:rsidRPr="00693422">
        <w:rPr>
          <w:rFonts w:ascii="Arial" w:hAnsi="Arial" w:cs="Arial"/>
          <w:sz w:val="20"/>
          <w:szCs w:val="20"/>
        </w:rPr>
        <w:t xml:space="preserve"> during the study period</w:t>
      </w:r>
      <w:r w:rsidRPr="00693422">
        <w:rPr>
          <w:rFonts w:ascii="Arial" w:hAnsi="Arial" w:cs="Arial"/>
          <w:sz w:val="20"/>
          <w:szCs w:val="20"/>
        </w:rPr>
        <w:t xml:space="preserve"> is 35.91%</w:t>
      </w:r>
      <w:r w:rsidR="00E8504B" w:rsidRPr="00693422">
        <w:rPr>
          <w:rFonts w:ascii="Arial" w:hAnsi="Arial" w:cs="Arial"/>
          <w:sz w:val="20"/>
          <w:szCs w:val="20"/>
        </w:rPr>
        <w:t xml:space="preserve"> with the national 42.8 % net area shown (Department of Agriculture &amp; Farmers Welfare). The district-wise data of the state shows </w:t>
      </w:r>
      <w:r w:rsidR="00E44A84" w:rsidRPr="00693422">
        <w:rPr>
          <w:rFonts w:ascii="Arial" w:hAnsi="Arial" w:cs="Arial"/>
          <w:sz w:val="20"/>
          <w:szCs w:val="20"/>
        </w:rPr>
        <w:t>pitiful</w:t>
      </w:r>
      <w:r w:rsidR="00B82D18" w:rsidRPr="00693422">
        <w:rPr>
          <w:rFonts w:ascii="Arial" w:hAnsi="Arial" w:cs="Arial"/>
          <w:sz w:val="20"/>
          <w:szCs w:val="20"/>
        </w:rPr>
        <w:t xml:space="preserve">. </w:t>
      </w:r>
      <w:r w:rsidR="00B60A35" w:rsidRPr="00693422">
        <w:rPr>
          <w:rFonts w:ascii="Arial" w:hAnsi="Arial" w:cs="Arial"/>
          <w:sz w:val="20"/>
          <w:szCs w:val="20"/>
        </w:rPr>
        <w:t>Districts</w:t>
      </w:r>
      <w:r w:rsidRPr="00693422">
        <w:rPr>
          <w:rFonts w:ascii="Arial" w:hAnsi="Arial" w:cs="Arial"/>
          <w:sz w:val="20"/>
          <w:szCs w:val="20"/>
        </w:rPr>
        <w:t xml:space="preserve"> having more than the state average are </w:t>
      </w:r>
      <w:proofErr w:type="spellStart"/>
      <w:r w:rsidR="00B60A35" w:rsidRPr="00693422">
        <w:rPr>
          <w:rFonts w:ascii="Arial" w:hAnsi="Arial" w:cs="Arial"/>
          <w:sz w:val="20"/>
          <w:szCs w:val="20"/>
        </w:rPr>
        <w:t>Balasore</w:t>
      </w:r>
      <w:proofErr w:type="spellEnd"/>
      <w:r w:rsidR="00B60A35" w:rsidRPr="00693422">
        <w:rPr>
          <w:rFonts w:ascii="Arial" w:hAnsi="Arial" w:cs="Arial"/>
          <w:sz w:val="20"/>
          <w:szCs w:val="20"/>
        </w:rPr>
        <w:t xml:space="preserve">, </w:t>
      </w:r>
      <w:proofErr w:type="spellStart"/>
      <w:r w:rsidR="00B60A35" w:rsidRPr="00693422">
        <w:rPr>
          <w:rFonts w:ascii="Arial" w:hAnsi="Arial" w:cs="Arial"/>
          <w:sz w:val="20"/>
          <w:szCs w:val="20"/>
        </w:rPr>
        <w:t>Baragarh</w:t>
      </w:r>
      <w:proofErr w:type="spellEnd"/>
      <w:r w:rsidR="00B60A35" w:rsidRPr="00693422">
        <w:rPr>
          <w:rFonts w:ascii="Arial" w:hAnsi="Arial" w:cs="Arial"/>
          <w:sz w:val="20"/>
          <w:szCs w:val="20"/>
        </w:rPr>
        <w:t xml:space="preserve">, </w:t>
      </w:r>
      <w:proofErr w:type="spellStart"/>
      <w:r w:rsidR="00B60A35" w:rsidRPr="00693422">
        <w:rPr>
          <w:rFonts w:ascii="Arial" w:hAnsi="Arial" w:cs="Arial"/>
          <w:sz w:val="20"/>
          <w:szCs w:val="20"/>
        </w:rPr>
        <w:t>Bhadrak</w:t>
      </w:r>
      <w:proofErr w:type="spellEnd"/>
      <w:r w:rsidR="00B60A35" w:rsidRPr="00693422">
        <w:rPr>
          <w:rFonts w:ascii="Arial" w:hAnsi="Arial" w:cs="Arial"/>
          <w:sz w:val="20"/>
          <w:szCs w:val="20"/>
        </w:rPr>
        <w:t xml:space="preserve">, </w:t>
      </w:r>
      <w:proofErr w:type="spellStart"/>
      <w:r w:rsidR="00B60A35" w:rsidRPr="00693422">
        <w:rPr>
          <w:rFonts w:ascii="Arial" w:hAnsi="Arial" w:cs="Arial"/>
          <w:sz w:val="20"/>
          <w:szCs w:val="20"/>
        </w:rPr>
        <w:t>Bolangir</w:t>
      </w:r>
      <w:proofErr w:type="spellEnd"/>
      <w:r w:rsidR="00B60A35" w:rsidRPr="00693422">
        <w:rPr>
          <w:rFonts w:ascii="Arial" w:hAnsi="Arial" w:cs="Arial"/>
          <w:sz w:val="20"/>
          <w:szCs w:val="20"/>
        </w:rPr>
        <w:t xml:space="preserve">, </w:t>
      </w:r>
      <w:proofErr w:type="spellStart"/>
      <w:r w:rsidR="00E44A84" w:rsidRPr="00693422">
        <w:rPr>
          <w:rFonts w:ascii="Arial" w:hAnsi="Arial" w:cs="Arial"/>
          <w:sz w:val="20"/>
          <w:szCs w:val="20"/>
        </w:rPr>
        <w:t>Ganjam</w:t>
      </w:r>
      <w:proofErr w:type="spellEnd"/>
      <w:r w:rsidR="00E44A84" w:rsidRPr="00693422">
        <w:rPr>
          <w:rFonts w:ascii="Arial" w:hAnsi="Arial" w:cs="Arial"/>
          <w:sz w:val="20"/>
          <w:szCs w:val="20"/>
        </w:rPr>
        <w:t xml:space="preserve">, </w:t>
      </w:r>
      <w:proofErr w:type="spellStart"/>
      <w:r w:rsidR="00E44A84" w:rsidRPr="00693422">
        <w:rPr>
          <w:rFonts w:ascii="Arial" w:hAnsi="Arial" w:cs="Arial"/>
          <w:sz w:val="20"/>
          <w:szCs w:val="20"/>
        </w:rPr>
        <w:t>Jagatsinghpur</w:t>
      </w:r>
      <w:proofErr w:type="spellEnd"/>
      <w:r w:rsidR="00E44A84" w:rsidRPr="00693422">
        <w:rPr>
          <w:rFonts w:ascii="Arial" w:hAnsi="Arial" w:cs="Arial"/>
          <w:sz w:val="20"/>
          <w:szCs w:val="20"/>
        </w:rPr>
        <w:t xml:space="preserve">, </w:t>
      </w:r>
      <w:proofErr w:type="spellStart"/>
      <w:proofErr w:type="gramStart"/>
      <w:r w:rsidR="00E44A84" w:rsidRPr="00693422">
        <w:rPr>
          <w:rFonts w:ascii="Arial" w:hAnsi="Arial" w:cs="Arial"/>
          <w:sz w:val="20"/>
          <w:szCs w:val="20"/>
        </w:rPr>
        <w:t>Jajpur</w:t>
      </w:r>
      <w:proofErr w:type="spellEnd"/>
      <w:r w:rsidR="00E44A84" w:rsidRPr="00693422">
        <w:rPr>
          <w:rFonts w:ascii="Arial" w:hAnsi="Arial" w:cs="Arial"/>
          <w:sz w:val="20"/>
          <w:szCs w:val="20"/>
        </w:rPr>
        <w:t xml:space="preserve">, </w:t>
      </w:r>
      <w:r w:rsidR="00B60A35" w:rsidRPr="00693422">
        <w:rPr>
          <w:rFonts w:ascii="Arial" w:hAnsi="Arial" w:cs="Arial"/>
          <w:sz w:val="20"/>
          <w:szCs w:val="20"/>
        </w:rPr>
        <w:t xml:space="preserve"> Kalahandi</w:t>
      </w:r>
      <w:proofErr w:type="gramEnd"/>
      <w:r w:rsidR="00B60A35" w:rsidRPr="00693422">
        <w:rPr>
          <w:rFonts w:ascii="Arial" w:hAnsi="Arial" w:cs="Arial"/>
          <w:sz w:val="20"/>
          <w:szCs w:val="20"/>
        </w:rPr>
        <w:t xml:space="preserve">, </w:t>
      </w:r>
      <w:proofErr w:type="spellStart"/>
      <w:r w:rsidR="00B60A35" w:rsidRPr="00693422">
        <w:rPr>
          <w:rFonts w:ascii="Arial" w:hAnsi="Arial" w:cs="Arial"/>
          <w:sz w:val="20"/>
          <w:szCs w:val="20"/>
        </w:rPr>
        <w:t>Kendrapara</w:t>
      </w:r>
      <w:proofErr w:type="spellEnd"/>
      <w:r w:rsidR="00B60A35" w:rsidRPr="00693422">
        <w:rPr>
          <w:rFonts w:ascii="Arial" w:hAnsi="Arial" w:cs="Arial"/>
          <w:sz w:val="20"/>
          <w:szCs w:val="20"/>
        </w:rPr>
        <w:t xml:space="preserve">, </w:t>
      </w:r>
      <w:proofErr w:type="spellStart"/>
      <w:r w:rsidR="00B60A35" w:rsidRPr="00693422">
        <w:rPr>
          <w:rFonts w:ascii="Arial" w:hAnsi="Arial" w:cs="Arial"/>
          <w:sz w:val="20"/>
          <w:szCs w:val="20"/>
        </w:rPr>
        <w:t>Nuapada</w:t>
      </w:r>
      <w:proofErr w:type="spellEnd"/>
      <w:r w:rsidR="00B60A35" w:rsidRPr="00693422">
        <w:rPr>
          <w:rFonts w:ascii="Arial" w:hAnsi="Arial" w:cs="Arial"/>
          <w:sz w:val="20"/>
          <w:szCs w:val="20"/>
        </w:rPr>
        <w:t xml:space="preserve">, </w:t>
      </w:r>
      <w:r w:rsidR="00E44A84" w:rsidRPr="00693422">
        <w:rPr>
          <w:rFonts w:ascii="Arial" w:hAnsi="Arial" w:cs="Arial"/>
          <w:sz w:val="20"/>
          <w:szCs w:val="20"/>
        </w:rPr>
        <w:t xml:space="preserve">and </w:t>
      </w:r>
      <w:proofErr w:type="spellStart"/>
      <w:r w:rsidR="00B60A35" w:rsidRPr="00693422">
        <w:rPr>
          <w:rFonts w:ascii="Arial" w:hAnsi="Arial" w:cs="Arial"/>
          <w:sz w:val="20"/>
          <w:szCs w:val="20"/>
        </w:rPr>
        <w:t>Subarnapur</w:t>
      </w:r>
      <w:proofErr w:type="spellEnd"/>
      <w:r w:rsidR="00E44A84" w:rsidRPr="00693422">
        <w:rPr>
          <w:rFonts w:ascii="Arial" w:hAnsi="Arial" w:cs="Arial"/>
          <w:sz w:val="20"/>
          <w:szCs w:val="20"/>
        </w:rPr>
        <w:t xml:space="preserve">, having more than the national net area shown. </w:t>
      </w:r>
      <w:r w:rsidR="00B82D18" w:rsidRPr="00693422">
        <w:rPr>
          <w:rFonts w:ascii="Arial" w:hAnsi="Arial" w:cs="Arial"/>
          <w:sz w:val="20"/>
          <w:szCs w:val="20"/>
        </w:rPr>
        <w:t>Including</w:t>
      </w:r>
      <w:r w:rsidR="00E44A84" w:rsidRPr="00693422">
        <w:rPr>
          <w:rFonts w:ascii="Arial" w:hAnsi="Arial" w:cs="Arial"/>
          <w:sz w:val="20"/>
          <w:szCs w:val="20"/>
        </w:rPr>
        <w:t xml:space="preserve"> all the above districts</w:t>
      </w:r>
      <w:r w:rsidR="00B82D18" w:rsidRPr="00693422">
        <w:rPr>
          <w:rFonts w:ascii="Arial" w:hAnsi="Arial" w:cs="Arial"/>
          <w:sz w:val="20"/>
          <w:szCs w:val="20"/>
        </w:rPr>
        <w:t xml:space="preserve"> and</w:t>
      </w:r>
      <w:r w:rsidR="00E44A84" w:rsidRPr="00693422">
        <w:rPr>
          <w:rFonts w:ascii="Arial" w:hAnsi="Arial" w:cs="Arial"/>
          <w:sz w:val="20"/>
          <w:szCs w:val="20"/>
        </w:rPr>
        <w:t xml:space="preserve"> Dhenkanal </w:t>
      </w:r>
      <w:r w:rsidR="00B82D18" w:rsidRPr="00693422">
        <w:rPr>
          <w:rFonts w:ascii="Arial" w:hAnsi="Arial" w:cs="Arial"/>
          <w:sz w:val="20"/>
          <w:szCs w:val="20"/>
        </w:rPr>
        <w:t>is</w:t>
      </w:r>
      <w:r w:rsidR="00E44A84" w:rsidRPr="00693422">
        <w:rPr>
          <w:rFonts w:ascii="Arial" w:hAnsi="Arial" w:cs="Arial"/>
          <w:sz w:val="20"/>
          <w:szCs w:val="20"/>
        </w:rPr>
        <w:t xml:space="preserve"> above the state average</w:t>
      </w:r>
      <w:r w:rsidR="004E1B97" w:rsidRPr="00693422">
        <w:rPr>
          <w:rFonts w:ascii="Arial" w:hAnsi="Arial" w:cs="Arial"/>
          <w:sz w:val="20"/>
          <w:szCs w:val="20"/>
        </w:rPr>
        <w:t>.</w:t>
      </w:r>
      <w:r w:rsidR="00B82D18" w:rsidRPr="00693422">
        <w:rPr>
          <w:rFonts w:ascii="Arial" w:hAnsi="Arial" w:cs="Arial"/>
          <w:sz w:val="20"/>
          <w:szCs w:val="20"/>
        </w:rPr>
        <w:t xml:space="preserve"> </w:t>
      </w:r>
      <w:r w:rsidR="00CB1769" w:rsidRPr="00693422">
        <w:rPr>
          <w:rFonts w:ascii="Arial" w:hAnsi="Arial" w:cs="Arial"/>
          <w:sz w:val="20"/>
          <w:szCs w:val="20"/>
        </w:rPr>
        <w:t xml:space="preserve"> The cash </w:t>
      </w:r>
      <w:r w:rsidR="00862E93" w:rsidRPr="00693422">
        <w:rPr>
          <w:rFonts w:ascii="Arial" w:hAnsi="Arial" w:cs="Arial"/>
          <w:sz w:val="20"/>
          <w:szCs w:val="20"/>
        </w:rPr>
        <w:t>crop</w:t>
      </w:r>
      <w:r w:rsidR="00CB1769" w:rsidRPr="00693422">
        <w:rPr>
          <w:rFonts w:ascii="Arial" w:hAnsi="Arial" w:cs="Arial"/>
          <w:sz w:val="20"/>
          <w:szCs w:val="20"/>
        </w:rPr>
        <w:t xml:space="preserve"> area in the state of Odisha is miserable</w:t>
      </w:r>
      <w:r w:rsidR="00E731F9" w:rsidRPr="00693422">
        <w:rPr>
          <w:rFonts w:ascii="Arial" w:hAnsi="Arial" w:cs="Arial"/>
          <w:sz w:val="20"/>
          <w:szCs w:val="20"/>
        </w:rPr>
        <w:t>,</w:t>
      </w:r>
      <w:r w:rsidR="00CB1769" w:rsidRPr="00693422">
        <w:rPr>
          <w:rFonts w:ascii="Arial" w:hAnsi="Arial" w:cs="Arial"/>
          <w:sz w:val="20"/>
          <w:szCs w:val="20"/>
        </w:rPr>
        <w:t xml:space="preserve"> as the major cash crops, which are under study, are only </w:t>
      </w:r>
      <w:r w:rsidR="00CB1769" w:rsidRPr="00693422">
        <w:rPr>
          <w:rFonts w:ascii="Arial" w:eastAsia="Times New Roman" w:hAnsi="Arial" w:cs="Arial"/>
          <w:color w:val="000000"/>
          <w:kern w:val="0"/>
          <w:sz w:val="20"/>
          <w:szCs w:val="20"/>
          <w:lang w:eastAsia="en-IN"/>
        </w:rPr>
        <w:t>3.98 % of the net area shown for the period of study.</w:t>
      </w:r>
    </w:p>
    <w:p w14:paraId="31374EA6" w14:textId="0A8592D3" w:rsidR="00171CB9" w:rsidRPr="00693422" w:rsidRDefault="00171CB9" w:rsidP="000D3D5F">
      <w:pPr>
        <w:spacing w:after="0" w:line="360" w:lineRule="auto"/>
        <w:jc w:val="both"/>
        <w:rPr>
          <w:rFonts w:ascii="Arial" w:hAnsi="Arial" w:cs="Arial"/>
          <w:sz w:val="20"/>
          <w:szCs w:val="20"/>
        </w:rPr>
      </w:pPr>
      <w:r w:rsidRPr="00693422">
        <w:rPr>
          <w:rFonts w:ascii="Arial" w:hAnsi="Arial" w:cs="Arial"/>
          <w:noProof/>
          <w:sz w:val="20"/>
          <w:szCs w:val="20"/>
        </w:rPr>
        <w:drawing>
          <wp:inline distT="0" distB="0" distL="0" distR="0" wp14:anchorId="415E6844" wp14:editId="65EBEAAF">
            <wp:extent cx="5943600" cy="2628215"/>
            <wp:effectExtent l="0" t="0" r="0" b="1270"/>
            <wp:docPr id="568889506" name="Chart 1">
              <a:extLst xmlns:a="http://schemas.openxmlformats.org/drawingml/2006/main">
                <a:ext uri="{FF2B5EF4-FFF2-40B4-BE49-F238E27FC236}">
                  <a16:creationId xmlns:a16="http://schemas.microsoft.com/office/drawing/2014/main" id="{A6EBE653-8EEE-006E-23A0-FA57AEC61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4771E7" w14:textId="05F77875" w:rsidR="005F1E3D" w:rsidRPr="00693422" w:rsidRDefault="005F1E3D" w:rsidP="00B82D18">
      <w:pPr>
        <w:spacing w:line="360" w:lineRule="auto"/>
        <w:jc w:val="both"/>
        <w:rPr>
          <w:rFonts w:ascii="Arial" w:hAnsi="Arial" w:cs="Arial"/>
          <w:b/>
          <w:bCs/>
          <w:i/>
          <w:iCs/>
          <w:sz w:val="20"/>
          <w:szCs w:val="20"/>
        </w:rPr>
      </w:pPr>
      <w:r w:rsidRPr="00693422">
        <w:rPr>
          <w:rFonts w:ascii="Arial" w:hAnsi="Arial" w:cs="Arial"/>
          <w:b/>
          <w:bCs/>
          <w:i/>
          <w:iCs/>
          <w:sz w:val="20"/>
          <w:szCs w:val="20"/>
        </w:rPr>
        <w:t>Figure 2: Showing the percentage of area under different cash crops to the net shown area (2023-24)</w:t>
      </w:r>
    </w:p>
    <w:p w14:paraId="0BB3355C" w14:textId="78560D0F" w:rsidR="00E731F9" w:rsidRPr="00693422" w:rsidRDefault="00E731F9" w:rsidP="00E731F9">
      <w:pPr>
        <w:spacing w:after="0" w:line="360" w:lineRule="auto"/>
        <w:jc w:val="both"/>
        <w:rPr>
          <w:rFonts w:ascii="Arial" w:hAnsi="Arial" w:cs="Arial"/>
          <w:sz w:val="20"/>
          <w:szCs w:val="20"/>
        </w:rPr>
      </w:pPr>
      <w:r w:rsidRPr="00693422">
        <w:rPr>
          <w:rFonts w:ascii="Arial" w:hAnsi="Arial" w:cs="Arial"/>
          <w:sz w:val="20"/>
          <w:szCs w:val="20"/>
        </w:rPr>
        <w:t xml:space="preserve">Figure </w:t>
      </w:r>
      <w:r w:rsidR="008952ED" w:rsidRPr="00693422">
        <w:rPr>
          <w:rFonts w:ascii="Arial" w:hAnsi="Arial" w:cs="Arial"/>
          <w:sz w:val="20"/>
          <w:szCs w:val="20"/>
        </w:rPr>
        <w:t>2</w:t>
      </w:r>
      <w:r w:rsidRPr="00693422">
        <w:rPr>
          <w:rFonts w:ascii="Arial" w:hAnsi="Arial" w:cs="Arial"/>
          <w:sz w:val="20"/>
          <w:szCs w:val="20"/>
        </w:rPr>
        <w:t xml:space="preserve"> confirm that the area hectarage and the percentage for different crops are </w:t>
      </w:r>
      <w:r w:rsidR="003D710E" w:rsidRPr="00693422">
        <w:rPr>
          <w:rFonts w:ascii="Arial" w:hAnsi="Arial" w:cs="Arial"/>
          <w:sz w:val="20"/>
          <w:szCs w:val="20"/>
        </w:rPr>
        <w:t>Kulthi</w:t>
      </w:r>
      <w:r w:rsidRPr="00693422">
        <w:rPr>
          <w:rFonts w:ascii="Arial" w:hAnsi="Arial" w:cs="Arial"/>
          <w:sz w:val="20"/>
          <w:szCs w:val="20"/>
        </w:rPr>
        <w:t xml:space="preserve"> </w:t>
      </w:r>
      <w:r w:rsidRPr="00693422">
        <w:rPr>
          <w:rFonts w:ascii="Arial" w:eastAsia="Times New Roman" w:hAnsi="Arial" w:cs="Arial"/>
          <w:color w:val="000000"/>
          <w:kern w:val="0"/>
          <w:sz w:val="20"/>
          <w:szCs w:val="20"/>
          <w:lang w:eastAsia="en-IN"/>
        </w:rPr>
        <w:t>7710.59 (0.143%</w:t>
      </w:r>
      <w:r w:rsidRPr="00693422">
        <w:rPr>
          <w:rFonts w:ascii="Arial" w:hAnsi="Arial" w:cs="Arial"/>
          <w:sz w:val="20"/>
          <w:szCs w:val="20"/>
        </w:rPr>
        <w:t>)</w:t>
      </w:r>
      <w:r w:rsidR="003D710E" w:rsidRPr="00693422">
        <w:rPr>
          <w:rFonts w:ascii="Arial" w:hAnsi="Arial" w:cs="Arial"/>
          <w:sz w:val="20"/>
          <w:szCs w:val="20"/>
        </w:rPr>
        <w:t>,</w:t>
      </w:r>
      <w:r w:rsidRPr="00693422">
        <w:rPr>
          <w:rFonts w:ascii="Arial" w:hAnsi="Arial" w:cs="Arial"/>
          <w:sz w:val="20"/>
          <w:szCs w:val="20"/>
        </w:rPr>
        <w:t xml:space="preserve"> Maize </w:t>
      </w:r>
      <w:r w:rsidRPr="00693422">
        <w:rPr>
          <w:rFonts w:ascii="Arial" w:eastAsia="Times New Roman" w:hAnsi="Arial" w:cs="Arial"/>
          <w:color w:val="000000"/>
          <w:kern w:val="0"/>
          <w:sz w:val="20"/>
          <w:szCs w:val="20"/>
          <w:lang w:eastAsia="en-IN"/>
        </w:rPr>
        <w:t>65602.56 (1.218%)</w:t>
      </w:r>
      <w:r w:rsidR="003D710E" w:rsidRPr="00693422">
        <w:rPr>
          <w:rFonts w:ascii="Arial" w:eastAsia="Times New Roman" w:hAnsi="Arial" w:cs="Arial"/>
          <w:color w:val="000000"/>
          <w:kern w:val="0"/>
          <w:sz w:val="20"/>
          <w:szCs w:val="20"/>
          <w:lang w:eastAsia="en-IN"/>
        </w:rPr>
        <w:t xml:space="preserve">, </w:t>
      </w:r>
      <w:r w:rsidRPr="00693422">
        <w:rPr>
          <w:rFonts w:ascii="Arial" w:hAnsi="Arial" w:cs="Arial"/>
          <w:sz w:val="20"/>
          <w:szCs w:val="20"/>
        </w:rPr>
        <w:t xml:space="preserve">Mung </w:t>
      </w:r>
      <w:r w:rsidRPr="00693422">
        <w:rPr>
          <w:rFonts w:ascii="Arial" w:eastAsia="Times New Roman" w:hAnsi="Arial" w:cs="Arial"/>
          <w:color w:val="000000"/>
          <w:kern w:val="0"/>
          <w:sz w:val="20"/>
          <w:szCs w:val="20"/>
          <w:lang w:eastAsia="en-IN"/>
        </w:rPr>
        <w:t>80606.86 (1.497%)</w:t>
      </w:r>
      <w:r w:rsidR="003D710E" w:rsidRPr="00693422">
        <w:rPr>
          <w:rFonts w:ascii="Arial" w:eastAsia="Times New Roman" w:hAnsi="Arial" w:cs="Arial"/>
          <w:color w:val="000000"/>
          <w:kern w:val="0"/>
          <w:sz w:val="20"/>
          <w:szCs w:val="20"/>
          <w:lang w:eastAsia="en-IN"/>
        </w:rPr>
        <w:t>,</w:t>
      </w:r>
      <w:r w:rsidRPr="00693422">
        <w:rPr>
          <w:rFonts w:ascii="Arial" w:hAnsi="Arial" w:cs="Arial"/>
          <w:sz w:val="20"/>
          <w:szCs w:val="20"/>
        </w:rPr>
        <w:t xml:space="preserve"> Mustard </w:t>
      </w:r>
      <w:r w:rsidRPr="00693422">
        <w:rPr>
          <w:rFonts w:ascii="Arial" w:eastAsia="Times New Roman" w:hAnsi="Arial" w:cs="Arial"/>
          <w:color w:val="000000"/>
          <w:kern w:val="0"/>
          <w:sz w:val="20"/>
          <w:szCs w:val="20"/>
          <w:lang w:eastAsia="en-IN"/>
        </w:rPr>
        <w:t>2393.3</w:t>
      </w:r>
      <w:r w:rsidR="003D710E" w:rsidRPr="00693422">
        <w:rPr>
          <w:rFonts w:ascii="Arial" w:eastAsia="Times New Roman" w:hAnsi="Arial" w:cs="Arial"/>
          <w:color w:val="000000"/>
          <w:kern w:val="0"/>
          <w:sz w:val="20"/>
          <w:szCs w:val="20"/>
          <w:lang w:eastAsia="en-IN"/>
        </w:rPr>
        <w:t>3</w:t>
      </w:r>
      <w:r w:rsidRPr="00693422">
        <w:rPr>
          <w:rFonts w:ascii="Arial" w:eastAsia="Times New Roman" w:hAnsi="Arial" w:cs="Arial"/>
          <w:color w:val="000000"/>
          <w:kern w:val="0"/>
          <w:sz w:val="20"/>
          <w:szCs w:val="20"/>
          <w:lang w:eastAsia="en-IN"/>
        </w:rPr>
        <w:t xml:space="preserve"> (0.044%)</w:t>
      </w:r>
      <w:r w:rsidR="003D710E" w:rsidRPr="00693422">
        <w:rPr>
          <w:rFonts w:ascii="Arial" w:eastAsia="Times New Roman" w:hAnsi="Arial" w:cs="Arial"/>
          <w:color w:val="000000"/>
          <w:kern w:val="0"/>
          <w:sz w:val="20"/>
          <w:szCs w:val="20"/>
          <w:lang w:eastAsia="en-IN"/>
        </w:rPr>
        <w:t xml:space="preserve">, </w:t>
      </w:r>
      <w:r w:rsidRPr="00693422">
        <w:rPr>
          <w:rFonts w:ascii="Arial" w:hAnsi="Arial" w:cs="Arial"/>
          <w:sz w:val="20"/>
          <w:szCs w:val="20"/>
        </w:rPr>
        <w:t xml:space="preserve">Nizer </w:t>
      </w:r>
      <w:r w:rsidRPr="00693422">
        <w:rPr>
          <w:rFonts w:ascii="Arial" w:eastAsia="Times New Roman" w:hAnsi="Arial" w:cs="Arial"/>
          <w:color w:val="000000"/>
          <w:kern w:val="0"/>
          <w:sz w:val="20"/>
          <w:szCs w:val="20"/>
          <w:lang w:eastAsia="en-IN"/>
        </w:rPr>
        <w:t>5330.02 (0.099%)</w:t>
      </w:r>
      <w:r w:rsidR="003D710E" w:rsidRPr="00693422">
        <w:rPr>
          <w:rFonts w:ascii="Arial" w:eastAsia="Times New Roman" w:hAnsi="Arial" w:cs="Arial"/>
          <w:color w:val="000000"/>
          <w:kern w:val="0"/>
          <w:sz w:val="20"/>
          <w:szCs w:val="20"/>
          <w:lang w:eastAsia="en-IN"/>
        </w:rPr>
        <w:t>,</w:t>
      </w:r>
      <w:r w:rsidRPr="00693422">
        <w:rPr>
          <w:rFonts w:ascii="Arial" w:hAnsi="Arial" w:cs="Arial"/>
          <w:sz w:val="20"/>
          <w:szCs w:val="20"/>
        </w:rPr>
        <w:t xml:space="preserve"> Potato </w:t>
      </w:r>
      <w:r w:rsidRPr="00693422">
        <w:rPr>
          <w:rFonts w:ascii="Arial" w:eastAsia="Times New Roman" w:hAnsi="Arial" w:cs="Arial"/>
          <w:color w:val="000000"/>
          <w:kern w:val="0"/>
          <w:sz w:val="20"/>
          <w:szCs w:val="20"/>
          <w:lang w:eastAsia="en-IN"/>
        </w:rPr>
        <w:t>1482.47 (0.028 %)</w:t>
      </w:r>
      <w:r w:rsidR="003D710E" w:rsidRPr="00693422">
        <w:rPr>
          <w:rFonts w:ascii="Arial" w:eastAsia="Times New Roman" w:hAnsi="Arial" w:cs="Arial"/>
          <w:color w:val="000000"/>
          <w:kern w:val="0"/>
          <w:sz w:val="20"/>
          <w:szCs w:val="20"/>
          <w:lang w:eastAsia="en-IN"/>
        </w:rPr>
        <w:t>,</w:t>
      </w:r>
      <w:r w:rsidRPr="00693422">
        <w:rPr>
          <w:rFonts w:ascii="Arial" w:eastAsia="Times New Roman" w:hAnsi="Arial" w:cs="Arial"/>
          <w:color w:val="000000"/>
          <w:kern w:val="0"/>
          <w:sz w:val="20"/>
          <w:szCs w:val="20"/>
          <w:lang w:eastAsia="en-IN"/>
        </w:rPr>
        <w:t xml:space="preserve"> </w:t>
      </w:r>
      <w:r w:rsidRPr="00693422">
        <w:rPr>
          <w:rFonts w:ascii="Arial" w:hAnsi="Arial" w:cs="Arial"/>
          <w:sz w:val="20"/>
          <w:szCs w:val="20"/>
        </w:rPr>
        <w:t xml:space="preserve">Ragi </w:t>
      </w:r>
      <w:r w:rsidRPr="00693422">
        <w:rPr>
          <w:rFonts w:ascii="Arial" w:eastAsia="Times New Roman" w:hAnsi="Arial" w:cs="Arial"/>
          <w:color w:val="000000"/>
          <w:kern w:val="0"/>
          <w:sz w:val="20"/>
          <w:szCs w:val="20"/>
          <w:lang w:eastAsia="en-IN"/>
        </w:rPr>
        <w:t>12005.51 (0.223%)</w:t>
      </w:r>
      <w:r w:rsidR="003D710E" w:rsidRPr="00693422">
        <w:rPr>
          <w:rFonts w:ascii="Arial" w:eastAsia="Times New Roman" w:hAnsi="Arial" w:cs="Arial"/>
          <w:color w:val="000000"/>
          <w:kern w:val="0"/>
          <w:sz w:val="20"/>
          <w:szCs w:val="20"/>
          <w:lang w:eastAsia="en-IN"/>
        </w:rPr>
        <w:t xml:space="preserve">, </w:t>
      </w:r>
      <w:r w:rsidRPr="00693422">
        <w:rPr>
          <w:rFonts w:ascii="Arial" w:hAnsi="Arial" w:cs="Arial"/>
          <w:sz w:val="20"/>
          <w:szCs w:val="20"/>
        </w:rPr>
        <w:t xml:space="preserve">Sugarcane </w:t>
      </w:r>
      <w:r w:rsidRPr="00693422">
        <w:rPr>
          <w:rFonts w:ascii="Arial" w:eastAsia="Times New Roman" w:hAnsi="Arial" w:cs="Arial"/>
          <w:color w:val="000000"/>
          <w:kern w:val="0"/>
          <w:sz w:val="20"/>
          <w:szCs w:val="20"/>
          <w:lang w:eastAsia="en-IN"/>
        </w:rPr>
        <w:t>2996.29 (0.056</w:t>
      </w:r>
      <w:proofErr w:type="gramStart"/>
      <w:r w:rsidRPr="00693422">
        <w:rPr>
          <w:rFonts w:ascii="Arial" w:eastAsia="Times New Roman" w:hAnsi="Arial" w:cs="Arial"/>
          <w:color w:val="000000"/>
          <w:kern w:val="0"/>
          <w:sz w:val="20"/>
          <w:szCs w:val="20"/>
          <w:lang w:eastAsia="en-IN"/>
        </w:rPr>
        <w:t xml:space="preserve">%) </w:t>
      </w:r>
      <w:r w:rsidRPr="00693422">
        <w:rPr>
          <w:rFonts w:ascii="Arial" w:hAnsi="Arial" w:cs="Arial"/>
          <w:sz w:val="20"/>
          <w:szCs w:val="20"/>
        </w:rPr>
        <w:t xml:space="preserve"> </w:t>
      </w:r>
      <w:r w:rsidR="003D710E" w:rsidRPr="00693422">
        <w:rPr>
          <w:rFonts w:ascii="Arial" w:hAnsi="Arial" w:cs="Arial"/>
          <w:sz w:val="20"/>
          <w:szCs w:val="20"/>
        </w:rPr>
        <w:t>and</w:t>
      </w:r>
      <w:proofErr w:type="gramEnd"/>
      <w:r w:rsidR="003D710E" w:rsidRPr="00693422">
        <w:rPr>
          <w:rFonts w:ascii="Arial" w:hAnsi="Arial" w:cs="Arial"/>
          <w:sz w:val="20"/>
          <w:szCs w:val="20"/>
        </w:rPr>
        <w:t xml:space="preserve"> </w:t>
      </w:r>
      <w:r w:rsidRPr="00693422">
        <w:rPr>
          <w:rFonts w:ascii="Arial" w:hAnsi="Arial" w:cs="Arial"/>
          <w:sz w:val="20"/>
          <w:szCs w:val="20"/>
        </w:rPr>
        <w:t xml:space="preserve">Til </w:t>
      </w:r>
      <w:r w:rsidRPr="00693422">
        <w:rPr>
          <w:rFonts w:ascii="Arial" w:eastAsia="Times New Roman" w:hAnsi="Arial" w:cs="Arial"/>
          <w:color w:val="000000"/>
          <w:kern w:val="0"/>
          <w:sz w:val="20"/>
          <w:szCs w:val="20"/>
          <w:lang w:eastAsia="en-IN"/>
        </w:rPr>
        <w:t>16728.67</w:t>
      </w:r>
      <w:r w:rsidRPr="00693422">
        <w:rPr>
          <w:rFonts w:ascii="Arial" w:hAnsi="Arial" w:cs="Arial"/>
          <w:sz w:val="20"/>
          <w:szCs w:val="20"/>
        </w:rPr>
        <w:t xml:space="preserve"> (0.311%)</w:t>
      </w:r>
    </w:p>
    <w:p w14:paraId="170FAC18" w14:textId="10724AFB" w:rsidR="00171CB9" w:rsidRPr="00693422" w:rsidRDefault="00171CB9" w:rsidP="00B82D18">
      <w:pPr>
        <w:spacing w:line="360" w:lineRule="auto"/>
        <w:jc w:val="both"/>
        <w:rPr>
          <w:rFonts w:ascii="Arial" w:hAnsi="Arial" w:cs="Arial"/>
          <w:sz w:val="20"/>
          <w:szCs w:val="20"/>
        </w:rPr>
      </w:pPr>
    </w:p>
    <w:p w14:paraId="18E7EC75" w14:textId="1FE6E4A6" w:rsidR="00474B18" w:rsidRPr="001C5998" w:rsidRDefault="00474B18" w:rsidP="00E96EFF">
      <w:pPr>
        <w:jc w:val="both"/>
        <w:rPr>
          <w:rFonts w:ascii="Arial" w:hAnsi="Arial" w:cs="Arial"/>
        </w:rPr>
      </w:pPr>
      <w:r w:rsidRPr="001C5998">
        <w:rPr>
          <w:rFonts w:ascii="Arial" w:hAnsi="Arial" w:cs="Arial"/>
          <w:noProof/>
        </w:rPr>
        <w:lastRenderedPageBreak/>
        <w:drawing>
          <wp:inline distT="0" distB="0" distL="0" distR="0" wp14:anchorId="77DE648E" wp14:editId="515D35AB">
            <wp:extent cx="5943600" cy="3197757"/>
            <wp:effectExtent l="0" t="0" r="0" b="3175"/>
            <wp:docPr id="2123781885" name="Chart 1">
              <a:extLst xmlns:a="http://schemas.openxmlformats.org/drawingml/2006/main">
                <a:ext uri="{FF2B5EF4-FFF2-40B4-BE49-F238E27FC236}">
                  <a16:creationId xmlns:a16="http://schemas.microsoft.com/office/drawing/2014/main" id="{F752257B-CF1B-478C-FF64-126D031EF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22A2DB" w14:textId="5DADE1F1" w:rsidR="00B82D18" w:rsidRPr="004A6C20" w:rsidRDefault="005F1E3D" w:rsidP="00B82D18">
      <w:pPr>
        <w:jc w:val="both"/>
        <w:rPr>
          <w:rFonts w:ascii="Arial" w:hAnsi="Arial" w:cs="Arial"/>
          <w:b/>
          <w:bCs/>
          <w:i/>
          <w:iCs/>
          <w:sz w:val="20"/>
          <w:szCs w:val="20"/>
        </w:rPr>
      </w:pPr>
      <w:r w:rsidRPr="004A6C20">
        <w:rPr>
          <w:rFonts w:ascii="Arial" w:hAnsi="Arial" w:cs="Arial"/>
          <w:b/>
          <w:bCs/>
          <w:i/>
          <w:iCs/>
          <w:sz w:val="20"/>
          <w:szCs w:val="20"/>
        </w:rPr>
        <w:t>Figure 3: District-wise land utilization pattern of Odisha in percentage (2023-24)</w:t>
      </w:r>
    </w:p>
    <w:p w14:paraId="2EF8A4B9" w14:textId="301E36CC" w:rsidR="00226C83" w:rsidRPr="004A6C20" w:rsidRDefault="003D710E" w:rsidP="00BB2E59">
      <w:pPr>
        <w:spacing w:line="360" w:lineRule="auto"/>
        <w:jc w:val="both"/>
        <w:rPr>
          <w:rFonts w:ascii="Arial" w:hAnsi="Arial" w:cs="Arial"/>
          <w:sz w:val="20"/>
          <w:szCs w:val="20"/>
        </w:rPr>
      </w:pPr>
      <w:r w:rsidRPr="004A6C20">
        <w:rPr>
          <w:rFonts w:ascii="Arial" w:hAnsi="Arial" w:cs="Arial"/>
          <w:sz w:val="20"/>
          <w:szCs w:val="20"/>
        </w:rPr>
        <w:t xml:space="preserve">Biri is </w:t>
      </w:r>
      <w:r w:rsidR="00F53FB5" w:rsidRPr="004A6C20">
        <w:rPr>
          <w:rFonts w:ascii="Arial" w:hAnsi="Arial" w:cs="Arial"/>
          <w:sz w:val="20"/>
          <w:szCs w:val="20"/>
        </w:rPr>
        <w:t xml:space="preserve">primarily cultivated </w:t>
      </w:r>
      <w:r w:rsidRPr="004A6C20">
        <w:rPr>
          <w:rFonts w:ascii="Arial" w:hAnsi="Arial" w:cs="Arial"/>
          <w:sz w:val="20"/>
          <w:szCs w:val="20"/>
        </w:rPr>
        <w:t xml:space="preserve">in the districts of </w:t>
      </w:r>
      <w:r w:rsidRPr="004A6C20">
        <w:rPr>
          <w:rFonts w:ascii="Arial" w:eastAsia="Times New Roman" w:hAnsi="Arial" w:cs="Arial"/>
          <w:color w:val="000000"/>
          <w:kern w:val="0"/>
          <w:sz w:val="20"/>
          <w:szCs w:val="20"/>
          <w:lang w:eastAsia="en-IN"/>
        </w:rPr>
        <w:t xml:space="preserve">Jharsuguda, </w:t>
      </w:r>
      <w:proofErr w:type="spellStart"/>
      <w:r w:rsidRPr="004A6C20">
        <w:rPr>
          <w:rFonts w:ascii="Arial" w:eastAsia="Times New Roman" w:hAnsi="Arial" w:cs="Arial"/>
          <w:color w:val="000000"/>
          <w:kern w:val="0"/>
          <w:sz w:val="20"/>
          <w:szCs w:val="20"/>
          <w:lang w:eastAsia="en-IN"/>
        </w:rPr>
        <w:t>Nayagada</w:t>
      </w:r>
      <w:proofErr w:type="spellEnd"/>
      <w:r w:rsidRPr="004A6C20">
        <w:rPr>
          <w:rFonts w:ascii="Arial" w:eastAsia="Times New Roman" w:hAnsi="Arial" w:cs="Arial"/>
          <w:color w:val="000000"/>
          <w:kern w:val="0"/>
          <w:sz w:val="20"/>
          <w:szCs w:val="20"/>
          <w:lang w:eastAsia="en-IN"/>
        </w:rPr>
        <w:t xml:space="preserve">, and </w:t>
      </w:r>
      <w:proofErr w:type="spellStart"/>
      <w:r w:rsidRPr="004A6C20">
        <w:rPr>
          <w:rFonts w:ascii="Arial" w:eastAsia="Times New Roman" w:hAnsi="Arial" w:cs="Arial"/>
          <w:color w:val="000000"/>
          <w:kern w:val="0"/>
          <w:sz w:val="20"/>
          <w:szCs w:val="20"/>
          <w:lang w:eastAsia="en-IN"/>
        </w:rPr>
        <w:t>Khordha</w:t>
      </w:r>
      <w:proofErr w:type="spellEnd"/>
      <w:r w:rsidRPr="004A6C20">
        <w:rPr>
          <w:rFonts w:ascii="Arial" w:eastAsia="Times New Roman" w:hAnsi="Arial" w:cs="Arial"/>
          <w:color w:val="000000"/>
          <w:kern w:val="0"/>
          <w:sz w:val="20"/>
          <w:szCs w:val="20"/>
          <w:lang w:eastAsia="en-IN"/>
        </w:rPr>
        <w:t xml:space="preserve">, </w:t>
      </w:r>
      <w:proofErr w:type="spellStart"/>
      <w:r w:rsidRPr="004A6C20">
        <w:rPr>
          <w:rFonts w:ascii="Arial" w:eastAsia="Times New Roman" w:hAnsi="Arial" w:cs="Arial"/>
          <w:color w:val="000000"/>
          <w:kern w:val="0"/>
          <w:sz w:val="20"/>
          <w:szCs w:val="20"/>
          <w:lang w:eastAsia="en-IN"/>
        </w:rPr>
        <w:t>Biri</w:t>
      </w:r>
      <w:proofErr w:type="spellEnd"/>
      <w:r w:rsidRPr="004A6C20">
        <w:rPr>
          <w:rFonts w:ascii="Arial" w:eastAsia="Times New Roman" w:hAnsi="Arial" w:cs="Arial"/>
          <w:color w:val="000000"/>
          <w:kern w:val="0"/>
          <w:sz w:val="20"/>
          <w:szCs w:val="20"/>
          <w:lang w:eastAsia="en-IN"/>
        </w:rPr>
        <w:t xml:space="preserve"> in the district of </w:t>
      </w:r>
      <w:proofErr w:type="spellStart"/>
      <w:r w:rsidRPr="004A6C20">
        <w:rPr>
          <w:rFonts w:ascii="Arial" w:eastAsia="Times New Roman" w:hAnsi="Arial" w:cs="Arial"/>
          <w:color w:val="000000"/>
          <w:kern w:val="0"/>
          <w:sz w:val="20"/>
          <w:szCs w:val="20"/>
          <w:lang w:eastAsia="en-IN"/>
        </w:rPr>
        <w:t>Boudh</w:t>
      </w:r>
      <w:proofErr w:type="spellEnd"/>
      <w:r w:rsidRPr="004A6C20">
        <w:rPr>
          <w:rFonts w:ascii="Arial" w:eastAsia="Times New Roman" w:hAnsi="Arial" w:cs="Arial"/>
          <w:color w:val="000000"/>
          <w:kern w:val="0"/>
          <w:sz w:val="20"/>
          <w:szCs w:val="20"/>
          <w:lang w:eastAsia="en-IN"/>
        </w:rPr>
        <w:t xml:space="preserve">, </w:t>
      </w:r>
      <w:proofErr w:type="spellStart"/>
      <w:r w:rsidRPr="004A6C20">
        <w:rPr>
          <w:rFonts w:ascii="Arial" w:eastAsia="Times New Roman" w:hAnsi="Arial" w:cs="Arial"/>
          <w:color w:val="000000"/>
          <w:kern w:val="0"/>
          <w:sz w:val="20"/>
          <w:szCs w:val="20"/>
          <w:lang w:eastAsia="en-IN"/>
        </w:rPr>
        <w:t>Kendrapada</w:t>
      </w:r>
      <w:proofErr w:type="spellEnd"/>
      <w:r w:rsidRPr="004A6C20">
        <w:rPr>
          <w:rFonts w:ascii="Arial" w:eastAsia="Times New Roman" w:hAnsi="Arial" w:cs="Arial"/>
          <w:color w:val="000000"/>
          <w:kern w:val="0"/>
          <w:sz w:val="20"/>
          <w:szCs w:val="20"/>
          <w:lang w:eastAsia="en-IN"/>
        </w:rPr>
        <w:t xml:space="preserve">, Kalahandi, </w:t>
      </w:r>
      <w:proofErr w:type="spellStart"/>
      <w:r w:rsidRPr="004A6C20">
        <w:rPr>
          <w:rFonts w:ascii="Arial" w:eastAsia="Times New Roman" w:hAnsi="Arial" w:cs="Arial"/>
          <w:color w:val="000000"/>
          <w:kern w:val="0"/>
          <w:sz w:val="20"/>
          <w:szCs w:val="20"/>
          <w:lang w:eastAsia="en-IN"/>
        </w:rPr>
        <w:t>Puri</w:t>
      </w:r>
      <w:proofErr w:type="spellEnd"/>
      <w:r w:rsidRPr="004A6C20">
        <w:rPr>
          <w:rFonts w:ascii="Arial" w:eastAsia="Times New Roman" w:hAnsi="Arial" w:cs="Arial"/>
          <w:color w:val="000000"/>
          <w:kern w:val="0"/>
          <w:sz w:val="20"/>
          <w:szCs w:val="20"/>
          <w:lang w:eastAsia="en-IN"/>
        </w:rPr>
        <w:t xml:space="preserve">, </w:t>
      </w:r>
      <w:proofErr w:type="spellStart"/>
      <w:r w:rsidRPr="004A6C20">
        <w:rPr>
          <w:rFonts w:ascii="Arial" w:eastAsia="Times New Roman" w:hAnsi="Arial" w:cs="Arial"/>
          <w:color w:val="000000"/>
          <w:kern w:val="0"/>
          <w:sz w:val="20"/>
          <w:szCs w:val="20"/>
          <w:lang w:eastAsia="en-IN"/>
        </w:rPr>
        <w:t>Kandhamal</w:t>
      </w:r>
      <w:proofErr w:type="spellEnd"/>
      <w:r w:rsidRPr="004A6C20">
        <w:rPr>
          <w:rFonts w:ascii="Arial" w:eastAsia="Times New Roman" w:hAnsi="Arial" w:cs="Arial"/>
          <w:color w:val="000000"/>
          <w:kern w:val="0"/>
          <w:sz w:val="20"/>
          <w:szCs w:val="20"/>
          <w:lang w:eastAsia="en-IN"/>
        </w:rPr>
        <w:t xml:space="preserve">, </w:t>
      </w:r>
      <w:proofErr w:type="spellStart"/>
      <w:r w:rsidRPr="004A6C20">
        <w:rPr>
          <w:rFonts w:ascii="Arial" w:hAnsi="Arial" w:cs="Arial"/>
          <w:sz w:val="20"/>
          <w:szCs w:val="20"/>
        </w:rPr>
        <w:t>Deogarh</w:t>
      </w:r>
      <w:proofErr w:type="spellEnd"/>
      <w:r w:rsidRPr="004A6C20">
        <w:rPr>
          <w:rFonts w:ascii="Arial" w:hAnsi="Arial" w:cs="Arial"/>
          <w:sz w:val="20"/>
          <w:szCs w:val="20"/>
        </w:rPr>
        <w:t xml:space="preserve">, Dhenkanal &amp; </w:t>
      </w:r>
      <w:proofErr w:type="spellStart"/>
      <w:r w:rsidRPr="004A6C20">
        <w:rPr>
          <w:rFonts w:ascii="Arial" w:hAnsi="Arial" w:cs="Arial"/>
          <w:sz w:val="20"/>
          <w:szCs w:val="20"/>
        </w:rPr>
        <w:t>Jajput</w:t>
      </w:r>
      <w:proofErr w:type="spellEnd"/>
      <w:r w:rsidRPr="004A6C20">
        <w:rPr>
          <w:rFonts w:ascii="Arial" w:hAnsi="Arial" w:cs="Arial"/>
          <w:sz w:val="20"/>
          <w:szCs w:val="20"/>
        </w:rPr>
        <w:t>.</w:t>
      </w:r>
      <w:r w:rsidR="00F53FB5" w:rsidRPr="004A6C20">
        <w:rPr>
          <w:rFonts w:ascii="Arial" w:hAnsi="Arial" w:cs="Arial"/>
          <w:sz w:val="20"/>
          <w:szCs w:val="20"/>
        </w:rPr>
        <w:t xml:space="preserve"> Kulthi is cultivated in all the districts except </w:t>
      </w:r>
      <w:proofErr w:type="spellStart"/>
      <w:r w:rsidR="00A74A77" w:rsidRPr="004A6C20">
        <w:rPr>
          <w:rFonts w:ascii="Arial" w:eastAsia="Times New Roman" w:hAnsi="Arial" w:cs="Arial"/>
          <w:color w:val="000000"/>
          <w:kern w:val="0"/>
          <w:sz w:val="20"/>
          <w:szCs w:val="20"/>
          <w:lang w:eastAsia="en-IN"/>
        </w:rPr>
        <w:t>Jagatsinghpur</w:t>
      </w:r>
      <w:proofErr w:type="spellEnd"/>
      <w:r w:rsidR="00F53FB5" w:rsidRPr="004A6C20">
        <w:rPr>
          <w:rFonts w:ascii="Arial" w:hAnsi="Arial" w:cs="Arial"/>
          <w:sz w:val="20"/>
          <w:szCs w:val="20"/>
        </w:rPr>
        <w:t xml:space="preserve">, and mung is grown in the districts of </w:t>
      </w:r>
      <w:proofErr w:type="spellStart"/>
      <w:r w:rsidR="00F53FB5" w:rsidRPr="004A6C20">
        <w:rPr>
          <w:rFonts w:ascii="Arial" w:hAnsi="Arial" w:cs="Arial"/>
          <w:sz w:val="20"/>
          <w:szCs w:val="20"/>
        </w:rPr>
        <w:t>Kendrapada</w:t>
      </w:r>
      <w:proofErr w:type="spellEnd"/>
      <w:r w:rsidR="00F53FB5" w:rsidRPr="004A6C20">
        <w:rPr>
          <w:rFonts w:ascii="Arial" w:hAnsi="Arial" w:cs="Arial"/>
          <w:sz w:val="20"/>
          <w:szCs w:val="20"/>
        </w:rPr>
        <w:t xml:space="preserve">, Cuttack, </w:t>
      </w:r>
      <w:proofErr w:type="spellStart"/>
      <w:r w:rsidR="00B37CB8" w:rsidRPr="004A6C20">
        <w:rPr>
          <w:rFonts w:ascii="Arial" w:hAnsi="Arial" w:cs="Arial"/>
          <w:sz w:val="20"/>
          <w:szCs w:val="20"/>
        </w:rPr>
        <w:t>Puri</w:t>
      </w:r>
      <w:proofErr w:type="spellEnd"/>
      <w:r w:rsidR="00B37CB8" w:rsidRPr="004A6C20">
        <w:rPr>
          <w:rFonts w:ascii="Arial" w:hAnsi="Arial" w:cs="Arial"/>
          <w:sz w:val="20"/>
          <w:szCs w:val="20"/>
        </w:rPr>
        <w:t xml:space="preserve">, </w:t>
      </w:r>
      <w:proofErr w:type="spellStart"/>
      <w:r w:rsidR="00F53FB5" w:rsidRPr="004A6C20">
        <w:rPr>
          <w:rFonts w:ascii="Arial" w:hAnsi="Arial" w:cs="Arial"/>
          <w:sz w:val="20"/>
          <w:szCs w:val="20"/>
        </w:rPr>
        <w:t>Jagatsinghpur</w:t>
      </w:r>
      <w:proofErr w:type="spellEnd"/>
      <w:r w:rsidR="00F53FB5" w:rsidRPr="004A6C20">
        <w:rPr>
          <w:rFonts w:ascii="Arial" w:hAnsi="Arial" w:cs="Arial"/>
          <w:sz w:val="20"/>
          <w:szCs w:val="20"/>
        </w:rPr>
        <w:t xml:space="preserve">, and Bhadrak. Mustard is grown in a large number of districts, which include </w:t>
      </w:r>
      <w:proofErr w:type="spellStart"/>
      <w:r w:rsidR="00B37CB8" w:rsidRPr="004A6C20">
        <w:rPr>
          <w:rFonts w:ascii="Arial" w:hAnsi="Arial" w:cs="Arial"/>
          <w:sz w:val="20"/>
          <w:szCs w:val="20"/>
        </w:rPr>
        <w:t>Baragarh</w:t>
      </w:r>
      <w:proofErr w:type="spellEnd"/>
      <w:r w:rsidR="00F53FB5" w:rsidRPr="004A6C20">
        <w:rPr>
          <w:rFonts w:ascii="Arial" w:hAnsi="Arial" w:cs="Arial"/>
          <w:sz w:val="20"/>
          <w:szCs w:val="20"/>
        </w:rPr>
        <w:t xml:space="preserve">, Kalahandi, </w:t>
      </w:r>
      <w:proofErr w:type="spellStart"/>
      <w:r w:rsidR="00F53FB5" w:rsidRPr="004A6C20">
        <w:rPr>
          <w:rFonts w:ascii="Arial" w:hAnsi="Arial" w:cs="Arial"/>
          <w:sz w:val="20"/>
          <w:szCs w:val="20"/>
        </w:rPr>
        <w:t>Sundergarh</w:t>
      </w:r>
      <w:proofErr w:type="spellEnd"/>
      <w:r w:rsidR="00F53FB5" w:rsidRPr="004A6C20">
        <w:rPr>
          <w:rFonts w:ascii="Arial" w:hAnsi="Arial" w:cs="Arial"/>
          <w:sz w:val="20"/>
          <w:szCs w:val="20"/>
        </w:rPr>
        <w:t xml:space="preserve">, </w:t>
      </w:r>
      <w:proofErr w:type="spellStart"/>
      <w:r w:rsidR="00F53FB5" w:rsidRPr="004A6C20">
        <w:rPr>
          <w:rFonts w:ascii="Arial" w:hAnsi="Arial" w:cs="Arial"/>
          <w:sz w:val="20"/>
          <w:szCs w:val="20"/>
        </w:rPr>
        <w:t>Kandhamal</w:t>
      </w:r>
      <w:proofErr w:type="spellEnd"/>
      <w:r w:rsidR="00F53FB5" w:rsidRPr="004A6C20">
        <w:rPr>
          <w:rFonts w:ascii="Arial" w:hAnsi="Arial" w:cs="Arial"/>
          <w:sz w:val="20"/>
          <w:szCs w:val="20"/>
        </w:rPr>
        <w:t xml:space="preserve">, </w:t>
      </w:r>
      <w:proofErr w:type="spellStart"/>
      <w:r w:rsidR="00F53FB5" w:rsidRPr="004A6C20">
        <w:rPr>
          <w:rFonts w:ascii="Arial" w:hAnsi="Arial" w:cs="Arial"/>
          <w:sz w:val="20"/>
          <w:szCs w:val="20"/>
        </w:rPr>
        <w:t>Bolangir</w:t>
      </w:r>
      <w:proofErr w:type="spellEnd"/>
      <w:r w:rsidR="00F53FB5" w:rsidRPr="004A6C20">
        <w:rPr>
          <w:rFonts w:ascii="Arial" w:hAnsi="Arial" w:cs="Arial"/>
          <w:sz w:val="20"/>
          <w:szCs w:val="20"/>
        </w:rPr>
        <w:t xml:space="preserve">, Sambalpur, </w:t>
      </w:r>
      <w:proofErr w:type="spellStart"/>
      <w:r w:rsidR="00F53FB5" w:rsidRPr="004A6C20">
        <w:rPr>
          <w:rFonts w:ascii="Arial" w:eastAsia="Times New Roman" w:hAnsi="Arial" w:cs="Arial"/>
          <w:color w:val="000000"/>
          <w:kern w:val="0"/>
          <w:sz w:val="20"/>
          <w:szCs w:val="20"/>
          <w:lang w:eastAsia="en-IN"/>
        </w:rPr>
        <w:t>Subarnapur</w:t>
      </w:r>
      <w:proofErr w:type="spellEnd"/>
      <w:r w:rsidR="00B37CB8" w:rsidRPr="004A6C20">
        <w:rPr>
          <w:rFonts w:ascii="Arial" w:eastAsia="Times New Roman" w:hAnsi="Arial" w:cs="Arial"/>
          <w:color w:val="000000"/>
          <w:kern w:val="0"/>
          <w:sz w:val="20"/>
          <w:szCs w:val="20"/>
          <w:lang w:eastAsia="en-IN"/>
        </w:rPr>
        <w:t>,</w:t>
      </w:r>
      <w:r w:rsidR="00B37CB8" w:rsidRPr="004A6C20">
        <w:rPr>
          <w:rFonts w:ascii="Arial" w:hAnsi="Arial" w:cs="Arial"/>
          <w:sz w:val="20"/>
          <w:szCs w:val="20"/>
        </w:rPr>
        <w:t xml:space="preserve"> and </w:t>
      </w:r>
      <w:proofErr w:type="spellStart"/>
      <w:r w:rsidR="00B37CB8" w:rsidRPr="004A6C20">
        <w:rPr>
          <w:rFonts w:ascii="Arial" w:hAnsi="Arial" w:cs="Arial"/>
          <w:sz w:val="20"/>
          <w:szCs w:val="20"/>
        </w:rPr>
        <w:t>Rayagada</w:t>
      </w:r>
      <w:proofErr w:type="spellEnd"/>
      <w:r w:rsidR="0052059A" w:rsidRPr="004A6C20">
        <w:rPr>
          <w:rFonts w:ascii="Arial" w:hAnsi="Arial" w:cs="Arial"/>
          <w:sz w:val="20"/>
          <w:szCs w:val="20"/>
        </w:rPr>
        <w:t>,</w:t>
      </w:r>
      <w:r w:rsidR="00B37CB8" w:rsidRPr="004A6C20">
        <w:rPr>
          <w:rFonts w:ascii="Arial" w:hAnsi="Arial" w:cs="Arial"/>
          <w:sz w:val="20"/>
          <w:szCs w:val="20"/>
        </w:rPr>
        <w:t xml:space="preserve"> </w:t>
      </w:r>
      <w:r w:rsidR="00226C83" w:rsidRPr="004A6C20">
        <w:rPr>
          <w:rFonts w:ascii="Arial" w:hAnsi="Arial" w:cs="Arial"/>
          <w:sz w:val="20"/>
          <w:szCs w:val="20"/>
        </w:rPr>
        <w:t>whereas</w:t>
      </w:r>
      <w:r w:rsidR="00B37CB8" w:rsidRPr="004A6C20">
        <w:rPr>
          <w:rFonts w:ascii="Arial" w:hAnsi="Arial" w:cs="Arial"/>
          <w:sz w:val="20"/>
          <w:szCs w:val="20"/>
        </w:rPr>
        <w:t xml:space="preserve"> groundnut is grown in </w:t>
      </w:r>
      <w:r w:rsidR="0052059A" w:rsidRPr="004A6C20">
        <w:rPr>
          <w:rFonts w:ascii="Arial" w:hAnsi="Arial" w:cs="Arial"/>
          <w:sz w:val="20"/>
          <w:szCs w:val="20"/>
        </w:rPr>
        <w:t xml:space="preserve">the </w:t>
      </w:r>
      <w:r w:rsidR="00B37CB8" w:rsidRPr="004A6C20">
        <w:rPr>
          <w:rFonts w:ascii="Arial" w:hAnsi="Arial" w:cs="Arial"/>
          <w:sz w:val="20"/>
          <w:szCs w:val="20"/>
        </w:rPr>
        <w:t>Bargarh district. Potato</w:t>
      </w:r>
      <w:r w:rsidR="0052059A" w:rsidRPr="004A6C20">
        <w:rPr>
          <w:rFonts w:ascii="Arial" w:hAnsi="Arial" w:cs="Arial"/>
          <w:sz w:val="20"/>
          <w:szCs w:val="20"/>
        </w:rPr>
        <w:t>,</w:t>
      </w:r>
      <w:r w:rsidR="00B37CB8" w:rsidRPr="004A6C20">
        <w:rPr>
          <w:rFonts w:ascii="Arial" w:hAnsi="Arial" w:cs="Arial"/>
          <w:sz w:val="20"/>
          <w:szCs w:val="20"/>
        </w:rPr>
        <w:t xml:space="preserve"> a common </w:t>
      </w:r>
      <w:r w:rsidR="0052059A" w:rsidRPr="004A6C20">
        <w:rPr>
          <w:rFonts w:ascii="Arial" w:hAnsi="Arial" w:cs="Arial"/>
          <w:sz w:val="20"/>
          <w:szCs w:val="20"/>
        </w:rPr>
        <w:t>dietary</w:t>
      </w:r>
      <w:r w:rsidR="00B37CB8" w:rsidRPr="004A6C20">
        <w:rPr>
          <w:rFonts w:ascii="Arial" w:hAnsi="Arial" w:cs="Arial"/>
          <w:sz w:val="20"/>
          <w:szCs w:val="20"/>
        </w:rPr>
        <w:t xml:space="preserve"> crop of the state</w:t>
      </w:r>
      <w:r w:rsidR="0052059A" w:rsidRPr="004A6C20">
        <w:rPr>
          <w:rFonts w:ascii="Arial" w:hAnsi="Arial" w:cs="Arial"/>
          <w:sz w:val="20"/>
          <w:szCs w:val="20"/>
        </w:rPr>
        <w:t>,</w:t>
      </w:r>
      <w:r w:rsidR="00B37CB8" w:rsidRPr="004A6C20">
        <w:rPr>
          <w:rFonts w:ascii="Arial" w:hAnsi="Arial" w:cs="Arial"/>
          <w:sz w:val="20"/>
          <w:szCs w:val="20"/>
        </w:rPr>
        <w:t xml:space="preserve"> is grown in the </w:t>
      </w:r>
      <w:r w:rsidR="0052059A" w:rsidRPr="004A6C20">
        <w:rPr>
          <w:rFonts w:ascii="Arial" w:hAnsi="Arial" w:cs="Arial"/>
          <w:sz w:val="20"/>
          <w:szCs w:val="20"/>
        </w:rPr>
        <w:t>districts</w:t>
      </w:r>
      <w:r w:rsidR="00B37CB8" w:rsidRPr="004A6C20">
        <w:rPr>
          <w:rFonts w:ascii="Arial" w:hAnsi="Arial" w:cs="Arial"/>
          <w:sz w:val="20"/>
          <w:szCs w:val="20"/>
        </w:rPr>
        <w:t xml:space="preserve"> of Cuttack, </w:t>
      </w:r>
      <w:proofErr w:type="spellStart"/>
      <w:r w:rsidR="0052059A" w:rsidRPr="004A6C20">
        <w:rPr>
          <w:rFonts w:ascii="Arial" w:hAnsi="Arial" w:cs="Arial"/>
          <w:sz w:val="20"/>
          <w:szCs w:val="20"/>
        </w:rPr>
        <w:t>Puri</w:t>
      </w:r>
      <w:proofErr w:type="spellEnd"/>
      <w:r w:rsidR="00B37CB8" w:rsidRPr="004A6C20">
        <w:rPr>
          <w:rFonts w:ascii="Arial" w:hAnsi="Arial" w:cs="Arial"/>
          <w:sz w:val="20"/>
          <w:szCs w:val="20"/>
        </w:rPr>
        <w:t xml:space="preserve">, </w:t>
      </w:r>
      <w:proofErr w:type="spellStart"/>
      <w:r w:rsidR="00B37CB8" w:rsidRPr="004A6C20">
        <w:rPr>
          <w:rFonts w:ascii="Arial" w:hAnsi="Arial" w:cs="Arial"/>
          <w:sz w:val="20"/>
          <w:szCs w:val="20"/>
        </w:rPr>
        <w:t>Kandhamal</w:t>
      </w:r>
      <w:proofErr w:type="spellEnd"/>
      <w:r w:rsidR="00B37CB8" w:rsidRPr="004A6C20">
        <w:rPr>
          <w:rFonts w:ascii="Arial" w:hAnsi="Arial" w:cs="Arial"/>
          <w:sz w:val="20"/>
          <w:szCs w:val="20"/>
        </w:rPr>
        <w:t xml:space="preserve">, </w:t>
      </w:r>
      <w:proofErr w:type="spellStart"/>
      <w:r w:rsidR="00B37CB8" w:rsidRPr="004A6C20">
        <w:rPr>
          <w:rFonts w:ascii="Arial" w:hAnsi="Arial" w:cs="Arial"/>
          <w:sz w:val="20"/>
          <w:szCs w:val="20"/>
        </w:rPr>
        <w:t>Karaput</w:t>
      </w:r>
      <w:proofErr w:type="spellEnd"/>
      <w:r w:rsidR="00B37CB8" w:rsidRPr="004A6C20">
        <w:rPr>
          <w:rFonts w:ascii="Arial" w:hAnsi="Arial" w:cs="Arial"/>
          <w:sz w:val="20"/>
          <w:szCs w:val="20"/>
        </w:rPr>
        <w:t xml:space="preserve">, </w:t>
      </w:r>
      <w:proofErr w:type="spellStart"/>
      <w:r w:rsidR="00B37CB8" w:rsidRPr="004A6C20">
        <w:rPr>
          <w:rFonts w:ascii="Arial" w:hAnsi="Arial" w:cs="Arial"/>
          <w:sz w:val="20"/>
          <w:szCs w:val="20"/>
        </w:rPr>
        <w:t>Angul</w:t>
      </w:r>
      <w:proofErr w:type="spellEnd"/>
      <w:r w:rsidR="00B37CB8" w:rsidRPr="004A6C20">
        <w:rPr>
          <w:rFonts w:ascii="Arial" w:hAnsi="Arial" w:cs="Arial"/>
          <w:sz w:val="20"/>
          <w:szCs w:val="20"/>
        </w:rPr>
        <w:t xml:space="preserve">, Sambalpur, </w:t>
      </w:r>
      <w:proofErr w:type="spellStart"/>
      <w:r w:rsidR="00B37CB8" w:rsidRPr="004A6C20">
        <w:rPr>
          <w:rFonts w:ascii="Arial" w:hAnsi="Arial" w:cs="Arial"/>
          <w:sz w:val="20"/>
          <w:szCs w:val="20"/>
        </w:rPr>
        <w:t>Subarnapur</w:t>
      </w:r>
      <w:proofErr w:type="spellEnd"/>
      <w:r w:rsidR="00B37CB8" w:rsidRPr="004A6C20">
        <w:rPr>
          <w:rFonts w:ascii="Arial" w:hAnsi="Arial" w:cs="Arial"/>
          <w:sz w:val="20"/>
          <w:szCs w:val="20"/>
        </w:rPr>
        <w:t xml:space="preserve">, </w:t>
      </w:r>
      <w:proofErr w:type="spellStart"/>
      <w:r w:rsidR="00B37CB8" w:rsidRPr="004A6C20">
        <w:rPr>
          <w:rFonts w:ascii="Arial" w:hAnsi="Arial" w:cs="Arial"/>
          <w:sz w:val="20"/>
          <w:szCs w:val="20"/>
        </w:rPr>
        <w:t>Deogarh</w:t>
      </w:r>
      <w:proofErr w:type="spellEnd"/>
      <w:r w:rsidR="0052059A" w:rsidRPr="004A6C20">
        <w:rPr>
          <w:rFonts w:ascii="Arial" w:hAnsi="Arial" w:cs="Arial"/>
          <w:sz w:val="20"/>
          <w:szCs w:val="20"/>
        </w:rPr>
        <w:t>,</w:t>
      </w:r>
      <w:r w:rsidR="00B37CB8" w:rsidRPr="004A6C20">
        <w:rPr>
          <w:rFonts w:ascii="Arial" w:hAnsi="Arial" w:cs="Arial"/>
          <w:sz w:val="20"/>
          <w:szCs w:val="20"/>
        </w:rPr>
        <w:t xml:space="preserve"> and Dhenkanal. Ragi and Nizer </w:t>
      </w:r>
      <w:r w:rsidR="00226C83" w:rsidRPr="004A6C20">
        <w:rPr>
          <w:rFonts w:ascii="Arial" w:hAnsi="Arial" w:cs="Arial"/>
          <w:sz w:val="20"/>
          <w:szCs w:val="20"/>
        </w:rPr>
        <w:t>are</w:t>
      </w:r>
      <w:r w:rsidR="00B37CB8" w:rsidRPr="004A6C20">
        <w:rPr>
          <w:rFonts w:ascii="Arial" w:hAnsi="Arial" w:cs="Arial"/>
          <w:sz w:val="20"/>
          <w:szCs w:val="20"/>
        </w:rPr>
        <w:t xml:space="preserve"> </w:t>
      </w:r>
      <w:r w:rsidR="0052059A" w:rsidRPr="004A6C20">
        <w:rPr>
          <w:rFonts w:ascii="Arial" w:hAnsi="Arial" w:cs="Arial"/>
          <w:sz w:val="20"/>
          <w:szCs w:val="20"/>
        </w:rPr>
        <w:t>predominant</w:t>
      </w:r>
      <w:r w:rsidR="00B37CB8" w:rsidRPr="004A6C20">
        <w:rPr>
          <w:rFonts w:ascii="Arial" w:hAnsi="Arial" w:cs="Arial"/>
          <w:sz w:val="20"/>
          <w:szCs w:val="20"/>
        </w:rPr>
        <w:t xml:space="preserve"> in </w:t>
      </w:r>
      <w:r w:rsidR="0052059A" w:rsidRPr="004A6C20">
        <w:rPr>
          <w:rFonts w:ascii="Arial" w:hAnsi="Arial" w:cs="Arial"/>
          <w:sz w:val="20"/>
          <w:szCs w:val="20"/>
        </w:rPr>
        <w:t xml:space="preserve">the </w:t>
      </w:r>
      <w:r w:rsidR="00B37CB8" w:rsidRPr="004A6C20">
        <w:rPr>
          <w:rFonts w:ascii="Arial" w:hAnsi="Arial" w:cs="Arial"/>
          <w:sz w:val="20"/>
          <w:szCs w:val="20"/>
        </w:rPr>
        <w:t xml:space="preserve">Koraput and </w:t>
      </w:r>
      <w:proofErr w:type="spellStart"/>
      <w:r w:rsidR="00B37CB8" w:rsidRPr="004A6C20">
        <w:rPr>
          <w:rFonts w:ascii="Arial" w:hAnsi="Arial" w:cs="Arial"/>
          <w:sz w:val="20"/>
          <w:szCs w:val="20"/>
        </w:rPr>
        <w:t>Rayagada</w:t>
      </w:r>
      <w:proofErr w:type="spellEnd"/>
      <w:r w:rsidR="00B37CB8" w:rsidRPr="004A6C20">
        <w:rPr>
          <w:rFonts w:ascii="Arial" w:hAnsi="Arial" w:cs="Arial"/>
          <w:sz w:val="20"/>
          <w:szCs w:val="20"/>
        </w:rPr>
        <w:t xml:space="preserve"> district</w:t>
      </w:r>
      <w:r w:rsidR="0052059A" w:rsidRPr="004A6C20">
        <w:rPr>
          <w:rFonts w:ascii="Arial" w:hAnsi="Arial" w:cs="Arial"/>
          <w:sz w:val="20"/>
          <w:szCs w:val="20"/>
        </w:rPr>
        <w:t>,</w:t>
      </w:r>
      <w:r w:rsidR="00226C83" w:rsidRPr="004A6C20">
        <w:rPr>
          <w:rFonts w:ascii="Arial" w:hAnsi="Arial" w:cs="Arial"/>
          <w:sz w:val="20"/>
          <w:szCs w:val="20"/>
        </w:rPr>
        <w:t xml:space="preserve"> and </w:t>
      </w:r>
      <w:proofErr w:type="spellStart"/>
      <w:r w:rsidR="00226C83" w:rsidRPr="004A6C20">
        <w:rPr>
          <w:rFonts w:ascii="Arial" w:hAnsi="Arial" w:cs="Arial"/>
          <w:sz w:val="20"/>
          <w:szCs w:val="20"/>
        </w:rPr>
        <w:t>Til</w:t>
      </w:r>
      <w:proofErr w:type="spellEnd"/>
      <w:r w:rsidR="00226C83" w:rsidRPr="004A6C20">
        <w:rPr>
          <w:rFonts w:ascii="Arial" w:hAnsi="Arial" w:cs="Arial"/>
          <w:sz w:val="20"/>
          <w:szCs w:val="20"/>
        </w:rPr>
        <w:t xml:space="preserve"> in </w:t>
      </w:r>
      <w:r w:rsidR="0052059A" w:rsidRPr="004A6C20">
        <w:rPr>
          <w:rFonts w:ascii="Arial" w:hAnsi="Arial" w:cs="Arial"/>
          <w:sz w:val="20"/>
          <w:szCs w:val="20"/>
        </w:rPr>
        <w:t xml:space="preserve">the </w:t>
      </w:r>
      <w:r w:rsidR="00226C83" w:rsidRPr="004A6C20">
        <w:rPr>
          <w:rFonts w:ascii="Arial" w:hAnsi="Arial" w:cs="Arial"/>
          <w:sz w:val="20"/>
          <w:szCs w:val="20"/>
        </w:rPr>
        <w:t>Malkangiri district</w:t>
      </w:r>
      <w:r w:rsidR="00B37CB8" w:rsidRPr="004A6C20">
        <w:rPr>
          <w:rFonts w:ascii="Arial" w:hAnsi="Arial" w:cs="Arial"/>
          <w:sz w:val="20"/>
          <w:szCs w:val="20"/>
        </w:rPr>
        <w:t>.</w:t>
      </w:r>
      <w:r w:rsidR="00226C83" w:rsidRPr="004A6C20">
        <w:rPr>
          <w:rFonts w:ascii="Arial" w:hAnsi="Arial" w:cs="Arial"/>
          <w:sz w:val="20"/>
          <w:szCs w:val="20"/>
        </w:rPr>
        <w:t xml:space="preserve"> Maize in </w:t>
      </w:r>
      <w:proofErr w:type="spellStart"/>
      <w:r w:rsidR="00D01254" w:rsidRPr="004A6C20">
        <w:rPr>
          <w:rFonts w:ascii="Arial" w:hAnsi="Arial" w:cs="Arial"/>
          <w:sz w:val="20"/>
          <w:szCs w:val="20"/>
        </w:rPr>
        <w:t>Gajapati</w:t>
      </w:r>
      <w:proofErr w:type="spellEnd"/>
      <w:r w:rsidR="00D01254" w:rsidRPr="004A6C20">
        <w:rPr>
          <w:rFonts w:ascii="Arial" w:hAnsi="Arial" w:cs="Arial"/>
          <w:sz w:val="20"/>
          <w:szCs w:val="20"/>
        </w:rPr>
        <w:t xml:space="preserve">, </w:t>
      </w:r>
      <w:proofErr w:type="spellStart"/>
      <w:r w:rsidR="00226C83" w:rsidRPr="004A6C20">
        <w:rPr>
          <w:rFonts w:ascii="Arial" w:hAnsi="Arial" w:cs="Arial"/>
          <w:sz w:val="20"/>
          <w:szCs w:val="20"/>
        </w:rPr>
        <w:t>Nabarangapur</w:t>
      </w:r>
      <w:proofErr w:type="spellEnd"/>
      <w:r w:rsidR="00DA5EF2" w:rsidRPr="004A6C20">
        <w:rPr>
          <w:rFonts w:ascii="Arial" w:hAnsi="Arial" w:cs="Arial"/>
          <w:sz w:val="20"/>
          <w:szCs w:val="20"/>
        </w:rPr>
        <w:t>,</w:t>
      </w:r>
      <w:r w:rsidR="00226C83" w:rsidRPr="004A6C20">
        <w:rPr>
          <w:rFonts w:ascii="Arial" w:hAnsi="Arial" w:cs="Arial"/>
          <w:sz w:val="20"/>
          <w:szCs w:val="20"/>
        </w:rPr>
        <w:t xml:space="preserve"> and Groundnut in </w:t>
      </w:r>
      <w:r w:rsidR="0052059A" w:rsidRPr="004A6C20">
        <w:rPr>
          <w:rFonts w:ascii="Arial" w:hAnsi="Arial" w:cs="Arial"/>
          <w:sz w:val="20"/>
          <w:szCs w:val="20"/>
        </w:rPr>
        <w:t>Malkangiri</w:t>
      </w:r>
      <w:r w:rsidR="00226C83" w:rsidRPr="004A6C20">
        <w:rPr>
          <w:rFonts w:ascii="Arial" w:hAnsi="Arial" w:cs="Arial"/>
          <w:sz w:val="20"/>
          <w:szCs w:val="20"/>
        </w:rPr>
        <w:t xml:space="preserve"> are the leading </w:t>
      </w:r>
      <w:r w:rsidR="0052059A" w:rsidRPr="004A6C20">
        <w:rPr>
          <w:rFonts w:ascii="Arial" w:hAnsi="Arial" w:cs="Arial"/>
          <w:sz w:val="20"/>
          <w:szCs w:val="20"/>
        </w:rPr>
        <w:t>cultivators.</w:t>
      </w:r>
      <w:r w:rsidR="00226C83" w:rsidRPr="004A6C20">
        <w:rPr>
          <w:rFonts w:ascii="Arial" w:hAnsi="Arial" w:cs="Arial"/>
          <w:sz w:val="20"/>
          <w:szCs w:val="20"/>
        </w:rPr>
        <w:t xml:space="preserve"> Sugarcane is mainly produced in Cuttack, </w:t>
      </w:r>
      <w:proofErr w:type="spellStart"/>
      <w:r w:rsidR="00226C83" w:rsidRPr="004A6C20">
        <w:rPr>
          <w:rFonts w:ascii="Arial" w:hAnsi="Arial" w:cs="Arial"/>
          <w:sz w:val="20"/>
          <w:szCs w:val="20"/>
        </w:rPr>
        <w:t>Nabarangapur</w:t>
      </w:r>
      <w:proofErr w:type="spellEnd"/>
      <w:r w:rsidR="00226C83" w:rsidRPr="004A6C20">
        <w:rPr>
          <w:rFonts w:ascii="Arial" w:hAnsi="Arial" w:cs="Arial"/>
          <w:sz w:val="20"/>
          <w:szCs w:val="20"/>
        </w:rPr>
        <w:t xml:space="preserve">, </w:t>
      </w:r>
      <w:proofErr w:type="spellStart"/>
      <w:r w:rsidR="00226C83" w:rsidRPr="004A6C20">
        <w:rPr>
          <w:rFonts w:ascii="Arial" w:hAnsi="Arial" w:cs="Arial"/>
          <w:sz w:val="20"/>
          <w:szCs w:val="20"/>
        </w:rPr>
        <w:t>Jajpur</w:t>
      </w:r>
      <w:proofErr w:type="spellEnd"/>
      <w:r w:rsidR="0052059A" w:rsidRPr="004A6C20">
        <w:rPr>
          <w:rFonts w:ascii="Arial" w:hAnsi="Arial" w:cs="Arial"/>
          <w:sz w:val="20"/>
          <w:szCs w:val="20"/>
        </w:rPr>
        <w:t>,</w:t>
      </w:r>
      <w:r w:rsidR="00226C83" w:rsidRPr="004A6C20">
        <w:rPr>
          <w:rFonts w:ascii="Arial" w:hAnsi="Arial" w:cs="Arial"/>
          <w:sz w:val="20"/>
          <w:szCs w:val="20"/>
        </w:rPr>
        <w:t xml:space="preserve"> and Cuttack district</w:t>
      </w:r>
      <w:r w:rsidR="0052059A" w:rsidRPr="004A6C20">
        <w:rPr>
          <w:rFonts w:ascii="Arial" w:hAnsi="Arial" w:cs="Arial"/>
          <w:sz w:val="20"/>
          <w:szCs w:val="20"/>
        </w:rPr>
        <w:t>. Jute</w:t>
      </w:r>
      <w:r w:rsidR="00226C83" w:rsidRPr="004A6C20">
        <w:rPr>
          <w:rFonts w:ascii="Arial" w:hAnsi="Arial" w:cs="Arial"/>
          <w:sz w:val="20"/>
          <w:szCs w:val="20"/>
        </w:rPr>
        <w:t xml:space="preserve"> is </w:t>
      </w:r>
      <w:r w:rsidR="0052059A" w:rsidRPr="004A6C20">
        <w:rPr>
          <w:rFonts w:ascii="Arial" w:hAnsi="Arial" w:cs="Arial"/>
          <w:sz w:val="20"/>
          <w:szCs w:val="20"/>
        </w:rPr>
        <w:t>confined</w:t>
      </w:r>
      <w:r w:rsidR="00226C83" w:rsidRPr="004A6C20">
        <w:rPr>
          <w:rFonts w:ascii="Arial" w:hAnsi="Arial" w:cs="Arial"/>
          <w:sz w:val="20"/>
          <w:szCs w:val="20"/>
        </w:rPr>
        <w:t xml:space="preserve"> to </w:t>
      </w:r>
      <w:r w:rsidR="0052059A" w:rsidRPr="004A6C20">
        <w:rPr>
          <w:rFonts w:ascii="Arial" w:hAnsi="Arial" w:cs="Arial"/>
          <w:sz w:val="20"/>
          <w:szCs w:val="20"/>
        </w:rPr>
        <w:t xml:space="preserve">the </w:t>
      </w:r>
      <w:proofErr w:type="spellStart"/>
      <w:r w:rsidR="00226C83" w:rsidRPr="004A6C20">
        <w:rPr>
          <w:rFonts w:ascii="Arial" w:hAnsi="Arial" w:cs="Arial"/>
          <w:sz w:val="20"/>
          <w:szCs w:val="20"/>
        </w:rPr>
        <w:t>Kendrapada</w:t>
      </w:r>
      <w:proofErr w:type="spellEnd"/>
      <w:r w:rsidR="00226C83" w:rsidRPr="004A6C20">
        <w:rPr>
          <w:rFonts w:ascii="Arial" w:hAnsi="Arial" w:cs="Arial"/>
          <w:sz w:val="20"/>
          <w:szCs w:val="20"/>
        </w:rPr>
        <w:t xml:space="preserve"> and </w:t>
      </w:r>
      <w:r w:rsidR="0052059A" w:rsidRPr="004A6C20">
        <w:rPr>
          <w:rFonts w:ascii="Arial" w:hAnsi="Arial" w:cs="Arial"/>
          <w:sz w:val="20"/>
          <w:szCs w:val="20"/>
        </w:rPr>
        <w:t>Cuttack</w:t>
      </w:r>
      <w:r w:rsidR="00226C83" w:rsidRPr="004A6C20">
        <w:rPr>
          <w:rFonts w:ascii="Arial" w:hAnsi="Arial" w:cs="Arial"/>
          <w:sz w:val="20"/>
          <w:szCs w:val="20"/>
        </w:rPr>
        <w:t xml:space="preserve"> </w:t>
      </w:r>
      <w:r w:rsidR="0052059A" w:rsidRPr="004A6C20">
        <w:rPr>
          <w:rFonts w:ascii="Arial" w:hAnsi="Arial" w:cs="Arial"/>
          <w:sz w:val="20"/>
          <w:szCs w:val="20"/>
        </w:rPr>
        <w:t>districts</w:t>
      </w:r>
      <w:r w:rsidR="00226C83" w:rsidRPr="004A6C20">
        <w:rPr>
          <w:rFonts w:ascii="Arial" w:hAnsi="Arial" w:cs="Arial"/>
          <w:color w:val="EE0000"/>
          <w:sz w:val="20"/>
          <w:szCs w:val="20"/>
        </w:rPr>
        <w:t xml:space="preserve">. </w:t>
      </w:r>
      <w:r w:rsidR="00BB2E59" w:rsidRPr="004A6C20">
        <w:rPr>
          <w:rFonts w:ascii="Arial" w:hAnsi="Arial" w:cs="Arial"/>
          <w:sz w:val="20"/>
          <w:szCs w:val="20"/>
        </w:rPr>
        <w:t xml:space="preserve">Although jute is grown on a sizable portion of the land, </w:t>
      </w:r>
      <w:proofErr w:type="spellStart"/>
      <w:r w:rsidR="00BB2E59" w:rsidRPr="004A6C20">
        <w:rPr>
          <w:rFonts w:ascii="Arial" w:hAnsi="Arial" w:cs="Arial"/>
          <w:sz w:val="20"/>
          <w:szCs w:val="20"/>
        </w:rPr>
        <w:t>Keonjhar</w:t>
      </w:r>
      <w:proofErr w:type="spellEnd"/>
      <w:r w:rsidR="00BB2E59" w:rsidRPr="004A6C20">
        <w:rPr>
          <w:rFonts w:ascii="Arial" w:hAnsi="Arial" w:cs="Arial"/>
          <w:sz w:val="20"/>
          <w:szCs w:val="20"/>
        </w:rPr>
        <w:t xml:space="preserve"> and </w:t>
      </w:r>
      <w:proofErr w:type="spellStart"/>
      <w:r w:rsidR="00BB2E59" w:rsidRPr="004A6C20">
        <w:rPr>
          <w:rFonts w:ascii="Arial" w:hAnsi="Arial" w:cs="Arial"/>
          <w:sz w:val="20"/>
          <w:szCs w:val="20"/>
        </w:rPr>
        <w:t>Balasore</w:t>
      </w:r>
      <w:proofErr w:type="spellEnd"/>
      <w:r w:rsidR="00BB2E59" w:rsidRPr="004A6C20">
        <w:rPr>
          <w:rFonts w:ascii="Arial" w:hAnsi="Arial" w:cs="Arial"/>
          <w:sz w:val="20"/>
          <w:szCs w:val="20"/>
        </w:rPr>
        <w:t xml:space="preserve"> lack considerable land dedicated to cash crops. </w:t>
      </w:r>
      <w:r w:rsidR="00226C83" w:rsidRPr="004A6C20">
        <w:rPr>
          <w:rFonts w:ascii="Arial" w:eastAsia="Times New Roman" w:hAnsi="Arial" w:cs="Arial"/>
          <w:color w:val="000000"/>
          <w:kern w:val="0"/>
          <w:sz w:val="20"/>
          <w:szCs w:val="20"/>
          <w:lang w:eastAsia="en-IN"/>
        </w:rPr>
        <w:t>Ganjam</w:t>
      </w:r>
      <w:r w:rsidR="00094464" w:rsidRPr="004A6C20">
        <w:rPr>
          <w:rFonts w:ascii="Arial" w:eastAsia="Times New Roman" w:hAnsi="Arial" w:cs="Arial"/>
          <w:color w:val="000000"/>
          <w:kern w:val="0"/>
          <w:sz w:val="20"/>
          <w:szCs w:val="20"/>
          <w:lang w:eastAsia="en-IN"/>
        </w:rPr>
        <w:t xml:space="preserve"> district does not have any</w:t>
      </w:r>
      <w:r w:rsidR="00226C83" w:rsidRPr="004A6C20">
        <w:rPr>
          <w:rFonts w:ascii="Arial" w:eastAsia="Times New Roman" w:hAnsi="Arial" w:cs="Arial"/>
          <w:color w:val="000000"/>
          <w:kern w:val="0"/>
          <w:sz w:val="20"/>
          <w:szCs w:val="20"/>
          <w:lang w:eastAsia="en-IN"/>
        </w:rPr>
        <w:t xml:space="preserve"> </w:t>
      </w:r>
      <w:r w:rsidR="00094464" w:rsidRPr="004A6C20">
        <w:rPr>
          <w:rFonts w:ascii="Arial" w:eastAsia="Times New Roman" w:hAnsi="Arial" w:cs="Arial"/>
          <w:color w:val="000000"/>
          <w:kern w:val="0"/>
          <w:sz w:val="20"/>
          <w:szCs w:val="20"/>
          <w:lang w:eastAsia="en-IN"/>
        </w:rPr>
        <w:t>important cash</w:t>
      </w:r>
      <w:r w:rsidR="00226C83" w:rsidRPr="004A6C20">
        <w:rPr>
          <w:rFonts w:ascii="Arial" w:eastAsia="Times New Roman" w:hAnsi="Arial" w:cs="Arial"/>
          <w:color w:val="000000"/>
          <w:kern w:val="0"/>
          <w:sz w:val="20"/>
          <w:szCs w:val="20"/>
          <w:lang w:eastAsia="en-IN"/>
        </w:rPr>
        <w:t xml:space="preserve"> </w:t>
      </w:r>
      <w:r w:rsidR="00094464" w:rsidRPr="004A6C20">
        <w:rPr>
          <w:rFonts w:ascii="Arial" w:eastAsia="Times New Roman" w:hAnsi="Arial" w:cs="Arial"/>
          <w:color w:val="000000"/>
          <w:kern w:val="0"/>
          <w:sz w:val="20"/>
          <w:szCs w:val="20"/>
          <w:lang w:eastAsia="en-IN"/>
        </w:rPr>
        <w:t>crop;</w:t>
      </w:r>
      <w:r w:rsidR="00226C83" w:rsidRPr="004A6C20">
        <w:rPr>
          <w:rFonts w:ascii="Arial" w:eastAsia="Times New Roman" w:hAnsi="Arial" w:cs="Arial"/>
          <w:color w:val="000000"/>
          <w:kern w:val="0"/>
          <w:sz w:val="20"/>
          <w:szCs w:val="20"/>
          <w:lang w:eastAsia="en-IN"/>
        </w:rPr>
        <w:t xml:space="preserve"> however, </w:t>
      </w:r>
      <w:proofErr w:type="spellStart"/>
      <w:r w:rsidR="00226C83" w:rsidRPr="004A6C20">
        <w:rPr>
          <w:rFonts w:ascii="Arial" w:eastAsia="Times New Roman" w:hAnsi="Arial" w:cs="Arial"/>
          <w:color w:val="000000"/>
          <w:kern w:val="0"/>
          <w:sz w:val="20"/>
          <w:szCs w:val="20"/>
          <w:lang w:eastAsia="en-IN"/>
        </w:rPr>
        <w:t>til</w:t>
      </w:r>
      <w:proofErr w:type="spellEnd"/>
      <w:r w:rsidR="00226C83" w:rsidRPr="004A6C20">
        <w:rPr>
          <w:rFonts w:ascii="Arial" w:eastAsia="Times New Roman" w:hAnsi="Arial" w:cs="Arial"/>
          <w:color w:val="000000"/>
          <w:kern w:val="0"/>
          <w:sz w:val="20"/>
          <w:szCs w:val="20"/>
          <w:lang w:eastAsia="en-IN"/>
        </w:rPr>
        <w:t xml:space="preserve"> &amp; mug are cultivated in a large area</w:t>
      </w:r>
      <w:r w:rsidR="0052059A" w:rsidRPr="004A6C20">
        <w:rPr>
          <w:rFonts w:ascii="Arial" w:eastAsia="Times New Roman" w:hAnsi="Arial" w:cs="Arial"/>
          <w:color w:val="000000"/>
          <w:kern w:val="0"/>
          <w:sz w:val="20"/>
          <w:szCs w:val="20"/>
          <w:lang w:eastAsia="en-IN"/>
        </w:rPr>
        <w:t>,</w:t>
      </w:r>
      <w:r w:rsidR="00226C83" w:rsidRPr="004A6C20">
        <w:rPr>
          <w:rFonts w:ascii="Arial" w:hAnsi="Arial" w:cs="Arial"/>
          <w:sz w:val="20"/>
          <w:szCs w:val="20"/>
        </w:rPr>
        <w:t xml:space="preserve"> and Mayurbhanj district reported </w:t>
      </w:r>
      <w:r w:rsidR="00BB2E59" w:rsidRPr="004A6C20">
        <w:rPr>
          <w:rFonts w:ascii="Arial" w:hAnsi="Arial" w:cs="Arial"/>
          <w:sz w:val="20"/>
          <w:szCs w:val="20"/>
        </w:rPr>
        <w:t xml:space="preserve">a </w:t>
      </w:r>
      <w:r w:rsidR="00226C83" w:rsidRPr="004A6C20">
        <w:rPr>
          <w:rFonts w:ascii="Arial" w:hAnsi="Arial" w:cs="Arial"/>
          <w:sz w:val="20"/>
          <w:szCs w:val="20"/>
        </w:rPr>
        <w:t>poor area under cash crop cultivation</w:t>
      </w:r>
      <w:r w:rsidR="00F33620" w:rsidRPr="004A6C20">
        <w:rPr>
          <w:rFonts w:ascii="Arial" w:hAnsi="Arial" w:cs="Arial"/>
          <w:sz w:val="20"/>
          <w:szCs w:val="20"/>
        </w:rPr>
        <w:t>.</w:t>
      </w:r>
      <w:r w:rsidR="00E263C6" w:rsidRPr="004A6C20">
        <w:rPr>
          <w:rFonts w:ascii="Arial" w:hAnsi="Arial" w:cs="Arial"/>
          <w:sz w:val="20"/>
          <w:szCs w:val="20"/>
        </w:rPr>
        <w:t xml:space="preserve"> Figure </w:t>
      </w:r>
      <w:r w:rsidR="00DA5EF2" w:rsidRPr="004A6C20">
        <w:rPr>
          <w:rFonts w:ascii="Arial" w:hAnsi="Arial" w:cs="Arial"/>
          <w:sz w:val="20"/>
          <w:szCs w:val="20"/>
        </w:rPr>
        <w:t>4</w:t>
      </w:r>
      <w:r w:rsidR="00E263C6" w:rsidRPr="004A6C20">
        <w:rPr>
          <w:rFonts w:ascii="Arial" w:hAnsi="Arial" w:cs="Arial"/>
          <w:sz w:val="20"/>
          <w:szCs w:val="20"/>
        </w:rPr>
        <w:t xml:space="preserve"> </w:t>
      </w:r>
      <w:r w:rsidR="00F33620" w:rsidRPr="004A6C20">
        <w:rPr>
          <w:rFonts w:ascii="Arial" w:hAnsi="Arial" w:cs="Arial"/>
          <w:sz w:val="20"/>
          <w:szCs w:val="20"/>
        </w:rPr>
        <w:t>displays</w:t>
      </w:r>
      <w:r w:rsidR="00E263C6" w:rsidRPr="004A6C20">
        <w:rPr>
          <w:rFonts w:ascii="Arial" w:hAnsi="Arial" w:cs="Arial"/>
          <w:sz w:val="20"/>
          <w:szCs w:val="20"/>
        </w:rPr>
        <w:t xml:space="preserve"> </w:t>
      </w:r>
      <w:r w:rsidR="00F33620" w:rsidRPr="004A6C20">
        <w:rPr>
          <w:rFonts w:ascii="Arial" w:hAnsi="Arial" w:cs="Arial"/>
          <w:sz w:val="20"/>
          <w:szCs w:val="20"/>
        </w:rPr>
        <w:t>the cropping area under different cash crops.</w:t>
      </w:r>
    </w:p>
    <w:p w14:paraId="32D1699B" w14:textId="4187D27D" w:rsidR="003D710E" w:rsidRPr="00DB5935" w:rsidRDefault="00956E3A" w:rsidP="00956E3A">
      <w:pPr>
        <w:spacing w:line="360" w:lineRule="auto"/>
        <w:jc w:val="both"/>
        <w:rPr>
          <w:rFonts w:ascii="Arial" w:hAnsi="Arial" w:cs="Arial"/>
          <w:b/>
          <w:bCs/>
          <w:sz w:val="20"/>
          <w:szCs w:val="20"/>
        </w:rPr>
      </w:pPr>
      <w:r w:rsidRPr="001C5998">
        <w:rPr>
          <w:rFonts w:ascii="Arial" w:hAnsi="Arial" w:cs="Arial"/>
          <w:noProof/>
        </w:rPr>
        <w:lastRenderedPageBreak/>
        <w:drawing>
          <wp:inline distT="0" distB="0" distL="0" distR="0" wp14:anchorId="6AE43575" wp14:editId="7B608F3E">
            <wp:extent cx="5868913" cy="7677509"/>
            <wp:effectExtent l="0" t="0" r="0" b="0"/>
            <wp:docPr id="1848193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38" b="2565"/>
                    <a:stretch>
                      <a:fillRect/>
                    </a:stretch>
                  </pic:blipFill>
                  <pic:spPr bwMode="auto">
                    <a:xfrm>
                      <a:off x="0" y="0"/>
                      <a:ext cx="5869305" cy="7678022"/>
                    </a:xfrm>
                    <a:prstGeom prst="rect">
                      <a:avLst/>
                    </a:prstGeom>
                    <a:noFill/>
                    <a:ln>
                      <a:noFill/>
                    </a:ln>
                    <a:extLst>
                      <a:ext uri="{53640926-AAD7-44D8-BBD7-CCE9431645EC}">
                        <a14:shadowObscured xmlns:a14="http://schemas.microsoft.com/office/drawing/2010/main"/>
                      </a:ext>
                    </a:extLst>
                  </pic:spPr>
                </pic:pic>
              </a:graphicData>
            </a:graphic>
          </wp:inline>
        </w:drawing>
      </w:r>
      <w:r w:rsidR="00826460" w:rsidRPr="00DB5935">
        <w:rPr>
          <w:rFonts w:ascii="Arial" w:hAnsi="Arial" w:cs="Arial"/>
          <w:b/>
          <w:bCs/>
          <w:sz w:val="20"/>
          <w:szCs w:val="20"/>
        </w:rPr>
        <w:t>Figure 4: Map showing the cropping area under different cash crop</w:t>
      </w:r>
    </w:p>
    <w:p w14:paraId="089AD8CF" w14:textId="451FCEFA" w:rsidR="003D710E" w:rsidRPr="001C5998" w:rsidRDefault="003448DE" w:rsidP="00B82D18">
      <w:pPr>
        <w:jc w:val="both"/>
        <w:rPr>
          <w:rFonts w:ascii="Arial" w:hAnsi="Arial" w:cs="Arial"/>
          <w:b/>
          <w:bCs/>
          <w:sz w:val="24"/>
          <w:szCs w:val="24"/>
        </w:rPr>
      </w:pPr>
      <w:r w:rsidRPr="001C5998">
        <w:rPr>
          <w:rFonts w:ascii="Arial" w:hAnsi="Arial" w:cs="Arial"/>
          <w:b/>
          <w:bCs/>
          <w:sz w:val="24"/>
          <w:szCs w:val="24"/>
        </w:rPr>
        <w:lastRenderedPageBreak/>
        <w:t>Crop-wise</w:t>
      </w:r>
      <w:r w:rsidR="00A34619" w:rsidRPr="001C5998">
        <w:rPr>
          <w:rFonts w:ascii="Arial" w:hAnsi="Arial" w:cs="Arial"/>
          <w:b/>
          <w:bCs/>
          <w:sz w:val="24"/>
          <w:szCs w:val="24"/>
        </w:rPr>
        <w:t xml:space="preserve"> concentration</w:t>
      </w:r>
    </w:p>
    <w:p w14:paraId="159B698B" w14:textId="55750E10" w:rsidR="00D66B24" w:rsidRPr="0046145D" w:rsidRDefault="00D66B24" w:rsidP="00D66B24">
      <w:pPr>
        <w:spacing w:line="360" w:lineRule="auto"/>
        <w:jc w:val="both"/>
        <w:rPr>
          <w:rFonts w:ascii="Arial" w:hAnsi="Arial" w:cs="Arial"/>
          <w:sz w:val="20"/>
          <w:szCs w:val="20"/>
        </w:rPr>
      </w:pPr>
      <w:r w:rsidRPr="0046145D">
        <w:rPr>
          <w:rFonts w:ascii="Arial" w:hAnsi="Arial" w:cs="Arial"/>
          <w:sz w:val="20"/>
          <w:szCs w:val="20"/>
        </w:rPr>
        <w:t>District-wise crop concentration index in Odisha has been calculated and presented in Table 1</w:t>
      </w:r>
      <w:r w:rsidR="007B2F20" w:rsidRPr="0046145D">
        <w:rPr>
          <w:rFonts w:ascii="Arial" w:hAnsi="Arial" w:cs="Arial"/>
          <w:sz w:val="20"/>
          <w:szCs w:val="20"/>
        </w:rPr>
        <w:t xml:space="preserve"> &amp; Figure 5</w:t>
      </w:r>
      <w:r w:rsidRPr="0046145D">
        <w:rPr>
          <w:rFonts w:ascii="Arial" w:hAnsi="Arial" w:cs="Arial"/>
          <w:sz w:val="20"/>
          <w:szCs w:val="20"/>
        </w:rPr>
        <w:t xml:space="preserve">. Highest concentration above crop concentration index 10 are jute (20.98), </w:t>
      </w:r>
      <w:proofErr w:type="spellStart"/>
      <w:r w:rsidRPr="0046145D">
        <w:rPr>
          <w:rFonts w:ascii="Arial" w:hAnsi="Arial" w:cs="Arial"/>
          <w:sz w:val="20"/>
          <w:szCs w:val="20"/>
        </w:rPr>
        <w:t>Kendrapada</w:t>
      </w:r>
      <w:proofErr w:type="spellEnd"/>
      <w:r w:rsidRPr="0046145D">
        <w:rPr>
          <w:rFonts w:ascii="Arial" w:hAnsi="Arial" w:cs="Arial"/>
          <w:sz w:val="20"/>
          <w:szCs w:val="20"/>
        </w:rPr>
        <w:t xml:space="preserve">, maize (18.89), </w:t>
      </w:r>
      <w:proofErr w:type="spellStart"/>
      <w:r w:rsidRPr="0046145D">
        <w:rPr>
          <w:rFonts w:ascii="Arial" w:hAnsi="Arial" w:cs="Arial"/>
          <w:sz w:val="20"/>
          <w:szCs w:val="20"/>
        </w:rPr>
        <w:t>Gajapati</w:t>
      </w:r>
      <w:proofErr w:type="spellEnd"/>
      <w:r w:rsidRPr="0046145D">
        <w:rPr>
          <w:rFonts w:ascii="Arial" w:hAnsi="Arial" w:cs="Arial"/>
          <w:sz w:val="20"/>
          <w:szCs w:val="20"/>
        </w:rPr>
        <w:t xml:space="preserve">, </w:t>
      </w:r>
      <w:proofErr w:type="spellStart"/>
      <w:r w:rsidRPr="0046145D">
        <w:rPr>
          <w:rFonts w:ascii="Arial" w:hAnsi="Arial" w:cs="Arial"/>
          <w:sz w:val="20"/>
          <w:szCs w:val="20"/>
        </w:rPr>
        <w:t>til</w:t>
      </w:r>
      <w:proofErr w:type="spellEnd"/>
      <w:r w:rsidRPr="0046145D">
        <w:rPr>
          <w:rFonts w:ascii="Arial" w:hAnsi="Arial" w:cs="Arial"/>
          <w:sz w:val="20"/>
          <w:szCs w:val="20"/>
        </w:rPr>
        <w:t xml:space="preserve"> (17.54), </w:t>
      </w:r>
      <w:proofErr w:type="spellStart"/>
      <w:r w:rsidRPr="0046145D">
        <w:rPr>
          <w:rFonts w:ascii="Arial" w:hAnsi="Arial" w:cs="Arial"/>
          <w:sz w:val="20"/>
          <w:szCs w:val="20"/>
        </w:rPr>
        <w:t>Malkangiri</w:t>
      </w:r>
      <w:proofErr w:type="spellEnd"/>
      <w:r w:rsidRPr="0046145D">
        <w:rPr>
          <w:rFonts w:ascii="Arial" w:hAnsi="Arial" w:cs="Arial"/>
          <w:sz w:val="20"/>
          <w:szCs w:val="20"/>
        </w:rPr>
        <w:t xml:space="preserve">, maize (15.48), </w:t>
      </w:r>
      <w:proofErr w:type="spellStart"/>
      <w:r w:rsidRPr="0046145D">
        <w:rPr>
          <w:rFonts w:ascii="Arial" w:hAnsi="Arial" w:cs="Arial"/>
          <w:sz w:val="20"/>
          <w:szCs w:val="20"/>
        </w:rPr>
        <w:t>Nabarangapur</w:t>
      </w:r>
      <w:proofErr w:type="spellEnd"/>
      <w:r w:rsidRPr="0046145D">
        <w:rPr>
          <w:rFonts w:ascii="Arial" w:hAnsi="Arial" w:cs="Arial"/>
          <w:sz w:val="20"/>
          <w:szCs w:val="20"/>
        </w:rPr>
        <w:t xml:space="preserve">, </w:t>
      </w:r>
      <w:proofErr w:type="spellStart"/>
      <w:r w:rsidRPr="0046145D">
        <w:rPr>
          <w:rFonts w:ascii="Arial" w:hAnsi="Arial" w:cs="Arial"/>
          <w:sz w:val="20"/>
          <w:szCs w:val="20"/>
        </w:rPr>
        <w:t>nizer</w:t>
      </w:r>
      <w:proofErr w:type="spellEnd"/>
      <w:r w:rsidRPr="0046145D">
        <w:rPr>
          <w:rFonts w:ascii="Arial" w:hAnsi="Arial" w:cs="Arial"/>
          <w:sz w:val="20"/>
          <w:szCs w:val="20"/>
        </w:rPr>
        <w:t xml:space="preserve"> (14.14), Koraput, ragi (12.62), Koraput, mung (10.31).</w:t>
      </w:r>
      <w:r w:rsidR="00101166" w:rsidRPr="0046145D">
        <w:rPr>
          <w:rFonts w:ascii="Arial" w:hAnsi="Arial" w:cs="Arial"/>
          <w:sz w:val="20"/>
          <w:szCs w:val="20"/>
        </w:rPr>
        <w:t xml:space="preserve"> The discussions are in detail below. </w:t>
      </w:r>
    </w:p>
    <w:p w14:paraId="73129731" w14:textId="7D9797C1" w:rsidR="00A34619" w:rsidRPr="0046145D" w:rsidRDefault="00D66B24" w:rsidP="00B82D18">
      <w:pPr>
        <w:jc w:val="both"/>
        <w:rPr>
          <w:rFonts w:ascii="Arial" w:hAnsi="Arial" w:cs="Arial"/>
          <w:sz w:val="20"/>
          <w:szCs w:val="20"/>
        </w:rPr>
      </w:pPr>
      <w:r w:rsidRPr="0046145D">
        <w:rPr>
          <w:rFonts w:ascii="Arial" w:hAnsi="Arial" w:cs="Arial"/>
          <w:sz w:val="20"/>
          <w:szCs w:val="20"/>
        </w:rPr>
        <w:t xml:space="preserve"> </w:t>
      </w:r>
    </w:p>
    <w:p w14:paraId="64D0E579" w14:textId="27E01809" w:rsidR="00B82D18" w:rsidRPr="0046145D" w:rsidRDefault="00B82D18" w:rsidP="005151E3">
      <w:pPr>
        <w:spacing w:line="360" w:lineRule="auto"/>
        <w:jc w:val="both"/>
        <w:rPr>
          <w:rFonts w:ascii="Arial" w:hAnsi="Arial" w:cs="Arial"/>
          <w:sz w:val="20"/>
          <w:szCs w:val="20"/>
        </w:rPr>
      </w:pPr>
      <w:r w:rsidRPr="0046145D">
        <w:rPr>
          <w:rFonts w:ascii="Arial" w:hAnsi="Arial" w:cs="Arial"/>
          <w:b/>
          <w:bCs/>
          <w:sz w:val="20"/>
          <w:szCs w:val="20"/>
        </w:rPr>
        <w:t>Biri</w:t>
      </w:r>
      <w:r w:rsidR="007C78A7" w:rsidRPr="0046145D">
        <w:rPr>
          <w:rFonts w:ascii="Arial" w:hAnsi="Arial" w:cs="Arial"/>
          <w:b/>
          <w:bCs/>
          <w:sz w:val="20"/>
          <w:szCs w:val="20"/>
        </w:rPr>
        <w:t>:</w:t>
      </w:r>
      <w:r w:rsidR="007C78A7" w:rsidRPr="0046145D">
        <w:rPr>
          <w:rFonts w:ascii="Arial" w:hAnsi="Arial" w:cs="Arial"/>
          <w:sz w:val="20"/>
          <w:szCs w:val="20"/>
        </w:rPr>
        <w:t xml:space="preserve"> </w:t>
      </w:r>
      <w:r w:rsidR="00425B70" w:rsidRPr="0046145D">
        <w:rPr>
          <w:rFonts w:ascii="Arial" w:hAnsi="Arial" w:cs="Arial"/>
          <w:color w:val="FF0000"/>
          <w:sz w:val="20"/>
          <w:szCs w:val="20"/>
        </w:rPr>
        <w:t xml:space="preserve"> </w:t>
      </w:r>
      <w:r w:rsidR="005151E3" w:rsidRPr="0046145D">
        <w:rPr>
          <w:rFonts w:ascii="Arial" w:hAnsi="Arial" w:cs="Arial"/>
          <w:sz w:val="20"/>
          <w:szCs w:val="20"/>
        </w:rPr>
        <w:t xml:space="preserve">High concentration (2.03 - 2.83) is found in three </w:t>
      </w:r>
      <w:r w:rsidR="000E4C5D" w:rsidRPr="0046145D">
        <w:rPr>
          <w:rFonts w:ascii="Arial" w:hAnsi="Arial" w:cs="Arial"/>
          <w:sz w:val="20"/>
          <w:szCs w:val="20"/>
        </w:rPr>
        <w:t>districts</w:t>
      </w:r>
      <w:r w:rsidR="004E734C" w:rsidRPr="0046145D">
        <w:rPr>
          <w:rFonts w:ascii="Arial" w:hAnsi="Arial" w:cs="Arial"/>
          <w:sz w:val="20"/>
          <w:szCs w:val="20"/>
        </w:rPr>
        <w:t>,</w:t>
      </w:r>
      <w:r w:rsidR="005151E3" w:rsidRPr="0046145D">
        <w:rPr>
          <w:rFonts w:ascii="Arial" w:hAnsi="Arial" w:cs="Arial"/>
          <w:sz w:val="20"/>
          <w:szCs w:val="20"/>
        </w:rPr>
        <w:t xml:space="preserve"> which </w:t>
      </w:r>
      <w:r w:rsidR="004E734C" w:rsidRPr="0046145D">
        <w:rPr>
          <w:rFonts w:ascii="Arial" w:hAnsi="Arial" w:cs="Arial"/>
          <w:sz w:val="20"/>
          <w:szCs w:val="20"/>
        </w:rPr>
        <w:t>include</w:t>
      </w:r>
      <w:r w:rsidR="005151E3" w:rsidRPr="0046145D">
        <w:rPr>
          <w:rFonts w:ascii="Arial" w:hAnsi="Arial" w:cs="Arial"/>
          <w:sz w:val="20"/>
          <w:szCs w:val="20"/>
        </w:rPr>
        <w:t xml:space="preserve"> </w:t>
      </w:r>
      <w:r w:rsidR="005151E3" w:rsidRPr="0046145D">
        <w:rPr>
          <w:rFonts w:ascii="Arial" w:eastAsia="Times New Roman" w:hAnsi="Arial" w:cs="Arial"/>
          <w:kern w:val="0"/>
          <w:sz w:val="20"/>
          <w:szCs w:val="20"/>
          <w:lang w:eastAsia="en-IN"/>
        </w:rPr>
        <w:t xml:space="preserve">Jharsuguda (2.821) followed </w:t>
      </w:r>
      <w:proofErr w:type="gramStart"/>
      <w:r w:rsidR="005151E3" w:rsidRPr="0046145D">
        <w:rPr>
          <w:rFonts w:ascii="Arial" w:eastAsia="Times New Roman" w:hAnsi="Arial" w:cs="Arial"/>
          <w:kern w:val="0"/>
          <w:sz w:val="20"/>
          <w:szCs w:val="20"/>
          <w:lang w:eastAsia="en-IN"/>
        </w:rPr>
        <w:t>by  Gajapati</w:t>
      </w:r>
      <w:proofErr w:type="gramEnd"/>
      <w:r w:rsidR="005151E3" w:rsidRPr="0046145D">
        <w:rPr>
          <w:rFonts w:ascii="Arial" w:eastAsia="Times New Roman" w:hAnsi="Arial" w:cs="Arial"/>
          <w:kern w:val="0"/>
          <w:sz w:val="20"/>
          <w:szCs w:val="20"/>
          <w:lang w:eastAsia="en-IN"/>
        </w:rPr>
        <w:t xml:space="preserve"> (2.703) and Deogarh (2.586). </w:t>
      </w:r>
      <w:r w:rsidR="003054BE" w:rsidRPr="0046145D">
        <w:rPr>
          <w:rFonts w:ascii="Arial" w:eastAsia="Times New Roman" w:hAnsi="Arial" w:cs="Arial"/>
          <w:kern w:val="0"/>
          <w:sz w:val="20"/>
          <w:szCs w:val="20"/>
          <w:lang w:eastAsia="en-IN"/>
        </w:rPr>
        <w:t>In</w:t>
      </w:r>
      <w:r w:rsidR="005151E3" w:rsidRPr="0046145D">
        <w:rPr>
          <w:rFonts w:ascii="Arial" w:eastAsia="Times New Roman" w:hAnsi="Arial" w:cs="Arial"/>
          <w:kern w:val="0"/>
          <w:sz w:val="20"/>
          <w:szCs w:val="20"/>
          <w:lang w:eastAsia="en-IN"/>
        </w:rPr>
        <w:t xml:space="preserve"> the category of </w:t>
      </w:r>
      <w:r w:rsidR="005151E3" w:rsidRPr="0046145D">
        <w:rPr>
          <w:rFonts w:ascii="Arial" w:hAnsi="Arial" w:cs="Arial"/>
          <w:sz w:val="20"/>
          <w:szCs w:val="20"/>
        </w:rPr>
        <w:t>Medium (1.25–2.03)</w:t>
      </w:r>
      <w:r w:rsidR="003054BE" w:rsidRPr="0046145D">
        <w:rPr>
          <w:rFonts w:ascii="Arial" w:hAnsi="Arial" w:cs="Arial"/>
          <w:sz w:val="20"/>
          <w:szCs w:val="20"/>
        </w:rPr>
        <w:t xml:space="preserve">, </w:t>
      </w:r>
      <w:r w:rsidR="005151E3" w:rsidRPr="0046145D">
        <w:rPr>
          <w:rFonts w:ascii="Arial" w:eastAsia="Times New Roman" w:hAnsi="Arial" w:cs="Arial"/>
          <w:kern w:val="0"/>
          <w:sz w:val="20"/>
          <w:szCs w:val="20"/>
          <w:lang w:eastAsia="en-IN"/>
        </w:rPr>
        <w:t xml:space="preserve">.15 districts are coming, </w:t>
      </w:r>
      <w:r w:rsidR="004E734C" w:rsidRPr="0046145D">
        <w:rPr>
          <w:rFonts w:ascii="Arial" w:eastAsia="Times New Roman" w:hAnsi="Arial" w:cs="Arial"/>
          <w:kern w:val="0"/>
          <w:sz w:val="20"/>
          <w:szCs w:val="20"/>
          <w:lang w:eastAsia="en-IN"/>
        </w:rPr>
        <w:t>and the remaining</w:t>
      </w:r>
      <w:r w:rsidR="005151E3" w:rsidRPr="0046145D">
        <w:rPr>
          <w:rFonts w:ascii="Arial" w:eastAsia="Times New Roman" w:hAnsi="Arial" w:cs="Arial"/>
          <w:kern w:val="0"/>
          <w:sz w:val="20"/>
          <w:szCs w:val="20"/>
          <w:lang w:eastAsia="en-IN"/>
        </w:rPr>
        <w:t xml:space="preserve"> 12 </w:t>
      </w:r>
      <w:r w:rsidR="004E734C" w:rsidRPr="0046145D">
        <w:rPr>
          <w:rFonts w:ascii="Arial" w:eastAsia="Times New Roman" w:hAnsi="Arial" w:cs="Arial"/>
          <w:kern w:val="0"/>
          <w:sz w:val="20"/>
          <w:szCs w:val="20"/>
          <w:lang w:eastAsia="en-IN"/>
        </w:rPr>
        <w:t>districts</w:t>
      </w:r>
      <w:r w:rsidR="005151E3" w:rsidRPr="0046145D">
        <w:rPr>
          <w:rFonts w:ascii="Arial" w:eastAsia="Times New Roman" w:hAnsi="Arial" w:cs="Arial"/>
          <w:kern w:val="0"/>
          <w:sz w:val="20"/>
          <w:szCs w:val="20"/>
          <w:lang w:eastAsia="en-IN"/>
        </w:rPr>
        <w:t xml:space="preserve"> are coming under </w:t>
      </w:r>
      <w:r w:rsidR="004E734C" w:rsidRPr="0046145D">
        <w:rPr>
          <w:rFonts w:ascii="Arial" w:eastAsia="Times New Roman" w:hAnsi="Arial" w:cs="Arial"/>
          <w:kern w:val="0"/>
          <w:sz w:val="20"/>
          <w:szCs w:val="20"/>
          <w:lang w:eastAsia="en-IN"/>
        </w:rPr>
        <w:t xml:space="preserve">the </w:t>
      </w:r>
      <w:r w:rsidR="00425B70" w:rsidRPr="0046145D">
        <w:rPr>
          <w:rFonts w:ascii="Arial" w:hAnsi="Arial" w:cs="Arial"/>
          <w:sz w:val="20"/>
          <w:szCs w:val="20"/>
        </w:rPr>
        <w:t>Low (0.46 - 1.25)</w:t>
      </w:r>
      <w:r w:rsidR="005151E3" w:rsidRPr="0046145D">
        <w:rPr>
          <w:rFonts w:ascii="Arial" w:hAnsi="Arial" w:cs="Arial"/>
          <w:sz w:val="20"/>
          <w:szCs w:val="20"/>
        </w:rPr>
        <w:t xml:space="preserve"> category</w:t>
      </w:r>
      <w:r w:rsidR="005151E3" w:rsidRPr="0046145D">
        <w:rPr>
          <w:rFonts w:ascii="Arial" w:hAnsi="Arial" w:cs="Arial"/>
          <w:color w:val="FF0000"/>
          <w:sz w:val="20"/>
          <w:szCs w:val="20"/>
        </w:rPr>
        <w:t>.</w:t>
      </w:r>
      <w:r w:rsidR="00425B70" w:rsidRPr="0046145D">
        <w:rPr>
          <w:rFonts w:ascii="Arial" w:hAnsi="Arial" w:cs="Arial"/>
          <w:color w:val="FF0000"/>
          <w:sz w:val="20"/>
          <w:szCs w:val="20"/>
        </w:rPr>
        <w:t xml:space="preserve"> </w:t>
      </w:r>
    </w:p>
    <w:p w14:paraId="797B0F78" w14:textId="60566364" w:rsidR="00425B70" w:rsidRPr="0046145D" w:rsidRDefault="00B82D18" w:rsidP="009C5C79">
      <w:pPr>
        <w:spacing w:line="360" w:lineRule="auto"/>
        <w:jc w:val="both"/>
        <w:rPr>
          <w:rFonts w:ascii="Arial" w:hAnsi="Arial" w:cs="Arial"/>
          <w:sz w:val="20"/>
          <w:szCs w:val="20"/>
        </w:rPr>
      </w:pPr>
      <w:r w:rsidRPr="0046145D">
        <w:rPr>
          <w:rFonts w:ascii="Arial" w:hAnsi="Arial" w:cs="Arial"/>
          <w:b/>
          <w:bCs/>
          <w:sz w:val="20"/>
          <w:szCs w:val="20"/>
        </w:rPr>
        <w:t>Groundnut</w:t>
      </w:r>
      <w:r w:rsidR="00425B70" w:rsidRPr="0046145D">
        <w:rPr>
          <w:rFonts w:ascii="Arial" w:hAnsi="Arial" w:cs="Arial"/>
          <w:b/>
          <w:bCs/>
          <w:sz w:val="20"/>
          <w:szCs w:val="20"/>
        </w:rPr>
        <w:t>:</w:t>
      </w:r>
      <w:r w:rsidR="00425B70" w:rsidRPr="0046145D">
        <w:rPr>
          <w:rFonts w:ascii="Arial" w:hAnsi="Arial" w:cs="Arial"/>
          <w:sz w:val="20"/>
          <w:szCs w:val="20"/>
        </w:rPr>
        <w:t xml:space="preserve"> High </w:t>
      </w:r>
      <w:r w:rsidR="009C5C79" w:rsidRPr="0046145D">
        <w:rPr>
          <w:rFonts w:ascii="Arial" w:hAnsi="Arial" w:cs="Arial"/>
          <w:sz w:val="20"/>
          <w:szCs w:val="20"/>
        </w:rPr>
        <w:t xml:space="preserve">concentration </w:t>
      </w:r>
      <w:r w:rsidR="00425B70" w:rsidRPr="0046145D">
        <w:rPr>
          <w:rFonts w:ascii="Arial" w:hAnsi="Arial" w:cs="Arial"/>
          <w:sz w:val="20"/>
          <w:szCs w:val="20"/>
        </w:rPr>
        <w:t>(2.9–5.7)</w:t>
      </w:r>
      <w:r w:rsidR="009C5C79" w:rsidRPr="0046145D">
        <w:rPr>
          <w:rFonts w:ascii="Arial" w:hAnsi="Arial" w:cs="Arial"/>
          <w:sz w:val="20"/>
          <w:szCs w:val="20"/>
        </w:rPr>
        <w:t xml:space="preserve"> is found in Bargarh (5.996)</w:t>
      </w:r>
      <w:r w:rsidR="004E734C" w:rsidRPr="0046145D">
        <w:rPr>
          <w:rFonts w:ascii="Arial" w:hAnsi="Arial" w:cs="Arial"/>
          <w:sz w:val="20"/>
          <w:szCs w:val="20"/>
        </w:rPr>
        <w:t>,</w:t>
      </w:r>
      <w:r w:rsidR="009C5C79" w:rsidRPr="0046145D">
        <w:rPr>
          <w:rFonts w:ascii="Arial" w:hAnsi="Arial" w:cs="Arial"/>
          <w:sz w:val="20"/>
          <w:szCs w:val="20"/>
        </w:rPr>
        <w:t xml:space="preserve"> followed by </w:t>
      </w:r>
      <w:proofErr w:type="spellStart"/>
      <w:r w:rsidR="009C5C79" w:rsidRPr="0046145D">
        <w:rPr>
          <w:rFonts w:ascii="Arial" w:hAnsi="Arial" w:cs="Arial"/>
          <w:sz w:val="20"/>
          <w:szCs w:val="20"/>
        </w:rPr>
        <w:t>Malkangiri</w:t>
      </w:r>
      <w:proofErr w:type="spellEnd"/>
      <w:r w:rsidR="009C5C79" w:rsidRPr="0046145D">
        <w:rPr>
          <w:rFonts w:ascii="Arial" w:hAnsi="Arial" w:cs="Arial"/>
          <w:sz w:val="20"/>
          <w:szCs w:val="20"/>
        </w:rPr>
        <w:t xml:space="preserve"> (5.791) and </w:t>
      </w:r>
      <w:proofErr w:type="spellStart"/>
      <w:r w:rsidR="009C5C79" w:rsidRPr="0046145D">
        <w:rPr>
          <w:rFonts w:ascii="Arial" w:hAnsi="Arial" w:cs="Arial"/>
          <w:sz w:val="20"/>
          <w:szCs w:val="20"/>
        </w:rPr>
        <w:t>Jajpur</w:t>
      </w:r>
      <w:proofErr w:type="spellEnd"/>
      <w:r w:rsidR="009C5C79" w:rsidRPr="0046145D">
        <w:rPr>
          <w:rFonts w:ascii="Arial" w:hAnsi="Arial" w:cs="Arial"/>
          <w:sz w:val="20"/>
          <w:szCs w:val="20"/>
        </w:rPr>
        <w:t xml:space="preserve"> (8.551). No district is coming under </w:t>
      </w:r>
      <w:proofErr w:type="gramStart"/>
      <w:r w:rsidR="009C5C79" w:rsidRPr="0046145D">
        <w:rPr>
          <w:rFonts w:ascii="Arial" w:hAnsi="Arial" w:cs="Arial"/>
          <w:sz w:val="20"/>
          <w:szCs w:val="20"/>
        </w:rPr>
        <w:t xml:space="preserve">the  </w:t>
      </w:r>
      <w:r w:rsidR="005151E3" w:rsidRPr="0046145D">
        <w:rPr>
          <w:rFonts w:ascii="Arial" w:hAnsi="Arial" w:cs="Arial"/>
          <w:sz w:val="20"/>
          <w:szCs w:val="20"/>
        </w:rPr>
        <w:t>Medium</w:t>
      </w:r>
      <w:proofErr w:type="gramEnd"/>
      <w:r w:rsidR="005151E3" w:rsidRPr="0046145D">
        <w:rPr>
          <w:rFonts w:ascii="Arial" w:hAnsi="Arial" w:cs="Arial"/>
          <w:sz w:val="20"/>
          <w:szCs w:val="20"/>
        </w:rPr>
        <w:t xml:space="preserve"> </w:t>
      </w:r>
      <w:r w:rsidR="009C5C79" w:rsidRPr="0046145D">
        <w:rPr>
          <w:rFonts w:ascii="Arial" w:hAnsi="Arial" w:cs="Arial"/>
          <w:sz w:val="20"/>
          <w:szCs w:val="20"/>
        </w:rPr>
        <w:t xml:space="preserve">category </w:t>
      </w:r>
      <w:r w:rsidR="005151E3" w:rsidRPr="0046145D">
        <w:rPr>
          <w:rFonts w:ascii="Arial" w:hAnsi="Arial" w:cs="Arial"/>
          <w:sz w:val="20"/>
          <w:szCs w:val="20"/>
        </w:rPr>
        <w:t>(2.9-5.7)</w:t>
      </w:r>
      <w:r w:rsidR="009C5C79" w:rsidRPr="0046145D">
        <w:rPr>
          <w:rFonts w:ascii="Arial" w:hAnsi="Arial" w:cs="Arial"/>
          <w:sz w:val="20"/>
          <w:szCs w:val="20"/>
        </w:rPr>
        <w:t>.</w:t>
      </w:r>
      <w:r w:rsidR="005151E3" w:rsidRPr="0046145D">
        <w:rPr>
          <w:rFonts w:ascii="Arial" w:hAnsi="Arial" w:cs="Arial"/>
          <w:sz w:val="20"/>
          <w:szCs w:val="20"/>
        </w:rPr>
        <w:t xml:space="preserve"> Low (0-2.9)</w:t>
      </w:r>
      <w:r w:rsidR="009C5C79" w:rsidRPr="0046145D">
        <w:rPr>
          <w:rFonts w:ascii="Arial" w:hAnsi="Arial" w:cs="Arial"/>
          <w:sz w:val="20"/>
          <w:szCs w:val="20"/>
        </w:rPr>
        <w:t xml:space="preserve"> concentration is found in 26 </w:t>
      </w:r>
      <w:r w:rsidR="004E734C" w:rsidRPr="0046145D">
        <w:rPr>
          <w:rFonts w:ascii="Arial" w:hAnsi="Arial" w:cs="Arial"/>
          <w:sz w:val="20"/>
          <w:szCs w:val="20"/>
        </w:rPr>
        <w:t>districts,</w:t>
      </w:r>
      <w:r w:rsidR="009C5C79" w:rsidRPr="0046145D">
        <w:rPr>
          <w:rFonts w:ascii="Arial" w:hAnsi="Arial" w:cs="Arial"/>
          <w:sz w:val="20"/>
          <w:szCs w:val="20"/>
        </w:rPr>
        <w:t xml:space="preserve"> and Bhadrak doesn’t report any crop area under cultivation. </w:t>
      </w:r>
    </w:p>
    <w:p w14:paraId="61F139B3" w14:textId="4C748357" w:rsidR="00425B70" w:rsidRPr="0046145D" w:rsidRDefault="00B82D18" w:rsidP="006E124E">
      <w:pPr>
        <w:spacing w:line="360" w:lineRule="auto"/>
        <w:jc w:val="both"/>
        <w:rPr>
          <w:rFonts w:ascii="Arial" w:hAnsi="Arial" w:cs="Arial"/>
          <w:color w:val="FF0000"/>
          <w:sz w:val="20"/>
          <w:szCs w:val="20"/>
        </w:rPr>
      </w:pPr>
      <w:r w:rsidRPr="0046145D">
        <w:rPr>
          <w:rFonts w:ascii="Arial" w:hAnsi="Arial" w:cs="Arial"/>
          <w:b/>
          <w:bCs/>
          <w:sz w:val="20"/>
          <w:szCs w:val="20"/>
        </w:rPr>
        <w:t>Jute</w:t>
      </w:r>
      <w:r w:rsidR="00EE2A47" w:rsidRPr="0046145D">
        <w:rPr>
          <w:rFonts w:ascii="Arial" w:hAnsi="Arial" w:cs="Arial"/>
          <w:b/>
          <w:bCs/>
          <w:sz w:val="20"/>
          <w:szCs w:val="20"/>
        </w:rPr>
        <w:t>:</w:t>
      </w:r>
      <w:r w:rsidR="00EE2A47" w:rsidRPr="0046145D">
        <w:rPr>
          <w:rFonts w:ascii="Arial" w:hAnsi="Arial" w:cs="Arial"/>
          <w:sz w:val="20"/>
          <w:szCs w:val="20"/>
        </w:rPr>
        <w:t xml:space="preserve"> </w:t>
      </w:r>
      <w:r w:rsidR="006E124E" w:rsidRPr="0046145D">
        <w:rPr>
          <w:rFonts w:ascii="Arial" w:hAnsi="Arial" w:cs="Arial"/>
          <w:sz w:val="20"/>
          <w:szCs w:val="20"/>
        </w:rPr>
        <w:t>Jute is cultivated in six districts of Odisha</w:t>
      </w:r>
      <w:r w:rsidR="004E734C" w:rsidRPr="0046145D">
        <w:rPr>
          <w:rFonts w:ascii="Arial" w:hAnsi="Arial" w:cs="Arial"/>
          <w:sz w:val="20"/>
          <w:szCs w:val="20"/>
        </w:rPr>
        <w:t>,</w:t>
      </w:r>
      <w:r w:rsidR="006E124E" w:rsidRPr="0046145D">
        <w:rPr>
          <w:rFonts w:ascii="Arial" w:hAnsi="Arial" w:cs="Arial"/>
          <w:sz w:val="20"/>
          <w:szCs w:val="20"/>
        </w:rPr>
        <w:t xml:space="preserve"> which include </w:t>
      </w:r>
      <w:proofErr w:type="spellStart"/>
      <w:r w:rsidR="006E124E" w:rsidRPr="0046145D">
        <w:rPr>
          <w:rFonts w:ascii="Arial" w:hAnsi="Arial" w:cs="Arial"/>
          <w:sz w:val="20"/>
          <w:szCs w:val="20"/>
        </w:rPr>
        <w:t>Kendrapada</w:t>
      </w:r>
      <w:proofErr w:type="spellEnd"/>
      <w:r w:rsidR="006E124E" w:rsidRPr="0046145D">
        <w:rPr>
          <w:rFonts w:ascii="Arial" w:hAnsi="Arial" w:cs="Arial"/>
          <w:sz w:val="20"/>
          <w:szCs w:val="20"/>
        </w:rPr>
        <w:t xml:space="preserve"> (20.958),</w:t>
      </w:r>
      <w:r w:rsidR="004E734C" w:rsidRPr="0046145D">
        <w:rPr>
          <w:rFonts w:ascii="Arial" w:hAnsi="Arial" w:cs="Arial"/>
          <w:sz w:val="20"/>
          <w:szCs w:val="20"/>
        </w:rPr>
        <w:t xml:space="preserve"> </w:t>
      </w:r>
      <w:r w:rsidR="006E124E" w:rsidRPr="0046145D">
        <w:rPr>
          <w:rFonts w:ascii="Arial" w:hAnsi="Arial" w:cs="Arial"/>
          <w:sz w:val="20"/>
          <w:szCs w:val="20"/>
        </w:rPr>
        <w:t xml:space="preserve">with </w:t>
      </w:r>
      <w:r w:rsidR="004E734C" w:rsidRPr="0046145D">
        <w:rPr>
          <w:rFonts w:ascii="Arial" w:hAnsi="Arial" w:cs="Arial"/>
          <w:sz w:val="20"/>
          <w:szCs w:val="20"/>
        </w:rPr>
        <w:t xml:space="preserve">the </w:t>
      </w:r>
      <w:r w:rsidR="006E124E" w:rsidRPr="0046145D">
        <w:rPr>
          <w:rFonts w:ascii="Arial" w:hAnsi="Arial" w:cs="Arial"/>
          <w:sz w:val="20"/>
          <w:szCs w:val="20"/>
        </w:rPr>
        <w:t xml:space="preserve">highest concentration in </w:t>
      </w:r>
      <w:r w:rsidR="004E734C" w:rsidRPr="0046145D">
        <w:rPr>
          <w:rFonts w:ascii="Arial" w:hAnsi="Arial" w:cs="Arial"/>
          <w:sz w:val="20"/>
          <w:szCs w:val="20"/>
        </w:rPr>
        <w:t xml:space="preserve">the </w:t>
      </w:r>
      <w:r w:rsidR="006E124E" w:rsidRPr="0046145D">
        <w:rPr>
          <w:rFonts w:ascii="Arial" w:hAnsi="Arial" w:cs="Arial"/>
          <w:sz w:val="20"/>
          <w:szCs w:val="20"/>
        </w:rPr>
        <w:t>High (14–21) category</w:t>
      </w:r>
      <w:r w:rsidR="004E734C" w:rsidRPr="0046145D">
        <w:rPr>
          <w:rFonts w:ascii="Arial" w:hAnsi="Arial" w:cs="Arial"/>
          <w:sz w:val="20"/>
          <w:szCs w:val="20"/>
        </w:rPr>
        <w:t>. This</w:t>
      </w:r>
      <w:r w:rsidR="006E124E" w:rsidRPr="0046145D">
        <w:rPr>
          <w:rFonts w:ascii="Arial" w:hAnsi="Arial" w:cs="Arial"/>
          <w:sz w:val="20"/>
          <w:szCs w:val="20"/>
        </w:rPr>
        <w:t xml:space="preserve"> crop and the district </w:t>
      </w:r>
      <w:r w:rsidR="004E734C" w:rsidRPr="0046145D">
        <w:rPr>
          <w:rFonts w:ascii="Arial" w:hAnsi="Arial" w:cs="Arial"/>
          <w:sz w:val="20"/>
          <w:szCs w:val="20"/>
        </w:rPr>
        <w:t>have</w:t>
      </w:r>
      <w:r w:rsidR="006E124E" w:rsidRPr="0046145D">
        <w:rPr>
          <w:rFonts w:ascii="Arial" w:hAnsi="Arial" w:cs="Arial"/>
          <w:sz w:val="20"/>
          <w:szCs w:val="20"/>
        </w:rPr>
        <w:t xml:space="preserve"> recorded </w:t>
      </w:r>
      <w:r w:rsidR="004E734C" w:rsidRPr="0046145D">
        <w:rPr>
          <w:rFonts w:ascii="Arial" w:hAnsi="Arial" w:cs="Arial"/>
          <w:sz w:val="20"/>
          <w:szCs w:val="20"/>
        </w:rPr>
        <w:t xml:space="preserve">the </w:t>
      </w:r>
      <w:r w:rsidR="006E124E" w:rsidRPr="0046145D">
        <w:rPr>
          <w:rFonts w:ascii="Arial" w:hAnsi="Arial" w:cs="Arial"/>
          <w:sz w:val="20"/>
          <w:szCs w:val="20"/>
        </w:rPr>
        <w:t xml:space="preserve">highest concentration index for </w:t>
      </w:r>
      <w:r w:rsidR="004E734C" w:rsidRPr="0046145D">
        <w:rPr>
          <w:rFonts w:ascii="Arial" w:hAnsi="Arial" w:cs="Arial"/>
          <w:sz w:val="20"/>
          <w:szCs w:val="20"/>
        </w:rPr>
        <w:t xml:space="preserve">the </w:t>
      </w:r>
      <w:r w:rsidR="006E124E" w:rsidRPr="0046145D">
        <w:rPr>
          <w:rFonts w:ascii="Arial" w:hAnsi="Arial" w:cs="Arial"/>
          <w:sz w:val="20"/>
          <w:szCs w:val="20"/>
        </w:rPr>
        <w:t xml:space="preserve">entire </w:t>
      </w:r>
      <w:r w:rsidR="004E734C" w:rsidRPr="0046145D">
        <w:rPr>
          <w:rFonts w:ascii="Arial" w:hAnsi="Arial" w:cs="Arial"/>
          <w:sz w:val="20"/>
          <w:szCs w:val="20"/>
        </w:rPr>
        <w:t>category</w:t>
      </w:r>
      <w:r w:rsidR="006E124E" w:rsidRPr="0046145D">
        <w:rPr>
          <w:rFonts w:ascii="Arial" w:hAnsi="Arial" w:cs="Arial"/>
          <w:sz w:val="20"/>
          <w:szCs w:val="20"/>
        </w:rPr>
        <w:t>. Five districts are coming under the Low (0–7) category</w:t>
      </w:r>
      <w:r w:rsidR="004E734C" w:rsidRPr="0046145D">
        <w:rPr>
          <w:rFonts w:ascii="Arial" w:hAnsi="Arial" w:cs="Arial"/>
          <w:sz w:val="20"/>
          <w:szCs w:val="20"/>
        </w:rPr>
        <w:t>,</w:t>
      </w:r>
      <w:r w:rsidR="006E124E" w:rsidRPr="0046145D">
        <w:rPr>
          <w:rFonts w:ascii="Arial" w:hAnsi="Arial" w:cs="Arial"/>
          <w:sz w:val="20"/>
          <w:szCs w:val="20"/>
        </w:rPr>
        <w:t xml:space="preserve"> and no district </w:t>
      </w:r>
      <w:r w:rsidR="004E734C" w:rsidRPr="0046145D">
        <w:rPr>
          <w:rFonts w:ascii="Arial" w:hAnsi="Arial" w:cs="Arial"/>
          <w:sz w:val="20"/>
          <w:szCs w:val="20"/>
        </w:rPr>
        <w:t>is</w:t>
      </w:r>
      <w:r w:rsidR="006E124E" w:rsidRPr="0046145D">
        <w:rPr>
          <w:rFonts w:ascii="Arial" w:hAnsi="Arial" w:cs="Arial"/>
          <w:sz w:val="20"/>
          <w:szCs w:val="20"/>
        </w:rPr>
        <w:t xml:space="preserve"> coming under the Medium (7–14) concentration category., </w:t>
      </w:r>
    </w:p>
    <w:p w14:paraId="570EAB28" w14:textId="3D292525" w:rsidR="00B82D18" w:rsidRPr="0046145D" w:rsidRDefault="00B82D18" w:rsidP="00EF2064">
      <w:pPr>
        <w:spacing w:line="360" w:lineRule="auto"/>
        <w:jc w:val="both"/>
        <w:rPr>
          <w:rFonts w:ascii="Arial" w:hAnsi="Arial" w:cs="Arial"/>
          <w:sz w:val="20"/>
          <w:szCs w:val="20"/>
        </w:rPr>
      </w:pPr>
      <w:r w:rsidRPr="0046145D">
        <w:rPr>
          <w:rFonts w:ascii="Arial" w:hAnsi="Arial" w:cs="Arial"/>
          <w:b/>
          <w:bCs/>
          <w:sz w:val="20"/>
          <w:szCs w:val="20"/>
        </w:rPr>
        <w:t>Kulthi</w:t>
      </w:r>
      <w:r w:rsidR="00EE2A47" w:rsidRPr="0046145D">
        <w:rPr>
          <w:rFonts w:ascii="Arial" w:hAnsi="Arial" w:cs="Arial"/>
          <w:b/>
          <w:bCs/>
          <w:sz w:val="20"/>
          <w:szCs w:val="20"/>
        </w:rPr>
        <w:t>:</w:t>
      </w:r>
      <w:r w:rsidR="00EE2A47" w:rsidRPr="0046145D">
        <w:rPr>
          <w:rFonts w:ascii="Arial" w:hAnsi="Arial" w:cs="Arial"/>
          <w:sz w:val="20"/>
          <w:szCs w:val="20"/>
        </w:rPr>
        <w:t xml:space="preserve"> </w:t>
      </w:r>
      <w:r w:rsidR="00EF2064" w:rsidRPr="0046145D">
        <w:rPr>
          <w:rFonts w:ascii="Arial" w:hAnsi="Arial" w:cs="Arial"/>
          <w:sz w:val="20"/>
          <w:szCs w:val="20"/>
        </w:rPr>
        <w:t xml:space="preserve">High (2.2-3.2) concentration of kulthi is found in four </w:t>
      </w:r>
      <w:r w:rsidR="004E734C" w:rsidRPr="0046145D">
        <w:rPr>
          <w:rFonts w:ascii="Arial" w:hAnsi="Arial" w:cs="Arial"/>
          <w:sz w:val="20"/>
          <w:szCs w:val="20"/>
        </w:rPr>
        <w:t>districts,</w:t>
      </w:r>
      <w:r w:rsidR="00EF2064" w:rsidRPr="0046145D">
        <w:rPr>
          <w:rFonts w:ascii="Arial" w:hAnsi="Arial" w:cs="Arial"/>
          <w:sz w:val="20"/>
          <w:szCs w:val="20"/>
        </w:rPr>
        <w:t xml:space="preserve"> which </w:t>
      </w:r>
      <w:r w:rsidR="004E734C" w:rsidRPr="0046145D">
        <w:rPr>
          <w:rFonts w:ascii="Arial" w:hAnsi="Arial" w:cs="Arial"/>
          <w:sz w:val="20"/>
          <w:szCs w:val="20"/>
        </w:rPr>
        <w:t>include</w:t>
      </w:r>
      <w:r w:rsidR="00EF2064" w:rsidRPr="0046145D">
        <w:rPr>
          <w:rFonts w:ascii="Arial" w:hAnsi="Arial" w:cs="Arial"/>
          <w:sz w:val="20"/>
          <w:szCs w:val="20"/>
        </w:rPr>
        <w:t xml:space="preserve"> Cuttack (3.229)</w:t>
      </w:r>
      <w:r w:rsidR="003054BE" w:rsidRPr="0046145D">
        <w:rPr>
          <w:rFonts w:ascii="Arial" w:hAnsi="Arial" w:cs="Arial"/>
          <w:sz w:val="20"/>
          <w:szCs w:val="20"/>
        </w:rPr>
        <w:t>,</w:t>
      </w:r>
      <w:r w:rsidR="00EF2064" w:rsidRPr="0046145D">
        <w:rPr>
          <w:rFonts w:ascii="Arial" w:hAnsi="Arial" w:cs="Arial"/>
          <w:sz w:val="20"/>
          <w:szCs w:val="20"/>
        </w:rPr>
        <w:t xml:space="preserve"> followed by </w:t>
      </w:r>
      <w:proofErr w:type="spellStart"/>
      <w:r w:rsidR="00EF2064" w:rsidRPr="0046145D">
        <w:rPr>
          <w:rFonts w:ascii="Arial" w:hAnsi="Arial" w:cs="Arial"/>
          <w:sz w:val="20"/>
          <w:szCs w:val="20"/>
        </w:rPr>
        <w:t>Nabarangapur</w:t>
      </w:r>
      <w:proofErr w:type="spellEnd"/>
      <w:r w:rsidR="00EF2064" w:rsidRPr="0046145D">
        <w:rPr>
          <w:rFonts w:ascii="Arial" w:hAnsi="Arial" w:cs="Arial"/>
          <w:sz w:val="20"/>
          <w:szCs w:val="20"/>
        </w:rPr>
        <w:t xml:space="preserve">, </w:t>
      </w:r>
      <w:proofErr w:type="spellStart"/>
      <w:r w:rsidR="00EF2064" w:rsidRPr="0046145D">
        <w:rPr>
          <w:rFonts w:ascii="Arial" w:hAnsi="Arial" w:cs="Arial"/>
          <w:sz w:val="20"/>
          <w:szCs w:val="20"/>
        </w:rPr>
        <w:t>Bolangir</w:t>
      </w:r>
      <w:proofErr w:type="spellEnd"/>
      <w:r w:rsidR="00EF2064" w:rsidRPr="0046145D">
        <w:rPr>
          <w:rFonts w:ascii="Arial" w:hAnsi="Arial" w:cs="Arial"/>
          <w:sz w:val="20"/>
          <w:szCs w:val="20"/>
        </w:rPr>
        <w:t xml:space="preserve">, and </w:t>
      </w:r>
      <w:proofErr w:type="spellStart"/>
      <w:r w:rsidR="00EF2064" w:rsidRPr="0046145D">
        <w:rPr>
          <w:rFonts w:ascii="Arial" w:hAnsi="Arial" w:cs="Arial"/>
          <w:sz w:val="20"/>
          <w:szCs w:val="20"/>
        </w:rPr>
        <w:t>Puri</w:t>
      </w:r>
      <w:proofErr w:type="spellEnd"/>
      <w:r w:rsidR="00EF2064" w:rsidRPr="0046145D">
        <w:rPr>
          <w:rFonts w:ascii="Arial" w:hAnsi="Arial" w:cs="Arial"/>
          <w:sz w:val="20"/>
          <w:szCs w:val="20"/>
        </w:rPr>
        <w:t xml:space="preserve">. Medium (1.1–2.2) concentration of crop is found in eight districts. </w:t>
      </w:r>
      <w:r w:rsidR="004E734C" w:rsidRPr="0046145D">
        <w:rPr>
          <w:rFonts w:ascii="Arial" w:hAnsi="Arial" w:cs="Arial"/>
          <w:sz w:val="20"/>
          <w:szCs w:val="20"/>
        </w:rPr>
        <w:t>The rest</w:t>
      </w:r>
      <w:r w:rsidR="00EF2064" w:rsidRPr="0046145D">
        <w:rPr>
          <w:rFonts w:ascii="Arial" w:hAnsi="Arial" w:cs="Arial"/>
          <w:sz w:val="20"/>
          <w:szCs w:val="20"/>
        </w:rPr>
        <w:t xml:space="preserve"> of the districts</w:t>
      </w:r>
      <w:r w:rsidR="004E734C" w:rsidRPr="0046145D">
        <w:rPr>
          <w:rFonts w:ascii="Arial" w:hAnsi="Arial" w:cs="Arial"/>
          <w:sz w:val="20"/>
          <w:szCs w:val="20"/>
        </w:rPr>
        <w:t>,</w:t>
      </w:r>
      <w:r w:rsidR="00EF2064" w:rsidRPr="0046145D">
        <w:rPr>
          <w:rFonts w:ascii="Arial" w:hAnsi="Arial" w:cs="Arial"/>
          <w:sz w:val="20"/>
          <w:szCs w:val="20"/>
        </w:rPr>
        <w:t xml:space="preserve"> excluding Balasore</w:t>
      </w:r>
      <w:r w:rsidR="004E734C" w:rsidRPr="0046145D">
        <w:rPr>
          <w:rFonts w:ascii="Arial" w:hAnsi="Arial" w:cs="Arial"/>
          <w:sz w:val="20"/>
          <w:szCs w:val="20"/>
        </w:rPr>
        <w:t>,</w:t>
      </w:r>
      <w:r w:rsidR="00EF2064" w:rsidRPr="0046145D">
        <w:rPr>
          <w:rFonts w:ascii="Arial" w:hAnsi="Arial" w:cs="Arial"/>
          <w:sz w:val="20"/>
          <w:szCs w:val="20"/>
        </w:rPr>
        <w:t xml:space="preserve"> where no crop acreage was recorded</w:t>
      </w:r>
      <w:r w:rsidR="004E734C" w:rsidRPr="0046145D">
        <w:rPr>
          <w:rFonts w:ascii="Arial" w:hAnsi="Arial" w:cs="Arial"/>
          <w:sz w:val="20"/>
          <w:szCs w:val="20"/>
        </w:rPr>
        <w:t>,</w:t>
      </w:r>
      <w:r w:rsidR="00EF2064" w:rsidRPr="0046145D">
        <w:rPr>
          <w:rFonts w:ascii="Arial" w:hAnsi="Arial" w:cs="Arial"/>
          <w:sz w:val="20"/>
          <w:szCs w:val="20"/>
        </w:rPr>
        <w:t xml:space="preserve"> are coming under </w:t>
      </w:r>
      <w:r w:rsidR="004E734C" w:rsidRPr="0046145D">
        <w:rPr>
          <w:rFonts w:ascii="Arial" w:hAnsi="Arial" w:cs="Arial"/>
          <w:sz w:val="20"/>
          <w:szCs w:val="20"/>
        </w:rPr>
        <w:t xml:space="preserve">the </w:t>
      </w:r>
      <w:r w:rsidR="00425B70" w:rsidRPr="0046145D">
        <w:rPr>
          <w:rFonts w:ascii="Arial" w:hAnsi="Arial" w:cs="Arial"/>
          <w:sz w:val="20"/>
          <w:szCs w:val="20"/>
        </w:rPr>
        <w:t>Low</w:t>
      </w:r>
      <w:r w:rsidR="00EE2A47" w:rsidRPr="0046145D">
        <w:rPr>
          <w:rFonts w:ascii="Arial" w:hAnsi="Arial" w:cs="Arial"/>
          <w:sz w:val="20"/>
          <w:szCs w:val="20"/>
        </w:rPr>
        <w:t xml:space="preserve"> (</w:t>
      </w:r>
      <w:r w:rsidR="00425B70" w:rsidRPr="0046145D">
        <w:rPr>
          <w:rFonts w:ascii="Arial" w:hAnsi="Arial" w:cs="Arial"/>
          <w:sz w:val="20"/>
          <w:szCs w:val="20"/>
        </w:rPr>
        <w:t>0–1.1</w:t>
      </w:r>
      <w:r w:rsidR="00EE2A47" w:rsidRPr="0046145D">
        <w:rPr>
          <w:rFonts w:ascii="Arial" w:hAnsi="Arial" w:cs="Arial"/>
          <w:sz w:val="20"/>
          <w:szCs w:val="20"/>
        </w:rPr>
        <w:t>)</w:t>
      </w:r>
      <w:r w:rsidR="00EF2064" w:rsidRPr="0046145D">
        <w:rPr>
          <w:rFonts w:ascii="Arial" w:hAnsi="Arial" w:cs="Arial"/>
          <w:sz w:val="20"/>
          <w:szCs w:val="20"/>
        </w:rPr>
        <w:t xml:space="preserve"> concentration group</w:t>
      </w:r>
      <w:r w:rsidR="00EF2064" w:rsidRPr="0046145D">
        <w:rPr>
          <w:rFonts w:ascii="Arial" w:hAnsi="Arial" w:cs="Arial"/>
          <w:color w:val="FF0000"/>
          <w:sz w:val="20"/>
          <w:szCs w:val="20"/>
        </w:rPr>
        <w:t>.</w:t>
      </w:r>
    </w:p>
    <w:p w14:paraId="007B01AB" w14:textId="41696C54" w:rsidR="00425B70" w:rsidRPr="0046145D" w:rsidRDefault="00B82D18" w:rsidP="00531605">
      <w:pPr>
        <w:spacing w:line="360" w:lineRule="auto"/>
        <w:jc w:val="both"/>
        <w:rPr>
          <w:rFonts w:ascii="Arial" w:hAnsi="Arial" w:cs="Arial"/>
          <w:sz w:val="20"/>
          <w:szCs w:val="20"/>
        </w:rPr>
      </w:pPr>
      <w:r w:rsidRPr="0046145D">
        <w:rPr>
          <w:rFonts w:ascii="Arial" w:hAnsi="Arial" w:cs="Arial"/>
          <w:b/>
          <w:bCs/>
          <w:sz w:val="20"/>
          <w:szCs w:val="20"/>
        </w:rPr>
        <w:t>Maize</w:t>
      </w:r>
      <w:r w:rsidR="00EE2A47" w:rsidRPr="0046145D">
        <w:rPr>
          <w:rFonts w:ascii="Arial" w:hAnsi="Arial" w:cs="Arial"/>
          <w:b/>
          <w:bCs/>
          <w:sz w:val="20"/>
          <w:szCs w:val="20"/>
        </w:rPr>
        <w:t>:</w:t>
      </w:r>
      <w:r w:rsidR="00EE2A47" w:rsidRPr="0046145D">
        <w:rPr>
          <w:rFonts w:ascii="Arial" w:hAnsi="Arial" w:cs="Arial"/>
          <w:sz w:val="20"/>
          <w:szCs w:val="20"/>
        </w:rPr>
        <w:t xml:space="preserve"> </w:t>
      </w:r>
      <w:r w:rsidR="00531605" w:rsidRPr="0046145D">
        <w:rPr>
          <w:rFonts w:ascii="Arial" w:hAnsi="Arial" w:cs="Arial"/>
          <w:sz w:val="20"/>
          <w:szCs w:val="20"/>
        </w:rPr>
        <w:t xml:space="preserve">Maize is cultivated </w:t>
      </w:r>
      <w:r w:rsidR="004E734C" w:rsidRPr="0046145D">
        <w:rPr>
          <w:rFonts w:ascii="Arial" w:hAnsi="Arial" w:cs="Arial"/>
          <w:sz w:val="20"/>
          <w:szCs w:val="20"/>
        </w:rPr>
        <w:t xml:space="preserve">in </w:t>
      </w:r>
      <w:r w:rsidR="00531605" w:rsidRPr="0046145D">
        <w:rPr>
          <w:rFonts w:ascii="Arial" w:hAnsi="Arial" w:cs="Arial"/>
          <w:sz w:val="20"/>
          <w:szCs w:val="20"/>
        </w:rPr>
        <w:t xml:space="preserve">28 districts of the state, where two hilly districts </w:t>
      </w:r>
      <w:r w:rsidR="004E734C" w:rsidRPr="0046145D">
        <w:rPr>
          <w:rFonts w:ascii="Arial" w:hAnsi="Arial" w:cs="Arial"/>
          <w:sz w:val="20"/>
          <w:szCs w:val="20"/>
        </w:rPr>
        <w:t>come</w:t>
      </w:r>
      <w:r w:rsidR="00531605" w:rsidRPr="0046145D">
        <w:rPr>
          <w:rFonts w:ascii="Arial" w:hAnsi="Arial" w:cs="Arial"/>
          <w:sz w:val="20"/>
          <w:szCs w:val="20"/>
        </w:rPr>
        <w:t xml:space="preserve"> under </w:t>
      </w:r>
      <w:r w:rsidR="004E734C" w:rsidRPr="0046145D">
        <w:rPr>
          <w:rFonts w:ascii="Arial" w:hAnsi="Arial" w:cs="Arial"/>
          <w:sz w:val="20"/>
          <w:szCs w:val="20"/>
        </w:rPr>
        <w:t xml:space="preserve">the </w:t>
      </w:r>
      <w:r w:rsidR="00531605" w:rsidRPr="0046145D">
        <w:rPr>
          <w:rFonts w:ascii="Arial" w:hAnsi="Arial" w:cs="Arial"/>
          <w:sz w:val="20"/>
          <w:szCs w:val="20"/>
        </w:rPr>
        <w:t>High (12.6-18.9) concentration group</w:t>
      </w:r>
      <w:r w:rsidR="004E734C" w:rsidRPr="0046145D">
        <w:rPr>
          <w:rFonts w:ascii="Arial" w:hAnsi="Arial" w:cs="Arial"/>
          <w:sz w:val="20"/>
          <w:szCs w:val="20"/>
        </w:rPr>
        <w:t>,</w:t>
      </w:r>
      <w:r w:rsidR="00531605" w:rsidRPr="0046145D">
        <w:rPr>
          <w:rFonts w:ascii="Arial" w:hAnsi="Arial" w:cs="Arial"/>
          <w:sz w:val="20"/>
          <w:szCs w:val="20"/>
        </w:rPr>
        <w:t xml:space="preserve"> namely </w:t>
      </w:r>
      <w:proofErr w:type="spellStart"/>
      <w:r w:rsidR="00531605" w:rsidRPr="0046145D">
        <w:rPr>
          <w:rFonts w:ascii="Arial" w:hAnsi="Arial" w:cs="Arial"/>
          <w:sz w:val="20"/>
          <w:szCs w:val="20"/>
        </w:rPr>
        <w:t>Gajapati</w:t>
      </w:r>
      <w:proofErr w:type="spellEnd"/>
      <w:r w:rsidR="00531605" w:rsidRPr="0046145D">
        <w:rPr>
          <w:rFonts w:ascii="Arial" w:hAnsi="Arial" w:cs="Arial"/>
          <w:sz w:val="20"/>
          <w:szCs w:val="20"/>
        </w:rPr>
        <w:t xml:space="preserve"> (18.891) and </w:t>
      </w:r>
      <w:proofErr w:type="spellStart"/>
      <w:r w:rsidR="00531605" w:rsidRPr="0046145D">
        <w:rPr>
          <w:rFonts w:ascii="Arial" w:hAnsi="Arial" w:cs="Arial"/>
          <w:sz w:val="20"/>
          <w:szCs w:val="20"/>
        </w:rPr>
        <w:t>Nabarangpur</w:t>
      </w:r>
      <w:proofErr w:type="spellEnd"/>
      <w:r w:rsidR="00531605" w:rsidRPr="0046145D">
        <w:rPr>
          <w:rFonts w:ascii="Arial" w:hAnsi="Arial" w:cs="Arial"/>
          <w:sz w:val="20"/>
          <w:szCs w:val="20"/>
        </w:rPr>
        <w:t xml:space="preserve"> (15.476) </w:t>
      </w:r>
      <w:r w:rsidR="004E734C" w:rsidRPr="0046145D">
        <w:rPr>
          <w:rFonts w:ascii="Arial" w:hAnsi="Arial" w:cs="Arial"/>
          <w:sz w:val="20"/>
          <w:szCs w:val="20"/>
        </w:rPr>
        <w:t>districts</w:t>
      </w:r>
      <w:r w:rsidR="00531605" w:rsidRPr="0046145D">
        <w:rPr>
          <w:rFonts w:ascii="Arial" w:hAnsi="Arial" w:cs="Arial"/>
          <w:sz w:val="20"/>
          <w:szCs w:val="20"/>
        </w:rPr>
        <w:t xml:space="preserve">. In </w:t>
      </w:r>
      <w:r w:rsidR="004E734C" w:rsidRPr="0046145D">
        <w:rPr>
          <w:rFonts w:ascii="Arial" w:hAnsi="Arial" w:cs="Arial"/>
          <w:sz w:val="20"/>
          <w:szCs w:val="20"/>
        </w:rPr>
        <w:t xml:space="preserve">the </w:t>
      </w:r>
      <w:r w:rsidR="00425B70" w:rsidRPr="0046145D">
        <w:rPr>
          <w:rFonts w:ascii="Arial" w:hAnsi="Arial" w:cs="Arial"/>
          <w:sz w:val="20"/>
          <w:szCs w:val="20"/>
        </w:rPr>
        <w:t>Low</w:t>
      </w:r>
      <w:r w:rsidR="00EE2A47" w:rsidRPr="0046145D">
        <w:rPr>
          <w:rFonts w:ascii="Arial" w:hAnsi="Arial" w:cs="Arial"/>
          <w:sz w:val="20"/>
          <w:szCs w:val="20"/>
        </w:rPr>
        <w:t xml:space="preserve"> (</w:t>
      </w:r>
      <w:r w:rsidR="00425B70" w:rsidRPr="0046145D">
        <w:rPr>
          <w:rFonts w:ascii="Arial" w:hAnsi="Arial" w:cs="Arial"/>
          <w:sz w:val="20"/>
          <w:szCs w:val="20"/>
        </w:rPr>
        <w:t>0-6.3</w:t>
      </w:r>
      <w:r w:rsidR="00EE2A47" w:rsidRPr="0046145D">
        <w:rPr>
          <w:rFonts w:ascii="Arial" w:hAnsi="Arial" w:cs="Arial"/>
          <w:sz w:val="20"/>
          <w:szCs w:val="20"/>
        </w:rPr>
        <w:t xml:space="preserve">) </w:t>
      </w:r>
      <w:r w:rsidR="00531605" w:rsidRPr="0046145D">
        <w:rPr>
          <w:rFonts w:ascii="Arial" w:hAnsi="Arial" w:cs="Arial"/>
          <w:sz w:val="20"/>
          <w:szCs w:val="20"/>
        </w:rPr>
        <w:t>category</w:t>
      </w:r>
      <w:r w:rsidR="003448DE" w:rsidRPr="0046145D">
        <w:rPr>
          <w:rFonts w:ascii="Arial" w:hAnsi="Arial" w:cs="Arial"/>
          <w:sz w:val="20"/>
          <w:szCs w:val="20"/>
        </w:rPr>
        <w:t>,</w:t>
      </w:r>
      <w:r w:rsidR="00531605" w:rsidRPr="0046145D">
        <w:rPr>
          <w:rFonts w:ascii="Arial" w:hAnsi="Arial" w:cs="Arial"/>
          <w:sz w:val="20"/>
          <w:szCs w:val="20"/>
        </w:rPr>
        <w:t xml:space="preserve"> 26 </w:t>
      </w:r>
      <w:r w:rsidR="003448DE" w:rsidRPr="0046145D">
        <w:rPr>
          <w:rFonts w:ascii="Arial" w:hAnsi="Arial" w:cs="Arial"/>
          <w:sz w:val="20"/>
          <w:szCs w:val="20"/>
        </w:rPr>
        <w:t>districts</w:t>
      </w:r>
      <w:r w:rsidR="00531605" w:rsidRPr="0046145D">
        <w:rPr>
          <w:rFonts w:ascii="Arial" w:hAnsi="Arial" w:cs="Arial"/>
          <w:sz w:val="20"/>
          <w:szCs w:val="20"/>
        </w:rPr>
        <w:t xml:space="preserve"> and not a single district is</w:t>
      </w:r>
      <w:r w:rsidR="00EE2A47" w:rsidRPr="0046145D">
        <w:rPr>
          <w:rFonts w:ascii="Arial" w:hAnsi="Arial" w:cs="Arial"/>
          <w:sz w:val="20"/>
          <w:szCs w:val="20"/>
        </w:rPr>
        <w:t xml:space="preserve"> </w:t>
      </w:r>
      <w:r w:rsidR="00425B70" w:rsidRPr="0046145D">
        <w:rPr>
          <w:rFonts w:ascii="Arial" w:hAnsi="Arial" w:cs="Arial"/>
          <w:sz w:val="20"/>
          <w:szCs w:val="20"/>
        </w:rPr>
        <w:t>Medium</w:t>
      </w:r>
      <w:r w:rsidR="00EE2A47" w:rsidRPr="0046145D">
        <w:rPr>
          <w:rFonts w:ascii="Arial" w:hAnsi="Arial" w:cs="Arial"/>
          <w:sz w:val="20"/>
          <w:szCs w:val="20"/>
        </w:rPr>
        <w:t xml:space="preserve"> (</w:t>
      </w:r>
      <w:r w:rsidR="00425B70" w:rsidRPr="0046145D">
        <w:rPr>
          <w:rFonts w:ascii="Arial" w:hAnsi="Arial" w:cs="Arial"/>
          <w:sz w:val="20"/>
          <w:szCs w:val="20"/>
        </w:rPr>
        <w:t>6.3-12.6</w:t>
      </w:r>
      <w:r w:rsidR="00EE2A47" w:rsidRPr="0046145D">
        <w:rPr>
          <w:rFonts w:ascii="Arial" w:hAnsi="Arial" w:cs="Arial"/>
          <w:sz w:val="20"/>
          <w:szCs w:val="20"/>
        </w:rPr>
        <w:t>)</w:t>
      </w:r>
      <w:r w:rsidR="00531605" w:rsidRPr="0046145D">
        <w:rPr>
          <w:rFonts w:ascii="Arial" w:hAnsi="Arial" w:cs="Arial"/>
          <w:sz w:val="20"/>
          <w:szCs w:val="20"/>
        </w:rPr>
        <w:t xml:space="preserve"> observed.</w:t>
      </w:r>
      <w:r w:rsidR="00EE2A47" w:rsidRPr="0046145D">
        <w:rPr>
          <w:rFonts w:ascii="Arial" w:hAnsi="Arial" w:cs="Arial"/>
          <w:sz w:val="20"/>
          <w:szCs w:val="20"/>
        </w:rPr>
        <w:t xml:space="preserve"> </w:t>
      </w:r>
    </w:p>
    <w:p w14:paraId="0C26744B" w14:textId="21218054" w:rsidR="00B82D18" w:rsidRPr="0046145D" w:rsidRDefault="00B82D18" w:rsidP="00531605">
      <w:pPr>
        <w:spacing w:line="360" w:lineRule="auto"/>
        <w:jc w:val="both"/>
        <w:rPr>
          <w:rFonts w:ascii="Arial" w:hAnsi="Arial" w:cs="Arial"/>
          <w:sz w:val="20"/>
          <w:szCs w:val="20"/>
        </w:rPr>
      </w:pPr>
      <w:r w:rsidRPr="0046145D">
        <w:rPr>
          <w:rFonts w:ascii="Arial" w:hAnsi="Arial" w:cs="Arial"/>
          <w:b/>
          <w:bCs/>
          <w:sz w:val="20"/>
          <w:szCs w:val="20"/>
        </w:rPr>
        <w:t>Mung</w:t>
      </w:r>
      <w:r w:rsidR="00EE2A47" w:rsidRPr="0046145D">
        <w:rPr>
          <w:rFonts w:ascii="Arial" w:hAnsi="Arial" w:cs="Arial"/>
          <w:b/>
          <w:bCs/>
          <w:sz w:val="20"/>
          <w:szCs w:val="20"/>
        </w:rPr>
        <w:t>:</w:t>
      </w:r>
      <w:r w:rsidR="00EE2A47" w:rsidRPr="0046145D">
        <w:rPr>
          <w:rFonts w:ascii="Arial" w:hAnsi="Arial" w:cs="Arial"/>
          <w:sz w:val="20"/>
          <w:szCs w:val="20"/>
        </w:rPr>
        <w:t xml:space="preserve"> </w:t>
      </w:r>
      <w:r w:rsidR="00425B70" w:rsidRPr="0046145D">
        <w:rPr>
          <w:rFonts w:ascii="Arial" w:hAnsi="Arial" w:cs="Arial"/>
          <w:sz w:val="20"/>
          <w:szCs w:val="20"/>
        </w:rPr>
        <w:t>High</w:t>
      </w:r>
      <w:r w:rsidR="00EE2A47" w:rsidRPr="0046145D">
        <w:rPr>
          <w:rFonts w:ascii="Arial" w:hAnsi="Arial" w:cs="Arial"/>
          <w:sz w:val="20"/>
          <w:szCs w:val="20"/>
        </w:rPr>
        <w:t xml:space="preserve"> </w:t>
      </w:r>
      <w:r w:rsidR="00531605" w:rsidRPr="0046145D">
        <w:rPr>
          <w:rFonts w:ascii="Arial" w:hAnsi="Arial" w:cs="Arial"/>
          <w:sz w:val="20"/>
          <w:szCs w:val="20"/>
        </w:rPr>
        <w:t xml:space="preserve">concentration </w:t>
      </w:r>
      <w:r w:rsidR="00EE2A47" w:rsidRPr="0046145D">
        <w:rPr>
          <w:rFonts w:ascii="Arial" w:hAnsi="Arial" w:cs="Arial"/>
          <w:sz w:val="20"/>
          <w:szCs w:val="20"/>
        </w:rPr>
        <w:t>(</w:t>
      </w:r>
      <w:r w:rsidR="00425B70" w:rsidRPr="0046145D">
        <w:rPr>
          <w:rFonts w:ascii="Arial" w:hAnsi="Arial" w:cs="Arial"/>
          <w:sz w:val="20"/>
          <w:szCs w:val="20"/>
        </w:rPr>
        <w:t>6.9-10.3</w:t>
      </w:r>
      <w:r w:rsidR="00EE2A47" w:rsidRPr="0046145D">
        <w:rPr>
          <w:rFonts w:ascii="Arial" w:hAnsi="Arial" w:cs="Arial"/>
          <w:sz w:val="20"/>
          <w:szCs w:val="20"/>
        </w:rPr>
        <w:t>)</w:t>
      </w:r>
      <w:r w:rsidR="00531605" w:rsidRPr="0046145D">
        <w:rPr>
          <w:rFonts w:ascii="Arial" w:hAnsi="Arial" w:cs="Arial"/>
          <w:sz w:val="20"/>
          <w:szCs w:val="20"/>
        </w:rPr>
        <w:t xml:space="preserve"> of mung is found in </w:t>
      </w:r>
      <w:proofErr w:type="spellStart"/>
      <w:r w:rsidR="00531605" w:rsidRPr="0046145D">
        <w:rPr>
          <w:rFonts w:ascii="Arial" w:hAnsi="Arial" w:cs="Arial"/>
          <w:sz w:val="20"/>
          <w:szCs w:val="20"/>
        </w:rPr>
        <w:t>Jagatsinghpur</w:t>
      </w:r>
      <w:proofErr w:type="spellEnd"/>
      <w:r w:rsidR="00531605" w:rsidRPr="0046145D">
        <w:rPr>
          <w:rFonts w:ascii="Arial" w:hAnsi="Arial" w:cs="Arial"/>
          <w:sz w:val="20"/>
          <w:szCs w:val="20"/>
        </w:rPr>
        <w:t xml:space="preserve"> district (10.309)</w:t>
      </w:r>
      <w:r w:rsidR="003448DE" w:rsidRPr="0046145D">
        <w:rPr>
          <w:rFonts w:ascii="Arial" w:hAnsi="Arial" w:cs="Arial"/>
          <w:sz w:val="20"/>
          <w:szCs w:val="20"/>
        </w:rPr>
        <w:t>,</w:t>
      </w:r>
      <w:r w:rsidR="00531605" w:rsidRPr="0046145D">
        <w:rPr>
          <w:rFonts w:ascii="Arial" w:hAnsi="Arial" w:cs="Arial"/>
          <w:sz w:val="20"/>
          <w:szCs w:val="20"/>
        </w:rPr>
        <w:t xml:space="preserve"> and three </w:t>
      </w:r>
      <w:r w:rsidR="003448DE" w:rsidRPr="0046145D">
        <w:rPr>
          <w:rFonts w:ascii="Arial" w:hAnsi="Arial" w:cs="Arial"/>
          <w:sz w:val="20"/>
          <w:szCs w:val="20"/>
        </w:rPr>
        <w:t>districts,</w:t>
      </w:r>
      <w:r w:rsidR="00531605" w:rsidRPr="0046145D">
        <w:rPr>
          <w:rFonts w:ascii="Arial" w:hAnsi="Arial" w:cs="Arial"/>
          <w:sz w:val="20"/>
          <w:szCs w:val="20"/>
        </w:rPr>
        <w:t xml:space="preserve"> namely Cuttack, </w:t>
      </w:r>
      <w:proofErr w:type="spellStart"/>
      <w:r w:rsidR="00531605" w:rsidRPr="0046145D">
        <w:rPr>
          <w:rFonts w:ascii="Arial" w:hAnsi="Arial" w:cs="Arial"/>
          <w:sz w:val="20"/>
          <w:szCs w:val="20"/>
        </w:rPr>
        <w:t>Puri</w:t>
      </w:r>
      <w:proofErr w:type="spellEnd"/>
      <w:r w:rsidR="003448DE" w:rsidRPr="0046145D">
        <w:rPr>
          <w:rFonts w:ascii="Arial" w:hAnsi="Arial" w:cs="Arial"/>
          <w:sz w:val="20"/>
          <w:szCs w:val="20"/>
        </w:rPr>
        <w:t>,</w:t>
      </w:r>
      <w:r w:rsidR="00531605" w:rsidRPr="0046145D">
        <w:rPr>
          <w:rFonts w:ascii="Arial" w:hAnsi="Arial" w:cs="Arial"/>
          <w:sz w:val="20"/>
          <w:szCs w:val="20"/>
        </w:rPr>
        <w:t xml:space="preserve"> and </w:t>
      </w:r>
      <w:proofErr w:type="spellStart"/>
      <w:r w:rsidR="00531605" w:rsidRPr="0046145D">
        <w:rPr>
          <w:rFonts w:ascii="Arial" w:hAnsi="Arial" w:cs="Arial"/>
          <w:sz w:val="20"/>
          <w:szCs w:val="20"/>
        </w:rPr>
        <w:t>Kendrapara</w:t>
      </w:r>
      <w:proofErr w:type="spellEnd"/>
      <w:r w:rsidR="003448DE" w:rsidRPr="0046145D">
        <w:rPr>
          <w:rFonts w:ascii="Arial" w:hAnsi="Arial" w:cs="Arial"/>
          <w:sz w:val="20"/>
          <w:szCs w:val="20"/>
        </w:rPr>
        <w:t>,</w:t>
      </w:r>
      <w:r w:rsidR="00531605" w:rsidRPr="0046145D">
        <w:rPr>
          <w:rFonts w:ascii="Arial" w:hAnsi="Arial" w:cs="Arial"/>
          <w:sz w:val="20"/>
          <w:szCs w:val="20"/>
        </w:rPr>
        <w:t xml:space="preserve"> are coming under </w:t>
      </w:r>
      <w:r w:rsidR="003448DE" w:rsidRPr="0046145D">
        <w:rPr>
          <w:rFonts w:ascii="Arial" w:hAnsi="Arial" w:cs="Arial"/>
          <w:sz w:val="20"/>
          <w:szCs w:val="20"/>
        </w:rPr>
        <w:t xml:space="preserve">the </w:t>
      </w:r>
      <w:r w:rsidR="00531605" w:rsidRPr="0046145D">
        <w:rPr>
          <w:rFonts w:ascii="Arial" w:hAnsi="Arial" w:cs="Arial"/>
          <w:sz w:val="20"/>
          <w:szCs w:val="20"/>
        </w:rPr>
        <w:t xml:space="preserve">Medium (3.4-6.9) category. </w:t>
      </w:r>
      <w:r w:rsidR="003448DE" w:rsidRPr="0046145D">
        <w:rPr>
          <w:rFonts w:ascii="Arial" w:hAnsi="Arial" w:cs="Arial"/>
          <w:sz w:val="20"/>
          <w:szCs w:val="20"/>
        </w:rPr>
        <w:t>The rest</w:t>
      </w:r>
      <w:r w:rsidR="00531605" w:rsidRPr="0046145D">
        <w:rPr>
          <w:rFonts w:ascii="Arial" w:hAnsi="Arial" w:cs="Arial"/>
          <w:sz w:val="20"/>
          <w:szCs w:val="20"/>
        </w:rPr>
        <w:t xml:space="preserve"> of the district </w:t>
      </w:r>
      <w:r w:rsidR="003448DE" w:rsidRPr="0046145D">
        <w:rPr>
          <w:rFonts w:ascii="Arial" w:hAnsi="Arial" w:cs="Arial"/>
          <w:sz w:val="20"/>
          <w:szCs w:val="20"/>
        </w:rPr>
        <w:t>is</w:t>
      </w:r>
      <w:r w:rsidR="00531605" w:rsidRPr="0046145D">
        <w:rPr>
          <w:rFonts w:ascii="Arial" w:hAnsi="Arial" w:cs="Arial"/>
          <w:sz w:val="20"/>
          <w:szCs w:val="20"/>
        </w:rPr>
        <w:t xml:space="preserve"> coming under </w:t>
      </w:r>
      <w:r w:rsidR="003448DE" w:rsidRPr="0046145D">
        <w:rPr>
          <w:rFonts w:ascii="Arial" w:hAnsi="Arial" w:cs="Arial"/>
          <w:sz w:val="20"/>
          <w:szCs w:val="20"/>
        </w:rPr>
        <w:t xml:space="preserve">the </w:t>
      </w:r>
      <w:r w:rsidR="00531605" w:rsidRPr="0046145D">
        <w:rPr>
          <w:rFonts w:ascii="Arial" w:hAnsi="Arial" w:cs="Arial"/>
          <w:sz w:val="20"/>
          <w:szCs w:val="20"/>
        </w:rPr>
        <w:t xml:space="preserve">Low (0-3.4) category. </w:t>
      </w:r>
    </w:p>
    <w:p w14:paraId="7C103AB3" w14:textId="43C27A69" w:rsidR="00B82D18" w:rsidRPr="0046145D" w:rsidRDefault="00B82D18" w:rsidP="005424A8">
      <w:pPr>
        <w:spacing w:line="360" w:lineRule="auto"/>
        <w:jc w:val="both"/>
        <w:rPr>
          <w:rFonts w:ascii="Arial" w:hAnsi="Arial" w:cs="Arial"/>
          <w:sz w:val="20"/>
          <w:szCs w:val="20"/>
        </w:rPr>
      </w:pPr>
      <w:r w:rsidRPr="0046145D">
        <w:rPr>
          <w:rFonts w:ascii="Arial" w:hAnsi="Arial" w:cs="Arial"/>
          <w:b/>
          <w:bCs/>
          <w:sz w:val="20"/>
          <w:szCs w:val="20"/>
        </w:rPr>
        <w:t>Mustard</w:t>
      </w:r>
      <w:r w:rsidR="00EE2A47" w:rsidRPr="0046145D">
        <w:rPr>
          <w:rFonts w:ascii="Arial" w:hAnsi="Arial" w:cs="Arial"/>
          <w:b/>
          <w:bCs/>
          <w:sz w:val="20"/>
          <w:szCs w:val="20"/>
        </w:rPr>
        <w:t>:</w:t>
      </w:r>
      <w:r w:rsidR="00EE2A47" w:rsidRPr="0046145D">
        <w:rPr>
          <w:rFonts w:ascii="Arial" w:hAnsi="Arial" w:cs="Arial"/>
          <w:sz w:val="20"/>
          <w:szCs w:val="20"/>
        </w:rPr>
        <w:t xml:space="preserve"> </w:t>
      </w:r>
      <w:r w:rsidR="005424A8" w:rsidRPr="0046145D">
        <w:rPr>
          <w:rFonts w:ascii="Arial" w:hAnsi="Arial" w:cs="Arial"/>
          <w:sz w:val="20"/>
          <w:szCs w:val="20"/>
        </w:rPr>
        <w:t xml:space="preserve">Twenty-eight </w:t>
      </w:r>
      <w:r w:rsidR="003448DE" w:rsidRPr="0046145D">
        <w:rPr>
          <w:rFonts w:ascii="Arial" w:hAnsi="Arial" w:cs="Arial"/>
          <w:sz w:val="20"/>
          <w:szCs w:val="20"/>
        </w:rPr>
        <w:t>districts</w:t>
      </w:r>
      <w:r w:rsidR="005424A8" w:rsidRPr="0046145D">
        <w:rPr>
          <w:rFonts w:ascii="Arial" w:hAnsi="Arial" w:cs="Arial"/>
          <w:sz w:val="20"/>
          <w:szCs w:val="20"/>
        </w:rPr>
        <w:t xml:space="preserve"> reported mustard cultivation during the study period. Two </w:t>
      </w:r>
      <w:r w:rsidR="003448DE" w:rsidRPr="0046145D">
        <w:rPr>
          <w:rFonts w:ascii="Arial" w:hAnsi="Arial" w:cs="Arial"/>
          <w:sz w:val="20"/>
          <w:szCs w:val="20"/>
        </w:rPr>
        <w:t>districts,</w:t>
      </w:r>
      <w:r w:rsidR="005424A8" w:rsidRPr="0046145D">
        <w:rPr>
          <w:rFonts w:ascii="Arial" w:hAnsi="Arial" w:cs="Arial"/>
          <w:sz w:val="20"/>
          <w:szCs w:val="20"/>
        </w:rPr>
        <w:t xml:space="preserve"> </w:t>
      </w:r>
      <w:proofErr w:type="spellStart"/>
      <w:r w:rsidR="005424A8" w:rsidRPr="0046145D">
        <w:rPr>
          <w:rFonts w:ascii="Arial" w:hAnsi="Arial" w:cs="Arial"/>
          <w:sz w:val="20"/>
          <w:szCs w:val="20"/>
        </w:rPr>
        <w:t>Kandhamal</w:t>
      </w:r>
      <w:proofErr w:type="spellEnd"/>
      <w:r w:rsidR="005424A8" w:rsidRPr="0046145D">
        <w:rPr>
          <w:rFonts w:ascii="Arial" w:hAnsi="Arial" w:cs="Arial"/>
          <w:sz w:val="20"/>
          <w:szCs w:val="20"/>
        </w:rPr>
        <w:t xml:space="preserve"> (4.588)</w:t>
      </w:r>
      <w:r w:rsidR="003448DE" w:rsidRPr="0046145D">
        <w:rPr>
          <w:rFonts w:ascii="Arial" w:hAnsi="Arial" w:cs="Arial"/>
          <w:sz w:val="20"/>
          <w:szCs w:val="20"/>
        </w:rPr>
        <w:t>,</w:t>
      </w:r>
      <w:r w:rsidR="005424A8" w:rsidRPr="0046145D">
        <w:rPr>
          <w:rFonts w:ascii="Arial" w:hAnsi="Arial" w:cs="Arial"/>
          <w:sz w:val="20"/>
          <w:szCs w:val="20"/>
        </w:rPr>
        <w:t xml:space="preserve"> followed by </w:t>
      </w:r>
      <w:proofErr w:type="spellStart"/>
      <w:r w:rsidR="005424A8" w:rsidRPr="0046145D">
        <w:rPr>
          <w:rFonts w:ascii="Arial" w:hAnsi="Arial" w:cs="Arial"/>
          <w:sz w:val="20"/>
          <w:szCs w:val="20"/>
        </w:rPr>
        <w:t>Bolangir</w:t>
      </w:r>
      <w:proofErr w:type="spellEnd"/>
      <w:r w:rsidR="005424A8" w:rsidRPr="0046145D">
        <w:rPr>
          <w:rFonts w:ascii="Arial" w:hAnsi="Arial" w:cs="Arial"/>
          <w:sz w:val="20"/>
          <w:szCs w:val="20"/>
        </w:rPr>
        <w:t xml:space="preserve"> (3.845)</w:t>
      </w:r>
      <w:r w:rsidR="003448DE" w:rsidRPr="0046145D">
        <w:rPr>
          <w:rFonts w:ascii="Arial" w:hAnsi="Arial" w:cs="Arial"/>
          <w:sz w:val="20"/>
          <w:szCs w:val="20"/>
        </w:rPr>
        <w:t>,</w:t>
      </w:r>
      <w:r w:rsidR="005424A8" w:rsidRPr="0046145D">
        <w:rPr>
          <w:rFonts w:ascii="Arial" w:hAnsi="Arial" w:cs="Arial"/>
          <w:sz w:val="20"/>
          <w:szCs w:val="20"/>
        </w:rPr>
        <w:t xml:space="preserve"> are coming under </w:t>
      </w:r>
      <w:r w:rsidR="003448DE" w:rsidRPr="0046145D">
        <w:rPr>
          <w:rFonts w:ascii="Arial" w:hAnsi="Arial" w:cs="Arial"/>
          <w:sz w:val="20"/>
          <w:szCs w:val="20"/>
        </w:rPr>
        <w:t xml:space="preserve">the </w:t>
      </w:r>
      <w:r w:rsidR="005424A8" w:rsidRPr="0046145D">
        <w:rPr>
          <w:rFonts w:ascii="Arial" w:hAnsi="Arial" w:cs="Arial"/>
          <w:sz w:val="20"/>
          <w:szCs w:val="20"/>
        </w:rPr>
        <w:t xml:space="preserve">High (3.1-4.6) concentration category. Seven districts are coming under </w:t>
      </w:r>
      <w:r w:rsidR="00425B70" w:rsidRPr="0046145D">
        <w:rPr>
          <w:rFonts w:ascii="Arial" w:hAnsi="Arial" w:cs="Arial"/>
          <w:sz w:val="20"/>
          <w:szCs w:val="20"/>
        </w:rPr>
        <w:t>Medium</w:t>
      </w:r>
      <w:r w:rsidR="00EE2A47" w:rsidRPr="0046145D">
        <w:rPr>
          <w:rFonts w:ascii="Arial" w:hAnsi="Arial" w:cs="Arial"/>
          <w:sz w:val="20"/>
          <w:szCs w:val="20"/>
        </w:rPr>
        <w:t xml:space="preserve"> (</w:t>
      </w:r>
      <w:r w:rsidR="00425B70" w:rsidRPr="0046145D">
        <w:rPr>
          <w:rFonts w:ascii="Arial" w:hAnsi="Arial" w:cs="Arial"/>
          <w:sz w:val="20"/>
          <w:szCs w:val="20"/>
        </w:rPr>
        <w:t>1.5 - 3.1</w:t>
      </w:r>
      <w:r w:rsidR="00EE2A47" w:rsidRPr="0046145D">
        <w:rPr>
          <w:rFonts w:ascii="Arial" w:hAnsi="Arial" w:cs="Arial"/>
          <w:sz w:val="20"/>
          <w:szCs w:val="20"/>
        </w:rPr>
        <w:t>)</w:t>
      </w:r>
      <w:r w:rsidR="00DA5EF2" w:rsidRPr="0046145D">
        <w:rPr>
          <w:rFonts w:ascii="Arial" w:hAnsi="Arial" w:cs="Arial"/>
          <w:sz w:val="20"/>
          <w:szCs w:val="20"/>
        </w:rPr>
        <w:t>,</w:t>
      </w:r>
      <w:r w:rsidR="005424A8" w:rsidRPr="0046145D">
        <w:rPr>
          <w:rFonts w:ascii="Arial" w:hAnsi="Arial" w:cs="Arial"/>
          <w:sz w:val="20"/>
          <w:szCs w:val="20"/>
        </w:rPr>
        <w:t xml:space="preserve"> and </w:t>
      </w:r>
      <w:r w:rsidR="003448DE" w:rsidRPr="0046145D">
        <w:rPr>
          <w:rFonts w:ascii="Arial" w:hAnsi="Arial" w:cs="Arial"/>
          <w:sz w:val="20"/>
          <w:szCs w:val="20"/>
        </w:rPr>
        <w:t xml:space="preserve">the </w:t>
      </w:r>
      <w:r w:rsidR="005424A8" w:rsidRPr="0046145D">
        <w:rPr>
          <w:rFonts w:ascii="Arial" w:hAnsi="Arial" w:cs="Arial"/>
          <w:sz w:val="20"/>
          <w:szCs w:val="20"/>
        </w:rPr>
        <w:t xml:space="preserve">rest </w:t>
      </w:r>
      <w:r w:rsidR="003448DE" w:rsidRPr="0046145D">
        <w:rPr>
          <w:rFonts w:ascii="Arial" w:hAnsi="Arial" w:cs="Arial"/>
          <w:sz w:val="20"/>
          <w:szCs w:val="20"/>
        </w:rPr>
        <w:t>districts</w:t>
      </w:r>
      <w:r w:rsidR="005424A8" w:rsidRPr="0046145D">
        <w:rPr>
          <w:rFonts w:ascii="Arial" w:hAnsi="Arial" w:cs="Arial"/>
          <w:sz w:val="20"/>
          <w:szCs w:val="20"/>
        </w:rPr>
        <w:t xml:space="preserve"> are coming under</w:t>
      </w:r>
      <w:r w:rsidR="00EE2A47" w:rsidRPr="0046145D">
        <w:rPr>
          <w:rFonts w:ascii="Arial" w:hAnsi="Arial" w:cs="Arial"/>
          <w:sz w:val="20"/>
          <w:szCs w:val="20"/>
        </w:rPr>
        <w:t xml:space="preserve"> </w:t>
      </w:r>
      <w:r w:rsidR="003448DE" w:rsidRPr="0046145D">
        <w:rPr>
          <w:rFonts w:ascii="Arial" w:hAnsi="Arial" w:cs="Arial"/>
          <w:sz w:val="20"/>
          <w:szCs w:val="20"/>
        </w:rPr>
        <w:t xml:space="preserve">the </w:t>
      </w:r>
      <w:r w:rsidR="005424A8" w:rsidRPr="0046145D">
        <w:rPr>
          <w:rFonts w:ascii="Arial" w:hAnsi="Arial" w:cs="Arial"/>
          <w:sz w:val="20"/>
          <w:szCs w:val="20"/>
        </w:rPr>
        <w:t xml:space="preserve">Low (0-1.5) group. </w:t>
      </w:r>
    </w:p>
    <w:p w14:paraId="0CC20AEC" w14:textId="7C2EC5AA" w:rsidR="00B82D18" w:rsidRPr="0046145D" w:rsidRDefault="00B82D18" w:rsidP="00717EDE">
      <w:pPr>
        <w:spacing w:line="360" w:lineRule="auto"/>
        <w:jc w:val="both"/>
        <w:rPr>
          <w:rFonts w:ascii="Arial" w:hAnsi="Arial" w:cs="Arial"/>
          <w:sz w:val="20"/>
          <w:szCs w:val="20"/>
        </w:rPr>
      </w:pPr>
      <w:r w:rsidRPr="0046145D">
        <w:rPr>
          <w:rFonts w:ascii="Arial" w:hAnsi="Arial" w:cs="Arial"/>
          <w:b/>
          <w:bCs/>
          <w:sz w:val="20"/>
          <w:szCs w:val="20"/>
        </w:rPr>
        <w:t>Nizer</w:t>
      </w:r>
      <w:r w:rsidR="00EE2A47" w:rsidRPr="0046145D">
        <w:rPr>
          <w:rFonts w:ascii="Arial" w:hAnsi="Arial" w:cs="Arial"/>
          <w:b/>
          <w:bCs/>
          <w:sz w:val="20"/>
          <w:szCs w:val="20"/>
        </w:rPr>
        <w:t>:</w:t>
      </w:r>
      <w:r w:rsidR="00EE2A47" w:rsidRPr="0046145D">
        <w:rPr>
          <w:rFonts w:ascii="Arial" w:hAnsi="Arial" w:cs="Arial"/>
          <w:sz w:val="20"/>
          <w:szCs w:val="20"/>
        </w:rPr>
        <w:t xml:space="preserve"> </w:t>
      </w:r>
      <w:r w:rsidR="005424A8" w:rsidRPr="0046145D">
        <w:rPr>
          <w:rFonts w:ascii="Arial" w:hAnsi="Arial" w:cs="Arial"/>
          <w:sz w:val="20"/>
          <w:szCs w:val="20"/>
        </w:rPr>
        <w:t xml:space="preserve">Only twelve of the </w:t>
      </w:r>
      <w:r w:rsidR="00717EDE" w:rsidRPr="0046145D">
        <w:rPr>
          <w:rFonts w:ascii="Arial" w:hAnsi="Arial" w:cs="Arial"/>
          <w:sz w:val="20"/>
          <w:szCs w:val="20"/>
        </w:rPr>
        <w:t xml:space="preserve">hilly and </w:t>
      </w:r>
      <w:r w:rsidR="000E4C5D" w:rsidRPr="0046145D">
        <w:rPr>
          <w:rFonts w:ascii="Arial" w:hAnsi="Arial" w:cs="Arial"/>
          <w:sz w:val="20"/>
          <w:szCs w:val="20"/>
        </w:rPr>
        <w:t>plateau</w:t>
      </w:r>
      <w:r w:rsidR="00717EDE" w:rsidRPr="0046145D">
        <w:rPr>
          <w:rFonts w:ascii="Arial" w:hAnsi="Arial" w:cs="Arial"/>
          <w:sz w:val="20"/>
          <w:szCs w:val="20"/>
        </w:rPr>
        <w:t xml:space="preserve"> </w:t>
      </w:r>
      <w:r w:rsidR="003448DE" w:rsidRPr="0046145D">
        <w:rPr>
          <w:rFonts w:ascii="Arial" w:hAnsi="Arial" w:cs="Arial"/>
          <w:sz w:val="20"/>
          <w:szCs w:val="20"/>
        </w:rPr>
        <w:t>regions</w:t>
      </w:r>
      <w:r w:rsidR="00717EDE" w:rsidRPr="0046145D">
        <w:rPr>
          <w:rFonts w:ascii="Arial" w:hAnsi="Arial" w:cs="Arial"/>
          <w:sz w:val="20"/>
          <w:szCs w:val="20"/>
        </w:rPr>
        <w:t xml:space="preserve"> of the </w:t>
      </w:r>
      <w:r w:rsidR="005424A8" w:rsidRPr="0046145D">
        <w:rPr>
          <w:rFonts w:ascii="Arial" w:hAnsi="Arial" w:cs="Arial"/>
          <w:sz w:val="20"/>
          <w:szCs w:val="20"/>
        </w:rPr>
        <w:t xml:space="preserve">state </w:t>
      </w:r>
      <w:r w:rsidR="00717EDE" w:rsidRPr="0046145D">
        <w:rPr>
          <w:rFonts w:ascii="Arial" w:hAnsi="Arial" w:cs="Arial"/>
          <w:sz w:val="20"/>
          <w:szCs w:val="20"/>
        </w:rPr>
        <w:t xml:space="preserve">where </w:t>
      </w:r>
      <w:proofErr w:type="spellStart"/>
      <w:r w:rsidR="00717EDE" w:rsidRPr="0046145D">
        <w:rPr>
          <w:rFonts w:ascii="Arial" w:hAnsi="Arial" w:cs="Arial"/>
          <w:sz w:val="20"/>
          <w:szCs w:val="20"/>
        </w:rPr>
        <w:t>nizer</w:t>
      </w:r>
      <w:proofErr w:type="spellEnd"/>
      <w:r w:rsidR="00717EDE" w:rsidRPr="0046145D">
        <w:rPr>
          <w:rFonts w:ascii="Arial" w:hAnsi="Arial" w:cs="Arial"/>
          <w:sz w:val="20"/>
          <w:szCs w:val="20"/>
        </w:rPr>
        <w:t xml:space="preserve"> is cultivated. Koraput (14.144) </w:t>
      </w:r>
      <w:r w:rsidR="003448DE" w:rsidRPr="0046145D">
        <w:rPr>
          <w:rFonts w:ascii="Arial" w:hAnsi="Arial" w:cs="Arial"/>
          <w:sz w:val="20"/>
          <w:szCs w:val="20"/>
        </w:rPr>
        <w:t xml:space="preserve">is </w:t>
      </w:r>
      <w:r w:rsidR="00717EDE" w:rsidRPr="0046145D">
        <w:rPr>
          <w:rFonts w:ascii="Arial" w:hAnsi="Arial" w:cs="Arial"/>
          <w:sz w:val="20"/>
          <w:szCs w:val="20"/>
        </w:rPr>
        <w:t xml:space="preserve">coming under </w:t>
      </w:r>
      <w:r w:rsidR="005424A8" w:rsidRPr="0046145D">
        <w:rPr>
          <w:rFonts w:ascii="Arial" w:hAnsi="Arial" w:cs="Arial"/>
          <w:sz w:val="20"/>
          <w:szCs w:val="20"/>
        </w:rPr>
        <w:t xml:space="preserve">High </w:t>
      </w:r>
      <w:proofErr w:type="gramStart"/>
      <w:r w:rsidR="005424A8" w:rsidRPr="0046145D">
        <w:rPr>
          <w:rFonts w:ascii="Arial" w:hAnsi="Arial" w:cs="Arial"/>
          <w:sz w:val="20"/>
          <w:szCs w:val="20"/>
        </w:rPr>
        <w:t>( 9.4</w:t>
      </w:r>
      <w:proofErr w:type="gramEnd"/>
      <w:r w:rsidR="005424A8" w:rsidRPr="0046145D">
        <w:rPr>
          <w:rFonts w:ascii="Arial" w:hAnsi="Arial" w:cs="Arial"/>
          <w:sz w:val="20"/>
          <w:szCs w:val="20"/>
        </w:rPr>
        <w:t xml:space="preserve"> - 14.1)</w:t>
      </w:r>
      <w:r w:rsidR="003448DE" w:rsidRPr="0046145D">
        <w:rPr>
          <w:rFonts w:ascii="Arial" w:hAnsi="Arial" w:cs="Arial"/>
          <w:sz w:val="20"/>
          <w:szCs w:val="20"/>
        </w:rPr>
        <w:t>,</w:t>
      </w:r>
      <w:r w:rsidR="00717EDE" w:rsidRPr="0046145D">
        <w:rPr>
          <w:rFonts w:ascii="Arial" w:hAnsi="Arial" w:cs="Arial"/>
          <w:sz w:val="20"/>
          <w:szCs w:val="20"/>
        </w:rPr>
        <w:t xml:space="preserve"> followed by </w:t>
      </w:r>
      <w:proofErr w:type="spellStart"/>
      <w:r w:rsidR="00717EDE" w:rsidRPr="0046145D">
        <w:rPr>
          <w:rFonts w:ascii="Arial" w:hAnsi="Arial" w:cs="Arial"/>
          <w:sz w:val="20"/>
          <w:szCs w:val="20"/>
        </w:rPr>
        <w:t>Rayagada</w:t>
      </w:r>
      <w:proofErr w:type="spellEnd"/>
      <w:r w:rsidR="00717EDE" w:rsidRPr="0046145D">
        <w:rPr>
          <w:rFonts w:ascii="Arial" w:hAnsi="Arial" w:cs="Arial"/>
          <w:sz w:val="20"/>
          <w:szCs w:val="20"/>
        </w:rPr>
        <w:t xml:space="preserve"> (4.847) under Medium (4.7 - 9.4),</w:t>
      </w:r>
      <w:r w:rsidR="000E4C5D" w:rsidRPr="0046145D">
        <w:rPr>
          <w:rFonts w:ascii="Arial" w:hAnsi="Arial" w:cs="Arial"/>
          <w:sz w:val="20"/>
          <w:szCs w:val="20"/>
        </w:rPr>
        <w:t xml:space="preserve"> </w:t>
      </w:r>
      <w:r w:rsidR="00717EDE" w:rsidRPr="0046145D">
        <w:rPr>
          <w:rFonts w:ascii="Arial" w:hAnsi="Arial" w:cs="Arial"/>
          <w:sz w:val="20"/>
          <w:szCs w:val="20"/>
        </w:rPr>
        <w:t xml:space="preserve">crop concentration. </w:t>
      </w:r>
      <w:r w:rsidR="00EE2A47" w:rsidRPr="0046145D">
        <w:rPr>
          <w:rFonts w:ascii="Arial" w:hAnsi="Arial" w:cs="Arial"/>
          <w:sz w:val="20"/>
          <w:szCs w:val="20"/>
        </w:rPr>
        <w:t xml:space="preserve"> </w:t>
      </w:r>
      <w:r w:rsidR="00717EDE" w:rsidRPr="0046145D">
        <w:rPr>
          <w:rFonts w:ascii="Arial" w:hAnsi="Arial" w:cs="Arial"/>
          <w:sz w:val="20"/>
          <w:szCs w:val="20"/>
        </w:rPr>
        <w:t xml:space="preserve">Ten districts </w:t>
      </w:r>
      <w:r w:rsidR="004E734C" w:rsidRPr="0046145D">
        <w:rPr>
          <w:rFonts w:ascii="Arial" w:hAnsi="Arial" w:cs="Arial"/>
          <w:sz w:val="20"/>
          <w:szCs w:val="20"/>
        </w:rPr>
        <w:t>fall</w:t>
      </w:r>
      <w:r w:rsidR="00717EDE" w:rsidRPr="0046145D">
        <w:rPr>
          <w:rFonts w:ascii="Arial" w:hAnsi="Arial" w:cs="Arial"/>
          <w:sz w:val="20"/>
          <w:szCs w:val="20"/>
        </w:rPr>
        <w:t xml:space="preserve"> under the </w:t>
      </w:r>
      <w:r w:rsidR="005424A8" w:rsidRPr="0046145D">
        <w:rPr>
          <w:rFonts w:ascii="Arial" w:hAnsi="Arial" w:cs="Arial"/>
          <w:sz w:val="20"/>
          <w:szCs w:val="20"/>
        </w:rPr>
        <w:t>Low (0 - 4.7)</w:t>
      </w:r>
      <w:r w:rsidR="00717EDE" w:rsidRPr="0046145D">
        <w:rPr>
          <w:rFonts w:ascii="Arial" w:hAnsi="Arial" w:cs="Arial"/>
          <w:sz w:val="20"/>
          <w:szCs w:val="20"/>
        </w:rPr>
        <w:t xml:space="preserve"> category.</w:t>
      </w:r>
    </w:p>
    <w:p w14:paraId="1D67389C" w14:textId="1BF3773D" w:rsidR="00956E3A" w:rsidRPr="001C5998" w:rsidRDefault="00E64684" w:rsidP="00956E3A">
      <w:pPr>
        <w:spacing w:line="360" w:lineRule="auto"/>
        <w:rPr>
          <w:rFonts w:ascii="Arial" w:hAnsi="Arial" w:cs="Arial"/>
          <w:b/>
          <w:bCs/>
        </w:rPr>
      </w:pPr>
      <w:r w:rsidRPr="001C5998">
        <w:rPr>
          <w:rFonts w:ascii="Arial" w:hAnsi="Arial" w:cs="Arial"/>
          <w:b/>
          <w:bCs/>
          <w:noProof/>
        </w:rPr>
        <w:lastRenderedPageBreak/>
        <w:drawing>
          <wp:inline distT="0" distB="0" distL="0" distR="0" wp14:anchorId="36FE7489" wp14:editId="33321383">
            <wp:extent cx="5943368" cy="6770452"/>
            <wp:effectExtent l="0" t="0" r="635" b="0"/>
            <wp:docPr id="2118202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02122" name="Picture 2118202122"/>
                    <pic:cNvPicPr/>
                  </pic:nvPicPr>
                  <pic:blipFill rotWithShape="1">
                    <a:blip r:embed="rId12" cstate="print">
                      <a:extLst>
                        <a:ext uri="{28A0092B-C50C-407E-A947-70E740481C1C}">
                          <a14:useLocalDpi xmlns:a14="http://schemas.microsoft.com/office/drawing/2010/main" val="0"/>
                        </a:ext>
                      </a:extLst>
                    </a:blip>
                    <a:srcRect t="4042" b="2172"/>
                    <a:stretch>
                      <a:fillRect/>
                    </a:stretch>
                  </pic:blipFill>
                  <pic:spPr bwMode="auto">
                    <a:xfrm>
                      <a:off x="0" y="0"/>
                      <a:ext cx="5943600" cy="6770716"/>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00956E3A" w:rsidRPr="001C5998">
        <w:rPr>
          <w:rFonts w:ascii="Arial" w:hAnsi="Arial" w:cs="Arial"/>
          <w:b/>
          <w:bCs/>
          <w:i/>
          <w:iCs/>
        </w:rPr>
        <w:t>Figure  5</w:t>
      </w:r>
      <w:proofErr w:type="gramEnd"/>
      <w:r w:rsidR="00956E3A" w:rsidRPr="001C5998">
        <w:rPr>
          <w:rFonts w:ascii="Arial" w:hAnsi="Arial" w:cs="Arial"/>
          <w:b/>
          <w:bCs/>
          <w:i/>
          <w:iCs/>
        </w:rPr>
        <w:t>: Cash Crop Concentration Index</w:t>
      </w:r>
    </w:p>
    <w:p w14:paraId="5CA42F91" w14:textId="69BC3DBC" w:rsidR="00B82D18" w:rsidRPr="0046145D" w:rsidRDefault="00B82D18" w:rsidP="00A852A0">
      <w:pPr>
        <w:spacing w:line="360" w:lineRule="auto"/>
        <w:jc w:val="both"/>
        <w:rPr>
          <w:rFonts w:ascii="Arial" w:hAnsi="Arial" w:cs="Arial"/>
          <w:sz w:val="20"/>
          <w:szCs w:val="20"/>
        </w:rPr>
      </w:pPr>
      <w:r w:rsidRPr="0046145D">
        <w:rPr>
          <w:rFonts w:ascii="Arial" w:hAnsi="Arial" w:cs="Arial"/>
          <w:b/>
          <w:bCs/>
          <w:sz w:val="20"/>
          <w:szCs w:val="20"/>
        </w:rPr>
        <w:t>Potato</w:t>
      </w:r>
      <w:r w:rsidR="00EE2A47" w:rsidRPr="0046145D">
        <w:rPr>
          <w:rFonts w:ascii="Arial" w:hAnsi="Arial" w:cs="Arial"/>
          <w:b/>
          <w:bCs/>
          <w:sz w:val="20"/>
          <w:szCs w:val="20"/>
        </w:rPr>
        <w:t>:</w:t>
      </w:r>
      <w:r w:rsidR="00EE2A47" w:rsidRPr="0046145D">
        <w:rPr>
          <w:rFonts w:ascii="Arial" w:hAnsi="Arial" w:cs="Arial"/>
          <w:sz w:val="20"/>
          <w:szCs w:val="20"/>
        </w:rPr>
        <w:t xml:space="preserve"> </w:t>
      </w:r>
      <w:r w:rsidR="00717EDE" w:rsidRPr="0046145D">
        <w:rPr>
          <w:rFonts w:ascii="Arial" w:hAnsi="Arial" w:cs="Arial"/>
          <w:sz w:val="20"/>
          <w:szCs w:val="20"/>
        </w:rPr>
        <w:t xml:space="preserve">Out of </w:t>
      </w:r>
      <w:r w:rsidR="00A852A0" w:rsidRPr="0046145D">
        <w:rPr>
          <w:rFonts w:ascii="Arial" w:hAnsi="Arial" w:cs="Arial"/>
          <w:sz w:val="20"/>
          <w:szCs w:val="20"/>
        </w:rPr>
        <w:t>twenty-six</w:t>
      </w:r>
      <w:r w:rsidR="00717EDE" w:rsidRPr="0046145D">
        <w:rPr>
          <w:rFonts w:ascii="Arial" w:hAnsi="Arial" w:cs="Arial"/>
          <w:sz w:val="20"/>
          <w:szCs w:val="20"/>
        </w:rPr>
        <w:t xml:space="preserve"> </w:t>
      </w:r>
      <w:r w:rsidR="00A852A0" w:rsidRPr="0046145D">
        <w:rPr>
          <w:rFonts w:ascii="Arial" w:hAnsi="Arial" w:cs="Arial"/>
          <w:sz w:val="20"/>
          <w:szCs w:val="20"/>
        </w:rPr>
        <w:t>districts</w:t>
      </w:r>
      <w:r w:rsidR="00717EDE" w:rsidRPr="0046145D">
        <w:rPr>
          <w:rFonts w:ascii="Arial" w:hAnsi="Arial" w:cs="Arial"/>
          <w:sz w:val="20"/>
          <w:szCs w:val="20"/>
        </w:rPr>
        <w:t xml:space="preserve"> where p</w:t>
      </w:r>
      <w:r w:rsidR="00A852A0" w:rsidRPr="0046145D">
        <w:rPr>
          <w:rFonts w:ascii="Arial" w:hAnsi="Arial" w:cs="Arial"/>
          <w:sz w:val="20"/>
          <w:szCs w:val="20"/>
        </w:rPr>
        <w:t>o</w:t>
      </w:r>
      <w:r w:rsidR="00717EDE" w:rsidRPr="0046145D">
        <w:rPr>
          <w:rFonts w:ascii="Arial" w:hAnsi="Arial" w:cs="Arial"/>
          <w:sz w:val="20"/>
          <w:szCs w:val="20"/>
        </w:rPr>
        <w:t xml:space="preserve">tato </w:t>
      </w:r>
      <w:r w:rsidR="00A852A0" w:rsidRPr="0046145D">
        <w:rPr>
          <w:rFonts w:ascii="Arial" w:hAnsi="Arial" w:cs="Arial"/>
          <w:sz w:val="20"/>
          <w:szCs w:val="20"/>
        </w:rPr>
        <w:t>is</w:t>
      </w:r>
      <w:r w:rsidR="00717EDE" w:rsidRPr="0046145D">
        <w:rPr>
          <w:rFonts w:ascii="Arial" w:hAnsi="Arial" w:cs="Arial"/>
          <w:sz w:val="20"/>
          <w:szCs w:val="20"/>
        </w:rPr>
        <w:t xml:space="preserve"> grown, three </w:t>
      </w:r>
      <w:r w:rsidR="003448DE" w:rsidRPr="0046145D">
        <w:rPr>
          <w:rFonts w:ascii="Arial" w:hAnsi="Arial" w:cs="Arial"/>
          <w:sz w:val="20"/>
          <w:szCs w:val="20"/>
        </w:rPr>
        <w:t>districts,</w:t>
      </w:r>
      <w:r w:rsidR="00717EDE" w:rsidRPr="0046145D">
        <w:rPr>
          <w:rFonts w:ascii="Arial" w:hAnsi="Arial" w:cs="Arial"/>
          <w:sz w:val="20"/>
          <w:szCs w:val="20"/>
        </w:rPr>
        <w:t xml:space="preserve"> Koraput (4.539), Deogarh</w:t>
      </w:r>
      <w:r w:rsidR="003448DE" w:rsidRPr="0046145D">
        <w:rPr>
          <w:rFonts w:ascii="Arial" w:hAnsi="Arial" w:cs="Arial"/>
          <w:sz w:val="20"/>
          <w:szCs w:val="20"/>
        </w:rPr>
        <w:t>,</w:t>
      </w:r>
      <w:r w:rsidR="00717EDE" w:rsidRPr="0046145D">
        <w:rPr>
          <w:rFonts w:ascii="Arial" w:hAnsi="Arial" w:cs="Arial"/>
          <w:sz w:val="20"/>
          <w:szCs w:val="20"/>
        </w:rPr>
        <w:t xml:space="preserve"> and Sambalpur</w:t>
      </w:r>
      <w:r w:rsidR="004E734C" w:rsidRPr="0046145D">
        <w:rPr>
          <w:rFonts w:ascii="Arial" w:hAnsi="Arial" w:cs="Arial"/>
          <w:sz w:val="20"/>
          <w:szCs w:val="20"/>
        </w:rPr>
        <w:t>,</w:t>
      </w:r>
      <w:r w:rsidR="00717EDE" w:rsidRPr="0046145D">
        <w:rPr>
          <w:rFonts w:ascii="Arial" w:hAnsi="Arial" w:cs="Arial"/>
          <w:sz w:val="20"/>
          <w:szCs w:val="20"/>
        </w:rPr>
        <w:t xml:space="preserve"> </w:t>
      </w:r>
      <w:r w:rsidR="003448DE" w:rsidRPr="0046145D">
        <w:rPr>
          <w:rFonts w:ascii="Arial" w:hAnsi="Arial" w:cs="Arial"/>
          <w:sz w:val="20"/>
          <w:szCs w:val="20"/>
        </w:rPr>
        <w:t>come</w:t>
      </w:r>
      <w:r w:rsidR="00717EDE" w:rsidRPr="0046145D">
        <w:rPr>
          <w:rFonts w:ascii="Arial" w:hAnsi="Arial" w:cs="Arial"/>
          <w:sz w:val="20"/>
          <w:szCs w:val="20"/>
        </w:rPr>
        <w:t xml:space="preserve"> under the High (3-4.5) category. Five </w:t>
      </w:r>
      <w:r w:rsidR="004E734C" w:rsidRPr="0046145D">
        <w:rPr>
          <w:rFonts w:ascii="Arial" w:hAnsi="Arial" w:cs="Arial"/>
          <w:sz w:val="20"/>
          <w:szCs w:val="20"/>
        </w:rPr>
        <w:t>districts,</w:t>
      </w:r>
      <w:r w:rsidR="00717EDE" w:rsidRPr="0046145D">
        <w:rPr>
          <w:rFonts w:ascii="Arial" w:hAnsi="Arial" w:cs="Arial"/>
          <w:sz w:val="20"/>
          <w:szCs w:val="20"/>
        </w:rPr>
        <w:t xml:space="preserve"> namely Cuttack, </w:t>
      </w:r>
      <w:proofErr w:type="spellStart"/>
      <w:r w:rsidR="00717EDE" w:rsidRPr="0046145D">
        <w:rPr>
          <w:rFonts w:ascii="Arial" w:hAnsi="Arial" w:cs="Arial"/>
          <w:sz w:val="20"/>
          <w:szCs w:val="20"/>
        </w:rPr>
        <w:t>Angul</w:t>
      </w:r>
      <w:proofErr w:type="spellEnd"/>
      <w:r w:rsidR="00717EDE" w:rsidRPr="0046145D">
        <w:rPr>
          <w:rFonts w:ascii="Arial" w:hAnsi="Arial" w:cs="Arial"/>
          <w:sz w:val="20"/>
          <w:szCs w:val="20"/>
        </w:rPr>
        <w:t xml:space="preserve">, </w:t>
      </w:r>
      <w:proofErr w:type="spellStart"/>
      <w:r w:rsidR="00717EDE" w:rsidRPr="0046145D">
        <w:rPr>
          <w:rFonts w:ascii="Arial" w:hAnsi="Arial" w:cs="Arial"/>
          <w:sz w:val="20"/>
          <w:szCs w:val="20"/>
        </w:rPr>
        <w:t>Kandhamal</w:t>
      </w:r>
      <w:proofErr w:type="spellEnd"/>
      <w:r w:rsidR="00717EDE" w:rsidRPr="0046145D">
        <w:rPr>
          <w:rFonts w:ascii="Arial" w:hAnsi="Arial" w:cs="Arial"/>
          <w:sz w:val="20"/>
          <w:szCs w:val="20"/>
        </w:rPr>
        <w:t xml:space="preserve">, </w:t>
      </w:r>
      <w:proofErr w:type="spellStart"/>
      <w:r w:rsidR="00717EDE" w:rsidRPr="0046145D">
        <w:rPr>
          <w:rFonts w:ascii="Arial" w:hAnsi="Arial" w:cs="Arial"/>
          <w:sz w:val="20"/>
          <w:szCs w:val="20"/>
        </w:rPr>
        <w:t>Puri</w:t>
      </w:r>
      <w:proofErr w:type="spellEnd"/>
      <w:r w:rsidR="00717EDE" w:rsidRPr="0046145D">
        <w:rPr>
          <w:rFonts w:ascii="Arial" w:hAnsi="Arial" w:cs="Arial"/>
          <w:sz w:val="20"/>
          <w:szCs w:val="20"/>
        </w:rPr>
        <w:t>, and Dhenka</w:t>
      </w:r>
      <w:r w:rsidR="00A852A0" w:rsidRPr="0046145D">
        <w:rPr>
          <w:rFonts w:ascii="Arial" w:hAnsi="Arial" w:cs="Arial"/>
          <w:sz w:val="20"/>
          <w:szCs w:val="20"/>
        </w:rPr>
        <w:t>nal</w:t>
      </w:r>
      <w:r w:rsidR="00461B3C" w:rsidRPr="0046145D">
        <w:rPr>
          <w:rFonts w:ascii="Arial" w:hAnsi="Arial" w:cs="Arial"/>
          <w:sz w:val="20"/>
          <w:szCs w:val="20"/>
        </w:rPr>
        <w:t>,</w:t>
      </w:r>
      <w:r w:rsidR="00A852A0" w:rsidRPr="0046145D">
        <w:rPr>
          <w:rFonts w:ascii="Arial" w:hAnsi="Arial" w:cs="Arial"/>
          <w:sz w:val="20"/>
          <w:szCs w:val="20"/>
        </w:rPr>
        <w:t xml:space="preserve"> </w:t>
      </w:r>
      <w:r w:rsidR="00461B3C" w:rsidRPr="0046145D">
        <w:rPr>
          <w:rFonts w:ascii="Arial" w:hAnsi="Arial" w:cs="Arial"/>
          <w:sz w:val="20"/>
          <w:szCs w:val="20"/>
        </w:rPr>
        <w:t>come</w:t>
      </w:r>
      <w:r w:rsidR="00A852A0" w:rsidRPr="0046145D">
        <w:rPr>
          <w:rFonts w:ascii="Arial" w:hAnsi="Arial" w:cs="Arial"/>
          <w:sz w:val="20"/>
          <w:szCs w:val="20"/>
        </w:rPr>
        <w:t xml:space="preserve"> </w:t>
      </w:r>
      <w:proofErr w:type="gramStart"/>
      <w:r w:rsidR="00A852A0" w:rsidRPr="0046145D">
        <w:rPr>
          <w:rFonts w:ascii="Arial" w:hAnsi="Arial" w:cs="Arial"/>
          <w:sz w:val="20"/>
          <w:szCs w:val="20"/>
        </w:rPr>
        <w:t xml:space="preserve">under </w:t>
      </w:r>
      <w:r w:rsidR="00EE2A47" w:rsidRPr="0046145D">
        <w:rPr>
          <w:rFonts w:ascii="Arial" w:hAnsi="Arial" w:cs="Arial"/>
          <w:sz w:val="20"/>
          <w:szCs w:val="20"/>
        </w:rPr>
        <w:t xml:space="preserve"> </w:t>
      </w:r>
      <w:r w:rsidR="00425B70" w:rsidRPr="0046145D">
        <w:rPr>
          <w:rFonts w:ascii="Arial" w:hAnsi="Arial" w:cs="Arial"/>
          <w:sz w:val="20"/>
          <w:szCs w:val="20"/>
        </w:rPr>
        <w:t>Medium</w:t>
      </w:r>
      <w:proofErr w:type="gramEnd"/>
      <w:r w:rsidR="00EE2A47" w:rsidRPr="0046145D">
        <w:rPr>
          <w:rFonts w:ascii="Arial" w:hAnsi="Arial" w:cs="Arial"/>
          <w:sz w:val="20"/>
          <w:szCs w:val="20"/>
        </w:rPr>
        <w:t xml:space="preserve"> (</w:t>
      </w:r>
      <w:r w:rsidR="00425B70" w:rsidRPr="0046145D">
        <w:rPr>
          <w:rFonts w:ascii="Arial" w:hAnsi="Arial" w:cs="Arial"/>
          <w:sz w:val="20"/>
          <w:szCs w:val="20"/>
        </w:rPr>
        <w:t>1.5</w:t>
      </w:r>
      <w:r w:rsidR="00EE2A47" w:rsidRPr="0046145D">
        <w:rPr>
          <w:rFonts w:ascii="Arial" w:hAnsi="Arial" w:cs="Arial"/>
          <w:sz w:val="20"/>
          <w:szCs w:val="20"/>
        </w:rPr>
        <w:t>–</w:t>
      </w:r>
      <w:r w:rsidR="00425B70" w:rsidRPr="0046145D">
        <w:rPr>
          <w:rFonts w:ascii="Arial" w:hAnsi="Arial" w:cs="Arial"/>
          <w:sz w:val="20"/>
          <w:szCs w:val="20"/>
        </w:rPr>
        <w:t>3</w:t>
      </w:r>
      <w:r w:rsidR="00EE2A47" w:rsidRPr="0046145D">
        <w:rPr>
          <w:rFonts w:ascii="Arial" w:hAnsi="Arial" w:cs="Arial"/>
          <w:sz w:val="20"/>
          <w:szCs w:val="20"/>
        </w:rPr>
        <w:t>)</w:t>
      </w:r>
      <w:r w:rsidR="004E734C" w:rsidRPr="0046145D">
        <w:rPr>
          <w:rFonts w:ascii="Arial" w:hAnsi="Arial" w:cs="Arial"/>
          <w:sz w:val="20"/>
          <w:szCs w:val="20"/>
        </w:rPr>
        <w:t>,</w:t>
      </w:r>
      <w:r w:rsidR="00A852A0" w:rsidRPr="0046145D">
        <w:rPr>
          <w:rFonts w:ascii="Arial" w:hAnsi="Arial" w:cs="Arial"/>
          <w:sz w:val="20"/>
          <w:szCs w:val="20"/>
        </w:rPr>
        <w:t xml:space="preserve"> and </w:t>
      </w:r>
      <w:r w:rsidR="004E734C" w:rsidRPr="0046145D">
        <w:rPr>
          <w:rFonts w:ascii="Arial" w:hAnsi="Arial" w:cs="Arial"/>
          <w:sz w:val="20"/>
          <w:szCs w:val="20"/>
        </w:rPr>
        <w:t xml:space="preserve">the </w:t>
      </w:r>
      <w:r w:rsidR="00A852A0" w:rsidRPr="0046145D">
        <w:rPr>
          <w:rFonts w:ascii="Arial" w:hAnsi="Arial" w:cs="Arial"/>
          <w:sz w:val="20"/>
          <w:szCs w:val="20"/>
        </w:rPr>
        <w:t xml:space="preserve">rest </w:t>
      </w:r>
      <w:r w:rsidR="004E734C" w:rsidRPr="0046145D">
        <w:rPr>
          <w:rFonts w:ascii="Arial" w:hAnsi="Arial" w:cs="Arial"/>
          <w:sz w:val="20"/>
          <w:szCs w:val="20"/>
        </w:rPr>
        <w:t>districts</w:t>
      </w:r>
      <w:r w:rsidR="00A852A0" w:rsidRPr="0046145D">
        <w:rPr>
          <w:rFonts w:ascii="Arial" w:hAnsi="Arial" w:cs="Arial"/>
          <w:sz w:val="20"/>
          <w:szCs w:val="20"/>
        </w:rPr>
        <w:t xml:space="preserve"> are under </w:t>
      </w:r>
      <w:r w:rsidR="004E734C" w:rsidRPr="0046145D">
        <w:rPr>
          <w:rFonts w:ascii="Arial" w:hAnsi="Arial" w:cs="Arial"/>
          <w:sz w:val="20"/>
          <w:szCs w:val="20"/>
        </w:rPr>
        <w:t xml:space="preserve">the </w:t>
      </w:r>
      <w:r w:rsidR="00A852A0" w:rsidRPr="0046145D">
        <w:rPr>
          <w:rFonts w:ascii="Arial" w:hAnsi="Arial" w:cs="Arial"/>
          <w:sz w:val="20"/>
          <w:szCs w:val="20"/>
        </w:rPr>
        <w:t>Low (0-1.5) category.</w:t>
      </w:r>
      <w:r w:rsidR="00EE2A47" w:rsidRPr="0046145D">
        <w:rPr>
          <w:rFonts w:ascii="Arial" w:hAnsi="Arial" w:cs="Arial"/>
          <w:sz w:val="20"/>
          <w:szCs w:val="20"/>
        </w:rPr>
        <w:t xml:space="preserve"> </w:t>
      </w:r>
    </w:p>
    <w:p w14:paraId="21ED2EF5" w14:textId="5E6D2752" w:rsidR="00B82D18" w:rsidRPr="0046145D" w:rsidRDefault="00B82D18" w:rsidP="000E4C5D">
      <w:pPr>
        <w:spacing w:line="360" w:lineRule="auto"/>
        <w:jc w:val="both"/>
        <w:rPr>
          <w:rFonts w:ascii="Arial" w:hAnsi="Arial" w:cs="Arial"/>
          <w:sz w:val="20"/>
          <w:szCs w:val="20"/>
        </w:rPr>
      </w:pPr>
      <w:r w:rsidRPr="0046145D">
        <w:rPr>
          <w:rFonts w:ascii="Arial" w:hAnsi="Arial" w:cs="Arial"/>
          <w:b/>
          <w:bCs/>
          <w:sz w:val="20"/>
          <w:szCs w:val="20"/>
        </w:rPr>
        <w:lastRenderedPageBreak/>
        <w:t>Rag</w:t>
      </w:r>
      <w:r w:rsidR="00EE2A47" w:rsidRPr="0046145D">
        <w:rPr>
          <w:rFonts w:ascii="Arial" w:hAnsi="Arial" w:cs="Arial"/>
          <w:b/>
          <w:bCs/>
          <w:sz w:val="20"/>
          <w:szCs w:val="20"/>
        </w:rPr>
        <w:t>i:</w:t>
      </w:r>
      <w:r w:rsidR="00EE2A47" w:rsidRPr="0046145D">
        <w:rPr>
          <w:rFonts w:ascii="Arial" w:hAnsi="Arial" w:cs="Arial"/>
          <w:sz w:val="20"/>
          <w:szCs w:val="20"/>
        </w:rPr>
        <w:t xml:space="preserve"> </w:t>
      </w:r>
      <w:r w:rsidR="00A852A0" w:rsidRPr="0046145D">
        <w:rPr>
          <w:rFonts w:ascii="Arial" w:hAnsi="Arial" w:cs="Arial"/>
          <w:sz w:val="20"/>
          <w:szCs w:val="20"/>
        </w:rPr>
        <w:t xml:space="preserve">One of the </w:t>
      </w:r>
      <w:r w:rsidR="000E4C5D" w:rsidRPr="0046145D">
        <w:rPr>
          <w:rFonts w:ascii="Arial" w:hAnsi="Arial" w:cs="Arial"/>
          <w:sz w:val="20"/>
          <w:szCs w:val="20"/>
        </w:rPr>
        <w:t>staple</w:t>
      </w:r>
      <w:r w:rsidR="00A852A0" w:rsidRPr="0046145D">
        <w:rPr>
          <w:rFonts w:ascii="Arial" w:hAnsi="Arial" w:cs="Arial"/>
          <w:sz w:val="20"/>
          <w:szCs w:val="20"/>
        </w:rPr>
        <w:t xml:space="preserve"> </w:t>
      </w:r>
      <w:r w:rsidR="000E4C5D" w:rsidRPr="0046145D">
        <w:rPr>
          <w:rFonts w:ascii="Arial" w:hAnsi="Arial" w:cs="Arial"/>
          <w:sz w:val="20"/>
          <w:szCs w:val="20"/>
        </w:rPr>
        <w:t>foods</w:t>
      </w:r>
      <w:r w:rsidR="00A852A0" w:rsidRPr="0046145D">
        <w:rPr>
          <w:rFonts w:ascii="Arial" w:hAnsi="Arial" w:cs="Arial"/>
          <w:sz w:val="20"/>
          <w:szCs w:val="20"/>
        </w:rPr>
        <w:t xml:space="preserve"> of the tribal people of Odisha</w:t>
      </w:r>
      <w:r w:rsidR="000E4C5D" w:rsidRPr="0046145D">
        <w:rPr>
          <w:rFonts w:ascii="Arial" w:hAnsi="Arial" w:cs="Arial"/>
          <w:sz w:val="20"/>
          <w:szCs w:val="20"/>
        </w:rPr>
        <w:t>,</w:t>
      </w:r>
      <w:r w:rsidR="00A852A0" w:rsidRPr="0046145D">
        <w:rPr>
          <w:rFonts w:ascii="Arial" w:hAnsi="Arial" w:cs="Arial"/>
          <w:sz w:val="20"/>
          <w:szCs w:val="20"/>
        </w:rPr>
        <w:t xml:space="preserve"> and </w:t>
      </w:r>
      <w:r w:rsidR="000E4C5D" w:rsidRPr="0046145D">
        <w:rPr>
          <w:rFonts w:ascii="Arial" w:hAnsi="Arial" w:cs="Arial"/>
          <w:sz w:val="20"/>
          <w:szCs w:val="20"/>
        </w:rPr>
        <w:t>generally grown</w:t>
      </w:r>
      <w:r w:rsidR="00A852A0" w:rsidRPr="0046145D">
        <w:rPr>
          <w:rFonts w:ascii="Arial" w:hAnsi="Arial" w:cs="Arial"/>
          <w:sz w:val="20"/>
          <w:szCs w:val="20"/>
        </w:rPr>
        <w:t xml:space="preserve"> in the hilly tracts. 16 </w:t>
      </w:r>
      <w:r w:rsidR="000E4C5D" w:rsidRPr="0046145D">
        <w:rPr>
          <w:rFonts w:ascii="Arial" w:hAnsi="Arial" w:cs="Arial"/>
          <w:sz w:val="20"/>
          <w:szCs w:val="20"/>
        </w:rPr>
        <w:t>districts</w:t>
      </w:r>
      <w:r w:rsidR="00A852A0" w:rsidRPr="0046145D">
        <w:rPr>
          <w:rFonts w:ascii="Arial" w:hAnsi="Arial" w:cs="Arial"/>
          <w:sz w:val="20"/>
          <w:szCs w:val="20"/>
        </w:rPr>
        <w:t xml:space="preserve"> of </w:t>
      </w:r>
      <w:r w:rsidR="000E4C5D" w:rsidRPr="0046145D">
        <w:rPr>
          <w:rFonts w:ascii="Arial" w:hAnsi="Arial" w:cs="Arial"/>
          <w:sz w:val="20"/>
          <w:szCs w:val="20"/>
        </w:rPr>
        <w:t xml:space="preserve">the </w:t>
      </w:r>
      <w:r w:rsidR="00A852A0" w:rsidRPr="0046145D">
        <w:rPr>
          <w:rFonts w:ascii="Arial" w:hAnsi="Arial" w:cs="Arial"/>
          <w:sz w:val="20"/>
          <w:szCs w:val="20"/>
        </w:rPr>
        <w:t xml:space="preserve">state where the crop is </w:t>
      </w:r>
      <w:r w:rsidR="000E4C5D" w:rsidRPr="0046145D">
        <w:rPr>
          <w:rFonts w:ascii="Arial" w:hAnsi="Arial" w:cs="Arial"/>
          <w:sz w:val="20"/>
          <w:szCs w:val="20"/>
        </w:rPr>
        <w:t>usually</w:t>
      </w:r>
      <w:r w:rsidR="00A852A0" w:rsidRPr="0046145D">
        <w:rPr>
          <w:rFonts w:ascii="Arial" w:hAnsi="Arial" w:cs="Arial"/>
          <w:sz w:val="20"/>
          <w:szCs w:val="20"/>
        </w:rPr>
        <w:t xml:space="preserve"> grown. </w:t>
      </w:r>
      <w:r w:rsidR="000E4C5D" w:rsidRPr="0046145D">
        <w:rPr>
          <w:rFonts w:ascii="Arial" w:hAnsi="Arial" w:cs="Arial"/>
          <w:sz w:val="20"/>
          <w:szCs w:val="20"/>
        </w:rPr>
        <w:t xml:space="preserve">Koraput, with a score of 12.622, falls under the High (8.4-12.6) category, while </w:t>
      </w:r>
      <w:proofErr w:type="spellStart"/>
      <w:r w:rsidR="000E4C5D" w:rsidRPr="0046145D">
        <w:rPr>
          <w:rFonts w:ascii="Arial" w:hAnsi="Arial" w:cs="Arial"/>
          <w:sz w:val="20"/>
          <w:szCs w:val="20"/>
        </w:rPr>
        <w:t>Rayagada</w:t>
      </w:r>
      <w:proofErr w:type="spellEnd"/>
      <w:r w:rsidR="000E4C5D" w:rsidRPr="0046145D">
        <w:rPr>
          <w:rFonts w:ascii="Arial" w:hAnsi="Arial" w:cs="Arial"/>
          <w:sz w:val="20"/>
          <w:szCs w:val="20"/>
        </w:rPr>
        <w:t xml:space="preserve">, with a score of 5.435, falls under the Medium (4.2-8.4) category. The rest of the districts are coming under the </w:t>
      </w:r>
      <w:r w:rsidR="00425B70" w:rsidRPr="0046145D">
        <w:rPr>
          <w:rFonts w:ascii="Arial" w:hAnsi="Arial" w:cs="Arial"/>
          <w:sz w:val="20"/>
          <w:szCs w:val="20"/>
        </w:rPr>
        <w:t>Low</w:t>
      </w:r>
      <w:r w:rsidR="00EE2A47" w:rsidRPr="0046145D">
        <w:rPr>
          <w:rFonts w:ascii="Arial" w:hAnsi="Arial" w:cs="Arial"/>
          <w:sz w:val="20"/>
          <w:szCs w:val="20"/>
        </w:rPr>
        <w:t xml:space="preserve"> </w:t>
      </w:r>
      <w:proofErr w:type="gramStart"/>
      <w:r w:rsidR="00EE2A47" w:rsidRPr="0046145D">
        <w:rPr>
          <w:rFonts w:ascii="Arial" w:hAnsi="Arial" w:cs="Arial"/>
          <w:sz w:val="20"/>
          <w:szCs w:val="20"/>
        </w:rPr>
        <w:t>(</w:t>
      </w:r>
      <w:r w:rsidR="00425B70" w:rsidRPr="0046145D">
        <w:rPr>
          <w:rFonts w:ascii="Arial" w:hAnsi="Arial" w:cs="Arial"/>
          <w:sz w:val="20"/>
          <w:szCs w:val="20"/>
        </w:rPr>
        <w:t xml:space="preserve"> 0</w:t>
      </w:r>
      <w:proofErr w:type="gramEnd"/>
      <w:r w:rsidR="00425B70" w:rsidRPr="0046145D">
        <w:rPr>
          <w:rFonts w:ascii="Arial" w:hAnsi="Arial" w:cs="Arial"/>
          <w:sz w:val="20"/>
          <w:szCs w:val="20"/>
        </w:rPr>
        <w:t xml:space="preserve"> - 4.2</w:t>
      </w:r>
      <w:r w:rsidR="00EE2A47" w:rsidRPr="0046145D">
        <w:rPr>
          <w:rFonts w:ascii="Arial" w:hAnsi="Arial" w:cs="Arial"/>
          <w:sz w:val="20"/>
          <w:szCs w:val="20"/>
        </w:rPr>
        <w:t>)</w:t>
      </w:r>
      <w:r w:rsidR="000E4C5D" w:rsidRPr="0046145D">
        <w:rPr>
          <w:rFonts w:ascii="Arial" w:hAnsi="Arial" w:cs="Arial"/>
          <w:sz w:val="20"/>
          <w:szCs w:val="20"/>
        </w:rPr>
        <w:t xml:space="preserve"> category.</w:t>
      </w:r>
      <w:r w:rsidR="00EE2A47" w:rsidRPr="0046145D">
        <w:rPr>
          <w:rFonts w:ascii="Arial" w:hAnsi="Arial" w:cs="Arial"/>
          <w:sz w:val="20"/>
          <w:szCs w:val="20"/>
        </w:rPr>
        <w:t xml:space="preserve"> </w:t>
      </w:r>
    </w:p>
    <w:p w14:paraId="5ACBC171" w14:textId="1A505C07" w:rsidR="000E4C5D" w:rsidRPr="0046145D" w:rsidRDefault="000E4C5D" w:rsidP="004E734C">
      <w:pPr>
        <w:spacing w:line="360" w:lineRule="auto"/>
        <w:jc w:val="both"/>
        <w:rPr>
          <w:rFonts w:ascii="Arial" w:hAnsi="Arial" w:cs="Arial"/>
          <w:sz w:val="20"/>
          <w:szCs w:val="20"/>
        </w:rPr>
      </w:pPr>
      <w:r w:rsidRPr="0046145D">
        <w:rPr>
          <w:rFonts w:ascii="Arial" w:hAnsi="Arial" w:cs="Arial"/>
          <w:b/>
          <w:bCs/>
          <w:sz w:val="20"/>
          <w:szCs w:val="20"/>
        </w:rPr>
        <w:t>Sugarcane:</w:t>
      </w:r>
      <w:r w:rsidRPr="0046145D">
        <w:rPr>
          <w:rFonts w:ascii="Arial" w:hAnsi="Arial" w:cs="Arial"/>
          <w:sz w:val="20"/>
          <w:szCs w:val="20"/>
        </w:rPr>
        <w:t xml:space="preserve"> </w:t>
      </w:r>
      <w:r w:rsidR="004E734C" w:rsidRPr="0046145D">
        <w:rPr>
          <w:rFonts w:ascii="Arial" w:hAnsi="Arial" w:cs="Arial"/>
          <w:sz w:val="20"/>
          <w:szCs w:val="20"/>
        </w:rPr>
        <w:t>A T</w:t>
      </w:r>
      <w:r w:rsidRPr="0046145D">
        <w:rPr>
          <w:rFonts w:ascii="Arial" w:hAnsi="Arial" w:cs="Arial"/>
          <w:sz w:val="20"/>
          <w:szCs w:val="20"/>
        </w:rPr>
        <w:t xml:space="preserve">otal of 30 district 21 districts recorded sugarcane cultivation. </w:t>
      </w:r>
      <w:r w:rsidR="004E734C" w:rsidRPr="0046145D">
        <w:rPr>
          <w:rFonts w:ascii="Arial" w:hAnsi="Arial" w:cs="Arial"/>
          <w:sz w:val="20"/>
          <w:szCs w:val="20"/>
        </w:rPr>
        <w:t xml:space="preserve">Three districts, </w:t>
      </w:r>
      <w:proofErr w:type="spellStart"/>
      <w:r w:rsidR="004E734C" w:rsidRPr="0046145D">
        <w:rPr>
          <w:rFonts w:ascii="Arial" w:hAnsi="Arial" w:cs="Arial"/>
          <w:sz w:val="20"/>
          <w:szCs w:val="20"/>
        </w:rPr>
        <w:t>Jajpur</w:t>
      </w:r>
      <w:proofErr w:type="spellEnd"/>
      <w:r w:rsidR="004E734C" w:rsidRPr="0046145D">
        <w:rPr>
          <w:rFonts w:ascii="Arial" w:hAnsi="Arial" w:cs="Arial"/>
          <w:sz w:val="20"/>
          <w:szCs w:val="20"/>
        </w:rPr>
        <w:t xml:space="preserve"> (7.534) followed by </w:t>
      </w:r>
      <w:proofErr w:type="spellStart"/>
      <w:r w:rsidR="004E734C" w:rsidRPr="0046145D">
        <w:rPr>
          <w:rFonts w:ascii="Arial" w:hAnsi="Arial" w:cs="Arial"/>
          <w:sz w:val="20"/>
          <w:szCs w:val="20"/>
        </w:rPr>
        <w:t>Nabarangpur</w:t>
      </w:r>
      <w:proofErr w:type="spellEnd"/>
      <w:r w:rsidR="004E734C" w:rsidRPr="0046145D">
        <w:rPr>
          <w:rFonts w:ascii="Arial" w:hAnsi="Arial" w:cs="Arial"/>
          <w:sz w:val="20"/>
          <w:szCs w:val="20"/>
        </w:rPr>
        <w:t xml:space="preserve"> (6.515), and Koraput (6.246)</w:t>
      </w:r>
      <w:r w:rsidR="003448DE" w:rsidRPr="0046145D">
        <w:rPr>
          <w:rFonts w:ascii="Arial" w:hAnsi="Arial" w:cs="Arial"/>
          <w:sz w:val="20"/>
          <w:szCs w:val="20"/>
        </w:rPr>
        <w:t>,</w:t>
      </w:r>
      <w:r w:rsidR="004E734C" w:rsidRPr="0046145D">
        <w:rPr>
          <w:rFonts w:ascii="Arial" w:hAnsi="Arial" w:cs="Arial"/>
          <w:sz w:val="20"/>
          <w:szCs w:val="20"/>
        </w:rPr>
        <w:t xml:space="preserve"> come under the High (5-7.5) concentration of the sugarcane district. Cuttack is the only district that falls under Medium (2.5–5), and the remaining 17 districts are under </w:t>
      </w:r>
      <w:r w:rsidRPr="0046145D">
        <w:rPr>
          <w:rFonts w:ascii="Arial" w:hAnsi="Arial" w:cs="Arial"/>
          <w:sz w:val="20"/>
          <w:szCs w:val="20"/>
        </w:rPr>
        <w:t>Low (0-2.5)</w:t>
      </w:r>
      <w:r w:rsidR="004E734C" w:rsidRPr="0046145D">
        <w:rPr>
          <w:rFonts w:ascii="Arial" w:hAnsi="Arial" w:cs="Arial"/>
          <w:sz w:val="20"/>
          <w:szCs w:val="20"/>
        </w:rPr>
        <w:t xml:space="preserve"> concentration.</w:t>
      </w:r>
      <w:r w:rsidRPr="0046145D">
        <w:rPr>
          <w:rFonts w:ascii="Arial" w:hAnsi="Arial" w:cs="Arial"/>
          <w:sz w:val="20"/>
          <w:szCs w:val="20"/>
        </w:rPr>
        <w:t xml:space="preserve"> </w:t>
      </w:r>
    </w:p>
    <w:p w14:paraId="1CF59212" w14:textId="67DCE80B" w:rsidR="004E734C" w:rsidRPr="0046145D" w:rsidRDefault="00B82D18" w:rsidP="004E734C">
      <w:pPr>
        <w:spacing w:after="0" w:line="360" w:lineRule="auto"/>
        <w:jc w:val="both"/>
        <w:rPr>
          <w:rFonts w:ascii="Arial" w:eastAsia="Times New Roman" w:hAnsi="Arial" w:cs="Arial"/>
          <w:kern w:val="0"/>
          <w:sz w:val="20"/>
          <w:szCs w:val="20"/>
          <w:lang w:eastAsia="en-IN"/>
        </w:rPr>
      </w:pPr>
      <w:r w:rsidRPr="0046145D">
        <w:rPr>
          <w:rFonts w:ascii="Arial" w:hAnsi="Arial" w:cs="Arial"/>
          <w:b/>
          <w:bCs/>
          <w:sz w:val="20"/>
          <w:szCs w:val="20"/>
        </w:rPr>
        <w:t>Til</w:t>
      </w:r>
      <w:r w:rsidR="00EE2A47" w:rsidRPr="0046145D">
        <w:rPr>
          <w:rFonts w:ascii="Arial" w:hAnsi="Arial" w:cs="Arial"/>
          <w:b/>
          <w:bCs/>
          <w:sz w:val="20"/>
          <w:szCs w:val="20"/>
        </w:rPr>
        <w:t>:</w:t>
      </w:r>
      <w:r w:rsidR="00EE2A47" w:rsidRPr="0046145D">
        <w:rPr>
          <w:rFonts w:ascii="Arial" w:hAnsi="Arial" w:cs="Arial"/>
          <w:sz w:val="20"/>
          <w:szCs w:val="20"/>
        </w:rPr>
        <w:t xml:space="preserve"> </w:t>
      </w:r>
      <w:r w:rsidR="004E734C" w:rsidRPr="0046145D">
        <w:rPr>
          <w:rFonts w:ascii="Arial" w:hAnsi="Arial" w:cs="Arial"/>
          <w:sz w:val="20"/>
          <w:szCs w:val="20"/>
        </w:rPr>
        <w:t xml:space="preserve">Malkangiri with </w:t>
      </w:r>
      <w:r w:rsidR="004E734C" w:rsidRPr="0046145D">
        <w:rPr>
          <w:rFonts w:ascii="Arial" w:eastAsia="Times New Roman" w:hAnsi="Arial" w:cs="Arial"/>
          <w:kern w:val="0"/>
          <w:sz w:val="20"/>
          <w:szCs w:val="20"/>
          <w:lang w:eastAsia="en-IN"/>
        </w:rPr>
        <w:t xml:space="preserve">17.543 score is the only district that comes under the </w:t>
      </w:r>
      <w:r w:rsidR="004E734C" w:rsidRPr="0046145D">
        <w:rPr>
          <w:rFonts w:ascii="Arial" w:hAnsi="Arial" w:cs="Arial"/>
          <w:sz w:val="20"/>
          <w:szCs w:val="20"/>
        </w:rPr>
        <w:t>High (11.7-17.5) category</w:t>
      </w:r>
      <w:r w:rsidR="00461B3C" w:rsidRPr="0046145D">
        <w:rPr>
          <w:rFonts w:ascii="Arial" w:hAnsi="Arial" w:cs="Arial"/>
          <w:sz w:val="20"/>
          <w:szCs w:val="20"/>
        </w:rPr>
        <w:t>.</w:t>
      </w:r>
      <w:r w:rsidR="004E734C" w:rsidRPr="0046145D">
        <w:rPr>
          <w:rFonts w:ascii="Arial" w:hAnsi="Arial" w:cs="Arial"/>
          <w:sz w:val="20"/>
          <w:szCs w:val="20"/>
        </w:rPr>
        <w:t xml:space="preserve"> The remaining 26 districts, excluding three districts</w:t>
      </w:r>
      <w:r w:rsidR="00461B3C" w:rsidRPr="0046145D">
        <w:rPr>
          <w:rFonts w:ascii="Arial" w:hAnsi="Arial" w:cs="Arial"/>
          <w:sz w:val="20"/>
          <w:szCs w:val="20"/>
        </w:rPr>
        <w:t>,</w:t>
      </w:r>
      <w:r w:rsidR="004E734C" w:rsidRPr="0046145D">
        <w:rPr>
          <w:rFonts w:ascii="Arial" w:hAnsi="Arial" w:cs="Arial"/>
          <w:sz w:val="20"/>
          <w:szCs w:val="20"/>
        </w:rPr>
        <w:t xml:space="preserve"> namely </w:t>
      </w:r>
      <w:proofErr w:type="spellStart"/>
      <w:r w:rsidR="004E734C" w:rsidRPr="0046145D">
        <w:rPr>
          <w:rFonts w:ascii="Arial" w:eastAsia="Times New Roman" w:hAnsi="Arial" w:cs="Arial"/>
          <w:kern w:val="0"/>
          <w:sz w:val="20"/>
          <w:szCs w:val="20"/>
          <w:lang w:eastAsia="en-IN"/>
        </w:rPr>
        <w:t>Nabarangapur</w:t>
      </w:r>
      <w:proofErr w:type="spellEnd"/>
      <w:r w:rsidR="004E734C" w:rsidRPr="0046145D">
        <w:rPr>
          <w:rFonts w:ascii="Arial" w:eastAsia="Times New Roman" w:hAnsi="Arial" w:cs="Arial"/>
          <w:kern w:val="0"/>
          <w:sz w:val="20"/>
          <w:szCs w:val="20"/>
          <w:lang w:eastAsia="en-IN"/>
        </w:rPr>
        <w:t xml:space="preserve">, </w:t>
      </w:r>
      <w:proofErr w:type="spellStart"/>
      <w:r w:rsidR="004E734C" w:rsidRPr="0046145D">
        <w:rPr>
          <w:rFonts w:ascii="Arial" w:eastAsia="Times New Roman" w:hAnsi="Arial" w:cs="Arial"/>
          <w:kern w:val="0"/>
          <w:sz w:val="20"/>
          <w:szCs w:val="20"/>
          <w:lang w:eastAsia="en-IN"/>
        </w:rPr>
        <w:t>Jagatsinghpur</w:t>
      </w:r>
      <w:proofErr w:type="spellEnd"/>
      <w:r w:rsidR="00461B3C" w:rsidRPr="0046145D">
        <w:rPr>
          <w:rFonts w:ascii="Arial" w:eastAsia="Times New Roman" w:hAnsi="Arial" w:cs="Arial"/>
          <w:kern w:val="0"/>
          <w:sz w:val="20"/>
          <w:szCs w:val="20"/>
          <w:lang w:eastAsia="en-IN"/>
        </w:rPr>
        <w:t>,</w:t>
      </w:r>
      <w:r w:rsidR="004E734C" w:rsidRPr="0046145D">
        <w:rPr>
          <w:rFonts w:ascii="Arial" w:eastAsia="Times New Roman" w:hAnsi="Arial" w:cs="Arial"/>
          <w:kern w:val="0"/>
          <w:sz w:val="20"/>
          <w:szCs w:val="20"/>
          <w:lang w:eastAsia="en-IN"/>
        </w:rPr>
        <w:t xml:space="preserve"> and </w:t>
      </w:r>
      <w:proofErr w:type="spellStart"/>
      <w:r w:rsidR="004E734C" w:rsidRPr="0046145D">
        <w:rPr>
          <w:rFonts w:ascii="Arial" w:eastAsia="Times New Roman" w:hAnsi="Arial" w:cs="Arial"/>
          <w:kern w:val="0"/>
          <w:sz w:val="20"/>
          <w:szCs w:val="20"/>
          <w:lang w:eastAsia="en-IN"/>
        </w:rPr>
        <w:t>Kandhamal</w:t>
      </w:r>
      <w:proofErr w:type="spellEnd"/>
      <w:r w:rsidR="004E734C" w:rsidRPr="0046145D">
        <w:rPr>
          <w:rFonts w:ascii="Arial" w:eastAsia="Times New Roman" w:hAnsi="Arial" w:cs="Arial"/>
          <w:kern w:val="0"/>
          <w:sz w:val="20"/>
          <w:szCs w:val="20"/>
          <w:lang w:eastAsia="en-IN"/>
        </w:rPr>
        <w:t xml:space="preserve"> district, come under the </w:t>
      </w:r>
    </w:p>
    <w:p w14:paraId="6D326AEC" w14:textId="3EB83D6E" w:rsidR="00EE2A47" w:rsidRPr="001C5998" w:rsidRDefault="00425B70" w:rsidP="004E734C">
      <w:pPr>
        <w:spacing w:line="360" w:lineRule="auto"/>
        <w:jc w:val="both"/>
        <w:rPr>
          <w:rFonts w:ascii="Arial" w:hAnsi="Arial" w:cs="Arial"/>
        </w:rPr>
      </w:pPr>
      <w:r w:rsidRPr="0046145D">
        <w:rPr>
          <w:rFonts w:ascii="Arial" w:hAnsi="Arial" w:cs="Arial"/>
          <w:sz w:val="20"/>
          <w:szCs w:val="20"/>
        </w:rPr>
        <w:t>Low</w:t>
      </w:r>
      <w:r w:rsidR="00EE2A47" w:rsidRPr="0046145D">
        <w:rPr>
          <w:rFonts w:ascii="Arial" w:hAnsi="Arial" w:cs="Arial"/>
          <w:sz w:val="20"/>
          <w:szCs w:val="20"/>
        </w:rPr>
        <w:t xml:space="preserve"> (</w:t>
      </w:r>
      <w:r w:rsidRPr="0046145D">
        <w:rPr>
          <w:rFonts w:ascii="Arial" w:hAnsi="Arial" w:cs="Arial"/>
          <w:sz w:val="20"/>
          <w:szCs w:val="20"/>
        </w:rPr>
        <w:t>0-5.8</w:t>
      </w:r>
      <w:r w:rsidR="00EE2A47" w:rsidRPr="0046145D">
        <w:rPr>
          <w:rFonts w:ascii="Arial" w:hAnsi="Arial" w:cs="Arial"/>
          <w:sz w:val="20"/>
          <w:szCs w:val="20"/>
        </w:rPr>
        <w:t>)</w:t>
      </w:r>
      <w:r w:rsidR="004E734C" w:rsidRPr="0046145D">
        <w:rPr>
          <w:rFonts w:ascii="Arial" w:hAnsi="Arial" w:cs="Arial"/>
          <w:sz w:val="20"/>
          <w:szCs w:val="20"/>
        </w:rPr>
        <w:t xml:space="preserve"> category</w:t>
      </w:r>
      <w:r w:rsidR="004E734C" w:rsidRPr="001C5998">
        <w:rPr>
          <w:rFonts w:ascii="Arial" w:hAnsi="Arial" w:cs="Arial"/>
        </w:rPr>
        <w:t>.</w:t>
      </w:r>
      <w:r w:rsidR="00EE2A47" w:rsidRPr="001C5998">
        <w:rPr>
          <w:rFonts w:ascii="Arial" w:hAnsi="Arial" w:cs="Arial"/>
        </w:rPr>
        <w:t xml:space="preserve">, </w:t>
      </w:r>
    </w:p>
    <w:p w14:paraId="25DE3850" w14:textId="77777777" w:rsidR="005424A8" w:rsidRPr="001C5998" w:rsidRDefault="005424A8" w:rsidP="00E96EFF">
      <w:pPr>
        <w:jc w:val="both"/>
        <w:rPr>
          <w:rFonts w:ascii="Arial" w:hAnsi="Arial" w:cs="Arial"/>
        </w:rPr>
      </w:pPr>
    </w:p>
    <w:p w14:paraId="330CE5AF" w14:textId="5CB99355" w:rsidR="00474B18" w:rsidRPr="001C5998" w:rsidRDefault="00474B18" w:rsidP="00E96EFF">
      <w:pPr>
        <w:jc w:val="both"/>
        <w:rPr>
          <w:rFonts w:ascii="Arial" w:hAnsi="Arial" w:cs="Arial"/>
        </w:rPr>
      </w:pPr>
      <w:r w:rsidRPr="0046145D">
        <w:rPr>
          <w:rFonts w:ascii="Arial" w:hAnsi="Arial" w:cs="Arial"/>
          <w:b/>
          <w:bCs/>
          <w:sz w:val="20"/>
          <w:szCs w:val="20"/>
        </w:rPr>
        <w:t xml:space="preserve">Table 1: </w:t>
      </w:r>
      <w:r w:rsidR="00B82D18" w:rsidRPr="0046145D">
        <w:rPr>
          <w:rFonts w:ascii="Arial" w:hAnsi="Arial" w:cs="Arial"/>
          <w:b/>
          <w:bCs/>
          <w:sz w:val="20"/>
          <w:szCs w:val="20"/>
        </w:rPr>
        <w:t>District-wise</w:t>
      </w:r>
      <w:r w:rsidRPr="0046145D">
        <w:rPr>
          <w:rFonts w:ascii="Arial" w:hAnsi="Arial" w:cs="Arial"/>
          <w:b/>
          <w:bCs/>
          <w:sz w:val="20"/>
          <w:szCs w:val="20"/>
        </w:rPr>
        <w:t xml:space="preserve"> crop concentration Index of Odisha</w:t>
      </w:r>
      <w:r w:rsidR="00D9540B" w:rsidRPr="0046145D">
        <w:rPr>
          <w:rFonts w:ascii="Arial" w:hAnsi="Arial" w:cs="Arial"/>
          <w:b/>
          <w:bCs/>
          <w:sz w:val="20"/>
          <w:szCs w:val="20"/>
        </w:rPr>
        <w:t xml:space="preserve"> in the heat map</w:t>
      </w:r>
      <w:r w:rsidR="00D9540B" w:rsidRPr="001C5998">
        <w:rPr>
          <w:rFonts w:ascii="Arial" w:hAnsi="Arial" w:cs="Arial"/>
        </w:rPr>
        <w:t>.</w:t>
      </w:r>
    </w:p>
    <w:tbl>
      <w:tblPr>
        <w:tblW w:w="10743" w:type="dxa"/>
        <w:tblInd w:w="-431" w:type="dxa"/>
        <w:tblLook w:val="04A0" w:firstRow="1" w:lastRow="0" w:firstColumn="1" w:lastColumn="0" w:noHBand="0" w:noVBand="1"/>
      </w:tblPr>
      <w:tblGrid>
        <w:gridCol w:w="1473"/>
        <w:gridCol w:w="717"/>
        <w:gridCol w:w="717"/>
        <w:gridCol w:w="828"/>
        <w:gridCol w:w="717"/>
        <w:gridCol w:w="828"/>
        <w:gridCol w:w="828"/>
        <w:gridCol w:w="717"/>
        <w:gridCol w:w="828"/>
        <w:gridCol w:w="717"/>
        <w:gridCol w:w="828"/>
        <w:gridCol w:w="717"/>
        <w:gridCol w:w="828"/>
      </w:tblGrid>
      <w:tr w:rsidR="00316895" w:rsidRPr="0046145D" w14:paraId="62F18882" w14:textId="77777777" w:rsidTr="00DB5935">
        <w:trPr>
          <w:trHeight w:val="1142"/>
        </w:trPr>
        <w:tc>
          <w:tcPr>
            <w:tcW w:w="1473" w:type="dxa"/>
            <w:tcBorders>
              <w:top w:val="single" w:sz="4" w:space="0" w:color="auto"/>
              <w:left w:val="single" w:sz="4" w:space="0" w:color="auto"/>
              <w:bottom w:val="single" w:sz="4" w:space="0" w:color="auto"/>
              <w:right w:val="single" w:sz="4" w:space="0" w:color="auto"/>
            </w:tcBorders>
            <w:shd w:val="clear" w:color="000000" w:fill="E7E6E6"/>
            <w:noWrap/>
            <w:textDirection w:val="btLr"/>
            <w:vAlign w:val="center"/>
            <w:hideMark/>
          </w:tcPr>
          <w:p w14:paraId="05CE1855" w14:textId="77777777"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District</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4E881A0B" w14:textId="5E65B34D"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Biri</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565BF56E" w14:textId="310170A9"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Groundnut</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20E36A35" w14:textId="6632119F"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Jute</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4F6E46A6" w14:textId="6385B5A3"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Kulthi</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54992E83" w14:textId="7B9AEA18"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Maize</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139A3A20" w14:textId="1D4E8391"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Mung</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1EB48BA2" w14:textId="68ECF2A0"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Mustard</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0F5D8D90" w14:textId="50A34417"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Nizer</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130C7A46" w14:textId="45089948"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Potato</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60BB824E" w14:textId="5950D341"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Ragi</w:t>
            </w:r>
          </w:p>
        </w:tc>
        <w:tc>
          <w:tcPr>
            <w:tcW w:w="717"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1482D0FE" w14:textId="27F86896"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Sugarcane</w:t>
            </w:r>
          </w:p>
        </w:tc>
        <w:tc>
          <w:tcPr>
            <w:tcW w:w="828" w:type="dxa"/>
            <w:tcBorders>
              <w:top w:val="single" w:sz="4" w:space="0" w:color="auto"/>
              <w:left w:val="nil"/>
              <w:bottom w:val="single" w:sz="4" w:space="0" w:color="auto"/>
              <w:right w:val="single" w:sz="4" w:space="0" w:color="auto"/>
            </w:tcBorders>
            <w:shd w:val="clear" w:color="000000" w:fill="E7E6E6"/>
            <w:noWrap/>
            <w:textDirection w:val="btLr"/>
            <w:vAlign w:val="center"/>
            <w:hideMark/>
          </w:tcPr>
          <w:p w14:paraId="79984DE7" w14:textId="3875E20F" w:rsidR="00316895" w:rsidRPr="0046145D" w:rsidRDefault="00316895" w:rsidP="00316895">
            <w:pPr>
              <w:spacing w:after="0" w:line="240" w:lineRule="auto"/>
              <w:jc w:val="center"/>
              <w:rPr>
                <w:rFonts w:ascii="Arial" w:eastAsia="Times New Roman" w:hAnsi="Arial" w:cs="Arial"/>
                <w:b/>
                <w:bCs/>
                <w:color w:val="000000"/>
                <w:kern w:val="0"/>
                <w:sz w:val="20"/>
                <w:szCs w:val="20"/>
                <w:lang w:eastAsia="en-IN"/>
              </w:rPr>
            </w:pPr>
            <w:r w:rsidRPr="0046145D">
              <w:rPr>
                <w:rFonts w:ascii="Arial" w:eastAsia="Times New Roman" w:hAnsi="Arial" w:cs="Arial"/>
                <w:b/>
                <w:bCs/>
                <w:color w:val="000000"/>
                <w:kern w:val="0"/>
                <w:sz w:val="20"/>
                <w:szCs w:val="20"/>
                <w:lang w:eastAsia="en-IN"/>
              </w:rPr>
              <w:t>Til</w:t>
            </w:r>
          </w:p>
        </w:tc>
      </w:tr>
      <w:tr w:rsidR="00316895" w:rsidRPr="0046145D" w14:paraId="5EF667F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670ECB26" w14:textId="312AE9BC"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Angul</w:t>
            </w:r>
          </w:p>
        </w:tc>
        <w:tc>
          <w:tcPr>
            <w:tcW w:w="717"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3D946E8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1.051</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02614FA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1.324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A3A1B0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522CA9F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0.673</w:t>
            </w:r>
          </w:p>
        </w:tc>
        <w:tc>
          <w:tcPr>
            <w:tcW w:w="828" w:type="dxa"/>
            <w:tcBorders>
              <w:top w:val="single" w:sz="4" w:space="0" w:color="auto"/>
              <w:left w:val="single" w:sz="4" w:space="0" w:color="auto"/>
              <w:bottom w:val="single" w:sz="4" w:space="0" w:color="auto"/>
              <w:right w:val="single" w:sz="4" w:space="0" w:color="auto"/>
            </w:tcBorders>
            <w:shd w:val="clear" w:color="000000" w:fill="FDCF7E"/>
            <w:noWrap/>
            <w:vAlign w:val="bottom"/>
            <w:hideMark/>
          </w:tcPr>
          <w:p w14:paraId="1680B32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0.199</w:t>
            </w:r>
          </w:p>
        </w:tc>
        <w:tc>
          <w:tcPr>
            <w:tcW w:w="828" w:type="dxa"/>
            <w:tcBorders>
              <w:top w:val="single" w:sz="4" w:space="0" w:color="auto"/>
              <w:left w:val="single" w:sz="4" w:space="0" w:color="auto"/>
              <w:bottom w:val="single" w:sz="4" w:space="0" w:color="auto"/>
              <w:right w:val="single" w:sz="4" w:space="0" w:color="auto"/>
            </w:tcBorders>
            <w:shd w:val="clear" w:color="000000" w:fill="FA9C74"/>
            <w:noWrap/>
            <w:vAlign w:val="bottom"/>
            <w:hideMark/>
          </w:tcPr>
          <w:p w14:paraId="6265E43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0.101</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79F1E8C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0.721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7BF45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717"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3E5A2DC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2.747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9B52F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736D"/>
            <w:noWrap/>
            <w:vAlign w:val="bottom"/>
            <w:hideMark/>
          </w:tcPr>
          <w:p w14:paraId="75CB54A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0.021</w:t>
            </w:r>
          </w:p>
        </w:tc>
        <w:tc>
          <w:tcPr>
            <w:tcW w:w="828"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147B72F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1.323</w:t>
            </w:r>
          </w:p>
        </w:tc>
      </w:tr>
      <w:tr w:rsidR="00316895" w:rsidRPr="0046145D" w14:paraId="77D3CC3A"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DFE45D8" w14:textId="2E84FB8B"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Balasore</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0ECA394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0.726</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F04090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0.298</w:t>
            </w:r>
          </w:p>
        </w:tc>
        <w:tc>
          <w:tcPr>
            <w:tcW w:w="828"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58DBEA4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2.048</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B856D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14:paraId="45E7C81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0.025</w:t>
            </w:r>
          </w:p>
        </w:tc>
        <w:tc>
          <w:tcPr>
            <w:tcW w:w="828"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67F4530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0.015</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2323101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0.682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2DDB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6152B14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0.772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C67DAA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14:paraId="773C9ED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0.023</w:t>
            </w:r>
          </w:p>
        </w:tc>
        <w:tc>
          <w:tcPr>
            <w:tcW w:w="828"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14:paraId="6BA6C4A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0.052</w:t>
            </w:r>
          </w:p>
        </w:tc>
      </w:tr>
      <w:tr w:rsidR="00316895" w:rsidRPr="0046145D" w14:paraId="6AC8F377"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134ED3DF" w14:textId="6F607839"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Baragarh</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5222BCC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0.936</w:t>
            </w:r>
          </w:p>
        </w:tc>
        <w:tc>
          <w:tcPr>
            <w:tcW w:w="717"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14:paraId="19B1AD1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5.996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49E9B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3E97678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0.421</w:t>
            </w:r>
          </w:p>
        </w:tc>
        <w:tc>
          <w:tcPr>
            <w:tcW w:w="828"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14:paraId="516B3DF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0.004</w:t>
            </w:r>
          </w:p>
        </w:tc>
        <w:tc>
          <w:tcPr>
            <w:tcW w:w="828"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A34449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0.898</w:t>
            </w:r>
          </w:p>
        </w:tc>
        <w:tc>
          <w:tcPr>
            <w:tcW w:w="717"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6237CF8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2.789</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21989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2DE74F7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1.445</w:t>
            </w:r>
          </w:p>
        </w:tc>
        <w:tc>
          <w:tcPr>
            <w:tcW w:w="828"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14:paraId="1DE1539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0.027</w:t>
            </w:r>
          </w:p>
        </w:tc>
        <w:tc>
          <w:tcPr>
            <w:tcW w:w="717" w:type="dxa"/>
            <w:tcBorders>
              <w:top w:val="single" w:sz="4" w:space="0" w:color="auto"/>
              <w:left w:val="single" w:sz="4" w:space="0" w:color="auto"/>
              <w:bottom w:val="single" w:sz="4" w:space="0" w:color="auto"/>
              <w:right w:val="single" w:sz="4" w:space="0" w:color="auto"/>
            </w:tcBorders>
            <w:shd w:val="clear" w:color="000000" w:fill="FBB178"/>
            <w:noWrap/>
            <w:vAlign w:val="bottom"/>
            <w:hideMark/>
          </w:tcPr>
          <w:p w14:paraId="684F9D6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0.140</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55FC9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0.353</w:t>
            </w:r>
          </w:p>
        </w:tc>
      </w:tr>
      <w:tr w:rsidR="00316895" w:rsidRPr="0046145D" w14:paraId="70B05AA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3A3113AB" w14:textId="53968747"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Bhadrak</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07CC4F4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0.590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0A2D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5582ADD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1.501</w:t>
            </w:r>
          </w:p>
        </w:tc>
        <w:tc>
          <w:tcPr>
            <w:tcW w:w="717"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14:paraId="1153608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0.006</w:t>
            </w:r>
          </w:p>
        </w:tc>
        <w:tc>
          <w:tcPr>
            <w:tcW w:w="828"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14:paraId="46ABE67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0.152</w:t>
            </w:r>
          </w:p>
        </w:tc>
        <w:tc>
          <w:tcPr>
            <w:tcW w:w="828"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14:paraId="4BB4B2D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0.079</w:t>
            </w:r>
          </w:p>
        </w:tc>
        <w:tc>
          <w:tcPr>
            <w:tcW w:w="717" w:type="dxa"/>
            <w:tcBorders>
              <w:top w:val="single" w:sz="4" w:space="0" w:color="auto"/>
              <w:left w:val="single" w:sz="4" w:space="0" w:color="auto"/>
              <w:bottom w:val="single" w:sz="4" w:space="0" w:color="auto"/>
              <w:right w:val="single" w:sz="4" w:space="0" w:color="auto"/>
            </w:tcBorders>
            <w:shd w:val="clear" w:color="000000" w:fill="FBA376"/>
            <w:noWrap/>
            <w:vAlign w:val="bottom"/>
            <w:hideMark/>
          </w:tcPr>
          <w:p w14:paraId="6E3D3BD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0.112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E2CA1B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98971"/>
            <w:noWrap/>
            <w:vAlign w:val="bottom"/>
            <w:hideMark/>
          </w:tcPr>
          <w:p w14:paraId="514576D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0.062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0ED3C9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14:paraId="583A844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0.076</w:t>
            </w:r>
          </w:p>
        </w:tc>
        <w:tc>
          <w:tcPr>
            <w:tcW w:w="828" w:type="dxa"/>
            <w:tcBorders>
              <w:top w:val="single" w:sz="4" w:space="0" w:color="auto"/>
              <w:left w:val="single" w:sz="4" w:space="0" w:color="auto"/>
              <w:bottom w:val="single" w:sz="4" w:space="0" w:color="auto"/>
              <w:right w:val="single" w:sz="4" w:space="0" w:color="auto"/>
            </w:tcBorders>
            <w:shd w:val="clear" w:color="000000" w:fill="F8776D"/>
            <w:noWrap/>
            <w:vAlign w:val="bottom"/>
            <w:hideMark/>
          </w:tcPr>
          <w:p w14:paraId="57F1C21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0.028</w:t>
            </w:r>
          </w:p>
        </w:tc>
      </w:tr>
      <w:tr w:rsidR="00316895" w:rsidRPr="0046145D" w14:paraId="13AEF2B3"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38919DA4" w14:textId="69CBEF65"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Bolangir</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45597D9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1.009</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534AC2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0.795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BC3B6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14:paraId="703F372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2.449</w:t>
            </w:r>
          </w:p>
        </w:tc>
        <w:tc>
          <w:tcPr>
            <w:tcW w:w="828" w:type="dxa"/>
            <w:tcBorders>
              <w:top w:val="single" w:sz="4" w:space="0" w:color="auto"/>
              <w:left w:val="single" w:sz="4" w:space="0" w:color="auto"/>
              <w:bottom w:val="single" w:sz="4" w:space="0" w:color="auto"/>
              <w:right w:val="single" w:sz="4" w:space="0" w:color="auto"/>
            </w:tcBorders>
            <w:shd w:val="clear" w:color="000000" w:fill="F8786E"/>
            <w:noWrap/>
            <w:vAlign w:val="bottom"/>
            <w:hideMark/>
          </w:tcPr>
          <w:p w14:paraId="4433CC7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0.031</w:t>
            </w:r>
          </w:p>
        </w:tc>
        <w:tc>
          <w:tcPr>
            <w:tcW w:w="828"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238412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0.864</w:t>
            </w:r>
          </w:p>
        </w:tc>
        <w:tc>
          <w:tcPr>
            <w:tcW w:w="717" w:type="dxa"/>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1328776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3.845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792BB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14:paraId="4D8E028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0.228</w:t>
            </w:r>
          </w:p>
        </w:tc>
        <w:tc>
          <w:tcPr>
            <w:tcW w:w="828" w:type="dxa"/>
            <w:tcBorders>
              <w:top w:val="single" w:sz="4" w:space="0" w:color="auto"/>
              <w:left w:val="single" w:sz="4" w:space="0" w:color="auto"/>
              <w:bottom w:val="single" w:sz="4" w:space="0" w:color="auto"/>
              <w:right w:val="single" w:sz="4" w:space="0" w:color="auto"/>
            </w:tcBorders>
            <w:shd w:val="clear" w:color="000000" w:fill="F9806F"/>
            <w:noWrap/>
            <w:vAlign w:val="bottom"/>
            <w:hideMark/>
          </w:tcPr>
          <w:p w14:paraId="5C0333E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0.045</w:t>
            </w:r>
          </w:p>
        </w:tc>
        <w:tc>
          <w:tcPr>
            <w:tcW w:w="717"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14:paraId="01EC113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0.026</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5D706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0.352</w:t>
            </w:r>
          </w:p>
        </w:tc>
      </w:tr>
      <w:tr w:rsidR="00316895" w:rsidRPr="0046145D" w14:paraId="23010B62"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39A17320" w14:textId="0F3C6F73"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Boudh</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01CA720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2.000</w:t>
            </w:r>
          </w:p>
        </w:tc>
        <w:tc>
          <w:tcPr>
            <w:tcW w:w="717" w:type="dxa"/>
            <w:tcBorders>
              <w:top w:val="single" w:sz="4" w:space="0" w:color="auto"/>
              <w:left w:val="single" w:sz="4" w:space="0" w:color="auto"/>
              <w:bottom w:val="single" w:sz="4" w:space="0" w:color="auto"/>
              <w:right w:val="single" w:sz="4" w:space="0" w:color="auto"/>
            </w:tcBorders>
            <w:shd w:val="clear" w:color="000000" w:fill="F97D6E"/>
            <w:noWrap/>
            <w:vAlign w:val="bottom"/>
            <w:hideMark/>
          </w:tcPr>
          <w:p w14:paraId="4E84995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0.039</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FFB2D3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720297E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1.396</w:t>
            </w:r>
          </w:p>
        </w:tc>
        <w:tc>
          <w:tcPr>
            <w:tcW w:w="828"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14:paraId="688B767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0.056</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494C16A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0.421</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070F098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0.638</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6EE0EC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55B90C9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0.405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247D6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0DEAD67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0.014</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5337AF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0.328</w:t>
            </w:r>
          </w:p>
        </w:tc>
      </w:tr>
      <w:tr w:rsidR="00316895" w:rsidRPr="0046145D" w14:paraId="3756FFA6"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A1E642C" w14:textId="4CED5CBD"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Cuttack</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7AF5E75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1.541</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46B7E7A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0.653</w:t>
            </w:r>
          </w:p>
        </w:tc>
        <w:tc>
          <w:tcPr>
            <w:tcW w:w="828"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14:paraId="183F4B7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6.190</w:t>
            </w:r>
          </w:p>
        </w:tc>
        <w:tc>
          <w:tcPr>
            <w:tcW w:w="717"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14:paraId="4F3FAF0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3.229</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929CD3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828"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14:paraId="33B1DF7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6.436</w:t>
            </w:r>
          </w:p>
        </w:tc>
        <w:tc>
          <w:tcPr>
            <w:tcW w:w="717"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14:paraId="49D6AC1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94388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14:paraId="104A8FC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3.057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79B5B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14:paraId="333D9FE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4.807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2B1F2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r>
      <w:tr w:rsidR="00316895" w:rsidRPr="0046145D" w14:paraId="15A59DD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1F9A4D09" w14:textId="602AB289"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Deogarh</w:t>
            </w:r>
          </w:p>
        </w:tc>
        <w:tc>
          <w:tcPr>
            <w:tcW w:w="717"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14:paraId="7D8A21E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2.586</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3744116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0.402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95D99E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6E51C5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0.444</w:t>
            </w:r>
          </w:p>
        </w:tc>
        <w:tc>
          <w:tcPr>
            <w:tcW w:w="828"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14:paraId="3E7BFF2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0.234</w:t>
            </w:r>
          </w:p>
        </w:tc>
        <w:tc>
          <w:tcPr>
            <w:tcW w:w="828"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14:paraId="35F8700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0.124</w:t>
            </w:r>
          </w:p>
        </w:tc>
        <w:tc>
          <w:tcPr>
            <w:tcW w:w="717" w:type="dxa"/>
            <w:tcBorders>
              <w:top w:val="single" w:sz="4" w:space="0" w:color="auto"/>
              <w:left w:val="single" w:sz="4" w:space="0" w:color="auto"/>
              <w:bottom w:val="single" w:sz="4" w:space="0" w:color="auto"/>
              <w:right w:val="single" w:sz="4" w:space="0" w:color="auto"/>
            </w:tcBorders>
            <w:shd w:val="clear" w:color="000000" w:fill="F5E984"/>
            <w:noWrap/>
            <w:vAlign w:val="bottom"/>
            <w:hideMark/>
          </w:tcPr>
          <w:p w14:paraId="16EFB0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1.625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45B17F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14:paraId="35B38DD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3.745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55378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E6B"/>
            <w:noWrap/>
            <w:vAlign w:val="bottom"/>
            <w:hideMark/>
          </w:tcPr>
          <w:p w14:paraId="1440791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0.010</w:t>
            </w:r>
          </w:p>
        </w:tc>
        <w:tc>
          <w:tcPr>
            <w:tcW w:w="828"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0871ED3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1.778</w:t>
            </w:r>
          </w:p>
        </w:tc>
      </w:tr>
      <w:tr w:rsidR="00316895" w:rsidRPr="0046145D" w14:paraId="0AC7B772"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DA3F7B4" w14:textId="43CA611B"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Dhenkanal</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66625E4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1.520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66C791D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1.310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1340E2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151098F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1.398</w:t>
            </w:r>
          </w:p>
        </w:tc>
        <w:tc>
          <w:tcPr>
            <w:tcW w:w="828" w:type="dxa"/>
            <w:tcBorders>
              <w:top w:val="single" w:sz="4" w:space="0" w:color="auto"/>
              <w:left w:val="single" w:sz="4" w:space="0" w:color="auto"/>
              <w:bottom w:val="single" w:sz="4" w:space="0" w:color="auto"/>
              <w:right w:val="single" w:sz="4" w:space="0" w:color="auto"/>
            </w:tcBorders>
            <w:shd w:val="clear" w:color="000000" w:fill="F98D72"/>
            <w:noWrap/>
            <w:vAlign w:val="bottom"/>
            <w:hideMark/>
          </w:tcPr>
          <w:p w14:paraId="38C9BDB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0.071</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E7FB18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0.386</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73C9792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0.671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39BE7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14:paraId="294C80E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FA9F3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07BB1E1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0.627</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307EC7E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0.418</w:t>
            </w:r>
          </w:p>
        </w:tc>
      </w:tr>
      <w:tr w:rsidR="00316895" w:rsidRPr="0046145D" w14:paraId="467126E5"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AD551AE" w14:textId="74543147"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Gajapati</w:t>
            </w:r>
          </w:p>
        </w:tc>
        <w:tc>
          <w:tcPr>
            <w:tcW w:w="717"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54AB3BB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2.703</w:t>
            </w:r>
          </w:p>
        </w:tc>
        <w:tc>
          <w:tcPr>
            <w:tcW w:w="717"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481E4A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0.252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27545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78DC43B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0.537</w:t>
            </w:r>
          </w:p>
        </w:tc>
        <w:tc>
          <w:tcPr>
            <w:tcW w:w="828" w:type="dxa"/>
            <w:tcBorders>
              <w:top w:val="single" w:sz="4" w:space="0" w:color="auto"/>
              <w:left w:val="single" w:sz="4" w:space="0" w:color="auto"/>
              <w:bottom w:val="single" w:sz="4" w:space="0" w:color="auto"/>
              <w:right w:val="single" w:sz="4" w:space="0" w:color="auto"/>
            </w:tcBorders>
            <w:shd w:val="clear" w:color="000000" w:fill="73C37C"/>
            <w:noWrap/>
            <w:vAlign w:val="bottom"/>
            <w:hideMark/>
          </w:tcPr>
          <w:p w14:paraId="351F55D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18.891</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E2E061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0.377</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AC24B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0.306</w:t>
            </w:r>
          </w:p>
        </w:tc>
        <w:tc>
          <w:tcPr>
            <w:tcW w:w="828" w:type="dxa"/>
            <w:tcBorders>
              <w:top w:val="single" w:sz="4" w:space="0" w:color="auto"/>
              <w:left w:val="single" w:sz="4" w:space="0" w:color="auto"/>
              <w:bottom w:val="single" w:sz="4" w:space="0" w:color="auto"/>
              <w:right w:val="single" w:sz="4" w:space="0" w:color="auto"/>
            </w:tcBorders>
            <w:shd w:val="clear" w:color="000000" w:fill="FBAB77"/>
            <w:noWrap/>
            <w:vAlign w:val="bottom"/>
            <w:hideMark/>
          </w:tcPr>
          <w:p w14:paraId="6508D56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0.129</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EF72E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14:paraId="6317373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2.404</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CAE477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14:paraId="14F9990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3.580</w:t>
            </w:r>
          </w:p>
        </w:tc>
      </w:tr>
      <w:tr w:rsidR="00316895" w:rsidRPr="0046145D" w14:paraId="050957B4"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DEDE83E" w14:textId="7EC4C087"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Ganjam</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AF3968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0.460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DE354C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0.536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538EB1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239F375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0.537</w:t>
            </w:r>
          </w:p>
        </w:tc>
        <w:tc>
          <w:tcPr>
            <w:tcW w:w="828" w:type="dxa"/>
            <w:tcBorders>
              <w:top w:val="single" w:sz="4" w:space="0" w:color="auto"/>
              <w:left w:val="single" w:sz="4" w:space="0" w:color="auto"/>
              <w:bottom w:val="single" w:sz="4" w:space="0" w:color="auto"/>
              <w:right w:val="single" w:sz="4" w:space="0" w:color="auto"/>
            </w:tcBorders>
            <w:shd w:val="clear" w:color="000000" w:fill="FBA476"/>
            <w:noWrap/>
            <w:vAlign w:val="bottom"/>
            <w:hideMark/>
          </w:tcPr>
          <w:p w14:paraId="2E1B76D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0.115</w:t>
            </w:r>
          </w:p>
        </w:tc>
        <w:tc>
          <w:tcPr>
            <w:tcW w:w="828"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6EAB460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1.764</w:t>
            </w:r>
          </w:p>
        </w:tc>
        <w:tc>
          <w:tcPr>
            <w:tcW w:w="717" w:type="dxa"/>
            <w:tcBorders>
              <w:top w:val="single" w:sz="4" w:space="0" w:color="auto"/>
              <w:left w:val="single" w:sz="4" w:space="0" w:color="auto"/>
              <w:bottom w:val="single" w:sz="4" w:space="0" w:color="auto"/>
              <w:right w:val="single" w:sz="4" w:space="0" w:color="auto"/>
            </w:tcBorders>
            <w:shd w:val="clear" w:color="000000" w:fill="F8786E"/>
            <w:noWrap/>
            <w:vAlign w:val="bottom"/>
            <w:hideMark/>
          </w:tcPr>
          <w:p w14:paraId="3BAAB3F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C7E05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14:paraId="74F5D42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0.118</w:t>
            </w:r>
          </w:p>
        </w:tc>
        <w:tc>
          <w:tcPr>
            <w:tcW w:w="828" w:type="dxa"/>
            <w:tcBorders>
              <w:top w:val="single" w:sz="4" w:space="0" w:color="auto"/>
              <w:left w:val="single" w:sz="4" w:space="0" w:color="auto"/>
              <w:bottom w:val="single" w:sz="4" w:space="0" w:color="auto"/>
              <w:right w:val="single" w:sz="4" w:space="0" w:color="auto"/>
            </w:tcBorders>
            <w:shd w:val="clear" w:color="000000" w:fill="FDCD7E"/>
            <w:noWrap/>
            <w:vAlign w:val="bottom"/>
            <w:hideMark/>
          </w:tcPr>
          <w:p w14:paraId="15D99E2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0.195</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946BD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0.324</w:t>
            </w:r>
          </w:p>
        </w:tc>
        <w:tc>
          <w:tcPr>
            <w:tcW w:w="828"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50F93F9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1.726</w:t>
            </w:r>
          </w:p>
        </w:tc>
      </w:tr>
      <w:tr w:rsidR="00316895" w:rsidRPr="0046145D" w14:paraId="199622B2"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527651AE" w14:textId="6BAD39AB"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Jagatsinghpur</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2028706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1.119</w:t>
            </w:r>
          </w:p>
        </w:tc>
        <w:tc>
          <w:tcPr>
            <w:tcW w:w="717"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4A6C0FD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0.250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EA91D8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28DD824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0.576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4DBC24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828"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14:paraId="0DB8C12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10.309</w:t>
            </w:r>
          </w:p>
        </w:tc>
        <w:tc>
          <w:tcPr>
            <w:tcW w:w="717"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14:paraId="03D7118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0.078</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C8DE8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710EDE5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0.840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2750A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3F2B0CF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2.221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19C708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r>
      <w:tr w:rsidR="00316895" w:rsidRPr="0046145D" w14:paraId="099545B3"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FBDC1EF" w14:textId="265A611C"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Jajpur</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1DC5BB4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1.328</w:t>
            </w:r>
          </w:p>
        </w:tc>
        <w:tc>
          <w:tcPr>
            <w:tcW w:w="717" w:type="dxa"/>
            <w:tcBorders>
              <w:top w:val="single" w:sz="4" w:space="0" w:color="auto"/>
              <w:left w:val="single" w:sz="4" w:space="0" w:color="auto"/>
              <w:bottom w:val="single" w:sz="4" w:space="0" w:color="auto"/>
              <w:right w:val="single" w:sz="4" w:space="0" w:color="auto"/>
            </w:tcBorders>
            <w:shd w:val="clear" w:color="000000" w:fill="C1D981"/>
            <w:noWrap/>
            <w:vAlign w:val="bottom"/>
            <w:hideMark/>
          </w:tcPr>
          <w:p w14:paraId="45AF4B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8.551</w:t>
            </w:r>
          </w:p>
        </w:tc>
        <w:tc>
          <w:tcPr>
            <w:tcW w:w="828"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14:paraId="70FA936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3.633</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57F5407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1.468</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B6E6A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828"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61BC65B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2.035</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396386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0.819</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4FE9FF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374C54D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65FDB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C9DC81"/>
            <w:noWrap/>
            <w:vAlign w:val="bottom"/>
            <w:hideMark/>
          </w:tcPr>
          <w:p w14:paraId="26769E7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7.534</w:t>
            </w:r>
          </w:p>
        </w:tc>
        <w:tc>
          <w:tcPr>
            <w:tcW w:w="828"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14:paraId="2FA9364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0.003</w:t>
            </w:r>
          </w:p>
        </w:tc>
      </w:tr>
      <w:tr w:rsidR="00316895" w:rsidRPr="0046145D" w14:paraId="75137C74"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3E9FA511" w14:textId="2A0D72A1"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Jharsuguda</w:t>
            </w:r>
          </w:p>
        </w:tc>
        <w:tc>
          <w:tcPr>
            <w:tcW w:w="717"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0D8C4A2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2.821</w:t>
            </w:r>
          </w:p>
        </w:tc>
        <w:tc>
          <w:tcPr>
            <w:tcW w:w="717"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14:paraId="5A049C5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0.186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EFADD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EEC2BC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0.277</w:t>
            </w:r>
          </w:p>
        </w:tc>
        <w:tc>
          <w:tcPr>
            <w:tcW w:w="828" w:type="dxa"/>
            <w:tcBorders>
              <w:top w:val="single" w:sz="4" w:space="0" w:color="auto"/>
              <w:left w:val="single" w:sz="4" w:space="0" w:color="auto"/>
              <w:bottom w:val="single" w:sz="4" w:space="0" w:color="auto"/>
              <w:right w:val="single" w:sz="4" w:space="0" w:color="auto"/>
            </w:tcBorders>
            <w:shd w:val="clear" w:color="000000" w:fill="F8776D"/>
            <w:noWrap/>
            <w:vAlign w:val="bottom"/>
            <w:hideMark/>
          </w:tcPr>
          <w:p w14:paraId="7559417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0.028</w:t>
            </w:r>
          </w:p>
        </w:tc>
        <w:tc>
          <w:tcPr>
            <w:tcW w:w="828"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14:paraId="7C327FD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0.022</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38608D0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1.556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0EA7C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2C4812A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0.827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401617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0524A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745B7E9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0.678</w:t>
            </w:r>
          </w:p>
        </w:tc>
      </w:tr>
      <w:tr w:rsidR="00316895" w:rsidRPr="0046145D" w14:paraId="110F328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79A710B" w14:textId="7400C053"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Kalahandi</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4AEF730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0.604</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F1DEBE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0.543</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EFD48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20B8660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1.810</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D2EFC7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0.280</w:t>
            </w:r>
          </w:p>
        </w:tc>
        <w:tc>
          <w:tcPr>
            <w:tcW w:w="828"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6E98974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1.060</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6EF1740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1.572</w:t>
            </w:r>
          </w:p>
        </w:tc>
        <w:tc>
          <w:tcPr>
            <w:tcW w:w="82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3FFC677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1.016</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11AFC8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1355AF6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0.444</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36509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0.297</w:t>
            </w:r>
          </w:p>
        </w:tc>
        <w:tc>
          <w:tcPr>
            <w:tcW w:w="828" w:type="dxa"/>
            <w:tcBorders>
              <w:top w:val="single" w:sz="4" w:space="0" w:color="auto"/>
              <w:left w:val="single" w:sz="4" w:space="0" w:color="auto"/>
              <w:bottom w:val="single" w:sz="4" w:space="0" w:color="auto"/>
              <w:right w:val="single" w:sz="4" w:space="0" w:color="auto"/>
            </w:tcBorders>
            <w:shd w:val="clear" w:color="000000" w:fill="FBA175"/>
            <w:noWrap/>
            <w:vAlign w:val="bottom"/>
            <w:hideMark/>
          </w:tcPr>
          <w:p w14:paraId="13BE92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0.110</w:t>
            </w:r>
          </w:p>
        </w:tc>
      </w:tr>
      <w:tr w:rsidR="00316895" w:rsidRPr="0046145D" w14:paraId="2B840E5C"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F111EF0" w14:textId="1901CAD4"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Kandhamal</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1EDC86C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1.302</w:t>
            </w:r>
          </w:p>
        </w:tc>
        <w:tc>
          <w:tcPr>
            <w:tcW w:w="717"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14:paraId="0D2B2C8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C570AC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4245842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1.087</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7FEBC2C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0.511</w:t>
            </w:r>
          </w:p>
        </w:tc>
        <w:tc>
          <w:tcPr>
            <w:tcW w:w="828" w:type="dxa"/>
            <w:tcBorders>
              <w:top w:val="single" w:sz="4" w:space="0" w:color="auto"/>
              <w:left w:val="single" w:sz="4" w:space="0" w:color="auto"/>
              <w:bottom w:val="single" w:sz="4" w:space="0" w:color="auto"/>
              <w:right w:val="single" w:sz="4" w:space="0" w:color="auto"/>
            </w:tcBorders>
            <w:shd w:val="clear" w:color="000000" w:fill="F86B6B"/>
            <w:noWrap/>
            <w:vAlign w:val="bottom"/>
            <w:hideMark/>
          </w:tcPr>
          <w:p w14:paraId="129C3AB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0.004</w:t>
            </w:r>
          </w:p>
        </w:tc>
        <w:tc>
          <w:tcPr>
            <w:tcW w:w="717"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14:paraId="0E86349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4.588</w:t>
            </w:r>
          </w:p>
        </w:tc>
        <w:tc>
          <w:tcPr>
            <w:tcW w:w="828"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4D9D173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1.251</w:t>
            </w:r>
          </w:p>
        </w:tc>
        <w:tc>
          <w:tcPr>
            <w:tcW w:w="717"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14:paraId="1E9185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2.502</w:t>
            </w:r>
          </w:p>
        </w:tc>
        <w:tc>
          <w:tcPr>
            <w:tcW w:w="828" w:type="dxa"/>
            <w:tcBorders>
              <w:top w:val="single" w:sz="4" w:space="0" w:color="auto"/>
              <w:left w:val="single" w:sz="4" w:space="0" w:color="auto"/>
              <w:bottom w:val="single" w:sz="4" w:space="0" w:color="auto"/>
              <w:right w:val="single" w:sz="4" w:space="0" w:color="auto"/>
            </w:tcBorders>
            <w:shd w:val="clear" w:color="000000" w:fill="F86B6B"/>
            <w:noWrap/>
            <w:vAlign w:val="bottom"/>
            <w:hideMark/>
          </w:tcPr>
          <w:p w14:paraId="4FC7195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0.005</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23C87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BCF51D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r>
      <w:tr w:rsidR="00316895" w:rsidRPr="0046145D" w14:paraId="3AD4EB3B"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427A40F" w14:textId="42F393A8"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Kendrapara</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7FCD959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1.475</w:t>
            </w:r>
          </w:p>
        </w:tc>
        <w:tc>
          <w:tcPr>
            <w:tcW w:w="717"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14:paraId="0CF16A6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0.235</w:t>
            </w:r>
          </w:p>
        </w:tc>
        <w:tc>
          <w:tcPr>
            <w:tcW w:w="82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48C88A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20.985</w:t>
            </w:r>
          </w:p>
        </w:tc>
        <w:tc>
          <w:tcPr>
            <w:tcW w:w="717" w:type="dxa"/>
            <w:tcBorders>
              <w:top w:val="single" w:sz="4" w:space="0" w:color="auto"/>
              <w:left w:val="single" w:sz="4" w:space="0" w:color="auto"/>
              <w:bottom w:val="single" w:sz="4" w:space="0" w:color="auto"/>
              <w:right w:val="single" w:sz="4" w:space="0" w:color="auto"/>
            </w:tcBorders>
            <w:shd w:val="clear" w:color="000000" w:fill="FDCB7E"/>
            <w:noWrap/>
            <w:vAlign w:val="bottom"/>
            <w:hideMark/>
          </w:tcPr>
          <w:p w14:paraId="3E642D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3A894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5E483"/>
            <w:noWrap/>
            <w:vAlign w:val="bottom"/>
            <w:hideMark/>
          </w:tcPr>
          <w:p w14:paraId="74B1C47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3.810</w:t>
            </w:r>
          </w:p>
        </w:tc>
        <w:tc>
          <w:tcPr>
            <w:tcW w:w="717"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14:paraId="62CB926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0.173</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BC4CA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70D5E80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1.196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9333F5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1E10DA2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0.826</w:t>
            </w:r>
          </w:p>
        </w:tc>
        <w:tc>
          <w:tcPr>
            <w:tcW w:w="828"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14:paraId="078CACF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0.025</w:t>
            </w:r>
          </w:p>
        </w:tc>
      </w:tr>
      <w:tr w:rsidR="00316895" w:rsidRPr="0046145D" w14:paraId="0FB150A5"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15510C4E" w14:textId="2C8B6E00"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Keonjhar</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6151C5F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0.776</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92415A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0.263</w:t>
            </w:r>
          </w:p>
        </w:tc>
        <w:tc>
          <w:tcPr>
            <w:tcW w:w="828"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185EA23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1.159</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01822B4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0.432</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9C393C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0.252</w:t>
            </w:r>
          </w:p>
        </w:tc>
        <w:tc>
          <w:tcPr>
            <w:tcW w:w="828"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14:paraId="5F08B6E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0.027</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6C5D5BC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0.548</w:t>
            </w:r>
          </w:p>
        </w:tc>
        <w:tc>
          <w:tcPr>
            <w:tcW w:w="828" w:type="dxa"/>
            <w:tcBorders>
              <w:top w:val="single" w:sz="4" w:space="0" w:color="auto"/>
              <w:left w:val="single" w:sz="4" w:space="0" w:color="auto"/>
              <w:bottom w:val="single" w:sz="4" w:space="0" w:color="auto"/>
              <w:right w:val="single" w:sz="4" w:space="0" w:color="auto"/>
            </w:tcBorders>
            <w:shd w:val="clear" w:color="000000" w:fill="FDD67F"/>
            <w:noWrap/>
            <w:vAlign w:val="bottom"/>
            <w:hideMark/>
          </w:tcPr>
          <w:p w14:paraId="5496293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0.211</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FB934D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0.372</w:t>
            </w:r>
          </w:p>
        </w:tc>
        <w:tc>
          <w:tcPr>
            <w:tcW w:w="828"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14:paraId="1F2C3B7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0.003</w:t>
            </w:r>
          </w:p>
        </w:tc>
        <w:tc>
          <w:tcPr>
            <w:tcW w:w="717" w:type="dxa"/>
            <w:tcBorders>
              <w:top w:val="single" w:sz="4" w:space="0" w:color="auto"/>
              <w:left w:val="single" w:sz="4" w:space="0" w:color="auto"/>
              <w:bottom w:val="single" w:sz="4" w:space="0" w:color="auto"/>
              <w:right w:val="single" w:sz="4" w:space="0" w:color="auto"/>
            </w:tcBorders>
            <w:shd w:val="clear" w:color="000000" w:fill="F97F6F"/>
            <w:noWrap/>
            <w:vAlign w:val="bottom"/>
            <w:hideMark/>
          </w:tcPr>
          <w:p w14:paraId="7EF1787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0.043</w:t>
            </w:r>
          </w:p>
        </w:tc>
        <w:tc>
          <w:tcPr>
            <w:tcW w:w="828" w:type="dxa"/>
            <w:tcBorders>
              <w:top w:val="single" w:sz="4" w:space="0" w:color="auto"/>
              <w:left w:val="single" w:sz="4" w:space="0" w:color="auto"/>
              <w:bottom w:val="single" w:sz="4" w:space="0" w:color="auto"/>
              <w:right w:val="single" w:sz="4" w:space="0" w:color="auto"/>
            </w:tcBorders>
            <w:shd w:val="clear" w:color="000000" w:fill="F98A71"/>
            <w:noWrap/>
            <w:vAlign w:val="bottom"/>
            <w:hideMark/>
          </w:tcPr>
          <w:p w14:paraId="10A7C80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0.064</w:t>
            </w:r>
          </w:p>
        </w:tc>
      </w:tr>
      <w:tr w:rsidR="00316895" w:rsidRPr="0046145D" w14:paraId="65AB3ECB"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06F81D7" w14:textId="4E0BB2D6"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Khordha</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70D4DBE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1.755</w:t>
            </w:r>
          </w:p>
        </w:tc>
        <w:tc>
          <w:tcPr>
            <w:tcW w:w="717" w:type="dxa"/>
            <w:tcBorders>
              <w:top w:val="single" w:sz="4" w:space="0" w:color="auto"/>
              <w:left w:val="single" w:sz="4" w:space="0" w:color="auto"/>
              <w:bottom w:val="single" w:sz="4" w:space="0" w:color="auto"/>
              <w:right w:val="single" w:sz="4" w:space="0" w:color="auto"/>
            </w:tcBorders>
            <w:shd w:val="clear" w:color="000000" w:fill="FBAC78"/>
            <w:noWrap/>
            <w:vAlign w:val="bottom"/>
            <w:hideMark/>
          </w:tcPr>
          <w:p w14:paraId="31056C7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0.132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81DC2A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BC7A"/>
            <w:noWrap/>
            <w:vAlign w:val="bottom"/>
            <w:hideMark/>
          </w:tcPr>
          <w:p w14:paraId="68C162D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0.161</w:t>
            </w:r>
          </w:p>
        </w:tc>
        <w:tc>
          <w:tcPr>
            <w:tcW w:w="828"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14:paraId="5DF9108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0.002</w:t>
            </w:r>
          </w:p>
        </w:tc>
        <w:tc>
          <w:tcPr>
            <w:tcW w:w="828"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36FC80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2.160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E656A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96E2C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18739F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0.285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BC7D01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86B28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98C71"/>
            <w:noWrap/>
            <w:vAlign w:val="bottom"/>
            <w:hideMark/>
          </w:tcPr>
          <w:p w14:paraId="397C03D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0.069</w:t>
            </w:r>
          </w:p>
        </w:tc>
      </w:tr>
      <w:tr w:rsidR="00316895" w:rsidRPr="0046145D" w14:paraId="42934A7A"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594D1BA" w14:textId="5C4E4E0B"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Koraput</w:t>
            </w:r>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693EC0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0.609</w:t>
            </w:r>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276E0EA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1.760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36162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69FCDA6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1.819</w:t>
            </w:r>
          </w:p>
        </w:tc>
        <w:tc>
          <w:tcPr>
            <w:tcW w:w="82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2454053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1.014</w:t>
            </w:r>
          </w:p>
        </w:tc>
        <w:tc>
          <w:tcPr>
            <w:tcW w:w="828"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465856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0.015</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45FD8E6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0.727</w:t>
            </w:r>
          </w:p>
        </w:tc>
        <w:tc>
          <w:tcPr>
            <w:tcW w:w="828"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2B4CF92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14.144</w:t>
            </w:r>
          </w:p>
        </w:tc>
        <w:tc>
          <w:tcPr>
            <w:tcW w:w="717" w:type="dxa"/>
            <w:tcBorders>
              <w:top w:val="single" w:sz="4" w:space="0" w:color="auto"/>
              <w:left w:val="single" w:sz="4" w:space="0" w:color="auto"/>
              <w:bottom w:val="single" w:sz="4" w:space="0" w:color="auto"/>
              <w:right w:val="single" w:sz="4" w:space="0" w:color="auto"/>
            </w:tcBorders>
            <w:shd w:val="clear" w:color="000000" w:fill="DFE283"/>
            <w:noWrap/>
            <w:vAlign w:val="bottom"/>
            <w:hideMark/>
          </w:tcPr>
          <w:p w14:paraId="43004BE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4.539</w:t>
            </w:r>
          </w:p>
        </w:tc>
        <w:tc>
          <w:tcPr>
            <w:tcW w:w="828" w:type="dxa"/>
            <w:tcBorders>
              <w:top w:val="single" w:sz="4" w:space="0" w:color="auto"/>
              <w:left w:val="single" w:sz="4" w:space="0" w:color="auto"/>
              <w:bottom w:val="single" w:sz="4" w:space="0" w:color="auto"/>
              <w:right w:val="single" w:sz="4" w:space="0" w:color="auto"/>
            </w:tcBorders>
            <w:shd w:val="clear" w:color="000000" w:fill="A2D17F"/>
            <w:noWrap/>
            <w:vAlign w:val="bottom"/>
            <w:hideMark/>
          </w:tcPr>
          <w:p w14:paraId="7D6CAFD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12.622</w:t>
            </w:r>
          </w:p>
        </w:tc>
        <w:tc>
          <w:tcPr>
            <w:tcW w:w="717"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14:paraId="4DA38E0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6.246</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8D376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0.356</w:t>
            </w:r>
          </w:p>
        </w:tc>
      </w:tr>
      <w:tr w:rsidR="00316895" w:rsidRPr="0046145D" w14:paraId="33522FA8"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79CFEEB" w14:textId="11620429"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lastRenderedPageBreak/>
              <w:t>Malkangiri</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4CEC339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1.284</w:t>
            </w:r>
          </w:p>
        </w:tc>
        <w:tc>
          <w:tcPr>
            <w:tcW w:w="717" w:type="dxa"/>
            <w:tcBorders>
              <w:top w:val="single" w:sz="4" w:space="0" w:color="auto"/>
              <w:left w:val="single" w:sz="4" w:space="0" w:color="auto"/>
              <w:bottom w:val="single" w:sz="4" w:space="0" w:color="auto"/>
              <w:right w:val="single" w:sz="4" w:space="0" w:color="auto"/>
            </w:tcBorders>
            <w:shd w:val="clear" w:color="000000" w:fill="D6DF82"/>
            <w:noWrap/>
            <w:vAlign w:val="bottom"/>
            <w:hideMark/>
          </w:tcPr>
          <w:p w14:paraId="1C8521B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5.791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A6B6A3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45D64F5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1.314</w:t>
            </w:r>
          </w:p>
        </w:tc>
        <w:tc>
          <w:tcPr>
            <w:tcW w:w="828"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14:paraId="49AE9F8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0.196</w:t>
            </w:r>
          </w:p>
        </w:tc>
        <w:tc>
          <w:tcPr>
            <w:tcW w:w="828" w:type="dxa"/>
            <w:tcBorders>
              <w:top w:val="single" w:sz="4" w:space="0" w:color="auto"/>
              <w:left w:val="single" w:sz="4" w:space="0" w:color="auto"/>
              <w:bottom w:val="single" w:sz="4" w:space="0" w:color="auto"/>
              <w:right w:val="single" w:sz="4" w:space="0" w:color="auto"/>
            </w:tcBorders>
            <w:shd w:val="clear" w:color="000000" w:fill="F8786E"/>
            <w:noWrap/>
            <w:vAlign w:val="bottom"/>
            <w:hideMark/>
          </w:tcPr>
          <w:p w14:paraId="4B2A357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0.031</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50E32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1327245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1.958</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FAACB6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BE683"/>
            <w:noWrap/>
            <w:vAlign w:val="bottom"/>
            <w:hideMark/>
          </w:tcPr>
          <w:p w14:paraId="364A943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2.999</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6252C1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7DC67D"/>
            <w:noWrap/>
            <w:vAlign w:val="bottom"/>
            <w:hideMark/>
          </w:tcPr>
          <w:p w14:paraId="3B186E7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17.543</w:t>
            </w:r>
          </w:p>
        </w:tc>
      </w:tr>
      <w:tr w:rsidR="00316895" w:rsidRPr="0046145D" w14:paraId="2C24617B"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2FB1FDD" w14:textId="3A9F3930"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Mayurbhanj</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2702475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0.473</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D77975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0.280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F6C4E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14:paraId="08ED481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0.051</w:t>
            </w:r>
          </w:p>
        </w:tc>
        <w:tc>
          <w:tcPr>
            <w:tcW w:w="828"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14:paraId="11F2356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0.074</w:t>
            </w:r>
          </w:p>
        </w:tc>
        <w:tc>
          <w:tcPr>
            <w:tcW w:w="828" w:type="dxa"/>
            <w:tcBorders>
              <w:top w:val="single" w:sz="4" w:space="0" w:color="auto"/>
              <w:left w:val="single" w:sz="4" w:space="0" w:color="auto"/>
              <w:bottom w:val="single" w:sz="4" w:space="0" w:color="auto"/>
              <w:right w:val="single" w:sz="4" w:space="0" w:color="auto"/>
            </w:tcBorders>
            <w:shd w:val="clear" w:color="000000" w:fill="F87A6E"/>
            <w:noWrap/>
            <w:vAlign w:val="bottom"/>
            <w:hideMark/>
          </w:tcPr>
          <w:p w14:paraId="13F67A1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0.034</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71B7AD5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0.499</w:t>
            </w:r>
          </w:p>
        </w:tc>
        <w:tc>
          <w:tcPr>
            <w:tcW w:w="828" w:type="dxa"/>
            <w:tcBorders>
              <w:top w:val="single" w:sz="4" w:space="0" w:color="auto"/>
              <w:left w:val="single" w:sz="4" w:space="0" w:color="auto"/>
              <w:bottom w:val="single" w:sz="4" w:space="0" w:color="auto"/>
              <w:right w:val="single" w:sz="4" w:space="0" w:color="auto"/>
            </w:tcBorders>
            <w:shd w:val="clear" w:color="000000" w:fill="F86B6B"/>
            <w:noWrap/>
            <w:vAlign w:val="bottom"/>
            <w:hideMark/>
          </w:tcPr>
          <w:p w14:paraId="2E8281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0.005</w:t>
            </w:r>
          </w:p>
        </w:tc>
        <w:tc>
          <w:tcPr>
            <w:tcW w:w="717" w:type="dxa"/>
            <w:tcBorders>
              <w:top w:val="single" w:sz="4" w:space="0" w:color="auto"/>
              <w:left w:val="single" w:sz="4" w:space="0" w:color="auto"/>
              <w:bottom w:val="single" w:sz="4" w:space="0" w:color="auto"/>
              <w:right w:val="single" w:sz="4" w:space="0" w:color="auto"/>
            </w:tcBorders>
            <w:shd w:val="clear" w:color="000000" w:fill="FBB078"/>
            <w:noWrap/>
            <w:vAlign w:val="bottom"/>
            <w:hideMark/>
          </w:tcPr>
          <w:p w14:paraId="5FBA9E8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0.138</w:t>
            </w:r>
          </w:p>
        </w:tc>
        <w:tc>
          <w:tcPr>
            <w:tcW w:w="828"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14:paraId="1560104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0.059</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5C99C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14:paraId="788547E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0.059</w:t>
            </w:r>
          </w:p>
        </w:tc>
      </w:tr>
      <w:tr w:rsidR="00316895" w:rsidRPr="0046145D" w14:paraId="2DD5A54A"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0ABC6934" w14:textId="02F559AE"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Nabarangpur</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791CA83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0.986</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B6EF66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0.257</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AF01AA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14:paraId="783B197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3.202</w:t>
            </w:r>
          </w:p>
        </w:tc>
        <w:tc>
          <w:tcPr>
            <w:tcW w:w="828" w:type="dxa"/>
            <w:tcBorders>
              <w:top w:val="single" w:sz="4" w:space="0" w:color="auto"/>
              <w:left w:val="single" w:sz="4" w:space="0" w:color="auto"/>
              <w:bottom w:val="single" w:sz="4" w:space="0" w:color="auto"/>
              <w:right w:val="single" w:sz="4" w:space="0" w:color="auto"/>
            </w:tcBorders>
            <w:shd w:val="clear" w:color="000000" w:fill="8DCA7E"/>
            <w:noWrap/>
            <w:vAlign w:val="bottom"/>
            <w:hideMark/>
          </w:tcPr>
          <w:p w14:paraId="0E4D995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15.476</w:t>
            </w:r>
          </w:p>
        </w:tc>
        <w:tc>
          <w:tcPr>
            <w:tcW w:w="828" w:type="dxa"/>
            <w:tcBorders>
              <w:top w:val="single" w:sz="4" w:space="0" w:color="auto"/>
              <w:left w:val="single" w:sz="4" w:space="0" w:color="auto"/>
              <w:bottom w:val="single" w:sz="4" w:space="0" w:color="auto"/>
              <w:right w:val="single" w:sz="4" w:space="0" w:color="auto"/>
            </w:tcBorders>
            <w:shd w:val="clear" w:color="000000" w:fill="F97C6E"/>
            <w:noWrap/>
            <w:vAlign w:val="bottom"/>
            <w:hideMark/>
          </w:tcPr>
          <w:p w14:paraId="51FF883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0.037</w:t>
            </w:r>
          </w:p>
        </w:tc>
        <w:tc>
          <w:tcPr>
            <w:tcW w:w="717"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14:paraId="5319DDB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0.023</w:t>
            </w:r>
          </w:p>
        </w:tc>
        <w:tc>
          <w:tcPr>
            <w:tcW w:w="828" w:type="dxa"/>
            <w:tcBorders>
              <w:top w:val="single" w:sz="4" w:space="0" w:color="auto"/>
              <w:left w:val="single" w:sz="4" w:space="0" w:color="auto"/>
              <w:bottom w:val="single" w:sz="4" w:space="0" w:color="auto"/>
              <w:right w:val="single" w:sz="4" w:space="0" w:color="auto"/>
            </w:tcBorders>
            <w:shd w:val="clear" w:color="000000" w:fill="FA9172"/>
            <w:noWrap/>
            <w:vAlign w:val="bottom"/>
            <w:hideMark/>
          </w:tcPr>
          <w:p w14:paraId="225B2AE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0.078</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1E8A3BC3"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0.773</w:t>
            </w:r>
          </w:p>
        </w:tc>
        <w:tc>
          <w:tcPr>
            <w:tcW w:w="828"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382358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1.058</w:t>
            </w:r>
          </w:p>
        </w:tc>
        <w:tc>
          <w:tcPr>
            <w:tcW w:w="717"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14:paraId="3F11487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6.515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516FC3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r>
      <w:tr w:rsidR="00316895" w:rsidRPr="0046145D" w14:paraId="1FC8301E"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832D847" w14:textId="165ABC38"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Nayagada</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51A0182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1.351</w:t>
            </w:r>
          </w:p>
        </w:tc>
        <w:tc>
          <w:tcPr>
            <w:tcW w:w="717"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14:paraId="05CC3DE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0.074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6FB2A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326053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0.268</w:t>
            </w:r>
          </w:p>
        </w:tc>
        <w:tc>
          <w:tcPr>
            <w:tcW w:w="828"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14:paraId="44A3DB1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0.059</w:t>
            </w:r>
          </w:p>
        </w:tc>
        <w:tc>
          <w:tcPr>
            <w:tcW w:w="828"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5D17CFD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2.181</w:t>
            </w:r>
          </w:p>
        </w:tc>
        <w:tc>
          <w:tcPr>
            <w:tcW w:w="71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758DAC4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716B73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D80C02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F598B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5955820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1.477</w:t>
            </w:r>
          </w:p>
        </w:tc>
        <w:tc>
          <w:tcPr>
            <w:tcW w:w="828" w:type="dxa"/>
            <w:tcBorders>
              <w:top w:val="single" w:sz="4" w:space="0" w:color="auto"/>
              <w:left w:val="single" w:sz="4" w:space="0" w:color="auto"/>
              <w:bottom w:val="single" w:sz="4" w:space="0" w:color="auto"/>
              <w:right w:val="single" w:sz="4" w:space="0" w:color="auto"/>
            </w:tcBorders>
            <w:shd w:val="clear" w:color="000000" w:fill="FA9974"/>
            <w:noWrap/>
            <w:vAlign w:val="bottom"/>
            <w:hideMark/>
          </w:tcPr>
          <w:p w14:paraId="4069394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0.094</w:t>
            </w:r>
          </w:p>
        </w:tc>
      </w:tr>
      <w:tr w:rsidR="00316895" w:rsidRPr="0046145D" w14:paraId="1F54F2DE"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5DEAAD03" w14:textId="60EA653A"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Nuapada</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0EFC3C3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0.908</w:t>
            </w:r>
          </w:p>
        </w:tc>
        <w:tc>
          <w:tcPr>
            <w:tcW w:w="71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7D9DA6B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0.892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11E44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5D6EF59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1.415</w:t>
            </w:r>
          </w:p>
        </w:tc>
        <w:tc>
          <w:tcPr>
            <w:tcW w:w="828"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04D1A45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0.772</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799A4D5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0.503</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95AAC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0.293</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C508D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0.001</w:t>
            </w:r>
          </w:p>
        </w:tc>
        <w:tc>
          <w:tcPr>
            <w:tcW w:w="717" w:type="dxa"/>
            <w:tcBorders>
              <w:top w:val="single" w:sz="4" w:space="0" w:color="auto"/>
              <w:left w:val="single" w:sz="4" w:space="0" w:color="auto"/>
              <w:bottom w:val="single" w:sz="4" w:space="0" w:color="auto"/>
              <w:right w:val="single" w:sz="4" w:space="0" w:color="auto"/>
            </w:tcBorders>
            <w:shd w:val="clear" w:color="000000" w:fill="F8716C"/>
            <w:noWrap/>
            <w:vAlign w:val="bottom"/>
            <w:hideMark/>
          </w:tcPr>
          <w:p w14:paraId="70F08ED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0.016</w:t>
            </w:r>
          </w:p>
        </w:tc>
        <w:tc>
          <w:tcPr>
            <w:tcW w:w="828"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7A5E36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0.523</w:t>
            </w:r>
          </w:p>
        </w:tc>
        <w:tc>
          <w:tcPr>
            <w:tcW w:w="717"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14:paraId="12116034"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0.057</w:t>
            </w:r>
          </w:p>
        </w:tc>
        <w:tc>
          <w:tcPr>
            <w:tcW w:w="828" w:type="dxa"/>
            <w:tcBorders>
              <w:top w:val="single" w:sz="4" w:space="0" w:color="auto"/>
              <w:left w:val="single" w:sz="4" w:space="0" w:color="auto"/>
              <w:bottom w:val="single" w:sz="4" w:space="0" w:color="auto"/>
              <w:right w:val="single" w:sz="4" w:space="0" w:color="auto"/>
            </w:tcBorders>
            <w:shd w:val="clear" w:color="000000" w:fill="F5E984"/>
            <w:noWrap/>
            <w:vAlign w:val="bottom"/>
            <w:hideMark/>
          </w:tcPr>
          <w:p w14:paraId="3FA45B7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1.611</w:t>
            </w:r>
          </w:p>
        </w:tc>
      </w:tr>
      <w:tr w:rsidR="00316895" w:rsidRPr="0046145D" w14:paraId="50622ADF"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18F5E8F2" w14:textId="2729E803"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Puri</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2CF64B8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1.469</w:t>
            </w:r>
          </w:p>
        </w:tc>
        <w:tc>
          <w:tcPr>
            <w:tcW w:w="717"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14:paraId="7FBC5C0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1.646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82428A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14:paraId="1E39597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2.246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2A7510"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14:paraId="0CD9B53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6.249</w:t>
            </w:r>
          </w:p>
        </w:tc>
        <w:tc>
          <w:tcPr>
            <w:tcW w:w="717"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14:paraId="1708CC2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0.053</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8BD1B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59F987D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1.722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4DD109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14:paraId="3FD1F6E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0.188</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4FAB0E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0.359</w:t>
            </w:r>
          </w:p>
        </w:tc>
      </w:tr>
      <w:tr w:rsidR="00316895" w:rsidRPr="0046145D" w14:paraId="66A21015"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61137E75" w14:textId="2E8AF682"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Rayagada</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43E7395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1.111</w:t>
            </w:r>
          </w:p>
        </w:tc>
        <w:tc>
          <w:tcPr>
            <w:tcW w:w="717"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14:paraId="18900C4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0.204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934172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0E68E35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2.066</w:t>
            </w:r>
          </w:p>
        </w:tc>
        <w:tc>
          <w:tcPr>
            <w:tcW w:w="828"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68E69F4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1.315</w:t>
            </w:r>
          </w:p>
        </w:tc>
        <w:tc>
          <w:tcPr>
            <w:tcW w:w="828"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727A423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0.015</w:t>
            </w:r>
          </w:p>
        </w:tc>
        <w:tc>
          <w:tcPr>
            <w:tcW w:w="717"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574BDBE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2.208</w:t>
            </w:r>
          </w:p>
        </w:tc>
        <w:tc>
          <w:tcPr>
            <w:tcW w:w="828"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14:paraId="143FFA2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4.847</w:t>
            </w:r>
          </w:p>
        </w:tc>
        <w:tc>
          <w:tcPr>
            <w:tcW w:w="717" w:type="dxa"/>
            <w:tcBorders>
              <w:top w:val="single" w:sz="4" w:space="0" w:color="auto"/>
              <w:left w:val="single" w:sz="4" w:space="0" w:color="auto"/>
              <w:bottom w:val="single" w:sz="4" w:space="0" w:color="auto"/>
              <w:right w:val="single" w:sz="4" w:space="0" w:color="auto"/>
            </w:tcBorders>
            <w:shd w:val="clear" w:color="000000" w:fill="FCBC7B"/>
            <w:noWrap/>
            <w:vAlign w:val="bottom"/>
            <w:hideMark/>
          </w:tcPr>
          <w:p w14:paraId="756D27D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0.162</w:t>
            </w:r>
          </w:p>
        </w:tc>
        <w:tc>
          <w:tcPr>
            <w:tcW w:w="828"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14:paraId="779F97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5.435</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0864B6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7B076B0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2.811</w:t>
            </w:r>
          </w:p>
        </w:tc>
      </w:tr>
      <w:tr w:rsidR="00316895" w:rsidRPr="0046145D" w14:paraId="761C10ED"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724FF155" w14:textId="6CAFE12B" w:rsidR="00316895" w:rsidRPr="0046145D" w:rsidRDefault="00316895" w:rsidP="00316895">
            <w:pPr>
              <w:spacing w:after="0" w:line="240" w:lineRule="auto"/>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Sambalpur</w:t>
            </w:r>
          </w:p>
        </w:tc>
        <w:tc>
          <w:tcPr>
            <w:tcW w:w="71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7FEA45C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1.036</w:t>
            </w:r>
          </w:p>
        </w:tc>
        <w:tc>
          <w:tcPr>
            <w:tcW w:w="717"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14:paraId="598500D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0.008</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7D646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0B81EE1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0.730</w:t>
            </w:r>
          </w:p>
        </w:tc>
        <w:tc>
          <w:tcPr>
            <w:tcW w:w="828" w:type="dxa"/>
            <w:tcBorders>
              <w:top w:val="single" w:sz="4" w:space="0" w:color="auto"/>
              <w:left w:val="single" w:sz="4" w:space="0" w:color="auto"/>
              <w:bottom w:val="single" w:sz="4" w:space="0" w:color="auto"/>
              <w:right w:val="single" w:sz="4" w:space="0" w:color="auto"/>
            </w:tcBorders>
            <w:shd w:val="clear" w:color="000000" w:fill="F9826F"/>
            <w:noWrap/>
            <w:vAlign w:val="bottom"/>
            <w:hideMark/>
          </w:tcPr>
          <w:p w14:paraId="1298531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0.049</w:t>
            </w:r>
          </w:p>
        </w:tc>
        <w:tc>
          <w:tcPr>
            <w:tcW w:w="828" w:type="dxa"/>
            <w:tcBorders>
              <w:top w:val="single" w:sz="4" w:space="0" w:color="auto"/>
              <w:left w:val="single" w:sz="4" w:space="0" w:color="auto"/>
              <w:bottom w:val="single" w:sz="4" w:space="0" w:color="auto"/>
              <w:right w:val="single" w:sz="4" w:space="0" w:color="auto"/>
            </w:tcBorders>
            <w:shd w:val="clear" w:color="000000" w:fill="FCBF7B"/>
            <w:noWrap/>
            <w:vAlign w:val="bottom"/>
            <w:hideMark/>
          </w:tcPr>
          <w:p w14:paraId="78B90FB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0.167</w:t>
            </w:r>
          </w:p>
        </w:tc>
        <w:tc>
          <w:tcPr>
            <w:tcW w:w="717"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6E9CE8A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2.742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96FEC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14:paraId="7FB9E31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3.131</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4A341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0.002</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EBE0417"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6AAFD21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1.060</w:t>
            </w:r>
          </w:p>
        </w:tc>
      </w:tr>
      <w:tr w:rsidR="00316895" w:rsidRPr="0046145D" w14:paraId="4565373F"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2DC23A00" w14:textId="5F6B66AD"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Subarnapur</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14:paraId="0F37ED0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1.702</w:t>
            </w:r>
          </w:p>
        </w:tc>
        <w:tc>
          <w:tcPr>
            <w:tcW w:w="717"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14:paraId="6F8D66B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0.126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AA11E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7D7ED21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0.678</w:t>
            </w:r>
          </w:p>
        </w:tc>
        <w:tc>
          <w:tcPr>
            <w:tcW w:w="828" w:type="dxa"/>
            <w:tcBorders>
              <w:top w:val="single" w:sz="4" w:space="0" w:color="auto"/>
              <w:left w:val="single" w:sz="4" w:space="0" w:color="auto"/>
              <w:bottom w:val="single" w:sz="4" w:space="0" w:color="auto"/>
              <w:right w:val="single" w:sz="4" w:space="0" w:color="auto"/>
            </w:tcBorders>
            <w:shd w:val="clear" w:color="000000" w:fill="F86F6C"/>
            <w:noWrap/>
            <w:vAlign w:val="bottom"/>
            <w:hideMark/>
          </w:tcPr>
          <w:p w14:paraId="054FB00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0.013</w:t>
            </w:r>
          </w:p>
        </w:tc>
        <w:tc>
          <w:tcPr>
            <w:tcW w:w="828"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14:paraId="5D1FC77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0.190</w:t>
            </w:r>
          </w:p>
        </w:tc>
        <w:tc>
          <w:tcPr>
            <w:tcW w:w="717"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273312E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1.194</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69852E"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14:paraId="04271E51"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C2AC6A"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65D580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828"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14:paraId="6607697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0.055</w:t>
            </w:r>
          </w:p>
        </w:tc>
      </w:tr>
      <w:tr w:rsidR="00316895" w:rsidRPr="0046145D" w14:paraId="08B13840" w14:textId="77777777" w:rsidTr="00DB5935">
        <w:trPr>
          <w:trHeight w:val="300"/>
        </w:trPr>
        <w:tc>
          <w:tcPr>
            <w:tcW w:w="1473" w:type="dxa"/>
            <w:tcBorders>
              <w:top w:val="nil"/>
              <w:left w:val="single" w:sz="4" w:space="0" w:color="auto"/>
              <w:bottom w:val="single" w:sz="4" w:space="0" w:color="auto"/>
              <w:right w:val="single" w:sz="4" w:space="0" w:color="auto"/>
            </w:tcBorders>
            <w:shd w:val="clear" w:color="000000" w:fill="E7E6E6"/>
            <w:noWrap/>
            <w:vAlign w:val="bottom"/>
            <w:hideMark/>
          </w:tcPr>
          <w:p w14:paraId="570536E4" w14:textId="09D4CF04" w:rsidR="00316895" w:rsidRPr="0046145D" w:rsidRDefault="00316895" w:rsidP="00316895">
            <w:pPr>
              <w:spacing w:after="0" w:line="240" w:lineRule="auto"/>
              <w:rPr>
                <w:rFonts w:ascii="Arial" w:eastAsia="Times New Roman" w:hAnsi="Arial" w:cs="Arial"/>
                <w:color w:val="000000"/>
                <w:kern w:val="0"/>
                <w:sz w:val="20"/>
                <w:szCs w:val="20"/>
                <w:lang w:eastAsia="en-IN"/>
              </w:rPr>
            </w:pPr>
            <w:proofErr w:type="spellStart"/>
            <w:r w:rsidRPr="0046145D">
              <w:rPr>
                <w:rFonts w:ascii="Arial" w:eastAsia="Times New Roman" w:hAnsi="Arial" w:cs="Arial"/>
                <w:color w:val="000000"/>
                <w:kern w:val="0"/>
                <w:sz w:val="20"/>
                <w:szCs w:val="20"/>
                <w:lang w:eastAsia="en-IN"/>
              </w:rPr>
              <w:t>Sundargarh</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7E179BD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0.627</w:t>
            </w:r>
          </w:p>
        </w:tc>
        <w:tc>
          <w:tcPr>
            <w:tcW w:w="71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AC2B78F"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0.352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08E029"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0.000</w:t>
            </w:r>
          </w:p>
        </w:tc>
        <w:tc>
          <w:tcPr>
            <w:tcW w:w="71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2E8C5E5C"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0.681</w:t>
            </w:r>
          </w:p>
        </w:tc>
        <w:tc>
          <w:tcPr>
            <w:tcW w:w="828" w:type="dxa"/>
            <w:tcBorders>
              <w:top w:val="single" w:sz="4" w:space="0" w:color="auto"/>
              <w:left w:val="single" w:sz="4" w:space="0" w:color="auto"/>
              <w:bottom w:val="single" w:sz="4" w:space="0" w:color="auto"/>
              <w:right w:val="single" w:sz="4" w:space="0" w:color="auto"/>
            </w:tcBorders>
            <w:shd w:val="clear" w:color="000000" w:fill="FBB078"/>
            <w:noWrap/>
            <w:vAlign w:val="bottom"/>
            <w:hideMark/>
          </w:tcPr>
          <w:p w14:paraId="5A0CC49D"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0.139</w:t>
            </w:r>
          </w:p>
        </w:tc>
        <w:tc>
          <w:tcPr>
            <w:tcW w:w="828"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14:paraId="36DFA908"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0.052</w:t>
            </w:r>
          </w:p>
        </w:tc>
        <w:tc>
          <w:tcPr>
            <w:tcW w:w="717"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3D646442"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1.868</w:t>
            </w:r>
          </w:p>
        </w:tc>
        <w:tc>
          <w:tcPr>
            <w:tcW w:w="828" w:type="dxa"/>
            <w:tcBorders>
              <w:top w:val="single" w:sz="4" w:space="0" w:color="auto"/>
              <w:left w:val="single" w:sz="4" w:space="0" w:color="auto"/>
              <w:bottom w:val="single" w:sz="4" w:space="0" w:color="auto"/>
              <w:right w:val="single" w:sz="4" w:space="0" w:color="auto"/>
            </w:tcBorders>
            <w:shd w:val="clear" w:color="000000" w:fill="F8736C"/>
            <w:noWrap/>
            <w:vAlign w:val="bottom"/>
            <w:hideMark/>
          </w:tcPr>
          <w:p w14:paraId="4F671556"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0.020</w:t>
            </w:r>
          </w:p>
        </w:tc>
        <w:tc>
          <w:tcPr>
            <w:tcW w:w="717"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40AA6A8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1.490</w:t>
            </w:r>
          </w:p>
        </w:tc>
        <w:tc>
          <w:tcPr>
            <w:tcW w:w="828" w:type="dxa"/>
            <w:tcBorders>
              <w:top w:val="single" w:sz="4" w:space="0" w:color="auto"/>
              <w:left w:val="single" w:sz="4" w:space="0" w:color="auto"/>
              <w:bottom w:val="single" w:sz="4" w:space="0" w:color="auto"/>
              <w:right w:val="single" w:sz="4" w:space="0" w:color="auto"/>
            </w:tcBorders>
            <w:shd w:val="clear" w:color="000000" w:fill="F86F6C"/>
            <w:noWrap/>
            <w:vAlign w:val="bottom"/>
            <w:hideMark/>
          </w:tcPr>
          <w:p w14:paraId="64C547D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0.013</w:t>
            </w:r>
          </w:p>
        </w:tc>
        <w:tc>
          <w:tcPr>
            <w:tcW w:w="717"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14:paraId="7F619635"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0.175</w:t>
            </w:r>
          </w:p>
        </w:tc>
        <w:tc>
          <w:tcPr>
            <w:tcW w:w="82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5DCC7BAB" w14:textId="77777777" w:rsidR="00316895" w:rsidRPr="0046145D" w:rsidRDefault="00316895" w:rsidP="00316895">
            <w:pPr>
              <w:spacing w:after="0" w:line="240" w:lineRule="auto"/>
              <w:jc w:val="right"/>
              <w:rPr>
                <w:rFonts w:ascii="Arial" w:eastAsia="Times New Roman" w:hAnsi="Arial" w:cs="Arial"/>
                <w:color w:val="000000"/>
                <w:kern w:val="0"/>
                <w:sz w:val="20"/>
                <w:szCs w:val="20"/>
                <w:lang w:eastAsia="en-IN"/>
              </w:rPr>
            </w:pPr>
            <w:r w:rsidRPr="0046145D">
              <w:rPr>
                <w:rFonts w:ascii="Arial" w:eastAsia="Times New Roman" w:hAnsi="Arial" w:cs="Arial"/>
                <w:color w:val="000000"/>
                <w:kern w:val="0"/>
                <w:sz w:val="20"/>
                <w:szCs w:val="20"/>
                <w:lang w:eastAsia="en-IN"/>
              </w:rPr>
              <w:t>0.455</w:t>
            </w:r>
          </w:p>
        </w:tc>
      </w:tr>
    </w:tbl>
    <w:p w14:paraId="4992B9B2" w14:textId="70F21259" w:rsidR="003C046E" w:rsidRPr="001C5998" w:rsidRDefault="003C046E">
      <w:pPr>
        <w:rPr>
          <w:rFonts w:ascii="Arial" w:hAnsi="Arial" w:cs="Arial"/>
        </w:rPr>
      </w:pPr>
    </w:p>
    <w:p w14:paraId="52C9A990" w14:textId="2449F4AA" w:rsidR="0046145D" w:rsidRDefault="0089567E" w:rsidP="00854A28">
      <w:pPr>
        <w:spacing w:line="360" w:lineRule="auto"/>
        <w:jc w:val="both"/>
        <w:rPr>
          <w:rFonts w:ascii="Arial" w:hAnsi="Arial" w:cs="Arial"/>
          <w:b/>
          <w:bCs/>
          <w:sz w:val="24"/>
          <w:szCs w:val="24"/>
        </w:rPr>
      </w:pPr>
      <w:r w:rsidRPr="0046145D">
        <w:rPr>
          <w:rFonts w:ascii="Arial" w:hAnsi="Arial" w:cs="Arial"/>
          <w:sz w:val="20"/>
          <w:szCs w:val="20"/>
        </w:rPr>
        <w:t xml:space="preserve">The </w:t>
      </w:r>
      <w:r w:rsidR="00C960B5" w:rsidRPr="0046145D">
        <w:rPr>
          <w:rFonts w:ascii="Arial" w:hAnsi="Arial" w:cs="Arial"/>
          <w:sz w:val="20"/>
          <w:szCs w:val="20"/>
        </w:rPr>
        <w:t>a</w:t>
      </w:r>
      <w:r w:rsidRPr="0046145D">
        <w:rPr>
          <w:rFonts w:ascii="Arial" w:hAnsi="Arial" w:cs="Arial"/>
          <w:sz w:val="20"/>
          <w:szCs w:val="20"/>
        </w:rPr>
        <w:t xml:space="preserve">rea under cereal cultivation is decreasing, whereas the </w:t>
      </w:r>
      <w:r w:rsidR="00C960B5" w:rsidRPr="0046145D">
        <w:rPr>
          <w:rFonts w:ascii="Arial" w:hAnsi="Arial" w:cs="Arial"/>
          <w:sz w:val="20"/>
          <w:szCs w:val="20"/>
        </w:rPr>
        <w:t>p</w:t>
      </w:r>
      <w:r w:rsidRPr="0046145D">
        <w:rPr>
          <w:rFonts w:ascii="Arial" w:hAnsi="Arial" w:cs="Arial"/>
          <w:sz w:val="20"/>
          <w:szCs w:val="20"/>
        </w:rPr>
        <w:t xml:space="preserve">ulses </w:t>
      </w:r>
      <w:r w:rsidR="00C960B5" w:rsidRPr="0046145D">
        <w:rPr>
          <w:rFonts w:ascii="Arial" w:hAnsi="Arial" w:cs="Arial"/>
          <w:sz w:val="20"/>
          <w:szCs w:val="20"/>
        </w:rPr>
        <w:t>are</w:t>
      </w:r>
      <w:r w:rsidRPr="0046145D">
        <w:rPr>
          <w:rFonts w:ascii="Arial" w:hAnsi="Arial" w:cs="Arial"/>
          <w:sz w:val="20"/>
          <w:szCs w:val="20"/>
        </w:rPr>
        <w:t xml:space="preserve"> increasing</w:t>
      </w:r>
      <w:r w:rsidR="00C960B5" w:rsidRPr="0046145D">
        <w:rPr>
          <w:rFonts w:ascii="Arial" w:hAnsi="Arial" w:cs="Arial"/>
          <w:sz w:val="20"/>
          <w:szCs w:val="20"/>
        </w:rPr>
        <w:t>;</w:t>
      </w:r>
      <w:r w:rsidRPr="0046145D">
        <w:rPr>
          <w:rFonts w:ascii="Arial" w:hAnsi="Arial" w:cs="Arial"/>
          <w:sz w:val="20"/>
          <w:szCs w:val="20"/>
        </w:rPr>
        <w:t xml:space="preserve"> </w:t>
      </w:r>
      <w:r w:rsidR="00C960B5" w:rsidRPr="0046145D">
        <w:rPr>
          <w:rFonts w:ascii="Arial" w:hAnsi="Arial" w:cs="Arial"/>
          <w:sz w:val="20"/>
          <w:szCs w:val="20"/>
        </w:rPr>
        <w:t>simultaneously,</w:t>
      </w:r>
      <w:r w:rsidRPr="0046145D">
        <w:rPr>
          <w:rFonts w:ascii="Arial" w:hAnsi="Arial" w:cs="Arial"/>
          <w:sz w:val="20"/>
          <w:szCs w:val="20"/>
        </w:rPr>
        <w:t xml:space="preserve"> food grains </w:t>
      </w:r>
      <w:r w:rsidR="00C960B5" w:rsidRPr="0046145D">
        <w:rPr>
          <w:rFonts w:ascii="Arial" w:hAnsi="Arial" w:cs="Arial"/>
          <w:sz w:val="20"/>
          <w:szCs w:val="20"/>
        </w:rPr>
        <w:t>are</w:t>
      </w:r>
      <w:r w:rsidRPr="0046145D">
        <w:rPr>
          <w:rFonts w:ascii="Arial" w:hAnsi="Arial" w:cs="Arial"/>
          <w:sz w:val="20"/>
          <w:szCs w:val="20"/>
        </w:rPr>
        <w:t xml:space="preserve"> decreasing, showing farmers are shifting </w:t>
      </w:r>
      <w:r w:rsidR="00C960B5" w:rsidRPr="0046145D">
        <w:rPr>
          <w:rFonts w:ascii="Arial" w:hAnsi="Arial" w:cs="Arial"/>
          <w:sz w:val="20"/>
          <w:szCs w:val="20"/>
        </w:rPr>
        <w:t>from food grains to</w:t>
      </w:r>
      <w:r w:rsidRPr="0046145D">
        <w:rPr>
          <w:rFonts w:ascii="Arial" w:hAnsi="Arial" w:cs="Arial"/>
          <w:sz w:val="20"/>
          <w:szCs w:val="20"/>
        </w:rPr>
        <w:t xml:space="preserve"> </w:t>
      </w:r>
      <w:r w:rsidR="00C960B5" w:rsidRPr="0046145D">
        <w:rPr>
          <w:rFonts w:ascii="Arial" w:hAnsi="Arial" w:cs="Arial"/>
          <w:sz w:val="20"/>
          <w:szCs w:val="20"/>
        </w:rPr>
        <w:t>cash crops</w:t>
      </w:r>
      <w:r w:rsidRPr="0046145D">
        <w:rPr>
          <w:rFonts w:ascii="Arial" w:hAnsi="Arial" w:cs="Arial"/>
          <w:sz w:val="20"/>
          <w:szCs w:val="20"/>
        </w:rPr>
        <w:t>.</w:t>
      </w:r>
      <w:r w:rsidR="00C960B5" w:rsidRPr="0046145D">
        <w:rPr>
          <w:rFonts w:ascii="Arial" w:hAnsi="Arial" w:cs="Arial"/>
          <w:sz w:val="20"/>
          <w:szCs w:val="20"/>
        </w:rPr>
        <w:t xml:space="preserve"> </w:t>
      </w:r>
      <w:r w:rsidRPr="0046145D">
        <w:rPr>
          <w:rFonts w:ascii="Arial" w:hAnsi="Arial" w:cs="Arial"/>
          <w:sz w:val="20"/>
          <w:szCs w:val="20"/>
        </w:rPr>
        <w:t>(Dash et al, 2024)</w:t>
      </w:r>
      <w:r w:rsidR="00C960B5" w:rsidRPr="0046145D">
        <w:rPr>
          <w:rFonts w:ascii="Arial" w:hAnsi="Arial" w:cs="Arial"/>
          <w:sz w:val="20"/>
          <w:szCs w:val="20"/>
        </w:rPr>
        <w:t xml:space="preserve"> The same is not observed in the case of Odisha.</w:t>
      </w:r>
      <w:r w:rsidRPr="0046145D">
        <w:rPr>
          <w:rFonts w:ascii="Arial" w:hAnsi="Arial" w:cs="Arial"/>
          <w:sz w:val="20"/>
          <w:szCs w:val="20"/>
        </w:rPr>
        <w:t xml:space="preserve"> </w:t>
      </w:r>
      <w:r w:rsidR="00850C5D">
        <w:rPr>
          <w:rFonts w:ascii="Arial" w:hAnsi="Arial" w:cs="Arial"/>
          <w:sz w:val="20"/>
          <w:szCs w:val="20"/>
        </w:rPr>
        <w:t>A</w:t>
      </w:r>
      <w:r w:rsidRPr="0046145D">
        <w:rPr>
          <w:rFonts w:ascii="Arial" w:hAnsi="Arial" w:cs="Arial"/>
          <w:sz w:val="20"/>
          <w:szCs w:val="20"/>
        </w:rPr>
        <w:t xml:space="preserve"> </w:t>
      </w:r>
      <w:r w:rsidR="00C960B5" w:rsidRPr="0046145D">
        <w:rPr>
          <w:rFonts w:ascii="Arial" w:hAnsi="Arial" w:cs="Arial"/>
          <w:sz w:val="20"/>
          <w:szCs w:val="20"/>
        </w:rPr>
        <w:t>study on Assam</w:t>
      </w:r>
      <w:r w:rsidR="00850C5D">
        <w:rPr>
          <w:rFonts w:ascii="Arial" w:hAnsi="Arial" w:cs="Arial"/>
          <w:sz w:val="20"/>
          <w:szCs w:val="20"/>
        </w:rPr>
        <w:t xml:space="preserve"> state of India</w:t>
      </w:r>
      <w:r w:rsidR="00C960B5" w:rsidRPr="0046145D">
        <w:rPr>
          <w:rFonts w:ascii="Arial" w:hAnsi="Arial" w:cs="Arial"/>
          <w:sz w:val="20"/>
          <w:szCs w:val="20"/>
        </w:rPr>
        <w:t xml:space="preserve"> reveals that </w:t>
      </w:r>
      <w:r w:rsidRPr="0046145D">
        <w:rPr>
          <w:rFonts w:ascii="Arial" w:hAnsi="Arial" w:cs="Arial"/>
          <w:sz w:val="20"/>
          <w:szCs w:val="20"/>
        </w:rPr>
        <w:t xml:space="preserve">variation in cropping pattern </w:t>
      </w:r>
      <w:r w:rsidR="00AD3E69" w:rsidRPr="0046145D">
        <w:rPr>
          <w:rFonts w:ascii="Arial" w:hAnsi="Arial" w:cs="Arial"/>
          <w:sz w:val="20"/>
          <w:szCs w:val="20"/>
        </w:rPr>
        <w:t>across entire</w:t>
      </w:r>
      <w:r w:rsidRPr="0046145D">
        <w:rPr>
          <w:rFonts w:ascii="Arial" w:hAnsi="Arial" w:cs="Arial"/>
          <w:sz w:val="20"/>
          <w:szCs w:val="20"/>
        </w:rPr>
        <w:t xml:space="preserve"> districts was quite significant and would seem to be indicative of either agricultural developmental activities</w:t>
      </w:r>
      <w:r w:rsidR="00AD3E69" w:rsidRPr="0046145D">
        <w:rPr>
          <w:rFonts w:ascii="Arial" w:hAnsi="Arial" w:cs="Arial"/>
          <w:sz w:val="20"/>
          <w:szCs w:val="20"/>
        </w:rPr>
        <w:t xml:space="preserve"> and policies </w:t>
      </w:r>
      <w:r w:rsidRPr="0046145D">
        <w:rPr>
          <w:rFonts w:ascii="Arial" w:hAnsi="Arial" w:cs="Arial"/>
          <w:sz w:val="20"/>
          <w:szCs w:val="20"/>
        </w:rPr>
        <w:t xml:space="preserve">not reaching the farmers, or that policies and schemes were not implemented successfully, or that a lack of irrigation facilities and irregular rainfall </w:t>
      </w:r>
      <w:r w:rsidR="00AD3E69" w:rsidRPr="0046145D">
        <w:rPr>
          <w:rFonts w:ascii="Arial" w:hAnsi="Arial" w:cs="Arial"/>
          <w:sz w:val="20"/>
          <w:szCs w:val="20"/>
        </w:rPr>
        <w:t>are the root causes</w:t>
      </w:r>
      <w:r w:rsidRPr="0046145D">
        <w:rPr>
          <w:rFonts w:ascii="Arial" w:hAnsi="Arial" w:cs="Arial"/>
          <w:sz w:val="20"/>
          <w:szCs w:val="20"/>
        </w:rPr>
        <w:t>. (Baruah,</w:t>
      </w:r>
      <w:r w:rsidR="00C960B5" w:rsidRPr="0046145D">
        <w:rPr>
          <w:rFonts w:ascii="Arial" w:hAnsi="Arial" w:cs="Arial"/>
          <w:sz w:val="20"/>
          <w:szCs w:val="20"/>
        </w:rPr>
        <w:t xml:space="preserve"> </w:t>
      </w:r>
      <w:r w:rsidRPr="0046145D">
        <w:rPr>
          <w:rFonts w:ascii="Arial" w:hAnsi="Arial" w:cs="Arial"/>
          <w:sz w:val="20"/>
          <w:szCs w:val="20"/>
        </w:rPr>
        <w:t>et al, 2020)</w:t>
      </w:r>
      <w:r w:rsidR="00F75562" w:rsidRPr="0046145D">
        <w:rPr>
          <w:rFonts w:ascii="Arial" w:hAnsi="Arial" w:cs="Arial"/>
          <w:sz w:val="20"/>
          <w:szCs w:val="20"/>
        </w:rPr>
        <w:t xml:space="preserve">. The estimated state-wise technical efficiency of each crop indicates that there exists </w:t>
      </w:r>
      <w:r w:rsidR="00C960B5" w:rsidRPr="0046145D">
        <w:rPr>
          <w:rFonts w:ascii="Arial" w:hAnsi="Arial" w:cs="Arial"/>
          <w:sz w:val="20"/>
          <w:szCs w:val="20"/>
        </w:rPr>
        <w:t xml:space="preserve">a </w:t>
      </w:r>
      <w:r w:rsidR="00F75562" w:rsidRPr="0046145D">
        <w:rPr>
          <w:rFonts w:ascii="Arial" w:hAnsi="Arial" w:cs="Arial"/>
          <w:sz w:val="20"/>
          <w:szCs w:val="20"/>
        </w:rPr>
        <w:t xml:space="preserve">high </w:t>
      </w:r>
      <w:r w:rsidR="00AD3E69" w:rsidRPr="0046145D">
        <w:rPr>
          <w:rFonts w:ascii="Arial" w:hAnsi="Arial" w:cs="Arial"/>
          <w:sz w:val="20"/>
          <w:szCs w:val="20"/>
        </w:rPr>
        <w:t>disparity</w:t>
      </w:r>
      <w:r w:rsidR="00F75562" w:rsidRPr="0046145D">
        <w:rPr>
          <w:rFonts w:ascii="Arial" w:hAnsi="Arial" w:cs="Arial"/>
          <w:sz w:val="20"/>
          <w:szCs w:val="20"/>
        </w:rPr>
        <w:t xml:space="preserve"> in production activities of cash crops across Indian states. Most states are found to be technically inefficient in producing </w:t>
      </w:r>
      <w:r w:rsidR="00AD3E69" w:rsidRPr="0046145D">
        <w:rPr>
          <w:rFonts w:ascii="Arial" w:hAnsi="Arial" w:cs="Arial"/>
          <w:sz w:val="20"/>
          <w:szCs w:val="20"/>
        </w:rPr>
        <w:t>optimal</w:t>
      </w:r>
      <w:r w:rsidR="00F75562" w:rsidRPr="0046145D">
        <w:rPr>
          <w:rFonts w:ascii="Arial" w:hAnsi="Arial" w:cs="Arial"/>
          <w:sz w:val="20"/>
          <w:szCs w:val="20"/>
        </w:rPr>
        <w:t xml:space="preserve"> production, and are also </w:t>
      </w:r>
      <w:r w:rsidR="00AD3E69" w:rsidRPr="0046145D">
        <w:rPr>
          <w:rFonts w:ascii="Arial" w:hAnsi="Arial" w:cs="Arial"/>
          <w:sz w:val="20"/>
          <w:szCs w:val="20"/>
        </w:rPr>
        <w:t>incompetent</w:t>
      </w:r>
      <w:r w:rsidR="00F75562" w:rsidRPr="0046145D">
        <w:rPr>
          <w:rFonts w:ascii="Arial" w:hAnsi="Arial" w:cs="Arial"/>
          <w:sz w:val="20"/>
          <w:szCs w:val="20"/>
        </w:rPr>
        <w:t xml:space="preserve"> to use the cropped area under cash crops </w:t>
      </w:r>
      <w:r w:rsidR="00AD3E69" w:rsidRPr="0046145D">
        <w:rPr>
          <w:rFonts w:ascii="Arial" w:hAnsi="Arial" w:cs="Arial"/>
          <w:sz w:val="20"/>
          <w:szCs w:val="20"/>
        </w:rPr>
        <w:t>proficiently</w:t>
      </w:r>
      <w:r w:rsidR="00F75562" w:rsidRPr="0046145D">
        <w:rPr>
          <w:rFonts w:ascii="Arial" w:hAnsi="Arial" w:cs="Arial"/>
          <w:sz w:val="20"/>
          <w:szCs w:val="20"/>
        </w:rPr>
        <w:t xml:space="preserve">. </w:t>
      </w:r>
      <w:r w:rsidR="00AD3E69" w:rsidRPr="0046145D">
        <w:rPr>
          <w:rFonts w:ascii="Arial" w:hAnsi="Arial" w:cs="Arial"/>
          <w:sz w:val="20"/>
          <w:szCs w:val="20"/>
        </w:rPr>
        <w:t xml:space="preserve">The </w:t>
      </w:r>
      <w:r w:rsidR="00F75562" w:rsidRPr="0046145D">
        <w:rPr>
          <w:rFonts w:ascii="Arial" w:hAnsi="Arial" w:cs="Arial"/>
          <w:sz w:val="20"/>
          <w:szCs w:val="20"/>
        </w:rPr>
        <w:t>Kerala state in the country</w:t>
      </w:r>
      <w:r w:rsidR="00AD3E69" w:rsidRPr="0046145D">
        <w:rPr>
          <w:rFonts w:ascii="Arial" w:hAnsi="Arial" w:cs="Arial"/>
          <w:sz w:val="20"/>
          <w:szCs w:val="20"/>
        </w:rPr>
        <w:t>, where agriculture is not a primary activity,</w:t>
      </w:r>
      <w:r w:rsidR="00F75562" w:rsidRPr="0046145D">
        <w:rPr>
          <w:rFonts w:ascii="Arial" w:hAnsi="Arial" w:cs="Arial"/>
          <w:sz w:val="20"/>
          <w:szCs w:val="20"/>
        </w:rPr>
        <w:t xml:space="preserve"> despite </w:t>
      </w:r>
      <w:r w:rsidR="00AD3E69" w:rsidRPr="0046145D">
        <w:rPr>
          <w:rFonts w:ascii="Arial" w:hAnsi="Arial" w:cs="Arial"/>
          <w:sz w:val="20"/>
          <w:szCs w:val="20"/>
        </w:rPr>
        <w:t>having</w:t>
      </w:r>
      <w:r w:rsidR="00F75562" w:rsidRPr="0046145D">
        <w:rPr>
          <w:rFonts w:ascii="Arial" w:hAnsi="Arial" w:cs="Arial"/>
          <w:sz w:val="20"/>
          <w:szCs w:val="20"/>
        </w:rPr>
        <w:t xml:space="preserve"> the highest technical efficiency in cotton, groundnut, and sesame crop production. West Bengal and Punjab are technically efficient states for producing optimum potato production. Haryana and Punjab are observed as technically efficient states to better use the cropped area under potato, cotton, groundnut, and sesame crops. </w:t>
      </w:r>
      <w:r w:rsidR="00AD3E69" w:rsidRPr="0046145D">
        <w:rPr>
          <w:rFonts w:ascii="Arial" w:hAnsi="Arial" w:cs="Arial"/>
          <w:sz w:val="20"/>
          <w:szCs w:val="20"/>
        </w:rPr>
        <w:t>A</w:t>
      </w:r>
      <w:r w:rsidR="00F75562" w:rsidRPr="0046145D">
        <w:rPr>
          <w:rFonts w:ascii="Arial" w:hAnsi="Arial" w:cs="Arial"/>
          <w:sz w:val="20"/>
          <w:szCs w:val="20"/>
        </w:rPr>
        <w:t>ll states require improvement in their technical efficiency to get better returns in cash crop farming</w:t>
      </w:r>
      <w:r w:rsidR="00AD3E69" w:rsidRPr="0046145D">
        <w:rPr>
          <w:rFonts w:ascii="Arial" w:hAnsi="Arial" w:cs="Arial"/>
          <w:sz w:val="20"/>
          <w:szCs w:val="20"/>
        </w:rPr>
        <w:t xml:space="preserve"> </w:t>
      </w:r>
      <w:r w:rsidR="00F75562" w:rsidRPr="0046145D">
        <w:rPr>
          <w:rFonts w:ascii="Arial" w:hAnsi="Arial" w:cs="Arial"/>
          <w:sz w:val="20"/>
          <w:szCs w:val="20"/>
        </w:rPr>
        <w:t>(Singh &amp; Bhim, 2019)</w:t>
      </w:r>
      <w:r w:rsidR="00AD3E69" w:rsidRPr="0046145D">
        <w:rPr>
          <w:rFonts w:ascii="Arial" w:hAnsi="Arial" w:cs="Arial"/>
          <w:sz w:val="20"/>
          <w:szCs w:val="20"/>
        </w:rPr>
        <w:t xml:space="preserve">. </w:t>
      </w:r>
      <w:r w:rsidR="00AD1709" w:rsidRPr="0046145D">
        <w:rPr>
          <w:rFonts w:ascii="Arial" w:hAnsi="Arial" w:cs="Arial"/>
          <w:sz w:val="20"/>
          <w:szCs w:val="20"/>
        </w:rPr>
        <w:t xml:space="preserve">Considering rural and agricultural households that primarily depend on crop production, </w:t>
      </w:r>
      <w:r w:rsidR="0019186E" w:rsidRPr="0046145D">
        <w:rPr>
          <w:rFonts w:ascii="Arial" w:hAnsi="Arial" w:cs="Arial"/>
          <w:sz w:val="20"/>
          <w:szCs w:val="20"/>
        </w:rPr>
        <w:t>farm size, irrigation and fertiliser consumption are the major factors that led to increased crop diversification (</w:t>
      </w:r>
      <w:r w:rsidR="007A5A9B" w:rsidRPr="0046145D">
        <w:rPr>
          <w:rFonts w:ascii="Arial" w:hAnsi="Arial" w:cs="Arial"/>
          <w:sz w:val="20"/>
          <w:szCs w:val="20"/>
        </w:rPr>
        <w:t xml:space="preserve">Kiran &amp; Punia, 2025). </w:t>
      </w:r>
      <w:r w:rsidR="0006418F" w:rsidRPr="0046145D">
        <w:rPr>
          <w:rFonts w:ascii="Arial" w:hAnsi="Arial" w:cs="Arial"/>
          <w:sz w:val="20"/>
          <w:szCs w:val="20"/>
        </w:rPr>
        <w:t>D</w:t>
      </w:r>
      <w:r w:rsidR="00AD1709" w:rsidRPr="0046145D">
        <w:rPr>
          <w:rFonts w:ascii="Arial" w:hAnsi="Arial" w:cs="Arial"/>
          <w:sz w:val="20"/>
          <w:szCs w:val="20"/>
        </w:rPr>
        <w:t xml:space="preserve">iversification </w:t>
      </w:r>
      <w:r w:rsidR="000F766D" w:rsidRPr="0046145D">
        <w:rPr>
          <w:rFonts w:ascii="Arial" w:hAnsi="Arial" w:cs="Arial"/>
          <w:sz w:val="20"/>
          <w:szCs w:val="20"/>
        </w:rPr>
        <w:t xml:space="preserve">to cash crops production </w:t>
      </w:r>
      <w:r w:rsidR="00AD1709" w:rsidRPr="0046145D">
        <w:rPr>
          <w:rFonts w:ascii="Arial" w:hAnsi="Arial" w:cs="Arial"/>
          <w:sz w:val="20"/>
          <w:szCs w:val="20"/>
        </w:rPr>
        <w:t xml:space="preserve">can improve </w:t>
      </w:r>
      <w:r w:rsidR="0006418F" w:rsidRPr="0046145D">
        <w:rPr>
          <w:rFonts w:ascii="Arial" w:hAnsi="Arial" w:cs="Arial"/>
          <w:sz w:val="20"/>
          <w:szCs w:val="20"/>
        </w:rPr>
        <w:t>fa</w:t>
      </w:r>
      <w:r w:rsidR="000F766D" w:rsidRPr="0046145D">
        <w:rPr>
          <w:rFonts w:ascii="Arial" w:hAnsi="Arial" w:cs="Arial"/>
          <w:sz w:val="20"/>
          <w:szCs w:val="20"/>
        </w:rPr>
        <w:t>rm</w:t>
      </w:r>
      <w:r w:rsidR="0006418F" w:rsidRPr="0046145D">
        <w:rPr>
          <w:rFonts w:ascii="Arial" w:hAnsi="Arial" w:cs="Arial"/>
          <w:sz w:val="20"/>
          <w:szCs w:val="20"/>
        </w:rPr>
        <w:t>ers</w:t>
      </w:r>
      <w:r w:rsidR="00AD1709" w:rsidRPr="0046145D">
        <w:rPr>
          <w:rFonts w:ascii="Arial" w:hAnsi="Arial" w:cs="Arial"/>
          <w:sz w:val="20"/>
          <w:szCs w:val="20"/>
        </w:rPr>
        <w:t xml:space="preserve"> economic and </w:t>
      </w:r>
      <w:r w:rsidR="00C960B5" w:rsidRPr="0046145D">
        <w:rPr>
          <w:rFonts w:ascii="Arial" w:hAnsi="Arial" w:cs="Arial"/>
          <w:sz w:val="20"/>
          <w:szCs w:val="20"/>
        </w:rPr>
        <w:t>nutritional</w:t>
      </w:r>
      <w:r w:rsidR="00AD1709" w:rsidRPr="0046145D">
        <w:rPr>
          <w:rFonts w:ascii="Arial" w:hAnsi="Arial" w:cs="Arial"/>
          <w:sz w:val="20"/>
          <w:szCs w:val="20"/>
        </w:rPr>
        <w:t xml:space="preserve"> conditions. </w:t>
      </w:r>
    </w:p>
    <w:p w14:paraId="0B8A9646" w14:textId="77777777" w:rsidR="0046145D" w:rsidRDefault="0046145D">
      <w:pPr>
        <w:rPr>
          <w:rFonts w:ascii="Arial" w:hAnsi="Arial" w:cs="Arial"/>
          <w:b/>
          <w:bCs/>
          <w:sz w:val="24"/>
          <w:szCs w:val="24"/>
        </w:rPr>
      </w:pPr>
    </w:p>
    <w:p w14:paraId="76E2961B" w14:textId="1D7AD002" w:rsidR="003C046E" w:rsidRPr="001C5998" w:rsidRDefault="002313A8">
      <w:pPr>
        <w:rPr>
          <w:rFonts w:ascii="Arial" w:hAnsi="Arial" w:cs="Arial"/>
          <w:b/>
          <w:bCs/>
          <w:sz w:val="24"/>
          <w:szCs w:val="24"/>
        </w:rPr>
      </w:pPr>
      <w:r w:rsidRPr="001C5998">
        <w:rPr>
          <w:rFonts w:ascii="Arial" w:hAnsi="Arial" w:cs="Arial"/>
          <w:b/>
          <w:bCs/>
          <w:sz w:val="24"/>
          <w:szCs w:val="24"/>
        </w:rPr>
        <w:t>Conclusion</w:t>
      </w:r>
    </w:p>
    <w:p w14:paraId="5DFBAA38" w14:textId="319A94CA" w:rsidR="00A33B4E" w:rsidRPr="0046145D" w:rsidRDefault="000D05F9" w:rsidP="00A33B4E">
      <w:pPr>
        <w:spacing w:line="360" w:lineRule="auto"/>
        <w:jc w:val="both"/>
        <w:rPr>
          <w:rFonts w:ascii="Arial" w:hAnsi="Arial" w:cs="Arial"/>
          <w:sz w:val="20"/>
          <w:szCs w:val="20"/>
        </w:rPr>
      </w:pPr>
      <w:r w:rsidRPr="0046145D">
        <w:rPr>
          <w:rFonts w:ascii="Arial" w:hAnsi="Arial" w:cs="Arial"/>
          <w:sz w:val="20"/>
          <w:szCs w:val="20"/>
        </w:rPr>
        <w:t>B</w:t>
      </w:r>
      <w:r w:rsidR="00CA364C" w:rsidRPr="0046145D">
        <w:rPr>
          <w:rFonts w:ascii="Arial" w:hAnsi="Arial" w:cs="Arial"/>
          <w:sz w:val="20"/>
          <w:szCs w:val="20"/>
        </w:rPr>
        <w:t xml:space="preserve">hatia’s (1965) method enabled the measurement of regional crop concentration. This allowed for the identification and differentiation of areas with significance for crop distribution within the region. The crop concentration of various crops was studied across all thirty districts of Odisha, revealing the concentration index for different cash crops in various </w:t>
      </w:r>
      <w:proofErr w:type="spellStart"/>
      <w:r w:rsidR="00CA364C" w:rsidRPr="0046145D">
        <w:rPr>
          <w:rFonts w:ascii="Arial" w:hAnsi="Arial" w:cs="Arial"/>
          <w:sz w:val="20"/>
          <w:szCs w:val="20"/>
        </w:rPr>
        <w:t>agro</w:t>
      </w:r>
      <w:proofErr w:type="spellEnd"/>
      <w:r w:rsidR="00CA364C" w:rsidRPr="0046145D">
        <w:rPr>
          <w:rFonts w:ascii="Arial" w:hAnsi="Arial" w:cs="Arial"/>
          <w:sz w:val="20"/>
          <w:szCs w:val="20"/>
        </w:rPr>
        <w:t xml:space="preserve">-climatic zones of Odisha. For example, </w:t>
      </w:r>
      <w:proofErr w:type="spellStart"/>
      <w:r w:rsidR="00CA364C" w:rsidRPr="0046145D">
        <w:rPr>
          <w:rFonts w:ascii="Arial" w:hAnsi="Arial" w:cs="Arial"/>
          <w:sz w:val="20"/>
          <w:szCs w:val="20"/>
        </w:rPr>
        <w:t>biri</w:t>
      </w:r>
      <w:proofErr w:type="spellEnd"/>
      <w:r w:rsidR="00CA364C" w:rsidRPr="0046145D">
        <w:rPr>
          <w:rFonts w:ascii="Arial" w:hAnsi="Arial" w:cs="Arial"/>
          <w:sz w:val="20"/>
          <w:szCs w:val="20"/>
        </w:rPr>
        <w:t xml:space="preserve"> is concentrated in the North Western Plateau; </w:t>
      </w:r>
      <w:proofErr w:type="spellStart"/>
      <w:r w:rsidR="00CA364C" w:rsidRPr="0046145D">
        <w:rPr>
          <w:rFonts w:ascii="Arial" w:hAnsi="Arial" w:cs="Arial"/>
          <w:sz w:val="20"/>
          <w:szCs w:val="20"/>
        </w:rPr>
        <w:t>biri</w:t>
      </w:r>
      <w:proofErr w:type="spellEnd"/>
      <w:r w:rsidR="00CA364C" w:rsidRPr="0046145D">
        <w:rPr>
          <w:rFonts w:ascii="Arial" w:hAnsi="Arial" w:cs="Arial"/>
          <w:sz w:val="20"/>
          <w:szCs w:val="20"/>
        </w:rPr>
        <w:t xml:space="preserve">, groundnut, and kulthi are prominent in the North Central Plateau; potato and sugarcane are prevalent in the North Eastern Central Plateau; groundnut, jute, kulthi, mung, and potato </w:t>
      </w:r>
      <w:r w:rsidR="00CA364C" w:rsidRPr="0046145D">
        <w:rPr>
          <w:rFonts w:ascii="Arial" w:hAnsi="Arial" w:cs="Arial"/>
          <w:sz w:val="20"/>
          <w:szCs w:val="20"/>
        </w:rPr>
        <w:lastRenderedPageBreak/>
        <w:t xml:space="preserve">are found in the East and South-Eastern Coastal Plateau; maize, mustard, </w:t>
      </w:r>
      <w:proofErr w:type="spellStart"/>
      <w:r w:rsidR="00CA364C" w:rsidRPr="0046145D">
        <w:rPr>
          <w:rFonts w:ascii="Arial" w:hAnsi="Arial" w:cs="Arial"/>
          <w:sz w:val="20"/>
          <w:szCs w:val="20"/>
        </w:rPr>
        <w:t>nizer</w:t>
      </w:r>
      <w:proofErr w:type="spellEnd"/>
      <w:r w:rsidR="00CA364C" w:rsidRPr="0046145D">
        <w:rPr>
          <w:rFonts w:ascii="Arial" w:hAnsi="Arial" w:cs="Arial"/>
          <w:sz w:val="20"/>
          <w:szCs w:val="20"/>
        </w:rPr>
        <w:t xml:space="preserve">, and </w:t>
      </w:r>
      <w:proofErr w:type="spellStart"/>
      <w:r w:rsidR="00CA364C" w:rsidRPr="0046145D">
        <w:rPr>
          <w:rFonts w:ascii="Arial" w:hAnsi="Arial" w:cs="Arial"/>
          <w:sz w:val="20"/>
          <w:szCs w:val="20"/>
        </w:rPr>
        <w:t>ragi</w:t>
      </w:r>
      <w:proofErr w:type="spellEnd"/>
      <w:r w:rsidR="00CA364C" w:rsidRPr="0046145D">
        <w:rPr>
          <w:rFonts w:ascii="Arial" w:hAnsi="Arial" w:cs="Arial"/>
          <w:sz w:val="20"/>
          <w:szCs w:val="20"/>
        </w:rPr>
        <w:t xml:space="preserve"> are common in the North Eastern Ghat; kulthi, maize, potato, and ragi are widespread in the Eastern </w:t>
      </w:r>
      <w:proofErr w:type="spellStart"/>
      <w:r w:rsidR="00CA364C" w:rsidRPr="0046145D">
        <w:rPr>
          <w:rFonts w:ascii="Arial" w:hAnsi="Arial" w:cs="Arial"/>
          <w:sz w:val="20"/>
          <w:szCs w:val="20"/>
        </w:rPr>
        <w:t>Ghat</w:t>
      </w:r>
      <w:proofErr w:type="spellEnd"/>
      <w:r w:rsidR="00CA364C" w:rsidRPr="0046145D">
        <w:rPr>
          <w:rFonts w:ascii="Arial" w:hAnsi="Arial" w:cs="Arial"/>
          <w:sz w:val="20"/>
          <w:szCs w:val="20"/>
        </w:rPr>
        <w:t xml:space="preserve"> High Land; </w:t>
      </w:r>
      <w:proofErr w:type="spellStart"/>
      <w:r w:rsidR="00CA364C" w:rsidRPr="0046145D">
        <w:rPr>
          <w:rFonts w:ascii="Arial" w:hAnsi="Arial" w:cs="Arial"/>
          <w:sz w:val="20"/>
          <w:szCs w:val="20"/>
        </w:rPr>
        <w:t>nizer</w:t>
      </w:r>
      <w:proofErr w:type="spellEnd"/>
      <w:r w:rsidR="00CA364C" w:rsidRPr="0046145D">
        <w:rPr>
          <w:rFonts w:ascii="Arial" w:hAnsi="Arial" w:cs="Arial"/>
          <w:sz w:val="20"/>
          <w:szCs w:val="20"/>
        </w:rPr>
        <w:t xml:space="preserve">, </w:t>
      </w:r>
      <w:proofErr w:type="spellStart"/>
      <w:r w:rsidR="00CA364C" w:rsidRPr="0046145D">
        <w:rPr>
          <w:rFonts w:ascii="Arial" w:hAnsi="Arial" w:cs="Arial"/>
          <w:sz w:val="20"/>
          <w:szCs w:val="20"/>
        </w:rPr>
        <w:t>til</w:t>
      </w:r>
      <w:proofErr w:type="spellEnd"/>
      <w:r w:rsidR="00CA364C" w:rsidRPr="0046145D">
        <w:rPr>
          <w:rFonts w:ascii="Arial" w:hAnsi="Arial" w:cs="Arial"/>
          <w:sz w:val="20"/>
          <w:szCs w:val="20"/>
        </w:rPr>
        <w:t xml:space="preserve">, sugarcane, and groundnut are concentrated in the South Eastern Ghat; mustard and kulthi dominate in the Western Undulating Zone; </w:t>
      </w:r>
      <w:proofErr w:type="spellStart"/>
      <w:r w:rsidR="00CA364C" w:rsidRPr="0046145D">
        <w:rPr>
          <w:rFonts w:ascii="Arial" w:hAnsi="Arial" w:cs="Arial"/>
          <w:sz w:val="20"/>
          <w:szCs w:val="20"/>
        </w:rPr>
        <w:t>biri</w:t>
      </w:r>
      <w:proofErr w:type="spellEnd"/>
      <w:r w:rsidR="00CA364C" w:rsidRPr="0046145D">
        <w:rPr>
          <w:rFonts w:ascii="Arial" w:hAnsi="Arial" w:cs="Arial"/>
          <w:sz w:val="20"/>
          <w:szCs w:val="20"/>
        </w:rPr>
        <w:t xml:space="preserve"> and maize are prominent in the Western Central Tableland; and potato is mainly cultivated in the Mid Central Table Land.</w:t>
      </w:r>
      <w:r w:rsidR="00A33B4E">
        <w:rPr>
          <w:rFonts w:ascii="Arial" w:hAnsi="Arial" w:cs="Arial"/>
          <w:sz w:val="20"/>
          <w:szCs w:val="20"/>
        </w:rPr>
        <w:t xml:space="preserve"> </w:t>
      </w:r>
      <w:r w:rsidR="00A33B4E" w:rsidRPr="0046145D">
        <w:rPr>
          <w:rFonts w:ascii="Arial" w:hAnsi="Arial" w:cs="Arial"/>
          <w:sz w:val="20"/>
          <w:szCs w:val="20"/>
        </w:rPr>
        <w:t xml:space="preserve">Policy focuses on improving </w:t>
      </w:r>
      <w:r w:rsidR="00A33B4E">
        <w:rPr>
          <w:rFonts w:ascii="Arial" w:hAnsi="Arial" w:cs="Arial"/>
          <w:sz w:val="20"/>
          <w:szCs w:val="20"/>
        </w:rPr>
        <w:t xml:space="preserve">income and </w:t>
      </w:r>
      <w:r w:rsidR="00A33B4E" w:rsidRPr="0046145D">
        <w:rPr>
          <w:rFonts w:ascii="Arial" w:hAnsi="Arial" w:cs="Arial"/>
          <w:sz w:val="20"/>
          <w:szCs w:val="20"/>
        </w:rPr>
        <w:t xml:space="preserve">nutrition must also consider the condition of agricultural diversification. Considering the dominance of smallholder farmers in a large part of India, with the changing cropping patterns towards high-value crops, policy needs to be designed to support them through infrastructural development and farm services, giving regional priorities in cropping patterns rather than a centralised framework. The government of Odisha has to come out with a farmer-friendly policy to promote cash crop production across the </w:t>
      </w:r>
      <w:proofErr w:type="spellStart"/>
      <w:r w:rsidR="00A33B4E" w:rsidRPr="0046145D">
        <w:rPr>
          <w:rFonts w:ascii="Arial" w:hAnsi="Arial" w:cs="Arial"/>
          <w:sz w:val="20"/>
          <w:szCs w:val="20"/>
        </w:rPr>
        <w:t>agro</w:t>
      </w:r>
      <w:proofErr w:type="spellEnd"/>
      <w:r w:rsidR="00A33B4E" w:rsidRPr="0046145D">
        <w:rPr>
          <w:rFonts w:ascii="Arial" w:hAnsi="Arial" w:cs="Arial"/>
          <w:sz w:val="20"/>
          <w:szCs w:val="20"/>
        </w:rPr>
        <w:t>-ecological region, as per the cropping suitability of different cash crops.</w:t>
      </w:r>
    </w:p>
    <w:p w14:paraId="2092ECE0" w14:textId="77777777" w:rsidR="000576BA" w:rsidRPr="002D3553" w:rsidRDefault="000576BA" w:rsidP="002313A8">
      <w:pPr>
        <w:spacing w:line="240" w:lineRule="auto"/>
        <w:rPr>
          <w:rFonts w:ascii="Arial" w:hAnsi="Arial" w:cs="Arial"/>
          <w:b/>
          <w:bCs/>
          <w:sz w:val="20"/>
          <w:szCs w:val="20"/>
        </w:rPr>
      </w:pPr>
    </w:p>
    <w:p w14:paraId="3AE0AC95" w14:textId="41025E59" w:rsidR="002313A8" w:rsidRPr="000449E0" w:rsidRDefault="000449E0" w:rsidP="002313A8">
      <w:pPr>
        <w:spacing w:line="240" w:lineRule="auto"/>
        <w:rPr>
          <w:rFonts w:ascii="Arial" w:hAnsi="Arial" w:cs="Arial"/>
          <w:b/>
          <w:bCs/>
        </w:rPr>
      </w:pPr>
      <w:r w:rsidRPr="000449E0">
        <w:rPr>
          <w:rFonts w:ascii="Arial" w:hAnsi="Arial" w:cs="Arial"/>
          <w:b/>
          <w:bCs/>
        </w:rPr>
        <w:t xml:space="preserve">DECLARATION OF COMPETING INTEREST </w:t>
      </w:r>
    </w:p>
    <w:p w14:paraId="584995BC" w14:textId="77777777" w:rsidR="002313A8" w:rsidRPr="000449E0" w:rsidRDefault="002313A8" w:rsidP="000449E0">
      <w:pPr>
        <w:spacing w:line="360" w:lineRule="auto"/>
        <w:rPr>
          <w:rFonts w:ascii="Arial" w:hAnsi="Arial" w:cs="Arial"/>
          <w:b/>
          <w:bCs/>
          <w:sz w:val="20"/>
          <w:szCs w:val="20"/>
        </w:rPr>
      </w:pPr>
      <w:r w:rsidRPr="000449E0">
        <w:rPr>
          <w:rFonts w:ascii="Arial" w:hAnsi="Arial" w:cs="Arial"/>
          <w:sz w:val="20"/>
          <w:szCs w:val="20"/>
        </w:rPr>
        <w:t>The authors declare that they have no known competing financial interests or personal relationships that could have appeared to influence the work reported in this paper.</w:t>
      </w:r>
      <w:r w:rsidRPr="000449E0">
        <w:rPr>
          <w:rFonts w:ascii="Arial" w:hAnsi="Arial" w:cs="Arial"/>
          <w:b/>
          <w:bCs/>
          <w:sz w:val="20"/>
          <w:szCs w:val="20"/>
        </w:rPr>
        <w:t xml:space="preserve"> </w:t>
      </w:r>
    </w:p>
    <w:p w14:paraId="4309D2F0" w14:textId="77777777" w:rsidR="000255D5" w:rsidRPr="001C5998" w:rsidRDefault="000255D5" w:rsidP="002313A8">
      <w:pPr>
        <w:spacing w:line="240" w:lineRule="auto"/>
        <w:rPr>
          <w:rFonts w:ascii="Arial" w:hAnsi="Arial" w:cs="Arial"/>
          <w:b/>
          <w:bCs/>
        </w:rPr>
      </w:pPr>
    </w:p>
    <w:p w14:paraId="08442F8B" w14:textId="5A29C323" w:rsidR="002313A8" w:rsidRPr="001C5998" w:rsidRDefault="000449E0">
      <w:pPr>
        <w:rPr>
          <w:rFonts w:ascii="Arial" w:hAnsi="Arial" w:cs="Arial"/>
          <w:b/>
          <w:bCs/>
        </w:rPr>
      </w:pPr>
      <w:r w:rsidRPr="001C5998">
        <w:rPr>
          <w:rFonts w:ascii="Arial" w:hAnsi="Arial" w:cs="Arial"/>
          <w:b/>
          <w:bCs/>
        </w:rPr>
        <w:t>REFERENCES</w:t>
      </w:r>
    </w:p>
    <w:p w14:paraId="1FEBBD3F" w14:textId="23EDE20A"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Agronika</w:t>
      </w:r>
      <w:proofErr w:type="spellEnd"/>
      <w:r w:rsidRPr="00CD0CCC">
        <w:rPr>
          <w:rFonts w:ascii="Arial" w:hAnsi="Arial" w:cs="Arial"/>
          <w:sz w:val="20"/>
          <w:szCs w:val="20"/>
        </w:rPr>
        <w:t xml:space="preserve"> (2005)</w:t>
      </w:r>
      <w:r w:rsidR="00EF2CB2" w:rsidRPr="00CD0CCC">
        <w:rPr>
          <w:rFonts w:ascii="Arial" w:hAnsi="Arial" w:cs="Arial"/>
          <w:sz w:val="20"/>
          <w:szCs w:val="20"/>
        </w:rPr>
        <w:t>,</w:t>
      </w:r>
      <w:r w:rsidRPr="00CD0CCC">
        <w:rPr>
          <w:rFonts w:ascii="Arial" w:hAnsi="Arial" w:cs="Arial"/>
          <w:sz w:val="20"/>
          <w:szCs w:val="20"/>
        </w:rPr>
        <w:t xml:space="preserve"> Official publication of </w:t>
      </w:r>
      <w:r w:rsidR="00EF2CB2" w:rsidRPr="00CD0CCC">
        <w:rPr>
          <w:rFonts w:ascii="Arial" w:hAnsi="Arial" w:cs="Arial"/>
          <w:sz w:val="20"/>
          <w:szCs w:val="20"/>
        </w:rPr>
        <w:t xml:space="preserve">the </w:t>
      </w:r>
      <w:r w:rsidRPr="00CD0CCC">
        <w:rPr>
          <w:rFonts w:ascii="Arial" w:hAnsi="Arial" w:cs="Arial"/>
          <w:sz w:val="20"/>
          <w:szCs w:val="20"/>
        </w:rPr>
        <w:t>Government of Odisha, India for fertilizer doses. 104–108</w:t>
      </w:r>
    </w:p>
    <w:p w14:paraId="31C7E69D"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Ankush </w:t>
      </w:r>
      <w:proofErr w:type="spellStart"/>
      <w:r w:rsidRPr="00CD0CCC">
        <w:rPr>
          <w:rFonts w:ascii="Arial" w:hAnsi="Arial" w:cs="Arial"/>
          <w:sz w:val="20"/>
          <w:szCs w:val="20"/>
        </w:rPr>
        <w:t>Ramrao</w:t>
      </w:r>
      <w:proofErr w:type="spellEnd"/>
      <w:r w:rsidRPr="00CD0CCC">
        <w:rPr>
          <w:rFonts w:ascii="Arial" w:hAnsi="Arial" w:cs="Arial"/>
          <w:sz w:val="20"/>
          <w:szCs w:val="20"/>
        </w:rPr>
        <w:t xml:space="preserve"> </w:t>
      </w:r>
      <w:proofErr w:type="spellStart"/>
      <w:r w:rsidRPr="00CD0CCC">
        <w:rPr>
          <w:rFonts w:ascii="Arial" w:hAnsi="Arial" w:cs="Arial"/>
          <w:sz w:val="20"/>
          <w:szCs w:val="20"/>
        </w:rPr>
        <w:t>Gaike</w:t>
      </w:r>
      <w:proofErr w:type="spellEnd"/>
      <w:r w:rsidRPr="00CD0CCC">
        <w:rPr>
          <w:rFonts w:ascii="Arial" w:hAnsi="Arial" w:cs="Arial"/>
          <w:sz w:val="20"/>
          <w:szCs w:val="20"/>
        </w:rPr>
        <w:t xml:space="preserve"> and </w:t>
      </w:r>
      <w:proofErr w:type="spellStart"/>
      <w:r w:rsidRPr="00CD0CCC">
        <w:rPr>
          <w:rFonts w:ascii="Arial" w:hAnsi="Arial" w:cs="Arial"/>
          <w:sz w:val="20"/>
          <w:szCs w:val="20"/>
        </w:rPr>
        <w:t>Dr.</w:t>
      </w:r>
      <w:proofErr w:type="spellEnd"/>
      <w:r w:rsidRPr="00CD0CCC">
        <w:rPr>
          <w:rFonts w:ascii="Arial" w:hAnsi="Arial" w:cs="Arial"/>
          <w:sz w:val="20"/>
          <w:szCs w:val="20"/>
        </w:rPr>
        <w:t xml:space="preserve"> Vijay Baisane (2024). Geospatial crop concentration analysis using GIS techniques in </w:t>
      </w:r>
      <w:proofErr w:type="spellStart"/>
      <w:r w:rsidRPr="00CD0CCC">
        <w:rPr>
          <w:rFonts w:ascii="Arial" w:hAnsi="Arial" w:cs="Arial"/>
          <w:sz w:val="20"/>
          <w:szCs w:val="20"/>
        </w:rPr>
        <w:t>Parbhani</w:t>
      </w:r>
      <w:proofErr w:type="spellEnd"/>
      <w:r w:rsidRPr="00CD0CCC">
        <w:rPr>
          <w:rFonts w:ascii="Arial" w:hAnsi="Arial" w:cs="Arial"/>
          <w:sz w:val="20"/>
          <w:szCs w:val="20"/>
        </w:rPr>
        <w:t xml:space="preserve"> district, International Journal of Applied Research 2024; 10(11): 17-26 </w:t>
      </w:r>
    </w:p>
    <w:p w14:paraId="5CE6EEDF"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Ankush </w:t>
      </w:r>
      <w:proofErr w:type="spellStart"/>
      <w:r w:rsidRPr="00CD0CCC">
        <w:rPr>
          <w:rFonts w:ascii="Arial" w:hAnsi="Arial" w:cs="Arial"/>
          <w:sz w:val="20"/>
          <w:szCs w:val="20"/>
        </w:rPr>
        <w:t>Ramrao</w:t>
      </w:r>
      <w:proofErr w:type="spellEnd"/>
      <w:r w:rsidRPr="00CD0CCC">
        <w:rPr>
          <w:rFonts w:ascii="Arial" w:hAnsi="Arial" w:cs="Arial"/>
          <w:sz w:val="20"/>
          <w:szCs w:val="20"/>
        </w:rPr>
        <w:t xml:space="preserve"> </w:t>
      </w:r>
      <w:proofErr w:type="spellStart"/>
      <w:r w:rsidRPr="00CD0CCC">
        <w:rPr>
          <w:rFonts w:ascii="Arial" w:hAnsi="Arial" w:cs="Arial"/>
          <w:sz w:val="20"/>
          <w:szCs w:val="20"/>
        </w:rPr>
        <w:t>Gaike</w:t>
      </w:r>
      <w:proofErr w:type="spellEnd"/>
      <w:r w:rsidRPr="00CD0CCC">
        <w:rPr>
          <w:rFonts w:ascii="Arial" w:hAnsi="Arial" w:cs="Arial"/>
          <w:sz w:val="20"/>
          <w:szCs w:val="20"/>
        </w:rPr>
        <w:t xml:space="preserve">, </w:t>
      </w:r>
      <w:proofErr w:type="spellStart"/>
      <w:r w:rsidRPr="00CD0CCC">
        <w:rPr>
          <w:rFonts w:ascii="Arial" w:hAnsi="Arial" w:cs="Arial"/>
          <w:sz w:val="20"/>
          <w:szCs w:val="20"/>
        </w:rPr>
        <w:t>Dr.</w:t>
      </w:r>
      <w:proofErr w:type="spellEnd"/>
      <w:r w:rsidRPr="00CD0CCC">
        <w:rPr>
          <w:rFonts w:ascii="Arial" w:hAnsi="Arial" w:cs="Arial"/>
          <w:sz w:val="20"/>
          <w:szCs w:val="20"/>
        </w:rPr>
        <w:t xml:space="preserve"> Vijay Baisane. Geospatial crop concentration analysis using GIS techniques in </w:t>
      </w:r>
      <w:proofErr w:type="spellStart"/>
      <w:r w:rsidRPr="00CD0CCC">
        <w:rPr>
          <w:rFonts w:ascii="Arial" w:hAnsi="Arial" w:cs="Arial"/>
          <w:sz w:val="20"/>
          <w:szCs w:val="20"/>
        </w:rPr>
        <w:t>Parbhani</w:t>
      </w:r>
      <w:proofErr w:type="spellEnd"/>
      <w:r w:rsidRPr="00CD0CCC">
        <w:rPr>
          <w:rFonts w:ascii="Arial" w:hAnsi="Arial" w:cs="Arial"/>
          <w:sz w:val="20"/>
          <w:szCs w:val="20"/>
        </w:rPr>
        <w:t xml:space="preserve"> district. Int J Appl Res 2024;10(11):17-26.</w:t>
      </w:r>
    </w:p>
    <w:p w14:paraId="2266D90D"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Annual Report 2024-25, Department of Agriculture &amp; Farmers Welfare, Ministry of Agriculture &amp; Farmers Welfare, Government of India, Krishi Bhawan, New Delhi-110 001</w:t>
      </w:r>
    </w:p>
    <w:p w14:paraId="5EA17ABF" w14:textId="780A8181"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Barik, P., &amp; </w:t>
      </w:r>
      <w:proofErr w:type="spellStart"/>
      <w:r w:rsidRPr="00CD0CCC">
        <w:rPr>
          <w:rFonts w:ascii="Arial" w:hAnsi="Arial" w:cs="Arial"/>
          <w:sz w:val="20"/>
          <w:szCs w:val="20"/>
        </w:rPr>
        <w:t>Bedamatta</w:t>
      </w:r>
      <w:proofErr w:type="spellEnd"/>
      <w:r w:rsidRPr="00CD0CCC">
        <w:rPr>
          <w:rFonts w:ascii="Arial" w:hAnsi="Arial" w:cs="Arial"/>
          <w:sz w:val="20"/>
          <w:szCs w:val="20"/>
        </w:rPr>
        <w:t>, R. (2024). Crop Diversification in India (1990–2016): Implications for the Eastern and Northeastern States. Asia-Pacific Journal of Rural Development, 34(1), 53-76.: doi.org/10.1177/10185291241286949</w:t>
      </w:r>
      <w:r w:rsidR="00F65060" w:rsidRPr="00CD0CCC">
        <w:rPr>
          <w:rFonts w:ascii="Arial" w:hAnsi="Arial" w:cs="Arial"/>
          <w:sz w:val="20"/>
          <w:szCs w:val="20"/>
        </w:rPr>
        <w:t xml:space="preserve"> </w:t>
      </w:r>
    </w:p>
    <w:p w14:paraId="73EEE5F9" w14:textId="317938F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Baruah Ujjal Deka, </w:t>
      </w:r>
      <w:proofErr w:type="spellStart"/>
      <w:r w:rsidRPr="00CD0CCC">
        <w:rPr>
          <w:rFonts w:ascii="Arial" w:hAnsi="Arial" w:cs="Arial"/>
          <w:sz w:val="20"/>
          <w:szCs w:val="20"/>
        </w:rPr>
        <w:t>Nitashree</w:t>
      </w:r>
      <w:proofErr w:type="spellEnd"/>
      <w:r w:rsidRPr="00CD0CCC">
        <w:rPr>
          <w:rFonts w:ascii="Arial" w:hAnsi="Arial" w:cs="Arial"/>
          <w:sz w:val="20"/>
          <w:szCs w:val="20"/>
        </w:rPr>
        <w:t xml:space="preserve"> </w:t>
      </w:r>
      <w:proofErr w:type="spellStart"/>
      <w:r w:rsidRPr="00CD0CCC">
        <w:rPr>
          <w:rFonts w:ascii="Arial" w:hAnsi="Arial" w:cs="Arial"/>
          <w:sz w:val="20"/>
          <w:szCs w:val="20"/>
        </w:rPr>
        <w:t>Mili</w:t>
      </w:r>
      <w:proofErr w:type="spellEnd"/>
      <w:r w:rsidRPr="00CD0CCC">
        <w:rPr>
          <w:rFonts w:ascii="Arial" w:hAnsi="Arial" w:cs="Arial"/>
          <w:sz w:val="20"/>
          <w:szCs w:val="20"/>
        </w:rPr>
        <w:t xml:space="preserve">, </w:t>
      </w:r>
      <w:proofErr w:type="spellStart"/>
      <w:r w:rsidRPr="00CD0CCC">
        <w:rPr>
          <w:rFonts w:ascii="Arial" w:hAnsi="Arial" w:cs="Arial"/>
          <w:sz w:val="20"/>
          <w:szCs w:val="20"/>
        </w:rPr>
        <w:t>Manjil</w:t>
      </w:r>
      <w:proofErr w:type="spellEnd"/>
      <w:r w:rsidRPr="00CD0CCC">
        <w:rPr>
          <w:rFonts w:ascii="Arial" w:hAnsi="Arial" w:cs="Arial"/>
          <w:sz w:val="20"/>
          <w:szCs w:val="20"/>
        </w:rPr>
        <w:t xml:space="preserve"> </w:t>
      </w:r>
      <w:proofErr w:type="spellStart"/>
      <w:r w:rsidRPr="00CD0CCC">
        <w:rPr>
          <w:rFonts w:ascii="Arial" w:hAnsi="Arial" w:cs="Arial"/>
          <w:sz w:val="20"/>
          <w:szCs w:val="20"/>
        </w:rPr>
        <w:t>Basumatary</w:t>
      </w:r>
      <w:proofErr w:type="spellEnd"/>
      <w:r w:rsidRPr="00CD0CCC">
        <w:rPr>
          <w:rFonts w:ascii="Arial" w:hAnsi="Arial" w:cs="Arial"/>
          <w:sz w:val="20"/>
          <w:szCs w:val="20"/>
        </w:rPr>
        <w:t xml:space="preserve">, and Anup, Assessment of Spatial Pattern and Distribution of Major Crops in Assam, India Space and Culture, India 2020, 7:4 </w:t>
      </w:r>
      <w:hyperlink r:id="rId13" w:history="1">
        <w:r w:rsidR="00F65060" w:rsidRPr="00CD0CCC">
          <w:rPr>
            <w:rStyle w:val="Hyperlink"/>
            <w:rFonts w:ascii="Arial" w:hAnsi="Arial" w:cs="Arial"/>
            <w:sz w:val="20"/>
            <w:szCs w:val="20"/>
          </w:rPr>
          <w:t>https://doi.org/10.20896/saci.v7i4.583</w:t>
        </w:r>
      </w:hyperlink>
      <w:r w:rsidR="00F65060" w:rsidRPr="00CD0CCC">
        <w:rPr>
          <w:rFonts w:ascii="Arial" w:hAnsi="Arial" w:cs="Arial"/>
          <w:sz w:val="20"/>
          <w:szCs w:val="20"/>
        </w:rPr>
        <w:t xml:space="preserve"> </w:t>
      </w:r>
    </w:p>
    <w:p w14:paraId="2EF97393" w14:textId="69431F03"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Baruah, U. D., Mili, N., Basumatary, M., &amp; Saikia, A. (2020). Assessment of spatial pattern and distribution of major crops in Assam, India. Space Cult, 7, 92-108.</w:t>
      </w:r>
    </w:p>
    <w:p w14:paraId="32D39A75" w14:textId="07BBC510"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Bhatia, S. S. (1965). Patterns of Crop Concentration and Diversification in India. Economic Geography, 41(1), 39–56. </w:t>
      </w:r>
      <w:hyperlink r:id="rId14" w:history="1">
        <w:r w:rsidR="00F65060" w:rsidRPr="00CD0CCC">
          <w:rPr>
            <w:rStyle w:val="Hyperlink"/>
            <w:rFonts w:ascii="Arial" w:hAnsi="Arial" w:cs="Arial"/>
            <w:sz w:val="20"/>
            <w:szCs w:val="20"/>
          </w:rPr>
          <w:t>https://doi.org/10.2307/141855</w:t>
        </w:r>
      </w:hyperlink>
      <w:r w:rsidR="00F65060" w:rsidRPr="00CD0CCC">
        <w:rPr>
          <w:rFonts w:ascii="Arial" w:hAnsi="Arial" w:cs="Arial"/>
          <w:sz w:val="20"/>
          <w:szCs w:val="20"/>
        </w:rPr>
        <w:t xml:space="preserve"> </w:t>
      </w:r>
    </w:p>
    <w:p w14:paraId="7ADF4FAB"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Das, M. K., Dash, S., </w:t>
      </w:r>
      <w:proofErr w:type="spellStart"/>
      <w:r w:rsidRPr="00CD0CCC">
        <w:rPr>
          <w:rFonts w:ascii="Arial" w:hAnsi="Arial" w:cs="Arial"/>
          <w:sz w:val="20"/>
          <w:szCs w:val="20"/>
        </w:rPr>
        <w:t>Pattnaik</w:t>
      </w:r>
      <w:proofErr w:type="spellEnd"/>
      <w:r w:rsidRPr="00CD0CCC">
        <w:rPr>
          <w:rFonts w:ascii="Arial" w:hAnsi="Arial" w:cs="Arial"/>
          <w:sz w:val="20"/>
          <w:szCs w:val="20"/>
        </w:rPr>
        <w:t>, S., &amp; Mohapatra, D. (2024). Growth and Instability in Agriculture Production in Odisha, India. Asian Research Journal of Agriculture, 17(2), 184-195.</w:t>
      </w:r>
    </w:p>
    <w:p w14:paraId="64004F93" w14:textId="40A663CF"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lastRenderedPageBreak/>
        <w:t>Dasgupta, S., &amp; Bhaumik, S. K. (2014). Crop diversification and agricultural growth in West Bengal. Indian Journal of Agricultural Economics, 69(1), 107.</w:t>
      </w:r>
    </w:p>
    <w:p w14:paraId="7AF9AF5D" w14:textId="3918C6E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Deka Baruah et </w:t>
      </w:r>
      <w:proofErr w:type="gramStart"/>
      <w:r w:rsidRPr="00CD0CCC">
        <w:rPr>
          <w:rFonts w:ascii="Arial" w:hAnsi="Arial" w:cs="Arial"/>
          <w:sz w:val="20"/>
          <w:szCs w:val="20"/>
        </w:rPr>
        <w:t>al,  Assessment</w:t>
      </w:r>
      <w:proofErr w:type="gramEnd"/>
      <w:r w:rsidRPr="00CD0CCC">
        <w:rPr>
          <w:rFonts w:ascii="Arial" w:hAnsi="Arial" w:cs="Arial"/>
          <w:sz w:val="20"/>
          <w:szCs w:val="20"/>
        </w:rPr>
        <w:t xml:space="preserve"> of Spatial Pattern </w:t>
      </w:r>
      <w:r w:rsidR="00AB3305" w:rsidRPr="00CD0CCC">
        <w:rPr>
          <w:rFonts w:ascii="Arial" w:hAnsi="Arial" w:cs="Arial"/>
          <w:sz w:val="20"/>
          <w:szCs w:val="20"/>
        </w:rPr>
        <w:t>and</w:t>
      </w:r>
      <w:r w:rsidRPr="00CD0CCC">
        <w:rPr>
          <w:rFonts w:ascii="Arial" w:hAnsi="Arial" w:cs="Arial"/>
          <w:sz w:val="20"/>
          <w:szCs w:val="20"/>
        </w:rPr>
        <w:t xml:space="preserve"> Distribution Of Major Crops in Assam, India, Space and Culture, India 2020, 7:4 Page | 92 </w:t>
      </w:r>
      <w:hyperlink r:id="rId15" w:history="1">
        <w:r w:rsidR="00F65060" w:rsidRPr="00CD0CCC">
          <w:rPr>
            <w:rStyle w:val="Hyperlink"/>
            <w:rFonts w:ascii="Arial" w:hAnsi="Arial" w:cs="Arial"/>
            <w:sz w:val="20"/>
            <w:szCs w:val="20"/>
          </w:rPr>
          <w:t>https://doi.org/10.20896/saci.v7i4.583</w:t>
        </w:r>
      </w:hyperlink>
      <w:r w:rsidR="00F65060" w:rsidRPr="00CD0CCC">
        <w:rPr>
          <w:rFonts w:ascii="Arial" w:hAnsi="Arial" w:cs="Arial"/>
          <w:sz w:val="20"/>
          <w:szCs w:val="20"/>
        </w:rPr>
        <w:t xml:space="preserve"> </w:t>
      </w:r>
    </w:p>
    <w:p w14:paraId="57C97161"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Department of Agriculture and Farmers’ Empowerment, Government of Odisha. (2018). AGRICULTURE STATISTICS 2018-19.</w:t>
      </w:r>
    </w:p>
    <w:p w14:paraId="660F73F9" w14:textId="0A3D6E1A"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Esponda-Bernal, M. del M., Echeverri-Sanchez, A. F., Aguirre-Gonzalez, E. F., &amp; Andrade, R. S. (2024). A biophysical suitability model to identify best areas for the cultivation of potential cash crops: The case of basil in Valle del Cauca. Agricultural Systems, 216. </w:t>
      </w:r>
      <w:hyperlink r:id="rId16" w:history="1">
        <w:r w:rsidR="00F65060" w:rsidRPr="00CD0CCC">
          <w:rPr>
            <w:rStyle w:val="Hyperlink"/>
            <w:rFonts w:ascii="Arial" w:hAnsi="Arial" w:cs="Arial"/>
            <w:sz w:val="20"/>
            <w:szCs w:val="20"/>
          </w:rPr>
          <w:t>https://doi.org/10.1016/j.agsy.2024.103909</w:t>
        </w:r>
      </w:hyperlink>
      <w:r w:rsidR="00F65060" w:rsidRPr="00CD0CCC">
        <w:rPr>
          <w:rFonts w:ascii="Arial" w:hAnsi="Arial" w:cs="Arial"/>
          <w:sz w:val="20"/>
          <w:szCs w:val="20"/>
        </w:rPr>
        <w:t xml:space="preserve"> </w:t>
      </w:r>
    </w:p>
    <w:p w14:paraId="6006569C" w14:textId="2D28E12F" w:rsidR="00D9540B" w:rsidRPr="00CD0CCC" w:rsidRDefault="00195551" w:rsidP="00EA0B38">
      <w:pPr>
        <w:ind w:left="567" w:hanging="567"/>
        <w:jc w:val="both"/>
        <w:rPr>
          <w:rFonts w:ascii="Arial" w:hAnsi="Arial" w:cs="Arial"/>
          <w:sz w:val="20"/>
          <w:szCs w:val="20"/>
        </w:rPr>
      </w:pPr>
      <w:r w:rsidRPr="00CD0CCC">
        <w:rPr>
          <w:rFonts w:ascii="Arial" w:hAnsi="Arial" w:cs="Arial"/>
          <w:sz w:val="20"/>
          <w:szCs w:val="20"/>
        </w:rPr>
        <w:t>G</w:t>
      </w:r>
      <w:r w:rsidR="00D9540B" w:rsidRPr="00CD0CCC">
        <w:rPr>
          <w:rFonts w:ascii="Arial" w:hAnsi="Arial" w:cs="Arial"/>
          <w:sz w:val="20"/>
          <w:szCs w:val="20"/>
        </w:rPr>
        <w:t xml:space="preserve">iller, K. E., Delaune, T., Silva, J. V., van Wijk, M., Hammond, J., </w:t>
      </w:r>
      <w:proofErr w:type="spellStart"/>
      <w:r w:rsidR="00D9540B" w:rsidRPr="00CD0CCC">
        <w:rPr>
          <w:rFonts w:ascii="Arial" w:hAnsi="Arial" w:cs="Arial"/>
          <w:sz w:val="20"/>
          <w:szCs w:val="20"/>
        </w:rPr>
        <w:t>Descheemaeker</w:t>
      </w:r>
      <w:proofErr w:type="spellEnd"/>
      <w:r w:rsidR="00D9540B" w:rsidRPr="00CD0CCC">
        <w:rPr>
          <w:rFonts w:ascii="Arial" w:hAnsi="Arial" w:cs="Arial"/>
          <w:sz w:val="20"/>
          <w:szCs w:val="20"/>
        </w:rPr>
        <w:t xml:space="preserve">, K., van de Ven, G., Schut, A. G. T., </w:t>
      </w:r>
      <w:proofErr w:type="spellStart"/>
      <w:r w:rsidR="00D9540B" w:rsidRPr="00CD0CCC">
        <w:rPr>
          <w:rFonts w:ascii="Arial" w:hAnsi="Arial" w:cs="Arial"/>
          <w:sz w:val="20"/>
          <w:szCs w:val="20"/>
        </w:rPr>
        <w:t>Taulya</w:t>
      </w:r>
      <w:proofErr w:type="spellEnd"/>
      <w:r w:rsidR="00D9540B" w:rsidRPr="00CD0CCC">
        <w:rPr>
          <w:rFonts w:ascii="Arial" w:hAnsi="Arial" w:cs="Arial"/>
          <w:sz w:val="20"/>
          <w:szCs w:val="20"/>
        </w:rPr>
        <w:t xml:space="preserve">, G., </w:t>
      </w:r>
      <w:proofErr w:type="spellStart"/>
      <w:r w:rsidR="00D9540B" w:rsidRPr="00CD0CCC">
        <w:rPr>
          <w:rFonts w:ascii="Arial" w:hAnsi="Arial" w:cs="Arial"/>
          <w:sz w:val="20"/>
          <w:szCs w:val="20"/>
        </w:rPr>
        <w:t>Chikowo</w:t>
      </w:r>
      <w:proofErr w:type="spellEnd"/>
      <w:r w:rsidR="00D9540B" w:rsidRPr="00CD0CCC">
        <w:rPr>
          <w:rFonts w:ascii="Arial" w:hAnsi="Arial" w:cs="Arial"/>
          <w:sz w:val="20"/>
          <w:szCs w:val="20"/>
        </w:rPr>
        <w:t xml:space="preserve">, R., &amp; Andersson, J. A. (2021). Small farms and development in sub-Saharan Africa: Farming for food, for income or for lack of better options? Food Security, 13(6), 1431–1454. </w:t>
      </w:r>
      <w:hyperlink r:id="rId17" w:history="1">
        <w:r w:rsidR="00F65060" w:rsidRPr="00CD0CCC">
          <w:rPr>
            <w:rStyle w:val="Hyperlink"/>
            <w:rFonts w:ascii="Arial" w:hAnsi="Arial" w:cs="Arial"/>
            <w:sz w:val="20"/>
            <w:szCs w:val="20"/>
          </w:rPr>
          <w:t>https://doi.org/10.1007/s12571-021-01209-0</w:t>
        </w:r>
      </w:hyperlink>
      <w:r w:rsidR="00F65060" w:rsidRPr="00CD0CCC">
        <w:rPr>
          <w:rFonts w:ascii="Arial" w:hAnsi="Arial" w:cs="Arial"/>
          <w:sz w:val="20"/>
          <w:szCs w:val="20"/>
        </w:rPr>
        <w:t xml:space="preserve"> </w:t>
      </w:r>
    </w:p>
    <w:p w14:paraId="6E357A15" w14:textId="0BE02FAF"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Gupta, N., Kannan, E. Agricultural growth and crop diversification in India: a state-level analysis. J. Soc. Econ. Dev. 26, 709–733 (2024). </w:t>
      </w:r>
      <w:hyperlink r:id="rId18" w:history="1">
        <w:r w:rsidR="00E67055" w:rsidRPr="00CD0CCC">
          <w:rPr>
            <w:rStyle w:val="Hyperlink"/>
            <w:rFonts w:ascii="Arial" w:hAnsi="Arial" w:cs="Arial"/>
            <w:sz w:val="20"/>
            <w:szCs w:val="20"/>
          </w:rPr>
          <w:t>https://doi.org/10.1007/s40847-023-00311-7</w:t>
        </w:r>
      </w:hyperlink>
      <w:r w:rsidR="00E67055" w:rsidRPr="00CD0CCC">
        <w:rPr>
          <w:rFonts w:ascii="Arial" w:hAnsi="Arial" w:cs="Arial"/>
          <w:sz w:val="20"/>
          <w:szCs w:val="20"/>
        </w:rPr>
        <w:t xml:space="preserve"> </w:t>
      </w:r>
    </w:p>
    <w:p w14:paraId="1499688C" w14:textId="661CEEE9"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Hajdu, F., Granlund, S., Neves, D., Hochfeld, T., </w:t>
      </w:r>
      <w:proofErr w:type="spellStart"/>
      <w:r w:rsidRPr="00CD0CCC">
        <w:rPr>
          <w:rFonts w:ascii="Arial" w:hAnsi="Arial" w:cs="Arial"/>
          <w:sz w:val="20"/>
          <w:szCs w:val="20"/>
        </w:rPr>
        <w:t>Amuakwa</w:t>
      </w:r>
      <w:proofErr w:type="spellEnd"/>
      <w:r w:rsidRPr="00CD0CCC">
        <w:rPr>
          <w:rFonts w:ascii="Arial" w:hAnsi="Arial" w:cs="Arial"/>
          <w:sz w:val="20"/>
          <w:szCs w:val="20"/>
        </w:rPr>
        <w:t xml:space="preserve">-Mensah, F., &amp; Sandström, E. (2020). Cash transfers for sustainable rural livelihoods? Examining the long-term productive effects of the Child Support Grant in South Africa. World Development Perspectives, 19. </w:t>
      </w:r>
      <w:hyperlink r:id="rId19" w:history="1">
        <w:r w:rsidR="00E67055" w:rsidRPr="00CD0CCC">
          <w:rPr>
            <w:rStyle w:val="Hyperlink"/>
            <w:rFonts w:ascii="Arial" w:hAnsi="Arial" w:cs="Arial"/>
            <w:sz w:val="20"/>
            <w:szCs w:val="20"/>
          </w:rPr>
          <w:t>https://doi.org/10.1016/j.wdp.2020.100227</w:t>
        </w:r>
      </w:hyperlink>
      <w:r w:rsidR="00E67055" w:rsidRPr="00CD0CCC">
        <w:rPr>
          <w:rFonts w:ascii="Arial" w:hAnsi="Arial" w:cs="Arial"/>
          <w:sz w:val="20"/>
          <w:szCs w:val="20"/>
        </w:rPr>
        <w:t xml:space="preserve"> </w:t>
      </w:r>
    </w:p>
    <w:p w14:paraId="5C4C9282" w14:textId="29C089ED"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Hashmiu</w:t>
      </w:r>
      <w:proofErr w:type="spellEnd"/>
      <w:r w:rsidRPr="00CD0CCC">
        <w:rPr>
          <w:rFonts w:ascii="Arial" w:hAnsi="Arial" w:cs="Arial"/>
          <w:sz w:val="20"/>
          <w:szCs w:val="20"/>
        </w:rPr>
        <w:t xml:space="preserve">, I., </w:t>
      </w:r>
      <w:proofErr w:type="spellStart"/>
      <w:r w:rsidRPr="00CD0CCC">
        <w:rPr>
          <w:rFonts w:ascii="Arial" w:hAnsi="Arial" w:cs="Arial"/>
          <w:sz w:val="20"/>
          <w:szCs w:val="20"/>
        </w:rPr>
        <w:t>Agbenyega</w:t>
      </w:r>
      <w:proofErr w:type="spellEnd"/>
      <w:r w:rsidRPr="00CD0CCC">
        <w:rPr>
          <w:rFonts w:ascii="Arial" w:hAnsi="Arial" w:cs="Arial"/>
          <w:sz w:val="20"/>
          <w:szCs w:val="20"/>
        </w:rPr>
        <w:t xml:space="preserve">, O., &amp; </w:t>
      </w:r>
      <w:proofErr w:type="spellStart"/>
      <w:r w:rsidRPr="00CD0CCC">
        <w:rPr>
          <w:rFonts w:ascii="Arial" w:hAnsi="Arial" w:cs="Arial"/>
          <w:sz w:val="20"/>
          <w:szCs w:val="20"/>
        </w:rPr>
        <w:t>Dawoe</w:t>
      </w:r>
      <w:proofErr w:type="spellEnd"/>
      <w:r w:rsidRPr="00CD0CCC">
        <w:rPr>
          <w:rFonts w:ascii="Arial" w:hAnsi="Arial" w:cs="Arial"/>
          <w:sz w:val="20"/>
          <w:szCs w:val="20"/>
        </w:rPr>
        <w:t xml:space="preserve">, E. (2022). Cash crops and food security: evidence from smallholder cocoa and cashew farmers in Ghana. Agriculture and Food Security, 11(1). </w:t>
      </w:r>
      <w:hyperlink r:id="rId20" w:history="1">
        <w:r w:rsidR="00E67055" w:rsidRPr="00CD0CCC">
          <w:rPr>
            <w:rStyle w:val="Hyperlink"/>
            <w:rFonts w:ascii="Arial" w:hAnsi="Arial" w:cs="Arial"/>
            <w:sz w:val="20"/>
            <w:szCs w:val="20"/>
          </w:rPr>
          <w:t>https://doi.org/10.1186/s40066-022-00355-8</w:t>
        </w:r>
      </w:hyperlink>
      <w:r w:rsidR="00E67055" w:rsidRPr="00CD0CCC">
        <w:rPr>
          <w:rFonts w:ascii="Arial" w:hAnsi="Arial" w:cs="Arial"/>
          <w:sz w:val="20"/>
          <w:szCs w:val="20"/>
        </w:rPr>
        <w:t xml:space="preserve"> </w:t>
      </w:r>
    </w:p>
    <w:p w14:paraId="009D624B" w14:textId="4ADD3F59"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Hoda, A., Gulati, A., </w:t>
      </w:r>
      <w:proofErr w:type="spellStart"/>
      <w:r w:rsidRPr="00CD0CCC">
        <w:rPr>
          <w:rFonts w:ascii="Arial" w:hAnsi="Arial" w:cs="Arial"/>
          <w:sz w:val="20"/>
          <w:szCs w:val="20"/>
        </w:rPr>
        <w:t>Wardhan</w:t>
      </w:r>
      <w:proofErr w:type="spellEnd"/>
      <w:r w:rsidRPr="00CD0CCC">
        <w:rPr>
          <w:rFonts w:ascii="Arial" w:hAnsi="Arial" w:cs="Arial"/>
          <w:sz w:val="20"/>
          <w:szCs w:val="20"/>
        </w:rPr>
        <w:t xml:space="preserve">, H., &amp; Rajkhowa, P. (2021). Drivers of Agricultural Growth in Odisha (pp. 247–278). </w:t>
      </w:r>
      <w:hyperlink r:id="rId21" w:history="1">
        <w:r w:rsidR="00E67055" w:rsidRPr="00CD0CCC">
          <w:rPr>
            <w:rStyle w:val="Hyperlink"/>
            <w:rFonts w:ascii="Arial" w:hAnsi="Arial" w:cs="Arial"/>
            <w:sz w:val="20"/>
            <w:szCs w:val="20"/>
          </w:rPr>
          <w:t>https://doi.org/10.1007/978-981-15-9335-2_9</w:t>
        </w:r>
      </w:hyperlink>
      <w:r w:rsidR="00E67055" w:rsidRPr="00CD0CCC">
        <w:rPr>
          <w:rFonts w:ascii="Arial" w:hAnsi="Arial" w:cs="Arial"/>
          <w:sz w:val="20"/>
          <w:szCs w:val="20"/>
        </w:rPr>
        <w:t xml:space="preserve"> </w:t>
      </w:r>
    </w:p>
    <w:p w14:paraId="30D07B4A"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Hoda, A., Rajkhowa, P., &amp; Gulati, A. (2017). Transforming agriculture in Odisha: Sources and drivers of agriculture growth (No. 337). Working Paper.</w:t>
      </w:r>
    </w:p>
    <w:p w14:paraId="0059E328" w14:textId="5B41E3B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Jena, C., Kumar, P., &amp; Kumar Panda, P. (2020). Prospect of cashew cultivation in Odisha: A review. ~ 430 ~ Journal of Pharmacognosy and Phytochemistry, 9(2), 430–433.</w:t>
      </w:r>
    </w:p>
    <w:p w14:paraId="136C2BA2" w14:textId="3853F4E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Kebede, E. (2020). Grain legumes production and productivity in Ethiopian smallholder agricultural system, contribution to livelihoods and the way forward. In Cogent Food and Agriculture (Vol. 6, Issue 1). Informa Healthcare. </w:t>
      </w:r>
      <w:hyperlink r:id="rId22" w:history="1">
        <w:r w:rsidR="00E67055" w:rsidRPr="00CD0CCC">
          <w:rPr>
            <w:rStyle w:val="Hyperlink"/>
            <w:rFonts w:ascii="Arial" w:hAnsi="Arial" w:cs="Arial"/>
            <w:sz w:val="20"/>
            <w:szCs w:val="20"/>
          </w:rPr>
          <w:t>https://doi.org/10.1080/23311932.2020.1722353</w:t>
        </w:r>
      </w:hyperlink>
      <w:r w:rsidR="00E67055" w:rsidRPr="00CD0CCC">
        <w:rPr>
          <w:rFonts w:ascii="Arial" w:hAnsi="Arial" w:cs="Arial"/>
          <w:sz w:val="20"/>
          <w:szCs w:val="20"/>
        </w:rPr>
        <w:t xml:space="preserve"> </w:t>
      </w:r>
    </w:p>
    <w:p w14:paraId="37D29EE0" w14:textId="37ADC91C"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Khan, N., Ma, J., Kassem, H. S., Kazim, R., Ray, R. L., Ihtisham, M., &amp; Zhang, S. (2022). Rural Farmers’ Cognition and Climate Change Adaptation Impact on Cash Crop Productivity: Evidence from a Recent Study. International Journal of Environmental Research and Public Health, 19(19). </w:t>
      </w:r>
      <w:hyperlink r:id="rId23" w:history="1">
        <w:r w:rsidR="00E67055" w:rsidRPr="00CD0CCC">
          <w:rPr>
            <w:rStyle w:val="Hyperlink"/>
            <w:rFonts w:ascii="Arial" w:hAnsi="Arial" w:cs="Arial"/>
            <w:sz w:val="20"/>
            <w:szCs w:val="20"/>
          </w:rPr>
          <w:t>https://doi.org/10.3390/ijerph191912556</w:t>
        </w:r>
      </w:hyperlink>
      <w:r w:rsidR="00E67055" w:rsidRPr="00CD0CCC">
        <w:rPr>
          <w:rFonts w:ascii="Arial" w:hAnsi="Arial" w:cs="Arial"/>
          <w:sz w:val="20"/>
          <w:szCs w:val="20"/>
        </w:rPr>
        <w:t xml:space="preserve"> </w:t>
      </w:r>
    </w:p>
    <w:p w14:paraId="2625C1FD" w14:textId="46C32871"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Khatiwada, S. P., Deng, W., Paudel, B., Khatiwada, J. R., Zhang, J., &amp; Su, Y. (2017). Household livelihood strategies and implication for poverty reduction in rural areas of central Nepal. Sustainability (Switzerland), 9(4). </w:t>
      </w:r>
      <w:hyperlink r:id="rId24" w:history="1">
        <w:r w:rsidR="00E67055" w:rsidRPr="00CD0CCC">
          <w:rPr>
            <w:rStyle w:val="Hyperlink"/>
            <w:rFonts w:ascii="Arial" w:hAnsi="Arial" w:cs="Arial"/>
            <w:sz w:val="20"/>
            <w:szCs w:val="20"/>
          </w:rPr>
          <w:t>https://doi.org/10.3390/su9040612</w:t>
        </w:r>
      </w:hyperlink>
      <w:r w:rsidR="00E67055" w:rsidRPr="00CD0CCC">
        <w:rPr>
          <w:rFonts w:ascii="Arial" w:hAnsi="Arial" w:cs="Arial"/>
          <w:sz w:val="20"/>
          <w:szCs w:val="20"/>
        </w:rPr>
        <w:t xml:space="preserve"> </w:t>
      </w:r>
    </w:p>
    <w:p w14:paraId="118FBEF6" w14:textId="4C93DC40"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Kiran, R., &amp; Punia, M. (2025). Land Use Pattern, Crop Diversification and Crop Combination Regions: A District-level Study in Rajasthan. Journal of Land and Rural Studies, </w:t>
      </w:r>
      <w:hyperlink r:id="rId25" w:history="1">
        <w:r w:rsidR="006C4F0F" w:rsidRPr="00CD0CCC">
          <w:rPr>
            <w:rStyle w:val="Hyperlink"/>
            <w:rFonts w:ascii="Arial" w:hAnsi="Arial" w:cs="Arial"/>
            <w:sz w:val="20"/>
            <w:szCs w:val="20"/>
          </w:rPr>
          <w:t>https://doi.org/10.1177/23210249251328842</w:t>
        </w:r>
      </w:hyperlink>
      <w:r w:rsidR="006C4F0F" w:rsidRPr="00CD0CCC">
        <w:rPr>
          <w:rFonts w:ascii="Arial" w:hAnsi="Arial" w:cs="Arial"/>
          <w:sz w:val="20"/>
          <w:szCs w:val="20"/>
        </w:rPr>
        <w:t xml:space="preserve"> </w:t>
      </w:r>
    </w:p>
    <w:p w14:paraId="529D91BF" w14:textId="77777777"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lastRenderedPageBreak/>
        <w:t>Kushawaha</w:t>
      </w:r>
      <w:proofErr w:type="spellEnd"/>
      <w:r w:rsidRPr="00CD0CCC">
        <w:rPr>
          <w:rFonts w:ascii="Arial" w:hAnsi="Arial" w:cs="Arial"/>
          <w:sz w:val="20"/>
          <w:szCs w:val="20"/>
        </w:rPr>
        <w:t xml:space="preserve">, M., Yadav, A. K., &amp; Pandey, D. C. Agricultural Regionalization through Measurement of crop concentration in Kushinagar District, Uttar Pradesh, Journal of </w:t>
      </w:r>
      <w:proofErr w:type="spellStart"/>
      <w:r w:rsidRPr="00CD0CCC">
        <w:rPr>
          <w:rFonts w:ascii="Arial" w:hAnsi="Arial" w:cs="Arial"/>
          <w:sz w:val="20"/>
          <w:szCs w:val="20"/>
        </w:rPr>
        <w:t>Acharaya</w:t>
      </w:r>
      <w:proofErr w:type="spellEnd"/>
      <w:r w:rsidRPr="00CD0CCC">
        <w:rPr>
          <w:rFonts w:ascii="Arial" w:hAnsi="Arial" w:cs="Arial"/>
          <w:sz w:val="20"/>
          <w:szCs w:val="20"/>
        </w:rPr>
        <w:t xml:space="preserve"> Narendra Dev Research Institute, Vol-27 (Jan 2019-Jun 2019), 68-77</w:t>
      </w:r>
    </w:p>
    <w:p w14:paraId="01ED36F0" w14:textId="0B8661B8"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Li, E., Deng, Q., &amp; Zhou, Y. (2022). Livelihood resilience and the generative mechanism of rural households out of poverty: An empirical analysis from </w:t>
      </w:r>
      <w:proofErr w:type="spellStart"/>
      <w:r w:rsidRPr="00CD0CCC">
        <w:rPr>
          <w:rFonts w:ascii="Arial" w:hAnsi="Arial" w:cs="Arial"/>
          <w:sz w:val="20"/>
          <w:szCs w:val="20"/>
        </w:rPr>
        <w:t>Lankao</w:t>
      </w:r>
      <w:proofErr w:type="spellEnd"/>
      <w:r w:rsidRPr="00CD0CCC">
        <w:rPr>
          <w:rFonts w:ascii="Arial" w:hAnsi="Arial" w:cs="Arial"/>
          <w:sz w:val="20"/>
          <w:szCs w:val="20"/>
        </w:rPr>
        <w:t xml:space="preserve"> County, Henan Province, China. Journal of Rural Studies, 93, 210–222. </w:t>
      </w:r>
      <w:hyperlink r:id="rId26" w:history="1">
        <w:r w:rsidR="003B685F" w:rsidRPr="00CD0CCC">
          <w:rPr>
            <w:rStyle w:val="Hyperlink"/>
            <w:rFonts w:ascii="Arial" w:hAnsi="Arial" w:cs="Arial"/>
            <w:sz w:val="20"/>
            <w:szCs w:val="20"/>
          </w:rPr>
          <w:t>https://doi.org/10.1016/j.jrurstud.2019.01.005</w:t>
        </w:r>
      </w:hyperlink>
      <w:r w:rsidR="003B685F" w:rsidRPr="00CD0CCC">
        <w:rPr>
          <w:rFonts w:ascii="Arial" w:hAnsi="Arial" w:cs="Arial"/>
          <w:sz w:val="20"/>
          <w:szCs w:val="20"/>
        </w:rPr>
        <w:t xml:space="preserve"> </w:t>
      </w:r>
    </w:p>
    <w:p w14:paraId="046153E8" w14:textId="3BE7F8D1"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Li, J., Zhang, Z., Jin, X., Chen, J., Zhang, S., He, Z., Li, S., He, Z., Zhang, H., &amp; Xiao, H. (2018). Exploring the socioeconomic and ecological consequences of cash crop cultivation for policy implications. Land Use Policy, 76, 46–57. </w:t>
      </w:r>
      <w:hyperlink r:id="rId27" w:history="1">
        <w:r w:rsidR="003B685F" w:rsidRPr="00CD0CCC">
          <w:rPr>
            <w:rStyle w:val="Hyperlink"/>
            <w:rFonts w:ascii="Arial" w:hAnsi="Arial" w:cs="Arial"/>
            <w:sz w:val="20"/>
            <w:szCs w:val="20"/>
          </w:rPr>
          <w:t>https://doi.org/10.1016/j.landusepol.2018.04.009</w:t>
        </w:r>
      </w:hyperlink>
      <w:r w:rsidR="003B685F" w:rsidRPr="00CD0CCC">
        <w:rPr>
          <w:rFonts w:ascii="Arial" w:hAnsi="Arial" w:cs="Arial"/>
          <w:sz w:val="20"/>
          <w:szCs w:val="20"/>
        </w:rPr>
        <w:t xml:space="preserve"> </w:t>
      </w:r>
    </w:p>
    <w:p w14:paraId="24DCA009" w14:textId="5EE3C26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LI, M., G</w:t>
      </w:r>
      <w:r w:rsidR="00BB5E68" w:rsidRPr="00CD0CCC">
        <w:rPr>
          <w:rFonts w:ascii="Arial" w:hAnsi="Arial" w:cs="Arial"/>
          <w:sz w:val="20"/>
          <w:szCs w:val="20"/>
        </w:rPr>
        <w:t>an</w:t>
      </w:r>
      <w:r w:rsidRPr="00CD0CCC">
        <w:rPr>
          <w:rFonts w:ascii="Arial" w:hAnsi="Arial" w:cs="Arial"/>
          <w:sz w:val="20"/>
          <w:szCs w:val="20"/>
        </w:rPr>
        <w:t>, C., MA, W., &amp; J</w:t>
      </w:r>
      <w:r w:rsidR="00BB5E68" w:rsidRPr="00CD0CCC">
        <w:rPr>
          <w:rFonts w:ascii="Arial" w:hAnsi="Arial" w:cs="Arial"/>
          <w:sz w:val="20"/>
          <w:szCs w:val="20"/>
        </w:rPr>
        <w:t>iang</w:t>
      </w:r>
      <w:r w:rsidRPr="00CD0CCC">
        <w:rPr>
          <w:rFonts w:ascii="Arial" w:hAnsi="Arial" w:cs="Arial"/>
          <w:sz w:val="20"/>
          <w:szCs w:val="20"/>
        </w:rPr>
        <w:t xml:space="preserve">, W. (2020). Impact of cash crop cultivation on household income and migration decisions: Evidence from low-income regions in China. Journal of Integrative Agriculture, 19(10), 2571–2581. </w:t>
      </w:r>
      <w:hyperlink r:id="rId28" w:history="1">
        <w:r w:rsidR="003B685F" w:rsidRPr="00CD0CCC">
          <w:rPr>
            <w:rStyle w:val="Hyperlink"/>
            <w:rFonts w:ascii="Arial" w:hAnsi="Arial" w:cs="Arial"/>
            <w:sz w:val="20"/>
            <w:szCs w:val="20"/>
          </w:rPr>
          <w:t>https://doi.org/10.1016/S2095-3119(20)63161-6</w:t>
        </w:r>
      </w:hyperlink>
      <w:r w:rsidR="003B685F" w:rsidRPr="00CD0CCC">
        <w:rPr>
          <w:rFonts w:ascii="Arial" w:hAnsi="Arial" w:cs="Arial"/>
          <w:sz w:val="20"/>
          <w:szCs w:val="20"/>
        </w:rPr>
        <w:t xml:space="preserve"> </w:t>
      </w:r>
    </w:p>
    <w:p w14:paraId="3EF43EF2" w14:textId="77777777"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Liansangpuii</w:t>
      </w:r>
      <w:proofErr w:type="spellEnd"/>
      <w:r w:rsidRPr="00CD0CCC">
        <w:rPr>
          <w:rFonts w:ascii="Arial" w:hAnsi="Arial" w:cs="Arial"/>
          <w:sz w:val="20"/>
          <w:szCs w:val="20"/>
        </w:rPr>
        <w:t xml:space="preserve">, F., Panigrahi, B., &amp; Paul, J. C. (2019). Assessment of meteorological drought by standardized precipitation index for coastal </w:t>
      </w:r>
      <w:proofErr w:type="spellStart"/>
      <w:r w:rsidRPr="00CD0CCC">
        <w:rPr>
          <w:rFonts w:ascii="Arial" w:hAnsi="Arial" w:cs="Arial"/>
          <w:sz w:val="20"/>
          <w:szCs w:val="20"/>
        </w:rPr>
        <w:t>agro</w:t>
      </w:r>
      <w:proofErr w:type="spellEnd"/>
      <w:r w:rsidRPr="00CD0CCC">
        <w:rPr>
          <w:rFonts w:ascii="Arial" w:hAnsi="Arial" w:cs="Arial"/>
          <w:sz w:val="20"/>
          <w:szCs w:val="20"/>
        </w:rPr>
        <w:t>-climatic zones of Odisha, India. Indian Journal of Soil Conservation, 47(3), 205-212.</w:t>
      </w:r>
    </w:p>
    <w:p w14:paraId="3B1F91A9" w14:textId="6F36879A"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Llopis, J. C., Diebold, C. L., Schneider, F., </w:t>
      </w:r>
      <w:proofErr w:type="spellStart"/>
      <w:r w:rsidRPr="00CD0CCC">
        <w:rPr>
          <w:rFonts w:ascii="Arial" w:hAnsi="Arial" w:cs="Arial"/>
          <w:sz w:val="20"/>
          <w:szCs w:val="20"/>
        </w:rPr>
        <w:t>Harimalala</w:t>
      </w:r>
      <w:proofErr w:type="spellEnd"/>
      <w:r w:rsidRPr="00CD0CCC">
        <w:rPr>
          <w:rFonts w:ascii="Arial" w:hAnsi="Arial" w:cs="Arial"/>
          <w:sz w:val="20"/>
          <w:szCs w:val="20"/>
        </w:rPr>
        <w:t xml:space="preserve">, P. C., Patrick, L., Messerli, P., &amp; Zaehringer, J. G. (2020). Capabilities Under </w:t>
      </w:r>
      <w:proofErr w:type="spellStart"/>
      <w:r w:rsidRPr="00CD0CCC">
        <w:rPr>
          <w:rFonts w:ascii="Arial" w:hAnsi="Arial" w:cs="Arial"/>
          <w:sz w:val="20"/>
          <w:szCs w:val="20"/>
        </w:rPr>
        <w:t>Telecoupling</w:t>
      </w:r>
      <w:proofErr w:type="spellEnd"/>
      <w:r w:rsidRPr="00CD0CCC">
        <w:rPr>
          <w:rFonts w:ascii="Arial" w:hAnsi="Arial" w:cs="Arial"/>
          <w:sz w:val="20"/>
          <w:szCs w:val="20"/>
        </w:rPr>
        <w:t xml:space="preserve">: Human Well-Being Between Cash Crops and Protected Areas in North-Eastern Madagascar. Frontiers in Sustainable Food Systems, 3. </w:t>
      </w:r>
      <w:hyperlink r:id="rId29" w:history="1">
        <w:r w:rsidR="003B685F" w:rsidRPr="00CD0CCC">
          <w:rPr>
            <w:rStyle w:val="Hyperlink"/>
            <w:rFonts w:ascii="Arial" w:hAnsi="Arial" w:cs="Arial"/>
            <w:sz w:val="20"/>
            <w:szCs w:val="20"/>
          </w:rPr>
          <w:t>https://doi.org/10.3389/fsufs.2019.00126</w:t>
        </w:r>
      </w:hyperlink>
      <w:r w:rsidR="003B685F" w:rsidRPr="00CD0CCC">
        <w:rPr>
          <w:rFonts w:ascii="Arial" w:hAnsi="Arial" w:cs="Arial"/>
          <w:sz w:val="20"/>
          <w:szCs w:val="20"/>
        </w:rPr>
        <w:t xml:space="preserve"> </w:t>
      </w:r>
    </w:p>
    <w:p w14:paraId="4523C3FB" w14:textId="1A6088A5"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MA Ji-liang, LI Fan, Z</w:t>
      </w:r>
      <w:r w:rsidR="004574B5" w:rsidRPr="00CD0CCC">
        <w:rPr>
          <w:rFonts w:ascii="Arial" w:hAnsi="Arial" w:cs="Arial"/>
          <w:sz w:val="20"/>
          <w:szCs w:val="20"/>
        </w:rPr>
        <w:t>hang</w:t>
      </w:r>
      <w:r w:rsidRPr="00CD0CCC">
        <w:rPr>
          <w:rFonts w:ascii="Arial" w:hAnsi="Arial" w:cs="Arial"/>
          <w:sz w:val="20"/>
          <w:szCs w:val="20"/>
        </w:rPr>
        <w:t xml:space="preserve"> Hui </w:t>
      </w:r>
      <w:proofErr w:type="spellStart"/>
      <w:r w:rsidRPr="00CD0CCC">
        <w:rPr>
          <w:rFonts w:ascii="Arial" w:hAnsi="Arial" w:cs="Arial"/>
          <w:sz w:val="20"/>
          <w:szCs w:val="20"/>
        </w:rPr>
        <w:t>jie</w:t>
      </w:r>
      <w:proofErr w:type="spellEnd"/>
      <w:r w:rsidRPr="00CD0CCC">
        <w:rPr>
          <w:rFonts w:ascii="Arial" w:hAnsi="Arial" w:cs="Arial"/>
          <w:sz w:val="20"/>
          <w:szCs w:val="20"/>
        </w:rPr>
        <w:t>, &amp; Khan N</w:t>
      </w:r>
      <w:r w:rsidR="004574B5" w:rsidRPr="00CD0CCC">
        <w:rPr>
          <w:rFonts w:ascii="Arial" w:hAnsi="Arial" w:cs="Arial"/>
          <w:sz w:val="20"/>
          <w:szCs w:val="20"/>
        </w:rPr>
        <w:t>awab</w:t>
      </w:r>
      <w:r w:rsidRPr="00CD0CCC">
        <w:rPr>
          <w:rFonts w:ascii="Arial" w:hAnsi="Arial" w:cs="Arial"/>
          <w:sz w:val="20"/>
          <w:szCs w:val="20"/>
        </w:rPr>
        <w:t xml:space="preserve">. (2022). Commercial cash crop production and households’ economic welfare: Evidence from the pulse farmers in rural China. Journal of Integrative Agriculture, 21(11), 3395–3407. </w:t>
      </w:r>
      <w:hyperlink r:id="rId30" w:history="1">
        <w:r w:rsidR="003B685F" w:rsidRPr="00CD0CCC">
          <w:rPr>
            <w:rStyle w:val="Hyperlink"/>
            <w:rFonts w:ascii="Arial" w:hAnsi="Arial" w:cs="Arial"/>
            <w:sz w:val="20"/>
            <w:szCs w:val="20"/>
          </w:rPr>
          <w:t>https://doi.org/10.1016/j.jia.2022.09.006</w:t>
        </w:r>
      </w:hyperlink>
      <w:r w:rsidR="003B685F" w:rsidRPr="00CD0CCC">
        <w:rPr>
          <w:rFonts w:ascii="Arial" w:hAnsi="Arial" w:cs="Arial"/>
          <w:sz w:val="20"/>
          <w:szCs w:val="20"/>
        </w:rPr>
        <w:t xml:space="preserve"> </w:t>
      </w:r>
    </w:p>
    <w:p w14:paraId="082247E2" w14:textId="44DCE2E4"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Meher</w:t>
      </w:r>
      <w:proofErr w:type="spellEnd"/>
      <w:r w:rsidR="00FB3C4C" w:rsidRPr="00CD0CCC">
        <w:rPr>
          <w:rFonts w:ascii="Arial" w:hAnsi="Arial" w:cs="Arial"/>
          <w:sz w:val="20"/>
          <w:szCs w:val="20"/>
        </w:rPr>
        <w:t xml:space="preserve"> MK</w:t>
      </w:r>
      <w:r w:rsidRPr="00CD0CCC">
        <w:rPr>
          <w:rFonts w:ascii="Arial" w:hAnsi="Arial" w:cs="Arial"/>
          <w:sz w:val="20"/>
          <w:szCs w:val="20"/>
        </w:rPr>
        <w:t xml:space="preserve">, </w:t>
      </w:r>
      <w:proofErr w:type="spellStart"/>
      <w:r w:rsidRPr="00CD0CCC">
        <w:rPr>
          <w:rFonts w:ascii="Arial" w:hAnsi="Arial" w:cs="Arial"/>
          <w:sz w:val="20"/>
          <w:szCs w:val="20"/>
        </w:rPr>
        <w:t>Pattnaik</w:t>
      </w:r>
      <w:proofErr w:type="spellEnd"/>
      <w:r w:rsidR="005F6BB1" w:rsidRPr="00CD0CCC">
        <w:rPr>
          <w:rFonts w:ascii="Arial" w:hAnsi="Arial" w:cs="Arial"/>
          <w:sz w:val="20"/>
          <w:szCs w:val="20"/>
        </w:rPr>
        <w:t xml:space="preserve"> S</w:t>
      </w:r>
      <w:r w:rsidRPr="00CD0CCC">
        <w:rPr>
          <w:rFonts w:ascii="Arial" w:hAnsi="Arial" w:cs="Arial"/>
          <w:sz w:val="20"/>
          <w:szCs w:val="20"/>
        </w:rPr>
        <w:t xml:space="preserve">, and </w:t>
      </w:r>
      <w:proofErr w:type="spellStart"/>
      <w:r w:rsidRPr="00CD0CCC">
        <w:rPr>
          <w:rFonts w:ascii="Arial" w:hAnsi="Arial" w:cs="Arial"/>
          <w:sz w:val="20"/>
          <w:szCs w:val="20"/>
        </w:rPr>
        <w:t>Digal</w:t>
      </w:r>
      <w:proofErr w:type="spellEnd"/>
      <w:r w:rsidR="005F6BB1" w:rsidRPr="00CD0CCC">
        <w:rPr>
          <w:rFonts w:ascii="Arial" w:hAnsi="Arial" w:cs="Arial"/>
          <w:sz w:val="20"/>
          <w:szCs w:val="20"/>
        </w:rPr>
        <w:t xml:space="preserve"> BK</w:t>
      </w:r>
      <w:r w:rsidRPr="00CD0CCC">
        <w:rPr>
          <w:rFonts w:ascii="Arial" w:hAnsi="Arial" w:cs="Arial"/>
          <w:sz w:val="20"/>
          <w:szCs w:val="20"/>
        </w:rPr>
        <w:t xml:space="preserve">. 2025. “Role of Women in Agriculture </w:t>
      </w:r>
      <w:proofErr w:type="gramStart"/>
      <w:r w:rsidRPr="00CD0CCC">
        <w:rPr>
          <w:rFonts w:ascii="Arial" w:hAnsi="Arial" w:cs="Arial"/>
          <w:sz w:val="20"/>
          <w:szCs w:val="20"/>
        </w:rPr>
        <w:t>With</w:t>
      </w:r>
      <w:proofErr w:type="gramEnd"/>
      <w:r w:rsidRPr="00CD0CCC">
        <w:rPr>
          <w:rFonts w:ascii="Arial" w:hAnsi="Arial" w:cs="Arial"/>
          <w:sz w:val="20"/>
          <w:szCs w:val="20"/>
        </w:rPr>
        <w:t xml:space="preserve"> Special Reference to WSHGs”. Archives of Current Research International 25 (6): 15–26. </w:t>
      </w:r>
      <w:hyperlink r:id="rId31" w:history="1">
        <w:r w:rsidR="003B685F" w:rsidRPr="00CD0CCC">
          <w:rPr>
            <w:rStyle w:val="Hyperlink"/>
            <w:rFonts w:ascii="Arial" w:hAnsi="Arial" w:cs="Arial"/>
            <w:sz w:val="20"/>
            <w:szCs w:val="20"/>
          </w:rPr>
          <w:t>https://doi.org/10.9734/acri/2025/v25i61247</w:t>
        </w:r>
      </w:hyperlink>
      <w:r w:rsidRPr="00CD0CCC">
        <w:rPr>
          <w:rFonts w:ascii="Arial" w:hAnsi="Arial" w:cs="Arial"/>
          <w:sz w:val="20"/>
          <w:szCs w:val="20"/>
        </w:rPr>
        <w:t>.</w:t>
      </w:r>
      <w:r w:rsidR="003B685F" w:rsidRPr="00CD0CCC">
        <w:rPr>
          <w:rFonts w:ascii="Arial" w:hAnsi="Arial" w:cs="Arial"/>
          <w:sz w:val="20"/>
          <w:szCs w:val="20"/>
        </w:rPr>
        <w:t xml:space="preserve"> </w:t>
      </w:r>
    </w:p>
    <w:p w14:paraId="262C5875" w14:textId="4E67F42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MC, S. C., Chandran, R., Sahib, P. R., &amp; Achuthan, K. (2024). Sustainable livelihoods through cashew cultivation: insights from smallholder farmers in the southern region of India. Discover Sustainability, 5(1). </w:t>
      </w:r>
      <w:hyperlink r:id="rId32" w:history="1">
        <w:r w:rsidR="00045F74" w:rsidRPr="00CD0CCC">
          <w:rPr>
            <w:rStyle w:val="Hyperlink"/>
            <w:rFonts w:ascii="Arial" w:hAnsi="Arial" w:cs="Arial"/>
            <w:sz w:val="20"/>
            <w:szCs w:val="20"/>
          </w:rPr>
          <w:t>https://doi.org/10.1007/s43621-024-00558-y</w:t>
        </w:r>
      </w:hyperlink>
      <w:r w:rsidR="00045F74" w:rsidRPr="00CD0CCC">
        <w:rPr>
          <w:rFonts w:ascii="Arial" w:hAnsi="Arial" w:cs="Arial"/>
          <w:sz w:val="20"/>
          <w:szCs w:val="20"/>
        </w:rPr>
        <w:t xml:space="preserve"> </w:t>
      </w:r>
    </w:p>
    <w:p w14:paraId="0E4A528E" w14:textId="689F14AE"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Meher M.K. &amp; Sethy</w:t>
      </w:r>
      <w:r w:rsidR="00D973E1" w:rsidRPr="00CD0CCC">
        <w:rPr>
          <w:rFonts w:ascii="Arial" w:hAnsi="Arial" w:cs="Arial"/>
          <w:sz w:val="20"/>
          <w:szCs w:val="20"/>
        </w:rPr>
        <w:t>, K.M.</w:t>
      </w:r>
      <w:r w:rsidR="0079257C" w:rsidRPr="00CD0CCC">
        <w:rPr>
          <w:rFonts w:ascii="Arial" w:hAnsi="Arial" w:cs="Arial"/>
          <w:sz w:val="20"/>
          <w:szCs w:val="20"/>
        </w:rPr>
        <w:t xml:space="preserve"> </w:t>
      </w:r>
      <w:r w:rsidR="00D973E1" w:rsidRPr="00CD0CCC">
        <w:rPr>
          <w:rFonts w:ascii="Arial" w:hAnsi="Arial" w:cs="Arial"/>
          <w:sz w:val="20"/>
          <w:szCs w:val="20"/>
        </w:rPr>
        <w:t>(2012)</w:t>
      </w:r>
      <w:r w:rsidR="00444CCD" w:rsidRPr="00CD0CCC">
        <w:rPr>
          <w:rFonts w:ascii="Arial" w:hAnsi="Arial" w:cs="Arial"/>
          <w:sz w:val="20"/>
          <w:szCs w:val="20"/>
        </w:rPr>
        <w:t xml:space="preserve"> </w:t>
      </w:r>
      <w:r w:rsidRPr="00CD0CCC">
        <w:rPr>
          <w:rFonts w:ascii="Arial" w:hAnsi="Arial" w:cs="Arial"/>
          <w:sz w:val="20"/>
          <w:szCs w:val="20"/>
        </w:rPr>
        <w:t xml:space="preserve">Farmers' Decision on Cropping Pattern: A Case Study of Bagh Barrage Command Area of </w:t>
      </w:r>
      <w:proofErr w:type="spellStart"/>
      <w:r w:rsidRPr="00CD0CCC">
        <w:rPr>
          <w:rFonts w:ascii="Arial" w:hAnsi="Arial" w:cs="Arial"/>
          <w:sz w:val="20"/>
          <w:szCs w:val="20"/>
        </w:rPr>
        <w:t>Boudh</w:t>
      </w:r>
      <w:proofErr w:type="spellEnd"/>
      <w:r w:rsidRPr="00CD0CCC">
        <w:rPr>
          <w:rFonts w:ascii="Arial" w:hAnsi="Arial" w:cs="Arial"/>
          <w:sz w:val="20"/>
          <w:szCs w:val="20"/>
        </w:rPr>
        <w:t xml:space="preserve"> District, Odisha, </w:t>
      </w:r>
      <w:proofErr w:type="gramStart"/>
      <w:r w:rsidRPr="00CD0CCC">
        <w:rPr>
          <w:rFonts w:ascii="Arial" w:hAnsi="Arial" w:cs="Arial"/>
          <w:sz w:val="20"/>
          <w:szCs w:val="20"/>
        </w:rPr>
        <w:t>India</w:t>
      </w:r>
      <w:r w:rsidR="00444CCD" w:rsidRPr="00CD0CCC">
        <w:rPr>
          <w:rFonts w:ascii="Arial" w:hAnsi="Arial" w:cs="Arial"/>
          <w:sz w:val="20"/>
          <w:szCs w:val="20"/>
        </w:rPr>
        <w:t xml:space="preserve">, </w:t>
      </w:r>
      <w:r w:rsidRPr="00CD0CCC">
        <w:rPr>
          <w:rFonts w:ascii="Arial" w:hAnsi="Arial" w:cs="Arial"/>
          <w:sz w:val="20"/>
          <w:szCs w:val="20"/>
        </w:rPr>
        <w:t xml:space="preserve"> Eastern</w:t>
      </w:r>
      <w:proofErr w:type="gramEnd"/>
      <w:r w:rsidRPr="00CD0CCC">
        <w:rPr>
          <w:rFonts w:ascii="Arial" w:hAnsi="Arial" w:cs="Arial"/>
          <w:sz w:val="20"/>
          <w:szCs w:val="20"/>
        </w:rPr>
        <w:t xml:space="preserve"> Geographer XVIII.1 151-156</w:t>
      </w:r>
    </w:p>
    <w:p w14:paraId="544DC117" w14:textId="17007E0A"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Meher M.K. &amp; Sethy</w:t>
      </w:r>
      <w:r w:rsidR="00444CCD" w:rsidRPr="00CD0CCC">
        <w:rPr>
          <w:rFonts w:ascii="Arial" w:hAnsi="Arial" w:cs="Arial"/>
          <w:sz w:val="20"/>
          <w:szCs w:val="20"/>
        </w:rPr>
        <w:t xml:space="preserve">, </w:t>
      </w:r>
      <w:r w:rsidR="009702FB" w:rsidRPr="00CD0CCC">
        <w:rPr>
          <w:rFonts w:ascii="Arial" w:hAnsi="Arial" w:cs="Arial"/>
          <w:sz w:val="20"/>
          <w:szCs w:val="20"/>
        </w:rPr>
        <w:t>K.M. (2013)</w:t>
      </w:r>
      <w:r w:rsidRPr="00CD0CCC">
        <w:rPr>
          <w:rFonts w:ascii="Arial" w:hAnsi="Arial" w:cs="Arial"/>
          <w:sz w:val="20"/>
          <w:szCs w:val="20"/>
        </w:rPr>
        <w:t xml:space="preserve"> Land Use Planning for Agricultural Development in Bagh Barrage Command Area of </w:t>
      </w:r>
      <w:proofErr w:type="spellStart"/>
      <w:r w:rsidRPr="00CD0CCC">
        <w:rPr>
          <w:rFonts w:ascii="Arial" w:hAnsi="Arial" w:cs="Arial"/>
          <w:sz w:val="20"/>
          <w:szCs w:val="20"/>
        </w:rPr>
        <w:t>Boudh</w:t>
      </w:r>
      <w:proofErr w:type="spellEnd"/>
      <w:r w:rsidRPr="00CD0CCC">
        <w:rPr>
          <w:rFonts w:ascii="Arial" w:hAnsi="Arial" w:cs="Arial"/>
          <w:sz w:val="20"/>
          <w:szCs w:val="20"/>
        </w:rPr>
        <w:t xml:space="preserve"> District, Odisha</w:t>
      </w:r>
      <w:r w:rsidR="00F6656A" w:rsidRPr="00CD0CCC">
        <w:rPr>
          <w:rFonts w:ascii="Arial" w:hAnsi="Arial" w:cs="Arial"/>
          <w:sz w:val="20"/>
          <w:szCs w:val="20"/>
        </w:rPr>
        <w:t>,</w:t>
      </w:r>
      <w:r w:rsidRPr="00CD0CCC">
        <w:rPr>
          <w:rFonts w:ascii="Arial" w:hAnsi="Arial" w:cs="Arial"/>
          <w:sz w:val="20"/>
          <w:szCs w:val="20"/>
        </w:rPr>
        <w:t xml:space="preserve"> Eastern Geographer XXVI.1 167-176</w:t>
      </w:r>
    </w:p>
    <w:p w14:paraId="45F56F57" w14:textId="684BD1FB"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Melcy</w:t>
      </w:r>
      <w:proofErr w:type="spellEnd"/>
      <w:r w:rsidRPr="00CD0CCC">
        <w:rPr>
          <w:rFonts w:ascii="Arial" w:hAnsi="Arial" w:cs="Arial"/>
          <w:sz w:val="20"/>
          <w:szCs w:val="20"/>
        </w:rPr>
        <w:t xml:space="preserve"> Lily Dias, </w:t>
      </w:r>
      <w:r w:rsidR="00771980" w:rsidRPr="00CD0CCC">
        <w:rPr>
          <w:rFonts w:ascii="Arial" w:hAnsi="Arial" w:cs="Arial"/>
          <w:sz w:val="20"/>
          <w:szCs w:val="20"/>
        </w:rPr>
        <w:t xml:space="preserve">(2017) </w:t>
      </w:r>
      <w:r w:rsidRPr="00CD0CCC">
        <w:rPr>
          <w:rFonts w:ascii="Arial" w:hAnsi="Arial" w:cs="Arial"/>
          <w:sz w:val="20"/>
          <w:szCs w:val="20"/>
        </w:rPr>
        <w:t xml:space="preserve">A Geographical Analysis of Crop Concentration in Goa, IOSR Journal of Humanities </w:t>
      </w:r>
      <w:proofErr w:type="gramStart"/>
      <w:r w:rsidRPr="00CD0CCC">
        <w:rPr>
          <w:rFonts w:ascii="Arial" w:hAnsi="Arial" w:cs="Arial"/>
          <w:sz w:val="20"/>
          <w:szCs w:val="20"/>
        </w:rPr>
        <w:t>And</w:t>
      </w:r>
      <w:proofErr w:type="gramEnd"/>
      <w:r w:rsidRPr="00CD0CCC">
        <w:rPr>
          <w:rFonts w:ascii="Arial" w:hAnsi="Arial" w:cs="Arial"/>
          <w:sz w:val="20"/>
          <w:szCs w:val="20"/>
        </w:rPr>
        <w:t xml:space="preserve"> Social Science (IOSR-JHSS) Volume 22, Issue 8, Ver. 9</w:t>
      </w:r>
      <w:r w:rsidR="00771980" w:rsidRPr="00CD0CCC">
        <w:rPr>
          <w:rFonts w:ascii="Arial" w:hAnsi="Arial" w:cs="Arial"/>
          <w:sz w:val="20"/>
          <w:szCs w:val="20"/>
        </w:rPr>
        <w:t xml:space="preserve">, </w:t>
      </w:r>
      <w:r w:rsidRPr="00CD0CCC">
        <w:rPr>
          <w:rFonts w:ascii="Arial" w:hAnsi="Arial" w:cs="Arial"/>
          <w:sz w:val="20"/>
          <w:szCs w:val="20"/>
        </w:rPr>
        <w:t xml:space="preserve">50-55 </w:t>
      </w:r>
    </w:p>
    <w:p w14:paraId="3B09FA2B" w14:textId="44B81912"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Mishra, S., &amp; Behera, A. R. (2022). Effect of Crop Rotation on Profitability of Paddy Production in Odisha: An Empirical Analysis. Asian Journal of Advances in Agricultural Research, 19(4), 19–27. </w:t>
      </w:r>
      <w:hyperlink r:id="rId33" w:history="1">
        <w:r w:rsidR="00045F74" w:rsidRPr="00CD0CCC">
          <w:rPr>
            <w:rStyle w:val="Hyperlink"/>
            <w:rFonts w:ascii="Arial" w:hAnsi="Arial" w:cs="Arial"/>
            <w:sz w:val="20"/>
            <w:szCs w:val="20"/>
          </w:rPr>
          <w:t>https://doi.org/10.9734/ajaar/2022/v19i4382</w:t>
        </w:r>
      </w:hyperlink>
      <w:r w:rsidR="00045F74" w:rsidRPr="00CD0CCC">
        <w:rPr>
          <w:rFonts w:ascii="Arial" w:hAnsi="Arial" w:cs="Arial"/>
          <w:sz w:val="20"/>
          <w:szCs w:val="20"/>
        </w:rPr>
        <w:t xml:space="preserve"> </w:t>
      </w:r>
    </w:p>
    <w:p w14:paraId="08CF0A48" w14:textId="25BE4CEC"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Mohapatra, B. K. (2016). An Overview of Irrigation Scenario in Odisha: Planning is in the Right Direction-its Effective Implementation is the Key for Agricultural Development. </w:t>
      </w:r>
      <w:r w:rsidR="008E183D" w:rsidRPr="00CD0CCC">
        <w:rPr>
          <w:rFonts w:ascii="Arial" w:hAnsi="Arial" w:cs="Arial"/>
          <w:sz w:val="20"/>
          <w:szCs w:val="20"/>
        </w:rPr>
        <w:t xml:space="preserve">Indian Journal </w:t>
      </w:r>
      <w:proofErr w:type="gramStart"/>
      <w:r w:rsidR="008E183D" w:rsidRPr="00CD0CCC">
        <w:rPr>
          <w:rFonts w:ascii="Arial" w:hAnsi="Arial" w:cs="Arial"/>
          <w:sz w:val="20"/>
          <w:szCs w:val="20"/>
        </w:rPr>
        <w:t>Of</w:t>
      </w:r>
      <w:proofErr w:type="gramEnd"/>
      <w:r w:rsidR="008E183D" w:rsidRPr="00CD0CCC">
        <w:rPr>
          <w:rFonts w:ascii="Arial" w:hAnsi="Arial" w:cs="Arial"/>
          <w:sz w:val="20"/>
          <w:szCs w:val="20"/>
        </w:rPr>
        <w:t xml:space="preserve"> Research</w:t>
      </w:r>
      <w:r w:rsidRPr="00CD0CCC">
        <w:rPr>
          <w:rFonts w:ascii="Arial" w:hAnsi="Arial" w:cs="Arial"/>
          <w:sz w:val="20"/>
          <w:szCs w:val="20"/>
        </w:rPr>
        <w:t>, 5(8), 75–79.</w:t>
      </w:r>
    </w:p>
    <w:p w14:paraId="09CA2AA6" w14:textId="447BEC42"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Moharaj, P., &amp; Rout, S. (2021). Changing Climatic Conditions and Agricultural Livelihoods: An Impact Study in </w:t>
      </w:r>
      <w:proofErr w:type="spellStart"/>
      <w:r w:rsidRPr="00CD0CCC">
        <w:rPr>
          <w:rFonts w:ascii="Arial" w:hAnsi="Arial" w:cs="Arial"/>
          <w:sz w:val="20"/>
          <w:szCs w:val="20"/>
        </w:rPr>
        <w:t>Jagatsinghpur</w:t>
      </w:r>
      <w:proofErr w:type="spellEnd"/>
      <w:r w:rsidRPr="00CD0CCC">
        <w:rPr>
          <w:rFonts w:ascii="Arial" w:hAnsi="Arial" w:cs="Arial"/>
          <w:sz w:val="20"/>
          <w:szCs w:val="20"/>
        </w:rPr>
        <w:t xml:space="preserve"> District, Odisha. Social Change, 51(2), 160–179. </w:t>
      </w:r>
      <w:hyperlink r:id="rId34" w:history="1">
        <w:r w:rsidR="00045F74" w:rsidRPr="00CD0CCC">
          <w:rPr>
            <w:rStyle w:val="Hyperlink"/>
            <w:rFonts w:ascii="Arial" w:hAnsi="Arial" w:cs="Arial"/>
            <w:sz w:val="20"/>
            <w:szCs w:val="20"/>
          </w:rPr>
          <w:t>https://doi.org/10.1177/0049085720924362</w:t>
        </w:r>
      </w:hyperlink>
      <w:r w:rsidR="00045F74" w:rsidRPr="00CD0CCC">
        <w:rPr>
          <w:rFonts w:ascii="Arial" w:hAnsi="Arial" w:cs="Arial"/>
          <w:sz w:val="20"/>
          <w:szCs w:val="20"/>
        </w:rPr>
        <w:t xml:space="preserve"> </w:t>
      </w:r>
    </w:p>
    <w:p w14:paraId="2BD2E884" w14:textId="140265A9"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lastRenderedPageBreak/>
        <w:t xml:space="preserve">Mujeyi, A., </w:t>
      </w:r>
      <w:proofErr w:type="spellStart"/>
      <w:r w:rsidRPr="00CD0CCC">
        <w:rPr>
          <w:rFonts w:ascii="Arial" w:hAnsi="Arial" w:cs="Arial"/>
          <w:sz w:val="20"/>
          <w:szCs w:val="20"/>
        </w:rPr>
        <w:t>Mudhara</w:t>
      </w:r>
      <w:proofErr w:type="spellEnd"/>
      <w:r w:rsidRPr="00CD0CCC">
        <w:rPr>
          <w:rFonts w:ascii="Arial" w:hAnsi="Arial" w:cs="Arial"/>
          <w:sz w:val="20"/>
          <w:szCs w:val="20"/>
        </w:rPr>
        <w:t xml:space="preserve">, M., &amp; </w:t>
      </w:r>
      <w:proofErr w:type="spellStart"/>
      <w:r w:rsidRPr="00CD0CCC">
        <w:rPr>
          <w:rFonts w:ascii="Arial" w:hAnsi="Arial" w:cs="Arial"/>
          <w:sz w:val="20"/>
          <w:szCs w:val="20"/>
        </w:rPr>
        <w:t>Mutenje</w:t>
      </w:r>
      <w:proofErr w:type="spellEnd"/>
      <w:r w:rsidRPr="00CD0CCC">
        <w:rPr>
          <w:rFonts w:ascii="Arial" w:hAnsi="Arial" w:cs="Arial"/>
          <w:sz w:val="20"/>
          <w:szCs w:val="20"/>
        </w:rPr>
        <w:t xml:space="preserve">, M. (2021). The impact of climate smart agriculture on household welfare in smallholder integrated crop–livestock farming systems: evidence from Zimbabwe. Agriculture and Food Security, 10(1). </w:t>
      </w:r>
      <w:hyperlink r:id="rId35" w:history="1">
        <w:r w:rsidR="00045F74" w:rsidRPr="00CD0CCC">
          <w:rPr>
            <w:rStyle w:val="Hyperlink"/>
            <w:rFonts w:ascii="Arial" w:hAnsi="Arial" w:cs="Arial"/>
            <w:sz w:val="20"/>
            <w:szCs w:val="20"/>
          </w:rPr>
          <w:t>https://doi.org/10.1186/s40066-020-00277-3</w:t>
        </w:r>
      </w:hyperlink>
      <w:r w:rsidR="00045F74" w:rsidRPr="00CD0CCC">
        <w:rPr>
          <w:rFonts w:ascii="Arial" w:hAnsi="Arial" w:cs="Arial"/>
          <w:sz w:val="20"/>
          <w:szCs w:val="20"/>
        </w:rPr>
        <w:t xml:space="preserve"> </w:t>
      </w:r>
    </w:p>
    <w:p w14:paraId="552ECAFF" w14:textId="51EDCD64"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Nandi, R., Krupnik, T. J., &amp; Kabir, W. (2024). Crop diversification in Bangladesh: Public policy provisions, practices, and insights for future initiatives. In Journal of Agriculture and Food Research (Vol. 18). Elsevier B.V. </w:t>
      </w:r>
      <w:hyperlink r:id="rId36" w:history="1">
        <w:r w:rsidR="00045F74" w:rsidRPr="00CD0CCC">
          <w:rPr>
            <w:rStyle w:val="Hyperlink"/>
            <w:rFonts w:ascii="Arial" w:hAnsi="Arial" w:cs="Arial"/>
            <w:sz w:val="20"/>
            <w:szCs w:val="20"/>
          </w:rPr>
          <w:t>https://doi.org/10.1016/j.jafr.2024.101486</w:t>
        </w:r>
      </w:hyperlink>
      <w:r w:rsidR="00045F74" w:rsidRPr="00CD0CCC">
        <w:rPr>
          <w:rFonts w:ascii="Arial" w:hAnsi="Arial" w:cs="Arial"/>
          <w:sz w:val="20"/>
          <w:szCs w:val="20"/>
        </w:rPr>
        <w:t xml:space="preserve"> </w:t>
      </w:r>
    </w:p>
    <w:p w14:paraId="7F2E7791"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Ochieng, J., Knerr, B., Owuor, G., &amp; Ouma, E. (2020). Food crops commercialization and household livelihoods: Evidence from rural regions in Central Africa. Agribusiness, 36(2), 318–338. https://doi.org/10.1002/agr.21619</w:t>
      </w:r>
    </w:p>
    <w:p w14:paraId="34ADFB33" w14:textId="77961BE3"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Pattanayak</w:t>
      </w:r>
      <w:proofErr w:type="spellEnd"/>
      <w:r w:rsidRPr="00CD0CCC">
        <w:rPr>
          <w:rFonts w:ascii="Arial" w:hAnsi="Arial" w:cs="Arial"/>
          <w:sz w:val="20"/>
          <w:szCs w:val="20"/>
        </w:rPr>
        <w:t xml:space="preserve">, U. (2018). A Study on Irrigation and Agricultural Productivity in Odisha. </w:t>
      </w:r>
      <w:r w:rsidR="00D85084" w:rsidRPr="00CD0CCC">
        <w:rPr>
          <w:rFonts w:ascii="Arial" w:hAnsi="Arial" w:cs="Arial"/>
          <w:sz w:val="20"/>
          <w:szCs w:val="20"/>
        </w:rPr>
        <w:t>Economic Affairs</w:t>
      </w:r>
      <w:r w:rsidRPr="00CD0CCC">
        <w:rPr>
          <w:rFonts w:ascii="Arial" w:hAnsi="Arial" w:cs="Arial"/>
          <w:sz w:val="20"/>
          <w:szCs w:val="20"/>
        </w:rPr>
        <w:t xml:space="preserve">, 63(2). </w:t>
      </w:r>
      <w:hyperlink r:id="rId37" w:history="1">
        <w:r w:rsidR="00045F74" w:rsidRPr="00CD0CCC">
          <w:rPr>
            <w:rStyle w:val="Hyperlink"/>
            <w:rFonts w:ascii="Arial" w:hAnsi="Arial" w:cs="Arial"/>
            <w:sz w:val="20"/>
            <w:szCs w:val="20"/>
          </w:rPr>
          <w:t>https://doi.org/10.30954/0424-2513.2.2018.4</w:t>
        </w:r>
      </w:hyperlink>
      <w:r w:rsidR="00045F74" w:rsidRPr="00CD0CCC">
        <w:rPr>
          <w:rFonts w:ascii="Arial" w:hAnsi="Arial" w:cs="Arial"/>
          <w:sz w:val="20"/>
          <w:szCs w:val="20"/>
        </w:rPr>
        <w:t xml:space="preserve"> </w:t>
      </w:r>
    </w:p>
    <w:p w14:paraId="118AA162"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Pinstrup-Andersen Per and R. Padya-Lorch. 1999. Food Security: Global Perspective. In Peters G.H. and J. Von Braun, (eds.) Food Security, Diversification and Resource Management: Refocusing the Role of Agriculture. USA: Ashgate</w:t>
      </w:r>
    </w:p>
    <w:p w14:paraId="0E5DD584" w14:textId="2817ADD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Pretty, J. (2008). Agricultural sustainability: Concepts, principles and evidence. In Philosophical Transactions of the Royal Society B: Biological Sciences (Vol. 363, Issue 1491, pp. 447–465). Royal Society. </w:t>
      </w:r>
      <w:hyperlink r:id="rId38" w:history="1">
        <w:r w:rsidR="001C1DA1" w:rsidRPr="00CD0CCC">
          <w:rPr>
            <w:rStyle w:val="Hyperlink"/>
            <w:rFonts w:ascii="Arial" w:hAnsi="Arial" w:cs="Arial"/>
            <w:sz w:val="20"/>
            <w:szCs w:val="20"/>
          </w:rPr>
          <w:t>https://doi.org/10.1098/rstb.2007.2163</w:t>
        </w:r>
      </w:hyperlink>
      <w:r w:rsidR="001C1DA1" w:rsidRPr="00CD0CCC">
        <w:rPr>
          <w:rFonts w:ascii="Arial" w:hAnsi="Arial" w:cs="Arial"/>
          <w:sz w:val="20"/>
          <w:szCs w:val="20"/>
        </w:rPr>
        <w:t xml:space="preserve"> </w:t>
      </w:r>
    </w:p>
    <w:p w14:paraId="40D4E32C" w14:textId="1C953626"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Pyone</w:t>
      </w:r>
      <w:proofErr w:type="spellEnd"/>
      <w:r w:rsidRPr="00CD0CCC">
        <w:rPr>
          <w:rFonts w:ascii="Arial" w:hAnsi="Arial" w:cs="Arial"/>
          <w:sz w:val="20"/>
          <w:szCs w:val="20"/>
        </w:rPr>
        <w:t xml:space="preserve">, K. H. H., Crego, R. D., Ngwe, S. S., Win, S. Di, Connette, K. L. J., Songer, M., &amp; Connette, G. M. (2024). Understanding the transition of community land use from shifting cultivation to cash cropping in southern Tanintharyi, Myanmar. People and Nature, 6(3), 1130–1142. </w:t>
      </w:r>
      <w:hyperlink r:id="rId39" w:history="1">
        <w:r w:rsidR="001C1DA1" w:rsidRPr="00CD0CCC">
          <w:rPr>
            <w:rStyle w:val="Hyperlink"/>
            <w:rFonts w:ascii="Arial" w:hAnsi="Arial" w:cs="Arial"/>
            <w:sz w:val="20"/>
            <w:szCs w:val="20"/>
          </w:rPr>
          <w:t>https://doi.org/10.1002/pan3.10631</w:t>
        </w:r>
      </w:hyperlink>
      <w:r w:rsidR="001C1DA1" w:rsidRPr="00CD0CCC">
        <w:rPr>
          <w:rFonts w:ascii="Arial" w:hAnsi="Arial" w:cs="Arial"/>
          <w:sz w:val="20"/>
          <w:szCs w:val="20"/>
        </w:rPr>
        <w:t xml:space="preserve"> </w:t>
      </w:r>
    </w:p>
    <w:p w14:paraId="421BEDFE"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Rani, P., &amp; Sahoo, A. K. (2023). Assessment of Productivity and Crop Diversification Pattern in Punjab Agriculture. </w:t>
      </w:r>
      <w:proofErr w:type="spellStart"/>
      <w:r w:rsidRPr="00CD0CCC">
        <w:rPr>
          <w:rFonts w:ascii="Arial" w:hAnsi="Arial" w:cs="Arial"/>
          <w:sz w:val="20"/>
          <w:szCs w:val="20"/>
        </w:rPr>
        <w:t>Arthaniti</w:t>
      </w:r>
      <w:proofErr w:type="spellEnd"/>
      <w:r w:rsidRPr="00CD0CCC">
        <w:rPr>
          <w:rFonts w:ascii="Arial" w:hAnsi="Arial" w:cs="Arial"/>
          <w:sz w:val="20"/>
          <w:szCs w:val="20"/>
        </w:rPr>
        <w:t>: Journal of Economic Theory and Practice, 22(2), 251-270.</w:t>
      </w:r>
    </w:p>
    <w:p w14:paraId="44860F67"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Ray, P. (2022). Crop Concentration and Crop Diversification in Birbhum District of West Bengal: Recent Situations. Agricultural Reviews, 43(2).</w:t>
      </w:r>
    </w:p>
    <w:p w14:paraId="6609ABFF"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Roberts, Michelle S. "Understanding farmer decision making in Northern Lao PDR." Culture, Agriculture, Food and Environment 37.1 (2015): 14-27.</w:t>
      </w:r>
    </w:p>
    <w:p w14:paraId="1C183DB7" w14:textId="1A3EAF64"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Rout, R. K., Behera, S., </w:t>
      </w:r>
      <w:proofErr w:type="spellStart"/>
      <w:r w:rsidRPr="00CD0CCC">
        <w:rPr>
          <w:rFonts w:ascii="Arial" w:hAnsi="Arial" w:cs="Arial"/>
          <w:sz w:val="20"/>
          <w:szCs w:val="20"/>
        </w:rPr>
        <w:t>Padhiary</w:t>
      </w:r>
      <w:proofErr w:type="spellEnd"/>
      <w:r w:rsidRPr="00CD0CCC">
        <w:rPr>
          <w:rFonts w:ascii="Arial" w:hAnsi="Arial" w:cs="Arial"/>
          <w:sz w:val="20"/>
          <w:szCs w:val="20"/>
        </w:rPr>
        <w:t xml:space="preserve">, A., Nanda, P. K., Nayak, A., Behera, D., &amp; Das, T. (2017). A Study on Resource Use Efficiency of Sugarcane Farms: Evidence from Village Level Study in Orissa, India. International Journal of Current Microbiology and Applied Sciences, 6(11), 1955–1962. </w:t>
      </w:r>
      <w:hyperlink r:id="rId40" w:history="1">
        <w:r w:rsidR="001C1DA1" w:rsidRPr="00CD0CCC">
          <w:rPr>
            <w:rStyle w:val="Hyperlink"/>
            <w:rFonts w:ascii="Arial" w:hAnsi="Arial" w:cs="Arial"/>
            <w:sz w:val="20"/>
            <w:szCs w:val="20"/>
          </w:rPr>
          <w:t>https://doi.org/10.20546/ijcmas.2017.611.232</w:t>
        </w:r>
      </w:hyperlink>
      <w:r w:rsidR="001C1DA1" w:rsidRPr="00CD0CCC">
        <w:rPr>
          <w:rFonts w:ascii="Arial" w:hAnsi="Arial" w:cs="Arial"/>
          <w:sz w:val="20"/>
          <w:szCs w:val="20"/>
        </w:rPr>
        <w:t xml:space="preserve"> </w:t>
      </w:r>
    </w:p>
    <w:p w14:paraId="6904546B" w14:textId="5DA5DF41"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Rubhara</w:t>
      </w:r>
      <w:proofErr w:type="spellEnd"/>
      <w:r w:rsidRPr="00CD0CCC">
        <w:rPr>
          <w:rFonts w:ascii="Arial" w:hAnsi="Arial" w:cs="Arial"/>
          <w:sz w:val="20"/>
          <w:szCs w:val="20"/>
        </w:rPr>
        <w:t xml:space="preserve">, T. T., </w:t>
      </w:r>
      <w:proofErr w:type="spellStart"/>
      <w:r w:rsidRPr="00CD0CCC">
        <w:rPr>
          <w:rFonts w:ascii="Arial" w:hAnsi="Arial" w:cs="Arial"/>
          <w:sz w:val="20"/>
          <w:szCs w:val="20"/>
        </w:rPr>
        <w:t>Mudhara</w:t>
      </w:r>
      <w:proofErr w:type="spellEnd"/>
      <w:r w:rsidRPr="00CD0CCC">
        <w:rPr>
          <w:rFonts w:ascii="Arial" w:hAnsi="Arial" w:cs="Arial"/>
          <w:sz w:val="20"/>
          <w:szCs w:val="20"/>
        </w:rPr>
        <w:t xml:space="preserve">, M., Oduniyi, O. S., &amp; Antwi, M. A. (2020). Impacts of cash crop production on household food security for smallholder farmers: A case of </w:t>
      </w:r>
      <w:proofErr w:type="spellStart"/>
      <w:r w:rsidR="00030C96" w:rsidRPr="00CD0CCC">
        <w:rPr>
          <w:rFonts w:ascii="Arial" w:hAnsi="Arial" w:cs="Arial"/>
          <w:sz w:val="20"/>
          <w:szCs w:val="20"/>
        </w:rPr>
        <w:t>Shamva</w:t>
      </w:r>
      <w:proofErr w:type="spellEnd"/>
      <w:r w:rsidR="00030C96" w:rsidRPr="00CD0CCC">
        <w:rPr>
          <w:rFonts w:ascii="Arial" w:hAnsi="Arial" w:cs="Arial"/>
          <w:sz w:val="20"/>
          <w:szCs w:val="20"/>
        </w:rPr>
        <w:t xml:space="preserve"> District</w:t>
      </w:r>
      <w:r w:rsidRPr="00CD0CCC">
        <w:rPr>
          <w:rFonts w:ascii="Arial" w:hAnsi="Arial" w:cs="Arial"/>
          <w:sz w:val="20"/>
          <w:szCs w:val="20"/>
        </w:rPr>
        <w:t xml:space="preserve">, </w:t>
      </w:r>
      <w:r w:rsidR="00030C96" w:rsidRPr="00CD0CCC">
        <w:rPr>
          <w:rFonts w:ascii="Arial" w:hAnsi="Arial" w:cs="Arial"/>
          <w:sz w:val="20"/>
          <w:szCs w:val="20"/>
        </w:rPr>
        <w:t>Zimbabwe</w:t>
      </w:r>
      <w:r w:rsidRPr="00CD0CCC">
        <w:rPr>
          <w:rFonts w:ascii="Arial" w:hAnsi="Arial" w:cs="Arial"/>
          <w:sz w:val="20"/>
          <w:szCs w:val="20"/>
        </w:rPr>
        <w:t xml:space="preserve">. Agriculture (Switzerland), 10(5). </w:t>
      </w:r>
      <w:hyperlink r:id="rId41" w:history="1">
        <w:r w:rsidR="001C1DA1" w:rsidRPr="00CD0CCC">
          <w:rPr>
            <w:rStyle w:val="Hyperlink"/>
            <w:rFonts w:ascii="Arial" w:hAnsi="Arial" w:cs="Arial"/>
            <w:sz w:val="20"/>
            <w:szCs w:val="20"/>
          </w:rPr>
          <w:t>https://doi.org/10.3390/agriculture10050188</w:t>
        </w:r>
      </w:hyperlink>
    </w:p>
    <w:p w14:paraId="063DCC0D" w14:textId="77777777" w:rsidR="000159FC" w:rsidRPr="00CD0CCC" w:rsidRDefault="000159FC" w:rsidP="000159FC">
      <w:pPr>
        <w:ind w:left="567" w:hanging="567"/>
        <w:jc w:val="both"/>
        <w:rPr>
          <w:rFonts w:ascii="Arial" w:hAnsi="Arial" w:cs="Arial"/>
          <w:sz w:val="20"/>
          <w:szCs w:val="20"/>
        </w:rPr>
      </w:pPr>
      <w:proofErr w:type="spellStart"/>
      <w:r w:rsidRPr="00CD0CCC">
        <w:rPr>
          <w:rFonts w:ascii="Arial" w:hAnsi="Arial" w:cs="Arial"/>
          <w:sz w:val="20"/>
          <w:szCs w:val="20"/>
        </w:rPr>
        <w:t>Rupananda</w:t>
      </w:r>
      <w:proofErr w:type="spellEnd"/>
      <w:r w:rsidRPr="00CD0CCC">
        <w:rPr>
          <w:rFonts w:ascii="Arial" w:hAnsi="Arial" w:cs="Arial"/>
          <w:sz w:val="20"/>
          <w:szCs w:val="20"/>
        </w:rPr>
        <w:t xml:space="preserve"> W. (2012) "Cash Crop Cultivation and Rural Food Security: A Case Study of Agricultural Promotion Zone in </w:t>
      </w:r>
      <w:proofErr w:type="spellStart"/>
      <w:r w:rsidRPr="00CD0CCC">
        <w:rPr>
          <w:rFonts w:ascii="Arial" w:hAnsi="Arial" w:cs="Arial"/>
          <w:sz w:val="20"/>
          <w:szCs w:val="20"/>
        </w:rPr>
        <w:t>Moneragala</w:t>
      </w:r>
      <w:proofErr w:type="spellEnd"/>
      <w:r w:rsidRPr="00CD0CCC">
        <w:rPr>
          <w:rFonts w:ascii="Arial" w:hAnsi="Arial" w:cs="Arial"/>
          <w:sz w:val="20"/>
          <w:szCs w:val="20"/>
        </w:rPr>
        <w:t xml:space="preserve"> District of Sri Lanka." Asia-Pacific Journal of Rural Development 22.2: 35-56.</w:t>
      </w:r>
    </w:p>
    <w:p w14:paraId="66277CE3" w14:textId="66825861"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Sekaran, U., Lai, L., </w:t>
      </w:r>
      <w:proofErr w:type="spellStart"/>
      <w:r w:rsidRPr="00CD0CCC">
        <w:rPr>
          <w:rFonts w:ascii="Arial" w:hAnsi="Arial" w:cs="Arial"/>
          <w:sz w:val="20"/>
          <w:szCs w:val="20"/>
        </w:rPr>
        <w:t>Ussiri</w:t>
      </w:r>
      <w:proofErr w:type="spellEnd"/>
      <w:r w:rsidRPr="00CD0CCC">
        <w:rPr>
          <w:rFonts w:ascii="Arial" w:hAnsi="Arial" w:cs="Arial"/>
          <w:sz w:val="20"/>
          <w:szCs w:val="20"/>
        </w:rPr>
        <w:t xml:space="preserve">, D. A. N., Kumar, S., &amp; Clay, S. (2021). Role of integrated crop-livestock systems in improving agriculture production and addressing food security – A review. In Journal of Agriculture and Food Research (Vol. 5). Elsevier B.V. </w:t>
      </w:r>
      <w:hyperlink r:id="rId42" w:history="1">
        <w:r w:rsidR="001C1DA1" w:rsidRPr="00CD0CCC">
          <w:rPr>
            <w:rStyle w:val="Hyperlink"/>
            <w:rFonts w:ascii="Arial" w:hAnsi="Arial" w:cs="Arial"/>
            <w:sz w:val="20"/>
            <w:szCs w:val="20"/>
          </w:rPr>
          <w:t>https://doi.org/10.1016/j.jafr.2021.100190</w:t>
        </w:r>
      </w:hyperlink>
      <w:r w:rsidR="001C1DA1" w:rsidRPr="00CD0CCC">
        <w:rPr>
          <w:rFonts w:ascii="Arial" w:hAnsi="Arial" w:cs="Arial"/>
          <w:sz w:val="20"/>
          <w:szCs w:val="20"/>
        </w:rPr>
        <w:t xml:space="preserve"> </w:t>
      </w:r>
    </w:p>
    <w:p w14:paraId="13EEFF83" w14:textId="0AAE391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Shah, D. (2023). Millet Economy of Odisha: How Far It is Viable and Sustainable? Indian Journal of Agricultural Economics, 78(3), 515–526. </w:t>
      </w:r>
      <w:hyperlink r:id="rId43" w:history="1">
        <w:r w:rsidR="001C1DA1" w:rsidRPr="00CD0CCC">
          <w:rPr>
            <w:rStyle w:val="Hyperlink"/>
            <w:rFonts w:ascii="Arial" w:hAnsi="Arial" w:cs="Arial"/>
            <w:sz w:val="20"/>
            <w:szCs w:val="20"/>
          </w:rPr>
          <w:t>https://doi.org/10.63040/ijae.vol.78.issue.03.014</w:t>
        </w:r>
      </w:hyperlink>
      <w:r w:rsidR="001C1DA1" w:rsidRPr="00CD0CCC">
        <w:rPr>
          <w:rFonts w:ascii="Arial" w:hAnsi="Arial" w:cs="Arial"/>
          <w:sz w:val="20"/>
          <w:szCs w:val="20"/>
        </w:rPr>
        <w:t xml:space="preserve"> </w:t>
      </w:r>
    </w:p>
    <w:p w14:paraId="52CCFF68" w14:textId="32B079D0"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lastRenderedPageBreak/>
        <w:t xml:space="preserve">Singh, A. K., &amp; Jyoti, B. (2021). Projected Productivity of Cash Crops in different Climate Change Scenarios in India: Use of Marginal Impact Analysis Technique. Finance &amp; Economics Review, 3(1), 63–87. </w:t>
      </w:r>
      <w:hyperlink r:id="rId44" w:history="1">
        <w:r w:rsidR="00EC2C17" w:rsidRPr="00CD0CCC">
          <w:rPr>
            <w:rStyle w:val="Hyperlink"/>
            <w:rFonts w:ascii="Arial" w:hAnsi="Arial" w:cs="Arial"/>
            <w:sz w:val="20"/>
            <w:szCs w:val="20"/>
          </w:rPr>
          <w:t>https://doi.org/10.38157/finance-economics-review.v3i1.281</w:t>
        </w:r>
      </w:hyperlink>
      <w:r w:rsidR="00EC2C17" w:rsidRPr="00CD0CCC">
        <w:rPr>
          <w:rFonts w:ascii="Arial" w:hAnsi="Arial" w:cs="Arial"/>
          <w:sz w:val="20"/>
          <w:szCs w:val="20"/>
        </w:rPr>
        <w:t xml:space="preserve"> </w:t>
      </w:r>
    </w:p>
    <w:p w14:paraId="1D6F292D" w14:textId="5BCE005A"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Singh, Ajay Kumar &amp; Bhim Jyoti, (2019) Measuring the Climate Variability Impact on Cash Crops Farming in India: An Empirical Investigation, Agriculture and Food Sciences Research Vol. 6, No. 2, 155-165, 2411-6653 DOI: 10.20448/journal.512.2019.62.155.165</w:t>
      </w:r>
      <w:r w:rsidR="00EC2C17" w:rsidRPr="00CD0CCC">
        <w:rPr>
          <w:rFonts w:ascii="Arial" w:hAnsi="Arial" w:cs="Arial"/>
          <w:sz w:val="20"/>
          <w:szCs w:val="20"/>
        </w:rPr>
        <w:t xml:space="preserve">  </w:t>
      </w:r>
    </w:p>
    <w:p w14:paraId="4C8B6882" w14:textId="4DE87EB6"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Tafida, A., Michael, A., &amp; </w:t>
      </w:r>
      <w:proofErr w:type="spellStart"/>
      <w:r w:rsidRPr="00CD0CCC">
        <w:rPr>
          <w:rFonts w:ascii="Arial" w:hAnsi="Arial" w:cs="Arial"/>
          <w:sz w:val="20"/>
          <w:szCs w:val="20"/>
        </w:rPr>
        <w:t>Nandagoyang</w:t>
      </w:r>
      <w:proofErr w:type="spellEnd"/>
      <w:r w:rsidRPr="00CD0CCC">
        <w:rPr>
          <w:rFonts w:ascii="Arial" w:hAnsi="Arial" w:cs="Arial"/>
          <w:sz w:val="20"/>
          <w:szCs w:val="20"/>
        </w:rPr>
        <w:t xml:space="preserve">, M. (2022). Analysis of Livelihood of Rural Irrigated Crop Farmers in Kano State, Nigeria. </w:t>
      </w:r>
      <w:proofErr w:type="spellStart"/>
      <w:r w:rsidRPr="00CD0CCC">
        <w:rPr>
          <w:rFonts w:ascii="Arial" w:hAnsi="Arial" w:cs="Arial"/>
          <w:sz w:val="20"/>
          <w:szCs w:val="20"/>
        </w:rPr>
        <w:t>Zeszyty</w:t>
      </w:r>
      <w:proofErr w:type="spellEnd"/>
      <w:r w:rsidRPr="00CD0CCC">
        <w:rPr>
          <w:rFonts w:ascii="Arial" w:hAnsi="Arial" w:cs="Arial"/>
          <w:sz w:val="20"/>
          <w:szCs w:val="20"/>
        </w:rPr>
        <w:t xml:space="preserve"> </w:t>
      </w:r>
      <w:proofErr w:type="spellStart"/>
      <w:r w:rsidRPr="00CD0CCC">
        <w:rPr>
          <w:rFonts w:ascii="Arial" w:hAnsi="Arial" w:cs="Arial"/>
          <w:sz w:val="20"/>
          <w:szCs w:val="20"/>
        </w:rPr>
        <w:t>Naukowe</w:t>
      </w:r>
      <w:proofErr w:type="spellEnd"/>
      <w:r w:rsidRPr="00CD0CCC">
        <w:rPr>
          <w:rFonts w:ascii="Arial" w:hAnsi="Arial" w:cs="Arial"/>
          <w:sz w:val="20"/>
          <w:szCs w:val="20"/>
        </w:rPr>
        <w:t xml:space="preserve"> SGGW w </w:t>
      </w:r>
      <w:proofErr w:type="spellStart"/>
      <w:r w:rsidRPr="00CD0CCC">
        <w:rPr>
          <w:rFonts w:ascii="Arial" w:hAnsi="Arial" w:cs="Arial"/>
          <w:sz w:val="20"/>
          <w:szCs w:val="20"/>
        </w:rPr>
        <w:t>Warszawie</w:t>
      </w:r>
      <w:proofErr w:type="spellEnd"/>
      <w:r w:rsidRPr="00CD0CCC">
        <w:rPr>
          <w:rFonts w:ascii="Arial" w:hAnsi="Arial" w:cs="Arial"/>
          <w:sz w:val="20"/>
          <w:szCs w:val="20"/>
        </w:rPr>
        <w:t xml:space="preserve"> - </w:t>
      </w:r>
      <w:proofErr w:type="spellStart"/>
      <w:r w:rsidRPr="00CD0CCC">
        <w:rPr>
          <w:rFonts w:ascii="Arial" w:hAnsi="Arial" w:cs="Arial"/>
          <w:sz w:val="20"/>
          <w:szCs w:val="20"/>
        </w:rPr>
        <w:t>Problemy</w:t>
      </w:r>
      <w:proofErr w:type="spellEnd"/>
      <w:r w:rsidRPr="00CD0CCC">
        <w:rPr>
          <w:rFonts w:ascii="Arial" w:hAnsi="Arial" w:cs="Arial"/>
          <w:sz w:val="20"/>
          <w:szCs w:val="20"/>
        </w:rPr>
        <w:t xml:space="preserve"> </w:t>
      </w:r>
      <w:proofErr w:type="spellStart"/>
      <w:r w:rsidRPr="00CD0CCC">
        <w:rPr>
          <w:rFonts w:ascii="Arial" w:hAnsi="Arial" w:cs="Arial"/>
          <w:sz w:val="20"/>
          <w:szCs w:val="20"/>
        </w:rPr>
        <w:t>Rolnictwa</w:t>
      </w:r>
      <w:proofErr w:type="spellEnd"/>
      <w:r w:rsidRPr="00CD0CCC">
        <w:rPr>
          <w:rFonts w:ascii="Arial" w:hAnsi="Arial" w:cs="Arial"/>
          <w:sz w:val="20"/>
          <w:szCs w:val="20"/>
        </w:rPr>
        <w:t xml:space="preserve"> </w:t>
      </w:r>
      <w:proofErr w:type="spellStart"/>
      <w:r w:rsidRPr="00CD0CCC">
        <w:rPr>
          <w:rFonts w:ascii="Arial" w:hAnsi="Arial" w:cs="Arial"/>
          <w:sz w:val="20"/>
          <w:szCs w:val="20"/>
        </w:rPr>
        <w:t>Światowego</w:t>
      </w:r>
      <w:proofErr w:type="spellEnd"/>
      <w:r w:rsidRPr="00CD0CCC">
        <w:rPr>
          <w:rFonts w:ascii="Arial" w:hAnsi="Arial" w:cs="Arial"/>
          <w:sz w:val="20"/>
          <w:szCs w:val="20"/>
        </w:rPr>
        <w:t xml:space="preserve">, 22(2), 57–64. </w:t>
      </w:r>
      <w:hyperlink r:id="rId45" w:history="1">
        <w:r w:rsidR="003362A3" w:rsidRPr="00CD0CCC">
          <w:rPr>
            <w:rStyle w:val="Hyperlink"/>
            <w:rFonts w:ascii="Arial" w:hAnsi="Arial" w:cs="Arial"/>
            <w:sz w:val="20"/>
            <w:szCs w:val="20"/>
          </w:rPr>
          <w:t>https://doi.org/10.22630/prs.2022.22.2.8</w:t>
        </w:r>
      </w:hyperlink>
      <w:r w:rsidR="003362A3" w:rsidRPr="00CD0CCC">
        <w:rPr>
          <w:rFonts w:ascii="Arial" w:hAnsi="Arial" w:cs="Arial"/>
          <w:sz w:val="20"/>
          <w:szCs w:val="20"/>
        </w:rPr>
        <w:t xml:space="preserve"> </w:t>
      </w:r>
    </w:p>
    <w:p w14:paraId="2EFDB593" w14:textId="63472F6F"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Thongdok</w:t>
      </w:r>
      <w:proofErr w:type="spellEnd"/>
      <w:r w:rsidRPr="00CD0CCC">
        <w:rPr>
          <w:rFonts w:ascii="Arial" w:hAnsi="Arial" w:cs="Arial"/>
          <w:sz w:val="20"/>
          <w:szCs w:val="20"/>
        </w:rPr>
        <w:t xml:space="preserve">, N. J., </w:t>
      </w:r>
      <w:proofErr w:type="spellStart"/>
      <w:r w:rsidRPr="00CD0CCC">
        <w:rPr>
          <w:rFonts w:ascii="Arial" w:hAnsi="Arial" w:cs="Arial"/>
          <w:sz w:val="20"/>
          <w:szCs w:val="20"/>
        </w:rPr>
        <w:t>Satib</w:t>
      </w:r>
      <w:proofErr w:type="spellEnd"/>
      <w:r w:rsidRPr="00CD0CCC">
        <w:rPr>
          <w:rFonts w:ascii="Arial" w:hAnsi="Arial" w:cs="Arial"/>
          <w:sz w:val="20"/>
          <w:szCs w:val="20"/>
        </w:rPr>
        <w:t xml:space="preserve">, V. P., &amp; Kumarc, V. The Role of Cash Crops in Enhancing Livelihood in Arunachal Himalaya, Food &amp; Agribusiness Management (FABM) 6(1) (2025) 26-34, DOI: </w:t>
      </w:r>
      <w:hyperlink r:id="rId46" w:history="1">
        <w:r w:rsidR="003362A3" w:rsidRPr="00CD0CCC">
          <w:rPr>
            <w:rStyle w:val="Hyperlink"/>
            <w:rFonts w:ascii="Arial" w:hAnsi="Arial" w:cs="Arial"/>
            <w:sz w:val="20"/>
            <w:szCs w:val="20"/>
          </w:rPr>
          <w:t>http://doi.org/10.26480/fabm.01.2025.26.34</w:t>
        </w:r>
      </w:hyperlink>
      <w:r w:rsidRPr="00CD0CCC">
        <w:rPr>
          <w:rFonts w:ascii="Arial" w:hAnsi="Arial" w:cs="Arial"/>
          <w:sz w:val="20"/>
          <w:szCs w:val="20"/>
        </w:rPr>
        <w:t xml:space="preserve"> </w:t>
      </w:r>
    </w:p>
    <w:p w14:paraId="6BCD9F39" w14:textId="49617966" w:rsidR="003362A3" w:rsidRPr="00CD0CCC" w:rsidRDefault="003362A3" w:rsidP="003362A3">
      <w:pPr>
        <w:ind w:left="567" w:hanging="567"/>
        <w:jc w:val="both"/>
        <w:rPr>
          <w:rFonts w:ascii="Arial" w:hAnsi="Arial" w:cs="Arial"/>
          <w:sz w:val="20"/>
          <w:szCs w:val="20"/>
        </w:rPr>
      </w:pPr>
      <w:r w:rsidRPr="00CD0CCC">
        <w:rPr>
          <w:rFonts w:ascii="Arial" w:hAnsi="Arial" w:cs="Arial"/>
          <w:sz w:val="20"/>
          <w:szCs w:val="20"/>
        </w:rPr>
        <w:t xml:space="preserve">UNDP (2019) </w:t>
      </w:r>
      <w:hyperlink r:id="rId47" w:history="1">
        <w:r w:rsidRPr="00CD0CCC">
          <w:rPr>
            <w:rStyle w:val="Hyperlink"/>
            <w:rFonts w:ascii="Arial" w:hAnsi="Arial" w:cs="Arial"/>
            <w:sz w:val="20"/>
            <w:szCs w:val="20"/>
          </w:rPr>
          <w:t>https://www.undp.org/</w:t>
        </w:r>
      </w:hyperlink>
      <w:r w:rsidRPr="00CD0CCC">
        <w:rPr>
          <w:rFonts w:ascii="Arial" w:hAnsi="Arial" w:cs="Arial"/>
          <w:sz w:val="20"/>
          <w:szCs w:val="20"/>
        </w:rPr>
        <w:t xml:space="preserve"> </w:t>
      </w:r>
    </w:p>
    <w:p w14:paraId="562BA10B" w14:textId="0500CC23"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 xml:space="preserve">Vongvisouk, T., Broegaard, R. B., Mertz, O., &amp; Thongmanivong, S. (2016). Rush for cash crops and forest protection: Neither land sparing nor land sharing. Land Use Policy, 55, 182–192. </w:t>
      </w:r>
      <w:hyperlink r:id="rId48" w:history="1">
        <w:r w:rsidR="003362A3" w:rsidRPr="00CD0CCC">
          <w:rPr>
            <w:rStyle w:val="Hyperlink"/>
            <w:rFonts w:ascii="Arial" w:hAnsi="Arial" w:cs="Arial"/>
            <w:sz w:val="20"/>
            <w:szCs w:val="20"/>
          </w:rPr>
          <w:t>https://doi.org/10.1016/j.landusepol.2016.04.001</w:t>
        </w:r>
      </w:hyperlink>
      <w:r w:rsidR="003362A3" w:rsidRPr="00CD0CCC">
        <w:rPr>
          <w:rFonts w:ascii="Arial" w:hAnsi="Arial" w:cs="Arial"/>
          <w:sz w:val="20"/>
          <w:szCs w:val="20"/>
        </w:rPr>
        <w:t xml:space="preserve"> </w:t>
      </w:r>
    </w:p>
    <w:p w14:paraId="12BA174E" w14:textId="77777777" w:rsidR="00D9540B" w:rsidRPr="00CD0CCC" w:rsidRDefault="00D9540B" w:rsidP="00EA0B38">
      <w:pPr>
        <w:ind w:left="567" w:hanging="567"/>
        <w:jc w:val="both"/>
        <w:rPr>
          <w:rFonts w:ascii="Arial" w:hAnsi="Arial" w:cs="Arial"/>
          <w:sz w:val="20"/>
          <w:szCs w:val="20"/>
        </w:rPr>
      </w:pPr>
      <w:r w:rsidRPr="00CD0CCC">
        <w:rPr>
          <w:rFonts w:ascii="Arial" w:hAnsi="Arial" w:cs="Arial"/>
          <w:sz w:val="20"/>
          <w:szCs w:val="20"/>
        </w:rPr>
        <w:t>Yahya TMBT (2001) Crop diversification in Malaysia. In: Papademetriou MK, Dent FJ (eds) Crop Diversification in the Asia-Pacific Region. Bangkok, Thailand: Food and Agriculture Organization of the United Nations, Regional Office for Asia and the Pacific, pp. 64–71.</w:t>
      </w:r>
    </w:p>
    <w:p w14:paraId="081CD392" w14:textId="56CDD5B3" w:rsidR="00D9540B" w:rsidRPr="00CD0CCC" w:rsidRDefault="00D9540B" w:rsidP="00EA0B38">
      <w:pPr>
        <w:ind w:left="567" w:hanging="567"/>
        <w:jc w:val="both"/>
        <w:rPr>
          <w:rFonts w:ascii="Arial" w:hAnsi="Arial" w:cs="Arial"/>
          <w:sz w:val="20"/>
          <w:szCs w:val="20"/>
        </w:rPr>
      </w:pPr>
      <w:proofErr w:type="spellStart"/>
      <w:r w:rsidRPr="00CD0CCC">
        <w:rPr>
          <w:rFonts w:ascii="Arial" w:hAnsi="Arial" w:cs="Arial"/>
          <w:sz w:val="20"/>
          <w:szCs w:val="20"/>
        </w:rPr>
        <w:t>Yiridomoh</w:t>
      </w:r>
      <w:proofErr w:type="spellEnd"/>
      <w:r w:rsidRPr="00CD0CCC">
        <w:rPr>
          <w:rFonts w:ascii="Arial" w:hAnsi="Arial" w:cs="Arial"/>
          <w:sz w:val="20"/>
          <w:szCs w:val="20"/>
        </w:rPr>
        <w:t xml:space="preserve">, G. Y., Der </w:t>
      </w:r>
      <w:proofErr w:type="spellStart"/>
      <w:r w:rsidRPr="00CD0CCC">
        <w:rPr>
          <w:rFonts w:ascii="Arial" w:hAnsi="Arial" w:cs="Arial"/>
          <w:sz w:val="20"/>
          <w:szCs w:val="20"/>
        </w:rPr>
        <w:t>Bebelleh</w:t>
      </w:r>
      <w:proofErr w:type="spellEnd"/>
      <w:r w:rsidRPr="00CD0CCC">
        <w:rPr>
          <w:rFonts w:ascii="Arial" w:hAnsi="Arial" w:cs="Arial"/>
          <w:sz w:val="20"/>
          <w:szCs w:val="20"/>
        </w:rPr>
        <w:t xml:space="preserve">, F., Ziem Bonye, S., &amp; </w:t>
      </w:r>
      <w:proofErr w:type="spellStart"/>
      <w:r w:rsidRPr="00CD0CCC">
        <w:rPr>
          <w:rFonts w:ascii="Arial" w:hAnsi="Arial" w:cs="Arial"/>
          <w:sz w:val="20"/>
          <w:szCs w:val="20"/>
        </w:rPr>
        <w:t>Dayour</w:t>
      </w:r>
      <w:proofErr w:type="spellEnd"/>
      <w:r w:rsidRPr="00CD0CCC">
        <w:rPr>
          <w:rFonts w:ascii="Arial" w:hAnsi="Arial" w:cs="Arial"/>
          <w:sz w:val="20"/>
          <w:szCs w:val="20"/>
        </w:rPr>
        <w:t xml:space="preserve">, F. (2021). Women in ginger production and livelihood sustainability in rural Ghana: an explorative study. Local Environment, 26(9), 1051–1069. </w:t>
      </w:r>
      <w:hyperlink r:id="rId49" w:history="1">
        <w:r w:rsidR="003362A3" w:rsidRPr="00CD0CCC">
          <w:rPr>
            <w:rStyle w:val="Hyperlink"/>
            <w:rFonts w:ascii="Arial" w:hAnsi="Arial" w:cs="Arial"/>
            <w:sz w:val="20"/>
            <w:szCs w:val="20"/>
          </w:rPr>
          <w:t>https://doi.org/10.1080/13549839.2021.1952967</w:t>
        </w:r>
      </w:hyperlink>
      <w:r w:rsidR="003362A3" w:rsidRPr="00CD0CCC">
        <w:rPr>
          <w:rFonts w:ascii="Arial" w:hAnsi="Arial" w:cs="Arial"/>
          <w:sz w:val="20"/>
          <w:szCs w:val="20"/>
        </w:rPr>
        <w:t xml:space="preserve"> </w:t>
      </w:r>
    </w:p>
    <w:p w14:paraId="12272A78" w14:textId="770BB9DC" w:rsidR="00515544" w:rsidRPr="00CD0CCC" w:rsidRDefault="00D9540B" w:rsidP="00515544">
      <w:pPr>
        <w:ind w:left="567" w:hanging="567"/>
        <w:jc w:val="both"/>
        <w:rPr>
          <w:rFonts w:ascii="Arial" w:hAnsi="Arial" w:cs="Arial"/>
          <w:sz w:val="20"/>
          <w:szCs w:val="20"/>
        </w:rPr>
      </w:pPr>
      <w:r w:rsidRPr="00CD0CCC">
        <w:rPr>
          <w:rFonts w:ascii="Arial" w:hAnsi="Arial" w:cs="Arial"/>
          <w:sz w:val="20"/>
          <w:szCs w:val="20"/>
        </w:rPr>
        <w:t xml:space="preserve">Zaehringer, J. G., Lundsgaard-Hansen, L., Thein, T. T., Llopis, J. C., Tun, N. N., Myint, W., &amp; Schneider, F. (2020). The cash crop boom in southern Myanmar: tracing land use regime shifts through participatory mapping. Ecosystems and People, 16(1), 36–49. </w:t>
      </w:r>
      <w:hyperlink r:id="rId50" w:history="1">
        <w:r w:rsidR="003362A3" w:rsidRPr="00CD0CCC">
          <w:rPr>
            <w:rStyle w:val="Hyperlink"/>
            <w:rFonts w:ascii="Arial" w:hAnsi="Arial" w:cs="Arial"/>
            <w:sz w:val="20"/>
            <w:szCs w:val="20"/>
          </w:rPr>
          <w:t>https://doi.org/10.1080/26395916.2019.1699164</w:t>
        </w:r>
      </w:hyperlink>
      <w:r w:rsidR="003362A3" w:rsidRPr="00CD0CCC">
        <w:rPr>
          <w:rFonts w:ascii="Arial" w:hAnsi="Arial" w:cs="Arial"/>
          <w:sz w:val="20"/>
          <w:szCs w:val="20"/>
        </w:rPr>
        <w:t xml:space="preserve"> </w:t>
      </w:r>
    </w:p>
    <w:sectPr w:rsidR="00515544" w:rsidRPr="00CD0CCC">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53319" w14:textId="77777777" w:rsidR="00F57C56" w:rsidRDefault="00F57C56" w:rsidP="00A50950">
      <w:pPr>
        <w:spacing w:after="0" w:line="240" w:lineRule="auto"/>
      </w:pPr>
      <w:r>
        <w:separator/>
      </w:r>
    </w:p>
  </w:endnote>
  <w:endnote w:type="continuationSeparator" w:id="0">
    <w:p w14:paraId="668226F4" w14:textId="77777777" w:rsidR="00F57C56" w:rsidRDefault="00F57C56" w:rsidP="00A50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29675" w14:textId="77777777" w:rsidR="00A50950" w:rsidRDefault="00A50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2731E" w14:textId="77777777" w:rsidR="00A50950" w:rsidRDefault="00A509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D9F6A" w14:textId="77777777" w:rsidR="00A50950" w:rsidRDefault="00A50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778F8" w14:textId="77777777" w:rsidR="00F57C56" w:rsidRDefault="00F57C56" w:rsidP="00A50950">
      <w:pPr>
        <w:spacing w:after="0" w:line="240" w:lineRule="auto"/>
      </w:pPr>
      <w:r>
        <w:separator/>
      </w:r>
    </w:p>
  </w:footnote>
  <w:footnote w:type="continuationSeparator" w:id="0">
    <w:p w14:paraId="28D67942" w14:textId="77777777" w:rsidR="00F57C56" w:rsidRDefault="00F57C56" w:rsidP="00A50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523E8" w14:textId="59F59B3E" w:rsidR="00A50950" w:rsidRDefault="00A50950">
    <w:pPr>
      <w:pStyle w:val="Header"/>
    </w:pPr>
    <w:r>
      <w:rPr>
        <w:noProof/>
      </w:rPr>
      <w:pict w14:anchorId="1A917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579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99D76" w14:textId="399A400F" w:rsidR="00A50950" w:rsidRDefault="00A50950">
    <w:pPr>
      <w:pStyle w:val="Header"/>
    </w:pPr>
    <w:r>
      <w:rPr>
        <w:noProof/>
      </w:rPr>
      <w:pict w14:anchorId="7F0D3A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579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FD93" w14:textId="5E8ED577" w:rsidR="00A50950" w:rsidRDefault="00A50950">
    <w:pPr>
      <w:pStyle w:val="Header"/>
    </w:pPr>
    <w:r>
      <w:rPr>
        <w:noProof/>
      </w:rPr>
      <w:pict w14:anchorId="30343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579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B5BA6"/>
    <w:multiLevelType w:val="hybridMultilevel"/>
    <w:tmpl w:val="5DD420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6B4331"/>
    <w:multiLevelType w:val="hybridMultilevel"/>
    <w:tmpl w:val="2D0695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7340121"/>
    <w:multiLevelType w:val="multilevel"/>
    <w:tmpl w:val="F5D0EB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24D53D9"/>
    <w:multiLevelType w:val="hybridMultilevel"/>
    <w:tmpl w:val="2D0695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3CE1E6F"/>
    <w:multiLevelType w:val="hybridMultilevel"/>
    <w:tmpl w:val="BE566702"/>
    <w:lvl w:ilvl="0" w:tplc="3C9239B8">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8B1E06"/>
    <w:multiLevelType w:val="hybridMultilevel"/>
    <w:tmpl w:val="FF24B328"/>
    <w:lvl w:ilvl="0" w:tplc="40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 w15:restartNumberingAfterBreak="0">
    <w:nsid w:val="6F073FD0"/>
    <w:multiLevelType w:val="hybridMultilevel"/>
    <w:tmpl w:val="5DD420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B41"/>
    <w:rsid w:val="0000706C"/>
    <w:rsid w:val="000134F4"/>
    <w:rsid w:val="00013CCC"/>
    <w:rsid w:val="000159FC"/>
    <w:rsid w:val="00017D70"/>
    <w:rsid w:val="00017ED9"/>
    <w:rsid w:val="00020175"/>
    <w:rsid w:val="000255D5"/>
    <w:rsid w:val="00026BAE"/>
    <w:rsid w:val="00030C96"/>
    <w:rsid w:val="000400B0"/>
    <w:rsid w:val="00043A11"/>
    <w:rsid w:val="000449E0"/>
    <w:rsid w:val="00045F74"/>
    <w:rsid w:val="00047C69"/>
    <w:rsid w:val="000558FC"/>
    <w:rsid w:val="000576BA"/>
    <w:rsid w:val="00061485"/>
    <w:rsid w:val="00062EBE"/>
    <w:rsid w:val="0006418F"/>
    <w:rsid w:val="00064B3A"/>
    <w:rsid w:val="00066B0F"/>
    <w:rsid w:val="000739A0"/>
    <w:rsid w:val="0007680D"/>
    <w:rsid w:val="00076C06"/>
    <w:rsid w:val="00085B2D"/>
    <w:rsid w:val="00091FB4"/>
    <w:rsid w:val="00092F7F"/>
    <w:rsid w:val="00094464"/>
    <w:rsid w:val="000A0EC2"/>
    <w:rsid w:val="000A45CD"/>
    <w:rsid w:val="000D05F9"/>
    <w:rsid w:val="000D256A"/>
    <w:rsid w:val="000D3D5F"/>
    <w:rsid w:val="000D5B37"/>
    <w:rsid w:val="000E1155"/>
    <w:rsid w:val="000E1228"/>
    <w:rsid w:val="000E154F"/>
    <w:rsid w:val="000E3CC4"/>
    <w:rsid w:val="000E4C5D"/>
    <w:rsid w:val="000E6B5A"/>
    <w:rsid w:val="000E6C47"/>
    <w:rsid w:val="000F3D2F"/>
    <w:rsid w:val="000F3D84"/>
    <w:rsid w:val="000F4935"/>
    <w:rsid w:val="000F59D9"/>
    <w:rsid w:val="000F766D"/>
    <w:rsid w:val="00101166"/>
    <w:rsid w:val="00101753"/>
    <w:rsid w:val="00111B85"/>
    <w:rsid w:val="0011307D"/>
    <w:rsid w:val="0011309F"/>
    <w:rsid w:val="00117D41"/>
    <w:rsid w:val="00125807"/>
    <w:rsid w:val="00125BC4"/>
    <w:rsid w:val="00130E9C"/>
    <w:rsid w:val="00132D9B"/>
    <w:rsid w:val="00133CCC"/>
    <w:rsid w:val="00135DE8"/>
    <w:rsid w:val="00136056"/>
    <w:rsid w:val="001363A6"/>
    <w:rsid w:val="00137E28"/>
    <w:rsid w:val="00150B20"/>
    <w:rsid w:val="00151570"/>
    <w:rsid w:val="00152E35"/>
    <w:rsid w:val="001551DA"/>
    <w:rsid w:val="001560D2"/>
    <w:rsid w:val="0015725A"/>
    <w:rsid w:val="00161DE3"/>
    <w:rsid w:val="00165274"/>
    <w:rsid w:val="00165579"/>
    <w:rsid w:val="00165AEC"/>
    <w:rsid w:val="00171CB9"/>
    <w:rsid w:val="00172091"/>
    <w:rsid w:val="0018028A"/>
    <w:rsid w:val="001805B4"/>
    <w:rsid w:val="00181B84"/>
    <w:rsid w:val="0019026B"/>
    <w:rsid w:val="0019186E"/>
    <w:rsid w:val="001933F3"/>
    <w:rsid w:val="00194335"/>
    <w:rsid w:val="00194960"/>
    <w:rsid w:val="00195551"/>
    <w:rsid w:val="00195CDF"/>
    <w:rsid w:val="001A24B7"/>
    <w:rsid w:val="001B1F6D"/>
    <w:rsid w:val="001B5EE7"/>
    <w:rsid w:val="001B6B2E"/>
    <w:rsid w:val="001C1657"/>
    <w:rsid w:val="001C1DA1"/>
    <w:rsid w:val="001C1F39"/>
    <w:rsid w:val="001C4610"/>
    <w:rsid w:val="001C5998"/>
    <w:rsid w:val="001C7CF2"/>
    <w:rsid w:val="001D6B84"/>
    <w:rsid w:val="001E364C"/>
    <w:rsid w:val="001E700F"/>
    <w:rsid w:val="001E7132"/>
    <w:rsid w:val="00202771"/>
    <w:rsid w:val="00204CEE"/>
    <w:rsid w:val="00205566"/>
    <w:rsid w:val="002119B9"/>
    <w:rsid w:val="002141C0"/>
    <w:rsid w:val="00214D96"/>
    <w:rsid w:val="0021782D"/>
    <w:rsid w:val="002243D5"/>
    <w:rsid w:val="00224CA6"/>
    <w:rsid w:val="00226C83"/>
    <w:rsid w:val="002313A8"/>
    <w:rsid w:val="002315B3"/>
    <w:rsid w:val="00233432"/>
    <w:rsid w:val="00234D0E"/>
    <w:rsid w:val="00237164"/>
    <w:rsid w:val="0025319C"/>
    <w:rsid w:val="0025403C"/>
    <w:rsid w:val="002544ED"/>
    <w:rsid w:val="00261C41"/>
    <w:rsid w:val="0026381C"/>
    <w:rsid w:val="00265B51"/>
    <w:rsid w:val="00265CC2"/>
    <w:rsid w:val="002679DF"/>
    <w:rsid w:val="00271E51"/>
    <w:rsid w:val="00272841"/>
    <w:rsid w:val="00275916"/>
    <w:rsid w:val="00276891"/>
    <w:rsid w:val="002810BE"/>
    <w:rsid w:val="00283893"/>
    <w:rsid w:val="00285ABA"/>
    <w:rsid w:val="00287C9B"/>
    <w:rsid w:val="002935A2"/>
    <w:rsid w:val="00297242"/>
    <w:rsid w:val="00297CDB"/>
    <w:rsid w:val="002A09DF"/>
    <w:rsid w:val="002B0052"/>
    <w:rsid w:val="002B12B5"/>
    <w:rsid w:val="002B2E87"/>
    <w:rsid w:val="002C7E0F"/>
    <w:rsid w:val="002D3553"/>
    <w:rsid w:val="002D35EF"/>
    <w:rsid w:val="002D43C9"/>
    <w:rsid w:val="002D5791"/>
    <w:rsid w:val="002E3429"/>
    <w:rsid w:val="002E569F"/>
    <w:rsid w:val="002F22A1"/>
    <w:rsid w:val="002F4662"/>
    <w:rsid w:val="002F55CD"/>
    <w:rsid w:val="002F57C3"/>
    <w:rsid w:val="002F5D5A"/>
    <w:rsid w:val="003001D5"/>
    <w:rsid w:val="00300D9F"/>
    <w:rsid w:val="003022B5"/>
    <w:rsid w:val="0030293B"/>
    <w:rsid w:val="0030457B"/>
    <w:rsid w:val="003054BE"/>
    <w:rsid w:val="00305D3E"/>
    <w:rsid w:val="00312586"/>
    <w:rsid w:val="00316895"/>
    <w:rsid w:val="00317684"/>
    <w:rsid w:val="00321A94"/>
    <w:rsid w:val="00323E27"/>
    <w:rsid w:val="00324289"/>
    <w:rsid w:val="00333481"/>
    <w:rsid w:val="00333825"/>
    <w:rsid w:val="003347D8"/>
    <w:rsid w:val="003362A3"/>
    <w:rsid w:val="003430B7"/>
    <w:rsid w:val="00343140"/>
    <w:rsid w:val="003448DE"/>
    <w:rsid w:val="003462BC"/>
    <w:rsid w:val="00347E28"/>
    <w:rsid w:val="003624F1"/>
    <w:rsid w:val="00362C4F"/>
    <w:rsid w:val="00364D61"/>
    <w:rsid w:val="003665BF"/>
    <w:rsid w:val="003668D0"/>
    <w:rsid w:val="00372EA1"/>
    <w:rsid w:val="00383068"/>
    <w:rsid w:val="00387A30"/>
    <w:rsid w:val="00393FA1"/>
    <w:rsid w:val="0039469F"/>
    <w:rsid w:val="003A08AE"/>
    <w:rsid w:val="003A42C0"/>
    <w:rsid w:val="003B5DE1"/>
    <w:rsid w:val="003B685F"/>
    <w:rsid w:val="003B718B"/>
    <w:rsid w:val="003C046E"/>
    <w:rsid w:val="003C3AA3"/>
    <w:rsid w:val="003C623A"/>
    <w:rsid w:val="003D1D60"/>
    <w:rsid w:val="003D5E06"/>
    <w:rsid w:val="003D6B0C"/>
    <w:rsid w:val="003D710E"/>
    <w:rsid w:val="003D7FD6"/>
    <w:rsid w:val="003E1F6B"/>
    <w:rsid w:val="003E3230"/>
    <w:rsid w:val="003E5AC9"/>
    <w:rsid w:val="003F05FB"/>
    <w:rsid w:val="003F5705"/>
    <w:rsid w:val="00402433"/>
    <w:rsid w:val="0040320A"/>
    <w:rsid w:val="004113CC"/>
    <w:rsid w:val="0042256E"/>
    <w:rsid w:val="0042386A"/>
    <w:rsid w:val="00425B70"/>
    <w:rsid w:val="00431AF7"/>
    <w:rsid w:val="004321F0"/>
    <w:rsid w:val="00433822"/>
    <w:rsid w:val="00437B7D"/>
    <w:rsid w:val="00444851"/>
    <w:rsid w:val="00444CCD"/>
    <w:rsid w:val="00452E7E"/>
    <w:rsid w:val="004535BF"/>
    <w:rsid w:val="004574B5"/>
    <w:rsid w:val="0046145D"/>
    <w:rsid w:val="00461B3C"/>
    <w:rsid w:val="00474B18"/>
    <w:rsid w:val="00480B73"/>
    <w:rsid w:val="00481935"/>
    <w:rsid w:val="00483D2C"/>
    <w:rsid w:val="00483F64"/>
    <w:rsid w:val="00485760"/>
    <w:rsid w:val="004927A8"/>
    <w:rsid w:val="004928DF"/>
    <w:rsid w:val="004959AE"/>
    <w:rsid w:val="00495CB7"/>
    <w:rsid w:val="004A0932"/>
    <w:rsid w:val="004A4AF4"/>
    <w:rsid w:val="004A6C20"/>
    <w:rsid w:val="004A799D"/>
    <w:rsid w:val="004B0D04"/>
    <w:rsid w:val="004B1AE0"/>
    <w:rsid w:val="004B4D93"/>
    <w:rsid w:val="004C11B9"/>
    <w:rsid w:val="004C16F1"/>
    <w:rsid w:val="004C2156"/>
    <w:rsid w:val="004C28DF"/>
    <w:rsid w:val="004D7140"/>
    <w:rsid w:val="004E006A"/>
    <w:rsid w:val="004E1B97"/>
    <w:rsid w:val="004E1FAB"/>
    <w:rsid w:val="004E3009"/>
    <w:rsid w:val="004E36B0"/>
    <w:rsid w:val="004E734C"/>
    <w:rsid w:val="004E7DCB"/>
    <w:rsid w:val="004F3CEE"/>
    <w:rsid w:val="005013AF"/>
    <w:rsid w:val="00502003"/>
    <w:rsid w:val="0050279B"/>
    <w:rsid w:val="00502CDB"/>
    <w:rsid w:val="00503024"/>
    <w:rsid w:val="0051111E"/>
    <w:rsid w:val="005130A3"/>
    <w:rsid w:val="00513B77"/>
    <w:rsid w:val="00513DCB"/>
    <w:rsid w:val="0051429B"/>
    <w:rsid w:val="00514E26"/>
    <w:rsid w:val="005151E3"/>
    <w:rsid w:val="00515544"/>
    <w:rsid w:val="005172F0"/>
    <w:rsid w:val="0052059A"/>
    <w:rsid w:val="005241AE"/>
    <w:rsid w:val="005243F5"/>
    <w:rsid w:val="00524E56"/>
    <w:rsid w:val="00527BD2"/>
    <w:rsid w:val="00531605"/>
    <w:rsid w:val="0053700E"/>
    <w:rsid w:val="00537155"/>
    <w:rsid w:val="005424A8"/>
    <w:rsid w:val="0054543B"/>
    <w:rsid w:val="0054778A"/>
    <w:rsid w:val="005509FD"/>
    <w:rsid w:val="0055272C"/>
    <w:rsid w:val="00553287"/>
    <w:rsid w:val="0055492B"/>
    <w:rsid w:val="005563F7"/>
    <w:rsid w:val="0055696B"/>
    <w:rsid w:val="00556C79"/>
    <w:rsid w:val="00556DF8"/>
    <w:rsid w:val="0055753B"/>
    <w:rsid w:val="005577D8"/>
    <w:rsid w:val="005616AA"/>
    <w:rsid w:val="0056734B"/>
    <w:rsid w:val="0057280A"/>
    <w:rsid w:val="00576874"/>
    <w:rsid w:val="00577D66"/>
    <w:rsid w:val="005915AB"/>
    <w:rsid w:val="0059248A"/>
    <w:rsid w:val="00594480"/>
    <w:rsid w:val="005950E0"/>
    <w:rsid w:val="0059556A"/>
    <w:rsid w:val="005A223B"/>
    <w:rsid w:val="005A41F0"/>
    <w:rsid w:val="005A5A16"/>
    <w:rsid w:val="005A7E31"/>
    <w:rsid w:val="005B25F4"/>
    <w:rsid w:val="005B3D1C"/>
    <w:rsid w:val="005B4E87"/>
    <w:rsid w:val="005C3C10"/>
    <w:rsid w:val="005C6E30"/>
    <w:rsid w:val="005D25B7"/>
    <w:rsid w:val="005E1EA0"/>
    <w:rsid w:val="005E25DD"/>
    <w:rsid w:val="005F1E3D"/>
    <w:rsid w:val="005F4621"/>
    <w:rsid w:val="005F534E"/>
    <w:rsid w:val="005F6781"/>
    <w:rsid w:val="005F6BB1"/>
    <w:rsid w:val="005F7242"/>
    <w:rsid w:val="00601592"/>
    <w:rsid w:val="00603CB7"/>
    <w:rsid w:val="00603CE4"/>
    <w:rsid w:val="00611D76"/>
    <w:rsid w:val="00613BBA"/>
    <w:rsid w:val="00625E8C"/>
    <w:rsid w:val="00631736"/>
    <w:rsid w:val="00633F1E"/>
    <w:rsid w:val="006359B2"/>
    <w:rsid w:val="0064149E"/>
    <w:rsid w:val="00662F5F"/>
    <w:rsid w:val="006632D2"/>
    <w:rsid w:val="00665DD9"/>
    <w:rsid w:val="00673173"/>
    <w:rsid w:val="006743AB"/>
    <w:rsid w:val="0068172D"/>
    <w:rsid w:val="006907B9"/>
    <w:rsid w:val="00691AC2"/>
    <w:rsid w:val="00693422"/>
    <w:rsid w:val="00693EEB"/>
    <w:rsid w:val="00694022"/>
    <w:rsid w:val="00696611"/>
    <w:rsid w:val="006A1CB7"/>
    <w:rsid w:val="006A2502"/>
    <w:rsid w:val="006A56FE"/>
    <w:rsid w:val="006B0F2F"/>
    <w:rsid w:val="006B5224"/>
    <w:rsid w:val="006C0D8B"/>
    <w:rsid w:val="006C0F0D"/>
    <w:rsid w:val="006C0FC2"/>
    <w:rsid w:val="006C1F2A"/>
    <w:rsid w:val="006C4F0F"/>
    <w:rsid w:val="006C57F5"/>
    <w:rsid w:val="006D4258"/>
    <w:rsid w:val="006D73C3"/>
    <w:rsid w:val="006E0468"/>
    <w:rsid w:val="006E124E"/>
    <w:rsid w:val="006E4280"/>
    <w:rsid w:val="006E4F2C"/>
    <w:rsid w:val="006E74F9"/>
    <w:rsid w:val="006E7571"/>
    <w:rsid w:val="006F153E"/>
    <w:rsid w:val="006F2C77"/>
    <w:rsid w:val="006F3C90"/>
    <w:rsid w:val="006F5E54"/>
    <w:rsid w:val="00702BEF"/>
    <w:rsid w:val="00705E0C"/>
    <w:rsid w:val="00705F96"/>
    <w:rsid w:val="00710558"/>
    <w:rsid w:val="007110FB"/>
    <w:rsid w:val="00711107"/>
    <w:rsid w:val="007159D4"/>
    <w:rsid w:val="00715CA5"/>
    <w:rsid w:val="007163E7"/>
    <w:rsid w:val="00717EDE"/>
    <w:rsid w:val="00724E46"/>
    <w:rsid w:val="0073089D"/>
    <w:rsid w:val="00731216"/>
    <w:rsid w:val="007357A0"/>
    <w:rsid w:val="00736765"/>
    <w:rsid w:val="00741AB2"/>
    <w:rsid w:val="00745A28"/>
    <w:rsid w:val="007524AF"/>
    <w:rsid w:val="00760D6E"/>
    <w:rsid w:val="00762211"/>
    <w:rsid w:val="00770E6D"/>
    <w:rsid w:val="00771980"/>
    <w:rsid w:val="00771B3F"/>
    <w:rsid w:val="007723BD"/>
    <w:rsid w:val="00773276"/>
    <w:rsid w:val="00776C69"/>
    <w:rsid w:val="00780496"/>
    <w:rsid w:val="007813C8"/>
    <w:rsid w:val="00781D21"/>
    <w:rsid w:val="00782C12"/>
    <w:rsid w:val="0078401F"/>
    <w:rsid w:val="00784600"/>
    <w:rsid w:val="007865E5"/>
    <w:rsid w:val="00787DB0"/>
    <w:rsid w:val="0079257C"/>
    <w:rsid w:val="007A4621"/>
    <w:rsid w:val="007A50AD"/>
    <w:rsid w:val="007A5A9B"/>
    <w:rsid w:val="007B2F20"/>
    <w:rsid w:val="007B371E"/>
    <w:rsid w:val="007B5DE6"/>
    <w:rsid w:val="007C0196"/>
    <w:rsid w:val="007C1943"/>
    <w:rsid w:val="007C26EE"/>
    <w:rsid w:val="007C4DF5"/>
    <w:rsid w:val="007C5A56"/>
    <w:rsid w:val="007C78A7"/>
    <w:rsid w:val="007D13E0"/>
    <w:rsid w:val="007D1A90"/>
    <w:rsid w:val="007E244A"/>
    <w:rsid w:val="007E7202"/>
    <w:rsid w:val="007F3578"/>
    <w:rsid w:val="007F4409"/>
    <w:rsid w:val="00800EF7"/>
    <w:rsid w:val="00801387"/>
    <w:rsid w:val="00804996"/>
    <w:rsid w:val="008051B3"/>
    <w:rsid w:val="00806013"/>
    <w:rsid w:val="008071AE"/>
    <w:rsid w:val="008137B8"/>
    <w:rsid w:val="00817438"/>
    <w:rsid w:val="00821525"/>
    <w:rsid w:val="00821CDD"/>
    <w:rsid w:val="008228F6"/>
    <w:rsid w:val="00825458"/>
    <w:rsid w:val="00826460"/>
    <w:rsid w:val="00826DD2"/>
    <w:rsid w:val="00831EBB"/>
    <w:rsid w:val="008325C1"/>
    <w:rsid w:val="00843403"/>
    <w:rsid w:val="008472A5"/>
    <w:rsid w:val="00847CEB"/>
    <w:rsid w:val="00850C5D"/>
    <w:rsid w:val="008511C1"/>
    <w:rsid w:val="00851DEA"/>
    <w:rsid w:val="00854A28"/>
    <w:rsid w:val="00862E93"/>
    <w:rsid w:val="00866F6A"/>
    <w:rsid w:val="0087032E"/>
    <w:rsid w:val="00872FD5"/>
    <w:rsid w:val="00875FB4"/>
    <w:rsid w:val="00877875"/>
    <w:rsid w:val="008803BF"/>
    <w:rsid w:val="008952ED"/>
    <w:rsid w:val="0089567E"/>
    <w:rsid w:val="00897D0D"/>
    <w:rsid w:val="008A4426"/>
    <w:rsid w:val="008A5360"/>
    <w:rsid w:val="008A60B3"/>
    <w:rsid w:val="008B357E"/>
    <w:rsid w:val="008B458C"/>
    <w:rsid w:val="008B6288"/>
    <w:rsid w:val="008C1FD6"/>
    <w:rsid w:val="008C5E8D"/>
    <w:rsid w:val="008D21F2"/>
    <w:rsid w:val="008D3D79"/>
    <w:rsid w:val="008D461C"/>
    <w:rsid w:val="008D5A95"/>
    <w:rsid w:val="008E183D"/>
    <w:rsid w:val="008E405A"/>
    <w:rsid w:val="008E5EF8"/>
    <w:rsid w:val="008E6A93"/>
    <w:rsid w:val="008F583D"/>
    <w:rsid w:val="008F6737"/>
    <w:rsid w:val="00900F87"/>
    <w:rsid w:val="009041FD"/>
    <w:rsid w:val="0091165A"/>
    <w:rsid w:val="00925C06"/>
    <w:rsid w:val="009262F6"/>
    <w:rsid w:val="009306E7"/>
    <w:rsid w:val="00932CD5"/>
    <w:rsid w:val="00935517"/>
    <w:rsid w:val="00937223"/>
    <w:rsid w:val="009450DF"/>
    <w:rsid w:val="0095142A"/>
    <w:rsid w:val="00953745"/>
    <w:rsid w:val="00953DD3"/>
    <w:rsid w:val="00953EB8"/>
    <w:rsid w:val="00956E3A"/>
    <w:rsid w:val="00957726"/>
    <w:rsid w:val="0095797A"/>
    <w:rsid w:val="00961417"/>
    <w:rsid w:val="009702FB"/>
    <w:rsid w:val="009762ED"/>
    <w:rsid w:val="00976396"/>
    <w:rsid w:val="009766D1"/>
    <w:rsid w:val="00982FF1"/>
    <w:rsid w:val="00987B56"/>
    <w:rsid w:val="00990ED2"/>
    <w:rsid w:val="009974EE"/>
    <w:rsid w:val="00997FBA"/>
    <w:rsid w:val="009B0036"/>
    <w:rsid w:val="009B0158"/>
    <w:rsid w:val="009B324D"/>
    <w:rsid w:val="009C2805"/>
    <w:rsid w:val="009C5C19"/>
    <w:rsid w:val="009C5C79"/>
    <w:rsid w:val="009C7BEF"/>
    <w:rsid w:val="009D592F"/>
    <w:rsid w:val="009E01E6"/>
    <w:rsid w:val="009E449E"/>
    <w:rsid w:val="009E4799"/>
    <w:rsid w:val="009E70DE"/>
    <w:rsid w:val="009E733B"/>
    <w:rsid w:val="009F022D"/>
    <w:rsid w:val="009F0C48"/>
    <w:rsid w:val="009F18FD"/>
    <w:rsid w:val="009F35F2"/>
    <w:rsid w:val="009F3722"/>
    <w:rsid w:val="00A03484"/>
    <w:rsid w:val="00A04C83"/>
    <w:rsid w:val="00A07221"/>
    <w:rsid w:val="00A07285"/>
    <w:rsid w:val="00A21811"/>
    <w:rsid w:val="00A23979"/>
    <w:rsid w:val="00A252EE"/>
    <w:rsid w:val="00A27EA0"/>
    <w:rsid w:val="00A33B4E"/>
    <w:rsid w:val="00A3403E"/>
    <w:rsid w:val="00A34619"/>
    <w:rsid w:val="00A418A4"/>
    <w:rsid w:val="00A50950"/>
    <w:rsid w:val="00A6064C"/>
    <w:rsid w:val="00A606F8"/>
    <w:rsid w:val="00A61E27"/>
    <w:rsid w:val="00A63AAE"/>
    <w:rsid w:val="00A63ED6"/>
    <w:rsid w:val="00A64067"/>
    <w:rsid w:val="00A7244D"/>
    <w:rsid w:val="00A726F5"/>
    <w:rsid w:val="00A7451B"/>
    <w:rsid w:val="00A745AB"/>
    <w:rsid w:val="00A74A77"/>
    <w:rsid w:val="00A756DE"/>
    <w:rsid w:val="00A802BD"/>
    <w:rsid w:val="00A80DC0"/>
    <w:rsid w:val="00A825D3"/>
    <w:rsid w:val="00A84DA6"/>
    <w:rsid w:val="00A852A0"/>
    <w:rsid w:val="00A87C89"/>
    <w:rsid w:val="00A945A3"/>
    <w:rsid w:val="00A947D2"/>
    <w:rsid w:val="00A95426"/>
    <w:rsid w:val="00AA6712"/>
    <w:rsid w:val="00AB0AD8"/>
    <w:rsid w:val="00AB0EC2"/>
    <w:rsid w:val="00AB2339"/>
    <w:rsid w:val="00AB3305"/>
    <w:rsid w:val="00AB5B8F"/>
    <w:rsid w:val="00AC08BD"/>
    <w:rsid w:val="00AC2943"/>
    <w:rsid w:val="00AD001F"/>
    <w:rsid w:val="00AD0BCB"/>
    <w:rsid w:val="00AD1709"/>
    <w:rsid w:val="00AD3E69"/>
    <w:rsid w:val="00AD4266"/>
    <w:rsid w:val="00AE2513"/>
    <w:rsid w:val="00AE720B"/>
    <w:rsid w:val="00AF0600"/>
    <w:rsid w:val="00AF0EE0"/>
    <w:rsid w:val="00AF17F4"/>
    <w:rsid w:val="00B01F45"/>
    <w:rsid w:val="00B02540"/>
    <w:rsid w:val="00B17F52"/>
    <w:rsid w:val="00B21911"/>
    <w:rsid w:val="00B23ADB"/>
    <w:rsid w:val="00B24D5A"/>
    <w:rsid w:val="00B27102"/>
    <w:rsid w:val="00B27BB1"/>
    <w:rsid w:val="00B345B1"/>
    <w:rsid w:val="00B362D3"/>
    <w:rsid w:val="00B37CB8"/>
    <w:rsid w:val="00B4290D"/>
    <w:rsid w:val="00B43613"/>
    <w:rsid w:val="00B45C8F"/>
    <w:rsid w:val="00B51CDC"/>
    <w:rsid w:val="00B54C42"/>
    <w:rsid w:val="00B57DD6"/>
    <w:rsid w:val="00B609EB"/>
    <w:rsid w:val="00B60A35"/>
    <w:rsid w:val="00B622DE"/>
    <w:rsid w:val="00B6530F"/>
    <w:rsid w:val="00B76D32"/>
    <w:rsid w:val="00B81B48"/>
    <w:rsid w:val="00B82D18"/>
    <w:rsid w:val="00B9235C"/>
    <w:rsid w:val="00B942D2"/>
    <w:rsid w:val="00B947F7"/>
    <w:rsid w:val="00B958E9"/>
    <w:rsid w:val="00B963F9"/>
    <w:rsid w:val="00BA4A3D"/>
    <w:rsid w:val="00BA7EB1"/>
    <w:rsid w:val="00BB2E59"/>
    <w:rsid w:val="00BB4B24"/>
    <w:rsid w:val="00BB4FE1"/>
    <w:rsid w:val="00BB5E68"/>
    <w:rsid w:val="00BB6AB0"/>
    <w:rsid w:val="00BB6C77"/>
    <w:rsid w:val="00BB730E"/>
    <w:rsid w:val="00BC09E2"/>
    <w:rsid w:val="00BC3A8A"/>
    <w:rsid w:val="00BC5FCF"/>
    <w:rsid w:val="00BD30A0"/>
    <w:rsid w:val="00BD7B2C"/>
    <w:rsid w:val="00BE2CBA"/>
    <w:rsid w:val="00BE3721"/>
    <w:rsid w:val="00BE37D4"/>
    <w:rsid w:val="00BE5F53"/>
    <w:rsid w:val="00BF1B95"/>
    <w:rsid w:val="00BF61E2"/>
    <w:rsid w:val="00C00E5C"/>
    <w:rsid w:val="00C02C46"/>
    <w:rsid w:val="00C0756A"/>
    <w:rsid w:val="00C11E0F"/>
    <w:rsid w:val="00C16DB0"/>
    <w:rsid w:val="00C17DE7"/>
    <w:rsid w:val="00C26E6F"/>
    <w:rsid w:val="00C4370E"/>
    <w:rsid w:val="00C44CBF"/>
    <w:rsid w:val="00C45FE2"/>
    <w:rsid w:val="00C468C9"/>
    <w:rsid w:val="00C47E96"/>
    <w:rsid w:val="00C54BE5"/>
    <w:rsid w:val="00C554FB"/>
    <w:rsid w:val="00C60FBA"/>
    <w:rsid w:val="00C64339"/>
    <w:rsid w:val="00C651DC"/>
    <w:rsid w:val="00C70DE8"/>
    <w:rsid w:val="00C73B12"/>
    <w:rsid w:val="00C76BDF"/>
    <w:rsid w:val="00C76FDA"/>
    <w:rsid w:val="00C81312"/>
    <w:rsid w:val="00C82DAC"/>
    <w:rsid w:val="00C83ACE"/>
    <w:rsid w:val="00C83F52"/>
    <w:rsid w:val="00C90BB5"/>
    <w:rsid w:val="00C91549"/>
    <w:rsid w:val="00C92291"/>
    <w:rsid w:val="00C92461"/>
    <w:rsid w:val="00C960B5"/>
    <w:rsid w:val="00C97384"/>
    <w:rsid w:val="00CA0D7D"/>
    <w:rsid w:val="00CA2C92"/>
    <w:rsid w:val="00CA364C"/>
    <w:rsid w:val="00CA3DCA"/>
    <w:rsid w:val="00CA67C6"/>
    <w:rsid w:val="00CB053C"/>
    <w:rsid w:val="00CB1769"/>
    <w:rsid w:val="00CB1C4D"/>
    <w:rsid w:val="00CB6FF5"/>
    <w:rsid w:val="00CC12A5"/>
    <w:rsid w:val="00CC6FC3"/>
    <w:rsid w:val="00CD07CA"/>
    <w:rsid w:val="00CD0CCC"/>
    <w:rsid w:val="00CD4DA7"/>
    <w:rsid w:val="00CD51B1"/>
    <w:rsid w:val="00CE18FA"/>
    <w:rsid w:val="00CE210F"/>
    <w:rsid w:val="00CE2432"/>
    <w:rsid w:val="00CE3179"/>
    <w:rsid w:val="00D01254"/>
    <w:rsid w:val="00D0339E"/>
    <w:rsid w:val="00D03A76"/>
    <w:rsid w:val="00D0728A"/>
    <w:rsid w:val="00D10035"/>
    <w:rsid w:val="00D11644"/>
    <w:rsid w:val="00D225A1"/>
    <w:rsid w:val="00D25A9D"/>
    <w:rsid w:val="00D269AF"/>
    <w:rsid w:val="00D329D1"/>
    <w:rsid w:val="00D36764"/>
    <w:rsid w:val="00D4179D"/>
    <w:rsid w:val="00D41CDA"/>
    <w:rsid w:val="00D41F4C"/>
    <w:rsid w:val="00D57B41"/>
    <w:rsid w:val="00D61402"/>
    <w:rsid w:val="00D65AB6"/>
    <w:rsid w:val="00D66B24"/>
    <w:rsid w:val="00D70BEB"/>
    <w:rsid w:val="00D71507"/>
    <w:rsid w:val="00D74D76"/>
    <w:rsid w:val="00D76052"/>
    <w:rsid w:val="00D776BA"/>
    <w:rsid w:val="00D85020"/>
    <w:rsid w:val="00D85084"/>
    <w:rsid w:val="00D858D9"/>
    <w:rsid w:val="00D86C7A"/>
    <w:rsid w:val="00D9478B"/>
    <w:rsid w:val="00D9540B"/>
    <w:rsid w:val="00D967E5"/>
    <w:rsid w:val="00D973E1"/>
    <w:rsid w:val="00DA1780"/>
    <w:rsid w:val="00DA23C1"/>
    <w:rsid w:val="00DA5EF2"/>
    <w:rsid w:val="00DB06D8"/>
    <w:rsid w:val="00DB1C94"/>
    <w:rsid w:val="00DB343F"/>
    <w:rsid w:val="00DB35C5"/>
    <w:rsid w:val="00DB5935"/>
    <w:rsid w:val="00DB60F0"/>
    <w:rsid w:val="00DD7777"/>
    <w:rsid w:val="00DE1B71"/>
    <w:rsid w:val="00DE2F0A"/>
    <w:rsid w:val="00DE35FB"/>
    <w:rsid w:val="00DE61B8"/>
    <w:rsid w:val="00DF0028"/>
    <w:rsid w:val="00E048A7"/>
    <w:rsid w:val="00E06D21"/>
    <w:rsid w:val="00E12739"/>
    <w:rsid w:val="00E16A60"/>
    <w:rsid w:val="00E263C6"/>
    <w:rsid w:val="00E30931"/>
    <w:rsid w:val="00E31A08"/>
    <w:rsid w:val="00E44A84"/>
    <w:rsid w:val="00E45DC5"/>
    <w:rsid w:val="00E50DA2"/>
    <w:rsid w:val="00E545EC"/>
    <w:rsid w:val="00E572D2"/>
    <w:rsid w:val="00E610A3"/>
    <w:rsid w:val="00E64684"/>
    <w:rsid w:val="00E67055"/>
    <w:rsid w:val="00E731F9"/>
    <w:rsid w:val="00E8402B"/>
    <w:rsid w:val="00E8504B"/>
    <w:rsid w:val="00E91B51"/>
    <w:rsid w:val="00E9545F"/>
    <w:rsid w:val="00E95994"/>
    <w:rsid w:val="00E96E33"/>
    <w:rsid w:val="00E96EFF"/>
    <w:rsid w:val="00E97459"/>
    <w:rsid w:val="00EA0B38"/>
    <w:rsid w:val="00EA6194"/>
    <w:rsid w:val="00EB2834"/>
    <w:rsid w:val="00EC2C17"/>
    <w:rsid w:val="00EC54B6"/>
    <w:rsid w:val="00ED0DA7"/>
    <w:rsid w:val="00ED200E"/>
    <w:rsid w:val="00EE00E5"/>
    <w:rsid w:val="00EE0615"/>
    <w:rsid w:val="00EE2A47"/>
    <w:rsid w:val="00EE5B60"/>
    <w:rsid w:val="00EE5C5C"/>
    <w:rsid w:val="00EE6DEB"/>
    <w:rsid w:val="00EE71C9"/>
    <w:rsid w:val="00EF0B05"/>
    <w:rsid w:val="00EF2064"/>
    <w:rsid w:val="00EF2341"/>
    <w:rsid w:val="00EF2CB2"/>
    <w:rsid w:val="00EF3D16"/>
    <w:rsid w:val="00EF4F62"/>
    <w:rsid w:val="00EF7398"/>
    <w:rsid w:val="00F008CC"/>
    <w:rsid w:val="00F0754F"/>
    <w:rsid w:val="00F11C2A"/>
    <w:rsid w:val="00F16D99"/>
    <w:rsid w:val="00F22D78"/>
    <w:rsid w:val="00F270E5"/>
    <w:rsid w:val="00F33620"/>
    <w:rsid w:val="00F50E30"/>
    <w:rsid w:val="00F511F0"/>
    <w:rsid w:val="00F539C2"/>
    <w:rsid w:val="00F53FB5"/>
    <w:rsid w:val="00F54CE6"/>
    <w:rsid w:val="00F57C56"/>
    <w:rsid w:val="00F65060"/>
    <w:rsid w:val="00F6656A"/>
    <w:rsid w:val="00F66EDE"/>
    <w:rsid w:val="00F678C1"/>
    <w:rsid w:val="00F736CF"/>
    <w:rsid w:val="00F75562"/>
    <w:rsid w:val="00F8344B"/>
    <w:rsid w:val="00F9219A"/>
    <w:rsid w:val="00F955F5"/>
    <w:rsid w:val="00F95DE9"/>
    <w:rsid w:val="00F96A8D"/>
    <w:rsid w:val="00FA235A"/>
    <w:rsid w:val="00FA2F57"/>
    <w:rsid w:val="00FA3473"/>
    <w:rsid w:val="00FB3C4C"/>
    <w:rsid w:val="00FB4272"/>
    <w:rsid w:val="00FB586A"/>
    <w:rsid w:val="00FB5E13"/>
    <w:rsid w:val="00FB7BD2"/>
    <w:rsid w:val="00FC4894"/>
    <w:rsid w:val="00FC6C64"/>
    <w:rsid w:val="00FD043F"/>
    <w:rsid w:val="00FD08E4"/>
    <w:rsid w:val="00FE0DAC"/>
    <w:rsid w:val="00FE35AB"/>
    <w:rsid w:val="00FE39CC"/>
    <w:rsid w:val="00FE5CB8"/>
    <w:rsid w:val="00FF0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B1B812"/>
  <w15:chartTrackingRefBased/>
  <w15:docId w15:val="{0AB2597D-9925-402A-89B3-9A9391E9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B41"/>
    <w:pPr>
      <w:spacing w:after="160" w:line="259" w:lineRule="auto"/>
    </w:pPr>
    <w:rPr>
      <w:kern w:val="2"/>
      <w:lang w:val="en-IN"/>
    </w:rPr>
  </w:style>
  <w:style w:type="paragraph" w:styleId="Heading1">
    <w:name w:val="heading 1"/>
    <w:basedOn w:val="Normal"/>
    <w:next w:val="Normal"/>
    <w:link w:val="Heading1Char"/>
    <w:uiPriority w:val="9"/>
    <w:qFormat/>
    <w:rsid w:val="00D57B4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57B4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57B4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57B4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57B4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57B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7B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7B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7B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B4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57B4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57B4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57B4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57B4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57B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7B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7B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7B41"/>
    <w:rPr>
      <w:rFonts w:eastAsiaTheme="majorEastAsia" w:cstheme="majorBidi"/>
      <w:color w:val="272727" w:themeColor="text1" w:themeTint="D8"/>
    </w:rPr>
  </w:style>
  <w:style w:type="paragraph" w:styleId="Title">
    <w:name w:val="Title"/>
    <w:basedOn w:val="Normal"/>
    <w:next w:val="Normal"/>
    <w:link w:val="TitleChar"/>
    <w:uiPriority w:val="10"/>
    <w:qFormat/>
    <w:rsid w:val="00D57B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7B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7B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7B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7B41"/>
    <w:pPr>
      <w:spacing w:before="160"/>
      <w:jc w:val="center"/>
    </w:pPr>
    <w:rPr>
      <w:i/>
      <w:iCs/>
      <w:color w:val="404040" w:themeColor="text1" w:themeTint="BF"/>
    </w:rPr>
  </w:style>
  <w:style w:type="character" w:customStyle="1" w:styleId="QuoteChar">
    <w:name w:val="Quote Char"/>
    <w:basedOn w:val="DefaultParagraphFont"/>
    <w:link w:val="Quote"/>
    <w:uiPriority w:val="29"/>
    <w:rsid w:val="00D57B41"/>
    <w:rPr>
      <w:i/>
      <w:iCs/>
      <w:color w:val="404040" w:themeColor="text1" w:themeTint="BF"/>
    </w:rPr>
  </w:style>
  <w:style w:type="paragraph" w:styleId="ListParagraph">
    <w:name w:val="List Paragraph"/>
    <w:basedOn w:val="Normal"/>
    <w:uiPriority w:val="34"/>
    <w:qFormat/>
    <w:rsid w:val="00D57B41"/>
    <w:pPr>
      <w:ind w:left="720"/>
      <w:contextualSpacing/>
    </w:pPr>
  </w:style>
  <w:style w:type="character" w:styleId="IntenseEmphasis">
    <w:name w:val="Intense Emphasis"/>
    <w:basedOn w:val="DefaultParagraphFont"/>
    <w:uiPriority w:val="21"/>
    <w:qFormat/>
    <w:rsid w:val="00D57B41"/>
    <w:rPr>
      <w:i/>
      <w:iCs/>
      <w:color w:val="365F91" w:themeColor="accent1" w:themeShade="BF"/>
    </w:rPr>
  </w:style>
  <w:style w:type="paragraph" w:styleId="IntenseQuote">
    <w:name w:val="Intense Quote"/>
    <w:basedOn w:val="Normal"/>
    <w:next w:val="Normal"/>
    <w:link w:val="IntenseQuoteChar"/>
    <w:uiPriority w:val="30"/>
    <w:qFormat/>
    <w:rsid w:val="00D57B4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57B41"/>
    <w:rPr>
      <w:i/>
      <w:iCs/>
      <w:color w:val="365F91" w:themeColor="accent1" w:themeShade="BF"/>
    </w:rPr>
  </w:style>
  <w:style w:type="character" w:styleId="IntenseReference">
    <w:name w:val="Intense Reference"/>
    <w:basedOn w:val="DefaultParagraphFont"/>
    <w:uiPriority w:val="32"/>
    <w:qFormat/>
    <w:rsid w:val="00D57B41"/>
    <w:rPr>
      <w:b/>
      <w:bCs/>
      <w:smallCaps/>
      <w:color w:val="365F91" w:themeColor="accent1" w:themeShade="BF"/>
      <w:spacing w:val="5"/>
    </w:rPr>
  </w:style>
  <w:style w:type="character" w:styleId="Hyperlink">
    <w:name w:val="Hyperlink"/>
    <w:basedOn w:val="DefaultParagraphFont"/>
    <w:uiPriority w:val="99"/>
    <w:unhideWhenUsed/>
    <w:rsid w:val="00D57B41"/>
    <w:rPr>
      <w:color w:val="0000FF" w:themeColor="hyperlink"/>
      <w:u w:val="single"/>
    </w:rPr>
  </w:style>
  <w:style w:type="paragraph" w:styleId="BodyText">
    <w:name w:val="Body Text"/>
    <w:basedOn w:val="Normal"/>
    <w:link w:val="BodyTextChar"/>
    <w:uiPriority w:val="1"/>
    <w:qFormat/>
    <w:rsid w:val="00E545EC"/>
    <w:pPr>
      <w:widowControl w:val="0"/>
      <w:autoSpaceDE w:val="0"/>
      <w:autoSpaceDN w:val="0"/>
      <w:spacing w:after="0" w:line="240" w:lineRule="auto"/>
    </w:pPr>
    <w:rPr>
      <w:rFonts w:ascii="Times New Roman" w:eastAsia="Times New Roman" w:hAnsi="Times New Roman" w:cs="Times New Roman"/>
      <w:kern w:val="0"/>
      <w:sz w:val="23"/>
      <w:szCs w:val="23"/>
      <w:lang w:val="en-US"/>
    </w:rPr>
  </w:style>
  <w:style w:type="character" w:customStyle="1" w:styleId="BodyTextChar">
    <w:name w:val="Body Text Char"/>
    <w:basedOn w:val="DefaultParagraphFont"/>
    <w:link w:val="BodyText"/>
    <w:uiPriority w:val="1"/>
    <w:rsid w:val="00E545EC"/>
    <w:rPr>
      <w:rFonts w:ascii="Times New Roman" w:eastAsia="Times New Roman" w:hAnsi="Times New Roman" w:cs="Times New Roman"/>
      <w:sz w:val="23"/>
      <w:szCs w:val="23"/>
    </w:rPr>
  </w:style>
  <w:style w:type="character" w:styleId="UnresolvedMention">
    <w:name w:val="Unresolved Mention"/>
    <w:basedOn w:val="DefaultParagraphFont"/>
    <w:uiPriority w:val="99"/>
    <w:semiHidden/>
    <w:unhideWhenUsed/>
    <w:rsid w:val="00ED0DA7"/>
    <w:rPr>
      <w:color w:val="605E5C"/>
      <w:shd w:val="clear" w:color="auto" w:fill="E1DFDD"/>
    </w:rPr>
  </w:style>
  <w:style w:type="table" w:styleId="TableGrid">
    <w:name w:val="Table Grid"/>
    <w:basedOn w:val="TableNormal"/>
    <w:uiPriority w:val="59"/>
    <w:rsid w:val="00550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567E"/>
    <w:pPr>
      <w:autoSpaceDE w:val="0"/>
      <w:autoSpaceDN w:val="0"/>
      <w:adjustRightInd w:val="0"/>
      <w:spacing w:after="0" w:line="240" w:lineRule="auto"/>
    </w:pPr>
    <w:rPr>
      <w:rFonts w:ascii="Arial" w:hAnsi="Arial" w:cs="Arial"/>
      <w:color w:val="000000"/>
      <w:sz w:val="24"/>
      <w:szCs w:val="24"/>
      <w:lang w:val="en-IN"/>
    </w:rPr>
  </w:style>
  <w:style w:type="paragraph" w:styleId="Header">
    <w:name w:val="header"/>
    <w:basedOn w:val="Normal"/>
    <w:link w:val="HeaderChar"/>
    <w:uiPriority w:val="99"/>
    <w:unhideWhenUsed/>
    <w:rsid w:val="00A50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950"/>
    <w:rPr>
      <w:kern w:val="2"/>
      <w:lang w:val="en-IN"/>
    </w:rPr>
  </w:style>
  <w:style w:type="paragraph" w:styleId="Footer">
    <w:name w:val="footer"/>
    <w:basedOn w:val="Normal"/>
    <w:link w:val="FooterChar"/>
    <w:uiPriority w:val="99"/>
    <w:unhideWhenUsed/>
    <w:rsid w:val="00A50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950"/>
    <w:rPr>
      <w:kern w:val="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0896/saci.v7i4.583" TargetMode="External"/><Relationship Id="rId18" Type="http://schemas.openxmlformats.org/officeDocument/2006/relationships/hyperlink" Target="https://doi.org/10.1007/s40847-023-00311-7" TargetMode="External"/><Relationship Id="rId26" Type="http://schemas.openxmlformats.org/officeDocument/2006/relationships/hyperlink" Target="https://doi.org/10.1016/j.jrurstud.2019.01.005" TargetMode="External"/><Relationship Id="rId39" Type="http://schemas.openxmlformats.org/officeDocument/2006/relationships/hyperlink" Target="https://doi.org/10.1002/pan3.10631" TargetMode="External"/><Relationship Id="rId21" Type="http://schemas.openxmlformats.org/officeDocument/2006/relationships/hyperlink" Target="https://doi.org/10.1007/978-981-15-9335-2_9" TargetMode="External"/><Relationship Id="rId34" Type="http://schemas.openxmlformats.org/officeDocument/2006/relationships/hyperlink" Target="https://doi.org/10.1177/0049085720924362" TargetMode="External"/><Relationship Id="rId42" Type="http://schemas.openxmlformats.org/officeDocument/2006/relationships/hyperlink" Target="https://doi.org/10.1016/j.jafr.2021.100190" TargetMode="External"/><Relationship Id="rId47" Type="http://schemas.openxmlformats.org/officeDocument/2006/relationships/hyperlink" Target="https://www.undp.org/" TargetMode="External"/><Relationship Id="rId50" Type="http://schemas.openxmlformats.org/officeDocument/2006/relationships/hyperlink" Target="https://doi.org/10.1080/26395916.2019.1699164"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agsy.2024.103909" TargetMode="External"/><Relationship Id="rId29" Type="http://schemas.openxmlformats.org/officeDocument/2006/relationships/hyperlink" Target="https://doi.org/10.3389/fsufs.2019.00126" TargetMode="External"/><Relationship Id="rId11" Type="http://schemas.openxmlformats.org/officeDocument/2006/relationships/image" Target="media/image2.jpeg"/><Relationship Id="rId24" Type="http://schemas.openxmlformats.org/officeDocument/2006/relationships/hyperlink" Target="https://doi.org/10.3390/su9040612" TargetMode="External"/><Relationship Id="rId32" Type="http://schemas.openxmlformats.org/officeDocument/2006/relationships/hyperlink" Target="https://doi.org/10.1007/s43621-024-00558-y" TargetMode="External"/><Relationship Id="rId37" Type="http://schemas.openxmlformats.org/officeDocument/2006/relationships/hyperlink" Target="https://doi.org/10.30954/0424-2513.2.2018.4" TargetMode="External"/><Relationship Id="rId40" Type="http://schemas.openxmlformats.org/officeDocument/2006/relationships/hyperlink" Target="https://doi.org/10.20546/ijcmas.2017.611.232" TargetMode="External"/><Relationship Id="rId45" Type="http://schemas.openxmlformats.org/officeDocument/2006/relationships/hyperlink" Target="https://doi.org/10.22630/prs.2022.22.2.8" TargetMode="External"/><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hyperlink" Target="https://doi.org/10.1016/j.wdp.2020.100227"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2307/141855" TargetMode="External"/><Relationship Id="rId22" Type="http://schemas.openxmlformats.org/officeDocument/2006/relationships/hyperlink" Target="https://doi.org/10.1080/23311932.2020.1722353" TargetMode="External"/><Relationship Id="rId27" Type="http://schemas.openxmlformats.org/officeDocument/2006/relationships/hyperlink" Target="https://doi.org/10.1016/j.landusepol.2018.04.009" TargetMode="External"/><Relationship Id="rId30" Type="http://schemas.openxmlformats.org/officeDocument/2006/relationships/hyperlink" Target="https://doi.org/10.1016/j.jia.2022.09.006" TargetMode="External"/><Relationship Id="rId35" Type="http://schemas.openxmlformats.org/officeDocument/2006/relationships/hyperlink" Target="https://doi.org/10.1186/s40066-020-00277-3" TargetMode="External"/><Relationship Id="rId43" Type="http://schemas.openxmlformats.org/officeDocument/2006/relationships/hyperlink" Target="https://doi.org/10.63040/ijae.vol.78.issue.03.014" TargetMode="External"/><Relationship Id="rId48" Type="http://schemas.openxmlformats.org/officeDocument/2006/relationships/hyperlink" Target="https://doi.org/10.1016/j.landusepol.2016.04.001"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doi.org/10.1007/s12571-021-01209-0" TargetMode="External"/><Relationship Id="rId25" Type="http://schemas.openxmlformats.org/officeDocument/2006/relationships/hyperlink" Target="https://doi.org/10.1177/23210249251328842" TargetMode="External"/><Relationship Id="rId33" Type="http://schemas.openxmlformats.org/officeDocument/2006/relationships/hyperlink" Target="https://doi.org/10.9734/ajaar/2022/v19i4382" TargetMode="External"/><Relationship Id="rId38" Type="http://schemas.openxmlformats.org/officeDocument/2006/relationships/hyperlink" Target="https://doi.org/10.1098/rstb.2007.2163" TargetMode="External"/><Relationship Id="rId46" Type="http://schemas.openxmlformats.org/officeDocument/2006/relationships/hyperlink" Target="http://doi.org/10.26480/fabm.01.2025.26.34" TargetMode="External"/><Relationship Id="rId59" Type="http://schemas.openxmlformats.org/officeDocument/2006/relationships/theme" Target="theme/theme1.xml"/><Relationship Id="rId20" Type="http://schemas.openxmlformats.org/officeDocument/2006/relationships/hyperlink" Target="https://doi.org/10.1186/s40066-022-00355-8" TargetMode="External"/><Relationship Id="rId41" Type="http://schemas.openxmlformats.org/officeDocument/2006/relationships/hyperlink" Target="https://doi.org/10.3390/agriculture10050188"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0896/saci.v7i4.583" TargetMode="External"/><Relationship Id="rId23" Type="http://schemas.openxmlformats.org/officeDocument/2006/relationships/hyperlink" Target="https://doi.org/10.3390/ijerph191912556" TargetMode="External"/><Relationship Id="rId28" Type="http://schemas.openxmlformats.org/officeDocument/2006/relationships/hyperlink" Target="https://doi.org/10.1016/S2095-3119(20)63161-6" TargetMode="External"/><Relationship Id="rId36" Type="http://schemas.openxmlformats.org/officeDocument/2006/relationships/hyperlink" Target="https://doi.org/10.1016/j.jafr.2024.101486" TargetMode="External"/><Relationship Id="rId49" Type="http://schemas.openxmlformats.org/officeDocument/2006/relationships/hyperlink" Target="https://doi.org/10.1080/13549839.2021.1952967" TargetMode="External"/><Relationship Id="rId57"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hyperlink" Target="https://doi.org/10.9734/acri/2025/v25i61247" TargetMode="External"/><Relationship Id="rId44" Type="http://schemas.openxmlformats.org/officeDocument/2006/relationships/hyperlink" Target="https://doi.org/10.38157/finance-economics-review.v3i1.281" TargetMode="External"/><Relationship Id="rId5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11A007DBE32A24C/Desktop/Paper_CashCrop/Data_Al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311A007DBE32A24C/Desktop/Paper_CashCrop/Data_Al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sz="1100">
                <a:solidFill>
                  <a:sysClr val="windowText" lastClr="000000"/>
                </a:solidFill>
                <a:latin typeface="Arial" panose="020B0604020202020204" pitchFamily="34" charset="0"/>
                <a:cs typeface="Arial" panose="020B0604020202020204" pitchFamily="34" charset="0"/>
              </a:rPr>
              <a:t>Percentage of area under diffeent cash crop to Net shown area</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Average_Final_realvalue!$B$44</c:f>
              <c:strCache>
                <c:ptCount val="1"/>
                <c:pt idx="0">
                  <c:v>Biri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89147286821705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Average_Final_realvalue!$B$45</c:f>
              <c:numCache>
                <c:formatCode>0.000</c:formatCode>
                <c:ptCount val="1"/>
                <c:pt idx="0">
                  <c:v>0.17385190915279408</c:v>
                </c:pt>
              </c:numCache>
            </c:numRef>
          </c:val>
          <c:extLst>
            <c:ext xmlns:c16="http://schemas.microsoft.com/office/drawing/2014/chart" uri="{C3380CC4-5D6E-409C-BE32-E72D297353CC}">
              <c16:uniqueId val="{00000001-62FD-485C-916B-271F8A135E95}"/>
            </c:ext>
          </c:extLst>
        </c:ser>
        <c:ser>
          <c:idx val="1"/>
          <c:order val="1"/>
          <c:tx>
            <c:strRef>
              <c:f>Average_Final_realvalue!$C$44</c:f>
              <c:strCache>
                <c:ptCount val="1"/>
                <c:pt idx="0">
                  <c:v>Groundnut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4418604651162794E-3"/>
                  <c:y val="-1.079212453130171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Average_Final_realvalue!$C$45</c:f>
              <c:numCache>
                <c:formatCode>0.000</c:formatCode>
                <c:ptCount val="1"/>
                <c:pt idx="0">
                  <c:v>0.18439414567733153</c:v>
                </c:pt>
              </c:numCache>
            </c:numRef>
          </c:val>
          <c:extLst>
            <c:ext xmlns:c16="http://schemas.microsoft.com/office/drawing/2014/chart" uri="{C3380CC4-5D6E-409C-BE32-E72D297353CC}">
              <c16:uniqueId val="{00000003-62FD-485C-916B-271F8A135E95}"/>
            </c:ext>
          </c:extLst>
        </c:ser>
        <c:ser>
          <c:idx val="2"/>
          <c:order val="2"/>
          <c:tx>
            <c:strRef>
              <c:f>Average_Final_realvalue!$D$44</c:f>
              <c:strCache>
                <c:ptCount val="1"/>
                <c:pt idx="0">
                  <c:v>Jute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Average_Final_realvalue!$D$45</c:f>
              <c:numCache>
                <c:formatCode>0.000</c:formatCode>
                <c:ptCount val="1"/>
                <c:pt idx="0">
                  <c:v>9.6540627514078855E-4</c:v>
                </c:pt>
              </c:numCache>
            </c:numRef>
          </c:val>
          <c:extLst>
            <c:ext xmlns:c16="http://schemas.microsoft.com/office/drawing/2014/chart" uri="{C3380CC4-5D6E-409C-BE32-E72D297353CC}">
              <c16:uniqueId val="{00000004-62FD-485C-916B-271F8A135E95}"/>
            </c:ext>
          </c:extLst>
        </c:ser>
        <c:ser>
          <c:idx val="3"/>
          <c:order val="3"/>
          <c:tx>
            <c:strRef>
              <c:f>Average_Final_realvalue!$E$44</c:f>
              <c:strCache>
                <c:ptCount val="1"/>
                <c:pt idx="0">
                  <c:v>Kulthi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8914728682170542E-3"/>
                  <c:y val="-1.079212453130171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Average_Final_realvalue!$E$45</c:f>
              <c:numCache>
                <c:formatCode>0.000</c:formatCode>
                <c:ptCount val="1"/>
                <c:pt idx="0">
                  <c:v>0.14315099944303486</c:v>
                </c:pt>
              </c:numCache>
            </c:numRef>
          </c:val>
          <c:extLst>
            <c:ext xmlns:c16="http://schemas.microsoft.com/office/drawing/2014/chart" uri="{C3380CC4-5D6E-409C-BE32-E72D297353CC}">
              <c16:uniqueId val="{00000006-62FD-485C-916B-271F8A135E95}"/>
            </c:ext>
          </c:extLst>
        </c:ser>
        <c:ser>
          <c:idx val="4"/>
          <c:order val="4"/>
          <c:tx>
            <c:strRef>
              <c:f>Average_Final_realvalue!$F$44</c:f>
              <c:strCache>
                <c:ptCount val="1"/>
                <c:pt idx="0">
                  <c:v>Maize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9922480620156179E-3"/>
                  <c:y val="-1.079212453130171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Average_Final_realvalue!$F$45</c:f>
              <c:numCache>
                <c:formatCode>0.000</c:formatCode>
                <c:ptCount val="1"/>
                <c:pt idx="0">
                  <c:v>1.2179446747942322</c:v>
                </c:pt>
              </c:numCache>
            </c:numRef>
          </c:val>
          <c:extLst>
            <c:ext xmlns:c16="http://schemas.microsoft.com/office/drawing/2014/chart" uri="{C3380CC4-5D6E-409C-BE32-E72D297353CC}">
              <c16:uniqueId val="{00000008-62FD-485C-916B-271F8A135E95}"/>
            </c:ext>
          </c:extLst>
        </c:ser>
        <c:ser>
          <c:idx val="5"/>
          <c:order val="5"/>
          <c:tx>
            <c:strRef>
              <c:f>Average_Final_realvalue!$G$44</c:f>
              <c:strCache>
                <c:ptCount val="1"/>
                <c:pt idx="0">
                  <c:v>Mung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9069767441871839E-4"/>
                  <c:y val="-5.8866813833702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Average_Final_realvalue!$G$45</c:f>
              <c:numCache>
                <c:formatCode>0.000</c:formatCode>
                <c:ptCount val="1"/>
                <c:pt idx="0">
                  <c:v>1.4965070858345197</c:v>
                </c:pt>
              </c:numCache>
            </c:numRef>
          </c:val>
          <c:extLst>
            <c:ext xmlns:c16="http://schemas.microsoft.com/office/drawing/2014/chart" uri="{C3380CC4-5D6E-409C-BE32-E72D297353CC}">
              <c16:uniqueId val="{0000000A-62FD-485C-916B-271F8A135E95}"/>
            </c:ext>
          </c:extLst>
        </c:ser>
        <c:ser>
          <c:idx val="6"/>
          <c:order val="6"/>
          <c:tx>
            <c:strRef>
              <c:f>Average_Final_realvalue!$H$44</c:f>
              <c:strCache>
                <c:ptCount val="1"/>
                <c:pt idx="0">
                  <c:v>Mustard</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1387413782579507E-3"/>
                  <c:y val="2.94334069168500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Average_Final_realvalue!$H$45</c:f>
              <c:numCache>
                <c:formatCode>0.000</c:formatCode>
                <c:ptCount val="1"/>
                <c:pt idx="0">
                  <c:v>4.4433318893495895E-2</c:v>
                </c:pt>
              </c:numCache>
            </c:numRef>
          </c:val>
          <c:extLst>
            <c:ext xmlns:c16="http://schemas.microsoft.com/office/drawing/2014/chart" uri="{C3380CC4-5D6E-409C-BE32-E72D297353CC}">
              <c16:uniqueId val="{0000000C-62FD-485C-916B-271F8A135E95}"/>
            </c:ext>
          </c:extLst>
        </c:ser>
        <c:ser>
          <c:idx val="7"/>
          <c:order val="7"/>
          <c:tx>
            <c:strRef>
              <c:f>Average_Final_realvalue!$I$44</c:f>
              <c:strCache>
                <c:ptCount val="1"/>
                <c:pt idx="0">
                  <c:v>Nizer</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41085271317829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Average_Final_realvalue!$I$45</c:f>
              <c:numCache>
                <c:formatCode>0.000</c:formatCode>
                <c:ptCount val="1"/>
                <c:pt idx="0">
                  <c:v>9.8954514512036656E-2</c:v>
                </c:pt>
              </c:numCache>
            </c:numRef>
          </c:val>
          <c:extLst>
            <c:ext xmlns:c16="http://schemas.microsoft.com/office/drawing/2014/chart" uri="{C3380CC4-5D6E-409C-BE32-E72D297353CC}">
              <c16:uniqueId val="{0000000E-62FD-485C-916B-271F8A135E95}"/>
            </c:ext>
          </c:extLst>
        </c:ser>
        <c:ser>
          <c:idx val="8"/>
          <c:order val="8"/>
          <c:tx>
            <c:strRef>
              <c:f>Average_Final_realvalue!$J$44</c:f>
              <c:strCache>
                <c:ptCount val="1"/>
                <c:pt idx="0">
                  <c:v>Potato</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542818775560031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Average_Final_realvalue!$J$45</c:f>
              <c:numCache>
                <c:formatCode>0.000</c:formatCode>
                <c:ptCount val="1"/>
                <c:pt idx="0">
                  <c:v>2.7522866514016954E-2</c:v>
                </c:pt>
              </c:numCache>
            </c:numRef>
          </c:val>
          <c:extLst>
            <c:ext xmlns:c16="http://schemas.microsoft.com/office/drawing/2014/chart" uri="{C3380CC4-5D6E-409C-BE32-E72D297353CC}">
              <c16:uniqueId val="{00000010-62FD-485C-916B-271F8A135E95}"/>
            </c:ext>
          </c:extLst>
        </c:ser>
        <c:ser>
          <c:idx val="9"/>
          <c:order val="9"/>
          <c:tx>
            <c:strRef>
              <c:f>Average_Final_realvalue!$K$44</c:f>
              <c:strCache>
                <c:ptCount val="1"/>
                <c:pt idx="0">
                  <c:v>Ragi</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8914728682170542E-3"/>
                  <c:y val="-5.396062265650857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Average_Final_realvalue!$K$45</c:f>
              <c:numCache>
                <c:formatCode>0.000</c:formatCode>
                <c:ptCount val="1"/>
                <c:pt idx="0">
                  <c:v>0.22288829754316483</c:v>
                </c:pt>
              </c:numCache>
            </c:numRef>
          </c:val>
          <c:extLst>
            <c:ext xmlns:c16="http://schemas.microsoft.com/office/drawing/2014/chart" uri="{C3380CC4-5D6E-409C-BE32-E72D297353CC}">
              <c16:uniqueId val="{00000012-62FD-485C-916B-271F8A135E95}"/>
            </c:ext>
          </c:extLst>
        </c:ser>
        <c:ser>
          <c:idx val="10"/>
          <c:order val="10"/>
          <c:tx>
            <c:strRef>
              <c:f>Average_Final_realvalue!$L$44</c:f>
              <c:strCache>
                <c:ptCount val="1"/>
                <c:pt idx="0">
                  <c:v>Sugarcane</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8724287371055362E-3"/>
                  <c:y val="-2.698031132825428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Average_Final_realvalue!$L$45</c:f>
              <c:numCache>
                <c:formatCode>0.000</c:formatCode>
                <c:ptCount val="1"/>
                <c:pt idx="0">
                  <c:v>5.5627699733894427E-2</c:v>
                </c:pt>
              </c:numCache>
            </c:numRef>
          </c:val>
          <c:extLst>
            <c:ext xmlns:c16="http://schemas.microsoft.com/office/drawing/2014/chart" uri="{C3380CC4-5D6E-409C-BE32-E72D297353CC}">
              <c16:uniqueId val="{00000014-62FD-485C-916B-271F8A135E95}"/>
            </c:ext>
          </c:extLst>
        </c:ser>
        <c:ser>
          <c:idx val="11"/>
          <c:order val="11"/>
          <c:tx>
            <c:strRef>
              <c:f>Average_Final_realvalue!$M$44</c:f>
              <c:strCache>
                <c:ptCount val="1"/>
                <c:pt idx="0">
                  <c:v>Til</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99224806201550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2FD-485C-916B-271F8A135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Average_Final_realvalue!$A$45</c:f>
              <c:strCache>
                <c:ptCount val="1"/>
                <c:pt idx="0">
                  <c:v>% to total area</c:v>
                </c:pt>
              </c:strCache>
            </c:strRef>
          </c:cat>
          <c:val>
            <c:numRef>
              <c:f>Average_Final_realvalue!$M$45</c:f>
              <c:numCache>
                <c:formatCode>0.000</c:formatCode>
                <c:ptCount val="1"/>
                <c:pt idx="0">
                  <c:v>0.31057614951420259</c:v>
                </c:pt>
              </c:numCache>
            </c:numRef>
          </c:val>
          <c:extLst>
            <c:ext xmlns:c16="http://schemas.microsoft.com/office/drawing/2014/chart" uri="{C3380CC4-5D6E-409C-BE32-E72D297353CC}">
              <c16:uniqueId val="{00000016-62FD-485C-916B-271F8A135E95}"/>
            </c:ext>
          </c:extLst>
        </c:ser>
        <c:dLbls>
          <c:dLblPos val="inEnd"/>
          <c:showLegendKey val="0"/>
          <c:showVal val="1"/>
          <c:showCatName val="0"/>
          <c:showSerName val="0"/>
          <c:showPercent val="0"/>
          <c:showBubbleSize val="0"/>
        </c:dLbls>
        <c:gapWidth val="115"/>
        <c:overlap val="-20"/>
        <c:axId val="390466904"/>
        <c:axId val="390464384"/>
      </c:barChart>
      <c:catAx>
        <c:axId val="3904669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0464384"/>
        <c:crosses val="autoZero"/>
        <c:auto val="1"/>
        <c:lblAlgn val="ctr"/>
        <c:lblOffset val="100"/>
        <c:noMultiLvlLbl val="0"/>
      </c:catAx>
      <c:valAx>
        <c:axId val="390464384"/>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0466904"/>
        <c:crosses val="autoZero"/>
        <c:crossBetween val="between"/>
      </c:valAx>
      <c:spPr>
        <a:solidFill>
          <a:schemeClr val="accent4">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IN" sz="1100">
                <a:solidFill>
                  <a:sysClr val="windowText" lastClr="000000"/>
                </a:solidFill>
              </a:rPr>
              <a:t>Districtwise Land Utilisation Pattern in percentage (2023-24)</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709771855441143E-2"/>
          <c:y val="0.12634457611668187"/>
          <c:w val="0.90178595464028533"/>
          <c:h val="0.41975581220077668"/>
        </c:manualLayout>
      </c:layout>
      <c:barChart>
        <c:barDir val="col"/>
        <c:grouping val="percentStacked"/>
        <c:varyColors val="0"/>
        <c:ser>
          <c:idx val="0"/>
          <c:order val="0"/>
          <c:tx>
            <c:strRef>
              <c:f>landutilisation!$C$1</c:f>
              <c:strCache>
                <c:ptCount val="1"/>
                <c:pt idx="0">
                  <c:v>Forest Area</c:v>
                </c:pt>
              </c:strCache>
            </c:strRef>
          </c:tx>
          <c:spPr>
            <a:solidFill>
              <a:schemeClr val="accent1"/>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landutilisation!$C$2:$C$31</c:f>
              <c:numCache>
                <c:formatCode>General</c:formatCode>
                <c:ptCount val="30"/>
                <c:pt idx="0">
                  <c:v>311</c:v>
                </c:pt>
                <c:pt idx="1">
                  <c:v>36</c:v>
                </c:pt>
                <c:pt idx="2">
                  <c:v>133</c:v>
                </c:pt>
                <c:pt idx="3">
                  <c:v>10</c:v>
                </c:pt>
                <c:pt idx="4">
                  <c:v>161</c:v>
                </c:pt>
                <c:pt idx="5">
                  <c:v>128</c:v>
                </c:pt>
                <c:pt idx="6">
                  <c:v>89</c:v>
                </c:pt>
                <c:pt idx="7">
                  <c:v>155</c:v>
                </c:pt>
                <c:pt idx="8">
                  <c:v>191</c:v>
                </c:pt>
                <c:pt idx="9">
                  <c:v>248</c:v>
                </c:pt>
                <c:pt idx="10">
                  <c:v>307</c:v>
                </c:pt>
                <c:pt idx="11">
                  <c:v>5</c:v>
                </c:pt>
                <c:pt idx="12">
                  <c:v>32</c:v>
                </c:pt>
                <c:pt idx="13">
                  <c:v>45</c:v>
                </c:pt>
                <c:pt idx="14">
                  <c:v>285</c:v>
                </c:pt>
                <c:pt idx="15">
                  <c:v>586</c:v>
                </c:pt>
                <c:pt idx="16">
                  <c:v>35</c:v>
                </c:pt>
                <c:pt idx="17">
                  <c:v>327</c:v>
                </c:pt>
                <c:pt idx="18">
                  <c:v>67</c:v>
                </c:pt>
                <c:pt idx="19">
                  <c:v>235</c:v>
                </c:pt>
                <c:pt idx="20">
                  <c:v>354</c:v>
                </c:pt>
                <c:pt idx="21">
                  <c:v>446</c:v>
                </c:pt>
                <c:pt idx="22">
                  <c:v>282</c:v>
                </c:pt>
                <c:pt idx="23">
                  <c:v>200</c:v>
                </c:pt>
                <c:pt idx="24">
                  <c:v>191</c:v>
                </c:pt>
                <c:pt idx="25">
                  <c:v>19</c:v>
                </c:pt>
                <c:pt idx="26">
                  <c:v>357</c:v>
                </c:pt>
                <c:pt idx="27">
                  <c:v>401</c:v>
                </c:pt>
                <c:pt idx="28">
                  <c:v>43</c:v>
                </c:pt>
                <c:pt idx="29">
                  <c:v>441</c:v>
                </c:pt>
              </c:numCache>
            </c:numRef>
          </c:val>
          <c:extLst>
            <c:ext xmlns:c16="http://schemas.microsoft.com/office/drawing/2014/chart" uri="{C3380CC4-5D6E-409C-BE32-E72D297353CC}">
              <c16:uniqueId val="{00000000-DCE5-48D5-B23B-14BF0B3C1D00}"/>
            </c:ext>
          </c:extLst>
        </c:ser>
        <c:ser>
          <c:idx val="1"/>
          <c:order val="1"/>
          <c:tx>
            <c:strRef>
              <c:f>landutilisation!$D$1</c:f>
              <c:strCache>
                <c:ptCount val="1"/>
                <c:pt idx="0">
                  <c:v>Misc. trees &amp; Grooves</c:v>
                </c:pt>
              </c:strCache>
            </c:strRef>
          </c:tx>
          <c:spPr>
            <a:solidFill>
              <a:schemeClr val="accent2"/>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landutilisation!$D$2:$D$31</c:f>
              <c:numCache>
                <c:formatCode>General</c:formatCode>
                <c:ptCount val="30"/>
                <c:pt idx="0">
                  <c:v>23</c:v>
                </c:pt>
                <c:pt idx="1">
                  <c:v>25</c:v>
                </c:pt>
                <c:pt idx="2">
                  <c:v>5</c:v>
                </c:pt>
                <c:pt idx="3">
                  <c:v>3</c:v>
                </c:pt>
                <c:pt idx="4">
                  <c:v>4</c:v>
                </c:pt>
                <c:pt idx="5">
                  <c:v>19</c:v>
                </c:pt>
                <c:pt idx="6">
                  <c:v>11</c:v>
                </c:pt>
                <c:pt idx="7">
                  <c:v>1</c:v>
                </c:pt>
                <c:pt idx="8">
                  <c:v>6</c:v>
                </c:pt>
                <c:pt idx="9">
                  <c:v>8</c:v>
                </c:pt>
                <c:pt idx="10">
                  <c:v>22</c:v>
                </c:pt>
                <c:pt idx="11">
                  <c:v>4</c:v>
                </c:pt>
                <c:pt idx="12">
                  <c:v>4</c:v>
                </c:pt>
                <c:pt idx="13">
                  <c:v>6</c:v>
                </c:pt>
                <c:pt idx="14">
                  <c:v>8</c:v>
                </c:pt>
                <c:pt idx="15">
                  <c:v>34</c:v>
                </c:pt>
                <c:pt idx="16">
                  <c:v>5</c:v>
                </c:pt>
                <c:pt idx="17">
                  <c:v>6</c:v>
                </c:pt>
                <c:pt idx="18">
                  <c:v>10</c:v>
                </c:pt>
                <c:pt idx="19">
                  <c:v>17</c:v>
                </c:pt>
                <c:pt idx="20">
                  <c:v>1</c:v>
                </c:pt>
                <c:pt idx="21">
                  <c:v>41</c:v>
                </c:pt>
                <c:pt idx="22">
                  <c:v>13</c:v>
                </c:pt>
                <c:pt idx="23">
                  <c:v>6</c:v>
                </c:pt>
                <c:pt idx="24">
                  <c:v>1</c:v>
                </c:pt>
                <c:pt idx="25">
                  <c:v>9</c:v>
                </c:pt>
                <c:pt idx="26">
                  <c:v>18</c:v>
                </c:pt>
                <c:pt idx="27">
                  <c:v>4</c:v>
                </c:pt>
                <c:pt idx="28">
                  <c:v>3</c:v>
                </c:pt>
                <c:pt idx="29">
                  <c:v>25</c:v>
                </c:pt>
              </c:numCache>
            </c:numRef>
          </c:val>
          <c:extLst>
            <c:ext xmlns:c16="http://schemas.microsoft.com/office/drawing/2014/chart" uri="{C3380CC4-5D6E-409C-BE32-E72D297353CC}">
              <c16:uniqueId val="{00000001-DCE5-48D5-B23B-14BF0B3C1D00}"/>
            </c:ext>
          </c:extLst>
        </c:ser>
        <c:ser>
          <c:idx val="2"/>
          <c:order val="2"/>
          <c:tx>
            <c:strRef>
              <c:f>landutilisation!$E$1</c:f>
              <c:strCache>
                <c:ptCount val="1"/>
                <c:pt idx="0">
                  <c:v>Permanent pasture</c:v>
                </c:pt>
              </c:strCache>
            </c:strRef>
          </c:tx>
          <c:spPr>
            <a:solidFill>
              <a:schemeClr val="accent3"/>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landutilisation!$E$2:$E$31</c:f>
              <c:numCache>
                <c:formatCode>General</c:formatCode>
                <c:ptCount val="30"/>
                <c:pt idx="0">
                  <c:v>36</c:v>
                </c:pt>
                <c:pt idx="1">
                  <c:v>16</c:v>
                </c:pt>
                <c:pt idx="2">
                  <c:v>20</c:v>
                </c:pt>
                <c:pt idx="3">
                  <c:v>11</c:v>
                </c:pt>
                <c:pt idx="4">
                  <c:v>46</c:v>
                </c:pt>
                <c:pt idx="5">
                  <c:v>17</c:v>
                </c:pt>
                <c:pt idx="6">
                  <c:v>11</c:v>
                </c:pt>
                <c:pt idx="7">
                  <c:v>5</c:v>
                </c:pt>
                <c:pt idx="8">
                  <c:v>8</c:v>
                </c:pt>
                <c:pt idx="9">
                  <c:v>12</c:v>
                </c:pt>
                <c:pt idx="10">
                  <c:v>20</c:v>
                </c:pt>
                <c:pt idx="11">
                  <c:v>7</c:v>
                </c:pt>
                <c:pt idx="12">
                  <c:v>4</c:v>
                </c:pt>
                <c:pt idx="13">
                  <c:v>20</c:v>
                </c:pt>
                <c:pt idx="14">
                  <c:v>23</c:v>
                </c:pt>
                <c:pt idx="15">
                  <c:v>10</c:v>
                </c:pt>
                <c:pt idx="16">
                  <c:v>8</c:v>
                </c:pt>
                <c:pt idx="17">
                  <c:v>20</c:v>
                </c:pt>
                <c:pt idx="18">
                  <c:v>5</c:v>
                </c:pt>
                <c:pt idx="19">
                  <c:v>45</c:v>
                </c:pt>
                <c:pt idx="20">
                  <c:v>21</c:v>
                </c:pt>
                <c:pt idx="21">
                  <c:v>28</c:v>
                </c:pt>
                <c:pt idx="22">
                  <c:v>8</c:v>
                </c:pt>
                <c:pt idx="23">
                  <c:v>4</c:v>
                </c:pt>
                <c:pt idx="24">
                  <c:v>1</c:v>
                </c:pt>
                <c:pt idx="25">
                  <c:v>9</c:v>
                </c:pt>
                <c:pt idx="26">
                  <c:v>26</c:v>
                </c:pt>
                <c:pt idx="27">
                  <c:v>13</c:v>
                </c:pt>
                <c:pt idx="28">
                  <c:v>13</c:v>
                </c:pt>
                <c:pt idx="29">
                  <c:v>26</c:v>
                </c:pt>
              </c:numCache>
            </c:numRef>
          </c:val>
          <c:extLst>
            <c:ext xmlns:c16="http://schemas.microsoft.com/office/drawing/2014/chart" uri="{C3380CC4-5D6E-409C-BE32-E72D297353CC}">
              <c16:uniqueId val="{00000002-DCE5-48D5-B23B-14BF0B3C1D00}"/>
            </c:ext>
          </c:extLst>
        </c:ser>
        <c:ser>
          <c:idx val="3"/>
          <c:order val="3"/>
          <c:tx>
            <c:strRef>
              <c:f>landutilisation!$F$1</c:f>
              <c:strCache>
                <c:ptCount val="1"/>
                <c:pt idx="0">
                  <c:v>Culturable waste</c:v>
                </c:pt>
              </c:strCache>
            </c:strRef>
          </c:tx>
          <c:spPr>
            <a:solidFill>
              <a:schemeClr val="accent4"/>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landutilisation!$F$2:$F$31</c:f>
              <c:numCache>
                <c:formatCode>General</c:formatCode>
                <c:ptCount val="30"/>
                <c:pt idx="0">
                  <c:v>19</c:v>
                </c:pt>
                <c:pt idx="1">
                  <c:v>9</c:v>
                </c:pt>
                <c:pt idx="2">
                  <c:v>15</c:v>
                </c:pt>
                <c:pt idx="3">
                  <c:v>11</c:v>
                </c:pt>
                <c:pt idx="4">
                  <c:v>18</c:v>
                </c:pt>
                <c:pt idx="5">
                  <c:v>20</c:v>
                </c:pt>
                <c:pt idx="6">
                  <c:v>10</c:v>
                </c:pt>
                <c:pt idx="7">
                  <c:v>6</c:v>
                </c:pt>
                <c:pt idx="8">
                  <c:v>4</c:v>
                </c:pt>
                <c:pt idx="9">
                  <c:v>4</c:v>
                </c:pt>
                <c:pt idx="10">
                  <c:v>11</c:v>
                </c:pt>
                <c:pt idx="11">
                  <c:v>6</c:v>
                </c:pt>
                <c:pt idx="12">
                  <c:v>4</c:v>
                </c:pt>
                <c:pt idx="13">
                  <c:v>15</c:v>
                </c:pt>
                <c:pt idx="14">
                  <c:v>21</c:v>
                </c:pt>
                <c:pt idx="15">
                  <c:v>14</c:v>
                </c:pt>
                <c:pt idx="16">
                  <c:v>6</c:v>
                </c:pt>
                <c:pt idx="17">
                  <c:v>26</c:v>
                </c:pt>
                <c:pt idx="18">
                  <c:v>8</c:v>
                </c:pt>
                <c:pt idx="19">
                  <c:v>44</c:v>
                </c:pt>
                <c:pt idx="20">
                  <c:v>4</c:v>
                </c:pt>
                <c:pt idx="21">
                  <c:v>10</c:v>
                </c:pt>
                <c:pt idx="22">
                  <c:v>15</c:v>
                </c:pt>
                <c:pt idx="23">
                  <c:v>5</c:v>
                </c:pt>
                <c:pt idx="24">
                  <c:v>1</c:v>
                </c:pt>
                <c:pt idx="25">
                  <c:v>3</c:v>
                </c:pt>
                <c:pt idx="26">
                  <c:v>22</c:v>
                </c:pt>
                <c:pt idx="27">
                  <c:v>19</c:v>
                </c:pt>
                <c:pt idx="28">
                  <c:v>8</c:v>
                </c:pt>
                <c:pt idx="29">
                  <c:v>16</c:v>
                </c:pt>
              </c:numCache>
            </c:numRef>
          </c:val>
          <c:extLst>
            <c:ext xmlns:c16="http://schemas.microsoft.com/office/drawing/2014/chart" uri="{C3380CC4-5D6E-409C-BE32-E72D297353CC}">
              <c16:uniqueId val="{00000003-DCE5-48D5-B23B-14BF0B3C1D00}"/>
            </c:ext>
          </c:extLst>
        </c:ser>
        <c:ser>
          <c:idx val="4"/>
          <c:order val="4"/>
          <c:tx>
            <c:strRef>
              <c:f>landutilisation!$G$1</c:f>
              <c:strCache>
                <c:ptCount val="1"/>
                <c:pt idx="0">
                  <c:v>Land put to non-agrl. use</c:v>
                </c:pt>
              </c:strCache>
            </c:strRef>
          </c:tx>
          <c:spPr>
            <a:solidFill>
              <a:schemeClr val="accent5"/>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landutilisation!$G$2:$G$31</c:f>
              <c:numCache>
                <c:formatCode>General</c:formatCode>
                <c:ptCount val="30"/>
                <c:pt idx="0">
                  <c:v>14</c:v>
                </c:pt>
                <c:pt idx="1">
                  <c:v>31</c:v>
                </c:pt>
                <c:pt idx="2">
                  <c:v>39</c:v>
                </c:pt>
                <c:pt idx="3">
                  <c:v>33</c:v>
                </c:pt>
                <c:pt idx="4">
                  <c:v>46</c:v>
                </c:pt>
                <c:pt idx="5">
                  <c:v>21</c:v>
                </c:pt>
                <c:pt idx="6">
                  <c:v>73</c:v>
                </c:pt>
                <c:pt idx="7">
                  <c:v>51</c:v>
                </c:pt>
                <c:pt idx="8">
                  <c:v>25</c:v>
                </c:pt>
                <c:pt idx="9">
                  <c:v>11</c:v>
                </c:pt>
                <c:pt idx="10">
                  <c:v>25</c:v>
                </c:pt>
                <c:pt idx="11">
                  <c:v>17</c:v>
                </c:pt>
                <c:pt idx="12">
                  <c:v>71</c:v>
                </c:pt>
                <c:pt idx="13">
                  <c:v>24</c:v>
                </c:pt>
                <c:pt idx="14">
                  <c:v>29</c:v>
                </c:pt>
                <c:pt idx="15">
                  <c:v>4</c:v>
                </c:pt>
                <c:pt idx="16">
                  <c:v>39</c:v>
                </c:pt>
                <c:pt idx="17">
                  <c:v>70</c:v>
                </c:pt>
                <c:pt idx="18">
                  <c:v>41</c:v>
                </c:pt>
                <c:pt idx="19">
                  <c:v>63</c:v>
                </c:pt>
                <c:pt idx="20">
                  <c:v>14</c:v>
                </c:pt>
                <c:pt idx="21">
                  <c:v>51</c:v>
                </c:pt>
                <c:pt idx="22">
                  <c:v>8</c:v>
                </c:pt>
                <c:pt idx="23">
                  <c:v>29</c:v>
                </c:pt>
                <c:pt idx="24">
                  <c:v>0</c:v>
                </c:pt>
                <c:pt idx="25">
                  <c:v>110</c:v>
                </c:pt>
                <c:pt idx="26">
                  <c:v>83</c:v>
                </c:pt>
                <c:pt idx="27">
                  <c:v>13</c:v>
                </c:pt>
                <c:pt idx="28">
                  <c:v>20</c:v>
                </c:pt>
                <c:pt idx="29">
                  <c:v>59</c:v>
                </c:pt>
              </c:numCache>
            </c:numRef>
          </c:val>
          <c:extLst>
            <c:ext xmlns:c16="http://schemas.microsoft.com/office/drawing/2014/chart" uri="{C3380CC4-5D6E-409C-BE32-E72D297353CC}">
              <c16:uniqueId val="{00000004-DCE5-48D5-B23B-14BF0B3C1D00}"/>
            </c:ext>
          </c:extLst>
        </c:ser>
        <c:ser>
          <c:idx val="5"/>
          <c:order val="5"/>
          <c:tx>
            <c:strRef>
              <c:f>landutilisation!$H$1</c:f>
              <c:strCache>
                <c:ptCount val="1"/>
                <c:pt idx="0">
                  <c:v>Barren &amp; unculturable land</c:v>
                </c:pt>
              </c:strCache>
            </c:strRef>
          </c:tx>
          <c:spPr>
            <a:solidFill>
              <a:schemeClr val="bg2">
                <a:lumMod val="75000"/>
              </a:schemeClr>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landutilisation!$H$2:$H$31</c:f>
              <c:numCache>
                <c:formatCode>General</c:formatCode>
                <c:ptCount val="30"/>
                <c:pt idx="0">
                  <c:v>2</c:v>
                </c:pt>
                <c:pt idx="1">
                  <c:v>9</c:v>
                </c:pt>
                <c:pt idx="2">
                  <c:v>17</c:v>
                </c:pt>
                <c:pt idx="3">
                  <c:v>1</c:v>
                </c:pt>
                <c:pt idx="4">
                  <c:v>23</c:v>
                </c:pt>
                <c:pt idx="5">
                  <c:v>12</c:v>
                </c:pt>
                <c:pt idx="6">
                  <c:v>10</c:v>
                </c:pt>
                <c:pt idx="7">
                  <c:v>7</c:v>
                </c:pt>
                <c:pt idx="8">
                  <c:v>5</c:v>
                </c:pt>
                <c:pt idx="9">
                  <c:v>68</c:v>
                </c:pt>
                <c:pt idx="10">
                  <c:v>24</c:v>
                </c:pt>
                <c:pt idx="11">
                  <c:v>17</c:v>
                </c:pt>
                <c:pt idx="12">
                  <c:v>25</c:v>
                </c:pt>
                <c:pt idx="13">
                  <c:v>7</c:v>
                </c:pt>
                <c:pt idx="14">
                  <c:v>32</c:v>
                </c:pt>
                <c:pt idx="15">
                  <c:v>20</c:v>
                </c:pt>
                <c:pt idx="16">
                  <c:v>5</c:v>
                </c:pt>
                <c:pt idx="17">
                  <c:v>83</c:v>
                </c:pt>
                <c:pt idx="18">
                  <c:v>15</c:v>
                </c:pt>
                <c:pt idx="19">
                  <c:v>154</c:v>
                </c:pt>
                <c:pt idx="20">
                  <c:v>28</c:v>
                </c:pt>
                <c:pt idx="21">
                  <c:v>16</c:v>
                </c:pt>
                <c:pt idx="22">
                  <c:v>9</c:v>
                </c:pt>
                <c:pt idx="23">
                  <c:v>10</c:v>
                </c:pt>
                <c:pt idx="24">
                  <c:v>2</c:v>
                </c:pt>
                <c:pt idx="25">
                  <c:v>8</c:v>
                </c:pt>
                <c:pt idx="26">
                  <c:v>3</c:v>
                </c:pt>
                <c:pt idx="27">
                  <c:v>5</c:v>
                </c:pt>
                <c:pt idx="28">
                  <c:v>12</c:v>
                </c:pt>
                <c:pt idx="29">
                  <c:v>91</c:v>
                </c:pt>
              </c:numCache>
            </c:numRef>
          </c:val>
          <c:extLst>
            <c:ext xmlns:c16="http://schemas.microsoft.com/office/drawing/2014/chart" uri="{C3380CC4-5D6E-409C-BE32-E72D297353CC}">
              <c16:uniqueId val="{00000005-DCE5-48D5-B23B-14BF0B3C1D00}"/>
            </c:ext>
          </c:extLst>
        </c:ser>
        <c:ser>
          <c:idx val="6"/>
          <c:order val="6"/>
          <c:tx>
            <c:strRef>
              <c:f>landutilisation!$I$1</c:f>
              <c:strCache>
                <c:ptCount val="1"/>
                <c:pt idx="0">
                  <c:v>Current fallow</c:v>
                </c:pt>
              </c:strCache>
            </c:strRef>
          </c:tx>
          <c:spPr>
            <a:solidFill>
              <a:schemeClr val="accent1">
                <a:lumMod val="60000"/>
              </a:schemeClr>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landutilisation!$I$2:$I$31</c:f>
              <c:numCache>
                <c:formatCode>General</c:formatCode>
                <c:ptCount val="30"/>
                <c:pt idx="0">
                  <c:v>26</c:v>
                </c:pt>
                <c:pt idx="1">
                  <c:v>58</c:v>
                </c:pt>
                <c:pt idx="2">
                  <c:v>13</c:v>
                </c:pt>
                <c:pt idx="3">
                  <c:v>23</c:v>
                </c:pt>
                <c:pt idx="4">
                  <c:v>3</c:v>
                </c:pt>
                <c:pt idx="5">
                  <c:v>0</c:v>
                </c:pt>
                <c:pt idx="6">
                  <c:v>49</c:v>
                </c:pt>
                <c:pt idx="8">
                  <c:v>24</c:v>
                </c:pt>
                <c:pt idx="9">
                  <c:v>0</c:v>
                </c:pt>
                <c:pt idx="10">
                  <c:v>0</c:v>
                </c:pt>
                <c:pt idx="11">
                  <c:v>17</c:v>
                </c:pt>
                <c:pt idx="12">
                  <c:v>0</c:v>
                </c:pt>
                <c:pt idx="13">
                  <c:v>27</c:v>
                </c:pt>
                <c:pt idx="14">
                  <c:v>0</c:v>
                </c:pt>
                <c:pt idx="15">
                  <c:v>15</c:v>
                </c:pt>
                <c:pt idx="16">
                  <c:v>19</c:v>
                </c:pt>
                <c:pt idx="17">
                  <c:v>33</c:v>
                </c:pt>
                <c:pt idx="18">
                  <c:v>29</c:v>
                </c:pt>
                <c:pt idx="19">
                  <c:v>9</c:v>
                </c:pt>
                <c:pt idx="20">
                  <c:v>0</c:v>
                </c:pt>
                <c:pt idx="21">
                  <c:v>73</c:v>
                </c:pt>
                <c:pt idx="22">
                  <c:v>0</c:v>
                </c:pt>
                <c:pt idx="23">
                  <c:v>18</c:v>
                </c:pt>
                <c:pt idx="24">
                  <c:v>0</c:v>
                </c:pt>
                <c:pt idx="25">
                  <c:v>95</c:v>
                </c:pt>
                <c:pt idx="26">
                  <c:v>0</c:v>
                </c:pt>
                <c:pt idx="27">
                  <c:v>15</c:v>
                </c:pt>
                <c:pt idx="28">
                  <c:v>0</c:v>
                </c:pt>
                <c:pt idx="29">
                  <c:v>42</c:v>
                </c:pt>
              </c:numCache>
            </c:numRef>
          </c:val>
          <c:extLst>
            <c:ext xmlns:c16="http://schemas.microsoft.com/office/drawing/2014/chart" uri="{C3380CC4-5D6E-409C-BE32-E72D297353CC}">
              <c16:uniqueId val="{00000006-DCE5-48D5-B23B-14BF0B3C1D00}"/>
            </c:ext>
          </c:extLst>
        </c:ser>
        <c:ser>
          <c:idx val="7"/>
          <c:order val="7"/>
          <c:tx>
            <c:strRef>
              <c:f>landutilisation!$J$1</c:f>
              <c:strCache>
                <c:ptCount val="1"/>
                <c:pt idx="0">
                  <c:v>Other fallow</c:v>
                </c:pt>
              </c:strCache>
            </c:strRef>
          </c:tx>
          <c:spPr>
            <a:solidFill>
              <a:schemeClr val="accent2">
                <a:lumMod val="60000"/>
              </a:schemeClr>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landutilisation!$J$2:$J$31</c:f>
              <c:numCache>
                <c:formatCode>General</c:formatCode>
                <c:ptCount val="30"/>
                <c:pt idx="0">
                  <c:v>17</c:v>
                </c:pt>
                <c:pt idx="1">
                  <c:v>5</c:v>
                </c:pt>
                <c:pt idx="2">
                  <c:v>6</c:v>
                </c:pt>
                <c:pt idx="3">
                  <c:v>5</c:v>
                </c:pt>
                <c:pt idx="4">
                  <c:v>13</c:v>
                </c:pt>
                <c:pt idx="5">
                  <c:v>4</c:v>
                </c:pt>
                <c:pt idx="6">
                  <c:v>1</c:v>
                </c:pt>
                <c:pt idx="7">
                  <c:v>2</c:v>
                </c:pt>
                <c:pt idx="8">
                  <c:v>20</c:v>
                </c:pt>
                <c:pt idx="9">
                  <c:v>6</c:v>
                </c:pt>
                <c:pt idx="10">
                  <c:v>6</c:v>
                </c:pt>
                <c:pt idx="11">
                  <c:v>7</c:v>
                </c:pt>
                <c:pt idx="12">
                  <c:v>5</c:v>
                </c:pt>
                <c:pt idx="13">
                  <c:v>3</c:v>
                </c:pt>
                <c:pt idx="14">
                  <c:v>16</c:v>
                </c:pt>
                <c:pt idx="15">
                  <c:v>6</c:v>
                </c:pt>
                <c:pt idx="16">
                  <c:v>14</c:v>
                </c:pt>
                <c:pt idx="17">
                  <c:v>0</c:v>
                </c:pt>
                <c:pt idx="18">
                  <c:v>6</c:v>
                </c:pt>
                <c:pt idx="19">
                  <c:v>19</c:v>
                </c:pt>
                <c:pt idx="20">
                  <c:v>15</c:v>
                </c:pt>
                <c:pt idx="21">
                  <c:v>13</c:v>
                </c:pt>
                <c:pt idx="22">
                  <c:v>8</c:v>
                </c:pt>
                <c:pt idx="23">
                  <c:v>1</c:v>
                </c:pt>
                <c:pt idx="24">
                  <c:v>1</c:v>
                </c:pt>
                <c:pt idx="25">
                  <c:v>1</c:v>
                </c:pt>
                <c:pt idx="26">
                  <c:v>5</c:v>
                </c:pt>
                <c:pt idx="27">
                  <c:v>17</c:v>
                </c:pt>
                <c:pt idx="28">
                  <c:v>7</c:v>
                </c:pt>
                <c:pt idx="29">
                  <c:v>0</c:v>
                </c:pt>
              </c:numCache>
            </c:numRef>
          </c:val>
          <c:extLst>
            <c:ext xmlns:c16="http://schemas.microsoft.com/office/drawing/2014/chart" uri="{C3380CC4-5D6E-409C-BE32-E72D297353CC}">
              <c16:uniqueId val="{00000007-DCE5-48D5-B23B-14BF0B3C1D00}"/>
            </c:ext>
          </c:extLst>
        </c:ser>
        <c:ser>
          <c:idx val="8"/>
          <c:order val="8"/>
          <c:tx>
            <c:strRef>
              <c:f>landutilisation!$K$1</c:f>
              <c:strCache>
                <c:ptCount val="1"/>
                <c:pt idx="0">
                  <c:v>Net area sown</c:v>
                </c:pt>
              </c:strCache>
            </c:strRef>
          </c:tx>
          <c:spPr>
            <a:solidFill>
              <a:schemeClr val="accent6">
                <a:lumMod val="75000"/>
              </a:schemeClr>
            </a:solidFill>
            <a:ln>
              <a:noFill/>
            </a:ln>
            <a:effectLst/>
          </c:spPr>
          <c:invertIfNegative val="0"/>
          <c:cat>
            <c:strRef>
              <c:f>landutilisation!$B$2:$B$31</c:f>
              <c:strCache>
                <c:ptCount val="30"/>
                <c:pt idx="0">
                  <c:v>ANGUL</c:v>
                </c:pt>
                <c:pt idx="1">
                  <c:v>BALASORE</c:v>
                </c:pt>
                <c:pt idx="2">
                  <c:v>BARAGARH</c:v>
                </c:pt>
                <c:pt idx="3">
                  <c:v>BHADRAK</c:v>
                </c:pt>
                <c:pt idx="4">
                  <c:v>BOLANGIR</c:v>
                </c:pt>
                <c:pt idx="5">
                  <c:v>BOUDH</c:v>
                </c:pt>
                <c:pt idx="6">
                  <c:v>CUTTACK</c:v>
                </c:pt>
                <c:pt idx="7">
                  <c:v>DEOGARH</c:v>
                </c:pt>
                <c:pt idx="8">
                  <c:v>DHENKANAL</c:v>
                </c:pt>
                <c:pt idx="9">
                  <c:v>GAJAPATI</c:v>
                </c:pt>
                <c:pt idx="10">
                  <c:v>GANJAM</c:v>
                </c:pt>
                <c:pt idx="11">
                  <c:v>JAGATSINGHPUR</c:v>
                </c:pt>
                <c:pt idx="12">
                  <c:v>JAJPUR</c:v>
                </c:pt>
                <c:pt idx="13">
                  <c:v>JHARSUGUDA</c:v>
                </c:pt>
                <c:pt idx="14">
                  <c:v>KALAHANDI</c:v>
                </c:pt>
                <c:pt idx="15">
                  <c:v>KANDHAMAL</c:v>
                </c:pt>
                <c:pt idx="16">
                  <c:v>KENDRAPARA</c:v>
                </c:pt>
                <c:pt idx="17">
                  <c:v>KEONJHAR</c:v>
                </c:pt>
                <c:pt idx="18">
                  <c:v>KHORDHA</c:v>
                </c:pt>
                <c:pt idx="19">
                  <c:v>KORAPUT</c:v>
                </c:pt>
                <c:pt idx="20">
                  <c:v>MALKANGIRI</c:v>
                </c:pt>
                <c:pt idx="21">
                  <c:v>MAYURBHANJ</c:v>
                </c:pt>
                <c:pt idx="22">
                  <c:v>NABARANGPUR</c:v>
                </c:pt>
                <c:pt idx="23">
                  <c:v>NAYAGADA</c:v>
                </c:pt>
                <c:pt idx="24">
                  <c:v>NUAPADA</c:v>
                </c:pt>
                <c:pt idx="25">
                  <c:v>PURI</c:v>
                </c:pt>
                <c:pt idx="26">
                  <c:v>RAYAGADA</c:v>
                </c:pt>
                <c:pt idx="27">
                  <c:v>SAMBALPUR</c:v>
                </c:pt>
                <c:pt idx="28">
                  <c:v>SUBARNAPUR</c:v>
                </c:pt>
                <c:pt idx="29">
                  <c:v>SUNDARGARH</c:v>
                </c:pt>
              </c:strCache>
            </c:strRef>
          </c:cat>
          <c:val>
            <c:numRef>
              <c:f>landutilisation!$K$2:$K$31</c:f>
              <c:numCache>
                <c:formatCode>General</c:formatCode>
                <c:ptCount val="30"/>
                <c:pt idx="0">
                  <c:v>190</c:v>
                </c:pt>
                <c:pt idx="1">
                  <c:v>192</c:v>
                </c:pt>
                <c:pt idx="2">
                  <c:v>336</c:v>
                </c:pt>
                <c:pt idx="3">
                  <c:v>153</c:v>
                </c:pt>
                <c:pt idx="4">
                  <c:v>343</c:v>
                </c:pt>
                <c:pt idx="5">
                  <c:v>89</c:v>
                </c:pt>
                <c:pt idx="6">
                  <c:v>139</c:v>
                </c:pt>
                <c:pt idx="7">
                  <c:v>67</c:v>
                </c:pt>
                <c:pt idx="8">
                  <c:v>162</c:v>
                </c:pt>
                <c:pt idx="9">
                  <c:v>76</c:v>
                </c:pt>
                <c:pt idx="10">
                  <c:v>406</c:v>
                </c:pt>
                <c:pt idx="11">
                  <c:v>87</c:v>
                </c:pt>
                <c:pt idx="12">
                  <c:v>145</c:v>
                </c:pt>
                <c:pt idx="13">
                  <c:v>61</c:v>
                </c:pt>
                <c:pt idx="14">
                  <c:v>378</c:v>
                </c:pt>
                <c:pt idx="15">
                  <c:v>113</c:v>
                </c:pt>
                <c:pt idx="16">
                  <c:v>133</c:v>
                </c:pt>
                <c:pt idx="17">
                  <c:v>265</c:v>
                </c:pt>
                <c:pt idx="18">
                  <c:v>100</c:v>
                </c:pt>
                <c:pt idx="19">
                  <c:v>295</c:v>
                </c:pt>
                <c:pt idx="20">
                  <c:v>142</c:v>
                </c:pt>
                <c:pt idx="21">
                  <c:v>364</c:v>
                </c:pt>
                <c:pt idx="22">
                  <c:v>186</c:v>
                </c:pt>
                <c:pt idx="23">
                  <c:v>116</c:v>
                </c:pt>
                <c:pt idx="24">
                  <c:v>189</c:v>
                </c:pt>
                <c:pt idx="25">
                  <c:v>94</c:v>
                </c:pt>
                <c:pt idx="26">
                  <c:v>193</c:v>
                </c:pt>
                <c:pt idx="27">
                  <c:v>179</c:v>
                </c:pt>
                <c:pt idx="28">
                  <c:v>128</c:v>
                </c:pt>
                <c:pt idx="29">
                  <c:v>271</c:v>
                </c:pt>
              </c:numCache>
            </c:numRef>
          </c:val>
          <c:extLst>
            <c:ext xmlns:c16="http://schemas.microsoft.com/office/drawing/2014/chart" uri="{C3380CC4-5D6E-409C-BE32-E72D297353CC}">
              <c16:uniqueId val="{00000008-DCE5-48D5-B23B-14BF0B3C1D00}"/>
            </c:ext>
          </c:extLst>
        </c:ser>
        <c:dLbls>
          <c:showLegendKey val="0"/>
          <c:showVal val="0"/>
          <c:showCatName val="0"/>
          <c:showSerName val="0"/>
          <c:showPercent val="0"/>
          <c:showBubbleSize val="0"/>
        </c:dLbls>
        <c:gapWidth val="150"/>
        <c:overlap val="100"/>
        <c:axId val="756344248"/>
        <c:axId val="756347128"/>
      </c:barChart>
      <c:catAx>
        <c:axId val="756344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756347128"/>
        <c:crosses val="autoZero"/>
        <c:auto val="1"/>
        <c:lblAlgn val="ctr"/>
        <c:lblOffset val="100"/>
        <c:noMultiLvlLbl val="0"/>
      </c:catAx>
      <c:valAx>
        <c:axId val="756347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756344248"/>
        <c:crosses val="autoZero"/>
        <c:crossBetween val="between"/>
      </c:valAx>
      <c:spPr>
        <a:noFill/>
        <a:ln>
          <a:noFill/>
        </a:ln>
        <a:effectLst/>
      </c:spPr>
    </c:plotArea>
    <c:legend>
      <c:legendPos val="b"/>
      <c:layout>
        <c:manualLayout>
          <c:xMode val="edge"/>
          <c:yMode val="edge"/>
          <c:x val="9.0002691971195915E-3"/>
          <c:y val="0.86485777245027595"/>
          <c:w val="0.97986254122080896"/>
          <c:h val="0.10531029830141046"/>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15000"/>
          <a:lumOff val="85000"/>
        </a:schemeClr>
      </a:solidFill>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F09B722D4A2438384933EB367907E6C"/>
        <w:category>
          <w:name w:val="General"/>
          <w:gallery w:val="placeholder"/>
        </w:category>
        <w:types>
          <w:type w:val="bbPlcHdr"/>
        </w:types>
        <w:behaviors>
          <w:behavior w:val="content"/>
        </w:behaviors>
        <w:guid w:val="{4D410646-0BDD-451F-A1E4-D5E55C7C0D87}"/>
      </w:docPartPr>
      <w:docPartBody>
        <w:p w:rsidR="00DB618E" w:rsidRDefault="000D2909" w:rsidP="000D2909">
          <w:pPr>
            <w:pStyle w:val="DF09B722D4A2438384933EB367907E6C"/>
          </w:pPr>
          <w:r w:rsidRPr="005D713C">
            <w:rPr>
              <w:rStyle w:val="PlaceholderText"/>
            </w:rPr>
            <w:t>Click or tap here to enter text.</w:t>
          </w:r>
        </w:p>
      </w:docPartBody>
    </w:docPart>
    <w:docPart>
      <w:docPartPr>
        <w:name w:val="517133F4533640FF96B855CA68C057FF"/>
        <w:category>
          <w:name w:val="General"/>
          <w:gallery w:val="placeholder"/>
        </w:category>
        <w:types>
          <w:type w:val="bbPlcHdr"/>
        </w:types>
        <w:behaviors>
          <w:behavior w:val="content"/>
        </w:behaviors>
        <w:guid w:val="{5EFD3B75-07FC-4555-A33E-AB9C6EBA17E0}"/>
      </w:docPartPr>
      <w:docPartBody>
        <w:p w:rsidR="00AB5CA5" w:rsidRDefault="00DB618E" w:rsidP="00DB618E">
          <w:pPr>
            <w:pStyle w:val="517133F4533640FF96B855CA68C057FF"/>
          </w:pPr>
          <w:r w:rsidRPr="005D713C">
            <w:rPr>
              <w:rStyle w:val="PlaceholderText"/>
            </w:rPr>
            <w:t>Click or tap here to enter text.</w:t>
          </w:r>
        </w:p>
      </w:docPartBody>
    </w:docPart>
    <w:docPart>
      <w:docPartPr>
        <w:name w:val="92B9ED2D22C749888FE19474DB27B892"/>
        <w:category>
          <w:name w:val="General"/>
          <w:gallery w:val="placeholder"/>
        </w:category>
        <w:types>
          <w:type w:val="bbPlcHdr"/>
        </w:types>
        <w:behaviors>
          <w:behavior w:val="content"/>
        </w:behaviors>
        <w:guid w:val="{93D76C9D-EFC9-40E7-9454-5B2794DFF234}"/>
      </w:docPartPr>
      <w:docPartBody>
        <w:p w:rsidR="00EC1943" w:rsidRDefault="00AB5CA5" w:rsidP="00AB5CA5">
          <w:pPr>
            <w:pStyle w:val="92B9ED2D22C749888FE19474DB27B892"/>
          </w:pPr>
          <w:r w:rsidRPr="005D713C">
            <w:rPr>
              <w:rStyle w:val="PlaceholderText"/>
            </w:rPr>
            <w:t>Click or tap here to enter text.</w:t>
          </w:r>
        </w:p>
      </w:docPartBody>
    </w:docPart>
    <w:docPart>
      <w:docPartPr>
        <w:name w:val="19C83086E95F4D6699A0CCD49696C513"/>
        <w:category>
          <w:name w:val="General"/>
          <w:gallery w:val="placeholder"/>
        </w:category>
        <w:types>
          <w:type w:val="bbPlcHdr"/>
        </w:types>
        <w:behaviors>
          <w:behavior w:val="content"/>
        </w:behaviors>
        <w:guid w:val="{7FBC124F-29F4-4EA7-9EB6-63001FA2102B}"/>
      </w:docPartPr>
      <w:docPartBody>
        <w:p w:rsidR="00EC1943" w:rsidRDefault="00AB5CA5" w:rsidP="00AB5CA5">
          <w:pPr>
            <w:pStyle w:val="19C83086E95F4D6699A0CCD49696C513"/>
          </w:pPr>
          <w:r w:rsidRPr="005D713C">
            <w:rPr>
              <w:rStyle w:val="PlaceholderText"/>
            </w:rPr>
            <w:t>Click or tap here to enter text.</w:t>
          </w:r>
        </w:p>
      </w:docPartBody>
    </w:docPart>
    <w:docPart>
      <w:docPartPr>
        <w:name w:val="8B74BBD6C1D141FCB4F2AA8967F94581"/>
        <w:category>
          <w:name w:val="General"/>
          <w:gallery w:val="placeholder"/>
        </w:category>
        <w:types>
          <w:type w:val="bbPlcHdr"/>
        </w:types>
        <w:behaviors>
          <w:behavior w:val="content"/>
        </w:behaviors>
        <w:guid w:val="{89D33B64-9D0A-4FC9-8305-5E9598A998E7}"/>
      </w:docPartPr>
      <w:docPartBody>
        <w:p w:rsidR="00EC1943" w:rsidRDefault="00AB5CA5" w:rsidP="00AB5CA5">
          <w:pPr>
            <w:pStyle w:val="8B74BBD6C1D141FCB4F2AA8967F94581"/>
          </w:pPr>
          <w:r w:rsidRPr="005D713C">
            <w:rPr>
              <w:rStyle w:val="PlaceholderText"/>
            </w:rPr>
            <w:t>Click or tap here to enter text.</w:t>
          </w:r>
        </w:p>
      </w:docPartBody>
    </w:docPart>
    <w:docPart>
      <w:docPartPr>
        <w:name w:val="AAEA1109E0664B6D9BCB22C318F7820B"/>
        <w:category>
          <w:name w:val="General"/>
          <w:gallery w:val="placeholder"/>
        </w:category>
        <w:types>
          <w:type w:val="bbPlcHdr"/>
        </w:types>
        <w:behaviors>
          <w:behavior w:val="content"/>
        </w:behaviors>
        <w:guid w:val="{70B48B9F-CD56-43E2-B235-A681D298B47D}"/>
      </w:docPartPr>
      <w:docPartBody>
        <w:p w:rsidR="00EC1943" w:rsidRDefault="00AB5CA5" w:rsidP="00AB5CA5">
          <w:pPr>
            <w:pStyle w:val="AAEA1109E0664B6D9BCB22C318F7820B"/>
          </w:pPr>
          <w:r w:rsidRPr="005D713C">
            <w:rPr>
              <w:rStyle w:val="PlaceholderText"/>
            </w:rPr>
            <w:t>Click or tap here to enter text.</w:t>
          </w:r>
        </w:p>
      </w:docPartBody>
    </w:docPart>
    <w:docPart>
      <w:docPartPr>
        <w:name w:val="880FD80573E046D49B1DEF5287A3C37B"/>
        <w:category>
          <w:name w:val="General"/>
          <w:gallery w:val="placeholder"/>
        </w:category>
        <w:types>
          <w:type w:val="bbPlcHdr"/>
        </w:types>
        <w:behaviors>
          <w:behavior w:val="content"/>
        </w:behaviors>
        <w:guid w:val="{350A66F3-4346-41B6-B227-F6ABC8F98522}"/>
      </w:docPartPr>
      <w:docPartBody>
        <w:p w:rsidR="00EC1943" w:rsidRDefault="00AB5CA5" w:rsidP="00AB5CA5">
          <w:pPr>
            <w:pStyle w:val="880FD80573E046D49B1DEF5287A3C37B"/>
          </w:pPr>
          <w:r w:rsidRPr="005D713C">
            <w:rPr>
              <w:rStyle w:val="PlaceholderText"/>
            </w:rPr>
            <w:t>Click or tap here to enter text.</w:t>
          </w:r>
        </w:p>
      </w:docPartBody>
    </w:docPart>
    <w:docPart>
      <w:docPartPr>
        <w:name w:val="2172B544A5DB408987B4CEAD541EE0D4"/>
        <w:category>
          <w:name w:val="General"/>
          <w:gallery w:val="placeholder"/>
        </w:category>
        <w:types>
          <w:type w:val="bbPlcHdr"/>
        </w:types>
        <w:behaviors>
          <w:behavior w:val="content"/>
        </w:behaviors>
        <w:guid w:val="{BB7CAE31-D650-4075-B989-8917A37B6342}"/>
      </w:docPartPr>
      <w:docPartBody>
        <w:p w:rsidR="00EC1943" w:rsidRDefault="00AB5CA5" w:rsidP="00AB5CA5">
          <w:pPr>
            <w:pStyle w:val="2172B544A5DB408987B4CEAD541EE0D4"/>
          </w:pPr>
          <w:r w:rsidRPr="005D713C">
            <w:rPr>
              <w:rStyle w:val="PlaceholderText"/>
            </w:rPr>
            <w:t>Click or tap here to enter text.</w:t>
          </w:r>
        </w:p>
      </w:docPartBody>
    </w:docPart>
    <w:docPart>
      <w:docPartPr>
        <w:name w:val="AA708701307E4A2C993E661232EF47BE"/>
        <w:category>
          <w:name w:val="General"/>
          <w:gallery w:val="placeholder"/>
        </w:category>
        <w:types>
          <w:type w:val="bbPlcHdr"/>
        </w:types>
        <w:behaviors>
          <w:behavior w:val="content"/>
        </w:behaviors>
        <w:guid w:val="{5FEFD78D-D835-4809-98E4-C715D127787D}"/>
      </w:docPartPr>
      <w:docPartBody>
        <w:p w:rsidR="00EC1943" w:rsidRDefault="00AB5CA5" w:rsidP="00AB5CA5">
          <w:pPr>
            <w:pStyle w:val="AA708701307E4A2C993E661232EF47BE"/>
          </w:pPr>
          <w:r w:rsidRPr="005D713C">
            <w:rPr>
              <w:rStyle w:val="PlaceholderText"/>
            </w:rPr>
            <w:t>Click or tap here to enter text.</w:t>
          </w:r>
        </w:p>
      </w:docPartBody>
    </w:docPart>
    <w:docPart>
      <w:docPartPr>
        <w:name w:val="DCA1965FCB81481CAD9A37A2785A056D"/>
        <w:category>
          <w:name w:val="General"/>
          <w:gallery w:val="placeholder"/>
        </w:category>
        <w:types>
          <w:type w:val="bbPlcHdr"/>
        </w:types>
        <w:behaviors>
          <w:behavior w:val="content"/>
        </w:behaviors>
        <w:guid w:val="{F78906EB-CB1D-4BED-8702-8FD9CBBB1C5E}"/>
      </w:docPartPr>
      <w:docPartBody>
        <w:p w:rsidR="00EC1943" w:rsidRDefault="00AB5CA5" w:rsidP="00AB5CA5">
          <w:pPr>
            <w:pStyle w:val="DCA1965FCB81481CAD9A37A2785A056D"/>
          </w:pPr>
          <w:r w:rsidRPr="005D713C">
            <w:rPr>
              <w:rStyle w:val="PlaceholderText"/>
            </w:rPr>
            <w:t>Click or tap here to enter text.</w:t>
          </w:r>
        </w:p>
      </w:docPartBody>
    </w:docPart>
    <w:docPart>
      <w:docPartPr>
        <w:name w:val="4B56B7DA6F1840C285BB8B7C7CE097C5"/>
        <w:category>
          <w:name w:val="General"/>
          <w:gallery w:val="placeholder"/>
        </w:category>
        <w:types>
          <w:type w:val="bbPlcHdr"/>
        </w:types>
        <w:behaviors>
          <w:behavior w:val="content"/>
        </w:behaviors>
        <w:guid w:val="{DD649837-9553-4D1B-9DBA-7CF17D91702F}"/>
      </w:docPartPr>
      <w:docPartBody>
        <w:p w:rsidR="00EC1943" w:rsidRDefault="00AB5CA5" w:rsidP="00AB5CA5">
          <w:pPr>
            <w:pStyle w:val="4B56B7DA6F1840C285BB8B7C7CE097C5"/>
          </w:pPr>
          <w:r w:rsidRPr="005D713C">
            <w:rPr>
              <w:rStyle w:val="PlaceholderText"/>
            </w:rPr>
            <w:t>Click or tap here to enter text.</w:t>
          </w:r>
        </w:p>
      </w:docPartBody>
    </w:docPart>
    <w:docPart>
      <w:docPartPr>
        <w:name w:val="1F7AA4DF129A449B8BAA2CEE23A69F4B"/>
        <w:category>
          <w:name w:val="General"/>
          <w:gallery w:val="placeholder"/>
        </w:category>
        <w:types>
          <w:type w:val="bbPlcHdr"/>
        </w:types>
        <w:behaviors>
          <w:behavior w:val="content"/>
        </w:behaviors>
        <w:guid w:val="{C0453949-F920-4CC8-8D08-75311F1B40DE}"/>
      </w:docPartPr>
      <w:docPartBody>
        <w:p w:rsidR="00EC1943" w:rsidRDefault="00AB5CA5" w:rsidP="00AB5CA5">
          <w:pPr>
            <w:pStyle w:val="1F7AA4DF129A449B8BAA2CEE23A69F4B"/>
          </w:pPr>
          <w:r w:rsidRPr="005D713C">
            <w:rPr>
              <w:rStyle w:val="PlaceholderText"/>
            </w:rPr>
            <w:t>Click or tap here to enter text.</w:t>
          </w:r>
        </w:p>
      </w:docPartBody>
    </w:docPart>
    <w:docPart>
      <w:docPartPr>
        <w:name w:val="6A5310C52CF94E03BFEF283405B83F28"/>
        <w:category>
          <w:name w:val="General"/>
          <w:gallery w:val="placeholder"/>
        </w:category>
        <w:types>
          <w:type w:val="bbPlcHdr"/>
        </w:types>
        <w:behaviors>
          <w:behavior w:val="content"/>
        </w:behaviors>
        <w:guid w:val="{D1032912-9808-4CBD-86E7-A88ED392009B}"/>
      </w:docPartPr>
      <w:docPartBody>
        <w:p w:rsidR="00EC1943" w:rsidRDefault="00AB5CA5" w:rsidP="00AB5CA5">
          <w:pPr>
            <w:pStyle w:val="6A5310C52CF94E03BFEF283405B83F28"/>
          </w:pPr>
          <w:r w:rsidRPr="005D713C">
            <w:rPr>
              <w:rStyle w:val="PlaceholderText"/>
            </w:rPr>
            <w:t>Click or tap here to enter text.</w:t>
          </w:r>
        </w:p>
      </w:docPartBody>
    </w:docPart>
    <w:docPart>
      <w:docPartPr>
        <w:name w:val="6A5F079D06E64913915518AFDB10CD6F"/>
        <w:category>
          <w:name w:val="General"/>
          <w:gallery w:val="placeholder"/>
        </w:category>
        <w:types>
          <w:type w:val="bbPlcHdr"/>
        </w:types>
        <w:behaviors>
          <w:behavior w:val="content"/>
        </w:behaviors>
        <w:guid w:val="{53712F9C-0506-4005-BFB2-3BA8A35441CF}"/>
      </w:docPartPr>
      <w:docPartBody>
        <w:p w:rsidR="00EC1943" w:rsidRDefault="00AB5CA5" w:rsidP="00AB5CA5">
          <w:pPr>
            <w:pStyle w:val="6A5F079D06E64913915518AFDB10CD6F"/>
          </w:pPr>
          <w:r w:rsidRPr="005D713C">
            <w:rPr>
              <w:rStyle w:val="PlaceholderText"/>
            </w:rPr>
            <w:t>Click or tap here to enter text.</w:t>
          </w:r>
        </w:p>
      </w:docPartBody>
    </w:docPart>
    <w:docPart>
      <w:docPartPr>
        <w:name w:val="9A2540E9F1484A33BED28096991AB4A6"/>
        <w:category>
          <w:name w:val="General"/>
          <w:gallery w:val="placeholder"/>
        </w:category>
        <w:types>
          <w:type w:val="bbPlcHdr"/>
        </w:types>
        <w:behaviors>
          <w:behavior w:val="content"/>
        </w:behaviors>
        <w:guid w:val="{F2DAA132-FE2E-4357-AD99-FC9F5EC5A2D8}"/>
      </w:docPartPr>
      <w:docPartBody>
        <w:p w:rsidR="00EC1943" w:rsidRDefault="00AB5CA5" w:rsidP="00AB5CA5">
          <w:pPr>
            <w:pStyle w:val="9A2540E9F1484A33BED28096991AB4A6"/>
          </w:pPr>
          <w:r w:rsidRPr="005D713C">
            <w:rPr>
              <w:rStyle w:val="PlaceholderText"/>
            </w:rPr>
            <w:t>Click or tap here to enter text.</w:t>
          </w:r>
        </w:p>
      </w:docPartBody>
    </w:docPart>
    <w:docPart>
      <w:docPartPr>
        <w:name w:val="4E813F97E2F44AC1855140E0E834BFE9"/>
        <w:category>
          <w:name w:val="General"/>
          <w:gallery w:val="placeholder"/>
        </w:category>
        <w:types>
          <w:type w:val="bbPlcHdr"/>
        </w:types>
        <w:behaviors>
          <w:behavior w:val="content"/>
        </w:behaviors>
        <w:guid w:val="{8E96FB71-3C2A-4555-A355-26E1CFFA8ED4}"/>
      </w:docPartPr>
      <w:docPartBody>
        <w:p w:rsidR="00EC1943" w:rsidRDefault="00AB5CA5" w:rsidP="00AB5CA5">
          <w:pPr>
            <w:pStyle w:val="4E813F97E2F44AC1855140E0E834BFE9"/>
          </w:pPr>
          <w:r w:rsidRPr="005D713C">
            <w:rPr>
              <w:rStyle w:val="PlaceholderText"/>
            </w:rPr>
            <w:t>Click or tap here to enter text.</w:t>
          </w:r>
        </w:p>
      </w:docPartBody>
    </w:docPart>
    <w:docPart>
      <w:docPartPr>
        <w:name w:val="3EBCA436771B4B0183753958DD481BB5"/>
        <w:category>
          <w:name w:val="General"/>
          <w:gallery w:val="placeholder"/>
        </w:category>
        <w:types>
          <w:type w:val="bbPlcHdr"/>
        </w:types>
        <w:behaviors>
          <w:behavior w:val="content"/>
        </w:behaviors>
        <w:guid w:val="{8568A021-A096-40CA-816A-BEA0EB7671FB}"/>
      </w:docPartPr>
      <w:docPartBody>
        <w:p w:rsidR="00EC1943" w:rsidRDefault="00AB5CA5" w:rsidP="00AB5CA5">
          <w:pPr>
            <w:pStyle w:val="3EBCA436771B4B0183753958DD481BB5"/>
          </w:pPr>
          <w:r w:rsidRPr="005D713C">
            <w:rPr>
              <w:rStyle w:val="PlaceholderText"/>
            </w:rPr>
            <w:t>Click or tap here to enter text.</w:t>
          </w:r>
        </w:p>
      </w:docPartBody>
    </w:docPart>
    <w:docPart>
      <w:docPartPr>
        <w:name w:val="CFDCE579CB874F47824A44EAB5308973"/>
        <w:category>
          <w:name w:val="General"/>
          <w:gallery w:val="placeholder"/>
        </w:category>
        <w:types>
          <w:type w:val="bbPlcHdr"/>
        </w:types>
        <w:behaviors>
          <w:behavior w:val="content"/>
        </w:behaviors>
        <w:guid w:val="{E7EFA0C5-CB61-4346-81C0-303371533874}"/>
      </w:docPartPr>
      <w:docPartBody>
        <w:p w:rsidR="00EC1943" w:rsidRDefault="00AB5CA5" w:rsidP="00AB5CA5">
          <w:pPr>
            <w:pStyle w:val="CFDCE579CB874F47824A44EAB5308973"/>
          </w:pPr>
          <w:r w:rsidRPr="005D713C">
            <w:rPr>
              <w:rStyle w:val="PlaceholderText"/>
            </w:rPr>
            <w:t>Click or tap here to enter text.</w:t>
          </w:r>
        </w:p>
      </w:docPartBody>
    </w:docPart>
    <w:docPart>
      <w:docPartPr>
        <w:name w:val="041CC7BE326F4D8CB60CA2E8A7BBE97D"/>
        <w:category>
          <w:name w:val="General"/>
          <w:gallery w:val="placeholder"/>
        </w:category>
        <w:types>
          <w:type w:val="bbPlcHdr"/>
        </w:types>
        <w:behaviors>
          <w:behavior w:val="content"/>
        </w:behaviors>
        <w:guid w:val="{028F08B3-F4FC-4B45-9448-A7E3FA84407D}"/>
      </w:docPartPr>
      <w:docPartBody>
        <w:p w:rsidR="00EC1943" w:rsidRDefault="00AB5CA5" w:rsidP="00AB5CA5">
          <w:pPr>
            <w:pStyle w:val="041CC7BE326F4D8CB60CA2E8A7BBE97D"/>
          </w:pPr>
          <w:r w:rsidRPr="005D713C">
            <w:rPr>
              <w:rStyle w:val="PlaceholderText"/>
            </w:rPr>
            <w:t>Click or tap here to enter text.</w:t>
          </w:r>
        </w:p>
      </w:docPartBody>
    </w:docPart>
    <w:docPart>
      <w:docPartPr>
        <w:name w:val="3177CE221BE64661A328CA2C7F53926B"/>
        <w:category>
          <w:name w:val="General"/>
          <w:gallery w:val="placeholder"/>
        </w:category>
        <w:types>
          <w:type w:val="bbPlcHdr"/>
        </w:types>
        <w:behaviors>
          <w:behavior w:val="content"/>
        </w:behaviors>
        <w:guid w:val="{64F054D4-EAC3-4C4B-A434-F976FEC809BC}"/>
      </w:docPartPr>
      <w:docPartBody>
        <w:p w:rsidR="00EC1943" w:rsidRDefault="00AB5CA5" w:rsidP="00AB5CA5">
          <w:pPr>
            <w:pStyle w:val="3177CE221BE64661A328CA2C7F53926B"/>
          </w:pPr>
          <w:r w:rsidRPr="005D713C">
            <w:rPr>
              <w:rStyle w:val="PlaceholderText"/>
            </w:rPr>
            <w:t>Click or tap here to enter text.</w:t>
          </w:r>
        </w:p>
      </w:docPartBody>
    </w:docPart>
    <w:docPart>
      <w:docPartPr>
        <w:name w:val="394DFD115AC64F9DA3E035E378863080"/>
        <w:category>
          <w:name w:val="General"/>
          <w:gallery w:val="placeholder"/>
        </w:category>
        <w:types>
          <w:type w:val="bbPlcHdr"/>
        </w:types>
        <w:behaviors>
          <w:behavior w:val="content"/>
        </w:behaviors>
        <w:guid w:val="{7058ABDE-CBEB-466D-AF45-9B0031B62017}"/>
      </w:docPartPr>
      <w:docPartBody>
        <w:p w:rsidR="00EC1943" w:rsidRDefault="00AB5CA5" w:rsidP="00AB5CA5">
          <w:pPr>
            <w:pStyle w:val="394DFD115AC64F9DA3E035E378863080"/>
          </w:pPr>
          <w:r w:rsidRPr="005D713C">
            <w:rPr>
              <w:rStyle w:val="PlaceholderText"/>
            </w:rPr>
            <w:t>Click or tap here to enter text.</w:t>
          </w:r>
        </w:p>
      </w:docPartBody>
    </w:docPart>
    <w:docPart>
      <w:docPartPr>
        <w:name w:val="DC0F37154BDF41079F72FD53BC516CEB"/>
        <w:category>
          <w:name w:val="General"/>
          <w:gallery w:val="placeholder"/>
        </w:category>
        <w:types>
          <w:type w:val="bbPlcHdr"/>
        </w:types>
        <w:behaviors>
          <w:behavior w:val="content"/>
        </w:behaviors>
        <w:guid w:val="{8C4BF941-7A65-4B6D-996B-264FAEB32CD2}"/>
      </w:docPartPr>
      <w:docPartBody>
        <w:p w:rsidR="00EC1943" w:rsidRDefault="00AB5CA5" w:rsidP="00AB5CA5">
          <w:pPr>
            <w:pStyle w:val="DC0F37154BDF41079F72FD53BC516CEB"/>
          </w:pPr>
          <w:r w:rsidRPr="005D713C">
            <w:rPr>
              <w:rStyle w:val="PlaceholderText"/>
            </w:rPr>
            <w:t>Click or tap here to enter text.</w:t>
          </w:r>
        </w:p>
      </w:docPartBody>
    </w:docPart>
    <w:docPart>
      <w:docPartPr>
        <w:name w:val="E2C4ADBE58FA41ACBFBAF4239E2E4611"/>
        <w:category>
          <w:name w:val="General"/>
          <w:gallery w:val="placeholder"/>
        </w:category>
        <w:types>
          <w:type w:val="bbPlcHdr"/>
        </w:types>
        <w:behaviors>
          <w:behavior w:val="content"/>
        </w:behaviors>
        <w:guid w:val="{8CBCB9DC-26EA-4DEB-97F9-F02A4E2939D7}"/>
      </w:docPartPr>
      <w:docPartBody>
        <w:p w:rsidR="00EC1943" w:rsidRDefault="00AB5CA5" w:rsidP="00AB5CA5">
          <w:pPr>
            <w:pStyle w:val="E2C4ADBE58FA41ACBFBAF4239E2E4611"/>
          </w:pPr>
          <w:r w:rsidRPr="005D713C">
            <w:rPr>
              <w:rStyle w:val="PlaceholderText"/>
            </w:rPr>
            <w:t>Click or tap here to enter text.</w:t>
          </w:r>
        </w:p>
      </w:docPartBody>
    </w:docPart>
    <w:docPart>
      <w:docPartPr>
        <w:name w:val="573D0C893B96490F902AA66B794A6811"/>
        <w:category>
          <w:name w:val="General"/>
          <w:gallery w:val="placeholder"/>
        </w:category>
        <w:types>
          <w:type w:val="bbPlcHdr"/>
        </w:types>
        <w:behaviors>
          <w:behavior w:val="content"/>
        </w:behaviors>
        <w:guid w:val="{A774D034-0A93-4E67-8B0A-887145EA30ED}"/>
      </w:docPartPr>
      <w:docPartBody>
        <w:p w:rsidR="00EC1943" w:rsidRDefault="00AB5CA5" w:rsidP="00AB5CA5">
          <w:pPr>
            <w:pStyle w:val="573D0C893B96490F902AA66B794A6811"/>
          </w:pPr>
          <w:r w:rsidRPr="005D713C">
            <w:rPr>
              <w:rStyle w:val="PlaceholderText"/>
            </w:rPr>
            <w:t>Click or tap here to enter text.</w:t>
          </w:r>
        </w:p>
      </w:docPartBody>
    </w:docPart>
    <w:docPart>
      <w:docPartPr>
        <w:name w:val="D8C94661BD4440BD8DF5A35CB51BF8C8"/>
        <w:category>
          <w:name w:val="General"/>
          <w:gallery w:val="placeholder"/>
        </w:category>
        <w:types>
          <w:type w:val="bbPlcHdr"/>
        </w:types>
        <w:behaviors>
          <w:behavior w:val="content"/>
        </w:behaviors>
        <w:guid w:val="{D60003E7-5F1F-4584-8536-E660A4E3CCF4}"/>
      </w:docPartPr>
      <w:docPartBody>
        <w:p w:rsidR="00EC1943" w:rsidRDefault="00AB5CA5" w:rsidP="00AB5CA5">
          <w:pPr>
            <w:pStyle w:val="D8C94661BD4440BD8DF5A35CB51BF8C8"/>
          </w:pPr>
          <w:r w:rsidRPr="005D713C">
            <w:rPr>
              <w:rStyle w:val="PlaceholderText"/>
            </w:rPr>
            <w:t>Click or tap here to enter text.</w:t>
          </w:r>
        </w:p>
      </w:docPartBody>
    </w:docPart>
    <w:docPart>
      <w:docPartPr>
        <w:name w:val="81D61E434FD54A73B7D96B123F285813"/>
        <w:category>
          <w:name w:val="General"/>
          <w:gallery w:val="placeholder"/>
        </w:category>
        <w:types>
          <w:type w:val="bbPlcHdr"/>
        </w:types>
        <w:behaviors>
          <w:behavior w:val="content"/>
        </w:behaviors>
        <w:guid w:val="{639346AC-E655-49BB-8B52-0FE9BA5FBFE0}"/>
      </w:docPartPr>
      <w:docPartBody>
        <w:p w:rsidR="00EC1943" w:rsidRDefault="00AB5CA5" w:rsidP="00AB5CA5">
          <w:pPr>
            <w:pStyle w:val="81D61E434FD54A73B7D96B123F285813"/>
          </w:pPr>
          <w:r w:rsidRPr="005D713C">
            <w:rPr>
              <w:rStyle w:val="PlaceholderText"/>
            </w:rPr>
            <w:t>Click or tap here to enter text.</w:t>
          </w:r>
        </w:p>
      </w:docPartBody>
    </w:docPart>
    <w:docPart>
      <w:docPartPr>
        <w:name w:val="223202ABA89447AB92A2BDC26C990272"/>
        <w:category>
          <w:name w:val="General"/>
          <w:gallery w:val="placeholder"/>
        </w:category>
        <w:types>
          <w:type w:val="bbPlcHdr"/>
        </w:types>
        <w:behaviors>
          <w:behavior w:val="content"/>
        </w:behaviors>
        <w:guid w:val="{E1B03422-B046-4666-B11E-07A245695228}"/>
      </w:docPartPr>
      <w:docPartBody>
        <w:p w:rsidR="00EC1943" w:rsidRDefault="00AB5CA5" w:rsidP="00AB5CA5">
          <w:pPr>
            <w:pStyle w:val="223202ABA89447AB92A2BDC26C990272"/>
          </w:pPr>
          <w:r w:rsidRPr="005D713C">
            <w:rPr>
              <w:rStyle w:val="PlaceholderText"/>
            </w:rPr>
            <w:t>Click or tap here to enter text.</w:t>
          </w:r>
        </w:p>
      </w:docPartBody>
    </w:docPart>
    <w:docPart>
      <w:docPartPr>
        <w:name w:val="6BF8D4FE10334A828A037DA7DFBF80FE"/>
        <w:category>
          <w:name w:val="General"/>
          <w:gallery w:val="placeholder"/>
        </w:category>
        <w:types>
          <w:type w:val="bbPlcHdr"/>
        </w:types>
        <w:behaviors>
          <w:behavior w:val="content"/>
        </w:behaviors>
        <w:guid w:val="{C93DF134-CFB8-4B29-8615-0C0539A007C1}"/>
      </w:docPartPr>
      <w:docPartBody>
        <w:p w:rsidR="00EC1943" w:rsidRDefault="00AB5CA5" w:rsidP="00AB5CA5">
          <w:pPr>
            <w:pStyle w:val="6BF8D4FE10334A828A037DA7DFBF80FE"/>
          </w:pPr>
          <w:r w:rsidRPr="005D713C">
            <w:rPr>
              <w:rStyle w:val="PlaceholderText"/>
            </w:rPr>
            <w:t>Click or tap here to enter text.</w:t>
          </w:r>
        </w:p>
      </w:docPartBody>
    </w:docPart>
    <w:docPart>
      <w:docPartPr>
        <w:name w:val="51CECC3F9C8D4F449AA5297B998638CA"/>
        <w:category>
          <w:name w:val="General"/>
          <w:gallery w:val="placeholder"/>
        </w:category>
        <w:types>
          <w:type w:val="bbPlcHdr"/>
        </w:types>
        <w:behaviors>
          <w:behavior w:val="content"/>
        </w:behaviors>
        <w:guid w:val="{FDF1708D-26E9-479D-BBAB-F3BBFDC5918B}"/>
      </w:docPartPr>
      <w:docPartBody>
        <w:p w:rsidR="005B4299" w:rsidRDefault="00A66577" w:rsidP="00A66577">
          <w:pPr>
            <w:pStyle w:val="51CECC3F9C8D4F449AA5297B998638CA"/>
          </w:pPr>
          <w:r w:rsidRPr="005D713C">
            <w:rPr>
              <w:rStyle w:val="PlaceholderText"/>
            </w:rPr>
            <w:t>Click or tap here to enter text.</w:t>
          </w:r>
        </w:p>
      </w:docPartBody>
    </w:docPart>
    <w:docPart>
      <w:docPartPr>
        <w:name w:val="8BBC8B5650DC43E4BE43D516BDD3EDBA"/>
        <w:category>
          <w:name w:val="General"/>
          <w:gallery w:val="placeholder"/>
        </w:category>
        <w:types>
          <w:type w:val="bbPlcHdr"/>
        </w:types>
        <w:behaviors>
          <w:behavior w:val="content"/>
        </w:behaviors>
        <w:guid w:val="{16348376-4E55-469F-8393-ADA4C9356A69}"/>
      </w:docPartPr>
      <w:docPartBody>
        <w:p w:rsidR="005B4299" w:rsidRDefault="00A66577" w:rsidP="00A66577">
          <w:pPr>
            <w:pStyle w:val="8BBC8B5650DC43E4BE43D516BDD3EDBA"/>
          </w:pPr>
          <w:r w:rsidRPr="005D71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909"/>
    <w:rsid w:val="00017D70"/>
    <w:rsid w:val="000D2909"/>
    <w:rsid w:val="000E6C47"/>
    <w:rsid w:val="001017CA"/>
    <w:rsid w:val="00151570"/>
    <w:rsid w:val="002E569F"/>
    <w:rsid w:val="003733D2"/>
    <w:rsid w:val="004E07D2"/>
    <w:rsid w:val="00502003"/>
    <w:rsid w:val="005A41F0"/>
    <w:rsid w:val="005A5A16"/>
    <w:rsid w:val="005B4299"/>
    <w:rsid w:val="005C3DF0"/>
    <w:rsid w:val="006645CB"/>
    <w:rsid w:val="006D37EF"/>
    <w:rsid w:val="008051B3"/>
    <w:rsid w:val="008778C0"/>
    <w:rsid w:val="008D1393"/>
    <w:rsid w:val="00A66577"/>
    <w:rsid w:val="00AB5CA5"/>
    <w:rsid w:val="00AF3337"/>
    <w:rsid w:val="00B02540"/>
    <w:rsid w:val="00C0599B"/>
    <w:rsid w:val="00D4179D"/>
    <w:rsid w:val="00DB618E"/>
    <w:rsid w:val="00EC19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577"/>
    <w:rPr>
      <w:color w:val="666666"/>
    </w:rPr>
  </w:style>
  <w:style w:type="paragraph" w:customStyle="1" w:styleId="DF09B722D4A2438384933EB367907E6C">
    <w:name w:val="DF09B722D4A2438384933EB367907E6C"/>
    <w:rsid w:val="000D2909"/>
  </w:style>
  <w:style w:type="paragraph" w:customStyle="1" w:styleId="92B9ED2D22C749888FE19474DB27B892">
    <w:name w:val="92B9ED2D22C749888FE19474DB27B892"/>
    <w:rsid w:val="00AB5CA5"/>
  </w:style>
  <w:style w:type="paragraph" w:customStyle="1" w:styleId="517133F4533640FF96B855CA68C057FF">
    <w:name w:val="517133F4533640FF96B855CA68C057FF"/>
    <w:rsid w:val="00DB618E"/>
  </w:style>
  <w:style w:type="paragraph" w:customStyle="1" w:styleId="19C83086E95F4D6699A0CCD49696C513">
    <w:name w:val="19C83086E95F4D6699A0CCD49696C513"/>
    <w:rsid w:val="00AB5CA5"/>
  </w:style>
  <w:style w:type="paragraph" w:customStyle="1" w:styleId="8B74BBD6C1D141FCB4F2AA8967F94581">
    <w:name w:val="8B74BBD6C1D141FCB4F2AA8967F94581"/>
    <w:rsid w:val="00AB5CA5"/>
  </w:style>
  <w:style w:type="paragraph" w:customStyle="1" w:styleId="AAEA1109E0664B6D9BCB22C318F7820B">
    <w:name w:val="AAEA1109E0664B6D9BCB22C318F7820B"/>
    <w:rsid w:val="00AB5CA5"/>
  </w:style>
  <w:style w:type="paragraph" w:customStyle="1" w:styleId="880FD80573E046D49B1DEF5287A3C37B">
    <w:name w:val="880FD80573E046D49B1DEF5287A3C37B"/>
    <w:rsid w:val="00AB5CA5"/>
  </w:style>
  <w:style w:type="paragraph" w:customStyle="1" w:styleId="2172B544A5DB408987B4CEAD541EE0D4">
    <w:name w:val="2172B544A5DB408987B4CEAD541EE0D4"/>
    <w:rsid w:val="00AB5CA5"/>
  </w:style>
  <w:style w:type="paragraph" w:customStyle="1" w:styleId="AA708701307E4A2C993E661232EF47BE">
    <w:name w:val="AA708701307E4A2C993E661232EF47BE"/>
    <w:rsid w:val="00AB5CA5"/>
  </w:style>
  <w:style w:type="paragraph" w:customStyle="1" w:styleId="DCA1965FCB81481CAD9A37A2785A056D">
    <w:name w:val="DCA1965FCB81481CAD9A37A2785A056D"/>
    <w:rsid w:val="00AB5CA5"/>
  </w:style>
  <w:style w:type="paragraph" w:customStyle="1" w:styleId="4B56B7DA6F1840C285BB8B7C7CE097C5">
    <w:name w:val="4B56B7DA6F1840C285BB8B7C7CE097C5"/>
    <w:rsid w:val="00AB5CA5"/>
  </w:style>
  <w:style w:type="paragraph" w:customStyle="1" w:styleId="1F7AA4DF129A449B8BAA2CEE23A69F4B">
    <w:name w:val="1F7AA4DF129A449B8BAA2CEE23A69F4B"/>
    <w:rsid w:val="00AB5CA5"/>
  </w:style>
  <w:style w:type="paragraph" w:customStyle="1" w:styleId="6A5310C52CF94E03BFEF283405B83F28">
    <w:name w:val="6A5310C52CF94E03BFEF283405B83F28"/>
    <w:rsid w:val="00AB5CA5"/>
  </w:style>
  <w:style w:type="paragraph" w:customStyle="1" w:styleId="6A5F079D06E64913915518AFDB10CD6F">
    <w:name w:val="6A5F079D06E64913915518AFDB10CD6F"/>
    <w:rsid w:val="00AB5CA5"/>
  </w:style>
  <w:style w:type="paragraph" w:customStyle="1" w:styleId="9A2540E9F1484A33BED28096991AB4A6">
    <w:name w:val="9A2540E9F1484A33BED28096991AB4A6"/>
    <w:rsid w:val="00AB5CA5"/>
  </w:style>
  <w:style w:type="paragraph" w:customStyle="1" w:styleId="4E813F97E2F44AC1855140E0E834BFE9">
    <w:name w:val="4E813F97E2F44AC1855140E0E834BFE9"/>
    <w:rsid w:val="00AB5CA5"/>
  </w:style>
  <w:style w:type="paragraph" w:customStyle="1" w:styleId="3EBCA436771B4B0183753958DD481BB5">
    <w:name w:val="3EBCA436771B4B0183753958DD481BB5"/>
    <w:rsid w:val="00AB5CA5"/>
  </w:style>
  <w:style w:type="paragraph" w:customStyle="1" w:styleId="CFDCE579CB874F47824A44EAB5308973">
    <w:name w:val="CFDCE579CB874F47824A44EAB5308973"/>
    <w:rsid w:val="00AB5CA5"/>
  </w:style>
  <w:style w:type="paragraph" w:customStyle="1" w:styleId="041CC7BE326F4D8CB60CA2E8A7BBE97D">
    <w:name w:val="041CC7BE326F4D8CB60CA2E8A7BBE97D"/>
    <w:rsid w:val="00AB5CA5"/>
  </w:style>
  <w:style w:type="paragraph" w:customStyle="1" w:styleId="3177CE221BE64661A328CA2C7F53926B">
    <w:name w:val="3177CE221BE64661A328CA2C7F53926B"/>
    <w:rsid w:val="00AB5CA5"/>
  </w:style>
  <w:style w:type="paragraph" w:customStyle="1" w:styleId="394DFD115AC64F9DA3E035E378863080">
    <w:name w:val="394DFD115AC64F9DA3E035E378863080"/>
    <w:rsid w:val="00AB5CA5"/>
  </w:style>
  <w:style w:type="paragraph" w:customStyle="1" w:styleId="DC0F37154BDF41079F72FD53BC516CEB">
    <w:name w:val="DC0F37154BDF41079F72FD53BC516CEB"/>
    <w:rsid w:val="00AB5CA5"/>
  </w:style>
  <w:style w:type="paragraph" w:customStyle="1" w:styleId="E2C4ADBE58FA41ACBFBAF4239E2E4611">
    <w:name w:val="E2C4ADBE58FA41ACBFBAF4239E2E4611"/>
    <w:rsid w:val="00AB5CA5"/>
  </w:style>
  <w:style w:type="paragraph" w:customStyle="1" w:styleId="573D0C893B96490F902AA66B794A6811">
    <w:name w:val="573D0C893B96490F902AA66B794A6811"/>
    <w:rsid w:val="00AB5CA5"/>
  </w:style>
  <w:style w:type="paragraph" w:customStyle="1" w:styleId="D8C94661BD4440BD8DF5A35CB51BF8C8">
    <w:name w:val="D8C94661BD4440BD8DF5A35CB51BF8C8"/>
    <w:rsid w:val="00AB5CA5"/>
  </w:style>
  <w:style w:type="paragraph" w:customStyle="1" w:styleId="81D61E434FD54A73B7D96B123F285813">
    <w:name w:val="81D61E434FD54A73B7D96B123F285813"/>
    <w:rsid w:val="00AB5CA5"/>
  </w:style>
  <w:style w:type="paragraph" w:customStyle="1" w:styleId="223202ABA89447AB92A2BDC26C990272">
    <w:name w:val="223202ABA89447AB92A2BDC26C990272"/>
    <w:rsid w:val="00AB5CA5"/>
  </w:style>
  <w:style w:type="paragraph" w:customStyle="1" w:styleId="6BF8D4FE10334A828A037DA7DFBF80FE">
    <w:name w:val="6BF8D4FE10334A828A037DA7DFBF80FE"/>
    <w:rsid w:val="00AB5CA5"/>
  </w:style>
  <w:style w:type="paragraph" w:customStyle="1" w:styleId="51CECC3F9C8D4F449AA5297B998638CA">
    <w:name w:val="51CECC3F9C8D4F449AA5297B998638CA"/>
    <w:rsid w:val="00A66577"/>
  </w:style>
  <w:style w:type="paragraph" w:customStyle="1" w:styleId="8BBC8B5650DC43E4BE43D516BDD3EDBA">
    <w:name w:val="8BBC8B5650DC43E4BE43D516BDD3EDBA"/>
    <w:rsid w:val="00A665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3EA4350-CCA4-45CC-8B80-97C218E05B62}">
  <we:reference id="wa200000368" version="1.0.0.0" store="en-US" storeType="OMEX"/>
  <we:alternateReferences>
    <we:reference id="wa200000368" version="1.0.0.0" store="wa200000368" storeType="OMEX"/>
  </we:alternateReferences>
  <we:properties>
    <we:property name="documentId" value="&quot;1882db639c4d8881&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3350F26B-1890-493F-ACA6-FB3C881A5299}">
  <we:reference id="wa104381909" version="3.19.0.0" store="en-US" storeType="OMEX"/>
  <we:alternateReferences>
    <we:reference id="wa104381909" version="3.19.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63555-F9EE-4174-A3D2-99A06070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11378</TotalTime>
  <Pages>20</Pages>
  <Words>7802</Words>
  <Characters>44473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MEHER</dc:creator>
  <cp:keywords/>
  <dc:description/>
  <cp:lastModifiedBy>SDI 1084</cp:lastModifiedBy>
  <cp:revision>736</cp:revision>
  <cp:lastPrinted>2025-10-21T05:37:00Z</cp:lastPrinted>
  <dcterms:created xsi:type="dcterms:W3CDTF">2025-10-08T05:29:00Z</dcterms:created>
  <dcterms:modified xsi:type="dcterms:W3CDTF">2025-10-22T08:05:00Z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76b4fd29-a279-468f-b514-a16dae0b5f29</vt:lpwstr>
  </property>
</Properties>
</file>