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AE9B" w14:textId="6BE88355" w:rsidR="005D1A6C" w:rsidRDefault="006B53FA" w:rsidP="00BD3AEF">
      <w:pPr>
        <w:pStyle w:val="Title"/>
        <w:spacing w:line="360" w:lineRule="auto"/>
        <w:jc w:val="both"/>
        <w:rPr>
          <w:rFonts w:ascii="Times New Roman" w:hAnsi="Times New Roman" w:cs="Times New Roman"/>
          <w:b/>
          <w:bCs/>
          <w:sz w:val="24"/>
          <w:szCs w:val="24"/>
        </w:rPr>
      </w:pPr>
      <w:r w:rsidRPr="00BD3AEF">
        <w:rPr>
          <w:rFonts w:ascii="Times New Roman" w:hAnsi="Times New Roman" w:cs="Times New Roman"/>
          <w:b/>
          <w:bCs/>
          <w:sz w:val="24"/>
          <w:szCs w:val="24"/>
        </w:rPr>
        <w:t xml:space="preserve">POLICY FRAMEWORK FOR RESPONSIBLE AI DEPLOYMENT IN </w:t>
      </w:r>
      <w:r w:rsidR="00BD3AEF" w:rsidRPr="00BD3AEF">
        <w:rPr>
          <w:rFonts w:ascii="Times New Roman" w:hAnsi="Times New Roman" w:cs="Times New Roman"/>
          <w:b/>
          <w:bCs/>
          <w:sz w:val="24"/>
          <w:szCs w:val="24"/>
        </w:rPr>
        <w:t>NATIONAL CYBERSECURITY STRATEGY</w:t>
      </w:r>
    </w:p>
    <w:p w14:paraId="2C1ADD8E" w14:textId="77777777" w:rsidR="00884861" w:rsidRDefault="00884861" w:rsidP="00BD3AEF">
      <w:pPr>
        <w:spacing w:line="360" w:lineRule="auto"/>
        <w:jc w:val="both"/>
        <w:rPr>
          <w:rFonts w:ascii="Times New Roman" w:hAnsi="Times New Roman" w:cs="Times New Roman"/>
          <w:b/>
          <w:bCs/>
          <w:sz w:val="24"/>
          <w:szCs w:val="24"/>
        </w:rPr>
      </w:pPr>
    </w:p>
    <w:p w14:paraId="1C3BA18E" w14:textId="538EE603" w:rsidR="000F61A4" w:rsidRPr="00BD3AEF" w:rsidRDefault="00BD3AEF" w:rsidP="00BD3AEF">
      <w:pPr>
        <w:spacing w:line="360" w:lineRule="auto"/>
        <w:jc w:val="both"/>
        <w:rPr>
          <w:rFonts w:ascii="Times New Roman" w:hAnsi="Times New Roman" w:cs="Times New Roman"/>
          <w:b/>
          <w:bCs/>
          <w:sz w:val="24"/>
          <w:szCs w:val="24"/>
        </w:rPr>
      </w:pPr>
      <w:bookmarkStart w:id="0" w:name="_GoBack"/>
      <w:bookmarkEnd w:id="0"/>
      <w:r w:rsidRPr="00BD3AEF">
        <w:rPr>
          <w:rFonts w:ascii="Times New Roman" w:hAnsi="Times New Roman" w:cs="Times New Roman"/>
          <w:b/>
          <w:bCs/>
          <w:sz w:val="24"/>
          <w:szCs w:val="24"/>
        </w:rPr>
        <w:t>ABSTRACT</w:t>
      </w:r>
    </w:p>
    <w:p w14:paraId="73055F76" w14:textId="54551FA4" w:rsidR="002E1F53" w:rsidRPr="00BD3AEF" w:rsidRDefault="002E1F53"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Artificial Intelligence (AI) is increasingly integrated into critical sectors, including national cybersecurity, raising both opportunities and risks. This paper critically analyses the United Kingdom’s policy framework for responsible AI deployment within its cybersecurity strategy. Using a socio-technical governance lens, the study integrates Responsible AI principles – safety, transparency, accountability, fairness, and human oversight – with the cybersecurity lifecycle (identify, protect, detect, respond, recover). A systematic literature review, guided by the PRISMA framework, identified 13 relevant academic and policy documents published between 2015 and 2025. Findings reveal that the UK’s principle-based, regulator-led model offers flexibility but suffers from fragmentation, inconsistent adoption, and a lack of enforceable mechanisms. Voluntary guidance, limited incident taxonomies, and governance ambiguities restrict effective </w:t>
      </w:r>
      <w:proofErr w:type="spellStart"/>
      <w:r w:rsidRPr="00BD3AEF">
        <w:rPr>
          <w:rFonts w:ascii="Times New Roman" w:hAnsi="Times New Roman" w:cs="Times New Roman"/>
          <w:sz w:val="24"/>
          <w:szCs w:val="24"/>
          <w:lang w:val="en-US"/>
        </w:rPr>
        <w:t>operationalisation</w:t>
      </w:r>
      <w:proofErr w:type="spellEnd"/>
      <w:r w:rsidRPr="00BD3AEF">
        <w:rPr>
          <w:rFonts w:ascii="Times New Roman" w:hAnsi="Times New Roman" w:cs="Times New Roman"/>
          <w:sz w:val="24"/>
          <w:szCs w:val="24"/>
          <w:lang w:val="en-US"/>
        </w:rPr>
        <w:t xml:space="preserve"> of secure AI. Comparative analysis shows that while the EU AI Act and US NIST frameworks enforce binding standards, the UK remains reliant on soft law and procurement leverage. Ethical dimensions – including fairness, transparency, and contestability – are insufficiently embedded, risking public trust. The study concludes that the UK must balance its pro-innovation stance with enforceable standards, procurement-led compliance, and international </w:t>
      </w:r>
      <w:proofErr w:type="spellStart"/>
      <w:r w:rsidRPr="00BD3AEF">
        <w:rPr>
          <w:rFonts w:ascii="Times New Roman" w:hAnsi="Times New Roman" w:cs="Times New Roman"/>
          <w:sz w:val="24"/>
          <w:szCs w:val="24"/>
          <w:lang w:val="en-US"/>
        </w:rPr>
        <w:t>harmonisation</w:t>
      </w:r>
      <w:proofErr w:type="spellEnd"/>
      <w:r w:rsidRPr="00BD3AEF">
        <w:rPr>
          <w:rFonts w:ascii="Times New Roman" w:hAnsi="Times New Roman" w:cs="Times New Roman"/>
          <w:sz w:val="24"/>
          <w:szCs w:val="24"/>
          <w:lang w:val="en-US"/>
        </w:rPr>
        <w:t>. Lessons for the Global South, particularly Nigeria, underscore the need for stronger institutional coordination, AI-specific security testing, and capacity building in emerging AI governance frameworks.</w:t>
      </w:r>
    </w:p>
    <w:p w14:paraId="7C1DE629" w14:textId="238B197F" w:rsidR="003229B8" w:rsidRPr="00BD3AEF" w:rsidRDefault="003229B8" w:rsidP="00BD3AEF">
      <w:pPr>
        <w:spacing w:line="360" w:lineRule="auto"/>
        <w:jc w:val="both"/>
        <w:rPr>
          <w:rFonts w:ascii="Times New Roman" w:hAnsi="Times New Roman" w:cs="Times New Roman"/>
          <w:sz w:val="24"/>
          <w:szCs w:val="24"/>
        </w:rPr>
      </w:pPr>
      <w:r w:rsidRPr="00BD3AEF">
        <w:rPr>
          <w:rFonts w:ascii="Times New Roman" w:hAnsi="Times New Roman" w:cs="Times New Roman"/>
          <w:b/>
          <w:bCs/>
          <w:sz w:val="24"/>
          <w:szCs w:val="24"/>
        </w:rPr>
        <w:t>Keywords:</w:t>
      </w:r>
      <w:r w:rsidRPr="00BD3AEF">
        <w:rPr>
          <w:rFonts w:ascii="Times New Roman" w:hAnsi="Times New Roman" w:cs="Times New Roman"/>
          <w:sz w:val="24"/>
          <w:szCs w:val="24"/>
        </w:rPr>
        <w:t xml:space="preserve"> Cybersecurity, Responsible AI, AI Policy, UK National Cyber Strategy, AI</w:t>
      </w:r>
      <w:r w:rsidR="000803D2" w:rsidRPr="00BD3AEF">
        <w:rPr>
          <w:rFonts w:ascii="Times New Roman" w:hAnsi="Times New Roman" w:cs="Times New Roman"/>
          <w:sz w:val="24"/>
          <w:szCs w:val="24"/>
        </w:rPr>
        <w:t>-ethics</w:t>
      </w:r>
      <w:r w:rsidR="00BD3AEF" w:rsidRPr="00BD3AEF">
        <w:rPr>
          <w:rFonts w:ascii="Times New Roman" w:hAnsi="Times New Roman" w:cs="Times New Roman"/>
          <w:sz w:val="24"/>
          <w:szCs w:val="24"/>
        </w:rPr>
        <w:t>.</w:t>
      </w:r>
    </w:p>
    <w:p w14:paraId="0947DB21" w14:textId="78C75D87" w:rsidR="006B53FA" w:rsidRPr="00BD3AEF" w:rsidRDefault="00BD3AEF" w:rsidP="00BD3AEF">
      <w:pPr>
        <w:pStyle w:val="Heading1"/>
        <w:numPr>
          <w:ilvl w:val="0"/>
          <w:numId w:val="1"/>
        </w:numPr>
        <w:spacing w:line="360" w:lineRule="auto"/>
        <w:jc w:val="both"/>
        <w:rPr>
          <w:rFonts w:ascii="Times New Roman" w:hAnsi="Times New Roman" w:cs="Times New Roman"/>
          <w:b/>
          <w:bCs/>
          <w:color w:val="auto"/>
          <w:sz w:val="24"/>
          <w:szCs w:val="24"/>
        </w:rPr>
      </w:pPr>
      <w:bookmarkStart w:id="1" w:name="_Toc208053412"/>
      <w:r w:rsidRPr="00BD3AEF">
        <w:rPr>
          <w:rFonts w:ascii="Times New Roman" w:hAnsi="Times New Roman" w:cs="Times New Roman"/>
          <w:b/>
          <w:bCs/>
          <w:color w:val="auto"/>
          <w:sz w:val="24"/>
          <w:szCs w:val="24"/>
        </w:rPr>
        <w:t>INTRODUCTION</w:t>
      </w:r>
      <w:bookmarkEnd w:id="1"/>
    </w:p>
    <w:p w14:paraId="1B77C022" w14:textId="77777777" w:rsidR="00C40E96" w:rsidRPr="00BD3AEF" w:rsidRDefault="00C40E96"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The prevalence of artificial intelligence in our communities is growing. AI-based solutions have been launched by a number of players in a variety of fields, from healthcare to military, in an effort to enhance the processing and interpretation of vast volumes of data. Concerns over the effects of AI technology on society are raised by its extensive use. In addition to the increasingly divisive aspects of the impact of contentious technologies, such as robots and mass surveillance algorithms, </w:t>
      </w:r>
      <w:r w:rsidRPr="00BD3AEF">
        <w:rPr>
          <w:rFonts w:ascii="Times New Roman" w:hAnsi="Times New Roman" w:cs="Times New Roman"/>
          <w:sz w:val="24"/>
          <w:szCs w:val="24"/>
          <w:lang w:val="en-US"/>
        </w:rPr>
        <w:lastRenderedPageBreak/>
        <w:t>researchers have drawn attention to the negative effects of AI-based systems today, arguing that the creation of tangible governance for AI cannot wait any longer (Pasquale, 2015; O'Neil, 2016; Crawford, 2021).</w:t>
      </w:r>
    </w:p>
    <w:p w14:paraId="6F3E715C" w14:textId="00B8BD4E" w:rsidR="00B80124" w:rsidRPr="00BD3AEF" w:rsidRDefault="007C068B"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The need to control the direction of AI research and these tangible risks and threats has led to the creation of numerous national strategy documents (Dutton, 2018; Berryhill et al., 2019; Misuraca and Van Noordt, 2020; Van Roy et al., 2021) and guidelines outlining the core moral standards that should be followed when developing AI-based technologies. Scholars and practitioners, for example, have often emphasised the need for upholding the core principles of respect, privacy, and individual liberty (</w:t>
      </w: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xml:space="preserve"> et al., 2018; European Commission, 2020). Several academics have proposed several AI governance frameworks and how public administration may operationalise them at the same time (Wallach and Marchant, 2018; Winfield and </w:t>
      </w:r>
      <w:proofErr w:type="spellStart"/>
      <w:r w:rsidRPr="00BD3AEF">
        <w:rPr>
          <w:rFonts w:ascii="Times New Roman" w:hAnsi="Times New Roman" w:cs="Times New Roman"/>
          <w:sz w:val="24"/>
          <w:szCs w:val="24"/>
        </w:rPr>
        <w:t>Jirotka</w:t>
      </w:r>
      <w:proofErr w:type="spellEnd"/>
      <w:r w:rsidRPr="00BD3AEF">
        <w:rPr>
          <w:rFonts w:ascii="Times New Roman" w:hAnsi="Times New Roman" w:cs="Times New Roman"/>
          <w:sz w:val="24"/>
          <w:szCs w:val="24"/>
        </w:rPr>
        <w:t xml:space="preserve">, 2018; Clarke, 2019; Sun and Medaglia, 2019; </w:t>
      </w:r>
      <w:proofErr w:type="spellStart"/>
      <w:r w:rsidRPr="00BD3AEF">
        <w:rPr>
          <w:rFonts w:ascii="Times New Roman" w:hAnsi="Times New Roman" w:cs="Times New Roman"/>
          <w:sz w:val="24"/>
          <w:szCs w:val="24"/>
        </w:rPr>
        <w:t>Ulnicane</w:t>
      </w:r>
      <w:proofErr w:type="spellEnd"/>
      <w:r w:rsidRPr="00BD3AEF">
        <w:rPr>
          <w:rFonts w:ascii="Times New Roman" w:hAnsi="Times New Roman" w:cs="Times New Roman"/>
          <w:sz w:val="24"/>
          <w:szCs w:val="24"/>
        </w:rPr>
        <w:t xml:space="preserve"> et al., 2021).</w:t>
      </w:r>
    </w:p>
    <w:p w14:paraId="06303D31" w14:textId="7FB72F46" w:rsidR="007C068B"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The UK’s policy response has been </w:t>
      </w:r>
      <w:proofErr w:type="spellStart"/>
      <w:r w:rsidRPr="00BD3AEF">
        <w:rPr>
          <w:rFonts w:ascii="Times New Roman" w:hAnsi="Times New Roman" w:cs="Times New Roman"/>
          <w:sz w:val="24"/>
          <w:szCs w:val="24"/>
          <w:lang w:val="en-US"/>
        </w:rPr>
        <w:t>characterised</w:t>
      </w:r>
      <w:proofErr w:type="spellEnd"/>
      <w:r w:rsidRPr="00BD3AEF">
        <w:rPr>
          <w:rFonts w:ascii="Times New Roman" w:hAnsi="Times New Roman" w:cs="Times New Roman"/>
          <w:sz w:val="24"/>
          <w:szCs w:val="24"/>
          <w:lang w:val="en-US"/>
        </w:rPr>
        <w:t xml:space="preserve"> by its “pro-innovation” philosophy, encapsulated in a series of key documents, including the National AI Strategy and the National Cyber Strategy (Sahiba et al., 2024). However, the true effectiveness of this approach remains a subject of intense academic and political debate. A fragmented policy landscape, with a heavy reliance on voluntary principles and a </w:t>
      </w:r>
      <w:proofErr w:type="spellStart"/>
      <w:r w:rsidRPr="00BD3AEF">
        <w:rPr>
          <w:rFonts w:ascii="Times New Roman" w:hAnsi="Times New Roman" w:cs="Times New Roman"/>
          <w:sz w:val="24"/>
          <w:szCs w:val="24"/>
          <w:lang w:val="en-US"/>
        </w:rPr>
        <w:t>decentralised</w:t>
      </w:r>
      <w:proofErr w:type="spellEnd"/>
      <w:r w:rsidRPr="00BD3AEF">
        <w:rPr>
          <w:rFonts w:ascii="Times New Roman" w:hAnsi="Times New Roman" w:cs="Times New Roman"/>
          <w:sz w:val="24"/>
          <w:szCs w:val="24"/>
          <w:lang w:val="en-US"/>
        </w:rPr>
        <w:t xml:space="preserve"> regulatory model, raises questions about its capacity to deliver on its stated goals of trust and security. This paper, therefore, provides a critical analysis of the UK’s policy framework for responsible AI deployment in national cybersecurity. It is structured to present a systematic inquiry into the existing governance structures, principles, and policy instruments, culminating in a series of recommendations designed to strengthen the nation’s cybersecurity posture in this complex and dynamic domain.</w:t>
      </w:r>
    </w:p>
    <w:p w14:paraId="2D77582C" w14:textId="7F1B9681" w:rsidR="00871769" w:rsidRPr="00BD3AEF" w:rsidRDefault="00D41B07" w:rsidP="00BD3AEF">
      <w:pPr>
        <w:pStyle w:val="Heading2"/>
        <w:spacing w:line="360" w:lineRule="auto"/>
        <w:jc w:val="both"/>
        <w:rPr>
          <w:rFonts w:ascii="Times New Roman" w:hAnsi="Times New Roman" w:cs="Times New Roman"/>
          <w:b/>
          <w:bCs/>
          <w:color w:val="auto"/>
          <w:sz w:val="24"/>
          <w:szCs w:val="24"/>
        </w:rPr>
      </w:pPr>
      <w:bookmarkStart w:id="2" w:name="_Toc208053413"/>
      <w:r w:rsidRPr="00BD3AEF">
        <w:rPr>
          <w:rFonts w:ascii="Times New Roman" w:hAnsi="Times New Roman" w:cs="Times New Roman"/>
          <w:b/>
          <w:bCs/>
          <w:color w:val="auto"/>
          <w:sz w:val="24"/>
          <w:szCs w:val="24"/>
        </w:rPr>
        <w:t xml:space="preserve">1.1 </w:t>
      </w:r>
      <w:r w:rsidR="00871769" w:rsidRPr="00BD3AEF">
        <w:rPr>
          <w:rFonts w:ascii="Times New Roman" w:hAnsi="Times New Roman" w:cs="Times New Roman"/>
          <w:b/>
          <w:bCs/>
          <w:color w:val="auto"/>
          <w:sz w:val="24"/>
          <w:szCs w:val="24"/>
        </w:rPr>
        <w:t>Responsible AI principles</w:t>
      </w:r>
      <w:bookmarkEnd w:id="2"/>
    </w:p>
    <w:p w14:paraId="27B1ED03" w14:textId="7B1C01EF"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Globally, responsible AI frameworks converge on five core principles: safety, transparency, accountability, fairness, and human oversight (‌</w:t>
      </w:r>
      <w:proofErr w:type="spellStart"/>
      <w:r w:rsidRPr="00BD3AEF">
        <w:rPr>
          <w:rFonts w:ascii="Times New Roman" w:hAnsi="Times New Roman" w:cs="Times New Roman"/>
          <w:sz w:val="24"/>
          <w:szCs w:val="24"/>
          <w:lang w:val="en-US"/>
        </w:rPr>
        <w:t>Papagiannidis</w:t>
      </w:r>
      <w:proofErr w:type="spellEnd"/>
      <w:r w:rsidRPr="00BD3AEF">
        <w:rPr>
          <w:rFonts w:ascii="Times New Roman" w:hAnsi="Times New Roman" w:cs="Times New Roman"/>
          <w:sz w:val="24"/>
          <w:szCs w:val="24"/>
          <w:lang w:val="en-US"/>
        </w:rPr>
        <w:t xml:space="preserve"> et al., 2025). These are reflected in the UK government’s AI Regulation White Paper (2023), which established a “pro-innovation” regulatory approach as cited by Roberts et al. (2023). Rather than imposing a single statutory framework, the UK delegates responsibility to existing regulators such as the Information Commissioner’s Office (ICO), the Financial Conduct Authority (FCA), Ofcom, and the National Cyber Security Centre (NCSC), each of which interprets principles within their sectoral context </w:t>
      </w:r>
      <w:r w:rsidRPr="00BD3AEF">
        <w:rPr>
          <w:rFonts w:ascii="Times New Roman" w:hAnsi="Times New Roman" w:cs="Times New Roman"/>
          <w:sz w:val="24"/>
          <w:szCs w:val="24"/>
          <w:lang w:val="en-US"/>
        </w:rPr>
        <w:lastRenderedPageBreak/>
        <w:t>(Dowden, 2024; Department for Science, Innovation &amp; Technology, 2025). The principle-based model allows flexibility but raises concerns about uneven adoption and fragmented accountability. Embedding responsible AI into the national cybersecurity strategy ensures these principles are operational through enforceable security baselines, procurement standards, and incident-reporting duties.</w:t>
      </w:r>
    </w:p>
    <w:p w14:paraId="693AC79A" w14:textId="49C66796" w:rsidR="00AA099E" w:rsidRPr="00BD3AEF" w:rsidRDefault="00D41B07" w:rsidP="00BD3AEF">
      <w:pPr>
        <w:pStyle w:val="Heading2"/>
        <w:spacing w:line="360" w:lineRule="auto"/>
        <w:jc w:val="both"/>
        <w:rPr>
          <w:rFonts w:ascii="Times New Roman" w:hAnsi="Times New Roman" w:cs="Times New Roman"/>
          <w:b/>
          <w:bCs/>
          <w:color w:val="auto"/>
          <w:sz w:val="24"/>
          <w:szCs w:val="24"/>
        </w:rPr>
      </w:pPr>
      <w:bookmarkStart w:id="3" w:name="_Toc208053414"/>
      <w:r w:rsidRPr="00BD3AEF">
        <w:rPr>
          <w:rFonts w:ascii="Times New Roman" w:hAnsi="Times New Roman" w:cs="Times New Roman"/>
          <w:b/>
          <w:bCs/>
          <w:color w:val="auto"/>
          <w:sz w:val="24"/>
          <w:szCs w:val="24"/>
        </w:rPr>
        <w:t xml:space="preserve">1.2 </w:t>
      </w:r>
      <w:r w:rsidR="005C03AC" w:rsidRPr="00BD3AEF">
        <w:rPr>
          <w:rFonts w:ascii="Times New Roman" w:hAnsi="Times New Roman" w:cs="Times New Roman"/>
          <w:b/>
          <w:bCs/>
          <w:color w:val="auto"/>
          <w:sz w:val="24"/>
          <w:szCs w:val="24"/>
        </w:rPr>
        <w:t>Cybersecurity Governance in the UK</w:t>
      </w:r>
      <w:bookmarkEnd w:id="3"/>
    </w:p>
    <w:p w14:paraId="3653F5E9"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UK’s cybersecurity governance is anchored in the National Cyber Strategy 2022 and subsequent annual progress reports. The strategy promotes a “whole-of-society” approach encompassing government agencies, critical national infrastructure (CNI), academia, and industry (GOV.UK, 2023; UK Government, 2022). Core institutions include:</w:t>
      </w:r>
    </w:p>
    <w:p w14:paraId="4E0DAC88"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b/>
          <w:bCs/>
          <w:sz w:val="24"/>
          <w:szCs w:val="24"/>
          <w:lang w:val="en-US"/>
        </w:rPr>
        <w:t>The National Cyber Security Centre (NCSC)</w:t>
      </w:r>
      <w:r w:rsidRPr="00BD3AEF">
        <w:rPr>
          <w:rFonts w:ascii="Times New Roman" w:hAnsi="Times New Roman" w:cs="Times New Roman"/>
          <w:sz w:val="24"/>
          <w:szCs w:val="24"/>
          <w:lang w:val="en-US"/>
        </w:rPr>
        <w:t>: As a part of the Government Communications Headquarters (GCHQ), the NCSC is the UK’s primary technical authority for cyber security. It provides guidance, support and advice to the public and private sectors, and it is at the forefront of responding to national cyber incidents. The NCSC has been instrumental in developing guidelines for secure AI development, serving as a key technical reference point (ICO, 2018).</w:t>
      </w:r>
    </w:p>
    <w:p w14:paraId="7DA0C2C8"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b/>
          <w:bCs/>
          <w:sz w:val="24"/>
          <w:szCs w:val="24"/>
          <w:lang w:val="en-US"/>
        </w:rPr>
        <w:t>The Department for Science, Innovation and Technology (DSIT)</w:t>
      </w:r>
      <w:r w:rsidRPr="00BD3AEF">
        <w:rPr>
          <w:rFonts w:ascii="Times New Roman" w:hAnsi="Times New Roman" w:cs="Times New Roman"/>
          <w:sz w:val="24"/>
          <w:szCs w:val="24"/>
          <w:lang w:val="en-US"/>
        </w:rPr>
        <w:t>: DSIT is the lead government department for AI policy, responsible for the overarching National AI Strategy and the AI Regulation White Paper. It aims to position the UK as a global science and technology superpower by fostering innovation, but this mandate must be carefully balanced with the security concerns handled by other departments (Shepley and Gill, 2023).</w:t>
      </w:r>
    </w:p>
    <w:p w14:paraId="2E95DA95" w14:textId="73D166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b/>
          <w:bCs/>
          <w:sz w:val="24"/>
          <w:szCs w:val="24"/>
          <w:lang w:val="en-US"/>
        </w:rPr>
        <w:t>Information Commissioner’s Office (ICO)</w:t>
      </w:r>
      <w:r w:rsidRPr="00BD3AEF">
        <w:rPr>
          <w:rFonts w:ascii="Times New Roman" w:hAnsi="Times New Roman" w:cs="Times New Roman"/>
          <w:sz w:val="24"/>
          <w:szCs w:val="24"/>
          <w:lang w:val="en-US"/>
        </w:rPr>
        <w:t>: Ensure AI systems processing personal data comply with data-protection obligations, including fairness, transparency, and accountability (‌Delev, 2025).</w:t>
      </w:r>
    </w:p>
    <w:p w14:paraId="4DA1B8B6" w14:textId="250678CC" w:rsidR="00AA099E" w:rsidRPr="00BD3AEF" w:rsidRDefault="00AB66D2" w:rsidP="00BD3AEF">
      <w:pPr>
        <w:pStyle w:val="Heading2"/>
        <w:spacing w:line="360" w:lineRule="auto"/>
        <w:jc w:val="both"/>
        <w:rPr>
          <w:rFonts w:ascii="Times New Roman" w:hAnsi="Times New Roman" w:cs="Times New Roman"/>
          <w:b/>
          <w:bCs/>
          <w:color w:val="auto"/>
          <w:sz w:val="24"/>
          <w:szCs w:val="24"/>
        </w:rPr>
      </w:pPr>
      <w:bookmarkStart w:id="4" w:name="_Toc208053415"/>
      <w:r w:rsidRPr="00BD3AEF">
        <w:rPr>
          <w:rFonts w:ascii="Times New Roman" w:hAnsi="Times New Roman" w:cs="Times New Roman"/>
          <w:b/>
          <w:bCs/>
          <w:color w:val="auto"/>
          <w:sz w:val="24"/>
          <w:szCs w:val="24"/>
        </w:rPr>
        <w:t>1.3 Conceptual framework</w:t>
      </w:r>
      <w:bookmarkEnd w:id="4"/>
    </w:p>
    <w:p w14:paraId="59391F4E" w14:textId="2CE24B4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This paper applies a social-technical governance framework that integrates Responsible AI principles with the cybersecurity lifecycle (Identify, protect, respond, recover) (NIST, 2024). The conceptual framework includes Responsible AI Principles (Safety, Transparency, Accountability, Fairness, and Human Oversight) that provide normative values (</w:t>
      </w:r>
      <w:proofErr w:type="spellStart"/>
      <w:r w:rsidRPr="00BD3AEF">
        <w:rPr>
          <w:rFonts w:ascii="Times New Roman" w:hAnsi="Times New Roman" w:cs="Times New Roman"/>
          <w:sz w:val="24"/>
          <w:szCs w:val="24"/>
          <w:lang w:val="en-US"/>
        </w:rPr>
        <w:t>Lottu</w:t>
      </w:r>
      <w:proofErr w:type="spellEnd"/>
      <w:r w:rsidRPr="00BD3AEF">
        <w:rPr>
          <w:rFonts w:ascii="Times New Roman" w:hAnsi="Times New Roman" w:cs="Times New Roman"/>
          <w:sz w:val="24"/>
          <w:szCs w:val="24"/>
          <w:lang w:val="en-US"/>
        </w:rPr>
        <w:t xml:space="preserve"> et al., 2024). (ii) Cybersecurity Lifecycle Functions (NIST Cybersecurity Framework; NCSC guidance) provide </w:t>
      </w:r>
      <w:r w:rsidRPr="00BD3AEF">
        <w:rPr>
          <w:rFonts w:ascii="Times New Roman" w:hAnsi="Times New Roman" w:cs="Times New Roman"/>
          <w:sz w:val="24"/>
          <w:szCs w:val="24"/>
          <w:lang w:val="en-US"/>
        </w:rPr>
        <w:lastRenderedPageBreak/>
        <w:t>operational stages (Mahn et al., 2021). By aligning responsible AI values with cybersecurity operations, the framework ensures that AI systems deployed in the UK are not only technically secure but also socially and ethically legitimate.</w:t>
      </w:r>
    </w:p>
    <w:p w14:paraId="4504A7F3" w14:textId="4F02505E" w:rsidR="00420552" w:rsidRPr="00BD3AEF" w:rsidRDefault="00BD3AEF" w:rsidP="00BD3AEF">
      <w:pPr>
        <w:pStyle w:val="Heading1"/>
        <w:spacing w:line="360" w:lineRule="auto"/>
        <w:jc w:val="both"/>
        <w:rPr>
          <w:rFonts w:ascii="Times New Roman" w:hAnsi="Times New Roman" w:cs="Times New Roman"/>
          <w:b/>
          <w:bCs/>
          <w:color w:val="auto"/>
          <w:sz w:val="24"/>
          <w:szCs w:val="24"/>
        </w:rPr>
      </w:pPr>
      <w:bookmarkStart w:id="5" w:name="_Toc208053416"/>
      <w:r w:rsidRPr="00BD3AEF">
        <w:rPr>
          <w:rFonts w:ascii="Times New Roman" w:hAnsi="Times New Roman" w:cs="Times New Roman"/>
          <w:b/>
          <w:bCs/>
          <w:color w:val="auto"/>
          <w:sz w:val="24"/>
          <w:szCs w:val="24"/>
        </w:rPr>
        <w:t>2.0 METHOD</w:t>
      </w:r>
      <w:bookmarkEnd w:id="5"/>
    </w:p>
    <w:p w14:paraId="38DD6223" w14:textId="4F14AC3B"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This study employed a systematic literature review (SLR) guided by the Preferred Reporting Items for Systematic Reviews and Meta-Analyses (PRISMA) 2020 framework (Page et al., 2021). The PRISMA process enhances transparency and reproducibility in evidence synthesis, ensuring that the policy framework proposed is grounded in rigorous literature analysis.</w:t>
      </w:r>
    </w:p>
    <w:p w14:paraId="67EBCAD1" w14:textId="699C5484" w:rsidR="00420552" w:rsidRPr="00BD3AEF" w:rsidRDefault="00420552" w:rsidP="00BD3AEF">
      <w:pPr>
        <w:pStyle w:val="Heading2"/>
        <w:spacing w:line="360" w:lineRule="auto"/>
        <w:jc w:val="both"/>
        <w:rPr>
          <w:rFonts w:ascii="Times New Roman" w:hAnsi="Times New Roman" w:cs="Times New Roman"/>
          <w:b/>
          <w:bCs/>
          <w:color w:val="auto"/>
        </w:rPr>
      </w:pPr>
      <w:bookmarkStart w:id="6" w:name="_Toc208053417"/>
      <w:r w:rsidRPr="00BD3AEF">
        <w:rPr>
          <w:rFonts w:ascii="Times New Roman" w:hAnsi="Times New Roman" w:cs="Times New Roman"/>
          <w:b/>
          <w:bCs/>
          <w:color w:val="auto"/>
          <w:sz w:val="24"/>
          <w:szCs w:val="24"/>
        </w:rPr>
        <w:t>2.1 Search Strategy</w:t>
      </w:r>
      <w:bookmarkEnd w:id="6"/>
    </w:p>
    <w:p w14:paraId="5B64F57D" w14:textId="6CAA3B9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A structured search strategy was employed to identify relevant literature, policy documents, and regulatory frameworks on responsible AI and cybersecurity. The search was conducted across Scopus, Web of Science, Google Scholar, ProQuest, and IEEE Xplore, as well as grey literature repositories such as the UK Government</w:t>
      </w:r>
      <w:r w:rsidR="002C1D0A" w:rsidRPr="00BD3AEF">
        <w:rPr>
          <w:rFonts w:ascii="Times New Roman" w:hAnsi="Times New Roman" w:cs="Times New Roman"/>
          <w:sz w:val="24"/>
          <w:szCs w:val="24"/>
          <w:lang w:val="en-US"/>
        </w:rPr>
        <w:t xml:space="preserve">, </w:t>
      </w:r>
      <w:r w:rsidRPr="00BD3AEF">
        <w:rPr>
          <w:rFonts w:ascii="Times New Roman" w:hAnsi="Times New Roman" w:cs="Times New Roman"/>
          <w:sz w:val="24"/>
          <w:szCs w:val="24"/>
          <w:lang w:val="en-US"/>
        </w:rPr>
        <w:t>the National Cyber Security Centre (NCSC), the Information Commissioner’s Office (ICO), the European Union repository (EUR-Lex), and the US National Institute of Standards and Technology (NIST). To ensure precision, Boolean operators were applied to capture the intersection of responsible AI, cybersecurity, and governance in both the UK and comparative contexts. The following Boolean search string was used: (“Responsible AI” OR “AI governance” OR “ethical AI”) AND (“cybersecurity” OR “national security” OR “cyber resilience”) AND (“United Kingdom” OR “UK” OR “Britain” OR “EU” OR “Europe” OR “international comparison”).</w:t>
      </w:r>
    </w:p>
    <w:p w14:paraId="41336BE6" w14:textId="12F82BD2"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search was limited to publications between 2015 and 2025, reflecting the period when responsible AI discourse and cybersecurity policy integration gained momentum globally. This approach ensured coverage of peer-reviewed academic research, government white papers, international policy frameworks (e.g., the EU AI Act, the Council of Europe AI Convention), and technical guidance documents (e.g., the NSSC Secure AI Development Guidelines, the NIST AI Risk Management Framework).</w:t>
      </w:r>
    </w:p>
    <w:p w14:paraId="6F608D07" w14:textId="11A01E08" w:rsidR="005F7B23" w:rsidRPr="00BD3AEF" w:rsidRDefault="005F7B23" w:rsidP="00BD3AEF">
      <w:pPr>
        <w:pStyle w:val="Heading2"/>
        <w:spacing w:line="360" w:lineRule="auto"/>
        <w:jc w:val="both"/>
        <w:rPr>
          <w:rFonts w:ascii="Times New Roman" w:hAnsi="Times New Roman" w:cs="Times New Roman"/>
          <w:b/>
          <w:bCs/>
          <w:color w:val="auto"/>
          <w:sz w:val="24"/>
          <w:szCs w:val="24"/>
        </w:rPr>
      </w:pPr>
      <w:bookmarkStart w:id="7" w:name="_Toc208053418"/>
      <w:r w:rsidRPr="00BD3AEF">
        <w:rPr>
          <w:rFonts w:ascii="Times New Roman" w:hAnsi="Times New Roman" w:cs="Times New Roman"/>
          <w:b/>
          <w:bCs/>
          <w:color w:val="auto"/>
          <w:sz w:val="24"/>
          <w:szCs w:val="24"/>
        </w:rPr>
        <w:lastRenderedPageBreak/>
        <w:t>2.2 Inclusion and Exclusion Criteria</w:t>
      </w:r>
      <w:bookmarkEnd w:id="7"/>
    </w:p>
    <w:p w14:paraId="5ACD6264" w14:textId="17A5D0ED" w:rsidR="00AA099E" w:rsidRPr="00BD3AEF" w:rsidRDefault="005F7B23" w:rsidP="00BD3AEF">
      <w:pPr>
        <w:spacing w:line="360" w:lineRule="auto"/>
        <w:jc w:val="both"/>
        <w:rPr>
          <w:rFonts w:ascii="Times New Roman" w:hAnsi="Times New Roman" w:cs="Times New Roman"/>
          <w:sz w:val="24"/>
          <w:szCs w:val="24"/>
        </w:rPr>
      </w:pPr>
      <w:r w:rsidRPr="00BD3AEF">
        <w:rPr>
          <w:rFonts w:ascii="Times New Roman" w:hAnsi="Times New Roman" w:cs="Times New Roman"/>
          <w:b/>
          <w:bCs/>
          <w:sz w:val="24"/>
          <w:szCs w:val="24"/>
        </w:rPr>
        <w:t xml:space="preserve">Inclusion criteria: </w:t>
      </w:r>
      <w:r w:rsidRPr="00BD3AEF">
        <w:rPr>
          <w:rFonts w:ascii="Times New Roman" w:hAnsi="Times New Roman" w:cs="Times New Roman"/>
          <w:sz w:val="24"/>
          <w:szCs w:val="24"/>
        </w:rPr>
        <w:t xml:space="preserve">peer-reviewed </w:t>
      </w:r>
      <w:r w:rsidR="00B55185" w:rsidRPr="00BD3AEF">
        <w:rPr>
          <w:rFonts w:ascii="Times New Roman" w:hAnsi="Times New Roman" w:cs="Times New Roman"/>
          <w:sz w:val="24"/>
          <w:szCs w:val="24"/>
        </w:rPr>
        <w:t>articles, policy reports, and official government/international documents (2015-2025), in English, directly addressing AI governance, responsible AI, or national cybersecurity strategy.</w:t>
      </w:r>
    </w:p>
    <w:p w14:paraId="0945DA72" w14:textId="252926C9" w:rsidR="00347DC4" w:rsidRPr="00BD3AEF" w:rsidRDefault="00B55185" w:rsidP="00BD3AEF">
      <w:pPr>
        <w:spacing w:line="360" w:lineRule="auto"/>
        <w:jc w:val="both"/>
        <w:rPr>
          <w:rFonts w:ascii="Times New Roman" w:hAnsi="Times New Roman" w:cs="Times New Roman"/>
          <w:sz w:val="24"/>
          <w:szCs w:val="24"/>
        </w:rPr>
      </w:pPr>
      <w:r w:rsidRPr="00BD3AEF">
        <w:rPr>
          <w:rFonts w:ascii="Times New Roman" w:hAnsi="Times New Roman" w:cs="Times New Roman"/>
          <w:b/>
          <w:bCs/>
          <w:sz w:val="24"/>
          <w:szCs w:val="24"/>
        </w:rPr>
        <w:t xml:space="preserve">Exclusion criteria: </w:t>
      </w:r>
      <w:r w:rsidRPr="00BD3AEF">
        <w:rPr>
          <w:rFonts w:ascii="Times New Roman" w:hAnsi="Times New Roman" w:cs="Times New Roman"/>
          <w:sz w:val="24"/>
          <w:szCs w:val="24"/>
        </w:rPr>
        <w:t>studies not related to AI or cybersecurity policy, duplicate records, and non-English sources.</w:t>
      </w:r>
    </w:p>
    <w:p w14:paraId="0B3CD56D" w14:textId="6D4266FA" w:rsidR="00B55185" w:rsidRPr="00BD3AEF" w:rsidRDefault="00B55185" w:rsidP="00BD3AEF">
      <w:pPr>
        <w:pStyle w:val="Heading2"/>
        <w:spacing w:line="360" w:lineRule="auto"/>
        <w:jc w:val="both"/>
        <w:rPr>
          <w:rFonts w:ascii="Times New Roman" w:hAnsi="Times New Roman" w:cs="Times New Roman"/>
          <w:b/>
          <w:bCs/>
          <w:color w:val="auto"/>
          <w:sz w:val="24"/>
          <w:szCs w:val="24"/>
        </w:rPr>
      </w:pPr>
      <w:bookmarkStart w:id="8" w:name="_Toc208053419"/>
      <w:r w:rsidRPr="00BD3AEF">
        <w:rPr>
          <w:rFonts w:ascii="Times New Roman" w:hAnsi="Times New Roman" w:cs="Times New Roman"/>
          <w:b/>
          <w:bCs/>
          <w:color w:val="auto"/>
          <w:sz w:val="24"/>
          <w:szCs w:val="24"/>
        </w:rPr>
        <w:t>2.3 Screening Process</w:t>
      </w:r>
      <w:bookmarkEnd w:id="8"/>
    </w:p>
    <w:p w14:paraId="4C4A7B26" w14:textId="32E35D90" w:rsidR="00753C0A" w:rsidRPr="00BD3AEF" w:rsidRDefault="00B55185"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T</w:t>
      </w:r>
      <w:r w:rsidR="00781AFB" w:rsidRPr="00BD3AEF">
        <w:rPr>
          <w:rFonts w:ascii="Times New Roman" w:hAnsi="Times New Roman" w:cs="Times New Roman"/>
          <w:sz w:val="24"/>
          <w:szCs w:val="24"/>
        </w:rPr>
        <w:t>he initial search yielded 732 documents</w:t>
      </w:r>
      <w:r w:rsidR="00123DFE" w:rsidRPr="00BD3AEF">
        <w:rPr>
          <w:rFonts w:ascii="Times New Roman" w:hAnsi="Times New Roman" w:cs="Times New Roman"/>
          <w:sz w:val="24"/>
          <w:szCs w:val="24"/>
        </w:rPr>
        <w:t>. After removing duplicates (211), 300 documents were screened by title and abstract. Of these, 38 were assessed for eligibility in full text, with 13 meeting inclusion criteria.</w:t>
      </w:r>
    </w:p>
    <w:p w14:paraId="580A51EB" w14:textId="4DED6AF9" w:rsidR="00753C0A" w:rsidRDefault="00F95A84" w:rsidP="00BD3AEF">
      <w:pPr>
        <w:spacing w:line="360" w:lineRule="auto"/>
        <w:jc w:val="both"/>
        <w:rPr>
          <w:rFonts w:ascii="Times New Roman" w:hAnsi="Times New Roman" w:cs="Times New Roman"/>
          <w:sz w:val="24"/>
          <w:szCs w:val="24"/>
        </w:rPr>
      </w:pPr>
      <w:r w:rsidRPr="00BD3AEF">
        <w:rPr>
          <w:rFonts w:ascii="Times New Roman" w:hAnsi="Times New Roman" w:cs="Times New Roman"/>
          <w:noProof/>
          <w:sz w:val="24"/>
          <w:szCs w:val="24"/>
          <w:lang w:eastAsia="en-GB"/>
        </w:rPr>
        <w:lastRenderedPageBreak/>
        <w:drawing>
          <wp:inline distT="0" distB="0" distL="0" distR="0" wp14:anchorId="12D4A192" wp14:editId="306C0AAD">
            <wp:extent cx="5943600" cy="5627370"/>
            <wp:effectExtent l="0" t="0" r="0" b="0"/>
            <wp:docPr id="959930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0075" name=""/>
                    <pic:cNvPicPr/>
                  </pic:nvPicPr>
                  <pic:blipFill>
                    <a:blip r:embed="rId8"/>
                    <a:stretch>
                      <a:fillRect/>
                    </a:stretch>
                  </pic:blipFill>
                  <pic:spPr>
                    <a:xfrm>
                      <a:off x="0" y="0"/>
                      <a:ext cx="5943600" cy="5627370"/>
                    </a:xfrm>
                    <a:prstGeom prst="rect">
                      <a:avLst/>
                    </a:prstGeom>
                  </pic:spPr>
                </pic:pic>
              </a:graphicData>
            </a:graphic>
          </wp:inline>
        </w:drawing>
      </w:r>
    </w:p>
    <w:p w14:paraId="282DA1E2" w14:textId="4BA81380" w:rsidR="003367B5" w:rsidRPr="00BD3AEF" w:rsidRDefault="003367B5" w:rsidP="00BD3A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Fig.1. </w:t>
      </w:r>
      <w:r w:rsidR="00711679" w:rsidRPr="00711679">
        <w:rPr>
          <w:rFonts w:ascii="Times New Roman" w:hAnsi="Times New Roman" w:cs="Times New Roman"/>
          <w:sz w:val="24"/>
          <w:szCs w:val="24"/>
        </w:rPr>
        <w:t>PRISMA flow diagram showing the selection process of studies, from 732 records identified to 13 included in qualitative synthesis.</w:t>
      </w:r>
    </w:p>
    <w:p w14:paraId="4A2018FD" w14:textId="2EA61710" w:rsidR="00753C0A" w:rsidRPr="00BD3AEF" w:rsidRDefault="00BD3AEF" w:rsidP="00BD3AEF">
      <w:pPr>
        <w:pStyle w:val="Heading1"/>
        <w:spacing w:line="360" w:lineRule="auto"/>
        <w:jc w:val="both"/>
        <w:rPr>
          <w:rFonts w:ascii="Times New Roman" w:hAnsi="Times New Roman" w:cs="Times New Roman"/>
          <w:b/>
          <w:bCs/>
          <w:color w:val="auto"/>
          <w:sz w:val="24"/>
          <w:szCs w:val="24"/>
        </w:rPr>
      </w:pPr>
      <w:bookmarkStart w:id="9" w:name="_Toc208053420"/>
      <w:r w:rsidRPr="00BD3AEF">
        <w:rPr>
          <w:rFonts w:ascii="Times New Roman" w:hAnsi="Times New Roman" w:cs="Times New Roman"/>
          <w:b/>
          <w:bCs/>
          <w:color w:val="auto"/>
          <w:sz w:val="24"/>
          <w:szCs w:val="24"/>
        </w:rPr>
        <w:t>3.0 DISCUSSION OF FINDINGS</w:t>
      </w:r>
      <w:bookmarkEnd w:id="9"/>
    </w:p>
    <w:p w14:paraId="3459D6BA" w14:textId="19AF7C03" w:rsidR="00347DC4" w:rsidRPr="00BD3AEF" w:rsidRDefault="00F95A84"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 xml:space="preserve">This section discusses the major insights derived from the review of UK policy frameworks for responsible AI deployment in national cybersecurity strategy, applying the socio-technical governance conceptual framework. The discussion critically analyses the extent to which responsible AI principles are embedded into UK cybersecurity policies, highlights limitations, and </w:t>
      </w:r>
      <w:r w:rsidRPr="00BD3AEF">
        <w:rPr>
          <w:rFonts w:ascii="Times New Roman" w:hAnsi="Times New Roman" w:cs="Times New Roman"/>
          <w:sz w:val="24"/>
          <w:szCs w:val="24"/>
        </w:rPr>
        <w:lastRenderedPageBreak/>
        <w:t>compares developments with the European Union (EU), the United States (US), and Global South contexts such as Africa.</w:t>
      </w:r>
    </w:p>
    <w:p w14:paraId="0DA7D9D7" w14:textId="3326F47F" w:rsidR="00F95A84" w:rsidRPr="00BD3AEF" w:rsidRDefault="002D3382" w:rsidP="00BD3AEF">
      <w:pPr>
        <w:pStyle w:val="Heading2"/>
        <w:spacing w:line="360" w:lineRule="auto"/>
        <w:jc w:val="both"/>
        <w:rPr>
          <w:rFonts w:ascii="Times New Roman" w:hAnsi="Times New Roman" w:cs="Times New Roman"/>
          <w:b/>
          <w:bCs/>
          <w:color w:val="auto"/>
          <w:sz w:val="24"/>
          <w:szCs w:val="24"/>
        </w:rPr>
      </w:pPr>
      <w:bookmarkStart w:id="10" w:name="_Toc208053421"/>
      <w:r w:rsidRPr="00BD3AEF">
        <w:rPr>
          <w:rFonts w:ascii="Times New Roman" w:hAnsi="Times New Roman" w:cs="Times New Roman"/>
          <w:b/>
          <w:bCs/>
          <w:color w:val="auto"/>
          <w:sz w:val="24"/>
          <w:szCs w:val="24"/>
        </w:rPr>
        <w:t>3.</w:t>
      </w:r>
      <w:r w:rsidR="00F95A84" w:rsidRPr="00BD3AEF">
        <w:rPr>
          <w:rFonts w:ascii="Times New Roman" w:hAnsi="Times New Roman" w:cs="Times New Roman"/>
          <w:b/>
          <w:bCs/>
          <w:color w:val="auto"/>
          <w:sz w:val="24"/>
          <w:szCs w:val="24"/>
        </w:rPr>
        <w:t>1 Balancing Regulatory Agility and Enforceability</w:t>
      </w:r>
      <w:bookmarkEnd w:id="10"/>
    </w:p>
    <w:p w14:paraId="6F42D59F"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UK government has adopted a principle-based, regulator-led approach to AI governance rather than a single piece of overarching AI legislation. Regulators such as the Information Commissioner’s Office (ICO), the Financial Conduct Authority (FCA), and the National Cyber Security Centre (NCSC) are expected to apply existing frameworks and sector-specific standards to AI (Sherman, 2024; Evans, 2024). This flexibility is intended to allow regulators to adapt guidance to fast-moving technological changes.</w:t>
      </w:r>
    </w:p>
    <w:p w14:paraId="6F3CCFC1" w14:textId="085329C2"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However, evidence from consultations suggests that this voluntary, non-statutory approach creates fragmentation and uneven compliance. In particular, smaller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and local authorities lack the resources to interpret multiple regulator guidelines (Hossain et al., 2024). By contrast, the EU AI Act (2024) introduces binding requirements for high-risk AI, including mandatory cybersecurity safeguards, conformity assessments, and fines for non-compliance (Sullivan, 2025). The implication is that while the UK’s agile model supports innovation, it risks undermining consistency and accountability in cybersecurity (Park et al., 2016). A hybrid model – combining principle-based flexibility with enforceable minimum standards – may be necessary to address growing AI threats (</w:t>
      </w:r>
      <w:proofErr w:type="spellStart"/>
      <w:r w:rsidRPr="00BD3AEF">
        <w:rPr>
          <w:rFonts w:ascii="Times New Roman" w:hAnsi="Times New Roman" w:cs="Times New Roman"/>
          <w:sz w:val="24"/>
          <w:szCs w:val="24"/>
          <w:lang w:val="en-US"/>
        </w:rPr>
        <w:t>Ejjami</w:t>
      </w:r>
      <w:proofErr w:type="spellEnd"/>
      <w:r w:rsidRPr="00BD3AEF">
        <w:rPr>
          <w:rFonts w:ascii="Times New Roman" w:hAnsi="Times New Roman" w:cs="Times New Roman"/>
          <w:sz w:val="24"/>
          <w:szCs w:val="24"/>
          <w:lang w:val="en-US"/>
        </w:rPr>
        <w:t>, 2024).</w:t>
      </w:r>
    </w:p>
    <w:p w14:paraId="1CC67761" w14:textId="679932C5" w:rsidR="00C610A1" w:rsidRPr="00BD3AEF" w:rsidRDefault="002D3382" w:rsidP="00BD3AEF">
      <w:pPr>
        <w:pStyle w:val="Heading2"/>
        <w:spacing w:line="360" w:lineRule="auto"/>
        <w:jc w:val="both"/>
        <w:rPr>
          <w:rFonts w:ascii="Times New Roman" w:hAnsi="Times New Roman" w:cs="Times New Roman"/>
          <w:b/>
          <w:bCs/>
          <w:color w:val="auto"/>
          <w:sz w:val="24"/>
          <w:szCs w:val="24"/>
        </w:rPr>
      </w:pPr>
      <w:bookmarkStart w:id="11" w:name="_Toc208053422"/>
      <w:r w:rsidRPr="00BD3AEF">
        <w:rPr>
          <w:rFonts w:ascii="Times New Roman" w:hAnsi="Times New Roman" w:cs="Times New Roman"/>
          <w:b/>
          <w:bCs/>
          <w:color w:val="auto"/>
          <w:sz w:val="24"/>
          <w:szCs w:val="24"/>
        </w:rPr>
        <w:t>3.</w:t>
      </w:r>
      <w:r w:rsidR="00C610A1" w:rsidRPr="00BD3AEF">
        <w:rPr>
          <w:rFonts w:ascii="Times New Roman" w:hAnsi="Times New Roman" w:cs="Times New Roman"/>
          <w:b/>
          <w:bCs/>
          <w:color w:val="auto"/>
          <w:sz w:val="24"/>
          <w:szCs w:val="24"/>
        </w:rPr>
        <w:t>2 Secure-by-Design: From Policy Guidance to Practice</w:t>
      </w:r>
      <w:bookmarkEnd w:id="11"/>
    </w:p>
    <w:p w14:paraId="6033E9CA" w14:textId="77777777" w:rsidR="00347DC4"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NCSC’s Guidelines for Secure AI System Development (2023) represent one of the first globally coordinated efforts to embed “secure-by-default” principles into the AI lifecycle (NCSC, 2023). Developed jointly with the US Cybersecurity and Infrastructure Security Agency (CISA) and 21 other agencies, the guidelines focus on security from the design stage through to deployment and maintenance (Department of Homeland Security, 2024). Building on this, the AI Cyber Security Code of Practice (2025) provides a structured framework covering secure design, development, deployment, operation, maintenance, and end-of-life management (GOV.UK, 2025). Importantly, the Code extends responsibility beyond developers to the broader AI supply chain, including procurers and operators.</w:t>
      </w:r>
    </w:p>
    <w:p w14:paraId="090DCA60" w14:textId="1D72C139" w:rsidR="00003BD2" w:rsidRPr="00BD3AEF" w:rsidRDefault="00347DC4"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lastRenderedPageBreak/>
        <w:t xml:space="preserve">Yet, these measures remain voluntary. Unless reinforced through procurement policies or statutory duties, adoption is likely to remain limited to well-resourced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Research shows that SMEs often lack the capacity to implement secure-by-design principles consistently (Yuhan and Hamilton, 2024). This contrasts with the US, where the NIST AI Risk Management Framework is increasingly integrated into procurement and federal agency practice, making adoption more systematic (NIST, 2023). Thus, while the UK demonstrates leadership in shaping international guidance, the key challenge lies in moving from recommendations to enforceable obligations across sectors.</w:t>
      </w:r>
    </w:p>
    <w:p w14:paraId="48CAC144" w14:textId="2F36365F" w:rsidR="00864E23" w:rsidRPr="00BD3AEF" w:rsidRDefault="002D3382" w:rsidP="00BD3AEF">
      <w:pPr>
        <w:pStyle w:val="Heading2"/>
        <w:spacing w:line="360" w:lineRule="auto"/>
        <w:jc w:val="both"/>
        <w:rPr>
          <w:rFonts w:ascii="Times New Roman" w:hAnsi="Times New Roman" w:cs="Times New Roman"/>
          <w:b/>
          <w:bCs/>
          <w:color w:val="auto"/>
          <w:sz w:val="24"/>
          <w:szCs w:val="24"/>
        </w:rPr>
      </w:pPr>
      <w:bookmarkStart w:id="12" w:name="_Toc208053423"/>
      <w:r w:rsidRPr="00BD3AEF">
        <w:rPr>
          <w:rFonts w:ascii="Times New Roman" w:hAnsi="Times New Roman" w:cs="Times New Roman"/>
          <w:b/>
          <w:bCs/>
          <w:color w:val="auto"/>
          <w:sz w:val="24"/>
          <w:szCs w:val="24"/>
        </w:rPr>
        <w:t>3.</w:t>
      </w:r>
      <w:r w:rsidR="00512429" w:rsidRPr="00BD3AEF">
        <w:rPr>
          <w:rFonts w:ascii="Times New Roman" w:hAnsi="Times New Roman" w:cs="Times New Roman"/>
          <w:b/>
          <w:bCs/>
          <w:color w:val="auto"/>
          <w:sz w:val="24"/>
          <w:szCs w:val="24"/>
        </w:rPr>
        <w:t>3 Incident Reporting and Transparency</w:t>
      </w:r>
      <w:bookmarkEnd w:id="12"/>
    </w:p>
    <w:p w14:paraId="2854EFD7" w14:textId="0779864A"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AI introduces new categories of cyber risk – including model inversion, adversarial attacks, data poisoning, and prompt injection – that are not adequately covered in traditional incident reporting frameworks (Narula et al., 2025). According to Shaffer (2024), the UK currently lacks a </w:t>
      </w:r>
      <w:proofErr w:type="spellStart"/>
      <w:r w:rsidRPr="00BD3AEF">
        <w:rPr>
          <w:rFonts w:ascii="Times New Roman" w:hAnsi="Times New Roman" w:cs="Times New Roman"/>
          <w:sz w:val="24"/>
          <w:szCs w:val="24"/>
          <w:lang w:val="en-US"/>
        </w:rPr>
        <w:t>standardised</w:t>
      </w:r>
      <w:proofErr w:type="spellEnd"/>
      <w:r w:rsidRPr="00BD3AEF">
        <w:rPr>
          <w:rFonts w:ascii="Times New Roman" w:hAnsi="Times New Roman" w:cs="Times New Roman"/>
          <w:sz w:val="24"/>
          <w:szCs w:val="24"/>
          <w:lang w:val="en-US"/>
        </w:rPr>
        <w:t xml:space="preserve"> taxonomy of AI-specific cyber incidents, resulting in inconsistent detection and underreporting. For example, while the Cyber Security and Resilience Bill proposes mandatory reporting of cyber incidents affecting critical national infrastructure, it does not explicitly define how AI-related compromises should be treated (Department for Science, Innovation &amp; Technology, 2025). Without clear definitions,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may under-report breaches involving AI systems. The NCSC has warned that AI will significantly increase the realism and volume of cyberattacks, such as phishing campaigns (Ribeiro and Ribeiro, 2024). This highlights the urgency of developing AI-specific reporting standards. By comparison, the EU’s AI Act requires providers of high-risk AI systems to maintain logs and conduct post-market monitoring, which could provide a stronger basis for systematic incident data collection.</w:t>
      </w:r>
    </w:p>
    <w:p w14:paraId="3DD43564" w14:textId="1FAE0169" w:rsidR="001D7F20" w:rsidRPr="00BD3AEF" w:rsidRDefault="002D3382" w:rsidP="00BD3AEF">
      <w:pPr>
        <w:pStyle w:val="Heading2"/>
        <w:spacing w:line="360" w:lineRule="auto"/>
        <w:jc w:val="both"/>
        <w:rPr>
          <w:rFonts w:ascii="Times New Roman" w:hAnsi="Times New Roman" w:cs="Times New Roman"/>
          <w:b/>
          <w:bCs/>
          <w:color w:val="auto"/>
          <w:sz w:val="24"/>
          <w:szCs w:val="24"/>
        </w:rPr>
      </w:pPr>
      <w:bookmarkStart w:id="13" w:name="_Toc208053424"/>
      <w:r w:rsidRPr="00BD3AEF">
        <w:rPr>
          <w:rFonts w:ascii="Times New Roman" w:hAnsi="Times New Roman" w:cs="Times New Roman"/>
          <w:b/>
          <w:bCs/>
          <w:color w:val="auto"/>
          <w:sz w:val="24"/>
          <w:szCs w:val="24"/>
        </w:rPr>
        <w:t>3.</w:t>
      </w:r>
      <w:r w:rsidR="001D7F20" w:rsidRPr="00BD3AEF">
        <w:rPr>
          <w:rFonts w:ascii="Times New Roman" w:hAnsi="Times New Roman" w:cs="Times New Roman"/>
          <w:b/>
          <w:bCs/>
          <w:color w:val="auto"/>
          <w:sz w:val="24"/>
          <w:szCs w:val="24"/>
        </w:rPr>
        <w:t>4 Governance, Accountability, and Board-Level Oversight</w:t>
      </w:r>
      <w:bookmarkEnd w:id="13"/>
      <w:r w:rsidR="001D7F20" w:rsidRPr="00BD3AEF">
        <w:rPr>
          <w:rFonts w:ascii="Times New Roman" w:hAnsi="Times New Roman" w:cs="Times New Roman"/>
          <w:b/>
          <w:bCs/>
          <w:color w:val="auto"/>
          <w:sz w:val="24"/>
          <w:szCs w:val="24"/>
        </w:rPr>
        <w:t xml:space="preserve"> </w:t>
      </w:r>
    </w:p>
    <w:p w14:paraId="523A8740" w14:textId="29C810D9" w:rsidR="00003BD2" w:rsidRPr="00BD3AEF" w:rsidRDefault="00003BD2"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 xml:space="preserve">Clear accountability is a core principle of responsible AI. In April 2025, the UK government updated its Cyber Governance Code of Practice, requiring boards to treat cybersecurity as a strategic risk and emphasising senior leadership responsibility (GOV.UK, 2025b). However, this Code does not yet provide detailed guidance for AI-specific risk governance, such as appointing senior officers accountable for AI security or requiring AI impact assessments. The ICO’s AI and Data Protection guidance recommends measures such as data protection impact assessments (DPIAs) and explainability requirements, but uptake in the cybersecurity context is limited (ICO, </w:t>
      </w:r>
      <w:r w:rsidRPr="00BD3AEF">
        <w:rPr>
          <w:rFonts w:ascii="Times New Roman" w:hAnsi="Times New Roman" w:cs="Times New Roman"/>
          <w:sz w:val="24"/>
          <w:szCs w:val="24"/>
        </w:rPr>
        <w:lastRenderedPageBreak/>
        <w:t>2024). This lack of clarity risks diffusing responsibility. In cybersecurity incidents involving AI, it is often unclear whether accountability lies with the AI developer, operator, or deploying organisation. Without clear lines of governance, boards may struggle to oversee AI-specific risks effectively.</w:t>
      </w:r>
    </w:p>
    <w:p w14:paraId="2832CC44" w14:textId="34E536C3" w:rsidR="00ED48AE" w:rsidRPr="00BD3AEF" w:rsidRDefault="002D3382" w:rsidP="00BD3AEF">
      <w:pPr>
        <w:pStyle w:val="Heading2"/>
        <w:spacing w:line="360" w:lineRule="auto"/>
        <w:jc w:val="both"/>
        <w:rPr>
          <w:rFonts w:ascii="Times New Roman" w:hAnsi="Times New Roman" w:cs="Times New Roman"/>
          <w:b/>
          <w:bCs/>
          <w:color w:val="auto"/>
          <w:sz w:val="24"/>
          <w:szCs w:val="24"/>
        </w:rPr>
      </w:pPr>
      <w:bookmarkStart w:id="14" w:name="_Toc208053425"/>
      <w:r w:rsidRPr="00BD3AEF">
        <w:rPr>
          <w:rFonts w:ascii="Times New Roman" w:hAnsi="Times New Roman" w:cs="Times New Roman"/>
          <w:b/>
          <w:bCs/>
          <w:color w:val="auto"/>
          <w:sz w:val="24"/>
          <w:szCs w:val="24"/>
        </w:rPr>
        <w:t>3.</w:t>
      </w:r>
      <w:r w:rsidR="00ED48AE" w:rsidRPr="00BD3AEF">
        <w:rPr>
          <w:rFonts w:ascii="Times New Roman" w:hAnsi="Times New Roman" w:cs="Times New Roman"/>
          <w:b/>
          <w:bCs/>
          <w:color w:val="auto"/>
          <w:sz w:val="24"/>
          <w:szCs w:val="24"/>
        </w:rPr>
        <w:t>5 Procurement as a Polic Lever</w:t>
      </w:r>
      <w:bookmarkEnd w:id="14"/>
    </w:p>
    <w:p w14:paraId="4BE6344E" w14:textId="500D96AC" w:rsidR="00003BD2" w:rsidRPr="00BD3AEF" w:rsidRDefault="00ED48AE"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Procurement represents one of the most powerful levers for embedding responsible AI principles into practice</w:t>
      </w:r>
      <w:r w:rsidR="00903A78" w:rsidRPr="00BD3AEF">
        <w:rPr>
          <w:rFonts w:ascii="Times New Roman" w:hAnsi="Times New Roman" w:cs="Times New Roman"/>
          <w:sz w:val="24"/>
          <w:szCs w:val="24"/>
        </w:rPr>
        <w:t xml:space="preserve"> (Johnson et al., 2024)</w:t>
      </w:r>
      <w:r w:rsidRPr="00BD3AEF">
        <w:rPr>
          <w:rFonts w:ascii="Times New Roman" w:hAnsi="Times New Roman" w:cs="Times New Roman"/>
          <w:sz w:val="24"/>
          <w:szCs w:val="24"/>
        </w:rPr>
        <w:t xml:space="preserve">. The UK government has </w:t>
      </w:r>
      <w:r w:rsidR="004E064E" w:rsidRPr="00BD3AEF">
        <w:rPr>
          <w:rFonts w:ascii="Times New Roman" w:hAnsi="Times New Roman" w:cs="Times New Roman"/>
          <w:sz w:val="24"/>
          <w:szCs w:val="24"/>
        </w:rPr>
        <w:t>signalled its intention to use procurement to enforce</w:t>
      </w:r>
      <w:r w:rsidR="0045764F" w:rsidRPr="00BD3AEF">
        <w:rPr>
          <w:rFonts w:ascii="Times New Roman" w:hAnsi="Times New Roman" w:cs="Times New Roman"/>
          <w:sz w:val="24"/>
          <w:szCs w:val="24"/>
        </w:rPr>
        <w:t xml:space="preserve"> cybersecurity requirements, but this has yet to be fully operationalised</w:t>
      </w:r>
      <w:r w:rsidR="00315111" w:rsidRPr="00BD3AEF">
        <w:rPr>
          <w:rFonts w:ascii="Times New Roman" w:hAnsi="Times New Roman" w:cs="Times New Roman"/>
          <w:sz w:val="24"/>
          <w:szCs w:val="24"/>
        </w:rPr>
        <w:t xml:space="preserve"> (Clark, 2024).</w:t>
      </w:r>
      <w:r w:rsidR="00903A78" w:rsidRPr="00BD3AEF">
        <w:rPr>
          <w:rFonts w:ascii="Times New Roman" w:hAnsi="Times New Roman" w:cs="Times New Roman"/>
          <w:sz w:val="24"/>
          <w:szCs w:val="24"/>
        </w:rPr>
        <w:t xml:space="preserve"> </w:t>
      </w:r>
      <w:r w:rsidR="0045764F" w:rsidRPr="00BD3AEF">
        <w:rPr>
          <w:rFonts w:ascii="Times New Roman" w:hAnsi="Times New Roman" w:cs="Times New Roman"/>
          <w:sz w:val="24"/>
          <w:szCs w:val="24"/>
        </w:rPr>
        <w:t>The AI Cyber Security Code Practice could be embedded as a mandatory procurement requirement for suppliers bidding for government contracts. This would mirror the approach taken in the US, where federal agencies are increasingly required to purchase only AI systems aligned with the NIST RMF (</w:t>
      </w:r>
      <w:r w:rsidR="00315111" w:rsidRPr="00BD3AEF">
        <w:rPr>
          <w:rFonts w:ascii="Times New Roman" w:hAnsi="Times New Roman" w:cs="Times New Roman"/>
          <w:sz w:val="24"/>
          <w:szCs w:val="24"/>
        </w:rPr>
        <w:t>Edwards, 2025</w:t>
      </w:r>
      <w:r w:rsidR="0045764F" w:rsidRPr="00BD3AEF">
        <w:rPr>
          <w:rFonts w:ascii="Times New Roman" w:hAnsi="Times New Roman" w:cs="Times New Roman"/>
          <w:sz w:val="24"/>
          <w:szCs w:val="24"/>
        </w:rPr>
        <w:t>).</w:t>
      </w:r>
      <w:r w:rsidR="00903A78" w:rsidRPr="00BD3AEF">
        <w:rPr>
          <w:rFonts w:ascii="Times New Roman" w:hAnsi="Times New Roman" w:cs="Times New Roman"/>
          <w:sz w:val="24"/>
          <w:szCs w:val="24"/>
        </w:rPr>
        <w:t xml:space="preserve"> </w:t>
      </w:r>
      <w:r w:rsidR="00863ACD" w:rsidRPr="00BD3AEF">
        <w:rPr>
          <w:rFonts w:ascii="Times New Roman" w:hAnsi="Times New Roman" w:cs="Times New Roman"/>
          <w:sz w:val="24"/>
          <w:szCs w:val="24"/>
        </w:rPr>
        <w:t xml:space="preserve">Johnson et al. (2024) </w:t>
      </w:r>
      <w:r w:rsidR="0067202C" w:rsidRPr="00BD3AEF">
        <w:rPr>
          <w:rFonts w:ascii="Times New Roman" w:hAnsi="Times New Roman" w:cs="Times New Roman"/>
          <w:sz w:val="24"/>
          <w:szCs w:val="24"/>
        </w:rPr>
        <w:t>argue that procurement is the key to bridging the gap between voluntary guidance and enforceable standards</w:t>
      </w:r>
      <w:r w:rsidR="00863ACD" w:rsidRPr="00BD3AEF">
        <w:rPr>
          <w:rFonts w:ascii="Times New Roman" w:hAnsi="Times New Roman" w:cs="Times New Roman"/>
          <w:sz w:val="24"/>
          <w:szCs w:val="24"/>
        </w:rPr>
        <w:t xml:space="preserve">. </w:t>
      </w:r>
      <w:r w:rsidR="0067202C" w:rsidRPr="00BD3AEF">
        <w:rPr>
          <w:rFonts w:ascii="Times New Roman" w:hAnsi="Times New Roman" w:cs="Times New Roman"/>
          <w:sz w:val="24"/>
          <w:szCs w:val="24"/>
        </w:rPr>
        <w:t>By leveraging its market power, the UK government could accelerate adoption across both public and private sectors.</w:t>
      </w:r>
    </w:p>
    <w:p w14:paraId="600005EF" w14:textId="799BD674" w:rsidR="0045764F" w:rsidRPr="00BD3AEF" w:rsidRDefault="002D3382" w:rsidP="00BD3AEF">
      <w:pPr>
        <w:pStyle w:val="Heading2"/>
        <w:spacing w:line="360" w:lineRule="auto"/>
        <w:jc w:val="both"/>
        <w:rPr>
          <w:rFonts w:ascii="Times New Roman" w:hAnsi="Times New Roman" w:cs="Times New Roman"/>
          <w:b/>
          <w:bCs/>
          <w:color w:val="auto"/>
          <w:sz w:val="24"/>
          <w:szCs w:val="24"/>
        </w:rPr>
      </w:pPr>
      <w:bookmarkStart w:id="15" w:name="_Toc208053426"/>
      <w:r w:rsidRPr="00BD3AEF">
        <w:rPr>
          <w:rFonts w:ascii="Times New Roman" w:hAnsi="Times New Roman" w:cs="Times New Roman"/>
          <w:b/>
          <w:bCs/>
          <w:color w:val="auto"/>
          <w:sz w:val="24"/>
          <w:szCs w:val="24"/>
        </w:rPr>
        <w:t>3.</w:t>
      </w:r>
      <w:r w:rsidR="0045764F" w:rsidRPr="00BD3AEF">
        <w:rPr>
          <w:rFonts w:ascii="Times New Roman" w:hAnsi="Times New Roman" w:cs="Times New Roman"/>
          <w:b/>
          <w:bCs/>
          <w:color w:val="auto"/>
          <w:sz w:val="24"/>
          <w:szCs w:val="24"/>
        </w:rPr>
        <w:t>6 International Harmonisation and Strategic Positioning</w:t>
      </w:r>
      <w:bookmarkEnd w:id="15"/>
    </w:p>
    <w:p w14:paraId="194F6900" w14:textId="1A076615"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The UK has sought to position itself as a global hub for AI safety and security, notably through the creation of the AI Safety Institute (AISI) in 2023. The Institute aims to test advanced AI systems, share findings globally, and provide assurance frameworks (</w:t>
      </w:r>
      <w:hyperlink r:id="rId9"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xml:space="preserve">, 2023b). Tools like Inspect – an open-source model evaluation platform – demonstrate leadership in international collaboration. Nevertheless, implementation delays and uncertainty over alignment with US policy threaten to undermine momentum (Zhao et al., 2021). Meanwhile, the EU has advanced rapidly with the AI Act, which has already entered into force. Without </w:t>
      </w:r>
      <w:proofErr w:type="spellStart"/>
      <w:r w:rsidRPr="00BD3AEF">
        <w:rPr>
          <w:rFonts w:ascii="Times New Roman" w:hAnsi="Times New Roman" w:cs="Times New Roman"/>
          <w:sz w:val="24"/>
          <w:szCs w:val="24"/>
          <w:lang w:val="en-US"/>
        </w:rPr>
        <w:t>harmonisation</w:t>
      </w:r>
      <w:proofErr w:type="spellEnd"/>
      <w:r w:rsidRPr="00BD3AEF">
        <w:rPr>
          <w:rFonts w:ascii="Times New Roman" w:hAnsi="Times New Roman" w:cs="Times New Roman"/>
          <w:sz w:val="24"/>
          <w:szCs w:val="24"/>
          <w:lang w:val="en-US"/>
        </w:rPr>
        <w:t>, businesses operating across the UK and EU may face compliance complexity (</w:t>
      </w:r>
      <w:proofErr w:type="spellStart"/>
      <w:r w:rsidRPr="00BD3AEF">
        <w:rPr>
          <w:rFonts w:ascii="Times New Roman" w:hAnsi="Times New Roman" w:cs="Times New Roman"/>
          <w:sz w:val="24"/>
          <w:szCs w:val="24"/>
          <w:lang w:val="en-US"/>
        </w:rPr>
        <w:t>Ángel</w:t>
      </w:r>
      <w:proofErr w:type="spellEnd"/>
      <w:r w:rsidRPr="00BD3AEF">
        <w:rPr>
          <w:rFonts w:ascii="Times New Roman" w:hAnsi="Times New Roman" w:cs="Times New Roman"/>
          <w:sz w:val="24"/>
          <w:szCs w:val="24"/>
          <w:lang w:val="en-US"/>
        </w:rPr>
        <w:t xml:space="preserve"> and </w:t>
      </w:r>
      <w:proofErr w:type="spellStart"/>
      <w:r w:rsidRPr="00BD3AEF">
        <w:rPr>
          <w:rFonts w:ascii="Times New Roman" w:hAnsi="Times New Roman" w:cs="Times New Roman"/>
          <w:sz w:val="24"/>
          <w:szCs w:val="24"/>
          <w:lang w:val="en-US"/>
        </w:rPr>
        <w:t>Meuwese</w:t>
      </w:r>
      <w:proofErr w:type="spellEnd"/>
      <w:r w:rsidRPr="00BD3AEF">
        <w:rPr>
          <w:rFonts w:ascii="Times New Roman" w:hAnsi="Times New Roman" w:cs="Times New Roman"/>
          <w:sz w:val="24"/>
          <w:szCs w:val="24"/>
          <w:lang w:val="en-US"/>
        </w:rPr>
        <w:t>, 2025). The UK has attempted to bridge this by submitting the AI Cyber Security Code of Practice to the European Telecommunications Standards Institute (ETSI) as TS 104 223, with an accompanying Implementation Guide as TR 104 128 (</w:t>
      </w:r>
      <w:hyperlink r:id="rId10"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xml:space="preserve">, 2025c). This strategy of </w:t>
      </w:r>
      <w:proofErr w:type="spellStart"/>
      <w:r w:rsidRPr="00BD3AEF">
        <w:rPr>
          <w:rFonts w:ascii="Times New Roman" w:hAnsi="Times New Roman" w:cs="Times New Roman"/>
          <w:sz w:val="24"/>
          <w:szCs w:val="24"/>
          <w:lang w:val="en-US"/>
        </w:rPr>
        <w:t>standardisation</w:t>
      </w:r>
      <w:proofErr w:type="spellEnd"/>
      <w:r w:rsidRPr="00BD3AEF">
        <w:rPr>
          <w:rFonts w:ascii="Times New Roman" w:hAnsi="Times New Roman" w:cs="Times New Roman"/>
          <w:sz w:val="24"/>
          <w:szCs w:val="24"/>
          <w:lang w:val="en-US"/>
        </w:rPr>
        <w:t xml:space="preserve"> diplomacy could allow the UK to influence global norms without adopting statutory rules as early as the EU.</w:t>
      </w:r>
    </w:p>
    <w:p w14:paraId="259C2FFF" w14:textId="5E39DC89" w:rsidR="00AE4293" w:rsidRPr="00BD3AEF" w:rsidRDefault="002D3382" w:rsidP="00BD3AEF">
      <w:pPr>
        <w:pStyle w:val="Heading2"/>
        <w:spacing w:line="360" w:lineRule="auto"/>
        <w:jc w:val="both"/>
        <w:rPr>
          <w:rFonts w:ascii="Times New Roman" w:hAnsi="Times New Roman" w:cs="Times New Roman"/>
          <w:b/>
          <w:bCs/>
          <w:color w:val="auto"/>
          <w:sz w:val="24"/>
          <w:szCs w:val="24"/>
        </w:rPr>
      </w:pPr>
      <w:bookmarkStart w:id="16" w:name="_Toc208053427"/>
      <w:r w:rsidRPr="00BD3AEF">
        <w:rPr>
          <w:rFonts w:ascii="Times New Roman" w:hAnsi="Times New Roman" w:cs="Times New Roman"/>
          <w:b/>
          <w:bCs/>
          <w:color w:val="auto"/>
          <w:sz w:val="24"/>
          <w:szCs w:val="24"/>
        </w:rPr>
        <w:lastRenderedPageBreak/>
        <w:t>3.</w:t>
      </w:r>
      <w:r w:rsidR="00AE4293" w:rsidRPr="00BD3AEF">
        <w:rPr>
          <w:rFonts w:ascii="Times New Roman" w:hAnsi="Times New Roman" w:cs="Times New Roman"/>
          <w:b/>
          <w:bCs/>
          <w:color w:val="auto"/>
          <w:sz w:val="24"/>
          <w:szCs w:val="24"/>
        </w:rPr>
        <w:t>7 Ethical and Social Dimensions</w:t>
      </w:r>
      <w:bookmarkEnd w:id="16"/>
    </w:p>
    <w:p w14:paraId="0721CD89" w14:textId="69232D1D"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Beyond technical measures, responsible AI deployment in cybersecurity must address ethical risks such as privacy erosion, bias, and surveillance overreach. AI-powered monitoring systems used in security operations can inadvertently discriminate or intrude on personal freedoms (Wai and Po, 2025). The ICO’s guidance </w:t>
      </w:r>
      <w:proofErr w:type="spellStart"/>
      <w:r w:rsidRPr="00BD3AEF">
        <w:rPr>
          <w:rFonts w:ascii="Times New Roman" w:hAnsi="Times New Roman" w:cs="Times New Roman"/>
          <w:sz w:val="24"/>
          <w:szCs w:val="24"/>
          <w:lang w:val="en-US"/>
        </w:rPr>
        <w:t>emphasises</w:t>
      </w:r>
      <w:proofErr w:type="spellEnd"/>
      <w:r w:rsidRPr="00BD3AEF">
        <w:rPr>
          <w:rFonts w:ascii="Times New Roman" w:hAnsi="Times New Roman" w:cs="Times New Roman"/>
          <w:sz w:val="24"/>
          <w:szCs w:val="24"/>
          <w:lang w:val="en-US"/>
        </w:rPr>
        <w:t xml:space="preserve"> fairness, </w:t>
      </w:r>
      <w:proofErr w:type="spellStart"/>
      <w:r w:rsidRPr="00BD3AEF">
        <w:rPr>
          <w:rFonts w:ascii="Times New Roman" w:hAnsi="Times New Roman" w:cs="Times New Roman"/>
          <w:sz w:val="24"/>
          <w:szCs w:val="24"/>
          <w:lang w:val="en-US"/>
        </w:rPr>
        <w:t>explainability</w:t>
      </w:r>
      <w:proofErr w:type="spellEnd"/>
      <w:r w:rsidRPr="00BD3AEF">
        <w:rPr>
          <w:rFonts w:ascii="Times New Roman" w:hAnsi="Times New Roman" w:cs="Times New Roman"/>
          <w:sz w:val="24"/>
          <w:szCs w:val="24"/>
          <w:lang w:val="en-US"/>
        </w:rPr>
        <w:t xml:space="preserve">, and the need for human oversight in AI-driven decisions (Butterworth, 2018). However, empirical evidence suggests that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often </w:t>
      </w:r>
      <w:proofErr w:type="spellStart"/>
      <w:r w:rsidRPr="00BD3AEF">
        <w:rPr>
          <w:rFonts w:ascii="Times New Roman" w:hAnsi="Times New Roman" w:cs="Times New Roman"/>
          <w:sz w:val="24"/>
          <w:szCs w:val="24"/>
          <w:lang w:val="en-US"/>
        </w:rPr>
        <w:t>prioritise</w:t>
      </w:r>
      <w:proofErr w:type="spellEnd"/>
      <w:r w:rsidRPr="00BD3AEF">
        <w:rPr>
          <w:rFonts w:ascii="Times New Roman" w:hAnsi="Times New Roman" w:cs="Times New Roman"/>
          <w:sz w:val="24"/>
          <w:szCs w:val="24"/>
          <w:lang w:val="en-US"/>
        </w:rPr>
        <w:t xml:space="preserve"> efficiency over ethics, especially in high-pressure security environments. For example, automated anomaly decisions may flag employees disproportionately based on </w:t>
      </w:r>
      <w:proofErr w:type="spellStart"/>
      <w:r w:rsidRPr="00BD3AEF">
        <w:rPr>
          <w:rFonts w:ascii="Times New Roman" w:hAnsi="Times New Roman" w:cs="Times New Roman"/>
          <w:sz w:val="24"/>
          <w:szCs w:val="24"/>
          <w:lang w:val="en-US"/>
        </w:rPr>
        <w:t>behavioural</w:t>
      </w:r>
      <w:proofErr w:type="spellEnd"/>
      <w:r w:rsidRPr="00BD3AEF">
        <w:rPr>
          <w:rFonts w:ascii="Times New Roman" w:hAnsi="Times New Roman" w:cs="Times New Roman"/>
          <w:sz w:val="24"/>
          <w:szCs w:val="24"/>
          <w:lang w:val="en-US"/>
        </w:rPr>
        <w:t xml:space="preserve"> data, raising fairness concerns (Chris, 2022). Comparatively, the US White House Blueprint for an AI Bill of Rights (2022) places greater emphasis on individual protections, including the right to opt out of AI systems in sensitive contexts (The White House, 2022). The UK lacks an equivalent rights-based framework, relying instead on the Data Protection Act and ICO guidance. This could weaken public trust in AI-driven cybersecurity (Mazzi et al., 2022).</w:t>
      </w:r>
    </w:p>
    <w:p w14:paraId="29F3BB13" w14:textId="69245000" w:rsidR="008A06DF" w:rsidRPr="00BD3AEF" w:rsidRDefault="002D3382" w:rsidP="00BD3AEF">
      <w:pPr>
        <w:pStyle w:val="Heading2"/>
        <w:spacing w:line="360" w:lineRule="auto"/>
        <w:jc w:val="both"/>
        <w:rPr>
          <w:rFonts w:ascii="Times New Roman" w:hAnsi="Times New Roman" w:cs="Times New Roman"/>
          <w:b/>
          <w:bCs/>
          <w:color w:val="auto"/>
          <w:sz w:val="24"/>
          <w:szCs w:val="24"/>
        </w:rPr>
      </w:pPr>
      <w:bookmarkStart w:id="17" w:name="_Toc208053428"/>
      <w:r w:rsidRPr="00BD3AEF">
        <w:rPr>
          <w:rFonts w:ascii="Times New Roman" w:hAnsi="Times New Roman" w:cs="Times New Roman"/>
          <w:b/>
          <w:bCs/>
          <w:color w:val="auto"/>
          <w:sz w:val="24"/>
          <w:szCs w:val="24"/>
        </w:rPr>
        <w:t>3.</w:t>
      </w:r>
      <w:r w:rsidR="008A06DF" w:rsidRPr="00BD3AEF">
        <w:rPr>
          <w:rFonts w:ascii="Times New Roman" w:hAnsi="Times New Roman" w:cs="Times New Roman"/>
          <w:b/>
          <w:bCs/>
          <w:color w:val="auto"/>
          <w:sz w:val="24"/>
          <w:szCs w:val="24"/>
        </w:rPr>
        <w:t>8 Challenges in the UK Context</w:t>
      </w:r>
      <w:bookmarkEnd w:id="17"/>
    </w:p>
    <w:p w14:paraId="33E85670" w14:textId="77777777"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Current policies, such as the NSSC guidelines and the AI Cyber Security Code of Practice, are advisory rather than legally binding. This means that while large, well-funded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may adopt them, many smaller firms ignore or partially implement them. Without enforcement, uptake is patchy and inconsistent (NCSC, 2025). The UK does not yet have a standard way of recording and classifying AI-related cyber incidents. Traditional frameworks struggle to capture attacks unique to AI systems, such as model manipulation, data poisoning, or adversarial inputs, making it harder to detect patterns, share lessons, and develop targeted responses (</w:t>
      </w:r>
      <w:hyperlink r:id="rId11"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2025d).</w:t>
      </w:r>
    </w:p>
    <w:p w14:paraId="679744FC" w14:textId="5FCA8FD3"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Furthermore, the UK’s flexible, principle-based approach to AI governance is not aligned with stricter regulatory systems, such as the EU’s AI Act or the US’s NIST frameworks (Proskauer, 2024). Hence, businesses working across borders must comply with multiple, sometimes conflicting, rules, which increases costs and compliance complexity. Many small and medium-sized enterprises (SMEs), as well as public agencies, lack the technical knowledge and human resources to put secure-by-design principles into practice. Even when guidance is available, limited expertise prevents effective implementation (</w:t>
      </w:r>
      <w:proofErr w:type="spellStart"/>
      <w:r w:rsidRPr="00BD3AEF">
        <w:rPr>
          <w:rFonts w:ascii="Times New Roman" w:hAnsi="Times New Roman" w:cs="Times New Roman"/>
          <w:sz w:val="24"/>
          <w:szCs w:val="24"/>
          <w:lang w:val="en-US"/>
        </w:rPr>
        <w:t>Omowole</w:t>
      </w:r>
      <w:proofErr w:type="spellEnd"/>
      <w:r w:rsidRPr="00BD3AEF">
        <w:rPr>
          <w:rFonts w:ascii="Times New Roman" w:hAnsi="Times New Roman" w:cs="Times New Roman"/>
          <w:sz w:val="24"/>
          <w:szCs w:val="24"/>
          <w:lang w:val="en-US"/>
        </w:rPr>
        <w:t xml:space="preserve"> et al., 2024). Moreover, ethical values such as fairness, transparency, and accountability are not yet systematically embedded into AI-enabled cybersecurity systems. For example, automated monitoring tools may unintentionally </w:t>
      </w:r>
      <w:r w:rsidRPr="00BD3AEF">
        <w:rPr>
          <w:rFonts w:ascii="Times New Roman" w:hAnsi="Times New Roman" w:cs="Times New Roman"/>
          <w:sz w:val="24"/>
          <w:szCs w:val="24"/>
          <w:lang w:val="en-US"/>
        </w:rPr>
        <w:lastRenderedPageBreak/>
        <w:t>discriminate or operate without human oversight, raising concerns about bias and trustworthiness (</w:t>
      </w:r>
      <w:proofErr w:type="spellStart"/>
      <w:r w:rsidRPr="00BD3AEF">
        <w:rPr>
          <w:rFonts w:ascii="Times New Roman" w:hAnsi="Times New Roman" w:cs="Times New Roman"/>
          <w:sz w:val="24"/>
          <w:szCs w:val="24"/>
          <w:lang w:val="en-US"/>
        </w:rPr>
        <w:t>Radanliev</w:t>
      </w:r>
      <w:proofErr w:type="spellEnd"/>
      <w:r w:rsidRPr="00BD3AEF">
        <w:rPr>
          <w:rFonts w:ascii="Times New Roman" w:hAnsi="Times New Roman" w:cs="Times New Roman"/>
          <w:sz w:val="24"/>
          <w:szCs w:val="24"/>
          <w:lang w:val="en-US"/>
        </w:rPr>
        <w:t>, 2025).</w:t>
      </w:r>
    </w:p>
    <w:p w14:paraId="3D96D018" w14:textId="124F5C18" w:rsidR="00BE3832" w:rsidRPr="00BD3AEF" w:rsidRDefault="002D3382" w:rsidP="00BD3AEF">
      <w:pPr>
        <w:pStyle w:val="Heading2"/>
        <w:spacing w:line="360" w:lineRule="auto"/>
        <w:jc w:val="both"/>
        <w:rPr>
          <w:rFonts w:ascii="Times New Roman" w:hAnsi="Times New Roman" w:cs="Times New Roman"/>
          <w:b/>
          <w:bCs/>
          <w:color w:val="auto"/>
          <w:sz w:val="24"/>
          <w:szCs w:val="24"/>
        </w:rPr>
      </w:pPr>
      <w:bookmarkStart w:id="18" w:name="_Toc208053429"/>
      <w:r w:rsidRPr="00BD3AEF">
        <w:rPr>
          <w:rFonts w:ascii="Times New Roman" w:hAnsi="Times New Roman" w:cs="Times New Roman"/>
          <w:b/>
          <w:bCs/>
          <w:color w:val="auto"/>
          <w:sz w:val="24"/>
          <w:szCs w:val="24"/>
        </w:rPr>
        <w:t>3.</w:t>
      </w:r>
      <w:r w:rsidR="00BE3832" w:rsidRPr="00BD3AEF">
        <w:rPr>
          <w:rFonts w:ascii="Times New Roman" w:hAnsi="Times New Roman" w:cs="Times New Roman"/>
          <w:b/>
          <w:bCs/>
          <w:color w:val="auto"/>
          <w:sz w:val="24"/>
          <w:szCs w:val="24"/>
        </w:rPr>
        <w:t>9 Policy Implications and Opportunities</w:t>
      </w:r>
      <w:bookmarkEnd w:id="18"/>
    </w:p>
    <w:p w14:paraId="03B146E8" w14:textId="488B5DC1"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Despite these challenges, the UK has several opportunities to strengthen responsible AI deployment within its cybersecurity strategy. The government could require all technology suppliers bidding for public contracts to comply with the AI Cyber Security Code of Practice. This would ensure adoption across the public sector and push private firms to meet the same standards (</w:t>
      </w:r>
      <w:hyperlink r:id="rId12" w:tgtFrame="_blank" w:history="1">
        <w:r w:rsidRPr="00BD3AEF">
          <w:rPr>
            <w:rStyle w:val="Hyperlink"/>
            <w:rFonts w:ascii="Times New Roman" w:hAnsi="Times New Roman" w:cs="Times New Roman"/>
            <w:color w:val="auto"/>
            <w:sz w:val="24"/>
            <w:szCs w:val="24"/>
            <w:u w:val="none"/>
            <w:lang w:val="en-US"/>
          </w:rPr>
          <w:t>GOV.UK</w:t>
        </w:r>
      </w:hyperlink>
      <w:r w:rsidRPr="00BD3AEF">
        <w:rPr>
          <w:rFonts w:ascii="Times New Roman" w:hAnsi="Times New Roman" w:cs="Times New Roman"/>
          <w:sz w:val="24"/>
          <w:szCs w:val="24"/>
          <w:lang w:val="en-US"/>
        </w:rPr>
        <w:t>, 2025e). Developing a national framework for classifying AI-related cyber threats under the upcoming Cyber Security and Resilience Bill would allow more accurate reporting, better tracking, and faster response to new types of attacks (</w:t>
      </w:r>
      <w:proofErr w:type="spellStart"/>
      <w:r w:rsidRPr="00BD3AEF">
        <w:rPr>
          <w:rFonts w:ascii="Times New Roman" w:hAnsi="Times New Roman" w:cs="Times New Roman"/>
          <w:sz w:val="24"/>
          <w:szCs w:val="24"/>
          <w:lang w:val="en-US"/>
        </w:rPr>
        <w:t>Ovabor</w:t>
      </w:r>
      <w:proofErr w:type="spellEnd"/>
      <w:r w:rsidRPr="00BD3AEF">
        <w:rPr>
          <w:rFonts w:ascii="Times New Roman" w:hAnsi="Times New Roman" w:cs="Times New Roman"/>
          <w:sz w:val="24"/>
          <w:szCs w:val="24"/>
          <w:lang w:val="en-US"/>
        </w:rPr>
        <w:t xml:space="preserve"> et al., 2024). Additionally, the NCSC could expand its governance toolkits to include AI-specific modules. This would help boards and senior leaders better understand their responsibilities and strengthen accountability at the top of </w:t>
      </w:r>
      <w:proofErr w:type="spellStart"/>
      <w:r w:rsidRPr="00BD3AEF">
        <w:rPr>
          <w:rFonts w:ascii="Times New Roman" w:hAnsi="Times New Roman" w:cs="Times New Roman"/>
          <w:sz w:val="24"/>
          <w:szCs w:val="24"/>
          <w:lang w:val="en-US"/>
        </w:rPr>
        <w:t>organisations</w:t>
      </w:r>
      <w:proofErr w:type="spellEnd"/>
      <w:r w:rsidRPr="00BD3AEF">
        <w:rPr>
          <w:rFonts w:ascii="Times New Roman" w:hAnsi="Times New Roman" w:cs="Times New Roman"/>
          <w:sz w:val="24"/>
          <w:szCs w:val="24"/>
          <w:lang w:val="en-US"/>
        </w:rPr>
        <w:t xml:space="preserve"> (NCSC, 2025b). By aligning UK standards with both the EU AI Act and the US NIST AI Risk Management Framework, the UK can reduce compliance burdens for businesses and maintain its influence in shaping global AI norms.</w:t>
      </w:r>
    </w:p>
    <w:p w14:paraId="6B348578" w14:textId="7698F388" w:rsidR="00241CAB" w:rsidRPr="00BD3AEF" w:rsidRDefault="002D3382" w:rsidP="00BD3AEF">
      <w:pPr>
        <w:pStyle w:val="Heading2"/>
        <w:spacing w:line="360" w:lineRule="auto"/>
        <w:jc w:val="both"/>
        <w:rPr>
          <w:rFonts w:ascii="Times New Roman" w:hAnsi="Times New Roman" w:cs="Times New Roman"/>
          <w:b/>
          <w:bCs/>
          <w:color w:val="auto"/>
          <w:sz w:val="24"/>
          <w:szCs w:val="24"/>
        </w:rPr>
      </w:pPr>
      <w:bookmarkStart w:id="19" w:name="_Toc208053430"/>
      <w:r w:rsidRPr="00BD3AEF">
        <w:rPr>
          <w:rFonts w:ascii="Times New Roman" w:hAnsi="Times New Roman" w:cs="Times New Roman"/>
          <w:b/>
          <w:bCs/>
          <w:color w:val="auto"/>
          <w:sz w:val="24"/>
          <w:szCs w:val="24"/>
        </w:rPr>
        <w:t>3.</w:t>
      </w:r>
      <w:r w:rsidR="00241CAB" w:rsidRPr="00BD3AEF">
        <w:rPr>
          <w:rFonts w:ascii="Times New Roman" w:hAnsi="Times New Roman" w:cs="Times New Roman"/>
          <w:b/>
          <w:bCs/>
          <w:color w:val="auto"/>
          <w:sz w:val="24"/>
          <w:szCs w:val="24"/>
        </w:rPr>
        <w:t>10 Comparative Insights: Africa and Nigeria</w:t>
      </w:r>
      <w:bookmarkEnd w:id="19"/>
    </w:p>
    <w:p w14:paraId="0DFC79E9" w14:textId="77777777"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Across Africa, cybersecurity governance frameworks remain nascent, though progress has been made under the African Union Convention on Cyber Security and Data Protection and the ECOWAS Regional Cybersecurity Strategy (Okolo, 2024). Nigeria has taken significant steps through the National Cybersecurity Policy and Strategy (NCPS), which identifies critical national information infrastructure (CNII) and mandates incident coordination via the Nigerian Computer Emergency Response Team (</w:t>
      </w:r>
      <w:proofErr w:type="spellStart"/>
      <w:r w:rsidRPr="00BD3AEF">
        <w:rPr>
          <w:rFonts w:ascii="Times New Roman" w:hAnsi="Times New Roman" w:cs="Times New Roman"/>
          <w:sz w:val="24"/>
          <w:szCs w:val="24"/>
          <w:lang w:val="en-US"/>
        </w:rPr>
        <w:t>ngCERT</w:t>
      </w:r>
      <w:proofErr w:type="spellEnd"/>
      <w:r w:rsidRPr="00BD3AEF">
        <w:rPr>
          <w:rFonts w:ascii="Times New Roman" w:hAnsi="Times New Roman" w:cs="Times New Roman"/>
          <w:sz w:val="24"/>
          <w:szCs w:val="24"/>
          <w:lang w:val="en-US"/>
        </w:rPr>
        <w:t xml:space="preserve">) (Federal Republic of Nigeria, 2021). The Cybercrimes Act (2015, amended 2024) strengthens legal enforcement against cyber-enabled offences, while the Nigeria Data Protection Act (2023) </w:t>
      </w:r>
      <w:proofErr w:type="spellStart"/>
      <w:r w:rsidRPr="00BD3AEF">
        <w:rPr>
          <w:rFonts w:ascii="Times New Roman" w:hAnsi="Times New Roman" w:cs="Times New Roman"/>
          <w:sz w:val="24"/>
          <w:szCs w:val="24"/>
          <w:lang w:val="en-US"/>
        </w:rPr>
        <w:t>institutionalises</w:t>
      </w:r>
      <w:proofErr w:type="spellEnd"/>
      <w:r w:rsidRPr="00BD3AEF">
        <w:rPr>
          <w:rFonts w:ascii="Times New Roman" w:hAnsi="Times New Roman" w:cs="Times New Roman"/>
          <w:sz w:val="24"/>
          <w:szCs w:val="24"/>
          <w:lang w:val="en-US"/>
        </w:rPr>
        <w:t xml:space="preserve"> privacy and accountability (NDPC, 2023). Additionally, the draft National Artificial Intelligence Strategy (2023) signals an ambition to integrate AI across governance and the innovation ecosystem (NITDA, 2023).</w:t>
      </w:r>
    </w:p>
    <w:p w14:paraId="072AC269" w14:textId="3E15A0CC" w:rsidR="00003BD2" w:rsidRPr="00BD3AEF" w:rsidRDefault="00003BD2" w:rsidP="00BD3AEF">
      <w:pPr>
        <w:spacing w:line="360" w:lineRule="auto"/>
        <w:jc w:val="both"/>
        <w:rPr>
          <w:rFonts w:ascii="Times New Roman" w:hAnsi="Times New Roman" w:cs="Times New Roman"/>
          <w:sz w:val="24"/>
          <w:szCs w:val="24"/>
          <w:lang w:val="en-US"/>
        </w:rPr>
      </w:pPr>
      <w:r w:rsidRPr="00BD3AEF">
        <w:rPr>
          <w:rFonts w:ascii="Times New Roman" w:hAnsi="Times New Roman" w:cs="Times New Roman"/>
          <w:sz w:val="24"/>
          <w:szCs w:val="24"/>
          <w:lang w:val="en-US"/>
        </w:rPr>
        <w:t xml:space="preserve">Despite these foundations, Nigeria’s frameworks are not yet aligned to the specific risks of AI in cybersecurity. There are gaps in governance coordination (fragmented roles among ONSA, NDPC, NITDA, and sectoral regulators), lifecycle assurance (absence of AI-specific red-teaming or adversarial testing), incident reporting (no AI-related incident taxonomy), and </w:t>
      </w:r>
      <w:r w:rsidRPr="00BD3AEF">
        <w:rPr>
          <w:rFonts w:ascii="Times New Roman" w:hAnsi="Times New Roman" w:cs="Times New Roman"/>
          <w:sz w:val="24"/>
          <w:szCs w:val="24"/>
          <w:lang w:val="en-US"/>
        </w:rPr>
        <w:lastRenderedPageBreak/>
        <w:t>capacity/procurement (limited AI security expertise and weak assurance clauses in public procurement). These shortcomings hinder Nigeria’s ability to deploy AI responsibly in safeguarding national cybersecurity (</w:t>
      </w:r>
      <w:proofErr w:type="spellStart"/>
      <w:r w:rsidRPr="00BD3AEF">
        <w:rPr>
          <w:rFonts w:ascii="Times New Roman" w:hAnsi="Times New Roman" w:cs="Times New Roman"/>
          <w:sz w:val="24"/>
          <w:szCs w:val="24"/>
          <w:lang w:val="en-US"/>
        </w:rPr>
        <w:t>Ogene</w:t>
      </w:r>
      <w:proofErr w:type="spellEnd"/>
      <w:r w:rsidRPr="00BD3AEF">
        <w:rPr>
          <w:rFonts w:ascii="Times New Roman" w:hAnsi="Times New Roman" w:cs="Times New Roman"/>
          <w:sz w:val="24"/>
          <w:szCs w:val="24"/>
          <w:lang w:val="en-US"/>
        </w:rPr>
        <w:t xml:space="preserve">, 2024; </w:t>
      </w:r>
      <w:proofErr w:type="spellStart"/>
      <w:r w:rsidRPr="00BD3AEF">
        <w:rPr>
          <w:rFonts w:ascii="Times New Roman" w:hAnsi="Times New Roman" w:cs="Times New Roman"/>
          <w:sz w:val="24"/>
          <w:szCs w:val="24"/>
          <w:lang w:val="en-US"/>
        </w:rPr>
        <w:t>Effoduh</w:t>
      </w:r>
      <w:proofErr w:type="spellEnd"/>
      <w:r w:rsidRPr="00BD3AEF">
        <w:rPr>
          <w:rFonts w:ascii="Times New Roman" w:hAnsi="Times New Roman" w:cs="Times New Roman"/>
          <w:sz w:val="24"/>
          <w:szCs w:val="24"/>
          <w:lang w:val="en-US"/>
        </w:rPr>
        <w:t>, 2024).</w:t>
      </w:r>
    </w:p>
    <w:p w14:paraId="1DAD8D67" w14:textId="70991323" w:rsidR="00ED48AE" w:rsidRPr="00BD3AEF" w:rsidRDefault="00BD3AEF" w:rsidP="00BD3AEF">
      <w:pPr>
        <w:pStyle w:val="Heading1"/>
        <w:spacing w:line="360" w:lineRule="auto"/>
        <w:jc w:val="both"/>
        <w:rPr>
          <w:rFonts w:ascii="Times New Roman" w:hAnsi="Times New Roman" w:cs="Times New Roman"/>
          <w:b/>
          <w:bCs/>
          <w:color w:val="auto"/>
          <w:sz w:val="24"/>
          <w:szCs w:val="24"/>
        </w:rPr>
      </w:pPr>
      <w:bookmarkStart w:id="20" w:name="_Toc208053431"/>
      <w:r w:rsidRPr="00BD3AEF">
        <w:rPr>
          <w:rFonts w:ascii="Times New Roman" w:hAnsi="Times New Roman" w:cs="Times New Roman"/>
          <w:b/>
          <w:bCs/>
          <w:color w:val="auto"/>
          <w:sz w:val="24"/>
          <w:szCs w:val="24"/>
        </w:rPr>
        <w:t>4.0 CONCLUSION</w:t>
      </w:r>
      <w:bookmarkEnd w:id="20"/>
    </w:p>
    <w:p w14:paraId="29C2FD36" w14:textId="6C77404D" w:rsidR="00420552" w:rsidRPr="00BD3AEF" w:rsidRDefault="00003BD2" w:rsidP="00BD3AEF">
      <w:pPr>
        <w:spacing w:line="360" w:lineRule="auto"/>
        <w:jc w:val="both"/>
        <w:rPr>
          <w:rFonts w:ascii="Times New Roman" w:hAnsi="Times New Roman" w:cs="Times New Roman"/>
          <w:sz w:val="24"/>
          <w:szCs w:val="24"/>
        </w:rPr>
      </w:pPr>
      <w:r w:rsidRPr="00BD3AEF">
        <w:rPr>
          <w:rFonts w:ascii="Times New Roman" w:hAnsi="Times New Roman" w:cs="Times New Roman"/>
          <w:sz w:val="24"/>
          <w:szCs w:val="24"/>
        </w:rPr>
        <w:t>This study has examined the policy framework for responsible AI deployment in the UK’s national cybersecurity strategy, using a socio-technical governance lens. The findings highlight that while the UK has taken significant steps – such as publishing the AI Cyber Security Code of Practice, establishing the AI Safety Institute, and embedding secure-by-design principles through NCSC guidance – its approach remains largely voluntary. This creates inconsistencies in adoption, particularly among SMEs and public agencies with limited expertise. Ethical considerations – such as fairness, transparency, and human oversight – also remain underdeveloped in UK cybersecurity policy. Embedding these values is essential to ensure public trust and legitimacy. Ultimately, the UK has a unique opportunity to balance innovation leadership with robust governance, shaping an AI-enabled cybersecurity framework that is secure, accountable, and globally interoperable.</w:t>
      </w:r>
    </w:p>
    <w:p w14:paraId="7C133D30" w14:textId="643F6A84" w:rsidR="006B53FA" w:rsidRPr="00BD3AEF" w:rsidRDefault="00BD3AEF" w:rsidP="00BD3AEF">
      <w:pPr>
        <w:pStyle w:val="Heading1"/>
        <w:spacing w:line="360" w:lineRule="auto"/>
        <w:jc w:val="both"/>
        <w:rPr>
          <w:rFonts w:ascii="Times New Roman" w:hAnsi="Times New Roman" w:cs="Times New Roman"/>
          <w:b/>
          <w:bCs/>
          <w:color w:val="auto"/>
          <w:sz w:val="24"/>
          <w:szCs w:val="24"/>
        </w:rPr>
      </w:pPr>
      <w:bookmarkStart w:id="21" w:name="_Toc208053432"/>
      <w:r w:rsidRPr="00BD3AEF">
        <w:rPr>
          <w:rFonts w:ascii="Times New Roman" w:hAnsi="Times New Roman" w:cs="Times New Roman"/>
          <w:b/>
          <w:bCs/>
          <w:color w:val="auto"/>
          <w:sz w:val="24"/>
          <w:szCs w:val="24"/>
        </w:rPr>
        <w:t>REFERENCES</w:t>
      </w:r>
      <w:bookmarkEnd w:id="21"/>
    </w:p>
    <w:p w14:paraId="5C1716C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2" w:name="_Hlk208067371"/>
      <w:r w:rsidRPr="00BD3AEF">
        <w:rPr>
          <w:rFonts w:ascii="Times New Roman" w:hAnsi="Times New Roman" w:cs="Times New Roman"/>
          <w:sz w:val="24"/>
          <w:szCs w:val="24"/>
        </w:rPr>
        <w:t xml:space="preserve">Ángel, M. and </w:t>
      </w:r>
      <w:proofErr w:type="spellStart"/>
      <w:r w:rsidRPr="00BD3AEF">
        <w:rPr>
          <w:rFonts w:ascii="Times New Roman" w:hAnsi="Times New Roman" w:cs="Times New Roman"/>
          <w:sz w:val="24"/>
          <w:szCs w:val="24"/>
        </w:rPr>
        <w:t>Meuwese</w:t>
      </w:r>
      <w:proofErr w:type="spellEnd"/>
      <w:r w:rsidRPr="00BD3AEF">
        <w:rPr>
          <w:rFonts w:ascii="Times New Roman" w:hAnsi="Times New Roman" w:cs="Times New Roman"/>
          <w:sz w:val="24"/>
          <w:szCs w:val="24"/>
        </w:rPr>
        <w:t>, A. (2025</w:t>
      </w:r>
      <w:bookmarkEnd w:id="22"/>
      <w:r w:rsidRPr="00BD3AEF">
        <w:rPr>
          <w:rFonts w:ascii="Times New Roman" w:hAnsi="Times New Roman" w:cs="Times New Roman"/>
          <w:sz w:val="24"/>
          <w:szCs w:val="24"/>
        </w:rPr>
        <w:t>). Regulating AI from Europe: a joint analysis of the AI Act and the Framework Convention on AI. </w:t>
      </w:r>
      <w:r w:rsidRPr="00BD3AEF">
        <w:rPr>
          <w:rFonts w:ascii="Times New Roman" w:hAnsi="Times New Roman" w:cs="Times New Roman"/>
          <w:i/>
          <w:iCs/>
          <w:sz w:val="24"/>
          <w:szCs w:val="24"/>
        </w:rPr>
        <w:t>The Theory and Practice of Legislation</w:t>
      </w:r>
      <w:r w:rsidRPr="00BD3AEF">
        <w:rPr>
          <w:rFonts w:ascii="Times New Roman" w:hAnsi="Times New Roman" w:cs="Times New Roman"/>
          <w:sz w:val="24"/>
          <w:szCs w:val="24"/>
        </w:rPr>
        <w:t>, pp.1–20. Available at: https://doi.org/10.1080/20508840.2025.2492524.</w:t>
      </w:r>
    </w:p>
    <w:p w14:paraId="7CD1208F"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Berryhill, J., Heang, K. K., Clogher, R., and McBride, K. (2019). Hello, World: Artificial intelligence and its use in the public sector,” in </w:t>
      </w:r>
      <w:r w:rsidRPr="00BD3AEF">
        <w:rPr>
          <w:rFonts w:ascii="Times New Roman" w:hAnsi="Times New Roman" w:cs="Times New Roman"/>
          <w:i/>
          <w:iCs/>
          <w:sz w:val="24"/>
          <w:szCs w:val="24"/>
        </w:rPr>
        <w:t>OECD Working Papers on Public Governance</w:t>
      </w:r>
      <w:r w:rsidRPr="00BD3AEF">
        <w:rPr>
          <w:rFonts w:ascii="Times New Roman" w:hAnsi="Times New Roman" w:cs="Times New Roman"/>
          <w:sz w:val="24"/>
          <w:szCs w:val="24"/>
        </w:rPr>
        <w:t> (Paris: OECD Publishing), p. 36.</w:t>
      </w:r>
    </w:p>
    <w:p w14:paraId="7DDB197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3" w:name="_Hlk208068073"/>
      <w:r w:rsidRPr="00BD3AEF">
        <w:rPr>
          <w:rFonts w:ascii="Times New Roman" w:hAnsi="Times New Roman" w:cs="Times New Roman"/>
          <w:sz w:val="24"/>
          <w:szCs w:val="24"/>
        </w:rPr>
        <w:t xml:space="preserve">Butterworth, M. (2018). </w:t>
      </w:r>
      <w:bookmarkEnd w:id="23"/>
      <w:r w:rsidRPr="00BD3AEF">
        <w:rPr>
          <w:rFonts w:ascii="Times New Roman" w:hAnsi="Times New Roman" w:cs="Times New Roman"/>
          <w:sz w:val="24"/>
          <w:szCs w:val="24"/>
        </w:rPr>
        <w:t>The ICO and Artificial intelligence: the Role of Fairness in the GDPR Framework. </w:t>
      </w:r>
      <w:r w:rsidRPr="00BD3AEF">
        <w:rPr>
          <w:rFonts w:ascii="Times New Roman" w:hAnsi="Times New Roman" w:cs="Times New Roman"/>
          <w:i/>
          <w:iCs/>
          <w:sz w:val="24"/>
          <w:szCs w:val="24"/>
        </w:rPr>
        <w:t>Computer Law &amp; Security Review</w:t>
      </w:r>
      <w:r w:rsidRPr="00BD3AEF">
        <w:rPr>
          <w:rFonts w:ascii="Times New Roman" w:hAnsi="Times New Roman" w:cs="Times New Roman"/>
          <w:sz w:val="24"/>
          <w:szCs w:val="24"/>
        </w:rPr>
        <w:t>, 34(2), pp.257–268. Available at: https://doi.org/10.1016/j.clsr.2018.01.004.</w:t>
      </w:r>
    </w:p>
    <w:p w14:paraId="596CCC7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4" w:name="_Hlk208068153"/>
      <w:r w:rsidRPr="00BD3AEF">
        <w:rPr>
          <w:rFonts w:ascii="Times New Roman" w:hAnsi="Times New Roman" w:cs="Times New Roman"/>
          <w:sz w:val="24"/>
          <w:szCs w:val="24"/>
        </w:rPr>
        <w:t>Chris, E. (2022). </w:t>
      </w:r>
      <w:bookmarkEnd w:id="24"/>
      <w:r w:rsidRPr="00BD3AEF">
        <w:rPr>
          <w:rFonts w:ascii="Times New Roman" w:hAnsi="Times New Roman" w:cs="Times New Roman"/>
          <w:i/>
          <w:iCs/>
          <w:sz w:val="24"/>
          <w:szCs w:val="24"/>
        </w:rPr>
        <w:t>Ethical Considerations in AI for Cyber Security</w:t>
      </w:r>
      <w:r w:rsidRPr="00BD3AEF">
        <w:rPr>
          <w:rFonts w:ascii="Times New Roman" w:hAnsi="Times New Roman" w:cs="Times New Roman"/>
          <w:sz w:val="24"/>
          <w:szCs w:val="24"/>
        </w:rPr>
        <w:t>. [online] Available at: https://www.researchgate.net/publication/387958291_Ethical_Considerations_in_AI_for_Cyber_Security.</w:t>
      </w:r>
    </w:p>
    <w:p w14:paraId="3DECA9CD"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lastRenderedPageBreak/>
        <w:t>Clark, A. (2024). </w:t>
      </w:r>
      <w:r w:rsidRPr="00BD3AEF">
        <w:rPr>
          <w:rFonts w:ascii="Times New Roman" w:hAnsi="Times New Roman" w:cs="Times New Roman"/>
          <w:i/>
          <w:iCs/>
          <w:sz w:val="24"/>
          <w:szCs w:val="24"/>
        </w:rPr>
        <w:t>Cybersecurity in the UK Summary 1 Understanding the cyber threat 2 Cybersecurity policy 3 Regulatory framework 4 Proposals for regulatory reform</w:t>
      </w:r>
      <w:r w:rsidRPr="00BD3AEF">
        <w:rPr>
          <w:rFonts w:ascii="Times New Roman" w:hAnsi="Times New Roman" w:cs="Times New Roman"/>
          <w:sz w:val="24"/>
          <w:szCs w:val="24"/>
        </w:rPr>
        <w:t>. [online] Available at: https://researchbriefings.files.parliament.uk/documents/CBP-9821/CBP-9821.pdf.</w:t>
      </w:r>
    </w:p>
    <w:p w14:paraId="3B3AFCA2"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Clarke, R (2019). Regulatory alternatives for AI. </w:t>
      </w:r>
      <w:proofErr w:type="spellStart"/>
      <w:r w:rsidRPr="00BD3AEF">
        <w:rPr>
          <w:rFonts w:ascii="Times New Roman" w:hAnsi="Times New Roman" w:cs="Times New Roman"/>
          <w:i/>
          <w:iCs/>
          <w:sz w:val="24"/>
          <w:szCs w:val="24"/>
        </w:rPr>
        <w:t>Comput</w:t>
      </w:r>
      <w:proofErr w:type="spellEnd"/>
      <w:r w:rsidRPr="00BD3AEF">
        <w:rPr>
          <w:rFonts w:ascii="Times New Roman" w:hAnsi="Times New Roman" w:cs="Times New Roman"/>
          <w:i/>
          <w:iCs/>
          <w:sz w:val="24"/>
          <w:szCs w:val="24"/>
        </w:rPr>
        <w:t xml:space="preserve">. Law </w:t>
      </w:r>
      <w:proofErr w:type="spellStart"/>
      <w:r w:rsidRPr="00BD3AEF">
        <w:rPr>
          <w:rFonts w:ascii="Times New Roman" w:hAnsi="Times New Roman" w:cs="Times New Roman"/>
          <w:i/>
          <w:iCs/>
          <w:sz w:val="24"/>
          <w:szCs w:val="24"/>
        </w:rPr>
        <w:t>Secur</w:t>
      </w:r>
      <w:proofErr w:type="spellEnd"/>
      <w:r w:rsidRPr="00BD3AEF">
        <w:rPr>
          <w:rFonts w:ascii="Times New Roman" w:hAnsi="Times New Roman" w:cs="Times New Roman"/>
          <w:i/>
          <w:iCs/>
          <w:sz w:val="24"/>
          <w:szCs w:val="24"/>
        </w:rPr>
        <w:t>. Rev.</w:t>
      </w:r>
      <w:r w:rsidRPr="00BD3AEF">
        <w:rPr>
          <w:rFonts w:ascii="Times New Roman" w:hAnsi="Times New Roman" w:cs="Times New Roman"/>
          <w:sz w:val="24"/>
          <w:szCs w:val="24"/>
        </w:rPr>
        <w:t> 35, pp.398–409. Available at: 10.1016/j.clsr.2019.04.008</w:t>
      </w:r>
    </w:p>
    <w:p w14:paraId="60FAA08D"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Crawford, K., and Whittaker, M. (2016). The AI Now Report. The Social and Economic Implications of Artificial Intelligence Technologies in the Near-Term. New York, NY: AI Now Institute.</w:t>
      </w:r>
    </w:p>
    <w:p w14:paraId="09EE28ED"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5" w:name="_Hlk208045894"/>
      <w:r w:rsidRPr="00BD3AEF">
        <w:rPr>
          <w:rFonts w:ascii="Times New Roman" w:hAnsi="Times New Roman" w:cs="Times New Roman"/>
          <w:sz w:val="24"/>
          <w:szCs w:val="24"/>
        </w:rPr>
        <w:t>‌Delev, Z. (2025). </w:t>
      </w:r>
      <w:bookmarkEnd w:id="25"/>
      <w:r w:rsidRPr="00BD3AEF">
        <w:rPr>
          <w:rFonts w:ascii="Times New Roman" w:hAnsi="Times New Roman" w:cs="Times New Roman"/>
          <w:i/>
          <w:iCs/>
          <w:sz w:val="24"/>
          <w:szCs w:val="24"/>
        </w:rPr>
        <w:t>ICO Artificial Intelligence: Navigating AI Compliance and Governance - GDPR Local</w:t>
      </w:r>
      <w:r w:rsidRPr="00BD3AEF">
        <w:rPr>
          <w:rFonts w:ascii="Times New Roman" w:hAnsi="Times New Roman" w:cs="Times New Roman"/>
          <w:sz w:val="24"/>
          <w:szCs w:val="24"/>
        </w:rPr>
        <w:t>. [online] GDPR Local. Available at: https://gdprlocal.com/ico-artificial-intelligence-navigating-ai-compliance-and-governance/ [Accessed 11 Apr. 2025].</w:t>
      </w:r>
    </w:p>
    <w:p w14:paraId="10A4CE90"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6" w:name="_Hlk208059138"/>
      <w:r w:rsidRPr="00BD3AEF">
        <w:rPr>
          <w:rFonts w:ascii="Times New Roman" w:hAnsi="Times New Roman" w:cs="Times New Roman"/>
          <w:sz w:val="24"/>
          <w:szCs w:val="24"/>
        </w:rPr>
        <w:t>Department for Science, Innovation &amp; Technology (2025). </w:t>
      </w:r>
      <w:bookmarkEnd w:id="26"/>
      <w:r w:rsidRPr="00BD3AEF">
        <w:rPr>
          <w:rFonts w:ascii="Times New Roman" w:hAnsi="Times New Roman" w:cs="Times New Roman"/>
          <w:i/>
          <w:iCs/>
          <w:sz w:val="24"/>
          <w:szCs w:val="24"/>
        </w:rPr>
        <w:t>Cyber Security and Resilience Policy Statement</w:t>
      </w:r>
      <w:r w:rsidRPr="00BD3AEF">
        <w:rPr>
          <w:rFonts w:ascii="Times New Roman" w:hAnsi="Times New Roman" w:cs="Times New Roman"/>
          <w:sz w:val="24"/>
          <w:szCs w:val="24"/>
        </w:rPr>
        <w:t>. [online] GOV.UK. Available at: https://www.gov.uk/government/publications/cyber-security-and-resilience-bill-policy-statement/cyber-security-and-resilience-bill-policy-statement.</w:t>
      </w:r>
    </w:p>
    <w:p w14:paraId="1D95223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7" w:name="_Hlk208057131"/>
      <w:r w:rsidRPr="00BD3AEF">
        <w:rPr>
          <w:rFonts w:ascii="Times New Roman" w:hAnsi="Times New Roman" w:cs="Times New Roman"/>
          <w:sz w:val="24"/>
          <w:szCs w:val="24"/>
        </w:rPr>
        <w:t>Department of Homeland Security (2024). </w:t>
      </w:r>
      <w:bookmarkEnd w:id="27"/>
      <w:r w:rsidRPr="00BD3AEF">
        <w:rPr>
          <w:rFonts w:ascii="Times New Roman" w:hAnsi="Times New Roman" w:cs="Times New Roman"/>
          <w:i/>
          <w:iCs/>
          <w:sz w:val="24"/>
          <w:szCs w:val="24"/>
        </w:rPr>
        <w:t>Publication: April 2024 Department of Homeland Security</w:t>
      </w:r>
      <w:r w:rsidRPr="00BD3AEF">
        <w:rPr>
          <w:rFonts w:ascii="Times New Roman" w:hAnsi="Times New Roman" w:cs="Times New Roman"/>
          <w:sz w:val="24"/>
          <w:szCs w:val="24"/>
        </w:rPr>
        <w:t>. [online] Available at: https://www.dhs.gov/sites/default/files/2024-04/24_0426_dhs_ai-ci-safety-security-guidelines-508c.pdf.</w:t>
      </w:r>
    </w:p>
    <w:p w14:paraId="7D4E386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Dowden, M. (2024). </w:t>
      </w:r>
      <w:r w:rsidRPr="00BD3AEF">
        <w:rPr>
          <w:rFonts w:ascii="Times New Roman" w:hAnsi="Times New Roman" w:cs="Times New Roman"/>
          <w:i/>
          <w:iCs/>
          <w:sz w:val="24"/>
          <w:szCs w:val="24"/>
        </w:rPr>
        <w:t>ICO among UK regulators to set out strategic approach to AI</w:t>
      </w:r>
      <w:r w:rsidRPr="00BD3AEF">
        <w:rPr>
          <w:rFonts w:ascii="Times New Roman" w:hAnsi="Times New Roman" w:cs="Times New Roman"/>
          <w:sz w:val="24"/>
          <w:szCs w:val="24"/>
        </w:rPr>
        <w:t>. [online] Pinsent Masons. Available at: https://www.pinsentmasons.com/out-law/news/ico-uk-strategic-approach-ai [Accessed 5 Sep. 2025].</w:t>
      </w:r>
    </w:p>
    <w:p w14:paraId="3CD77A06"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Dutton, T (2018). </w:t>
      </w:r>
      <w:r w:rsidRPr="00BD3AEF">
        <w:rPr>
          <w:rFonts w:ascii="Times New Roman" w:hAnsi="Times New Roman" w:cs="Times New Roman"/>
          <w:i/>
          <w:iCs/>
          <w:sz w:val="24"/>
          <w:szCs w:val="24"/>
        </w:rPr>
        <w:t>Building an AI world: Report on national and regional strategies. CIFAR</w:t>
      </w:r>
      <w:r w:rsidRPr="00BD3AEF">
        <w:rPr>
          <w:rFonts w:ascii="Times New Roman" w:hAnsi="Times New Roman" w:cs="Times New Roman"/>
          <w:sz w:val="24"/>
          <w:szCs w:val="24"/>
        </w:rPr>
        <w:t>. Available at: </w:t>
      </w:r>
      <w:hyperlink r:id="rId13" w:history="1">
        <w:r w:rsidRPr="00BD3AEF">
          <w:rPr>
            <w:rStyle w:val="Hyperlink"/>
            <w:rFonts w:ascii="Times New Roman" w:hAnsi="Times New Roman" w:cs="Times New Roman"/>
            <w:sz w:val="24"/>
            <w:szCs w:val="24"/>
          </w:rPr>
          <w:t>https://www.cifar.ca/cifarnews/2018/12/06/building-an-ai-world-report-on-national-and-regional-ai-strategies</w:t>
        </w:r>
      </w:hyperlink>
      <w:r w:rsidRPr="00BD3AEF">
        <w:rPr>
          <w:rFonts w:ascii="Times New Roman" w:hAnsi="Times New Roman" w:cs="Times New Roman"/>
          <w:sz w:val="24"/>
          <w:szCs w:val="24"/>
        </w:rPr>
        <w:t> (accessed December 6, 2018).</w:t>
      </w:r>
    </w:p>
    <w:p w14:paraId="31711C8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8" w:name="_Hlk208062179"/>
      <w:r w:rsidRPr="00BD3AEF">
        <w:rPr>
          <w:rFonts w:ascii="Times New Roman" w:hAnsi="Times New Roman" w:cs="Times New Roman"/>
          <w:sz w:val="24"/>
          <w:szCs w:val="24"/>
        </w:rPr>
        <w:t>Edwards, A. (2025</w:t>
      </w:r>
      <w:bookmarkEnd w:id="28"/>
      <w:r w:rsidRPr="00BD3AEF">
        <w:rPr>
          <w:rFonts w:ascii="Times New Roman" w:hAnsi="Times New Roman" w:cs="Times New Roman"/>
          <w:sz w:val="24"/>
          <w:szCs w:val="24"/>
        </w:rPr>
        <w:t>). </w:t>
      </w:r>
      <w:r w:rsidRPr="00BD3AEF">
        <w:rPr>
          <w:rFonts w:ascii="Times New Roman" w:hAnsi="Times New Roman" w:cs="Times New Roman"/>
          <w:i/>
          <w:iCs/>
          <w:sz w:val="24"/>
          <w:szCs w:val="24"/>
        </w:rPr>
        <w:t>Government publishes new AI Cyber Security Code of Practice and implementation guide</w:t>
      </w:r>
      <w:r w:rsidRPr="00BD3AEF">
        <w:rPr>
          <w:rFonts w:ascii="Times New Roman" w:hAnsi="Times New Roman" w:cs="Times New Roman"/>
          <w:sz w:val="24"/>
          <w:szCs w:val="24"/>
        </w:rPr>
        <w:t>. Global Regulation Tomorrow. Available at: https://www.regulationtomorrow.com/eu/government-publishes-new-ai-cyber-security-code-of-practice-and-implementation-guide/ [Accessed 6 Apr. 2025].</w:t>
      </w:r>
    </w:p>
    <w:p w14:paraId="5B5F8962"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Effoduh</w:t>
      </w:r>
      <w:proofErr w:type="spellEnd"/>
      <w:r w:rsidRPr="00BD3AEF">
        <w:rPr>
          <w:rFonts w:ascii="Times New Roman" w:hAnsi="Times New Roman" w:cs="Times New Roman"/>
          <w:sz w:val="24"/>
          <w:szCs w:val="24"/>
        </w:rPr>
        <w:t xml:space="preserve">, J. O. (2024). Toward a trustworthy and inclusive data governance policy for the use of artificial intelligence in Africa. </w:t>
      </w:r>
      <w:r w:rsidRPr="00BD3AEF">
        <w:rPr>
          <w:rFonts w:ascii="Times New Roman" w:hAnsi="Times New Roman" w:cs="Times New Roman"/>
          <w:i/>
          <w:sz w:val="24"/>
          <w:szCs w:val="24"/>
        </w:rPr>
        <w:t>Data &amp; Policy</w:t>
      </w:r>
      <w:r w:rsidRPr="00BD3AEF">
        <w:rPr>
          <w:rFonts w:ascii="Times New Roman" w:hAnsi="Times New Roman" w:cs="Times New Roman"/>
          <w:sz w:val="24"/>
          <w:szCs w:val="24"/>
        </w:rPr>
        <w:t>, 6, e34. Available at: https://doi.org/10.1017/dap.2024.25</w:t>
      </w:r>
    </w:p>
    <w:p w14:paraId="7B264C7D"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29" w:name="_Hlk208056196"/>
      <w:proofErr w:type="spellStart"/>
      <w:r w:rsidRPr="00BD3AEF">
        <w:rPr>
          <w:rFonts w:ascii="Times New Roman" w:hAnsi="Times New Roman" w:cs="Times New Roman"/>
          <w:sz w:val="24"/>
          <w:szCs w:val="24"/>
        </w:rPr>
        <w:lastRenderedPageBreak/>
        <w:t>Ejjami</w:t>
      </w:r>
      <w:proofErr w:type="spellEnd"/>
      <w:r w:rsidRPr="00BD3AEF">
        <w:rPr>
          <w:rFonts w:ascii="Times New Roman" w:hAnsi="Times New Roman" w:cs="Times New Roman"/>
          <w:sz w:val="24"/>
          <w:szCs w:val="24"/>
        </w:rPr>
        <w:t xml:space="preserve">, R. (2024). </w:t>
      </w:r>
      <w:bookmarkEnd w:id="29"/>
      <w:r w:rsidRPr="00BD3AEF">
        <w:rPr>
          <w:rFonts w:ascii="Times New Roman" w:hAnsi="Times New Roman" w:cs="Times New Roman"/>
          <w:sz w:val="24"/>
          <w:szCs w:val="24"/>
        </w:rPr>
        <w:t>Enhancing Cybersecurity through Artificial Intelligence: Techniques, Applications, and Future Perspectives. </w:t>
      </w:r>
      <w:r w:rsidRPr="00BD3AEF">
        <w:rPr>
          <w:rFonts w:ascii="Times New Roman" w:hAnsi="Times New Roman" w:cs="Times New Roman"/>
          <w:i/>
          <w:iCs/>
          <w:sz w:val="24"/>
          <w:szCs w:val="24"/>
        </w:rPr>
        <w:t>Journal of Next-Generation Research 5.0</w:t>
      </w:r>
      <w:r w:rsidRPr="00BD3AEF">
        <w:rPr>
          <w:rFonts w:ascii="Times New Roman" w:hAnsi="Times New Roman" w:cs="Times New Roman"/>
          <w:sz w:val="24"/>
          <w:szCs w:val="24"/>
        </w:rPr>
        <w:t>. Available at: https://doi.org/10.70792/jngr5.0.v1i1.5.</w:t>
      </w:r>
    </w:p>
    <w:p w14:paraId="07515A17"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EU Artificial Intelligence Act (2024). </w:t>
      </w:r>
      <w:r w:rsidRPr="00BD3AEF">
        <w:rPr>
          <w:rFonts w:ascii="Times New Roman" w:hAnsi="Times New Roman" w:cs="Times New Roman"/>
          <w:i/>
          <w:iCs/>
          <w:sz w:val="24"/>
          <w:szCs w:val="24"/>
        </w:rPr>
        <w:t>The AI Act Explorer | EU Artificial Intelligence Act</w:t>
      </w:r>
      <w:r w:rsidRPr="00BD3AEF">
        <w:rPr>
          <w:rFonts w:ascii="Times New Roman" w:hAnsi="Times New Roman" w:cs="Times New Roman"/>
          <w:sz w:val="24"/>
          <w:szCs w:val="24"/>
        </w:rPr>
        <w:t>. EU Artificial Intelligence Act. Available at: https://artificialintelligenceact.eu/ai-act-explorer/.</w:t>
      </w:r>
    </w:p>
    <w:p w14:paraId="56F9CF70"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European Commission (2020). </w:t>
      </w:r>
      <w:r w:rsidRPr="00BD3AEF">
        <w:rPr>
          <w:rFonts w:ascii="Times New Roman" w:hAnsi="Times New Roman" w:cs="Times New Roman"/>
          <w:i/>
          <w:iCs/>
          <w:sz w:val="24"/>
          <w:szCs w:val="24"/>
        </w:rPr>
        <w:t>High-Level Expert Group on AI. Ethics Guidelines for Trustworthy AI. Brussels: Shaping Europe's digital future</w:t>
      </w:r>
      <w:r w:rsidRPr="00BD3AEF">
        <w:rPr>
          <w:rFonts w:ascii="Times New Roman" w:hAnsi="Times New Roman" w:cs="Times New Roman"/>
          <w:sz w:val="24"/>
          <w:szCs w:val="24"/>
        </w:rPr>
        <w:t>. Available online at: </w:t>
      </w:r>
      <w:hyperlink r:id="rId14" w:history="1">
        <w:r w:rsidRPr="00BD3AEF">
          <w:rPr>
            <w:rStyle w:val="Hyperlink"/>
            <w:rFonts w:ascii="Times New Roman" w:hAnsi="Times New Roman" w:cs="Times New Roman"/>
            <w:sz w:val="24"/>
            <w:szCs w:val="24"/>
          </w:rPr>
          <w:t>https://ec.europa.eu/digital-single-market/en/news/ethics-guidelines-trustworthy-ai</w:t>
        </w:r>
      </w:hyperlink>
      <w:r w:rsidRPr="00BD3AEF">
        <w:rPr>
          <w:rFonts w:ascii="Times New Roman" w:hAnsi="Times New Roman" w:cs="Times New Roman"/>
          <w:sz w:val="24"/>
          <w:szCs w:val="24"/>
        </w:rPr>
        <w:t> (August 5, 2025).</w:t>
      </w:r>
    </w:p>
    <w:p w14:paraId="4897E68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Evans, M. (2024). </w:t>
      </w:r>
      <w:r w:rsidRPr="00BD3AEF">
        <w:rPr>
          <w:rFonts w:ascii="Times New Roman" w:hAnsi="Times New Roman" w:cs="Times New Roman"/>
          <w:i/>
          <w:iCs/>
          <w:sz w:val="24"/>
          <w:szCs w:val="24"/>
        </w:rPr>
        <w:t>UK regulators’ strategic approaches to AI: a guide to key regulatory priorities for AI governance professionals</w:t>
      </w:r>
      <w:r w:rsidRPr="00BD3AEF">
        <w:rPr>
          <w:rFonts w:ascii="Times New Roman" w:hAnsi="Times New Roman" w:cs="Times New Roman"/>
          <w:sz w:val="24"/>
          <w:szCs w:val="24"/>
        </w:rPr>
        <w:t>. Data Protection Report. Available at: https://www.dataprotectionreport.com/2024/05/uk-regulators-strategic-approaches-to-ai-a-guide-to-key-regulatory-priorities-for-ai-governance-professionals/ [Accessed 5 Aug. 2025].</w:t>
      </w:r>
    </w:p>
    <w:p w14:paraId="0673F05D"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Federal Republic of Nigeria. (2021). </w:t>
      </w:r>
      <w:r w:rsidRPr="00BD3AEF">
        <w:rPr>
          <w:rFonts w:ascii="Times New Roman" w:hAnsi="Times New Roman" w:cs="Times New Roman"/>
          <w:i/>
          <w:iCs/>
          <w:sz w:val="24"/>
          <w:szCs w:val="24"/>
        </w:rPr>
        <w:t>National Cybersecurity Policy and Strategy.</w:t>
      </w:r>
      <w:r w:rsidRPr="00BD3AEF">
        <w:rPr>
          <w:rFonts w:ascii="Times New Roman" w:hAnsi="Times New Roman" w:cs="Times New Roman"/>
          <w:sz w:val="24"/>
          <w:szCs w:val="24"/>
        </w:rPr>
        <w:t xml:space="preserve"> Office of the National Security Adviser, Abuja, Nigeria.</w:t>
      </w:r>
    </w:p>
    <w:p w14:paraId="28D8C40D"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xml:space="preserve">, L., Cowls, J., </w:t>
      </w:r>
      <w:proofErr w:type="spellStart"/>
      <w:r w:rsidRPr="00BD3AEF">
        <w:rPr>
          <w:rFonts w:ascii="Times New Roman" w:hAnsi="Times New Roman" w:cs="Times New Roman"/>
          <w:sz w:val="24"/>
          <w:szCs w:val="24"/>
        </w:rPr>
        <w:t>Beltrametti</w:t>
      </w:r>
      <w:proofErr w:type="spellEnd"/>
      <w:r w:rsidRPr="00BD3AEF">
        <w:rPr>
          <w:rFonts w:ascii="Times New Roman" w:hAnsi="Times New Roman" w:cs="Times New Roman"/>
          <w:sz w:val="24"/>
          <w:szCs w:val="24"/>
        </w:rPr>
        <w:t xml:space="preserve">, M., Chatila, R., </w:t>
      </w:r>
      <w:proofErr w:type="spellStart"/>
      <w:r w:rsidRPr="00BD3AEF">
        <w:rPr>
          <w:rFonts w:ascii="Times New Roman" w:hAnsi="Times New Roman" w:cs="Times New Roman"/>
          <w:sz w:val="24"/>
          <w:szCs w:val="24"/>
        </w:rPr>
        <w:t>Chazerand</w:t>
      </w:r>
      <w:proofErr w:type="spellEnd"/>
      <w:r w:rsidRPr="00BD3AEF">
        <w:rPr>
          <w:rFonts w:ascii="Times New Roman" w:hAnsi="Times New Roman" w:cs="Times New Roman"/>
          <w:sz w:val="24"/>
          <w:szCs w:val="24"/>
        </w:rPr>
        <w:t>, P., Dignum, V., et al. (2018). AI4People— An ethical framework for a good AI society: opportunities, risks, principles, and recommendations. </w:t>
      </w:r>
      <w:r w:rsidRPr="00BD3AEF">
        <w:rPr>
          <w:rFonts w:ascii="Times New Roman" w:hAnsi="Times New Roman" w:cs="Times New Roman"/>
          <w:i/>
          <w:iCs/>
          <w:sz w:val="24"/>
          <w:szCs w:val="24"/>
        </w:rPr>
        <w:t>Minds Mach.</w:t>
      </w:r>
      <w:r w:rsidRPr="00BD3AEF">
        <w:rPr>
          <w:rFonts w:ascii="Times New Roman" w:hAnsi="Times New Roman" w:cs="Times New Roman"/>
          <w:sz w:val="24"/>
          <w:szCs w:val="24"/>
        </w:rPr>
        <w:t> 28, pp. 689–707. Available at: 10.1007/s11023-018-9482-5</w:t>
      </w:r>
    </w:p>
    <w:p w14:paraId="1EE5FD44"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0" w:name="_Hlk208063725"/>
      <w:r w:rsidRPr="00BD3AEF">
        <w:rPr>
          <w:rFonts w:ascii="Times New Roman" w:hAnsi="Times New Roman" w:cs="Times New Roman"/>
          <w:sz w:val="24"/>
          <w:szCs w:val="24"/>
        </w:rPr>
        <w:t>GOV.UK (2023b). </w:t>
      </w:r>
      <w:bookmarkEnd w:id="30"/>
      <w:r w:rsidRPr="00BD3AEF">
        <w:rPr>
          <w:rFonts w:ascii="Times New Roman" w:hAnsi="Times New Roman" w:cs="Times New Roman"/>
          <w:i/>
          <w:iCs/>
          <w:sz w:val="24"/>
          <w:szCs w:val="24"/>
        </w:rPr>
        <w:t>Introducing the AI Safety Institute</w:t>
      </w:r>
      <w:r w:rsidRPr="00BD3AEF">
        <w:rPr>
          <w:rFonts w:ascii="Times New Roman" w:hAnsi="Times New Roman" w:cs="Times New Roman"/>
          <w:sz w:val="24"/>
          <w:szCs w:val="24"/>
        </w:rPr>
        <w:t xml:space="preserve">. GOV.UK. Available at: </w:t>
      </w:r>
      <w:hyperlink r:id="rId15" w:history="1">
        <w:r w:rsidRPr="00BD3AEF">
          <w:rPr>
            <w:rStyle w:val="Hyperlink"/>
            <w:rFonts w:ascii="Times New Roman" w:hAnsi="Times New Roman" w:cs="Times New Roman"/>
            <w:sz w:val="24"/>
            <w:szCs w:val="24"/>
          </w:rPr>
          <w:t>https://www.gov.uk/government/publications/ai-safety-institute-overview/introducing-the-ai-safety-institute</w:t>
        </w:r>
      </w:hyperlink>
      <w:r w:rsidRPr="00BD3AEF">
        <w:rPr>
          <w:rFonts w:ascii="Times New Roman" w:hAnsi="Times New Roman" w:cs="Times New Roman"/>
          <w:sz w:val="24"/>
          <w:szCs w:val="24"/>
        </w:rPr>
        <w:t xml:space="preserve"> [Accessed 3 August. 2025].</w:t>
      </w:r>
    </w:p>
    <w:p w14:paraId="7831EBA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GOV.UK (2025). </w:t>
      </w:r>
      <w:r w:rsidRPr="00BD3AEF">
        <w:rPr>
          <w:rFonts w:ascii="Times New Roman" w:hAnsi="Times New Roman" w:cs="Times New Roman"/>
          <w:i/>
          <w:iCs/>
          <w:sz w:val="24"/>
          <w:szCs w:val="24"/>
        </w:rPr>
        <w:t>Code of Practice for the Cyber Security of AI</w:t>
      </w:r>
      <w:r w:rsidRPr="00BD3AEF">
        <w:rPr>
          <w:rFonts w:ascii="Times New Roman" w:hAnsi="Times New Roman" w:cs="Times New Roman"/>
          <w:sz w:val="24"/>
          <w:szCs w:val="24"/>
        </w:rPr>
        <w:t>. [online] GOV.UK. Available at: https://www.gov.uk/government/publications/ai-cyber-security-code-of-practice/code-of-practice-for-the-cyber-security-of-ai [Accessed 3 August. 2025].</w:t>
      </w:r>
    </w:p>
    <w:p w14:paraId="2E2B1AC0"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1" w:name="_Hlk208060887"/>
      <w:r w:rsidRPr="00BD3AEF">
        <w:rPr>
          <w:rFonts w:ascii="Times New Roman" w:hAnsi="Times New Roman" w:cs="Times New Roman"/>
          <w:sz w:val="24"/>
          <w:szCs w:val="24"/>
        </w:rPr>
        <w:t>GOV.UK (2025b). </w:t>
      </w:r>
      <w:bookmarkEnd w:id="31"/>
      <w:r w:rsidRPr="00BD3AEF">
        <w:rPr>
          <w:rFonts w:ascii="Times New Roman" w:hAnsi="Times New Roman" w:cs="Times New Roman"/>
          <w:i/>
          <w:iCs/>
          <w:sz w:val="24"/>
          <w:szCs w:val="24"/>
        </w:rPr>
        <w:t>Cyber Governance Code of Practice</w:t>
      </w:r>
      <w:r w:rsidRPr="00BD3AEF">
        <w:rPr>
          <w:rFonts w:ascii="Times New Roman" w:hAnsi="Times New Roman" w:cs="Times New Roman"/>
          <w:sz w:val="24"/>
          <w:szCs w:val="24"/>
        </w:rPr>
        <w:t>. [online] GOV.UK. Available at: https://www.gov.uk/government/publications/cyber-governance-code-of-practice/cyber-governance-code-of-practice [Accessed 5 August. 2025].</w:t>
      </w:r>
    </w:p>
    <w:p w14:paraId="46ADF591"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2" w:name="_Hlk208072177"/>
      <w:r w:rsidRPr="00BD3AEF">
        <w:rPr>
          <w:rFonts w:ascii="Times New Roman" w:hAnsi="Times New Roman" w:cs="Times New Roman"/>
          <w:sz w:val="24"/>
          <w:szCs w:val="24"/>
        </w:rPr>
        <w:lastRenderedPageBreak/>
        <w:t>GOV.UK (2025e). </w:t>
      </w:r>
      <w:bookmarkEnd w:id="32"/>
      <w:r w:rsidRPr="00BD3AEF">
        <w:rPr>
          <w:rFonts w:ascii="Times New Roman" w:hAnsi="Times New Roman" w:cs="Times New Roman"/>
          <w:i/>
          <w:iCs/>
          <w:sz w:val="24"/>
          <w:szCs w:val="24"/>
        </w:rPr>
        <w:t>Government response on AI cyber security</w:t>
      </w:r>
      <w:r w:rsidRPr="00BD3AEF">
        <w:rPr>
          <w:rFonts w:ascii="Times New Roman" w:hAnsi="Times New Roman" w:cs="Times New Roman"/>
          <w:sz w:val="24"/>
          <w:szCs w:val="24"/>
        </w:rPr>
        <w:t>. [online] GOV.UK. Available at: https://www.gov.uk/government/calls-for-evidence/cyber-security-of-ai-a-call-for-views/outcome/government-response-on-the-cyber-security-of-ai [Accessed 5 August. 2025].</w:t>
      </w:r>
    </w:p>
    <w:p w14:paraId="1AB28FE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3" w:name="_Hlk207987808"/>
      <w:r w:rsidRPr="00BD3AEF">
        <w:rPr>
          <w:rFonts w:ascii="Times New Roman" w:hAnsi="Times New Roman" w:cs="Times New Roman"/>
          <w:sz w:val="24"/>
          <w:szCs w:val="24"/>
        </w:rPr>
        <w:t>GOV.UK. (2023). </w:t>
      </w:r>
      <w:bookmarkEnd w:id="33"/>
      <w:r w:rsidRPr="00BD3AEF">
        <w:rPr>
          <w:rFonts w:ascii="Times New Roman" w:hAnsi="Times New Roman" w:cs="Times New Roman"/>
          <w:i/>
          <w:iCs/>
          <w:sz w:val="24"/>
          <w:szCs w:val="24"/>
        </w:rPr>
        <w:t>National Cyber Strategy 2022 Annual Progress Report 2022-2023 (HTML)</w:t>
      </w:r>
      <w:r w:rsidRPr="00BD3AEF">
        <w:rPr>
          <w:rFonts w:ascii="Times New Roman" w:hAnsi="Times New Roman" w:cs="Times New Roman"/>
          <w:sz w:val="24"/>
          <w:szCs w:val="24"/>
        </w:rPr>
        <w:t xml:space="preserve">. [online] Available at: </w:t>
      </w:r>
      <w:hyperlink r:id="rId16" w:history="1">
        <w:r w:rsidRPr="00BD3AEF">
          <w:rPr>
            <w:rStyle w:val="Hyperlink"/>
            <w:rFonts w:ascii="Times New Roman" w:hAnsi="Times New Roman" w:cs="Times New Roman"/>
            <w:sz w:val="24"/>
            <w:szCs w:val="24"/>
          </w:rPr>
          <w:t>https://www.gov.uk/government/publications/national-cyber-strategy-2022-annual-progress-report-2022-2023/national-cyber-strategy-2022-annual-progress-report-2022-2023-html</w:t>
        </w:r>
      </w:hyperlink>
      <w:r w:rsidRPr="00BD3AEF">
        <w:rPr>
          <w:rFonts w:ascii="Times New Roman" w:hAnsi="Times New Roman" w:cs="Times New Roman"/>
          <w:sz w:val="24"/>
          <w:szCs w:val="24"/>
        </w:rPr>
        <w:t xml:space="preserve"> [Accessed 5 August. 2025].</w:t>
      </w:r>
    </w:p>
    <w:p w14:paraId="4F47245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4" w:name="_Hlk208067636"/>
      <w:r w:rsidRPr="00BD3AEF">
        <w:rPr>
          <w:rFonts w:ascii="Times New Roman" w:hAnsi="Times New Roman" w:cs="Times New Roman"/>
          <w:sz w:val="24"/>
          <w:szCs w:val="24"/>
        </w:rPr>
        <w:t>GOV.UK. (2025c). </w:t>
      </w:r>
      <w:bookmarkEnd w:id="34"/>
      <w:r w:rsidRPr="00BD3AEF">
        <w:rPr>
          <w:rFonts w:ascii="Times New Roman" w:hAnsi="Times New Roman" w:cs="Times New Roman"/>
          <w:i/>
          <w:iCs/>
          <w:sz w:val="24"/>
          <w:szCs w:val="24"/>
        </w:rPr>
        <w:t>Code of Practice for the Cyber Security of AI</w:t>
      </w:r>
      <w:r w:rsidRPr="00BD3AEF">
        <w:rPr>
          <w:rFonts w:ascii="Times New Roman" w:hAnsi="Times New Roman" w:cs="Times New Roman"/>
          <w:sz w:val="24"/>
          <w:szCs w:val="24"/>
        </w:rPr>
        <w:t xml:space="preserve">. GOV.UK. Available at: </w:t>
      </w:r>
      <w:hyperlink r:id="rId17" w:history="1">
        <w:r w:rsidRPr="00BD3AEF">
          <w:rPr>
            <w:rStyle w:val="Hyperlink"/>
            <w:rFonts w:ascii="Times New Roman" w:hAnsi="Times New Roman" w:cs="Times New Roman"/>
            <w:sz w:val="24"/>
            <w:szCs w:val="24"/>
          </w:rPr>
          <w:t>https://www.gov.uk/government/publications/ai-cyber-security-code-of-practice/code-of-practice-for-the-cyber-security-of-ai</w:t>
        </w:r>
      </w:hyperlink>
      <w:r w:rsidRPr="00BD3AEF">
        <w:rPr>
          <w:rFonts w:ascii="Times New Roman" w:hAnsi="Times New Roman" w:cs="Times New Roman"/>
          <w:sz w:val="24"/>
          <w:szCs w:val="24"/>
        </w:rPr>
        <w:t xml:space="preserve"> [Accessed 5 August. 2025].</w:t>
      </w:r>
    </w:p>
    <w:p w14:paraId="77495FB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5" w:name="_Hlk208071064"/>
      <w:r w:rsidRPr="00BD3AEF">
        <w:rPr>
          <w:rFonts w:ascii="Times New Roman" w:hAnsi="Times New Roman" w:cs="Times New Roman"/>
          <w:sz w:val="24"/>
          <w:szCs w:val="24"/>
        </w:rPr>
        <w:t>GOV.UK. (2025d). </w:t>
      </w:r>
      <w:bookmarkEnd w:id="35"/>
      <w:r w:rsidRPr="00BD3AEF">
        <w:rPr>
          <w:rFonts w:ascii="Times New Roman" w:hAnsi="Times New Roman" w:cs="Times New Roman"/>
          <w:i/>
          <w:iCs/>
          <w:sz w:val="24"/>
          <w:szCs w:val="24"/>
        </w:rPr>
        <w:t>Emerging technologies and their effect on cyber security</w:t>
      </w:r>
      <w:r w:rsidRPr="00BD3AEF">
        <w:rPr>
          <w:rFonts w:ascii="Times New Roman" w:hAnsi="Times New Roman" w:cs="Times New Roman"/>
          <w:sz w:val="24"/>
          <w:szCs w:val="24"/>
        </w:rPr>
        <w:t>. [online] Available at: https://www.gov.uk/government/publications/emerging-technology-pairings-and-their-effects-on-cyber-security/emerging-technologies-and-their-effect-on-cyber-security [Accessed 11 Aug. 2025].</w:t>
      </w:r>
    </w:p>
    <w:p w14:paraId="54E9C7F8"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6" w:name="_Hlk208054752"/>
      <w:r w:rsidRPr="00BD3AEF">
        <w:rPr>
          <w:rFonts w:ascii="Times New Roman" w:hAnsi="Times New Roman" w:cs="Times New Roman"/>
          <w:sz w:val="24"/>
          <w:szCs w:val="24"/>
        </w:rPr>
        <w:t>Hossain, S.</w:t>
      </w:r>
      <w:bookmarkEnd w:id="36"/>
      <w:r w:rsidRPr="00BD3AEF">
        <w:rPr>
          <w:rFonts w:ascii="Times New Roman" w:hAnsi="Times New Roman" w:cs="Times New Roman"/>
          <w:sz w:val="24"/>
          <w:szCs w:val="24"/>
        </w:rPr>
        <w:t xml:space="preserve">T., </w:t>
      </w:r>
      <w:proofErr w:type="spellStart"/>
      <w:r w:rsidRPr="00BD3AEF">
        <w:rPr>
          <w:rFonts w:ascii="Times New Roman" w:hAnsi="Times New Roman" w:cs="Times New Roman"/>
          <w:sz w:val="24"/>
          <w:szCs w:val="24"/>
        </w:rPr>
        <w:t>Yigitcanlar</w:t>
      </w:r>
      <w:proofErr w:type="spellEnd"/>
      <w:r w:rsidRPr="00BD3AEF">
        <w:rPr>
          <w:rFonts w:ascii="Times New Roman" w:hAnsi="Times New Roman" w:cs="Times New Roman"/>
          <w:sz w:val="24"/>
          <w:szCs w:val="24"/>
        </w:rPr>
        <w:t>, T., Nguyen, K. and Xu, Y. (2024). Understanding Local Government Cybersecurity Policy: A Concept Map and Framework. </w:t>
      </w:r>
      <w:r w:rsidRPr="00BD3AEF">
        <w:rPr>
          <w:rFonts w:ascii="Times New Roman" w:hAnsi="Times New Roman" w:cs="Times New Roman"/>
          <w:i/>
          <w:iCs/>
          <w:sz w:val="24"/>
          <w:szCs w:val="24"/>
        </w:rPr>
        <w:t>Information</w:t>
      </w:r>
      <w:r w:rsidRPr="00BD3AEF">
        <w:rPr>
          <w:rFonts w:ascii="Times New Roman" w:hAnsi="Times New Roman" w:cs="Times New Roman"/>
          <w:sz w:val="24"/>
          <w:szCs w:val="24"/>
        </w:rPr>
        <w:t>, 15(6), pp.342–342. Available at: https://doi.org/10.3390/info15060342.</w:t>
      </w:r>
    </w:p>
    <w:p w14:paraId="27A962DE"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7" w:name="_Hlk208044869"/>
      <w:r w:rsidRPr="00BD3AEF">
        <w:rPr>
          <w:rFonts w:ascii="Times New Roman" w:hAnsi="Times New Roman" w:cs="Times New Roman"/>
          <w:sz w:val="24"/>
          <w:szCs w:val="24"/>
        </w:rPr>
        <w:t>ICO (2018). </w:t>
      </w:r>
      <w:bookmarkEnd w:id="37"/>
      <w:r w:rsidRPr="00BD3AEF">
        <w:rPr>
          <w:rFonts w:ascii="Times New Roman" w:hAnsi="Times New Roman" w:cs="Times New Roman"/>
          <w:i/>
          <w:iCs/>
          <w:sz w:val="24"/>
          <w:szCs w:val="24"/>
        </w:rPr>
        <w:t>The Role of the National Cyber Security Centre (NCSC)</w:t>
      </w:r>
      <w:r w:rsidRPr="00BD3AEF">
        <w:rPr>
          <w:rFonts w:ascii="Times New Roman" w:hAnsi="Times New Roman" w:cs="Times New Roman"/>
          <w:sz w:val="24"/>
          <w:szCs w:val="24"/>
        </w:rPr>
        <w:t xml:space="preserve">. [online] Ico.org.uk. Available at: </w:t>
      </w:r>
      <w:hyperlink r:id="rId18" w:history="1">
        <w:r w:rsidRPr="00BD3AEF">
          <w:rPr>
            <w:rStyle w:val="Hyperlink"/>
            <w:rFonts w:ascii="Times New Roman" w:hAnsi="Times New Roman" w:cs="Times New Roman"/>
            <w:sz w:val="24"/>
            <w:szCs w:val="24"/>
          </w:rPr>
          <w:t>https://ico.org.uk/for-organisations/the-guide-to-nis/the-role-of-the-national-cyber-security-centre-ncsc/</w:t>
        </w:r>
      </w:hyperlink>
      <w:r w:rsidRPr="00BD3AEF">
        <w:rPr>
          <w:rFonts w:ascii="Times New Roman" w:hAnsi="Times New Roman" w:cs="Times New Roman"/>
          <w:sz w:val="24"/>
          <w:szCs w:val="24"/>
        </w:rPr>
        <w:t xml:space="preserve"> [Accessed 5 August. 2025].</w:t>
      </w:r>
    </w:p>
    <w:p w14:paraId="2842961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ICO (2023). </w:t>
      </w:r>
      <w:r w:rsidRPr="00BD3AEF">
        <w:rPr>
          <w:rFonts w:ascii="Times New Roman" w:hAnsi="Times New Roman" w:cs="Times New Roman"/>
          <w:i/>
          <w:iCs/>
          <w:sz w:val="24"/>
          <w:szCs w:val="24"/>
        </w:rPr>
        <w:t>What are the accountability and governance implications of AI?</w:t>
      </w:r>
      <w:r w:rsidRPr="00BD3AEF">
        <w:rPr>
          <w:rFonts w:ascii="Times New Roman" w:hAnsi="Times New Roman" w:cs="Times New Roman"/>
          <w:sz w:val="24"/>
          <w:szCs w:val="24"/>
        </w:rPr>
        <w:t xml:space="preserve"> [online] ico.org.uk. Available at: </w:t>
      </w:r>
      <w:hyperlink r:id="rId19" w:history="1">
        <w:r w:rsidRPr="00BD3AEF">
          <w:rPr>
            <w:rStyle w:val="Hyperlink"/>
            <w:rFonts w:ascii="Times New Roman" w:hAnsi="Times New Roman" w:cs="Times New Roman"/>
            <w:sz w:val="24"/>
            <w:szCs w:val="24"/>
          </w:rPr>
          <w:t>https://ico.org.uk/for-organisations/uk-gdpr-guidance-and-resources/artificial-intelligence/guidance-on-ai-and-data-protection/what-are-the-accountability-and-governance-implications-of-ai/</w:t>
        </w:r>
      </w:hyperlink>
      <w:r w:rsidRPr="00BD3AEF">
        <w:rPr>
          <w:rFonts w:ascii="Times New Roman" w:hAnsi="Times New Roman" w:cs="Times New Roman"/>
          <w:sz w:val="24"/>
          <w:szCs w:val="24"/>
        </w:rPr>
        <w:t xml:space="preserve"> [Accessed 5 August. 2025].</w:t>
      </w:r>
    </w:p>
    <w:p w14:paraId="1D850072"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8" w:name="_Hlk208061854"/>
      <w:r w:rsidRPr="00BD3AEF">
        <w:rPr>
          <w:rFonts w:ascii="Times New Roman" w:hAnsi="Times New Roman" w:cs="Times New Roman"/>
          <w:sz w:val="24"/>
          <w:szCs w:val="24"/>
        </w:rPr>
        <w:t>Johnson, N., Silva</w:t>
      </w:r>
      <w:bookmarkEnd w:id="38"/>
      <w:r w:rsidRPr="00BD3AEF">
        <w:rPr>
          <w:rFonts w:ascii="Times New Roman" w:hAnsi="Times New Roman" w:cs="Times New Roman"/>
          <w:sz w:val="24"/>
          <w:szCs w:val="24"/>
        </w:rPr>
        <w:t>, E., Leon, H., Eslami, M., Schwanke, B., Dotan, R. and Heidari, H. (2024). Public Procurement for Responsible AI? Understanding U.S. Cities’ Practices, Challenges, and Needs. </w:t>
      </w:r>
      <w:proofErr w:type="spellStart"/>
      <w:r w:rsidRPr="00BD3AEF">
        <w:rPr>
          <w:rFonts w:ascii="Times New Roman" w:hAnsi="Times New Roman" w:cs="Times New Roman"/>
          <w:i/>
          <w:iCs/>
          <w:sz w:val="24"/>
          <w:szCs w:val="24"/>
        </w:rPr>
        <w:t>arXiv</w:t>
      </w:r>
      <w:proofErr w:type="spellEnd"/>
      <w:r w:rsidRPr="00BD3AEF">
        <w:rPr>
          <w:rFonts w:ascii="Times New Roman" w:hAnsi="Times New Roman" w:cs="Times New Roman"/>
          <w:i/>
          <w:iCs/>
          <w:sz w:val="24"/>
          <w:szCs w:val="24"/>
        </w:rPr>
        <w:t xml:space="preserve"> (Cornell University)</w:t>
      </w:r>
      <w:r w:rsidRPr="00BD3AEF">
        <w:rPr>
          <w:rFonts w:ascii="Times New Roman" w:hAnsi="Times New Roman" w:cs="Times New Roman"/>
          <w:sz w:val="24"/>
          <w:szCs w:val="24"/>
        </w:rPr>
        <w:t>. Available at: https://doi.org/10.48550/arxiv.2411.04994.</w:t>
      </w:r>
    </w:p>
    <w:p w14:paraId="126ED435"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lastRenderedPageBreak/>
        <w:t>Lottu</w:t>
      </w:r>
      <w:proofErr w:type="spellEnd"/>
      <w:r w:rsidRPr="00BD3AEF">
        <w:rPr>
          <w:rFonts w:ascii="Times New Roman" w:hAnsi="Times New Roman" w:cs="Times New Roman"/>
          <w:sz w:val="24"/>
          <w:szCs w:val="24"/>
        </w:rPr>
        <w:t>, A., Jacks, S., Ajala, A. and Stefano, E. (2024). Towards a conceptual framework for ethical AI development in IT systems. </w:t>
      </w:r>
      <w:r w:rsidRPr="00BD3AEF">
        <w:rPr>
          <w:rFonts w:ascii="Times New Roman" w:hAnsi="Times New Roman" w:cs="Times New Roman"/>
          <w:i/>
          <w:iCs/>
          <w:sz w:val="24"/>
          <w:szCs w:val="24"/>
        </w:rPr>
        <w:t>World Journal of Advanced Research and Reviews</w:t>
      </w:r>
      <w:r w:rsidRPr="00BD3AEF">
        <w:rPr>
          <w:rFonts w:ascii="Times New Roman" w:hAnsi="Times New Roman" w:cs="Times New Roman"/>
          <w:sz w:val="24"/>
          <w:szCs w:val="24"/>
        </w:rPr>
        <w:t>, 21(3), pp.408–415. Available at: https://doi.org/10.30574/wjarr.2024.21.3.0735.</w:t>
      </w:r>
    </w:p>
    <w:p w14:paraId="40CFB0F9"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39" w:name="_Hlk208048313"/>
      <w:r w:rsidRPr="00BD3AEF">
        <w:rPr>
          <w:rFonts w:ascii="Times New Roman" w:hAnsi="Times New Roman" w:cs="Times New Roman"/>
          <w:sz w:val="24"/>
          <w:szCs w:val="24"/>
        </w:rPr>
        <w:t>Mahn, A</w:t>
      </w:r>
      <w:bookmarkEnd w:id="39"/>
      <w:r w:rsidRPr="00BD3AEF">
        <w:rPr>
          <w:rFonts w:ascii="Times New Roman" w:hAnsi="Times New Roman" w:cs="Times New Roman"/>
          <w:sz w:val="24"/>
          <w:szCs w:val="24"/>
        </w:rPr>
        <w:t>., Marron, J., Quinn, S. and Topper, D. (2021). Getting Started with the NIST Cybersecurity Framework: A Quick Start Guide. </w:t>
      </w:r>
      <w:r w:rsidRPr="00BD3AEF">
        <w:rPr>
          <w:rFonts w:ascii="Times New Roman" w:hAnsi="Times New Roman" w:cs="Times New Roman"/>
          <w:i/>
          <w:iCs/>
          <w:sz w:val="24"/>
          <w:szCs w:val="24"/>
        </w:rPr>
        <w:t>Getting Started with the NIST Cybersecurity Framework</w:t>
      </w:r>
      <w:r w:rsidRPr="00BD3AEF">
        <w:rPr>
          <w:rFonts w:ascii="Times New Roman" w:hAnsi="Times New Roman" w:cs="Times New Roman"/>
          <w:sz w:val="24"/>
          <w:szCs w:val="24"/>
        </w:rPr>
        <w:t>. [online] Available at: https://doi.org/10.6028/nist.sp.1271.</w:t>
      </w:r>
    </w:p>
    <w:p w14:paraId="7AC51160"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0" w:name="_Hlk208068475"/>
      <w:r w:rsidRPr="00BD3AEF">
        <w:rPr>
          <w:rFonts w:ascii="Times New Roman" w:hAnsi="Times New Roman" w:cs="Times New Roman"/>
          <w:sz w:val="24"/>
          <w:szCs w:val="24"/>
        </w:rPr>
        <w:t xml:space="preserve">Mazzi, F., </w:t>
      </w:r>
      <w:bookmarkEnd w:id="40"/>
      <w:r w:rsidRPr="00BD3AEF">
        <w:rPr>
          <w:rFonts w:ascii="Times New Roman" w:hAnsi="Times New Roman" w:cs="Times New Roman"/>
          <w:sz w:val="24"/>
          <w:szCs w:val="24"/>
        </w:rPr>
        <w:t xml:space="preserve">Adonis, A., Cowls, J., </w:t>
      </w:r>
      <w:proofErr w:type="spellStart"/>
      <w:r w:rsidRPr="00BD3AEF">
        <w:rPr>
          <w:rFonts w:ascii="Times New Roman" w:hAnsi="Times New Roman" w:cs="Times New Roman"/>
          <w:sz w:val="24"/>
          <w:szCs w:val="24"/>
        </w:rPr>
        <w:t>Tsamados</w:t>
      </w:r>
      <w:proofErr w:type="spellEnd"/>
      <w:r w:rsidRPr="00BD3AEF">
        <w:rPr>
          <w:rFonts w:ascii="Times New Roman" w:hAnsi="Times New Roman" w:cs="Times New Roman"/>
          <w:sz w:val="24"/>
          <w:szCs w:val="24"/>
        </w:rPr>
        <w:t xml:space="preserve">, A., Taddeo, M. and </w:t>
      </w: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L. (2022). The UK reform of data protection: impact on data subjects, harm prevention, and regulatory probity. </w:t>
      </w:r>
      <w:r w:rsidRPr="00BD3AEF">
        <w:rPr>
          <w:rFonts w:ascii="Times New Roman" w:hAnsi="Times New Roman" w:cs="Times New Roman"/>
          <w:i/>
          <w:iCs/>
          <w:sz w:val="24"/>
          <w:szCs w:val="24"/>
        </w:rPr>
        <w:t>SSRN Electronic Journal</w:t>
      </w:r>
      <w:r w:rsidRPr="00BD3AEF">
        <w:rPr>
          <w:rFonts w:ascii="Times New Roman" w:hAnsi="Times New Roman" w:cs="Times New Roman"/>
          <w:sz w:val="24"/>
          <w:szCs w:val="24"/>
        </w:rPr>
        <w:t>. Available at: https://doi.org/10.2139/ssrn.4006600.</w:t>
      </w:r>
    </w:p>
    <w:p w14:paraId="753896AB"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Misuraca, G., and Van Noordt, C. (2020). </w:t>
      </w:r>
      <w:r w:rsidRPr="00BD3AEF">
        <w:rPr>
          <w:rFonts w:ascii="Times New Roman" w:hAnsi="Times New Roman" w:cs="Times New Roman"/>
          <w:i/>
          <w:iCs/>
          <w:sz w:val="24"/>
          <w:szCs w:val="24"/>
        </w:rPr>
        <w:t>AI Watch - Artificial Intelligence in public services, EUR 30255 EN</w:t>
      </w:r>
      <w:r w:rsidRPr="00BD3AEF">
        <w:rPr>
          <w:rFonts w:ascii="Times New Roman" w:hAnsi="Times New Roman" w:cs="Times New Roman"/>
          <w:sz w:val="24"/>
          <w:szCs w:val="24"/>
        </w:rPr>
        <w:t>. Luxembourg: Publications Office of the European Union.</w:t>
      </w:r>
    </w:p>
    <w:p w14:paraId="16F915A2"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1" w:name="_Hlk208058920"/>
      <w:r w:rsidRPr="00BD3AEF">
        <w:rPr>
          <w:rFonts w:ascii="Times New Roman" w:hAnsi="Times New Roman" w:cs="Times New Roman"/>
          <w:sz w:val="24"/>
          <w:szCs w:val="24"/>
        </w:rPr>
        <w:t xml:space="preserve">Narula, S., </w:t>
      </w:r>
      <w:bookmarkEnd w:id="41"/>
      <w:proofErr w:type="spellStart"/>
      <w:r w:rsidRPr="00BD3AEF">
        <w:rPr>
          <w:rFonts w:ascii="Times New Roman" w:hAnsi="Times New Roman" w:cs="Times New Roman"/>
          <w:sz w:val="24"/>
          <w:szCs w:val="24"/>
        </w:rPr>
        <w:t>Ghasemigol</w:t>
      </w:r>
      <w:proofErr w:type="spellEnd"/>
      <w:r w:rsidRPr="00BD3AEF">
        <w:rPr>
          <w:rFonts w:ascii="Times New Roman" w:hAnsi="Times New Roman" w:cs="Times New Roman"/>
          <w:sz w:val="24"/>
          <w:szCs w:val="24"/>
        </w:rPr>
        <w:t xml:space="preserve">, M., </w:t>
      </w:r>
      <w:proofErr w:type="spellStart"/>
      <w:r w:rsidRPr="00BD3AEF">
        <w:rPr>
          <w:rFonts w:ascii="Times New Roman" w:hAnsi="Times New Roman" w:cs="Times New Roman"/>
          <w:sz w:val="24"/>
          <w:szCs w:val="24"/>
        </w:rPr>
        <w:t>Carnerero</w:t>
      </w:r>
      <w:proofErr w:type="spellEnd"/>
      <w:r w:rsidRPr="00BD3AEF">
        <w:rPr>
          <w:rFonts w:ascii="Times New Roman" w:hAnsi="Times New Roman" w:cs="Times New Roman"/>
          <w:sz w:val="24"/>
          <w:szCs w:val="24"/>
        </w:rPr>
        <w:t xml:space="preserve">-Cano, J., Minnich, A., Lupu, E. and </w:t>
      </w:r>
      <w:proofErr w:type="spellStart"/>
      <w:r w:rsidRPr="00BD3AEF">
        <w:rPr>
          <w:rFonts w:ascii="Times New Roman" w:hAnsi="Times New Roman" w:cs="Times New Roman"/>
          <w:sz w:val="24"/>
          <w:szCs w:val="24"/>
        </w:rPr>
        <w:t>Takabi</w:t>
      </w:r>
      <w:proofErr w:type="spellEnd"/>
      <w:r w:rsidRPr="00BD3AEF">
        <w:rPr>
          <w:rFonts w:ascii="Times New Roman" w:hAnsi="Times New Roman" w:cs="Times New Roman"/>
          <w:sz w:val="24"/>
          <w:szCs w:val="24"/>
        </w:rPr>
        <w:t>, D. (2025). Exploring AI Security: A Systematic Mapping Study. </w:t>
      </w:r>
      <w:r w:rsidRPr="00BD3AEF">
        <w:rPr>
          <w:rFonts w:ascii="Times New Roman" w:hAnsi="Times New Roman" w:cs="Times New Roman"/>
          <w:i/>
          <w:iCs/>
          <w:sz w:val="24"/>
          <w:szCs w:val="24"/>
        </w:rPr>
        <w:t>IEEE Access</w:t>
      </w:r>
      <w:r w:rsidRPr="00BD3AEF">
        <w:rPr>
          <w:rFonts w:ascii="Times New Roman" w:hAnsi="Times New Roman" w:cs="Times New Roman"/>
          <w:sz w:val="24"/>
          <w:szCs w:val="24"/>
        </w:rPr>
        <w:t>, pp.1–1. Available at: https://doi.org/10.1109/access.2025.3567195.</w:t>
      </w:r>
    </w:p>
    <w:p w14:paraId="6CBFB6E6"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National Institute of Standards and Technology (2023). </w:t>
      </w:r>
      <w:r w:rsidRPr="00BD3AEF">
        <w:rPr>
          <w:rFonts w:ascii="Times New Roman" w:hAnsi="Times New Roman" w:cs="Times New Roman"/>
          <w:i/>
          <w:iCs/>
          <w:sz w:val="24"/>
          <w:szCs w:val="24"/>
        </w:rPr>
        <w:t>AI Risk Management Framework</w:t>
      </w:r>
      <w:r w:rsidRPr="00BD3AEF">
        <w:rPr>
          <w:rFonts w:ascii="Times New Roman" w:hAnsi="Times New Roman" w:cs="Times New Roman"/>
          <w:sz w:val="24"/>
          <w:szCs w:val="24"/>
        </w:rPr>
        <w:t xml:space="preserve">. [online] NIST. Available at: </w:t>
      </w:r>
      <w:hyperlink r:id="rId20" w:history="1">
        <w:r w:rsidRPr="00BD3AEF">
          <w:rPr>
            <w:rStyle w:val="Hyperlink"/>
            <w:rFonts w:ascii="Times New Roman" w:hAnsi="Times New Roman" w:cs="Times New Roman"/>
            <w:sz w:val="24"/>
            <w:szCs w:val="24"/>
          </w:rPr>
          <w:t>https://www.nist.gov/itl/ai-risk-management-framework</w:t>
        </w:r>
      </w:hyperlink>
      <w:r w:rsidRPr="00BD3AEF">
        <w:rPr>
          <w:rFonts w:ascii="Times New Roman" w:hAnsi="Times New Roman" w:cs="Times New Roman"/>
          <w:sz w:val="24"/>
          <w:szCs w:val="24"/>
        </w:rPr>
        <w:t xml:space="preserve"> [Accessed 5 August. 2025].</w:t>
      </w:r>
    </w:p>
    <w:p w14:paraId="11D8879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NCSC (2023). </w:t>
      </w:r>
      <w:r w:rsidRPr="00BD3AEF">
        <w:rPr>
          <w:rFonts w:ascii="Times New Roman" w:hAnsi="Times New Roman" w:cs="Times New Roman"/>
          <w:i/>
          <w:iCs/>
          <w:sz w:val="24"/>
          <w:szCs w:val="24"/>
        </w:rPr>
        <w:t>Making the UK the safest place to live and work online</w:t>
      </w:r>
      <w:r w:rsidRPr="00BD3AEF">
        <w:rPr>
          <w:rFonts w:ascii="Times New Roman" w:hAnsi="Times New Roman" w:cs="Times New Roman"/>
          <w:sz w:val="24"/>
          <w:szCs w:val="24"/>
        </w:rPr>
        <w:t xml:space="preserve">. Available at: </w:t>
      </w:r>
      <w:hyperlink r:id="rId21" w:history="1">
        <w:r w:rsidRPr="00BD3AEF">
          <w:rPr>
            <w:rStyle w:val="Hyperlink"/>
            <w:rFonts w:ascii="Times New Roman" w:hAnsi="Times New Roman" w:cs="Times New Roman"/>
            <w:sz w:val="24"/>
            <w:szCs w:val="24"/>
          </w:rPr>
          <w:t>https://www.ncsc.gov.uk/files/Annual_Review_2023.pdf</w:t>
        </w:r>
      </w:hyperlink>
      <w:r w:rsidRPr="00BD3AEF">
        <w:rPr>
          <w:rFonts w:ascii="Times New Roman" w:hAnsi="Times New Roman" w:cs="Times New Roman"/>
          <w:sz w:val="24"/>
          <w:szCs w:val="24"/>
        </w:rPr>
        <w:t xml:space="preserve"> [Accessed 5 August. 2025].</w:t>
      </w:r>
    </w:p>
    <w:p w14:paraId="3AD6BDBE"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NCSC (2025). </w:t>
      </w:r>
      <w:r w:rsidRPr="00BD3AEF">
        <w:rPr>
          <w:rFonts w:ascii="Times New Roman" w:hAnsi="Times New Roman" w:cs="Times New Roman"/>
          <w:i/>
          <w:iCs/>
          <w:sz w:val="24"/>
          <w:szCs w:val="24"/>
        </w:rPr>
        <w:t>About the Software Security Code of Practice</w:t>
      </w:r>
      <w:r w:rsidRPr="00BD3AEF">
        <w:rPr>
          <w:rFonts w:ascii="Times New Roman" w:hAnsi="Times New Roman" w:cs="Times New Roman"/>
          <w:sz w:val="24"/>
          <w:szCs w:val="24"/>
        </w:rPr>
        <w:t>. Available at: https://www.ncsc.gov.uk/collection/software-security-code-of-practice-implementation-guidance/about [Accessed 5 August. 2025].</w:t>
      </w:r>
    </w:p>
    <w:p w14:paraId="5B39EE99"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2" w:name="_Hlk208073534"/>
      <w:r w:rsidRPr="00BD3AEF">
        <w:rPr>
          <w:rFonts w:ascii="Times New Roman" w:hAnsi="Times New Roman" w:cs="Times New Roman"/>
          <w:sz w:val="24"/>
          <w:szCs w:val="24"/>
        </w:rPr>
        <w:t>NCSC (2025b). </w:t>
      </w:r>
      <w:bookmarkEnd w:id="42"/>
      <w:r w:rsidRPr="00BD3AEF">
        <w:rPr>
          <w:rFonts w:ascii="Times New Roman" w:hAnsi="Times New Roman" w:cs="Times New Roman"/>
          <w:i/>
          <w:iCs/>
          <w:sz w:val="24"/>
          <w:szCs w:val="24"/>
        </w:rPr>
        <w:t>Cyber Security Toolkit for Boards</w:t>
      </w:r>
      <w:r w:rsidRPr="00BD3AEF">
        <w:rPr>
          <w:rFonts w:ascii="Times New Roman" w:hAnsi="Times New Roman" w:cs="Times New Roman"/>
          <w:sz w:val="24"/>
          <w:szCs w:val="24"/>
        </w:rPr>
        <w:t>. Available at: https://www.ncsc.gov.uk/cyber-governance-for-boards/toolkit [Accessed 5 August. 2025].</w:t>
      </w:r>
    </w:p>
    <w:p w14:paraId="588355D9"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NDPC. (2023). Nigeria Data Protection Act. Nigeria Data Protection Commission, Abuja, Nigeria [Accessed 5 August. 2025].</w:t>
      </w:r>
    </w:p>
    <w:p w14:paraId="41813FBF"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NIST (2024). The NIST cybersecurity framework (CSF) 2.0. </w:t>
      </w:r>
      <w:r w:rsidRPr="00BD3AEF">
        <w:rPr>
          <w:rFonts w:ascii="Times New Roman" w:hAnsi="Times New Roman" w:cs="Times New Roman"/>
          <w:i/>
          <w:iCs/>
          <w:sz w:val="24"/>
          <w:szCs w:val="24"/>
        </w:rPr>
        <w:t>The NIST Cybersecurity Framework (CSF) 2.0</w:t>
      </w:r>
      <w:r w:rsidRPr="00BD3AEF">
        <w:rPr>
          <w:rFonts w:ascii="Times New Roman" w:hAnsi="Times New Roman" w:cs="Times New Roman"/>
          <w:sz w:val="24"/>
          <w:szCs w:val="24"/>
        </w:rPr>
        <w:t>, 2.0(29). Available at: https://doi.org/10.6028/nist.cswp.29.</w:t>
      </w:r>
    </w:p>
    <w:p w14:paraId="16775B08"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lastRenderedPageBreak/>
        <w:t>‌NITDA. (2023). Draft National Artificial Intelligence Strategy. National Information Technology Development Agency, Abuja, Nigeria [Accessed 5 August. 2025].</w:t>
      </w:r>
    </w:p>
    <w:p w14:paraId="7BEBF0CF"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Ogene, C. (2024). Cybersecurity and IT governance challenges in Nigeria: Strategic investment needs and the path forward for a resilient digital economy. </w:t>
      </w:r>
      <w:r w:rsidRPr="00BD3AEF">
        <w:rPr>
          <w:rFonts w:ascii="Times New Roman" w:hAnsi="Times New Roman" w:cs="Times New Roman"/>
          <w:i/>
          <w:sz w:val="24"/>
          <w:szCs w:val="24"/>
        </w:rPr>
        <w:t>International Journal of Computer Applications</w:t>
      </w:r>
      <w:r w:rsidRPr="00BD3AEF">
        <w:rPr>
          <w:rFonts w:ascii="Times New Roman" w:hAnsi="Times New Roman" w:cs="Times New Roman"/>
          <w:sz w:val="24"/>
          <w:szCs w:val="24"/>
        </w:rPr>
        <w:t>, 186(55), pp. 41–46. Available at: https://doi.org/10.5120/ijca2024912345</w:t>
      </w:r>
    </w:p>
    <w:p w14:paraId="25822A2A"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3" w:name="_Hlk208075027"/>
      <w:r w:rsidRPr="00BD3AEF">
        <w:rPr>
          <w:rFonts w:ascii="Times New Roman" w:hAnsi="Times New Roman" w:cs="Times New Roman"/>
          <w:sz w:val="24"/>
          <w:szCs w:val="24"/>
        </w:rPr>
        <w:t>Okolo, C.T., 2024</w:t>
      </w:r>
      <w:bookmarkEnd w:id="43"/>
      <w:r w:rsidRPr="00BD3AEF">
        <w:rPr>
          <w:rFonts w:ascii="Times New Roman" w:hAnsi="Times New Roman" w:cs="Times New Roman"/>
          <w:sz w:val="24"/>
          <w:szCs w:val="24"/>
        </w:rPr>
        <w:t>. Operationalizing Comprehensive Data Governance in Africa. </w:t>
      </w:r>
      <w:r w:rsidRPr="00BD3AEF">
        <w:rPr>
          <w:rFonts w:ascii="Times New Roman" w:hAnsi="Times New Roman" w:cs="Times New Roman"/>
          <w:i/>
          <w:iCs/>
          <w:sz w:val="24"/>
          <w:szCs w:val="24"/>
        </w:rPr>
        <w:t>African Journal of Sustainable Development</w:t>
      </w:r>
      <w:r w:rsidRPr="00BD3AEF">
        <w:rPr>
          <w:rFonts w:ascii="Times New Roman" w:hAnsi="Times New Roman" w:cs="Times New Roman"/>
          <w:sz w:val="24"/>
          <w:szCs w:val="24"/>
        </w:rPr>
        <w:t>, pp.200-214 [Accessed 5 August. 2025].</w:t>
      </w:r>
    </w:p>
    <w:p w14:paraId="0D985591"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4" w:name="_Hlk208071560"/>
      <w:proofErr w:type="spellStart"/>
      <w:r w:rsidRPr="00BD3AEF">
        <w:rPr>
          <w:rFonts w:ascii="Times New Roman" w:hAnsi="Times New Roman" w:cs="Times New Roman"/>
          <w:sz w:val="24"/>
          <w:szCs w:val="24"/>
        </w:rPr>
        <w:t>Omowole</w:t>
      </w:r>
      <w:proofErr w:type="spellEnd"/>
      <w:r w:rsidRPr="00BD3AEF">
        <w:rPr>
          <w:rFonts w:ascii="Times New Roman" w:hAnsi="Times New Roman" w:cs="Times New Roman"/>
          <w:sz w:val="24"/>
          <w:szCs w:val="24"/>
        </w:rPr>
        <w:t xml:space="preserve">, </w:t>
      </w:r>
      <w:bookmarkEnd w:id="44"/>
      <w:r w:rsidRPr="00BD3AEF">
        <w:rPr>
          <w:rFonts w:ascii="Times New Roman" w:hAnsi="Times New Roman" w:cs="Times New Roman"/>
          <w:sz w:val="24"/>
          <w:szCs w:val="24"/>
        </w:rPr>
        <w:t xml:space="preserve">B.M., Olufemi-Phillips, A.Q., </w:t>
      </w:r>
      <w:proofErr w:type="spellStart"/>
      <w:r w:rsidRPr="00BD3AEF">
        <w:rPr>
          <w:rFonts w:ascii="Times New Roman" w:hAnsi="Times New Roman" w:cs="Times New Roman"/>
          <w:sz w:val="24"/>
          <w:szCs w:val="24"/>
        </w:rPr>
        <w:t>Ofodile</w:t>
      </w:r>
      <w:proofErr w:type="spellEnd"/>
      <w:r w:rsidRPr="00BD3AEF">
        <w:rPr>
          <w:rFonts w:ascii="Times New Roman" w:hAnsi="Times New Roman" w:cs="Times New Roman"/>
          <w:sz w:val="24"/>
          <w:szCs w:val="24"/>
        </w:rPr>
        <w:t xml:space="preserve">, O.C., </w:t>
      </w:r>
      <w:proofErr w:type="spellStart"/>
      <w:r w:rsidRPr="00BD3AEF">
        <w:rPr>
          <w:rFonts w:ascii="Times New Roman" w:hAnsi="Times New Roman" w:cs="Times New Roman"/>
          <w:sz w:val="24"/>
          <w:szCs w:val="24"/>
        </w:rPr>
        <w:t>Eyo</w:t>
      </w:r>
      <w:proofErr w:type="spellEnd"/>
      <w:r w:rsidRPr="00BD3AEF">
        <w:rPr>
          <w:rFonts w:ascii="Times New Roman" w:hAnsi="Times New Roman" w:cs="Times New Roman"/>
          <w:sz w:val="24"/>
          <w:szCs w:val="24"/>
        </w:rPr>
        <w:t>-Udo, N.L. and Ewim, S.E. (2024). Barriers and drivers of digital transformation in SMEs: A conceptual analysis. </w:t>
      </w:r>
      <w:r w:rsidRPr="00BD3AEF">
        <w:rPr>
          <w:rFonts w:ascii="Times New Roman" w:hAnsi="Times New Roman" w:cs="Times New Roman"/>
          <w:i/>
          <w:iCs/>
          <w:sz w:val="24"/>
          <w:szCs w:val="24"/>
        </w:rPr>
        <w:t>International Journal of Scholarly Research in Science and Technology</w:t>
      </w:r>
      <w:r w:rsidRPr="00BD3AEF">
        <w:rPr>
          <w:rFonts w:ascii="Times New Roman" w:hAnsi="Times New Roman" w:cs="Times New Roman"/>
          <w:sz w:val="24"/>
          <w:szCs w:val="24"/>
        </w:rPr>
        <w:t>, 5(2), pp.019–036. Available at: https://doi.org/10.56781/ijsrst.2024.5.2.0037.</w:t>
      </w:r>
    </w:p>
    <w:p w14:paraId="28175A05"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O'Neil, C (2016). </w:t>
      </w:r>
      <w:r w:rsidRPr="00BD3AEF">
        <w:rPr>
          <w:rFonts w:ascii="Times New Roman" w:hAnsi="Times New Roman" w:cs="Times New Roman"/>
          <w:i/>
          <w:iCs/>
          <w:sz w:val="24"/>
          <w:szCs w:val="24"/>
        </w:rPr>
        <w:t>Weapons of Math Destruction, How Big Data Increases Inequality and Threatens Democracy</w:t>
      </w:r>
      <w:r w:rsidRPr="00BD3AEF">
        <w:rPr>
          <w:rFonts w:ascii="Times New Roman" w:hAnsi="Times New Roman" w:cs="Times New Roman"/>
          <w:sz w:val="24"/>
          <w:szCs w:val="24"/>
        </w:rPr>
        <w:t>. New York, NY: Broadway Books [Accessed 5 August. 2025].</w:t>
      </w:r>
    </w:p>
    <w:p w14:paraId="22E52A17"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5" w:name="_Hlk208072416"/>
      <w:proofErr w:type="spellStart"/>
      <w:r w:rsidRPr="00BD3AEF">
        <w:rPr>
          <w:rFonts w:ascii="Times New Roman" w:hAnsi="Times New Roman" w:cs="Times New Roman"/>
          <w:sz w:val="24"/>
          <w:szCs w:val="24"/>
        </w:rPr>
        <w:t>Ovabor</w:t>
      </w:r>
      <w:proofErr w:type="spellEnd"/>
      <w:r w:rsidRPr="00BD3AEF">
        <w:rPr>
          <w:rFonts w:ascii="Times New Roman" w:hAnsi="Times New Roman" w:cs="Times New Roman"/>
          <w:sz w:val="24"/>
          <w:szCs w:val="24"/>
        </w:rPr>
        <w:t>, K</w:t>
      </w:r>
      <w:bookmarkEnd w:id="45"/>
      <w:r w:rsidRPr="00BD3AEF">
        <w:rPr>
          <w:rFonts w:ascii="Times New Roman" w:hAnsi="Times New Roman" w:cs="Times New Roman"/>
          <w:sz w:val="24"/>
          <w:szCs w:val="24"/>
        </w:rPr>
        <w:t xml:space="preserve">., Sule-Odu, I., Atkison, T., </w:t>
      </w:r>
      <w:proofErr w:type="spellStart"/>
      <w:r w:rsidRPr="00BD3AEF">
        <w:rPr>
          <w:rFonts w:ascii="Times New Roman" w:hAnsi="Times New Roman" w:cs="Times New Roman"/>
          <w:sz w:val="24"/>
          <w:szCs w:val="24"/>
        </w:rPr>
        <w:t>Fabusoro</w:t>
      </w:r>
      <w:proofErr w:type="spellEnd"/>
      <w:r w:rsidRPr="00BD3AEF">
        <w:rPr>
          <w:rFonts w:ascii="Times New Roman" w:hAnsi="Times New Roman" w:cs="Times New Roman"/>
          <w:sz w:val="24"/>
          <w:szCs w:val="24"/>
        </w:rPr>
        <w:t>, A. T. and Benedict, J. O. (2024). AI-driven threat intelligence for real-time cybersecurity: Frameworks, tools, and future directions. </w:t>
      </w:r>
      <w:r w:rsidRPr="00BD3AEF">
        <w:rPr>
          <w:rFonts w:ascii="Times New Roman" w:hAnsi="Times New Roman" w:cs="Times New Roman"/>
          <w:i/>
          <w:iCs/>
          <w:sz w:val="24"/>
          <w:szCs w:val="24"/>
        </w:rPr>
        <w:t>Open Access Research Journal of Science and Technology</w:t>
      </w:r>
      <w:r w:rsidRPr="00BD3AEF">
        <w:rPr>
          <w:rFonts w:ascii="Times New Roman" w:hAnsi="Times New Roman" w:cs="Times New Roman"/>
          <w:sz w:val="24"/>
          <w:szCs w:val="24"/>
        </w:rPr>
        <w:t>, 12(2), pp.040–048. Available at: https://doi.org/10.53022/oarjst.2024.12.2.0135.</w:t>
      </w:r>
    </w:p>
    <w:p w14:paraId="4C8C77A4"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Page, M. J., McKenzie, J. E., Bossuyt, P. M., Boutron, I., Hoffmann, T. C., Mulrow, C. D., Moher, D. (2021). The PRISMA 2020 statement: An updated guideline for reporting systematic reviews. </w:t>
      </w:r>
      <w:r w:rsidRPr="00BD3AEF">
        <w:rPr>
          <w:rFonts w:ascii="Times New Roman" w:hAnsi="Times New Roman" w:cs="Times New Roman"/>
          <w:i/>
          <w:sz w:val="24"/>
          <w:szCs w:val="24"/>
        </w:rPr>
        <w:t>BMJ</w:t>
      </w:r>
      <w:r w:rsidRPr="00BD3AEF">
        <w:rPr>
          <w:rFonts w:ascii="Times New Roman" w:hAnsi="Times New Roman" w:cs="Times New Roman"/>
          <w:sz w:val="24"/>
          <w:szCs w:val="24"/>
        </w:rPr>
        <w:t>, 372, n71. Available at: https://doi.org/10.1136/bmj.n71</w:t>
      </w:r>
    </w:p>
    <w:p w14:paraId="43D6ACC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6" w:name="_Hlk207986163"/>
      <w:r w:rsidRPr="00BD3AEF">
        <w:rPr>
          <w:rFonts w:ascii="Times New Roman" w:hAnsi="Times New Roman" w:cs="Times New Roman"/>
          <w:sz w:val="24"/>
          <w:szCs w:val="24"/>
        </w:rPr>
        <w:t>‌</w:t>
      </w:r>
      <w:proofErr w:type="spellStart"/>
      <w:r w:rsidRPr="00BD3AEF">
        <w:rPr>
          <w:rFonts w:ascii="Times New Roman" w:hAnsi="Times New Roman" w:cs="Times New Roman"/>
          <w:sz w:val="24"/>
          <w:szCs w:val="24"/>
        </w:rPr>
        <w:t>Papagiannidis</w:t>
      </w:r>
      <w:proofErr w:type="spellEnd"/>
      <w:r w:rsidRPr="00BD3AEF">
        <w:rPr>
          <w:rFonts w:ascii="Times New Roman" w:hAnsi="Times New Roman" w:cs="Times New Roman"/>
          <w:sz w:val="24"/>
          <w:szCs w:val="24"/>
        </w:rPr>
        <w:t xml:space="preserve">, </w:t>
      </w:r>
      <w:bookmarkEnd w:id="46"/>
      <w:r w:rsidRPr="00BD3AEF">
        <w:rPr>
          <w:rFonts w:ascii="Times New Roman" w:hAnsi="Times New Roman" w:cs="Times New Roman"/>
          <w:sz w:val="24"/>
          <w:szCs w:val="24"/>
        </w:rPr>
        <w:t xml:space="preserve">E., </w:t>
      </w:r>
      <w:proofErr w:type="spellStart"/>
      <w:r w:rsidRPr="00BD3AEF">
        <w:rPr>
          <w:rFonts w:ascii="Times New Roman" w:hAnsi="Times New Roman" w:cs="Times New Roman"/>
          <w:sz w:val="24"/>
          <w:szCs w:val="24"/>
        </w:rPr>
        <w:t>Mikalef</w:t>
      </w:r>
      <w:proofErr w:type="spellEnd"/>
      <w:r w:rsidRPr="00BD3AEF">
        <w:rPr>
          <w:rFonts w:ascii="Times New Roman" w:hAnsi="Times New Roman" w:cs="Times New Roman"/>
          <w:sz w:val="24"/>
          <w:szCs w:val="24"/>
        </w:rPr>
        <w:t>, P. and Conboy, K. (2025). Responsible artificial intelligence governance: A review and research framework. </w:t>
      </w:r>
      <w:r w:rsidRPr="00BD3AEF">
        <w:rPr>
          <w:rFonts w:ascii="Times New Roman" w:hAnsi="Times New Roman" w:cs="Times New Roman"/>
          <w:i/>
          <w:iCs/>
          <w:sz w:val="24"/>
          <w:szCs w:val="24"/>
        </w:rPr>
        <w:t>The Journal of Strategic Information Systems</w:t>
      </w:r>
      <w:r w:rsidRPr="00BD3AEF">
        <w:rPr>
          <w:rFonts w:ascii="Times New Roman" w:hAnsi="Times New Roman" w:cs="Times New Roman"/>
          <w:sz w:val="24"/>
          <w:szCs w:val="24"/>
        </w:rPr>
        <w:t>, [online] 34(2), pp.101885–101885. Available at: https://doi.org/10.1016/j.jsis.2024.101885.</w:t>
      </w:r>
    </w:p>
    <w:p w14:paraId="1DAE9B0B" w14:textId="77777777" w:rsidR="00652E61" w:rsidRPr="00BD3AEF" w:rsidRDefault="00652E61" w:rsidP="00BD3AEF">
      <w:pPr>
        <w:spacing w:line="360" w:lineRule="auto"/>
        <w:ind w:hanging="720"/>
        <w:jc w:val="both"/>
        <w:rPr>
          <w:rFonts w:ascii="Times New Roman" w:hAnsi="Times New Roman" w:cs="Times New Roman"/>
        </w:rPr>
      </w:pPr>
      <w:bookmarkStart w:id="47" w:name="_Hlk208056110"/>
      <w:r w:rsidRPr="00BD3AEF">
        <w:rPr>
          <w:rFonts w:ascii="Times New Roman" w:hAnsi="Times New Roman" w:cs="Times New Roman"/>
          <w:sz w:val="24"/>
          <w:szCs w:val="24"/>
        </w:rPr>
        <w:t xml:space="preserve">Park, </w:t>
      </w:r>
      <w:bookmarkEnd w:id="47"/>
      <w:r w:rsidRPr="00BD3AEF">
        <w:rPr>
          <w:rFonts w:ascii="Times New Roman" w:hAnsi="Times New Roman" w:cs="Times New Roman"/>
          <w:sz w:val="24"/>
          <w:szCs w:val="24"/>
        </w:rPr>
        <w:t>C., Miller, K., Evans, S. and Bamford, I. (2016). </w:t>
      </w:r>
      <w:r w:rsidRPr="00BD3AEF">
        <w:rPr>
          <w:rFonts w:ascii="Times New Roman" w:hAnsi="Times New Roman" w:cs="Times New Roman"/>
          <w:i/>
          <w:iCs/>
          <w:sz w:val="24"/>
          <w:szCs w:val="24"/>
        </w:rPr>
        <w:t>Agile business model innovation in an incumbent company context: UK industry-academic collaboration case</w:t>
      </w:r>
      <w:r w:rsidRPr="00BD3AEF">
        <w:rPr>
          <w:rFonts w:ascii="Times New Roman" w:hAnsi="Times New Roman" w:cs="Times New Roman"/>
          <w:sz w:val="24"/>
          <w:szCs w:val="24"/>
        </w:rPr>
        <w:t xml:space="preserve">. Available at: </w:t>
      </w:r>
      <w:hyperlink r:id="rId22" w:history="1">
        <w:r w:rsidRPr="00BD3AEF">
          <w:rPr>
            <w:rStyle w:val="Hyperlink"/>
            <w:rFonts w:ascii="Times New Roman" w:hAnsi="Times New Roman" w:cs="Times New Roman"/>
            <w:sz w:val="24"/>
            <w:szCs w:val="24"/>
          </w:rPr>
          <w:t>https://www.researchgate.net/publication/305320365_Agile_business_model_innovation_in_an_incumbent_company_context_UK_industry-academic_collaboration_case</w:t>
        </w:r>
      </w:hyperlink>
      <w:r w:rsidRPr="00BD3AEF">
        <w:rPr>
          <w:rFonts w:ascii="Times New Roman" w:hAnsi="Times New Roman" w:cs="Times New Roman"/>
          <w:sz w:val="24"/>
          <w:szCs w:val="24"/>
        </w:rPr>
        <w:t xml:space="preserve"> [Accessed 5 August. 2025].</w:t>
      </w:r>
    </w:p>
    <w:p w14:paraId="4E7EC58B" w14:textId="77777777" w:rsidR="00652E61" w:rsidRPr="00BD3AEF" w:rsidRDefault="00652E61" w:rsidP="00BD3AEF">
      <w:pPr>
        <w:spacing w:line="360" w:lineRule="auto"/>
        <w:ind w:hanging="720"/>
        <w:jc w:val="both"/>
        <w:rPr>
          <w:rFonts w:ascii="Times New Roman" w:hAnsi="Times New Roman" w:cs="Times New Roman"/>
        </w:rPr>
      </w:pPr>
      <w:r w:rsidRPr="00BD3AEF">
        <w:rPr>
          <w:rFonts w:ascii="Times New Roman" w:hAnsi="Times New Roman" w:cs="Times New Roman"/>
          <w:sz w:val="24"/>
          <w:szCs w:val="24"/>
        </w:rPr>
        <w:lastRenderedPageBreak/>
        <w:t>Pasquale, F (2015). </w:t>
      </w:r>
      <w:r w:rsidRPr="00BD3AEF">
        <w:rPr>
          <w:rFonts w:ascii="Times New Roman" w:hAnsi="Times New Roman" w:cs="Times New Roman"/>
          <w:i/>
          <w:iCs/>
          <w:sz w:val="24"/>
          <w:szCs w:val="24"/>
        </w:rPr>
        <w:t>The Black Box Society</w:t>
      </w:r>
      <w:r w:rsidRPr="00BD3AEF">
        <w:rPr>
          <w:rFonts w:ascii="Times New Roman" w:hAnsi="Times New Roman" w:cs="Times New Roman"/>
          <w:sz w:val="24"/>
          <w:szCs w:val="24"/>
        </w:rPr>
        <w:t>. Cambridge, MA: Harvard University Press [Accessed 5 August. 2025].</w:t>
      </w:r>
    </w:p>
    <w:p w14:paraId="706D4973"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Proskauer. (2024). </w:t>
      </w:r>
      <w:r w:rsidRPr="00BD3AEF">
        <w:rPr>
          <w:rFonts w:ascii="Times New Roman" w:hAnsi="Times New Roman" w:cs="Times New Roman"/>
          <w:i/>
          <w:iCs/>
          <w:sz w:val="24"/>
          <w:szCs w:val="24"/>
        </w:rPr>
        <w:t>EU’s AI Act: Ten Facts for Organisations in the UK and US - Insights - Proskauer Rose LLP</w:t>
      </w:r>
      <w:r w:rsidRPr="00BD3AEF">
        <w:rPr>
          <w:rFonts w:ascii="Times New Roman" w:hAnsi="Times New Roman" w:cs="Times New Roman"/>
          <w:sz w:val="24"/>
          <w:szCs w:val="24"/>
        </w:rPr>
        <w:t>. [online] Available at: https://www.proskauer.com/report/eus-ai-act-ten-facts-for-organisations-in-the-uk-and-us?gad_source=1&amp;gad_campaignid=22827212398&amp;gbraid=0AAAAADwYcQ2VynYWUoz2QjT-u7wE03fmI&amp;gclid=CjwKCAjwt-_FBhBzEiwA7QEqyHDe-rGDhIx-x9Uo80PSAHMvtSgB5WF40z7uskjVOoLIRs-3M2cHUxoCqsoQAvD_BwE [Accessed 6 Sep. 2025].</w:t>
      </w:r>
    </w:p>
    <w:p w14:paraId="2BA7A675"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8" w:name="_Hlk208071640"/>
      <w:proofErr w:type="spellStart"/>
      <w:r w:rsidRPr="00BD3AEF">
        <w:rPr>
          <w:rFonts w:ascii="Times New Roman" w:hAnsi="Times New Roman" w:cs="Times New Roman"/>
          <w:sz w:val="24"/>
          <w:szCs w:val="24"/>
        </w:rPr>
        <w:t>Radanliev</w:t>
      </w:r>
      <w:proofErr w:type="spellEnd"/>
      <w:r w:rsidRPr="00BD3AEF">
        <w:rPr>
          <w:rFonts w:ascii="Times New Roman" w:hAnsi="Times New Roman" w:cs="Times New Roman"/>
          <w:sz w:val="24"/>
          <w:szCs w:val="24"/>
        </w:rPr>
        <w:t xml:space="preserve">, P. (2025). </w:t>
      </w:r>
      <w:bookmarkEnd w:id="48"/>
      <w:r w:rsidRPr="00BD3AEF">
        <w:rPr>
          <w:rFonts w:ascii="Times New Roman" w:hAnsi="Times New Roman" w:cs="Times New Roman"/>
          <w:sz w:val="24"/>
          <w:szCs w:val="24"/>
        </w:rPr>
        <w:t>AI Ethics: Integrating Transparency, Fairness, and Privacy in AI Development. </w:t>
      </w:r>
      <w:r w:rsidRPr="00BD3AEF">
        <w:rPr>
          <w:rFonts w:ascii="Times New Roman" w:hAnsi="Times New Roman" w:cs="Times New Roman"/>
          <w:i/>
          <w:iCs/>
          <w:sz w:val="24"/>
          <w:szCs w:val="24"/>
        </w:rPr>
        <w:t>Applied Artificial Intelligence</w:t>
      </w:r>
      <w:r w:rsidRPr="00BD3AEF">
        <w:rPr>
          <w:rFonts w:ascii="Times New Roman" w:hAnsi="Times New Roman" w:cs="Times New Roman"/>
          <w:sz w:val="24"/>
          <w:szCs w:val="24"/>
        </w:rPr>
        <w:t>, 39(1). Available at: https://doi.org/10.1080/08839514.2025.2463722.</w:t>
      </w:r>
    </w:p>
    <w:p w14:paraId="59A99CB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49" w:name="_Hlk208059421"/>
      <w:r w:rsidRPr="00BD3AEF">
        <w:rPr>
          <w:rFonts w:ascii="Times New Roman" w:hAnsi="Times New Roman" w:cs="Times New Roman"/>
          <w:sz w:val="24"/>
          <w:szCs w:val="24"/>
        </w:rPr>
        <w:t>Ribeiro, A. and Ribeiro, A. (2024). </w:t>
      </w:r>
      <w:bookmarkEnd w:id="49"/>
      <w:r w:rsidRPr="00BD3AEF">
        <w:rPr>
          <w:rFonts w:ascii="Times New Roman" w:hAnsi="Times New Roman" w:cs="Times New Roman"/>
          <w:i/>
          <w:iCs/>
          <w:sz w:val="24"/>
          <w:szCs w:val="24"/>
        </w:rPr>
        <w:t>UK NCSC report warns of increased ransomware threat with rise of AI affecting cyber operations</w:t>
      </w:r>
      <w:r w:rsidRPr="00BD3AEF">
        <w:rPr>
          <w:rFonts w:ascii="Times New Roman" w:hAnsi="Times New Roman" w:cs="Times New Roman"/>
          <w:sz w:val="24"/>
          <w:szCs w:val="24"/>
        </w:rPr>
        <w:t>. [online] Industrial Cyber. Available at: https://industrialcyber.co/ai/uk-ncsc-report-warns-of-increased-ransomware-threat-with-rise-of-ai-affecting-cyber-operations/ [Accessed 5 August. 2025].</w:t>
      </w:r>
    </w:p>
    <w:p w14:paraId="5AEDD38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0" w:name="_Hlk207986640"/>
      <w:r w:rsidRPr="00BD3AEF">
        <w:rPr>
          <w:rFonts w:ascii="Times New Roman" w:hAnsi="Times New Roman" w:cs="Times New Roman"/>
          <w:sz w:val="24"/>
          <w:szCs w:val="24"/>
        </w:rPr>
        <w:t xml:space="preserve">Roberts, </w:t>
      </w:r>
      <w:bookmarkEnd w:id="50"/>
      <w:r w:rsidRPr="00BD3AEF">
        <w:rPr>
          <w:rFonts w:ascii="Times New Roman" w:hAnsi="Times New Roman" w:cs="Times New Roman"/>
          <w:sz w:val="24"/>
          <w:szCs w:val="24"/>
        </w:rPr>
        <w:t xml:space="preserve">H., </w:t>
      </w:r>
      <w:proofErr w:type="spellStart"/>
      <w:r w:rsidRPr="00BD3AEF">
        <w:rPr>
          <w:rFonts w:ascii="Times New Roman" w:hAnsi="Times New Roman" w:cs="Times New Roman"/>
          <w:sz w:val="24"/>
          <w:szCs w:val="24"/>
        </w:rPr>
        <w:t>Babuta</w:t>
      </w:r>
      <w:proofErr w:type="spellEnd"/>
      <w:r w:rsidRPr="00BD3AEF">
        <w:rPr>
          <w:rFonts w:ascii="Times New Roman" w:hAnsi="Times New Roman" w:cs="Times New Roman"/>
          <w:sz w:val="24"/>
          <w:szCs w:val="24"/>
        </w:rPr>
        <w:t xml:space="preserve">, A., Morley, J., Thomas, C., Taddeo, M. and </w:t>
      </w:r>
      <w:proofErr w:type="spellStart"/>
      <w:r w:rsidRPr="00BD3AEF">
        <w:rPr>
          <w:rFonts w:ascii="Times New Roman" w:hAnsi="Times New Roman" w:cs="Times New Roman"/>
          <w:sz w:val="24"/>
          <w:szCs w:val="24"/>
        </w:rPr>
        <w:t>Floridi</w:t>
      </w:r>
      <w:proofErr w:type="spellEnd"/>
      <w:r w:rsidRPr="00BD3AEF">
        <w:rPr>
          <w:rFonts w:ascii="Times New Roman" w:hAnsi="Times New Roman" w:cs="Times New Roman"/>
          <w:sz w:val="24"/>
          <w:szCs w:val="24"/>
        </w:rPr>
        <w:t>, L. (2023). Artificial Intelligence Regulation in the United Kingdom: A Path to Good Governance and Global leadership? </w:t>
      </w:r>
      <w:r w:rsidRPr="00BD3AEF">
        <w:rPr>
          <w:rFonts w:ascii="Times New Roman" w:hAnsi="Times New Roman" w:cs="Times New Roman"/>
          <w:i/>
          <w:iCs/>
          <w:sz w:val="24"/>
          <w:szCs w:val="24"/>
        </w:rPr>
        <w:t>Internet Policy Review</w:t>
      </w:r>
      <w:r w:rsidRPr="00BD3AEF">
        <w:rPr>
          <w:rFonts w:ascii="Times New Roman" w:hAnsi="Times New Roman" w:cs="Times New Roman"/>
          <w:sz w:val="24"/>
          <w:szCs w:val="24"/>
        </w:rPr>
        <w:t>, [online] 12(2). Available at: https://doi.org/10.14763/2023.2.1709.</w:t>
      </w:r>
    </w:p>
    <w:p w14:paraId="70D89A9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Sahiba, J., Agarwal, B. and Shekar, K. (2024). </w:t>
      </w:r>
      <w:r w:rsidRPr="00BD3AEF">
        <w:rPr>
          <w:rFonts w:ascii="Times New Roman" w:hAnsi="Times New Roman" w:cs="Times New Roman"/>
          <w:i/>
          <w:iCs/>
          <w:sz w:val="24"/>
          <w:szCs w:val="24"/>
        </w:rPr>
        <w:t>Towards Trustworthy AI: Sectoral Guidelines for Responsible Adoption A Rama Vedashree in association with T D</w:t>
      </w:r>
      <w:r w:rsidRPr="00BD3AEF">
        <w:rPr>
          <w:rFonts w:ascii="Times New Roman" w:hAnsi="Times New Roman" w:cs="Times New Roman"/>
          <w:sz w:val="24"/>
          <w:szCs w:val="24"/>
        </w:rPr>
        <w:t>. Available at: https://thedialogue.co/wp-content/uploads/2024/02/Research-Paper-Towards-Trustworthy-AI-1.pdf [Accessed 5 Sep. 2025].</w:t>
      </w:r>
    </w:p>
    <w:p w14:paraId="40B05832"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1" w:name="_Hlk208059053"/>
      <w:r w:rsidRPr="00BD3AEF">
        <w:rPr>
          <w:rFonts w:ascii="Times New Roman" w:hAnsi="Times New Roman" w:cs="Times New Roman"/>
          <w:sz w:val="24"/>
          <w:szCs w:val="24"/>
        </w:rPr>
        <w:t>Shaffer, T. (2024). </w:t>
      </w:r>
      <w:bookmarkEnd w:id="51"/>
      <w:r w:rsidRPr="00BD3AEF">
        <w:rPr>
          <w:rFonts w:ascii="Times New Roman" w:hAnsi="Times New Roman" w:cs="Times New Roman"/>
          <w:i/>
          <w:iCs/>
          <w:sz w:val="24"/>
          <w:szCs w:val="24"/>
        </w:rPr>
        <w:t>AI incident reporting: Addressing a gap in the UK’s regulation of AI</w:t>
      </w:r>
      <w:r w:rsidRPr="00BD3AEF">
        <w:rPr>
          <w:rFonts w:ascii="Times New Roman" w:hAnsi="Times New Roman" w:cs="Times New Roman"/>
          <w:sz w:val="24"/>
          <w:szCs w:val="24"/>
        </w:rPr>
        <w:t>. [online] Available at: https://www.longtermresilience.org/wp-content/uploads/2024/06/AI-incident-reporting_-Addressing-a-gap-in-the-UKs-regulation-of-AI-1.pdf [Accessed 2 May 2025].</w:t>
      </w:r>
    </w:p>
    <w:p w14:paraId="48344404"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lastRenderedPageBreak/>
        <w:t>Shepley, P. and Gill, M. (2023). </w:t>
      </w:r>
      <w:r w:rsidRPr="00BD3AEF">
        <w:rPr>
          <w:rFonts w:ascii="Times New Roman" w:hAnsi="Times New Roman" w:cs="Times New Roman"/>
          <w:i/>
          <w:iCs/>
          <w:sz w:val="24"/>
          <w:szCs w:val="24"/>
        </w:rPr>
        <w:t>Artificial intelligence: How Is the Government Approaching regulation?</w:t>
      </w:r>
      <w:r w:rsidRPr="00BD3AEF">
        <w:rPr>
          <w:rFonts w:ascii="Times New Roman" w:hAnsi="Times New Roman" w:cs="Times New Roman"/>
          <w:sz w:val="24"/>
          <w:szCs w:val="24"/>
        </w:rPr>
        <w:t> [online] Institute for Government. Available at: https://www.instituteforgovernment.org.uk/explainer/artificial-intelligence-regulation.</w:t>
      </w:r>
    </w:p>
    <w:p w14:paraId="18221CBB"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Sherman, N. (2024). </w:t>
      </w:r>
      <w:r w:rsidRPr="00BD3AEF">
        <w:rPr>
          <w:rFonts w:ascii="Times New Roman" w:hAnsi="Times New Roman" w:cs="Times New Roman"/>
          <w:i/>
          <w:iCs/>
          <w:sz w:val="24"/>
          <w:szCs w:val="24"/>
        </w:rPr>
        <w:t>AI Regulations around the World</w:t>
      </w:r>
      <w:r w:rsidRPr="00BD3AEF">
        <w:rPr>
          <w:rFonts w:ascii="Times New Roman" w:hAnsi="Times New Roman" w:cs="Times New Roman"/>
          <w:sz w:val="24"/>
          <w:szCs w:val="24"/>
        </w:rPr>
        <w:t>. [online] www.mindfoundry.ai. Available at: https://www.mindfoundry.ai/blog/ai-regulations-around-the-world.</w:t>
      </w:r>
    </w:p>
    <w:p w14:paraId="6FB4EC26"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2" w:name="_Hlk208055013"/>
      <w:r w:rsidRPr="00BD3AEF">
        <w:rPr>
          <w:rFonts w:ascii="Times New Roman" w:hAnsi="Times New Roman" w:cs="Times New Roman"/>
          <w:sz w:val="24"/>
          <w:szCs w:val="24"/>
        </w:rPr>
        <w:t>Sullivan, P. (2025). </w:t>
      </w:r>
      <w:bookmarkEnd w:id="52"/>
      <w:r w:rsidRPr="00BD3AEF">
        <w:rPr>
          <w:rFonts w:ascii="Times New Roman" w:hAnsi="Times New Roman" w:cs="Times New Roman"/>
          <w:i/>
          <w:iCs/>
          <w:sz w:val="24"/>
          <w:szCs w:val="24"/>
        </w:rPr>
        <w:t>Preparing for EU AI Act Compliance with ISO 42001 | A-LIGN</w:t>
      </w:r>
      <w:r w:rsidRPr="00BD3AEF">
        <w:rPr>
          <w:rFonts w:ascii="Times New Roman" w:hAnsi="Times New Roman" w:cs="Times New Roman"/>
          <w:sz w:val="24"/>
          <w:szCs w:val="24"/>
        </w:rPr>
        <w:t>. [online] A-LIGN. Available at: https://www.a-lign.com/articles/preparing-for-eu-ai-act-compliance [Accessed 6 Sep. 2025].</w:t>
      </w:r>
    </w:p>
    <w:p w14:paraId="0AD4732E"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Sun, T. Q., and Medaglia, R. (2019). Mapping the challenges of Artificial Intelligence in the public sector: evidence from public healthcare. </w:t>
      </w:r>
      <w:r w:rsidRPr="00BD3AEF">
        <w:rPr>
          <w:rFonts w:ascii="Times New Roman" w:hAnsi="Times New Roman" w:cs="Times New Roman"/>
          <w:i/>
          <w:iCs/>
          <w:sz w:val="24"/>
          <w:szCs w:val="24"/>
        </w:rPr>
        <w:t>Gov. Inform. Q.</w:t>
      </w:r>
      <w:r w:rsidRPr="00BD3AEF">
        <w:rPr>
          <w:rFonts w:ascii="Times New Roman" w:hAnsi="Times New Roman" w:cs="Times New Roman"/>
          <w:sz w:val="24"/>
          <w:szCs w:val="24"/>
        </w:rPr>
        <w:t> 36, pp. 368–383. Available at: 10.1016/j.giq.2018.09.008</w:t>
      </w:r>
    </w:p>
    <w:p w14:paraId="13536B7A"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The White House (2023). </w:t>
      </w:r>
      <w:r w:rsidRPr="00BD3AEF">
        <w:rPr>
          <w:rFonts w:ascii="Times New Roman" w:hAnsi="Times New Roman" w:cs="Times New Roman"/>
          <w:i/>
          <w:iCs/>
          <w:sz w:val="24"/>
          <w:szCs w:val="24"/>
        </w:rPr>
        <w:t>Blueprint for an AI Bill of Rights | OSTP | The White House</w:t>
      </w:r>
      <w:r w:rsidRPr="00BD3AEF">
        <w:rPr>
          <w:rFonts w:ascii="Times New Roman" w:hAnsi="Times New Roman" w:cs="Times New Roman"/>
          <w:sz w:val="24"/>
          <w:szCs w:val="24"/>
        </w:rPr>
        <w:t>. The White House. Available at: https://bidenwhitehouse.archives.gov/ostp/ai-bill-of-rights/.</w:t>
      </w:r>
    </w:p>
    <w:p w14:paraId="024EF0E7"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UK Government (2022). </w:t>
      </w:r>
      <w:r w:rsidRPr="00BD3AEF">
        <w:rPr>
          <w:rFonts w:ascii="Times New Roman" w:hAnsi="Times New Roman" w:cs="Times New Roman"/>
          <w:i/>
          <w:iCs/>
          <w:sz w:val="24"/>
          <w:szCs w:val="24"/>
        </w:rPr>
        <w:t>National Cyber Security Strategy 2022</w:t>
      </w:r>
      <w:r w:rsidRPr="00BD3AEF">
        <w:rPr>
          <w:rFonts w:ascii="Times New Roman" w:hAnsi="Times New Roman" w:cs="Times New Roman"/>
          <w:sz w:val="24"/>
          <w:szCs w:val="24"/>
        </w:rPr>
        <w:t>. gov.uk. Available at: https://www.gov.uk/government/publications/national-cyber-strategy-2022/national-cyber-security-strategy-2022.</w:t>
      </w:r>
    </w:p>
    <w:p w14:paraId="297C8FA2" w14:textId="77777777" w:rsidR="00652E61" w:rsidRPr="00BD3AEF" w:rsidRDefault="00652E61" w:rsidP="00BD3AEF">
      <w:pPr>
        <w:spacing w:line="360" w:lineRule="auto"/>
        <w:ind w:hanging="720"/>
        <w:jc w:val="both"/>
        <w:rPr>
          <w:rFonts w:ascii="Times New Roman" w:hAnsi="Times New Roman" w:cs="Times New Roman"/>
          <w:sz w:val="24"/>
          <w:szCs w:val="24"/>
        </w:rPr>
      </w:pPr>
      <w:proofErr w:type="spellStart"/>
      <w:r w:rsidRPr="00BD3AEF">
        <w:rPr>
          <w:rFonts w:ascii="Times New Roman" w:hAnsi="Times New Roman" w:cs="Times New Roman"/>
          <w:sz w:val="24"/>
          <w:szCs w:val="24"/>
        </w:rPr>
        <w:t>Ulnicane</w:t>
      </w:r>
      <w:proofErr w:type="spellEnd"/>
      <w:r w:rsidRPr="00BD3AEF">
        <w:rPr>
          <w:rFonts w:ascii="Times New Roman" w:hAnsi="Times New Roman" w:cs="Times New Roman"/>
          <w:sz w:val="24"/>
          <w:szCs w:val="24"/>
        </w:rPr>
        <w:t xml:space="preserve">, I., Eke, D. O., Knight, W., </w:t>
      </w:r>
      <w:proofErr w:type="spellStart"/>
      <w:r w:rsidRPr="00BD3AEF">
        <w:rPr>
          <w:rFonts w:ascii="Times New Roman" w:hAnsi="Times New Roman" w:cs="Times New Roman"/>
          <w:sz w:val="24"/>
          <w:szCs w:val="24"/>
        </w:rPr>
        <w:t>Ogoh</w:t>
      </w:r>
      <w:proofErr w:type="spellEnd"/>
      <w:r w:rsidRPr="00BD3AEF">
        <w:rPr>
          <w:rFonts w:ascii="Times New Roman" w:hAnsi="Times New Roman" w:cs="Times New Roman"/>
          <w:sz w:val="24"/>
          <w:szCs w:val="24"/>
        </w:rPr>
        <w:t>, G., and Stahl, B. C. (2021). Good governance as a response to discontents? Déjà vu, or lessons for AI from other emerging technologies. </w:t>
      </w:r>
      <w:proofErr w:type="spellStart"/>
      <w:r w:rsidRPr="00BD3AEF">
        <w:rPr>
          <w:rFonts w:ascii="Times New Roman" w:hAnsi="Times New Roman" w:cs="Times New Roman"/>
          <w:i/>
          <w:iCs/>
          <w:sz w:val="24"/>
          <w:szCs w:val="24"/>
        </w:rPr>
        <w:t>Interdisciplin</w:t>
      </w:r>
      <w:proofErr w:type="spellEnd"/>
      <w:r w:rsidRPr="00BD3AEF">
        <w:rPr>
          <w:rFonts w:ascii="Times New Roman" w:hAnsi="Times New Roman" w:cs="Times New Roman"/>
          <w:i/>
          <w:iCs/>
          <w:sz w:val="24"/>
          <w:szCs w:val="24"/>
        </w:rPr>
        <w:t>. Sci. Rev.</w:t>
      </w:r>
      <w:r w:rsidRPr="00BD3AEF">
        <w:rPr>
          <w:rFonts w:ascii="Times New Roman" w:hAnsi="Times New Roman" w:cs="Times New Roman"/>
          <w:sz w:val="24"/>
          <w:szCs w:val="24"/>
        </w:rPr>
        <w:t> 46, 71–93. Available at: 10.1080/03080188.2020.1840220</w:t>
      </w:r>
    </w:p>
    <w:p w14:paraId="2A9EF8CC"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Van Roy, V., Rossetti, F., Perset, K., and Galindo-Romero, L. (2021). </w:t>
      </w:r>
      <w:r w:rsidRPr="00BD3AEF">
        <w:rPr>
          <w:rFonts w:ascii="Times New Roman" w:hAnsi="Times New Roman" w:cs="Times New Roman"/>
          <w:i/>
          <w:iCs/>
          <w:sz w:val="24"/>
          <w:szCs w:val="24"/>
        </w:rPr>
        <w:t>AI Watch - National strategies on Artificial Intelligence: A European perspective</w:t>
      </w:r>
      <w:r w:rsidRPr="00BD3AEF">
        <w:rPr>
          <w:rFonts w:ascii="Times New Roman" w:hAnsi="Times New Roman" w:cs="Times New Roman"/>
          <w:sz w:val="24"/>
          <w:szCs w:val="24"/>
        </w:rPr>
        <w:t>. Luxembourg: EUR 30745 EN, Publications Office of the European Union.</w:t>
      </w:r>
    </w:p>
    <w:p w14:paraId="2FBB6468"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3" w:name="_Hlk208067897"/>
      <w:r w:rsidRPr="00BD3AEF">
        <w:rPr>
          <w:rFonts w:ascii="Times New Roman" w:hAnsi="Times New Roman" w:cs="Times New Roman"/>
          <w:sz w:val="24"/>
          <w:szCs w:val="24"/>
        </w:rPr>
        <w:t xml:space="preserve">Wai, H. and Po, N. (2025). </w:t>
      </w:r>
      <w:bookmarkEnd w:id="53"/>
      <w:r w:rsidRPr="00BD3AEF">
        <w:rPr>
          <w:rFonts w:ascii="Times New Roman" w:hAnsi="Times New Roman" w:cs="Times New Roman"/>
          <w:sz w:val="24"/>
          <w:szCs w:val="24"/>
        </w:rPr>
        <w:t>A Study on Human Rights Impact with the Advancement of Artificial Intelligence. </w:t>
      </w:r>
      <w:r w:rsidRPr="00BD3AEF">
        <w:rPr>
          <w:rFonts w:ascii="Times New Roman" w:hAnsi="Times New Roman" w:cs="Times New Roman"/>
          <w:i/>
          <w:iCs/>
          <w:sz w:val="24"/>
          <w:szCs w:val="24"/>
        </w:rPr>
        <w:t>Journal of Posthumanism</w:t>
      </w:r>
      <w:r w:rsidRPr="00BD3AEF">
        <w:rPr>
          <w:rFonts w:ascii="Times New Roman" w:hAnsi="Times New Roman" w:cs="Times New Roman"/>
          <w:sz w:val="24"/>
          <w:szCs w:val="24"/>
        </w:rPr>
        <w:t>, 5(2). Available at: https://doi.org/10.63332/joph.v5i2.490.</w:t>
      </w:r>
    </w:p>
    <w:p w14:paraId="4307A965"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Wallach, W., and Marchant, G. E. (2018). An agile ethical/legal model for the international and national governance of AI and robotics. </w:t>
      </w:r>
      <w:r w:rsidRPr="00BD3AEF">
        <w:rPr>
          <w:rFonts w:ascii="Times New Roman" w:hAnsi="Times New Roman" w:cs="Times New Roman"/>
          <w:i/>
          <w:iCs/>
          <w:sz w:val="24"/>
          <w:szCs w:val="24"/>
        </w:rPr>
        <w:t xml:space="preserve">Assoc. Adv. </w:t>
      </w:r>
      <w:proofErr w:type="spellStart"/>
      <w:r w:rsidRPr="00BD3AEF">
        <w:rPr>
          <w:rFonts w:ascii="Times New Roman" w:hAnsi="Times New Roman" w:cs="Times New Roman"/>
          <w:i/>
          <w:iCs/>
          <w:sz w:val="24"/>
          <w:szCs w:val="24"/>
        </w:rPr>
        <w:t>Artific</w:t>
      </w:r>
      <w:proofErr w:type="spellEnd"/>
      <w:r w:rsidRPr="00BD3AEF">
        <w:rPr>
          <w:rFonts w:ascii="Times New Roman" w:hAnsi="Times New Roman" w:cs="Times New Roman"/>
          <w:i/>
          <w:iCs/>
          <w:sz w:val="24"/>
          <w:szCs w:val="24"/>
        </w:rPr>
        <w:t xml:space="preserve">. </w:t>
      </w:r>
      <w:proofErr w:type="spellStart"/>
      <w:r w:rsidRPr="00BD3AEF">
        <w:rPr>
          <w:rFonts w:ascii="Times New Roman" w:hAnsi="Times New Roman" w:cs="Times New Roman"/>
          <w:i/>
          <w:iCs/>
          <w:sz w:val="24"/>
          <w:szCs w:val="24"/>
        </w:rPr>
        <w:t>Intell</w:t>
      </w:r>
      <w:proofErr w:type="spellEnd"/>
      <w:r w:rsidRPr="00BD3AEF">
        <w:rPr>
          <w:rFonts w:ascii="Times New Roman" w:hAnsi="Times New Roman" w:cs="Times New Roman"/>
          <w:i/>
          <w:iCs/>
          <w:sz w:val="24"/>
          <w:szCs w:val="24"/>
        </w:rPr>
        <w:t>.</w:t>
      </w:r>
      <w:r w:rsidRPr="00BD3AEF">
        <w:rPr>
          <w:rFonts w:ascii="Times New Roman" w:hAnsi="Times New Roman" w:cs="Times New Roman"/>
          <w:sz w:val="24"/>
          <w:szCs w:val="24"/>
        </w:rPr>
        <w:t> 18, 77. Available online at: </w:t>
      </w:r>
      <w:hyperlink r:id="rId23" w:history="1">
        <w:r w:rsidRPr="00BD3AEF">
          <w:rPr>
            <w:rStyle w:val="Hyperlink"/>
            <w:rFonts w:ascii="Times New Roman" w:hAnsi="Times New Roman" w:cs="Times New Roman"/>
            <w:sz w:val="24"/>
            <w:szCs w:val="24"/>
          </w:rPr>
          <w:t>https://www.aies-</w:t>
        </w:r>
        <w:r w:rsidRPr="00BD3AEF">
          <w:rPr>
            <w:rStyle w:val="Hyperlink"/>
            <w:rFonts w:ascii="Times New Roman" w:hAnsi="Times New Roman" w:cs="Times New Roman"/>
            <w:sz w:val="24"/>
            <w:szCs w:val="24"/>
          </w:rPr>
          <w:lastRenderedPageBreak/>
          <w:t>conference.com/2018/contents/papers/main/AIES_2018_paper_77.pdf</w:t>
        </w:r>
      </w:hyperlink>
      <w:r w:rsidRPr="00BD3AEF">
        <w:rPr>
          <w:rFonts w:ascii="Times New Roman" w:hAnsi="Times New Roman" w:cs="Times New Roman"/>
          <w:sz w:val="24"/>
          <w:szCs w:val="24"/>
        </w:rPr>
        <w:t> [Accessed 5 August. 2025].</w:t>
      </w:r>
    </w:p>
    <w:p w14:paraId="17FA69B3" w14:textId="77777777" w:rsidR="00652E61" w:rsidRPr="00BD3AEF" w:rsidRDefault="00652E61" w:rsidP="00BD3AEF">
      <w:pPr>
        <w:spacing w:line="360" w:lineRule="auto"/>
        <w:ind w:hanging="720"/>
        <w:jc w:val="both"/>
        <w:rPr>
          <w:rFonts w:ascii="Times New Roman" w:hAnsi="Times New Roman" w:cs="Times New Roman"/>
          <w:sz w:val="24"/>
          <w:szCs w:val="24"/>
        </w:rPr>
      </w:pPr>
      <w:r w:rsidRPr="00BD3AEF">
        <w:rPr>
          <w:rFonts w:ascii="Times New Roman" w:hAnsi="Times New Roman" w:cs="Times New Roman"/>
          <w:sz w:val="24"/>
          <w:szCs w:val="24"/>
        </w:rPr>
        <w:t xml:space="preserve">Winfield, A. F., and </w:t>
      </w:r>
      <w:proofErr w:type="spellStart"/>
      <w:r w:rsidRPr="00BD3AEF">
        <w:rPr>
          <w:rFonts w:ascii="Times New Roman" w:hAnsi="Times New Roman" w:cs="Times New Roman"/>
          <w:sz w:val="24"/>
          <w:szCs w:val="24"/>
        </w:rPr>
        <w:t>Jirotka</w:t>
      </w:r>
      <w:proofErr w:type="spellEnd"/>
      <w:r w:rsidRPr="00BD3AEF">
        <w:rPr>
          <w:rFonts w:ascii="Times New Roman" w:hAnsi="Times New Roman" w:cs="Times New Roman"/>
          <w:sz w:val="24"/>
          <w:szCs w:val="24"/>
        </w:rPr>
        <w:t>, M. (2018). Ethical governance is essential to building trust in robotics and artificial intelligence systems. </w:t>
      </w:r>
      <w:r w:rsidRPr="00BD3AEF">
        <w:rPr>
          <w:rFonts w:ascii="Times New Roman" w:hAnsi="Times New Roman" w:cs="Times New Roman"/>
          <w:i/>
          <w:iCs/>
          <w:sz w:val="24"/>
          <w:szCs w:val="24"/>
        </w:rPr>
        <w:t>Philosophic. Trans. Royal Soc. A Math. Physic. Eng. Sci.</w:t>
      </w:r>
      <w:r w:rsidRPr="00BD3AEF">
        <w:rPr>
          <w:rFonts w:ascii="Times New Roman" w:hAnsi="Times New Roman" w:cs="Times New Roman"/>
          <w:sz w:val="24"/>
          <w:szCs w:val="24"/>
        </w:rPr>
        <w:t> 376, 20180085. Available at: 10.1098/rsta.2018.0085</w:t>
      </w:r>
    </w:p>
    <w:p w14:paraId="7CB5C1FA"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4" w:name="_Hlk208074464"/>
      <w:r w:rsidRPr="00BD3AEF">
        <w:rPr>
          <w:rFonts w:ascii="Times New Roman" w:hAnsi="Times New Roman" w:cs="Times New Roman"/>
          <w:sz w:val="24"/>
          <w:szCs w:val="24"/>
        </w:rPr>
        <w:t xml:space="preserve">Yilma, K. (2022). </w:t>
      </w:r>
      <w:bookmarkEnd w:id="54"/>
      <w:r w:rsidRPr="00BD3AEF">
        <w:rPr>
          <w:rFonts w:ascii="Times New Roman" w:hAnsi="Times New Roman" w:cs="Times New Roman"/>
          <w:sz w:val="24"/>
          <w:szCs w:val="24"/>
        </w:rPr>
        <w:t>African Union’s Data Policy Framework and Data Protection in Africa. </w:t>
      </w:r>
      <w:r w:rsidRPr="00BD3AEF">
        <w:rPr>
          <w:rFonts w:ascii="Times New Roman" w:hAnsi="Times New Roman" w:cs="Times New Roman"/>
          <w:i/>
          <w:iCs/>
          <w:sz w:val="24"/>
          <w:szCs w:val="24"/>
        </w:rPr>
        <w:t>SSRN Electronic Journal</w:t>
      </w:r>
      <w:r w:rsidRPr="00BD3AEF">
        <w:rPr>
          <w:rFonts w:ascii="Times New Roman" w:hAnsi="Times New Roman" w:cs="Times New Roman"/>
          <w:sz w:val="24"/>
          <w:szCs w:val="24"/>
        </w:rPr>
        <w:t>. Available at: https://doi.org/10.2139/ssrn.4253828.</w:t>
      </w:r>
    </w:p>
    <w:p w14:paraId="63DF9EBC"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5" w:name="_Hlk208057958"/>
      <w:r w:rsidRPr="00BD3AEF">
        <w:rPr>
          <w:rFonts w:ascii="Times New Roman" w:hAnsi="Times New Roman" w:cs="Times New Roman"/>
          <w:sz w:val="24"/>
          <w:szCs w:val="24"/>
        </w:rPr>
        <w:t>Yuhan, N. and Hamilton, J. (2024</w:t>
      </w:r>
      <w:bookmarkEnd w:id="55"/>
      <w:r w:rsidRPr="00BD3AEF">
        <w:rPr>
          <w:rFonts w:ascii="Times New Roman" w:hAnsi="Times New Roman" w:cs="Times New Roman"/>
          <w:sz w:val="24"/>
          <w:szCs w:val="24"/>
        </w:rPr>
        <w:t>). </w:t>
      </w:r>
      <w:r w:rsidRPr="00BD3AEF">
        <w:rPr>
          <w:rFonts w:ascii="Times New Roman" w:hAnsi="Times New Roman" w:cs="Times New Roman"/>
          <w:i/>
          <w:iCs/>
          <w:sz w:val="24"/>
          <w:szCs w:val="24"/>
        </w:rPr>
        <w:t>Strengthening SMEs through Cybersecurity and AI: A Path to Operational Excellence</w:t>
      </w:r>
      <w:r w:rsidRPr="00BD3AEF">
        <w:rPr>
          <w:rFonts w:ascii="Times New Roman" w:hAnsi="Times New Roman" w:cs="Times New Roman"/>
          <w:sz w:val="24"/>
          <w:szCs w:val="24"/>
        </w:rPr>
        <w:t xml:space="preserve">. Available at: </w:t>
      </w:r>
      <w:hyperlink r:id="rId24" w:history="1">
        <w:r w:rsidRPr="00BD3AEF">
          <w:rPr>
            <w:rStyle w:val="Hyperlink"/>
            <w:rFonts w:ascii="Times New Roman" w:hAnsi="Times New Roman" w:cs="Times New Roman"/>
            <w:sz w:val="24"/>
            <w:szCs w:val="24"/>
          </w:rPr>
          <w:t>https://www.researchgate.net/publication/384443733_Strengthening_SMEs_through_Cybersecurity_and_AI_A_Path_to_Operational_Excellence</w:t>
        </w:r>
      </w:hyperlink>
      <w:r w:rsidRPr="00BD3AEF">
        <w:rPr>
          <w:rFonts w:ascii="Times New Roman" w:hAnsi="Times New Roman" w:cs="Times New Roman"/>
          <w:sz w:val="24"/>
          <w:szCs w:val="24"/>
        </w:rPr>
        <w:t xml:space="preserve"> [Accessed 5 August. 2025].</w:t>
      </w:r>
    </w:p>
    <w:p w14:paraId="14D98983" w14:textId="77777777" w:rsidR="00652E61" w:rsidRPr="00BD3AEF" w:rsidRDefault="00652E61" w:rsidP="00BD3AEF">
      <w:pPr>
        <w:spacing w:line="360" w:lineRule="auto"/>
        <w:ind w:hanging="720"/>
        <w:jc w:val="both"/>
        <w:rPr>
          <w:rFonts w:ascii="Times New Roman" w:hAnsi="Times New Roman" w:cs="Times New Roman"/>
          <w:sz w:val="24"/>
          <w:szCs w:val="24"/>
        </w:rPr>
      </w:pPr>
      <w:bookmarkStart w:id="56" w:name="_Hlk208064323"/>
      <w:r w:rsidRPr="00BD3AEF">
        <w:rPr>
          <w:rFonts w:ascii="Times New Roman" w:hAnsi="Times New Roman" w:cs="Times New Roman"/>
          <w:sz w:val="24"/>
          <w:szCs w:val="24"/>
        </w:rPr>
        <w:t xml:space="preserve">Zhao, Y., </w:t>
      </w:r>
      <w:bookmarkEnd w:id="56"/>
      <w:r w:rsidRPr="00BD3AEF">
        <w:rPr>
          <w:rFonts w:ascii="Times New Roman" w:hAnsi="Times New Roman" w:cs="Times New Roman"/>
          <w:sz w:val="24"/>
          <w:szCs w:val="24"/>
        </w:rPr>
        <w:t>Liang, R., Chen, X. and Zou, J. (2021). Evaluation indicators for open-source software: a review. </w:t>
      </w:r>
      <w:r w:rsidRPr="00BD3AEF">
        <w:rPr>
          <w:rFonts w:ascii="Times New Roman" w:hAnsi="Times New Roman" w:cs="Times New Roman"/>
          <w:i/>
          <w:iCs/>
          <w:sz w:val="24"/>
          <w:szCs w:val="24"/>
        </w:rPr>
        <w:t>Cybersecurity</w:t>
      </w:r>
      <w:r w:rsidRPr="00BD3AEF">
        <w:rPr>
          <w:rFonts w:ascii="Times New Roman" w:hAnsi="Times New Roman" w:cs="Times New Roman"/>
          <w:sz w:val="24"/>
          <w:szCs w:val="24"/>
        </w:rPr>
        <w:t>, 4(1). Available at: https://doi.org/10.1186/s42400-021-00084-8.</w:t>
      </w:r>
    </w:p>
    <w:p w14:paraId="71B003CF" w14:textId="77777777" w:rsidR="00652E61" w:rsidRPr="00BD3AEF" w:rsidRDefault="00652E61" w:rsidP="00BD3AEF">
      <w:pPr>
        <w:jc w:val="both"/>
        <w:rPr>
          <w:rFonts w:ascii="Times New Roman" w:hAnsi="Times New Roman" w:cs="Times New Roman"/>
        </w:rPr>
      </w:pPr>
    </w:p>
    <w:sectPr w:rsidR="00652E61" w:rsidRPr="00BD3AE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84832" w14:textId="77777777" w:rsidR="001024F2" w:rsidRDefault="001024F2" w:rsidP="00676725">
      <w:pPr>
        <w:spacing w:after="0" w:line="240" w:lineRule="auto"/>
      </w:pPr>
      <w:r>
        <w:separator/>
      </w:r>
    </w:p>
  </w:endnote>
  <w:endnote w:type="continuationSeparator" w:id="0">
    <w:p w14:paraId="4E5D1F00" w14:textId="77777777" w:rsidR="001024F2" w:rsidRDefault="001024F2" w:rsidP="0067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7802" w14:textId="77777777" w:rsidR="00884861" w:rsidRDefault="00884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484139"/>
      <w:docPartObj>
        <w:docPartGallery w:val="Page Numbers (Bottom of Page)"/>
        <w:docPartUnique/>
      </w:docPartObj>
    </w:sdtPr>
    <w:sdtEndPr>
      <w:rPr>
        <w:noProof/>
      </w:rPr>
    </w:sdtEndPr>
    <w:sdtContent>
      <w:p w14:paraId="3F606089" w14:textId="63CF270A" w:rsidR="00676725" w:rsidRDefault="00676725">
        <w:pPr>
          <w:pStyle w:val="Footer"/>
          <w:jc w:val="center"/>
        </w:pPr>
        <w:r>
          <w:fldChar w:fldCharType="begin"/>
        </w:r>
        <w:r>
          <w:instrText xml:space="preserve"> PAGE   \* MERGEFORMAT </w:instrText>
        </w:r>
        <w:r>
          <w:fldChar w:fldCharType="separate"/>
        </w:r>
        <w:r w:rsidR="00975CE9">
          <w:rPr>
            <w:noProof/>
          </w:rPr>
          <w:t>20</w:t>
        </w:r>
        <w:r>
          <w:rPr>
            <w:noProof/>
          </w:rPr>
          <w:fldChar w:fldCharType="end"/>
        </w:r>
      </w:p>
    </w:sdtContent>
  </w:sdt>
  <w:p w14:paraId="7A7DD115" w14:textId="77777777" w:rsidR="00676725" w:rsidRDefault="00676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1580" w14:textId="77777777" w:rsidR="00884861" w:rsidRDefault="00884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DFE94" w14:textId="77777777" w:rsidR="001024F2" w:rsidRDefault="001024F2" w:rsidP="00676725">
      <w:pPr>
        <w:spacing w:after="0" w:line="240" w:lineRule="auto"/>
      </w:pPr>
      <w:r>
        <w:separator/>
      </w:r>
    </w:p>
  </w:footnote>
  <w:footnote w:type="continuationSeparator" w:id="0">
    <w:p w14:paraId="427C7907" w14:textId="77777777" w:rsidR="001024F2" w:rsidRDefault="001024F2" w:rsidP="0067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8E8EA" w14:textId="798F0460" w:rsidR="00884861" w:rsidRDefault="00884861">
    <w:pPr>
      <w:pStyle w:val="Header"/>
    </w:pPr>
    <w:r>
      <w:rPr>
        <w:noProof/>
      </w:rPr>
      <w:pict w14:anchorId="2DCBA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B86" w14:textId="0403F39C" w:rsidR="00884861" w:rsidRDefault="00884861">
    <w:pPr>
      <w:pStyle w:val="Header"/>
    </w:pPr>
    <w:r>
      <w:rPr>
        <w:noProof/>
      </w:rPr>
      <w:pict w14:anchorId="0BC79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AB2E" w14:textId="75A31464" w:rsidR="00884861" w:rsidRDefault="00884861">
    <w:pPr>
      <w:pStyle w:val="Header"/>
    </w:pPr>
    <w:r>
      <w:rPr>
        <w:noProof/>
      </w:rPr>
      <w:pict w14:anchorId="0D865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C7DE8"/>
    <w:multiLevelType w:val="hybridMultilevel"/>
    <w:tmpl w:val="E0AA8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3569C8"/>
    <w:multiLevelType w:val="multilevel"/>
    <w:tmpl w:val="E1C030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EC44B11"/>
    <w:multiLevelType w:val="multilevel"/>
    <w:tmpl w:val="262A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NLa0NDY3MDc0NDVT0lEKTi0uzszPAykwrAUAC+CSnywAAAA="/>
  </w:docVars>
  <w:rsids>
    <w:rsidRoot w:val="006B53FA"/>
    <w:rsid w:val="00003BD2"/>
    <w:rsid w:val="000153FF"/>
    <w:rsid w:val="000566EB"/>
    <w:rsid w:val="000708C2"/>
    <w:rsid w:val="000732E7"/>
    <w:rsid w:val="000803D2"/>
    <w:rsid w:val="000A1D4B"/>
    <w:rsid w:val="000B4628"/>
    <w:rsid w:val="000B620E"/>
    <w:rsid w:val="000D0511"/>
    <w:rsid w:val="000D62F8"/>
    <w:rsid w:val="000D7B8A"/>
    <w:rsid w:val="000E045E"/>
    <w:rsid w:val="000F1748"/>
    <w:rsid w:val="000F61A4"/>
    <w:rsid w:val="001024F2"/>
    <w:rsid w:val="0010678A"/>
    <w:rsid w:val="00111545"/>
    <w:rsid w:val="00116BD5"/>
    <w:rsid w:val="0012063B"/>
    <w:rsid w:val="00123DFE"/>
    <w:rsid w:val="001342E1"/>
    <w:rsid w:val="0013598B"/>
    <w:rsid w:val="00144B9C"/>
    <w:rsid w:val="00196F3E"/>
    <w:rsid w:val="001B78F2"/>
    <w:rsid w:val="001C107B"/>
    <w:rsid w:val="001D4864"/>
    <w:rsid w:val="001D7865"/>
    <w:rsid w:val="001D7F20"/>
    <w:rsid w:val="001E380F"/>
    <w:rsid w:val="001E40AD"/>
    <w:rsid w:val="0022595C"/>
    <w:rsid w:val="00241CAB"/>
    <w:rsid w:val="00263D5C"/>
    <w:rsid w:val="002739BB"/>
    <w:rsid w:val="00280CC9"/>
    <w:rsid w:val="002A0661"/>
    <w:rsid w:val="002B1D53"/>
    <w:rsid w:val="002C1D0A"/>
    <w:rsid w:val="002D3382"/>
    <w:rsid w:val="002E1F53"/>
    <w:rsid w:val="002E677D"/>
    <w:rsid w:val="003146C8"/>
    <w:rsid w:val="00315111"/>
    <w:rsid w:val="003229B8"/>
    <w:rsid w:val="00333865"/>
    <w:rsid w:val="003367B5"/>
    <w:rsid w:val="00337479"/>
    <w:rsid w:val="003459C1"/>
    <w:rsid w:val="00347DC4"/>
    <w:rsid w:val="00371206"/>
    <w:rsid w:val="00376031"/>
    <w:rsid w:val="003A42E3"/>
    <w:rsid w:val="003A44BF"/>
    <w:rsid w:val="003A71DE"/>
    <w:rsid w:val="003B75EB"/>
    <w:rsid w:val="003D5ADA"/>
    <w:rsid w:val="003E5A86"/>
    <w:rsid w:val="003E62AD"/>
    <w:rsid w:val="003F0437"/>
    <w:rsid w:val="0040039D"/>
    <w:rsid w:val="00420552"/>
    <w:rsid w:val="00435D91"/>
    <w:rsid w:val="0045764F"/>
    <w:rsid w:val="004826F1"/>
    <w:rsid w:val="004A6278"/>
    <w:rsid w:val="004B148A"/>
    <w:rsid w:val="004C2B23"/>
    <w:rsid w:val="004E064E"/>
    <w:rsid w:val="004E165F"/>
    <w:rsid w:val="004E385F"/>
    <w:rsid w:val="005006A6"/>
    <w:rsid w:val="005042AE"/>
    <w:rsid w:val="0050700E"/>
    <w:rsid w:val="00512429"/>
    <w:rsid w:val="00513D8C"/>
    <w:rsid w:val="005202EC"/>
    <w:rsid w:val="00520DB1"/>
    <w:rsid w:val="00526DBF"/>
    <w:rsid w:val="00530E1D"/>
    <w:rsid w:val="0053780A"/>
    <w:rsid w:val="00562CD2"/>
    <w:rsid w:val="005A2F7C"/>
    <w:rsid w:val="005B7A1A"/>
    <w:rsid w:val="005C03AC"/>
    <w:rsid w:val="005D1A6C"/>
    <w:rsid w:val="005E0F05"/>
    <w:rsid w:val="005F7B23"/>
    <w:rsid w:val="00652E61"/>
    <w:rsid w:val="00654994"/>
    <w:rsid w:val="0067202C"/>
    <w:rsid w:val="00673986"/>
    <w:rsid w:val="00676725"/>
    <w:rsid w:val="006824EA"/>
    <w:rsid w:val="006B4672"/>
    <w:rsid w:val="006B53FA"/>
    <w:rsid w:val="006D0517"/>
    <w:rsid w:val="006D1620"/>
    <w:rsid w:val="00704A8F"/>
    <w:rsid w:val="00711679"/>
    <w:rsid w:val="007156DE"/>
    <w:rsid w:val="007219AB"/>
    <w:rsid w:val="00724B6B"/>
    <w:rsid w:val="00725C51"/>
    <w:rsid w:val="00736707"/>
    <w:rsid w:val="00753C0A"/>
    <w:rsid w:val="007621BA"/>
    <w:rsid w:val="00765F63"/>
    <w:rsid w:val="00772491"/>
    <w:rsid w:val="00781AFB"/>
    <w:rsid w:val="007A347E"/>
    <w:rsid w:val="007A3D06"/>
    <w:rsid w:val="007C068B"/>
    <w:rsid w:val="007C0F91"/>
    <w:rsid w:val="007E1286"/>
    <w:rsid w:val="00821F08"/>
    <w:rsid w:val="00822DAD"/>
    <w:rsid w:val="008516DA"/>
    <w:rsid w:val="00863ACD"/>
    <w:rsid w:val="00864E23"/>
    <w:rsid w:val="00864FC4"/>
    <w:rsid w:val="00871769"/>
    <w:rsid w:val="00881BD3"/>
    <w:rsid w:val="00884861"/>
    <w:rsid w:val="00884B57"/>
    <w:rsid w:val="008923F7"/>
    <w:rsid w:val="00895B9D"/>
    <w:rsid w:val="00896F71"/>
    <w:rsid w:val="008A06DF"/>
    <w:rsid w:val="008B5640"/>
    <w:rsid w:val="008C7FCE"/>
    <w:rsid w:val="008E1CC8"/>
    <w:rsid w:val="008E4E58"/>
    <w:rsid w:val="00903A78"/>
    <w:rsid w:val="00915D95"/>
    <w:rsid w:val="00920889"/>
    <w:rsid w:val="00954DD3"/>
    <w:rsid w:val="00975CE9"/>
    <w:rsid w:val="00987329"/>
    <w:rsid w:val="00995326"/>
    <w:rsid w:val="009972CB"/>
    <w:rsid w:val="009D64AF"/>
    <w:rsid w:val="009F2930"/>
    <w:rsid w:val="009F4C7A"/>
    <w:rsid w:val="00A0491B"/>
    <w:rsid w:val="00A0664C"/>
    <w:rsid w:val="00A15D64"/>
    <w:rsid w:val="00A260E4"/>
    <w:rsid w:val="00A5326C"/>
    <w:rsid w:val="00A532CB"/>
    <w:rsid w:val="00AA099E"/>
    <w:rsid w:val="00AB66D2"/>
    <w:rsid w:val="00AD3C14"/>
    <w:rsid w:val="00AD423E"/>
    <w:rsid w:val="00AD6565"/>
    <w:rsid w:val="00AE23B7"/>
    <w:rsid w:val="00AE4293"/>
    <w:rsid w:val="00AE5B1D"/>
    <w:rsid w:val="00B004DD"/>
    <w:rsid w:val="00B06091"/>
    <w:rsid w:val="00B101C3"/>
    <w:rsid w:val="00B10AC9"/>
    <w:rsid w:val="00B25DEB"/>
    <w:rsid w:val="00B27326"/>
    <w:rsid w:val="00B55185"/>
    <w:rsid w:val="00B56F0F"/>
    <w:rsid w:val="00B605D5"/>
    <w:rsid w:val="00B80124"/>
    <w:rsid w:val="00B804FE"/>
    <w:rsid w:val="00B825DD"/>
    <w:rsid w:val="00BA75D1"/>
    <w:rsid w:val="00BB1F33"/>
    <w:rsid w:val="00BC2469"/>
    <w:rsid w:val="00BD3AEF"/>
    <w:rsid w:val="00BE3832"/>
    <w:rsid w:val="00BF2D01"/>
    <w:rsid w:val="00C16EF7"/>
    <w:rsid w:val="00C20D4E"/>
    <w:rsid w:val="00C3388B"/>
    <w:rsid w:val="00C40E96"/>
    <w:rsid w:val="00C4527E"/>
    <w:rsid w:val="00C610A1"/>
    <w:rsid w:val="00C71CEE"/>
    <w:rsid w:val="00C74CB9"/>
    <w:rsid w:val="00C955EC"/>
    <w:rsid w:val="00CA1398"/>
    <w:rsid w:val="00CA363C"/>
    <w:rsid w:val="00CC6779"/>
    <w:rsid w:val="00D13B3F"/>
    <w:rsid w:val="00D167C2"/>
    <w:rsid w:val="00D41B07"/>
    <w:rsid w:val="00D858B7"/>
    <w:rsid w:val="00D909E9"/>
    <w:rsid w:val="00D97229"/>
    <w:rsid w:val="00DF1446"/>
    <w:rsid w:val="00DF4ACE"/>
    <w:rsid w:val="00E31893"/>
    <w:rsid w:val="00E32FB6"/>
    <w:rsid w:val="00E43F89"/>
    <w:rsid w:val="00E463B0"/>
    <w:rsid w:val="00E50CBC"/>
    <w:rsid w:val="00E72937"/>
    <w:rsid w:val="00E75ABC"/>
    <w:rsid w:val="00E87427"/>
    <w:rsid w:val="00E908A5"/>
    <w:rsid w:val="00E97318"/>
    <w:rsid w:val="00EA6989"/>
    <w:rsid w:val="00EB1F9B"/>
    <w:rsid w:val="00EB4E13"/>
    <w:rsid w:val="00EC2462"/>
    <w:rsid w:val="00EC2DAF"/>
    <w:rsid w:val="00ED1040"/>
    <w:rsid w:val="00ED48AE"/>
    <w:rsid w:val="00EF4AB6"/>
    <w:rsid w:val="00F07E32"/>
    <w:rsid w:val="00F24164"/>
    <w:rsid w:val="00F26F51"/>
    <w:rsid w:val="00F31E4F"/>
    <w:rsid w:val="00F4688E"/>
    <w:rsid w:val="00F95A84"/>
    <w:rsid w:val="00FD6176"/>
    <w:rsid w:val="00FE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8D03AA"/>
  <w15:chartTrackingRefBased/>
  <w15:docId w15:val="{4771DDCB-4ECA-4B08-8F59-D65B91C3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B5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5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F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6B53F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B53F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B53F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B53F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B53F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B53F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B53F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B53F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B5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F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B5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F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B53FA"/>
    <w:pPr>
      <w:spacing w:before="160"/>
      <w:jc w:val="center"/>
    </w:pPr>
    <w:rPr>
      <w:i/>
      <w:iCs/>
      <w:color w:val="404040" w:themeColor="text1" w:themeTint="BF"/>
    </w:rPr>
  </w:style>
  <w:style w:type="character" w:customStyle="1" w:styleId="QuoteChar">
    <w:name w:val="Quote Char"/>
    <w:basedOn w:val="DefaultParagraphFont"/>
    <w:link w:val="Quote"/>
    <w:uiPriority w:val="29"/>
    <w:rsid w:val="006B53FA"/>
    <w:rPr>
      <w:i/>
      <w:iCs/>
      <w:color w:val="404040" w:themeColor="text1" w:themeTint="BF"/>
      <w:lang w:val="en-GB"/>
    </w:rPr>
  </w:style>
  <w:style w:type="paragraph" w:styleId="ListParagraph">
    <w:name w:val="List Paragraph"/>
    <w:basedOn w:val="Normal"/>
    <w:uiPriority w:val="34"/>
    <w:qFormat/>
    <w:rsid w:val="006B53FA"/>
    <w:pPr>
      <w:ind w:left="720"/>
      <w:contextualSpacing/>
    </w:pPr>
  </w:style>
  <w:style w:type="character" w:styleId="IntenseEmphasis">
    <w:name w:val="Intense Emphasis"/>
    <w:basedOn w:val="DefaultParagraphFont"/>
    <w:uiPriority w:val="21"/>
    <w:qFormat/>
    <w:rsid w:val="006B53FA"/>
    <w:rPr>
      <w:i/>
      <w:iCs/>
      <w:color w:val="2F5496" w:themeColor="accent1" w:themeShade="BF"/>
    </w:rPr>
  </w:style>
  <w:style w:type="paragraph" w:styleId="IntenseQuote">
    <w:name w:val="Intense Quote"/>
    <w:basedOn w:val="Normal"/>
    <w:next w:val="Normal"/>
    <w:link w:val="IntenseQuoteChar"/>
    <w:uiPriority w:val="30"/>
    <w:qFormat/>
    <w:rsid w:val="006B5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3FA"/>
    <w:rPr>
      <w:i/>
      <w:iCs/>
      <w:color w:val="2F5496" w:themeColor="accent1" w:themeShade="BF"/>
      <w:lang w:val="en-GB"/>
    </w:rPr>
  </w:style>
  <w:style w:type="character" w:styleId="IntenseReference">
    <w:name w:val="Intense Reference"/>
    <w:basedOn w:val="DefaultParagraphFont"/>
    <w:uiPriority w:val="32"/>
    <w:qFormat/>
    <w:rsid w:val="006B53FA"/>
    <w:rPr>
      <w:b/>
      <w:bCs/>
      <w:smallCaps/>
      <w:color w:val="2F5496" w:themeColor="accent1" w:themeShade="BF"/>
      <w:spacing w:val="5"/>
    </w:rPr>
  </w:style>
  <w:style w:type="paragraph" w:styleId="Header">
    <w:name w:val="header"/>
    <w:basedOn w:val="Normal"/>
    <w:link w:val="HeaderChar"/>
    <w:uiPriority w:val="99"/>
    <w:unhideWhenUsed/>
    <w:rsid w:val="00676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725"/>
    <w:rPr>
      <w:lang w:val="en-GB"/>
    </w:rPr>
  </w:style>
  <w:style w:type="paragraph" w:styleId="Footer">
    <w:name w:val="footer"/>
    <w:basedOn w:val="Normal"/>
    <w:link w:val="FooterChar"/>
    <w:uiPriority w:val="99"/>
    <w:unhideWhenUsed/>
    <w:rsid w:val="00676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725"/>
    <w:rPr>
      <w:lang w:val="en-GB"/>
    </w:rPr>
  </w:style>
  <w:style w:type="paragraph" w:styleId="TOCHeading">
    <w:name w:val="TOC Heading"/>
    <w:basedOn w:val="Heading1"/>
    <w:next w:val="Normal"/>
    <w:uiPriority w:val="39"/>
    <w:unhideWhenUsed/>
    <w:qFormat/>
    <w:rsid w:val="0067672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676725"/>
    <w:pPr>
      <w:spacing w:after="100"/>
    </w:pPr>
  </w:style>
  <w:style w:type="paragraph" w:styleId="TOC2">
    <w:name w:val="toc 2"/>
    <w:basedOn w:val="Normal"/>
    <w:next w:val="Normal"/>
    <w:autoRedefine/>
    <w:uiPriority w:val="39"/>
    <w:unhideWhenUsed/>
    <w:rsid w:val="00676725"/>
    <w:pPr>
      <w:spacing w:after="100"/>
      <w:ind w:left="220"/>
    </w:pPr>
  </w:style>
  <w:style w:type="character" w:styleId="Hyperlink">
    <w:name w:val="Hyperlink"/>
    <w:basedOn w:val="DefaultParagraphFont"/>
    <w:uiPriority w:val="99"/>
    <w:unhideWhenUsed/>
    <w:rsid w:val="00676725"/>
    <w:rPr>
      <w:color w:val="0563C1" w:themeColor="hyperlink"/>
      <w:u w:val="single"/>
    </w:rPr>
  </w:style>
  <w:style w:type="character" w:customStyle="1" w:styleId="UnresolvedMention1">
    <w:name w:val="Unresolved Mention1"/>
    <w:basedOn w:val="DefaultParagraphFont"/>
    <w:uiPriority w:val="99"/>
    <w:semiHidden/>
    <w:unhideWhenUsed/>
    <w:rsid w:val="00003BD2"/>
    <w:rPr>
      <w:color w:val="605E5C"/>
      <w:shd w:val="clear" w:color="auto" w:fill="E1DFDD"/>
    </w:rPr>
  </w:style>
  <w:style w:type="character" w:styleId="UnresolvedMention">
    <w:name w:val="Unresolved Mention"/>
    <w:basedOn w:val="DefaultParagraphFont"/>
    <w:uiPriority w:val="99"/>
    <w:semiHidden/>
    <w:unhideWhenUsed/>
    <w:rsid w:val="00BB1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1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ifar.ca/cifarnews/2018/12/06/building-an-ai-world-report-on-national-and-regional-ai-strategies" TargetMode="External"/><Relationship Id="rId18" Type="http://schemas.openxmlformats.org/officeDocument/2006/relationships/hyperlink" Target="https://ico.org.uk/for-organisations/the-guide-to-nis/the-role-of-the-national-cyber-security-centre-ncsc/"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csc.gov.uk/files/Annual_Review_2023.pdf" TargetMode="External"/><Relationship Id="rId7" Type="http://schemas.openxmlformats.org/officeDocument/2006/relationships/endnotes" Target="endnotes.xml"/><Relationship Id="rId12" Type="http://schemas.openxmlformats.org/officeDocument/2006/relationships/hyperlink" Target="http://GOV.UK" TargetMode="External"/><Relationship Id="rId17" Type="http://schemas.openxmlformats.org/officeDocument/2006/relationships/hyperlink" Target="https://www.gov.uk/government/publications/ai-cyber-security-code-of-practice/code-of-practice-for-the-cyber-security-of-a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national-cyber-strategy-2022-annual-progress-report-2022-2023/national-cyber-strategy-2022-annual-progress-report-2022-2023-html" TargetMode="External"/><Relationship Id="rId20" Type="http://schemas.openxmlformats.org/officeDocument/2006/relationships/hyperlink" Target="https://www.nist.gov/itl/ai-risk-management-framewor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UK" TargetMode="External"/><Relationship Id="rId24" Type="http://schemas.openxmlformats.org/officeDocument/2006/relationships/hyperlink" Target="https://www.researchgate.net/publication/384443733_Strengthening_SMEs_through_Cybersecurity_and_AI_A_Path_to_Operational_Excelle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ai-safety-institute-overview/introducing-the-ai-safety-institute" TargetMode="External"/><Relationship Id="rId23" Type="http://schemas.openxmlformats.org/officeDocument/2006/relationships/hyperlink" Target="https://www.aies-conference.com/2018/contents/papers/main/AIES_2018_paper_77.pdf" TargetMode="External"/><Relationship Id="rId28" Type="http://schemas.openxmlformats.org/officeDocument/2006/relationships/footer" Target="footer2.xml"/><Relationship Id="rId10" Type="http://schemas.openxmlformats.org/officeDocument/2006/relationships/hyperlink" Target="http://GOV.UK" TargetMode="External"/><Relationship Id="rId19" Type="http://schemas.openxmlformats.org/officeDocument/2006/relationships/hyperlink" Target="https://ico.org.uk/for-organisations/uk-gdpr-guidance-and-resources/artificial-intelligence/guidance-on-ai-and-data-protection/what-are-the-accountability-and-governance-implications-of-a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UK" TargetMode="External"/><Relationship Id="rId14" Type="http://schemas.openxmlformats.org/officeDocument/2006/relationships/hyperlink" Target="https://ec.europa.eu/digital-single-market/en/news/ethics-guidelines-trustworthy-ai" TargetMode="External"/><Relationship Id="rId22" Type="http://schemas.openxmlformats.org/officeDocument/2006/relationships/hyperlink" Target="https://www.researchgate.net/publication/305320365_Agile_business_model_innovation_in_an_incumbent_company_context_UK_industry-academic_collaboration_case"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3F02B-DF0F-4433-993D-D5746DDD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20</Pages>
  <Words>6400</Words>
  <Characters>36480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186</cp:revision>
  <dcterms:created xsi:type="dcterms:W3CDTF">2025-09-04T03:02:00Z</dcterms:created>
  <dcterms:modified xsi:type="dcterms:W3CDTF">2025-09-17T09:45:00Z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95690b72-7863-45bd-b3ba-4e5befae0c81</vt:lpwstr>
  </property>
</Properties>
</file>