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CEAB4" w14:textId="646B336C" w:rsidR="00C73B97" w:rsidRDefault="00C73B97" w:rsidP="0048556E">
      <w:pPr>
        <w:spacing w:line="360" w:lineRule="auto"/>
        <w:jc w:val="center"/>
        <w:rPr>
          <w:rFonts w:ascii="Times New Roman" w:hAnsi="Times New Roman" w:cs="Times New Roman"/>
          <w:b/>
          <w:bCs/>
          <w:sz w:val="28"/>
        </w:rPr>
      </w:pPr>
      <w:r w:rsidRPr="00C73B97">
        <w:rPr>
          <w:rFonts w:ascii="Times New Roman" w:hAnsi="Times New Roman" w:cs="Times New Roman"/>
          <w:b/>
          <w:bCs/>
          <w:sz w:val="28"/>
        </w:rPr>
        <w:t xml:space="preserve">Optimizing growth dynamics </w:t>
      </w:r>
      <w:r w:rsidR="00055EE1">
        <w:rPr>
          <w:rFonts w:ascii="Times New Roman" w:hAnsi="Times New Roman" w:cs="Times New Roman"/>
          <w:b/>
          <w:bCs/>
          <w:sz w:val="28"/>
        </w:rPr>
        <w:t xml:space="preserve">and productivity </w:t>
      </w:r>
      <w:r w:rsidRPr="00C73B97">
        <w:rPr>
          <w:rFonts w:ascii="Times New Roman" w:hAnsi="Times New Roman" w:cs="Times New Roman"/>
          <w:b/>
          <w:bCs/>
          <w:sz w:val="28"/>
        </w:rPr>
        <w:t xml:space="preserve">through planting methods and weed management practices </w:t>
      </w:r>
      <w:r w:rsidR="00055EE1">
        <w:rPr>
          <w:rFonts w:ascii="Times New Roman" w:hAnsi="Times New Roman" w:cs="Times New Roman"/>
          <w:b/>
          <w:bCs/>
          <w:sz w:val="28"/>
        </w:rPr>
        <w:t xml:space="preserve">in </w:t>
      </w:r>
      <w:r>
        <w:rPr>
          <w:rFonts w:ascii="Times New Roman" w:hAnsi="Times New Roman" w:cs="Times New Roman"/>
          <w:b/>
          <w:bCs/>
          <w:i/>
          <w:iCs/>
          <w:sz w:val="28"/>
        </w:rPr>
        <w:t>k</w:t>
      </w:r>
      <w:r w:rsidRPr="00C73B97">
        <w:rPr>
          <w:rFonts w:ascii="Times New Roman" w:hAnsi="Times New Roman" w:cs="Times New Roman"/>
          <w:b/>
          <w:bCs/>
          <w:i/>
          <w:iCs/>
          <w:sz w:val="28"/>
        </w:rPr>
        <w:t xml:space="preserve">harif </w:t>
      </w:r>
      <w:r w:rsidRPr="00C73B97">
        <w:rPr>
          <w:rFonts w:ascii="Times New Roman" w:hAnsi="Times New Roman" w:cs="Times New Roman"/>
          <w:b/>
          <w:bCs/>
          <w:sz w:val="28"/>
        </w:rPr>
        <w:t>maize (</w:t>
      </w:r>
      <w:proofErr w:type="spellStart"/>
      <w:r w:rsidRPr="00C73B97">
        <w:rPr>
          <w:rFonts w:ascii="Times New Roman" w:hAnsi="Times New Roman" w:cs="Times New Roman"/>
          <w:b/>
          <w:bCs/>
          <w:i/>
          <w:iCs/>
          <w:sz w:val="28"/>
        </w:rPr>
        <w:t>Zea</w:t>
      </w:r>
      <w:proofErr w:type="spellEnd"/>
      <w:r w:rsidRPr="00C73B97">
        <w:rPr>
          <w:rFonts w:ascii="Times New Roman" w:hAnsi="Times New Roman" w:cs="Times New Roman"/>
          <w:b/>
          <w:bCs/>
          <w:i/>
          <w:iCs/>
          <w:sz w:val="28"/>
        </w:rPr>
        <w:t xml:space="preserve"> mays</w:t>
      </w:r>
      <w:r w:rsidRPr="00C73B97">
        <w:rPr>
          <w:rFonts w:ascii="Times New Roman" w:hAnsi="Times New Roman" w:cs="Times New Roman"/>
          <w:b/>
          <w:bCs/>
          <w:sz w:val="28"/>
        </w:rPr>
        <w:t xml:space="preserve"> L.)</w:t>
      </w:r>
    </w:p>
    <w:p w14:paraId="198D12FE" w14:textId="77777777" w:rsidR="00F12215" w:rsidRDefault="00F12215" w:rsidP="001C6C0D">
      <w:pPr>
        <w:pStyle w:val="NoSpacing"/>
        <w:spacing w:line="360" w:lineRule="auto"/>
        <w:jc w:val="center"/>
        <w:rPr>
          <w:rFonts w:ascii="Times New Roman" w:hAnsi="Times New Roman" w:cs="Times New Roman"/>
          <w:b/>
          <w:bCs/>
          <w:sz w:val="24"/>
          <w:szCs w:val="24"/>
        </w:rPr>
      </w:pPr>
    </w:p>
    <w:p w14:paraId="1DFC42B1" w14:textId="00FA3342" w:rsidR="00387795" w:rsidRPr="00897565" w:rsidRDefault="00387795" w:rsidP="001C6C0D">
      <w:pPr>
        <w:pStyle w:val="NoSpacing"/>
        <w:spacing w:line="360" w:lineRule="auto"/>
        <w:jc w:val="center"/>
        <w:rPr>
          <w:rFonts w:ascii="Times New Roman" w:hAnsi="Times New Roman" w:cs="Times New Roman"/>
          <w:b/>
          <w:bCs/>
          <w:sz w:val="24"/>
          <w:szCs w:val="24"/>
        </w:rPr>
      </w:pPr>
      <w:r w:rsidRPr="00897565">
        <w:rPr>
          <w:rFonts w:ascii="Times New Roman" w:hAnsi="Times New Roman" w:cs="Times New Roman"/>
          <w:b/>
          <w:bCs/>
          <w:sz w:val="24"/>
          <w:szCs w:val="24"/>
        </w:rPr>
        <w:t>ABSTRACT</w:t>
      </w:r>
    </w:p>
    <w:p w14:paraId="0C13EC6F" w14:textId="77777777" w:rsidR="00944A7F" w:rsidRDefault="00387795" w:rsidP="00944A7F">
      <w:pPr>
        <w:spacing w:line="360" w:lineRule="auto"/>
        <w:ind w:firstLine="720"/>
        <w:jc w:val="both"/>
        <w:rPr>
          <w:rFonts w:ascii="Times New Roman" w:hAnsi="Times New Roman" w:cs="Times New Roman"/>
          <w:bCs/>
          <w:sz w:val="24"/>
          <w:szCs w:val="24"/>
        </w:rPr>
      </w:pPr>
      <w:r w:rsidRPr="00897565">
        <w:rPr>
          <w:rFonts w:ascii="Times New Roman" w:hAnsi="Times New Roman" w:cs="Times New Roman"/>
          <w:bCs/>
          <w:sz w:val="24"/>
          <w:szCs w:val="24"/>
        </w:rPr>
        <w:t>The experiment was conducted at the Students</w:t>
      </w:r>
      <w:r w:rsidR="00637C0C">
        <w:rPr>
          <w:rFonts w:ascii="Times New Roman" w:hAnsi="Times New Roman" w:cs="Times New Roman"/>
          <w:bCs/>
          <w:sz w:val="24"/>
          <w:szCs w:val="24"/>
        </w:rPr>
        <w:t>’</w:t>
      </w:r>
      <w:r w:rsidRPr="00897565">
        <w:rPr>
          <w:rFonts w:ascii="Times New Roman" w:hAnsi="Times New Roman" w:cs="Times New Roman"/>
          <w:bCs/>
          <w:sz w:val="24"/>
          <w:szCs w:val="24"/>
        </w:rPr>
        <w:t xml:space="preserve"> Instructional Farm, Department of Agronomy</w:t>
      </w:r>
      <w:r w:rsidR="00567EFE" w:rsidRPr="00897565">
        <w:rPr>
          <w:rFonts w:ascii="Times New Roman" w:hAnsi="Times New Roman" w:cs="Times New Roman"/>
          <w:bCs/>
          <w:sz w:val="24"/>
          <w:szCs w:val="24"/>
        </w:rPr>
        <w:t>,</w:t>
      </w:r>
      <w:r w:rsidRPr="00897565">
        <w:rPr>
          <w:rFonts w:ascii="Times New Roman" w:hAnsi="Times New Roman" w:cs="Times New Roman"/>
          <w:bCs/>
          <w:sz w:val="24"/>
          <w:szCs w:val="24"/>
        </w:rPr>
        <w:t xml:space="preserve"> at </w:t>
      </w:r>
      <w:r w:rsidR="00567EFE" w:rsidRPr="00897565">
        <w:rPr>
          <w:rFonts w:ascii="Times New Roman" w:hAnsi="Times New Roman" w:cs="Times New Roman"/>
          <w:bCs/>
          <w:sz w:val="24"/>
          <w:szCs w:val="24"/>
        </w:rPr>
        <w:t>C</w:t>
      </w:r>
      <w:r w:rsidR="001C6C0D">
        <w:rPr>
          <w:rFonts w:ascii="Times New Roman" w:hAnsi="Times New Roman" w:cs="Times New Roman"/>
          <w:bCs/>
          <w:sz w:val="24"/>
          <w:szCs w:val="24"/>
        </w:rPr>
        <w:t>handra Shekhar Azad</w:t>
      </w:r>
      <w:r w:rsidR="00567EFE" w:rsidRPr="00897565">
        <w:rPr>
          <w:rFonts w:ascii="Times New Roman" w:hAnsi="Times New Roman" w:cs="Times New Roman"/>
          <w:bCs/>
          <w:sz w:val="24"/>
          <w:szCs w:val="24"/>
        </w:rPr>
        <w:t xml:space="preserve"> University of Agriculture and Technology, </w:t>
      </w:r>
      <w:r w:rsidRPr="00897565">
        <w:rPr>
          <w:rFonts w:ascii="Times New Roman" w:hAnsi="Times New Roman" w:cs="Times New Roman"/>
          <w:bCs/>
          <w:sz w:val="24"/>
          <w:szCs w:val="24"/>
        </w:rPr>
        <w:t>Kanpur</w:t>
      </w:r>
      <w:r w:rsidR="001C6C0D">
        <w:rPr>
          <w:rFonts w:ascii="Times New Roman" w:hAnsi="Times New Roman" w:cs="Times New Roman"/>
          <w:bCs/>
          <w:sz w:val="24"/>
          <w:szCs w:val="24"/>
        </w:rPr>
        <w:t>,</w:t>
      </w:r>
      <w:r w:rsidR="00567EFE" w:rsidRPr="00897565">
        <w:rPr>
          <w:rFonts w:ascii="Times New Roman" w:hAnsi="Times New Roman" w:cs="Times New Roman"/>
          <w:bCs/>
          <w:sz w:val="24"/>
          <w:szCs w:val="24"/>
        </w:rPr>
        <w:t xml:space="preserve"> to evaluate the performance of different planting methods and weed management practices on growth indices of Maize during the </w:t>
      </w:r>
      <w:r w:rsidR="001C6C0D" w:rsidRPr="001C6C0D">
        <w:rPr>
          <w:rFonts w:ascii="Times New Roman" w:hAnsi="Times New Roman" w:cs="Times New Roman"/>
          <w:bCs/>
          <w:i/>
          <w:iCs/>
          <w:sz w:val="24"/>
          <w:szCs w:val="24"/>
        </w:rPr>
        <w:t>kharif</w:t>
      </w:r>
      <w:r w:rsidR="00567EFE" w:rsidRPr="00897565">
        <w:rPr>
          <w:rFonts w:ascii="Times New Roman" w:hAnsi="Times New Roman" w:cs="Times New Roman"/>
          <w:bCs/>
          <w:sz w:val="24"/>
          <w:szCs w:val="24"/>
        </w:rPr>
        <w:t xml:space="preserve"> seasons of 2023-24 and 2024-25. The experiment was laid down in Split plot design with </w:t>
      </w:r>
      <w:r w:rsidR="001C6C0D">
        <w:rPr>
          <w:rFonts w:ascii="Times New Roman" w:hAnsi="Times New Roman" w:cs="Times New Roman"/>
          <w:bCs/>
          <w:sz w:val="24"/>
          <w:szCs w:val="24"/>
        </w:rPr>
        <w:t>three</w:t>
      </w:r>
      <w:r w:rsidR="00567EFE" w:rsidRPr="00897565">
        <w:rPr>
          <w:rFonts w:ascii="Times New Roman" w:hAnsi="Times New Roman" w:cs="Times New Roman"/>
          <w:bCs/>
          <w:sz w:val="24"/>
          <w:szCs w:val="24"/>
        </w:rPr>
        <w:t xml:space="preserve"> replications. The main factors included </w:t>
      </w:r>
      <w:r w:rsidR="001C6C0D">
        <w:rPr>
          <w:rFonts w:ascii="Times New Roman" w:hAnsi="Times New Roman" w:cs="Times New Roman"/>
          <w:bCs/>
          <w:sz w:val="24"/>
          <w:szCs w:val="24"/>
        </w:rPr>
        <w:t>three</w:t>
      </w:r>
      <w:r w:rsidR="00567EFE" w:rsidRPr="00897565">
        <w:rPr>
          <w:rFonts w:ascii="Times New Roman" w:hAnsi="Times New Roman" w:cs="Times New Roman"/>
          <w:bCs/>
          <w:sz w:val="24"/>
          <w:szCs w:val="24"/>
        </w:rPr>
        <w:t xml:space="preserve"> planting methods and subplots consists of </w:t>
      </w:r>
      <w:r w:rsidR="001C6C0D">
        <w:rPr>
          <w:rFonts w:ascii="Times New Roman" w:hAnsi="Times New Roman" w:cs="Times New Roman"/>
          <w:bCs/>
          <w:sz w:val="24"/>
          <w:szCs w:val="24"/>
        </w:rPr>
        <w:t>seven</w:t>
      </w:r>
      <w:r w:rsidR="00567EFE" w:rsidRPr="00897565">
        <w:rPr>
          <w:rFonts w:ascii="Times New Roman" w:hAnsi="Times New Roman" w:cs="Times New Roman"/>
          <w:bCs/>
          <w:sz w:val="24"/>
          <w:szCs w:val="24"/>
        </w:rPr>
        <w:t xml:space="preserve"> weed management practices including control.</w:t>
      </w:r>
      <w:r w:rsidR="0096161B">
        <w:rPr>
          <w:rFonts w:ascii="Times New Roman" w:hAnsi="Times New Roman" w:cs="Times New Roman"/>
          <w:bCs/>
          <w:sz w:val="24"/>
          <w:szCs w:val="24"/>
        </w:rPr>
        <w:t xml:space="preserve"> The variety sown was </w:t>
      </w:r>
      <w:r w:rsidR="0096161B" w:rsidRPr="0096161B">
        <w:rPr>
          <w:rFonts w:ascii="Times New Roman" w:hAnsi="Times New Roman" w:cs="Times New Roman"/>
          <w:bCs/>
          <w:sz w:val="24"/>
          <w:szCs w:val="24"/>
        </w:rPr>
        <w:t>DeKalb 900M Gold (</w:t>
      </w:r>
      <w:r w:rsidR="001C6C0D" w:rsidRPr="001C6C0D">
        <w:rPr>
          <w:rFonts w:ascii="Times New Roman" w:hAnsi="Times New Roman" w:cs="Times New Roman"/>
          <w:bCs/>
          <w:i/>
          <w:iCs/>
          <w:sz w:val="24"/>
          <w:szCs w:val="24"/>
        </w:rPr>
        <w:t>H</w:t>
      </w:r>
      <w:r w:rsidR="0096161B" w:rsidRPr="001C6C0D">
        <w:rPr>
          <w:rFonts w:ascii="Times New Roman" w:hAnsi="Times New Roman" w:cs="Times New Roman"/>
          <w:bCs/>
          <w:i/>
          <w:iCs/>
          <w:sz w:val="24"/>
          <w:szCs w:val="24"/>
        </w:rPr>
        <w:t>ybrid</w:t>
      </w:r>
      <w:r w:rsidR="0096161B" w:rsidRPr="0096161B">
        <w:rPr>
          <w:rFonts w:ascii="Times New Roman" w:hAnsi="Times New Roman" w:cs="Times New Roman"/>
          <w:bCs/>
          <w:sz w:val="24"/>
          <w:szCs w:val="24"/>
        </w:rPr>
        <w:t>)</w:t>
      </w:r>
      <w:r w:rsidR="0096161B">
        <w:rPr>
          <w:rFonts w:ascii="Times New Roman" w:hAnsi="Times New Roman" w:cs="Times New Roman"/>
          <w:bCs/>
          <w:sz w:val="24"/>
          <w:szCs w:val="24"/>
        </w:rPr>
        <w:t xml:space="preserve"> and the spacing was kept at </w:t>
      </w:r>
      <w:r w:rsidR="0096161B" w:rsidRPr="0096161B">
        <w:rPr>
          <w:rFonts w:ascii="Times New Roman" w:hAnsi="Times New Roman" w:cs="Times New Roman"/>
          <w:bCs/>
          <w:sz w:val="24"/>
          <w:szCs w:val="24"/>
        </w:rPr>
        <w:t>50 x 20 cm</w:t>
      </w:r>
      <w:r w:rsidR="0096161B" w:rsidRPr="0096161B">
        <w:rPr>
          <w:rFonts w:ascii="Times New Roman" w:hAnsi="Times New Roman" w:cs="Times New Roman"/>
          <w:bCs/>
          <w:sz w:val="24"/>
          <w:szCs w:val="24"/>
          <w:vertAlign w:val="superscript"/>
        </w:rPr>
        <w:t>2</w:t>
      </w:r>
      <w:r w:rsidR="0096161B">
        <w:rPr>
          <w:rFonts w:ascii="Times New Roman" w:hAnsi="Times New Roman" w:cs="Times New Roman"/>
          <w:bCs/>
          <w:sz w:val="24"/>
          <w:szCs w:val="24"/>
        </w:rPr>
        <w:t xml:space="preserve">. </w:t>
      </w:r>
      <w:r w:rsidR="008D05DF">
        <w:rPr>
          <w:rFonts w:ascii="Times New Roman" w:hAnsi="Times New Roman" w:cs="Times New Roman"/>
          <w:bCs/>
          <w:sz w:val="24"/>
          <w:szCs w:val="24"/>
        </w:rPr>
        <w:t>The recommended dose of fertilizers was applied at the rate of 120:</w:t>
      </w:r>
      <w:r w:rsidR="00AE19F3">
        <w:rPr>
          <w:rFonts w:ascii="Times New Roman" w:hAnsi="Times New Roman" w:cs="Times New Roman"/>
          <w:bCs/>
          <w:sz w:val="24"/>
          <w:szCs w:val="24"/>
        </w:rPr>
        <w:t xml:space="preserve"> </w:t>
      </w:r>
      <w:r w:rsidR="008D05DF">
        <w:rPr>
          <w:rFonts w:ascii="Times New Roman" w:hAnsi="Times New Roman" w:cs="Times New Roman"/>
          <w:bCs/>
          <w:sz w:val="24"/>
          <w:szCs w:val="24"/>
        </w:rPr>
        <w:t>60:</w:t>
      </w:r>
      <w:r w:rsidR="00AE19F3">
        <w:rPr>
          <w:rFonts w:ascii="Times New Roman" w:hAnsi="Times New Roman" w:cs="Times New Roman"/>
          <w:bCs/>
          <w:sz w:val="24"/>
          <w:szCs w:val="24"/>
        </w:rPr>
        <w:t xml:space="preserve"> </w:t>
      </w:r>
      <w:r w:rsidR="008D05DF">
        <w:rPr>
          <w:rFonts w:ascii="Times New Roman" w:hAnsi="Times New Roman" w:cs="Times New Roman"/>
          <w:bCs/>
          <w:sz w:val="24"/>
          <w:szCs w:val="24"/>
        </w:rPr>
        <w:t>40 (N</w:t>
      </w:r>
      <w:r w:rsidR="008D05DF" w:rsidRPr="00AE19F3">
        <w:rPr>
          <w:rFonts w:ascii="Times New Roman" w:hAnsi="Times New Roman" w:cs="Times New Roman"/>
          <w:bCs/>
          <w:sz w:val="24"/>
          <w:szCs w:val="24"/>
          <w:vertAlign w:val="subscript"/>
        </w:rPr>
        <w:t>2</w:t>
      </w:r>
      <w:r w:rsidR="008D05DF">
        <w:rPr>
          <w:rFonts w:ascii="Times New Roman" w:hAnsi="Times New Roman" w:cs="Times New Roman"/>
          <w:bCs/>
          <w:sz w:val="24"/>
          <w:szCs w:val="24"/>
        </w:rPr>
        <w:t>O, P</w:t>
      </w:r>
      <w:r w:rsidR="008D05DF" w:rsidRPr="00AE19F3">
        <w:rPr>
          <w:rFonts w:ascii="Times New Roman" w:hAnsi="Times New Roman" w:cs="Times New Roman"/>
          <w:bCs/>
          <w:sz w:val="24"/>
          <w:szCs w:val="24"/>
          <w:vertAlign w:val="subscript"/>
        </w:rPr>
        <w:t>2</w:t>
      </w:r>
      <w:r w:rsidR="008D05DF">
        <w:rPr>
          <w:rFonts w:ascii="Times New Roman" w:hAnsi="Times New Roman" w:cs="Times New Roman"/>
          <w:bCs/>
          <w:sz w:val="24"/>
          <w:szCs w:val="24"/>
        </w:rPr>
        <w:t>O</w:t>
      </w:r>
      <w:r w:rsidR="008D05DF" w:rsidRPr="00AE19F3">
        <w:rPr>
          <w:rFonts w:ascii="Times New Roman" w:hAnsi="Times New Roman" w:cs="Times New Roman"/>
          <w:bCs/>
          <w:sz w:val="24"/>
          <w:szCs w:val="24"/>
          <w:vertAlign w:val="subscript"/>
        </w:rPr>
        <w:t>5</w:t>
      </w:r>
      <w:r w:rsidR="008D05DF">
        <w:rPr>
          <w:rFonts w:ascii="Times New Roman" w:hAnsi="Times New Roman" w:cs="Times New Roman"/>
          <w:bCs/>
          <w:sz w:val="24"/>
          <w:szCs w:val="24"/>
        </w:rPr>
        <w:t>, K</w:t>
      </w:r>
      <w:r w:rsidR="008D05DF" w:rsidRPr="00AE19F3">
        <w:rPr>
          <w:rFonts w:ascii="Times New Roman" w:hAnsi="Times New Roman" w:cs="Times New Roman"/>
          <w:bCs/>
          <w:sz w:val="24"/>
          <w:szCs w:val="24"/>
          <w:vertAlign w:val="subscript"/>
        </w:rPr>
        <w:t>2</w:t>
      </w:r>
      <w:r w:rsidR="008D05DF">
        <w:rPr>
          <w:rFonts w:ascii="Times New Roman" w:hAnsi="Times New Roman" w:cs="Times New Roman"/>
          <w:bCs/>
          <w:sz w:val="24"/>
          <w:szCs w:val="24"/>
        </w:rPr>
        <w:t>O)</w:t>
      </w:r>
      <w:r w:rsidR="00AE19F3">
        <w:rPr>
          <w:rFonts w:ascii="Times New Roman" w:hAnsi="Times New Roman" w:cs="Times New Roman"/>
          <w:bCs/>
          <w:sz w:val="24"/>
          <w:szCs w:val="24"/>
        </w:rPr>
        <w:t xml:space="preserve"> kg </w:t>
      </w:r>
      <w:r w:rsidR="008D05DF">
        <w:rPr>
          <w:rFonts w:ascii="Times New Roman" w:hAnsi="Times New Roman" w:cs="Times New Roman"/>
          <w:bCs/>
          <w:sz w:val="24"/>
          <w:szCs w:val="24"/>
        </w:rPr>
        <w:t>ha</w:t>
      </w:r>
      <w:r w:rsidR="008D05DF" w:rsidRPr="008D05DF">
        <w:rPr>
          <w:rFonts w:ascii="Times New Roman" w:hAnsi="Times New Roman" w:cs="Times New Roman"/>
          <w:bCs/>
          <w:sz w:val="24"/>
          <w:szCs w:val="24"/>
          <w:vertAlign w:val="superscript"/>
        </w:rPr>
        <w:t>-1</w:t>
      </w:r>
      <w:r w:rsidR="008D05DF">
        <w:rPr>
          <w:rFonts w:ascii="Times New Roman" w:hAnsi="Times New Roman" w:cs="Times New Roman"/>
          <w:bCs/>
          <w:sz w:val="24"/>
          <w:szCs w:val="24"/>
        </w:rPr>
        <w:t xml:space="preserve">. </w:t>
      </w:r>
      <w:r w:rsidR="0096161B" w:rsidRPr="008D05DF">
        <w:rPr>
          <w:rFonts w:ascii="Times New Roman" w:hAnsi="Times New Roman" w:cs="Times New Roman"/>
          <w:bCs/>
          <w:sz w:val="24"/>
          <w:szCs w:val="24"/>
        </w:rPr>
        <w:t>Among</w:t>
      </w:r>
      <w:r w:rsidR="0096161B">
        <w:rPr>
          <w:rFonts w:ascii="Times New Roman" w:hAnsi="Times New Roman" w:cs="Times New Roman"/>
          <w:bCs/>
          <w:sz w:val="24"/>
          <w:szCs w:val="24"/>
        </w:rPr>
        <w:t xml:space="preserve"> the </w:t>
      </w:r>
      <w:r w:rsidR="001C6C0D">
        <w:rPr>
          <w:rFonts w:ascii="Times New Roman" w:hAnsi="Times New Roman" w:cs="Times New Roman"/>
          <w:bCs/>
          <w:sz w:val="24"/>
          <w:szCs w:val="24"/>
        </w:rPr>
        <w:t xml:space="preserve">different </w:t>
      </w:r>
      <w:r w:rsidR="0096161B">
        <w:rPr>
          <w:rFonts w:ascii="Times New Roman" w:hAnsi="Times New Roman" w:cs="Times New Roman"/>
          <w:bCs/>
          <w:sz w:val="24"/>
          <w:szCs w:val="24"/>
        </w:rPr>
        <w:t>planting methods</w:t>
      </w:r>
      <w:r w:rsidR="00FD318C">
        <w:rPr>
          <w:rFonts w:ascii="Times New Roman" w:hAnsi="Times New Roman" w:cs="Times New Roman"/>
          <w:bCs/>
          <w:sz w:val="24"/>
          <w:szCs w:val="24"/>
        </w:rPr>
        <w:t xml:space="preserve">, significant </w:t>
      </w:r>
      <w:r w:rsidR="0096161B">
        <w:rPr>
          <w:rFonts w:ascii="Times New Roman" w:hAnsi="Times New Roman" w:cs="Times New Roman"/>
          <w:bCs/>
          <w:sz w:val="24"/>
          <w:szCs w:val="24"/>
        </w:rPr>
        <w:t>highest</w:t>
      </w:r>
      <w:r w:rsidR="00FD318C">
        <w:rPr>
          <w:rFonts w:ascii="Times New Roman" w:hAnsi="Times New Roman" w:cs="Times New Roman"/>
          <w:bCs/>
          <w:sz w:val="24"/>
          <w:szCs w:val="24"/>
        </w:rPr>
        <w:t xml:space="preserve"> (pooled) </w:t>
      </w:r>
      <w:r w:rsidR="0096161B">
        <w:rPr>
          <w:rFonts w:ascii="Times New Roman" w:hAnsi="Times New Roman" w:cs="Times New Roman"/>
          <w:bCs/>
          <w:sz w:val="24"/>
          <w:szCs w:val="24"/>
        </w:rPr>
        <w:t xml:space="preserve">leaf area of </w:t>
      </w:r>
      <w:r w:rsidR="00FD318C">
        <w:rPr>
          <w:rFonts w:ascii="Times New Roman" w:hAnsi="Times New Roman" w:cs="Times New Roman"/>
          <w:bCs/>
          <w:sz w:val="24"/>
          <w:szCs w:val="24"/>
        </w:rPr>
        <w:t xml:space="preserve">the </w:t>
      </w:r>
      <w:r w:rsidR="0096161B">
        <w:rPr>
          <w:rFonts w:ascii="Times New Roman" w:hAnsi="Times New Roman" w:cs="Times New Roman"/>
          <w:bCs/>
          <w:sz w:val="24"/>
          <w:szCs w:val="24"/>
        </w:rPr>
        <w:t>plant</w:t>
      </w:r>
      <w:r w:rsidR="00FD318C">
        <w:rPr>
          <w:rFonts w:ascii="Times New Roman" w:hAnsi="Times New Roman" w:cs="Times New Roman"/>
          <w:bCs/>
          <w:sz w:val="24"/>
          <w:szCs w:val="24"/>
        </w:rPr>
        <w:t xml:space="preserve"> (4214.40 cm</w:t>
      </w:r>
      <w:r w:rsidR="00FD318C" w:rsidRPr="00FD318C">
        <w:rPr>
          <w:rFonts w:ascii="Times New Roman" w:hAnsi="Times New Roman" w:cs="Times New Roman"/>
          <w:bCs/>
          <w:sz w:val="24"/>
          <w:szCs w:val="24"/>
          <w:vertAlign w:val="superscript"/>
        </w:rPr>
        <w:t>2</w:t>
      </w:r>
      <w:r w:rsidR="00FD318C">
        <w:rPr>
          <w:rFonts w:ascii="Times New Roman" w:hAnsi="Times New Roman" w:cs="Times New Roman"/>
          <w:bCs/>
          <w:sz w:val="24"/>
          <w:szCs w:val="24"/>
        </w:rPr>
        <w:t xml:space="preserve"> at 90 DAS)</w:t>
      </w:r>
      <w:r w:rsidR="0096161B">
        <w:rPr>
          <w:rFonts w:ascii="Times New Roman" w:hAnsi="Times New Roman" w:cs="Times New Roman"/>
          <w:bCs/>
          <w:sz w:val="24"/>
          <w:szCs w:val="24"/>
        </w:rPr>
        <w:t>,</w:t>
      </w:r>
      <w:r w:rsidR="00FD318C" w:rsidRPr="00FD318C">
        <w:rPr>
          <w:rFonts w:ascii="Times New Roman" w:hAnsi="Times New Roman" w:cs="Times New Roman"/>
          <w:bCs/>
          <w:sz w:val="24"/>
          <w:szCs w:val="24"/>
        </w:rPr>
        <w:t xml:space="preserve"> </w:t>
      </w:r>
      <w:r w:rsidR="00FD318C">
        <w:rPr>
          <w:rFonts w:ascii="Times New Roman" w:hAnsi="Times New Roman" w:cs="Times New Roman"/>
          <w:bCs/>
          <w:sz w:val="24"/>
          <w:szCs w:val="24"/>
        </w:rPr>
        <w:t>dry matter accumulation (113.8 g at 60 DAS),</w:t>
      </w:r>
      <w:r w:rsidR="0096161B">
        <w:rPr>
          <w:rFonts w:ascii="Times New Roman" w:hAnsi="Times New Roman" w:cs="Times New Roman"/>
          <w:bCs/>
          <w:sz w:val="24"/>
          <w:szCs w:val="24"/>
        </w:rPr>
        <w:t xml:space="preserve"> </w:t>
      </w:r>
      <w:r w:rsidR="00055EE1">
        <w:rPr>
          <w:rFonts w:ascii="Times New Roman" w:hAnsi="Times New Roman" w:cs="Times New Roman"/>
          <w:bCs/>
          <w:sz w:val="24"/>
          <w:szCs w:val="24"/>
        </w:rPr>
        <w:t>CGR</w:t>
      </w:r>
      <w:r w:rsidR="00FD318C">
        <w:rPr>
          <w:rFonts w:ascii="Times New Roman" w:hAnsi="Times New Roman" w:cs="Times New Roman"/>
          <w:bCs/>
          <w:sz w:val="24"/>
          <w:szCs w:val="24"/>
        </w:rPr>
        <w:t xml:space="preserve"> (8.1 </w:t>
      </w:r>
      <w:r w:rsidR="00FD318C" w:rsidRPr="00EB095D">
        <w:rPr>
          <w:rFonts w:ascii="Times New Roman" w:hAnsi="Times New Roman" w:cs="Times New Roman"/>
          <w:bCs/>
          <w:sz w:val="24"/>
          <w:szCs w:val="24"/>
        </w:rPr>
        <w:t>g</w:t>
      </w:r>
      <w:r w:rsidR="00FD318C" w:rsidRPr="00EB095D">
        <w:rPr>
          <w:rFonts w:ascii="Times New Roman" w:hAnsi="Times New Roman" w:cs="Times New Roman"/>
          <w:bCs/>
          <w:spacing w:val="-6"/>
          <w:sz w:val="24"/>
          <w:szCs w:val="24"/>
        </w:rPr>
        <w:t xml:space="preserve"> </w:t>
      </w:r>
      <w:r w:rsidR="00FD318C" w:rsidRPr="00EB095D">
        <w:rPr>
          <w:rFonts w:ascii="Times New Roman" w:hAnsi="Times New Roman" w:cs="Times New Roman"/>
          <w:bCs/>
          <w:sz w:val="24"/>
          <w:szCs w:val="24"/>
        </w:rPr>
        <w:t>m</w:t>
      </w:r>
      <w:r w:rsidR="00FD318C" w:rsidRPr="00EB095D">
        <w:rPr>
          <w:rFonts w:ascii="Times New Roman" w:hAnsi="Times New Roman" w:cs="Times New Roman"/>
          <w:bCs/>
          <w:sz w:val="24"/>
          <w:szCs w:val="24"/>
          <w:vertAlign w:val="superscript"/>
        </w:rPr>
        <w:t>-2</w:t>
      </w:r>
      <w:r w:rsidR="00FD318C" w:rsidRPr="00EB095D">
        <w:rPr>
          <w:rFonts w:ascii="Times New Roman" w:hAnsi="Times New Roman" w:cs="Times New Roman"/>
          <w:bCs/>
          <w:spacing w:val="-3"/>
          <w:sz w:val="24"/>
          <w:szCs w:val="24"/>
        </w:rPr>
        <w:t xml:space="preserve"> </w:t>
      </w:r>
      <w:r w:rsidR="00FD318C" w:rsidRPr="00EB095D">
        <w:rPr>
          <w:rFonts w:ascii="Times New Roman" w:hAnsi="Times New Roman" w:cs="Times New Roman"/>
          <w:bCs/>
          <w:sz w:val="24"/>
          <w:szCs w:val="24"/>
        </w:rPr>
        <w:t>day</w:t>
      </w:r>
      <w:r w:rsidR="00FD318C" w:rsidRPr="00EB095D">
        <w:rPr>
          <w:rFonts w:ascii="Times New Roman" w:hAnsi="Times New Roman" w:cs="Times New Roman"/>
          <w:bCs/>
          <w:sz w:val="24"/>
          <w:szCs w:val="24"/>
          <w:vertAlign w:val="superscript"/>
        </w:rPr>
        <w:t>-</w:t>
      </w:r>
      <w:r w:rsidR="00FD318C" w:rsidRPr="00EB095D">
        <w:rPr>
          <w:rFonts w:ascii="Times New Roman" w:hAnsi="Times New Roman" w:cs="Times New Roman"/>
          <w:bCs/>
          <w:spacing w:val="-5"/>
          <w:sz w:val="24"/>
          <w:szCs w:val="24"/>
          <w:vertAlign w:val="superscript"/>
        </w:rPr>
        <w:t>1</w:t>
      </w:r>
      <w:r w:rsidR="00FD318C">
        <w:rPr>
          <w:rFonts w:ascii="Times New Roman" w:hAnsi="Times New Roman" w:cs="Times New Roman"/>
          <w:bCs/>
          <w:spacing w:val="-5"/>
          <w:sz w:val="24"/>
          <w:szCs w:val="24"/>
          <w:vertAlign w:val="superscript"/>
        </w:rPr>
        <w:t xml:space="preserve"> </w:t>
      </w:r>
      <w:r w:rsidR="00FD318C" w:rsidRPr="00EB095D">
        <w:rPr>
          <w:rFonts w:ascii="Times New Roman" w:hAnsi="Times New Roman" w:cs="Times New Roman"/>
          <w:bCs/>
          <w:spacing w:val="-5"/>
          <w:sz w:val="24"/>
          <w:szCs w:val="24"/>
        </w:rPr>
        <w:t>at 90</w:t>
      </w:r>
      <w:r w:rsidR="00FD318C" w:rsidRPr="00FD318C">
        <w:rPr>
          <w:rFonts w:ascii="Times New Roman" w:hAnsi="Times New Roman" w:cs="Times New Roman"/>
          <w:bCs/>
          <w:spacing w:val="-5"/>
          <w:sz w:val="24"/>
          <w:szCs w:val="24"/>
        </w:rPr>
        <w:t xml:space="preserve"> </w:t>
      </w:r>
      <w:r w:rsidR="00FD318C" w:rsidRPr="00EB095D">
        <w:rPr>
          <w:rFonts w:ascii="Times New Roman" w:hAnsi="Times New Roman" w:cs="Times New Roman"/>
          <w:bCs/>
          <w:spacing w:val="-5"/>
          <w:sz w:val="24"/>
          <w:szCs w:val="24"/>
        </w:rPr>
        <w:t>DAS -</w:t>
      </w:r>
      <w:r w:rsidR="00FD318C">
        <w:rPr>
          <w:rFonts w:ascii="Times New Roman" w:hAnsi="Times New Roman" w:cs="Times New Roman"/>
          <w:bCs/>
          <w:spacing w:val="-5"/>
          <w:sz w:val="24"/>
          <w:szCs w:val="24"/>
        </w:rPr>
        <w:t xml:space="preserve"> at </w:t>
      </w:r>
      <w:r w:rsidR="00FD318C" w:rsidRPr="00EB095D">
        <w:rPr>
          <w:rFonts w:ascii="Times New Roman" w:hAnsi="Times New Roman" w:cs="Times New Roman"/>
          <w:bCs/>
          <w:spacing w:val="-5"/>
          <w:sz w:val="24"/>
          <w:szCs w:val="24"/>
        </w:rPr>
        <w:t>harvest</w:t>
      </w:r>
      <w:r w:rsidR="00FD318C">
        <w:rPr>
          <w:rFonts w:ascii="Times New Roman" w:hAnsi="Times New Roman" w:cs="Times New Roman"/>
          <w:bCs/>
          <w:sz w:val="24"/>
          <w:szCs w:val="24"/>
        </w:rPr>
        <w:t>)</w:t>
      </w:r>
      <w:r w:rsidR="001E39CF">
        <w:rPr>
          <w:rFonts w:ascii="Times New Roman" w:hAnsi="Times New Roman" w:cs="Times New Roman"/>
          <w:bCs/>
          <w:sz w:val="24"/>
          <w:szCs w:val="24"/>
        </w:rPr>
        <w:t xml:space="preserve"> </w:t>
      </w:r>
      <w:r w:rsidR="0096161B">
        <w:rPr>
          <w:rFonts w:ascii="Times New Roman" w:hAnsi="Times New Roman" w:cs="Times New Roman"/>
          <w:bCs/>
          <w:sz w:val="24"/>
          <w:szCs w:val="24"/>
        </w:rPr>
        <w:t xml:space="preserve">and </w:t>
      </w:r>
      <w:r w:rsidR="00055EE1">
        <w:rPr>
          <w:rFonts w:ascii="Times New Roman" w:hAnsi="Times New Roman" w:cs="Times New Roman"/>
          <w:bCs/>
          <w:sz w:val="24"/>
          <w:szCs w:val="24"/>
        </w:rPr>
        <w:t xml:space="preserve">NAR </w:t>
      </w:r>
      <w:r w:rsidR="00FD318C">
        <w:rPr>
          <w:rFonts w:ascii="Times New Roman" w:hAnsi="Times New Roman" w:cs="Times New Roman"/>
          <w:bCs/>
          <w:sz w:val="24"/>
          <w:szCs w:val="24"/>
        </w:rPr>
        <w:t xml:space="preserve">(4.22 </w:t>
      </w:r>
      <w:r w:rsidR="00FD318C" w:rsidRPr="00EB095D">
        <w:rPr>
          <w:rFonts w:ascii="Times New Roman" w:hAnsi="Times New Roman" w:cs="Times New Roman"/>
          <w:bCs/>
          <w:sz w:val="24"/>
          <w:szCs w:val="24"/>
        </w:rPr>
        <w:t>g</w:t>
      </w:r>
      <w:r w:rsidR="00FD318C" w:rsidRPr="00EB095D">
        <w:rPr>
          <w:rFonts w:ascii="Times New Roman" w:hAnsi="Times New Roman" w:cs="Times New Roman"/>
          <w:bCs/>
          <w:spacing w:val="-6"/>
          <w:sz w:val="24"/>
          <w:szCs w:val="24"/>
        </w:rPr>
        <w:t xml:space="preserve"> </w:t>
      </w:r>
      <w:r w:rsidR="00FD318C" w:rsidRPr="00EB095D">
        <w:rPr>
          <w:rFonts w:ascii="Times New Roman" w:hAnsi="Times New Roman" w:cs="Times New Roman"/>
          <w:bCs/>
          <w:sz w:val="24"/>
          <w:szCs w:val="24"/>
        </w:rPr>
        <w:t>m</w:t>
      </w:r>
      <w:r w:rsidR="00FD318C" w:rsidRPr="00EB095D">
        <w:rPr>
          <w:rFonts w:ascii="Times New Roman" w:hAnsi="Times New Roman" w:cs="Times New Roman"/>
          <w:bCs/>
          <w:sz w:val="24"/>
          <w:szCs w:val="24"/>
          <w:vertAlign w:val="superscript"/>
        </w:rPr>
        <w:t>-2</w:t>
      </w:r>
      <w:r w:rsidR="00FD318C" w:rsidRPr="00EB095D">
        <w:rPr>
          <w:rFonts w:ascii="Times New Roman" w:hAnsi="Times New Roman" w:cs="Times New Roman"/>
          <w:bCs/>
          <w:spacing w:val="-3"/>
          <w:sz w:val="24"/>
          <w:szCs w:val="24"/>
        </w:rPr>
        <w:t xml:space="preserve"> </w:t>
      </w:r>
      <w:r w:rsidR="00FD318C" w:rsidRPr="00EB095D">
        <w:rPr>
          <w:rFonts w:ascii="Times New Roman" w:hAnsi="Times New Roman" w:cs="Times New Roman"/>
          <w:bCs/>
          <w:sz w:val="24"/>
          <w:szCs w:val="24"/>
        </w:rPr>
        <w:t>day</w:t>
      </w:r>
      <w:r w:rsidR="00FD318C" w:rsidRPr="00EB095D">
        <w:rPr>
          <w:rFonts w:ascii="Times New Roman" w:hAnsi="Times New Roman" w:cs="Times New Roman"/>
          <w:bCs/>
          <w:sz w:val="24"/>
          <w:szCs w:val="24"/>
          <w:vertAlign w:val="superscript"/>
        </w:rPr>
        <w:t>-</w:t>
      </w:r>
      <w:r w:rsidR="00FD318C" w:rsidRPr="00EB095D">
        <w:rPr>
          <w:rFonts w:ascii="Times New Roman" w:hAnsi="Times New Roman" w:cs="Times New Roman"/>
          <w:bCs/>
          <w:spacing w:val="-5"/>
          <w:sz w:val="24"/>
          <w:szCs w:val="24"/>
          <w:vertAlign w:val="superscript"/>
        </w:rPr>
        <w:t>1</w:t>
      </w:r>
      <w:r w:rsidR="00FD318C" w:rsidRPr="00EB095D">
        <w:rPr>
          <w:rFonts w:ascii="Times New Roman" w:hAnsi="Times New Roman" w:cs="Times New Roman"/>
          <w:bCs/>
          <w:spacing w:val="-5"/>
          <w:sz w:val="24"/>
          <w:szCs w:val="24"/>
        </w:rPr>
        <w:t xml:space="preserve"> at 60-90 DAS</w:t>
      </w:r>
      <w:r w:rsidR="00FD318C">
        <w:rPr>
          <w:rFonts w:ascii="Times New Roman" w:hAnsi="Times New Roman" w:cs="Times New Roman"/>
          <w:bCs/>
          <w:sz w:val="24"/>
          <w:szCs w:val="24"/>
        </w:rPr>
        <w:t>)</w:t>
      </w:r>
      <w:r w:rsidR="0096161B">
        <w:rPr>
          <w:rFonts w:ascii="Times New Roman" w:hAnsi="Times New Roman" w:cs="Times New Roman"/>
          <w:bCs/>
          <w:sz w:val="24"/>
          <w:szCs w:val="24"/>
        </w:rPr>
        <w:t xml:space="preserve"> was recorded in ridge and furrow planting methods</w:t>
      </w:r>
      <w:r w:rsidR="006758E3">
        <w:rPr>
          <w:rFonts w:ascii="Times New Roman" w:hAnsi="Times New Roman" w:cs="Times New Roman"/>
          <w:bCs/>
          <w:sz w:val="24"/>
          <w:szCs w:val="24"/>
        </w:rPr>
        <w:t xml:space="preserve"> </w:t>
      </w:r>
      <w:r w:rsidR="0096161B">
        <w:rPr>
          <w:rFonts w:ascii="Times New Roman" w:hAnsi="Times New Roman" w:cs="Times New Roman"/>
          <w:bCs/>
          <w:sz w:val="24"/>
          <w:szCs w:val="24"/>
        </w:rPr>
        <w:t>across all the crop growth period</w:t>
      </w:r>
      <w:r w:rsidR="00FD318C">
        <w:rPr>
          <w:rFonts w:ascii="Times New Roman" w:hAnsi="Times New Roman" w:cs="Times New Roman"/>
          <w:bCs/>
          <w:sz w:val="24"/>
          <w:szCs w:val="24"/>
        </w:rPr>
        <w:t xml:space="preserve">, which also </w:t>
      </w:r>
      <w:r w:rsidR="001E39CF">
        <w:rPr>
          <w:rFonts w:ascii="Times New Roman" w:hAnsi="Times New Roman" w:cs="Times New Roman"/>
          <w:bCs/>
          <w:sz w:val="24"/>
          <w:szCs w:val="24"/>
        </w:rPr>
        <w:t xml:space="preserve">shows </w:t>
      </w:r>
      <w:r w:rsidR="00FD318C">
        <w:rPr>
          <w:rFonts w:ascii="Times New Roman" w:hAnsi="Times New Roman" w:cs="Times New Roman"/>
          <w:bCs/>
          <w:sz w:val="24"/>
          <w:szCs w:val="24"/>
        </w:rPr>
        <w:t xml:space="preserve">effects on increased grain yield of the crop over flatbed and broadcasting method. </w:t>
      </w:r>
      <w:r w:rsidR="0096161B">
        <w:rPr>
          <w:rFonts w:ascii="Times New Roman" w:hAnsi="Times New Roman" w:cs="Times New Roman"/>
          <w:bCs/>
          <w:sz w:val="24"/>
          <w:szCs w:val="24"/>
        </w:rPr>
        <w:t xml:space="preserve">Among the weed management </w:t>
      </w:r>
      <w:r w:rsidR="001C6C0D">
        <w:rPr>
          <w:rFonts w:ascii="Times New Roman" w:hAnsi="Times New Roman" w:cs="Times New Roman"/>
          <w:bCs/>
          <w:sz w:val="24"/>
          <w:szCs w:val="24"/>
        </w:rPr>
        <w:t>practices</w:t>
      </w:r>
      <w:r w:rsidR="0096161B">
        <w:rPr>
          <w:rFonts w:ascii="Times New Roman" w:hAnsi="Times New Roman" w:cs="Times New Roman"/>
          <w:bCs/>
          <w:sz w:val="24"/>
          <w:szCs w:val="24"/>
        </w:rPr>
        <w:t>, the weed free resulted to be the superior</w:t>
      </w:r>
      <w:r w:rsidR="001E39CF">
        <w:rPr>
          <w:rFonts w:ascii="Times New Roman" w:hAnsi="Times New Roman" w:cs="Times New Roman"/>
          <w:bCs/>
          <w:sz w:val="24"/>
          <w:szCs w:val="24"/>
        </w:rPr>
        <w:t xml:space="preserve"> </w:t>
      </w:r>
      <w:r w:rsidR="0096161B">
        <w:rPr>
          <w:rFonts w:ascii="Times New Roman" w:hAnsi="Times New Roman" w:cs="Times New Roman"/>
          <w:bCs/>
          <w:sz w:val="24"/>
          <w:szCs w:val="24"/>
        </w:rPr>
        <w:t xml:space="preserve">treatment. Among herbicidal </w:t>
      </w:r>
      <w:r w:rsidR="00FD318C">
        <w:rPr>
          <w:rFonts w:ascii="Times New Roman" w:hAnsi="Times New Roman" w:cs="Times New Roman"/>
          <w:bCs/>
          <w:sz w:val="24"/>
          <w:szCs w:val="24"/>
        </w:rPr>
        <w:t>treatment</w:t>
      </w:r>
      <w:r w:rsidR="0096161B" w:rsidRPr="00EB095D">
        <w:rPr>
          <w:rFonts w:ascii="Times New Roman" w:hAnsi="Times New Roman" w:cs="Times New Roman"/>
          <w:bCs/>
          <w:sz w:val="24"/>
          <w:szCs w:val="24"/>
        </w:rPr>
        <w:t xml:space="preserve">, </w:t>
      </w:r>
      <w:r w:rsidR="004F5A9B">
        <w:rPr>
          <w:rFonts w:ascii="Times New Roman" w:hAnsi="Times New Roman" w:cs="Times New Roman"/>
          <w:bCs/>
          <w:sz w:val="24"/>
          <w:szCs w:val="24"/>
        </w:rPr>
        <w:t>sequential application of herbicide</w:t>
      </w:r>
      <w:r w:rsidR="0096161B" w:rsidRPr="00EB095D">
        <w:rPr>
          <w:rFonts w:ascii="Times New Roman" w:hAnsi="Times New Roman" w:cs="Times New Roman"/>
          <w:bCs/>
          <w:sz w:val="24"/>
          <w:szCs w:val="24"/>
        </w:rPr>
        <w:t xml:space="preserve"> </w:t>
      </w:r>
      <w:proofErr w:type="spellStart"/>
      <w:r w:rsidR="0096161B" w:rsidRPr="00EB095D">
        <w:rPr>
          <w:rFonts w:ascii="Times New Roman" w:hAnsi="Times New Roman" w:cs="Times New Roman"/>
          <w:bCs/>
          <w:sz w:val="24"/>
          <w:szCs w:val="24"/>
        </w:rPr>
        <w:t>Pyroxasulfone</w:t>
      </w:r>
      <w:proofErr w:type="spellEnd"/>
      <w:r w:rsidR="0096161B" w:rsidRPr="00EB095D">
        <w:rPr>
          <w:rFonts w:ascii="Times New Roman" w:hAnsi="Times New Roman" w:cs="Times New Roman"/>
          <w:bCs/>
          <w:sz w:val="24"/>
          <w:szCs w:val="24"/>
        </w:rPr>
        <w:t xml:space="preserve"> 85% @ 127.5g /ha as PE </w:t>
      </w:r>
      <w:r w:rsidR="0096161B" w:rsidRPr="004F5A9B">
        <w:rPr>
          <w:rFonts w:ascii="Times New Roman" w:hAnsi="Times New Roman" w:cs="Times New Roman"/>
          <w:bCs/>
          <w:i/>
          <w:iCs/>
          <w:sz w:val="24"/>
          <w:szCs w:val="24"/>
        </w:rPr>
        <w:t xml:space="preserve">fb </w:t>
      </w:r>
      <w:r w:rsidR="0096161B" w:rsidRPr="00EB095D">
        <w:rPr>
          <w:rFonts w:ascii="Times New Roman" w:hAnsi="Times New Roman" w:cs="Times New Roman"/>
          <w:bCs/>
          <w:sz w:val="24"/>
          <w:szCs w:val="24"/>
        </w:rPr>
        <w:t xml:space="preserve">Topramezone 33.6 SC @ 30g /ha at 25 DAS as PoE, resulted in highest </w:t>
      </w:r>
      <w:r w:rsidR="00EB095D" w:rsidRPr="00EB095D">
        <w:rPr>
          <w:rFonts w:ascii="Times New Roman" w:hAnsi="Times New Roman" w:cs="Times New Roman"/>
          <w:bCs/>
          <w:sz w:val="24"/>
          <w:szCs w:val="24"/>
        </w:rPr>
        <w:t xml:space="preserve">pooled, </w:t>
      </w:r>
      <w:r w:rsidR="004F5A9B" w:rsidRPr="00EB095D">
        <w:rPr>
          <w:rFonts w:ascii="Times New Roman" w:hAnsi="Times New Roman" w:cs="Times New Roman"/>
          <w:bCs/>
          <w:sz w:val="24"/>
          <w:szCs w:val="24"/>
        </w:rPr>
        <w:t>leaf area of plant (4416.2 cm</w:t>
      </w:r>
      <w:r w:rsidR="004F5A9B" w:rsidRPr="00EB095D">
        <w:rPr>
          <w:rFonts w:ascii="Times New Roman" w:hAnsi="Times New Roman" w:cs="Times New Roman"/>
          <w:bCs/>
          <w:sz w:val="24"/>
          <w:szCs w:val="24"/>
          <w:vertAlign w:val="superscript"/>
        </w:rPr>
        <w:t>2</w:t>
      </w:r>
      <w:r w:rsidR="004F5A9B" w:rsidRPr="00EB095D">
        <w:rPr>
          <w:rFonts w:ascii="Times New Roman" w:hAnsi="Times New Roman" w:cs="Times New Roman"/>
          <w:bCs/>
          <w:sz w:val="24"/>
          <w:szCs w:val="24"/>
        </w:rPr>
        <w:t xml:space="preserve"> at 90 DAS), </w:t>
      </w:r>
      <w:r w:rsidR="00EB095D" w:rsidRPr="00EB095D">
        <w:rPr>
          <w:rFonts w:ascii="Times New Roman" w:hAnsi="Times New Roman" w:cs="Times New Roman"/>
          <w:bCs/>
          <w:sz w:val="24"/>
          <w:szCs w:val="24"/>
        </w:rPr>
        <w:t>d</w:t>
      </w:r>
      <w:r w:rsidR="0096161B" w:rsidRPr="00EB095D">
        <w:rPr>
          <w:rFonts w:ascii="Times New Roman" w:hAnsi="Times New Roman" w:cs="Times New Roman"/>
          <w:bCs/>
          <w:sz w:val="24"/>
          <w:szCs w:val="24"/>
        </w:rPr>
        <w:t xml:space="preserve">ry </w:t>
      </w:r>
      <w:r w:rsidR="006758E3">
        <w:rPr>
          <w:rFonts w:ascii="Times New Roman" w:hAnsi="Times New Roman" w:cs="Times New Roman"/>
          <w:bCs/>
          <w:sz w:val="24"/>
          <w:szCs w:val="24"/>
        </w:rPr>
        <w:t>matter accumulation</w:t>
      </w:r>
      <w:r w:rsidR="00EB095D" w:rsidRPr="00EB095D">
        <w:rPr>
          <w:rFonts w:ascii="Times New Roman" w:hAnsi="Times New Roman" w:cs="Times New Roman"/>
          <w:bCs/>
          <w:sz w:val="24"/>
          <w:szCs w:val="24"/>
        </w:rPr>
        <w:t xml:space="preserve"> (</w:t>
      </w:r>
      <w:r w:rsidR="006758E3">
        <w:rPr>
          <w:rFonts w:ascii="Times New Roman" w:hAnsi="Times New Roman" w:cs="Times New Roman"/>
          <w:bCs/>
          <w:sz w:val="24"/>
          <w:szCs w:val="24"/>
        </w:rPr>
        <w:t>124.80</w:t>
      </w:r>
      <w:r w:rsidR="00EB095D" w:rsidRPr="00EB095D">
        <w:rPr>
          <w:rFonts w:ascii="Times New Roman" w:hAnsi="Times New Roman" w:cs="Times New Roman"/>
          <w:bCs/>
          <w:sz w:val="24"/>
          <w:szCs w:val="24"/>
        </w:rPr>
        <w:t xml:space="preserve"> g at</w:t>
      </w:r>
      <w:r w:rsidR="006758E3">
        <w:rPr>
          <w:rFonts w:ascii="Times New Roman" w:hAnsi="Times New Roman" w:cs="Times New Roman"/>
          <w:bCs/>
          <w:sz w:val="24"/>
          <w:szCs w:val="24"/>
        </w:rPr>
        <w:t xml:space="preserve"> 60 DAS</w:t>
      </w:r>
      <w:r w:rsidR="00EB095D" w:rsidRPr="00EB095D">
        <w:rPr>
          <w:rFonts w:ascii="Times New Roman" w:hAnsi="Times New Roman" w:cs="Times New Roman"/>
          <w:bCs/>
          <w:sz w:val="24"/>
          <w:szCs w:val="24"/>
        </w:rPr>
        <w:t>), CGR (9.23 g</w:t>
      </w:r>
      <w:r w:rsidR="00EB095D" w:rsidRPr="00EB095D">
        <w:rPr>
          <w:rFonts w:ascii="Times New Roman" w:hAnsi="Times New Roman" w:cs="Times New Roman"/>
          <w:bCs/>
          <w:spacing w:val="-6"/>
          <w:sz w:val="24"/>
          <w:szCs w:val="24"/>
        </w:rPr>
        <w:t xml:space="preserve"> </w:t>
      </w:r>
      <w:r w:rsidR="00EB095D" w:rsidRPr="00EB095D">
        <w:rPr>
          <w:rFonts w:ascii="Times New Roman" w:hAnsi="Times New Roman" w:cs="Times New Roman"/>
          <w:bCs/>
          <w:sz w:val="24"/>
          <w:szCs w:val="24"/>
        </w:rPr>
        <w:t>m</w:t>
      </w:r>
      <w:r w:rsidR="00EB095D" w:rsidRPr="00EB095D">
        <w:rPr>
          <w:rFonts w:ascii="Times New Roman" w:hAnsi="Times New Roman" w:cs="Times New Roman"/>
          <w:bCs/>
          <w:sz w:val="24"/>
          <w:szCs w:val="24"/>
          <w:vertAlign w:val="superscript"/>
        </w:rPr>
        <w:t>-2</w:t>
      </w:r>
      <w:r w:rsidR="00EB095D" w:rsidRPr="00EB095D">
        <w:rPr>
          <w:rFonts w:ascii="Times New Roman" w:hAnsi="Times New Roman" w:cs="Times New Roman"/>
          <w:bCs/>
          <w:spacing w:val="-3"/>
          <w:sz w:val="24"/>
          <w:szCs w:val="24"/>
        </w:rPr>
        <w:t xml:space="preserve"> </w:t>
      </w:r>
      <w:r w:rsidR="00EB095D" w:rsidRPr="00EB095D">
        <w:rPr>
          <w:rFonts w:ascii="Times New Roman" w:hAnsi="Times New Roman" w:cs="Times New Roman"/>
          <w:bCs/>
          <w:sz w:val="24"/>
          <w:szCs w:val="24"/>
        </w:rPr>
        <w:t>day</w:t>
      </w:r>
      <w:r w:rsidR="00EB095D" w:rsidRPr="00EB095D">
        <w:rPr>
          <w:rFonts w:ascii="Times New Roman" w:hAnsi="Times New Roman" w:cs="Times New Roman"/>
          <w:bCs/>
          <w:sz w:val="24"/>
          <w:szCs w:val="24"/>
          <w:vertAlign w:val="superscript"/>
        </w:rPr>
        <w:t>-</w:t>
      </w:r>
      <w:r w:rsidR="00EB095D" w:rsidRPr="00EB095D">
        <w:rPr>
          <w:rFonts w:ascii="Times New Roman" w:hAnsi="Times New Roman" w:cs="Times New Roman"/>
          <w:bCs/>
          <w:spacing w:val="-5"/>
          <w:sz w:val="24"/>
          <w:szCs w:val="24"/>
          <w:vertAlign w:val="superscript"/>
        </w:rPr>
        <w:t xml:space="preserve">1 </w:t>
      </w:r>
      <w:r w:rsidR="00EB095D" w:rsidRPr="00EB095D">
        <w:rPr>
          <w:rFonts w:ascii="Times New Roman" w:hAnsi="Times New Roman" w:cs="Times New Roman"/>
          <w:bCs/>
          <w:spacing w:val="-5"/>
          <w:sz w:val="24"/>
          <w:szCs w:val="24"/>
        </w:rPr>
        <w:t>at 90 DAS-harvest</w:t>
      </w:r>
      <w:r w:rsidR="00EB095D" w:rsidRPr="00EB095D">
        <w:rPr>
          <w:rFonts w:ascii="Times New Roman" w:hAnsi="Times New Roman" w:cs="Times New Roman"/>
          <w:bCs/>
          <w:sz w:val="24"/>
          <w:szCs w:val="24"/>
        </w:rPr>
        <w:t>),</w:t>
      </w:r>
      <w:r w:rsidR="001E39CF">
        <w:rPr>
          <w:rFonts w:ascii="Times New Roman" w:hAnsi="Times New Roman" w:cs="Times New Roman"/>
          <w:bCs/>
          <w:sz w:val="24"/>
          <w:szCs w:val="24"/>
        </w:rPr>
        <w:t xml:space="preserve"> </w:t>
      </w:r>
      <w:r w:rsidR="00EB095D" w:rsidRPr="00EB095D">
        <w:rPr>
          <w:rFonts w:ascii="Times New Roman" w:hAnsi="Times New Roman" w:cs="Times New Roman"/>
          <w:bCs/>
          <w:sz w:val="24"/>
          <w:szCs w:val="24"/>
        </w:rPr>
        <w:t>NAR (4.44 g</w:t>
      </w:r>
      <w:r w:rsidR="00EB095D" w:rsidRPr="00EB095D">
        <w:rPr>
          <w:rFonts w:ascii="Times New Roman" w:hAnsi="Times New Roman" w:cs="Times New Roman"/>
          <w:bCs/>
          <w:spacing w:val="-6"/>
          <w:sz w:val="24"/>
          <w:szCs w:val="24"/>
        </w:rPr>
        <w:t xml:space="preserve"> </w:t>
      </w:r>
      <w:r w:rsidR="00EB095D" w:rsidRPr="00EB095D">
        <w:rPr>
          <w:rFonts w:ascii="Times New Roman" w:hAnsi="Times New Roman" w:cs="Times New Roman"/>
          <w:bCs/>
          <w:sz w:val="24"/>
          <w:szCs w:val="24"/>
        </w:rPr>
        <w:t>m</w:t>
      </w:r>
      <w:r w:rsidR="00EB095D" w:rsidRPr="00EB095D">
        <w:rPr>
          <w:rFonts w:ascii="Times New Roman" w:hAnsi="Times New Roman" w:cs="Times New Roman"/>
          <w:bCs/>
          <w:sz w:val="24"/>
          <w:szCs w:val="24"/>
          <w:vertAlign w:val="superscript"/>
        </w:rPr>
        <w:t>-2</w:t>
      </w:r>
      <w:r w:rsidR="00EB095D" w:rsidRPr="00EB095D">
        <w:rPr>
          <w:rFonts w:ascii="Times New Roman" w:hAnsi="Times New Roman" w:cs="Times New Roman"/>
          <w:bCs/>
          <w:spacing w:val="-3"/>
          <w:sz w:val="24"/>
          <w:szCs w:val="24"/>
        </w:rPr>
        <w:t xml:space="preserve"> </w:t>
      </w:r>
      <w:r w:rsidR="00EB095D" w:rsidRPr="00EB095D">
        <w:rPr>
          <w:rFonts w:ascii="Times New Roman" w:hAnsi="Times New Roman" w:cs="Times New Roman"/>
          <w:bCs/>
          <w:sz w:val="24"/>
          <w:szCs w:val="24"/>
        </w:rPr>
        <w:t>day</w:t>
      </w:r>
      <w:r w:rsidR="00EB095D" w:rsidRPr="00EB095D">
        <w:rPr>
          <w:rFonts w:ascii="Times New Roman" w:hAnsi="Times New Roman" w:cs="Times New Roman"/>
          <w:bCs/>
          <w:sz w:val="24"/>
          <w:szCs w:val="24"/>
          <w:vertAlign w:val="superscript"/>
        </w:rPr>
        <w:t>-</w:t>
      </w:r>
      <w:r w:rsidR="00EB095D" w:rsidRPr="00EB095D">
        <w:rPr>
          <w:rFonts w:ascii="Times New Roman" w:hAnsi="Times New Roman" w:cs="Times New Roman"/>
          <w:bCs/>
          <w:spacing w:val="-5"/>
          <w:sz w:val="24"/>
          <w:szCs w:val="24"/>
          <w:vertAlign w:val="superscript"/>
        </w:rPr>
        <w:t>1</w:t>
      </w:r>
      <w:r w:rsidR="00EB095D" w:rsidRPr="00EB095D">
        <w:rPr>
          <w:rFonts w:ascii="Times New Roman" w:hAnsi="Times New Roman" w:cs="Times New Roman"/>
          <w:bCs/>
          <w:spacing w:val="-5"/>
          <w:sz w:val="24"/>
          <w:szCs w:val="24"/>
        </w:rPr>
        <w:t xml:space="preserve"> at 60-90 DAS)</w:t>
      </w:r>
      <w:r w:rsidR="001E39CF">
        <w:rPr>
          <w:rFonts w:ascii="Times New Roman" w:hAnsi="Times New Roman" w:cs="Times New Roman"/>
          <w:bCs/>
          <w:spacing w:val="-5"/>
          <w:sz w:val="24"/>
          <w:szCs w:val="24"/>
        </w:rPr>
        <w:t xml:space="preserve">, </w:t>
      </w:r>
      <w:r w:rsidR="004F5A9B">
        <w:rPr>
          <w:rFonts w:ascii="Times New Roman" w:hAnsi="Times New Roman" w:cs="Times New Roman"/>
          <w:bCs/>
          <w:spacing w:val="-5"/>
          <w:sz w:val="24"/>
          <w:szCs w:val="24"/>
        </w:rPr>
        <w:t xml:space="preserve">which </w:t>
      </w:r>
      <w:r w:rsidR="001E39CF">
        <w:rPr>
          <w:rFonts w:ascii="Times New Roman" w:hAnsi="Times New Roman" w:cs="Times New Roman"/>
          <w:bCs/>
          <w:spacing w:val="-5"/>
          <w:sz w:val="24"/>
          <w:szCs w:val="24"/>
        </w:rPr>
        <w:t>is closely followed by</w:t>
      </w:r>
      <w:r w:rsidR="00055EE1">
        <w:rPr>
          <w:rFonts w:ascii="Times New Roman" w:hAnsi="Times New Roman" w:cs="Times New Roman"/>
          <w:bCs/>
          <w:spacing w:val="-5"/>
          <w:sz w:val="24"/>
          <w:szCs w:val="24"/>
        </w:rPr>
        <w:t xml:space="preserve"> </w:t>
      </w:r>
      <w:proofErr w:type="spellStart"/>
      <w:r w:rsidR="004F5A9B" w:rsidRPr="004F5A9B">
        <w:rPr>
          <w:rFonts w:ascii="Times New Roman" w:hAnsi="Times New Roman" w:cs="Times New Roman"/>
          <w:sz w:val="24"/>
          <w:szCs w:val="24"/>
          <w:lang w:eastAsia="en-IN"/>
        </w:rPr>
        <w:t>Pyroxasulfone</w:t>
      </w:r>
      <w:proofErr w:type="spellEnd"/>
      <w:r w:rsidR="004F5A9B" w:rsidRPr="004F5A9B">
        <w:rPr>
          <w:rFonts w:ascii="Times New Roman" w:hAnsi="Times New Roman" w:cs="Times New Roman"/>
          <w:sz w:val="24"/>
          <w:szCs w:val="24"/>
          <w:lang w:eastAsia="en-IN"/>
        </w:rPr>
        <w:t xml:space="preserve"> 85% @ 127.5g /ha as PE </w:t>
      </w:r>
      <w:r w:rsidR="004F5A9B" w:rsidRPr="004F5A9B">
        <w:rPr>
          <w:rFonts w:ascii="Times New Roman" w:hAnsi="Times New Roman" w:cs="Times New Roman"/>
          <w:i/>
          <w:iCs/>
          <w:sz w:val="24"/>
          <w:szCs w:val="24"/>
          <w:lang w:eastAsia="en-IN"/>
        </w:rPr>
        <w:t>fb</w:t>
      </w:r>
      <w:r w:rsidR="004F5A9B" w:rsidRPr="004F5A9B">
        <w:rPr>
          <w:rFonts w:ascii="Times New Roman" w:hAnsi="Times New Roman" w:cs="Times New Roman"/>
          <w:sz w:val="24"/>
          <w:szCs w:val="24"/>
          <w:lang w:eastAsia="en-IN"/>
        </w:rPr>
        <w:t xml:space="preserve"> </w:t>
      </w:r>
      <w:proofErr w:type="spellStart"/>
      <w:r w:rsidR="004F5A9B" w:rsidRPr="004F5A9B">
        <w:rPr>
          <w:rFonts w:ascii="Times New Roman" w:hAnsi="Times New Roman" w:cs="Times New Roman"/>
          <w:sz w:val="24"/>
          <w:szCs w:val="24"/>
          <w:lang w:eastAsia="en-IN"/>
        </w:rPr>
        <w:t>Tembotrione</w:t>
      </w:r>
      <w:proofErr w:type="spellEnd"/>
      <w:r w:rsidR="004F5A9B" w:rsidRPr="004F5A9B">
        <w:rPr>
          <w:rFonts w:ascii="Times New Roman" w:hAnsi="Times New Roman" w:cs="Times New Roman"/>
          <w:sz w:val="24"/>
          <w:szCs w:val="24"/>
          <w:lang w:eastAsia="en-IN"/>
        </w:rPr>
        <w:t xml:space="preserve"> 42% SC @ 120g/ha 25DAS as PoE</w:t>
      </w:r>
      <w:r w:rsidR="00055EE1">
        <w:rPr>
          <w:rFonts w:ascii="Times New Roman" w:hAnsi="Times New Roman" w:cs="Times New Roman"/>
          <w:sz w:val="24"/>
          <w:szCs w:val="24"/>
        </w:rPr>
        <w:t xml:space="preserve">, which perform better over weedy check and recorded higher grain yield. </w:t>
      </w:r>
      <w:r w:rsidR="002530B4" w:rsidRPr="00EB095D">
        <w:rPr>
          <w:rFonts w:ascii="Times New Roman" w:hAnsi="Times New Roman" w:cs="Times New Roman"/>
          <w:sz w:val="24"/>
          <w:szCs w:val="24"/>
        </w:rPr>
        <w:t xml:space="preserve">Based on the </w:t>
      </w:r>
      <w:r w:rsidR="002530B4">
        <w:rPr>
          <w:rFonts w:ascii="Times New Roman" w:hAnsi="Times New Roman" w:cs="Times New Roman"/>
          <w:sz w:val="24"/>
          <w:szCs w:val="24"/>
        </w:rPr>
        <w:t>results</w:t>
      </w:r>
      <w:r w:rsidR="002530B4" w:rsidRPr="00EB095D">
        <w:rPr>
          <w:rFonts w:ascii="Times New Roman" w:hAnsi="Times New Roman" w:cs="Times New Roman"/>
          <w:sz w:val="24"/>
          <w:szCs w:val="24"/>
        </w:rPr>
        <w:t xml:space="preserve">, ridge and furrow planting method </w:t>
      </w:r>
      <w:r w:rsidR="002530B4">
        <w:rPr>
          <w:rFonts w:ascii="Times New Roman" w:hAnsi="Times New Roman" w:cs="Times New Roman"/>
          <w:sz w:val="24"/>
          <w:szCs w:val="24"/>
        </w:rPr>
        <w:t xml:space="preserve">along with </w:t>
      </w:r>
      <w:proofErr w:type="spellStart"/>
      <w:r w:rsidR="002530B4">
        <w:rPr>
          <w:rFonts w:ascii="Times New Roman" w:hAnsi="Times New Roman" w:cs="Times New Roman"/>
          <w:sz w:val="24"/>
          <w:szCs w:val="24"/>
        </w:rPr>
        <w:t>Pyroxasulfone</w:t>
      </w:r>
      <w:proofErr w:type="spellEnd"/>
      <w:r w:rsidR="002530B4">
        <w:rPr>
          <w:rFonts w:ascii="Times New Roman" w:hAnsi="Times New Roman" w:cs="Times New Roman"/>
          <w:sz w:val="24"/>
          <w:szCs w:val="24"/>
        </w:rPr>
        <w:t xml:space="preserve"> and Topramezone </w:t>
      </w:r>
      <w:r w:rsidR="001E39CF">
        <w:rPr>
          <w:rFonts w:ascii="Times New Roman" w:hAnsi="Times New Roman" w:cs="Times New Roman"/>
          <w:sz w:val="24"/>
          <w:szCs w:val="24"/>
        </w:rPr>
        <w:t xml:space="preserve">or </w:t>
      </w:r>
      <w:proofErr w:type="spellStart"/>
      <w:r w:rsidR="001E39CF">
        <w:rPr>
          <w:rFonts w:ascii="Times New Roman" w:hAnsi="Times New Roman" w:cs="Times New Roman"/>
          <w:sz w:val="24"/>
          <w:szCs w:val="24"/>
        </w:rPr>
        <w:t>Tembotrione</w:t>
      </w:r>
      <w:proofErr w:type="spellEnd"/>
      <w:r w:rsidR="001E39CF">
        <w:rPr>
          <w:rFonts w:ascii="Times New Roman" w:hAnsi="Times New Roman" w:cs="Times New Roman"/>
          <w:sz w:val="24"/>
          <w:szCs w:val="24"/>
        </w:rPr>
        <w:t xml:space="preserve"> </w:t>
      </w:r>
      <w:r w:rsidR="002530B4">
        <w:rPr>
          <w:rFonts w:ascii="Times New Roman" w:hAnsi="Times New Roman" w:cs="Times New Roman"/>
          <w:sz w:val="24"/>
          <w:szCs w:val="24"/>
        </w:rPr>
        <w:t xml:space="preserve">herbicides, </w:t>
      </w:r>
      <w:r w:rsidR="002530B4" w:rsidRPr="00EB095D">
        <w:rPr>
          <w:rFonts w:ascii="Times New Roman" w:hAnsi="Times New Roman" w:cs="Times New Roman"/>
          <w:sz w:val="24"/>
          <w:szCs w:val="24"/>
        </w:rPr>
        <w:t>consistently enhanced plant growth parameters throughout the crop period, making it the most effective metho</w:t>
      </w:r>
      <w:r w:rsidR="002530B4">
        <w:rPr>
          <w:rFonts w:ascii="Times New Roman" w:hAnsi="Times New Roman" w:cs="Times New Roman"/>
          <w:sz w:val="24"/>
          <w:szCs w:val="24"/>
        </w:rPr>
        <w:t xml:space="preserve">ds in cultivation of </w:t>
      </w:r>
      <w:r w:rsidR="002530B4" w:rsidRPr="004F5A9B">
        <w:rPr>
          <w:rFonts w:ascii="Times New Roman" w:hAnsi="Times New Roman" w:cs="Times New Roman"/>
          <w:i/>
          <w:iCs/>
          <w:sz w:val="24"/>
          <w:szCs w:val="24"/>
        </w:rPr>
        <w:t>hybrid</w:t>
      </w:r>
      <w:r w:rsidR="002530B4">
        <w:rPr>
          <w:rFonts w:ascii="Times New Roman" w:hAnsi="Times New Roman" w:cs="Times New Roman"/>
          <w:sz w:val="24"/>
          <w:szCs w:val="24"/>
        </w:rPr>
        <w:t xml:space="preserve"> maize</w:t>
      </w:r>
      <w:r w:rsidR="002530B4" w:rsidRPr="00EB095D">
        <w:rPr>
          <w:rFonts w:ascii="Times New Roman" w:hAnsi="Times New Roman" w:cs="Times New Roman"/>
          <w:sz w:val="24"/>
          <w:szCs w:val="24"/>
        </w:rPr>
        <w:t>.</w:t>
      </w:r>
    </w:p>
    <w:p w14:paraId="068F92A0" w14:textId="653DB9F6" w:rsidR="004F5A9B" w:rsidRPr="00055EE1" w:rsidRDefault="002530B4" w:rsidP="00944A7F">
      <w:pPr>
        <w:spacing w:line="360" w:lineRule="auto"/>
        <w:ind w:firstLine="720"/>
        <w:jc w:val="both"/>
        <w:rPr>
          <w:rFonts w:ascii="Times New Roman" w:hAnsi="Times New Roman" w:cs="Times New Roman"/>
          <w:bCs/>
          <w:sz w:val="24"/>
          <w:szCs w:val="24"/>
        </w:rPr>
      </w:pPr>
      <w:r w:rsidRPr="002530B4">
        <w:rPr>
          <w:rFonts w:ascii="Times New Roman" w:hAnsi="Times New Roman" w:cs="Times New Roman"/>
          <w:b/>
          <w:bCs/>
          <w:sz w:val="24"/>
          <w:szCs w:val="24"/>
        </w:rPr>
        <w:t>Keywords:</w:t>
      </w:r>
      <w:r>
        <w:rPr>
          <w:rFonts w:ascii="Times New Roman" w:hAnsi="Times New Roman" w:cs="Times New Roman"/>
          <w:sz w:val="24"/>
          <w:szCs w:val="24"/>
        </w:rPr>
        <w:t xml:space="preserve"> Weed,</w:t>
      </w:r>
      <w:r w:rsidR="004F5A9B">
        <w:rPr>
          <w:rFonts w:ascii="Times New Roman" w:hAnsi="Times New Roman" w:cs="Times New Roman"/>
          <w:sz w:val="24"/>
          <w:szCs w:val="24"/>
        </w:rPr>
        <w:t xml:space="preserve"> Maize</w:t>
      </w:r>
      <w:r>
        <w:rPr>
          <w:rFonts w:ascii="Times New Roman" w:hAnsi="Times New Roman" w:cs="Times New Roman"/>
          <w:sz w:val="24"/>
          <w:szCs w:val="24"/>
        </w:rPr>
        <w:t xml:space="preserve">, </w:t>
      </w:r>
      <w:proofErr w:type="spellStart"/>
      <w:r w:rsidR="004F5A9B" w:rsidRPr="00EB095D">
        <w:rPr>
          <w:rFonts w:ascii="Times New Roman" w:hAnsi="Times New Roman" w:cs="Times New Roman"/>
          <w:bCs/>
          <w:sz w:val="24"/>
          <w:szCs w:val="24"/>
        </w:rPr>
        <w:t>Pyroxasulfone</w:t>
      </w:r>
      <w:proofErr w:type="spellEnd"/>
      <w:r w:rsidR="004F5A9B">
        <w:rPr>
          <w:rFonts w:ascii="Times New Roman" w:hAnsi="Times New Roman" w:cs="Times New Roman"/>
          <w:sz w:val="24"/>
          <w:szCs w:val="24"/>
          <w:lang w:eastAsia="en-IN"/>
        </w:rPr>
        <w:t xml:space="preserve">, </w:t>
      </w:r>
      <w:proofErr w:type="spellStart"/>
      <w:r w:rsidR="004F5A9B" w:rsidRPr="004F5A9B">
        <w:rPr>
          <w:rFonts w:ascii="Times New Roman" w:hAnsi="Times New Roman" w:cs="Times New Roman"/>
          <w:sz w:val="24"/>
          <w:szCs w:val="24"/>
          <w:lang w:eastAsia="en-IN"/>
        </w:rPr>
        <w:t>Tembotrione</w:t>
      </w:r>
      <w:proofErr w:type="spellEnd"/>
      <w:r w:rsidR="004F5A9B">
        <w:rPr>
          <w:rFonts w:ascii="Times New Roman" w:hAnsi="Times New Roman" w:cs="Times New Roman"/>
          <w:sz w:val="24"/>
          <w:szCs w:val="24"/>
        </w:rPr>
        <w:t>, Topramezone, Weed management</w:t>
      </w:r>
    </w:p>
    <w:p w14:paraId="6532A5F1" w14:textId="6DDB065A" w:rsidR="00567EFE" w:rsidRPr="00897565" w:rsidRDefault="00513FE7" w:rsidP="008D05DF">
      <w:pPr>
        <w:spacing w:line="360" w:lineRule="auto"/>
        <w:jc w:val="both"/>
        <w:rPr>
          <w:rFonts w:ascii="Times New Roman" w:hAnsi="Times New Roman" w:cs="Times New Roman"/>
          <w:b/>
          <w:sz w:val="28"/>
        </w:rPr>
      </w:pPr>
      <w:r w:rsidRPr="00897565">
        <w:rPr>
          <w:rFonts w:ascii="Times New Roman" w:hAnsi="Times New Roman" w:cs="Times New Roman"/>
          <w:b/>
          <w:sz w:val="28"/>
        </w:rPr>
        <w:t>Introduction</w:t>
      </w:r>
    </w:p>
    <w:p w14:paraId="53F0989A" w14:textId="77777777" w:rsidR="001C6C0D" w:rsidRPr="001C6C0D" w:rsidRDefault="001C6C0D" w:rsidP="001C6C0D">
      <w:pPr>
        <w:spacing w:line="360" w:lineRule="auto"/>
        <w:jc w:val="both"/>
        <w:rPr>
          <w:rFonts w:ascii="Times New Roman" w:hAnsi="Times New Roman" w:cs="Times New Roman"/>
          <w:sz w:val="24"/>
          <w:szCs w:val="24"/>
          <w:lang w:val="en-GB"/>
        </w:rPr>
      </w:pPr>
      <w:r w:rsidRPr="001C6C0D">
        <w:rPr>
          <w:rFonts w:ascii="Times New Roman" w:hAnsi="Times New Roman" w:cs="Times New Roman"/>
          <w:sz w:val="24"/>
          <w:szCs w:val="24"/>
          <w:lang w:val="en-GB"/>
        </w:rPr>
        <w:t>Maize (</w:t>
      </w:r>
      <w:proofErr w:type="spellStart"/>
      <w:r w:rsidRPr="003C7BC8">
        <w:rPr>
          <w:rFonts w:ascii="Times New Roman" w:hAnsi="Times New Roman" w:cs="Times New Roman"/>
          <w:i/>
          <w:iCs/>
          <w:sz w:val="24"/>
          <w:szCs w:val="24"/>
          <w:lang w:val="en-GB"/>
        </w:rPr>
        <w:t>Zea</w:t>
      </w:r>
      <w:proofErr w:type="spellEnd"/>
      <w:r w:rsidRPr="003C7BC8">
        <w:rPr>
          <w:rFonts w:ascii="Times New Roman" w:hAnsi="Times New Roman" w:cs="Times New Roman"/>
          <w:i/>
          <w:iCs/>
          <w:sz w:val="24"/>
          <w:szCs w:val="24"/>
          <w:lang w:val="en-GB"/>
        </w:rPr>
        <w:t xml:space="preserve"> mays</w:t>
      </w:r>
      <w:r w:rsidRPr="001C6C0D">
        <w:rPr>
          <w:rFonts w:ascii="Times New Roman" w:hAnsi="Times New Roman" w:cs="Times New Roman"/>
          <w:sz w:val="24"/>
          <w:szCs w:val="24"/>
          <w:lang w:val="en-GB"/>
        </w:rPr>
        <w:t xml:space="preserve"> L.) is the third important cereal crop after rice and wheat. Maize, popularly called the “Queen of cereals,” is grown in diverse climatic conditions in India (</w:t>
      </w:r>
      <w:proofErr w:type="spellStart"/>
      <w:r w:rsidRPr="001C6C0D">
        <w:rPr>
          <w:rFonts w:ascii="Times New Roman" w:hAnsi="Times New Roman" w:cs="Times New Roman"/>
          <w:sz w:val="24"/>
          <w:szCs w:val="24"/>
          <w:lang w:val="en-GB"/>
        </w:rPr>
        <w:t>Sachan</w:t>
      </w:r>
      <w:proofErr w:type="spellEnd"/>
      <w:r w:rsidRPr="001C6C0D">
        <w:rPr>
          <w:rFonts w:ascii="Times New Roman" w:hAnsi="Times New Roman" w:cs="Times New Roman"/>
          <w:sz w:val="24"/>
          <w:szCs w:val="24"/>
          <w:lang w:val="en-GB"/>
        </w:rPr>
        <w:t xml:space="preserve"> </w:t>
      </w:r>
      <w:r w:rsidRPr="00B77223">
        <w:rPr>
          <w:rFonts w:ascii="Times New Roman" w:hAnsi="Times New Roman" w:cs="Times New Roman"/>
          <w:i/>
          <w:iCs/>
          <w:sz w:val="24"/>
          <w:szCs w:val="24"/>
          <w:lang w:val="en-GB"/>
        </w:rPr>
        <w:t>et al</w:t>
      </w:r>
      <w:r w:rsidRPr="001C6C0D">
        <w:rPr>
          <w:rFonts w:ascii="Times New Roman" w:hAnsi="Times New Roman" w:cs="Times New Roman"/>
          <w:sz w:val="24"/>
          <w:szCs w:val="24"/>
          <w:lang w:val="en-GB"/>
        </w:rPr>
        <w:t xml:space="preserve">. </w:t>
      </w:r>
      <w:r w:rsidRPr="001C6C0D">
        <w:rPr>
          <w:rFonts w:ascii="Times New Roman" w:hAnsi="Times New Roman" w:cs="Times New Roman"/>
          <w:sz w:val="24"/>
          <w:szCs w:val="24"/>
          <w:lang w:val="en-GB"/>
        </w:rPr>
        <w:lastRenderedPageBreak/>
        <w:t xml:space="preserve">2024; Singh </w:t>
      </w:r>
      <w:r w:rsidRPr="00B77223">
        <w:rPr>
          <w:rFonts w:ascii="Times New Roman" w:hAnsi="Times New Roman" w:cs="Times New Roman"/>
          <w:i/>
          <w:iCs/>
          <w:sz w:val="24"/>
          <w:szCs w:val="24"/>
          <w:lang w:val="en-GB"/>
        </w:rPr>
        <w:t>et al</w:t>
      </w:r>
      <w:r w:rsidRPr="001C6C0D">
        <w:rPr>
          <w:rFonts w:ascii="Times New Roman" w:hAnsi="Times New Roman" w:cs="Times New Roman"/>
          <w:sz w:val="24"/>
          <w:szCs w:val="24"/>
          <w:lang w:val="en-GB"/>
        </w:rPr>
        <w:t xml:space="preserve">. 2024). Maize plays a major role in Indian agriculture which serving as a necessary source of food, animal feed, fodder and contributing to various industries. Globally, maize cultivation covers about 203.47 million hectares (M ha), producing 1163.5 million tonnes with an average yield of 5.73 t/ha. In India, it is cultivated in an 11.24 M ha area, producing 37.67 million tonnes (E, S&amp;E Division, DA&amp;FW, 2023-24). The low productivity and yields of maize during the rainy season can be attributed to intense rainfall, elevated humidity levels, limited sunshine hours, and various biotic and abiotic challenges. Among the various factors affecting yield decline in the rainy season, weeds play a significant role, as they compete for water, nutrients, sunlight, and space. This condition leads to create a favourable environment, which results in increased weed growth. A severe weed presence can lead to a yield reduction of 60–83% (Mhlanga </w:t>
      </w:r>
      <w:r w:rsidRPr="001C6C0D">
        <w:rPr>
          <w:rFonts w:ascii="Times New Roman" w:hAnsi="Times New Roman" w:cs="Times New Roman"/>
          <w:i/>
          <w:iCs/>
          <w:sz w:val="24"/>
          <w:szCs w:val="24"/>
          <w:lang w:val="en-GB"/>
        </w:rPr>
        <w:t>et al.</w:t>
      </w:r>
      <w:r w:rsidRPr="001C6C0D">
        <w:rPr>
          <w:rFonts w:ascii="Times New Roman" w:hAnsi="Times New Roman" w:cs="Times New Roman"/>
          <w:sz w:val="24"/>
          <w:szCs w:val="24"/>
          <w:lang w:val="en-GB"/>
        </w:rPr>
        <w:t xml:space="preserve"> 2016; </w:t>
      </w:r>
      <w:proofErr w:type="spellStart"/>
      <w:r w:rsidRPr="001C6C0D">
        <w:rPr>
          <w:rFonts w:ascii="Times New Roman" w:hAnsi="Times New Roman" w:cs="Times New Roman"/>
          <w:sz w:val="24"/>
          <w:szCs w:val="24"/>
          <w:lang w:val="en-GB"/>
        </w:rPr>
        <w:t>Sachan</w:t>
      </w:r>
      <w:proofErr w:type="spellEnd"/>
      <w:r w:rsidRPr="001C6C0D">
        <w:rPr>
          <w:rFonts w:ascii="Times New Roman" w:hAnsi="Times New Roman" w:cs="Times New Roman"/>
          <w:sz w:val="24"/>
          <w:szCs w:val="24"/>
          <w:lang w:val="en-GB"/>
        </w:rPr>
        <w:t xml:space="preserve"> </w:t>
      </w:r>
      <w:r w:rsidRPr="001C6C0D">
        <w:rPr>
          <w:rFonts w:ascii="Times New Roman" w:hAnsi="Times New Roman" w:cs="Times New Roman"/>
          <w:i/>
          <w:iCs/>
          <w:sz w:val="24"/>
          <w:szCs w:val="24"/>
          <w:lang w:val="en-GB"/>
        </w:rPr>
        <w:t>et al</w:t>
      </w:r>
      <w:r w:rsidRPr="001C6C0D">
        <w:rPr>
          <w:rFonts w:ascii="Times New Roman" w:hAnsi="Times New Roman" w:cs="Times New Roman"/>
          <w:sz w:val="24"/>
          <w:szCs w:val="24"/>
          <w:lang w:val="en-GB"/>
        </w:rPr>
        <w:t xml:space="preserve">. 2023). </w:t>
      </w:r>
    </w:p>
    <w:p w14:paraId="2C1701C3" w14:textId="4CF8B534" w:rsidR="001C6C0D" w:rsidRDefault="001C6C0D" w:rsidP="001C6C0D">
      <w:pPr>
        <w:spacing w:line="360" w:lineRule="auto"/>
        <w:jc w:val="both"/>
        <w:rPr>
          <w:rFonts w:ascii="Times New Roman" w:hAnsi="Times New Roman" w:cs="Times New Roman"/>
          <w:sz w:val="24"/>
          <w:szCs w:val="24"/>
          <w:lang w:val="en-GB"/>
        </w:rPr>
      </w:pPr>
      <w:r w:rsidRPr="001C6C0D">
        <w:rPr>
          <w:rFonts w:ascii="Times New Roman" w:hAnsi="Times New Roman" w:cs="Times New Roman"/>
          <w:sz w:val="24"/>
          <w:szCs w:val="24"/>
          <w:lang w:val="en-GB"/>
        </w:rPr>
        <w:t>Leaf area, crop growth rate (CGR), relative growth rate (RGR), net assimilation rate (NAR), and dry matter accumulation are all important indices of maize's physiological performance and production. These characteristics indicate the efficiency of light interception, photosynthetic activity, assimilate partitioning, and total biomass production, which are all directly related to final grain yield (</w:t>
      </w:r>
      <w:proofErr w:type="spellStart"/>
      <w:r w:rsidRPr="001C6C0D">
        <w:rPr>
          <w:rFonts w:ascii="Times New Roman" w:hAnsi="Times New Roman" w:cs="Times New Roman"/>
          <w:sz w:val="24"/>
          <w:szCs w:val="24"/>
          <w:lang w:val="en-GB"/>
        </w:rPr>
        <w:t>Chisanga</w:t>
      </w:r>
      <w:proofErr w:type="spellEnd"/>
      <w:r w:rsidRPr="001C6C0D">
        <w:rPr>
          <w:rFonts w:ascii="Times New Roman" w:hAnsi="Times New Roman" w:cs="Times New Roman"/>
          <w:sz w:val="24"/>
          <w:szCs w:val="24"/>
          <w:lang w:val="en-GB"/>
        </w:rPr>
        <w:t xml:space="preserve"> </w:t>
      </w:r>
      <w:r w:rsidRPr="001C6C0D">
        <w:rPr>
          <w:rFonts w:ascii="Times New Roman" w:hAnsi="Times New Roman" w:cs="Times New Roman"/>
          <w:i/>
          <w:iCs/>
          <w:sz w:val="24"/>
          <w:szCs w:val="24"/>
          <w:lang w:val="en-GB"/>
        </w:rPr>
        <w:t>et al.</w:t>
      </w:r>
      <w:r w:rsidRPr="001C6C0D">
        <w:rPr>
          <w:rFonts w:ascii="Times New Roman" w:hAnsi="Times New Roman" w:cs="Times New Roman"/>
          <w:sz w:val="24"/>
          <w:szCs w:val="24"/>
          <w:lang w:val="en-GB"/>
        </w:rPr>
        <w:t xml:space="preserve"> 2017). In maize, fast canopy expansion during the early growth phases is critical for weed suppression due to shade and resource competition. However, the presence of varied and vigorous weed flora frequently affects leaf area index and dry matter accumulation, resulting in decreased CGR, RGR, and NAR. Weeds not only compete with maize for nutrients, water, and light, but they also produce allelopathic substances, which further limit physiological development processes. Effective weed control is thus critical for sustaining crop vigour and growth dynamics. When applied properly, herbicides are a more efficient and timelier instrument for weed control than manual or mechanical approaches. Pre-emergence and post-emergence herbicides such as </w:t>
      </w:r>
      <w:proofErr w:type="spellStart"/>
      <w:r w:rsidRPr="001C6C0D">
        <w:rPr>
          <w:rFonts w:ascii="Times New Roman" w:hAnsi="Times New Roman" w:cs="Times New Roman"/>
          <w:sz w:val="24"/>
          <w:szCs w:val="24"/>
          <w:lang w:val="en-GB"/>
        </w:rPr>
        <w:t>pyroxasulfone</w:t>
      </w:r>
      <w:proofErr w:type="spellEnd"/>
      <w:r w:rsidRPr="001C6C0D">
        <w:rPr>
          <w:rFonts w:ascii="Times New Roman" w:hAnsi="Times New Roman" w:cs="Times New Roman"/>
          <w:sz w:val="24"/>
          <w:szCs w:val="24"/>
          <w:lang w:val="en-GB"/>
        </w:rPr>
        <w:t xml:space="preserve">, </w:t>
      </w:r>
      <w:proofErr w:type="spellStart"/>
      <w:r w:rsidRPr="001C6C0D">
        <w:rPr>
          <w:rFonts w:ascii="Times New Roman" w:hAnsi="Times New Roman" w:cs="Times New Roman"/>
          <w:sz w:val="24"/>
          <w:szCs w:val="24"/>
          <w:lang w:val="en-GB"/>
        </w:rPr>
        <w:t>tembotrione</w:t>
      </w:r>
      <w:proofErr w:type="spellEnd"/>
      <w:r w:rsidRPr="001C6C0D">
        <w:rPr>
          <w:rFonts w:ascii="Times New Roman" w:hAnsi="Times New Roman" w:cs="Times New Roman"/>
          <w:sz w:val="24"/>
          <w:szCs w:val="24"/>
          <w:lang w:val="en-GB"/>
        </w:rPr>
        <w:t>, and topramezone have been shown to significantly improve leaf area development, increase CGR and RGR, and promote higher dry matter accumulation in maize by reducing weed interference during critical stages of crop growth (</w:t>
      </w:r>
      <w:proofErr w:type="spellStart"/>
      <w:r w:rsidRPr="001C6C0D">
        <w:rPr>
          <w:rFonts w:ascii="Times New Roman" w:hAnsi="Times New Roman" w:cs="Times New Roman"/>
          <w:sz w:val="24"/>
          <w:szCs w:val="24"/>
          <w:lang w:val="en-GB"/>
        </w:rPr>
        <w:t>Kumawat</w:t>
      </w:r>
      <w:proofErr w:type="spellEnd"/>
      <w:r w:rsidRPr="001C6C0D">
        <w:rPr>
          <w:rFonts w:ascii="Times New Roman" w:hAnsi="Times New Roman" w:cs="Times New Roman"/>
          <w:sz w:val="24"/>
          <w:szCs w:val="24"/>
          <w:lang w:val="en-GB"/>
        </w:rPr>
        <w:t xml:space="preserve"> </w:t>
      </w:r>
      <w:r w:rsidRPr="001C6C0D">
        <w:rPr>
          <w:rFonts w:ascii="Times New Roman" w:hAnsi="Times New Roman" w:cs="Times New Roman"/>
          <w:i/>
          <w:iCs/>
          <w:sz w:val="24"/>
          <w:szCs w:val="24"/>
          <w:lang w:val="en-GB"/>
        </w:rPr>
        <w:t>et al.</w:t>
      </w:r>
      <w:r w:rsidRPr="001C6C0D">
        <w:rPr>
          <w:rFonts w:ascii="Times New Roman" w:hAnsi="Times New Roman" w:cs="Times New Roman"/>
          <w:sz w:val="24"/>
          <w:szCs w:val="24"/>
          <w:lang w:val="en-GB"/>
        </w:rPr>
        <w:t xml:space="preserve"> 2021). As a result, incorporating suitable herbicide techniques into maize production systems improves crop competitiveness, increases resource efficiency, and maintains yield levels. Understanding the impact of herbicide-based weed control on these physiological growth parameters is critical for increasing maize yield under a variety of </w:t>
      </w:r>
      <w:proofErr w:type="spellStart"/>
      <w:r w:rsidRPr="001C6C0D">
        <w:rPr>
          <w:rFonts w:ascii="Times New Roman" w:hAnsi="Times New Roman" w:cs="Times New Roman"/>
          <w:sz w:val="24"/>
          <w:szCs w:val="24"/>
          <w:lang w:val="en-GB"/>
        </w:rPr>
        <w:t>agro</w:t>
      </w:r>
      <w:proofErr w:type="spellEnd"/>
      <w:r w:rsidRPr="001C6C0D">
        <w:rPr>
          <w:rFonts w:ascii="Times New Roman" w:hAnsi="Times New Roman" w:cs="Times New Roman"/>
          <w:sz w:val="24"/>
          <w:szCs w:val="24"/>
          <w:lang w:val="en-GB"/>
        </w:rPr>
        <w:t>-ecological situations.</w:t>
      </w:r>
    </w:p>
    <w:p w14:paraId="1BC2E8CF" w14:textId="53D84D36" w:rsidR="00513FE7" w:rsidRPr="001C6C0D" w:rsidRDefault="00513FE7" w:rsidP="001C6C0D">
      <w:pPr>
        <w:spacing w:line="360" w:lineRule="auto"/>
        <w:jc w:val="both"/>
        <w:rPr>
          <w:rFonts w:ascii="Times New Roman" w:hAnsi="Times New Roman" w:cs="Times New Roman"/>
          <w:sz w:val="24"/>
          <w:szCs w:val="24"/>
          <w:lang w:val="en-GB"/>
        </w:rPr>
      </w:pPr>
      <w:r w:rsidRPr="001C6C0D">
        <w:rPr>
          <w:rFonts w:ascii="Times New Roman" w:hAnsi="Times New Roman" w:cs="Times New Roman"/>
          <w:b/>
          <w:bCs/>
          <w:sz w:val="24"/>
          <w:szCs w:val="24"/>
          <w:lang w:val="en-GB"/>
        </w:rPr>
        <w:t xml:space="preserve">Materials </w:t>
      </w:r>
      <w:proofErr w:type="gramStart"/>
      <w:r w:rsidRPr="001C6C0D">
        <w:rPr>
          <w:rFonts w:ascii="Times New Roman" w:hAnsi="Times New Roman" w:cs="Times New Roman"/>
          <w:b/>
          <w:bCs/>
          <w:sz w:val="24"/>
          <w:szCs w:val="24"/>
          <w:lang w:val="en-GB"/>
        </w:rPr>
        <w:t>And</w:t>
      </w:r>
      <w:proofErr w:type="gramEnd"/>
      <w:r w:rsidRPr="001C6C0D">
        <w:rPr>
          <w:rFonts w:ascii="Times New Roman" w:hAnsi="Times New Roman" w:cs="Times New Roman"/>
          <w:b/>
          <w:bCs/>
          <w:sz w:val="24"/>
          <w:szCs w:val="24"/>
          <w:lang w:val="en-GB"/>
        </w:rPr>
        <w:t xml:space="preserve"> Methods</w:t>
      </w:r>
    </w:p>
    <w:p w14:paraId="68FC222E" w14:textId="7C4C64C1" w:rsidR="00F26221" w:rsidRPr="00513FE7" w:rsidRDefault="00F26221" w:rsidP="008D05DF">
      <w:pPr>
        <w:spacing w:line="360" w:lineRule="auto"/>
        <w:jc w:val="both"/>
        <w:rPr>
          <w:rFonts w:ascii="Times New Roman" w:hAnsi="Times New Roman" w:cs="Times New Roman"/>
          <w:b/>
          <w:bCs/>
          <w:sz w:val="28"/>
          <w:lang w:val="en-GB"/>
        </w:rPr>
      </w:pPr>
      <w:r w:rsidRPr="00897565">
        <w:rPr>
          <w:rFonts w:ascii="Times New Roman" w:hAnsi="Times New Roman" w:cs="Times New Roman"/>
          <w:b/>
          <w:bCs/>
          <w:sz w:val="24"/>
          <w:szCs w:val="24"/>
          <w:lang w:val="en-GB"/>
        </w:rPr>
        <w:lastRenderedPageBreak/>
        <w:t>Experimental Site:</w:t>
      </w:r>
      <w:r w:rsidRPr="00897565">
        <w:rPr>
          <w:rFonts w:ascii="Times New Roman" w:hAnsi="Times New Roman" w:cs="Times New Roman"/>
          <w:sz w:val="24"/>
          <w:szCs w:val="24"/>
          <w:lang w:val="en-GB"/>
        </w:rPr>
        <w:t xml:space="preserve"> A field experiment was conducted at the Students’ Research Farm of Chandra Shekhar Aza</w:t>
      </w:r>
      <w:r w:rsidR="004F5A9B">
        <w:rPr>
          <w:rFonts w:ascii="Times New Roman" w:hAnsi="Times New Roman" w:cs="Times New Roman"/>
          <w:sz w:val="24"/>
          <w:szCs w:val="24"/>
          <w:lang w:val="en-GB"/>
        </w:rPr>
        <w:t>d</w:t>
      </w:r>
      <w:r w:rsidRPr="00897565">
        <w:rPr>
          <w:rFonts w:ascii="Times New Roman" w:hAnsi="Times New Roman" w:cs="Times New Roman"/>
          <w:sz w:val="24"/>
          <w:szCs w:val="24"/>
          <w:lang w:val="en-GB"/>
        </w:rPr>
        <w:t xml:space="preserve"> University of Agriculture and Technology, Kanpur, Uttar Pradesh, India, during </w:t>
      </w:r>
      <w:r w:rsidR="001C6C0D" w:rsidRPr="001C6C0D">
        <w:rPr>
          <w:rFonts w:ascii="Times New Roman" w:hAnsi="Times New Roman" w:cs="Times New Roman"/>
          <w:i/>
          <w:iCs/>
          <w:sz w:val="24"/>
          <w:szCs w:val="24"/>
          <w:lang w:val="en-GB"/>
        </w:rPr>
        <w:t>Kharif</w:t>
      </w:r>
      <w:r w:rsidRPr="00897565">
        <w:rPr>
          <w:rFonts w:ascii="Times New Roman" w:hAnsi="Times New Roman" w:cs="Times New Roman"/>
          <w:sz w:val="24"/>
          <w:szCs w:val="24"/>
          <w:lang w:val="en-GB"/>
        </w:rPr>
        <w:t xml:space="preserve"> 2023 and 2024. The farm is part of the Indo-Gangetic Plain's alluvial tract, situated at 26.49° N latitude and 80.29° E longitude, with an elevation of 125.9 meters above sea level.</w:t>
      </w:r>
    </w:p>
    <w:p w14:paraId="258832FE" w14:textId="27AFC3FC" w:rsidR="00F26221" w:rsidRPr="00897565" w:rsidRDefault="00F26221" w:rsidP="008D05DF">
      <w:pPr>
        <w:spacing w:line="360" w:lineRule="auto"/>
        <w:jc w:val="both"/>
        <w:rPr>
          <w:rFonts w:ascii="Times New Roman" w:hAnsi="Times New Roman" w:cs="Times New Roman"/>
          <w:sz w:val="24"/>
          <w:szCs w:val="24"/>
          <w:lang w:val="en-GB"/>
        </w:rPr>
      </w:pPr>
      <w:r w:rsidRPr="00897565">
        <w:rPr>
          <w:rFonts w:ascii="Times New Roman" w:hAnsi="Times New Roman" w:cs="Times New Roman"/>
          <w:b/>
          <w:bCs/>
          <w:sz w:val="24"/>
          <w:szCs w:val="24"/>
          <w:lang w:val="en-GB"/>
        </w:rPr>
        <w:t>Edaphic condition:</w:t>
      </w:r>
      <w:r w:rsidRPr="00897565">
        <w:rPr>
          <w:rFonts w:ascii="Times New Roman" w:hAnsi="Times New Roman" w:cs="Times New Roman"/>
          <w:sz w:val="24"/>
          <w:szCs w:val="24"/>
          <w:lang w:val="en-GB"/>
        </w:rPr>
        <w:t xml:space="preserve"> The soil of the experimental site was clay loam in texture having a near neutral pH of 7.4, medium organic carbon (0.34%), 197.45 kg/ha available nitrogen, 13.75 kg/ha available phosphorus and 156.2 kg/ha available potassium. During the experimentation period (July to October), total rainfall was received 512.40 mm and 917.40 mm in year 2023 and 2024 respectively, with average maximum and minimum temperatures of 33.61 </w:t>
      </w:r>
      <w:r w:rsidRPr="00897565">
        <w:rPr>
          <w:rFonts w:ascii="Times New Roman" w:hAnsi="Times New Roman" w:cs="Times New Roman"/>
          <w:sz w:val="24"/>
          <w:szCs w:val="24"/>
          <w:vertAlign w:val="superscript"/>
          <w:lang w:val="en-GB"/>
        </w:rPr>
        <w:t>0</w:t>
      </w:r>
      <w:r w:rsidRPr="00897565">
        <w:rPr>
          <w:rFonts w:ascii="Times New Roman" w:hAnsi="Times New Roman" w:cs="Times New Roman"/>
          <w:sz w:val="24"/>
          <w:szCs w:val="24"/>
          <w:lang w:val="en-GB"/>
        </w:rPr>
        <w:t xml:space="preserve">C and 24.24 </w:t>
      </w:r>
      <w:r w:rsidRPr="00897565">
        <w:rPr>
          <w:rFonts w:ascii="Times New Roman" w:hAnsi="Times New Roman" w:cs="Times New Roman"/>
          <w:sz w:val="24"/>
          <w:szCs w:val="24"/>
          <w:vertAlign w:val="superscript"/>
          <w:lang w:val="en-GB"/>
        </w:rPr>
        <w:t>0</w:t>
      </w:r>
      <w:r w:rsidRPr="00897565">
        <w:rPr>
          <w:rFonts w:ascii="Times New Roman" w:hAnsi="Times New Roman" w:cs="Times New Roman"/>
          <w:sz w:val="24"/>
          <w:szCs w:val="24"/>
          <w:lang w:val="en-GB"/>
        </w:rPr>
        <w:t xml:space="preserve">C in 2023 and 34.09 </w:t>
      </w:r>
      <w:r w:rsidRPr="00897565">
        <w:rPr>
          <w:rFonts w:ascii="Times New Roman" w:hAnsi="Times New Roman" w:cs="Times New Roman"/>
          <w:sz w:val="24"/>
          <w:szCs w:val="24"/>
          <w:vertAlign w:val="superscript"/>
          <w:lang w:val="en-GB"/>
        </w:rPr>
        <w:t>0</w:t>
      </w:r>
      <w:r w:rsidRPr="00897565">
        <w:rPr>
          <w:rFonts w:ascii="Times New Roman" w:hAnsi="Times New Roman" w:cs="Times New Roman"/>
          <w:sz w:val="24"/>
          <w:szCs w:val="24"/>
          <w:lang w:val="en-GB"/>
        </w:rPr>
        <w:t xml:space="preserve">C and 25.39 </w:t>
      </w:r>
      <w:r w:rsidRPr="00897565">
        <w:rPr>
          <w:rFonts w:ascii="Times New Roman" w:hAnsi="Times New Roman" w:cs="Times New Roman"/>
          <w:sz w:val="24"/>
          <w:szCs w:val="24"/>
          <w:vertAlign w:val="superscript"/>
          <w:lang w:val="en-GB"/>
        </w:rPr>
        <w:t>0</w:t>
      </w:r>
      <w:r w:rsidRPr="00897565">
        <w:rPr>
          <w:rFonts w:ascii="Times New Roman" w:hAnsi="Times New Roman" w:cs="Times New Roman"/>
          <w:sz w:val="24"/>
          <w:szCs w:val="24"/>
          <w:lang w:val="en-GB"/>
        </w:rPr>
        <w:t xml:space="preserve">C in year 2024, relative humidity recorded as 81.98% - 62.06% and 85.41 – 68.06 in year 2023 and 2024, respectively. </w:t>
      </w:r>
      <w:r w:rsidR="004F5A9B">
        <w:rPr>
          <w:rFonts w:ascii="Times New Roman" w:hAnsi="Times New Roman" w:cs="Times New Roman"/>
          <w:sz w:val="24"/>
          <w:szCs w:val="24"/>
          <w:lang w:val="en-GB"/>
        </w:rPr>
        <w:t xml:space="preserve">The graph of rainfall (mm) and temperature (Max. and Min. in </w:t>
      </w:r>
      <w:r w:rsidR="004F5A9B">
        <w:rPr>
          <w:rFonts w:ascii="Times New Roman" w:hAnsi="Times New Roman" w:cs="Times New Roman"/>
          <w:sz w:val="24"/>
          <w:szCs w:val="24"/>
          <w:vertAlign w:val="superscript"/>
          <w:lang w:val="en-GB"/>
        </w:rPr>
        <w:t>0</w:t>
      </w:r>
      <w:r w:rsidR="004F5A9B">
        <w:rPr>
          <w:rFonts w:ascii="Times New Roman" w:hAnsi="Times New Roman" w:cs="Times New Roman"/>
          <w:sz w:val="24"/>
          <w:szCs w:val="24"/>
          <w:lang w:val="en-GB"/>
        </w:rPr>
        <w:t>C) is depicted in figure-1.</w:t>
      </w:r>
    </w:p>
    <w:p w14:paraId="2612BBEE" w14:textId="6867CD56" w:rsidR="00F26221" w:rsidRPr="00897565" w:rsidRDefault="00F26221" w:rsidP="008D05DF">
      <w:pPr>
        <w:spacing w:line="360" w:lineRule="auto"/>
        <w:jc w:val="both"/>
        <w:rPr>
          <w:rFonts w:ascii="Times New Roman" w:hAnsi="Times New Roman" w:cs="Times New Roman"/>
          <w:sz w:val="24"/>
          <w:szCs w:val="24"/>
          <w:lang w:val="en-GB"/>
        </w:rPr>
      </w:pPr>
      <w:r w:rsidRPr="00897565">
        <w:rPr>
          <w:rFonts w:ascii="Times New Roman" w:hAnsi="Times New Roman" w:cs="Times New Roman"/>
          <w:b/>
          <w:bCs/>
          <w:sz w:val="24"/>
          <w:szCs w:val="24"/>
          <w:lang w:val="en-GB"/>
        </w:rPr>
        <w:t>Treatment Details:</w:t>
      </w:r>
      <w:r w:rsidRPr="00897565">
        <w:rPr>
          <w:rFonts w:ascii="Times New Roman" w:hAnsi="Times New Roman" w:cs="Times New Roman"/>
          <w:sz w:val="24"/>
          <w:szCs w:val="24"/>
          <w:lang w:val="en-GB"/>
        </w:rPr>
        <w:t xml:space="preserve"> The experiment was conducted in split-plot design with three replications. The main plot consists of three planting methods comprising- P</w:t>
      </w:r>
      <w:r w:rsidRPr="00897565">
        <w:rPr>
          <w:rFonts w:ascii="Times New Roman" w:hAnsi="Times New Roman" w:cs="Times New Roman"/>
          <w:sz w:val="24"/>
          <w:szCs w:val="24"/>
          <w:vertAlign w:val="subscript"/>
          <w:lang w:val="en-GB"/>
        </w:rPr>
        <w:t>1</w:t>
      </w:r>
      <w:r w:rsidRPr="00897565">
        <w:rPr>
          <w:rFonts w:ascii="Times New Roman" w:hAnsi="Times New Roman" w:cs="Times New Roman"/>
          <w:sz w:val="24"/>
          <w:szCs w:val="24"/>
          <w:lang w:val="en-GB"/>
        </w:rPr>
        <w:t xml:space="preserve"> (Broadcasting method), </w:t>
      </w:r>
      <w:bookmarkStart w:id="0" w:name="_Hlk209895717"/>
      <w:r w:rsidRPr="00897565">
        <w:rPr>
          <w:rFonts w:ascii="Times New Roman" w:hAnsi="Times New Roman" w:cs="Times New Roman"/>
          <w:sz w:val="24"/>
          <w:szCs w:val="24"/>
          <w:lang w:val="en-GB"/>
        </w:rPr>
        <w:t>P</w:t>
      </w:r>
      <w:r w:rsidRPr="00897565">
        <w:rPr>
          <w:rFonts w:ascii="Times New Roman" w:hAnsi="Times New Roman" w:cs="Times New Roman"/>
          <w:sz w:val="24"/>
          <w:szCs w:val="24"/>
          <w:vertAlign w:val="subscript"/>
          <w:lang w:val="en-GB"/>
        </w:rPr>
        <w:t>2</w:t>
      </w:r>
      <w:r w:rsidRPr="00897565">
        <w:rPr>
          <w:rFonts w:ascii="Times New Roman" w:hAnsi="Times New Roman" w:cs="Times New Roman"/>
          <w:sz w:val="24"/>
          <w:szCs w:val="24"/>
          <w:lang w:val="en-GB"/>
        </w:rPr>
        <w:t xml:space="preserve"> (Conventional flat-bed planting</w:t>
      </w:r>
      <w:bookmarkEnd w:id="0"/>
      <w:r w:rsidRPr="00897565">
        <w:rPr>
          <w:rFonts w:ascii="Times New Roman" w:hAnsi="Times New Roman" w:cs="Times New Roman"/>
          <w:sz w:val="24"/>
          <w:szCs w:val="24"/>
          <w:lang w:val="en-GB"/>
        </w:rPr>
        <w:t>) and P</w:t>
      </w:r>
      <w:r w:rsidRPr="00897565">
        <w:rPr>
          <w:rFonts w:ascii="Times New Roman" w:hAnsi="Times New Roman" w:cs="Times New Roman"/>
          <w:sz w:val="24"/>
          <w:szCs w:val="24"/>
          <w:vertAlign w:val="subscript"/>
          <w:lang w:val="en-GB"/>
        </w:rPr>
        <w:t>3</w:t>
      </w:r>
      <w:r w:rsidRPr="00897565">
        <w:rPr>
          <w:rFonts w:ascii="Times New Roman" w:hAnsi="Times New Roman" w:cs="Times New Roman"/>
          <w:sz w:val="24"/>
          <w:szCs w:val="24"/>
          <w:lang w:val="en-GB"/>
        </w:rPr>
        <w:t xml:space="preserve"> (Ridge and furrow method) and subplots consisted of seven weed management practices: </w:t>
      </w:r>
      <w:bookmarkStart w:id="1" w:name="_Hlk209895784"/>
      <w:r w:rsidRPr="00897565">
        <w:rPr>
          <w:rFonts w:ascii="Times New Roman" w:hAnsi="Times New Roman" w:cs="Times New Roman"/>
          <w:sz w:val="24"/>
          <w:szCs w:val="24"/>
          <w:lang w:val="en-GB"/>
        </w:rPr>
        <w:t>W</w:t>
      </w:r>
      <w:r w:rsidRPr="00897565">
        <w:rPr>
          <w:rFonts w:ascii="Times New Roman" w:hAnsi="Times New Roman" w:cs="Times New Roman"/>
          <w:sz w:val="24"/>
          <w:szCs w:val="24"/>
          <w:vertAlign w:val="subscript"/>
          <w:lang w:val="en-GB"/>
        </w:rPr>
        <w:t>1</w:t>
      </w:r>
      <w:r w:rsidRPr="00897565">
        <w:rPr>
          <w:rFonts w:ascii="Times New Roman" w:hAnsi="Times New Roman" w:cs="Times New Roman"/>
          <w:sz w:val="24"/>
          <w:szCs w:val="24"/>
          <w:lang w:val="en-GB"/>
        </w:rPr>
        <w:t>(</w:t>
      </w:r>
      <w:proofErr w:type="spellStart"/>
      <w:r w:rsidRPr="00897565">
        <w:rPr>
          <w:rFonts w:ascii="Times New Roman" w:hAnsi="Times New Roman" w:cs="Times New Roman"/>
          <w:sz w:val="24"/>
          <w:szCs w:val="24"/>
          <w:lang w:val="en-GB"/>
        </w:rPr>
        <w:t>Pyroxasulfone</w:t>
      </w:r>
      <w:proofErr w:type="spellEnd"/>
      <w:r w:rsidRPr="00897565">
        <w:rPr>
          <w:rFonts w:ascii="Times New Roman" w:hAnsi="Times New Roman" w:cs="Times New Roman"/>
          <w:sz w:val="24"/>
          <w:szCs w:val="24"/>
          <w:lang w:val="en-GB"/>
        </w:rPr>
        <w:t xml:space="preserve"> 85% WG @ 127.5g /ha as pre-emergence (PE)</w:t>
      </w:r>
      <w:bookmarkEnd w:id="1"/>
      <w:r w:rsidRPr="00897565">
        <w:rPr>
          <w:rFonts w:ascii="Times New Roman" w:hAnsi="Times New Roman" w:cs="Times New Roman"/>
          <w:sz w:val="24"/>
          <w:szCs w:val="24"/>
          <w:lang w:val="en-GB"/>
        </w:rPr>
        <w:t>), W</w:t>
      </w:r>
      <w:r w:rsidRPr="00897565">
        <w:rPr>
          <w:rFonts w:ascii="Times New Roman" w:hAnsi="Times New Roman" w:cs="Times New Roman"/>
          <w:sz w:val="24"/>
          <w:szCs w:val="24"/>
          <w:vertAlign w:val="subscript"/>
          <w:lang w:val="en-GB"/>
        </w:rPr>
        <w:t>2</w:t>
      </w:r>
      <w:r w:rsidRPr="00897565">
        <w:rPr>
          <w:rFonts w:ascii="Times New Roman" w:hAnsi="Times New Roman" w:cs="Times New Roman"/>
          <w:sz w:val="24"/>
          <w:szCs w:val="24"/>
          <w:lang w:val="en-GB"/>
        </w:rPr>
        <w:t xml:space="preserve"> (</w:t>
      </w:r>
      <w:proofErr w:type="spellStart"/>
      <w:r w:rsidRPr="00897565">
        <w:rPr>
          <w:rFonts w:ascii="Times New Roman" w:hAnsi="Times New Roman" w:cs="Times New Roman"/>
          <w:sz w:val="24"/>
          <w:szCs w:val="24"/>
          <w:lang w:val="en-GB"/>
        </w:rPr>
        <w:t>Tembotrione</w:t>
      </w:r>
      <w:proofErr w:type="spellEnd"/>
      <w:r w:rsidRPr="00897565">
        <w:rPr>
          <w:rFonts w:ascii="Times New Roman" w:hAnsi="Times New Roman" w:cs="Times New Roman"/>
          <w:sz w:val="24"/>
          <w:szCs w:val="24"/>
          <w:lang w:val="en-GB"/>
        </w:rPr>
        <w:t xml:space="preserve"> 42% SC @ 120g/ha 25 DAS as post emergence (PoE)), W</w:t>
      </w:r>
      <w:r w:rsidRPr="00897565">
        <w:rPr>
          <w:rFonts w:ascii="Times New Roman" w:hAnsi="Times New Roman" w:cs="Times New Roman"/>
          <w:sz w:val="24"/>
          <w:szCs w:val="24"/>
          <w:vertAlign w:val="subscript"/>
          <w:lang w:val="en-GB"/>
        </w:rPr>
        <w:t>3</w:t>
      </w:r>
      <w:r w:rsidRPr="00897565">
        <w:rPr>
          <w:rFonts w:ascii="Times New Roman" w:hAnsi="Times New Roman" w:cs="Times New Roman"/>
          <w:sz w:val="24"/>
          <w:szCs w:val="24"/>
          <w:lang w:val="en-GB"/>
        </w:rPr>
        <w:t xml:space="preserve"> (Topramezone 33.6 SC @ 30g /ha 25 DAS as post emergence (PoE)), W</w:t>
      </w:r>
      <w:r w:rsidRPr="00897565">
        <w:rPr>
          <w:rFonts w:ascii="Times New Roman" w:hAnsi="Times New Roman" w:cs="Times New Roman"/>
          <w:sz w:val="24"/>
          <w:szCs w:val="24"/>
          <w:vertAlign w:val="subscript"/>
          <w:lang w:val="en-GB"/>
        </w:rPr>
        <w:t>4</w:t>
      </w:r>
      <w:r w:rsidRPr="00897565">
        <w:rPr>
          <w:rFonts w:ascii="Times New Roman" w:hAnsi="Times New Roman" w:cs="Times New Roman"/>
          <w:sz w:val="24"/>
          <w:szCs w:val="24"/>
          <w:lang w:val="en-GB"/>
        </w:rPr>
        <w:t xml:space="preserve"> (</w:t>
      </w:r>
      <w:proofErr w:type="spellStart"/>
      <w:r w:rsidRPr="00897565">
        <w:rPr>
          <w:rFonts w:ascii="Times New Roman" w:hAnsi="Times New Roman" w:cs="Times New Roman"/>
          <w:sz w:val="24"/>
          <w:szCs w:val="24"/>
          <w:lang w:val="en-GB"/>
        </w:rPr>
        <w:t>Pyroxasulfone</w:t>
      </w:r>
      <w:proofErr w:type="spellEnd"/>
      <w:r w:rsidRPr="00897565">
        <w:rPr>
          <w:rFonts w:ascii="Times New Roman" w:hAnsi="Times New Roman" w:cs="Times New Roman"/>
          <w:sz w:val="24"/>
          <w:szCs w:val="24"/>
          <w:lang w:val="en-GB"/>
        </w:rPr>
        <w:t xml:space="preserve"> 85% @ 127.5g /ha as PE </w:t>
      </w:r>
      <w:r w:rsidRPr="00897565">
        <w:rPr>
          <w:rFonts w:ascii="Times New Roman" w:hAnsi="Times New Roman" w:cs="Times New Roman"/>
          <w:sz w:val="24"/>
          <w:szCs w:val="24"/>
          <w:lang w:val="en-GB"/>
        </w:rPr>
        <w:sym w:font="Symbol" w:char="F0A6"/>
      </w:r>
      <w:r w:rsidRPr="00897565">
        <w:rPr>
          <w:rFonts w:ascii="Times New Roman" w:hAnsi="Times New Roman" w:cs="Times New Roman"/>
          <w:sz w:val="24"/>
          <w:szCs w:val="24"/>
          <w:lang w:val="en-GB"/>
        </w:rPr>
        <w:t xml:space="preserve">b </w:t>
      </w:r>
      <w:proofErr w:type="spellStart"/>
      <w:r w:rsidRPr="00897565">
        <w:rPr>
          <w:rFonts w:ascii="Times New Roman" w:hAnsi="Times New Roman" w:cs="Times New Roman"/>
          <w:sz w:val="24"/>
          <w:szCs w:val="24"/>
          <w:lang w:val="en-GB"/>
        </w:rPr>
        <w:t>Tembotrione</w:t>
      </w:r>
      <w:proofErr w:type="spellEnd"/>
      <w:r w:rsidRPr="00897565">
        <w:rPr>
          <w:rFonts w:ascii="Times New Roman" w:hAnsi="Times New Roman" w:cs="Times New Roman"/>
          <w:sz w:val="24"/>
          <w:szCs w:val="24"/>
          <w:lang w:val="en-GB"/>
        </w:rPr>
        <w:t xml:space="preserve"> 42% SC @    120g/ha 25 DAS as PoE), W</w:t>
      </w:r>
      <w:r w:rsidRPr="00897565">
        <w:rPr>
          <w:rFonts w:ascii="Times New Roman" w:hAnsi="Times New Roman" w:cs="Times New Roman"/>
          <w:sz w:val="24"/>
          <w:szCs w:val="24"/>
          <w:vertAlign w:val="subscript"/>
          <w:lang w:val="en-GB"/>
        </w:rPr>
        <w:t>5</w:t>
      </w:r>
      <w:r w:rsidRPr="00897565">
        <w:rPr>
          <w:rFonts w:ascii="Times New Roman" w:hAnsi="Times New Roman" w:cs="Times New Roman"/>
          <w:sz w:val="24"/>
          <w:szCs w:val="24"/>
          <w:lang w:val="en-GB"/>
        </w:rPr>
        <w:t xml:space="preserve"> (</w:t>
      </w:r>
      <w:proofErr w:type="spellStart"/>
      <w:r w:rsidRPr="00897565">
        <w:rPr>
          <w:rFonts w:ascii="Times New Roman" w:hAnsi="Times New Roman" w:cs="Times New Roman"/>
          <w:sz w:val="24"/>
          <w:szCs w:val="24"/>
          <w:lang w:val="en-GB"/>
        </w:rPr>
        <w:t>Pyroxasulfone</w:t>
      </w:r>
      <w:proofErr w:type="spellEnd"/>
      <w:r w:rsidRPr="00897565">
        <w:rPr>
          <w:rFonts w:ascii="Times New Roman" w:hAnsi="Times New Roman" w:cs="Times New Roman"/>
          <w:sz w:val="24"/>
          <w:szCs w:val="24"/>
          <w:lang w:val="en-GB"/>
        </w:rPr>
        <w:t xml:space="preserve"> 85% @ 127.5g /ha as PE </w:t>
      </w:r>
      <w:r w:rsidRPr="00897565">
        <w:rPr>
          <w:rFonts w:ascii="Times New Roman" w:hAnsi="Times New Roman" w:cs="Times New Roman"/>
          <w:sz w:val="24"/>
          <w:szCs w:val="24"/>
          <w:lang w:val="en-GB"/>
        </w:rPr>
        <w:sym w:font="Symbol" w:char="F0A6"/>
      </w:r>
      <w:r w:rsidRPr="00897565">
        <w:rPr>
          <w:rFonts w:ascii="Times New Roman" w:hAnsi="Times New Roman" w:cs="Times New Roman"/>
          <w:sz w:val="24"/>
          <w:szCs w:val="24"/>
          <w:lang w:val="en-GB"/>
        </w:rPr>
        <w:t>b Topramezone 33.6 SC @ 30g /ha 25 DAS as PoE), W</w:t>
      </w:r>
      <w:r w:rsidRPr="00897565">
        <w:rPr>
          <w:rFonts w:ascii="Times New Roman" w:hAnsi="Times New Roman" w:cs="Times New Roman"/>
          <w:sz w:val="24"/>
          <w:szCs w:val="24"/>
          <w:vertAlign w:val="subscript"/>
          <w:lang w:val="en-GB"/>
        </w:rPr>
        <w:t>6</w:t>
      </w:r>
      <w:r w:rsidRPr="00897565">
        <w:rPr>
          <w:rFonts w:ascii="Times New Roman" w:hAnsi="Times New Roman" w:cs="Times New Roman"/>
          <w:sz w:val="24"/>
          <w:szCs w:val="24"/>
          <w:lang w:val="en-GB"/>
        </w:rPr>
        <w:t xml:space="preserve"> (Weedy check (Control)), W</w:t>
      </w:r>
      <w:r w:rsidRPr="00897565">
        <w:rPr>
          <w:rFonts w:ascii="Times New Roman" w:hAnsi="Times New Roman" w:cs="Times New Roman"/>
          <w:sz w:val="24"/>
          <w:szCs w:val="24"/>
          <w:vertAlign w:val="subscript"/>
          <w:lang w:val="en-GB"/>
        </w:rPr>
        <w:t>7</w:t>
      </w:r>
      <w:r w:rsidRPr="00897565">
        <w:rPr>
          <w:rFonts w:ascii="Times New Roman" w:hAnsi="Times New Roman" w:cs="Times New Roman"/>
          <w:sz w:val="24"/>
          <w:szCs w:val="24"/>
          <w:lang w:val="en-GB"/>
        </w:rPr>
        <w:t xml:space="preserve"> (Weed free). </w:t>
      </w:r>
    </w:p>
    <w:p w14:paraId="5E87BF40" w14:textId="62BF0813" w:rsidR="00A47BFC" w:rsidRDefault="00F26221" w:rsidP="00EC0587">
      <w:pPr>
        <w:spacing w:line="360" w:lineRule="auto"/>
        <w:jc w:val="both"/>
        <w:rPr>
          <w:rFonts w:ascii="Times New Roman" w:hAnsi="Times New Roman" w:cs="Times New Roman"/>
          <w:sz w:val="24"/>
          <w:szCs w:val="24"/>
        </w:rPr>
      </w:pPr>
      <w:r w:rsidRPr="00897565">
        <w:rPr>
          <w:rFonts w:ascii="Times New Roman" w:hAnsi="Times New Roman" w:cs="Times New Roman"/>
          <w:b/>
          <w:bCs/>
          <w:sz w:val="24"/>
          <w:szCs w:val="24"/>
          <w:lang w:val="en-GB"/>
        </w:rPr>
        <w:t>Herbicides application:</w:t>
      </w:r>
      <w:r w:rsidRPr="00897565">
        <w:rPr>
          <w:rFonts w:ascii="Times New Roman" w:hAnsi="Times New Roman" w:cs="Times New Roman"/>
          <w:sz w:val="24"/>
          <w:szCs w:val="24"/>
          <w:lang w:val="en-GB"/>
        </w:rPr>
        <w:t xml:space="preserve"> </w:t>
      </w:r>
      <w:r w:rsidR="00EC0587" w:rsidRPr="00EC0587">
        <w:rPr>
          <w:rFonts w:ascii="Times New Roman" w:hAnsi="Times New Roman" w:cs="Times New Roman"/>
          <w:sz w:val="24"/>
          <w:szCs w:val="24"/>
          <w:lang w:val="en-GB"/>
        </w:rPr>
        <w:t>The herbicide doses were calculated as per the treatments and applied</w:t>
      </w:r>
      <w:r w:rsidR="00EC0587">
        <w:rPr>
          <w:rFonts w:ascii="Times New Roman" w:hAnsi="Times New Roman" w:cs="Times New Roman"/>
          <w:sz w:val="24"/>
          <w:szCs w:val="24"/>
          <w:lang w:val="en-GB"/>
        </w:rPr>
        <w:t xml:space="preserve"> </w:t>
      </w:r>
      <w:r w:rsidR="00EC0587" w:rsidRPr="00EC0587">
        <w:rPr>
          <w:rFonts w:ascii="Times New Roman" w:hAnsi="Times New Roman" w:cs="Times New Roman"/>
          <w:sz w:val="24"/>
          <w:szCs w:val="24"/>
          <w:lang w:val="en-GB"/>
        </w:rPr>
        <w:t>as aqueous spray</w:t>
      </w:r>
      <w:r w:rsidR="00EC0587">
        <w:rPr>
          <w:rFonts w:ascii="Times New Roman" w:hAnsi="Times New Roman" w:cs="Times New Roman"/>
          <w:sz w:val="24"/>
          <w:szCs w:val="24"/>
          <w:lang w:val="en-GB"/>
        </w:rPr>
        <w:t xml:space="preserve">. </w:t>
      </w:r>
      <w:r w:rsidRPr="00897565">
        <w:rPr>
          <w:rFonts w:ascii="Times New Roman" w:hAnsi="Times New Roman" w:cs="Times New Roman"/>
          <w:sz w:val="24"/>
          <w:szCs w:val="24"/>
          <w:lang w:val="en-GB"/>
        </w:rPr>
        <w:t>Pre-emergence application of herbicides</w:t>
      </w:r>
      <w:r w:rsidR="00EC0587">
        <w:rPr>
          <w:rFonts w:ascii="Times New Roman" w:hAnsi="Times New Roman" w:cs="Times New Roman"/>
          <w:sz w:val="24"/>
          <w:szCs w:val="24"/>
          <w:lang w:val="en-GB"/>
        </w:rPr>
        <w:t xml:space="preserve"> </w:t>
      </w:r>
      <w:proofErr w:type="spellStart"/>
      <w:r w:rsidR="00EC0587">
        <w:rPr>
          <w:rFonts w:ascii="Times New Roman" w:hAnsi="Times New Roman" w:cs="Times New Roman"/>
          <w:sz w:val="24"/>
          <w:szCs w:val="24"/>
          <w:lang w:val="en-GB"/>
        </w:rPr>
        <w:t>pyroxasulfone</w:t>
      </w:r>
      <w:proofErr w:type="spellEnd"/>
      <w:r w:rsidR="00EC0587">
        <w:rPr>
          <w:rFonts w:ascii="Times New Roman" w:hAnsi="Times New Roman" w:cs="Times New Roman"/>
          <w:sz w:val="24"/>
          <w:szCs w:val="24"/>
          <w:lang w:val="en-GB"/>
        </w:rPr>
        <w:t xml:space="preserve"> @127.5 g /ha</w:t>
      </w:r>
      <w:r w:rsidRPr="00897565">
        <w:rPr>
          <w:rFonts w:ascii="Times New Roman" w:hAnsi="Times New Roman" w:cs="Times New Roman"/>
          <w:sz w:val="24"/>
          <w:szCs w:val="24"/>
          <w:lang w:val="en-GB"/>
        </w:rPr>
        <w:t xml:space="preserve"> was </w:t>
      </w:r>
      <w:r w:rsidR="00EC0587">
        <w:rPr>
          <w:rFonts w:ascii="Times New Roman" w:hAnsi="Times New Roman" w:cs="Times New Roman"/>
          <w:sz w:val="24"/>
          <w:szCs w:val="24"/>
          <w:lang w:val="en-GB"/>
        </w:rPr>
        <w:t>applied in W</w:t>
      </w:r>
      <w:r w:rsidR="00EC0587" w:rsidRPr="00EC0587">
        <w:rPr>
          <w:rFonts w:ascii="Times New Roman" w:hAnsi="Times New Roman" w:cs="Times New Roman"/>
          <w:sz w:val="24"/>
          <w:szCs w:val="24"/>
          <w:vertAlign w:val="subscript"/>
          <w:lang w:val="en-GB"/>
        </w:rPr>
        <w:t>1</w:t>
      </w:r>
      <w:r w:rsidR="00EC0587">
        <w:rPr>
          <w:rFonts w:ascii="Times New Roman" w:hAnsi="Times New Roman" w:cs="Times New Roman"/>
          <w:sz w:val="24"/>
          <w:szCs w:val="24"/>
          <w:lang w:val="en-GB"/>
        </w:rPr>
        <w:t>, W</w:t>
      </w:r>
      <w:r w:rsidR="004F5A9B">
        <w:rPr>
          <w:rFonts w:ascii="Times New Roman" w:hAnsi="Times New Roman" w:cs="Times New Roman"/>
          <w:sz w:val="24"/>
          <w:szCs w:val="24"/>
          <w:vertAlign w:val="subscript"/>
          <w:lang w:val="en-GB"/>
        </w:rPr>
        <w:t>4</w:t>
      </w:r>
      <w:r w:rsidR="00EC0587">
        <w:rPr>
          <w:rFonts w:ascii="Times New Roman" w:hAnsi="Times New Roman" w:cs="Times New Roman"/>
          <w:sz w:val="24"/>
          <w:szCs w:val="24"/>
          <w:lang w:val="en-GB"/>
        </w:rPr>
        <w:t>, and W</w:t>
      </w:r>
      <w:r w:rsidR="004F5A9B">
        <w:rPr>
          <w:rFonts w:ascii="Times New Roman" w:hAnsi="Times New Roman" w:cs="Times New Roman"/>
          <w:sz w:val="24"/>
          <w:szCs w:val="24"/>
          <w:vertAlign w:val="subscript"/>
          <w:lang w:val="en-GB"/>
        </w:rPr>
        <w:t>5</w:t>
      </w:r>
      <w:r w:rsidR="00F96C79">
        <w:rPr>
          <w:rFonts w:ascii="Times New Roman" w:hAnsi="Times New Roman" w:cs="Times New Roman"/>
          <w:sz w:val="24"/>
          <w:szCs w:val="24"/>
          <w:vertAlign w:val="subscript"/>
          <w:lang w:val="en-GB"/>
        </w:rPr>
        <w:t xml:space="preserve"> </w:t>
      </w:r>
      <w:r w:rsidR="00F96C79" w:rsidRPr="00897565">
        <w:rPr>
          <w:rFonts w:ascii="Times New Roman" w:hAnsi="Times New Roman" w:cs="Times New Roman"/>
          <w:sz w:val="24"/>
          <w:szCs w:val="24"/>
          <w:lang w:val="en-GB"/>
        </w:rPr>
        <w:t>using</w:t>
      </w:r>
      <w:r w:rsidRPr="00897565">
        <w:rPr>
          <w:rFonts w:ascii="Times New Roman" w:hAnsi="Times New Roman" w:cs="Times New Roman"/>
          <w:sz w:val="24"/>
          <w:szCs w:val="24"/>
          <w:lang w:val="en-GB"/>
        </w:rPr>
        <w:t xml:space="preserve"> knapsack sprayer (flat fan nozzle with triple boom) with </w:t>
      </w:r>
      <w:r w:rsidR="00EC0587">
        <w:rPr>
          <w:rFonts w:ascii="Times New Roman" w:hAnsi="Times New Roman" w:cs="Times New Roman"/>
          <w:sz w:val="24"/>
          <w:szCs w:val="24"/>
          <w:lang w:val="en-GB"/>
        </w:rPr>
        <w:t>5</w:t>
      </w:r>
      <w:r w:rsidRPr="00897565">
        <w:rPr>
          <w:rFonts w:ascii="Times New Roman" w:hAnsi="Times New Roman" w:cs="Times New Roman"/>
          <w:sz w:val="24"/>
          <w:szCs w:val="24"/>
          <w:lang w:val="en-GB"/>
        </w:rPr>
        <w:t xml:space="preserve">00 litre/ha </w:t>
      </w:r>
      <w:proofErr w:type="spellStart"/>
      <w:r w:rsidRPr="00897565">
        <w:rPr>
          <w:rFonts w:ascii="Times New Roman" w:hAnsi="Times New Roman" w:cs="Times New Roman"/>
          <w:sz w:val="24"/>
          <w:szCs w:val="24"/>
          <w:lang w:val="en-GB"/>
        </w:rPr>
        <w:t>wate</w:t>
      </w:r>
      <w:proofErr w:type="spellEnd"/>
      <w:r w:rsidR="00F96C79">
        <w:rPr>
          <w:rFonts w:ascii="Times New Roman" w:hAnsi="Times New Roman" w:cs="Times New Roman"/>
          <w:sz w:val="24"/>
          <w:szCs w:val="24"/>
          <w:lang w:val="en-GB"/>
        </w:rPr>
        <w:t xml:space="preserve"> within</w:t>
      </w:r>
      <w:r w:rsidRPr="00897565">
        <w:rPr>
          <w:rFonts w:ascii="Times New Roman" w:hAnsi="Times New Roman" w:cs="Times New Roman"/>
          <w:sz w:val="24"/>
          <w:szCs w:val="24"/>
          <w:lang w:val="en-GB"/>
        </w:rPr>
        <w:t xml:space="preserve"> two </w:t>
      </w:r>
      <w:r w:rsidR="00F16BB9" w:rsidRPr="00897565">
        <w:rPr>
          <w:rFonts w:ascii="Times New Roman" w:hAnsi="Times New Roman" w:cs="Times New Roman"/>
          <w:sz w:val="24"/>
          <w:szCs w:val="24"/>
          <w:lang w:val="en-GB"/>
        </w:rPr>
        <w:t>days</w:t>
      </w:r>
      <w:r w:rsidRPr="00897565">
        <w:rPr>
          <w:rFonts w:ascii="Times New Roman" w:hAnsi="Times New Roman" w:cs="Times New Roman"/>
          <w:sz w:val="24"/>
          <w:szCs w:val="24"/>
          <w:lang w:val="en-GB"/>
        </w:rPr>
        <w:t xml:space="preserve"> after sowing (DAS) whereas post-emergence application</w:t>
      </w:r>
      <w:r w:rsidR="00F96C79">
        <w:rPr>
          <w:rFonts w:ascii="Times New Roman" w:hAnsi="Times New Roman" w:cs="Times New Roman"/>
          <w:sz w:val="24"/>
          <w:szCs w:val="24"/>
          <w:lang w:val="en-GB"/>
        </w:rPr>
        <w:t xml:space="preserve"> of herbicide was applied in W</w:t>
      </w:r>
      <w:r w:rsidR="00F96C79" w:rsidRPr="00F96C79">
        <w:rPr>
          <w:rFonts w:ascii="Times New Roman" w:hAnsi="Times New Roman" w:cs="Times New Roman"/>
          <w:sz w:val="24"/>
          <w:szCs w:val="24"/>
          <w:vertAlign w:val="subscript"/>
          <w:lang w:val="en-GB"/>
        </w:rPr>
        <w:t>2</w:t>
      </w:r>
      <w:r w:rsidR="00F96C79">
        <w:rPr>
          <w:rFonts w:ascii="Times New Roman" w:hAnsi="Times New Roman" w:cs="Times New Roman"/>
          <w:sz w:val="24"/>
          <w:szCs w:val="24"/>
          <w:lang w:val="en-GB"/>
        </w:rPr>
        <w:t>, W</w:t>
      </w:r>
      <w:r w:rsidR="00F96C79" w:rsidRPr="00F96C79">
        <w:rPr>
          <w:rFonts w:ascii="Times New Roman" w:hAnsi="Times New Roman" w:cs="Times New Roman"/>
          <w:sz w:val="24"/>
          <w:szCs w:val="24"/>
          <w:vertAlign w:val="subscript"/>
          <w:lang w:val="en-GB"/>
        </w:rPr>
        <w:t>3</w:t>
      </w:r>
      <w:r w:rsidR="00F96C79">
        <w:rPr>
          <w:rFonts w:ascii="Times New Roman" w:hAnsi="Times New Roman" w:cs="Times New Roman"/>
          <w:sz w:val="24"/>
          <w:szCs w:val="24"/>
          <w:lang w:val="en-GB"/>
        </w:rPr>
        <w:t>, W</w:t>
      </w:r>
      <w:r w:rsidR="00F96C79" w:rsidRPr="00F96C79">
        <w:rPr>
          <w:rFonts w:ascii="Times New Roman" w:hAnsi="Times New Roman" w:cs="Times New Roman"/>
          <w:sz w:val="24"/>
          <w:szCs w:val="24"/>
          <w:vertAlign w:val="subscript"/>
          <w:lang w:val="en-GB"/>
        </w:rPr>
        <w:t xml:space="preserve">4 </w:t>
      </w:r>
      <w:r w:rsidR="00F96C79">
        <w:rPr>
          <w:rFonts w:ascii="Times New Roman" w:hAnsi="Times New Roman" w:cs="Times New Roman"/>
          <w:sz w:val="24"/>
          <w:szCs w:val="24"/>
          <w:lang w:val="en-GB"/>
        </w:rPr>
        <w:t>and W</w:t>
      </w:r>
      <w:r w:rsidR="00F96C79" w:rsidRPr="00F96C79">
        <w:rPr>
          <w:rFonts w:ascii="Times New Roman" w:hAnsi="Times New Roman" w:cs="Times New Roman"/>
          <w:sz w:val="24"/>
          <w:szCs w:val="24"/>
          <w:vertAlign w:val="subscript"/>
          <w:lang w:val="en-GB"/>
        </w:rPr>
        <w:t>5</w:t>
      </w:r>
      <w:r w:rsidRPr="00897565">
        <w:rPr>
          <w:rFonts w:ascii="Times New Roman" w:hAnsi="Times New Roman" w:cs="Times New Roman"/>
          <w:sz w:val="24"/>
          <w:szCs w:val="24"/>
          <w:lang w:val="en-GB"/>
        </w:rPr>
        <w:t xml:space="preserve"> was done using knapsack sprayer (flat fan nozzle) with 500 litre/ha water at 25 DAS.</w:t>
      </w:r>
      <w:r w:rsidR="00F96C79">
        <w:rPr>
          <w:rFonts w:ascii="Times New Roman" w:hAnsi="Times New Roman" w:cs="Times New Roman"/>
          <w:sz w:val="24"/>
          <w:szCs w:val="24"/>
          <w:lang w:val="en-GB"/>
        </w:rPr>
        <w:t xml:space="preserve"> To maintain treatment weed free (W</w:t>
      </w:r>
      <w:r w:rsidR="00F96C79" w:rsidRPr="00F96C79">
        <w:rPr>
          <w:rFonts w:ascii="Times New Roman" w:hAnsi="Times New Roman" w:cs="Times New Roman"/>
          <w:sz w:val="24"/>
          <w:szCs w:val="24"/>
          <w:vertAlign w:val="subscript"/>
          <w:lang w:val="en-GB"/>
        </w:rPr>
        <w:t>7</w:t>
      </w:r>
      <w:r w:rsidR="00F96C79">
        <w:rPr>
          <w:rFonts w:ascii="Times New Roman" w:hAnsi="Times New Roman" w:cs="Times New Roman"/>
          <w:sz w:val="24"/>
          <w:szCs w:val="24"/>
          <w:lang w:val="en-GB"/>
        </w:rPr>
        <w:t xml:space="preserve">) </w:t>
      </w:r>
      <w:r w:rsidR="00F96C79">
        <w:rPr>
          <w:rFonts w:ascii="Times New Roman" w:hAnsi="Times New Roman" w:cs="Times New Roman"/>
          <w:sz w:val="24"/>
          <w:szCs w:val="24"/>
        </w:rPr>
        <w:t>w</w:t>
      </w:r>
      <w:r w:rsidR="00F96C79" w:rsidRPr="00F96C79">
        <w:rPr>
          <w:rFonts w:ascii="Times New Roman" w:hAnsi="Times New Roman" w:cs="Times New Roman"/>
          <w:sz w:val="24"/>
          <w:szCs w:val="24"/>
        </w:rPr>
        <w:t xml:space="preserve">eeding was done at 15, 30 and 50 DAS with </w:t>
      </w:r>
      <w:r w:rsidR="006758E3">
        <w:rPr>
          <w:rFonts w:ascii="Times New Roman" w:hAnsi="Times New Roman" w:cs="Times New Roman"/>
          <w:sz w:val="24"/>
          <w:szCs w:val="24"/>
        </w:rPr>
        <w:t xml:space="preserve">the use of </w:t>
      </w:r>
      <w:r w:rsidR="00F96C79" w:rsidRPr="00F96C79">
        <w:rPr>
          <w:rFonts w:ascii="Times New Roman" w:hAnsi="Times New Roman" w:cs="Times New Roman"/>
          <w:sz w:val="24"/>
          <w:szCs w:val="24"/>
        </w:rPr>
        <w:t>sickle (</w:t>
      </w:r>
      <w:proofErr w:type="spellStart"/>
      <w:r w:rsidR="00F96C79" w:rsidRPr="00F96C79">
        <w:rPr>
          <w:rFonts w:ascii="Times New Roman" w:hAnsi="Times New Roman" w:cs="Times New Roman"/>
          <w:i/>
          <w:iCs/>
          <w:sz w:val="24"/>
          <w:szCs w:val="24"/>
        </w:rPr>
        <w:t>khurpi</w:t>
      </w:r>
      <w:proofErr w:type="spellEnd"/>
      <w:r w:rsidR="00F96C79" w:rsidRPr="00F96C79">
        <w:rPr>
          <w:rFonts w:ascii="Times New Roman" w:hAnsi="Times New Roman" w:cs="Times New Roman"/>
          <w:sz w:val="24"/>
          <w:szCs w:val="24"/>
        </w:rPr>
        <w:t>).</w:t>
      </w:r>
    </w:p>
    <w:p w14:paraId="33233721" w14:textId="354AD15F" w:rsidR="00D14782" w:rsidRPr="005E4438" w:rsidRDefault="00D14782" w:rsidP="00EC0587">
      <w:pPr>
        <w:spacing w:line="360" w:lineRule="auto"/>
        <w:jc w:val="both"/>
        <w:rPr>
          <w:rFonts w:ascii="Times New Roman" w:hAnsi="Times New Roman" w:cs="Times New Roman"/>
          <w:b/>
          <w:bCs/>
          <w:sz w:val="24"/>
          <w:szCs w:val="24"/>
        </w:rPr>
      </w:pPr>
      <w:r w:rsidRPr="00D14782">
        <w:rPr>
          <w:rFonts w:ascii="Times New Roman" w:hAnsi="Times New Roman" w:cs="Times New Roman"/>
          <w:b/>
          <w:bCs/>
          <w:sz w:val="24"/>
          <w:szCs w:val="24"/>
        </w:rPr>
        <w:t xml:space="preserve">Crop </w:t>
      </w:r>
      <w:r w:rsidR="00E541A8" w:rsidRPr="00D14782">
        <w:rPr>
          <w:rFonts w:ascii="Times New Roman" w:hAnsi="Times New Roman" w:cs="Times New Roman"/>
          <w:b/>
          <w:bCs/>
          <w:sz w:val="24"/>
          <w:szCs w:val="24"/>
        </w:rPr>
        <w:t>management</w:t>
      </w:r>
      <w:r w:rsidR="00E541A8">
        <w:rPr>
          <w:rFonts w:ascii="Times New Roman" w:hAnsi="Times New Roman" w:cs="Times New Roman"/>
          <w:b/>
          <w:bCs/>
          <w:sz w:val="24"/>
          <w:szCs w:val="24"/>
        </w:rPr>
        <w:t>:</w:t>
      </w:r>
      <w:r w:rsidR="00BA1106">
        <w:rPr>
          <w:rFonts w:ascii="Times New Roman" w:hAnsi="Times New Roman" w:cs="Times New Roman"/>
          <w:b/>
          <w:bCs/>
          <w:sz w:val="24"/>
          <w:szCs w:val="24"/>
        </w:rPr>
        <w:t xml:space="preserve"> </w:t>
      </w:r>
      <w:r w:rsidRPr="00D14782">
        <w:rPr>
          <w:rFonts w:ascii="Times New Roman" w:hAnsi="Times New Roman" w:cs="Times New Roman"/>
          <w:sz w:val="24"/>
          <w:szCs w:val="24"/>
        </w:rPr>
        <w:t>The hybrid maize</w:t>
      </w:r>
      <w:r w:rsidR="00134DD5" w:rsidRPr="00703E6D">
        <w:rPr>
          <w:rFonts w:ascii="Times New Roman" w:hAnsi="Times New Roman" w:cs="Times New Roman"/>
          <w:sz w:val="24"/>
          <w:szCs w:val="24"/>
          <w:lang w:val="en-GB"/>
        </w:rPr>
        <w:t xml:space="preserve"> variety DeKalb 900M Gold was sown 5 cm depth </w:t>
      </w:r>
      <w:r w:rsidR="00134DD5">
        <w:rPr>
          <w:rFonts w:ascii="Times New Roman" w:hAnsi="Times New Roman" w:cs="Times New Roman"/>
          <w:sz w:val="24"/>
          <w:szCs w:val="24"/>
          <w:lang w:val="en-GB"/>
        </w:rPr>
        <w:t xml:space="preserve">having seed rate at </w:t>
      </w:r>
      <w:r w:rsidR="00134DD5" w:rsidRPr="00703E6D">
        <w:rPr>
          <w:rFonts w:ascii="Times New Roman" w:hAnsi="Times New Roman" w:cs="Times New Roman"/>
          <w:sz w:val="24"/>
          <w:szCs w:val="24"/>
          <w:lang w:val="en-GB"/>
        </w:rPr>
        <w:t>25 kg</w:t>
      </w:r>
      <w:r w:rsidR="00134DD5">
        <w:rPr>
          <w:rFonts w:ascii="Times New Roman" w:hAnsi="Times New Roman" w:cs="Times New Roman"/>
          <w:sz w:val="24"/>
          <w:szCs w:val="24"/>
          <w:lang w:val="en-GB"/>
        </w:rPr>
        <w:t>/</w:t>
      </w:r>
      <w:r w:rsidR="00134DD5" w:rsidRPr="00703E6D">
        <w:rPr>
          <w:rFonts w:ascii="Times New Roman" w:hAnsi="Times New Roman" w:cs="Times New Roman"/>
          <w:sz w:val="24"/>
          <w:szCs w:val="24"/>
          <w:lang w:val="en-GB"/>
        </w:rPr>
        <w:t>ha at 50 cm × 20 cm spacing</w:t>
      </w:r>
      <w:r w:rsidR="00212FE5">
        <w:rPr>
          <w:rFonts w:ascii="Times New Roman" w:hAnsi="Times New Roman" w:cs="Times New Roman"/>
          <w:sz w:val="24"/>
          <w:szCs w:val="24"/>
          <w:lang w:val="en-GB"/>
        </w:rPr>
        <w:t xml:space="preserve">. </w:t>
      </w:r>
      <w:r w:rsidR="00212FE5">
        <w:rPr>
          <w:rFonts w:ascii="Times New Roman" w:hAnsi="Times New Roman" w:cs="Times New Roman"/>
          <w:sz w:val="24"/>
          <w:szCs w:val="24"/>
        </w:rPr>
        <w:t>The gross plot size 24 m</w:t>
      </w:r>
      <w:r w:rsidR="00212FE5" w:rsidRPr="00134DD5">
        <w:rPr>
          <w:rFonts w:ascii="Times New Roman" w:hAnsi="Times New Roman" w:cs="Times New Roman"/>
          <w:sz w:val="24"/>
          <w:szCs w:val="24"/>
          <w:vertAlign w:val="superscript"/>
        </w:rPr>
        <w:t>2</w:t>
      </w:r>
      <w:r w:rsidR="00212FE5" w:rsidRPr="00D14782">
        <w:rPr>
          <w:rFonts w:ascii="Times New Roman" w:hAnsi="Times New Roman" w:cs="Times New Roman"/>
          <w:sz w:val="24"/>
          <w:szCs w:val="24"/>
        </w:rPr>
        <w:t xml:space="preserve"> </w:t>
      </w:r>
      <w:r w:rsidR="00212FE5">
        <w:rPr>
          <w:rFonts w:ascii="Times New Roman" w:hAnsi="Times New Roman" w:cs="Times New Roman"/>
          <w:sz w:val="24"/>
          <w:szCs w:val="24"/>
        </w:rPr>
        <w:t>and net plot size is 15 m</w:t>
      </w:r>
      <w:r w:rsidR="00212FE5" w:rsidRPr="00134DD5">
        <w:rPr>
          <w:rFonts w:ascii="Times New Roman" w:hAnsi="Times New Roman" w:cs="Times New Roman"/>
          <w:sz w:val="24"/>
          <w:szCs w:val="24"/>
          <w:vertAlign w:val="superscript"/>
        </w:rPr>
        <w:t xml:space="preserve">2 </w:t>
      </w:r>
      <w:r w:rsidR="00212FE5" w:rsidRPr="00D14782">
        <w:rPr>
          <w:rFonts w:ascii="Times New Roman" w:hAnsi="Times New Roman" w:cs="Times New Roman"/>
          <w:sz w:val="24"/>
          <w:szCs w:val="24"/>
        </w:rPr>
        <w:t>and separated by a 1.0 m gap from the adjacent plots.</w:t>
      </w:r>
      <w:r w:rsidR="00212FE5">
        <w:rPr>
          <w:rFonts w:ascii="Times New Roman" w:hAnsi="Times New Roman" w:cs="Times New Roman"/>
          <w:sz w:val="24"/>
          <w:szCs w:val="24"/>
          <w:lang w:val="en-GB"/>
        </w:rPr>
        <w:t xml:space="preserve"> In plot P</w:t>
      </w:r>
      <w:r w:rsidR="00212FE5" w:rsidRPr="00212FE5">
        <w:rPr>
          <w:rFonts w:ascii="Times New Roman" w:hAnsi="Times New Roman" w:cs="Times New Roman"/>
          <w:sz w:val="24"/>
          <w:szCs w:val="24"/>
          <w:vertAlign w:val="subscript"/>
          <w:lang w:val="en-GB"/>
        </w:rPr>
        <w:t>1</w:t>
      </w:r>
      <w:r w:rsidR="00212FE5">
        <w:rPr>
          <w:rFonts w:ascii="Times New Roman" w:hAnsi="Times New Roman" w:cs="Times New Roman"/>
          <w:sz w:val="24"/>
          <w:szCs w:val="24"/>
          <w:lang w:val="en-GB"/>
        </w:rPr>
        <w:t xml:space="preserve"> seed sowing was </w:t>
      </w:r>
      <w:r w:rsidR="00212FE5">
        <w:rPr>
          <w:rFonts w:ascii="Times New Roman" w:hAnsi="Times New Roman" w:cs="Times New Roman"/>
          <w:sz w:val="24"/>
          <w:szCs w:val="24"/>
          <w:lang w:val="en-GB"/>
        </w:rPr>
        <w:lastRenderedPageBreak/>
        <w:t>done by manually broadcasting method, P</w:t>
      </w:r>
      <w:r w:rsidR="00212FE5" w:rsidRPr="00212FE5">
        <w:rPr>
          <w:rFonts w:ascii="Times New Roman" w:hAnsi="Times New Roman" w:cs="Times New Roman"/>
          <w:sz w:val="24"/>
          <w:szCs w:val="24"/>
          <w:vertAlign w:val="subscript"/>
          <w:lang w:val="en-GB"/>
        </w:rPr>
        <w:t>2</w:t>
      </w:r>
      <w:r w:rsidR="00212FE5">
        <w:rPr>
          <w:rFonts w:ascii="Times New Roman" w:hAnsi="Times New Roman" w:cs="Times New Roman"/>
          <w:sz w:val="24"/>
          <w:szCs w:val="24"/>
          <w:lang w:val="en-GB"/>
        </w:rPr>
        <w:t xml:space="preserve"> plot </w:t>
      </w:r>
      <w:r w:rsidR="00134DD5" w:rsidRPr="00703E6D">
        <w:rPr>
          <w:rFonts w:ascii="Times New Roman" w:hAnsi="Times New Roman" w:cs="Times New Roman"/>
          <w:sz w:val="24"/>
          <w:szCs w:val="24"/>
          <w:lang w:val="en-GB"/>
        </w:rPr>
        <w:t xml:space="preserve">by </w:t>
      </w:r>
      <w:r w:rsidR="00212FE5">
        <w:rPr>
          <w:rFonts w:ascii="Times New Roman" w:hAnsi="Times New Roman" w:cs="Times New Roman"/>
          <w:sz w:val="24"/>
          <w:szCs w:val="24"/>
          <w:lang w:val="en-GB"/>
        </w:rPr>
        <w:t xml:space="preserve">manual </w:t>
      </w:r>
      <w:r w:rsidR="00134DD5" w:rsidRPr="00703E6D">
        <w:rPr>
          <w:rFonts w:ascii="Times New Roman" w:hAnsi="Times New Roman" w:cs="Times New Roman"/>
          <w:sz w:val="24"/>
          <w:szCs w:val="24"/>
          <w:lang w:val="en-GB"/>
        </w:rPr>
        <w:t>seed drill</w:t>
      </w:r>
      <w:r w:rsidR="00212FE5">
        <w:rPr>
          <w:rFonts w:ascii="Times New Roman" w:hAnsi="Times New Roman" w:cs="Times New Roman"/>
          <w:sz w:val="24"/>
          <w:szCs w:val="24"/>
          <w:lang w:val="en-GB"/>
        </w:rPr>
        <w:t xml:space="preserve"> method and</w:t>
      </w:r>
      <w:r w:rsidR="00134DD5">
        <w:rPr>
          <w:rFonts w:ascii="Times New Roman" w:hAnsi="Times New Roman" w:cs="Times New Roman"/>
          <w:sz w:val="24"/>
          <w:szCs w:val="24"/>
          <w:lang w:val="en-GB"/>
        </w:rPr>
        <w:t xml:space="preserve"> </w:t>
      </w:r>
      <w:r w:rsidR="00212FE5">
        <w:rPr>
          <w:rFonts w:ascii="Times New Roman" w:hAnsi="Times New Roman" w:cs="Times New Roman"/>
          <w:sz w:val="24"/>
          <w:szCs w:val="24"/>
        </w:rPr>
        <w:t>f</w:t>
      </w:r>
      <w:r w:rsidR="00134DD5" w:rsidRPr="00C10C15">
        <w:rPr>
          <w:rFonts w:ascii="Times New Roman" w:hAnsi="Times New Roman" w:cs="Times New Roman"/>
          <w:sz w:val="24"/>
          <w:szCs w:val="24"/>
        </w:rPr>
        <w:t xml:space="preserve">or </w:t>
      </w:r>
      <w:r w:rsidR="00212FE5">
        <w:rPr>
          <w:rFonts w:ascii="Times New Roman" w:hAnsi="Times New Roman" w:cs="Times New Roman"/>
          <w:sz w:val="24"/>
          <w:szCs w:val="24"/>
        </w:rPr>
        <w:t>P</w:t>
      </w:r>
      <w:r w:rsidR="00212FE5" w:rsidRPr="00212FE5">
        <w:rPr>
          <w:rFonts w:ascii="Times New Roman" w:hAnsi="Times New Roman" w:cs="Times New Roman"/>
          <w:sz w:val="24"/>
          <w:szCs w:val="24"/>
          <w:vertAlign w:val="subscript"/>
        </w:rPr>
        <w:t>3</w:t>
      </w:r>
      <w:r w:rsidR="00212FE5">
        <w:rPr>
          <w:rFonts w:ascii="Times New Roman" w:hAnsi="Times New Roman" w:cs="Times New Roman"/>
          <w:sz w:val="24"/>
          <w:szCs w:val="24"/>
        </w:rPr>
        <w:t xml:space="preserve"> the ridge and furrow</w:t>
      </w:r>
      <w:r w:rsidR="00134DD5" w:rsidRPr="00C10C15">
        <w:rPr>
          <w:rFonts w:ascii="Times New Roman" w:hAnsi="Times New Roman" w:cs="Times New Roman"/>
          <w:sz w:val="24"/>
          <w:szCs w:val="24"/>
        </w:rPr>
        <w:t xml:space="preserve"> </w:t>
      </w:r>
      <w:r w:rsidR="00212FE5">
        <w:rPr>
          <w:rFonts w:ascii="Times New Roman" w:hAnsi="Times New Roman" w:cs="Times New Roman"/>
          <w:sz w:val="24"/>
          <w:szCs w:val="24"/>
        </w:rPr>
        <w:t xml:space="preserve">were made </w:t>
      </w:r>
      <w:r w:rsidR="00134DD5" w:rsidRPr="00C10C15">
        <w:rPr>
          <w:rFonts w:ascii="Times New Roman" w:hAnsi="Times New Roman" w:cs="Times New Roman"/>
          <w:sz w:val="24"/>
          <w:szCs w:val="24"/>
        </w:rPr>
        <w:t>was done using tractor drawn bed maker.</w:t>
      </w:r>
      <w:r w:rsidR="005766B2">
        <w:rPr>
          <w:rFonts w:ascii="Times New Roman" w:hAnsi="Times New Roman" w:cs="Times New Roman"/>
          <w:sz w:val="24"/>
          <w:szCs w:val="24"/>
        </w:rPr>
        <w:t xml:space="preserve"> </w:t>
      </w:r>
      <w:r w:rsidRPr="00D14782">
        <w:rPr>
          <w:rFonts w:ascii="Times New Roman" w:hAnsi="Times New Roman" w:cs="Times New Roman"/>
          <w:sz w:val="24"/>
          <w:szCs w:val="24"/>
        </w:rPr>
        <w:t xml:space="preserve">After </w:t>
      </w:r>
      <w:r w:rsidR="00134DD5">
        <w:rPr>
          <w:rFonts w:ascii="Times New Roman" w:hAnsi="Times New Roman" w:cs="Times New Roman"/>
          <w:sz w:val="24"/>
          <w:szCs w:val="24"/>
        </w:rPr>
        <w:t>sowing of seed</w:t>
      </w:r>
      <w:r w:rsidRPr="00D14782">
        <w:rPr>
          <w:rFonts w:ascii="Times New Roman" w:hAnsi="Times New Roman" w:cs="Times New Roman"/>
          <w:sz w:val="24"/>
          <w:szCs w:val="24"/>
        </w:rPr>
        <w:t>, irrigation was</w:t>
      </w:r>
      <w:r w:rsidR="00212FE5">
        <w:rPr>
          <w:rFonts w:ascii="Times New Roman" w:hAnsi="Times New Roman" w:cs="Times New Roman"/>
          <w:sz w:val="24"/>
          <w:szCs w:val="24"/>
        </w:rPr>
        <w:t xml:space="preserve"> given as required</w:t>
      </w:r>
      <w:r w:rsidRPr="00D14782">
        <w:rPr>
          <w:rFonts w:ascii="Times New Roman" w:hAnsi="Times New Roman" w:cs="Times New Roman"/>
          <w:sz w:val="24"/>
          <w:szCs w:val="24"/>
        </w:rPr>
        <w:t xml:space="preserve"> for uniform germination</w:t>
      </w:r>
      <w:r w:rsidR="005E4438">
        <w:rPr>
          <w:rFonts w:ascii="Times New Roman" w:hAnsi="Times New Roman" w:cs="Times New Roman"/>
          <w:sz w:val="24"/>
          <w:szCs w:val="24"/>
        </w:rPr>
        <w:t xml:space="preserve"> and growth</w:t>
      </w:r>
      <w:r w:rsidRPr="00D14782">
        <w:rPr>
          <w:rFonts w:ascii="Times New Roman" w:hAnsi="Times New Roman" w:cs="Times New Roman"/>
          <w:sz w:val="24"/>
          <w:szCs w:val="24"/>
        </w:rPr>
        <w:t>,</w:t>
      </w:r>
      <w:r w:rsidR="005E4438">
        <w:rPr>
          <w:rFonts w:ascii="Times New Roman" w:hAnsi="Times New Roman" w:cs="Times New Roman"/>
          <w:sz w:val="24"/>
          <w:szCs w:val="24"/>
        </w:rPr>
        <w:t xml:space="preserve"> </w:t>
      </w:r>
      <w:r w:rsidRPr="00D14782">
        <w:rPr>
          <w:rFonts w:ascii="Times New Roman" w:hAnsi="Times New Roman" w:cs="Times New Roman"/>
          <w:sz w:val="24"/>
          <w:szCs w:val="24"/>
        </w:rPr>
        <w:t>subsequently,</w:t>
      </w:r>
      <w:r w:rsidR="00212FE5">
        <w:rPr>
          <w:rFonts w:ascii="Times New Roman" w:hAnsi="Times New Roman" w:cs="Times New Roman"/>
          <w:sz w:val="24"/>
          <w:szCs w:val="24"/>
        </w:rPr>
        <w:t xml:space="preserve"> </w:t>
      </w:r>
      <w:r w:rsidR="003543B7">
        <w:rPr>
          <w:rFonts w:ascii="Times New Roman" w:hAnsi="Times New Roman" w:cs="Times New Roman"/>
          <w:sz w:val="24"/>
          <w:szCs w:val="24"/>
        </w:rPr>
        <w:t>two</w:t>
      </w:r>
      <w:r w:rsidR="00212FE5">
        <w:rPr>
          <w:rFonts w:ascii="Times New Roman" w:hAnsi="Times New Roman" w:cs="Times New Roman"/>
          <w:sz w:val="24"/>
          <w:szCs w:val="24"/>
        </w:rPr>
        <w:t xml:space="preserve"> irrigation</w:t>
      </w:r>
      <w:r w:rsidRPr="00D14782">
        <w:rPr>
          <w:rFonts w:ascii="Times New Roman" w:hAnsi="Times New Roman" w:cs="Times New Roman"/>
          <w:sz w:val="24"/>
          <w:szCs w:val="24"/>
        </w:rPr>
        <w:t xml:space="preserve"> </w:t>
      </w:r>
      <w:r w:rsidR="00212FE5" w:rsidRPr="00D14782">
        <w:rPr>
          <w:rFonts w:ascii="Times New Roman" w:hAnsi="Times New Roman" w:cs="Times New Roman"/>
          <w:sz w:val="24"/>
          <w:szCs w:val="24"/>
        </w:rPr>
        <w:t>was</w:t>
      </w:r>
      <w:r w:rsidRPr="00D14782">
        <w:rPr>
          <w:rFonts w:ascii="Times New Roman" w:hAnsi="Times New Roman" w:cs="Times New Roman"/>
          <w:sz w:val="24"/>
          <w:szCs w:val="24"/>
        </w:rPr>
        <w:t xml:space="preserve"> applied </w:t>
      </w:r>
      <w:r w:rsidR="00212FE5">
        <w:rPr>
          <w:rFonts w:ascii="Times New Roman" w:hAnsi="Times New Roman" w:cs="Times New Roman"/>
          <w:sz w:val="24"/>
          <w:szCs w:val="24"/>
        </w:rPr>
        <w:t xml:space="preserve">in 2022-23 and </w:t>
      </w:r>
      <w:r w:rsidR="003543B7">
        <w:rPr>
          <w:rFonts w:ascii="Times New Roman" w:hAnsi="Times New Roman" w:cs="Times New Roman"/>
          <w:sz w:val="24"/>
          <w:szCs w:val="24"/>
        </w:rPr>
        <w:t>one</w:t>
      </w:r>
      <w:r w:rsidR="00212FE5">
        <w:rPr>
          <w:rFonts w:ascii="Times New Roman" w:hAnsi="Times New Roman" w:cs="Times New Roman"/>
          <w:sz w:val="24"/>
          <w:szCs w:val="24"/>
        </w:rPr>
        <w:t xml:space="preserve"> irrigations were applied in 2023-2024. </w:t>
      </w:r>
      <w:r w:rsidR="00212FE5" w:rsidRPr="00703E6D">
        <w:rPr>
          <w:rFonts w:ascii="Times New Roman" w:hAnsi="Times New Roman" w:cs="Times New Roman"/>
          <w:sz w:val="24"/>
          <w:szCs w:val="24"/>
          <w:lang w:val="en-US"/>
        </w:rPr>
        <w:t>The recommended dose of nutrients was 120 kg N, 60 kg P</w:t>
      </w:r>
      <w:r w:rsidR="00212FE5" w:rsidRPr="00703E6D">
        <w:rPr>
          <w:rFonts w:ascii="Times New Roman" w:hAnsi="Times New Roman" w:cs="Times New Roman"/>
          <w:sz w:val="24"/>
          <w:szCs w:val="24"/>
          <w:vertAlign w:val="subscript"/>
          <w:lang w:val="en-US"/>
        </w:rPr>
        <w:t>2</w:t>
      </w:r>
      <w:r w:rsidR="00212FE5" w:rsidRPr="00703E6D">
        <w:rPr>
          <w:rFonts w:ascii="Times New Roman" w:hAnsi="Times New Roman" w:cs="Times New Roman"/>
          <w:sz w:val="24"/>
          <w:szCs w:val="24"/>
          <w:lang w:val="en-US"/>
        </w:rPr>
        <w:t>O</w:t>
      </w:r>
      <w:r w:rsidR="00212FE5" w:rsidRPr="00703E6D">
        <w:rPr>
          <w:rFonts w:ascii="Times New Roman" w:hAnsi="Times New Roman" w:cs="Times New Roman"/>
          <w:sz w:val="24"/>
          <w:szCs w:val="24"/>
          <w:vertAlign w:val="subscript"/>
          <w:lang w:val="en-US"/>
        </w:rPr>
        <w:t>5</w:t>
      </w:r>
      <w:r w:rsidR="00212FE5" w:rsidRPr="00703E6D">
        <w:rPr>
          <w:rFonts w:ascii="Times New Roman" w:hAnsi="Times New Roman" w:cs="Times New Roman"/>
          <w:sz w:val="24"/>
          <w:szCs w:val="24"/>
          <w:lang w:val="en-US"/>
        </w:rPr>
        <w:t>, 40 kg K</w:t>
      </w:r>
      <w:r w:rsidR="00212FE5" w:rsidRPr="00703E6D">
        <w:rPr>
          <w:rFonts w:ascii="Times New Roman" w:hAnsi="Times New Roman" w:cs="Times New Roman"/>
          <w:sz w:val="24"/>
          <w:szCs w:val="24"/>
          <w:vertAlign w:val="subscript"/>
          <w:lang w:val="en-US"/>
        </w:rPr>
        <w:t>2</w:t>
      </w:r>
      <w:r w:rsidR="00212FE5" w:rsidRPr="00703E6D">
        <w:rPr>
          <w:rFonts w:ascii="Times New Roman" w:hAnsi="Times New Roman" w:cs="Times New Roman"/>
          <w:sz w:val="24"/>
          <w:szCs w:val="24"/>
          <w:lang w:val="en-US"/>
        </w:rPr>
        <w:t xml:space="preserve">O and 25 kg Zinc sulphate per hectare through </w:t>
      </w:r>
      <w:r w:rsidR="00212FE5">
        <w:rPr>
          <w:rFonts w:ascii="Times New Roman" w:hAnsi="Times New Roman" w:cs="Times New Roman"/>
          <w:sz w:val="24"/>
          <w:szCs w:val="24"/>
          <w:lang w:val="en-US"/>
        </w:rPr>
        <w:t>U</w:t>
      </w:r>
      <w:r w:rsidR="00212FE5" w:rsidRPr="00703E6D">
        <w:rPr>
          <w:rFonts w:ascii="Times New Roman" w:hAnsi="Times New Roman" w:cs="Times New Roman"/>
          <w:sz w:val="24"/>
          <w:szCs w:val="24"/>
          <w:lang w:val="en-US"/>
        </w:rPr>
        <w:t xml:space="preserve">rea, Di-ammonium phosphate, </w:t>
      </w:r>
      <w:proofErr w:type="spellStart"/>
      <w:r w:rsidR="00212FE5" w:rsidRPr="00703E6D">
        <w:rPr>
          <w:rFonts w:ascii="Times New Roman" w:hAnsi="Times New Roman" w:cs="Times New Roman"/>
          <w:sz w:val="24"/>
          <w:szCs w:val="24"/>
          <w:lang w:val="en-US"/>
        </w:rPr>
        <w:t>Muriate</w:t>
      </w:r>
      <w:proofErr w:type="spellEnd"/>
      <w:r w:rsidR="00212FE5" w:rsidRPr="00703E6D">
        <w:rPr>
          <w:rFonts w:ascii="Times New Roman" w:hAnsi="Times New Roman" w:cs="Times New Roman"/>
          <w:sz w:val="24"/>
          <w:szCs w:val="24"/>
          <w:lang w:val="en-US"/>
        </w:rPr>
        <w:t xml:space="preserve"> of potash and Heptahydrate zinc sulphate was applied at the time of sowing of crop, respectively. One third dose of nitrogen, entire amount of phosphorus, potassium and zinc sulphate were applied at the time of sowing. Remaining nitrogen was applied in two equal splits at knee height and tasseling stage.</w:t>
      </w:r>
      <w:r w:rsidR="00BA1106">
        <w:rPr>
          <w:rFonts w:ascii="Times New Roman" w:hAnsi="Times New Roman" w:cs="Times New Roman"/>
          <w:sz w:val="24"/>
          <w:szCs w:val="24"/>
        </w:rPr>
        <w:t xml:space="preserve"> For pest management, </w:t>
      </w:r>
      <w:proofErr w:type="spellStart"/>
      <w:r w:rsidR="00BA1106" w:rsidRPr="00BA1106">
        <w:rPr>
          <w:rFonts w:ascii="Times New Roman" w:hAnsi="Times New Roman" w:cs="Times New Roman"/>
          <w:sz w:val="24"/>
          <w:szCs w:val="24"/>
        </w:rPr>
        <w:t>Tetraniliprole</w:t>
      </w:r>
      <w:proofErr w:type="spellEnd"/>
      <w:r w:rsidR="00BA1106" w:rsidRPr="00BA1106">
        <w:rPr>
          <w:rFonts w:ascii="Times New Roman" w:hAnsi="Times New Roman" w:cs="Times New Roman"/>
          <w:sz w:val="24"/>
          <w:szCs w:val="24"/>
        </w:rPr>
        <w:t xml:space="preserve"> 18.18 % w/w @ 300 ml/ha </w:t>
      </w:r>
      <w:r w:rsidRPr="00D14782">
        <w:rPr>
          <w:rFonts w:ascii="Times New Roman" w:hAnsi="Times New Roman" w:cs="Times New Roman"/>
          <w:sz w:val="24"/>
          <w:szCs w:val="24"/>
        </w:rPr>
        <w:t xml:space="preserve">was sprayed for controlling related insects. </w:t>
      </w:r>
    </w:p>
    <w:p w14:paraId="253A769D" w14:textId="55BF46D4" w:rsidR="00897565" w:rsidRPr="0096161B" w:rsidRDefault="00897565" w:rsidP="008D05DF">
      <w:pPr>
        <w:spacing w:line="360" w:lineRule="auto"/>
        <w:jc w:val="both"/>
        <w:rPr>
          <w:rFonts w:ascii="Times New Roman" w:hAnsi="Times New Roman" w:cs="Times New Roman"/>
          <w:b/>
          <w:bCs/>
          <w:sz w:val="24"/>
          <w:szCs w:val="24"/>
          <w:lang w:val="en-GB"/>
        </w:rPr>
      </w:pPr>
      <w:r w:rsidRPr="0096161B">
        <w:rPr>
          <w:rFonts w:ascii="Times New Roman" w:hAnsi="Times New Roman" w:cs="Times New Roman"/>
          <w:b/>
          <w:bCs/>
          <w:sz w:val="24"/>
          <w:szCs w:val="24"/>
          <w:lang w:val="en-GB"/>
        </w:rPr>
        <w:t xml:space="preserve">Dry weight: </w:t>
      </w:r>
      <w:r w:rsidRPr="0096161B">
        <w:rPr>
          <w:rFonts w:ascii="Times New Roman" w:hAnsi="Times New Roman" w:cs="Times New Roman"/>
          <w:sz w:val="24"/>
          <w:szCs w:val="24"/>
          <w:lang w:val="en-GB"/>
        </w:rPr>
        <w:t>For recording of dry weight of plant, plant samples were taken at 30</w:t>
      </w:r>
      <w:r w:rsidR="006758E3">
        <w:rPr>
          <w:rFonts w:ascii="Times New Roman" w:hAnsi="Times New Roman" w:cs="Times New Roman"/>
          <w:sz w:val="24"/>
          <w:szCs w:val="24"/>
          <w:lang w:val="en-GB"/>
        </w:rPr>
        <w:t xml:space="preserve"> and </w:t>
      </w:r>
      <w:r w:rsidRPr="0096161B">
        <w:rPr>
          <w:rFonts w:ascii="Times New Roman" w:hAnsi="Times New Roman" w:cs="Times New Roman"/>
          <w:sz w:val="24"/>
          <w:szCs w:val="24"/>
          <w:lang w:val="en-GB"/>
        </w:rPr>
        <w:t>60</w:t>
      </w:r>
      <w:r w:rsidR="006758E3">
        <w:rPr>
          <w:rFonts w:ascii="Times New Roman" w:hAnsi="Times New Roman" w:cs="Times New Roman"/>
          <w:sz w:val="24"/>
          <w:szCs w:val="24"/>
          <w:lang w:val="en-GB"/>
        </w:rPr>
        <w:t xml:space="preserve"> DAS </w:t>
      </w:r>
      <w:r w:rsidRPr="0096161B">
        <w:rPr>
          <w:rFonts w:ascii="Times New Roman" w:hAnsi="Times New Roman" w:cs="Times New Roman"/>
          <w:sz w:val="24"/>
          <w:szCs w:val="24"/>
          <w:lang w:val="en-GB"/>
        </w:rPr>
        <w:t>five plants in each plot were selected and removed from ground level. These samples were dried in sun for few days and then in electric oven for constant drying at 65 ⁰C temperature for 24-48 hours. After drying weight of this sample was done on physical balance and figures obtained were used for computing dry weight per plant. All data were recorded in gram in each observation.</w:t>
      </w:r>
    </w:p>
    <w:p w14:paraId="2C2CA9C4" w14:textId="77777777" w:rsidR="00897565" w:rsidRPr="0096161B" w:rsidRDefault="00897565" w:rsidP="008D05DF">
      <w:pPr>
        <w:spacing w:line="360" w:lineRule="auto"/>
        <w:jc w:val="both"/>
        <w:rPr>
          <w:rFonts w:ascii="Times New Roman" w:hAnsi="Times New Roman" w:cs="Times New Roman"/>
          <w:sz w:val="24"/>
          <w:szCs w:val="24"/>
          <w:lang w:val="en-GB"/>
        </w:rPr>
      </w:pPr>
      <w:r w:rsidRPr="0096161B">
        <w:rPr>
          <w:rFonts w:ascii="Times New Roman" w:hAnsi="Times New Roman" w:cs="Times New Roman"/>
          <w:b/>
          <w:bCs/>
          <w:sz w:val="24"/>
          <w:szCs w:val="24"/>
          <w:lang w:val="en-GB"/>
        </w:rPr>
        <w:t>Leaf Area:</w:t>
      </w:r>
      <w:r w:rsidRPr="0096161B">
        <w:rPr>
          <w:rFonts w:ascii="Times New Roman" w:hAnsi="Times New Roman" w:cs="Times New Roman"/>
          <w:sz w:val="24"/>
          <w:szCs w:val="24"/>
          <w:lang w:val="en-GB"/>
        </w:rPr>
        <w:t xml:space="preserve">  Five plants were selected randomly at 30, 60 &amp; 90 DAS and the leaves were detached and categorized into small, medium and large size group. Representative leaves from each size group were taken and their area was measure separately by automatic leaf area meter. The total leaf area of the sample was calculated by multiplying the mean leaf area value by total number of leaves in each category and summing them up.</w:t>
      </w:r>
    </w:p>
    <w:p w14:paraId="487991FA" w14:textId="2CF1A199" w:rsidR="00897565" w:rsidRPr="0096161B" w:rsidRDefault="00897565" w:rsidP="008D05DF">
      <w:pPr>
        <w:spacing w:line="360" w:lineRule="auto"/>
        <w:jc w:val="center"/>
        <w:rPr>
          <w:rFonts w:ascii="Times New Roman" w:hAnsi="Times New Roman" w:cs="Times New Roman"/>
          <w:sz w:val="24"/>
          <w:szCs w:val="24"/>
          <w:lang w:val="en-GB"/>
        </w:rPr>
      </w:pPr>
      <w:r w:rsidRPr="0096161B">
        <w:rPr>
          <w:rFonts w:ascii="Times New Roman" w:hAnsi="Times New Roman" w:cs="Times New Roman"/>
          <w:sz w:val="24"/>
          <w:szCs w:val="24"/>
          <w:lang w:val="en-GB"/>
        </w:rPr>
        <w:t xml:space="preserve">Leaf area = K </w:t>
      </w:r>
      <w:r w:rsidR="00951CF4">
        <w:rPr>
          <w:rFonts w:ascii="Times New Roman" w:hAnsi="Times New Roman" w:cs="Times New Roman"/>
          <w:sz w:val="24"/>
          <w:szCs w:val="24"/>
          <w:lang w:val="en-GB"/>
        </w:rPr>
        <w:t xml:space="preserve">× </w:t>
      </w:r>
      <w:r w:rsidRPr="0096161B">
        <w:rPr>
          <w:rFonts w:ascii="Times New Roman" w:hAnsi="Times New Roman" w:cs="Times New Roman"/>
          <w:sz w:val="24"/>
          <w:szCs w:val="24"/>
          <w:lang w:val="en-GB"/>
        </w:rPr>
        <w:t xml:space="preserve">length of leaf </w:t>
      </w:r>
      <w:r w:rsidR="00951CF4">
        <w:rPr>
          <w:rFonts w:ascii="Times New Roman" w:hAnsi="Times New Roman" w:cs="Times New Roman"/>
          <w:sz w:val="24"/>
          <w:szCs w:val="24"/>
          <w:lang w:val="en-GB"/>
        </w:rPr>
        <w:t>×</w:t>
      </w:r>
      <w:r w:rsidRPr="0096161B">
        <w:rPr>
          <w:rFonts w:ascii="Times New Roman" w:hAnsi="Times New Roman" w:cs="Times New Roman"/>
          <w:sz w:val="24"/>
          <w:szCs w:val="24"/>
          <w:lang w:val="en-GB"/>
        </w:rPr>
        <w:t xml:space="preserve"> width of leaf</w:t>
      </w:r>
    </w:p>
    <w:p w14:paraId="653BE584" w14:textId="4A9A9335" w:rsidR="004F5A9B" w:rsidRDefault="00897565" w:rsidP="00B77223">
      <w:pPr>
        <w:spacing w:line="360" w:lineRule="auto"/>
        <w:jc w:val="center"/>
        <w:rPr>
          <w:rFonts w:ascii="Times New Roman" w:hAnsi="Times New Roman" w:cs="Times New Roman"/>
          <w:sz w:val="24"/>
          <w:szCs w:val="24"/>
          <w:lang w:val="en-GB"/>
        </w:rPr>
      </w:pPr>
      <w:r w:rsidRPr="0096161B">
        <w:rPr>
          <w:rFonts w:ascii="Times New Roman" w:hAnsi="Times New Roman" w:cs="Times New Roman"/>
          <w:sz w:val="24"/>
          <w:szCs w:val="24"/>
          <w:lang w:val="en-GB"/>
        </w:rPr>
        <w:t>Where, K= Constant factor (0.75)</w:t>
      </w:r>
    </w:p>
    <w:p w14:paraId="69B27136" w14:textId="77777777" w:rsidR="00B77223" w:rsidRPr="00B77223" w:rsidRDefault="00B77223" w:rsidP="00B77223">
      <w:pPr>
        <w:spacing w:line="360" w:lineRule="auto"/>
        <w:jc w:val="center"/>
        <w:rPr>
          <w:rFonts w:ascii="Times New Roman" w:hAnsi="Times New Roman" w:cs="Times New Roman"/>
          <w:sz w:val="24"/>
          <w:szCs w:val="24"/>
          <w:lang w:val="en-GB"/>
        </w:rPr>
      </w:pPr>
    </w:p>
    <w:p w14:paraId="5C920794" w14:textId="2869284D" w:rsidR="00897565" w:rsidRPr="00897565" w:rsidRDefault="00897565" w:rsidP="008D05DF">
      <w:pPr>
        <w:spacing w:line="360" w:lineRule="auto"/>
        <w:jc w:val="both"/>
        <w:rPr>
          <w:rFonts w:ascii="Times New Roman" w:hAnsi="Times New Roman" w:cs="Times New Roman"/>
          <w:b/>
          <w:bCs/>
          <w:sz w:val="24"/>
          <w:szCs w:val="24"/>
          <w:lang w:val="en-GB"/>
        </w:rPr>
      </w:pPr>
      <w:r w:rsidRPr="00897565">
        <w:rPr>
          <w:rFonts w:ascii="Times New Roman" w:hAnsi="Times New Roman" w:cs="Times New Roman"/>
          <w:b/>
          <w:bCs/>
          <w:sz w:val="24"/>
          <w:szCs w:val="24"/>
          <w:lang w:val="en-GB"/>
        </w:rPr>
        <w:t>Crop growth rate (CGR)</w:t>
      </w:r>
    </w:p>
    <w:p w14:paraId="63915542" w14:textId="3CEF3CB5" w:rsidR="00897565" w:rsidRPr="00897565" w:rsidRDefault="00897565" w:rsidP="008D05DF">
      <w:pPr>
        <w:spacing w:line="360" w:lineRule="auto"/>
        <w:jc w:val="both"/>
        <w:rPr>
          <w:rFonts w:ascii="Times New Roman" w:hAnsi="Times New Roman" w:cs="Times New Roman"/>
          <w:sz w:val="24"/>
          <w:szCs w:val="24"/>
          <w:lang w:val="en-GB"/>
        </w:rPr>
      </w:pPr>
      <w:r w:rsidRPr="00897565">
        <w:rPr>
          <w:rFonts w:ascii="Times New Roman" w:hAnsi="Times New Roman" w:cs="Times New Roman"/>
          <w:sz w:val="24"/>
          <w:szCs w:val="24"/>
          <w:lang w:val="en-GB"/>
        </w:rPr>
        <w:t>Crop growth rate indicates the rate at which the plants are growing. The value obtained from dry matter accumulation per plant were finally converted into dry matter accumulation per square meter to calculate the crop growth rate. It can be calculated with the following formula.</w:t>
      </w:r>
    </w:p>
    <w:p w14:paraId="5980BDE9" w14:textId="11496B48" w:rsidR="00897565" w:rsidRPr="00897565" w:rsidRDefault="00897565" w:rsidP="008D05DF">
      <w:pPr>
        <w:spacing w:line="360" w:lineRule="auto"/>
        <w:jc w:val="center"/>
        <w:rPr>
          <w:rFonts w:ascii="Times New Roman" w:hAnsi="Times New Roman" w:cs="Times New Roman"/>
          <w:sz w:val="24"/>
          <w:szCs w:val="24"/>
          <w:lang w:val="en-GB"/>
        </w:rPr>
      </w:pPr>
      <w:r w:rsidRPr="00897565">
        <w:rPr>
          <w:rFonts w:ascii="Times New Roman" w:hAnsi="Times New Roman" w:cs="Times New Roman"/>
          <w:sz w:val="24"/>
          <w:szCs w:val="24"/>
          <w:lang w:val="en-GB"/>
        </w:rPr>
        <w:t>CGR (g m</w:t>
      </w:r>
      <w:r w:rsidRPr="00897565">
        <w:rPr>
          <w:rFonts w:ascii="Times New Roman" w:hAnsi="Times New Roman" w:cs="Times New Roman"/>
          <w:sz w:val="24"/>
          <w:szCs w:val="24"/>
          <w:vertAlign w:val="superscript"/>
          <w:lang w:val="en-GB"/>
        </w:rPr>
        <w:t>2</w:t>
      </w:r>
      <w:r w:rsidRPr="00897565">
        <w:rPr>
          <w:rFonts w:ascii="Times New Roman" w:hAnsi="Times New Roman" w:cs="Times New Roman"/>
          <w:sz w:val="24"/>
          <w:szCs w:val="24"/>
          <w:lang w:val="en-GB"/>
        </w:rPr>
        <w:t xml:space="preserve"> day</w:t>
      </w:r>
      <w:r w:rsidRPr="00897565">
        <w:rPr>
          <w:rFonts w:ascii="Times New Roman" w:hAnsi="Times New Roman" w:cs="Times New Roman"/>
          <w:sz w:val="24"/>
          <w:szCs w:val="24"/>
          <w:vertAlign w:val="superscript"/>
          <w:lang w:val="en-GB"/>
        </w:rPr>
        <w:t>-1</w:t>
      </w:r>
      <w:r w:rsidRPr="00897565">
        <w:rPr>
          <w:rFonts w:ascii="Times New Roman" w:hAnsi="Times New Roman" w:cs="Times New Roman"/>
          <w:sz w:val="24"/>
          <w:szCs w:val="24"/>
          <w:lang w:val="en-GB"/>
        </w:rPr>
        <w:t xml:space="preserve">) = </w:t>
      </w:r>
      <m:oMath>
        <m:f>
          <m:fPr>
            <m:ctrlPr>
              <w:rPr>
                <w:rFonts w:ascii="Cambria Math" w:hAnsi="Cambria Math" w:cs="Times New Roman"/>
                <w:sz w:val="24"/>
                <w:szCs w:val="24"/>
                <w:lang w:val="en-GB"/>
              </w:rPr>
            </m:ctrlPr>
          </m:fPr>
          <m:num>
            <m:r>
              <w:rPr>
                <w:rFonts w:ascii="Cambria Math" w:hAnsi="Cambria Math" w:cs="Times New Roman"/>
                <w:sz w:val="24"/>
                <w:szCs w:val="24"/>
                <w:lang w:val="en-GB"/>
              </w:rPr>
              <m:t>W2-w1</m:t>
            </m:r>
          </m:num>
          <m:den>
            <m:r>
              <m:rPr>
                <m:sty m:val="p"/>
              </m:rPr>
              <w:rPr>
                <w:rFonts w:ascii="Cambria Math" w:hAnsi="Cambria Math" w:cs="Times New Roman"/>
                <w:sz w:val="24"/>
                <w:szCs w:val="24"/>
                <w:lang w:val="en-GB"/>
              </w:rPr>
              <m:t xml:space="preserve">T2-T1 </m:t>
            </m:r>
          </m:den>
        </m:f>
      </m:oMath>
      <w:r w:rsidRPr="00897565">
        <w:rPr>
          <w:rFonts w:ascii="Times New Roman" w:hAnsi="Times New Roman" w:cs="Times New Roman"/>
          <w:sz w:val="24"/>
          <w:szCs w:val="24"/>
          <w:lang w:val="en-GB"/>
        </w:rPr>
        <w:t xml:space="preserve"> </w:t>
      </w:r>
      <w:r w:rsidR="00951CF4">
        <w:rPr>
          <w:rFonts w:ascii="Times New Roman" w:hAnsi="Times New Roman" w:cs="Times New Roman"/>
          <w:sz w:val="24"/>
          <w:szCs w:val="24"/>
          <w:lang w:val="en-GB"/>
        </w:rPr>
        <w:t>×</w:t>
      </w:r>
      <w:r w:rsidRPr="00897565">
        <w:rPr>
          <w:rFonts w:ascii="Times New Roman" w:hAnsi="Times New Roman" w:cs="Times New Roman"/>
          <w:sz w:val="24"/>
          <w:szCs w:val="24"/>
          <w:lang w:val="en-GB"/>
        </w:rPr>
        <w:t xml:space="preserve"> </w:t>
      </w:r>
      <m:oMath>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r>
              <w:rPr>
                <w:rFonts w:ascii="Cambria Math" w:hAnsi="Cambria Math" w:cs="Times New Roman"/>
                <w:sz w:val="24"/>
                <w:szCs w:val="24"/>
                <w:lang w:val="en-GB"/>
              </w:rPr>
              <m:t>A</m:t>
            </m:r>
          </m:den>
        </m:f>
      </m:oMath>
    </w:p>
    <w:p w14:paraId="1CBCA1D5" w14:textId="39748122" w:rsidR="00897565" w:rsidRPr="00897565" w:rsidRDefault="00897565" w:rsidP="008D05DF">
      <w:pPr>
        <w:spacing w:line="360" w:lineRule="auto"/>
        <w:jc w:val="both"/>
        <w:rPr>
          <w:rFonts w:ascii="Times New Roman" w:hAnsi="Times New Roman" w:cs="Times New Roman"/>
          <w:sz w:val="24"/>
          <w:szCs w:val="24"/>
          <w:lang w:val="en-GB"/>
        </w:rPr>
      </w:pPr>
      <w:r w:rsidRPr="00897565">
        <w:rPr>
          <w:rFonts w:ascii="Times New Roman" w:hAnsi="Times New Roman" w:cs="Times New Roman"/>
          <w:sz w:val="24"/>
          <w:szCs w:val="24"/>
          <w:lang w:val="en-GB"/>
        </w:rPr>
        <w:lastRenderedPageBreak/>
        <w:t>Where, W</w:t>
      </w:r>
      <w:r w:rsidRPr="00897565">
        <w:rPr>
          <w:rFonts w:ascii="Times New Roman" w:hAnsi="Times New Roman" w:cs="Times New Roman"/>
          <w:sz w:val="24"/>
          <w:szCs w:val="24"/>
          <w:vertAlign w:val="subscript"/>
          <w:lang w:val="en-GB"/>
        </w:rPr>
        <w:t>1</w:t>
      </w:r>
      <w:r w:rsidRPr="00897565">
        <w:rPr>
          <w:rFonts w:ascii="Times New Roman" w:hAnsi="Times New Roman" w:cs="Times New Roman"/>
          <w:sz w:val="24"/>
          <w:szCs w:val="24"/>
          <w:lang w:val="en-GB"/>
        </w:rPr>
        <w:t xml:space="preserve"> and W</w:t>
      </w:r>
      <w:r w:rsidRPr="00897565">
        <w:rPr>
          <w:rFonts w:ascii="Times New Roman" w:hAnsi="Times New Roman" w:cs="Times New Roman"/>
          <w:sz w:val="24"/>
          <w:szCs w:val="24"/>
          <w:vertAlign w:val="subscript"/>
          <w:lang w:val="en-GB"/>
        </w:rPr>
        <w:t xml:space="preserve">2 </w:t>
      </w:r>
      <w:r w:rsidRPr="00897565">
        <w:rPr>
          <w:rFonts w:ascii="Times New Roman" w:hAnsi="Times New Roman" w:cs="Times New Roman"/>
          <w:sz w:val="24"/>
          <w:szCs w:val="24"/>
          <w:lang w:val="en-GB"/>
        </w:rPr>
        <w:t>are dry weight g</w:t>
      </w:r>
      <w:r w:rsidR="004F5A9B">
        <w:rPr>
          <w:rFonts w:ascii="Times New Roman" w:hAnsi="Times New Roman" w:cs="Times New Roman"/>
          <w:sz w:val="24"/>
          <w:szCs w:val="24"/>
          <w:lang w:val="en-GB"/>
        </w:rPr>
        <w:t xml:space="preserve"> </w:t>
      </w:r>
      <w:r w:rsidRPr="00897565">
        <w:rPr>
          <w:rFonts w:ascii="Times New Roman" w:hAnsi="Times New Roman" w:cs="Times New Roman"/>
          <w:sz w:val="24"/>
          <w:szCs w:val="24"/>
          <w:lang w:val="en-GB"/>
        </w:rPr>
        <w:t>m</w:t>
      </w:r>
      <w:r w:rsidR="004F5A9B">
        <w:rPr>
          <w:rFonts w:ascii="Times New Roman" w:hAnsi="Times New Roman" w:cs="Times New Roman"/>
          <w:sz w:val="24"/>
          <w:szCs w:val="24"/>
          <w:vertAlign w:val="superscript"/>
          <w:lang w:val="en-GB"/>
        </w:rPr>
        <w:t>-2</w:t>
      </w:r>
      <w:r w:rsidRPr="00897565">
        <w:rPr>
          <w:rFonts w:ascii="Times New Roman" w:hAnsi="Times New Roman" w:cs="Times New Roman"/>
          <w:sz w:val="24"/>
          <w:szCs w:val="24"/>
          <w:lang w:val="en-GB"/>
        </w:rPr>
        <w:t xml:space="preserve"> at first and second taken at times   t</w:t>
      </w:r>
      <w:r w:rsidRPr="00897565">
        <w:rPr>
          <w:rFonts w:ascii="Times New Roman" w:hAnsi="Times New Roman" w:cs="Times New Roman"/>
          <w:sz w:val="24"/>
          <w:szCs w:val="24"/>
          <w:vertAlign w:val="subscript"/>
          <w:lang w:val="en-GB"/>
        </w:rPr>
        <w:t>1</w:t>
      </w:r>
      <w:r w:rsidRPr="00897565">
        <w:rPr>
          <w:rFonts w:ascii="Times New Roman" w:hAnsi="Times New Roman" w:cs="Times New Roman"/>
          <w:sz w:val="24"/>
          <w:szCs w:val="24"/>
          <w:lang w:val="en-GB"/>
        </w:rPr>
        <w:t xml:space="preserve"> and t</w:t>
      </w:r>
      <w:r w:rsidRPr="00897565">
        <w:rPr>
          <w:rFonts w:ascii="Times New Roman" w:hAnsi="Times New Roman" w:cs="Times New Roman"/>
          <w:sz w:val="24"/>
          <w:szCs w:val="24"/>
          <w:vertAlign w:val="subscript"/>
          <w:lang w:val="en-GB"/>
        </w:rPr>
        <w:t>2</w:t>
      </w:r>
      <w:r w:rsidRPr="00897565">
        <w:rPr>
          <w:rFonts w:ascii="Times New Roman" w:hAnsi="Times New Roman" w:cs="Times New Roman"/>
          <w:sz w:val="24"/>
          <w:szCs w:val="24"/>
          <w:lang w:val="en-GB"/>
        </w:rPr>
        <w:t xml:space="preserve"> respectively. </w:t>
      </w:r>
    </w:p>
    <w:p w14:paraId="0EE4EEAB" w14:textId="0A70E0E1" w:rsidR="00897565" w:rsidRPr="00897565" w:rsidRDefault="00897565" w:rsidP="008D05DF">
      <w:pPr>
        <w:spacing w:line="360" w:lineRule="auto"/>
        <w:jc w:val="both"/>
        <w:rPr>
          <w:rFonts w:ascii="Times New Roman" w:hAnsi="Times New Roman" w:cs="Times New Roman"/>
          <w:b/>
          <w:bCs/>
          <w:sz w:val="24"/>
          <w:szCs w:val="24"/>
          <w:lang w:val="en-GB"/>
        </w:rPr>
      </w:pPr>
      <w:r w:rsidRPr="00897565">
        <w:rPr>
          <w:rFonts w:ascii="Times New Roman" w:hAnsi="Times New Roman" w:cs="Times New Roman"/>
          <w:b/>
          <w:bCs/>
          <w:sz w:val="24"/>
          <w:szCs w:val="24"/>
          <w:lang w:val="en-GB"/>
        </w:rPr>
        <w:t>Relative growth rate (RGR)</w:t>
      </w:r>
    </w:p>
    <w:p w14:paraId="726906A3" w14:textId="4BB1A514" w:rsidR="00897565" w:rsidRPr="00897565" w:rsidRDefault="00897565" w:rsidP="008D05DF">
      <w:pPr>
        <w:spacing w:line="360" w:lineRule="auto"/>
        <w:jc w:val="both"/>
        <w:rPr>
          <w:rFonts w:ascii="Times New Roman" w:hAnsi="Times New Roman" w:cs="Times New Roman"/>
          <w:sz w:val="24"/>
          <w:szCs w:val="24"/>
          <w:lang w:val="en-GB"/>
        </w:rPr>
      </w:pPr>
      <w:r w:rsidRPr="00897565">
        <w:rPr>
          <w:rFonts w:ascii="Times New Roman" w:hAnsi="Times New Roman" w:cs="Times New Roman"/>
          <w:sz w:val="24"/>
          <w:szCs w:val="24"/>
          <w:lang w:val="en-GB"/>
        </w:rPr>
        <w:t xml:space="preserve">It expresses the total plant dry weight increase in the interval in relation to the initial dry matter increment per unit biomass. It can be calculated with the following formula. </w:t>
      </w:r>
    </w:p>
    <w:p w14:paraId="5A4651F7" w14:textId="794BCB60" w:rsidR="00897565" w:rsidRPr="00897565" w:rsidRDefault="00897565" w:rsidP="008D05DF">
      <w:pPr>
        <w:spacing w:line="360" w:lineRule="auto"/>
        <w:jc w:val="center"/>
        <w:rPr>
          <w:rFonts w:ascii="Times New Roman" w:hAnsi="Times New Roman" w:cs="Times New Roman"/>
          <w:sz w:val="24"/>
          <w:szCs w:val="24"/>
          <w:lang w:val="en-GB"/>
        </w:rPr>
      </w:pPr>
      <w:r w:rsidRPr="00897565">
        <w:rPr>
          <w:rFonts w:ascii="Times New Roman" w:hAnsi="Times New Roman" w:cs="Times New Roman"/>
          <w:sz w:val="24"/>
          <w:szCs w:val="24"/>
          <w:lang w:val="en-GB"/>
        </w:rPr>
        <w:t>RGR (g g</w:t>
      </w:r>
      <w:r w:rsidRPr="00897565">
        <w:rPr>
          <w:rFonts w:ascii="Times New Roman" w:hAnsi="Times New Roman" w:cs="Times New Roman"/>
          <w:sz w:val="24"/>
          <w:szCs w:val="24"/>
          <w:vertAlign w:val="superscript"/>
          <w:lang w:val="en-GB"/>
        </w:rPr>
        <w:t>-1</w:t>
      </w:r>
      <w:r w:rsidRPr="00897565">
        <w:rPr>
          <w:rFonts w:ascii="Times New Roman" w:hAnsi="Times New Roman" w:cs="Times New Roman"/>
          <w:sz w:val="24"/>
          <w:szCs w:val="24"/>
          <w:lang w:val="en-GB"/>
        </w:rPr>
        <w:t xml:space="preserve"> day</w:t>
      </w:r>
      <w:r w:rsidRPr="00897565">
        <w:rPr>
          <w:rFonts w:ascii="Times New Roman" w:hAnsi="Times New Roman" w:cs="Times New Roman"/>
          <w:sz w:val="24"/>
          <w:szCs w:val="24"/>
          <w:vertAlign w:val="superscript"/>
          <w:lang w:val="en-GB"/>
        </w:rPr>
        <w:t>-1</w:t>
      </w:r>
      <w:r w:rsidRPr="00897565">
        <w:rPr>
          <w:rFonts w:ascii="Times New Roman" w:hAnsi="Times New Roman" w:cs="Times New Roman"/>
          <w:sz w:val="24"/>
          <w:szCs w:val="24"/>
          <w:lang w:val="en-GB"/>
        </w:rPr>
        <w:t xml:space="preserve">) </w:t>
      </w:r>
      <m:oMath>
        <m:r>
          <m:rPr>
            <m:sty m:val="p"/>
          </m:rPr>
          <w:rPr>
            <w:rFonts w:ascii="Cambria Math" w:hAnsi="Cambria Math" w:cs="Times New Roman"/>
            <w:sz w:val="24"/>
            <w:szCs w:val="24"/>
            <w:lang w:val="en-GB"/>
          </w:rPr>
          <m:t>=</m:t>
        </m:r>
        <m:f>
          <m:fPr>
            <m:ctrlPr>
              <w:rPr>
                <w:rFonts w:ascii="Cambria Math" w:hAnsi="Cambria Math" w:cs="Times New Roman"/>
                <w:sz w:val="24"/>
                <w:szCs w:val="24"/>
                <w:lang w:val="en-GB"/>
              </w:rPr>
            </m:ctrlPr>
          </m:fPr>
          <m:num>
            <m:func>
              <m:funcPr>
                <m:ctrlPr>
                  <w:rPr>
                    <w:rFonts w:ascii="Cambria Math" w:hAnsi="Cambria Math" w:cs="Times New Roman"/>
                    <w:sz w:val="24"/>
                    <w:szCs w:val="24"/>
                    <w:lang w:val="en-GB"/>
                  </w:rPr>
                </m:ctrlPr>
              </m:funcPr>
              <m:fName>
                <m:r>
                  <m:rPr>
                    <m:sty m:val="p"/>
                  </m:rPr>
                  <w:rPr>
                    <w:rFonts w:ascii="Cambria Math" w:hAnsi="Cambria Math" w:cs="Times New Roman"/>
                    <w:sz w:val="24"/>
                    <w:szCs w:val="24"/>
                    <w:lang w:val="en-GB"/>
                  </w:rPr>
                  <m:t>log</m:t>
                </m:r>
              </m:fName>
              <m:e>
                <m:r>
                  <w:rPr>
                    <w:rFonts w:ascii="Cambria Math" w:hAnsi="Cambria Math" w:cs="Times New Roman"/>
                    <w:sz w:val="24"/>
                    <w:szCs w:val="24"/>
                    <w:lang w:val="en-GB"/>
                  </w:rPr>
                  <m:t>w2-</m:t>
                </m:r>
                <m:func>
                  <m:funcPr>
                    <m:ctrlPr>
                      <w:rPr>
                        <w:rFonts w:ascii="Cambria Math" w:hAnsi="Cambria Math" w:cs="Times New Roman"/>
                        <w:i/>
                        <w:sz w:val="24"/>
                        <w:szCs w:val="24"/>
                        <w:lang w:val="en-GB"/>
                      </w:rPr>
                    </m:ctrlPr>
                  </m:funcPr>
                  <m:fName>
                    <m:r>
                      <m:rPr>
                        <m:sty m:val="p"/>
                      </m:rPr>
                      <w:rPr>
                        <w:rFonts w:ascii="Cambria Math" w:hAnsi="Cambria Math" w:cs="Times New Roman"/>
                        <w:sz w:val="24"/>
                        <w:szCs w:val="24"/>
                        <w:lang w:val="en-GB"/>
                      </w:rPr>
                      <m:t>log</m:t>
                    </m:r>
                  </m:fName>
                  <m:e>
                    <m:r>
                      <w:rPr>
                        <w:rFonts w:ascii="Cambria Math" w:hAnsi="Cambria Math" w:cs="Times New Roman"/>
                        <w:sz w:val="24"/>
                        <w:szCs w:val="24"/>
                        <w:lang w:val="en-GB"/>
                      </w:rPr>
                      <m:t>w1</m:t>
                    </m:r>
                  </m:e>
                </m:func>
              </m:e>
            </m:func>
          </m:num>
          <m:den>
            <m:r>
              <m:rPr>
                <m:sty m:val="p"/>
              </m:rPr>
              <w:rPr>
                <w:rFonts w:ascii="Cambria Math" w:hAnsi="Cambria Math" w:cs="Times New Roman"/>
                <w:sz w:val="24"/>
                <w:szCs w:val="24"/>
                <w:lang w:val="en-GB"/>
              </w:rPr>
              <m:t>T2-T1</m:t>
            </m:r>
          </m:den>
        </m:f>
      </m:oMath>
    </w:p>
    <w:p w14:paraId="21018752" w14:textId="6BC61D48" w:rsidR="00897565" w:rsidRPr="00897565" w:rsidRDefault="00897565" w:rsidP="008D05DF">
      <w:pPr>
        <w:spacing w:line="360" w:lineRule="auto"/>
        <w:jc w:val="both"/>
        <w:rPr>
          <w:rFonts w:ascii="Times New Roman" w:hAnsi="Times New Roman" w:cs="Times New Roman"/>
          <w:sz w:val="24"/>
          <w:szCs w:val="24"/>
          <w:lang w:val="en-GB"/>
        </w:rPr>
      </w:pPr>
      <w:r w:rsidRPr="00897565">
        <w:rPr>
          <w:rFonts w:ascii="Times New Roman" w:hAnsi="Times New Roman" w:cs="Times New Roman"/>
          <w:sz w:val="24"/>
          <w:szCs w:val="24"/>
          <w:lang w:val="en-GB"/>
        </w:rPr>
        <w:t>Where, W</w:t>
      </w:r>
      <w:r w:rsidRPr="00897565">
        <w:rPr>
          <w:rFonts w:ascii="Times New Roman" w:hAnsi="Times New Roman" w:cs="Times New Roman"/>
          <w:sz w:val="24"/>
          <w:szCs w:val="24"/>
          <w:vertAlign w:val="subscript"/>
          <w:lang w:val="en-GB"/>
        </w:rPr>
        <w:t>1</w:t>
      </w:r>
      <w:r w:rsidRPr="00897565">
        <w:rPr>
          <w:rFonts w:ascii="Times New Roman" w:hAnsi="Times New Roman" w:cs="Times New Roman"/>
          <w:sz w:val="24"/>
          <w:szCs w:val="24"/>
          <w:lang w:val="en-GB"/>
        </w:rPr>
        <w:t xml:space="preserve"> and W</w:t>
      </w:r>
      <w:r w:rsidRPr="00897565">
        <w:rPr>
          <w:rFonts w:ascii="Times New Roman" w:hAnsi="Times New Roman" w:cs="Times New Roman"/>
          <w:sz w:val="24"/>
          <w:szCs w:val="24"/>
          <w:vertAlign w:val="subscript"/>
          <w:lang w:val="en-GB"/>
        </w:rPr>
        <w:t>2</w:t>
      </w:r>
      <w:r w:rsidRPr="00897565">
        <w:rPr>
          <w:rFonts w:ascii="Times New Roman" w:hAnsi="Times New Roman" w:cs="Times New Roman"/>
          <w:sz w:val="24"/>
          <w:szCs w:val="24"/>
          <w:lang w:val="en-GB"/>
        </w:rPr>
        <w:t xml:space="preserve"> are dry weight (g m</w:t>
      </w:r>
      <w:r w:rsidRPr="00897565">
        <w:rPr>
          <w:rFonts w:ascii="Times New Roman" w:hAnsi="Times New Roman" w:cs="Times New Roman"/>
          <w:sz w:val="24"/>
          <w:szCs w:val="24"/>
          <w:vertAlign w:val="superscript"/>
          <w:lang w:val="en-GB"/>
        </w:rPr>
        <w:t>-2</w:t>
      </w:r>
      <w:r w:rsidRPr="00897565">
        <w:rPr>
          <w:rFonts w:ascii="Times New Roman" w:hAnsi="Times New Roman" w:cs="Times New Roman"/>
          <w:sz w:val="24"/>
          <w:szCs w:val="24"/>
          <w:lang w:val="en-GB"/>
        </w:rPr>
        <w:t>) at times t</w:t>
      </w:r>
      <w:r w:rsidRPr="00897565">
        <w:rPr>
          <w:rFonts w:ascii="Times New Roman" w:hAnsi="Times New Roman" w:cs="Times New Roman"/>
          <w:sz w:val="24"/>
          <w:szCs w:val="24"/>
          <w:vertAlign w:val="subscript"/>
          <w:lang w:val="en-GB"/>
        </w:rPr>
        <w:t>1</w:t>
      </w:r>
      <w:r w:rsidRPr="00897565">
        <w:rPr>
          <w:rFonts w:ascii="Times New Roman" w:hAnsi="Times New Roman" w:cs="Times New Roman"/>
          <w:sz w:val="24"/>
          <w:szCs w:val="24"/>
          <w:lang w:val="en-GB"/>
        </w:rPr>
        <w:t xml:space="preserve"> and t</w:t>
      </w:r>
      <w:r w:rsidRPr="00897565">
        <w:rPr>
          <w:rFonts w:ascii="Times New Roman" w:hAnsi="Times New Roman" w:cs="Times New Roman"/>
          <w:sz w:val="24"/>
          <w:szCs w:val="24"/>
          <w:vertAlign w:val="subscript"/>
          <w:lang w:val="en-GB"/>
        </w:rPr>
        <w:t>2</w:t>
      </w:r>
      <w:r w:rsidRPr="00897565">
        <w:rPr>
          <w:rFonts w:ascii="Times New Roman" w:hAnsi="Times New Roman" w:cs="Times New Roman"/>
          <w:sz w:val="24"/>
          <w:szCs w:val="24"/>
          <w:lang w:val="en-GB"/>
        </w:rPr>
        <w:t xml:space="preserve"> respectively.</w:t>
      </w:r>
    </w:p>
    <w:p w14:paraId="52B11321" w14:textId="77777777" w:rsidR="00897565" w:rsidRPr="00897565" w:rsidRDefault="00897565" w:rsidP="008D05DF">
      <w:pPr>
        <w:spacing w:line="360" w:lineRule="auto"/>
        <w:jc w:val="both"/>
        <w:rPr>
          <w:rFonts w:ascii="Times New Roman" w:hAnsi="Times New Roman" w:cs="Times New Roman"/>
          <w:b/>
          <w:bCs/>
          <w:sz w:val="24"/>
          <w:szCs w:val="24"/>
          <w:lang w:val="en-GB"/>
        </w:rPr>
      </w:pPr>
      <w:r w:rsidRPr="00897565">
        <w:rPr>
          <w:rFonts w:ascii="Times New Roman" w:hAnsi="Times New Roman" w:cs="Times New Roman"/>
          <w:b/>
          <w:bCs/>
          <w:sz w:val="24"/>
          <w:szCs w:val="24"/>
          <w:lang w:val="en-GB"/>
        </w:rPr>
        <w:t>Net assimilation rate (NAR)</w:t>
      </w:r>
    </w:p>
    <w:p w14:paraId="6E37B79F" w14:textId="77777777" w:rsidR="00897565" w:rsidRPr="00897565" w:rsidRDefault="00897565" w:rsidP="008D05DF">
      <w:pPr>
        <w:spacing w:line="360" w:lineRule="auto"/>
        <w:jc w:val="both"/>
        <w:rPr>
          <w:rFonts w:ascii="Times New Roman" w:hAnsi="Times New Roman" w:cs="Times New Roman"/>
          <w:sz w:val="24"/>
          <w:szCs w:val="24"/>
          <w:lang w:val="en-US"/>
        </w:rPr>
      </w:pPr>
      <w:r w:rsidRPr="00897565">
        <w:rPr>
          <w:rFonts w:ascii="Times New Roman" w:hAnsi="Times New Roman" w:cs="Times New Roman"/>
          <w:sz w:val="24"/>
          <w:szCs w:val="24"/>
          <w:lang w:val="en-US"/>
        </w:rPr>
        <w:t>Net assimilation rate is defined as dry matter increment per unit leaf area per unit time. It is calculated by following formula.</w:t>
      </w:r>
    </w:p>
    <w:p w14:paraId="6A8C3869" w14:textId="72831408" w:rsidR="00897565" w:rsidRPr="00897565" w:rsidRDefault="00897565" w:rsidP="008D05DF">
      <w:pPr>
        <w:spacing w:line="360" w:lineRule="auto"/>
        <w:jc w:val="center"/>
        <w:rPr>
          <w:rFonts w:ascii="Times New Roman" w:hAnsi="Times New Roman" w:cs="Times New Roman"/>
          <w:sz w:val="24"/>
          <w:szCs w:val="24"/>
          <w:lang w:val="en-US"/>
        </w:rPr>
      </w:pPr>
      <w:r w:rsidRPr="00897565">
        <w:rPr>
          <w:rFonts w:ascii="Times New Roman" w:hAnsi="Times New Roman" w:cs="Times New Roman"/>
          <w:sz w:val="24"/>
          <w:szCs w:val="24"/>
          <w:lang w:val="en-US"/>
        </w:rPr>
        <w:t>NAR (g m</w:t>
      </w:r>
      <w:r w:rsidRPr="00897565">
        <w:rPr>
          <w:rFonts w:ascii="Times New Roman" w:hAnsi="Times New Roman" w:cs="Times New Roman"/>
          <w:sz w:val="24"/>
          <w:szCs w:val="24"/>
          <w:vertAlign w:val="superscript"/>
          <w:lang w:val="en-US"/>
        </w:rPr>
        <w:t>2</w:t>
      </w:r>
      <w:r w:rsidRPr="00897565">
        <w:rPr>
          <w:rFonts w:ascii="Times New Roman" w:hAnsi="Times New Roman" w:cs="Times New Roman"/>
          <w:sz w:val="24"/>
          <w:szCs w:val="24"/>
          <w:lang w:val="en-US"/>
        </w:rPr>
        <w:t xml:space="preserve"> day</w:t>
      </w:r>
      <w:r w:rsidRPr="00897565">
        <w:rPr>
          <w:rFonts w:ascii="Times New Roman" w:hAnsi="Times New Roman" w:cs="Times New Roman"/>
          <w:sz w:val="24"/>
          <w:szCs w:val="24"/>
          <w:vertAlign w:val="superscript"/>
          <w:lang w:val="en-US"/>
        </w:rPr>
        <w:t>-1</w:t>
      </w:r>
      <w:r w:rsidRPr="00897565">
        <w:rPr>
          <w:rFonts w:ascii="Times New Roman" w:hAnsi="Times New Roman" w:cs="Times New Roman"/>
          <w:sz w:val="24"/>
          <w:szCs w:val="24"/>
          <w:lang w:val="en-US"/>
        </w:rPr>
        <w:t xml:space="preserve">) </w:t>
      </w:r>
      <m:oMath>
        <m:r>
          <m:rPr>
            <m:sty m:val="p"/>
          </m:rPr>
          <w:rPr>
            <w:rFonts w:ascii="Cambria Math" w:hAnsi="Cambria Math" w:cs="Times New Roman"/>
            <w:sz w:val="24"/>
            <w:szCs w:val="24"/>
            <w:lang w:val="en-US"/>
          </w:rPr>
          <m:t>=</m:t>
        </m:r>
        <m:f>
          <m:fPr>
            <m:ctrlPr>
              <w:rPr>
                <w:rFonts w:ascii="Cambria Math" w:hAnsi="Cambria Math" w:cs="Times New Roman"/>
                <w:sz w:val="24"/>
                <w:szCs w:val="24"/>
                <w:lang w:val="en-US"/>
              </w:rPr>
            </m:ctrlPr>
          </m:fPr>
          <m:num>
            <m:r>
              <m:rPr>
                <m:sty m:val="p"/>
              </m:rPr>
              <w:rPr>
                <w:rFonts w:ascii="Cambria Math" w:hAnsi="Cambria Math" w:cs="Times New Roman"/>
                <w:sz w:val="24"/>
                <w:szCs w:val="24"/>
                <w:lang w:val="en-US"/>
              </w:rPr>
              <m:t>W2-W1</m:t>
            </m:r>
          </m:num>
          <m:den>
            <m:r>
              <m:rPr>
                <m:sty m:val="p"/>
              </m:rPr>
              <w:rPr>
                <w:rFonts w:ascii="Cambria Math" w:hAnsi="Cambria Math" w:cs="Times New Roman"/>
                <w:sz w:val="24"/>
                <w:szCs w:val="24"/>
                <w:lang w:val="en-US"/>
              </w:rPr>
              <m:t xml:space="preserve">T2-T1 </m:t>
            </m:r>
          </m:den>
        </m:f>
        <m:r>
          <w:rPr>
            <w:rFonts w:ascii="Cambria Math" w:hAnsi="Cambria Math" w:cs="Times New Roman"/>
            <w:sz w:val="24"/>
            <w:szCs w:val="24"/>
            <w:lang w:val="en-US"/>
          </w:rPr>
          <m:t xml:space="preserve"> </m:t>
        </m:r>
        <m:r>
          <m:rPr>
            <m:sty m:val="p"/>
          </m:rPr>
          <w:rPr>
            <w:rFonts w:ascii="Cambria Math" w:hAnsi="Cambria Math" w:cs="Times New Roman"/>
            <w:sz w:val="24"/>
            <w:szCs w:val="24"/>
            <w:lang w:val="en-GB"/>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m:t>
            </m:r>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log</m:t>
                </m:r>
              </m:fName>
              <m:e>
                <m:r>
                  <w:rPr>
                    <w:rFonts w:ascii="Cambria Math" w:hAnsi="Cambria Math" w:cs="Times New Roman"/>
                    <w:sz w:val="24"/>
                    <w:szCs w:val="24"/>
                    <w:lang w:val="en-US"/>
                  </w:rPr>
                  <m:t>L2-</m:t>
                </m:r>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log</m:t>
                    </m:r>
                  </m:fName>
                  <m:e>
                    <m:r>
                      <w:rPr>
                        <w:rFonts w:ascii="Cambria Math" w:hAnsi="Cambria Math" w:cs="Times New Roman"/>
                        <w:sz w:val="24"/>
                        <w:szCs w:val="24"/>
                        <w:lang w:val="en-US"/>
                      </w:rPr>
                      <m:t>L1</m:t>
                    </m:r>
                  </m:e>
                </m:func>
              </m:e>
            </m:func>
          </m:num>
          <m:den>
            <m:r>
              <w:rPr>
                <w:rFonts w:ascii="Cambria Math" w:hAnsi="Cambria Math" w:cs="Times New Roman"/>
                <w:sz w:val="24"/>
                <w:szCs w:val="24"/>
                <w:lang w:val="en-US"/>
              </w:rPr>
              <m:t>L2-L1</m:t>
            </m:r>
          </m:den>
        </m:f>
      </m:oMath>
    </w:p>
    <w:p w14:paraId="205CF27B" w14:textId="3EA25C24" w:rsidR="00897565" w:rsidRPr="00897565" w:rsidRDefault="00897565" w:rsidP="008D05DF">
      <w:pPr>
        <w:spacing w:line="360" w:lineRule="auto"/>
        <w:jc w:val="both"/>
        <w:rPr>
          <w:rFonts w:ascii="Times New Roman" w:hAnsi="Times New Roman" w:cs="Times New Roman"/>
          <w:sz w:val="24"/>
          <w:szCs w:val="24"/>
          <w:lang w:val="en-GB"/>
        </w:rPr>
      </w:pPr>
      <w:r w:rsidRPr="00897565">
        <w:rPr>
          <w:rFonts w:ascii="Times New Roman" w:hAnsi="Times New Roman" w:cs="Times New Roman"/>
          <w:sz w:val="24"/>
          <w:szCs w:val="24"/>
          <w:lang w:val="en-GB"/>
        </w:rPr>
        <w:t>Where, W</w:t>
      </w:r>
      <w:r w:rsidRPr="00897565">
        <w:rPr>
          <w:rFonts w:ascii="Times New Roman" w:hAnsi="Times New Roman" w:cs="Times New Roman"/>
          <w:sz w:val="24"/>
          <w:szCs w:val="24"/>
          <w:vertAlign w:val="subscript"/>
          <w:lang w:val="en-GB"/>
        </w:rPr>
        <w:t>1</w:t>
      </w:r>
      <w:r w:rsidRPr="00897565">
        <w:rPr>
          <w:rFonts w:ascii="Times New Roman" w:hAnsi="Times New Roman" w:cs="Times New Roman"/>
          <w:sz w:val="24"/>
          <w:szCs w:val="24"/>
          <w:lang w:val="en-GB"/>
        </w:rPr>
        <w:t xml:space="preserve"> and W</w:t>
      </w:r>
      <w:r w:rsidRPr="00897565">
        <w:rPr>
          <w:rFonts w:ascii="Times New Roman" w:hAnsi="Times New Roman" w:cs="Times New Roman"/>
          <w:sz w:val="24"/>
          <w:szCs w:val="24"/>
          <w:vertAlign w:val="subscript"/>
          <w:lang w:val="en-GB"/>
        </w:rPr>
        <w:t>2</w:t>
      </w:r>
      <w:r w:rsidRPr="00897565">
        <w:rPr>
          <w:rFonts w:ascii="Times New Roman" w:hAnsi="Times New Roman" w:cs="Times New Roman"/>
          <w:sz w:val="24"/>
          <w:szCs w:val="24"/>
          <w:lang w:val="en-GB"/>
        </w:rPr>
        <w:t xml:space="preserve"> are dry weight (g m</w:t>
      </w:r>
      <w:r w:rsidRPr="00897565">
        <w:rPr>
          <w:rFonts w:ascii="Times New Roman" w:hAnsi="Times New Roman" w:cs="Times New Roman"/>
          <w:sz w:val="24"/>
          <w:szCs w:val="24"/>
          <w:vertAlign w:val="superscript"/>
          <w:lang w:val="en-GB"/>
        </w:rPr>
        <w:t>-2</w:t>
      </w:r>
      <w:r w:rsidRPr="00897565">
        <w:rPr>
          <w:rFonts w:ascii="Times New Roman" w:hAnsi="Times New Roman" w:cs="Times New Roman"/>
          <w:sz w:val="24"/>
          <w:szCs w:val="24"/>
          <w:lang w:val="en-GB"/>
        </w:rPr>
        <w:t>) at time t</w:t>
      </w:r>
      <w:r w:rsidRPr="00897565">
        <w:rPr>
          <w:rFonts w:ascii="Times New Roman" w:hAnsi="Times New Roman" w:cs="Times New Roman"/>
          <w:sz w:val="24"/>
          <w:szCs w:val="24"/>
          <w:vertAlign w:val="subscript"/>
          <w:lang w:val="en-GB"/>
        </w:rPr>
        <w:t>1</w:t>
      </w:r>
      <w:r w:rsidRPr="00897565">
        <w:rPr>
          <w:rFonts w:ascii="Times New Roman" w:hAnsi="Times New Roman" w:cs="Times New Roman"/>
          <w:sz w:val="24"/>
          <w:szCs w:val="24"/>
          <w:lang w:val="en-GB"/>
        </w:rPr>
        <w:t xml:space="preserve"> and t</w:t>
      </w:r>
      <w:r w:rsidRPr="00897565">
        <w:rPr>
          <w:rFonts w:ascii="Times New Roman" w:hAnsi="Times New Roman" w:cs="Times New Roman"/>
          <w:sz w:val="24"/>
          <w:szCs w:val="24"/>
          <w:vertAlign w:val="subscript"/>
          <w:lang w:val="en-GB"/>
        </w:rPr>
        <w:t>2</w:t>
      </w:r>
      <w:r w:rsidRPr="00897565">
        <w:rPr>
          <w:rFonts w:ascii="Times New Roman" w:hAnsi="Times New Roman" w:cs="Times New Roman"/>
          <w:sz w:val="24"/>
          <w:szCs w:val="24"/>
          <w:lang w:val="en-GB"/>
        </w:rPr>
        <w:t xml:space="preserve"> respectively.</w:t>
      </w:r>
    </w:p>
    <w:p w14:paraId="60B8D609" w14:textId="19DD8D70" w:rsidR="00897565" w:rsidRPr="0096161B" w:rsidRDefault="00897565" w:rsidP="008D05DF">
      <w:pPr>
        <w:spacing w:line="360" w:lineRule="auto"/>
        <w:jc w:val="both"/>
        <w:rPr>
          <w:rFonts w:ascii="Times New Roman" w:hAnsi="Times New Roman" w:cs="Times New Roman"/>
          <w:sz w:val="24"/>
          <w:szCs w:val="24"/>
          <w:lang w:val="en-GB"/>
        </w:rPr>
      </w:pPr>
      <w:r w:rsidRPr="00897565">
        <w:rPr>
          <w:rFonts w:ascii="Times New Roman" w:hAnsi="Times New Roman" w:cs="Times New Roman"/>
          <w:sz w:val="24"/>
          <w:szCs w:val="24"/>
          <w:lang w:val="en-GB"/>
        </w:rPr>
        <w:t xml:space="preserve">             L</w:t>
      </w:r>
      <w:r w:rsidRPr="00897565">
        <w:rPr>
          <w:rFonts w:ascii="Times New Roman" w:hAnsi="Times New Roman" w:cs="Times New Roman"/>
          <w:sz w:val="24"/>
          <w:szCs w:val="24"/>
          <w:vertAlign w:val="subscript"/>
          <w:lang w:val="en-GB"/>
        </w:rPr>
        <w:t>1</w:t>
      </w:r>
      <w:r w:rsidRPr="00897565">
        <w:rPr>
          <w:rFonts w:ascii="Times New Roman" w:hAnsi="Times New Roman" w:cs="Times New Roman"/>
          <w:sz w:val="24"/>
          <w:szCs w:val="24"/>
          <w:lang w:val="en-GB"/>
        </w:rPr>
        <w:t xml:space="preserve"> and L</w:t>
      </w:r>
      <w:r w:rsidRPr="00897565">
        <w:rPr>
          <w:rFonts w:ascii="Times New Roman" w:hAnsi="Times New Roman" w:cs="Times New Roman"/>
          <w:sz w:val="24"/>
          <w:szCs w:val="24"/>
          <w:vertAlign w:val="subscript"/>
          <w:lang w:val="en-GB"/>
        </w:rPr>
        <w:t>2</w:t>
      </w:r>
      <w:r w:rsidRPr="00897565">
        <w:rPr>
          <w:rFonts w:ascii="Times New Roman" w:hAnsi="Times New Roman" w:cs="Times New Roman"/>
          <w:sz w:val="24"/>
          <w:szCs w:val="24"/>
          <w:lang w:val="en-GB"/>
        </w:rPr>
        <w:t xml:space="preserve"> are leaf area at time t</w:t>
      </w:r>
      <w:r w:rsidRPr="00897565">
        <w:rPr>
          <w:rFonts w:ascii="Times New Roman" w:hAnsi="Times New Roman" w:cs="Times New Roman"/>
          <w:sz w:val="24"/>
          <w:szCs w:val="24"/>
          <w:vertAlign w:val="subscript"/>
          <w:lang w:val="en-GB"/>
        </w:rPr>
        <w:t>1</w:t>
      </w:r>
      <w:r w:rsidRPr="00897565">
        <w:rPr>
          <w:rFonts w:ascii="Times New Roman" w:hAnsi="Times New Roman" w:cs="Times New Roman"/>
          <w:sz w:val="24"/>
          <w:szCs w:val="24"/>
          <w:lang w:val="en-GB"/>
        </w:rPr>
        <w:t xml:space="preserve"> and t</w:t>
      </w:r>
      <w:r w:rsidRPr="00897565">
        <w:rPr>
          <w:rFonts w:ascii="Times New Roman" w:hAnsi="Times New Roman" w:cs="Times New Roman"/>
          <w:sz w:val="24"/>
          <w:szCs w:val="24"/>
          <w:vertAlign w:val="subscript"/>
          <w:lang w:val="en-GB"/>
        </w:rPr>
        <w:t>2</w:t>
      </w:r>
      <w:r w:rsidRPr="00897565">
        <w:rPr>
          <w:rFonts w:ascii="Times New Roman" w:hAnsi="Times New Roman" w:cs="Times New Roman"/>
          <w:sz w:val="24"/>
          <w:szCs w:val="24"/>
          <w:lang w:val="en-GB"/>
        </w:rPr>
        <w:t xml:space="preserve"> respectively.</w:t>
      </w:r>
    </w:p>
    <w:p w14:paraId="4E4A6CF6" w14:textId="27CFC79D" w:rsidR="00824030" w:rsidRPr="004F5A9B" w:rsidRDefault="00513FE7" w:rsidP="008D05DF">
      <w:pPr>
        <w:spacing w:line="360" w:lineRule="auto"/>
        <w:jc w:val="both"/>
        <w:rPr>
          <w:rFonts w:ascii="Times New Roman" w:hAnsi="Times New Roman" w:cs="Times New Roman"/>
          <w:b/>
          <w:bCs/>
          <w:sz w:val="24"/>
          <w:szCs w:val="24"/>
          <w:lang w:val="en-GB"/>
        </w:rPr>
      </w:pPr>
      <w:r w:rsidRPr="004F5A9B">
        <w:rPr>
          <w:rFonts w:ascii="Times New Roman" w:hAnsi="Times New Roman" w:cs="Times New Roman"/>
          <w:b/>
          <w:bCs/>
          <w:sz w:val="24"/>
          <w:szCs w:val="24"/>
          <w:lang w:val="en-GB"/>
        </w:rPr>
        <w:t xml:space="preserve">Results </w:t>
      </w:r>
      <w:proofErr w:type="gramStart"/>
      <w:r w:rsidRPr="004F5A9B">
        <w:rPr>
          <w:rFonts w:ascii="Times New Roman" w:hAnsi="Times New Roman" w:cs="Times New Roman"/>
          <w:b/>
          <w:bCs/>
          <w:sz w:val="24"/>
          <w:szCs w:val="24"/>
          <w:lang w:val="en-GB"/>
        </w:rPr>
        <w:t>And</w:t>
      </w:r>
      <w:proofErr w:type="gramEnd"/>
      <w:r w:rsidRPr="004F5A9B">
        <w:rPr>
          <w:rFonts w:ascii="Times New Roman" w:hAnsi="Times New Roman" w:cs="Times New Roman"/>
          <w:b/>
          <w:bCs/>
          <w:sz w:val="24"/>
          <w:szCs w:val="24"/>
          <w:lang w:val="en-GB"/>
        </w:rPr>
        <w:t xml:space="preserve"> Discussions</w:t>
      </w:r>
    </w:p>
    <w:p w14:paraId="2600E5DF" w14:textId="77777777" w:rsidR="001E39CF" w:rsidRDefault="00232E35" w:rsidP="00503CB5">
      <w:pPr>
        <w:spacing w:line="360" w:lineRule="auto"/>
        <w:jc w:val="both"/>
        <w:rPr>
          <w:rFonts w:ascii="Times New Roman" w:hAnsi="Times New Roman" w:cs="Times New Roman"/>
          <w:sz w:val="24"/>
          <w:szCs w:val="24"/>
          <w:lang w:val="en-GB"/>
        </w:rPr>
      </w:pPr>
      <w:r w:rsidRPr="00513FE7">
        <w:rPr>
          <w:rFonts w:ascii="Times New Roman" w:hAnsi="Times New Roman" w:cs="Times New Roman"/>
          <w:sz w:val="24"/>
          <w:szCs w:val="24"/>
        </w:rPr>
        <w:t xml:space="preserve">Maize crop is highly affected by weather conditions such as drought and flooded condition. In first year, maize crop </w:t>
      </w:r>
      <w:r w:rsidR="00513FE7" w:rsidRPr="00513FE7">
        <w:rPr>
          <w:rFonts w:ascii="Times New Roman" w:hAnsi="Times New Roman" w:cs="Times New Roman"/>
          <w:sz w:val="24"/>
          <w:szCs w:val="24"/>
        </w:rPr>
        <w:t>receives</w:t>
      </w:r>
      <w:r w:rsidRPr="00513FE7">
        <w:rPr>
          <w:rFonts w:ascii="Times New Roman" w:hAnsi="Times New Roman" w:cs="Times New Roman"/>
          <w:sz w:val="24"/>
          <w:szCs w:val="24"/>
        </w:rPr>
        <w:t xml:space="preserve"> </w:t>
      </w:r>
      <w:r w:rsidR="00513FE7">
        <w:rPr>
          <w:rFonts w:ascii="Times New Roman" w:hAnsi="Times New Roman" w:cs="Times New Roman"/>
          <w:sz w:val="24"/>
          <w:szCs w:val="24"/>
        </w:rPr>
        <w:t>less</w:t>
      </w:r>
      <w:r w:rsidRPr="00513FE7">
        <w:rPr>
          <w:rFonts w:ascii="Times New Roman" w:hAnsi="Times New Roman" w:cs="Times New Roman"/>
          <w:sz w:val="24"/>
          <w:szCs w:val="24"/>
        </w:rPr>
        <w:t xml:space="preserve"> amount of rainfall and distribution was also unequal, which affect</w:t>
      </w:r>
      <w:r w:rsidR="00513FE7">
        <w:rPr>
          <w:rFonts w:ascii="Times New Roman" w:hAnsi="Times New Roman" w:cs="Times New Roman"/>
          <w:sz w:val="24"/>
          <w:szCs w:val="24"/>
        </w:rPr>
        <w:t>s</w:t>
      </w:r>
      <w:r w:rsidRPr="00513FE7">
        <w:rPr>
          <w:rFonts w:ascii="Times New Roman" w:hAnsi="Times New Roman" w:cs="Times New Roman"/>
          <w:sz w:val="24"/>
          <w:szCs w:val="24"/>
        </w:rPr>
        <w:t xml:space="preserve"> the</w:t>
      </w:r>
      <w:r w:rsidR="00513FE7">
        <w:rPr>
          <w:rFonts w:ascii="Times New Roman" w:hAnsi="Times New Roman" w:cs="Times New Roman"/>
          <w:sz w:val="24"/>
          <w:szCs w:val="24"/>
        </w:rPr>
        <w:t xml:space="preserve"> </w:t>
      </w:r>
      <w:r w:rsidRPr="00513FE7">
        <w:rPr>
          <w:rFonts w:ascii="Times New Roman" w:hAnsi="Times New Roman" w:cs="Times New Roman"/>
          <w:sz w:val="24"/>
          <w:szCs w:val="24"/>
        </w:rPr>
        <w:t xml:space="preserve">growth of plant and </w:t>
      </w:r>
      <w:r w:rsidR="00513FE7">
        <w:rPr>
          <w:rFonts w:ascii="Times New Roman" w:hAnsi="Times New Roman" w:cs="Times New Roman"/>
          <w:sz w:val="24"/>
          <w:szCs w:val="24"/>
        </w:rPr>
        <w:t>i</w:t>
      </w:r>
      <w:r w:rsidRPr="00513FE7">
        <w:rPr>
          <w:rFonts w:ascii="Times New Roman" w:hAnsi="Times New Roman" w:cs="Times New Roman"/>
          <w:sz w:val="24"/>
          <w:szCs w:val="24"/>
        </w:rPr>
        <w:t>n next cropping season the distribution of rainfall was better compared to the previous year</w:t>
      </w:r>
      <w:r w:rsidR="00513FE7">
        <w:rPr>
          <w:rFonts w:ascii="Times New Roman" w:hAnsi="Times New Roman" w:cs="Times New Roman"/>
          <w:sz w:val="24"/>
          <w:szCs w:val="24"/>
        </w:rPr>
        <w:t xml:space="preserve"> and received higher rainfall</w:t>
      </w:r>
      <w:r w:rsidRPr="00513FE7">
        <w:rPr>
          <w:rFonts w:ascii="Times New Roman" w:hAnsi="Times New Roman" w:cs="Times New Roman"/>
          <w:sz w:val="24"/>
          <w:szCs w:val="24"/>
        </w:rPr>
        <w:t xml:space="preserve">. This </w:t>
      </w:r>
      <w:r w:rsidR="00513FE7">
        <w:rPr>
          <w:rFonts w:ascii="Times New Roman" w:hAnsi="Times New Roman" w:cs="Times New Roman"/>
          <w:sz w:val="24"/>
          <w:szCs w:val="24"/>
        </w:rPr>
        <w:t xml:space="preserve">rainfall helps in maintaining </w:t>
      </w:r>
      <w:r w:rsidR="00577FB8">
        <w:rPr>
          <w:rFonts w:ascii="Times New Roman" w:hAnsi="Times New Roman" w:cs="Times New Roman"/>
          <w:sz w:val="24"/>
          <w:szCs w:val="24"/>
        </w:rPr>
        <w:t xml:space="preserve">optimum soil moisture during crop growth which helps plant to perform better than previous year. </w:t>
      </w:r>
    </w:p>
    <w:p w14:paraId="321E51C9" w14:textId="77777777" w:rsidR="001E39CF" w:rsidRDefault="001E39CF" w:rsidP="00503CB5">
      <w:pPr>
        <w:spacing w:line="360" w:lineRule="auto"/>
        <w:jc w:val="both"/>
        <w:rPr>
          <w:rFonts w:ascii="Times New Roman" w:hAnsi="Times New Roman" w:cs="Times New Roman"/>
          <w:sz w:val="24"/>
          <w:szCs w:val="24"/>
          <w:lang w:val="en-GB"/>
        </w:rPr>
      </w:pPr>
    </w:p>
    <w:p w14:paraId="028299A3" w14:textId="77777777" w:rsidR="001E39CF" w:rsidRDefault="001E39CF" w:rsidP="00503CB5">
      <w:pPr>
        <w:spacing w:line="360" w:lineRule="auto"/>
        <w:jc w:val="both"/>
        <w:rPr>
          <w:rFonts w:ascii="Times New Roman" w:hAnsi="Times New Roman" w:cs="Times New Roman"/>
          <w:sz w:val="24"/>
          <w:szCs w:val="24"/>
          <w:lang w:val="en-GB"/>
        </w:rPr>
      </w:pPr>
    </w:p>
    <w:p w14:paraId="361025B9" w14:textId="503453E0" w:rsidR="00503CB5" w:rsidRPr="001E39CF" w:rsidRDefault="00503CB5" w:rsidP="00503CB5">
      <w:pPr>
        <w:spacing w:line="360" w:lineRule="auto"/>
        <w:jc w:val="both"/>
        <w:rPr>
          <w:rFonts w:ascii="Times New Roman" w:hAnsi="Times New Roman" w:cs="Times New Roman"/>
          <w:sz w:val="24"/>
          <w:szCs w:val="24"/>
          <w:lang w:val="en-GB"/>
        </w:rPr>
      </w:pPr>
      <w:r w:rsidRPr="004F5A9B">
        <w:rPr>
          <w:rFonts w:ascii="Times New Roman" w:hAnsi="Times New Roman" w:cs="Times New Roman"/>
          <w:b/>
          <w:bCs/>
          <w:sz w:val="24"/>
          <w:szCs w:val="24"/>
          <w:lang w:val="en-GB"/>
        </w:rPr>
        <w:t>Leaf area of plant</w:t>
      </w:r>
    </w:p>
    <w:p w14:paraId="1A2BEE2C" w14:textId="77777777" w:rsidR="00BF4585" w:rsidRDefault="00503CB5" w:rsidP="00BF4585">
      <w:pPr>
        <w:spacing w:line="360" w:lineRule="auto"/>
        <w:jc w:val="both"/>
        <w:rPr>
          <w:rFonts w:ascii="Times New Roman" w:hAnsi="Times New Roman" w:cs="Times New Roman"/>
          <w:sz w:val="24"/>
          <w:szCs w:val="24"/>
        </w:rPr>
      </w:pPr>
      <w:r w:rsidRPr="00CE0F83">
        <w:rPr>
          <w:rFonts w:ascii="Times New Roman" w:hAnsi="Times New Roman" w:cs="Times New Roman"/>
          <w:sz w:val="24"/>
          <w:szCs w:val="24"/>
        </w:rPr>
        <w:t xml:space="preserve">The </w:t>
      </w:r>
      <w:r w:rsidRPr="00897565">
        <w:rPr>
          <w:rFonts w:ascii="Times New Roman" w:hAnsi="Times New Roman" w:cs="Times New Roman"/>
          <w:sz w:val="24"/>
          <w:szCs w:val="24"/>
        </w:rPr>
        <w:t xml:space="preserve">data for leaf area of plant </w:t>
      </w:r>
      <w:r w:rsidR="00B90DCE">
        <w:rPr>
          <w:rFonts w:ascii="Times New Roman" w:hAnsi="Times New Roman" w:cs="Times New Roman"/>
          <w:sz w:val="24"/>
          <w:szCs w:val="24"/>
        </w:rPr>
        <w:t>is represented in</w:t>
      </w:r>
      <w:r w:rsidRPr="00897565">
        <w:rPr>
          <w:rFonts w:ascii="Times New Roman" w:hAnsi="Times New Roman" w:cs="Times New Roman"/>
          <w:sz w:val="24"/>
          <w:szCs w:val="24"/>
        </w:rPr>
        <w:t xml:space="preserve"> </w:t>
      </w:r>
      <w:r w:rsidR="00B90DCE">
        <w:rPr>
          <w:rFonts w:ascii="Times New Roman" w:hAnsi="Times New Roman" w:cs="Times New Roman"/>
          <w:sz w:val="24"/>
          <w:szCs w:val="24"/>
        </w:rPr>
        <w:t>T</w:t>
      </w:r>
      <w:r w:rsidRPr="00897565">
        <w:rPr>
          <w:rFonts w:ascii="Times New Roman" w:hAnsi="Times New Roman" w:cs="Times New Roman"/>
          <w:sz w:val="24"/>
          <w:szCs w:val="24"/>
        </w:rPr>
        <w:t>able-</w:t>
      </w:r>
      <w:r w:rsidR="00232E35">
        <w:rPr>
          <w:rFonts w:ascii="Times New Roman" w:hAnsi="Times New Roman" w:cs="Times New Roman"/>
          <w:sz w:val="24"/>
          <w:szCs w:val="24"/>
        </w:rPr>
        <w:t>1</w:t>
      </w:r>
      <w:r w:rsidRPr="00CE0F83">
        <w:rPr>
          <w:rFonts w:ascii="Times New Roman" w:hAnsi="Times New Roman" w:cs="Times New Roman"/>
          <w:sz w:val="24"/>
          <w:szCs w:val="24"/>
        </w:rPr>
        <w:t>.</w:t>
      </w:r>
      <w:r w:rsidRPr="00897565">
        <w:rPr>
          <w:rFonts w:ascii="Times New Roman" w:hAnsi="Times New Roman" w:cs="Times New Roman"/>
          <w:sz w:val="24"/>
          <w:szCs w:val="24"/>
        </w:rPr>
        <w:t xml:space="preserve"> </w:t>
      </w:r>
      <w:r w:rsidR="0028405C" w:rsidRPr="0028405C">
        <w:rPr>
          <w:rFonts w:ascii="Times New Roman" w:hAnsi="Times New Roman" w:cs="Times New Roman"/>
          <w:sz w:val="24"/>
          <w:szCs w:val="24"/>
        </w:rPr>
        <w:t xml:space="preserve">The </w:t>
      </w:r>
      <w:r w:rsidR="0028405C">
        <w:rPr>
          <w:rFonts w:ascii="Times New Roman" w:hAnsi="Times New Roman" w:cs="Times New Roman"/>
          <w:sz w:val="24"/>
          <w:szCs w:val="24"/>
        </w:rPr>
        <w:t xml:space="preserve">leaf area increases continuously, but rate of increasing area is greater in 30-60 DAS than 60-90 DAS. </w:t>
      </w:r>
      <w:r w:rsidRPr="00CE0F83">
        <w:rPr>
          <w:rFonts w:ascii="Times New Roman" w:hAnsi="Times New Roman" w:cs="Times New Roman"/>
          <w:sz w:val="24"/>
          <w:szCs w:val="24"/>
        </w:rPr>
        <w:t xml:space="preserve">At 30 DAS, </w:t>
      </w:r>
      <w:r w:rsidRPr="00897565">
        <w:rPr>
          <w:rFonts w:ascii="Times New Roman" w:hAnsi="Times New Roman" w:cs="Times New Roman"/>
          <w:sz w:val="24"/>
          <w:szCs w:val="24"/>
        </w:rPr>
        <w:t>leaf area</w:t>
      </w:r>
      <w:r w:rsidRPr="00CE0F83">
        <w:rPr>
          <w:rFonts w:ascii="Times New Roman" w:hAnsi="Times New Roman" w:cs="Times New Roman"/>
          <w:sz w:val="24"/>
          <w:szCs w:val="24"/>
        </w:rPr>
        <w:t xml:space="preserve"> </w:t>
      </w:r>
      <w:r w:rsidR="00B90DCE">
        <w:rPr>
          <w:rFonts w:ascii="Times New Roman" w:hAnsi="Times New Roman" w:cs="Times New Roman"/>
          <w:sz w:val="24"/>
          <w:szCs w:val="24"/>
        </w:rPr>
        <w:t xml:space="preserve">does not </w:t>
      </w:r>
      <w:r w:rsidR="0028405C">
        <w:rPr>
          <w:rFonts w:ascii="Times New Roman" w:hAnsi="Times New Roman" w:cs="Times New Roman"/>
          <w:sz w:val="24"/>
          <w:szCs w:val="24"/>
        </w:rPr>
        <w:t>influence</w:t>
      </w:r>
      <w:r w:rsidR="00B90DCE">
        <w:rPr>
          <w:rFonts w:ascii="Times New Roman" w:hAnsi="Times New Roman" w:cs="Times New Roman"/>
          <w:sz w:val="24"/>
          <w:szCs w:val="24"/>
        </w:rPr>
        <w:t xml:space="preserve"> by different planting methods and</w:t>
      </w:r>
      <w:r w:rsidRPr="00CE0F83">
        <w:rPr>
          <w:rFonts w:ascii="Times New Roman" w:hAnsi="Times New Roman" w:cs="Times New Roman"/>
          <w:sz w:val="24"/>
          <w:szCs w:val="24"/>
        </w:rPr>
        <w:t xml:space="preserve"> </w:t>
      </w:r>
      <w:r w:rsidRPr="00897565">
        <w:rPr>
          <w:rFonts w:ascii="Times New Roman" w:hAnsi="Times New Roman" w:cs="Times New Roman"/>
          <w:sz w:val="24"/>
          <w:szCs w:val="24"/>
        </w:rPr>
        <w:t xml:space="preserve">found </w:t>
      </w:r>
      <w:r w:rsidRPr="00CE0F83">
        <w:rPr>
          <w:rFonts w:ascii="Times New Roman" w:hAnsi="Times New Roman" w:cs="Times New Roman"/>
          <w:sz w:val="24"/>
          <w:szCs w:val="24"/>
        </w:rPr>
        <w:t>statistically non-significant</w:t>
      </w:r>
      <w:r w:rsidR="0028405C">
        <w:rPr>
          <w:rFonts w:ascii="Times New Roman" w:hAnsi="Times New Roman" w:cs="Times New Roman"/>
          <w:sz w:val="24"/>
          <w:szCs w:val="24"/>
        </w:rPr>
        <w:t xml:space="preserve"> in both the years</w:t>
      </w:r>
      <w:r w:rsidRPr="00CE0F83">
        <w:rPr>
          <w:rFonts w:ascii="Times New Roman" w:hAnsi="Times New Roman" w:cs="Times New Roman"/>
          <w:sz w:val="24"/>
          <w:szCs w:val="24"/>
        </w:rPr>
        <w:t>.</w:t>
      </w:r>
      <w:r w:rsidRPr="00897565">
        <w:rPr>
          <w:rFonts w:ascii="Times New Roman" w:hAnsi="Times New Roman" w:cs="Times New Roman"/>
          <w:sz w:val="24"/>
          <w:szCs w:val="24"/>
        </w:rPr>
        <w:t xml:space="preserve"> </w:t>
      </w:r>
      <w:r w:rsidR="00B90DCE">
        <w:rPr>
          <w:rFonts w:ascii="Times New Roman" w:hAnsi="Times New Roman" w:cs="Times New Roman"/>
          <w:sz w:val="24"/>
          <w:szCs w:val="24"/>
        </w:rPr>
        <w:t xml:space="preserve">However, at 60 DAS significant variation was observed, and </w:t>
      </w:r>
      <w:r w:rsidRPr="00CE0F83">
        <w:rPr>
          <w:rFonts w:ascii="Times New Roman" w:hAnsi="Times New Roman" w:cs="Times New Roman"/>
          <w:sz w:val="24"/>
          <w:szCs w:val="24"/>
        </w:rPr>
        <w:t>Ridge and furrow planting</w:t>
      </w:r>
      <w:r w:rsidR="00B90DCE">
        <w:rPr>
          <w:rFonts w:ascii="Times New Roman" w:hAnsi="Times New Roman" w:cs="Times New Roman"/>
          <w:sz w:val="24"/>
          <w:szCs w:val="24"/>
        </w:rPr>
        <w:t xml:space="preserve"> method</w:t>
      </w:r>
      <w:r w:rsidRPr="00CE0F83">
        <w:rPr>
          <w:rFonts w:ascii="Times New Roman" w:hAnsi="Times New Roman" w:cs="Times New Roman"/>
          <w:sz w:val="24"/>
          <w:szCs w:val="24"/>
        </w:rPr>
        <w:t xml:space="preserve"> (P</w:t>
      </w:r>
      <w:r w:rsidRPr="00CE0F83">
        <w:rPr>
          <w:rFonts w:ascii="Times New Roman" w:hAnsi="Times New Roman" w:cs="Times New Roman"/>
          <w:sz w:val="24"/>
          <w:szCs w:val="24"/>
          <w:vertAlign w:val="subscript"/>
        </w:rPr>
        <w:t>3</w:t>
      </w:r>
      <w:r w:rsidRPr="00CE0F83">
        <w:rPr>
          <w:rFonts w:ascii="Times New Roman" w:hAnsi="Times New Roman" w:cs="Times New Roman"/>
          <w:sz w:val="24"/>
          <w:szCs w:val="24"/>
        </w:rPr>
        <w:t xml:space="preserve">) recorded the highest </w:t>
      </w:r>
      <w:r w:rsidRPr="00897565">
        <w:rPr>
          <w:rFonts w:ascii="Times New Roman" w:hAnsi="Times New Roman" w:cs="Times New Roman"/>
          <w:sz w:val="24"/>
          <w:szCs w:val="24"/>
        </w:rPr>
        <w:t>leaf area of plant</w:t>
      </w:r>
      <w:r w:rsidRPr="00CE0F83">
        <w:rPr>
          <w:rFonts w:ascii="Times New Roman" w:hAnsi="Times New Roman" w:cs="Times New Roman"/>
          <w:sz w:val="24"/>
          <w:szCs w:val="24"/>
        </w:rPr>
        <w:t xml:space="preserve"> (</w:t>
      </w:r>
      <w:r w:rsidRPr="00897565">
        <w:rPr>
          <w:rFonts w:ascii="Times New Roman" w:hAnsi="Times New Roman" w:cs="Times New Roman"/>
          <w:sz w:val="24"/>
          <w:szCs w:val="24"/>
        </w:rPr>
        <w:t>3866.7 cm</w:t>
      </w:r>
      <w:r w:rsidRPr="00B90DCE">
        <w:rPr>
          <w:rFonts w:ascii="Times New Roman" w:hAnsi="Times New Roman" w:cs="Times New Roman"/>
          <w:sz w:val="24"/>
          <w:szCs w:val="24"/>
          <w:vertAlign w:val="superscript"/>
        </w:rPr>
        <w:t>2</w:t>
      </w:r>
      <w:r w:rsidRPr="00CE0F83">
        <w:rPr>
          <w:rFonts w:ascii="Times New Roman" w:hAnsi="Times New Roman" w:cs="Times New Roman"/>
          <w:sz w:val="24"/>
          <w:szCs w:val="24"/>
        </w:rPr>
        <w:t>)</w:t>
      </w:r>
      <w:r w:rsidR="00B90DCE">
        <w:rPr>
          <w:rFonts w:ascii="Times New Roman" w:hAnsi="Times New Roman" w:cs="Times New Roman"/>
          <w:sz w:val="24"/>
          <w:szCs w:val="24"/>
        </w:rPr>
        <w:t xml:space="preserve"> followed by conventional </w:t>
      </w:r>
      <w:r w:rsidR="00B90DCE">
        <w:rPr>
          <w:rFonts w:ascii="Times New Roman" w:hAnsi="Times New Roman" w:cs="Times New Roman"/>
          <w:sz w:val="24"/>
          <w:szCs w:val="24"/>
        </w:rPr>
        <w:lastRenderedPageBreak/>
        <w:t>flatbed method (</w:t>
      </w:r>
      <w:r w:rsidR="00B90DCE" w:rsidRPr="00372AE5">
        <w:rPr>
          <w:rFonts w:ascii="Times New Roman" w:hAnsi="Times New Roman" w:cs="Times New Roman"/>
          <w:sz w:val="24"/>
          <w:szCs w:val="24"/>
        </w:rPr>
        <w:t>P</w:t>
      </w:r>
      <w:r w:rsidR="00B90DCE" w:rsidRPr="00372AE5">
        <w:rPr>
          <w:rFonts w:ascii="Times New Roman" w:hAnsi="Times New Roman" w:cs="Times New Roman"/>
          <w:sz w:val="24"/>
          <w:szCs w:val="24"/>
          <w:vertAlign w:val="subscript"/>
        </w:rPr>
        <w:t>2</w:t>
      </w:r>
      <w:r w:rsidR="00372AE5">
        <w:rPr>
          <w:rFonts w:ascii="Times New Roman" w:hAnsi="Times New Roman" w:cs="Times New Roman"/>
          <w:sz w:val="24"/>
          <w:szCs w:val="24"/>
        </w:rPr>
        <w:t xml:space="preserve">, </w:t>
      </w:r>
      <w:r w:rsidR="00372AE5" w:rsidRPr="00372AE5">
        <w:rPr>
          <w:rFonts w:ascii="Times New Roman" w:hAnsi="Times New Roman" w:cs="Times New Roman"/>
          <w:sz w:val="24"/>
          <w:szCs w:val="24"/>
        </w:rPr>
        <w:t>3789</w:t>
      </w:r>
      <w:r w:rsidR="00372AE5">
        <w:rPr>
          <w:rFonts w:ascii="Times New Roman" w:hAnsi="Times New Roman" w:cs="Times New Roman"/>
          <w:sz w:val="24"/>
          <w:szCs w:val="24"/>
        </w:rPr>
        <w:t>.0 cm</w:t>
      </w:r>
      <w:r w:rsidR="00372AE5" w:rsidRPr="00372AE5">
        <w:rPr>
          <w:rFonts w:ascii="Times New Roman" w:hAnsi="Times New Roman" w:cs="Times New Roman"/>
          <w:sz w:val="24"/>
          <w:szCs w:val="24"/>
          <w:vertAlign w:val="superscript"/>
        </w:rPr>
        <w:t>2</w:t>
      </w:r>
      <w:r w:rsidR="00372AE5">
        <w:rPr>
          <w:rFonts w:ascii="Times New Roman" w:hAnsi="Times New Roman" w:cs="Times New Roman"/>
          <w:sz w:val="24"/>
          <w:szCs w:val="24"/>
        </w:rPr>
        <w:t>) and</w:t>
      </w:r>
      <w:r w:rsidR="00B90DCE">
        <w:rPr>
          <w:rFonts w:ascii="Times New Roman" w:hAnsi="Times New Roman" w:cs="Times New Roman"/>
          <w:sz w:val="24"/>
          <w:szCs w:val="24"/>
        </w:rPr>
        <w:t xml:space="preserve"> lowest leaf area was obtained in Broadcasting method (P</w:t>
      </w:r>
      <w:r w:rsidR="00B90DCE" w:rsidRPr="00B90DCE">
        <w:rPr>
          <w:rFonts w:ascii="Times New Roman" w:hAnsi="Times New Roman" w:cs="Times New Roman"/>
          <w:sz w:val="24"/>
          <w:szCs w:val="24"/>
          <w:vertAlign w:val="subscript"/>
        </w:rPr>
        <w:t>1</w:t>
      </w:r>
      <w:r w:rsidR="00372AE5">
        <w:rPr>
          <w:rFonts w:ascii="Times New Roman" w:hAnsi="Times New Roman" w:cs="Times New Roman"/>
          <w:sz w:val="24"/>
          <w:szCs w:val="24"/>
          <w:vertAlign w:val="subscript"/>
        </w:rPr>
        <w:t xml:space="preserve">, </w:t>
      </w:r>
      <w:r w:rsidR="00372AE5">
        <w:rPr>
          <w:rFonts w:ascii="Times New Roman" w:hAnsi="Times New Roman" w:cs="Times New Roman"/>
          <w:sz w:val="24"/>
          <w:szCs w:val="24"/>
        </w:rPr>
        <w:t>3742.6 cm</w:t>
      </w:r>
      <w:r w:rsidR="00372AE5" w:rsidRPr="00372AE5">
        <w:rPr>
          <w:rFonts w:ascii="Times New Roman" w:hAnsi="Times New Roman" w:cs="Times New Roman"/>
          <w:sz w:val="24"/>
          <w:szCs w:val="24"/>
          <w:vertAlign w:val="superscript"/>
        </w:rPr>
        <w:t>2</w:t>
      </w:r>
      <w:r w:rsidR="00B90DCE">
        <w:rPr>
          <w:rFonts w:ascii="Times New Roman" w:hAnsi="Times New Roman" w:cs="Times New Roman"/>
          <w:sz w:val="24"/>
          <w:szCs w:val="24"/>
        </w:rPr>
        <w:t xml:space="preserve">). </w:t>
      </w:r>
      <w:r w:rsidR="00372AE5">
        <w:rPr>
          <w:rFonts w:ascii="Times New Roman" w:hAnsi="Times New Roman" w:cs="Times New Roman"/>
          <w:sz w:val="24"/>
          <w:szCs w:val="24"/>
        </w:rPr>
        <w:t>At 90 DAS, similar trend was recorded, but the variation is not significantly different.  Ridge and furrow planting method recorded</w:t>
      </w:r>
      <w:r w:rsidR="00372AE5" w:rsidRPr="00372AE5">
        <w:rPr>
          <w:rFonts w:ascii="Times New Roman" w:hAnsi="Times New Roman" w:cs="Times New Roman"/>
          <w:sz w:val="24"/>
          <w:szCs w:val="24"/>
        </w:rPr>
        <w:t xml:space="preserve"> higher leaf area due to more</w:t>
      </w:r>
      <w:r w:rsidR="00372AE5">
        <w:rPr>
          <w:rFonts w:ascii="Times New Roman" w:hAnsi="Times New Roman" w:cs="Times New Roman"/>
          <w:sz w:val="24"/>
          <w:szCs w:val="24"/>
        </w:rPr>
        <w:t xml:space="preserve"> sunlight</w:t>
      </w:r>
      <w:r w:rsidR="00372AE5" w:rsidRPr="00372AE5">
        <w:rPr>
          <w:rFonts w:ascii="Times New Roman" w:hAnsi="Times New Roman" w:cs="Times New Roman"/>
          <w:sz w:val="24"/>
          <w:szCs w:val="24"/>
        </w:rPr>
        <w:t xml:space="preserve"> interception,</w:t>
      </w:r>
      <w:r w:rsidR="00372AE5">
        <w:rPr>
          <w:rFonts w:ascii="Times New Roman" w:hAnsi="Times New Roman" w:cs="Times New Roman"/>
          <w:sz w:val="24"/>
          <w:szCs w:val="24"/>
        </w:rPr>
        <w:t xml:space="preserve"> better </w:t>
      </w:r>
      <w:r w:rsidR="00372AE5" w:rsidRPr="00372AE5">
        <w:rPr>
          <w:rFonts w:ascii="Times New Roman" w:hAnsi="Times New Roman" w:cs="Times New Roman"/>
          <w:sz w:val="24"/>
          <w:szCs w:val="24"/>
        </w:rPr>
        <w:t>photosynthesis</w:t>
      </w:r>
      <w:r w:rsidR="00372AE5">
        <w:rPr>
          <w:rFonts w:ascii="Times New Roman" w:hAnsi="Times New Roman" w:cs="Times New Roman"/>
          <w:sz w:val="24"/>
          <w:szCs w:val="24"/>
        </w:rPr>
        <w:t xml:space="preserve"> and better </w:t>
      </w:r>
      <w:r w:rsidR="00372AE5" w:rsidRPr="00372AE5">
        <w:rPr>
          <w:rFonts w:ascii="Times New Roman" w:hAnsi="Times New Roman" w:cs="Times New Roman"/>
          <w:sz w:val="24"/>
          <w:szCs w:val="24"/>
        </w:rPr>
        <w:t>growth</w:t>
      </w:r>
      <w:r w:rsidR="00372AE5">
        <w:rPr>
          <w:rFonts w:ascii="Times New Roman" w:hAnsi="Times New Roman" w:cs="Times New Roman"/>
          <w:sz w:val="24"/>
          <w:szCs w:val="24"/>
        </w:rPr>
        <w:t xml:space="preserve"> than other methods.</w:t>
      </w:r>
      <w:r w:rsidR="00BF4585">
        <w:rPr>
          <w:rFonts w:ascii="Times New Roman" w:hAnsi="Times New Roman" w:cs="Times New Roman"/>
          <w:sz w:val="24"/>
          <w:szCs w:val="24"/>
        </w:rPr>
        <w:t xml:space="preserve"> </w:t>
      </w:r>
      <w:r w:rsidR="00BF4585" w:rsidRPr="00AE3968">
        <w:rPr>
          <w:rFonts w:ascii="Times New Roman" w:hAnsi="Times New Roman" w:cs="Times New Roman"/>
          <w:sz w:val="24"/>
          <w:szCs w:val="24"/>
        </w:rPr>
        <w:t xml:space="preserve">Zhang </w:t>
      </w:r>
      <w:r w:rsidR="00BF4585" w:rsidRPr="00AE3968">
        <w:rPr>
          <w:rFonts w:ascii="Times New Roman" w:hAnsi="Times New Roman" w:cs="Times New Roman"/>
          <w:i/>
          <w:iCs/>
          <w:sz w:val="24"/>
          <w:szCs w:val="24"/>
        </w:rPr>
        <w:t>et al.</w:t>
      </w:r>
      <w:r w:rsidR="00BF4585" w:rsidRPr="00AE3968">
        <w:rPr>
          <w:rFonts w:ascii="Times New Roman" w:hAnsi="Times New Roman" w:cs="Times New Roman"/>
          <w:sz w:val="24"/>
          <w:szCs w:val="24"/>
        </w:rPr>
        <w:t xml:space="preserve"> (2022)</w:t>
      </w:r>
      <w:r w:rsidR="00BF4585">
        <w:rPr>
          <w:rFonts w:ascii="Times New Roman" w:hAnsi="Times New Roman" w:cs="Times New Roman"/>
          <w:sz w:val="24"/>
          <w:szCs w:val="24"/>
        </w:rPr>
        <w:t xml:space="preserve"> also reported the same results.</w:t>
      </w:r>
    </w:p>
    <w:p w14:paraId="4A8EAFB5" w14:textId="6452450B" w:rsidR="00BF4585" w:rsidRDefault="00BF4585" w:rsidP="008D05DF">
      <w:pPr>
        <w:spacing w:line="360" w:lineRule="auto"/>
        <w:jc w:val="both"/>
        <w:rPr>
          <w:rFonts w:ascii="Times New Roman" w:hAnsi="Times New Roman" w:cs="Times New Roman"/>
          <w:sz w:val="24"/>
          <w:szCs w:val="24"/>
        </w:rPr>
      </w:pPr>
      <w:r w:rsidRPr="00A203EB">
        <w:rPr>
          <w:rFonts w:ascii="Times New Roman" w:hAnsi="Times New Roman" w:cs="Times New Roman"/>
          <w:sz w:val="24"/>
          <w:szCs w:val="24"/>
        </w:rPr>
        <w:t xml:space="preserve">Among weed management practices, no significant differences were recorded at 30 DAS. </w:t>
      </w:r>
      <w:r>
        <w:rPr>
          <w:rFonts w:ascii="Times New Roman" w:hAnsi="Times New Roman" w:cs="Times New Roman"/>
          <w:sz w:val="24"/>
          <w:szCs w:val="24"/>
        </w:rPr>
        <w:t xml:space="preserve">The treatment became effective and show significant result on leaf area as the crop grow. </w:t>
      </w:r>
      <w:r w:rsidRPr="00A203EB">
        <w:rPr>
          <w:rFonts w:ascii="Times New Roman" w:hAnsi="Times New Roman" w:cs="Times New Roman"/>
          <w:sz w:val="24"/>
          <w:szCs w:val="24"/>
        </w:rPr>
        <w:t>The weed free condition (</w:t>
      </w:r>
      <w:r>
        <w:rPr>
          <w:rFonts w:ascii="Times New Roman" w:hAnsi="Times New Roman" w:cs="Times New Roman"/>
          <w:sz w:val="24"/>
          <w:szCs w:val="24"/>
        </w:rPr>
        <w:t>W</w:t>
      </w:r>
      <w:r w:rsidRPr="00C52F5E">
        <w:rPr>
          <w:rFonts w:ascii="Times New Roman" w:hAnsi="Times New Roman" w:cs="Times New Roman"/>
          <w:sz w:val="24"/>
          <w:szCs w:val="24"/>
          <w:vertAlign w:val="subscript"/>
        </w:rPr>
        <w:t>7</w:t>
      </w:r>
      <w:r w:rsidRPr="00A203EB">
        <w:rPr>
          <w:rFonts w:ascii="Times New Roman" w:hAnsi="Times New Roman" w:cs="Times New Roman"/>
          <w:sz w:val="24"/>
          <w:szCs w:val="24"/>
        </w:rPr>
        <w:t>) recorded the maximum leaf area at both 60 DAS (3993.</w:t>
      </w:r>
      <w:r>
        <w:rPr>
          <w:rFonts w:ascii="Times New Roman" w:hAnsi="Times New Roman" w:cs="Times New Roman"/>
          <w:sz w:val="24"/>
          <w:szCs w:val="24"/>
        </w:rPr>
        <w:t>9</w:t>
      </w:r>
      <w:r w:rsidRPr="00A203EB">
        <w:rPr>
          <w:rFonts w:ascii="Times New Roman" w:hAnsi="Times New Roman" w:cs="Times New Roman"/>
          <w:sz w:val="24"/>
          <w:szCs w:val="24"/>
        </w:rPr>
        <w:t xml:space="preserve"> cm²) and 90 DAS (4482.6 cm²), which was significantly higher than all other treatments. Among herbicidal treatments, </w:t>
      </w:r>
      <w:r>
        <w:rPr>
          <w:rFonts w:ascii="Times New Roman" w:hAnsi="Times New Roman" w:cs="Times New Roman"/>
          <w:sz w:val="24"/>
          <w:szCs w:val="24"/>
        </w:rPr>
        <w:t>W</w:t>
      </w:r>
      <w:r w:rsidRPr="00C52F5E">
        <w:rPr>
          <w:rFonts w:ascii="Times New Roman" w:hAnsi="Times New Roman" w:cs="Times New Roman"/>
          <w:sz w:val="24"/>
          <w:szCs w:val="24"/>
          <w:vertAlign w:val="subscript"/>
        </w:rPr>
        <w:t>5</w:t>
      </w:r>
      <w:r w:rsidRPr="00A203EB">
        <w:rPr>
          <w:rFonts w:ascii="Times New Roman" w:hAnsi="Times New Roman" w:cs="Times New Roman"/>
          <w:sz w:val="24"/>
          <w:szCs w:val="24"/>
        </w:rPr>
        <w:t xml:space="preserve"> maintained superiority, producing 3975.8 and 4416.</w:t>
      </w:r>
      <w:r>
        <w:rPr>
          <w:rFonts w:ascii="Times New Roman" w:hAnsi="Times New Roman" w:cs="Times New Roman"/>
          <w:sz w:val="24"/>
          <w:szCs w:val="24"/>
        </w:rPr>
        <w:t>2</w:t>
      </w:r>
      <w:r w:rsidRPr="00A203EB">
        <w:rPr>
          <w:rFonts w:ascii="Times New Roman" w:hAnsi="Times New Roman" w:cs="Times New Roman"/>
          <w:sz w:val="24"/>
          <w:szCs w:val="24"/>
        </w:rPr>
        <w:t xml:space="preserve"> cm² leaf area at 60 and 90 DAS, respectively, followed by </w:t>
      </w:r>
      <w:r>
        <w:rPr>
          <w:rFonts w:ascii="Times New Roman" w:hAnsi="Times New Roman" w:cs="Times New Roman"/>
          <w:sz w:val="24"/>
          <w:szCs w:val="24"/>
        </w:rPr>
        <w:t>W</w:t>
      </w:r>
      <w:r w:rsidRPr="00C52F5E">
        <w:rPr>
          <w:rFonts w:ascii="Times New Roman" w:hAnsi="Times New Roman" w:cs="Times New Roman"/>
          <w:sz w:val="24"/>
          <w:szCs w:val="24"/>
          <w:vertAlign w:val="subscript"/>
        </w:rPr>
        <w:t>4</w:t>
      </w:r>
      <w:r w:rsidRPr="00A203EB">
        <w:rPr>
          <w:rFonts w:ascii="Times New Roman" w:hAnsi="Times New Roman" w:cs="Times New Roman"/>
          <w:sz w:val="24"/>
          <w:szCs w:val="24"/>
        </w:rPr>
        <w:t xml:space="preserve"> (3914.</w:t>
      </w:r>
      <w:r>
        <w:rPr>
          <w:rFonts w:ascii="Times New Roman" w:hAnsi="Times New Roman" w:cs="Times New Roman"/>
          <w:sz w:val="24"/>
          <w:szCs w:val="24"/>
        </w:rPr>
        <w:t>8</w:t>
      </w:r>
      <w:r w:rsidRPr="00A203EB">
        <w:rPr>
          <w:rFonts w:ascii="Times New Roman" w:hAnsi="Times New Roman" w:cs="Times New Roman"/>
          <w:sz w:val="24"/>
          <w:szCs w:val="24"/>
        </w:rPr>
        <w:t xml:space="preserve"> and 4349.</w:t>
      </w:r>
      <w:r>
        <w:rPr>
          <w:rFonts w:ascii="Times New Roman" w:hAnsi="Times New Roman" w:cs="Times New Roman"/>
          <w:sz w:val="24"/>
          <w:szCs w:val="24"/>
        </w:rPr>
        <w:t>2</w:t>
      </w:r>
      <w:r w:rsidRPr="00A203EB">
        <w:rPr>
          <w:rFonts w:ascii="Times New Roman" w:hAnsi="Times New Roman" w:cs="Times New Roman"/>
          <w:sz w:val="24"/>
          <w:szCs w:val="24"/>
        </w:rPr>
        <w:t xml:space="preserve"> cm²) and </w:t>
      </w:r>
      <w:r>
        <w:rPr>
          <w:rFonts w:ascii="Times New Roman" w:hAnsi="Times New Roman" w:cs="Times New Roman"/>
          <w:sz w:val="24"/>
          <w:szCs w:val="24"/>
        </w:rPr>
        <w:t>W</w:t>
      </w:r>
      <w:r w:rsidRPr="00C52F5E">
        <w:rPr>
          <w:rFonts w:ascii="Times New Roman" w:hAnsi="Times New Roman" w:cs="Times New Roman"/>
          <w:sz w:val="24"/>
          <w:szCs w:val="24"/>
          <w:vertAlign w:val="subscript"/>
        </w:rPr>
        <w:t>3</w:t>
      </w:r>
      <w:r w:rsidRPr="00A203EB">
        <w:rPr>
          <w:rFonts w:ascii="Times New Roman" w:hAnsi="Times New Roman" w:cs="Times New Roman"/>
          <w:sz w:val="24"/>
          <w:szCs w:val="24"/>
        </w:rPr>
        <w:t xml:space="preserve"> (3823.</w:t>
      </w:r>
      <w:r>
        <w:rPr>
          <w:rFonts w:ascii="Times New Roman" w:hAnsi="Times New Roman" w:cs="Times New Roman"/>
          <w:sz w:val="24"/>
          <w:szCs w:val="24"/>
        </w:rPr>
        <w:t>1</w:t>
      </w:r>
      <w:r w:rsidRPr="00A203EB">
        <w:rPr>
          <w:rFonts w:ascii="Times New Roman" w:hAnsi="Times New Roman" w:cs="Times New Roman"/>
          <w:sz w:val="24"/>
          <w:szCs w:val="24"/>
        </w:rPr>
        <w:t xml:space="preserve"> and 4169.0 cm²). </w:t>
      </w:r>
      <w:r>
        <w:rPr>
          <w:rFonts w:ascii="Times New Roman" w:hAnsi="Times New Roman" w:cs="Times New Roman"/>
          <w:sz w:val="24"/>
          <w:szCs w:val="24"/>
        </w:rPr>
        <w:t>W</w:t>
      </w:r>
      <w:r w:rsidRPr="00C52F5E">
        <w:rPr>
          <w:rFonts w:ascii="Times New Roman" w:hAnsi="Times New Roman" w:cs="Times New Roman"/>
          <w:sz w:val="24"/>
          <w:szCs w:val="24"/>
          <w:vertAlign w:val="subscript"/>
        </w:rPr>
        <w:t>2</w:t>
      </w:r>
      <w:r w:rsidRPr="00A203EB">
        <w:rPr>
          <w:rFonts w:ascii="Times New Roman" w:hAnsi="Times New Roman" w:cs="Times New Roman"/>
          <w:sz w:val="24"/>
          <w:szCs w:val="24"/>
        </w:rPr>
        <w:t xml:space="preserve"> recorded slightly lower values, while the minimum leaf area was observed in </w:t>
      </w:r>
      <w:r>
        <w:rPr>
          <w:rFonts w:ascii="Times New Roman" w:hAnsi="Times New Roman" w:cs="Times New Roman"/>
          <w:sz w:val="24"/>
          <w:szCs w:val="24"/>
        </w:rPr>
        <w:t>W</w:t>
      </w:r>
      <w:r w:rsidRPr="00C52F5E">
        <w:rPr>
          <w:rFonts w:ascii="Times New Roman" w:hAnsi="Times New Roman" w:cs="Times New Roman"/>
          <w:sz w:val="24"/>
          <w:szCs w:val="24"/>
          <w:vertAlign w:val="subscript"/>
        </w:rPr>
        <w:t>1</w:t>
      </w:r>
      <w:r w:rsidRPr="00A203EB">
        <w:rPr>
          <w:rFonts w:ascii="Times New Roman" w:hAnsi="Times New Roman" w:cs="Times New Roman"/>
          <w:sz w:val="24"/>
          <w:szCs w:val="24"/>
        </w:rPr>
        <w:t xml:space="preserve"> (3759.5 and 4019.</w:t>
      </w:r>
      <w:r>
        <w:rPr>
          <w:rFonts w:ascii="Times New Roman" w:hAnsi="Times New Roman" w:cs="Times New Roman"/>
          <w:sz w:val="24"/>
          <w:szCs w:val="24"/>
        </w:rPr>
        <w:t>3</w:t>
      </w:r>
      <w:r w:rsidRPr="00A203EB">
        <w:rPr>
          <w:rFonts w:ascii="Times New Roman" w:hAnsi="Times New Roman" w:cs="Times New Roman"/>
          <w:sz w:val="24"/>
          <w:szCs w:val="24"/>
        </w:rPr>
        <w:t xml:space="preserve"> cm²). The lowest values overall were </w:t>
      </w:r>
      <w:r>
        <w:rPr>
          <w:rFonts w:ascii="Times New Roman" w:hAnsi="Times New Roman" w:cs="Times New Roman"/>
          <w:sz w:val="24"/>
          <w:szCs w:val="24"/>
        </w:rPr>
        <w:t xml:space="preserve">recorded </w:t>
      </w:r>
      <w:r w:rsidRPr="00A203EB">
        <w:rPr>
          <w:rFonts w:ascii="Times New Roman" w:hAnsi="Times New Roman" w:cs="Times New Roman"/>
          <w:sz w:val="24"/>
          <w:szCs w:val="24"/>
        </w:rPr>
        <w:t>in the weedy check (</w:t>
      </w:r>
      <w:r>
        <w:rPr>
          <w:rFonts w:ascii="Times New Roman" w:hAnsi="Times New Roman" w:cs="Times New Roman"/>
          <w:sz w:val="24"/>
          <w:szCs w:val="24"/>
        </w:rPr>
        <w:t>W</w:t>
      </w:r>
      <w:r w:rsidRPr="00C52F5E">
        <w:rPr>
          <w:rFonts w:ascii="Times New Roman" w:hAnsi="Times New Roman" w:cs="Times New Roman"/>
          <w:sz w:val="24"/>
          <w:szCs w:val="24"/>
          <w:vertAlign w:val="subscript"/>
        </w:rPr>
        <w:t>6</w:t>
      </w:r>
      <w:r w:rsidRPr="00A203EB">
        <w:rPr>
          <w:rFonts w:ascii="Times New Roman" w:hAnsi="Times New Roman" w:cs="Times New Roman"/>
          <w:sz w:val="24"/>
          <w:szCs w:val="24"/>
        </w:rPr>
        <w:t>) (3352.</w:t>
      </w:r>
      <w:r>
        <w:rPr>
          <w:rFonts w:ascii="Times New Roman" w:hAnsi="Times New Roman" w:cs="Times New Roman"/>
          <w:sz w:val="24"/>
          <w:szCs w:val="24"/>
        </w:rPr>
        <w:t>9</w:t>
      </w:r>
      <w:r w:rsidRPr="00A203EB">
        <w:rPr>
          <w:rFonts w:ascii="Times New Roman" w:hAnsi="Times New Roman" w:cs="Times New Roman"/>
          <w:sz w:val="24"/>
          <w:szCs w:val="24"/>
        </w:rPr>
        <w:t xml:space="preserve"> and 3477.0 cm² at 60 and 90 DAS, respectively), clearly showing the </w:t>
      </w:r>
      <w:r>
        <w:rPr>
          <w:rFonts w:ascii="Times New Roman" w:hAnsi="Times New Roman" w:cs="Times New Roman"/>
          <w:sz w:val="24"/>
          <w:szCs w:val="24"/>
        </w:rPr>
        <w:t>detrimental</w:t>
      </w:r>
      <w:r w:rsidRPr="00A203EB">
        <w:rPr>
          <w:rFonts w:ascii="Times New Roman" w:hAnsi="Times New Roman" w:cs="Times New Roman"/>
          <w:sz w:val="24"/>
          <w:szCs w:val="24"/>
        </w:rPr>
        <w:t xml:space="preserve"> </w:t>
      </w:r>
      <w:r>
        <w:rPr>
          <w:rFonts w:ascii="Times New Roman" w:hAnsi="Times New Roman" w:cs="Times New Roman"/>
          <w:sz w:val="24"/>
          <w:szCs w:val="24"/>
        </w:rPr>
        <w:t>effect</w:t>
      </w:r>
      <w:r w:rsidRPr="00A203EB">
        <w:rPr>
          <w:rFonts w:ascii="Times New Roman" w:hAnsi="Times New Roman" w:cs="Times New Roman"/>
          <w:sz w:val="24"/>
          <w:szCs w:val="24"/>
        </w:rPr>
        <w:t xml:space="preserve"> of weed competition on </w:t>
      </w:r>
      <w:r>
        <w:rPr>
          <w:rFonts w:ascii="Times New Roman" w:hAnsi="Times New Roman" w:cs="Times New Roman"/>
          <w:sz w:val="24"/>
          <w:szCs w:val="24"/>
        </w:rPr>
        <w:t xml:space="preserve">crop </w:t>
      </w:r>
      <w:r w:rsidRPr="00A203EB">
        <w:rPr>
          <w:rFonts w:ascii="Times New Roman" w:hAnsi="Times New Roman" w:cs="Times New Roman"/>
          <w:sz w:val="24"/>
          <w:szCs w:val="24"/>
        </w:rPr>
        <w:t>canopy expansion.</w:t>
      </w:r>
      <w:r>
        <w:rPr>
          <w:rFonts w:ascii="Times New Roman" w:hAnsi="Times New Roman" w:cs="Times New Roman"/>
          <w:sz w:val="24"/>
          <w:szCs w:val="24"/>
        </w:rPr>
        <w:t xml:space="preserve"> </w:t>
      </w:r>
      <w:r w:rsidRPr="008176BB">
        <w:rPr>
          <w:rFonts w:ascii="Times New Roman" w:hAnsi="Times New Roman" w:cs="Times New Roman"/>
          <w:sz w:val="24"/>
          <w:szCs w:val="24"/>
        </w:rPr>
        <w:t xml:space="preserve">These observations corroborate the reports of </w:t>
      </w:r>
      <w:r w:rsidRPr="00AE3968">
        <w:rPr>
          <w:rFonts w:ascii="Times New Roman" w:hAnsi="Times New Roman" w:cs="Times New Roman"/>
          <w:sz w:val="24"/>
          <w:szCs w:val="24"/>
        </w:rPr>
        <w:t xml:space="preserve">Begum </w:t>
      </w:r>
      <w:r w:rsidRPr="00AE3968">
        <w:rPr>
          <w:rFonts w:ascii="Times New Roman" w:hAnsi="Times New Roman" w:cs="Times New Roman"/>
          <w:i/>
          <w:iCs/>
          <w:sz w:val="24"/>
          <w:szCs w:val="24"/>
        </w:rPr>
        <w:t xml:space="preserve">et al. </w:t>
      </w:r>
      <w:r w:rsidRPr="00AE3968">
        <w:rPr>
          <w:rFonts w:ascii="Times New Roman" w:hAnsi="Times New Roman" w:cs="Times New Roman"/>
          <w:sz w:val="24"/>
          <w:szCs w:val="24"/>
        </w:rPr>
        <w:t xml:space="preserve">(2024) </w:t>
      </w:r>
      <w:r w:rsidRPr="008176BB">
        <w:rPr>
          <w:rFonts w:ascii="Times New Roman" w:hAnsi="Times New Roman" w:cs="Times New Roman"/>
          <w:sz w:val="24"/>
          <w:szCs w:val="24"/>
        </w:rPr>
        <w:t xml:space="preserve">and </w:t>
      </w:r>
      <w:r w:rsidRPr="00AE3968">
        <w:rPr>
          <w:rFonts w:ascii="Times New Roman" w:hAnsi="Times New Roman" w:cs="Times New Roman"/>
          <w:sz w:val="24"/>
          <w:szCs w:val="24"/>
        </w:rPr>
        <w:t xml:space="preserve">Singh </w:t>
      </w:r>
      <w:r w:rsidRPr="00AE3968">
        <w:rPr>
          <w:rFonts w:ascii="Times New Roman" w:hAnsi="Times New Roman" w:cs="Times New Roman"/>
          <w:i/>
          <w:iCs/>
          <w:sz w:val="24"/>
          <w:szCs w:val="24"/>
        </w:rPr>
        <w:t xml:space="preserve">et al. </w:t>
      </w:r>
      <w:r w:rsidRPr="00AE3968">
        <w:rPr>
          <w:rFonts w:ascii="Times New Roman" w:hAnsi="Times New Roman" w:cs="Times New Roman"/>
          <w:sz w:val="24"/>
          <w:szCs w:val="24"/>
        </w:rPr>
        <w:t xml:space="preserve">(2023), </w:t>
      </w:r>
      <w:r w:rsidRPr="008176BB">
        <w:rPr>
          <w:rFonts w:ascii="Times New Roman" w:hAnsi="Times New Roman" w:cs="Times New Roman"/>
          <w:sz w:val="24"/>
          <w:szCs w:val="24"/>
        </w:rPr>
        <w:t xml:space="preserve">who found that weed-free conditions and sequential herbicide applications enhanced plant </w:t>
      </w:r>
      <w:r w:rsidRPr="00AE3968">
        <w:rPr>
          <w:rFonts w:ascii="Times New Roman" w:hAnsi="Times New Roman" w:cs="Times New Roman"/>
          <w:sz w:val="24"/>
          <w:szCs w:val="24"/>
        </w:rPr>
        <w:t>growth factors</w:t>
      </w:r>
      <w:r w:rsidRPr="008176BB">
        <w:rPr>
          <w:rFonts w:ascii="Times New Roman" w:hAnsi="Times New Roman" w:cs="Times New Roman"/>
          <w:sz w:val="24"/>
          <w:szCs w:val="24"/>
        </w:rPr>
        <w:t xml:space="preserve"> in maize compared to weedy check. </w:t>
      </w:r>
      <w:r w:rsidRPr="00CE0F83">
        <w:rPr>
          <w:rFonts w:ascii="Times New Roman" w:hAnsi="Times New Roman" w:cs="Times New Roman"/>
          <w:sz w:val="24"/>
          <w:szCs w:val="24"/>
        </w:rPr>
        <w:t>The interaction effect (P × W) was found to be statistically non-significant at all growth stages.</w:t>
      </w:r>
    </w:p>
    <w:p w14:paraId="521A959C" w14:textId="360239C9" w:rsidR="00F16BB9" w:rsidRPr="00055EE1" w:rsidRDefault="00F16BB9" w:rsidP="008D05DF">
      <w:pPr>
        <w:spacing w:line="360" w:lineRule="auto"/>
        <w:jc w:val="both"/>
        <w:rPr>
          <w:rFonts w:ascii="Times New Roman" w:hAnsi="Times New Roman" w:cs="Times New Roman"/>
          <w:szCs w:val="22"/>
        </w:rPr>
      </w:pPr>
      <w:r w:rsidRPr="00055EE1">
        <w:rPr>
          <w:rFonts w:ascii="Times New Roman" w:hAnsi="Times New Roman" w:cs="Times New Roman"/>
          <w:b/>
          <w:bCs/>
          <w:sz w:val="24"/>
          <w:szCs w:val="24"/>
          <w:lang w:val="en-GB"/>
        </w:rPr>
        <w:t>Dry weight of plant</w:t>
      </w:r>
    </w:p>
    <w:p w14:paraId="4EF32E2E" w14:textId="1E2B2BC8" w:rsidR="00CE0F83" w:rsidRPr="00CE0F83" w:rsidRDefault="00CE0F83" w:rsidP="008D05DF">
      <w:pPr>
        <w:spacing w:line="360" w:lineRule="auto"/>
        <w:ind w:firstLine="720"/>
        <w:jc w:val="both"/>
        <w:rPr>
          <w:rFonts w:ascii="Times New Roman" w:hAnsi="Times New Roman" w:cs="Times New Roman"/>
          <w:sz w:val="24"/>
          <w:szCs w:val="24"/>
        </w:rPr>
      </w:pPr>
      <w:r w:rsidRPr="00CE0F83">
        <w:rPr>
          <w:rFonts w:ascii="Times New Roman" w:hAnsi="Times New Roman" w:cs="Times New Roman"/>
          <w:sz w:val="24"/>
          <w:szCs w:val="24"/>
        </w:rPr>
        <w:t>The dry weight of plants (g) was recorded at 30</w:t>
      </w:r>
      <w:r w:rsidR="006758E3">
        <w:rPr>
          <w:rFonts w:ascii="Times New Roman" w:hAnsi="Times New Roman" w:cs="Times New Roman"/>
          <w:sz w:val="24"/>
          <w:szCs w:val="24"/>
        </w:rPr>
        <w:t xml:space="preserve"> and</w:t>
      </w:r>
      <w:r w:rsidRPr="00CE0F83">
        <w:rPr>
          <w:rFonts w:ascii="Times New Roman" w:hAnsi="Times New Roman" w:cs="Times New Roman"/>
          <w:sz w:val="24"/>
          <w:szCs w:val="24"/>
        </w:rPr>
        <w:t xml:space="preserve"> 60days after sowing (DAS), during 2023 and 2024, with pooled mean values presented across different planting methods (main plot) and weed management practices (sub-plot)</w:t>
      </w:r>
      <w:r w:rsidRPr="00897565">
        <w:rPr>
          <w:rFonts w:ascii="Times New Roman" w:hAnsi="Times New Roman" w:cs="Times New Roman"/>
          <w:sz w:val="24"/>
          <w:szCs w:val="24"/>
        </w:rPr>
        <w:t xml:space="preserve"> as given in </w:t>
      </w:r>
      <w:r w:rsidR="00837411">
        <w:rPr>
          <w:rFonts w:ascii="Times New Roman" w:hAnsi="Times New Roman" w:cs="Times New Roman"/>
          <w:sz w:val="24"/>
          <w:szCs w:val="24"/>
        </w:rPr>
        <w:t>T</w:t>
      </w:r>
      <w:r w:rsidRPr="00897565">
        <w:rPr>
          <w:rFonts w:ascii="Times New Roman" w:hAnsi="Times New Roman" w:cs="Times New Roman"/>
          <w:sz w:val="24"/>
          <w:szCs w:val="24"/>
        </w:rPr>
        <w:t>able-</w:t>
      </w:r>
      <w:r w:rsidR="00837411">
        <w:rPr>
          <w:rFonts w:ascii="Times New Roman" w:hAnsi="Times New Roman" w:cs="Times New Roman"/>
          <w:sz w:val="24"/>
          <w:szCs w:val="24"/>
        </w:rPr>
        <w:t>2</w:t>
      </w:r>
      <w:r w:rsidRPr="00CE0F83">
        <w:rPr>
          <w:rFonts w:ascii="Times New Roman" w:hAnsi="Times New Roman" w:cs="Times New Roman"/>
          <w:sz w:val="24"/>
          <w:szCs w:val="24"/>
        </w:rPr>
        <w:t>.</w:t>
      </w:r>
      <w:r w:rsidRPr="00897565">
        <w:rPr>
          <w:rFonts w:ascii="Times New Roman" w:hAnsi="Times New Roman" w:cs="Times New Roman"/>
          <w:sz w:val="24"/>
          <w:szCs w:val="24"/>
        </w:rPr>
        <w:t xml:space="preserve"> </w:t>
      </w:r>
      <w:r w:rsidR="00837411" w:rsidRPr="00BF4585">
        <w:rPr>
          <w:rFonts w:ascii="Times New Roman" w:hAnsi="Times New Roman" w:cs="Times New Roman"/>
          <w:sz w:val="24"/>
          <w:szCs w:val="24"/>
        </w:rPr>
        <w:t>Plant dry matter accumulation increases with the crop</w:t>
      </w:r>
      <w:r w:rsidR="00837411">
        <w:rPr>
          <w:rFonts w:ascii="Times New Roman" w:hAnsi="Times New Roman" w:cs="Times New Roman"/>
          <w:sz w:val="24"/>
          <w:szCs w:val="24"/>
        </w:rPr>
        <w:t xml:space="preserve"> growth</w:t>
      </w:r>
      <w:r w:rsidR="00837411" w:rsidRPr="00BF4585">
        <w:rPr>
          <w:rFonts w:ascii="Times New Roman" w:hAnsi="Times New Roman" w:cs="Times New Roman"/>
          <w:sz w:val="24"/>
          <w:szCs w:val="24"/>
        </w:rPr>
        <w:t xml:space="preserve"> across all treatments at different stages.</w:t>
      </w:r>
      <w:r w:rsidR="00837411">
        <w:rPr>
          <w:rFonts w:ascii="Times New Roman" w:hAnsi="Times New Roman" w:cs="Times New Roman"/>
          <w:sz w:val="24"/>
          <w:szCs w:val="24"/>
        </w:rPr>
        <w:t xml:space="preserve">  </w:t>
      </w:r>
      <w:r w:rsidRPr="00CE0F83">
        <w:rPr>
          <w:rFonts w:ascii="Times New Roman" w:hAnsi="Times New Roman" w:cs="Times New Roman"/>
          <w:sz w:val="24"/>
          <w:szCs w:val="24"/>
        </w:rPr>
        <w:t>At 30 DAS, plant dry weight was statistically non-significant across planting methods, ranging between 11.34 g (Broadcasting) and 11.86 g (Ridge and furrow planting) in pooled data.</w:t>
      </w:r>
      <w:r w:rsidR="00837411">
        <w:rPr>
          <w:rFonts w:ascii="Times New Roman" w:hAnsi="Times New Roman" w:cs="Times New Roman"/>
          <w:sz w:val="24"/>
          <w:szCs w:val="24"/>
        </w:rPr>
        <w:t xml:space="preserve"> </w:t>
      </w:r>
      <w:r w:rsidR="002B75DB">
        <w:rPr>
          <w:rFonts w:ascii="Times New Roman" w:hAnsi="Times New Roman" w:cs="Times New Roman"/>
          <w:sz w:val="24"/>
          <w:szCs w:val="24"/>
        </w:rPr>
        <w:t xml:space="preserve">As crop grows further, at </w:t>
      </w:r>
      <w:r w:rsidRPr="00CE0F83">
        <w:rPr>
          <w:rFonts w:ascii="Times New Roman" w:hAnsi="Times New Roman" w:cs="Times New Roman"/>
          <w:sz w:val="24"/>
          <w:szCs w:val="24"/>
        </w:rPr>
        <w:t>60 DAS, Ridge and furrow planting (P</w:t>
      </w:r>
      <w:r w:rsidRPr="00CE0F83">
        <w:rPr>
          <w:rFonts w:ascii="Times New Roman" w:hAnsi="Times New Roman" w:cs="Times New Roman"/>
          <w:sz w:val="24"/>
          <w:szCs w:val="24"/>
          <w:vertAlign w:val="subscript"/>
        </w:rPr>
        <w:t>3</w:t>
      </w:r>
      <w:r w:rsidRPr="00CE0F83">
        <w:rPr>
          <w:rFonts w:ascii="Times New Roman" w:hAnsi="Times New Roman" w:cs="Times New Roman"/>
          <w:sz w:val="24"/>
          <w:szCs w:val="24"/>
        </w:rPr>
        <w:t xml:space="preserve">) recorded the highest pooled dry weight (113.76 g), followed by </w:t>
      </w:r>
      <w:r w:rsidRPr="00897565">
        <w:rPr>
          <w:rFonts w:ascii="Times New Roman" w:hAnsi="Times New Roman" w:cs="Times New Roman"/>
          <w:sz w:val="24"/>
          <w:szCs w:val="24"/>
        </w:rPr>
        <w:t>flatbed</w:t>
      </w:r>
      <w:r w:rsidRPr="00CE0F83">
        <w:rPr>
          <w:rFonts w:ascii="Times New Roman" w:hAnsi="Times New Roman" w:cs="Times New Roman"/>
          <w:sz w:val="24"/>
          <w:szCs w:val="24"/>
        </w:rPr>
        <w:t xml:space="preserve"> planting (P</w:t>
      </w:r>
      <w:r w:rsidRPr="00CE0F83">
        <w:rPr>
          <w:rFonts w:ascii="Times New Roman" w:hAnsi="Times New Roman" w:cs="Times New Roman"/>
          <w:sz w:val="24"/>
          <w:szCs w:val="24"/>
          <w:vertAlign w:val="subscript"/>
        </w:rPr>
        <w:t>2</w:t>
      </w:r>
      <w:r w:rsidRPr="00CE0F83">
        <w:rPr>
          <w:rFonts w:ascii="Times New Roman" w:hAnsi="Times New Roman" w:cs="Times New Roman"/>
          <w:sz w:val="24"/>
          <w:szCs w:val="24"/>
        </w:rPr>
        <w:t>, 108.41 g) and broadcasting (P</w:t>
      </w:r>
      <w:r w:rsidRPr="00CE0F83">
        <w:rPr>
          <w:rFonts w:ascii="Times New Roman" w:hAnsi="Times New Roman" w:cs="Times New Roman"/>
          <w:sz w:val="24"/>
          <w:szCs w:val="24"/>
          <w:vertAlign w:val="subscript"/>
        </w:rPr>
        <w:t>1</w:t>
      </w:r>
      <w:r w:rsidRPr="00CE0F83">
        <w:rPr>
          <w:rFonts w:ascii="Times New Roman" w:hAnsi="Times New Roman" w:cs="Times New Roman"/>
          <w:sz w:val="24"/>
          <w:szCs w:val="24"/>
        </w:rPr>
        <w:t>, 104.15 g).</w:t>
      </w:r>
      <w:r w:rsidRPr="00897565">
        <w:rPr>
          <w:rFonts w:ascii="Times New Roman" w:hAnsi="Times New Roman" w:cs="Times New Roman"/>
          <w:sz w:val="24"/>
          <w:szCs w:val="24"/>
        </w:rPr>
        <w:t xml:space="preserve"> </w:t>
      </w:r>
      <w:r w:rsidR="00BF4585">
        <w:rPr>
          <w:rFonts w:ascii="Times New Roman" w:hAnsi="Times New Roman" w:cs="Times New Roman"/>
          <w:sz w:val="24"/>
          <w:szCs w:val="24"/>
        </w:rPr>
        <w:t xml:space="preserve">Similar result also reported by </w:t>
      </w:r>
      <w:r w:rsidR="00BF4585" w:rsidRPr="00AE3968">
        <w:rPr>
          <w:rFonts w:ascii="Times New Roman" w:hAnsi="Times New Roman" w:cs="Times New Roman"/>
          <w:sz w:val="24"/>
          <w:szCs w:val="24"/>
        </w:rPr>
        <w:t xml:space="preserve">Zhang </w:t>
      </w:r>
      <w:r w:rsidR="00BF4585" w:rsidRPr="00AE3968">
        <w:rPr>
          <w:rFonts w:ascii="Times New Roman" w:hAnsi="Times New Roman" w:cs="Times New Roman"/>
          <w:i/>
          <w:iCs/>
          <w:sz w:val="24"/>
          <w:szCs w:val="24"/>
        </w:rPr>
        <w:t>et al.</w:t>
      </w:r>
      <w:r w:rsidR="00BF4585" w:rsidRPr="00AE3968">
        <w:rPr>
          <w:rFonts w:ascii="Times New Roman" w:hAnsi="Times New Roman" w:cs="Times New Roman"/>
          <w:sz w:val="24"/>
          <w:szCs w:val="24"/>
        </w:rPr>
        <w:t xml:space="preserve"> (2022) </w:t>
      </w:r>
      <w:r w:rsidR="00BF4585" w:rsidRPr="00EE23DD">
        <w:rPr>
          <w:rFonts w:ascii="Times New Roman" w:hAnsi="Times New Roman" w:cs="Times New Roman"/>
          <w:sz w:val="24"/>
          <w:szCs w:val="24"/>
        </w:rPr>
        <w:t>that ridge and furrow planting in maize improved plant height, dry matter accumulation, and LAI owing to superior root environment and efficient moisture utilization.</w:t>
      </w:r>
    </w:p>
    <w:p w14:paraId="62A269A7" w14:textId="51BCE2C4" w:rsidR="00837411" w:rsidRDefault="00837411" w:rsidP="008D05DF">
      <w:pPr>
        <w:spacing w:line="360" w:lineRule="auto"/>
        <w:jc w:val="both"/>
        <w:rPr>
          <w:rFonts w:ascii="Times New Roman" w:hAnsi="Times New Roman" w:cs="Times New Roman"/>
          <w:sz w:val="24"/>
          <w:szCs w:val="24"/>
        </w:rPr>
      </w:pPr>
      <w:r w:rsidRPr="005469A9">
        <w:rPr>
          <w:rFonts w:ascii="Times New Roman" w:hAnsi="Times New Roman" w:cs="Times New Roman"/>
          <w:sz w:val="24"/>
          <w:szCs w:val="24"/>
        </w:rPr>
        <w:t xml:space="preserve">Weed management practices </w:t>
      </w:r>
      <w:r>
        <w:rPr>
          <w:rFonts w:ascii="Times New Roman" w:hAnsi="Times New Roman" w:cs="Times New Roman"/>
          <w:sz w:val="24"/>
          <w:szCs w:val="24"/>
        </w:rPr>
        <w:t>had significant</w:t>
      </w:r>
      <w:r w:rsidRPr="005469A9">
        <w:rPr>
          <w:rFonts w:ascii="Times New Roman" w:hAnsi="Times New Roman" w:cs="Times New Roman"/>
          <w:sz w:val="24"/>
          <w:szCs w:val="24"/>
        </w:rPr>
        <w:t xml:space="preserve"> influence on dry matter accumulation</w:t>
      </w:r>
      <w:r>
        <w:rPr>
          <w:rFonts w:ascii="Times New Roman" w:hAnsi="Times New Roman" w:cs="Times New Roman"/>
          <w:sz w:val="24"/>
          <w:szCs w:val="24"/>
        </w:rPr>
        <w:t xml:space="preserve"> in maize plant</w:t>
      </w:r>
      <w:r w:rsidRPr="005469A9">
        <w:rPr>
          <w:rFonts w:ascii="Times New Roman" w:hAnsi="Times New Roman" w:cs="Times New Roman"/>
          <w:sz w:val="24"/>
          <w:szCs w:val="24"/>
        </w:rPr>
        <w:t>, with significant differences recorded at all growth stages. At 30 DAS</w:t>
      </w:r>
      <w:r>
        <w:rPr>
          <w:rFonts w:ascii="Times New Roman" w:hAnsi="Times New Roman" w:cs="Times New Roman"/>
          <w:sz w:val="24"/>
          <w:szCs w:val="24"/>
        </w:rPr>
        <w:t>,</w:t>
      </w:r>
      <w:r w:rsidRPr="005469A9">
        <w:rPr>
          <w:rFonts w:ascii="Times New Roman" w:hAnsi="Times New Roman" w:cs="Times New Roman"/>
          <w:sz w:val="24"/>
          <w:szCs w:val="24"/>
        </w:rPr>
        <w:t xml:space="preserve"> highest dry matter </w:t>
      </w:r>
      <w:r w:rsidRPr="005469A9">
        <w:rPr>
          <w:rFonts w:ascii="Times New Roman" w:hAnsi="Times New Roman" w:cs="Times New Roman"/>
          <w:sz w:val="24"/>
          <w:szCs w:val="24"/>
        </w:rPr>
        <w:lastRenderedPageBreak/>
        <w:t xml:space="preserve">was </w:t>
      </w:r>
      <w:r>
        <w:rPr>
          <w:rFonts w:ascii="Times New Roman" w:hAnsi="Times New Roman" w:cs="Times New Roman"/>
          <w:sz w:val="24"/>
          <w:szCs w:val="24"/>
        </w:rPr>
        <w:t xml:space="preserve">observed </w:t>
      </w:r>
      <w:r w:rsidRPr="005469A9">
        <w:rPr>
          <w:rFonts w:ascii="Times New Roman" w:hAnsi="Times New Roman" w:cs="Times New Roman"/>
          <w:sz w:val="24"/>
          <w:szCs w:val="24"/>
        </w:rPr>
        <w:t xml:space="preserve">in </w:t>
      </w:r>
      <w:r>
        <w:rPr>
          <w:rFonts w:ascii="Times New Roman" w:hAnsi="Times New Roman" w:cs="Times New Roman"/>
          <w:sz w:val="24"/>
          <w:szCs w:val="24"/>
        </w:rPr>
        <w:t>W</w:t>
      </w:r>
      <w:r w:rsidRPr="00C52F5E">
        <w:rPr>
          <w:rFonts w:ascii="Times New Roman" w:hAnsi="Times New Roman" w:cs="Times New Roman"/>
          <w:sz w:val="24"/>
          <w:szCs w:val="24"/>
          <w:vertAlign w:val="subscript"/>
        </w:rPr>
        <w:t>7</w:t>
      </w:r>
      <w:r w:rsidRPr="005469A9">
        <w:rPr>
          <w:rFonts w:ascii="Times New Roman" w:hAnsi="Times New Roman" w:cs="Times New Roman"/>
          <w:sz w:val="24"/>
          <w:szCs w:val="24"/>
        </w:rPr>
        <w:t xml:space="preserve"> </w:t>
      </w:r>
      <w:r>
        <w:rPr>
          <w:rFonts w:ascii="Times New Roman" w:hAnsi="Times New Roman" w:cs="Times New Roman"/>
          <w:sz w:val="24"/>
          <w:szCs w:val="24"/>
        </w:rPr>
        <w:t>(</w:t>
      </w:r>
      <w:r w:rsidRPr="005469A9">
        <w:rPr>
          <w:rFonts w:ascii="Times New Roman" w:hAnsi="Times New Roman" w:cs="Times New Roman"/>
          <w:sz w:val="24"/>
          <w:szCs w:val="24"/>
        </w:rPr>
        <w:t>12.</w:t>
      </w:r>
      <w:r>
        <w:rPr>
          <w:rFonts w:ascii="Times New Roman" w:hAnsi="Times New Roman" w:cs="Times New Roman"/>
          <w:sz w:val="24"/>
          <w:szCs w:val="24"/>
        </w:rPr>
        <w:t>5</w:t>
      </w:r>
      <w:r w:rsidRPr="005469A9">
        <w:rPr>
          <w:rFonts w:ascii="Times New Roman" w:hAnsi="Times New Roman" w:cs="Times New Roman"/>
          <w:sz w:val="24"/>
          <w:szCs w:val="24"/>
        </w:rPr>
        <w:t xml:space="preserve"> g</w:t>
      </w:r>
      <w:r>
        <w:rPr>
          <w:rFonts w:ascii="Times New Roman" w:hAnsi="Times New Roman" w:cs="Times New Roman"/>
          <w:sz w:val="24"/>
          <w:szCs w:val="24"/>
        </w:rPr>
        <w:t>)</w:t>
      </w:r>
      <w:r w:rsidRPr="005469A9">
        <w:rPr>
          <w:rFonts w:ascii="Times New Roman" w:hAnsi="Times New Roman" w:cs="Times New Roman"/>
          <w:sz w:val="24"/>
          <w:szCs w:val="24"/>
        </w:rPr>
        <w:t xml:space="preserve">, followed by </w:t>
      </w:r>
      <w:r>
        <w:rPr>
          <w:rFonts w:ascii="Times New Roman" w:hAnsi="Times New Roman" w:cs="Times New Roman"/>
          <w:sz w:val="24"/>
          <w:szCs w:val="24"/>
        </w:rPr>
        <w:t>W</w:t>
      </w:r>
      <w:r w:rsidRPr="00C52F5E">
        <w:rPr>
          <w:rFonts w:ascii="Times New Roman" w:hAnsi="Times New Roman" w:cs="Times New Roman"/>
          <w:sz w:val="24"/>
          <w:szCs w:val="24"/>
          <w:vertAlign w:val="subscript"/>
        </w:rPr>
        <w:t>5</w:t>
      </w:r>
      <w:r w:rsidRPr="005469A9">
        <w:rPr>
          <w:rFonts w:ascii="Times New Roman" w:hAnsi="Times New Roman" w:cs="Times New Roman"/>
          <w:sz w:val="24"/>
          <w:szCs w:val="24"/>
        </w:rPr>
        <w:t xml:space="preserve"> (12.</w:t>
      </w:r>
      <w:r>
        <w:rPr>
          <w:rFonts w:ascii="Times New Roman" w:hAnsi="Times New Roman" w:cs="Times New Roman"/>
          <w:sz w:val="24"/>
          <w:szCs w:val="24"/>
        </w:rPr>
        <w:t>4</w:t>
      </w:r>
      <w:r w:rsidRPr="005469A9">
        <w:rPr>
          <w:rFonts w:ascii="Times New Roman" w:hAnsi="Times New Roman" w:cs="Times New Roman"/>
          <w:sz w:val="24"/>
          <w:szCs w:val="24"/>
        </w:rPr>
        <w:t xml:space="preserve"> g) and </w:t>
      </w:r>
      <w:r>
        <w:rPr>
          <w:rFonts w:ascii="Times New Roman" w:hAnsi="Times New Roman" w:cs="Times New Roman"/>
          <w:sz w:val="24"/>
          <w:szCs w:val="24"/>
        </w:rPr>
        <w:t>W</w:t>
      </w:r>
      <w:r w:rsidRPr="00C52F5E">
        <w:rPr>
          <w:rFonts w:ascii="Times New Roman" w:hAnsi="Times New Roman" w:cs="Times New Roman"/>
          <w:sz w:val="24"/>
          <w:szCs w:val="24"/>
          <w:vertAlign w:val="subscript"/>
        </w:rPr>
        <w:t>4</w:t>
      </w:r>
      <w:r w:rsidRPr="005469A9">
        <w:rPr>
          <w:rFonts w:ascii="Times New Roman" w:hAnsi="Times New Roman" w:cs="Times New Roman"/>
          <w:sz w:val="24"/>
          <w:szCs w:val="24"/>
        </w:rPr>
        <w:t xml:space="preserve"> (12.0 g), </w:t>
      </w:r>
      <w:r>
        <w:rPr>
          <w:rFonts w:ascii="Times New Roman" w:hAnsi="Times New Roman" w:cs="Times New Roman"/>
          <w:sz w:val="24"/>
          <w:szCs w:val="24"/>
        </w:rPr>
        <w:t xml:space="preserve">which was at par, </w:t>
      </w:r>
      <w:r w:rsidRPr="005469A9">
        <w:rPr>
          <w:rFonts w:ascii="Times New Roman" w:hAnsi="Times New Roman" w:cs="Times New Roman"/>
          <w:sz w:val="24"/>
          <w:szCs w:val="24"/>
        </w:rPr>
        <w:t xml:space="preserve">while the lowest </w:t>
      </w:r>
      <w:r>
        <w:rPr>
          <w:rFonts w:ascii="Times New Roman" w:hAnsi="Times New Roman" w:cs="Times New Roman"/>
          <w:sz w:val="24"/>
          <w:szCs w:val="24"/>
        </w:rPr>
        <w:t xml:space="preserve">dry weight </w:t>
      </w:r>
      <w:r w:rsidRPr="005469A9">
        <w:rPr>
          <w:rFonts w:ascii="Times New Roman" w:hAnsi="Times New Roman" w:cs="Times New Roman"/>
          <w:sz w:val="24"/>
          <w:szCs w:val="24"/>
        </w:rPr>
        <w:t>was</w:t>
      </w:r>
      <w:r>
        <w:rPr>
          <w:rFonts w:ascii="Times New Roman" w:hAnsi="Times New Roman" w:cs="Times New Roman"/>
          <w:sz w:val="24"/>
          <w:szCs w:val="24"/>
        </w:rPr>
        <w:t xml:space="preserve"> recorded</w:t>
      </w:r>
      <w:r w:rsidRPr="005469A9">
        <w:rPr>
          <w:rFonts w:ascii="Times New Roman" w:hAnsi="Times New Roman" w:cs="Times New Roman"/>
          <w:sz w:val="24"/>
          <w:szCs w:val="24"/>
        </w:rPr>
        <w:t xml:space="preserve"> in </w:t>
      </w:r>
      <w:r>
        <w:rPr>
          <w:rFonts w:ascii="Times New Roman" w:hAnsi="Times New Roman" w:cs="Times New Roman"/>
          <w:sz w:val="24"/>
          <w:szCs w:val="24"/>
        </w:rPr>
        <w:t>W</w:t>
      </w:r>
      <w:r w:rsidRPr="00C52F5E">
        <w:rPr>
          <w:rFonts w:ascii="Times New Roman" w:hAnsi="Times New Roman" w:cs="Times New Roman"/>
          <w:sz w:val="24"/>
          <w:szCs w:val="24"/>
          <w:vertAlign w:val="subscript"/>
        </w:rPr>
        <w:t>6</w:t>
      </w:r>
      <w:r w:rsidRPr="005469A9">
        <w:rPr>
          <w:rFonts w:ascii="Times New Roman" w:hAnsi="Times New Roman" w:cs="Times New Roman"/>
          <w:sz w:val="24"/>
          <w:szCs w:val="24"/>
        </w:rPr>
        <w:t xml:space="preserve"> (</w:t>
      </w:r>
      <w:r>
        <w:rPr>
          <w:rFonts w:ascii="Times New Roman" w:hAnsi="Times New Roman" w:cs="Times New Roman"/>
          <w:sz w:val="24"/>
          <w:szCs w:val="24"/>
        </w:rPr>
        <w:t>10.9</w:t>
      </w:r>
      <w:r w:rsidRPr="005469A9">
        <w:rPr>
          <w:rFonts w:ascii="Times New Roman" w:hAnsi="Times New Roman" w:cs="Times New Roman"/>
          <w:sz w:val="24"/>
          <w:szCs w:val="24"/>
        </w:rPr>
        <w:t xml:space="preserve"> g). From 60 DAS, differences widened considerably. The weed free treatment (</w:t>
      </w:r>
      <w:r>
        <w:rPr>
          <w:rFonts w:ascii="Times New Roman" w:hAnsi="Times New Roman" w:cs="Times New Roman"/>
          <w:sz w:val="24"/>
          <w:szCs w:val="24"/>
        </w:rPr>
        <w:t>W</w:t>
      </w:r>
      <w:r w:rsidRPr="00C52F5E">
        <w:rPr>
          <w:rFonts w:ascii="Times New Roman" w:hAnsi="Times New Roman" w:cs="Times New Roman"/>
          <w:sz w:val="24"/>
          <w:szCs w:val="24"/>
          <w:vertAlign w:val="subscript"/>
        </w:rPr>
        <w:t>7</w:t>
      </w:r>
      <w:r w:rsidRPr="005469A9">
        <w:rPr>
          <w:rFonts w:ascii="Times New Roman" w:hAnsi="Times New Roman" w:cs="Times New Roman"/>
          <w:sz w:val="24"/>
          <w:szCs w:val="24"/>
        </w:rPr>
        <w:t>) produced the maximum dry weight (129.</w:t>
      </w:r>
      <w:r>
        <w:rPr>
          <w:rFonts w:ascii="Times New Roman" w:hAnsi="Times New Roman" w:cs="Times New Roman"/>
          <w:sz w:val="24"/>
          <w:szCs w:val="24"/>
        </w:rPr>
        <w:t>9</w:t>
      </w:r>
      <w:r w:rsidR="000637D4">
        <w:rPr>
          <w:rFonts w:ascii="Times New Roman" w:hAnsi="Times New Roman" w:cs="Times New Roman"/>
          <w:sz w:val="24"/>
          <w:szCs w:val="24"/>
        </w:rPr>
        <w:t xml:space="preserve"> and </w:t>
      </w:r>
      <w:r w:rsidR="000637D4" w:rsidRPr="005469A9">
        <w:rPr>
          <w:rFonts w:ascii="Times New Roman" w:hAnsi="Times New Roman" w:cs="Times New Roman"/>
          <w:sz w:val="24"/>
          <w:szCs w:val="24"/>
        </w:rPr>
        <w:t>267.</w:t>
      </w:r>
      <w:r w:rsidR="000637D4">
        <w:rPr>
          <w:rFonts w:ascii="Times New Roman" w:hAnsi="Times New Roman" w:cs="Times New Roman"/>
          <w:sz w:val="24"/>
          <w:szCs w:val="24"/>
        </w:rPr>
        <w:t xml:space="preserve">2 </w:t>
      </w:r>
      <w:r w:rsidR="002B75DB">
        <w:rPr>
          <w:rFonts w:ascii="Times New Roman" w:hAnsi="Times New Roman" w:cs="Times New Roman"/>
          <w:sz w:val="24"/>
          <w:szCs w:val="24"/>
        </w:rPr>
        <w:t>g</w:t>
      </w:r>
      <w:r w:rsidR="002B75DB" w:rsidRPr="005469A9">
        <w:rPr>
          <w:rFonts w:ascii="Times New Roman" w:hAnsi="Times New Roman" w:cs="Times New Roman"/>
          <w:sz w:val="24"/>
          <w:szCs w:val="24"/>
        </w:rPr>
        <w:t>)</w:t>
      </w:r>
      <w:r w:rsidRPr="005469A9">
        <w:rPr>
          <w:rFonts w:ascii="Times New Roman" w:hAnsi="Times New Roman" w:cs="Times New Roman"/>
          <w:sz w:val="24"/>
          <w:szCs w:val="24"/>
        </w:rPr>
        <w:t xml:space="preserve"> which was significantly superior to all other treatments. Among herbicidal treatments, </w:t>
      </w:r>
      <w:r>
        <w:rPr>
          <w:rFonts w:ascii="Times New Roman" w:hAnsi="Times New Roman" w:cs="Times New Roman"/>
          <w:sz w:val="24"/>
          <w:szCs w:val="24"/>
        </w:rPr>
        <w:t>W</w:t>
      </w:r>
      <w:r w:rsidRPr="00C52F5E">
        <w:rPr>
          <w:rFonts w:ascii="Times New Roman" w:hAnsi="Times New Roman" w:cs="Times New Roman"/>
          <w:sz w:val="24"/>
          <w:szCs w:val="24"/>
          <w:vertAlign w:val="subscript"/>
        </w:rPr>
        <w:t>5</w:t>
      </w:r>
      <w:r>
        <w:rPr>
          <w:rFonts w:ascii="Times New Roman" w:hAnsi="Times New Roman" w:cs="Times New Roman"/>
          <w:sz w:val="24"/>
          <w:szCs w:val="24"/>
        </w:rPr>
        <w:t xml:space="preserve"> </w:t>
      </w:r>
      <w:r w:rsidRPr="005469A9">
        <w:rPr>
          <w:rFonts w:ascii="Times New Roman" w:hAnsi="Times New Roman" w:cs="Times New Roman"/>
          <w:sz w:val="24"/>
          <w:szCs w:val="24"/>
        </w:rPr>
        <w:t xml:space="preserve">recorded higher dry matter accumulation (124.4 g), followed by </w:t>
      </w:r>
      <w:r>
        <w:rPr>
          <w:rFonts w:ascii="Times New Roman" w:hAnsi="Times New Roman" w:cs="Times New Roman"/>
          <w:sz w:val="24"/>
          <w:szCs w:val="24"/>
        </w:rPr>
        <w:t>W</w:t>
      </w:r>
      <w:r w:rsidRPr="00C52F5E">
        <w:rPr>
          <w:rFonts w:ascii="Times New Roman" w:hAnsi="Times New Roman" w:cs="Times New Roman"/>
          <w:sz w:val="24"/>
          <w:szCs w:val="24"/>
          <w:vertAlign w:val="subscript"/>
        </w:rPr>
        <w:t>4</w:t>
      </w:r>
      <w:r w:rsidRPr="005469A9">
        <w:rPr>
          <w:rFonts w:ascii="Times New Roman" w:hAnsi="Times New Roman" w:cs="Times New Roman"/>
          <w:sz w:val="24"/>
          <w:szCs w:val="24"/>
        </w:rPr>
        <w:t xml:space="preserve"> (119.3 g) and </w:t>
      </w:r>
      <w:r>
        <w:rPr>
          <w:rFonts w:ascii="Times New Roman" w:hAnsi="Times New Roman" w:cs="Times New Roman"/>
          <w:sz w:val="24"/>
          <w:szCs w:val="24"/>
        </w:rPr>
        <w:t>W</w:t>
      </w:r>
      <w:r w:rsidRPr="00C52F5E">
        <w:rPr>
          <w:rFonts w:ascii="Times New Roman" w:hAnsi="Times New Roman" w:cs="Times New Roman"/>
          <w:sz w:val="24"/>
          <w:szCs w:val="24"/>
          <w:vertAlign w:val="subscript"/>
        </w:rPr>
        <w:t>3</w:t>
      </w:r>
      <w:r w:rsidRPr="005469A9">
        <w:rPr>
          <w:rFonts w:ascii="Times New Roman" w:hAnsi="Times New Roman" w:cs="Times New Roman"/>
          <w:sz w:val="24"/>
          <w:szCs w:val="24"/>
        </w:rPr>
        <w:t xml:space="preserve"> (109.</w:t>
      </w:r>
      <w:r>
        <w:rPr>
          <w:rFonts w:ascii="Times New Roman" w:hAnsi="Times New Roman" w:cs="Times New Roman"/>
          <w:sz w:val="24"/>
          <w:szCs w:val="24"/>
        </w:rPr>
        <w:t>4</w:t>
      </w:r>
      <w:r w:rsidRPr="005469A9">
        <w:rPr>
          <w:rFonts w:ascii="Times New Roman" w:hAnsi="Times New Roman" w:cs="Times New Roman"/>
          <w:sz w:val="24"/>
          <w:szCs w:val="24"/>
        </w:rPr>
        <w:t>g)</w:t>
      </w:r>
      <w:r>
        <w:rPr>
          <w:rFonts w:ascii="Times New Roman" w:hAnsi="Times New Roman" w:cs="Times New Roman"/>
          <w:sz w:val="24"/>
          <w:szCs w:val="24"/>
        </w:rPr>
        <w:t xml:space="preserve"> which is at par with W</w:t>
      </w:r>
      <w:r w:rsidRPr="00C52F5E">
        <w:rPr>
          <w:rFonts w:ascii="Times New Roman" w:hAnsi="Times New Roman" w:cs="Times New Roman"/>
          <w:sz w:val="24"/>
          <w:szCs w:val="24"/>
          <w:vertAlign w:val="subscript"/>
        </w:rPr>
        <w:t>2</w:t>
      </w:r>
      <w:r w:rsidRPr="005469A9">
        <w:rPr>
          <w:rFonts w:ascii="Times New Roman" w:hAnsi="Times New Roman" w:cs="Times New Roman"/>
          <w:sz w:val="24"/>
          <w:szCs w:val="24"/>
        </w:rPr>
        <w:t xml:space="preserve">, while the lowest dry matter was observed in </w:t>
      </w:r>
      <w:r>
        <w:rPr>
          <w:rFonts w:ascii="Times New Roman" w:hAnsi="Times New Roman" w:cs="Times New Roman"/>
          <w:sz w:val="24"/>
          <w:szCs w:val="24"/>
        </w:rPr>
        <w:t>W</w:t>
      </w:r>
      <w:r w:rsidRPr="00C52F5E">
        <w:rPr>
          <w:rFonts w:ascii="Times New Roman" w:hAnsi="Times New Roman" w:cs="Times New Roman"/>
          <w:sz w:val="24"/>
          <w:szCs w:val="24"/>
          <w:vertAlign w:val="subscript"/>
        </w:rPr>
        <w:t>1</w:t>
      </w:r>
      <w:r w:rsidRPr="005469A9">
        <w:rPr>
          <w:rFonts w:ascii="Times New Roman" w:hAnsi="Times New Roman" w:cs="Times New Roman"/>
          <w:sz w:val="24"/>
          <w:szCs w:val="24"/>
        </w:rPr>
        <w:t xml:space="preserve"> (95.</w:t>
      </w:r>
      <w:r>
        <w:rPr>
          <w:rFonts w:ascii="Times New Roman" w:hAnsi="Times New Roman" w:cs="Times New Roman"/>
          <w:sz w:val="24"/>
          <w:szCs w:val="24"/>
        </w:rPr>
        <w:t>1</w:t>
      </w:r>
      <w:r w:rsidR="002B75DB">
        <w:rPr>
          <w:rFonts w:ascii="Times New Roman" w:hAnsi="Times New Roman" w:cs="Times New Roman"/>
          <w:sz w:val="24"/>
          <w:szCs w:val="24"/>
        </w:rPr>
        <w:t xml:space="preserve"> g</w:t>
      </w:r>
      <w:r w:rsidRPr="005469A9">
        <w:rPr>
          <w:rFonts w:ascii="Times New Roman" w:hAnsi="Times New Roman" w:cs="Times New Roman"/>
          <w:sz w:val="24"/>
          <w:szCs w:val="24"/>
        </w:rPr>
        <w:t>)</w:t>
      </w:r>
      <w:r>
        <w:rPr>
          <w:rFonts w:ascii="Times New Roman" w:hAnsi="Times New Roman" w:cs="Times New Roman"/>
          <w:sz w:val="24"/>
          <w:szCs w:val="24"/>
        </w:rPr>
        <w:t xml:space="preserve"> at 60</w:t>
      </w:r>
      <w:r w:rsidR="000637D4">
        <w:rPr>
          <w:rFonts w:ascii="Times New Roman" w:hAnsi="Times New Roman" w:cs="Times New Roman"/>
          <w:sz w:val="24"/>
          <w:szCs w:val="24"/>
        </w:rPr>
        <w:t xml:space="preserve"> and </w:t>
      </w:r>
      <w:r>
        <w:rPr>
          <w:rFonts w:ascii="Times New Roman" w:hAnsi="Times New Roman" w:cs="Times New Roman"/>
          <w:sz w:val="24"/>
          <w:szCs w:val="24"/>
        </w:rPr>
        <w:t>90</w:t>
      </w:r>
      <w:r w:rsidR="000637D4">
        <w:rPr>
          <w:rFonts w:ascii="Times New Roman" w:hAnsi="Times New Roman" w:cs="Times New Roman"/>
          <w:sz w:val="24"/>
          <w:szCs w:val="24"/>
        </w:rPr>
        <w:t xml:space="preserve"> DAS</w:t>
      </w:r>
      <w:r>
        <w:rPr>
          <w:rFonts w:ascii="Times New Roman" w:hAnsi="Times New Roman" w:cs="Times New Roman"/>
          <w:sz w:val="24"/>
          <w:szCs w:val="24"/>
        </w:rPr>
        <w:t xml:space="preserve"> respectively</w:t>
      </w:r>
      <w:r w:rsidRPr="005469A9">
        <w:rPr>
          <w:rFonts w:ascii="Times New Roman" w:hAnsi="Times New Roman" w:cs="Times New Roman"/>
          <w:sz w:val="24"/>
          <w:szCs w:val="24"/>
        </w:rPr>
        <w:t>. The weedy check (</w:t>
      </w:r>
      <w:r>
        <w:rPr>
          <w:rFonts w:ascii="Times New Roman" w:hAnsi="Times New Roman" w:cs="Times New Roman"/>
          <w:sz w:val="24"/>
          <w:szCs w:val="24"/>
        </w:rPr>
        <w:t>W</w:t>
      </w:r>
      <w:r w:rsidRPr="00C52F5E">
        <w:rPr>
          <w:rFonts w:ascii="Times New Roman" w:hAnsi="Times New Roman" w:cs="Times New Roman"/>
          <w:sz w:val="24"/>
          <w:szCs w:val="24"/>
          <w:vertAlign w:val="subscript"/>
        </w:rPr>
        <w:t>6</w:t>
      </w:r>
      <w:r w:rsidRPr="005469A9">
        <w:rPr>
          <w:rFonts w:ascii="Times New Roman" w:hAnsi="Times New Roman" w:cs="Times New Roman"/>
          <w:sz w:val="24"/>
          <w:szCs w:val="24"/>
        </w:rPr>
        <w:t>) consistently recorded the minimum dry matter at all stages (79.</w:t>
      </w:r>
      <w:r>
        <w:rPr>
          <w:rFonts w:ascii="Times New Roman" w:hAnsi="Times New Roman" w:cs="Times New Roman"/>
          <w:sz w:val="24"/>
          <w:szCs w:val="24"/>
        </w:rPr>
        <w:t>3</w:t>
      </w:r>
      <w:r w:rsidR="000637D4">
        <w:rPr>
          <w:rFonts w:ascii="Times New Roman" w:hAnsi="Times New Roman" w:cs="Times New Roman"/>
          <w:sz w:val="24"/>
          <w:szCs w:val="24"/>
        </w:rPr>
        <w:t xml:space="preserve"> </w:t>
      </w:r>
      <w:r w:rsidR="002B75DB">
        <w:rPr>
          <w:rFonts w:ascii="Times New Roman" w:hAnsi="Times New Roman" w:cs="Times New Roman"/>
          <w:sz w:val="24"/>
          <w:szCs w:val="24"/>
        </w:rPr>
        <w:t xml:space="preserve">g). </w:t>
      </w:r>
      <w:r w:rsidRPr="005469A9">
        <w:rPr>
          <w:rFonts w:ascii="Times New Roman" w:hAnsi="Times New Roman" w:cs="Times New Roman"/>
          <w:sz w:val="24"/>
          <w:szCs w:val="24"/>
        </w:rPr>
        <w:t xml:space="preserve">These results highlight </w:t>
      </w:r>
      <w:r>
        <w:rPr>
          <w:rFonts w:ascii="Times New Roman" w:hAnsi="Times New Roman" w:cs="Times New Roman"/>
          <w:sz w:val="24"/>
          <w:szCs w:val="24"/>
        </w:rPr>
        <w:t>that weedy check plot have</w:t>
      </w:r>
      <w:r w:rsidRPr="005469A9">
        <w:rPr>
          <w:rFonts w:ascii="Times New Roman" w:hAnsi="Times New Roman" w:cs="Times New Roman"/>
          <w:sz w:val="24"/>
          <w:szCs w:val="24"/>
        </w:rPr>
        <w:t xml:space="preserve"> </w:t>
      </w:r>
      <w:r>
        <w:rPr>
          <w:rFonts w:ascii="Times New Roman" w:hAnsi="Times New Roman" w:cs="Times New Roman"/>
          <w:sz w:val="24"/>
          <w:szCs w:val="24"/>
        </w:rPr>
        <w:t xml:space="preserve">high </w:t>
      </w:r>
      <w:r w:rsidRPr="005469A9">
        <w:rPr>
          <w:rFonts w:ascii="Times New Roman" w:hAnsi="Times New Roman" w:cs="Times New Roman"/>
          <w:sz w:val="24"/>
          <w:szCs w:val="24"/>
        </w:rPr>
        <w:t xml:space="preserve">weed </w:t>
      </w:r>
      <w:r>
        <w:rPr>
          <w:rFonts w:ascii="Times New Roman" w:hAnsi="Times New Roman" w:cs="Times New Roman"/>
          <w:sz w:val="24"/>
          <w:szCs w:val="24"/>
        </w:rPr>
        <w:t xml:space="preserve">presence which </w:t>
      </w:r>
      <w:r w:rsidRPr="005469A9">
        <w:rPr>
          <w:rFonts w:ascii="Times New Roman" w:hAnsi="Times New Roman" w:cs="Times New Roman"/>
          <w:sz w:val="24"/>
          <w:szCs w:val="24"/>
        </w:rPr>
        <w:t>severely</w:t>
      </w:r>
      <w:r>
        <w:rPr>
          <w:rFonts w:ascii="Times New Roman" w:hAnsi="Times New Roman" w:cs="Times New Roman"/>
          <w:sz w:val="24"/>
          <w:szCs w:val="24"/>
        </w:rPr>
        <w:t xml:space="preserve"> supress</w:t>
      </w:r>
      <w:r w:rsidRPr="005469A9">
        <w:rPr>
          <w:rFonts w:ascii="Times New Roman" w:hAnsi="Times New Roman" w:cs="Times New Roman"/>
          <w:sz w:val="24"/>
          <w:szCs w:val="24"/>
        </w:rPr>
        <w:t xml:space="preserve"> biomass production</w:t>
      </w:r>
      <w:r>
        <w:rPr>
          <w:rFonts w:ascii="Times New Roman" w:hAnsi="Times New Roman" w:cs="Times New Roman"/>
          <w:sz w:val="24"/>
          <w:szCs w:val="24"/>
        </w:rPr>
        <w:t xml:space="preserve"> of plant</w:t>
      </w:r>
      <w:r w:rsidRPr="005469A9">
        <w:rPr>
          <w:rFonts w:ascii="Times New Roman" w:hAnsi="Times New Roman" w:cs="Times New Roman"/>
          <w:sz w:val="24"/>
          <w:szCs w:val="24"/>
        </w:rPr>
        <w:t>, while</w:t>
      </w:r>
      <w:r>
        <w:rPr>
          <w:rFonts w:ascii="Times New Roman" w:hAnsi="Times New Roman" w:cs="Times New Roman"/>
          <w:sz w:val="24"/>
          <w:szCs w:val="24"/>
        </w:rPr>
        <w:t xml:space="preserve"> sequential application </w:t>
      </w:r>
      <w:r w:rsidRPr="005469A9">
        <w:rPr>
          <w:rFonts w:ascii="Times New Roman" w:hAnsi="Times New Roman" w:cs="Times New Roman"/>
          <w:sz w:val="24"/>
          <w:szCs w:val="24"/>
        </w:rPr>
        <w:t>of pre- and post-emergence herbicides (</w:t>
      </w:r>
      <w:r>
        <w:rPr>
          <w:rFonts w:ascii="Times New Roman" w:hAnsi="Times New Roman" w:cs="Times New Roman"/>
          <w:sz w:val="24"/>
          <w:szCs w:val="24"/>
        </w:rPr>
        <w:t>W</w:t>
      </w:r>
      <w:r w:rsidRPr="00C52F5E">
        <w:rPr>
          <w:rFonts w:ascii="Times New Roman" w:hAnsi="Times New Roman" w:cs="Times New Roman"/>
          <w:sz w:val="24"/>
          <w:szCs w:val="24"/>
          <w:vertAlign w:val="subscript"/>
        </w:rPr>
        <w:t>5</w:t>
      </w:r>
      <w:r w:rsidRPr="005469A9">
        <w:rPr>
          <w:rFonts w:ascii="Times New Roman" w:hAnsi="Times New Roman" w:cs="Times New Roman"/>
          <w:sz w:val="24"/>
          <w:szCs w:val="24"/>
        </w:rPr>
        <w:t xml:space="preserve">, </w:t>
      </w:r>
      <w:r>
        <w:rPr>
          <w:rFonts w:ascii="Times New Roman" w:hAnsi="Times New Roman" w:cs="Times New Roman"/>
          <w:sz w:val="24"/>
          <w:szCs w:val="24"/>
        </w:rPr>
        <w:t>W</w:t>
      </w:r>
      <w:r w:rsidRPr="00C52F5E">
        <w:rPr>
          <w:rFonts w:ascii="Times New Roman" w:hAnsi="Times New Roman" w:cs="Times New Roman"/>
          <w:sz w:val="24"/>
          <w:szCs w:val="24"/>
          <w:vertAlign w:val="subscript"/>
        </w:rPr>
        <w:t>4</w:t>
      </w:r>
      <w:r w:rsidRPr="005469A9">
        <w:rPr>
          <w:rFonts w:ascii="Times New Roman" w:hAnsi="Times New Roman" w:cs="Times New Roman"/>
          <w:sz w:val="24"/>
          <w:szCs w:val="24"/>
        </w:rPr>
        <w:t xml:space="preserve">) </w:t>
      </w:r>
      <w:r>
        <w:rPr>
          <w:rFonts w:ascii="Times New Roman" w:hAnsi="Times New Roman" w:cs="Times New Roman"/>
          <w:sz w:val="24"/>
          <w:szCs w:val="24"/>
        </w:rPr>
        <w:t xml:space="preserve">application is </w:t>
      </w:r>
      <w:r w:rsidRPr="005469A9">
        <w:rPr>
          <w:rFonts w:ascii="Times New Roman" w:hAnsi="Times New Roman" w:cs="Times New Roman"/>
          <w:sz w:val="24"/>
          <w:szCs w:val="24"/>
        </w:rPr>
        <w:t xml:space="preserve">the effective </w:t>
      </w:r>
      <w:r>
        <w:rPr>
          <w:rFonts w:ascii="Times New Roman" w:hAnsi="Times New Roman" w:cs="Times New Roman"/>
          <w:sz w:val="24"/>
          <w:szCs w:val="24"/>
        </w:rPr>
        <w:t>to</w:t>
      </w:r>
      <w:r w:rsidRPr="005469A9">
        <w:rPr>
          <w:rFonts w:ascii="Times New Roman" w:hAnsi="Times New Roman" w:cs="Times New Roman"/>
          <w:sz w:val="24"/>
          <w:szCs w:val="24"/>
        </w:rPr>
        <w:t xml:space="preserve"> weed-free condition.</w:t>
      </w:r>
      <w:r>
        <w:rPr>
          <w:rFonts w:ascii="Times New Roman" w:hAnsi="Times New Roman" w:cs="Times New Roman"/>
          <w:sz w:val="24"/>
          <w:szCs w:val="24"/>
        </w:rPr>
        <w:t xml:space="preserve"> </w:t>
      </w:r>
    </w:p>
    <w:p w14:paraId="328A7BF2" w14:textId="5A3FF4E2" w:rsidR="00CE0F83" w:rsidRPr="00CE0F83" w:rsidRDefault="00060336" w:rsidP="008D05DF">
      <w:pPr>
        <w:spacing w:line="360" w:lineRule="auto"/>
        <w:jc w:val="both"/>
        <w:rPr>
          <w:rFonts w:ascii="Times New Roman" w:hAnsi="Times New Roman" w:cs="Times New Roman"/>
          <w:sz w:val="24"/>
          <w:szCs w:val="24"/>
        </w:rPr>
      </w:pPr>
      <w:r w:rsidRPr="00897565">
        <w:rPr>
          <w:rFonts w:ascii="Times New Roman" w:hAnsi="Times New Roman" w:cs="Times New Roman"/>
          <w:sz w:val="24"/>
          <w:szCs w:val="24"/>
        </w:rPr>
        <w:t xml:space="preserve">The statistical results </w:t>
      </w:r>
      <w:r w:rsidR="00CE0F83" w:rsidRPr="00CE0F83">
        <w:rPr>
          <w:rFonts w:ascii="Times New Roman" w:hAnsi="Times New Roman" w:cs="Times New Roman"/>
          <w:sz w:val="24"/>
          <w:szCs w:val="24"/>
        </w:rPr>
        <w:t>indicated significance for planting methods from 60 DAS onwards, while weed management practices showed significant differences at all growth stages. Interaction effects remained non-significant throughout</w:t>
      </w:r>
      <w:r w:rsidRPr="00897565">
        <w:rPr>
          <w:rFonts w:ascii="Times New Roman" w:hAnsi="Times New Roman" w:cs="Times New Roman"/>
          <w:sz w:val="24"/>
          <w:szCs w:val="24"/>
        </w:rPr>
        <w:t xml:space="preserve"> the cropping seasons.</w:t>
      </w:r>
      <w:r w:rsidR="002530B4">
        <w:rPr>
          <w:rFonts w:ascii="Times New Roman" w:hAnsi="Times New Roman" w:cs="Times New Roman"/>
          <w:sz w:val="24"/>
          <w:szCs w:val="24"/>
        </w:rPr>
        <w:t xml:space="preserve"> Similar type of results was also reported by </w:t>
      </w:r>
      <w:r w:rsidR="005E12EA">
        <w:rPr>
          <w:rFonts w:ascii="Times New Roman" w:hAnsi="Times New Roman" w:cs="Times New Roman"/>
          <w:sz w:val="24"/>
          <w:szCs w:val="24"/>
        </w:rPr>
        <w:t xml:space="preserve">Begum </w:t>
      </w:r>
      <w:r w:rsidR="005E12EA" w:rsidRPr="00837411">
        <w:rPr>
          <w:rFonts w:ascii="Times New Roman" w:hAnsi="Times New Roman" w:cs="Times New Roman"/>
          <w:i/>
          <w:iCs/>
          <w:sz w:val="24"/>
          <w:szCs w:val="24"/>
        </w:rPr>
        <w:t>et al.</w:t>
      </w:r>
      <w:r w:rsidR="005E12EA">
        <w:rPr>
          <w:rFonts w:ascii="Times New Roman" w:hAnsi="Times New Roman" w:cs="Times New Roman"/>
          <w:sz w:val="24"/>
          <w:szCs w:val="24"/>
        </w:rPr>
        <w:t xml:space="preserve"> (2025)</w:t>
      </w:r>
      <w:r w:rsidR="00A71C21">
        <w:rPr>
          <w:rFonts w:ascii="Times New Roman" w:hAnsi="Times New Roman" w:cs="Times New Roman"/>
          <w:sz w:val="24"/>
          <w:szCs w:val="24"/>
        </w:rPr>
        <w:t xml:space="preserve">; Singh (2024); Nurse </w:t>
      </w:r>
      <w:r w:rsidR="00A71C21" w:rsidRPr="00837411">
        <w:rPr>
          <w:rFonts w:ascii="Times New Roman" w:hAnsi="Times New Roman" w:cs="Times New Roman"/>
          <w:i/>
          <w:iCs/>
          <w:sz w:val="24"/>
          <w:szCs w:val="24"/>
        </w:rPr>
        <w:t>et al</w:t>
      </w:r>
      <w:r w:rsidR="00A71C21">
        <w:rPr>
          <w:rFonts w:ascii="Times New Roman" w:hAnsi="Times New Roman" w:cs="Times New Roman"/>
          <w:sz w:val="24"/>
          <w:szCs w:val="24"/>
        </w:rPr>
        <w:t>. (2011)</w:t>
      </w:r>
      <w:r w:rsidR="005E12EA">
        <w:rPr>
          <w:rFonts w:ascii="Times New Roman" w:hAnsi="Times New Roman" w:cs="Times New Roman"/>
          <w:sz w:val="24"/>
          <w:szCs w:val="24"/>
        </w:rPr>
        <w:t>.</w:t>
      </w:r>
    </w:p>
    <w:p w14:paraId="7FF5D956" w14:textId="77BC9F32" w:rsidR="00DE3541" w:rsidRPr="00055EE1" w:rsidRDefault="00DE3541" w:rsidP="008D05DF">
      <w:pPr>
        <w:spacing w:line="360" w:lineRule="auto"/>
        <w:jc w:val="both"/>
        <w:rPr>
          <w:rFonts w:ascii="Times New Roman" w:hAnsi="Times New Roman" w:cs="Times New Roman"/>
          <w:b/>
          <w:bCs/>
          <w:sz w:val="24"/>
          <w:szCs w:val="24"/>
          <w:lang w:val="en-GB"/>
        </w:rPr>
      </w:pPr>
      <w:r w:rsidRPr="00055EE1">
        <w:rPr>
          <w:rFonts w:ascii="Times New Roman" w:hAnsi="Times New Roman" w:cs="Times New Roman"/>
          <w:b/>
          <w:bCs/>
          <w:sz w:val="24"/>
          <w:szCs w:val="24"/>
          <w:lang w:val="en-GB"/>
        </w:rPr>
        <w:t>Crop Growth Rate (CGR)</w:t>
      </w:r>
    </w:p>
    <w:p w14:paraId="30A28E1B" w14:textId="4A845111" w:rsidR="00035F1F" w:rsidRDefault="00837411" w:rsidP="00837411">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rPr>
        <w:t>The data pertaining to the Crop growth rate (CGR) at 30-60, 60-90, 90- at harvest stage are summarised and depicted in Table 3.</w:t>
      </w:r>
      <w:r w:rsidR="00DE3541" w:rsidRPr="00897565">
        <w:rPr>
          <w:rFonts w:ascii="Times New Roman" w:hAnsi="Times New Roman" w:cs="Times New Roman"/>
          <w:sz w:val="24"/>
          <w:szCs w:val="24"/>
          <w:lang w:val="en-GB"/>
        </w:rPr>
        <w:t xml:space="preserve"> </w:t>
      </w:r>
      <w:r w:rsidR="00EC7EB2" w:rsidRPr="00D23B3E">
        <w:rPr>
          <w:rFonts w:ascii="Times New Roman" w:hAnsi="Times New Roman" w:cs="Times New Roman"/>
          <w:sz w:val="24"/>
          <w:szCs w:val="24"/>
        </w:rPr>
        <w:t xml:space="preserve">Among </w:t>
      </w:r>
      <w:r w:rsidR="00EC7EB2">
        <w:rPr>
          <w:rFonts w:ascii="Times New Roman" w:hAnsi="Times New Roman" w:cs="Times New Roman"/>
          <w:sz w:val="24"/>
          <w:szCs w:val="24"/>
        </w:rPr>
        <w:t xml:space="preserve">different </w:t>
      </w:r>
      <w:r w:rsidR="00EC7EB2" w:rsidRPr="00D23B3E">
        <w:rPr>
          <w:rFonts w:ascii="Times New Roman" w:hAnsi="Times New Roman" w:cs="Times New Roman"/>
          <w:sz w:val="24"/>
          <w:szCs w:val="24"/>
        </w:rPr>
        <w:t xml:space="preserve">planting methods, significant differences were </w:t>
      </w:r>
      <w:r w:rsidR="00EC7EB2">
        <w:rPr>
          <w:rFonts w:ascii="Times New Roman" w:hAnsi="Times New Roman" w:cs="Times New Roman"/>
          <w:sz w:val="24"/>
          <w:szCs w:val="24"/>
        </w:rPr>
        <w:t>recorded</w:t>
      </w:r>
      <w:r w:rsidR="00EC7EB2" w:rsidRPr="00D23B3E">
        <w:rPr>
          <w:rFonts w:ascii="Times New Roman" w:hAnsi="Times New Roman" w:cs="Times New Roman"/>
          <w:sz w:val="24"/>
          <w:szCs w:val="24"/>
        </w:rPr>
        <w:t xml:space="preserve"> at all stages. The ridge and furrow planting method (</w:t>
      </w:r>
      <w:r w:rsidR="00EC7EB2">
        <w:rPr>
          <w:rFonts w:ascii="Times New Roman" w:hAnsi="Times New Roman" w:cs="Times New Roman"/>
          <w:sz w:val="24"/>
          <w:szCs w:val="24"/>
        </w:rPr>
        <w:t>P</w:t>
      </w:r>
      <w:r w:rsidR="00EC7EB2" w:rsidRPr="00C52F5E">
        <w:rPr>
          <w:rFonts w:ascii="Times New Roman" w:hAnsi="Times New Roman" w:cs="Times New Roman"/>
          <w:sz w:val="24"/>
          <w:szCs w:val="24"/>
          <w:vertAlign w:val="subscript"/>
        </w:rPr>
        <w:t>3</w:t>
      </w:r>
      <w:r w:rsidR="00EC7EB2" w:rsidRPr="00D23B3E">
        <w:rPr>
          <w:rFonts w:ascii="Times New Roman" w:hAnsi="Times New Roman" w:cs="Times New Roman"/>
          <w:sz w:val="24"/>
          <w:szCs w:val="24"/>
        </w:rPr>
        <w:t>) consistently produced the highest CGR values (27.5, 32.</w:t>
      </w:r>
      <w:r w:rsidR="00EC7EB2">
        <w:rPr>
          <w:rFonts w:ascii="Times New Roman" w:hAnsi="Times New Roman" w:cs="Times New Roman"/>
          <w:sz w:val="24"/>
          <w:szCs w:val="24"/>
        </w:rPr>
        <w:t>7</w:t>
      </w:r>
      <w:r w:rsidR="00EC7EB2" w:rsidRPr="00D23B3E">
        <w:rPr>
          <w:rFonts w:ascii="Times New Roman" w:hAnsi="Times New Roman" w:cs="Times New Roman"/>
          <w:sz w:val="24"/>
          <w:szCs w:val="24"/>
        </w:rPr>
        <w:t xml:space="preserve"> and 8.0 g m⁻² day⁻¹ at 30–60 DAS, 60–90 DAS and 90 DAS–harvest, respectively</w:t>
      </w:r>
      <w:r w:rsidR="00EC7EB2">
        <w:rPr>
          <w:rFonts w:ascii="Times New Roman" w:hAnsi="Times New Roman" w:cs="Times New Roman"/>
          <w:sz w:val="24"/>
          <w:szCs w:val="24"/>
        </w:rPr>
        <w:t>, on</w:t>
      </w:r>
      <w:r w:rsidR="00EC7EB2" w:rsidRPr="00D23B3E">
        <w:rPr>
          <w:rFonts w:ascii="Times New Roman" w:hAnsi="Times New Roman" w:cs="Times New Roman"/>
          <w:sz w:val="24"/>
          <w:szCs w:val="24"/>
        </w:rPr>
        <w:t xml:space="preserve"> pooled basis), which were significantly superior to the conventional flatbed method (</w:t>
      </w:r>
      <w:r w:rsidR="00EC7EB2">
        <w:rPr>
          <w:rFonts w:ascii="Times New Roman" w:hAnsi="Times New Roman" w:cs="Times New Roman"/>
          <w:sz w:val="24"/>
          <w:szCs w:val="24"/>
        </w:rPr>
        <w:t>P</w:t>
      </w:r>
      <w:r w:rsidR="00EC7EB2" w:rsidRPr="00C52F5E">
        <w:rPr>
          <w:rFonts w:ascii="Times New Roman" w:hAnsi="Times New Roman" w:cs="Times New Roman"/>
          <w:sz w:val="24"/>
          <w:szCs w:val="24"/>
          <w:vertAlign w:val="subscript"/>
        </w:rPr>
        <w:t>2</w:t>
      </w:r>
      <w:r w:rsidR="00EC7EB2" w:rsidRPr="00D23B3E">
        <w:rPr>
          <w:rFonts w:ascii="Times New Roman" w:hAnsi="Times New Roman" w:cs="Times New Roman"/>
          <w:sz w:val="24"/>
          <w:szCs w:val="24"/>
        </w:rPr>
        <w:t>) (26.</w:t>
      </w:r>
      <w:r w:rsidR="00EC7EB2">
        <w:rPr>
          <w:rFonts w:ascii="Times New Roman" w:hAnsi="Times New Roman" w:cs="Times New Roman"/>
          <w:sz w:val="24"/>
          <w:szCs w:val="24"/>
        </w:rPr>
        <w:t>1</w:t>
      </w:r>
      <w:r w:rsidR="00EC7EB2" w:rsidRPr="00D23B3E">
        <w:rPr>
          <w:rFonts w:ascii="Times New Roman" w:hAnsi="Times New Roman" w:cs="Times New Roman"/>
          <w:sz w:val="24"/>
          <w:szCs w:val="24"/>
        </w:rPr>
        <w:t>, 31.2 and 7.</w:t>
      </w:r>
      <w:r w:rsidR="00EC7EB2">
        <w:rPr>
          <w:rFonts w:ascii="Times New Roman" w:hAnsi="Times New Roman" w:cs="Times New Roman"/>
          <w:sz w:val="24"/>
          <w:szCs w:val="24"/>
        </w:rPr>
        <w:t>6</w:t>
      </w:r>
      <w:r w:rsidR="00EC7EB2" w:rsidRPr="00D23B3E">
        <w:rPr>
          <w:rFonts w:ascii="Times New Roman" w:hAnsi="Times New Roman" w:cs="Times New Roman"/>
          <w:sz w:val="24"/>
          <w:szCs w:val="24"/>
        </w:rPr>
        <w:t xml:space="preserve"> g m⁻² day⁻¹) and the broadcasting method (</w:t>
      </w:r>
      <w:r w:rsidR="00EC7EB2">
        <w:rPr>
          <w:rFonts w:ascii="Times New Roman" w:hAnsi="Times New Roman" w:cs="Times New Roman"/>
          <w:sz w:val="24"/>
          <w:szCs w:val="24"/>
        </w:rPr>
        <w:t>P</w:t>
      </w:r>
      <w:r w:rsidR="00EC7EB2" w:rsidRPr="00C52F5E">
        <w:rPr>
          <w:rFonts w:ascii="Times New Roman" w:hAnsi="Times New Roman" w:cs="Times New Roman"/>
          <w:sz w:val="24"/>
          <w:szCs w:val="24"/>
          <w:vertAlign w:val="subscript"/>
        </w:rPr>
        <w:t>1</w:t>
      </w:r>
      <w:r w:rsidR="00EC7EB2" w:rsidRPr="00D23B3E">
        <w:rPr>
          <w:rFonts w:ascii="Times New Roman" w:hAnsi="Times New Roman" w:cs="Times New Roman"/>
          <w:sz w:val="24"/>
          <w:szCs w:val="24"/>
        </w:rPr>
        <w:t>) (25.</w:t>
      </w:r>
      <w:r w:rsidR="00EC7EB2">
        <w:rPr>
          <w:rFonts w:ascii="Times New Roman" w:hAnsi="Times New Roman" w:cs="Times New Roman"/>
          <w:sz w:val="24"/>
          <w:szCs w:val="24"/>
        </w:rPr>
        <w:t>0</w:t>
      </w:r>
      <w:r w:rsidR="00EC7EB2" w:rsidRPr="00D23B3E">
        <w:rPr>
          <w:rFonts w:ascii="Times New Roman" w:hAnsi="Times New Roman" w:cs="Times New Roman"/>
          <w:sz w:val="24"/>
          <w:szCs w:val="24"/>
        </w:rPr>
        <w:t>, 28.9 and 6.7 g m⁻² day⁻¹). Broadcasting</w:t>
      </w:r>
      <w:r w:rsidR="00EC7EB2">
        <w:rPr>
          <w:rFonts w:ascii="Times New Roman" w:hAnsi="Times New Roman" w:cs="Times New Roman"/>
          <w:sz w:val="24"/>
          <w:szCs w:val="24"/>
        </w:rPr>
        <w:t xml:space="preserve"> method of maize sowing shows</w:t>
      </w:r>
      <w:r w:rsidR="00EC7EB2" w:rsidRPr="00D23B3E">
        <w:rPr>
          <w:rFonts w:ascii="Times New Roman" w:hAnsi="Times New Roman" w:cs="Times New Roman"/>
          <w:sz w:val="24"/>
          <w:szCs w:val="24"/>
        </w:rPr>
        <w:t xml:space="preserve"> consistently lowest CGR across all </w:t>
      </w:r>
      <w:r w:rsidR="00EC7EB2">
        <w:rPr>
          <w:rFonts w:ascii="Times New Roman" w:hAnsi="Times New Roman" w:cs="Times New Roman"/>
          <w:sz w:val="24"/>
          <w:szCs w:val="24"/>
        </w:rPr>
        <w:t xml:space="preserve">growth </w:t>
      </w:r>
      <w:r w:rsidR="00EC7EB2" w:rsidRPr="00D23B3E">
        <w:rPr>
          <w:rFonts w:ascii="Times New Roman" w:hAnsi="Times New Roman" w:cs="Times New Roman"/>
          <w:sz w:val="24"/>
          <w:szCs w:val="24"/>
        </w:rPr>
        <w:t>stages, emphasizing the benefit of ridge and furrow planting in sustaining crop growth.</w:t>
      </w:r>
      <w:r w:rsidR="002D5662" w:rsidRPr="00897565">
        <w:rPr>
          <w:rFonts w:ascii="Times New Roman" w:hAnsi="Times New Roman" w:cs="Times New Roman"/>
          <w:sz w:val="24"/>
          <w:szCs w:val="24"/>
          <w:lang w:val="en-GB"/>
        </w:rPr>
        <w:t xml:space="preserve"> </w:t>
      </w:r>
      <w:r w:rsidR="00035F1F" w:rsidRPr="00AE3968">
        <w:rPr>
          <w:rFonts w:ascii="Times New Roman" w:hAnsi="Times New Roman" w:cs="Times New Roman"/>
          <w:sz w:val="24"/>
          <w:szCs w:val="24"/>
        </w:rPr>
        <w:t>Kaur</w:t>
      </w:r>
      <w:r w:rsidR="00035F1F" w:rsidRPr="00EE23DD">
        <w:rPr>
          <w:rFonts w:ascii="Times New Roman" w:hAnsi="Times New Roman" w:cs="Times New Roman"/>
          <w:sz w:val="24"/>
          <w:szCs w:val="24"/>
        </w:rPr>
        <w:t xml:space="preserve"> </w:t>
      </w:r>
      <w:r w:rsidR="00035F1F" w:rsidRPr="00EE23DD">
        <w:rPr>
          <w:rFonts w:ascii="Times New Roman" w:hAnsi="Times New Roman" w:cs="Times New Roman"/>
          <w:i/>
          <w:iCs/>
          <w:sz w:val="24"/>
          <w:szCs w:val="24"/>
        </w:rPr>
        <w:t>et al</w:t>
      </w:r>
      <w:r w:rsidR="00035F1F" w:rsidRPr="00EE23DD">
        <w:rPr>
          <w:rFonts w:ascii="Times New Roman" w:hAnsi="Times New Roman" w:cs="Times New Roman"/>
          <w:sz w:val="24"/>
          <w:szCs w:val="24"/>
        </w:rPr>
        <w:t>. (2</w:t>
      </w:r>
      <w:r w:rsidR="00035F1F" w:rsidRPr="00AE3968">
        <w:rPr>
          <w:rFonts w:ascii="Times New Roman" w:hAnsi="Times New Roman" w:cs="Times New Roman"/>
          <w:sz w:val="24"/>
          <w:szCs w:val="24"/>
        </w:rPr>
        <w:t>022</w:t>
      </w:r>
      <w:r w:rsidR="00035F1F" w:rsidRPr="00EE23DD">
        <w:rPr>
          <w:rFonts w:ascii="Times New Roman" w:hAnsi="Times New Roman" w:cs="Times New Roman"/>
          <w:sz w:val="24"/>
          <w:szCs w:val="24"/>
        </w:rPr>
        <w:t xml:space="preserve">) </w:t>
      </w:r>
      <w:r w:rsidR="00035F1F">
        <w:rPr>
          <w:rFonts w:ascii="Times New Roman" w:hAnsi="Times New Roman" w:cs="Times New Roman"/>
          <w:sz w:val="24"/>
          <w:szCs w:val="24"/>
        </w:rPr>
        <w:t>findings also aligned with this result</w:t>
      </w:r>
      <w:r w:rsidR="00754172">
        <w:rPr>
          <w:rFonts w:ascii="Times New Roman" w:hAnsi="Times New Roman" w:cs="Times New Roman"/>
          <w:sz w:val="24"/>
          <w:szCs w:val="24"/>
        </w:rPr>
        <w:t xml:space="preserve"> in better</w:t>
      </w:r>
      <w:r w:rsidR="00035F1F">
        <w:rPr>
          <w:rFonts w:ascii="Times New Roman" w:hAnsi="Times New Roman" w:cs="Times New Roman"/>
          <w:sz w:val="24"/>
          <w:szCs w:val="24"/>
        </w:rPr>
        <w:t xml:space="preserve"> plant </w:t>
      </w:r>
      <w:r w:rsidR="00035F1F" w:rsidRPr="00AE3968">
        <w:rPr>
          <w:rFonts w:ascii="Times New Roman" w:hAnsi="Times New Roman" w:cs="Times New Roman"/>
          <w:sz w:val="24"/>
          <w:szCs w:val="24"/>
        </w:rPr>
        <w:t>stand better crop growth rate</w:t>
      </w:r>
      <w:r w:rsidR="00035F1F">
        <w:rPr>
          <w:rFonts w:ascii="Times New Roman" w:hAnsi="Times New Roman" w:cs="Times New Roman"/>
          <w:sz w:val="24"/>
          <w:szCs w:val="24"/>
        </w:rPr>
        <w:t>.</w:t>
      </w:r>
    </w:p>
    <w:p w14:paraId="5E050FA0" w14:textId="0B254A5D" w:rsidR="00DE3541" w:rsidRPr="00EC7EB2" w:rsidRDefault="00EC7EB2" w:rsidP="00837411">
      <w:pPr>
        <w:spacing w:line="360" w:lineRule="auto"/>
        <w:jc w:val="both"/>
        <w:rPr>
          <w:rFonts w:ascii="Times New Roman" w:hAnsi="Times New Roman" w:cs="Times New Roman"/>
          <w:sz w:val="24"/>
          <w:szCs w:val="24"/>
        </w:rPr>
      </w:pPr>
      <w:r>
        <w:rPr>
          <w:rFonts w:ascii="Times New Roman" w:hAnsi="Times New Roman" w:cs="Times New Roman"/>
          <w:sz w:val="24"/>
          <w:szCs w:val="24"/>
          <w:lang w:val="en-GB"/>
        </w:rPr>
        <w:t>W</w:t>
      </w:r>
      <w:r w:rsidR="002D5662" w:rsidRPr="00897565">
        <w:rPr>
          <w:rFonts w:ascii="Times New Roman" w:hAnsi="Times New Roman" w:cs="Times New Roman"/>
          <w:sz w:val="24"/>
          <w:szCs w:val="24"/>
          <w:lang w:val="en-GB"/>
        </w:rPr>
        <w:t>eed management practices</w:t>
      </w:r>
      <w:r>
        <w:rPr>
          <w:rFonts w:ascii="Times New Roman" w:hAnsi="Times New Roman" w:cs="Times New Roman"/>
          <w:sz w:val="24"/>
          <w:szCs w:val="24"/>
          <w:lang w:val="en-GB"/>
        </w:rPr>
        <w:t xml:space="preserve"> significantly influenced CGR as</w:t>
      </w:r>
      <w:r w:rsidR="002D5662" w:rsidRPr="00897565">
        <w:rPr>
          <w:rFonts w:ascii="Times New Roman" w:hAnsi="Times New Roman" w:cs="Times New Roman"/>
          <w:sz w:val="24"/>
          <w:szCs w:val="24"/>
          <w:lang w:val="en-GB"/>
        </w:rPr>
        <w:t xml:space="preserve"> maximum CGR was recorded in weed free treatment across all the growth stages. At pooled analysis</w:t>
      </w:r>
      <w:r w:rsidR="00CE28B7" w:rsidRPr="00897565">
        <w:rPr>
          <w:rFonts w:ascii="Times New Roman" w:hAnsi="Times New Roman" w:cs="Times New Roman"/>
          <w:sz w:val="24"/>
          <w:szCs w:val="24"/>
          <w:lang w:val="en-GB"/>
        </w:rPr>
        <w:t>, among the herbicidal treatments</w:t>
      </w:r>
      <w:r w:rsidR="002D5662" w:rsidRPr="00897565">
        <w:rPr>
          <w:rFonts w:ascii="Times New Roman" w:hAnsi="Times New Roman" w:cs="Times New Roman"/>
          <w:sz w:val="24"/>
          <w:szCs w:val="24"/>
          <w:lang w:val="en-GB"/>
        </w:rPr>
        <w:t>, at 30-60 DAS</w:t>
      </w:r>
      <w:r w:rsidR="00CE28B7" w:rsidRPr="00897565">
        <w:rPr>
          <w:rFonts w:ascii="Times New Roman" w:hAnsi="Times New Roman" w:cs="Times New Roman"/>
          <w:sz w:val="24"/>
          <w:szCs w:val="24"/>
          <w:lang w:val="en-GB"/>
        </w:rPr>
        <w:t xml:space="preserve"> the highest CGR value of 30.</w:t>
      </w:r>
      <w:r w:rsidR="00B86420">
        <w:rPr>
          <w:rFonts w:ascii="Times New Roman" w:hAnsi="Times New Roman" w:cs="Times New Roman"/>
          <w:sz w:val="24"/>
          <w:szCs w:val="24"/>
          <w:lang w:val="en-GB"/>
        </w:rPr>
        <w:t>3</w:t>
      </w:r>
      <w:r w:rsidR="00CE28B7" w:rsidRPr="00897565">
        <w:rPr>
          <w:rFonts w:ascii="Times New Roman" w:hAnsi="Times New Roman" w:cs="Times New Roman"/>
          <w:sz w:val="24"/>
          <w:szCs w:val="24"/>
          <w:lang w:val="en-GB"/>
        </w:rPr>
        <w:t xml:space="preserve"> </w:t>
      </w:r>
      <w:r w:rsidR="00CE28B7" w:rsidRPr="00897565">
        <w:rPr>
          <w:rFonts w:ascii="Times New Roman" w:hAnsi="Times New Roman" w:cs="Times New Roman"/>
          <w:sz w:val="24"/>
          <w:szCs w:val="24"/>
        </w:rPr>
        <w:t>g</w:t>
      </w:r>
      <w:r w:rsidR="00CE28B7" w:rsidRPr="00897565">
        <w:rPr>
          <w:rFonts w:ascii="Times New Roman" w:hAnsi="Times New Roman" w:cs="Times New Roman"/>
          <w:spacing w:val="-6"/>
          <w:sz w:val="24"/>
          <w:szCs w:val="24"/>
        </w:rPr>
        <w:t xml:space="preserve"> </w:t>
      </w:r>
      <w:r w:rsidR="00CE28B7" w:rsidRPr="00897565">
        <w:rPr>
          <w:rFonts w:ascii="Times New Roman" w:hAnsi="Times New Roman" w:cs="Times New Roman"/>
          <w:sz w:val="24"/>
          <w:szCs w:val="24"/>
        </w:rPr>
        <w:t>m</w:t>
      </w:r>
      <w:r w:rsidR="00CE28B7" w:rsidRPr="00897565">
        <w:rPr>
          <w:rFonts w:ascii="Times New Roman" w:hAnsi="Times New Roman" w:cs="Times New Roman"/>
          <w:sz w:val="24"/>
          <w:szCs w:val="24"/>
          <w:vertAlign w:val="superscript"/>
        </w:rPr>
        <w:t>-2</w:t>
      </w:r>
      <w:r w:rsidR="00CE28B7" w:rsidRPr="00897565">
        <w:rPr>
          <w:rFonts w:ascii="Times New Roman" w:hAnsi="Times New Roman" w:cs="Times New Roman"/>
          <w:spacing w:val="-3"/>
          <w:sz w:val="24"/>
          <w:szCs w:val="24"/>
        </w:rPr>
        <w:t xml:space="preserve"> </w:t>
      </w:r>
      <w:r w:rsidR="00CE28B7" w:rsidRPr="00897565">
        <w:rPr>
          <w:rFonts w:ascii="Times New Roman" w:hAnsi="Times New Roman" w:cs="Times New Roman"/>
          <w:sz w:val="24"/>
          <w:szCs w:val="24"/>
        </w:rPr>
        <w:t>day</w:t>
      </w:r>
      <w:r w:rsidR="00CE28B7" w:rsidRPr="00897565">
        <w:rPr>
          <w:rFonts w:ascii="Times New Roman" w:hAnsi="Times New Roman" w:cs="Times New Roman"/>
          <w:sz w:val="24"/>
          <w:szCs w:val="24"/>
          <w:vertAlign w:val="superscript"/>
        </w:rPr>
        <w:t>-</w:t>
      </w:r>
      <w:r w:rsidR="00CE28B7" w:rsidRPr="00897565">
        <w:rPr>
          <w:rFonts w:ascii="Times New Roman" w:hAnsi="Times New Roman" w:cs="Times New Roman"/>
          <w:spacing w:val="-5"/>
          <w:sz w:val="24"/>
          <w:szCs w:val="24"/>
          <w:vertAlign w:val="superscript"/>
        </w:rPr>
        <w:t xml:space="preserve">1 </w:t>
      </w:r>
      <w:r w:rsidR="00CE28B7" w:rsidRPr="00897565">
        <w:rPr>
          <w:rFonts w:ascii="Times New Roman" w:hAnsi="Times New Roman" w:cs="Times New Roman"/>
          <w:sz w:val="24"/>
          <w:szCs w:val="24"/>
          <w:lang w:val="en-GB"/>
        </w:rPr>
        <w:t>was recorded in the W</w:t>
      </w:r>
      <w:r w:rsidR="00B86420" w:rsidRPr="00B86420">
        <w:rPr>
          <w:rFonts w:ascii="Times New Roman" w:hAnsi="Times New Roman" w:cs="Times New Roman"/>
          <w:sz w:val="24"/>
          <w:szCs w:val="24"/>
          <w:vertAlign w:val="subscript"/>
          <w:lang w:val="en-GB"/>
        </w:rPr>
        <w:t>5</w:t>
      </w:r>
      <w:r w:rsidR="00B86420" w:rsidRPr="00897565">
        <w:rPr>
          <w:rFonts w:ascii="Times New Roman" w:hAnsi="Times New Roman" w:cs="Times New Roman"/>
          <w:sz w:val="24"/>
          <w:szCs w:val="24"/>
          <w:lang w:val="en-GB"/>
        </w:rPr>
        <w:t xml:space="preserve"> </w:t>
      </w:r>
      <w:r w:rsidR="00B86420">
        <w:rPr>
          <w:rFonts w:ascii="Times New Roman" w:hAnsi="Times New Roman" w:cs="Times New Roman"/>
          <w:sz w:val="24"/>
          <w:szCs w:val="24"/>
          <w:lang w:val="en-GB"/>
        </w:rPr>
        <w:t>which</w:t>
      </w:r>
      <w:r w:rsidR="00CE28B7" w:rsidRPr="00897565">
        <w:rPr>
          <w:rFonts w:ascii="Times New Roman" w:hAnsi="Times New Roman" w:cs="Times New Roman"/>
          <w:sz w:val="24"/>
          <w:szCs w:val="24"/>
          <w:lang w:val="en-GB"/>
        </w:rPr>
        <w:t xml:space="preserve"> </w:t>
      </w:r>
      <w:r w:rsidR="00B86420">
        <w:rPr>
          <w:rFonts w:ascii="Times New Roman" w:hAnsi="Times New Roman" w:cs="Times New Roman"/>
          <w:sz w:val="24"/>
          <w:szCs w:val="24"/>
          <w:lang w:val="en-GB"/>
        </w:rPr>
        <w:t>was at par with W</w:t>
      </w:r>
      <w:r w:rsidR="00B86420" w:rsidRPr="00B86420">
        <w:rPr>
          <w:rFonts w:ascii="Times New Roman" w:hAnsi="Times New Roman" w:cs="Times New Roman"/>
          <w:sz w:val="24"/>
          <w:szCs w:val="24"/>
          <w:vertAlign w:val="subscript"/>
          <w:lang w:val="en-GB"/>
        </w:rPr>
        <w:t>4</w:t>
      </w:r>
      <w:r w:rsidR="00B86420">
        <w:rPr>
          <w:rFonts w:ascii="Times New Roman" w:hAnsi="Times New Roman" w:cs="Times New Roman"/>
          <w:sz w:val="24"/>
          <w:szCs w:val="24"/>
          <w:lang w:val="en-GB"/>
        </w:rPr>
        <w:t xml:space="preserve"> having value (28.9).</w:t>
      </w:r>
      <w:r w:rsidR="00B86420" w:rsidRPr="00897565">
        <w:rPr>
          <w:rFonts w:ascii="Times New Roman" w:hAnsi="Times New Roman" w:cs="Times New Roman"/>
          <w:sz w:val="24"/>
          <w:szCs w:val="24"/>
          <w:lang w:eastAsia="en-IN"/>
        </w:rPr>
        <w:t xml:space="preserve"> Similar</w:t>
      </w:r>
      <w:r w:rsidR="00CE28B7" w:rsidRPr="00897565">
        <w:rPr>
          <w:rFonts w:ascii="Times New Roman" w:hAnsi="Times New Roman" w:cs="Times New Roman"/>
          <w:sz w:val="24"/>
          <w:szCs w:val="24"/>
          <w:lang w:eastAsia="en-IN"/>
        </w:rPr>
        <w:t xml:space="preserve"> trend was also followed in 60-90 DAS and 90 DAS-at harvest</w:t>
      </w:r>
      <w:r w:rsidR="00B86420">
        <w:rPr>
          <w:rFonts w:ascii="Times New Roman" w:hAnsi="Times New Roman" w:cs="Times New Roman"/>
          <w:sz w:val="24"/>
          <w:szCs w:val="24"/>
          <w:lang w:eastAsia="en-IN"/>
        </w:rPr>
        <w:t xml:space="preserve"> recording values (35.0 and 9.2 </w:t>
      </w:r>
      <w:r w:rsidR="00B86420" w:rsidRPr="00897565">
        <w:rPr>
          <w:rFonts w:ascii="Times New Roman" w:hAnsi="Times New Roman" w:cs="Times New Roman"/>
          <w:sz w:val="24"/>
          <w:szCs w:val="24"/>
        </w:rPr>
        <w:t>g</w:t>
      </w:r>
      <w:r w:rsidR="00B86420" w:rsidRPr="00897565">
        <w:rPr>
          <w:rFonts w:ascii="Times New Roman" w:hAnsi="Times New Roman" w:cs="Times New Roman"/>
          <w:spacing w:val="-6"/>
          <w:sz w:val="24"/>
          <w:szCs w:val="24"/>
        </w:rPr>
        <w:t xml:space="preserve"> </w:t>
      </w:r>
      <w:r w:rsidR="00B86420" w:rsidRPr="00897565">
        <w:rPr>
          <w:rFonts w:ascii="Times New Roman" w:hAnsi="Times New Roman" w:cs="Times New Roman"/>
          <w:sz w:val="24"/>
          <w:szCs w:val="24"/>
        </w:rPr>
        <w:t>m</w:t>
      </w:r>
      <w:r w:rsidR="00B86420" w:rsidRPr="00897565">
        <w:rPr>
          <w:rFonts w:ascii="Times New Roman" w:hAnsi="Times New Roman" w:cs="Times New Roman"/>
          <w:sz w:val="24"/>
          <w:szCs w:val="24"/>
          <w:vertAlign w:val="superscript"/>
        </w:rPr>
        <w:t>-2</w:t>
      </w:r>
      <w:r w:rsidR="00B86420" w:rsidRPr="00897565">
        <w:rPr>
          <w:rFonts w:ascii="Times New Roman" w:hAnsi="Times New Roman" w:cs="Times New Roman"/>
          <w:spacing w:val="-3"/>
          <w:sz w:val="24"/>
          <w:szCs w:val="24"/>
        </w:rPr>
        <w:t xml:space="preserve"> </w:t>
      </w:r>
      <w:r w:rsidR="00B86420" w:rsidRPr="00897565">
        <w:rPr>
          <w:rFonts w:ascii="Times New Roman" w:hAnsi="Times New Roman" w:cs="Times New Roman"/>
          <w:sz w:val="24"/>
          <w:szCs w:val="24"/>
        </w:rPr>
        <w:t>day</w:t>
      </w:r>
      <w:r w:rsidR="00B86420" w:rsidRPr="00897565">
        <w:rPr>
          <w:rFonts w:ascii="Times New Roman" w:hAnsi="Times New Roman" w:cs="Times New Roman"/>
          <w:sz w:val="24"/>
          <w:szCs w:val="24"/>
          <w:vertAlign w:val="superscript"/>
        </w:rPr>
        <w:t>-</w:t>
      </w:r>
      <w:r w:rsidR="00B86420" w:rsidRPr="00897565">
        <w:rPr>
          <w:rFonts w:ascii="Times New Roman" w:hAnsi="Times New Roman" w:cs="Times New Roman"/>
          <w:spacing w:val="-5"/>
          <w:sz w:val="24"/>
          <w:szCs w:val="24"/>
          <w:vertAlign w:val="superscript"/>
        </w:rPr>
        <w:t>1</w:t>
      </w:r>
      <w:r w:rsidR="00B86420">
        <w:rPr>
          <w:rFonts w:ascii="Times New Roman" w:hAnsi="Times New Roman" w:cs="Times New Roman"/>
          <w:spacing w:val="-5"/>
          <w:sz w:val="24"/>
          <w:szCs w:val="24"/>
          <w:vertAlign w:val="superscript"/>
        </w:rPr>
        <w:t xml:space="preserve"> </w:t>
      </w:r>
      <w:r w:rsidR="00B86420">
        <w:rPr>
          <w:rFonts w:ascii="Times New Roman" w:hAnsi="Times New Roman" w:cs="Times New Roman"/>
          <w:sz w:val="24"/>
          <w:szCs w:val="24"/>
          <w:lang w:eastAsia="en-IN"/>
        </w:rPr>
        <w:t>for W</w:t>
      </w:r>
      <w:r w:rsidR="00B86420" w:rsidRPr="00B86420">
        <w:rPr>
          <w:rFonts w:ascii="Times New Roman" w:hAnsi="Times New Roman" w:cs="Times New Roman"/>
          <w:sz w:val="24"/>
          <w:szCs w:val="24"/>
          <w:vertAlign w:val="subscript"/>
          <w:lang w:eastAsia="en-IN"/>
        </w:rPr>
        <w:t xml:space="preserve">5 </w:t>
      </w:r>
      <w:r w:rsidR="00B86420">
        <w:rPr>
          <w:rFonts w:ascii="Times New Roman" w:hAnsi="Times New Roman" w:cs="Times New Roman"/>
          <w:sz w:val="24"/>
          <w:szCs w:val="24"/>
          <w:lang w:eastAsia="en-IN"/>
        </w:rPr>
        <w:t>and for W</w:t>
      </w:r>
      <w:r w:rsidR="00B86420" w:rsidRPr="00B86420">
        <w:rPr>
          <w:rFonts w:ascii="Times New Roman" w:hAnsi="Times New Roman" w:cs="Times New Roman"/>
          <w:sz w:val="24"/>
          <w:szCs w:val="24"/>
          <w:vertAlign w:val="subscript"/>
          <w:lang w:eastAsia="en-IN"/>
        </w:rPr>
        <w:t>4</w:t>
      </w:r>
      <w:r w:rsidR="00B86420">
        <w:rPr>
          <w:rFonts w:ascii="Times New Roman" w:hAnsi="Times New Roman" w:cs="Times New Roman"/>
          <w:sz w:val="24"/>
          <w:szCs w:val="24"/>
          <w:lang w:eastAsia="en-IN"/>
        </w:rPr>
        <w:t xml:space="preserve">, 34.3 and 8.7 </w:t>
      </w:r>
      <w:r w:rsidR="00B86420" w:rsidRPr="00897565">
        <w:rPr>
          <w:rFonts w:ascii="Times New Roman" w:hAnsi="Times New Roman" w:cs="Times New Roman"/>
          <w:sz w:val="24"/>
          <w:szCs w:val="24"/>
        </w:rPr>
        <w:t>g</w:t>
      </w:r>
      <w:r w:rsidR="00B86420" w:rsidRPr="00897565">
        <w:rPr>
          <w:rFonts w:ascii="Times New Roman" w:hAnsi="Times New Roman" w:cs="Times New Roman"/>
          <w:spacing w:val="-6"/>
          <w:sz w:val="24"/>
          <w:szCs w:val="24"/>
        </w:rPr>
        <w:t xml:space="preserve"> </w:t>
      </w:r>
      <w:r w:rsidR="00B86420" w:rsidRPr="00897565">
        <w:rPr>
          <w:rFonts w:ascii="Times New Roman" w:hAnsi="Times New Roman" w:cs="Times New Roman"/>
          <w:sz w:val="24"/>
          <w:szCs w:val="24"/>
        </w:rPr>
        <w:t>m</w:t>
      </w:r>
      <w:r w:rsidR="00B86420" w:rsidRPr="00897565">
        <w:rPr>
          <w:rFonts w:ascii="Times New Roman" w:hAnsi="Times New Roman" w:cs="Times New Roman"/>
          <w:sz w:val="24"/>
          <w:szCs w:val="24"/>
          <w:vertAlign w:val="superscript"/>
        </w:rPr>
        <w:t>-2</w:t>
      </w:r>
      <w:r w:rsidR="00B86420" w:rsidRPr="00897565">
        <w:rPr>
          <w:rFonts w:ascii="Times New Roman" w:hAnsi="Times New Roman" w:cs="Times New Roman"/>
          <w:spacing w:val="-3"/>
          <w:sz w:val="24"/>
          <w:szCs w:val="24"/>
        </w:rPr>
        <w:t xml:space="preserve"> </w:t>
      </w:r>
      <w:r w:rsidR="00B86420" w:rsidRPr="00897565">
        <w:rPr>
          <w:rFonts w:ascii="Times New Roman" w:hAnsi="Times New Roman" w:cs="Times New Roman"/>
          <w:sz w:val="24"/>
          <w:szCs w:val="24"/>
        </w:rPr>
        <w:t>day</w:t>
      </w:r>
      <w:r w:rsidR="00B86420" w:rsidRPr="00897565">
        <w:rPr>
          <w:rFonts w:ascii="Times New Roman" w:hAnsi="Times New Roman" w:cs="Times New Roman"/>
          <w:sz w:val="24"/>
          <w:szCs w:val="24"/>
          <w:vertAlign w:val="superscript"/>
        </w:rPr>
        <w:t>-</w:t>
      </w:r>
      <w:r w:rsidR="00B86420" w:rsidRPr="00897565">
        <w:rPr>
          <w:rFonts w:ascii="Times New Roman" w:hAnsi="Times New Roman" w:cs="Times New Roman"/>
          <w:spacing w:val="-5"/>
          <w:sz w:val="24"/>
          <w:szCs w:val="24"/>
          <w:vertAlign w:val="superscript"/>
        </w:rPr>
        <w:t>1</w:t>
      </w:r>
      <w:r w:rsidR="00B86420">
        <w:rPr>
          <w:rFonts w:ascii="Times New Roman" w:hAnsi="Times New Roman" w:cs="Times New Roman"/>
          <w:spacing w:val="-5"/>
          <w:sz w:val="24"/>
          <w:szCs w:val="24"/>
          <w:vertAlign w:val="superscript"/>
        </w:rPr>
        <w:t xml:space="preserve"> </w:t>
      </w:r>
      <w:r w:rsidR="00B86420">
        <w:rPr>
          <w:rFonts w:ascii="Times New Roman" w:hAnsi="Times New Roman" w:cs="Times New Roman"/>
          <w:sz w:val="24"/>
          <w:szCs w:val="24"/>
          <w:lang w:eastAsia="en-IN"/>
        </w:rPr>
        <w:t>respectively)</w:t>
      </w:r>
      <w:r w:rsidR="00CE28B7" w:rsidRPr="00897565">
        <w:rPr>
          <w:rFonts w:ascii="Times New Roman" w:hAnsi="Times New Roman" w:cs="Times New Roman"/>
          <w:sz w:val="24"/>
          <w:szCs w:val="24"/>
          <w:lang w:eastAsia="en-IN"/>
        </w:rPr>
        <w:t xml:space="preserve"> The lowest CGR was reported in weedy check treatments across </w:t>
      </w:r>
      <w:r w:rsidR="00CE28B7" w:rsidRPr="00897565">
        <w:rPr>
          <w:rFonts w:ascii="Times New Roman" w:hAnsi="Times New Roman" w:cs="Times New Roman"/>
          <w:sz w:val="24"/>
          <w:szCs w:val="24"/>
          <w:lang w:eastAsia="en-IN"/>
        </w:rPr>
        <w:lastRenderedPageBreak/>
        <w:t>all the growth stages</w:t>
      </w:r>
      <w:r w:rsidR="00B86420">
        <w:rPr>
          <w:rFonts w:ascii="Times New Roman" w:hAnsi="Times New Roman" w:cs="Times New Roman"/>
          <w:sz w:val="24"/>
          <w:szCs w:val="24"/>
          <w:lang w:eastAsia="en-IN"/>
        </w:rPr>
        <w:t xml:space="preserve"> indicating severe suppression of growth due to high competition.</w:t>
      </w:r>
      <w:r w:rsidR="00CE28B7" w:rsidRPr="00897565">
        <w:rPr>
          <w:rFonts w:ascii="Times New Roman" w:hAnsi="Times New Roman" w:cs="Times New Roman"/>
          <w:sz w:val="24"/>
          <w:szCs w:val="24"/>
          <w:lang w:eastAsia="en-IN"/>
        </w:rPr>
        <w:t xml:space="preserve"> The interactions were found to non-significant across all the crop growth period.</w:t>
      </w:r>
      <w:r w:rsidR="005E12EA">
        <w:rPr>
          <w:rFonts w:ascii="Times New Roman" w:hAnsi="Times New Roman" w:cs="Times New Roman"/>
          <w:sz w:val="24"/>
          <w:szCs w:val="24"/>
        </w:rPr>
        <w:t xml:space="preserve"> Similar type of results was also reported by </w:t>
      </w:r>
      <w:proofErr w:type="spellStart"/>
      <w:r w:rsidR="005E12EA">
        <w:rPr>
          <w:rFonts w:ascii="Times New Roman" w:hAnsi="Times New Roman" w:cs="Times New Roman"/>
          <w:sz w:val="24"/>
          <w:szCs w:val="24"/>
        </w:rPr>
        <w:t>Kumawat</w:t>
      </w:r>
      <w:proofErr w:type="spellEnd"/>
      <w:r w:rsidR="005E12EA">
        <w:rPr>
          <w:rFonts w:ascii="Times New Roman" w:hAnsi="Times New Roman" w:cs="Times New Roman"/>
          <w:sz w:val="24"/>
          <w:szCs w:val="24"/>
        </w:rPr>
        <w:t xml:space="preserve"> </w:t>
      </w:r>
      <w:r w:rsidR="005E12EA" w:rsidRPr="00B86420">
        <w:rPr>
          <w:rFonts w:ascii="Times New Roman" w:hAnsi="Times New Roman" w:cs="Times New Roman"/>
          <w:i/>
          <w:iCs/>
          <w:sz w:val="24"/>
          <w:szCs w:val="24"/>
        </w:rPr>
        <w:t>et al.</w:t>
      </w:r>
      <w:r w:rsidR="005E12EA">
        <w:rPr>
          <w:rFonts w:ascii="Times New Roman" w:hAnsi="Times New Roman" w:cs="Times New Roman"/>
          <w:sz w:val="24"/>
          <w:szCs w:val="24"/>
        </w:rPr>
        <w:t xml:space="preserve"> (2021).</w:t>
      </w:r>
    </w:p>
    <w:p w14:paraId="610F0A93" w14:textId="3969A496" w:rsidR="00525BD0" w:rsidRPr="00055EE1" w:rsidRDefault="00525BD0" w:rsidP="008D05DF">
      <w:pPr>
        <w:spacing w:line="360" w:lineRule="auto"/>
        <w:jc w:val="both"/>
        <w:rPr>
          <w:rFonts w:ascii="Times New Roman" w:hAnsi="Times New Roman" w:cs="Times New Roman"/>
          <w:b/>
          <w:bCs/>
          <w:sz w:val="24"/>
          <w:szCs w:val="24"/>
          <w:lang w:val="en-GB"/>
        </w:rPr>
      </w:pPr>
      <w:r w:rsidRPr="00055EE1">
        <w:rPr>
          <w:rFonts w:ascii="Times New Roman" w:hAnsi="Times New Roman" w:cs="Times New Roman"/>
          <w:b/>
          <w:bCs/>
          <w:sz w:val="24"/>
          <w:szCs w:val="24"/>
          <w:lang w:val="en-GB"/>
        </w:rPr>
        <w:t>Relative Growth Rate (RGR)</w:t>
      </w:r>
    </w:p>
    <w:p w14:paraId="36E869E7" w14:textId="7FE29FFC" w:rsidR="00EC7EB2" w:rsidRDefault="00EC7EB2" w:rsidP="00EC7EB2">
      <w:pPr>
        <w:spacing w:line="360" w:lineRule="auto"/>
        <w:jc w:val="both"/>
        <w:rPr>
          <w:rFonts w:ascii="Times New Roman" w:hAnsi="Times New Roman" w:cs="Times New Roman"/>
          <w:sz w:val="24"/>
          <w:szCs w:val="24"/>
        </w:rPr>
      </w:pPr>
      <w:r w:rsidRPr="00FB3B1F">
        <w:rPr>
          <w:rFonts w:ascii="Times New Roman" w:hAnsi="Times New Roman" w:cs="Times New Roman"/>
          <w:sz w:val="24"/>
          <w:szCs w:val="24"/>
        </w:rPr>
        <w:t>The data of relative growth rate (g g</w:t>
      </w:r>
      <w:r w:rsidRPr="00FB3B1F">
        <w:rPr>
          <w:rFonts w:ascii="Times New Roman" w:hAnsi="Times New Roman" w:cs="Times New Roman"/>
          <w:sz w:val="24"/>
          <w:szCs w:val="24"/>
          <w:vertAlign w:val="superscript"/>
        </w:rPr>
        <w:t>-1</w:t>
      </w:r>
      <w:r w:rsidRPr="00FB3B1F">
        <w:rPr>
          <w:rFonts w:ascii="Times New Roman" w:hAnsi="Times New Roman" w:cs="Times New Roman"/>
          <w:sz w:val="24"/>
          <w:szCs w:val="24"/>
        </w:rPr>
        <w:t xml:space="preserve"> day</w:t>
      </w:r>
      <w:r w:rsidRPr="00FB3B1F">
        <w:rPr>
          <w:rFonts w:ascii="Times New Roman" w:hAnsi="Times New Roman" w:cs="Times New Roman"/>
          <w:sz w:val="24"/>
          <w:szCs w:val="24"/>
          <w:vertAlign w:val="superscript"/>
        </w:rPr>
        <w:t>-</w:t>
      </w:r>
      <w:r w:rsidRPr="00FB3B1F">
        <w:rPr>
          <w:rFonts w:ascii="Times New Roman" w:hAnsi="Times New Roman" w:cs="Times New Roman"/>
          <w:b/>
          <w:bCs/>
          <w:sz w:val="24"/>
          <w:szCs w:val="24"/>
          <w:vertAlign w:val="superscript"/>
        </w:rPr>
        <w:t>1</w:t>
      </w:r>
      <w:r w:rsidRPr="00FB3B1F">
        <w:rPr>
          <w:rFonts w:ascii="Times New Roman" w:hAnsi="Times New Roman" w:cs="Times New Roman"/>
          <w:sz w:val="24"/>
          <w:szCs w:val="24"/>
        </w:rPr>
        <w:t>) presented in Table</w:t>
      </w:r>
      <w:r>
        <w:rPr>
          <w:rFonts w:ascii="Times New Roman" w:hAnsi="Times New Roman" w:cs="Times New Roman"/>
          <w:sz w:val="24"/>
          <w:szCs w:val="24"/>
        </w:rPr>
        <w:t>-</w:t>
      </w:r>
      <w:r w:rsidRPr="00FB3B1F">
        <w:rPr>
          <w:rFonts w:ascii="Times New Roman" w:hAnsi="Times New Roman" w:cs="Times New Roman"/>
          <w:sz w:val="24"/>
          <w:szCs w:val="24"/>
        </w:rPr>
        <w:t xml:space="preserve"> 4</w:t>
      </w:r>
      <w:r>
        <w:rPr>
          <w:rFonts w:ascii="Times New Roman" w:hAnsi="Times New Roman" w:cs="Times New Roman"/>
          <w:sz w:val="24"/>
          <w:szCs w:val="24"/>
        </w:rPr>
        <w:t>. There i</w:t>
      </w:r>
      <w:r w:rsidR="001934D0">
        <w:rPr>
          <w:rFonts w:ascii="Times New Roman" w:hAnsi="Times New Roman" w:cs="Times New Roman"/>
          <w:sz w:val="24"/>
          <w:szCs w:val="24"/>
        </w:rPr>
        <w:t>s of</w:t>
      </w:r>
      <w:r w:rsidRPr="00FB3B1F">
        <w:rPr>
          <w:rFonts w:ascii="Times New Roman" w:hAnsi="Times New Roman" w:cs="Times New Roman"/>
          <w:sz w:val="24"/>
          <w:szCs w:val="24"/>
        </w:rPr>
        <w:t xml:space="preserve"> </w:t>
      </w:r>
      <w:r>
        <w:rPr>
          <w:rFonts w:ascii="Times New Roman" w:hAnsi="Times New Roman" w:cs="Times New Roman"/>
          <w:sz w:val="24"/>
          <w:szCs w:val="24"/>
        </w:rPr>
        <w:t>different planting methods and</w:t>
      </w:r>
      <w:r w:rsidRPr="00FB3B1F">
        <w:rPr>
          <w:rFonts w:ascii="Times New Roman" w:hAnsi="Times New Roman" w:cs="Times New Roman"/>
          <w:sz w:val="24"/>
          <w:szCs w:val="24"/>
        </w:rPr>
        <w:t xml:space="preserve"> different </w:t>
      </w:r>
      <w:r>
        <w:rPr>
          <w:rFonts w:ascii="Times New Roman" w:hAnsi="Times New Roman" w:cs="Times New Roman"/>
          <w:sz w:val="24"/>
          <w:szCs w:val="24"/>
        </w:rPr>
        <w:t>weed management practices</w:t>
      </w:r>
      <w:r w:rsidR="001934D0">
        <w:rPr>
          <w:rFonts w:ascii="Times New Roman" w:hAnsi="Times New Roman" w:cs="Times New Roman"/>
          <w:sz w:val="24"/>
          <w:szCs w:val="24"/>
        </w:rPr>
        <w:t xml:space="preserve"> on RGR at 30-60 DAS, but as </w:t>
      </w:r>
      <w:proofErr w:type="spellStart"/>
      <w:r w:rsidR="001934D0">
        <w:rPr>
          <w:rFonts w:ascii="Times New Roman" w:hAnsi="Times New Roman" w:cs="Times New Roman"/>
          <w:sz w:val="24"/>
          <w:szCs w:val="24"/>
        </w:rPr>
        <w:t>growt</w:t>
      </w:r>
      <w:proofErr w:type="spellEnd"/>
    </w:p>
    <w:p w14:paraId="0D960992" w14:textId="77777777" w:rsidR="00616B64" w:rsidRDefault="001934D0" w:rsidP="001934D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w:t>
      </w:r>
      <w:r w:rsidR="00525BD0" w:rsidRPr="00897565">
        <w:rPr>
          <w:rFonts w:ascii="Times New Roman" w:hAnsi="Times New Roman" w:cs="Times New Roman"/>
          <w:sz w:val="24"/>
          <w:szCs w:val="24"/>
          <w:lang w:val="en-GB"/>
        </w:rPr>
        <w:t>ifferent planting</w:t>
      </w:r>
      <w:r>
        <w:rPr>
          <w:rFonts w:ascii="Times New Roman" w:hAnsi="Times New Roman" w:cs="Times New Roman"/>
          <w:sz w:val="24"/>
          <w:szCs w:val="24"/>
          <w:lang w:val="en-GB"/>
        </w:rPr>
        <w:t xml:space="preserve"> had </w:t>
      </w:r>
      <w:r w:rsidRPr="00FB3B1F">
        <w:rPr>
          <w:rFonts w:ascii="Times New Roman" w:hAnsi="Times New Roman" w:cs="Times New Roman"/>
          <w:sz w:val="24"/>
          <w:szCs w:val="24"/>
        </w:rPr>
        <w:t>significant</w:t>
      </w:r>
      <w:r>
        <w:rPr>
          <w:rFonts w:ascii="Times New Roman" w:hAnsi="Times New Roman" w:cs="Times New Roman"/>
          <w:sz w:val="24"/>
          <w:szCs w:val="24"/>
        </w:rPr>
        <w:t xml:space="preserve"> </w:t>
      </w:r>
      <w:r w:rsidRPr="00FB3B1F">
        <w:rPr>
          <w:rFonts w:ascii="Times New Roman" w:hAnsi="Times New Roman" w:cs="Times New Roman"/>
          <w:sz w:val="24"/>
          <w:szCs w:val="24"/>
        </w:rPr>
        <w:t>influence</w:t>
      </w:r>
      <w:r>
        <w:rPr>
          <w:rFonts w:ascii="Times New Roman" w:hAnsi="Times New Roman" w:cs="Times New Roman"/>
          <w:sz w:val="24"/>
          <w:szCs w:val="24"/>
        </w:rPr>
        <w:t xml:space="preserve"> on RGR at 30-60 DAS but does not show significant variation at later growth stages of maize.</w:t>
      </w:r>
      <w:r>
        <w:rPr>
          <w:rFonts w:ascii="Times New Roman" w:hAnsi="Times New Roman" w:cs="Times New Roman"/>
          <w:sz w:val="24"/>
          <w:szCs w:val="24"/>
          <w:lang w:val="en-GB"/>
        </w:rPr>
        <w:t xml:space="preserve"> At 30-60 DAS </w:t>
      </w:r>
      <w:r w:rsidR="00525BD0" w:rsidRPr="00897565">
        <w:rPr>
          <w:rFonts w:ascii="Times New Roman" w:hAnsi="Times New Roman" w:cs="Times New Roman"/>
          <w:sz w:val="24"/>
          <w:szCs w:val="24"/>
          <w:lang w:val="en-GB"/>
        </w:rPr>
        <w:t xml:space="preserve">maximum RGR of 0.075 </w:t>
      </w:r>
      <w:r w:rsidR="00525BD0" w:rsidRPr="00897565">
        <w:rPr>
          <w:rFonts w:ascii="Times New Roman" w:hAnsi="Times New Roman" w:cs="Times New Roman"/>
          <w:sz w:val="24"/>
          <w:szCs w:val="24"/>
        </w:rPr>
        <w:t>g</w:t>
      </w:r>
      <w:r w:rsidR="00525BD0" w:rsidRPr="00897565">
        <w:rPr>
          <w:rFonts w:ascii="Times New Roman" w:hAnsi="Times New Roman" w:cs="Times New Roman"/>
          <w:spacing w:val="-6"/>
          <w:sz w:val="24"/>
          <w:szCs w:val="24"/>
        </w:rPr>
        <w:t xml:space="preserve"> </w:t>
      </w:r>
      <w:r w:rsidR="00525BD0" w:rsidRPr="00897565">
        <w:rPr>
          <w:rFonts w:ascii="Times New Roman" w:hAnsi="Times New Roman" w:cs="Times New Roman"/>
          <w:sz w:val="24"/>
          <w:szCs w:val="24"/>
        </w:rPr>
        <w:t>g</w:t>
      </w:r>
      <w:r w:rsidR="00525BD0" w:rsidRPr="00897565">
        <w:rPr>
          <w:rFonts w:ascii="Times New Roman" w:hAnsi="Times New Roman" w:cs="Times New Roman"/>
          <w:sz w:val="24"/>
          <w:szCs w:val="24"/>
          <w:vertAlign w:val="superscript"/>
        </w:rPr>
        <w:t>-1</w:t>
      </w:r>
      <w:r w:rsidR="00525BD0" w:rsidRPr="00897565">
        <w:rPr>
          <w:rFonts w:ascii="Times New Roman" w:hAnsi="Times New Roman" w:cs="Times New Roman"/>
          <w:spacing w:val="-19"/>
          <w:sz w:val="24"/>
          <w:szCs w:val="24"/>
        </w:rPr>
        <w:t xml:space="preserve"> </w:t>
      </w:r>
      <w:r w:rsidR="00525BD0" w:rsidRPr="00897565">
        <w:rPr>
          <w:rFonts w:ascii="Times New Roman" w:hAnsi="Times New Roman" w:cs="Times New Roman"/>
          <w:sz w:val="24"/>
          <w:szCs w:val="24"/>
        </w:rPr>
        <w:t>day</w:t>
      </w:r>
      <w:r w:rsidR="00525BD0" w:rsidRPr="00897565">
        <w:rPr>
          <w:rFonts w:ascii="Times New Roman" w:hAnsi="Times New Roman" w:cs="Times New Roman"/>
          <w:sz w:val="24"/>
          <w:szCs w:val="24"/>
          <w:vertAlign w:val="superscript"/>
        </w:rPr>
        <w:t>-</w:t>
      </w:r>
      <w:r w:rsidR="00525BD0" w:rsidRPr="00897565">
        <w:rPr>
          <w:rFonts w:ascii="Times New Roman" w:hAnsi="Times New Roman" w:cs="Times New Roman"/>
          <w:spacing w:val="-5"/>
          <w:sz w:val="24"/>
          <w:szCs w:val="24"/>
          <w:vertAlign w:val="superscript"/>
        </w:rPr>
        <w:t xml:space="preserve">1 </w:t>
      </w:r>
      <w:r w:rsidR="00525BD0" w:rsidRPr="00897565">
        <w:rPr>
          <w:rFonts w:ascii="Times New Roman" w:hAnsi="Times New Roman" w:cs="Times New Roman"/>
          <w:sz w:val="24"/>
          <w:szCs w:val="24"/>
          <w:lang w:val="en-GB"/>
        </w:rPr>
        <w:t>was recorded under treatment P</w:t>
      </w:r>
      <w:r w:rsidR="00525BD0" w:rsidRPr="00897565">
        <w:rPr>
          <w:rFonts w:ascii="Times New Roman" w:hAnsi="Times New Roman" w:cs="Times New Roman"/>
          <w:sz w:val="24"/>
          <w:szCs w:val="24"/>
          <w:vertAlign w:val="subscript"/>
          <w:lang w:val="en-GB"/>
        </w:rPr>
        <w:t>3</w:t>
      </w:r>
      <w:r w:rsidR="00525BD0" w:rsidRPr="00897565">
        <w:rPr>
          <w:rFonts w:ascii="Times New Roman" w:hAnsi="Times New Roman" w:cs="Times New Roman"/>
          <w:sz w:val="24"/>
          <w:szCs w:val="24"/>
          <w:lang w:val="en-GB"/>
        </w:rPr>
        <w:t xml:space="preserve"> which is ridge and furrow planting method at pooled</w:t>
      </w:r>
      <w:r>
        <w:rPr>
          <w:rFonts w:ascii="Times New Roman" w:hAnsi="Times New Roman" w:cs="Times New Roman"/>
          <w:sz w:val="24"/>
          <w:szCs w:val="24"/>
          <w:lang w:val="en-GB"/>
        </w:rPr>
        <w:t xml:space="preserve"> and followed by flatbed planting </w:t>
      </w:r>
      <w:r w:rsidR="00FB46B5">
        <w:rPr>
          <w:rFonts w:ascii="Times New Roman" w:hAnsi="Times New Roman" w:cs="Times New Roman"/>
          <w:sz w:val="24"/>
          <w:szCs w:val="24"/>
          <w:lang w:val="en-GB"/>
        </w:rPr>
        <w:t>and broadcasting method.</w:t>
      </w:r>
      <w:r w:rsidR="00616B64">
        <w:rPr>
          <w:rFonts w:ascii="Times New Roman" w:hAnsi="Times New Roman" w:cs="Times New Roman"/>
          <w:sz w:val="24"/>
          <w:szCs w:val="24"/>
          <w:lang w:val="en-GB"/>
        </w:rPr>
        <w:t xml:space="preserve"> </w:t>
      </w:r>
    </w:p>
    <w:p w14:paraId="20AD58C8" w14:textId="4F172B50" w:rsidR="00B64DE6" w:rsidRPr="00055EE1" w:rsidRDefault="00616B64" w:rsidP="008D05DF">
      <w:pPr>
        <w:spacing w:line="360" w:lineRule="auto"/>
        <w:jc w:val="both"/>
        <w:rPr>
          <w:rFonts w:ascii="Times New Roman" w:hAnsi="Times New Roman" w:cs="Times New Roman"/>
          <w:sz w:val="24"/>
          <w:szCs w:val="24"/>
        </w:rPr>
      </w:pPr>
      <w:r w:rsidRPr="00FB3B1F">
        <w:rPr>
          <w:rFonts w:ascii="Times New Roman" w:hAnsi="Times New Roman" w:cs="Times New Roman"/>
          <w:sz w:val="24"/>
          <w:szCs w:val="24"/>
        </w:rPr>
        <w:t xml:space="preserve">Among weed management practices, RGR </w:t>
      </w:r>
      <w:r>
        <w:rPr>
          <w:rFonts w:ascii="Times New Roman" w:hAnsi="Times New Roman" w:cs="Times New Roman"/>
          <w:sz w:val="24"/>
          <w:szCs w:val="24"/>
        </w:rPr>
        <w:t>recorded</w:t>
      </w:r>
      <w:r w:rsidRPr="00FB3B1F">
        <w:rPr>
          <w:rFonts w:ascii="Times New Roman" w:hAnsi="Times New Roman" w:cs="Times New Roman"/>
          <w:sz w:val="24"/>
          <w:szCs w:val="24"/>
        </w:rPr>
        <w:t xml:space="preserve"> significant</w:t>
      </w:r>
      <w:r>
        <w:rPr>
          <w:rFonts w:ascii="Times New Roman" w:hAnsi="Times New Roman" w:cs="Times New Roman"/>
          <w:sz w:val="24"/>
          <w:szCs w:val="24"/>
        </w:rPr>
        <w:t xml:space="preserve"> variation</w:t>
      </w:r>
      <w:r w:rsidRPr="00FB3B1F">
        <w:rPr>
          <w:rFonts w:ascii="Times New Roman" w:hAnsi="Times New Roman" w:cs="Times New Roman"/>
          <w:sz w:val="24"/>
          <w:szCs w:val="24"/>
        </w:rPr>
        <w:t xml:space="preserve"> only during 30–60 DAS. The weed free plot (</w:t>
      </w:r>
      <w:r>
        <w:rPr>
          <w:rFonts w:ascii="Times New Roman" w:hAnsi="Times New Roman" w:cs="Times New Roman"/>
          <w:sz w:val="24"/>
          <w:szCs w:val="24"/>
        </w:rPr>
        <w:t>W</w:t>
      </w:r>
      <w:r w:rsidRPr="00C52F5E">
        <w:rPr>
          <w:rFonts w:ascii="Times New Roman" w:hAnsi="Times New Roman" w:cs="Times New Roman"/>
          <w:sz w:val="24"/>
          <w:szCs w:val="24"/>
          <w:vertAlign w:val="subscript"/>
        </w:rPr>
        <w:t>7</w:t>
      </w:r>
      <w:r w:rsidRPr="00FB3B1F">
        <w:rPr>
          <w:rFonts w:ascii="Times New Roman" w:hAnsi="Times New Roman" w:cs="Times New Roman"/>
          <w:sz w:val="24"/>
          <w:szCs w:val="24"/>
        </w:rPr>
        <w:t>) recorded the highest RGR (0.078 g</w:t>
      </w:r>
      <w:r>
        <w:rPr>
          <w:rFonts w:ascii="Times New Roman" w:hAnsi="Times New Roman" w:cs="Times New Roman"/>
          <w:sz w:val="24"/>
          <w:szCs w:val="24"/>
        </w:rPr>
        <w:t xml:space="preserve"> </w:t>
      </w:r>
      <w:r w:rsidRPr="00FB3B1F">
        <w:rPr>
          <w:rFonts w:ascii="Times New Roman" w:hAnsi="Times New Roman" w:cs="Times New Roman"/>
          <w:sz w:val="24"/>
          <w:szCs w:val="24"/>
        </w:rPr>
        <w:t xml:space="preserve">g⁻¹ day⁻¹), which was statistically on par with </w:t>
      </w:r>
      <w:r>
        <w:rPr>
          <w:rFonts w:ascii="Times New Roman" w:hAnsi="Times New Roman" w:cs="Times New Roman"/>
          <w:sz w:val="24"/>
          <w:szCs w:val="24"/>
        </w:rPr>
        <w:t>W</w:t>
      </w:r>
      <w:r w:rsidRPr="00C52F5E">
        <w:rPr>
          <w:rFonts w:ascii="Times New Roman" w:hAnsi="Times New Roman" w:cs="Times New Roman"/>
          <w:sz w:val="24"/>
          <w:szCs w:val="24"/>
          <w:vertAlign w:val="subscript"/>
        </w:rPr>
        <w:t>5</w:t>
      </w:r>
      <w:r>
        <w:rPr>
          <w:rFonts w:ascii="Times New Roman" w:hAnsi="Times New Roman" w:cs="Times New Roman"/>
          <w:sz w:val="24"/>
          <w:szCs w:val="24"/>
        </w:rPr>
        <w:t xml:space="preserve">, </w:t>
      </w:r>
      <w:r w:rsidRPr="00FB3B1F">
        <w:rPr>
          <w:rFonts w:ascii="Times New Roman" w:hAnsi="Times New Roman" w:cs="Times New Roman"/>
          <w:sz w:val="24"/>
          <w:szCs w:val="24"/>
        </w:rPr>
        <w:t xml:space="preserve">but significantly superior to other herbicidal treatments. Among the herbicide options </w:t>
      </w:r>
      <w:r>
        <w:rPr>
          <w:rFonts w:ascii="Times New Roman" w:hAnsi="Times New Roman" w:cs="Times New Roman"/>
          <w:sz w:val="24"/>
          <w:szCs w:val="24"/>
        </w:rPr>
        <w:t>W</w:t>
      </w:r>
      <w:r w:rsidRPr="00C52F5E">
        <w:rPr>
          <w:rFonts w:ascii="Times New Roman" w:hAnsi="Times New Roman" w:cs="Times New Roman"/>
          <w:sz w:val="24"/>
          <w:szCs w:val="24"/>
          <w:vertAlign w:val="subscript"/>
        </w:rPr>
        <w:t>4</w:t>
      </w:r>
      <w:r w:rsidRPr="00FB3B1F">
        <w:rPr>
          <w:rFonts w:ascii="Times New Roman" w:hAnsi="Times New Roman" w:cs="Times New Roman"/>
          <w:sz w:val="24"/>
          <w:szCs w:val="24"/>
        </w:rPr>
        <w:t xml:space="preserve"> (0.076</w:t>
      </w:r>
      <w:r>
        <w:rPr>
          <w:rFonts w:ascii="Times New Roman" w:hAnsi="Times New Roman" w:cs="Times New Roman"/>
          <w:sz w:val="24"/>
          <w:szCs w:val="24"/>
        </w:rPr>
        <w:t xml:space="preserve"> </w:t>
      </w:r>
      <w:r w:rsidRPr="00FB3B1F">
        <w:rPr>
          <w:rFonts w:ascii="Times New Roman" w:hAnsi="Times New Roman" w:cs="Times New Roman"/>
          <w:sz w:val="24"/>
          <w:szCs w:val="24"/>
        </w:rPr>
        <w:t>g</w:t>
      </w:r>
      <w:r>
        <w:rPr>
          <w:rFonts w:ascii="Times New Roman" w:hAnsi="Times New Roman" w:cs="Times New Roman"/>
          <w:sz w:val="24"/>
          <w:szCs w:val="24"/>
        </w:rPr>
        <w:t xml:space="preserve"> </w:t>
      </w:r>
      <w:r w:rsidRPr="00FB3B1F">
        <w:rPr>
          <w:rFonts w:ascii="Times New Roman" w:hAnsi="Times New Roman" w:cs="Times New Roman"/>
          <w:sz w:val="24"/>
          <w:szCs w:val="24"/>
        </w:rPr>
        <w:t xml:space="preserve">g⁻¹ day⁻¹) and </w:t>
      </w:r>
      <w:r>
        <w:rPr>
          <w:rFonts w:ascii="Times New Roman" w:hAnsi="Times New Roman" w:cs="Times New Roman"/>
          <w:sz w:val="24"/>
          <w:szCs w:val="24"/>
        </w:rPr>
        <w:t>W</w:t>
      </w:r>
      <w:r w:rsidRPr="00C52F5E">
        <w:rPr>
          <w:rFonts w:ascii="Times New Roman" w:hAnsi="Times New Roman" w:cs="Times New Roman"/>
          <w:sz w:val="24"/>
          <w:szCs w:val="24"/>
          <w:vertAlign w:val="subscript"/>
        </w:rPr>
        <w:t>3</w:t>
      </w:r>
      <w:r w:rsidRPr="00FB3B1F">
        <w:rPr>
          <w:rFonts w:ascii="Times New Roman" w:hAnsi="Times New Roman" w:cs="Times New Roman"/>
          <w:sz w:val="24"/>
          <w:szCs w:val="24"/>
        </w:rPr>
        <w:t xml:space="preserve"> (0.075</w:t>
      </w:r>
      <w:r>
        <w:rPr>
          <w:rFonts w:ascii="Times New Roman" w:hAnsi="Times New Roman" w:cs="Times New Roman"/>
          <w:sz w:val="24"/>
          <w:szCs w:val="24"/>
        </w:rPr>
        <w:t xml:space="preserve"> </w:t>
      </w:r>
      <w:r w:rsidRPr="00FB3B1F">
        <w:rPr>
          <w:rFonts w:ascii="Times New Roman" w:hAnsi="Times New Roman" w:cs="Times New Roman"/>
          <w:sz w:val="24"/>
          <w:szCs w:val="24"/>
        </w:rPr>
        <w:t>g</w:t>
      </w:r>
      <w:r>
        <w:rPr>
          <w:rFonts w:ascii="Times New Roman" w:hAnsi="Times New Roman" w:cs="Times New Roman"/>
          <w:sz w:val="24"/>
          <w:szCs w:val="24"/>
        </w:rPr>
        <w:t xml:space="preserve"> </w:t>
      </w:r>
      <w:r w:rsidRPr="00FB3B1F">
        <w:rPr>
          <w:rFonts w:ascii="Times New Roman" w:hAnsi="Times New Roman" w:cs="Times New Roman"/>
          <w:sz w:val="24"/>
          <w:szCs w:val="24"/>
        </w:rPr>
        <w:t xml:space="preserve">g⁻¹ day⁻¹) were next in order, while the lowest values were recorded in </w:t>
      </w:r>
      <w:r>
        <w:rPr>
          <w:rFonts w:ascii="Times New Roman" w:hAnsi="Times New Roman" w:cs="Times New Roman"/>
          <w:sz w:val="24"/>
          <w:szCs w:val="24"/>
        </w:rPr>
        <w:t>W</w:t>
      </w:r>
      <w:r w:rsidRPr="00C52F5E">
        <w:rPr>
          <w:rFonts w:ascii="Times New Roman" w:hAnsi="Times New Roman" w:cs="Times New Roman"/>
          <w:sz w:val="24"/>
          <w:szCs w:val="24"/>
          <w:vertAlign w:val="subscript"/>
        </w:rPr>
        <w:t>1</w:t>
      </w:r>
      <w:r w:rsidRPr="00FB3B1F">
        <w:rPr>
          <w:rFonts w:ascii="Times New Roman" w:hAnsi="Times New Roman" w:cs="Times New Roman"/>
          <w:sz w:val="24"/>
          <w:szCs w:val="24"/>
        </w:rPr>
        <w:t xml:space="preserve"> (0.07</w:t>
      </w:r>
      <w:r>
        <w:rPr>
          <w:rFonts w:ascii="Times New Roman" w:hAnsi="Times New Roman" w:cs="Times New Roman"/>
          <w:sz w:val="24"/>
          <w:szCs w:val="24"/>
        </w:rPr>
        <w:t xml:space="preserve">1 </w:t>
      </w:r>
      <w:r w:rsidRPr="00FB3B1F">
        <w:rPr>
          <w:rFonts w:ascii="Times New Roman" w:hAnsi="Times New Roman" w:cs="Times New Roman"/>
          <w:sz w:val="24"/>
          <w:szCs w:val="24"/>
        </w:rPr>
        <w:t>g</w:t>
      </w:r>
      <w:r>
        <w:rPr>
          <w:rFonts w:ascii="Times New Roman" w:hAnsi="Times New Roman" w:cs="Times New Roman"/>
          <w:sz w:val="24"/>
          <w:szCs w:val="24"/>
        </w:rPr>
        <w:t xml:space="preserve"> </w:t>
      </w:r>
      <w:r w:rsidRPr="00FB3B1F">
        <w:rPr>
          <w:rFonts w:ascii="Times New Roman" w:hAnsi="Times New Roman" w:cs="Times New Roman"/>
          <w:sz w:val="24"/>
          <w:szCs w:val="24"/>
        </w:rPr>
        <w:t>g⁻¹ day⁻¹). The weedy check (</w:t>
      </w:r>
      <w:r>
        <w:rPr>
          <w:rFonts w:ascii="Times New Roman" w:hAnsi="Times New Roman" w:cs="Times New Roman"/>
          <w:sz w:val="24"/>
          <w:szCs w:val="24"/>
        </w:rPr>
        <w:t>W</w:t>
      </w:r>
      <w:r w:rsidRPr="00C52F5E">
        <w:rPr>
          <w:rFonts w:ascii="Times New Roman" w:hAnsi="Times New Roman" w:cs="Times New Roman"/>
          <w:sz w:val="24"/>
          <w:szCs w:val="24"/>
          <w:vertAlign w:val="subscript"/>
        </w:rPr>
        <w:t>6</w:t>
      </w:r>
      <w:r w:rsidRPr="00FB3B1F">
        <w:rPr>
          <w:rFonts w:ascii="Times New Roman" w:hAnsi="Times New Roman" w:cs="Times New Roman"/>
          <w:sz w:val="24"/>
          <w:szCs w:val="24"/>
        </w:rPr>
        <w:t xml:space="preserve">) consistently </w:t>
      </w:r>
      <w:r>
        <w:rPr>
          <w:rFonts w:ascii="Times New Roman" w:hAnsi="Times New Roman" w:cs="Times New Roman"/>
          <w:sz w:val="24"/>
          <w:szCs w:val="24"/>
        </w:rPr>
        <w:t xml:space="preserve">observed </w:t>
      </w:r>
      <w:r w:rsidRPr="00FB3B1F">
        <w:rPr>
          <w:rFonts w:ascii="Times New Roman" w:hAnsi="Times New Roman" w:cs="Times New Roman"/>
          <w:sz w:val="24"/>
          <w:szCs w:val="24"/>
        </w:rPr>
        <w:t>the minimum RGR (0.066</w:t>
      </w:r>
      <w:r>
        <w:rPr>
          <w:rFonts w:ascii="Times New Roman" w:hAnsi="Times New Roman" w:cs="Times New Roman"/>
          <w:sz w:val="24"/>
          <w:szCs w:val="24"/>
        </w:rPr>
        <w:t xml:space="preserve"> </w:t>
      </w:r>
      <w:r w:rsidRPr="00FB3B1F">
        <w:rPr>
          <w:rFonts w:ascii="Times New Roman" w:hAnsi="Times New Roman" w:cs="Times New Roman"/>
          <w:sz w:val="24"/>
          <w:szCs w:val="24"/>
        </w:rPr>
        <w:t>g</w:t>
      </w:r>
      <w:r>
        <w:rPr>
          <w:rFonts w:ascii="Times New Roman" w:hAnsi="Times New Roman" w:cs="Times New Roman"/>
          <w:sz w:val="24"/>
          <w:szCs w:val="24"/>
        </w:rPr>
        <w:t xml:space="preserve"> </w:t>
      </w:r>
      <w:r w:rsidRPr="00FB3B1F">
        <w:rPr>
          <w:rFonts w:ascii="Times New Roman" w:hAnsi="Times New Roman" w:cs="Times New Roman"/>
          <w:sz w:val="24"/>
          <w:szCs w:val="24"/>
        </w:rPr>
        <w:t>g⁻¹ day⁻¹), reflecting severe competition stress. At later stages (60–90 DAS and 90 DAS–harvest), differences among weed management treatments were no</w:t>
      </w:r>
      <w:r>
        <w:rPr>
          <w:rFonts w:ascii="Times New Roman" w:hAnsi="Times New Roman" w:cs="Times New Roman"/>
          <w:sz w:val="24"/>
          <w:szCs w:val="24"/>
        </w:rPr>
        <w:t xml:space="preserve">t statistically </w:t>
      </w:r>
      <w:r w:rsidRPr="00FB3B1F">
        <w:rPr>
          <w:rFonts w:ascii="Times New Roman" w:hAnsi="Times New Roman" w:cs="Times New Roman"/>
          <w:sz w:val="24"/>
          <w:szCs w:val="24"/>
        </w:rPr>
        <w:t>significant</w:t>
      </w:r>
      <w:r>
        <w:rPr>
          <w:rFonts w:ascii="Times New Roman" w:hAnsi="Times New Roman" w:cs="Times New Roman"/>
          <w:sz w:val="24"/>
          <w:szCs w:val="24"/>
        </w:rPr>
        <w:t>.</w:t>
      </w:r>
      <w:r w:rsidR="00035F1F">
        <w:rPr>
          <w:rFonts w:ascii="Times New Roman" w:hAnsi="Times New Roman" w:cs="Times New Roman"/>
          <w:sz w:val="24"/>
          <w:szCs w:val="24"/>
        </w:rPr>
        <w:t xml:space="preserve"> </w:t>
      </w:r>
      <w:r w:rsidR="00035F1F" w:rsidRPr="008176BB">
        <w:rPr>
          <w:rFonts w:ascii="Times New Roman" w:hAnsi="Times New Roman" w:cs="Times New Roman"/>
          <w:sz w:val="24"/>
          <w:szCs w:val="24"/>
        </w:rPr>
        <w:t xml:space="preserve">These observations corroborate the reports of </w:t>
      </w:r>
      <w:r w:rsidR="00035F1F" w:rsidRPr="00AE3968">
        <w:rPr>
          <w:rFonts w:ascii="Times New Roman" w:hAnsi="Times New Roman" w:cs="Times New Roman"/>
          <w:sz w:val="24"/>
          <w:szCs w:val="24"/>
        </w:rPr>
        <w:t xml:space="preserve">Begum </w:t>
      </w:r>
      <w:r w:rsidR="00035F1F" w:rsidRPr="00AE3968">
        <w:rPr>
          <w:rFonts w:ascii="Times New Roman" w:hAnsi="Times New Roman" w:cs="Times New Roman"/>
          <w:i/>
          <w:iCs/>
          <w:sz w:val="24"/>
          <w:szCs w:val="24"/>
        </w:rPr>
        <w:t xml:space="preserve">et al. </w:t>
      </w:r>
      <w:r w:rsidR="00035F1F" w:rsidRPr="00AE3968">
        <w:rPr>
          <w:rFonts w:ascii="Times New Roman" w:hAnsi="Times New Roman" w:cs="Times New Roman"/>
          <w:sz w:val="24"/>
          <w:szCs w:val="24"/>
        </w:rPr>
        <w:t>(2024)</w:t>
      </w:r>
      <w:r w:rsidR="00035F1F">
        <w:rPr>
          <w:rFonts w:ascii="Times New Roman" w:hAnsi="Times New Roman" w:cs="Times New Roman"/>
          <w:sz w:val="24"/>
          <w:szCs w:val="24"/>
        </w:rPr>
        <w:t>.</w:t>
      </w:r>
      <w:r w:rsidRPr="00FB3B1F">
        <w:rPr>
          <w:rFonts w:ascii="Times New Roman" w:hAnsi="Times New Roman" w:cs="Times New Roman"/>
          <w:sz w:val="24"/>
          <w:szCs w:val="24"/>
        </w:rPr>
        <w:t xml:space="preserve"> </w:t>
      </w:r>
      <w:r w:rsidR="00525BD0" w:rsidRPr="00897565">
        <w:rPr>
          <w:rFonts w:ascii="Times New Roman" w:hAnsi="Times New Roman" w:cs="Times New Roman"/>
          <w:sz w:val="24"/>
          <w:szCs w:val="24"/>
          <w:lang w:eastAsia="en-IN"/>
        </w:rPr>
        <w:t>The interactions were found to non-significant across all the crop growth period.</w:t>
      </w:r>
    </w:p>
    <w:p w14:paraId="663214D3" w14:textId="23EB9B30" w:rsidR="00CE28B7" w:rsidRPr="00055EE1" w:rsidRDefault="00CE28B7" w:rsidP="008D05DF">
      <w:pPr>
        <w:spacing w:line="360" w:lineRule="auto"/>
        <w:jc w:val="both"/>
        <w:rPr>
          <w:rFonts w:ascii="Times New Roman" w:hAnsi="Times New Roman" w:cs="Times New Roman"/>
          <w:b/>
          <w:bCs/>
          <w:sz w:val="24"/>
          <w:szCs w:val="24"/>
          <w:lang w:val="en-GB"/>
        </w:rPr>
      </w:pPr>
      <w:r w:rsidRPr="00055EE1">
        <w:rPr>
          <w:rFonts w:ascii="Times New Roman" w:hAnsi="Times New Roman" w:cs="Times New Roman"/>
          <w:b/>
          <w:bCs/>
          <w:sz w:val="24"/>
          <w:szCs w:val="24"/>
          <w:lang w:val="en-GB"/>
        </w:rPr>
        <w:t>Net Assimilation Rate (NAR)</w:t>
      </w:r>
    </w:p>
    <w:p w14:paraId="7449F784" w14:textId="77777777" w:rsidR="00616B64" w:rsidRDefault="00616B64" w:rsidP="00616B64">
      <w:pPr>
        <w:spacing w:line="360" w:lineRule="auto"/>
        <w:ind w:firstLine="720"/>
        <w:jc w:val="both"/>
        <w:rPr>
          <w:rFonts w:ascii="Times New Roman" w:hAnsi="Times New Roman" w:cs="Times New Roman"/>
          <w:sz w:val="24"/>
          <w:szCs w:val="24"/>
          <w:lang w:val="en-GB"/>
        </w:rPr>
      </w:pPr>
      <w:r w:rsidRPr="00ED29F3">
        <w:rPr>
          <w:rFonts w:ascii="Times New Roman" w:hAnsi="Times New Roman" w:cs="Times New Roman"/>
          <w:sz w:val="24"/>
          <w:szCs w:val="24"/>
        </w:rPr>
        <w:t xml:space="preserve">The </w:t>
      </w:r>
      <w:r>
        <w:rPr>
          <w:rFonts w:ascii="Times New Roman" w:hAnsi="Times New Roman" w:cs="Times New Roman"/>
          <w:sz w:val="24"/>
          <w:szCs w:val="24"/>
        </w:rPr>
        <w:t xml:space="preserve">detailed data on </w:t>
      </w:r>
      <w:r w:rsidRPr="00ED29F3">
        <w:rPr>
          <w:rFonts w:ascii="Times New Roman" w:hAnsi="Times New Roman" w:cs="Times New Roman"/>
          <w:sz w:val="24"/>
          <w:szCs w:val="24"/>
        </w:rPr>
        <w:t>effect of planting methods and weed management practices on net assimilation rate (NAR) at different crop growth stages in maize during 2023, 2024, and pooled means is presented in the table</w:t>
      </w:r>
      <w:r>
        <w:rPr>
          <w:rFonts w:ascii="Times New Roman" w:hAnsi="Times New Roman" w:cs="Times New Roman"/>
          <w:sz w:val="24"/>
          <w:szCs w:val="24"/>
        </w:rPr>
        <w:t>-5.</w:t>
      </w:r>
    </w:p>
    <w:p w14:paraId="7C2D18D4" w14:textId="31AB1B02" w:rsidR="00035F1F" w:rsidRDefault="00616B64" w:rsidP="00035F1F">
      <w:pPr>
        <w:spacing w:line="360" w:lineRule="auto"/>
        <w:jc w:val="both"/>
      </w:pPr>
      <w:r w:rsidRPr="00EE64EE">
        <w:rPr>
          <w:rFonts w:ascii="Times New Roman" w:hAnsi="Times New Roman" w:cs="Times New Roman"/>
          <w:sz w:val="24"/>
          <w:szCs w:val="24"/>
        </w:rPr>
        <w:t xml:space="preserve">NAR generally </w:t>
      </w:r>
      <w:r>
        <w:rPr>
          <w:rFonts w:ascii="Times New Roman" w:hAnsi="Times New Roman" w:cs="Times New Roman"/>
          <w:sz w:val="24"/>
          <w:szCs w:val="24"/>
        </w:rPr>
        <w:t>reduces as crop ages</w:t>
      </w:r>
      <w:r w:rsidRPr="00EE64EE">
        <w:rPr>
          <w:rFonts w:ascii="Times New Roman" w:hAnsi="Times New Roman" w:cs="Times New Roman"/>
          <w:sz w:val="24"/>
          <w:szCs w:val="24"/>
        </w:rPr>
        <w:t xml:space="preserve">; </w:t>
      </w:r>
      <w:r>
        <w:rPr>
          <w:rFonts w:ascii="Times New Roman" w:hAnsi="Times New Roman" w:cs="Times New Roman"/>
          <w:sz w:val="24"/>
          <w:szCs w:val="24"/>
        </w:rPr>
        <w:t xml:space="preserve">it is </w:t>
      </w:r>
      <w:r w:rsidRPr="00EE64EE">
        <w:rPr>
          <w:rFonts w:ascii="Times New Roman" w:hAnsi="Times New Roman" w:cs="Times New Roman"/>
          <w:sz w:val="24"/>
          <w:szCs w:val="24"/>
        </w:rPr>
        <w:t xml:space="preserve">being higher during 30–60 DAS and </w:t>
      </w:r>
      <w:r>
        <w:rPr>
          <w:rFonts w:ascii="Times New Roman" w:hAnsi="Times New Roman" w:cs="Times New Roman"/>
          <w:sz w:val="24"/>
          <w:szCs w:val="24"/>
        </w:rPr>
        <w:t>reduces sharply</w:t>
      </w:r>
      <w:r w:rsidRPr="00EE64EE">
        <w:rPr>
          <w:rFonts w:ascii="Times New Roman" w:hAnsi="Times New Roman" w:cs="Times New Roman"/>
          <w:sz w:val="24"/>
          <w:szCs w:val="24"/>
        </w:rPr>
        <w:t xml:space="preserve"> at later </w:t>
      </w:r>
      <w:r>
        <w:rPr>
          <w:rFonts w:ascii="Times New Roman" w:hAnsi="Times New Roman" w:cs="Times New Roman"/>
          <w:sz w:val="24"/>
          <w:szCs w:val="24"/>
        </w:rPr>
        <w:t xml:space="preserve">growth </w:t>
      </w:r>
      <w:r w:rsidRPr="00EE64EE">
        <w:rPr>
          <w:rFonts w:ascii="Times New Roman" w:hAnsi="Times New Roman" w:cs="Times New Roman"/>
          <w:sz w:val="24"/>
          <w:szCs w:val="24"/>
        </w:rPr>
        <w:t xml:space="preserve">stages </w:t>
      </w:r>
      <w:r>
        <w:rPr>
          <w:rFonts w:ascii="Times New Roman" w:hAnsi="Times New Roman" w:cs="Times New Roman"/>
          <w:sz w:val="24"/>
          <w:szCs w:val="24"/>
        </w:rPr>
        <w:t>(</w:t>
      </w:r>
      <w:r w:rsidRPr="00EE64EE">
        <w:rPr>
          <w:rFonts w:ascii="Times New Roman" w:hAnsi="Times New Roman" w:cs="Times New Roman"/>
          <w:sz w:val="24"/>
          <w:szCs w:val="24"/>
        </w:rPr>
        <w:t>60–90 DAS</w:t>
      </w:r>
      <w:r>
        <w:rPr>
          <w:rFonts w:ascii="Times New Roman" w:hAnsi="Times New Roman" w:cs="Times New Roman"/>
          <w:sz w:val="24"/>
          <w:szCs w:val="24"/>
        </w:rPr>
        <w:t>)</w:t>
      </w:r>
      <w:r w:rsidRPr="00EE64EE">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en-GB"/>
        </w:rPr>
        <w:t>D</w:t>
      </w:r>
      <w:r w:rsidR="00CE28B7" w:rsidRPr="00897565">
        <w:rPr>
          <w:rFonts w:ascii="Times New Roman" w:hAnsi="Times New Roman" w:cs="Times New Roman"/>
          <w:sz w:val="24"/>
          <w:szCs w:val="24"/>
          <w:lang w:val="en-GB"/>
        </w:rPr>
        <w:t>ifferent plating methods</w:t>
      </w:r>
      <w:r>
        <w:rPr>
          <w:rFonts w:ascii="Times New Roman" w:hAnsi="Times New Roman" w:cs="Times New Roman"/>
          <w:sz w:val="24"/>
          <w:szCs w:val="24"/>
          <w:lang w:val="en-GB"/>
        </w:rPr>
        <w:t xml:space="preserve"> showed significant variation across all growth stages and</w:t>
      </w:r>
      <w:r w:rsidR="00CE28B7" w:rsidRPr="00897565">
        <w:rPr>
          <w:rFonts w:ascii="Times New Roman" w:hAnsi="Times New Roman" w:cs="Times New Roman"/>
          <w:sz w:val="24"/>
          <w:szCs w:val="24"/>
          <w:lang w:val="en-GB"/>
        </w:rPr>
        <w:t xml:space="preserve"> the maximum NAR was recorded under treatment P</w:t>
      </w:r>
      <w:r w:rsidR="00CE28B7" w:rsidRPr="00897565">
        <w:rPr>
          <w:rFonts w:ascii="Times New Roman" w:hAnsi="Times New Roman" w:cs="Times New Roman"/>
          <w:sz w:val="24"/>
          <w:szCs w:val="24"/>
          <w:vertAlign w:val="subscript"/>
          <w:lang w:val="en-GB"/>
        </w:rPr>
        <w:t>3</w:t>
      </w:r>
      <w:r w:rsidR="00CE28B7" w:rsidRPr="00897565">
        <w:rPr>
          <w:rFonts w:ascii="Times New Roman" w:hAnsi="Times New Roman" w:cs="Times New Roman"/>
          <w:sz w:val="24"/>
          <w:szCs w:val="24"/>
          <w:lang w:val="en-GB"/>
        </w:rPr>
        <w:t xml:space="preserve"> which is ridge and furrow planting method across all the growth stages of the crop. At pooled, among planting methods, at</w:t>
      </w:r>
      <w:r>
        <w:rPr>
          <w:rFonts w:ascii="Times New Roman" w:hAnsi="Times New Roman" w:cs="Times New Roman"/>
          <w:sz w:val="24"/>
          <w:szCs w:val="24"/>
          <w:lang w:val="en-GB"/>
        </w:rPr>
        <w:t xml:space="preserve"> 30-60 and</w:t>
      </w:r>
      <w:r w:rsidR="00CE28B7" w:rsidRPr="00897565">
        <w:rPr>
          <w:rFonts w:ascii="Times New Roman" w:hAnsi="Times New Roman" w:cs="Times New Roman"/>
          <w:sz w:val="24"/>
          <w:szCs w:val="24"/>
          <w:lang w:val="en-GB"/>
        </w:rPr>
        <w:t xml:space="preserve"> 60-90 DAS the maximum NAR of </w:t>
      </w:r>
      <w:r>
        <w:rPr>
          <w:rFonts w:ascii="Times New Roman" w:hAnsi="Times New Roman" w:cs="Times New Roman"/>
          <w:sz w:val="24"/>
          <w:szCs w:val="24"/>
          <w:lang w:val="en-GB"/>
        </w:rPr>
        <w:t xml:space="preserve">6.66 and </w:t>
      </w:r>
      <w:r w:rsidR="00CE28B7" w:rsidRPr="00897565">
        <w:rPr>
          <w:rFonts w:ascii="Times New Roman" w:hAnsi="Times New Roman" w:cs="Times New Roman"/>
          <w:sz w:val="24"/>
          <w:szCs w:val="24"/>
          <w:lang w:val="en-GB"/>
        </w:rPr>
        <w:t xml:space="preserve">4.22 </w:t>
      </w:r>
      <w:r w:rsidR="00035F1F" w:rsidRPr="00EE64EE">
        <w:rPr>
          <w:rFonts w:ascii="Times New Roman" w:hAnsi="Times New Roman" w:cs="Times New Roman"/>
          <w:sz w:val="24"/>
          <w:szCs w:val="24"/>
        </w:rPr>
        <w:t>g m</w:t>
      </w:r>
      <w:r w:rsidR="00035F1F" w:rsidRPr="00035F1F">
        <w:rPr>
          <w:rFonts w:ascii="Times New Roman" w:hAnsi="Times New Roman" w:cs="Times New Roman"/>
          <w:sz w:val="24"/>
          <w:szCs w:val="24"/>
          <w:vertAlign w:val="superscript"/>
        </w:rPr>
        <w:t>-2</w:t>
      </w:r>
      <w:r w:rsidR="00035F1F">
        <w:rPr>
          <w:rFonts w:ascii="Times New Roman" w:hAnsi="Times New Roman" w:cs="Times New Roman"/>
          <w:sz w:val="24"/>
          <w:szCs w:val="24"/>
        </w:rPr>
        <w:t xml:space="preserve"> </w:t>
      </w:r>
      <w:r w:rsidR="00035F1F" w:rsidRPr="00EE64EE">
        <w:rPr>
          <w:rFonts w:ascii="Times New Roman" w:hAnsi="Times New Roman" w:cs="Times New Roman"/>
          <w:sz w:val="24"/>
          <w:szCs w:val="24"/>
        </w:rPr>
        <w:t>day</w:t>
      </w:r>
      <w:r w:rsidR="00035F1F" w:rsidRPr="00035F1F">
        <w:rPr>
          <w:rFonts w:ascii="Times New Roman" w:hAnsi="Times New Roman" w:cs="Times New Roman"/>
          <w:sz w:val="24"/>
          <w:szCs w:val="24"/>
          <w:vertAlign w:val="superscript"/>
        </w:rPr>
        <w:t>-1</w:t>
      </w:r>
      <w:r>
        <w:rPr>
          <w:rFonts w:ascii="Times New Roman" w:hAnsi="Times New Roman" w:cs="Times New Roman"/>
          <w:spacing w:val="-5"/>
          <w:sz w:val="24"/>
          <w:szCs w:val="24"/>
        </w:rPr>
        <w:t xml:space="preserve">, </w:t>
      </w:r>
      <w:r w:rsidRPr="00616B64">
        <w:rPr>
          <w:rFonts w:ascii="Times New Roman" w:hAnsi="Times New Roman" w:cs="Times New Roman"/>
          <w:spacing w:val="-5"/>
          <w:sz w:val="24"/>
          <w:szCs w:val="24"/>
        </w:rPr>
        <w:t>respectively</w:t>
      </w:r>
      <w:r>
        <w:rPr>
          <w:rFonts w:ascii="Times New Roman" w:hAnsi="Times New Roman" w:cs="Times New Roman"/>
          <w:sz w:val="24"/>
          <w:szCs w:val="24"/>
          <w:lang w:val="en-GB"/>
        </w:rPr>
        <w:t xml:space="preserve"> </w:t>
      </w:r>
      <w:r w:rsidR="00CE28B7" w:rsidRPr="00897565">
        <w:rPr>
          <w:rFonts w:ascii="Times New Roman" w:hAnsi="Times New Roman" w:cs="Times New Roman"/>
          <w:sz w:val="24"/>
          <w:szCs w:val="24"/>
          <w:lang w:val="en-GB"/>
        </w:rPr>
        <w:t>was recorded in P</w:t>
      </w:r>
      <w:r w:rsidR="00CE28B7" w:rsidRPr="00897565">
        <w:rPr>
          <w:rFonts w:ascii="Times New Roman" w:hAnsi="Times New Roman" w:cs="Times New Roman"/>
          <w:sz w:val="24"/>
          <w:szCs w:val="24"/>
          <w:vertAlign w:val="subscript"/>
          <w:lang w:val="en-GB"/>
        </w:rPr>
        <w:t>3</w:t>
      </w:r>
      <w:r w:rsidR="00CE28B7" w:rsidRPr="00897565">
        <w:rPr>
          <w:rFonts w:ascii="Times New Roman" w:hAnsi="Times New Roman" w:cs="Times New Roman"/>
          <w:sz w:val="24"/>
          <w:szCs w:val="24"/>
          <w:lang w:val="en-GB"/>
        </w:rPr>
        <w:t xml:space="preserve"> treatment followed by the conventional flatbed method.</w:t>
      </w:r>
      <w:r>
        <w:rPr>
          <w:rFonts w:ascii="Times New Roman" w:hAnsi="Times New Roman" w:cs="Times New Roman"/>
          <w:sz w:val="24"/>
          <w:szCs w:val="24"/>
          <w:lang w:val="en-GB"/>
        </w:rPr>
        <w:t xml:space="preserve"> And lowest in broadcasting method. Among weed management practices, </w:t>
      </w:r>
      <w:r>
        <w:rPr>
          <w:rFonts w:ascii="Times New Roman" w:hAnsi="Times New Roman" w:cs="Times New Roman"/>
          <w:sz w:val="24"/>
          <w:szCs w:val="24"/>
        </w:rPr>
        <w:t>t</w:t>
      </w:r>
      <w:r w:rsidRPr="00EE64EE">
        <w:rPr>
          <w:rFonts w:ascii="Times New Roman" w:hAnsi="Times New Roman" w:cs="Times New Roman"/>
          <w:sz w:val="24"/>
          <w:szCs w:val="24"/>
        </w:rPr>
        <w:t>he weed-free plot (</w:t>
      </w:r>
      <w:r>
        <w:rPr>
          <w:rFonts w:ascii="Times New Roman" w:hAnsi="Times New Roman" w:cs="Times New Roman"/>
          <w:sz w:val="24"/>
          <w:szCs w:val="24"/>
        </w:rPr>
        <w:t>W</w:t>
      </w:r>
      <w:r w:rsidRPr="00C52F5E">
        <w:rPr>
          <w:rFonts w:ascii="Times New Roman" w:hAnsi="Times New Roman" w:cs="Times New Roman"/>
          <w:sz w:val="24"/>
          <w:szCs w:val="24"/>
          <w:vertAlign w:val="subscript"/>
        </w:rPr>
        <w:t>7</w:t>
      </w:r>
      <w:r w:rsidRPr="00EE64EE">
        <w:rPr>
          <w:rFonts w:ascii="Times New Roman" w:hAnsi="Times New Roman" w:cs="Times New Roman"/>
          <w:sz w:val="24"/>
          <w:szCs w:val="24"/>
        </w:rPr>
        <w:t xml:space="preserve">​) </w:t>
      </w:r>
      <w:r w:rsidRPr="00EE64EE">
        <w:rPr>
          <w:rFonts w:ascii="Times New Roman" w:hAnsi="Times New Roman" w:cs="Times New Roman"/>
          <w:sz w:val="24"/>
          <w:szCs w:val="24"/>
        </w:rPr>
        <w:lastRenderedPageBreak/>
        <w:t>recorded the highest NAR (7.4</w:t>
      </w:r>
      <w:r>
        <w:rPr>
          <w:rFonts w:ascii="Times New Roman" w:hAnsi="Times New Roman" w:cs="Times New Roman"/>
          <w:sz w:val="24"/>
          <w:szCs w:val="24"/>
        </w:rPr>
        <w:t>7</w:t>
      </w:r>
      <w:r w:rsidRPr="00EE64EE">
        <w:rPr>
          <w:rFonts w:ascii="Times New Roman" w:hAnsi="Times New Roman" w:cs="Times New Roman"/>
          <w:sz w:val="24"/>
          <w:szCs w:val="24"/>
        </w:rPr>
        <w:t xml:space="preserve"> </w:t>
      </w:r>
      <w:r w:rsidR="00035F1F" w:rsidRPr="00EE64EE">
        <w:rPr>
          <w:rFonts w:ascii="Times New Roman" w:hAnsi="Times New Roman" w:cs="Times New Roman"/>
          <w:sz w:val="24"/>
          <w:szCs w:val="24"/>
        </w:rPr>
        <w:t>g m</w:t>
      </w:r>
      <w:r w:rsidR="00035F1F" w:rsidRPr="00035F1F">
        <w:rPr>
          <w:rFonts w:ascii="Times New Roman" w:hAnsi="Times New Roman" w:cs="Times New Roman"/>
          <w:sz w:val="24"/>
          <w:szCs w:val="24"/>
          <w:vertAlign w:val="superscript"/>
        </w:rPr>
        <w:t>-2</w:t>
      </w:r>
      <w:r w:rsidR="00035F1F">
        <w:rPr>
          <w:rFonts w:ascii="Times New Roman" w:hAnsi="Times New Roman" w:cs="Times New Roman"/>
          <w:sz w:val="24"/>
          <w:szCs w:val="24"/>
        </w:rPr>
        <w:t xml:space="preserve"> </w:t>
      </w:r>
      <w:r w:rsidR="00035F1F" w:rsidRPr="00EE64EE">
        <w:rPr>
          <w:rFonts w:ascii="Times New Roman" w:hAnsi="Times New Roman" w:cs="Times New Roman"/>
          <w:sz w:val="24"/>
          <w:szCs w:val="24"/>
        </w:rPr>
        <w:t>day</w:t>
      </w:r>
      <w:r w:rsidR="00035F1F" w:rsidRPr="00035F1F">
        <w:rPr>
          <w:rFonts w:ascii="Times New Roman" w:hAnsi="Times New Roman" w:cs="Times New Roman"/>
          <w:sz w:val="24"/>
          <w:szCs w:val="24"/>
          <w:vertAlign w:val="superscript"/>
        </w:rPr>
        <w:t>-1</w:t>
      </w:r>
      <w:r w:rsidR="00035F1F">
        <w:rPr>
          <w:rFonts w:ascii="Times New Roman" w:hAnsi="Times New Roman" w:cs="Times New Roman"/>
          <w:sz w:val="24"/>
          <w:szCs w:val="24"/>
        </w:rPr>
        <w:t xml:space="preserve"> </w:t>
      </w:r>
      <w:r>
        <w:rPr>
          <w:rFonts w:ascii="Times New Roman" w:hAnsi="Times New Roman" w:cs="Times New Roman"/>
          <w:sz w:val="24"/>
          <w:szCs w:val="24"/>
        </w:rPr>
        <w:t xml:space="preserve">and 4.58 </w:t>
      </w:r>
      <w:r w:rsidR="00035F1F" w:rsidRPr="00EE64EE">
        <w:rPr>
          <w:rFonts w:ascii="Times New Roman" w:hAnsi="Times New Roman" w:cs="Times New Roman"/>
          <w:sz w:val="24"/>
          <w:szCs w:val="24"/>
        </w:rPr>
        <w:t>g m</w:t>
      </w:r>
      <w:r w:rsidR="00035F1F" w:rsidRPr="00035F1F">
        <w:rPr>
          <w:rFonts w:ascii="Times New Roman" w:hAnsi="Times New Roman" w:cs="Times New Roman"/>
          <w:sz w:val="24"/>
          <w:szCs w:val="24"/>
          <w:vertAlign w:val="superscript"/>
        </w:rPr>
        <w:t>-2</w:t>
      </w:r>
      <w:r w:rsidR="00035F1F">
        <w:rPr>
          <w:rFonts w:ascii="Times New Roman" w:hAnsi="Times New Roman" w:cs="Times New Roman"/>
          <w:sz w:val="24"/>
          <w:szCs w:val="24"/>
        </w:rPr>
        <w:t xml:space="preserve"> </w:t>
      </w:r>
      <w:r w:rsidR="00035F1F" w:rsidRPr="00EE64EE">
        <w:rPr>
          <w:rFonts w:ascii="Times New Roman" w:hAnsi="Times New Roman" w:cs="Times New Roman"/>
          <w:sz w:val="24"/>
          <w:szCs w:val="24"/>
        </w:rPr>
        <w:t>day</w:t>
      </w:r>
      <w:r w:rsidR="00035F1F" w:rsidRPr="00035F1F">
        <w:rPr>
          <w:rFonts w:ascii="Times New Roman" w:hAnsi="Times New Roman" w:cs="Times New Roman"/>
          <w:sz w:val="24"/>
          <w:szCs w:val="24"/>
          <w:vertAlign w:val="superscript"/>
        </w:rPr>
        <w:t>-1</w:t>
      </w:r>
      <w:r w:rsidR="00035F1F" w:rsidRPr="00EE64EE">
        <w:rPr>
          <w:rFonts w:ascii="Times New Roman" w:hAnsi="Times New Roman" w:cs="Times New Roman"/>
          <w:sz w:val="24"/>
          <w:szCs w:val="24"/>
        </w:rPr>
        <w:t xml:space="preserve">) </w:t>
      </w:r>
      <w:r w:rsidRPr="00EE64EE">
        <w:rPr>
          <w:rFonts w:ascii="Times New Roman" w:hAnsi="Times New Roman" w:cs="Times New Roman"/>
          <w:sz w:val="24"/>
          <w:szCs w:val="24"/>
        </w:rPr>
        <w:t>at 30–60 DAS</w:t>
      </w:r>
      <w:r>
        <w:rPr>
          <w:rFonts w:ascii="Times New Roman" w:hAnsi="Times New Roman" w:cs="Times New Roman"/>
          <w:sz w:val="24"/>
          <w:szCs w:val="24"/>
        </w:rPr>
        <w:t xml:space="preserve"> and 60-90 DAS respectively, </w:t>
      </w:r>
      <w:r w:rsidRPr="00EE64EE">
        <w:rPr>
          <w:rFonts w:ascii="Times New Roman" w:hAnsi="Times New Roman" w:cs="Times New Roman"/>
          <w:sz w:val="24"/>
          <w:szCs w:val="24"/>
        </w:rPr>
        <w:t>which was statistically</w:t>
      </w:r>
      <w:r>
        <w:rPr>
          <w:rFonts w:ascii="Times New Roman" w:hAnsi="Times New Roman" w:cs="Times New Roman"/>
          <w:sz w:val="24"/>
          <w:szCs w:val="24"/>
        </w:rPr>
        <w:t xml:space="preserve"> highest</w:t>
      </w:r>
      <w:r w:rsidRPr="00EE64EE">
        <w:rPr>
          <w:rFonts w:ascii="Times New Roman" w:hAnsi="Times New Roman" w:cs="Times New Roman"/>
          <w:sz w:val="24"/>
          <w:szCs w:val="24"/>
        </w:rPr>
        <w:t xml:space="preserve"> </w:t>
      </w:r>
      <w:r>
        <w:rPr>
          <w:rFonts w:ascii="Times New Roman" w:hAnsi="Times New Roman" w:cs="Times New Roman"/>
          <w:sz w:val="24"/>
          <w:szCs w:val="24"/>
        </w:rPr>
        <w:t>among</w:t>
      </w:r>
      <w:r w:rsidRPr="00EE64EE">
        <w:rPr>
          <w:rFonts w:ascii="Times New Roman" w:hAnsi="Times New Roman" w:cs="Times New Roman"/>
          <w:sz w:val="24"/>
          <w:szCs w:val="24"/>
        </w:rPr>
        <w:t xml:space="preserve"> all other treatments. </w:t>
      </w:r>
      <w:r>
        <w:rPr>
          <w:rFonts w:ascii="Times New Roman" w:hAnsi="Times New Roman" w:cs="Times New Roman"/>
          <w:sz w:val="24"/>
          <w:szCs w:val="24"/>
        </w:rPr>
        <w:t>When herbicides applied, the treatment W</w:t>
      </w:r>
      <w:r w:rsidRPr="00C52F5E">
        <w:rPr>
          <w:rFonts w:ascii="Times New Roman" w:hAnsi="Times New Roman" w:cs="Times New Roman"/>
          <w:sz w:val="24"/>
          <w:szCs w:val="24"/>
          <w:vertAlign w:val="subscript"/>
        </w:rPr>
        <w:t>5</w:t>
      </w:r>
      <w:r w:rsidRPr="00EE64EE">
        <w:rPr>
          <w:rFonts w:ascii="Times New Roman" w:hAnsi="Times New Roman" w:cs="Times New Roman"/>
          <w:sz w:val="24"/>
          <w:szCs w:val="24"/>
        </w:rPr>
        <w:t xml:space="preserve">​ </w:t>
      </w:r>
      <w:r>
        <w:rPr>
          <w:rFonts w:ascii="Times New Roman" w:hAnsi="Times New Roman" w:cs="Times New Roman"/>
          <w:sz w:val="24"/>
          <w:szCs w:val="24"/>
        </w:rPr>
        <w:t>(</w:t>
      </w:r>
      <w:r w:rsidRPr="00EE64EE">
        <w:rPr>
          <w:rFonts w:ascii="Times New Roman" w:hAnsi="Times New Roman" w:cs="Times New Roman"/>
          <w:sz w:val="24"/>
          <w:szCs w:val="24"/>
        </w:rPr>
        <w:t>7.19</w:t>
      </w:r>
      <w:r>
        <w:rPr>
          <w:rFonts w:ascii="Times New Roman" w:hAnsi="Times New Roman" w:cs="Times New Roman"/>
          <w:sz w:val="24"/>
          <w:szCs w:val="24"/>
        </w:rPr>
        <w:t xml:space="preserve"> </w:t>
      </w:r>
      <w:r w:rsidR="00035F1F" w:rsidRPr="00EE64EE">
        <w:rPr>
          <w:rFonts w:ascii="Times New Roman" w:hAnsi="Times New Roman" w:cs="Times New Roman"/>
          <w:sz w:val="24"/>
          <w:szCs w:val="24"/>
        </w:rPr>
        <w:t>g m</w:t>
      </w:r>
      <w:r w:rsidR="00035F1F" w:rsidRPr="00035F1F">
        <w:rPr>
          <w:rFonts w:ascii="Times New Roman" w:hAnsi="Times New Roman" w:cs="Times New Roman"/>
          <w:sz w:val="24"/>
          <w:szCs w:val="24"/>
          <w:vertAlign w:val="superscript"/>
        </w:rPr>
        <w:t>-2</w:t>
      </w:r>
      <w:r w:rsidR="00035F1F">
        <w:rPr>
          <w:rFonts w:ascii="Times New Roman" w:hAnsi="Times New Roman" w:cs="Times New Roman"/>
          <w:sz w:val="24"/>
          <w:szCs w:val="24"/>
        </w:rPr>
        <w:t xml:space="preserve"> </w:t>
      </w:r>
      <w:r w:rsidR="00035F1F" w:rsidRPr="00EE64EE">
        <w:rPr>
          <w:rFonts w:ascii="Times New Roman" w:hAnsi="Times New Roman" w:cs="Times New Roman"/>
          <w:sz w:val="24"/>
          <w:szCs w:val="24"/>
        </w:rPr>
        <w:t>day</w:t>
      </w:r>
      <w:r w:rsidR="00035F1F" w:rsidRPr="00035F1F">
        <w:rPr>
          <w:rFonts w:ascii="Times New Roman" w:hAnsi="Times New Roman" w:cs="Times New Roman"/>
          <w:sz w:val="24"/>
          <w:szCs w:val="24"/>
          <w:vertAlign w:val="superscript"/>
        </w:rPr>
        <w:t>-1</w:t>
      </w:r>
      <w:r w:rsidR="00035F1F" w:rsidRPr="00EE64EE">
        <w:rPr>
          <w:rFonts w:ascii="Times New Roman" w:hAnsi="Times New Roman" w:cs="Times New Roman"/>
          <w:sz w:val="24"/>
          <w:szCs w:val="24"/>
        </w:rPr>
        <w:t xml:space="preserve">) </w:t>
      </w:r>
      <w:r w:rsidRPr="00EE64EE">
        <w:rPr>
          <w:rFonts w:ascii="Times New Roman" w:hAnsi="Times New Roman" w:cs="Times New Roman"/>
          <w:sz w:val="24"/>
          <w:szCs w:val="24"/>
        </w:rPr>
        <w:t xml:space="preserve">and </w:t>
      </w:r>
      <w:r>
        <w:rPr>
          <w:rFonts w:ascii="Times New Roman" w:hAnsi="Times New Roman" w:cs="Times New Roman"/>
          <w:sz w:val="24"/>
          <w:szCs w:val="24"/>
        </w:rPr>
        <w:t>W</w:t>
      </w:r>
      <w:r w:rsidRPr="00C52F5E">
        <w:rPr>
          <w:rFonts w:ascii="Times New Roman" w:hAnsi="Times New Roman" w:cs="Times New Roman"/>
          <w:sz w:val="24"/>
          <w:szCs w:val="24"/>
          <w:vertAlign w:val="subscript"/>
        </w:rPr>
        <w:t>4</w:t>
      </w:r>
      <w:r w:rsidRPr="00EE64EE">
        <w:rPr>
          <w:rFonts w:ascii="Times New Roman" w:hAnsi="Times New Roman" w:cs="Times New Roman"/>
          <w:sz w:val="24"/>
          <w:szCs w:val="24"/>
        </w:rPr>
        <w:t xml:space="preserve">​ </w:t>
      </w:r>
      <w:r>
        <w:rPr>
          <w:rFonts w:ascii="Times New Roman" w:hAnsi="Times New Roman" w:cs="Times New Roman"/>
          <w:sz w:val="24"/>
          <w:szCs w:val="24"/>
        </w:rPr>
        <w:t>(</w:t>
      </w:r>
      <w:r w:rsidRPr="00EE64EE">
        <w:rPr>
          <w:rFonts w:ascii="Times New Roman" w:hAnsi="Times New Roman" w:cs="Times New Roman"/>
          <w:sz w:val="24"/>
          <w:szCs w:val="24"/>
        </w:rPr>
        <w:t>6.95</w:t>
      </w:r>
      <w:r>
        <w:rPr>
          <w:rFonts w:ascii="Times New Roman" w:hAnsi="Times New Roman" w:cs="Times New Roman"/>
          <w:sz w:val="24"/>
          <w:szCs w:val="24"/>
        </w:rPr>
        <w:t xml:space="preserve"> </w:t>
      </w:r>
      <w:r w:rsidR="00035F1F" w:rsidRPr="00EE64EE">
        <w:rPr>
          <w:rFonts w:ascii="Times New Roman" w:hAnsi="Times New Roman" w:cs="Times New Roman"/>
          <w:sz w:val="24"/>
          <w:szCs w:val="24"/>
        </w:rPr>
        <w:t>g m</w:t>
      </w:r>
      <w:r w:rsidR="00035F1F" w:rsidRPr="00035F1F">
        <w:rPr>
          <w:rFonts w:ascii="Times New Roman" w:hAnsi="Times New Roman" w:cs="Times New Roman"/>
          <w:sz w:val="24"/>
          <w:szCs w:val="24"/>
          <w:vertAlign w:val="superscript"/>
        </w:rPr>
        <w:t>-2</w:t>
      </w:r>
      <w:r w:rsidR="00035F1F">
        <w:rPr>
          <w:rFonts w:ascii="Times New Roman" w:hAnsi="Times New Roman" w:cs="Times New Roman"/>
          <w:sz w:val="24"/>
          <w:szCs w:val="24"/>
        </w:rPr>
        <w:t xml:space="preserve"> </w:t>
      </w:r>
      <w:r w:rsidR="00035F1F" w:rsidRPr="00EE64EE">
        <w:rPr>
          <w:rFonts w:ascii="Times New Roman" w:hAnsi="Times New Roman" w:cs="Times New Roman"/>
          <w:sz w:val="24"/>
          <w:szCs w:val="24"/>
        </w:rPr>
        <w:t>day</w:t>
      </w:r>
      <w:r w:rsidR="00035F1F" w:rsidRPr="00035F1F">
        <w:rPr>
          <w:rFonts w:ascii="Times New Roman" w:hAnsi="Times New Roman" w:cs="Times New Roman"/>
          <w:sz w:val="24"/>
          <w:szCs w:val="24"/>
          <w:vertAlign w:val="superscript"/>
        </w:rPr>
        <w:t>-1</w:t>
      </w:r>
      <w:r w:rsidRPr="00EE64EE">
        <w:rPr>
          <w:rFonts w:ascii="Times New Roman" w:hAnsi="Times New Roman" w:cs="Times New Roman"/>
          <w:sz w:val="24"/>
          <w:szCs w:val="24"/>
        </w:rPr>
        <w:t>) were</w:t>
      </w:r>
      <w:r w:rsidR="00035F1F">
        <w:rPr>
          <w:rFonts w:ascii="Times New Roman" w:hAnsi="Times New Roman" w:cs="Times New Roman"/>
          <w:sz w:val="24"/>
          <w:szCs w:val="24"/>
        </w:rPr>
        <w:t xml:space="preserve"> found superior among all herbicidal treatment and both were on par with each other</w:t>
      </w:r>
      <w:r w:rsidRPr="00EE64EE">
        <w:rPr>
          <w:rFonts w:ascii="Times New Roman" w:hAnsi="Times New Roman" w:cs="Times New Roman"/>
          <w:sz w:val="24"/>
          <w:szCs w:val="24"/>
        </w:rPr>
        <w:t xml:space="preserve">. All herbicide treatments were significantly superior </w:t>
      </w:r>
      <w:r w:rsidR="00035F1F">
        <w:rPr>
          <w:rFonts w:ascii="Times New Roman" w:hAnsi="Times New Roman" w:cs="Times New Roman"/>
          <w:sz w:val="24"/>
          <w:szCs w:val="24"/>
        </w:rPr>
        <w:t>over</w:t>
      </w:r>
      <w:r w:rsidRPr="00EE64EE">
        <w:rPr>
          <w:rFonts w:ascii="Times New Roman" w:hAnsi="Times New Roman" w:cs="Times New Roman"/>
          <w:sz w:val="24"/>
          <w:szCs w:val="24"/>
        </w:rPr>
        <w:t xml:space="preserve"> weedy check (</w:t>
      </w:r>
      <w:r>
        <w:rPr>
          <w:rFonts w:ascii="Times New Roman" w:hAnsi="Times New Roman" w:cs="Times New Roman"/>
          <w:sz w:val="24"/>
          <w:szCs w:val="24"/>
        </w:rPr>
        <w:t>W</w:t>
      </w:r>
      <w:r w:rsidRPr="00C52F5E">
        <w:rPr>
          <w:rFonts w:ascii="Times New Roman" w:hAnsi="Times New Roman" w:cs="Times New Roman"/>
          <w:sz w:val="24"/>
          <w:szCs w:val="24"/>
          <w:vertAlign w:val="subscript"/>
        </w:rPr>
        <w:t>6</w:t>
      </w:r>
      <w:r w:rsidRPr="00EE64EE">
        <w:rPr>
          <w:rFonts w:ascii="Times New Roman" w:hAnsi="Times New Roman" w:cs="Times New Roman"/>
          <w:sz w:val="24"/>
          <w:szCs w:val="24"/>
        </w:rPr>
        <w:t>​, 4.98</w:t>
      </w:r>
      <w:r w:rsidR="00035F1F">
        <w:rPr>
          <w:rFonts w:ascii="Times New Roman" w:hAnsi="Times New Roman" w:cs="Times New Roman"/>
          <w:sz w:val="24"/>
          <w:szCs w:val="24"/>
        </w:rPr>
        <w:t xml:space="preserve"> </w:t>
      </w:r>
      <w:r w:rsidR="00035F1F" w:rsidRPr="00EE64EE">
        <w:rPr>
          <w:rFonts w:ascii="Times New Roman" w:hAnsi="Times New Roman" w:cs="Times New Roman"/>
          <w:sz w:val="24"/>
          <w:szCs w:val="24"/>
        </w:rPr>
        <w:t>g m</w:t>
      </w:r>
      <w:r w:rsidR="00035F1F" w:rsidRPr="00035F1F">
        <w:rPr>
          <w:rFonts w:ascii="Times New Roman" w:hAnsi="Times New Roman" w:cs="Times New Roman"/>
          <w:sz w:val="24"/>
          <w:szCs w:val="24"/>
          <w:vertAlign w:val="superscript"/>
        </w:rPr>
        <w:t>-2</w:t>
      </w:r>
      <w:r w:rsidR="00035F1F">
        <w:rPr>
          <w:rFonts w:ascii="Times New Roman" w:hAnsi="Times New Roman" w:cs="Times New Roman"/>
          <w:sz w:val="24"/>
          <w:szCs w:val="24"/>
        </w:rPr>
        <w:t xml:space="preserve"> </w:t>
      </w:r>
      <w:r w:rsidR="00035F1F" w:rsidRPr="00EE64EE">
        <w:rPr>
          <w:rFonts w:ascii="Times New Roman" w:hAnsi="Times New Roman" w:cs="Times New Roman"/>
          <w:sz w:val="24"/>
          <w:szCs w:val="24"/>
        </w:rPr>
        <w:t>day</w:t>
      </w:r>
      <w:r w:rsidR="00035F1F" w:rsidRPr="00035F1F">
        <w:rPr>
          <w:rFonts w:ascii="Times New Roman" w:hAnsi="Times New Roman" w:cs="Times New Roman"/>
          <w:sz w:val="24"/>
          <w:szCs w:val="24"/>
          <w:vertAlign w:val="superscript"/>
        </w:rPr>
        <w:t>-1</w:t>
      </w:r>
      <w:r w:rsidRPr="00EE64EE">
        <w:rPr>
          <w:rFonts w:ascii="Times New Roman" w:hAnsi="Times New Roman" w:cs="Times New Roman"/>
          <w:sz w:val="24"/>
          <w:szCs w:val="24"/>
        </w:rPr>
        <w:t>), which</w:t>
      </w:r>
      <w:r>
        <w:rPr>
          <w:rFonts w:ascii="Times New Roman" w:hAnsi="Times New Roman" w:cs="Times New Roman"/>
          <w:sz w:val="24"/>
          <w:szCs w:val="24"/>
        </w:rPr>
        <w:t xml:space="preserve"> recorded </w:t>
      </w:r>
      <w:r w:rsidRPr="00EE64EE">
        <w:rPr>
          <w:rFonts w:ascii="Times New Roman" w:hAnsi="Times New Roman" w:cs="Times New Roman"/>
          <w:sz w:val="24"/>
          <w:szCs w:val="24"/>
        </w:rPr>
        <w:t>the minimum NAR</w:t>
      </w:r>
      <w:r>
        <w:rPr>
          <w:rFonts w:ascii="Times New Roman" w:hAnsi="Times New Roman" w:cs="Times New Roman"/>
          <w:sz w:val="24"/>
          <w:szCs w:val="24"/>
        </w:rPr>
        <w:t xml:space="preserve"> among treatment</w:t>
      </w:r>
      <w:r w:rsidR="00035F1F">
        <w:rPr>
          <w:rFonts w:ascii="Times New Roman" w:hAnsi="Times New Roman" w:cs="Times New Roman"/>
          <w:sz w:val="24"/>
          <w:szCs w:val="24"/>
        </w:rPr>
        <w:t xml:space="preserve"> due highest weed population</w:t>
      </w:r>
      <w:r w:rsidRPr="00EE64EE">
        <w:rPr>
          <w:rFonts w:ascii="Times New Roman" w:hAnsi="Times New Roman" w:cs="Times New Roman"/>
          <w:sz w:val="24"/>
          <w:szCs w:val="24"/>
        </w:rPr>
        <w:t>. These trends and significant differences were also observed during the 60–90 DAS stage</w:t>
      </w:r>
      <w:r>
        <w:rPr>
          <w:rFonts w:ascii="Times New Roman" w:hAnsi="Times New Roman" w:cs="Times New Roman"/>
          <w:sz w:val="24"/>
          <w:szCs w:val="24"/>
        </w:rPr>
        <w:t xml:space="preserve"> as W</w:t>
      </w:r>
      <w:r w:rsidRPr="00C52F5E">
        <w:rPr>
          <w:rFonts w:ascii="Times New Roman" w:hAnsi="Times New Roman" w:cs="Times New Roman"/>
          <w:sz w:val="24"/>
          <w:szCs w:val="24"/>
          <w:vertAlign w:val="subscript"/>
        </w:rPr>
        <w:t>5</w:t>
      </w:r>
      <w:r>
        <w:rPr>
          <w:rFonts w:ascii="Times New Roman" w:hAnsi="Times New Roman" w:cs="Times New Roman"/>
          <w:sz w:val="24"/>
          <w:szCs w:val="24"/>
        </w:rPr>
        <w:t xml:space="preserve"> recorded the highest NAR (4.44 </w:t>
      </w:r>
      <w:r w:rsidRPr="00EE64EE">
        <w:rPr>
          <w:rFonts w:ascii="Times New Roman" w:hAnsi="Times New Roman" w:cs="Times New Roman"/>
          <w:sz w:val="24"/>
          <w:szCs w:val="24"/>
        </w:rPr>
        <w:t>g m</w:t>
      </w:r>
      <w:r w:rsidRPr="00C52F5E">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EE64EE">
        <w:rPr>
          <w:rFonts w:ascii="Times New Roman" w:hAnsi="Times New Roman" w:cs="Times New Roman"/>
          <w:sz w:val="24"/>
          <w:szCs w:val="24"/>
        </w:rPr>
        <w:t>day</w:t>
      </w:r>
      <w:r w:rsidRPr="00FC54B0">
        <w:rPr>
          <w:rFonts w:ascii="Times New Roman" w:hAnsi="Times New Roman" w:cs="Times New Roman"/>
          <w:sz w:val="24"/>
          <w:szCs w:val="24"/>
          <w:vertAlign w:val="superscript"/>
        </w:rPr>
        <w:t>-1</w:t>
      </w:r>
      <w:r>
        <w:rPr>
          <w:rFonts w:ascii="Times New Roman" w:hAnsi="Times New Roman" w:cs="Times New Roman"/>
          <w:sz w:val="24"/>
          <w:szCs w:val="24"/>
        </w:rPr>
        <w:t>) which was on par with W</w:t>
      </w:r>
      <w:r w:rsidRPr="00C52F5E">
        <w:rPr>
          <w:rFonts w:ascii="Times New Roman" w:hAnsi="Times New Roman" w:cs="Times New Roman"/>
          <w:sz w:val="24"/>
          <w:szCs w:val="24"/>
          <w:vertAlign w:val="subscript"/>
        </w:rPr>
        <w:t>4</w:t>
      </w:r>
      <w:r>
        <w:rPr>
          <w:rFonts w:ascii="Times New Roman" w:hAnsi="Times New Roman" w:cs="Times New Roman"/>
          <w:sz w:val="24"/>
          <w:szCs w:val="24"/>
        </w:rPr>
        <w:t xml:space="preserve"> (4.34 </w:t>
      </w:r>
      <w:r w:rsidR="00035F1F" w:rsidRPr="00EE64EE">
        <w:rPr>
          <w:rFonts w:ascii="Times New Roman" w:hAnsi="Times New Roman" w:cs="Times New Roman"/>
          <w:sz w:val="24"/>
          <w:szCs w:val="24"/>
        </w:rPr>
        <w:t>g m</w:t>
      </w:r>
      <w:r w:rsidR="00035F1F" w:rsidRPr="00035F1F">
        <w:rPr>
          <w:rFonts w:ascii="Times New Roman" w:hAnsi="Times New Roman" w:cs="Times New Roman"/>
          <w:sz w:val="24"/>
          <w:szCs w:val="24"/>
          <w:vertAlign w:val="superscript"/>
        </w:rPr>
        <w:t>-2</w:t>
      </w:r>
      <w:r w:rsidR="00035F1F">
        <w:rPr>
          <w:rFonts w:ascii="Times New Roman" w:hAnsi="Times New Roman" w:cs="Times New Roman"/>
          <w:sz w:val="24"/>
          <w:szCs w:val="24"/>
        </w:rPr>
        <w:t xml:space="preserve"> </w:t>
      </w:r>
      <w:r w:rsidR="00035F1F" w:rsidRPr="00EE64EE">
        <w:rPr>
          <w:rFonts w:ascii="Times New Roman" w:hAnsi="Times New Roman" w:cs="Times New Roman"/>
          <w:sz w:val="24"/>
          <w:szCs w:val="24"/>
        </w:rPr>
        <w:t>day</w:t>
      </w:r>
      <w:r w:rsidR="00035F1F" w:rsidRPr="00035F1F">
        <w:rPr>
          <w:rFonts w:ascii="Times New Roman" w:hAnsi="Times New Roman" w:cs="Times New Roman"/>
          <w:sz w:val="24"/>
          <w:szCs w:val="24"/>
          <w:vertAlign w:val="superscript"/>
        </w:rPr>
        <w:t>-1</w:t>
      </w:r>
      <w:r>
        <w:rPr>
          <w:rFonts w:ascii="Times New Roman" w:hAnsi="Times New Roman" w:cs="Times New Roman"/>
          <w:sz w:val="24"/>
          <w:szCs w:val="24"/>
        </w:rPr>
        <w:t>and followed by significantly lower NAR in W</w:t>
      </w:r>
      <w:r w:rsidRPr="00C52F5E">
        <w:rPr>
          <w:rFonts w:ascii="Times New Roman" w:hAnsi="Times New Roman" w:cs="Times New Roman"/>
          <w:sz w:val="24"/>
          <w:szCs w:val="24"/>
          <w:vertAlign w:val="subscript"/>
        </w:rPr>
        <w:t>3</w:t>
      </w:r>
      <w:r>
        <w:rPr>
          <w:rFonts w:ascii="Times New Roman" w:hAnsi="Times New Roman" w:cs="Times New Roman"/>
          <w:sz w:val="24"/>
          <w:szCs w:val="24"/>
        </w:rPr>
        <w:t xml:space="preserve"> and W</w:t>
      </w:r>
      <w:r w:rsidRPr="00C52F5E">
        <w:rPr>
          <w:rFonts w:ascii="Times New Roman" w:hAnsi="Times New Roman" w:cs="Times New Roman"/>
          <w:sz w:val="24"/>
          <w:szCs w:val="24"/>
          <w:vertAlign w:val="subscript"/>
        </w:rPr>
        <w:t>2</w:t>
      </w:r>
      <w:r>
        <w:rPr>
          <w:rFonts w:ascii="Times New Roman" w:hAnsi="Times New Roman" w:cs="Times New Roman"/>
          <w:sz w:val="24"/>
          <w:szCs w:val="24"/>
        </w:rPr>
        <w:t>. The treatment W</w:t>
      </w:r>
      <w:r w:rsidRPr="00C52F5E">
        <w:rPr>
          <w:rFonts w:ascii="Times New Roman" w:hAnsi="Times New Roman" w:cs="Times New Roman"/>
          <w:sz w:val="24"/>
          <w:szCs w:val="24"/>
          <w:vertAlign w:val="subscript"/>
        </w:rPr>
        <w:t>1</w:t>
      </w:r>
      <w:r>
        <w:rPr>
          <w:rFonts w:ascii="Times New Roman" w:hAnsi="Times New Roman" w:cs="Times New Roman"/>
          <w:sz w:val="24"/>
          <w:szCs w:val="24"/>
        </w:rPr>
        <w:t xml:space="preserve"> has recorded the lowest value (3.64 </w:t>
      </w:r>
      <w:r w:rsidR="00035F1F" w:rsidRPr="00EE64EE">
        <w:rPr>
          <w:rFonts w:ascii="Times New Roman" w:hAnsi="Times New Roman" w:cs="Times New Roman"/>
          <w:sz w:val="24"/>
          <w:szCs w:val="24"/>
        </w:rPr>
        <w:t>g m</w:t>
      </w:r>
      <w:r w:rsidR="00035F1F" w:rsidRPr="00035F1F">
        <w:rPr>
          <w:rFonts w:ascii="Times New Roman" w:hAnsi="Times New Roman" w:cs="Times New Roman"/>
          <w:sz w:val="24"/>
          <w:szCs w:val="24"/>
          <w:vertAlign w:val="superscript"/>
        </w:rPr>
        <w:t>-2</w:t>
      </w:r>
      <w:r w:rsidR="00035F1F">
        <w:rPr>
          <w:rFonts w:ascii="Times New Roman" w:hAnsi="Times New Roman" w:cs="Times New Roman"/>
          <w:sz w:val="24"/>
          <w:szCs w:val="24"/>
        </w:rPr>
        <w:t xml:space="preserve"> </w:t>
      </w:r>
      <w:r w:rsidR="00035F1F" w:rsidRPr="00EE64EE">
        <w:rPr>
          <w:rFonts w:ascii="Times New Roman" w:hAnsi="Times New Roman" w:cs="Times New Roman"/>
          <w:sz w:val="24"/>
          <w:szCs w:val="24"/>
        </w:rPr>
        <w:t>day</w:t>
      </w:r>
      <w:r w:rsidR="00035F1F" w:rsidRPr="00035F1F">
        <w:rPr>
          <w:rFonts w:ascii="Times New Roman" w:hAnsi="Times New Roman" w:cs="Times New Roman"/>
          <w:sz w:val="24"/>
          <w:szCs w:val="24"/>
          <w:vertAlign w:val="superscript"/>
        </w:rPr>
        <w:t>-1</w:t>
      </w:r>
      <w:r w:rsidR="00035F1F">
        <w:rPr>
          <w:rFonts w:ascii="Times New Roman" w:hAnsi="Times New Roman" w:cs="Times New Roman"/>
          <w:sz w:val="24"/>
          <w:szCs w:val="24"/>
        </w:rPr>
        <w:t xml:space="preserve">) </w:t>
      </w:r>
      <w:r w:rsidR="00035F1F" w:rsidRPr="00035F1F">
        <w:rPr>
          <w:rFonts w:ascii="Times New Roman" w:hAnsi="Times New Roman" w:cs="Times New Roman"/>
          <w:sz w:val="24"/>
          <w:szCs w:val="24"/>
        </w:rPr>
        <w:t>among</w:t>
      </w:r>
      <w:r>
        <w:rPr>
          <w:rFonts w:ascii="Times New Roman" w:hAnsi="Times New Roman" w:cs="Times New Roman"/>
          <w:sz w:val="24"/>
          <w:szCs w:val="24"/>
        </w:rPr>
        <w:t xml:space="preserve"> all treatments. </w:t>
      </w:r>
      <w:r w:rsidR="00035F1F" w:rsidRPr="00AE3968">
        <w:rPr>
          <w:rFonts w:ascii="Times New Roman" w:hAnsi="Times New Roman" w:cs="Times New Roman"/>
          <w:sz w:val="24"/>
          <w:szCs w:val="24"/>
        </w:rPr>
        <w:t xml:space="preserve">Begum </w:t>
      </w:r>
      <w:r w:rsidR="00035F1F" w:rsidRPr="00AE3968">
        <w:rPr>
          <w:rFonts w:ascii="Times New Roman" w:hAnsi="Times New Roman" w:cs="Times New Roman"/>
          <w:i/>
          <w:iCs/>
          <w:sz w:val="24"/>
          <w:szCs w:val="24"/>
        </w:rPr>
        <w:t xml:space="preserve">et al. </w:t>
      </w:r>
      <w:r w:rsidR="00035F1F" w:rsidRPr="00AE3968">
        <w:rPr>
          <w:rFonts w:ascii="Times New Roman" w:hAnsi="Times New Roman" w:cs="Times New Roman"/>
          <w:sz w:val="24"/>
          <w:szCs w:val="24"/>
        </w:rPr>
        <w:t xml:space="preserve">(2024) </w:t>
      </w:r>
      <w:r w:rsidR="00035F1F">
        <w:rPr>
          <w:rFonts w:ascii="Times New Roman" w:hAnsi="Times New Roman" w:cs="Times New Roman"/>
          <w:sz w:val="24"/>
          <w:szCs w:val="24"/>
        </w:rPr>
        <w:t xml:space="preserve">and </w:t>
      </w:r>
      <w:r w:rsidR="00035F1F" w:rsidRPr="00AE3968">
        <w:rPr>
          <w:rFonts w:ascii="Times New Roman" w:hAnsi="Times New Roman" w:cs="Times New Roman"/>
          <w:sz w:val="24"/>
          <w:szCs w:val="24"/>
        </w:rPr>
        <w:t xml:space="preserve">Singh </w:t>
      </w:r>
      <w:r w:rsidR="00035F1F" w:rsidRPr="00AE3968">
        <w:rPr>
          <w:rFonts w:ascii="Times New Roman" w:hAnsi="Times New Roman" w:cs="Times New Roman"/>
          <w:i/>
          <w:iCs/>
          <w:sz w:val="24"/>
          <w:szCs w:val="24"/>
        </w:rPr>
        <w:t xml:space="preserve">et al. </w:t>
      </w:r>
      <w:r w:rsidR="00035F1F" w:rsidRPr="00AE3968">
        <w:rPr>
          <w:rFonts w:ascii="Times New Roman" w:hAnsi="Times New Roman" w:cs="Times New Roman"/>
          <w:sz w:val="24"/>
          <w:szCs w:val="24"/>
        </w:rPr>
        <w:t>(2023)</w:t>
      </w:r>
      <w:r w:rsidR="00035F1F">
        <w:rPr>
          <w:rFonts w:ascii="Times New Roman" w:hAnsi="Times New Roman" w:cs="Times New Roman"/>
          <w:sz w:val="24"/>
          <w:szCs w:val="24"/>
        </w:rPr>
        <w:t xml:space="preserve"> found similar result. </w:t>
      </w:r>
      <w:r w:rsidR="00035F1F" w:rsidRPr="00EE64EE">
        <w:rPr>
          <w:rFonts w:ascii="Times New Roman" w:hAnsi="Times New Roman" w:cs="Times New Roman"/>
          <w:sz w:val="24"/>
          <w:szCs w:val="24"/>
        </w:rPr>
        <w:t>The interaction between planting methods and weed management practices was found to be non-significant at all stages, showing that the influence of this treatment on NAR was independent</w:t>
      </w:r>
      <w:r w:rsidR="00035F1F" w:rsidRPr="00EE64EE">
        <w:t>.</w:t>
      </w:r>
    </w:p>
    <w:p w14:paraId="6DB4DBE5" w14:textId="57735FB7" w:rsidR="00055EE1" w:rsidRDefault="00055EE1" w:rsidP="00035F1F">
      <w:pPr>
        <w:spacing w:line="360" w:lineRule="auto"/>
        <w:jc w:val="both"/>
        <w:rPr>
          <w:rFonts w:ascii="Times New Roman" w:hAnsi="Times New Roman" w:cs="Times New Roman"/>
          <w:b/>
          <w:bCs/>
          <w:sz w:val="24"/>
          <w:szCs w:val="32"/>
        </w:rPr>
      </w:pPr>
      <w:r w:rsidRPr="00055EE1">
        <w:rPr>
          <w:rFonts w:ascii="Times New Roman" w:hAnsi="Times New Roman" w:cs="Times New Roman"/>
          <w:b/>
          <w:bCs/>
          <w:sz w:val="24"/>
          <w:szCs w:val="32"/>
        </w:rPr>
        <w:t>Grain yield</w:t>
      </w:r>
    </w:p>
    <w:p w14:paraId="1FCBA865" w14:textId="23D43246" w:rsidR="00944A7F" w:rsidRPr="00944A7F" w:rsidRDefault="00055EE1" w:rsidP="008D05DF">
      <w:pPr>
        <w:spacing w:line="360" w:lineRule="auto"/>
        <w:jc w:val="both"/>
        <w:rPr>
          <w:rFonts w:ascii="Times New Roman" w:hAnsi="Times New Roman" w:cs="Times New Roman"/>
          <w:sz w:val="24"/>
          <w:szCs w:val="32"/>
          <w:lang w:val="en-GB"/>
        </w:rPr>
      </w:pPr>
      <w:r>
        <w:rPr>
          <w:rFonts w:ascii="Times New Roman" w:hAnsi="Times New Roman" w:cs="Times New Roman"/>
          <w:sz w:val="24"/>
          <w:szCs w:val="32"/>
        </w:rPr>
        <w:t xml:space="preserve">Grain yield significantly affected by </w:t>
      </w:r>
      <w:r w:rsidR="00944A7F">
        <w:rPr>
          <w:rFonts w:ascii="Times New Roman" w:hAnsi="Times New Roman" w:cs="Times New Roman"/>
          <w:sz w:val="24"/>
          <w:szCs w:val="32"/>
        </w:rPr>
        <w:t xml:space="preserve">the </w:t>
      </w:r>
      <w:r>
        <w:rPr>
          <w:rFonts w:ascii="Times New Roman" w:hAnsi="Times New Roman" w:cs="Times New Roman"/>
          <w:sz w:val="24"/>
          <w:szCs w:val="32"/>
        </w:rPr>
        <w:t xml:space="preserve">different planting methods and weed management practices. </w:t>
      </w:r>
      <w:r w:rsidR="00F53304" w:rsidRPr="00F53304">
        <w:rPr>
          <w:rFonts w:ascii="Times New Roman" w:hAnsi="Times New Roman" w:cs="Times New Roman"/>
          <w:sz w:val="24"/>
          <w:szCs w:val="32"/>
          <w:lang w:val="en-GB"/>
        </w:rPr>
        <w:t>Figure</w:t>
      </w:r>
      <w:r w:rsidR="00F53304">
        <w:rPr>
          <w:rFonts w:ascii="Times New Roman" w:hAnsi="Times New Roman" w:cs="Times New Roman"/>
          <w:sz w:val="24"/>
          <w:szCs w:val="32"/>
          <w:lang w:val="en-GB"/>
        </w:rPr>
        <w:t>-</w:t>
      </w:r>
      <w:r w:rsidR="00F53304" w:rsidRPr="00F53304">
        <w:rPr>
          <w:rFonts w:ascii="Times New Roman" w:hAnsi="Times New Roman" w:cs="Times New Roman"/>
          <w:sz w:val="24"/>
          <w:szCs w:val="32"/>
          <w:lang w:val="en-GB"/>
        </w:rPr>
        <w:t xml:space="preserve">2 illustrates the </w:t>
      </w:r>
      <w:r w:rsidR="00F53304">
        <w:rPr>
          <w:rFonts w:ascii="Times New Roman" w:hAnsi="Times New Roman" w:cs="Times New Roman"/>
          <w:sz w:val="24"/>
          <w:szCs w:val="32"/>
          <w:lang w:val="en-GB"/>
        </w:rPr>
        <w:t xml:space="preserve">pooled </w:t>
      </w:r>
      <w:r w:rsidR="00F53304" w:rsidRPr="00F53304">
        <w:rPr>
          <w:rFonts w:ascii="Times New Roman" w:hAnsi="Times New Roman" w:cs="Times New Roman"/>
          <w:sz w:val="24"/>
          <w:szCs w:val="32"/>
          <w:lang w:val="en-GB"/>
        </w:rPr>
        <w:t xml:space="preserve">grain yield of </w:t>
      </w:r>
      <w:r w:rsidR="00F53304" w:rsidRPr="00F53304">
        <w:rPr>
          <w:rFonts w:ascii="Times New Roman" w:hAnsi="Times New Roman" w:cs="Times New Roman"/>
          <w:i/>
          <w:iCs/>
          <w:sz w:val="24"/>
          <w:szCs w:val="32"/>
          <w:lang w:val="en-GB"/>
        </w:rPr>
        <w:t xml:space="preserve">kharif </w:t>
      </w:r>
      <w:r w:rsidR="00F53304" w:rsidRPr="00F53304">
        <w:rPr>
          <w:rFonts w:ascii="Times New Roman" w:hAnsi="Times New Roman" w:cs="Times New Roman"/>
          <w:sz w:val="24"/>
          <w:szCs w:val="32"/>
          <w:lang w:val="en-GB"/>
        </w:rPr>
        <w:t>maize for the years 2023 and 2024.</w:t>
      </w:r>
      <w:r w:rsidR="00F53304">
        <w:rPr>
          <w:rFonts w:ascii="Times New Roman" w:hAnsi="Times New Roman" w:cs="Times New Roman"/>
          <w:sz w:val="24"/>
          <w:szCs w:val="32"/>
          <w:lang w:val="en-GB"/>
        </w:rPr>
        <w:t xml:space="preserve"> </w:t>
      </w:r>
      <w:r>
        <w:rPr>
          <w:rFonts w:ascii="Times New Roman" w:hAnsi="Times New Roman" w:cs="Times New Roman"/>
          <w:sz w:val="24"/>
          <w:szCs w:val="32"/>
        </w:rPr>
        <w:t xml:space="preserve">Significantly highest grain yield was recorded by </w:t>
      </w:r>
      <w:r w:rsidR="00944A7F">
        <w:rPr>
          <w:rFonts w:ascii="Times New Roman" w:hAnsi="Times New Roman" w:cs="Times New Roman"/>
          <w:sz w:val="24"/>
          <w:szCs w:val="32"/>
        </w:rPr>
        <w:t xml:space="preserve">the </w:t>
      </w:r>
      <w:r>
        <w:rPr>
          <w:rFonts w:ascii="Times New Roman" w:hAnsi="Times New Roman" w:cs="Times New Roman"/>
          <w:sz w:val="24"/>
          <w:szCs w:val="32"/>
        </w:rPr>
        <w:t>ridge and furrow</w:t>
      </w:r>
      <w:r w:rsidR="00F53304">
        <w:rPr>
          <w:rFonts w:ascii="Times New Roman" w:hAnsi="Times New Roman" w:cs="Times New Roman"/>
          <w:sz w:val="24"/>
          <w:szCs w:val="32"/>
        </w:rPr>
        <w:t xml:space="preserve"> (P</w:t>
      </w:r>
      <w:r w:rsidR="00F53304" w:rsidRPr="00F53304">
        <w:rPr>
          <w:rFonts w:ascii="Times New Roman" w:hAnsi="Times New Roman" w:cs="Times New Roman"/>
          <w:sz w:val="24"/>
          <w:szCs w:val="32"/>
          <w:vertAlign w:val="subscript"/>
        </w:rPr>
        <w:t>3</w:t>
      </w:r>
      <w:r w:rsidR="00F53304">
        <w:rPr>
          <w:rFonts w:ascii="Times New Roman" w:hAnsi="Times New Roman" w:cs="Times New Roman"/>
          <w:sz w:val="24"/>
          <w:szCs w:val="32"/>
        </w:rPr>
        <w:t>)</w:t>
      </w:r>
      <w:r>
        <w:rPr>
          <w:rFonts w:ascii="Times New Roman" w:hAnsi="Times New Roman" w:cs="Times New Roman"/>
          <w:sz w:val="24"/>
          <w:szCs w:val="32"/>
        </w:rPr>
        <w:t xml:space="preserve"> planting method</w:t>
      </w:r>
      <w:r w:rsidR="00F53304">
        <w:rPr>
          <w:rFonts w:ascii="Times New Roman" w:hAnsi="Times New Roman" w:cs="Times New Roman"/>
          <w:sz w:val="24"/>
          <w:szCs w:val="32"/>
        </w:rPr>
        <w:t xml:space="preserve"> followed flatbed method and lowest yield was recorded in</w:t>
      </w:r>
      <w:r w:rsidR="00944A7F">
        <w:rPr>
          <w:rFonts w:ascii="Times New Roman" w:hAnsi="Times New Roman" w:cs="Times New Roman"/>
          <w:sz w:val="24"/>
          <w:szCs w:val="32"/>
        </w:rPr>
        <w:t xml:space="preserve"> the</w:t>
      </w:r>
      <w:r w:rsidR="00F53304">
        <w:rPr>
          <w:rFonts w:ascii="Times New Roman" w:hAnsi="Times New Roman" w:cs="Times New Roman"/>
          <w:sz w:val="24"/>
          <w:szCs w:val="32"/>
        </w:rPr>
        <w:t xml:space="preserve"> broadcasting method. Among different weed management practices, highest grain yield was recorded in weed free treatment and lowest yield in weedy check plot. Among herbicidal treatment, sequential application</w:t>
      </w:r>
      <w:r w:rsidR="00944A7F">
        <w:rPr>
          <w:rFonts w:ascii="Times New Roman" w:hAnsi="Times New Roman" w:cs="Times New Roman"/>
          <w:sz w:val="24"/>
          <w:szCs w:val="32"/>
        </w:rPr>
        <w:t xml:space="preserve"> of</w:t>
      </w:r>
      <w:r w:rsidR="00F53304">
        <w:rPr>
          <w:rFonts w:ascii="Times New Roman" w:hAnsi="Times New Roman" w:cs="Times New Roman"/>
          <w:sz w:val="24"/>
          <w:szCs w:val="32"/>
        </w:rPr>
        <w:t xml:space="preserve"> herbicide W</w:t>
      </w:r>
      <w:r w:rsidR="00F53304" w:rsidRPr="00F53304">
        <w:rPr>
          <w:rFonts w:ascii="Times New Roman" w:hAnsi="Times New Roman" w:cs="Times New Roman"/>
          <w:sz w:val="24"/>
          <w:szCs w:val="32"/>
          <w:vertAlign w:val="subscript"/>
        </w:rPr>
        <w:t>5</w:t>
      </w:r>
      <w:r w:rsidR="00F53304">
        <w:rPr>
          <w:rFonts w:ascii="Times New Roman" w:hAnsi="Times New Roman" w:cs="Times New Roman"/>
          <w:sz w:val="24"/>
          <w:szCs w:val="32"/>
        </w:rPr>
        <w:t xml:space="preserve"> recorded highest grain yield which is closely followed by W</w:t>
      </w:r>
      <w:r w:rsidR="00F53304" w:rsidRPr="00F53304">
        <w:rPr>
          <w:rFonts w:ascii="Times New Roman" w:hAnsi="Times New Roman" w:cs="Times New Roman"/>
          <w:sz w:val="24"/>
          <w:szCs w:val="32"/>
          <w:vertAlign w:val="subscript"/>
        </w:rPr>
        <w:t>4</w:t>
      </w:r>
      <w:r w:rsidR="00944A7F">
        <w:rPr>
          <w:rFonts w:ascii="Times New Roman" w:hAnsi="Times New Roman" w:cs="Times New Roman"/>
          <w:sz w:val="24"/>
          <w:szCs w:val="32"/>
        </w:rPr>
        <w:t>.</w:t>
      </w:r>
      <w:r w:rsidR="00944A7F" w:rsidRPr="00944A7F">
        <w:t xml:space="preserve"> </w:t>
      </w:r>
      <w:r w:rsidR="00944A7F" w:rsidRPr="00944A7F">
        <w:rPr>
          <w:rFonts w:ascii="Times New Roman" w:hAnsi="Times New Roman" w:cs="Times New Roman"/>
          <w:sz w:val="24"/>
          <w:szCs w:val="32"/>
          <w:lang w:val="en-GB"/>
        </w:rPr>
        <w:t>The improvement in the yield of maize is due to a significant reduction in weed dry matter and density, which increases crop growth and consequent reduction in crop-weed competition.</w:t>
      </w:r>
    </w:p>
    <w:p w14:paraId="75D423B2" w14:textId="71673791" w:rsidR="00EB095D" w:rsidRPr="00944A7F" w:rsidRDefault="00EA4A05" w:rsidP="008D05DF">
      <w:pPr>
        <w:spacing w:line="360" w:lineRule="auto"/>
        <w:jc w:val="both"/>
        <w:rPr>
          <w:rFonts w:ascii="Times New Roman" w:hAnsi="Times New Roman" w:cs="Times New Roman"/>
          <w:sz w:val="24"/>
          <w:szCs w:val="32"/>
        </w:rPr>
      </w:pPr>
      <w:r>
        <w:rPr>
          <w:rFonts w:ascii="Times New Roman" w:hAnsi="Times New Roman" w:cs="Times New Roman"/>
          <w:b/>
          <w:bCs/>
          <w:sz w:val="28"/>
          <w:lang w:val="en-GB"/>
        </w:rPr>
        <w:t>Conclusion</w:t>
      </w:r>
    </w:p>
    <w:p w14:paraId="165F6E4A" w14:textId="3A05C52A" w:rsidR="00A56656" w:rsidRDefault="00EA4A05" w:rsidP="00F934F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present study concluded that</w:t>
      </w:r>
      <w:r w:rsidR="00EB095D" w:rsidRPr="00EB095D">
        <w:rPr>
          <w:rFonts w:ascii="Times New Roman" w:hAnsi="Times New Roman" w:cs="Times New Roman"/>
          <w:sz w:val="24"/>
          <w:szCs w:val="24"/>
        </w:rPr>
        <w:t xml:space="preserve">, </w:t>
      </w:r>
      <w:r>
        <w:rPr>
          <w:rFonts w:ascii="Times New Roman" w:hAnsi="Times New Roman" w:cs="Times New Roman"/>
          <w:sz w:val="24"/>
          <w:szCs w:val="24"/>
        </w:rPr>
        <w:t>among different planting method adopting r</w:t>
      </w:r>
      <w:r w:rsidR="00EB095D" w:rsidRPr="00EB095D">
        <w:rPr>
          <w:rFonts w:ascii="Times New Roman" w:hAnsi="Times New Roman" w:cs="Times New Roman"/>
          <w:sz w:val="24"/>
          <w:szCs w:val="24"/>
        </w:rPr>
        <w:t>idge and furrow planting method consistently enhanced plant growth parameters throughout the crop period</w:t>
      </w:r>
      <w:r w:rsidR="001E39CF">
        <w:rPr>
          <w:rFonts w:ascii="Times New Roman" w:hAnsi="Times New Roman" w:cs="Times New Roman"/>
          <w:sz w:val="24"/>
          <w:szCs w:val="24"/>
        </w:rPr>
        <w:t xml:space="preserve"> </w:t>
      </w:r>
      <w:r w:rsidR="00EB095D" w:rsidRPr="00EB095D">
        <w:rPr>
          <w:rFonts w:ascii="Times New Roman" w:hAnsi="Times New Roman" w:cs="Times New Roman"/>
          <w:sz w:val="24"/>
          <w:szCs w:val="24"/>
        </w:rPr>
        <w:t xml:space="preserve">making </w:t>
      </w:r>
      <w:r w:rsidR="001E39CF">
        <w:rPr>
          <w:rFonts w:ascii="Times New Roman" w:hAnsi="Times New Roman" w:cs="Times New Roman"/>
          <w:sz w:val="24"/>
          <w:szCs w:val="24"/>
        </w:rPr>
        <w:t xml:space="preserve">yield highest, this </w:t>
      </w:r>
      <w:r w:rsidR="00BF3CC2">
        <w:rPr>
          <w:rFonts w:ascii="Times New Roman" w:hAnsi="Times New Roman" w:cs="Times New Roman"/>
          <w:sz w:val="24"/>
          <w:szCs w:val="24"/>
        </w:rPr>
        <w:t>makes</w:t>
      </w:r>
      <w:r w:rsidR="001E39CF">
        <w:rPr>
          <w:rFonts w:ascii="Times New Roman" w:hAnsi="Times New Roman" w:cs="Times New Roman"/>
          <w:sz w:val="24"/>
          <w:szCs w:val="24"/>
        </w:rPr>
        <w:t xml:space="preserve"> it</w:t>
      </w:r>
      <w:r w:rsidR="00EB095D" w:rsidRPr="00EB095D">
        <w:rPr>
          <w:rFonts w:ascii="Times New Roman" w:hAnsi="Times New Roman" w:cs="Times New Roman"/>
          <w:sz w:val="24"/>
          <w:szCs w:val="24"/>
        </w:rPr>
        <w:t xml:space="preserve"> most effective planting method</w:t>
      </w:r>
      <w:r>
        <w:rPr>
          <w:rFonts w:ascii="Times New Roman" w:hAnsi="Times New Roman" w:cs="Times New Roman"/>
          <w:sz w:val="24"/>
          <w:szCs w:val="24"/>
        </w:rPr>
        <w:t xml:space="preserve"> in both the years of experiment</w:t>
      </w:r>
      <w:r w:rsidR="00EB095D" w:rsidRPr="00EB095D">
        <w:rPr>
          <w:rFonts w:ascii="Times New Roman" w:hAnsi="Times New Roman" w:cs="Times New Roman"/>
          <w:sz w:val="24"/>
          <w:szCs w:val="24"/>
        </w:rPr>
        <w:t>.</w:t>
      </w:r>
      <w:r>
        <w:rPr>
          <w:rFonts w:ascii="Times New Roman" w:hAnsi="Times New Roman" w:cs="Times New Roman"/>
          <w:sz w:val="24"/>
          <w:szCs w:val="24"/>
        </w:rPr>
        <w:t xml:space="preserve"> Among w</w:t>
      </w:r>
      <w:r w:rsidR="00EB095D" w:rsidRPr="00EB095D">
        <w:rPr>
          <w:rFonts w:ascii="Times New Roman" w:hAnsi="Times New Roman" w:cs="Times New Roman"/>
          <w:sz w:val="24"/>
          <w:szCs w:val="24"/>
        </w:rPr>
        <w:t>eed management practices, maintaining a weed-free</w:t>
      </w:r>
      <w:r>
        <w:rPr>
          <w:rFonts w:ascii="Times New Roman" w:hAnsi="Times New Roman" w:cs="Times New Roman"/>
          <w:sz w:val="24"/>
          <w:szCs w:val="24"/>
        </w:rPr>
        <w:t xml:space="preserve"> </w:t>
      </w:r>
      <w:r w:rsidR="00EB095D" w:rsidRPr="00EB095D">
        <w:rPr>
          <w:rFonts w:ascii="Times New Roman" w:hAnsi="Times New Roman" w:cs="Times New Roman"/>
          <w:sz w:val="24"/>
          <w:szCs w:val="24"/>
        </w:rPr>
        <w:t>field gave the best results</w:t>
      </w:r>
      <w:r>
        <w:rPr>
          <w:rFonts w:ascii="Times New Roman" w:hAnsi="Times New Roman" w:cs="Times New Roman"/>
          <w:sz w:val="24"/>
          <w:szCs w:val="24"/>
        </w:rPr>
        <w:t xml:space="preserve"> over uncontrolled weedy check plot, but it does not economical feasible as it requires high labour. Among herbicidal treatment, sequential application of herbicide </w:t>
      </w:r>
      <w:proofErr w:type="spellStart"/>
      <w:r w:rsidR="00A56656" w:rsidRPr="00A56656">
        <w:rPr>
          <w:rFonts w:ascii="Times New Roman" w:hAnsi="Times New Roman" w:cs="Times New Roman"/>
          <w:sz w:val="24"/>
          <w:szCs w:val="24"/>
        </w:rPr>
        <w:t>Pyroxasulfone</w:t>
      </w:r>
      <w:proofErr w:type="spellEnd"/>
      <w:r w:rsidR="00A56656" w:rsidRPr="00A56656">
        <w:rPr>
          <w:rFonts w:ascii="Times New Roman" w:hAnsi="Times New Roman" w:cs="Times New Roman"/>
          <w:sz w:val="24"/>
          <w:szCs w:val="24"/>
        </w:rPr>
        <w:t xml:space="preserve"> 85% @ 127.5g /ha as PE </w:t>
      </w:r>
      <w:r w:rsidR="00A56656" w:rsidRPr="00A56656">
        <w:rPr>
          <w:rFonts w:ascii="Times New Roman" w:hAnsi="Times New Roman" w:cs="Times New Roman"/>
          <w:i/>
          <w:iCs/>
          <w:sz w:val="24"/>
          <w:szCs w:val="24"/>
        </w:rPr>
        <w:t>fb</w:t>
      </w:r>
      <w:r w:rsidR="00A56656" w:rsidRPr="00A56656">
        <w:rPr>
          <w:rFonts w:ascii="Times New Roman" w:hAnsi="Times New Roman" w:cs="Times New Roman"/>
          <w:sz w:val="24"/>
          <w:szCs w:val="24"/>
        </w:rPr>
        <w:t xml:space="preserve"> Topramezone 33.6 SC @ 30g /ha 25 DAS as PoE</w:t>
      </w:r>
      <w:r w:rsidR="00A56656">
        <w:rPr>
          <w:rFonts w:ascii="Times New Roman" w:hAnsi="Times New Roman" w:cs="Times New Roman"/>
          <w:sz w:val="24"/>
          <w:szCs w:val="24"/>
        </w:rPr>
        <w:t xml:space="preserve"> and </w:t>
      </w:r>
      <w:proofErr w:type="spellStart"/>
      <w:r w:rsidR="00A56656" w:rsidRPr="00A56656">
        <w:rPr>
          <w:rFonts w:ascii="Times New Roman" w:hAnsi="Times New Roman" w:cs="Times New Roman"/>
          <w:sz w:val="24"/>
          <w:szCs w:val="24"/>
          <w:lang w:eastAsia="en-IN"/>
        </w:rPr>
        <w:t>Pyroxasulfone</w:t>
      </w:r>
      <w:proofErr w:type="spellEnd"/>
      <w:r w:rsidR="00A56656" w:rsidRPr="00A56656">
        <w:rPr>
          <w:rFonts w:ascii="Times New Roman" w:hAnsi="Times New Roman" w:cs="Times New Roman"/>
          <w:sz w:val="24"/>
          <w:szCs w:val="24"/>
          <w:lang w:eastAsia="en-IN"/>
        </w:rPr>
        <w:t xml:space="preserve"> 85% </w:t>
      </w:r>
      <w:bookmarkStart w:id="2" w:name="_GoBack"/>
      <w:r w:rsidR="00A56656" w:rsidRPr="00A56656">
        <w:rPr>
          <w:rFonts w:ascii="Times New Roman" w:hAnsi="Times New Roman" w:cs="Times New Roman"/>
          <w:sz w:val="24"/>
          <w:szCs w:val="24"/>
          <w:lang w:eastAsia="en-IN"/>
        </w:rPr>
        <w:t>@</w:t>
      </w:r>
      <w:bookmarkEnd w:id="2"/>
      <w:r w:rsidR="00A56656" w:rsidRPr="00A56656">
        <w:rPr>
          <w:rFonts w:ascii="Times New Roman" w:hAnsi="Times New Roman" w:cs="Times New Roman"/>
          <w:sz w:val="24"/>
          <w:szCs w:val="24"/>
          <w:lang w:eastAsia="en-IN"/>
        </w:rPr>
        <w:t xml:space="preserve"> 127.5g /ha as PE </w:t>
      </w:r>
      <w:r w:rsidR="00A56656" w:rsidRPr="00A56656">
        <w:rPr>
          <w:rFonts w:ascii="Times New Roman" w:hAnsi="Times New Roman" w:cs="Times New Roman"/>
          <w:i/>
          <w:iCs/>
          <w:sz w:val="24"/>
          <w:szCs w:val="24"/>
          <w:lang w:eastAsia="en-IN"/>
        </w:rPr>
        <w:t>fb</w:t>
      </w:r>
      <w:r w:rsidR="00A56656" w:rsidRPr="00A56656">
        <w:rPr>
          <w:rFonts w:ascii="Times New Roman" w:hAnsi="Times New Roman" w:cs="Times New Roman"/>
          <w:sz w:val="24"/>
          <w:szCs w:val="24"/>
          <w:lang w:eastAsia="en-IN"/>
        </w:rPr>
        <w:t xml:space="preserve"> </w:t>
      </w:r>
      <w:proofErr w:type="spellStart"/>
      <w:r w:rsidR="00A56656" w:rsidRPr="00A56656">
        <w:rPr>
          <w:rFonts w:ascii="Times New Roman" w:hAnsi="Times New Roman" w:cs="Times New Roman"/>
          <w:sz w:val="24"/>
          <w:szCs w:val="24"/>
          <w:lang w:eastAsia="en-IN"/>
        </w:rPr>
        <w:t>Tembotrione</w:t>
      </w:r>
      <w:proofErr w:type="spellEnd"/>
      <w:r w:rsidR="00A56656" w:rsidRPr="00A56656">
        <w:rPr>
          <w:rFonts w:ascii="Times New Roman" w:hAnsi="Times New Roman" w:cs="Times New Roman"/>
          <w:sz w:val="24"/>
          <w:szCs w:val="24"/>
          <w:lang w:eastAsia="en-IN"/>
        </w:rPr>
        <w:t xml:space="preserve"> 42% SC @ 120g/ha 25DAS as PoE</w:t>
      </w:r>
      <w:r w:rsidR="00A56656">
        <w:rPr>
          <w:rFonts w:ascii="Times New Roman" w:hAnsi="Times New Roman" w:cs="Times New Roman"/>
          <w:sz w:val="24"/>
          <w:szCs w:val="24"/>
          <w:lang w:eastAsia="en-IN"/>
        </w:rPr>
        <w:t xml:space="preserve"> had showed greater crop growth </w:t>
      </w:r>
      <w:r w:rsidR="001E39CF">
        <w:rPr>
          <w:rFonts w:ascii="Times New Roman" w:hAnsi="Times New Roman" w:cs="Times New Roman"/>
          <w:sz w:val="24"/>
          <w:szCs w:val="24"/>
          <w:lang w:eastAsia="en-IN"/>
        </w:rPr>
        <w:t xml:space="preserve">and yield </w:t>
      </w:r>
      <w:r w:rsidR="00A56656">
        <w:rPr>
          <w:rFonts w:ascii="Times New Roman" w:hAnsi="Times New Roman" w:cs="Times New Roman"/>
          <w:sz w:val="24"/>
          <w:szCs w:val="24"/>
          <w:lang w:eastAsia="en-IN"/>
        </w:rPr>
        <w:t xml:space="preserve">among all treatment which also perform better than </w:t>
      </w:r>
      <w:r w:rsidR="00A56656">
        <w:rPr>
          <w:rFonts w:ascii="Times New Roman" w:hAnsi="Times New Roman" w:cs="Times New Roman"/>
          <w:sz w:val="24"/>
          <w:szCs w:val="24"/>
          <w:lang w:eastAsia="en-IN"/>
        </w:rPr>
        <w:lastRenderedPageBreak/>
        <w:t>alone application of pre and post emergence herbicide.</w:t>
      </w:r>
      <w:r w:rsidR="00F934FB">
        <w:rPr>
          <w:rFonts w:ascii="Times New Roman" w:hAnsi="Times New Roman" w:cs="Times New Roman"/>
          <w:sz w:val="24"/>
          <w:szCs w:val="24"/>
        </w:rPr>
        <w:t xml:space="preserve"> </w:t>
      </w:r>
      <w:r w:rsidR="00A56656" w:rsidRPr="00A56656">
        <w:rPr>
          <w:rFonts w:ascii="Times New Roman" w:hAnsi="Times New Roman" w:cs="Times New Roman"/>
          <w:sz w:val="24"/>
          <w:szCs w:val="24"/>
        </w:rPr>
        <w:t>It was concluded that</w:t>
      </w:r>
      <w:r w:rsidR="00A56656">
        <w:rPr>
          <w:rFonts w:ascii="Times New Roman" w:hAnsi="Times New Roman" w:cs="Times New Roman"/>
          <w:sz w:val="24"/>
          <w:szCs w:val="24"/>
        </w:rPr>
        <w:t xml:space="preserve"> adopting ridge and furrow planting method and </w:t>
      </w:r>
      <w:proofErr w:type="spellStart"/>
      <w:r w:rsidR="00A56656" w:rsidRPr="00A56656">
        <w:rPr>
          <w:rFonts w:ascii="Times New Roman" w:hAnsi="Times New Roman" w:cs="Times New Roman"/>
          <w:sz w:val="24"/>
          <w:szCs w:val="24"/>
        </w:rPr>
        <w:t>Pyroxasulfone</w:t>
      </w:r>
      <w:proofErr w:type="spellEnd"/>
      <w:r w:rsidR="00A56656" w:rsidRPr="00A56656">
        <w:rPr>
          <w:rFonts w:ascii="Times New Roman" w:hAnsi="Times New Roman" w:cs="Times New Roman"/>
          <w:sz w:val="24"/>
          <w:szCs w:val="24"/>
        </w:rPr>
        <w:t xml:space="preserve"> 85% @ 127.5g /ha as PE </w:t>
      </w:r>
      <w:r w:rsidR="00A56656" w:rsidRPr="00A56656">
        <w:rPr>
          <w:rFonts w:ascii="Times New Roman" w:hAnsi="Times New Roman" w:cs="Times New Roman"/>
          <w:i/>
          <w:iCs/>
          <w:sz w:val="24"/>
          <w:szCs w:val="24"/>
        </w:rPr>
        <w:t>fb</w:t>
      </w:r>
      <w:r w:rsidR="00A56656" w:rsidRPr="00A56656">
        <w:rPr>
          <w:rFonts w:ascii="Times New Roman" w:hAnsi="Times New Roman" w:cs="Times New Roman"/>
          <w:sz w:val="24"/>
          <w:szCs w:val="24"/>
        </w:rPr>
        <w:t xml:space="preserve"> Topramezone 33.6 SC @ 30g /ha 25 DAS</w:t>
      </w:r>
      <w:r w:rsidR="00A56656">
        <w:rPr>
          <w:rFonts w:ascii="Times New Roman" w:hAnsi="Times New Roman" w:cs="Times New Roman"/>
          <w:sz w:val="24"/>
          <w:szCs w:val="24"/>
        </w:rPr>
        <w:t xml:space="preserve"> </w:t>
      </w:r>
      <w:r w:rsidR="00A56656" w:rsidRPr="00A56656">
        <w:rPr>
          <w:rFonts w:ascii="Times New Roman" w:hAnsi="Times New Roman" w:cs="Times New Roman"/>
          <w:sz w:val="24"/>
          <w:szCs w:val="24"/>
        </w:rPr>
        <w:t xml:space="preserve">amongst weed management </w:t>
      </w:r>
      <w:r w:rsidR="00A56656">
        <w:rPr>
          <w:rFonts w:ascii="Times New Roman" w:hAnsi="Times New Roman" w:cs="Times New Roman"/>
          <w:sz w:val="24"/>
          <w:szCs w:val="24"/>
        </w:rPr>
        <w:t xml:space="preserve">practices were better in terms of crop growth </w:t>
      </w:r>
      <w:r w:rsidR="00A56656" w:rsidRPr="00EB095D">
        <w:rPr>
          <w:rFonts w:ascii="Times New Roman" w:hAnsi="Times New Roman" w:cs="Times New Roman"/>
          <w:sz w:val="24"/>
          <w:szCs w:val="24"/>
        </w:rPr>
        <w:t xml:space="preserve">in </w:t>
      </w:r>
      <w:r w:rsidR="00A56656" w:rsidRPr="00A56656">
        <w:rPr>
          <w:rFonts w:ascii="Times New Roman" w:hAnsi="Times New Roman" w:cs="Times New Roman"/>
          <w:i/>
          <w:iCs/>
          <w:sz w:val="24"/>
          <w:szCs w:val="24"/>
        </w:rPr>
        <w:t>hybrid</w:t>
      </w:r>
      <w:r w:rsidR="00A56656" w:rsidRPr="00EB095D">
        <w:rPr>
          <w:rFonts w:ascii="Times New Roman" w:hAnsi="Times New Roman" w:cs="Times New Roman"/>
          <w:sz w:val="24"/>
          <w:szCs w:val="24"/>
        </w:rPr>
        <w:t xml:space="preserve"> maize cultivation.</w:t>
      </w:r>
    </w:p>
    <w:p w14:paraId="0FC12DE4" w14:textId="5639BB9C" w:rsidR="00345B07" w:rsidRDefault="00A56656" w:rsidP="008D05DF">
      <w:pPr>
        <w:spacing w:line="360" w:lineRule="auto"/>
        <w:jc w:val="both"/>
        <w:rPr>
          <w:rFonts w:ascii="Times New Roman" w:hAnsi="Times New Roman" w:cs="Times New Roman"/>
          <w:b/>
          <w:bCs/>
          <w:sz w:val="28"/>
          <w:lang w:val="en-GB"/>
        </w:rPr>
      </w:pPr>
      <w:r w:rsidRPr="00897565">
        <w:rPr>
          <w:rFonts w:ascii="Times New Roman" w:hAnsi="Times New Roman" w:cs="Times New Roman"/>
          <w:b/>
          <w:bCs/>
          <w:sz w:val="28"/>
          <w:lang w:val="en-GB"/>
        </w:rPr>
        <w:t>References</w:t>
      </w:r>
    </w:p>
    <w:p w14:paraId="7F623FD5" w14:textId="77777777" w:rsidR="00B64DE6" w:rsidRDefault="00B64DE6" w:rsidP="008D05DF">
      <w:pPr>
        <w:spacing w:line="360" w:lineRule="auto"/>
        <w:jc w:val="both"/>
        <w:rPr>
          <w:rFonts w:ascii="Times New Roman" w:hAnsi="Times New Roman" w:cs="Times New Roman"/>
          <w:sz w:val="24"/>
          <w:szCs w:val="24"/>
        </w:rPr>
      </w:pPr>
      <w:r w:rsidRPr="005E12EA">
        <w:rPr>
          <w:rFonts w:ascii="Times New Roman" w:hAnsi="Times New Roman" w:cs="Times New Roman"/>
          <w:sz w:val="24"/>
          <w:szCs w:val="24"/>
        </w:rPr>
        <w:t>Begum, S., Rao, P. M., Padmaja, B., &amp; Ravi, P. (2024). Effect of New Pre-and Post-Emergence Herbicide Molecules in Maize on a Sandy Loam Soil of Telangana in India. </w:t>
      </w:r>
      <w:r w:rsidRPr="005E12EA">
        <w:rPr>
          <w:rFonts w:ascii="Times New Roman" w:hAnsi="Times New Roman" w:cs="Times New Roman"/>
          <w:i/>
          <w:iCs/>
          <w:sz w:val="24"/>
          <w:szCs w:val="24"/>
        </w:rPr>
        <w:t>Journal of Experimental Agriculture International</w:t>
      </w:r>
      <w:r w:rsidRPr="005E12EA">
        <w:rPr>
          <w:rFonts w:ascii="Times New Roman" w:hAnsi="Times New Roman" w:cs="Times New Roman"/>
          <w:sz w:val="24"/>
          <w:szCs w:val="24"/>
        </w:rPr>
        <w:t>, </w:t>
      </w:r>
      <w:r w:rsidRPr="005E12EA">
        <w:rPr>
          <w:rFonts w:ascii="Times New Roman" w:hAnsi="Times New Roman" w:cs="Times New Roman"/>
          <w:i/>
          <w:iCs/>
          <w:sz w:val="24"/>
          <w:szCs w:val="24"/>
        </w:rPr>
        <w:t>46</w:t>
      </w:r>
      <w:r w:rsidRPr="005E12EA">
        <w:rPr>
          <w:rFonts w:ascii="Times New Roman" w:hAnsi="Times New Roman" w:cs="Times New Roman"/>
          <w:sz w:val="24"/>
          <w:szCs w:val="24"/>
        </w:rPr>
        <w:t>(9), 1021-1035.</w:t>
      </w:r>
    </w:p>
    <w:p w14:paraId="7737B8D9" w14:textId="77777777" w:rsidR="00B64DE6" w:rsidRDefault="00B64DE6" w:rsidP="008D05DF">
      <w:pPr>
        <w:spacing w:line="360" w:lineRule="auto"/>
        <w:jc w:val="both"/>
        <w:rPr>
          <w:rFonts w:ascii="Times New Roman" w:hAnsi="Times New Roman" w:cs="Times New Roman"/>
          <w:sz w:val="24"/>
          <w:szCs w:val="24"/>
        </w:rPr>
      </w:pPr>
      <w:r w:rsidRPr="005E12EA">
        <w:rPr>
          <w:rFonts w:ascii="Times New Roman" w:hAnsi="Times New Roman" w:cs="Times New Roman"/>
          <w:sz w:val="24"/>
          <w:szCs w:val="24"/>
        </w:rPr>
        <w:t xml:space="preserve">Begum, S., Rao, P. M., Padmaja, B., &amp; Ravi, P. (2025). Effect of new pre and post emergence herbicide molecules </w:t>
      </w:r>
      <w:r>
        <w:rPr>
          <w:rFonts w:ascii="Times New Roman" w:hAnsi="Times New Roman" w:cs="Times New Roman"/>
          <w:sz w:val="24"/>
          <w:szCs w:val="24"/>
        </w:rPr>
        <w:t>i</w:t>
      </w:r>
      <w:r w:rsidRPr="005E12EA">
        <w:rPr>
          <w:rFonts w:ascii="Times New Roman" w:hAnsi="Times New Roman" w:cs="Times New Roman"/>
          <w:sz w:val="24"/>
          <w:szCs w:val="24"/>
        </w:rPr>
        <w:t xml:space="preserve">n </w:t>
      </w:r>
      <w:r w:rsidRPr="001C6C0D">
        <w:rPr>
          <w:rFonts w:ascii="Times New Roman" w:hAnsi="Times New Roman" w:cs="Times New Roman"/>
          <w:i/>
          <w:iCs/>
          <w:sz w:val="24"/>
          <w:szCs w:val="24"/>
        </w:rPr>
        <w:t>kharif</w:t>
      </w:r>
      <w:r w:rsidRPr="00B86420">
        <w:rPr>
          <w:rFonts w:ascii="Times New Roman" w:hAnsi="Times New Roman" w:cs="Times New Roman"/>
          <w:i/>
          <w:iCs/>
          <w:sz w:val="24"/>
          <w:szCs w:val="24"/>
        </w:rPr>
        <w:t xml:space="preserve"> </w:t>
      </w:r>
      <w:r w:rsidRPr="005E12EA">
        <w:rPr>
          <w:rFonts w:ascii="Times New Roman" w:hAnsi="Times New Roman" w:cs="Times New Roman"/>
          <w:sz w:val="24"/>
          <w:szCs w:val="24"/>
        </w:rPr>
        <w:t>maize. </w:t>
      </w:r>
      <w:r w:rsidRPr="005E12EA">
        <w:rPr>
          <w:rFonts w:ascii="Times New Roman" w:hAnsi="Times New Roman" w:cs="Times New Roman"/>
          <w:i/>
          <w:iCs/>
          <w:sz w:val="24"/>
          <w:szCs w:val="24"/>
        </w:rPr>
        <w:t>Plant Archives</w:t>
      </w:r>
      <w:r w:rsidRPr="005E12EA">
        <w:rPr>
          <w:rFonts w:ascii="Times New Roman" w:hAnsi="Times New Roman" w:cs="Times New Roman"/>
          <w:sz w:val="24"/>
          <w:szCs w:val="24"/>
        </w:rPr>
        <w:t>, </w:t>
      </w:r>
      <w:r w:rsidRPr="005E12EA">
        <w:rPr>
          <w:rFonts w:ascii="Times New Roman" w:hAnsi="Times New Roman" w:cs="Times New Roman"/>
          <w:i/>
          <w:iCs/>
          <w:sz w:val="24"/>
          <w:szCs w:val="24"/>
        </w:rPr>
        <w:t>25</w:t>
      </w:r>
      <w:r w:rsidRPr="005E12EA">
        <w:rPr>
          <w:rFonts w:ascii="Times New Roman" w:hAnsi="Times New Roman" w:cs="Times New Roman"/>
          <w:sz w:val="24"/>
          <w:szCs w:val="24"/>
        </w:rPr>
        <w:t>(1), 1039-1045.</w:t>
      </w:r>
    </w:p>
    <w:p w14:paraId="2FBB6162" w14:textId="77777777" w:rsidR="00B64DE6" w:rsidRDefault="00B64DE6" w:rsidP="008D05DF">
      <w:pPr>
        <w:spacing w:line="360" w:lineRule="auto"/>
        <w:jc w:val="both"/>
        <w:rPr>
          <w:rFonts w:ascii="Times New Roman" w:hAnsi="Times New Roman" w:cs="Times New Roman"/>
          <w:sz w:val="24"/>
          <w:szCs w:val="24"/>
        </w:rPr>
      </w:pPr>
      <w:proofErr w:type="spellStart"/>
      <w:r w:rsidRPr="008D05DF">
        <w:rPr>
          <w:rFonts w:ascii="Times New Roman" w:hAnsi="Times New Roman" w:cs="Times New Roman"/>
          <w:sz w:val="24"/>
          <w:szCs w:val="24"/>
        </w:rPr>
        <w:t>Chisanga</w:t>
      </w:r>
      <w:proofErr w:type="spellEnd"/>
      <w:r w:rsidRPr="008D05DF">
        <w:rPr>
          <w:rFonts w:ascii="Times New Roman" w:hAnsi="Times New Roman" w:cs="Times New Roman"/>
          <w:sz w:val="24"/>
          <w:szCs w:val="24"/>
        </w:rPr>
        <w:t xml:space="preserve">, C. B., Phiri, E., &amp; </w:t>
      </w:r>
      <w:proofErr w:type="spellStart"/>
      <w:r w:rsidRPr="008D05DF">
        <w:rPr>
          <w:rFonts w:ascii="Times New Roman" w:hAnsi="Times New Roman" w:cs="Times New Roman"/>
          <w:sz w:val="24"/>
          <w:szCs w:val="24"/>
        </w:rPr>
        <w:t>Chinene</w:t>
      </w:r>
      <w:proofErr w:type="spellEnd"/>
      <w:r w:rsidRPr="008D05DF">
        <w:rPr>
          <w:rFonts w:ascii="Times New Roman" w:hAnsi="Times New Roman" w:cs="Times New Roman"/>
          <w:sz w:val="24"/>
          <w:szCs w:val="24"/>
        </w:rPr>
        <w:t>, V. R. (2017). Assessing crop growth indices and yield parameters for maize (</w:t>
      </w:r>
      <w:proofErr w:type="spellStart"/>
      <w:r w:rsidRPr="008D05DF">
        <w:rPr>
          <w:rFonts w:ascii="Times New Roman" w:hAnsi="Times New Roman" w:cs="Times New Roman"/>
          <w:sz w:val="24"/>
          <w:szCs w:val="24"/>
        </w:rPr>
        <w:t>Zea</w:t>
      </w:r>
      <w:proofErr w:type="spellEnd"/>
      <w:r w:rsidRPr="008D05DF">
        <w:rPr>
          <w:rFonts w:ascii="Times New Roman" w:hAnsi="Times New Roman" w:cs="Times New Roman"/>
          <w:sz w:val="24"/>
          <w:szCs w:val="24"/>
        </w:rPr>
        <w:t xml:space="preserve"> mays L.) under irrigated condition in a subtropical environment of Zambia. </w:t>
      </w:r>
      <w:r w:rsidRPr="008D05DF">
        <w:rPr>
          <w:rFonts w:ascii="Times New Roman" w:hAnsi="Times New Roman" w:cs="Times New Roman"/>
          <w:i/>
          <w:iCs/>
          <w:sz w:val="24"/>
          <w:szCs w:val="24"/>
        </w:rPr>
        <w:t>Int. J. Multidisciplinary Res. Rev., Paper-ID: CFP/394</w:t>
      </w:r>
      <w:r w:rsidRPr="008D05DF">
        <w:rPr>
          <w:rFonts w:ascii="Times New Roman" w:hAnsi="Times New Roman" w:cs="Times New Roman"/>
          <w:sz w:val="24"/>
          <w:szCs w:val="24"/>
        </w:rPr>
        <w:t>.</w:t>
      </w:r>
    </w:p>
    <w:p w14:paraId="51A1822A" w14:textId="1BC1EE74" w:rsidR="003C7BC8" w:rsidRPr="003C7BC8" w:rsidRDefault="003C7BC8" w:rsidP="008D05DF">
      <w:pPr>
        <w:spacing w:line="360" w:lineRule="auto"/>
        <w:jc w:val="both"/>
        <w:rPr>
          <w:rFonts w:ascii="Times New Roman" w:hAnsi="Times New Roman" w:cs="Times New Roman"/>
          <w:sz w:val="24"/>
          <w:szCs w:val="24"/>
          <w:lang w:val="en-GB"/>
        </w:rPr>
      </w:pPr>
      <w:r w:rsidRPr="001C6C0D">
        <w:rPr>
          <w:rFonts w:ascii="Times New Roman" w:hAnsi="Times New Roman" w:cs="Times New Roman"/>
          <w:sz w:val="24"/>
          <w:szCs w:val="24"/>
          <w:lang w:val="en-GB"/>
        </w:rPr>
        <w:t>E, S&amp;E Division, DA&amp;FW, 2023-24</w:t>
      </w:r>
      <w:r>
        <w:rPr>
          <w:rFonts w:ascii="Times New Roman" w:hAnsi="Times New Roman" w:cs="Times New Roman"/>
          <w:sz w:val="24"/>
          <w:szCs w:val="24"/>
          <w:lang w:val="en-GB"/>
        </w:rPr>
        <w:t xml:space="preserve">, (2023). </w:t>
      </w:r>
      <w:r w:rsidRPr="003C7BC8">
        <w:rPr>
          <w:rFonts w:ascii="Times New Roman" w:hAnsi="Times New Roman" w:cs="Times New Roman"/>
          <w:i/>
          <w:iCs/>
          <w:sz w:val="24"/>
          <w:szCs w:val="24"/>
        </w:rPr>
        <w:t>Agricultural Statistics at a Glance</w:t>
      </w:r>
      <w:r>
        <w:rPr>
          <w:rFonts w:ascii="Times New Roman" w:hAnsi="Times New Roman" w:cs="Times New Roman"/>
          <w:sz w:val="24"/>
          <w:szCs w:val="24"/>
        </w:rPr>
        <w:t>, 69-72.</w:t>
      </w:r>
    </w:p>
    <w:p w14:paraId="4293AC84" w14:textId="77777777" w:rsidR="00B64DE6" w:rsidRDefault="00B64DE6" w:rsidP="00567EFE">
      <w:pPr>
        <w:spacing w:line="360" w:lineRule="auto"/>
        <w:jc w:val="both"/>
        <w:rPr>
          <w:rFonts w:ascii="Times New Roman" w:hAnsi="Times New Roman" w:cs="Times New Roman"/>
          <w:sz w:val="24"/>
          <w:szCs w:val="24"/>
        </w:rPr>
      </w:pPr>
      <w:r w:rsidRPr="00754172">
        <w:rPr>
          <w:rFonts w:ascii="Times New Roman" w:hAnsi="Times New Roman" w:cs="Times New Roman"/>
          <w:sz w:val="24"/>
          <w:szCs w:val="24"/>
        </w:rPr>
        <w:t>Kaur, A., &amp; Kaur, R. (2022). Effect of planting methods on growth, yield, quality and economics of maize (</w:t>
      </w:r>
      <w:proofErr w:type="spellStart"/>
      <w:r w:rsidRPr="00754172">
        <w:rPr>
          <w:rFonts w:ascii="Times New Roman" w:hAnsi="Times New Roman" w:cs="Times New Roman"/>
          <w:sz w:val="24"/>
          <w:szCs w:val="24"/>
        </w:rPr>
        <w:t>Zea</w:t>
      </w:r>
      <w:proofErr w:type="spellEnd"/>
      <w:r w:rsidRPr="00754172">
        <w:rPr>
          <w:rFonts w:ascii="Times New Roman" w:hAnsi="Times New Roman" w:cs="Times New Roman"/>
          <w:sz w:val="24"/>
          <w:szCs w:val="24"/>
        </w:rPr>
        <w:t xml:space="preserve"> mays L.). International Journal of Agricultural Sciences, 18(2), 881–887.</w:t>
      </w:r>
    </w:p>
    <w:p w14:paraId="364E1B78" w14:textId="77777777" w:rsidR="00B64DE6" w:rsidRDefault="00B64DE6" w:rsidP="00567EFE">
      <w:pPr>
        <w:spacing w:line="360" w:lineRule="auto"/>
        <w:jc w:val="both"/>
        <w:rPr>
          <w:rFonts w:ascii="Times New Roman" w:hAnsi="Times New Roman" w:cs="Times New Roman"/>
          <w:sz w:val="24"/>
          <w:szCs w:val="24"/>
        </w:rPr>
      </w:pPr>
      <w:proofErr w:type="spellStart"/>
      <w:r w:rsidRPr="005E12EA">
        <w:rPr>
          <w:rFonts w:ascii="Times New Roman" w:hAnsi="Times New Roman" w:cs="Times New Roman"/>
          <w:sz w:val="24"/>
          <w:szCs w:val="24"/>
        </w:rPr>
        <w:t>Kumawat</w:t>
      </w:r>
      <w:proofErr w:type="spellEnd"/>
      <w:r w:rsidRPr="005E12EA">
        <w:rPr>
          <w:rFonts w:ascii="Times New Roman" w:hAnsi="Times New Roman" w:cs="Times New Roman"/>
          <w:sz w:val="24"/>
          <w:szCs w:val="24"/>
        </w:rPr>
        <w:t xml:space="preserve">, R., </w:t>
      </w:r>
      <w:proofErr w:type="spellStart"/>
      <w:r w:rsidRPr="005E12EA">
        <w:rPr>
          <w:rFonts w:ascii="Times New Roman" w:hAnsi="Times New Roman" w:cs="Times New Roman"/>
          <w:sz w:val="24"/>
          <w:szCs w:val="24"/>
        </w:rPr>
        <w:t>Samaiya</w:t>
      </w:r>
      <w:proofErr w:type="spellEnd"/>
      <w:r w:rsidRPr="005E12EA">
        <w:rPr>
          <w:rFonts w:ascii="Times New Roman" w:hAnsi="Times New Roman" w:cs="Times New Roman"/>
          <w:sz w:val="24"/>
          <w:szCs w:val="24"/>
        </w:rPr>
        <w:t xml:space="preserve">, R. K., Singh, Y., &amp; </w:t>
      </w:r>
      <w:proofErr w:type="spellStart"/>
      <w:r w:rsidRPr="005E12EA">
        <w:rPr>
          <w:rFonts w:ascii="Times New Roman" w:hAnsi="Times New Roman" w:cs="Times New Roman"/>
          <w:sz w:val="24"/>
          <w:szCs w:val="24"/>
        </w:rPr>
        <w:t>Rahangdale</w:t>
      </w:r>
      <w:proofErr w:type="spellEnd"/>
      <w:r w:rsidRPr="005E12EA">
        <w:rPr>
          <w:rFonts w:ascii="Times New Roman" w:hAnsi="Times New Roman" w:cs="Times New Roman"/>
          <w:sz w:val="24"/>
          <w:szCs w:val="24"/>
        </w:rPr>
        <w:t>, S. (2021). Physiological response of post emergence application of herbicides in maize [</w:t>
      </w:r>
      <w:proofErr w:type="spellStart"/>
      <w:r w:rsidRPr="005E12EA">
        <w:rPr>
          <w:rFonts w:ascii="Times New Roman" w:hAnsi="Times New Roman" w:cs="Times New Roman"/>
          <w:sz w:val="24"/>
          <w:szCs w:val="24"/>
        </w:rPr>
        <w:t>Zea</w:t>
      </w:r>
      <w:proofErr w:type="spellEnd"/>
      <w:r w:rsidRPr="005E12EA">
        <w:rPr>
          <w:rFonts w:ascii="Times New Roman" w:hAnsi="Times New Roman" w:cs="Times New Roman"/>
          <w:sz w:val="24"/>
          <w:szCs w:val="24"/>
        </w:rPr>
        <w:t xml:space="preserve"> mays (L.)]. </w:t>
      </w:r>
      <w:r w:rsidRPr="005E12EA">
        <w:rPr>
          <w:rFonts w:ascii="Times New Roman" w:hAnsi="Times New Roman" w:cs="Times New Roman"/>
          <w:i/>
          <w:iCs/>
          <w:sz w:val="24"/>
          <w:szCs w:val="24"/>
        </w:rPr>
        <w:t>Indian Journal of Chemical Studies</w:t>
      </w:r>
      <w:r w:rsidRPr="005E12EA">
        <w:rPr>
          <w:rFonts w:ascii="Times New Roman" w:hAnsi="Times New Roman" w:cs="Times New Roman"/>
          <w:sz w:val="24"/>
          <w:szCs w:val="24"/>
        </w:rPr>
        <w:t>, </w:t>
      </w:r>
      <w:r w:rsidRPr="005E12EA">
        <w:rPr>
          <w:rFonts w:ascii="Times New Roman" w:hAnsi="Times New Roman" w:cs="Times New Roman"/>
          <w:i/>
          <w:iCs/>
          <w:sz w:val="24"/>
          <w:szCs w:val="24"/>
        </w:rPr>
        <w:t>9</w:t>
      </w:r>
      <w:r w:rsidRPr="005E12EA">
        <w:rPr>
          <w:rFonts w:ascii="Times New Roman" w:hAnsi="Times New Roman" w:cs="Times New Roman"/>
          <w:sz w:val="24"/>
          <w:szCs w:val="24"/>
        </w:rPr>
        <w:t>(1), 1460-1463.</w:t>
      </w:r>
    </w:p>
    <w:p w14:paraId="6D80AA6D" w14:textId="77777777" w:rsidR="00B64DE6" w:rsidRDefault="00B64DE6" w:rsidP="008D05DF">
      <w:pPr>
        <w:spacing w:line="360" w:lineRule="auto"/>
        <w:jc w:val="both"/>
        <w:rPr>
          <w:rFonts w:ascii="Times New Roman" w:hAnsi="Times New Roman" w:cs="Times New Roman"/>
          <w:sz w:val="24"/>
          <w:szCs w:val="24"/>
        </w:rPr>
      </w:pPr>
      <w:r w:rsidRPr="00897565">
        <w:rPr>
          <w:rFonts w:ascii="Times New Roman" w:hAnsi="Times New Roman" w:cs="Times New Roman"/>
          <w:sz w:val="24"/>
          <w:szCs w:val="24"/>
        </w:rPr>
        <w:t xml:space="preserve">Mhlanga, B., Chauhan, B. S., &amp; </w:t>
      </w:r>
      <w:proofErr w:type="spellStart"/>
      <w:r w:rsidRPr="00897565">
        <w:rPr>
          <w:rFonts w:ascii="Times New Roman" w:hAnsi="Times New Roman" w:cs="Times New Roman"/>
          <w:sz w:val="24"/>
          <w:szCs w:val="24"/>
        </w:rPr>
        <w:t>Thierfelder</w:t>
      </w:r>
      <w:proofErr w:type="spellEnd"/>
      <w:r w:rsidRPr="00897565">
        <w:rPr>
          <w:rFonts w:ascii="Times New Roman" w:hAnsi="Times New Roman" w:cs="Times New Roman"/>
          <w:sz w:val="24"/>
          <w:szCs w:val="24"/>
        </w:rPr>
        <w:t>, C. (2016). Weed management in maize using crop competition: A review. </w:t>
      </w:r>
      <w:r w:rsidRPr="00897565">
        <w:rPr>
          <w:rFonts w:ascii="Times New Roman" w:hAnsi="Times New Roman" w:cs="Times New Roman"/>
          <w:i/>
          <w:iCs/>
          <w:sz w:val="24"/>
          <w:szCs w:val="24"/>
        </w:rPr>
        <w:t>Crop protection</w:t>
      </w:r>
      <w:r w:rsidRPr="00897565">
        <w:rPr>
          <w:rFonts w:ascii="Times New Roman" w:hAnsi="Times New Roman" w:cs="Times New Roman"/>
          <w:sz w:val="24"/>
          <w:szCs w:val="24"/>
        </w:rPr>
        <w:t>, </w:t>
      </w:r>
      <w:r w:rsidRPr="00897565">
        <w:rPr>
          <w:rFonts w:ascii="Times New Roman" w:hAnsi="Times New Roman" w:cs="Times New Roman"/>
          <w:i/>
          <w:iCs/>
          <w:sz w:val="24"/>
          <w:szCs w:val="24"/>
        </w:rPr>
        <w:t>88</w:t>
      </w:r>
      <w:r w:rsidRPr="00897565">
        <w:rPr>
          <w:rFonts w:ascii="Times New Roman" w:hAnsi="Times New Roman" w:cs="Times New Roman"/>
          <w:sz w:val="24"/>
          <w:szCs w:val="24"/>
        </w:rPr>
        <w:t>, 28-36.</w:t>
      </w:r>
    </w:p>
    <w:p w14:paraId="7C16FDA6" w14:textId="77777777" w:rsidR="00B64DE6" w:rsidRPr="005E12EA" w:rsidRDefault="00B64DE6" w:rsidP="008D05DF">
      <w:pPr>
        <w:spacing w:line="360" w:lineRule="auto"/>
        <w:jc w:val="both"/>
        <w:rPr>
          <w:rFonts w:ascii="Times New Roman" w:hAnsi="Times New Roman" w:cs="Times New Roman"/>
          <w:sz w:val="24"/>
          <w:szCs w:val="24"/>
          <w:lang w:val="en-GB"/>
        </w:rPr>
      </w:pPr>
      <w:r w:rsidRPr="00A71C21">
        <w:rPr>
          <w:rFonts w:ascii="Times New Roman" w:hAnsi="Times New Roman" w:cs="Times New Roman"/>
          <w:sz w:val="24"/>
          <w:szCs w:val="24"/>
        </w:rPr>
        <w:t xml:space="preserve">Nurse, R. E., </w:t>
      </w:r>
      <w:proofErr w:type="spellStart"/>
      <w:r w:rsidRPr="00A71C21">
        <w:rPr>
          <w:rFonts w:ascii="Times New Roman" w:hAnsi="Times New Roman" w:cs="Times New Roman"/>
          <w:sz w:val="24"/>
          <w:szCs w:val="24"/>
        </w:rPr>
        <w:t>Sikkema</w:t>
      </w:r>
      <w:proofErr w:type="spellEnd"/>
      <w:r w:rsidRPr="00A71C21">
        <w:rPr>
          <w:rFonts w:ascii="Times New Roman" w:hAnsi="Times New Roman" w:cs="Times New Roman"/>
          <w:sz w:val="24"/>
          <w:szCs w:val="24"/>
        </w:rPr>
        <w:t>, P. H., &amp; Robinson, D. E. (2011). Weed control and sweet maize (</w:t>
      </w:r>
      <w:proofErr w:type="spellStart"/>
      <w:r w:rsidRPr="00A71C21">
        <w:rPr>
          <w:rFonts w:ascii="Times New Roman" w:hAnsi="Times New Roman" w:cs="Times New Roman"/>
          <w:sz w:val="24"/>
          <w:szCs w:val="24"/>
        </w:rPr>
        <w:t>Zea</w:t>
      </w:r>
      <w:proofErr w:type="spellEnd"/>
      <w:r w:rsidRPr="00A71C21">
        <w:rPr>
          <w:rFonts w:ascii="Times New Roman" w:hAnsi="Times New Roman" w:cs="Times New Roman"/>
          <w:sz w:val="24"/>
          <w:szCs w:val="24"/>
        </w:rPr>
        <w:t xml:space="preserve"> mays L.) yield as affected by </w:t>
      </w:r>
      <w:proofErr w:type="spellStart"/>
      <w:r w:rsidRPr="00A71C21">
        <w:rPr>
          <w:rFonts w:ascii="Times New Roman" w:hAnsi="Times New Roman" w:cs="Times New Roman"/>
          <w:sz w:val="24"/>
          <w:szCs w:val="24"/>
        </w:rPr>
        <w:t>pyroxasulfone</w:t>
      </w:r>
      <w:proofErr w:type="spellEnd"/>
      <w:r w:rsidRPr="00A71C21">
        <w:rPr>
          <w:rFonts w:ascii="Times New Roman" w:hAnsi="Times New Roman" w:cs="Times New Roman"/>
          <w:sz w:val="24"/>
          <w:szCs w:val="24"/>
        </w:rPr>
        <w:t xml:space="preserve"> dose. </w:t>
      </w:r>
      <w:r w:rsidRPr="00A71C21">
        <w:rPr>
          <w:rFonts w:ascii="Times New Roman" w:hAnsi="Times New Roman" w:cs="Times New Roman"/>
          <w:i/>
          <w:iCs/>
          <w:sz w:val="24"/>
          <w:szCs w:val="24"/>
        </w:rPr>
        <w:t>Crop Protection</w:t>
      </w:r>
      <w:r w:rsidRPr="00A71C21">
        <w:rPr>
          <w:rFonts w:ascii="Times New Roman" w:hAnsi="Times New Roman" w:cs="Times New Roman"/>
          <w:sz w:val="24"/>
          <w:szCs w:val="24"/>
        </w:rPr>
        <w:t>, </w:t>
      </w:r>
      <w:r w:rsidRPr="00A71C21">
        <w:rPr>
          <w:rFonts w:ascii="Times New Roman" w:hAnsi="Times New Roman" w:cs="Times New Roman"/>
          <w:i/>
          <w:iCs/>
          <w:sz w:val="24"/>
          <w:szCs w:val="24"/>
        </w:rPr>
        <w:t>30</w:t>
      </w:r>
      <w:r w:rsidRPr="00A71C21">
        <w:rPr>
          <w:rFonts w:ascii="Times New Roman" w:hAnsi="Times New Roman" w:cs="Times New Roman"/>
          <w:sz w:val="24"/>
          <w:szCs w:val="24"/>
        </w:rPr>
        <w:t>(7), 789-793.</w:t>
      </w:r>
    </w:p>
    <w:p w14:paraId="190DB26F" w14:textId="77777777" w:rsidR="00B64DE6" w:rsidRPr="00897565" w:rsidRDefault="00B64DE6" w:rsidP="008D05DF">
      <w:pPr>
        <w:spacing w:line="360" w:lineRule="auto"/>
        <w:jc w:val="both"/>
        <w:rPr>
          <w:rFonts w:ascii="Times New Roman" w:hAnsi="Times New Roman" w:cs="Times New Roman"/>
          <w:sz w:val="24"/>
          <w:szCs w:val="24"/>
        </w:rPr>
      </w:pPr>
      <w:proofErr w:type="spellStart"/>
      <w:r w:rsidRPr="00897565">
        <w:rPr>
          <w:rFonts w:ascii="Times New Roman" w:hAnsi="Times New Roman" w:cs="Times New Roman"/>
          <w:sz w:val="24"/>
          <w:szCs w:val="24"/>
        </w:rPr>
        <w:t>Sachan</w:t>
      </w:r>
      <w:proofErr w:type="spellEnd"/>
      <w:r w:rsidRPr="00897565">
        <w:rPr>
          <w:rFonts w:ascii="Times New Roman" w:hAnsi="Times New Roman" w:cs="Times New Roman"/>
          <w:sz w:val="24"/>
          <w:szCs w:val="24"/>
        </w:rPr>
        <w:t>, D. S., Khan, N., Maurya, C. L., &amp; Singh, B. (2024). Influence of different herbicides on the growth, growth attributes and yield of maize (</w:t>
      </w:r>
      <w:proofErr w:type="spellStart"/>
      <w:r w:rsidRPr="00897565">
        <w:rPr>
          <w:rFonts w:ascii="Times New Roman" w:hAnsi="Times New Roman" w:cs="Times New Roman"/>
          <w:sz w:val="24"/>
          <w:szCs w:val="24"/>
        </w:rPr>
        <w:t>Zea</w:t>
      </w:r>
      <w:proofErr w:type="spellEnd"/>
      <w:r w:rsidRPr="00897565">
        <w:rPr>
          <w:rFonts w:ascii="Times New Roman" w:hAnsi="Times New Roman" w:cs="Times New Roman"/>
          <w:sz w:val="24"/>
          <w:szCs w:val="24"/>
        </w:rPr>
        <w:t xml:space="preserve"> mays L.) under central plains zone of Uttar Pradesh. </w:t>
      </w:r>
      <w:r w:rsidRPr="00897565">
        <w:rPr>
          <w:rFonts w:ascii="Times New Roman" w:hAnsi="Times New Roman" w:cs="Times New Roman"/>
          <w:i/>
          <w:iCs/>
          <w:sz w:val="24"/>
          <w:szCs w:val="24"/>
        </w:rPr>
        <w:t>Journal of Experimental Agriculture International</w:t>
      </w:r>
      <w:r w:rsidRPr="00897565">
        <w:rPr>
          <w:rFonts w:ascii="Times New Roman" w:hAnsi="Times New Roman" w:cs="Times New Roman"/>
          <w:sz w:val="24"/>
          <w:szCs w:val="24"/>
        </w:rPr>
        <w:t>, </w:t>
      </w:r>
      <w:r w:rsidRPr="00897565">
        <w:rPr>
          <w:rFonts w:ascii="Times New Roman" w:hAnsi="Times New Roman" w:cs="Times New Roman"/>
          <w:i/>
          <w:iCs/>
          <w:sz w:val="24"/>
          <w:szCs w:val="24"/>
        </w:rPr>
        <w:t>46</w:t>
      </w:r>
      <w:r w:rsidRPr="00897565">
        <w:rPr>
          <w:rFonts w:ascii="Times New Roman" w:hAnsi="Times New Roman" w:cs="Times New Roman"/>
          <w:sz w:val="24"/>
          <w:szCs w:val="24"/>
        </w:rPr>
        <w:t>(3), 9-19.</w:t>
      </w:r>
    </w:p>
    <w:p w14:paraId="3D82F9CE" w14:textId="77777777" w:rsidR="00B64DE6" w:rsidRPr="00897565" w:rsidRDefault="00B64DE6" w:rsidP="008D05DF">
      <w:pPr>
        <w:spacing w:line="360" w:lineRule="auto"/>
        <w:jc w:val="both"/>
        <w:rPr>
          <w:rFonts w:ascii="Times New Roman" w:hAnsi="Times New Roman" w:cs="Times New Roman"/>
          <w:sz w:val="24"/>
          <w:szCs w:val="24"/>
        </w:rPr>
      </w:pPr>
      <w:proofErr w:type="spellStart"/>
      <w:r w:rsidRPr="00897565">
        <w:rPr>
          <w:rFonts w:ascii="Times New Roman" w:hAnsi="Times New Roman" w:cs="Times New Roman"/>
          <w:sz w:val="24"/>
          <w:szCs w:val="24"/>
        </w:rPr>
        <w:lastRenderedPageBreak/>
        <w:t>Sachan</w:t>
      </w:r>
      <w:proofErr w:type="spellEnd"/>
      <w:r w:rsidRPr="00897565">
        <w:rPr>
          <w:rFonts w:ascii="Times New Roman" w:hAnsi="Times New Roman" w:cs="Times New Roman"/>
          <w:sz w:val="24"/>
          <w:szCs w:val="24"/>
        </w:rPr>
        <w:t xml:space="preserve">, D. S., Khan, N., </w:t>
      </w:r>
      <w:proofErr w:type="spellStart"/>
      <w:r w:rsidRPr="00897565">
        <w:rPr>
          <w:rFonts w:ascii="Times New Roman" w:hAnsi="Times New Roman" w:cs="Times New Roman"/>
          <w:sz w:val="24"/>
          <w:szCs w:val="24"/>
        </w:rPr>
        <w:t>Sachan</w:t>
      </w:r>
      <w:proofErr w:type="spellEnd"/>
      <w:r w:rsidRPr="00897565">
        <w:rPr>
          <w:rFonts w:ascii="Times New Roman" w:hAnsi="Times New Roman" w:cs="Times New Roman"/>
          <w:sz w:val="24"/>
          <w:szCs w:val="24"/>
        </w:rPr>
        <w:t xml:space="preserve">, R., Singh, S., </w:t>
      </w:r>
      <w:proofErr w:type="spellStart"/>
      <w:r w:rsidRPr="00897565">
        <w:rPr>
          <w:rFonts w:ascii="Times New Roman" w:hAnsi="Times New Roman" w:cs="Times New Roman"/>
          <w:sz w:val="24"/>
          <w:szCs w:val="24"/>
        </w:rPr>
        <w:t>Gangwar</w:t>
      </w:r>
      <w:proofErr w:type="spellEnd"/>
      <w:r w:rsidRPr="00897565">
        <w:rPr>
          <w:rFonts w:ascii="Times New Roman" w:hAnsi="Times New Roman" w:cs="Times New Roman"/>
          <w:sz w:val="24"/>
          <w:szCs w:val="24"/>
        </w:rPr>
        <w:t>, P., Singh, B., &amp; Kumar, M. (2023). Effect of chemical herbicides on diversified weed flora and weed control efficiency in maize (</w:t>
      </w:r>
      <w:proofErr w:type="spellStart"/>
      <w:r w:rsidRPr="00897565">
        <w:rPr>
          <w:rFonts w:ascii="Times New Roman" w:hAnsi="Times New Roman" w:cs="Times New Roman"/>
          <w:sz w:val="24"/>
          <w:szCs w:val="24"/>
        </w:rPr>
        <w:t>Zea</w:t>
      </w:r>
      <w:proofErr w:type="spellEnd"/>
      <w:r w:rsidRPr="00897565">
        <w:rPr>
          <w:rFonts w:ascii="Times New Roman" w:hAnsi="Times New Roman" w:cs="Times New Roman"/>
          <w:sz w:val="24"/>
          <w:szCs w:val="24"/>
        </w:rPr>
        <w:t xml:space="preserve"> mays L.). </w:t>
      </w:r>
      <w:r w:rsidRPr="00897565">
        <w:rPr>
          <w:rFonts w:ascii="Times New Roman" w:hAnsi="Times New Roman" w:cs="Times New Roman"/>
          <w:i/>
          <w:iCs/>
          <w:sz w:val="24"/>
          <w:szCs w:val="24"/>
        </w:rPr>
        <w:t>International Journal of Plant and Soil Science</w:t>
      </w:r>
      <w:r w:rsidRPr="00897565">
        <w:rPr>
          <w:rFonts w:ascii="Times New Roman" w:hAnsi="Times New Roman" w:cs="Times New Roman"/>
          <w:sz w:val="24"/>
          <w:szCs w:val="24"/>
        </w:rPr>
        <w:t>, </w:t>
      </w:r>
      <w:r w:rsidRPr="00897565">
        <w:rPr>
          <w:rFonts w:ascii="Times New Roman" w:hAnsi="Times New Roman" w:cs="Times New Roman"/>
          <w:i/>
          <w:iCs/>
          <w:sz w:val="24"/>
          <w:szCs w:val="24"/>
        </w:rPr>
        <w:t>35</w:t>
      </w:r>
      <w:r w:rsidRPr="00897565">
        <w:rPr>
          <w:rFonts w:ascii="Times New Roman" w:hAnsi="Times New Roman" w:cs="Times New Roman"/>
          <w:sz w:val="24"/>
          <w:szCs w:val="24"/>
        </w:rPr>
        <w:t>(17), 54-61.</w:t>
      </w:r>
    </w:p>
    <w:p w14:paraId="64B6377D" w14:textId="77777777" w:rsidR="00B64DE6" w:rsidRPr="00897565" w:rsidRDefault="00B64DE6" w:rsidP="008D05DF">
      <w:pPr>
        <w:spacing w:line="360" w:lineRule="auto"/>
        <w:jc w:val="both"/>
        <w:rPr>
          <w:rFonts w:ascii="Times New Roman" w:hAnsi="Times New Roman" w:cs="Times New Roman"/>
          <w:sz w:val="24"/>
          <w:szCs w:val="24"/>
        </w:rPr>
      </w:pPr>
      <w:r w:rsidRPr="005E12EA">
        <w:rPr>
          <w:rFonts w:ascii="Times New Roman" w:hAnsi="Times New Roman" w:cs="Times New Roman"/>
          <w:sz w:val="24"/>
          <w:szCs w:val="24"/>
        </w:rPr>
        <w:t xml:space="preserve">SINGH, A. (2024). Effect of pre-and post-emergence herbicides on weeds, productivity </w:t>
      </w:r>
      <w:proofErr w:type="spellStart"/>
      <w:r w:rsidRPr="005E12EA">
        <w:rPr>
          <w:rFonts w:ascii="Times New Roman" w:hAnsi="Times New Roman" w:cs="Times New Roman"/>
          <w:sz w:val="24"/>
          <w:szCs w:val="24"/>
        </w:rPr>
        <w:t>andprofitability</w:t>
      </w:r>
      <w:proofErr w:type="spellEnd"/>
      <w:r w:rsidRPr="005E12EA">
        <w:rPr>
          <w:rFonts w:ascii="Times New Roman" w:hAnsi="Times New Roman" w:cs="Times New Roman"/>
          <w:sz w:val="24"/>
          <w:szCs w:val="24"/>
        </w:rPr>
        <w:t xml:space="preserve"> of maize. </w:t>
      </w:r>
      <w:r w:rsidRPr="005E12EA">
        <w:rPr>
          <w:rFonts w:ascii="Times New Roman" w:hAnsi="Times New Roman" w:cs="Times New Roman"/>
          <w:i/>
          <w:iCs/>
          <w:sz w:val="24"/>
          <w:szCs w:val="24"/>
        </w:rPr>
        <w:t>Indian Journal of Agronomy</w:t>
      </w:r>
      <w:r w:rsidRPr="005E12EA">
        <w:rPr>
          <w:rFonts w:ascii="Times New Roman" w:hAnsi="Times New Roman" w:cs="Times New Roman"/>
          <w:sz w:val="24"/>
          <w:szCs w:val="24"/>
        </w:rPr>
        <w:t>, </w:t>
      </w:r>
      <w:r w:rsidRPr="005E12EA">
        <w:rPr>
          <w:rFonts w:ascii="Times New Roman" w:hAnsi="Times New Roman" w:cs="Times New Roman"/>
          <w:i/>
          <w:iCs/>
          <w:sz w:val="24"/>
          <w:szCs w:val="24"/>
        </w:rPr>
        <w:t>69</w:t>
      </w:r>
      <w:r w:rsidRPr="005E12EA">
        <w:rPr>
          <w:rFonts w:ascii="Times New Roman" w:hAnsi="Times New Roman" w:cs="Times New Roman"/>
          <w:sz w:val="24"/>
          <w:szCs w:val="24"/>
        </w:rPr>
        <w:t>(4), 397-403.</w:t>
      </w:r>
    </w:p>
    <w:p w14:paraId="3D7BA694" w14:textId="77777777" w:rsidR="00B64DE6" w:rsidRDefault="00B64DE6" w:rsidP="008D05DF">
      <w:pPr>
        <w:spacing w:line="360" w:lineRule="auto"/>
        <w:jc w:val="both"/>
        <w:rPr>
          <w:rFonts w:ascii="Times New Roman" w:hAnsi="Times New Roman" w:cs="Times New Roman"/>
          <w:sz w:val="24"/>
          <w:szCs w:val="24"/>
        </w:rPr>
      </w:pPr>
      <w:r w:rsidRPr="00897565">
        <w:rPr>
          <w:rFonts w:ascii="Times New Roman" w:hAnsi="Times New Roman" w:cs="Times New Roman"/>
          <w:sz w:val="24"/>
          <w:szCs w:val="24"/>
        </w:rPr>
        <w:t xml:space="preserve">Singh, B., </w:t>
      </w:r>
      <w:proofErr w:type="spellStart"/>
      <w:r w:rsidRPr="00897565">
        <w:rPr>
          <w:rFonts w:ascii="Times New Roman" w:hAnsi="Times New Roman" w:cs="Times New Roman"/>
          <w:sz w:val="24"/>
          <w:szCs w:val="24"/>
        </w:rPr>
        <w:t>Sachan</w:t>
      </w:r>
      <w:proofErr w:type="spellEnd"/>
      <w:r w:rsidRPr="00897565">
        <w:rPr>
          <w:rFonts w:ascii="Times New Roman" w:hAnsi="Times New Roman" w:cs="Times New Roman"/>
          <w:sz w:val="24"/>
          <w:szCs w:val="24"/>
        </w:rPr>
        <w:t>, D. S., Yadav, S. K., &amp; Ahmad, S. (2024). Effect of Sowing Methods and Different Levels of Nitrogen on Yield Attributes and Yield of Maize. </w:t>
      </w:r>
      <w:r w:rsidRPr="00897565">
        <w:rPr>
          <w:rFonts w:ascii="Times New Roman" w:hAnsi="Times New Roman" w:cs="Times New Roman"/>
          <w:i/>
          <w:iCs/>
          <w:sz w:val="24"/>
          <w:szCs w:val="24"/>
        </w:rPr>
        <w:t>Journal of Experimental Agriculture International</w:t>
      </w:r>
      <w:r w:rsidRPr="00897565">
        <w:rPr>
          <w:rFonts w:ascii="Times New Roman" w:hAnsi="Times New Roman" w:cs="Times New Roman"/>
          <w:sz w:val="24"/>
          <w:szCs w:val="24"/>
        </w:rPr>
        <w:t>, </w:t>
      </w:r>
      <w:r w:rsidRPr="00897565">
        <w:rPr>
          <w:rFonts w:ascii="Times New Roman" w:hAnsi="Times New Roman" w:cs="Times New Roman"/>
          <w:i/>
          <w:iCs/>
          <w:sz w:val="24"/>
          <w:szCs w:val="24"/>
        </w:rPr>
        <w:t>46</w:t>
      </w:r>
      <w:r w:rsidRPr="00897565">
        <w:rPr>
          <w:rFonts w:ascii="Times New Roman" w:hAnsi="Times New Roman" w:cs="Times New Roman"/>
          <w:sz w:val="24"/>
          <w:szCs w:val="24"/>
        </w:rPr>
        <w:t>(9), 613-618.</w:t>
      </w:r>
    </w:p>
    <w:p w14:paraId="4BB25262" w14:textId="77777777" w:rsidR="00B64DE6" w:rsidRDefault="00B64DE6" w:rsidP="00567EFE">
      <w:pPr>
        <w:spacing w:line="360" w:lineRule="auto"/>
        <w:jc w:val="both"/>
        <w:rPr>
          <w:rFonts w:ascii="Times New Roman" w:hAnsi="Times New Roman" w:cs="Times New Roman"/>
          <w:sz w:val="24"/>
          <w:szCs w:val="24"/>
        </w:rPr>
      </w:pPr>
      <w:r w:rsidRPr="00BF4585">
        <w:rPr>
          <w:rFonts w:ascii="Times New Roman" w:hAnsi="Times New Roman" w:cs="Times New Roman"/>
          <w:sz w:val="24"/>
          <w:szCs w:val="24"/>
        </w:rPr>
        <w:t xml:space="preserve">Singh, M., </w:t>
      </w:r>
      <w:proofErr w:type="spellStart"/>
      <w:r w:rsidRPr="00BF4585">
        <w:rPr>
          <w:rFonts w:ascii="Times New Roman" w:hAnsi="Times New Roman" w:cs="Times New Roman"/>
          <w:sz w:val="24"/>
          <w:szCs w:val="24"/>
        </w:rPr>
        <w:t>Balana</w:t>
      </w:r>
      <w:proofErr w:type="spellEnd"/>
      <w:r w:rsidRPr="00BF4585">
        <w:rPr>
          <w:rFonts w:ascii="Times New Roman" w:hAnsi="Times New Roman" w:cs="Times New Roman"/>
          <w:sz w:val="24"/>
          <w:szCs w:val="24"/>
        </w:rPr>
        <w:t xml:space="preserve">, S., </w:t>
      </w:r>
      <w:proofErr w:type="spellStart"/>
      <w:r w:rsidRPr="00BF4585">
        <w:rPr>
          <w:rFonts w:ascii="Times New Roman" w:hAnsi="Times New Roman" w:cs="Times New Roman"/>
          <w:sz w:val="24"/>
          <w:szCs w:val="24"/>
        </w:rPr>
        <w:t>Devapatni</w:t>
      </w:r>
      <w:proofErr w:type="spellEnd"/>
      <w:r w:rsidRPr="00BF4585">
        <w:rPr>
          <w:rFonts w:ascii="Times New Roman" w:hAnsi="Times New Roman" w:cs="Times New Roman"/>
          <w:sz w:val="24"/>
          <w:szCs w:val="24"/>
        </w:rPr>
        <w:t xml:space="preserve">, M., </w:t>
      </w:r>
      <w:proofErr w:type="spellStart"/>
      <w:r w:rsidRPr="00BF4585">
        <w:rPr>
          <w:rFonts w:ascii="Times New Roman" w:hAnsi="Times New Roman" w:cs="Times New Roman"/>
          <w:sz w:val="24"/>
          <w:szCs w:val="24"/>
        </w:rPr>
        <w:t>Prashar</w:t>
      </w:r>
      <w:proofErr w:type="spellEnd"/>
      <w:r w:rsidRPr="00BF4585">
        <w:rPr>
          <w:rFonts w:ascii="Times New Roman" w:hAnsi="Times New Roman" w:cs="Times New Roman"/>
          <w:sz w:val="24"/>
          <w:szCs w:val="24"/>
        </w:rPr>
        <w:t xml:space="preserve">, J., Menon, S., &amp; Singh, G. (2023). Effect of pre- and post-emergence (HPPD-Inhibitors) herbicides on weed dynamics and yield of </w:t>
      </w:r>
      <w:r w:rsidRPr="001C6C0D">
        <w:rPr>
          <w:rFonts w:ascii="Times New Roman" w:hAnsi="Times New Roman" w:cs="Times New Roman"/>
          <w:i/>
          <w:iCs/>
          <w:sz w:val="24"/>
          <w:szCs w:val="24"/>
        </w:rPr>
        <w:t>kharif</w:t>
      </w:r>
      <w:r w:rsidRPr="00BF4585">
        <w:rPr>
          <w:rFonts w:ascii="Times New Roman" w:hAnsi="Times New Roman" w:cs="Times New Roman"/>
          <w:sz w:val="24"/>
          <w:szCs w:val="24"/>
        </w:rPr>
        <w:t xml:space="preserve"> Maize (</w:t>
      </w:r>
      <w:proofErr w:type="spellStart"/>
      <w:r w:rsidRPr="00BF4585">
        <w:rPr>
          <w:rFonts w:ascii="Times New Roman" w:hAnsi="Times New Roman" w:cs="Times New Roman"/>
          <w:sz w:val="24"/>
          <w:szCs w:val="24"/>
        </w:rPr>
        <w:t>Zea</w:t>
      </w:r>
      <w:proofErr w:type="spellEnd"/>
      <w:r w:rsidRPr="00BF4585">
        <w:rPr>
          <w:rFonts w:ascii="Times New Roman" w:hAnsi="Times New Roman" w:cs="Times New Roman"/>
          <w:sz w:val="24"/>
          <w:szCs w:val="24"/>
        </w:rPr>
        <w:t xml:space="preserve"> mays). Ecology, Environment and Conservation, 29(4), S142–S14</w:t>
      </w:r>
      <w:r>
        <w:rPr>
          <w:rFonts w:ascii="Times New Roman" w:hAnsi="Times New Roman" w:cs="Times New Roman"/>
          <w:sz w:val="24"/>
          <w:szCs w:val="24"/>
        </w:rPr>
        <w:t>.</w:t>
      </w:r>
    </w:p>
    <w:p w14:paraId="130F528B" w14:textId="77777777" w:rsidR="00B64DE6" w:rsidRDefault="00B64DE6" w:rsidP="00B64DE6">
      <w:pPr>
        <w:spacing w:line="360" w:lineRule="auto"/>
        <w:jc w:val="both"/>
        <w:rPr>
          <w:rFonts w:ascii="Times New Roman" w:hAnsi="Times New Roman" w:cs="Times New Roman"/>
          <w:sz w:val="24"/>
          <w:szCs w:val="24"/>
        </w:rPr>
      </w:pPr>
      <w:r w:rsidRPr="00BF4585">
        <w:rPr>
          <w:rFonts w:ascii="Times New Roman" w:hAnsi="Times New Roman" w:cs="Times New Roman"/>
          <w:sz w:val="24"/>
          <w:szCs w:val="24"/>
        </w:rPr>
        <w:t>Zhang, G., Hou, Y., Zhang, H., Fan, H., Wen, X., Han, J., &amp; Liao, Y. (2022). Optimizing planting pattern and nitrogen application rate improves grain yield and water use efficiency for rain-fed spring maize by promoting root growth and reducing redundant root growth. Soil and Tillage Research, 220, 105385.</w:t>
      </w:r>
    </w:p>
    <w:p w14:paraId="0D63C2CD" w14:textId="14C4F0D1" w:rsidR="00B64DE6" w:rsidRPr="00897565" w:rsidRDefault="00B64DE6" w:rsidP="00567EFE">
      <w:pPr>
        <w:spacing w:line="360" w:lineRule="auto"/>
        <w:jc w:val="both"/>
        <w:rPr>
          <w:rFonts w:ascii="Times New Roman" w:hAnsi="Times New Roman" w:cs="Times New Roman"/>
          <w:sz w:val="24"/>
          <w:szCs w:val="24"/>
        </w:rPr>
        <w:sectPr w:rsidR="00B64DE6" w:rsidRPr="00897565" w:rsidSect="00B64DE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6FC0B003" w14:textId="5CE99A21" w:rsidR="00513FE7" w:rsidRDefault="00513FE7" w:rsidP="00513FE7">
      <w:pPr>
        <w:spacing w:line="360" w:lineRule="auto"/>
        <w:rPr>
          <w:rFonts w:ascii="Times New Roman" w:hAnsi="Times New Roman" w:cs="Times New Roman"/>
          <w:b/>
          <w:spacing w:val="-5"/>
        </w:rPr>
      </w:pPr>
      <w:r>
        <w:rPr>
          <w:noProof/>
        </w:rPr>
        <w:lastRenderedPageBreak/>
        <w:drawing>
          <wp:anchor distT="0" distB="0" distL="114300" distR="114300" simplePos="0" relativeHeight="251658240" behindDoc="1" locked="0" layoutInCell="1" allowOverlap="1" wp14:anchorId="49621A1D" wp14:editId="4A360DC0">
            <wp:simplePos x="0" y="0"/>
            <wp:positionH relativeFrom="column">
              <wp:posOffset>144780</wp:posOffset>
            </wp:positionH>
            <wp:positionV relativeFrom="paragraph">
              <wp:posOffset>335280</wp:posOffset>
            </wp:positionV>
            <wp:extent cx="8465820" cy="3238500"/>
            <wp:effectExtent l="0" t="0" r="11430" b="0"/>
            <wp:wrapTight wrapText="bothSides">
              <wp:wrapPolygon edited="0">
                <wp:start x="0" y="0"/>
                <wp:lineTo x="0" y="21473"/>
                <wp:lineTo x="21581" y="21473"/>
                <wp:lineTo x="21581" y="0"/>
                <wp:lineTo x="0" y="0"/>
              </wp:wrapPolygon>
            </wp:wrapTight>
            <wp:docPr id="85149490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Pr>
          <w:rFonts w:ascii="Times New Roman" w:hAnsi="Times New Roman" w:cs="Times New Roman"/>
          <w:b/>
          <w:spacing w:val="-5"/>
        </w:rPr>
        <w:t>Fig 1. Figure of weekly rainfall and temperature (max. and min.)  of year 2022-23 and 2023-24.</w:t>
      </w:r>
    </w:p>
    <w:p w14:paraId="6F370FAF" w14:textId="640D5042" w:rsidR="005D088A" w:rsidRDefault="005D088A" w:rsidP="005D088A">
      <w:pPr>
        <w:spacing w:line="360" w:lineRule="auto"/>
        <w:jc w:val="center"/>
        <w:rPr>
          <w:rFonts w:ascii="Times New Roman" w:hAnsi="Times New Roman" w:cs="Times New Roman"/>
          <w:b/>
          <w:spacing w:val="-5"/>
        </w:rPr>
      </w:pPr>
    </w:p>
    <w:p w14:paraId="75CDAA65" w14:textId="200C50E8" w:rsidR="00513FE7" w:rsidRDefault="00BE4E2D" w:rsidP="005D088A">
      <w:pPr>
        <w:spacing w:line="360" w:lineRule="auto"/>
        <w:rPr>
          <w:rFonts w:ascii="Times New Roman" w:hAnsi="Times New Roman" w:cs="Times New Roman"/>
          <w:b/>
          <w:spacing w:val="-5"/>
        </w:rPr>
      </w:pPr>
      <w:r>
        <w:rPr>
          <w:rFonts w:ascii="Calibri" w:eastAsia="Times New Roman" w:hAnsi="Calibri" w:cs="Calibri"/>
          <w:noProof/>
          <w:color w:val="000000"/>
          <w:kern w:val="0"/>
          <w:szCs w:val="22"/>
          <w:lang w:val="en-GB" w:eastAsia="en-GB" w:bidi="ar-SA"/>
        </w:rPr>
        <w:drawing>
          <wp:anchor distT="0" distB="0" distL="114300" distR="114300" simplePos="0" relativeHeight="251659264" behindDoc="1" locked="0" layoutInCell="1" allowOverlap="1" wp14:anchorId="4AB72568" wp14:editId="67A5C868">
            <wp:simplePos x="0" y="0"/>
            <wp:positionH relativeFrom="column">
              <wp:posOffset>861060</wp:posOffset>
            </wp:positionH>
            <wp:positionV relativeFrom="paragraph">
              <wp:posOffset>269240</wp:posOffset>
            </wp:positionV>
            <wp:extent cx="7208520" cy="2499360"/>
            <wp:effectExtent l="0" t="0" r="11430" b="15240"/>
            <wp:wrapNone/>
            <wp:docPr id="182998604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1E39CF">
        <w:rPr>
          <w:rFonts w:ascii="Times New Roman" w:hAnsi="Times New Roman" w:cs="Times New Roman"/>
          <w:b/>
          <w:spacing w:val="-5"/>
        </w:rPr>
        <w:t xml:space="preserve">Fig 2. </w:t>
      </w:r>
      <w:r w:rsidR="001E39CF" w:rsidRPr="00577FB8">
        <w:rPr>
          <w:rFonts w:ascii="Times New Roman" w:hAnsi="Times New Roman" w:cs="Times New Roman"/>
          <w:b/>
          <w:spacing w:val="-5"/>
          <w:sz w:val="24"/>
          <w:szCs w:val="32"/>
        </w:rPr>
        <w:t xml:space="preserve">Effect of different planting methods and weed management practices on </w:t>
      </w:r>
      <w:r w:rsidR="001E39CF">
        <w:rPr>
          <w:rFonts w:ascii="Times New Roman" w:hAnsi="Times New Roman" w:cs="Times New Roman"/>
          <w:b/>
          <w:spacing w:val="-5"/>
          <w:sz w:val="24"/>
          <w:szCs w:val="32"/>
        </w:rPr>
        <w:t>grain yield</w:t>
      </w:r>
      <w:r w:rsidR="001E39CF" w:rsidRPr="00577FB8">
        <w:rPr>
          <w:rFonts w:ascii="Times New Roman" w:hAnsi="Times New Roman" w:cs="Times New Roman"/>
          <w:b/>
          <w:spacing w:val="-5"/>
          <w:sz w:val="24"/>
          <w:szCs w:val="32"/>
        </w:rPr>
        <w:t xml:space="preserve"> </w:t>
      </w:r>
      <w:r>
        <w:rPr>
          <w:rFonts w:ascii="Times New Roman" w:hAnsi="Times New Roman" w:cs="Times New Roman"/>
          <w:b/>
          <w:spacing w:val="-5"/>
          <w:sz w:val="24"/>
          <w:szCs w:val="32"/>
        </w:rPr>
        <w:t xml:space="preserve">(pooled) </w:t>
      </w:r>
      <w:r w:rsidR="001E39CF" w:rsidRPr="00577FB8">
        <w:rPr>
          <w:rFonts w:ascii="Times New Roman" w:hAnsi="Times New Roman" w:cs="Times New Roman"/>
          <w:b/>
          <w:spacing w:val="-5"/>
          <w:sz w:val="24"/>
          <w:szCs w:val="32"/>
        </w:rPr>
        <w:t xml:space="preserve">in </w:t>
      </w:r>
      <w:r w:rsidR="001E39CF" w:rsidRPr="001C6C0D">
        <w:rPr>
          <w:rFonts w:ascii="Times New Roman" w:hAnsi="Times New Roman" w:cs="Times New Roman"/>
          <w:b/>
          <w:i/>
          <w:iCs/>
          <w:spacing w:val="-5"/>
          <w:sz w:val="24"/>
          <w:szCs w:val="32"/>
        </w:rPr>
        <w:t>kharif</w:t>
      </w:r>
      <w:r w:rsidR="001E39CF" w:rsidRPr="00577FB8">
        <w:rPr>
          <w:rFonts w:ascii="Times New Roman" w:hAnsi="Times New Roman" w:cs="Times New Roman"/>
          <w:b/>
          <w:i/>
          <w:iCs/>
          <w:spacing w:val="-5"/>
          <w:sz w:val="24"/>
          <w:szCs w:val="32"/>
        </w:rPr>
        <w:t xml:space="preserve"> </w:t>
      </w:r>
      <w:r w:rsidR="001E39CF" w:rsidRPr="00577FB8">
        <w:rPr>
          <w:rFonts w:ascii="Times New Roman" w:hAnsi="Times New Roman" w:cs="Times New Roman"/>
          <w:b/>
          <w:spacing w:val="-5"/>
          <w:sz w:val="24"/>
          <w:szCs w:val="32"/>
        </w:rPr>
        <w:t>maize</w:t>
      </w:r>
    </w:p>
    <w:p w14:paraId="24BD888B" w14:textId="3E7F5C50" w:rsidR="001E39CF" w:rsidRDefault="001E39CF" w:rsidP="00513FE7">
      <w:pPr>
        <w:spacing w:line="360" w:lineRule="auto"/>
        <w:rPr>
          <w:rFonts w:ascii="Times New Roman" w:hAnsi="Times New Roman" w:cs="Times New Roman"/>
          <w:b/>
          <w:spacing w:val="-5"/>
        </w:rPr>
      </w:pPr>
    </w:p>
    <w:p w14:paraId="5950F8E8" w14:textId="3CB36255" w:rsidR="001E39CF" w:rsidRDefault="001E39CF" w:rsidP="00513FE7">
      <w:pPr>
        <w:spacing w:line="360" w:lineRule="auto"/>
        <w:rPr>
          <w:rFonts w:ascii="Times New Roman" w:hAnsi="Times New Roman" w:cs="Times New Roman"/>
          <w:b/>
          <w:spacing w:val="-5"/>
        </w:rPr>
      </w:pPr>
    </w:p>
    <w:p w14:paraId="3E8CB138" w14:textId="5FF02730" w:rsidR="005D088A" w:rsidRDefault="00C13DBD" w:rsidP="00C13DBD">
      <w:pPr>
        <w:tabs>
          <w:tab w:val="left" w:pos="9807"/>
        </w:tabs>
        <w:spacing w:line="360" w:lineRule="auto"/>
        <w:rPr>
          <w:rFonts w:ascii="Times New Roman" w:hAnsi="Times New Roman" w:cs="Times New Roman"/>
          <w:b/>
          <w:spacing w:val="-5"/>
          <w:sz w:val="24"/>
          <w:szCs w:val="32"/>
        </w:rPr>
      </w:pPr>
      <w:r>
        <w:rPr>
          <w:rFonts w:ascii="Times New Roman" w:hAnsi="Times New Roman" w:cs="Times New Roman"/>
          <w:b/>
          <w:spacing w:val="-5"/>
          <w:sz w:val="24"/>
          <w:szCs w:val="32"/>
        </w:rPr>
        <w:tab/>
      </w:r>
    </w:p>
    <w:p w14:paraId="2414D0E2" w14:textId="047AB61B" w:rsidR="005D088A" w:rsidRDefault="005D088A" w:rsidP="00513FE7">
      <w:pPr>
        <w:spacing w:line="360" w:lineRule="auto"/>
        <w:rPr>
          <w:rFonts w:ascii="Times New Roman" w:hAnsi="Times New Roman" w:cs="Times New Roman"/>
          <w:b/>
          <w:spacing w:val="-5"/>
          <w:sz w:val="24"/>
          <w:szCs w:val="32"/>
        </w:rPr>
      </w:pPr>
    </w:p>
    <w:p w14:paraId="4C06FC8D" w14:textId="27FD11EE" w:rsidR="005D088A" w:rsidRDefault="005D088A" w:rsidP="00513FE7">
      <w:pPr>
        <w:spacing w:line="360" w:lineRule="auto"/>
        <w:rPr>
          <w:rFonts w:ascii="Times New Roman" w:hAnsi="Times New Roman" w:cs="Times New Roman"/>
          <w:b/>
          <w:spacing w:val="-5"/>
          <w:sz w:val="24"/>
          <w:szCs w:val="32"/>
        </w:rPr>
      </w:pPr>
    </w:p>
    <w:p w14:paraId="0D47B180" w14:textId="32601A31" w:rsidR="00A47BFC" w:rsidRPr="00577FB8" w:rsidRDefault="005E4438" w:rsidP="00BE4E2D">
      <w:pPr>
        <w:tabs>
          <w:tab w:val="left" w:pos="5352"/>
        </w:tabs>
        <w:spacing w:line="360" w:lineRule="auto"/>
        <w:rPr>
          <w:rFonts w:ascii="Times New Roman" w:hAnsi="Times New Roman" w:cs="Times New Roman"/>
          <w:b/>
          <w:spacing w:val="-5"/>
          <w:sz w:val="24"/>
          <w:szCs w:val="32"/>
        </w:rPr>
      </w:pPr>
      <w:r w:rsidRPr="00577FB8">
        <w:rPr>
          <w:rFonts w:ascii="Times New Roman" w:hAnsi="Times New Roman" w:cs="Times New Roman"/>
          <w:b/>
          <w:spacing w:val="-5"/>
          <w:sz w:val="24"/>
          <w:szCs w:val="32"/>
        </w:rPr>
        <w:lastRenderedPageBreak/>
        <w:t xml:space="preserve">Table 1. Effect of different planting methods and weed management practices on Leaf area </w:t>
      </w:r>
      <w:r w:rsidR="00577FB8" w:rsidRPr="00577FB8">
        <w:rPr>
          <w:rFonts w:ascii="Times New Roman" w:hAnsi="Times New Roman" w:cs="Times New Roman"/>
          <w:b/>
          <w:spacing w:val="-5"/>
          <w:sz w:val="24"/>
          <w:szCs w:val="32"/>
        </w:rPr>
        <w:t xml:space="preserve">in </w:t>
      </w:r>
      <w:r w:rsidR="001C6C0D" w:rsidRPr="001C6C0D">
        <w:rPr>
          <w:rFonts w:ascii="Times New Roman" w:hAnsi="Times New Roman" w:cs="Times New Roman"/>
          <w:b/>
          <w:i/>
          <w:iCs/>
          <w:spacing w:val="-5"/>
          <w:sz w:val="24"/>
          <w:szCs w:val="32"/>
        </w:rPr>
        <w:t>kharif</w:t>
      </w:r>
      <w:r w:rsidRPr="00577FB8">
        <w:rPr>
          <w:rFonts w:ascii="Times New Roman" w:hAnsi="Times New Roman" w:cs="Times New Roman"/>
          <w:b/>
          <w:i/>
          <w:iCs/>
          <w:spacing w:val="-5"/>
          <w:sz w:val="24"/>
          <w:szCs w:val="32"/>
        </w:rPr>
        <w:t xml:space="preserve"> </w:t>
      </w:r>
      <w:r w:rsidRPr="00577FB8">
        <w:rPr>
          <w:rFonts w:ascii="Times New Roman" w:hAnsi="Times New Roman" w:cs="Times New Roman"/>
          <w:b/>
          <w:spacing w:val="-5"/>
          <w:sz w:val="24"/>
          <w:szCs w:val="32"/>
        </w:rPr>
        <w:t xml:space="preserve">maize. </w:t>
      </w:r>
    </w:p>
    <w:tbl>
      <w:tblPr>
        <w:tblW w:w="13958"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75"/>
        <w:gridCol w:w="918"/>
        <w:gridCol w:w="850"/>
        <w:gridCol w:w="851"/>
        <w:gridCol w:w="850"/>
        <w:gridCol w:w="851"/>
        <w:gridCol w:w="850"/>
        <w:gridCol w:w="817"/>
        <w:gridCol w:w="884"/>
        <w:gridCol w:w="812"/>
      </w:tblGrid>
      <w:tr w:rsidR="00577FB8" w14:paraId="02BDA6B2" w14:textId="77777777" w:rsidTr="00F63062">
        <w:trPr>
          <w:trHeight w:val="282"/>
        </w:trPr>
        <w:tc>
          <w:tcPr>
            <w:tcW w:w="6275" w:type="dxa"/>
            <w:vMerge w:val="restart"/>
          </w:tcPr>
          <w:p w14:paraId="18D81777" w14:textId="77777777" w:rsidR="00577FB8" w:rsidRDefault="00577FB8" w:rsidP="00F63062">
            <w:pPr>
              <w:pStyle w:val="TableParagraph"/>
              <w:spacing w:before="55"/>
              <w:ind w:left="0"/>
              <w:jc w:val="left"/>
              <w:rPr>
                <w:b/>
              </w:rPr>
            </w:pPr>
          </w:p>
          <w:p w14:paraId="3508E548" w14:textId="77777777" w:rsidR="00577FB8" w:rsidRDefault="00577FB8" w:rsidP="00F63062">
            <w:pPr>
              <w:pStyle w:val="TableParagraph"/>
              <w:ind w:left="8"/>
              <w:rPr>
                <w:b/>
              </w:rPr>
            </w:pPr>
            <w:r>
              <w:rPr>
                <w:b/>
                <w:spacing w:val="-2"/>
              </w:rPr>
              <w:t>Treatments</w:t>
            </w:r>
          </w:p>
        </w:tc>
        <w:tc>
          <w:tcPr>
            <w:tcW w:w="7683" w:type="dxa"/>
            <w:gridSpan w:val="9"/>
          </w:tcPr>
          <w:p w14:paraId="3150C5B6" w14:textId="1A696681" w:rsidR="00577FB8" w:rsidRDefault="00577FB8" w:rsidP="00F63062">
            <w:pPr>
              <w:pStyle w:val="TableParagraph"/>
              <w:spacing w:before="15" w:line="248" w:lineRule="exact"/>
              <w:ind w:left="0"/>
              <w:rPr>
                <w:b/>
              </w:rPr>
            </w:pPr>
            <w:r>
              <w:rPr>
                <w:b/>
              </w:rPr>
              <w:t>Leaf</w:t>
            </w:r>
            <w:r>
              <w:rPr>
                <w:b/>
                <w:spacing w:val="-5"/>
              </w:rPr>
              <w:t xml:space="preserve"> </w:t>
            </w:r>
            <w:r>
              <w:rPr>
                <w:b/>
              </w:rPr>
              <w:t>area</w:t>
            </w:r>
            <w:r>
              <w:rPr>
                <w:b/>
                <w:spacing w:val="-2"/>
              </w:rPr>
              <w:t xml:space="preserve"> </w:t>
            </w:r>
            <w:r>
              <w:rPr>
                <w:b/>
              </w:rPr>
              <w:t>of</w:t>
            </w:r>
            <w:r>
              <w:rPr>
                <w:b/>
                <w:spacing w:val="-3"/>
              </w:rPr>
              <w:t xml:space="preserve"> </w:t>
            </w:r>
            <w:r>
              <w:rPr>
                <w:b/>
              </w:rPr>
              <w:t>plant</w:t>
            </w:r>
            <w:r>
              <w:rPr>
                <w:b/>
                <w:spacing w:val="-2"/>
              </w:rPr>
              <w:t xml:space="preserve"> </w:t>
            </w:r>
            <w:r>
              <w:rPr>
                <w:b/>
                <w:spacing w:val="-4"/>
              </w:rPr>
              <w:t>(cm</w:t>
            </w:r>
            <w:r>
              <w:rPr>
                <w:b/>
                <w:spacing w:val="-4"/>
                <w:vertAlign w:val="superscript"/>
              </w:rPr>
              <w:t>2</w:t>
            </w:r>
            <w:r>
              <w:rPr>
                <w:b/>
                <w:spacing w:val="-4"/>
              </w:rPr>
              <w:t>)</w:t>
            </w:r>
          </w:p>
        </w:tc>
      </w:tr>
      <w:tr w:rsidR="00577FB8" w14:paraId="3029E213" w14:textId="77777777" w:rsidTr="00F63062">
        <w:trPr>
          <w:trHeight w:val="282"/>
        </w:trPr>
        <w:tc>
          <w:tcPr>
            <w:tcW w:w="6275" w:type="dxa"/>
            <w:vMerge/>
            <w:tcBorders>
              <w:top w:val="nil"/>
            </w:tcBorders>
          </w:tcPr>
          <w:p w14:paraId="40B0AA65" w14:textId="77777777" w:rsidR="00577FB8" w:rsidRDefault="00577FB8" w:rsidP="00F63062">
            <w:pPr>
              <w:rPr>
                <w:sz w:val="2"/>
                <w:szCs w:val="2"/>
              </w:rPr>
            </w:pPr>
          </w:p>
        </w:tc>
        <w:tc>
          <w:tcPr>
            <w:tcW w:w="2619" w:type="dxa"/>
            <w:gridSpan w:val="3"/>
          </w:tcPr>
          <w:p w14:paraId="5485B338" w14:textId="77777777" w:rsidR="00577FB8" w:rsidRDefault="00577FB8" w:rsidP="00F63062">
            <w:pPr>
              <w:pStyle w:val="TableParagraph"/>
              <w:spacing w:before="15" w:line="248" w:lineRule="exact"/>
              <w:ind w:left="7"/>
              <w:rPr>
                <w:b/>
              </w:rPr>
            </w:pPr>
            <w:r>
              <w:rPr>
                <w:b/>
              </w:rPr>
              <w:t xml:space="preserve">30 </w:t>
            </w:r>
            <w:r>
              <w:rPr>
                <w:b/>
                <w:spacing w:val="-5"/>
              </w:rPr>
              <w:t>DAS</w:t>
            </w:r>
          </w:p>
        </w:tc>
        <w:tc>
          <w:tcPr>
            <w:tcW w:w="2551" w:type="dxa"/>
            <w:gridSpan w:val="3"/>
          </w:tcPr>
          <w:p w14:paraId="2839439C" w14:textId="77777777" w:rsidR="00577FB8" w:rsidRDefault="00577FB8" w:rsidP="00F63062">
            <w:pPr>
              <w:pStyle w:val="TableParagraph"/>
              <w:spacing w:before="15" w:line="248" w:lineRule="exact"/>
              <w:ind w:left="2"/>
              <w:rPr>
                <w:b/>
              </w:rPr>
            </w:pPr>
            <w:r>
              <w:rPr>
                <w:b/>
              </w:rPr>
              <w:t xml:space="preserve">60 </w:t>
            </w:r>
            <w:r>
              <w:rPr>
                <w:b/>
                <w:spacing w:val="-5"/>
              </w:rPr>
              <w:t>DAS</w:t>
            </w:r>
          </w:p>
        </w:tc>
        <w:tc>
          <w:tcPr>
            <w:tcW w:w="2513" w:type="dxa"/>
            <w:gridSpan w:val="3"/>
          </w:tcPr>
          <w:p w14:paraId="37E39076" w14:textId="77777777" w:rsidR="00577FB8" w:rsidRDefault="00577FB8" w:rsidP="00F63062">
            <w:pPr>
              <w:pStyle w:val="TableParagraph"/>
              <w:spacing w:before="15" w:line="248" w:lineRule="exact"/>
              <w:ind w:left="0" w:right="1"/>
              <w:rPr>
                <w:b/>
              </w:rPr>
            </w:pPr>
            <w:r>
              <w:rPr>
                <w:b/>
              </w:rPr>
              <w:t xml:space="preserve">90 </w:t>
            </w:r>
            <w:r>
              <w:rPr>
                <w:b/>
                <w:spacing w:val="-5"/>
              </w:rPr>
              <w:t>DAS</w:t>
            </w:r>
          </w:p>
        </w:tc>
      </w:tr>
      <w:tr w:rsidR="00577FB8" w14:paraId="5F817C13" w14:textId="77777777" w:rsidTr="00F63062">
        <w:trPr>
          <w:trHeight w:val="282"/>
        </w:trPr>
        <w:tc>
          <w:tcPr>
            <w:tcW w:w="6275" w:type="dxa"/>
            <w:vMerge/>
            <w:tcBorders>
              <w:top w:val="nil"/>
            </w:tcBorders>
          </w:tcPr>
          <w:p w14:paraId="51D2B942" w14:textId="77777777" w:rsidR="00577FB8" w:rsidRDefault="00577FB8" w:rsidP="00F63062">
            <w:pPr>
              <w:rPr>
                <w:sz w:val="2"/>
                <w:szCs w:val="2"/>
              </w:rPr>
            </w:pPr>
          </w:p>
        </w:tc>
        <w:tc>
          <w:tcPr>
            <w:tcW w:w="918" w:type="dxa"/>
          </w:tcPr>
          <w:p w14:paraId="1C1A0853" w14:textId="77777777" w:rsidR="00577FB8" w:rsidRDefault="00577FB8" w:rsidP="00F63062">
            <w:pPr>
              <w:pStyle w:val="TableParagraph"/>
              <w:spacing w:before="15" w:line="248" w:lineRule="exact"/>
              <w:ind w:left="10"/>
              <w:rPr>
                <w:b/>
              </w:rPr>
            </w:pPr>
            <w:r>
              <w:rPr>
                <w:b/>
                <w:spacing w:val="-4"/>
              </w:rPr>
              <w:t>2023</w:t>
            </w:r>
          </w:p>
        </w:tc>
        <w:tc>
          <w:tcPr>
            <w:tcW w:w="850" w:type="dxa"/>
          </w:tcPr>
          <w:p w14:paraId="2DBE087C" w14:textId="77777777" w:rsidR="00577FB8" w:rsidRDefault="00577FB8" w:rsidP="00F63062">
            <w:pPr>
              <w:pStyle w:val="TableParagraph"/>
              <w:spacing w:before="15" w:line="248" w:lineRule="exact"/>
              <w:ind w:left="9"/>
              <w:rPr>
                <w:b/>
              </w:rPr>
            </w:pPr>
            <w:r>
              <w:rPr>
                <w:b/>
                <w:spacing w:val="-4"/>
              </w:rPr>
              <w:t>2024</w:t>
            </w:r>
          </w:p>
        </w:tc>
        <w:tc>
          <w:tcPr>
            <w:tcW w:w="851" w:type="dxa"/>
          </w:tcPr>
          <w:p w14:paraId="6E583697" w14:textId="77777777" w:rsidR="00577FB8" w:rsidRDefault="00577FB8" w:rsidP="00F63062">
            <w:pPr>
              <w:pStyle w:val="TableParagraph"/>
              <w:spacing w:before="15" w:line="248" w:lineRule="exact"/>
              <w:ind w:left="6"/>
              <w:rPr>
                <w:b/>
              </w:rPr>
            </w:pPr>
            <w:r>
              <w:rPr>
                <w:b/>
                <w:spacing w:val="-2"/>
              </w:rPr>
              <w:t>Pooled</w:t>
            </w:r>
          </w:p>
        </w:tc>
        <w:tc>
          <w:tcPr>
            <w:tcW w:w="850" w:type="dxa"/>
          </w:tcPr>
          <w:p w14:paraId="49332BE0" w14:textId="77777777" w:rsidR="00577FB8" w:rsidRDefault="00577FB8" w:rsidP="00F63062">
            <w:pPr>
              <w:pStyle w:val="TableParagraph"/>
              <w:spacing w:before="15" w:line="248" w:lineRule="exact"/>
              <w:ind w:left="8" w:right="5"/>
              <w:rPr>
                <w:b/>
              </w:rPr>
            </w:pPr>
            <w:r>
              <w:rPr>
                <w:b/>
                <w:spacing w:val="-4"/>
              </w:rPr>
              <w:t>2023</w:t>
            </w:r>
          </w:p>
        </w:tc>
        <w:tc>
          <w:tcPr>
            <w:tcW w:w="851" w:type="dxa"/>
          </w:tcPr>
          <w:p w14:paraId="4B27154E" w14:textId="77777777" w:rsidR="00577FB8" w:rsidRDefault="00577FB8" w:rsidP="00F63062">
            <w:pPr>
              <w:pStyle w:val="TableParagraph"/>
              <w:spacing w:before="15" w:line="248" w:lineRule="exact"/>
              <w:ind w:left="4" w:right="1"/>
              <w:rPr>
                <w:b/>
              </w:rPr>
            </w:pPr>
            <w:r>
              <w:rPr>
                <w:b/>
                <w:spacing w:val="-4"/>
              </w:rPr>
              <w:t>2024</w:t>
            </w:r>
          </w:p>
        </w:tc>
        <w:tc>
          <w:tcPr>
            <w:tcW w:w="850" w:type="dxa"/>
          </w:tcPr>
          <w:p w14:paraId="35691E83" w14:textId="77777777" w:rsidR="00577FB8" w:rsidRDefault="00577FB8" w:rsidP="00F63062">
            <w:pPr>
              <w:pStyle w:val="TableParagraph"/>
              <w:spacing w:before="15" w:line="248" w:lineRule="exact"/>
              <w:ind w:left="4" w:right="1"/>
              <w:rPr>
                <w:b/>
              </w:rPr>
            </w:pPr>
            <w:r>
              <w:rPr>
                <w:b/>
                <w:spacing w:val="-2"/>
              </w:rPr>
              <w:t>Pooled</w:t>
            </w:r>
          </w:p>
        </w:tc>
        <w:tc>
          <w:tcPr>
            <w:tcW w:w="817" w:type="dxa"/>
          </w:tcPr>
          <w:p w14:paraId="1CC464E1" w14:textId="77777777" w:rsidR="00577FB8" w:rsidRDefault="00577FB8" w:rsidP="00F63062">
            <w:pPr>
              <w:pStyle w:val="TableParagraph"/>
              <w:spacing w:before="15" w:line="248" w:lineRule="exact"/>
              <w:ind w:left="3" w:right="3"/>
              <w:rPr>
                <w:b/>
              </w:rPr>
            </w:pPr>
            <w:r>
              <w:rPr>
                <w:b/>
                <w:spacing w:val="-4"/>
              </w:rPr>
              <w:t>2023</w:t>
            </w:r>
          </w:p>
        </w:tc>
        <w:tc>
          <w:tcPr>
            <w:tcW w:w="884" w:type="dxa"/>
          </w:tcPr>
          <w:p w14:paraId="355EC4AF" w14:textId="77777777" w:rsidR="00577FB8" w:rsidRDefault="00577FB8" w:rsidP="00F63062">
            <w:pPr>
              <w:pStyle w:val="TableParagraph"/>
              <w:spacing w:before="15" w:line="248" w:lineRule="exact"/>
              <w:ind w:left="3" w:right="5"/>
              <w:rPr>
                <w:b/>
              </w:rPr>
            </w:pPr>
            <w:r>
              <w:rPr>
                <w:b/>
                <w:spacing w:val="-4"/>
              </w:rPr>
              <w:t>2024</w:t>
            </w:r>
          </w:p>
        </w:tc>
        <w:tc>
          <w:tcPr>
            <w:tcW w:w="812" w:type="dxa"/>
          </w:tcPr>
          <w:p w14:paraId="0FAC4937" w14:textId="77777777" w:rsidR="00577FB8" w:rsidRDefault="00577FB8" w:rsidP="00F63062">
            <w:pPr>
              <w:pStyle w:val="TableParagraph"/>
              <w:spacing w:before="15" w:line="248" w:lineRule="exact"/>
              <w:ind w:left="3" w:right="4"/>
              <w:rPr>
                <w:b/>
              </w:rPr>
            </w:pPr>
            <w:r>
              <w:rPr>
                <w:b/>
                <w:spacing w:val="-2"/>
              </w:rPr>
              <w:t>Pooled</w:t>
            </w:r>
          </w:p>
        </w:tc>
      </w:tr>
      <w:tr w:rsidR="00577FB8" w14:paraId="5FDAF589" w14:textId="77777777" w:rsidTr="00F63062">
        <w:trPr>
          <w:trHeight w:val="285"/>
        </w:trPr>
        <w:tc>
          <w:tcPr>
            <w:tcW w:w="13958" w:type="dxa"/>
            <w:gridSpan w:val="10"/>
            <w:vAlign w:val="center"/>
          </w:tcPr>
          <w:p w14:paraId="0581CE7B" w14:textId="77777777" w:rsidR="00577FB8" w:rsidRDefault="00577FB8" w:rsidP="00F63062">
            <w:pPr>
              <w:pStyle w:val="TableParagraph"/>
              <w:spacing w:before="15" w:line="250" w:lineRule="exact"/>
              <w:jc w:val="left"/>
              <w:rPr>
                <w:b/>
              </w:rPr>
            </w:pPr>
            <w:r>
              <w:rPr>
                <w:b/>
                <w:bCs/>
                <w:sz w:val="24"/>
                <w:szCs w:val="24"/>
              </w:rPr>
              <w:t xml:space="preserve"> </w:t>
            </w:r>
            <w:r w:rsidRPr="006A027D">
              <w:rPr>
                <w:b/>
                <w:bCs/>
                <w:sz w:val="24"/>
                <w:szCs w:val="24"/>
              </w:rPr>
              <w:t>Different Planting Methods (Main plot)</w:t>
            </w:r>
          </w:p>
        </w:tc>
      </w:tr>
      <w:tr w:rsidR="00577FB8" w14:paraId="4BFCF9B7" w14:textId="77777777" w:rsidTr="00F63062">
        <w:trPr>
          <w:trHeight w:val="283"/>
        </w:trPr>
        <w:tc>
          <w:tcPr>
            <w:tcW w:w="6275" w:type="dxa"/>
            <w:vAlign w:val="center"/>
          </w:tcPr>
          <w:p w14:paraId="6E0A7317" w14:textId="77777777" w:rsidR="00577FB8" w:rsidRDefault="00577FB8" w:rsidP="00F63062">
            <w:pPr>
              <w:pStyle w:val="TableParagraph"/>
              <w:spacing w:before="12" w:line="251" w:lineRule="exact"/>
              <w:jc w:val="left"/>
              <w:rPr>
                <w:position w:val="2"/>
              </w:rPr>
            </w:pPr>
            <w:r>
              <w:rPr>
                <w:b/>
                <w:bCs/>
                <w:sz w:val="24"/>
                <w:szCs w:val="24"/>
              </w:rPr>
              <w:t xml:space="preserve"> </w:t>
            </w:r>
            <w:r w:rsidRPr="007F6AC0">
              <w:rPr>
                <w:b/>
                <w:bCs/>
                <w:sz w:val="24"/>
                <w:szCs w:val="24"/>
              </w:rPr>
              <w:t>P</w:t>
            </w:r>
            <w:r w:rsidRPr="007F6AC0">
              <w:rPr>
                <w:b/>
                <w:bCs/>
                <w:sz w:val="24"/>
                <w:szCs w:val="24"/>
                <w:vertAlign w:val="subscript"/>
              </w:rPr>
              <w:t>1</w:t>
            </w:r>
            <w:r w:rsidRPr="006A027D">
              <w:rPr>
                <w:sz w:val="24"/>
                <w:szCs w:val="24"/>
              </w:rPr>
              <w:t xml:space="preserve">- </w:t>
            </w:r>
            <w:r w:rsidRPr="00CB1476">
              <w:rPr>
                <w:sz w:val="24"/>
                <w:szCs w:val="24"/>
                <w:lang w:eastAsia="en-IN"/>
              </w:rPr>
              <w:t xml:space="preserve">Broadcasting </w:t>
            </w:r>
          </w:p>
        </w:tc>
        <w:tc>
          <w:tcPr>
            <w:tcW w:w="918" w:type="dxa"/>
          </w:tcPr>
          <w:p w14:paraId="21EE2FE5" w14:textId="77777777" w:rsidR="00577FB8" w:rsidRDefault="00577FB8" w:rsidP="00F63062">
            <w:pPr>
              <w:pStyle w:val="TableParagraph"/>
              <w:spacing w:before="13" w:line="250" w:lineRule="exact"/>
              <w:ind w:left="10"/>
            </w:pPr>
            <w:r w:rsidRPr="00925DFC">
              <w:t>1216.9</w:t>
            </w:r>
          </w:p>
        </w:tc>
        <w:tc>
          <w:tcPr>
            <w:tcW w:w="850" w:type="dxa"/>
          </w:tcPr>
          <w:p w14:paraId="49B02574" w14:textId="77777777" w:rsidR="00577FB8" w:rsidRDefault="00577FB8" w:rsidP="00F63062">
            <w:pPr>
              <w:pStyle w:val="TableParagraph"/>
              <w:spacing w:before="13" w:line="250" w:lineRule="exact"/>
              <w:ind w:left="9"/>
            </w:pPr>
            <w:r w:rsidRPr="00925DFC">
              <w:t>1236.8</w:t>
            </w:r>
          </w:p>
        </w:tc>
        <w:tc>
          <w:tcPr>
            <w:tcW w:w="851" w:type="dxa"/>
          </w:tcPr>
          <w:p w14:paraId="0599B500" w14:textId="77777777" w:rsidR="00577FB8" w:rsidRDefault="00577FB8" w:rsidP="00F63062">
            <w:pPr>
              <w:pStyle w:val="TableParagraph"/>
              <w:spacing w:before="13" w:line="250" w:lineRule="exact"/>
              <w:ind w:left="6"/>
            </w:pPr>
            <w:r w:rsidRPr="00925DFC">
              <w:t>1226.8</w:t>
            </w:r>
          </w:p>
        </w:tc>
        <w:tc>
          <w:tcPr>
            <w:tcW w:w="850" w:type="dxa"/>
          </w:tcPr>
          <w:p w14:paraId="74C17D04" w14:textId="77777777" w:rsidR="00577FB8" w:rsidRDefault="00577FB8" w:rsidP="00F63062">
            <w:pPr>
              <w:pStyle w:val="TableParagraph"/>
              <w:spacing w:before="13" w:line="250" w:lineRule="exact"/>
              <w:ind w:left="8" w:right="5"/>
            </w:pPr>
            <w:r w:rsidRPr="00925DFC">
              <w:t>3689.5</w:t>
            </w:r>
          </w:p>
        </w:tc>
        <w:tc>
          <w:tcPr>
            <w:tcW w:w="851" w:type="dxa"/>
          </w:tcPr>
          <w:p w14:paraId="3DE5EF40" w14:textId="77777777" w:rsidR="00577FB8" w:rsidRDefault="00577FB8" w:rsidP="00F63062">
            <w:pPr>
              <w:pStyle w:val="TableParagraph"/>
              <w:spacing w:before="13" w:line="250" w:lineRule="exact"/>
              <w:ind w:left="4" w:right="1"/>
            </w:pPr>
            <w:r w:rsidRPr="00925DFC">
              <w:t>3795.7</w:t>
            </w:r>
          </w:p>
        </w:tc>
        <w:tc>
          <w:tcPr>
            <w:tcW w:w="850" w:type="dxa"/>
          </w:tcPr>
          <w:p w14:paraId="39183A33" w14:textId="77777777" w:rsidR="00577FB8" w:rsidRDefault="00577FB8" w:rsidP="00F63062">
            <w:pPr>
              <w:pStyle w:val="TableParagraph"/>
              <w:spacing w:before="13" w:line="250" w:lineRule="exact"/>
              <w:ind w:left="4" w:right="1"/>
            </w:pPr>
            <w:r w:rsidRPr="00925DFC">
              <w:t>3742.6</w:t>
            </w:r>
          </w:p>
        </w:tc>
        <w:tc>
          <w:tcPr>
            <w:tcW w:w="817" w:type="dxa"/>
          </w:tcPr>
          <w:p w14:paraId="717D8918" w14:textId="77777777" w:rsidR="00577FB8" w:rsidRDefault="00577FB8" w:rsidP="00F63062">
            <w:pPr>
              <w:pStyle w:val="TableParagraph"/>
              <w:spacing w:before="13" w:line="250" w:lineRule="exact"/>
              <w:ind w:left="3" w:right="3"/>
            </w:pPr>
            <w:r w:rsidRPr="00925DFC">
              <w:t>4027.0</w:t>
            </w:r>
          </w:p>
        </w:tc>
        <w:tc>
          <w:tcPr>
            <w:tcW w:w="884" w:type="dxa"/>
          </w:tcPr>
          <w:p w14:paraId="7801645D" w14:textId="77777777" w:rsidR="00577FB8" w:rsidRDefault="00577FB8" w:rsidP="00F63062">
            <w:pPr>
              <w:pStyle w:val="TableParagraph"/>
              <w:spacing w:before="13" w:line="250" w:lineRule="exact"/>
              <w:ind w:left="3" w:right="5"/>
            </w:pPr>
            <w:r w:rsidRPr="00925DFC">
              <w:t>4140.3</w:t>
            </w:r>
          </w:p>
        </w:tc>
        <w:tc>
          <w:tcPr>
            <w:tcW w:w="812" w:type="dxa"/>
          </w:tcPr>
          <w:p w14:paraId="68742D5B" w14:textId="77777777" w:rsidR="00577FB8" w:rsidRDefault="00577FB8" w:rsidP="00F63062">
            <w:pPr>
              <w:pStyle w:val="TableParagraph"/>
              <w:spacing w:before="13" w:line="250" w:lineRule="exact"/>
              <w:ind w:left="3" w:right="4"/>
            </w:pPr>
            <w:r w:rsidRPr="00925DFC">
              <w:t>4083.6</w:t>
            </w:r>
          </w:p>
        </w:tc>
      </w:tr>
      <w:tr w:rsidR="00577FB8" w14:paraId="3528C540" w14:textId="77777777" w:rsidTr="00F63062">
        <w:trPr>
          <w:trHeight w:val="282"/>
        </w:trPr>
        <w:tc>
          <w:tcPr>
            <w:tcW w:w="6275" w:type="dxa"/>
            <w:vAlign w:val="center"/>
          </w:tcPr>
          <w:p w14:paraId="4304AC69" w14:textId="77777777" w:rsidR="00577FB8" w:rsidRDefault="00577FB8" w:rsidP="00F63062">
            <w:pPr>
              <w:pStyle w:val="TableParagraph"/>
              <w:spacing w:before="12" w:line="251" w:lineRule="exact"/>
              <w:jc w:val="left"/>
              <w:rPr>
                <w:position w:val="2"/>
              </w:rPr>
            </w:pPr>
            <w:r>
              <w:rPr>
                <w:sz w:val="24"/>
                <w:szCs w:val="24"/>
              </w:rPr>
              <w:t xml:space="preserve"> </w:t>
            </w:r>
            <w:r w:rsidRPr="007F6AC0">
              <w:rPr>
                <w:b/>
                <w:bCs/>
                <w:sz w:val="24"/>
                <w:szCs w:val="24"/>
              </w:rPr>
              <w:t>P</w:t>
            </w:r>
            <w:r w:rsidRPr="007F6AC0">
              <w:rPr>
                <w:b/>
                <w:bCs/>
                <w:sz w:val="24"/>
                <w:szCs w:val="24"/>
                <w:vertAlign w:val="subscript"/>
              </w:rPr>
              <w:t>2</w:t>
            </w:r>
            <w:r>
              <w:rPr>
                <w:sz w:val="24"/>
                <w:szCs w:val="24"/>
                <w:vertAlign w:val="subscript"/>
              </w:rPr>
              <w:t xml:space="preserve"> </w:t>
            </w:r>
            <w:r>
              <w:rPr>
                <w:sz w:val="24"/>
                <w:szCs w:val="24"/>
              </w:rPr>
              <w:t>-</w:t>
            </w:r>
            <w:r w:rsidRPr="006A027D">
              <w:rPr>
                <w:sz w:val="24"/>
                <w:szCs w:val="24"/>
              </w:rPr>
              <w:t xml:space="preserve">Conventional flat bed </w:t>
            </w:r>
          </w:p>
        </w:tc>
        <w:tc>
          <w:tcPr>
            <w:tcW w:w="918" w:type="dxa"/>
          </w:tcPr>
          <w:p w14:paraId="25570433" w14:textId="77777777" w:rsidR="00577FB8" w:rsidRDefault="00577FB8" w:rsidP="00F63062">
            <w:pPr>
              <w:pStyle w:val="TableParagraph"/>
              <w:spacing w:before="13" w:line="250" w:lineRule="exact"/>
              <w:ind w:left="10"/>
            </w:pPr>
            <w:r w:rsidRPr="00925DFC">
              <w:t>1224.0</w:t>
            </w:r>
          </w:p>
        </w:tc>
        <w:tc>
          <w:tcPr>
            <w:tcW w:w="850" w:type="dxa"/>
          </w:tcPr>
          <w:p w14:paraId="1648DA04" w14:textId="77777777" w:rsidR="00577FB8" w:rsidRDefault="00577FB8" w:rsidP="00F63062">
            <w:pPr>
              <w:pStyle w:val="TableParagraph"/>
              <w:spacing w:before="13" w:line="250" w:lineRule="exact"/>
              <w:ind w:left="9"/>
            </w:pPr>
            <w:r w:rsidRPr="00925DFC">
              <w:t>1240.9</w:t>
            </w:r>
          </w:p>
        </w:tc>
        <w:tc>
          <w:tcPr>
            <w:tcW w:w="851" w:type="dxa"/>
          </w:tcPr>
          <w:p w14:paraId="03E09BDB" w14:textId="77777777" w:rsidR="00577FB8" w:rsidRDefault="00577FB8" w:rsidP="00F63062">
            <w:pPr>
              <w:pStyle w:val="TableParagraph"/>
              <w:spacing w:before="13" w:line="250" w:lineRule="exact"/>
              <w:ind w:left="6"/>
            </w:pPr>
            <w:r w:rsidRPr="00925DFC">
              <w:t>1232.4</w:t>
            </w:r>
          </w:p>
        </w:tc>
        <w:tc>
          <w:tcPr>
            <w:tcW w:w="850" w:type="dxa"/>
          </w:tcPr>
          <w:p w14:paraId="5AC7D036" w14:textId="77777777" w:rsidR="00577FB8" w:rsidRDefault="00577FB8" w:rsidP="00F63062">
            <w:pPr>
              <w:pStyle w:val="TableParagraph"/>
              <w:spacing w:before="13" w:line="250" w:lineRule="exact"/>
              <w:ind w:left="8" w:right="5"/>
            </w:pPr>
            <w:r w:rsidRPr="00925DFC">
              <w:t>3736.4</w:t>
            </w:r>
          </w:p>
        </w:tc>
        <w:tc>
          <w:tcPr>
            <w:tcW w:w="851" w:type="dxa"/>
          </w:tcPr>
          <w:p w14:paraId="3E8B958A" w14:textId="77777777" w:rsidR="00577FB8" w:rsidRDefault="00577FB8" w:rsidP="00F63062">
            <w:pPr>
              <w:pStyle w:val="TableParagraph"/>
              <w:spacing w:before="13" w:line="250" w:lineRule="exact"/>
              <w:ind w:left="4" w:right="1"/>
            </w:pPr>
            <w:r w:rsidRPr="00925DFC">
              <w:t>3841.7</w:t>
            </w:r>
          </w:p>
        </w:tc>
        <w:tc>
          <w:tcPr>
            <w:tcW w:w="850" w:type="dxa"/>
          </w:tcPr>
          <w:p w14:paraId="0BF49485" w14:textId="77777777" w:rsidR="00577FB8" w:rsidRDefault="00577FB8" w:rsidP="00F63062">
            <w:pPr>
              <w:pStyle w:val="TableParagraph"/>
              <w:spacing w:before="13" w:line="250" w:lineRule="exact"/>
              <w:ind w:left="4" w:right="1"/>
            </w:pPr>
            <w:r w:rsidRPr="00925DFC">
              <w:t>3789.0</w:t>
            </w:r>
          </w:p>
        </w:tc>
        <w:tc>
          <w:tcPr>
            <w:tcW w:w="817" w:type="dxa"/>
          </w:tcPr>
          <w:p w14:paraId="40F26D6F" w14:textId="77777777" w:rsidR="00577FB8" w:rsidRDefault="00577FB8" w:rsidP="00F63062">
            <w:pPr>
              <w:pStyle w:val="TableParagraph"/>
              <w:spacing w:before="13" w:line="250" w:lineRule="exact"/>
              <w:ind w:left="3" w:right="3"/>
            </w:pPr>
            <w:r w:rsidRPr="00925DFC">
              <w:t>4072.2</w:t>
            </w:r>
          </w:p>
        </w:tc>
        <w:tc>
          <w:tcPr>
            <w:tcW w:w="884" w:type="dxa"/>
          </w:tcPr>
          <w:p w14:paraId="2F5D213A" w14:textId="77777777" w:rsidR="00577FB8" w:rsidRDefault="00577FB8" w:rsidP="00F63062">
            <w:pPr>
              <w:pStyle w:val="TableParagraph"/>
              <w:spacing w:before="13" w:line="250" w:lineRule="exact"/>
              <w:ind w:left="5" w:right="5"/>
            </w:pPr>
            <w:r w:rsidRPr="00925DFC">
              <w:t>4186.5</w:t>
            </w:r>
          </w:p>
        </w:tc>
        <w:tc>
          <w:tcPr>
            <w:tcW w:w="812" w:type="dxa"/>
          </w:tcPr>
          <w:p w14:paraId="22D0891C" w14:textId="77777777" w:rsidR="00577FB8" w:rsidRDefault="00577FB8" w:rsidP="00F63062">
            <w:pPr>
              <w:pStyle w:val="TableParagraph"/>
              <w:spacing w:before="13" w:line="250" w:lineRule="exact"/>
              <w:ind w:left="3" w:right="4"/>
            </w:pPr>
            <w:r w:rsidRPr="00925DFC">
              <w:t>4129.4</w:t>
            </w:r>
          </w:p>
        </w:tc>
      </w:tr>
      <w:tr w:rsidR="00577FB8" w14:paraId="3B07F2F9" w14:textId="77777777" w:rsidTr="00F63062">
        <w:trPr>
          <w:trHeight w:val="282"/>
        </w:trPr>
        <w:tc>
          <w:tcPr>
            <w:tcW w:w="6275" w:type="dxa"/>
            <w:vAlign w:val="center"/>
          </w:tcPr>
          <w:p w14:paraId="7823E610" w14:textId="77777777" w:rsidR="00577FB8" w:rsidRDefault="00577FB8" w:rsidP="00F63062">
            <w:pPr>
              <w:pStyle w:val="TableParagraph"/>
              <w:spacing w:before="12" w:line="251" w:lineRule="exact"/>
              <w:jc w:val="left"/>
              <w:rPr>
                <w:position w:val="2"/>
              </w:rPr>
            </w:pPr>
            <w:r>
              <w:rPr>
                <w:sz w:val="24"/>
                <w:szCs w:val="24"/>
              </w:rPr>
              <w:t xml:space="preserve"> </w:t>
            </w:r>
            <w:r w:rsidRPr="007F6AC0">
              <w:rPr>
                <w:b/>
                <w:bCs/>
                <w:sz w:val="24"/>
                <w:szCs w:val="24"/>
              </w:rPr>
              <w:t>P</w:t>
            </w:r>
            <w:r w:rsidRPr="007F6AC0">
              <w:rPr>
                <w:b/>
                <w:bCs/>
                <w:sz w:val="24"/>
                <w:szCs w:val="24"/>
                <w:vertAlign w:val="subscript"/>
              </w:rPr>
              <w:t>3</w:t>
            </w:r>
            <w:r w:rsidRPr="006A027D">
              <w:rPr>
                <w:sz w:val="24"/>
                <w:szCs w:val="24"/>
              </w:rPr>
              <w:t>- Ridge and Furrow planting</w:t>
            </w:r>
          </w:p>
        </w:tc>
        <w:tc>
          <w:tcPr>
            <w:tcW w:w="918" w:type="dxa"/>
          </w:tcPr>
          <w:p w14:paraId="143DEE66" w14:textId="77777777" w:rsidR="00577FB8" w:rsidRDefault="00577FB8" w:rsidP="00F63062">
            <w:pPr>
              <w:pStyle w:val="TableParagraph"/>
              <w:spacing w:before="13" w:line="250" w:lineRule="exact"/>
              <w:ind w:left="10"/>
            </w:pPr>
            <w:r w:rsidRPr="00925DFC">
              <w:t>1232.2</w:t>
            </w:r>
          </w:p>
        </w:tc>
        <w:tc>
          <w:tcPr>
            <w:tcW w:w="850" w:type="dxa"/>
          </w:tcPr>
          <w:p w14:paraId="26EF78D4" w14:textId="77777777" w:rsidR="00577FB8" w:rsidRDefault="00577FB8" w:rsidP="00F63062">
            <w:pPr>
              <w:pStyle w:val="TableParagraph"/>
              <w:spacing w:before="13" w:line="250" w:lineRule="exact"/>
              <w:ind w:left="9"/>
            </w:pPr>
            <w:r w:rsidRPr="00925DFC">
              <w:t>1245.6</w:t>
            </w:r>
          </w:p>
        </w:tc>
        <w:tc>
          <w:tcPr>
            <w:tcW w:w="851" w:type="dxa"/>
          </w:tcPr>
          <w:p w14:paraId="4BFB1237" w14:textId="77777777" w:rsidR="00577FB8" w:rsidRDefault="00577FB8" w:rsidP="00F63062">
            <w:pPr>
              <w:pStyle w:val="TableParagraph"/>
              <w:spacing w:before="13" w:line="250" w:lineRule="exact"/>
              <w:ind w:left="6"/>
            </w:pPr>
            <w:r w:rsidRPr="00925DFC">
              <w:t>1238.9</w:t>
            </w:r>
          </w:p>
        </w:tc>
        <w:tc>
          <w:tcPr>
            <w:tcW w:w="850" w:type="dxa"/>
          </w:tcPr>
          <w:p w14:paraId="79F6A078" w14:textId="77777777" w:rsidR="00577FB8" w:rsidRDefault="00577FB8" w:rsidP="00F63062">
            <w:pPr>
              <w:pStyle w:val="TableParagraph"/>
              <w:spacing w:before="13" w:line="250" w:lineRule="exact"/>
              <w:ind w:left="8" w:right="5"/>
            </w:pPr>
            <w:r w:rsidRPr="00925DFC">
              <w:t>3809.1</w:t>
            </w:r>
          </w:p>
        </w:tc>
        <w:tc>
          <w:tcPr>
            <w:tcW w:w="851" w:type="dxa"/>
          </w:tcPr>
          <w:p w14:paraId="0577094B" w14:textId="77777777" w:rsidR="00577FB8" w:rsidRDefault="00577FB8" w:rsidP="00F63062">
            <w:pPr>
              <w:pStyle w:val="TableParagraph"/>
              <w:spacing w:before="13" w:line="250" w:lineRule="exact"/>
              <w:ind w:left="4" w:right="1"/>
            </w:pPr>
            <w:r w:rsidRPr="00925DFC">
              <w:t>3924.2</w:t>
            </w:r>
          </w:p>
        </w:tc>
        <w:tc>
          <w:tcPr>
            <w:tcW w:w="850" w:type="dxa"/>
          </w:tcPr>
          <w:p w14:paraId="42AC32BA" w14:textId="77777777" w:rsidR="00577FB8" w:rsidRDefault="00577FB8" w:rsidP="00F63062">
            <w:pPr>
              <w:pStyle w:val="TableParagraph"/>
              <w:spacing w:before="13" w:line="250" w:lineRule="exact"/>
              <w:ind w:left="4" w:right="1"/>
            </w:pPr>
            <w:r w:rsidRPr="00925DFC">
              <w:t>3866.7</w:t>
            </w:r>
          </w:p>
        </w:tc>
        <w:tc>
          <w:tcPr>
            <w:tcW w:w="817" w:type="dxa"/>
          </w:tcPr>
          <w:p w14:paraId="6322D10D" w14:textId="77777777" w:rsidR="00577FB8" w:rsidRDefault="00577FB8" w:rsidP="00F63062">
            <w:pPr>
              <w:pStyle w:val="TableParagraph"/>
              <w:spacing w:before="13" w:line="250" w:lineRule="exact"/>
              <w:ind w:left="3" w:right="3"/>
            </w:pPr>
            <w:r w:rsidRPr="00925DFC">
              <w:t>4155.9</w:t>
            </w:r>
          </w:p>
        </w:tc>
        <w:tc>
          <w:tcPr>
            <w:tcW w:w="884" w:type="dxa"/>
          </w:tcPr>
          <w:p w14:paraId="49BAC480" w14:textId="77777777" w:rsidR="00577FB8" w:rsidRDefault="00577FB8" w:rsidP="00F63062">
            <w:pPr>
              <w:pStyle w:val="TableParagraph"/>
              <w:spacing w:before="13" w:line="250" w:lineRule="exact"/>
              <w:ind w:left="3" w:right="5"/>
            </w:pPr>
            <w:r w:rsidRPr="00925DFC">
              <w:t>4272.9</w:t>
            </w:r>
          </w:p>
        </w:tc>
        <w:tc>
          <w:tcPr>
            <w:tcW w:w="812" w:type="dxa"/>
          </w:tcPr>
          <w:p w14:paraId="1D11481B" w14:textId="77777777" w:rsidR="00577FB8" w:rsidRDefault="00577FB8" w:rsidP="00F63062">
            <w:pPr>
              <w:pStyle w:val="TableParagraph"/>
              <w:spacing w:before="13" w:line="250" w:lineRule="exact"/>
              <w:ind w:left="3" w:right="4"/>
            </w:pPr>
            <w:r w:rsidRPr="00925DFC">
              <w:t>4214.4</w:t>
            </w:r>
          </w:p>
        </w:tc>
      </w:tr>
      <w:tr w:rsidR="00577FB8" w14:paraId="2DE82F36" w14:textId="77777777" w:rsidTr="00F63062">
        <w:trPr>
          <w:trHeight w:val="282"/>
        </w:trPr>
        <w:tc>
          <w:tcPr>
            <w:tcW w:w="6275" w:type="dxa"/>
          </w:tcPr>
          <w:p w14:paraId="3B011904" w14:textId="77777777" w:rsidR="00577FB8" w:rsidRDefault="00577FB8" w:rsidP="00F63062">
            <w:pPr>
              <w:pStyle w:val="TableParagraph"/>
              <w:spacing w:before="13" w:line="250" w:lineRule="exact"/>
              <w:ind w:left="107"/>
              <w:jc w:val="left"/>
              <w:rPr>
                <w:b/>
              </w:rPr>
            </w:pPr>
            <w:r>
              <w:rPr>
                <w:b/>
              </w:rPr>
              <w:t>SE(m)</w:t>
            </w:r>
            <w:r>
              <w:rPr>
                <w:b/>
                <w:spacing w:val="-2"/>
              </w:rPr>
              <w:t xml:space="preserve"> </w:t>
            </w:r>
            <w:r>
              <w:rPr>
                <w:b/>
                <w:spacing w:val="-10"/>
              </w:rPr>
              <w:t>±</w:t>
            </w:r>
          </w:p>
        </w:tc>
        <w:tc>
          <w:tcPr>
            <w:tcW w:w="918" w:type="dxa"/>
          </w:tcPr>
          <w:p w14:paraId="34299122" w14:textId="77777777" w:rsidR="00577FB8" w:rsidRDefault="00577FB8" w:rsidP="00F63062">
            <w:pPr>
              <w:pStyle w:val="TableParagraph"/>
              <w:spacing w:before="13" w:line="250" w:lineRule="exact"/>
              <w:ind w:left="10" w:right="5"/>
            </w:pPr>
            <w:r w:rsidRPr="00925DFC">
              <w:t>20.2</w:t>
            </w:r>
          </w:p>
        </w:tc>
        <w:tc>
          <w:tcPr>
            <w:tcW w:w="850" w:type="dxa"/>
          </w:tcPr>
          <w:p w14:paraId="39B1A7A8" w14:textId="77777777" w:rsidR="00577FB8" w:rsidRDefault="00577FB8" w:rsidP="00F63062">
            <w:pPr>
              <w:pStyle w:val="TableParagraph"/>
              <w:spacing w:before="13" w:line="250" w:lineRule="exact"/>
              <w:ind w:left="9" w:right="5"/>
            </w:pPr>
            <w:r w:rsidRPr="00925DFC">
              <w:t>17.5</w:t>
            </w:r>
          </w:p>
        </w:tc>
        <w:tc>
          <w:tcPr>
            <w:tcW w:w="851" w:type="dxa"/>
          </w:tcPr>
          <w:p w14:paraId="6F79BDDB" w14:textId="77777777" w:rsidR="00577FB8" w:rsidRDefault="00577FB8" w:rsidP="00F63062">
            <w:pPr>
              <w:pStyle w:val="TableParagraph"/>
              <w:spacing w:before="13" w:line="250" w:lineRule="exact"/>
              <w:ind w:left="6"/>
            </w:pPr>
            <w:r w:rsidRPr="00925DFC">
              <w:t>17.7</w:t>
            </w:r>
          </w:p>
        </w:tc>
        <w:tc>
          <w:tcPr>
            <w:tcW w:w="850" w:type="dxa"/>
          </w:tcPr>
          <w:p w14:paraId="2C7574FE" w14:textId="77777777" w:rsidR="00577FB8" w:rsidRDefault="00577FB8" w:rsidP="00F63062">
            <w:pPr>
              <w:pStyle w:val="TableParagraph"/>
              <w:spacing w:before="13" w:line="250" w:lineRule="exact"/>
              <w:ind w:left="8" w:right="5"/>
            </w:pPr>
            <w:r w:rsidRPr="00925DFC">
              <w:t>20.9</w:t>
            </w:r>
          </w:p>
        </w:tc>
        <w:tc>
          <w:tcPr>
            <w:tcW w:w="851" w:type="dxa"/>
          </w:tcPr>
          <w:p w14:paraId="3116069F" w14:textId="77777777" w:rsidR="00577FB8" w:rsidRDefault="00577FB8" w:rsidP="00F63062">
            <w:pPr>
              <w:pStyle w:val="TableParagraph"/>
              <w:spacing w:before="13" w:line="250" w:lineRule="exact"/>
              <w:ind w:left="4" w:right="1"/>
            </w:pPr>
            <w:r w:rsidRPr="00925DFC">
              <w:t>23.4</w:t>
            </w:r>
          </w:p>
        </w:tc>
        <w:tc>
          <w:tcPr>
            <w:tcW w:w="850" w:type="dxa"/>
          </w:tcPr>
          <w:p w14:paraId="3508CD24" w14:textId="77777777" w:rsidR="00577FB8" w:rsidRDefault="00577FB8" w:rsidP="00F63062">
            <w:pPr>
              <w:pStyle w:val="TableParagraph"/>
              <w:spacing w:before="13" w:line="250" w:lineRule="exact"/>
              <w:ind w:left="3" w:right="3"/>
            </w:pPr>
            <w:r w:rsidRPr="00925DFC">
              <w:t>21.0</w:t>
            </w:r>
          </w:p>
        </w:tc>
        <w:tc>
          <w:tcPr>
            <w:tcW w:w="817" w:type="dxa"/>
          </w:tcPr>
          <w:p w14:paraId="2DB2AD94" w14:textId="77777777" w:rsidR="00577FB8" w:rsidRDefault="00577FB8" w:rsidP="00F63062">
            <w:pPr>
              <w:pStyle w:val="TableParagraph"/>
              <w:spacing w:before="13" w:line="250" w:lineRule="exact"/>
              <w:ind w:left="3" w:right="3"/>
            </w:pPr>
            <w:r w:rsidRPr="00925DFC">
              <w:t>38.6</w:t>
            </w:r>
          </w:p>
        </w:tc>
        <w:tc>
          <w:tcPr>
            <w:tcW w:w="884" w:type="dxa"/>
          </w:tcPr>
          <w:p w14:paraId="3AB9D5E4" w14:textId="77777777" w:rsidR="00577FB8" w:rsidRDefault="00577FB8" w:rsidP="00F63062">
            <w:pPr>
              <w:pStyle w:val="TableParagraph"/>
              <w:spacing w:before="13" w:line="250" w:lineRule="exact"/>
              <w:ind w:left="3" w:right="5"/>
            </w:pPr>
            <w:r w:rsidRPr="00925DFC">
              <w:t>27.3</w:t>
            </w:r>
          </w:p>
        </w:tc>
        <w:tc>
          <w:tcPr>
            <w:tcW w:w="812" w:type="dxa"/>
          </w:tcPr>
          <w:p w14:paraId="064F5E7A" w14:textId="77777777" w:rsidR="00577FB8" w:rsidRDefault="00577FB8" w:rsidP="00F63062">
            <w:pPr>
              <w:pStyle w:val="TableParagraph"/>
              <w:spacing w:before="13" w:line="250" w:lineRule="exact"/>
              <w:ind w:left="0" w:right="4"/>
            </w:pPr>
            <w:r w:rsidRPr="00925DFC">
              <w:t>21.8</w:t>
            </w:r>
          </w:p>
        </w:tc>
      </w:tr>
      <w:tr w:rsidR="00577FB8" w14:paraId="147E05D5" w14:textId="77777777" w:rsidTr="00F63062">
        <w:trPr>
          <w:trHeight w:val="282"/>
        </w:trPr>
        <w:tc>
          <w:tcPr>
            <w:tcW w:w="6275" w:type="dxa"/>
          </w:tcPr>
          <w:p w14:paraId="3F67E9A2" w14:textId="77777777" w:rsidR="00577FB8" w:rsidRDefault="00577FB8" w:rsidP="00F63062">
            <w:pPr>
              <w:pStyle w:val="TableParagraph"/>
              <w:spacing w:before="13" w:line="250" w:lineRule="exact"/>
              <w:ind w:left="107"/>
              <w:jc w:val="left"/>
              <w:rPr>
                <w:b/>
              </w:rPr>
            </w:pPr>
            <w:r>
              <w:rPr>
                <w:b/>
              </w:rPr>
              <w:t>C.D</w:t>
            </w:r>
            <w:r>
              <w:rPr>
                <w:b/>
                <w:spacing w:val="-5"/>
              </w:rPr>
              <w:t xml:space="preserve"> </w:t>
            </w:r>
            <w:r>
              <w:rPr>
                <w:b/>
              </w:rPr>
              <w:t>at</w:t>
            </w:r>
            <w:r>
              <w:rPr>
                <w:b/>
                <w:spacing w:val="-1"/>
              </w:rPr>
              <w:t xml:space="preserve"> </w:t>
            </w:r>
            <w:r>
              <w:rPr>
                <w:b/>
                <w:spacing w:val="-5"/>
              </w:rPr>
              <w:t>5%</w:t>
            </w:r>
          </w:p>
        </w:tc>
        <w:tc>
          <w:tcPr>
            <w:tcW w:w="918" w:type="dxa"/>
          </w:tcPr>
          <w:p w14:paraId="107ABC7A" w14:textId="77777777" w:rsidR="00577FB8" w:rsidRDefault="00577FB8" w:rsidP="00F63062">
            <w:pPr>
              <w:pStyle w:val="TableParagraph"/>
              <w:spacing w:line="251" w:lineRule="exact"/>
              <w:ind w:left="10" w:right="3"/>
            </w:pPr>
            <w:r w:rsidRPr="00925DFC">
              <w:t>NS</w:t>
            </w:r>
          </w:p>
        </w:tc>
        <w:tc>
          <w:tcPr>
            <w:tcW w:w="850" w:type="dxa"/>
          </w:tcPr>
          <w:p w14:paraId="4F9D58E1" w14:textId="77777777" w:rsidR="00577FB8" w:rsidRDefault="00577FB8" w:rsidP="00F63062">
            <w:pPr>
              <w:pStyle w:val="TableParagraph"/>
              <w:spacing w:line="251" w:lineRule="exact"/>
              <w:ind w:left="9" w:right="3"/>
            </w:pPr>
            <w:r w:rsidRPr="00925DFC">
              <w:t>NS</w:t>
            </w:r>
          </w:p>
        </w:tc>
        <w:tc>
          <w:tcPr>
            <w:tcW w:w="851" w:type="dxa"/>
          </w:tcPr>
          <w:p w14:paraId="6267914B" w14:textId="77777777" w:rsidR="00577FB8" w:rsidRDefault="00577FB8" w:rsidP="00F63062">
            <w:pPr>
              <w:pStyle w:val="TableParagraph"/>
              <w:spacing w:line="251" w:lineRule="exact"/>
              <w:ind w:left="6" w:right="3"/>
            </w:pPr>
            <w:r w:rsidRPr="00925DFC">
              <w:t>NS</w:t>
            </w:r>
          </w:p>
        </w:tc>
        <w:tc>
          <w:tcPr>
            <w:tcW w:w="850" w:type="dxa"/>
          </w:tcPr>
          <w:p w14:paraId="3A3DD71E" w14:textId="77777777" w:rsidR="00577FB8" w:rsidRDefault="00577FB8" w:rsidP="00F63062">
            <w:pPr>
              <w:pStyle w:val="TableParagraph"/>
              <w:spacing w:line="251" w:lineRule="exact"/>
              <w:ind w:left="5" w:right="5"/>
            </w:pPr>
            <w:r w:rsidRPr="00925DFC">
              <w:t>80.7</w:t>
            </w:r>
          </w:p>
        </w:tc>
        <w:tc>
          <w:tcPr>
            <w:tcW w:w="851" w:type="dxa"/>
          </w:tcPr>
          <w:p w14:paraId="717270D0" w14:textId="77777777" w:rsidR="00577FB8" w:rsidRDefault="00577FB8" w:rsidP="00F63062">
            <w:pPr>
              <w:pStyle w:val="TableParagraph"/>
              <w:spacing w:line="251" w:lineRule="exact"/>
              <w:ind w:left="3" w:right="3"/>
            </w:pPr>
            <w:r w:rsidRPr="00925DFC">
              <w:t>94.2</w:t>
            </w:r>
          </w:p>
        </w:tc>
        <w:tc>
          <w:tcPr>
            <w:tcW w:w="850" w:type="dxa"/>
          </w:tcPr>
          <w:p w14:paraId="4E5ED060" w14:textId="77777777" w:rsidR="00577FB8" w:rsidRDefault="00577FB8" w:rsidP="00F63062">
            <w:pPr>
              <w:pStyle w:val="TableParagraph"/>
              <w:spacing w:line="251" w:lineRule="exact"/>
              <w:ind w:left="3" w:right="2"/>
            </w:pPr>
            <w:r w:rsidRPr="00925DFC">
              <w:t>84.5</w:t>
            </w:r>
          </w:p>
        </w:tc>
        <w:tc>
          <w:tcPr>
            <w:tcW w:w="817" w:type="dxa"/>
          </w:tcPr>
          <w:p w14:paraId="266CD39C" w14:textId="77777777" w:rsidR="00577FB8" w:rsidRDefault="00577FB8" w:rsidP="00F63062">
            <w:pPr>
              <w:pStyle w:val="TableParagraph"/>
              <w:spacing w:line="251" w:lineRule="exact"/>
              <w:ind w:left="3" w:right="4"/>
            </w:pPr>
            <w:r w:rsidRPr="00925DFC">
              <w:t>NS</w:t>
            </w:r>
          </w:p>
        </w:tc>
        <w:tc>
          <w:tcPr>
            <w:tcW w:w="884" w:type="dxa"/>
          </w:tcPr>
          <w:p w14:paraId="37FECE41" w14:textId="77777777" w:rsidR="00577FB8" w:rsidRDefault="00577FB8" w:rsidP="00F63062">
            <w:pPr>
              <w:pStyle w:val="TableParagraph"/>
              <w:spacing w:line="251" w:lineRule="exact"/>
              <w:ind w:left="3" w:right="8"/>
            </w:pPr>
            <w:r w:rsidRPr="00925DFC">
              <w:t>NS</w:t>
            </w:r>
          </w:p>
        </w:tc>
        <w:tc>
          <w:tcPr>
            <w:tcW w:w="812" w:type="dxa"/>
          </w:tcPr>
          <w:p w14:paraId="453B7180" w14:textId="77777777" w:rsidR="00577FB8" w:rsidRDefault="00577FB8" w:rsidP="00F63062">
            <w:pPr>
              <w:pStyle w:val="TableParagraph"/>
              <w:spacing w:line="251" w:lineRule="exact"/>
              <w:ind w:left="2" w:right="4"/>
            </w:pPr>
            <w:r>
              <w:t>NS</w:t>
            </w:r>
          </w:p>
        </w:tc>
      </w:tr>
      <w:tr w:rsidR="00577FB8" w14:paraId="768DE9D0" w14:textId="77777777" w:rsidTr="00F63062">
        <w:trPr>
          <w:trHeight w:val="282"/>
        </w:trPr>
        <w:tc>
          <w:tcPr>
            <w:tcW w:w="13958" w:type="dxa"/>
            <w:gridSpan w:val="10"/>
            <w:vAlign w:val="center"/>
          </w:tcPr>
          <w:p w14:paraId="41B2770C" w14:textId="77777777" w:rsidR="00577FB8" w:rsidRDefault="00577FB8" w:rsidP="00F63062">
            <w:pPr>
              <w:pStyle w:val="TableParagraph"/>
              <w:spacing w:line="251" w:lineRule="exact"/>
              <w:ind w:left="107"/>
              <w:jc w:val="left"/>
              <w:rPr>
                <w:b/>
              </w:rPr>
            </w:pPr>
            <w:r w:rsidRPr="006A027D">
              <w:rPr>
                <w:b/>
                <w:bCs/>
                <w:sz w:val="24"/>
                <w:szCs w:val="24"/>
              </w:rPr>
              <w:t>Weed Management Practices (Sub plot)</w:t>
            </w:r>
          </w:p>
        </w:tc>
      </w:tr>
      <w:tr w:rsidR="00577FB8" w14:paraId="588DB026" w14:textId="77777777" w:rsidTr="00F63062">
        <w:trPr>
          <w:trHeight w:val="282"/>
        </w:trPr>
        <w:tc>
          <w:tcPr>
            <w:tcW w:w="6275" w:type="dxa"/>
            <w:vAlign w:val="center"/>
          </w:tcPr>
          <w:p w14:paraId="3D4FC454" w14:textId="77777777" w:rsidR="00577FB8" w:rsidRDefault="00577FB8" w:rsidP="00F63062">
            <w:pPr>
              <w:pStyle w:val="TableParagraph"/>
              <w:spacing w:before="12" w:line="251" w:lineRule="exact"/>
              <w:ind w:left="107"/>
              <w:jc w:val="left"/>
              <w:rPr>
                <w:position w:val="2"/>
              </w:rPr>
            </w:pPr>
            <w:r w:rsidRPr="007F6AC0">
              <w:rPr>
                <w:b/>
                <w:bCs/>
                <w:sz w:val="24"/>
                <w:szCs w:val="24"/>
                <w:lang w:eastAsia="en-IN"/>
              </w:rPr>
              <w:t>W</w:t>
            </w:r>
            <w:r w:rsidRPr="007F6AC0">
              <w:rPr>
                <w:b/>
                <w:bCs/>
                <w:sz w:val="24"/>
                <w:szCs w:val="24"/>
                <w:vertAlign w:val="subscript"/>
                <w:lang w:eastAsia="en-IN"/>
              </w:rPr>
              <w:t>1</w:t>
            </w:r>
            <w:r w:rsidRPr="006A027D">
              <w:rPr>
                <w:sz w:val="24"/>
                <w:szCs w:val="24"/>
                <w:vertAlign w:val="subscript"/>
                <w:lang w:eastAsia="en-IN"/>
              </w:rPr>
              <w:t xml:space="preserve"> </w:t>
            </w:r>
            <w:r w:rsidRPr="006A027D">
              <w:rPr>
                <w:sz w:val="24"/>
                <w:szCs w:val="24"/>
                <w:lang w:eastAsia="en-IN"/>
              </w:rPr>
              <w:t xml:space="preserve">- </w:t>
            </w:r>
            <w:proofErr w:type="spellStart"/>
            <w:r w:rsidRPr="00CB1476">
              <w:rPr>
                <w:sz w:val="24"/>
                <w:szCs w:val="24"/>
                <w:lang w:eastAsia="en-IN"/>
              </w:rPr>
              <w:t>Pyroxasulfone</w:t>
            </w:r>
            <w:proofErr w:type="spellEnd"/>
            <w:r w:rsidRPr="00CB1476">
              <w:rPr>
                <w:sz w:val="24"/>
                <w:szCs w:val="24"/>
                <w:lang w:eastAsia="en-IN"/>
              </w:rPr>
              <w:t xml:space="preserve"> 85% WG @ 127.5g /ha as </w:t>
            </w:r>
            <w:r w:rsidRPr="006A027D">
              <w:rPr>
                <w:sz w:val="24"/>
                <w:szCs w:val="24"/>
                <w:lang w:eastAsia="en-IN"/>
              </w:rPr>
              <w:t>pre-</w:t>
            </w:r>
            <w:r>
              <w:rPr>
                <w:sz w:val="24"/>
                <w:szCs w:val="24"/>
                <w:lang w:eastAsia="en-IN"/>
              </w:rPr>
              <w:t xml:space="preserve">     </w:t>
            </w:r>
            <w:r w:rsidRPr="006A027D">
              <w:rPr>
                <w:sz w:val="24"/>
                <w:szCs w:val="24"/>
                <w:lang w:eastAsia="en-IN"/>
              </w:rPr>
              <w:t>emergence</w:t>
            </w:r>
            <w:r w:rsidRPr="00CB1476">
              <w:rPr>
                <w:sz w:val="24"/>
                <w:szCs w:val="24"/>
                <w:lang w:eastAsia="en-IN"/>
              </w:rPr>
              <w:t xml:space="preserve"> (PE)</w:t>
            </w:r>
          </w:p>
        </w:tc>
        <w:tc>
          <w:tcPr>
            <w:tcW w:w="918" w:type="dxa"/>
          </w:tcPr>
          <w:p w14:paraId="382B966B" w14:textId="77777777" w:rsidR="00577FB8" w:rsidRDefault="00577FB8" w:rsidP="00F63062">
            <w:pPr>
              <w:pStyle w:val="TableParagraph"/>
              <w:spacing w:before="13" w:line="250" w:lineRule="exact"/>
              <w:ind w:left="10"/>
            </w:pPr>
            <w:r w:rsidRPr="006B33F9">
              <w:t>1227.7</w:t>
            </w:r>
          </w:p>
        </w:tc>
        <w:tc>
          <w:tcPr>
            <w:tcW w:w="850" w:type="dxa"/>
          </w:tcPr>
          <w:p w14:paraId="7B3660C8" w14:textId="77777777" w:rsidR="00577FB8" w:rsidRDefault="00577FB8" w:rsidP="00F63062">
            <w:pPr>
              <w:pStyle w:val="TableParagraph"/>
              <w:spacing w:before="13" w:line="250" w:lineRule="exact"/>
              <w:ind w:left="9"/>
            </w:pPr>
            <w:r w:rsidRPr="006B33F9">
              <w:t>1253.6</w:t>
            </w:r>
          </w:p>
        </w:tc>
        <w:tc>
          <w:tcPr>
            <w:tcW w:w="851" w:type="dxa"/>
          </w:tcPr>
          <w:p w14:paraId="702BD7A8" w14:textId="77777777" w:rsidR="00577FB8" w:rsidRDefault="00577FB8" w:rsidP="00F63062">
            <w:pPr>
              <w:pStyle w:val="TableParagraph"/>
              <w:spacing w:before="13" w:line="250" w:lineRule="exact"/>
              <w:ind w:left="6"/>
            </w:pPr>
            <w:r w:rsidRPr="006B33F9">
              <w:t>1240.6</w:t>
            </w:r>
          </w:p>
        </w:tc>
        <w:tc>
          <w:tcPr>
            <w:tcW w:w="850" w:type="dxa"/>
          </w:tcPr>
          <w:p w14:paraId="5CFD43BD" w14:textId="77777777" w:rsidR="00577FB8" w:rsidRDefault="00577FB8" w:rsidP="00F63062">
            <w:pPr>
              <w:pStyle w:val="TableParagraph"/>
              <w:spacing w:before="13" w:line="250" w:lineRule="exact"/>
              <w:ind w:left="8" w:right="5"/>
            </w:pPr>
            <w:r w:rsidRPr="006B33F9">
              <w:t>3691.7</w:t>
            </w:r>
          </w:p>
        </w:tc>
        <w:tc>
          <w:tcPr>
            <w:tcW w:w="851" w:type="dxa"/>
          </w:tcPr>
          <w:p w14:paraId="7B1C7F4D" w14:textId="77777777" w:rsidR="00577FB8" w:rsidRDefault="00577FB8" w:rsidP="00F63062">
            <w:pPr>
              <w:pStyle w:val="TableParagraph"/>
              <w:spacing w:before="13" w:line="250" w:lineRule="exact"/>
              <w:ind w:left="4" w:right="1"/>
            </w:pPr>
            <w:r w:rsidRPr="006B33F9">
              <w:t>3827.4</w:t>
            </w:r>
          </w:p>
        </w:tc>
        <w:tc>
          <w:tcPr>
            <w:tcW w:w="850" w:type="dxa"/>
          </w:tcPr>
          <w:p w14:paraId="0F4C9E6B" w14:textId="77777777" w:rsidR="00577FB8" w:rsidRDefault="00577FB8" w:rsidP="00F63062">
            <w:pPr>
              <w:pStyle w:val="TableParagraph"/>
              <w:spacing w:before="13" w:line="250" w:lineRule="exact"/>
              <w:ind w:left="4" w:right="1"/>
            </w:pPr>
            <w:r w:rsidRPr="006B33F9">
              <w:t>3759.5</w:t>
            </w:r>
          </w:p>
        </w:tc>
        <w:tc>
          <w:tcPr>
            <w:tcW w:w="817" w:type="dxa"/>
          </w:tcPr>
          <w:p w14:paraId="096622A6" w14:textId="77777777" w:rsidR="00577FB8" w:rsidRDefault="00577FB8" w:rsidP="00F63062">
            <w:pPr>
              <w:pStyle w:val="TableParagraph"/>
              <w:spacing w:before="13" w:line="250" w:lineRule="exact"/>
              <w:ind w:left="3" w:right="3"/>
            </w:pPr>
            <w:r w:rsidRPr="006B33F9">
              <w:t>3950.1</w:t>
            </w:r>
          </w:p>
        </w:tc>
        <w:tc>
          <w:tcPr>
            <w:tcW w:w="884" w:type="dxa"/>
          </w:tcPr>
          <w:p w14:paraId="2E4C017D" w14:textId="77777777" w:rsidR="00577FB8" w:rsidRDefault="00577FB8" w:rsidP="00F63062">
            <w:pPr>
              <w:pStyle w:val="TableParagraph"/>
              <w:spacing w:before="13" w:line="250" w:lineRule="exact"/>
              <w:ind w:left="3" w:right="5"/>
            </w:pPr>
            <w:r w:rsidRPr="006B33F9">
              <w:t>4088.4</w:t>
            </w:r>
          </w:p>
        </w:tc>
        <w:tc>
          <w:tcPr>
            <w:tcW w:w="812" w:type="dxa"/>
          </w:tcPr>
          <w:p w14:paraId="34E1E151" w14:textId="77777777" w:rsidR="00577FB8" w:rsidRDefault="00577FB8" w:rsidP="00F63062">
            <w:pPr>
              <w:pStyle w:val="TableParagraph"/>
              <w:spacing w:before="13" w:line="250" w:lineRule="exact"/>
              <w:ind w:left="3" w:right="4"/>
            </w:pPr>
            <w:r w:rsidRPr="006B33F9">
              <w:t>4019.3</w:t>
            </w:r>
          </w:p>
        </w:tc>
      </w:tr>
      <w:tr w:rsidR="00577FB8" w14:paraId="1795E95A" w14:textId="77777777" w:rsidTr="00F63062">
        <w:trPr>
          <w:trHeight w:val="282"/>
        </w:trPr>
        <w:tc>
          <w:tcPr>
            <w:tcW w:w="6275" w:type="dxa"/>
            <w:vAlign w:val="center"/>
          </w:tcPr>
          <w:p w14:paraId="4EAB85D5" w14:textId="77777777" w:rsidR="00577FB8" w:rsidRDefault="00577FB8" w:rsidP="00F63062">
            <w:pPr>
              <w:pStyle w:val="TableParagraph"/>
              <w:spacing w:before="14" w:line="248" w:lineRule="exact"/>
              <w:ind w:left="107"/>
              <w:jc w:val="left"/>
              <w:rPr>
                <w:position w:val="2"/>
              </w:rPr>
            </w:pPr>
            <w:r w:rsidRPr="007F6AC0">
              <w:rPr>
                <w:b/>
                <w:bCs/>
                <w:sz w:val="24"/>
                <w:szCs w:val="24"/>
                <w:lang w:eastAsia="en-IN"/>
              </w:rPr>
              <w:t>W</w:t>
            </w:r>
            <w:r w:rsidRPr="007F6AC0">
              <w:rPr>
                <w:b/>
                <w:bCs/>
                <w:sz w:val="24"/>
                <w:szCs w:val="24"/>
                <w:vertAlign w:val="subscript"/>
                <w:lang w:eastAsia="en-IN"/>
              </w:rPr>
              <w:t xml:space="preserve">2 </w:t>
            </w:r>
            <w:r w:rsidRPr="006A027D">
              <w:rPr>
                <w:sz w:val="24"/>
                <w:szCs w:val="24"/>
                <w:lang w:eastAsia="en-IN"/>
              </w:rPr>
              <w:t xml:space="preserve">- </w:t>
            </w:r>
            <w:proofErr w:type="spellStart"/>
            <w:r w:rsidRPr="00CB1476">
              <w:rPr>
                <w:sz w:val="24"/>
                <w:szCs w:val="24"/>
                <w:lang w:eastAsia="en-IN"/>
              </w:rPr>
              <w:t>Tembotrione</w:t>
            </w:r>
            <w:proofErr w:type="spellEnd"/>
            <w:r w:rsidRPr="00CB1476">
              <w:rPr>
                <w:sz w:val="24"/>
                <w:szCs w:val="24"/>
                <w:lang w:eastAsia="en-IN"/>
              </w:rPr>
              <w:t xml:space="preserve"> 42% SC @ 120g/ha 25 DAS as post emergence (PoE)</w:t>
            </w:r>
          </w:p>
        </w:tc>
        <w:tc>
          <w:tcPr>
            <w:tcW w:w="918" w:type="dxa"/>
          </w:tcPr>
          <w:p w14:paraId="253A2907" w14:textId="77777777" w:rsidR="00577FB8" w:rsidRDefault="00577FB8" w:rsidP="00F63062">
            <w:pPr>
              <w:pStyle w:val="TableParagraph"/>
              <w:spacing w:before="15" w:line="248" w:lineRule="exact"/>
              <w:ind w:left="10"/>
            </w:pPr>
            <w:r w:rsidRPr="006B33F9">
              <w:t>1213.0</w:t>
            </w:r>
          </w:p>
        </w:tc>
        <w:tc>
          <w:tcPr>
            <w:tcW w:w="850" w:type="dxa"/>
          </w:tcPr>
          <w:p w14:paraId="4344B38E" w14:textId="77777777" w:rsidR="00577FB8" w:rsidRDefault="00577FB8" w:rsidP="00F63062">
            <w:pPr>
              <w:pStyle w:val="TableParagraph"/>
              <w:spacing w:before="15" w:line="248" w:lineRule="exact"/>
              <w:ind w:left="9"/>
            </w:pPr>
            <w:r w:rsidRPr="006B33F9">
              <w:t>1238.7</w:t>
            </w:r>
          </w:p>
        </w:tc>
        <w:tc>
          <w:tcPr>
            <w:tcW w:w="851" w:type="dxa"/>
          </w:tcPr>
          <w:p w14:paraId="3DA92966" w14:textId="77777777" w:rsidR="00577FB8" w:rsidRDefault="00577FB8" w:rsidP="00F63062">
            <w:pPr>
              <w:pStyle w:val="TableParagraph"/>
              <w:spacing w:before="15" w:line="248" w:lineRule="exact"/>
              <w:ind w:left="6"/>
            </w:pPr>
            <w:r w:rsidRPr="006B33F9">
              <w:t>1225.8</w:t>
            </w:r>
          </w:p>
        </w:tc>
        <w:tc>
          <w:tcPr>
            <w:tcW w:w="850" w:type="dxa"/>
          </w:tcPr>
          <w:p w14:paraId="1DA60D97" w14:textId="77777777" w:rsidR="00577FB8" w:rsidRDefault="00577FB8" w:rsidP="00F63062">
            <w:pPr>
              <w:pStyle w:val="TableParagraph"/>
              <w:spacing w:before="15" w:line="248" w:lineRule="exact"/>
              <w:ind w:left="8" w:right="5"/>
            </w:pPr>
            <w:r w:rsidRPr="006B33F9">
              <w:t>3714.5</w:t>
            </w:r>
          </w:p>
        </w:tc>
        <w:tc>
          <w:tcPr>
            <w:tcW w:w="851" w:type="dxa"/>
          </w:tcPr>
          <w:p w14:paraId="0664240A" w14:textId="77777777" w:rsidR="00577FB8" w:rsidRDefault="00577FB8" w:rsidP="00F63062">
            <w:pPr>
              <w:pStyle w:val="TableParagraph"/>
              <w:spacing w:before="15" w:line="248" w:lineRule="exact"/>
              <w:ind w:left="4" w:right="1"/>
            </w:pPr>
            <w:r w:rsidRPr="006B33F9">
              <w:t>3837.6</w:t>
            </w:r>
          </w:p>
        </w:tc>
        <w:tc>
          <w:tcPr>
            <w:tcW w:w="850" w:type="dxa"/>
          </w:tcPr>
          <w:p w14:paraId="4AC7405D" w14:textId="77777777" w:rsidR="00577FB8" w:rsidRDefault="00577FB8" w:rsidP="00F63062">
            <w:pPr>
              <w:pStyle w:val="TableParagraph"/>
              <w:spacing w:before="15" w:line="248" w:lineRule="exact"/>
              <w:ind w:left="4" w:right="1"/>
            </w:pPr>
            <w:r w:rsidRPr="006B33F9">
              <w:t>3776.1</w:t>
            </w:r>
          </w:p>
        </w:tc>
        <w:tc>
          <w:tcPr>
            <w:tcW w:w="817" w:type="dxa"/>
          </w:tcPr>
          <w:p w14:paraId="58FD1A7B" w14:textId="77777777" w:rsidR="00577FB8" w:rsidRDefault="00577FB8" w:rsidP="00F63062">
            <w:pPr>
              <w:pStyle w:val="TableParagraph"/>
              <w:spacing w:before="15" w:line="248" w:lineRule="exact"/>
              <w:ind w:left="3" w:right="2"/>
            </w:pPr>
            <w:r w:rsidRPr="006B33F9">
              <w:t>4011.6</w:t>
            </w:r>
          </w:p>
        </w:tc>
        <w:tc>
          <w:tcPr>
            <w:tcW w:w="884" w:type="dxa"/>
          </w:tcPr>
          <w:p w14:paraId="00EDD3B4" w14:textId="77777777" w:rsidR="00577FB8" w:rsidRDefault="00577FB8" w:rsidP="00F63062">
            <w:pPr>
              <w:pStyle w:val="TableParagraph"/>
              <w:spacing w:before="15" w:line="248" w:lineRule="exact"/>
              <w:ind w:left="3" w:right="5"/>
            </w:pPr>
            <w:r w:rsidRPr="006B33F9">
              <w:t>4156.5</w:t>
            </w:r>
          </w:p>
        </w:tc>
        <w:tc>
          <w:tcPr>
            <w:tcW w:w="812" w:type="dxa"/>
          </w:tcPr>
          <w:p w14:paraId="3EDF4CE6" w14:textId="77777777" w:rsidR="00577FB8" w:rsidRDefault="00577FB8" w:rsidP="00F63062">
            <w:pPr>
              <w:pStyle w:val="TableParagraph"/>
              <w:spacing w:before="15" w:line="248" w:lineRule="exact"/>
              <w:ind w:left="3" w:right="4"/>
            </w:pPr>
            <w:r w:rsidRPr="006B33F9">
              <w:t>4084.1</w:t>
            </w:r>
          </w:p>
        </w:tc>
      </w:tr>
      <w:tr w:rsidR="00577FB8" w14:paraId="4F1BDCC1" w14:textId="77777777" w:rsidTr="00F63062">
        <w:trPr>
          <w:trHeight w:val="282"/>
        </w:trPr>
        <w:tc>
          <w:tcPr>
            <w:tcW w:w="6275" w:type="dxa"/>
            <w:vAlign w:val="center"/>
          </w:tcPr>
          <w:p w14:paraId="6D25DFCF" w14:textId="77777777" w:rsidR="00577FB8" w:rsidRDefault="00577FB8" w:rsidP="00F63062">
            <w:pPr>
              <w:pStyle w:val="TableParagraph"/>
              <w:spacing w:before="14" w:line="248" w:lineRule="exact"/>
              <w:ind w:left="107"/>
              <w:jc w:val="left"/>
              <w:rPr>
                <w:position w:val="2"/>
              </w:rPr>
            </w:pPr>
            <w:r w:rsidRPr="007F6AC0">
              <w:rPr>
                <w:b/>
                <w:bCs/>
                <w:sz w:val="24"/>
                <w:szCs w:val="24"/>
                <w:lang w:eastAsia="en-IN"/>
              </w:rPr>
              <w:t>W</w:t>
            </w:r>
            <w:r w:rsidRPr="007F6AC0">
              <w:rPr>
                <w:b/>
                <w:bCs/>
                <w:sz w:val="24"/>
                <w:szCs w:val="24"/>
                <w:vertAlign w:val="subscript"/>
                <w:lang w:eastAsia="en-IN"/>
              </w:rPr>
              <w:t>3</w:t>
            </w:r>
            <w:r w:rsidRPr="006A027D">
              <w:rPr>
                <w:sz w:val="24"/>
                <w:szCs w:val="24"/>
                <w:vertAlign w:val="subscript"/>
                <w:lang w:eastAsia="en-IN"/>
              </w:rPr>
              <w:t xml:space="preserve"> </w:t>
            </w:r>
            <w:r w:rsidRPr="006A027D">
              <w:rPr>
                <w:sz w:val="24"/>
                <w:szCs w:val="24"/>
                <w:lang w:eastAsia="en-IN"/>
              </w:rPr>
              <w:t xml:space="preserve">- </w:t>
            </w:r>
            <w:r w:rsidRPr="00CB1476">
              <w:rPr>
                <w:sz w:val="24"/>
                <w:szCs w:val="24"/>
                <w:lang w:eastAsia="en-IN"/>
              </w:rPr>
              <w:t>Topramezone 33.6 SC @ 30g /ha 25 DAS as post emergence (PoE)</w:t>
            </w:r>
          </w:p>
        </w:tc>
        <w:tc>
          <w:tcPr>
            <w:tcW w:w="918" w:type="dxa"/>
          </w:tcPr>
          <w:p w14:paraId="6107F84A" w14:textId="77777777" w:rsidR="00577FB8" w:rsidRDefault="00577FB8" w:rsidP="00F63062">
            <w:pPr>
              <w:pStyle w:val="TableParagraph"/>
              <w:spacing w:before="15" w:line="248" w:lineRule="exact"/>
              <w:ind w:left="10"/>
            </w:pPr>
            <w:r w:rsidRPr="006B33F9">
              <w:t>1220.8</w:t>
            </w:r>
          </w:p>
        </w:tc>
        <w:tc>
          <w:tcPr>
            <w:tcW w:w="850" w:type="dxa"/>
          </w:tcPr>
          <w:p w14:paraId="09CD24E6" w14:textId="77777777" w:rsidR="00577FB8" w:rsidRDefault="00577FB8" w:rsidP="00F63062">
            <w:pPr>
              <w:pStyle w:val="TableParagraph"/>
              <w:spacing w:before="15" w:line="248" w:lineRule="exact"/>
              <w:ind w:left="9"/>
            </w:pPr>
            <w:r w:rsidRPr="006B33F9">
              <w:t>1249.9</w:t>
            </w:r>
          </w:p>
        </w:tc>
        <w:tc>
          <w:tcPr>
            <w:tcW w:w="851" w:type="dxa"/>
          </w:tcPr>
          <w:p w14:paraId="1E0D4241" w14:textId="77777777" w:rsidR="00577FB8" w:rsidRDefault="00577FB8" w:rsidP="00F63062">
            <w:pPr>
              <w:pStyle w:val="TableParagraph"/>
              <w:spacing w:before="15" w:line="248" w:lineRule="exact"/>
              <w:ind w:left="6"/>
            </w:pPr>
            <w:r w:rsidRPr="006B33F9">
              <w:t>1235.3</w:t>
            </w:r>
          </w:p>
        </w:tc>
        <w:tc>
          <w:tcPr>
            <w:tcW w:w="850" w:type="dxa"/>
          </w:tcPr>
          <w:p w14:paraId="7DB38203" w14:textId="77777777" w:rsidR="00577FB8" w:rsidRDefault="00577FB8" w:rsidP="00F63062">
            <w:pPr>
              <w:pStyle w:val="TableParagraph"/>
              <w:spacing w:before="15" w:line="248" w:lineRule="exact"/>
              <w:ind w:left="8" w:right="5"/>
            </w:pPr>
            <w:r w:rsidRPr="006B33F9">
              <w:t>3754.0</w:t>
            </w:r>
          </w:p>
        </w:tc>
        <w:tc>
          <w:tcPr>
            <w:tcW w:w="851" w:type="dxa"/>
          </w:tcPr>
          <w:p w14:paraId="6A8FBB74" w14:textId="77777777" w:rsidR="00577FB8" w:rsidRDefault="00577FB8" w:rsidP="00F63062">
            <w:pPr>
              <w:pStyle w:val="TableParagraph"/>
              <w:spacing w:before="15" w:line="248" w:lineRule="exact"/>
              <w:ind w:left="4" w:right="1"/>
            </w:pPr>
            <w:r w:rsidRPr="006B33F9">
              <w:t>3892.1</w:t>
            </w:r>
          </w:p>
        </w:tc>
        <w:tc>
          <w:tcPr>
            <w:tcW w:w="850" w:type="dxa"/>
          </w:tcPr>
          <w:p w14:paraId="27172F7A" w14:textId="77777777" w:rsidR="00577FB8" w:rsidRDefault="00577FB8" w:rsidP="00F63062">
            <w:pPr>
              <w:pStyle w:val="TableParagraph"/>
              <w:spacing w:before="15" w:line="248" w:lineRule="exact"/>
              <w:ind w:left="4" w:right="1"/>
            </w:pPr>
            <w:r w:rsidRPr="006B33F9">
              <w:t>3823.1</w:t>
            </w:r>
          </w:p>
        </w:tc>
        <w:tc>
          <w:tcPr>
            <w:tcW w:w="817" w:type="dxa"/>
          </w:tcPr>
          <w:p w14:paraId="3F852919" w14:textId="77777777" w:rsidR="00577FB8" w:rsidRDefault="00577FB8" w:rsidP="00F63062">
            <w:pPr>
              <w:pStyle w:val="TableParagraph"/>
              <w:spacing w:before="15" w:line="248" w:lineRule="exact"/>
              <w:ind w:left="3" w:right="3"/>
            </w:pPr>
            <w:r w:rsidRPr="006B33F9">
              <w:t>4091.8</w:t>
            </w:r>
          </w:p>
        </w:tc>
        <w:tc>
          <w:tcPr>
            <w:tcW w:w="884" w:type="dxa"/>
          </w:tcPr>
          <w:p w14:paraId="72866C63" w14:textId="77777777" w:rsidR="00577FB8" w:rsidRDefault="00577FB8" w:rsidP="00F63062">
            <w:pPr>
              <w:pStyle w:val="TableParagraph"/>
              <w:spacing w:before="15" w:line="248" w:lineRule="exact"/>
              <w:ind w:left="3" w:right="5"/>
            </w:pPr>
            <w:r w:rsidRPr="006B33F9">
              <w:t>4246.2</w:t>
            </w:r>
          </w:p>
        </w:tc>
        <w:tc>
          <w:tcPr>
            <w:tcW w:w="812" w:type="dxa"/>
          </w:tcPr>
          <w:p w14:paraId="29F8F6AC" w14:textId="77777777" w:rsidR="00577FB8" w:rsidRDefault="00577FB8" w:rsidP="00F63062">
            <w:pPr>
              <w:pStyle w:val="TableParagraph"/>
              <w:spacing w:before="15" w:line="248" w:lineRule="exact"/>
              <w:ind w:left="3" w:right="4"/>
            </w:pPr>
            <w:r w:rsidRPr="006B33F9">
              <w:t>4169.0</w:t>
            </w:r>
          </w:p>
        </w:tc>
      </w:tr>
      <w:tr w:rsidR="00577FB8" w14:paraId="25DE9194" w14:textId="77777777" w:rsidTr="00F63062">
        <w:trPr>
          <w:trHeight w:val="283"/>
        </w:trPr>
        <w:tc>
          <w:tcPr>
            <w:tcW w:w="6275" w:type="dxa"/>
            <w:vAlign w:val="center"/>
          </w:tcPr>
          <w:p w14:paraId="7AF0C1C2" w14:textId="77777777" w:rsidR="00577FB8" w:rsidRDefault="00577FB8" w:rsidP="00F63062">
            <w:pPr>
              <w:pStyle w:val="TableParagraph"/>
              <w:spacing w:before="15" w:line="248" w:lineRule="exact"/>
              <w:ind w:left="107"/>
              <w:jc w:val="left"/>
              <w:rPr>
                <w:position w:val="2"/>
              </w:rPr>
            </w:pPr>
            <w:r w:rsidRPr="007F6AC0">
              <w:rPr>
                <w:b/>
                <w:bCs/>
                <w:sz w:val="24"/>
                <w:szCs w:val="24"/>
                <w:lang w:eastAsia="en-IN"/>
              </w:rPr>
              <w:t>W</w:t>
            </w:r>
            <w:r w:rsidRPr="007F6AC0">
              <w:rPr>
                <w:b/>
                <w:bCs/>
                <w:sz w:val="24"/>
                <w:szCs w:val="24"/>
                <w:vertAlign w:val="subscript"/>
                <w:lang w:eastAsia="en-IN"/>
              </w:rPr>
              <w:t>4</w:t>
            </w:r>
            <w:r w:rsidRPr="006A027D">
              <w:rPr>
                <w:sz w:val="24"/>
                <w:szCs w:val="24"/>
                <w:vertAlign w:val="subscript"/>
                <w:lang w:eastAsia="en-IN"/>
              </w:rPr>
              <w:t xml:space="preserve"> </w:t>
            </w:r>
            <w:r w:rsidRPr="006A027D">
              <w:rPr>
                <w:sz w:val="24"/>
                <w:szCs w:val="24"/>
                <w:lang w:eastAsia="en-IN"/>
              </w:rPr>
              <w:t xml:space="preserve">- </w:t>
            </w:r>
            <w:proofErr w:type="spellStart"/>
            <w:r w:rsidRPr="00CB1476">
              <w:rPr>
                <w:sz w:val="24"/>
                <w:szCs w:val="24"/>
                <w:lang w:eastAsia="en-IN"/>
              </w:rPr>
              <w:t>Pyroxasulfone</w:t>
            </w:r>
            <w:proofErr w:type="spellEnd"/>
            <w:r w:rsidRPr="00CB1476">
              <w:rPr>
                <w:sz w:val="24"/>
                <w:szCs w:val="24"/>
                <w:lang w:eastAsia="en-IN"/>
              </w:rPr>
              <w:t xml:space="preserve"> 85% @ 127.5g /ha as PE </w:t>
            </w:r>
            <w:r w:rsidRPr="007C30F4">
              <w:rPr>
                <w:i/>
                <w:iCs/>
                <w:sz w:val="24"/>
                <w:szCs w:val="24"/>
                <w:lang w:eastAsia="en-IN"/>
              </w:rPr>
              <w:t>fb</w:t>
            </w:r>
            <w:r w:rsidRPr="00CB1476">
              <w:rPr>
                <w:sz w:val="24"/>
                <w:szCs w:val="24"/>
                <w:lang w:eastAsia="en-IN"/>
              </w:rPr>
              <w:t xml:space="preserve"> </w:t>
            </w:r>
            <w:proofErr w:type="spellStart"/>
            <w:r w:rsidRPr="00CB1476">
              <w:rPr>
                <w:sz w:val="24"/>
                <w:szCs w:val="24"/>
                <w:lang w:eastAsia="en-IN"/>
              </w:rPr>
              <w:t>Tembotrione</w:t>
            </w:r>
            <w:proofErr w:type="spellEnd"/>
            <w:r w:rsidRPr="00CB1476">
              <w:rPr>
                <w:sz w:val="24"/>
                <w:szCs w:val="24"/>
                <w:lang w:eastAsia="en-IN"/>
              </w:rPr>
              <w:t xml:space="preserve"> 42% SC @ 120g/ha 25DAS as PoE</w:t>
            </w:r>
          </w:p>
        </w:tc>
        <w:tc>
          <w:tcPr>
            <w:tcW w:w="918" w:type="dxa"/>
          </w:tcPr>
          <w:p w14:paraId="01463407" w14:textId="77777777" w:rsidR="00577FB8" w:rsidRDefault="00577FB8" w:rsidP="00F63062">
            <w:pPr>
              <w:pStyle w:val="TableParagraph"/>
              <w:spacing w:before="15" w:line="248" w:lineRule="exact"/>
              <w:ind w:left="10"/>
            </w:pPr>
            <w:r w:rsidRPr="006B33F9">
              <w:t>1233.4</w:t>
            </w:r>
          </w:p>
        </w:tc>
        <w:tc>
          <w:tcPr>
            <w:tcW w:w="850" w:type="dxa"/>
          </w:tcPr>
          <w:p w14:paraId="7D46B074" w14:textId="77777777" w:rsidR="00577FB8" w:rsidRDefault="00577FB8" w:rsidP="00F63062">
            <w:pPr>
              <w:pStyle w:val="TableParagraph"/>
              <w:spacing w:before="15" w:line="248" w:lineRule="exact"/>
              <w:ind w:left="9"/>
            </w:pPr>
            <w:r w:rsidRPr="006B33F9">
              <w:t>1259.2</w:t>
            </w:r>
          </w:p>
        </w:tc>
        <w:tc>
          <w:tcPr>
            <w:tcW w:w="851" w:type="dxa"/>
          </w:tcPr>
          <w:p w14:paraId="1BEC5006" w14:textId="77777777" w:rsidR="00577FB8" w:rsidRDefault="00577FB8" w:rsidP="00F63062">
            <w:pPr>
              <w:pStyle w:val="TableParagraph"/>
              <w:spacing w:before="15" w:line="248" w:lineRule="exact"/>
              <w:ind w:left="6"/>
            </w:pPr>
            <w:r w:rsidRPr="006B33F9">
              <w:t>1246.3</w:t>
            </w:r>
          </w:p>
        </w:tc>
        <w:tc>
          <w:tcPr>
            <w:tcW w:w="850" w:type="dxa"/>
          </w:tcPr>
          <w:p w14:paraId="53C6BB30" w14:textId="77777777" w:rsidR="00577FB8" w:rsidRDefault="00577FB8" w:rsidP="00F63062">
            <w:pPr>
              <w:pStyle w:val="TableParagraph"/>
              <w:spacing w:before="15" w:line="248" w:lineRule="exact"/>
              <w:ind w:left="8" w:right="5"/>
            </w:pPr>
            <w:r w:rsidRPr="006B33F9">
              <w:t>3846.4</w:t>
            </w:r>
          </w:p>
        </w:tc>
        <w:tc>
          <w:tcPr>
            <w:tcW w:w="851" w:type="dxa"/>
          </w:tcPr>
          <w:p w14:paraId="0A080572" w14:textId="77777777" w:rsidR="00577FB8" w:rsidRDefault="00577FB8" w:rsidP="00F63062">
            <w:pPr>
              <w:pStyle w:val="TableParagraph"/>
              <w:spacing w:before="15" w:line="248" w:lineRule="exact"/>
              <w:ind w:left="4" w:right="1"/>
            </w:pPr>
            <w:r w:rsidRPr="006B33F9">
              <w:t>3983.1</w:t>
            </w:r>
          </w:p>
        </w:tc>
        <w:tc>
          <w:tcPr>
            <w:tcW w:w="850" w:type="dxa"/>
          </w:tcPr>
          <w:p w14:paraId="70C59431" w14:textId="77777777" w:rsidR="00577FB8" w:rsidRDefault="00577FB8" w:rsidP="00F63062">
            <w:pPr>
              <w:pStyle w:val="TableParagraph"/>
              <w:spacing w:before="15" w:line="248" w:lineRule="exact"/>
              <w:ind w:left="4" w:right="1"/>
            </w:pPr>
            <w:r w:rsidRPr="006B33F9">
              <w:t>3914.8</w:t>
            </w:r>
          </w:p>
        </w:tc>
        <w:tc>
          <w:tcPr>
            <w:tcW w:w="817" w:type="dxa"/>
          </w:tcPr>
          <w:p w14:paraId="66D31B54" w14:textId="77777777" w:rsidR="00577FB8" w:rsidRDefault="00577FB8" w:rsidP="00F63062">
            <w:pPr>
              <w:pStyle w:val="TableParagraph"/>
              <w:spacing w:before="15" w:line="248" w:lineRule="exact"/>
              <w:ind w:left="3" w:right="3"/>
            </w:pPr>
            <w:r w:rsidRPr="006B33F9">
              <w:t>4269.5</w:t>
            </w:r>
          </w:p>
        </w:tc>
        <w:tc>
          <w:tcPr>
            <w:tcW w:w="884" w:type="dxa"/>
          </w:tcPr>
          <w:p w14:paraId="4BCC4559" w14:textId="77777777" w:rsidR="00577FB8" w:rsidRDefault="00577FB8" w:rsidP="00F63062">
            <w:pPr>
              <w:pStyle w:val="TableParagraph"/>
              <w:spacing w:before="15" w:line="248" w:lineRule="exact"/>
              <w:ind w:left="3" w:right="5"/>
            </w:pPr>
            <w:r w:rsidRPr="006B33F9">
              <w:t>4428.8</w:t>
            </w:r>
          </w:p>
        </w:tc>
        <w:tc>
          <w:tcPr>
            <w:tcW w:w="812" w:type="dxa"/>
          </w:tcPr>
          <w:p w14:paraId="768D4D62" w14:textId="77777777" w:rsidR="00577FB8" w:rsidRDefault="00577FB8" w:rsidP="00F63062">
            <w:pPr>
              <w:pStyle w:val="TableParagraph"/>
              <w:spacing w:before="15" w:line="248" w:lineRule="exact"/>
              <w:ind w:left="3" w:right="4"/>
            </w:pPr>
            <w:r w:rsidRPr="006B33F9">
              <w:t>4349.2</w:t>
            </w:r>
          </w:p>
        </w:tc>
      </w:tr>
      <w:tr w:rsidR="00577FB8" w14:paraId="0331066E" w14:textId="77777777" w:rsidTr="00E541A8">
        <w:trPr>
          <w:trHeight w:val="367"/>
        </w:trPr>
        <w:tc>
          <w:tcPr>
            <w:tcW w:w="6275" w:type="dxa"/>
            <w:vAlign w:val="center"/>
          </w:tcPr>
          <w:p w14:paraId="6683A0AC" w14:textId="77777777" w:rsidR="00577FB8" w:rsidRDefault="00577FB8" w:rsidP="00F63062">
            <w:pPr>
              <w:pStyle w:val="TableParagraph"/>
              <w:ind w:left="107"/>
              <w:jc w:val="left"/>
              <w:rPr>
                <w:position w:val="2"/>
              </w:rPr>
            </w:pPr>
            <w:r w:rsidRPr="007F6AC0">
              <w:rPr>
                <w:b/>
                <w:bCs/>
                <w:sz w:val="24"/>
                <w:szCs w:val="24"/>
                <w:lang w:eastAsia="en-IN"/>
              </w:rPr>
              <w:t>W</w:t>
            </w:r>
            <w:r w:rsidRPr="007F6AC0">
              <w:rPr>
                <w:b/>
                <w:bCs/>
                <w:sz w:val="24"/>
                <w:szCs w:val="24"/>
                <w:vertAlign w:val="subscript"/>
                <w:lang w:eastAsia="en-IN"/>
              </w:rPr>
              <w:t xml:space="preserve">5 </w:t>
            </w:r>
            <w:r w:rsidRPr="006A027D">
              <w:rPr>
                <w:sz w:val="24"/>
                <w:szCs w:val="24"/>
                <w:lang w:eastAsia="en-IN"/>
              </w:rPr>
              <w:t>-</w:t>
            </w:r>
            <w:r>
              <w:rPr>
                <w:sz w:val="24"/>
                <w:szCs w:val="24"/>
                <w:lang w:eastAsia="en-IN"/>
              </w:rPr>
              <w:t xml:space="preserve"> </w:t>
            </w:r>
            <w:proofErr w:type="spellStart"/>
            <w:r w:rsidRPr="00CB1476">
              <w:rPr>
                <w:sz w:val="24"/>
                <w:szCs w:val="24"/>
                <w:lang w:eastAsia="en-IN"/>
              </w:rPr>
              <w:t>Pyroxasulfone</w:t>
            </w:r>
            <w:proofErr w:type="spellEnd"/>
            <w:r w:rsidRPr="00CB1476">
              <w:rPr>
                <w:sz w:val="24"/>
                <w:szCs w:val="24"/>
                <w:lang w:eastAsia="en-IN"/>
              </w:rPr>
              <w:t xml:space="preserve"> 85% @ 127.5g /ha as PE </w:t>
            </w:r>
            <w:r w:rsidRPr="007C30F4">
              <w:rPr>
                <w:i/>
                <w:iCs/>
                <w:sz w:val="24"/>
                <w:szCs w:val="24"/>
                <w:lang w:eastAsia="en-IN"/>
              </w:rPr>
              <w:t>fb</w:t>
            </w:r>
            <w:r w:rsidRPr="00CB1476">
              <w:rPr>
                <w:sz w:val="24"/>
                <w:szCs w:val="24"/>
                <w:lang w:eastAsia="en-IN"/>
              </w:rPr>
              <w:t xml:space="preserve"> Topramezone 33.6 SC @ 30g /ha 25 DAS as PoE</w:t>
            </w:r>
          </w:p>
        </w:tc>
        <w:tc>
          <w:tcPr>
            <w:tcW w:w="918" w:type="dxa"/>
          </w:tcPr>
          <w:p w14:paraId="62B7D261" w14:textId="77777777" w:rsidR="00577FB8" w:rsidRDefault="00577FB8" w:rsidP="00F63062">
            <w:pPr>
              <w:pStyle w:val="TableParagraph"/>
              <w:spacing w:before="15" w:line="248" w:lineRule="exact"/>
              <w:ind w:left="10"/>
            </w:pPr>
            <w:r w:rsidRPr="006B33F9">
              <w:t>1237.6</w:t>
            </w:r>
          </w:p>
        </w:tc>
        <w:tc>
          <w:tcPr>
            <w:tcW w:w="850" w:type="dxa"/>
          </w:tcPr>
          <w:p w14:paraId="410EC2A8" w14:textId="77777777" w:rsidR="00577FB8" w:rsidRDefault="00577FB8" w:rsidP="00F63062">
            <w:pPr>
              <w:pStyle w:val="TableParagraph"/>
              <w:spacing w:before="15" w:line="248" w:lineRule="exact"/>
              <w:ind w:left="9"/>
            </w:pPr>
            <w:r w:rsidRPr="006B33F9">
              <w:t>1266.4</w:t>
            </w:r>
          </w:p>
        </w:tc>
        <w:tc>
          <w:tcPr>
            <w:tcW w:w="851" w:type="dxa"/>
          </w:tcPr>
          <w:p w14:paraId="6E4E84B0" w14:textId="77777777" w:rsidR="00577FB8" w:rsidRDefault="00577FB8" w:rsidP="00F63062">
            <w:pPr>
              <w:pStyle w:val="TableParagraph"/>
              <w:spacing w:before="15" w:line="248" w:lineRule="exact"/>
              <w:ind w:left="6"/>
            </w:pPr>
            <w:r w:rsidRPr="006B33F9">
              <w:t>1252.0</w:t>
            </w:r>
          </w:p>
        </w:tc>
        <w:tc>
          <w:tcPr>
            <w:tcW w:w="850" w:type="dxa"/>
          </w:tcPr>
          <w:p w14:paraId="55455616" w14:textId="77777777" w:rsidR="00577FB8" w:rsidRDefault="00577FB8" w:rsidP="00F63062">
            <w:pPr>
              <w:pStyle w:val="TableParagraph"/>
              <w:spacing w:before="15" w:line="248" w:lineRule="exact"/>
              <w:ind w:left="8" w:right="5"/>
            </w:pPr>
            <w:r w:rsidRPr="006B33F9">
              <w:t>3909.9</w:t>
            </w:r>
          </w:p>
        </w:tc>
        <w:tc>
          <w:tcPr>
            <w:tcW w:w="851" w:type="dxa"/>
          </w:tcPr>
          <w:p w14:paraId="60047776" w14:textId="77777777" w:rsidR="00577FB8" w:rsidRDefault="00577FB8" w:rsidP="00F63062">
            <w:pPr>
              <w:pStyle w:val="TableParagraph"/>
              <w:spacing w:before="15" w:line="248" w:lineRule="exact"/>
              <w:ind w:left="4" w:right="1"/>
            </w:pPr>
            <w:r w:rsidRPr="006B33F9">
              <w:t>4041.8</w:t>
            </w:r>
          </w:p>
        </w:tc>
        <w:tc>
          <w:tcPr>
            <w:tcW w:w="850" w:type="dxa"/>
          </w:tcPr>
          <w:p w14:paraId="2667D22B" w14:textId="77777777" w:rsidR="00577FB8" w:rsidRDefault="00577FB8" w:rsidP="00F63062">
            <w:pPr>
              <w:pStyle w:val="TableParagraph"/>
              <w:spacing w:before="15" w:line="248" w:lineRule="exact"/>
              <w:ind w:left="4" w:right="1"/>
            </w:pPr>
            <w:r w:rsidRPr="006B33F9">
              <w:t>3975.8</w:t>
            </w:r>
          </w:p>
        </w:tc>
        <w:tc>
          <w:tcPr>
            <w:tcW w:w="817" w:type="dxa"/>
          </w:tcPr>
          <w:p w14:paraId="77F68F76" w14:textId="77777777" w:rsidR="00577FB8" w:rsidRDefault="00577FB8" w:rsidP="00F63062">
            <w:pPr>
              <w:pStyle w:val="TableParagraph"/>
              <w:spacing w:before="15" w:line="248" w:lineRule="exact"/>
              <w:ind w:left="3" w:right="3"/>
            </w:pPr>
            <w:r w:rsidRPr="006B33F9">
              <w:t>4341.2</w:t>
            </w:r>
          </w:p>
        </w:tc>
        <w:tc>
          <w:tcPr>
            <w:tcW w:w="884" w:type="dxa"/>
          </w:tcPr>
          <w:p w14:paraId="48EAABE3" w14:textId="77777777" w:rsidR="00577FB8" w:rsidRDefault="00577FB8" w:rsidP="00F63062">
            <w:pPr>
              <w:pStyle w:val="TableParagraph"/>
              <w:spacing w:before="15" w:line="248" w:lineRule="exact"/>
              <w:ind w:left="3" w:right="5"/>
            </w:pPr>
            <w:r w:rsidRPr="006B33F9">
              <w:t>4491.1</w:t>
            </w:r>
          </w:p>
        </w:tc>
        <w:tc>
          <w:tcPr>
            <w:tcW w:w="812" w:type="dxa"/>
          </w:tcPr>
          <w:p w14:paraId="6DD0ED6B" w14:textId="77777777" w:rsidR="00577FB8" w:rsidRDefault="00577FB8" w:rsidP="00F63062">
            <w:pPr>
              <w:pStyle w:val="TableParagraph"/>
              <w:spacing w:before="15" w:line="248" w:lineRule="exact"/>
              <w:ind w:left="3" w:right="4"/>
            </w:pPr>
            <w:r w:rsidRPr="006B33F9">
              <w:t>4416.2</w:t>
            </w:r>
          </w:p>
        </w:tc>
      </w:tr>
      <w:tr w:rsidR="00577FB8" w14:paraId="7D8EA53E" w14:textId="77777777" w:rsidTr="00F63062">
        <w:trPr>
          <w:trHeight w:val="285"/>
        </w:trPr>
        <w:tc>
          <w:tcPr>
            <w:tcW w:w="6275" w:type="dxa"/>
            <w:vAlign w:val="center"/>
          </w:tcPr>
          <w:p w14:paraId="0AD05473" w14:textId="77777777" w:rsidR="00577FB8" w:rsidRDefault="00577FB8" w:rsidP="00F63062">
            <w:pPr>
              <w:pStyle w:val="TableParagraph"/>
              <w:ind w:left="107"/>
              <w:jc w:val="left"/>
              <w:rPr>
                <w:position w:val="2"/>
              </w:rPr>
            </w:pPr>
            <w:r w:rsidRPr="007F6AC0">
              <w:rPr>
                <w:b/>
                <w:bCs/>
                <w:sz w:val="24"/>
                <w:szCs w:val="24"/>
                <w:lang w:eastAsia="en-IN"/>
              </w:rPr>
              <w:t>W</w:t>
            </w:r>
            <w:r w:rsidRPr="007F6AC0">
              <w:rPr>
                <w:b/>
                <w:bCs/>
                <w:sz w:val="24"/>
                <w:szCs w:val="24"/>
                <w:vertAlign w:val="subscript"/>
                <w:lang w:eastAsia="en-IN"/>
              </w:rPr>
              <w:t>6</w:t>
            </w:r>
            <w:r w:rsidRPr="006A027D">
              <w:rPr>
                <w:sz w:val="24"/>
                <w:szCs w:val="24"/>
                <w:vertAlign w:val="subscript"/>
                <w:lang w:eastAsia="en-IN"/>
              </w:rPr>
              <w:t xml:space="preserve"> </w:t>
            </w:r>
            <w:r w:rsidRPr="006A027D">
              <w:rPr>
                <w:sz w:val="24"/>
                <w:szCs w:val="24"/>
                <w:lang w:eastAsia="en-IN"/>
              </w:rPr>
              <w:t xml:space="preserve">- </w:t>
            </w:r>
            <w:r w:rsidRPr="00CB1476">
              <w:rPr>
                <w:sz w:val="24"/>
                <w:szCs w:val="24"/>
                <w:lang w:eastAsia="en-IN"/>
              </w:rPr>
              <w:t>Weedy check (Control)</w:t>
            </w:r>
          </w:p>
        </w:tc>
        <w:tc>
          <w:tcPr>
            <w:tcW w:w="918" w:type="dxa"/>
          </w:tcPr>
          <w:p w14:paraId="754472E1" w14:textId="77777777" w:rsidR="00577FB8" w:rsidRDefault="00577FB8" w:rsidP="00F63062">
            <w:pPr>
              <w:pStyle w:val="TableParagraph"/>
              <w:spacing w:before="15" w:line="250" w:lineRule="exact"/>
              <w:ind w:left="10"/>
            </w:pPr>
            <w:r w:rsidRPr="006B33F9">
              <w:t>1202.8</w:t>
            </w:r>
          </w:p>
        </w:tc>
        <w:tc>
          <w:tcPr>
            <w:tcW w:w="850" w:type="dxa"/>
          </w:tcPr>
          <w:p w14:paraId="5DF80DED" w14:textId="77777777" w:rsidR="00577FB8" w:rsidRDefault="00577FB8" w:rsidP="00F63062">
            <w:pPr>
              <w:pStyle w:val="TableParagraph"/>
              <w:spacing w:before="15" w:line="250" w:lineRule="exact"/>
              <w:ind w:left="9"/>
            </w:pPr>
            <w:r w:rsidRPr="006B33F9">
              <w:t>1143.6</w:t>
            </w:r>
          </w:p>
        </w:tc>
        <w:tc>
          <w:tcPr>
            <w:tcW w:w="851" w:type="dxa"/>
          </w:tcPr>
          <w:p w14:paraId="103B12E5" w14:textId="77777777" w:rsidR="00577FB8" w:rsidRDefault="00577FB8" w:rsidP="00F63062">
            <w:pPr>
              <w:pStyle w:val="TableParagraph"/>
              <w:spacing w:before="15" w:line="250" w:lineRule="exact"/>
              <w:ind w:left="6"/>
            </w:pPr>
            <w:r w:rsidRPr="006B33F9">
              <w:t>1173.2</w:t>
            </w:r>
          </w:p>
        </w:tc>
        <w:tc>
          <w:tcPr>
            <w:tcW w:w="850" w:type="dxa"/>
          </w:tcPr>
          <w:p w14:paraId="45508DD8" w14:textId="77777777" w:rsidR="00577FB8" w:rsidRDefault="00577FB8" w:rsidP="00F63062">
            <w:pPr>
              <w:pStyle w:val="TableParagraph"/>
              <w:spacing w:before="15" w:line="250" w:lineRule="exact"/>
              <w:ind w:left="8" w:right="5"/>
            </w:pPr>
            <w:r w:rsidRPr="006B33F9">
              <w:t>3320.3</w:t>
            </w:r>
          </w:p>
        </w:tc>
        <w:tc>
          <w:tcPr>
            <w:tcW w:w="851" w:type="dxa"/>
          </w:tcPr>
          <w:p w14:paraId="3E5E6937" w14:textId="77777777" w:rsidR="00577FB8" w:rsidRDefault="00577FB8" w:rsidP="00F63062">
            <w:pPr>
              <w:pStyle w:val="TableParagraph"/>
              <w:spacing w:before="15" w:line="250" w:lineRule="exact"/>
              <w:ind w:left="4" w:right="1"/>
            </w:pPr>
            <w:r w:rsidRPr="006B33F9">
              <w:t>3385.4</w:t>
            </w:r>
          </w:p>
        </w:tc>
        <w:tc>
          <w:tcPr>
            <w:tcW w:w="850" w:type="dxa"/>
          </w:tcPr>
          <w:p w14:paraId="46F74357" w14:textId="77777777" w:rsidR="00577FB8" w:rsidRDefault="00577FB8" w:rsidP="00F63062">
            <w:pPr>
              <w:pStyle w:val="TableParagraph"/>
              <w:spacing w:before="15" w:line="250" w:lineRule="exact"/>
              <w:ind w:left="4" w:right="1"/>
            </w:pPr>
            <w:r w:rsidRPr="006B33F9">
              <w:t>3352.9</w:t>
            </w:r>
          </w:p>
        </w:tc>
        <w:tc>
          <w:tcPr>
            <w:tcW w:w="817" w:type="dxa"/>
          </w:tcPr>
          <w:p w14:paraId="16DF2AB6" w14:textId="77777777" w:rsidR="00577FB8" w:rsidRDefault="00577FB8" w:rsidP="00F63062">
            <w:pPr>
              <w:pStyle w:val="TableParagraph"/>
              <w:spacing w:before="15" w:line="250" w:lineRule="exact"/>
              <w:ind w:left="3" w:right="3"/>
            </w:pPr>
            <w:r w:rsidRPr="006B33F9">
              <w:t>3486.4</w:t>
            </w:r>
          </w:p>
        </w:tc>
        <w:tc>
          <w:tcPr>
            <w:tcW w:w="884" w:type="dxa"/>
          </w:tcPr>
          <w:p w14:paraId="0A76543F" w14:textId="77777777" w:rsidR="00577FB8" w:rsidRDefault="00577FB8" w:rsidP="00F63062">
            <w:pPr>
              <w:pStyle w:val="TableParagraph"/>
              <w:spacing w:before="15" w:line="250" w:lineRule="exact"/>
              <w:ind w:left="3" w:right="5"/>
            </w:pPr>
            <w:r w:rsidRPr="006B33F9">
              <w:t>3467.7</w:t>
            </w:r>
          </w:p>
        </w:tc>
        <w:tc>
          <w:tcPr>
            <w:tcW w:w="812" w:type="dxa"/>
          </w:tcPr>
          <w:p w14:paraId="788ABD57" w14:textId="77777777" w:rsidR="00577FB8" w:rsidRDefault="00577FB8" w:rsidP="00F63062">
            <w:pPr>
              <w:pStyle w:val="TableParagraph"/>
              <w:spacing w:before="15" w:line="250" w:lineRule="exact"/>
              <w:ind w:left="3" w:right="4"/>
            </w:pPr>
            <w:r w:rsidRPr="006B33F9">
              <w:t>3477.0</w:t>
            </w:r>
          </w:p>
        </w:tc>
      </w:tr>
      <w:tr w:rsidR="00577FB8" w14:paraId="57024238" w14:textId="77777777" w:rsidTr="00F63062">
        <w:trPr>
          <w:trHeight w:val="285"/>
        </w:trPr>
        <w:tc>
          <w:tcPr>
            <w:tcW w:w="6275" w:type="dxa"/>
            <w:vAlign w:val="center"/>
          </w:tcPr>
          <w:p w14:paraId="6466386D" w14:textId="77777777" w:rsidR="00577FB8" w:rsidRDefault="00577FB8" w:rsidP="00F63062">
            <w:pPr>
              <w:pStyle w:val="TableParagraph"/>
              <w:ind w:left="107"/>
              <w:jc w:val="left"/>
              <w:rPr>
                <w:position w:val="2"/>
              </w:rPr>
            </w:pPr>
            <w:r w:rsidRPr="007F6AC0">
              <w:rPr>
                <w:b/>
                <w:bCs/>
                <w:sz w:val="24"/>
                <w:szCs w:val="24"/>
                <w:lang w:eastAsia="en-IN"/>
              </w:rPr>
              <w:t>W</w:t>
            </w:r>
            <w:r w:rsidRPr="007F6AC0">
              <w:rPr>
                <w:b/>
                <w:bCs/>
                <w:sz w:val="24"/>
                <w:szCs w:val="24"/>
                <w:vertAlign w:val="subscript"/>
                <w:lang w:eastAsia="en-IN"/>
              </w:rPr>
              <w:t xml:space="preserve">7 </w:t>
            </w:r>
            <w:r w:rsidRPr="006A027D">
              <w:rPr>
                <w:sz w:val="24"/>
                <w:szCs w:val="24"/>
                <w:lang w:eastAsia="en-IN"/>
              </w:rPr>
              <w:t xml:space="preserve">- </w:t>
            </w:r>
            <w:r w:rsidRPr="00CB1476">
              <w:rPr>
                <w:sz w:val="24"/>
                <w:szCs w:val="24"/>
                <w:lang w:eastAsia="en-IN"/>
              </w:rPr>
              <w:t>Weed free</w:t>
            </w:r>
          </w:p>
        </w:tc>
        <w:tc>
          <w:tcPr>
            <w:tcW w:w="918" w:type="dxa"/>
          </w:tcPr>
          <w:p w14:paraId="408FA602" w14:textId="77777777" w:rsidR="00577FB8" w:rsidRDefault="00577FB8" w:rsidP="00F63062">
            <w:pPr>
              <w:pStyle w:val="TableParagraph"/>
              <w:spacing w:before="15" w:line="250" w:lineRule="exact"/>
              <w:ind w:left="10"/>
              <w:rPr>
                <w:spacing w:val="-4"/>
              </w:rPr>
            </w:pPr>
            <w:r w:rsidRPr="006B33F9">
              <w:t>1235.1</w:t>
            </w:r>
          </w:p>
        </w:tc>
        <w:tc>
          <w:tcPr>
            <w:tcW w:w="850" w:type="dxa"/>
          </w:tcPr>
          <w:p w14:paraId="61E07098" w14:textId="77777777" w:rsidR="00577FB8" w:rsidRDefault="00577FB8" w:rsidP="00F63062">
            <w:pPr>
              <w:pStyle w:val="TableParagraph"/>
              <w:spacing w:before="15" w:line="250" w:lineRule="exact"/>
              <w:ind w:left="9"/>
              <w:rPr>
                <w:spacing w:val="-4"/>
              </w:rPr>
            </w:pPr>
            <w:r w:rsidRPr="006B33F9">
              <w:t>1276.3</w:t>
            </w:r>
          </w:p>
        </w:tc>
        <w:tc>
          <w:tcPr>
            <w:tcW w:w="851" w:type="dxa"/>
          </w:tcPr>
          <w:p w14:paraId="7A4C5733" w14:textId="77777777" w:rsidR="00577FB8" w:rsidRDefault="00577FB8" w:rsidP="00F63062">
            <w:pPr>
              <w:pStyle w:val="TableParagraph"/>
              <w:spacing w:before="15" w:line="250" w:lineRule="exact"/>
              <w:ind w:left="6"/>
              <w:rPr>
                <w:spacing w:val="-4"/>
              </w:rPr>
            </w:pPr>
            <w:r w:rsidRPr="006B33F9">
              <w:t>1255.7</w:t>
            </w:r>
          </w:p>
        </w:tc>
        <w:tc>
          <w:tcPr>
            <w:tcW w:w="850" w:type="dxa"/>
          </w:tcPr>
          <w:p w14:paraId="5DBA3384" w14:textId="77777777" w:rsidR="00577FB8" w:rsidRDefault="00577FB8" w:rsidP="00F63062">
            <w:pPr>
              <w:pStyle w:val="TableParagraph"/>
              <w:spacing w:before="15" w:line="250" w:lineRule="exact"/>
              <w:ind w:left="8" w:right="5"/>
              <w:rPr>
                <w:spacing w:val="-4"/>
              </w:rPr>
            </w:pPr>
            <w:r w:rsidRPr="006B33F9">
              <w:t>3978.3</w:t>
            </w:r>
          </w:p>
        </w:tc>
        <w:tc>
          <w:tcPr>
            <w:tcW w:w="851" w:type="dxa"/>
          </w:tcPr>
          <w:p w14:paraId="4B572FAF" w14:textId="77777777" w:rsidR="00577FB8" w:rsidRDefault="00577FB8" w:rsidP="00F63062">
            <w:pPr>
              <w:pStyle w:val="TableParagraph"/>
              <w:spacing w:before="15" w:line="250" w:lineRule="exact"/>
              <w:ind w:left="4" w:right="1"/>
              <w:rPr>
                <w:spacing w:val="-4"/>
              </w:rPr>
            </w:pPr>
            <w:r w:rsidRPr="006B33F9">
              <w:t>4009.4</w:t>
            </w:r>
          </w:p>
        </w:tc>
        <w:tc>
          <w:tcPr>
            <w:tcW w:w="850" w:type="dxa"/>
          </w:tcPr>
          <w:p w14:paraId="6ACD3985" w14:textId="77777777" w:rsidR="00577FB8" w:rsidRDefault="00577FB8" w:rsidP="00F63062">
            <w:pPr>
              <w:pStyle w:val="TableParagraph"/>
              <w:spacing w:before="15" w:line="250" w:lineRule="exact"/>
              <w:ind w:left="4" w:right="1"/>
              <w:rPr>
                <w:spacing w:val="-4"/>
              </w:rPr>
            </w:pPr>
            <w:r w:rsidRPr="006B33F9">
              <w:t>3993.9</w:t>
            </w:r>
          </w:p>
        </w:tc>
        <w:tc>
          <w:tcPr>
            <w:tcW w:w="817" w:type="dxa"/>
          </w:tcPr>
          <w:p w14:paraId="5E248133" w14:textId="77777777" w:rsidR="00577FB8" w:rsidRDefault="00577FB8" w:rsidP="00F63062">
            <w:pPr>
              <w:pStyle w:val="TableParagraph"/>
              <w:spacing w:before="15" w:line="250" w:lineRule="exact"/>
              <w:ind w:left="3" w:right="3"/>
              <w:rPr>
                <w:spacing w:val="-4"/>
              </w:rPr>
            </w:pPr>
            <w:r w:rsidRPr="006B33F9">
              <w:t>4444.6</w:t>
            </w:r>
          </w:p>
        </w:tc>
        <w:tc>
          <w:tcPr>
            <w:tcW w:w="884" w:type="dxa"/>
          </w:tcPr>
          <w:p w14:paraId="397D724C" w14:textId="77777777" w:rsidR="00577FB8" w:rsidRDefault="00577FB8" w:rsidP="00F63062">
            <w:pPr>
              <w:pStyle w:val="TableParagraph"/>
              <w:spacing w:before="15" w:line="250" w:lineRule="exact"/>
              <w:ind w:left="3" w:right="5"/>
              <w:rPr>
                <w:spacing w:val="-4"/>
              </w:rPr>
            </w:pPr>
            <w:r w:rsidRPr="006B33F9">
              <w:t>4520.6</w:t>
            </w:r>
          </w:p>
        </w:tc>
        <w:tc>
          <w:tcPr>
            <w:tcW w:w="812" w:type="dxa"/>
          </w:tcPr>
          <w:p w14:paraId="1C968F40" w14:textId="77777777" w:rsidR="00577FB8" w:rsidRDefault="00577FB8" w:rsidP="00F63062">
            <w:pPr>
              <w:pStyle w:val="TableParagraph"/>
              <w:spacing w:before="15" w:line="250" w:lineRule="exact"/>
              <w:ind w:left="3" w:right="4"/>
              <w:rPr>
                <w:spacing w:val="-4"/>
              </w:rPr>
            </w:pPr>
            <w:r w:rsidRPr="006B33F9">
              <w:t>4482.6</w:t>
            </w:r>
          </w:p>
        </w:tc>
      </w:tr>
      <w:tr w:rsidR="00577FB8" w14:paraId="530F6629" w14:textId="77777777" w:rsidTr="00F63062">
        <w:trPr>
          <w:trHeight w:val="282"/>
        </w:trPr>
        <w:tc>
          <w:tcPr>
            <w:tcW w:w="6275" w:type="dxa"/>
          </w:tcPr>
          <w:p w14:paraId="0CB3527C" w14:textId="77777777" w:rsidR="00577FB8" w:rsidRDefault="00577FB8" w:rsidP="00F63062">
            <w:pPr>
              <w:pStyle w:val="TableParagraph"/>
              <w:spacing w:before="13" w:line="250" w:lineRule="exact"/>
              <w:ind w:left="107"/>
              <w:jc w:val="left"/>
              <w:rPr>
                <w:b/>
              </w:rPr>
            </w:pPr>
            <w:r>
              <w:rPr>
                <w:b/>
              </w:rPr>
              <w:t>SE(m)</w:t>
            </w:r>
            <w:r>
              <w:rPr>
                <w:b/>
                <w:spacing w:val="-2"/>
              </w:rPr>
              <w:t xml:space="preserve"> </w:t>
            </w:r>
            <w:r>
              <w:rPr>
                <w:b/>
                <w:spacing w:val="-10"/>
              </w:rPr>
              <w:t>±</w:t>
            </w:r>
          </w:p>
        </w:tc>
        <w:tc>
          <w:tcPr>
            <w:tcW w:w="918" w:type="dxa"/>
          </w:tcPr>
          <w:p w14:paraId="5670275A" w14:textId="77777777" w:rsidR="00577FB8" w:rsidRDefault="00577FB8" w:rsidP="00F63062">
            <w:pPr>
              <w:pStyle w:val="TableParagraph"/>
              <w:spacing w:before="13" w:line="250" w:lineRule="exact"/>
              <w:ind w:left="10" w:right="5"/>
            </w:pPr>
            <w:r w:rsidRPr="006B33F9">
              <w:t>24.2</w:t>
            </w:r>
          </w:p>
        </w:tc>
        <w:tc>
          <w:tcPr>
            <w:tcW w:w="850" w:type="dxa"/>
          </w:tcPr>
          <w:p w14:paraId="27A28C67" w14:textId="77777777" w:rsidR="00577FB8" w:rsidRDefault="00577FB8" w:rsidP="00F63062">
            <w:pPr>
              <w:pStyle w:val="TableParagraph"/>
              <w:spacing w:before="13" w:line="250" w:lineRule="exact"/>
              <w:ind w:left="9" w:right="5"/>
            </w:pPr>
            <w:r w:rsidRPr="006B33F9">
              <w:t>23.5</w:t>
            </w:r>
          </w:p>
        </w:tc>
        <w:tc>
          <w:tcPr>
            <w:tcW w:w="851" w:type="dxa"/>
          </w:tcPr>
          <w:p w14:paraId="21F103B1" w14:textId="77777777" w:rsidR="00577FB8" w:rsidRDefault="00577FB8" w:rsidP="00F63062">
            <w:pPr>
              <w:pStyle w:val="TableParagraph"/>
              <w:spacing w:before="13" w:line="250" w:lineRule="exact"/>
              <w:ind w:left="6"/>
            </w:pPr>
            <w:r w:rsidRPr="006B33F9">
              <w:t>31.4</w:t>
            </w:r>
          </w:p>
        </w:tc>
        <w:tc>
          <w:tcPr>
            <w:tcW w:w="850" w:type="dxa"/>
          </w:tcPr>
          <w:p w14:paraId="36276096" w14:textId="77777777" w:rsidR="00577FB8" w:rsidRDefault="00577FB8" w:rsidP="00F63062">
            <w:pPr>
              <w:pStyle w:val="TableParagraph"/>
              <w:spacing w:before="13" w:line="250" w:lineRule="exact"/>
              <w:ind w:left="8" w:right="5"/>
            </w:pPr>
            <w:r w:rsidRPr="006B33F9">
              <w:t>51.6</w:t>
            </w:r>
          </w:p>
        </w:tc>
        <w:tc>
          <w:tcPr>
            <w:tcW w:w="851" w:type="dxa"/>
          </w:tcPr>
          <w:p w14:paraId="1FB138AE" w14:textId="77777777" w:rsidR="00577FB8" w:rsidRDefault="00577FB8" w:rsidP="00F63062">
            <w:pPr>
              <w:pStyle w:val="TableParagraph"/>
              <w:spacing w:before="13" w:line="250" w:lineRule="exact"/>
              <w:ind w:left="4" w:right="1"/>
            </w:pPr>
            <w:r w:rsidRPr="006B33F9">
              <w:t>48.5</w:t>
            </w:r>
          </w:p>
        </w:tc>
        <w:tc>
          <w:tcPr>
            <w:tcW w:w="850" w:type="dxa"/>
          </w:tcPr>
          <w:p w14:paraId="6CD82B0C" w14:textId="77777777" w:rsidR="00577FB8" w:rsidRDefault="00577FB8" w:rsidP="00F63062">
            <w:pPr>
              <w:pStyle w:val="TableParagraph"/>
              <w:spacing w:before="13" w:line="250" w:lineRule="exact"/>
              <w:ind w:left="3" w:right="4"/>
            </w:pPr>
            <w:r w:rsidRPr="006B33F9">
              <w:t>36.3</w:t>
            </w:r>
          </w:p>
        </w:tc>
        <w:tc>
          <w:tcPr>
            <w:tcW w:w="817" w:type="dxa"/>
          </w:tcPr>
          <w:p w14:paraId="3BF86245" w14:textId="77777777" w:rsidR="00577FB8" w:rsidRDefault="00577FB8" w:rsidP="00F63062">
            <w:pPr>
              <w:pStyle w:val="TableParagraph"/>
              <w:spacing w:before="13" w:line="250" w:lineRule="exact"/>
              <w:ind w:left="3" w:right="3"/>
            </w:pPr>
            <w:r w:rsidRPr="006B33F9">
              <w:t>40.5</w:t>
            </w:r>
          </w:p>
        </w:tc>
        <w:tc>
          <w:tcPr>
            <w:tcW w:w="884" w:type="dxa"/>
          </w:tcPr>
          <w:p w14:paraId="42DED519" w14:textId="77777777" w:rsidR="00577FB8" w:rsidRDefault="00577FB8" w:rsidP="00F63062">
            <w:pPr>
              <w:pStyle w:val="TableParagraph"/>
              <w:spacing w:before="13" w:line="250" w:lineRule="exact"/>
              <w:ind w:left="3" w:right="5"/>
            </w:pPr>
            <w:r w:rsidRPr="006B33F9">
              <w:t>45.2</w:t>
            </w:r>
          </w:p>
        </w:tc>
        <w:tc>
          <w:tcPr>
            <w:tcW w:w="812" w:type="dxa"/>
          </w:tcPr>
          <w:p w14:paraId="79A1E65D" w14:textId="77777777" w:rsidR="00577FB8" w:rsidRDefault="00577FB8" w:rsidP="00F63062">
            <w:pPr>
              <w:pStyle w:val="TableParagraph"/>
              <w:spacing w:before="13" w:line="250" w:lineRule="exact"/>
              <w:ind w:left="0" w:right="4"/>
            </w:pPr>
            <w:r w:rsidRPr="006B33F9">
              <w:t>42.1</w:t>
            </w:r>
          </w:p>
        </w:tc>
      </w:tr>
      <w:tr w:rsidR="00577FB8" w14:paraId="2E2482F5" w14:textId="77777777" w:rsidTr="00F63062">
        <w:trPr>
          <w:trHeight w:val="282"/>
        </w:trPr>
        <w:tc>
          <w:tcPr>
            <w:tcW w:w="6275" w:type="dxa"/>
          </w:tcPr>
          <w:p w14:paraId="10CF0DC9" w14:textId="77777777" w:rsidR="00577FB8" w:rsidRDefault="00577FB8" w:rsidP="00F63062">
            <w:pPr>
              <w:pStyle w:val="TableParagraph"/>
              <w:spacing w:before="13" w:line="250" w:lineRule="exact"/>
              <w:ind w:left="107"/>
              <w:jc w:val="left"/>
              <w:rPr>
                <w:b/>
              </w:rPr>
            </w:pPr>
            <w:r>
              <w:rPr>
                <w:b/>
              </w:rPr>
              <w:t>C.D</w:t>
            </w:r>
            <w:r>
              <w:rPr>
                <w:b/>
                <w:spacing w:val="-5"/>
              </w:rPr>
              <w:t xml:space="preserve"> </w:t>
            </w:r>
            <w:r>
              <w:rPr>
                <w:b/>
              </w:rPr>
              <w:t>at</w:t>
            </w:r>
            <w:r>
              <w:rPr>
                <w:b/>
                <w:spacing w:val="-1"/>
              </w:rPr>
              <w:t xml:space="preserve"> </w:t>
            </w:r>
            <w:r>
              <w:rPr>
                <w:b/>
                <w:spacing w:val="-5"/>
              </w:rPr>
              <w:t>5%</w:t>
            </w:r>
          </w:p>
        </w:tc>
        <w:tc>
          <w:tcPr>
            <w:tcW w:w="918" w:type="dxa"/>
          </w:tcPr>
          <w:p w14:paraId="72509828" w14:textId="77777777" w:rsidR="00577FB8" w:rsidRDefault="00577FB8" w:rsidP="00F63062">
            <w:pPr>
              <w:pStyle w:val="TableParagraph"/>
              <w:spacing w:line="251" w:lineRule="exact"/>
              <w:ind w:left="10" w:right="3"/>
            </w:pPr>
            <w:r w:rsidRPr="006B33F9">
              <w:t>NS</w:t>
            </w:r>
          </w:p>
        </w:tc>
        <w:tc>
          <w:tcPr>
            <w:tcW w:w="850" w:type="dxa"/>
          </w:tcPr>
          <w:p w14:paraId="18EA22F5" w14:textId="77777777" w:rsidR="00577FB8" w:rsidRDefault="00577FB8" w:rsidP="00F63062">
            <w:pPr>
              <w:pStyle w:val="TableParagraph"/>
              <w:spacing w:line="251" w:lineRule="exact"/>
              <w:ind w:left="9" w:right="3"/>
            </w:pPr>
            <w:r w:rsidRPr="006B33F9">
              <w:t>NS</w:t>
            </w:r>
          </w:p>
        </w:tc>
        <w:tc>
          <w:tcPr>
            <w:tcW w:w="851" w:type="dxa"/>
          </w:tcPr>
          <w:p w14:paraId="694BBE2F" w14:textId="77777777" w:rsidR="00577FB8" w:rsidRDefault="00577FB8" w:rsidP="00F63062">
            <w:pPr>
              <w:pStyle w:val="TableParagraph"/>
              <w:spacing w:line="251" w:lineRule="exact"/>
              <w:ind w:left="6" w:right="3"/>
            </w:pPr>
            <w:r w:rsidRPr="006B33F9">
              <w:t>NS</w:t>
            </w:r>
          </w:p>
        </w:tc>
        <w:tc>
          <w:tcPr>
            <w:tcW w:w="850" w:type="dxa"/>
          </w:tcPr>
          <w:p w14:paraId="19CBFF39" w14:textId="77777777" w:rsidR="00577FB8" w:rsidRDefault="00577FB8" w:rsidP="00F63062">
            <w:pPr>
              <w:pStyle w:val="TableParagraph"/>
              <w:spacing w:before="13" w:line="250" w:lineRule="exact"/>
              <w:ind w:left="8" w:right="5"/>
            </w:pPr>
            <w:r w:rsidRPr="006B33F9">
              <w:t>148.6</w:t>
            </w:r>
          </w:p>
        </w:tc>
        <w:tc>
          <w:tcPr>
            <w:tcW w:w="851" w:type="dxa"/>
          </w:tcPr>
          <w:p w14:paraId="420AE1A2" w14:textId="77777777" w:rsidR="00577FB8" w:rsidRDefault="00577FB8" w:rsidP="00F63062">
            <w:pPr>
              <w:pStyle w:val="TableParagraph"/>
              <w:spacing w:before="13" w:line="250" w:lineRule="exact"/>
              <w:ind w:left="4" w:right="1"/>
            </w:pPr>
            <w:r w:rsidRPr="006B33F9">
              <w:t>139.6</w:t>
            </w:r>
          </w:p>
        </w:tc>
        <w:tc>
          <w:tcPr>
            <w:tcW w:w="850" w:type="dxa"/>
          </w:tcPr>
          <w:p w14:paraId="367ED8F9" w14:textId="77777777" w:rsidR="00577FB8" w:rsidRDefault="00577FB8" w:rsidP="00F63062">
            <w:pPr>
              <w:pStyle w:val="TableParagraph"/>
              <w:spacing w:before="13" w:line="250" w:lineRule="exact"/>
              <w:ind w:left="3" w:right="4"/>
            </w:pPr>
            <w:r w:rsidRPr="006B33F9">
              <w:t>104.4</w:t>
            </w:r>
          </w:p>
        </w:tc>
        <w:tc>
          <w:tcPr>
            <w:tcW w:w="817" w:type="dxa"/>
          </w:tcPr>
          <w:p w14:paraId="3B56891F" w14:textId="77777777" w:rsidR="00577FB8" w:rsidRDefault="00577FB8" w:rsidP="00F63062">
            <w:pPr>
              <w:pStyle w:val="TableParagraph"/>
              <w:spacing w:before="13" w:line="250" w:lineRule="exact"/>
              <w:ind w:left="3" w:right="3"/>
            </w:pPr>
            <w:r w:rsidRPr="006B33F9">
              <w:t>116.8</w:t>
            </w:r>
          </w:p>
        </w:tc>
        <w:tc>
          <w:tcPr>
            <w:tcW w:w="884" w:type="dxa"/>
          </w:tcPr>
          <w:p w14:paraId="01D73ABD" w14:textId="77777777" w:rsidR="00577FB8" w:rsidRDefault="00577FB8" w:rsidP="00F63062">
            <w:pPr>
              <w:pStyle w:val="TableParagraph"/>
              <w:spacing w:before="13" w:line="250" w:lineRule="exact"/>
              <w:ind w:left="3" w:right="5"/>
            </w:pPr>
            <w:r w:rsidRPr="006B33F9">
              <w:t>130.1</w:t>
            </w:r>
          </w:p>
        </w:tc>
        <w:tc>
          <w:tcPr>
            <w:tcW w:w="812" w:type="dxa"/>
          </w:tcPr>
          <w:p w14:paraId="38F51B49" w14:textId="77777777" w:rsidR="00577FB8" w:rsidRDefault="00577FB8" w:rsidP="00F63062">
            <w:pPr>
              <w:pStyle w:val="TableParagraph"/>
              <w:spacing w:before="13" w:line="250" w:lineRule="exact"/>
              <w:ind w:left="0" w:right="4"/>
            </w:pPr>
            <w:r w:rsidRPr="006B33F9">
              <w:t>121.2</w:t>
            </w:r>
          </w:p>
        </w:tc>
      </w:tr>
      <w:tr w:rsidR="00577FB8" w14:paraId="04A2AD1A" w14:textId="77777777" w:rsidTr="00F63062">
        <w:trPr>
          <w:trHeight w:val="282"/>
        </w:trPr>
        <w:tc>
          <w:tcPr>
            <w:tcW w:w="13958" w:type="dxa"/>
            <w:gridSpan w:val="10"/>
          </w:tcPr>
          <w:p w14:paraId="49C0CDC4" w14:textId="77777777" w:rsidR="00577FB8" w:rsidRDefault="00577FB8" w:rsidP="00F63062">
            <w:pPr>
              <w:pStyle w:val="TableParagraph"/>
              <w:spacing w:before="13" w:line="250" w:lineRule="exact"/>
              <w:ind w:left="107"/>
              <w:jc w:val="left"/>
              <w:rPr>
                <w:b/>
              </w:rPr>
            </w:pPr>
            <w:r>
              <w:rPr>
                <w:b/>
                <w:spacing w:val="-2"/>
              </w:rPr>
              <w:t>Interaction</w:t>
            </w:r>
          </w:p>
        </w:tc>
      </w:tr>
      <w:tr w:rsidR="00577FB8" w14:paraId="361229BA" w14:textId="77777777" w:rsidTr="00F63062">
        <w:trPr>
          <w:trHeight w:val="282"/>
        </w:trPr>
        <w:tc>
          <w:tcPr>
            <w:tcW w:w="13958" w:type="dxa"/>
            <w:gridSpan w:val="10"/>
          </w:tcPr>
          <w:p w14:paraId="6FD76A33" w14:textId="77777777" w:rsidR="00577FB8" w:rsidRDefault="00577FB8" w:rsidP="00F63062">
            <w:pPr>
              <w:pStyle w:val="TableParagraph"/>
              <w:spacing w:before="13" w:line="250" w:lineRule="exact"/>
              <w:ind w:left="107"/>
              <w:jc w:val="left"/>
              <w:rPr>
                <w:b/>
              </w:rPr>
            </w:pPr>
            <w:r>
              <w:rPr>
                <w:b/>
              </w:rPr>
              <w:t>P × W</w:t>
            </w:r>
          </w:p>
        </w:tc>
      </w:tr>
      <w:tr w:rsidR="00577FB8" w14:paraId="0A768D7D" w14:textId="77777777" w:rsidTr="00F63062">
        <w:trPr>
          <w:trHeight w:val="282"/>
        </w:trPr>
        <w:tc>
          <w:tcPr>
            <w:tcW w:w="6275" w:type="dxa"/>
          </w:tcPr>
          <w:p w14:paraId="71D7A081" w14:textId="77777777" w:rsidR="00577FB8" w:rsidRDefault="00577FB8" w:rsidP="00F63062">
            <w:pPr>
              <w:pStyle w:val="TableParagraph"/>
              <w:spacing w:before="13" w:line="250" w:lineRule="exact"/>
              <w:ind w:left="107"/>
              <w:jc w:val="left"/>
              <w:rPr>
                <w:b/>
              </w:rPr>
            </w:pPr>
            <w:r>
              <w:rPr>
                <w:b/>
              </w:rPr>
              <w:t>SE(m)</w:t>
            </w:r>
            <w:r>
              <w:rPr>
                <w:b/>
                <w:spacing w:val="-2"/>
              </w:rPr>
              <w:t xml:space="preserve"> </w:t>
            </w:r>
            <w:r>
              <w:rPr>
                <w:b/>
                <w:spacing w:val="-10"/>
              </w:rPr>
              <w:t>±</w:t>
            </w:r>
          </w:p>
        </w:tc>
        <w:tc>
          <w:tcPr>
            <w:tcW w:w="918" w:type="dxa"/>
          </w:tcPr>
          <w:p w14:paraId="78357031" w14:textId="77777777" w:rsidR="00577FB8" w:rsidRDefault="00577FB8" w:rsidP="00F63062">
            <w:pPr>
              <w:pStyle w:val="TableParagraph"/>
              <w:spacing w:before="13" w:line="250" w:lineRule="exact"/>
              <w:ind w:left="10" w:right="5"/>
            </w:pPr>
            <w:r>
              <w:t>53.48</w:t>
            </w:r>
          </w:p>
        </w:tc>
        <w:tc>
          <w:tcPr>
            <w:tcW w:w="850" w:type="dxa"/>
          </w:tcPr>
          <w:p w14:paraId="351E0768" w14:textId="77777777" w:rsidR="00577FB8" w:rsidRDefault="00577FB8" w:rsidP="00F63062">
            <w:pPr>
              <w:pStyle w:val="TableParagraph"/>
              <w:spacing w:before="13" w:line="250" w:lineRule="exact"/>
              <w:ind w:left="9" w:right="5"/>
            </w:pPr>
            <w:r>
              <w:t>46.25</w:t>
            </w:r>
          </w:p>
        </w:tc>
        <w:tc>
          <w:tcPr>
            <w:tcW w:w="851" w:type="dxa"/>
          </w:tcPr>
          <w:p w14:paraId="5C0EE125" w14:textId="77777777" w:rsidR="00577FB8" w:rsidRDefault="00577FB8" w:rsidP="00F63062">
            <w:pPr>
              <w:pStyle w:val="TableParagraph"/>
              <w:spacing w:before="13" w:line="250" w:lineRule="exact"/>
              <w:ind w:left="6"/>
            </w:pPr>
            <w:r>
              <w:t>46.68</w:t>
            </w:r>
          </w:p>
        </w:tc>
        <w:tc>
          <w:tcPr>
            <w:tcW w:w="850" w:type="dxa"/>
          </w:tcPr>
          <w:p w14:paraId="41E02368" w14:textId="77777777" w:rsidR="00577FB8" w:rsidRDefault="00577FB8" w:rsidP="00F63062">
            <w:pPr>
              <w:pStyle w:val="TableParagraph"/>
              <w:spacing w:before="13" w:line="250" w:lineRule="exact"/>
              <w:ind w:left="8" w:right="5"/>
            </w:pPr>
            <w:r>
              <w:t>51.39</w:t>
            </w:r>
          </w:p>
        </w:tc>
        <w:tc>
          <w:tcPr>
            <w:tcW w:w="851" w:type="dxa"/>
          </w:tcPr>
          <w:p w14:paraId="4EBB13E3" w14:textId="77777777" w:rsidR="00577FB8" w:rsidRDefault="00577FB8" w:rsidP="00F63062">
            <w:pPr>
              <w:pStyle w:val="TableParagraph"/>
              <w:spacing w:before="13" w:line="250" w:lineRule="exact"/>
              <w:ind w:left="4" w:right="1"/>
            </w:pPr>
            <w:r>
              <w:t>61.84</w:t>
            </w:r>
          </w:p>
        </w:tc>
        <w:tc>
          <w:tcPr>
            <w:tcW w:w="850" w:type="dxa"/>
          </w:tcPr>
          <w:p w14:paraId="79F6D3C3" w14:textId="77777777" w:rsidR="00577FB8" w:rsidRDefault="00577FB8" w:rsidP="00F63062">
            <w:pPr>
              <w:pStyle w:val="TableParagraph"/>
              <w:spacing w:before="13" w:line="250" w:lineRule="exact"/>
              <w:ind w:left="3" w:right="4"/>
            </w:pPr>
            <w:r>
              <w:t>55.42</w:t>
            </w:r>
          </w:p>
        </w:tc>
        <w:tc>
          <w:tcPr>
            <w:tcW w:w="817" w:type="dxa"/>
          </w:tcPr>
          <w:p w14:paraId="0D26DA0D" w14:textId="77777777" w:rsidR="00577FB8" w:rsidRDefault="00577FB8" w:rsidP="00F63062">
            <w:pPr>
              <w:pStyle w:val="TableParagraph"/>
              <w:spacing w:before="13" w:line="250" w:lineRule="exact"/>
              <w:ind w:left="3" w:right="3"/>
            </w:pPr>
            <w:r>
              <w:t>102.10</w:t>
            </w:r>
          </w:p>
        </w:tc>
        <w:tc>
          <w:tcPr>
            <w:tcW w:w="884" w:type="dxa"/>
          </w:tcPr>
          <w:p w14:paraId="2687E217" w14:textId="77777777" w:rsidR="00577FB8" w:rsidRDefault="00577FB8" w:rsidP="00F63062">
            <w:pPr>
              <w:pStyle w:val="TableParagraph"/>
              <w:spacing w:before="13" w:line="250" w:lineRule="exact"/>
              <w:ind w:left="3" w:right="5"/>
            </w:pPr>
            <w:r>
              <w:t>72.32</w:t>
            </w:r>
          </w:p>
        </w:tc>
        <w:tc>
          <w:tcPr>
            <w:tcW w:w="812" w:type="dxa"/>
          </w:tcPr>
          <w:p w14:paraId="45F95D21" w14:textId="77777777" w:rsidR="00577FB8" w:rsidRDefault="00577FB8" w:rsidP="00F63062">
            <w:pPr>
              <w:pStyle w:val="TableParagraph"/>
              <w:spacing w:before="13" w:line="250" w:lineRule="exact"/>
              <w:ind w:left="0" w:right="4"/>
            </w:pPr>
            <w:r>
              <w:t>57.59</w:t>
            </w:r>
          </w:p>
        </w:tc>
      </w:tr>
      <w:tr w:rsidR="00577FB8" w14:paraId="6AA63F24" w14:textId="77777777" w:rsidTr="00F63062">
        <w:trPr>
          <w:trHeight w:val="283"/>
        </w:trPr>
        <w:tc>
          <w:tcPr>
            <w:tcW w:w="6275" w:type="dxa"/>
          </w:tcPr>
          <w:p w14:paraId="011EA75E" w14:textId="77777777" w:rsidR="00577FB8" w:rsidRDefault="00577FB8" w:rsidP="00F63062">
            <w:pPr>
              <w:pStyle w:val="TableParagraph"/>
              <w:spacing w:before="13" w:line="250" w:lineRule="exact"/>
              <w:ind w:left="107"/>
              <w:jc w:val="left"/>
              <w:rPr>
                <w:b/>
              </w:rPr>
            </w:pPr>
            <w:r>
              <w:rPr>
                <w:b/>
              </w:rPr>
              <w:t>C.D</w:t>
            </w:r>
            <w:r>
              <w:rPr>
                <w:b/>
                <w:spacing w:val="-5"/>
              </w:rPr>
              <w:t xml:space="preserve"> </w:t>
            </w:r>
            <w:r>
              <w:rPr>
                <w:b/>
              </w:rPr>
              <w:t>at</w:t>
            </w:r>
            <w:r>
              <w:rPr>
                <w:b/>
                <w:spacing w:val="-1"/>
              </w:rPr>
              <w:t xml:space="preserve"> </w:t>
            </w:r>
            <w:r>
              <w:rPr>
                <w:b/>
                <w:spacing w:val="-5"/>
              </w:rPr>
              <w:t>5%</w:t>
            </w:r>
          </w:p>
        </w:tc>
        <w:tc>
          <w:tcPr>
            <w:tcW w:w="918" w:type="dxa"/>
          </w:tcPr>
          <w:p w14:paraId="1007620C" w14:textId="77777777" w:rsidR="00577FB8" w:rsidRDefault="00577FB8" w:rsidP="00F63062">
            <w:pPr>
              <w:pStyle w:val="TableParagraph"/>
              <w:spacing w:line="251" w:lineRule="exact"/>
              <w:ind w:left="10" w:right="3"/>
            </w:pPr>
            <w:r>
              <w:t>NS</w:t>
            </w:r>
          </w:p>
        </w:tc>
        <w:tc>
          <w:tcPr>
            <w:tcW w:w="850" w:type="dxa"/>
          </w:tcPr>
          <w:p w14:paraId="06490FE0" w14:textId="77777777" w:rsidR="00577FB8" w:rsidRDefault="00577FB8" w:rsidP="00F63062">
            <w:pPr>
              <w:pStyle w:val="TableParagraph"/>
              <w:spacing w:line="251" w:lineRule="exact"/>
              <w:ind w:left="9" w:right="3"/>
            </w:pPr>
            <w:r>
              <w:t>NS</w:t>
            </w:r>
          </w:p>
        </w:tc>
        <w:tc>
          <w:tcPr>
            <w:tcW w:w="851" w:type="dxa"/>
          </w:tcPr>
          <w:p w14:paraId="3BF2B51E" w14:textId="77777777" w:rsidR="00577FB8" w:rsidRDefault="00577FB8" w:rsidP="00F63062">
            <w:pPr>
              <w:pStyle w:val="TableParagraph"/>
              <w:spacing w:line="251" w:lineRule="exact"/>
              <w:ind w:left="6" w:right="3"/>
            </w:pPr>
            <w:r>
              <w:t>NS</w:t>
            </w:r>
          </w:p>
        </w:tc>
        <w:tc>
          <w:tcPr>
            <w:tcW w:w="850" w:type="dxa"/>
          </w:tcPr>
          <w:p w14:paraId="691B0C96" w14:textId="77777777" w:rsidR="00577FB8" w:rsidRDefault="00577FB8" w:rsidP="00F63062">
            <w:pPr>
              <w:pStyle w:val="TableParagraph"/>
              <w:spacing w:line="251" w:lineRule="exact"/>
              <w:ind w:left="5" w:right="5"/>
            </w:pPr>
            <w:r>
              <w:t>NS</w:t>
            </w:r>
          </w:p>
        </w:tc>
        <w:tc>
          <w:tcPr>
            <w:tcW w:w="851" w:type="dxa"/>
          </w:tcPr>
          <w:p w14:paraId="4DBEBFFE" w14:textId="77777777" w:rsidR="00577FB8" w:rsidRDefault="00577FB8" w:rsidP="00F63062">
            <w:pPr>
              <w:pStyle w:val="TableParagraph"/>
              <w:spacing w:line="251" w:lineRule="exact"/>
              <w:ind w:left="3" w:right="3"/>
            </w:pPr>
            <w:r>
              <w:t>NS</w:t>
            </w:r>
          </w:p>
        </w:tc>
        <w:tc>
          <w:tcPr>
            <w:tcW w:w="850" w:type="dxa"/>
          </w:tcPr>
          <w:p w14:paraId="29D84386" w14:textId="77777777" w:rsidR="00577FB8" w:rsidRDefault="00577FB8" w:rsidP="00F63062">
            <w:pPr>
              <w:pStyle w:val="TableParagraph"/>
              <w:spacing w:line="251" w:lineRule="exact"/>
              <w:ind w:left="3" w:right="2"/>
            </w:pPr>
            <w:r>
              <w:t>NS</w:t>
            </w:r>
          </w:p>
        </w:tc>
        <w:tc>
          <w:tcPr>
            <w:tcW w:w="817" w:type="dxa"/>
          </w:tcPr>
          <w:p w14:paraId="68A333C2" w14:textId="77777777" w:rsidR="00577FB8" w:rsidRDefault="00577FB8" w:rsidP="00F63062">
            <w:pPr>
              <w:pStyle w:val="TableParagraph"/>
              <w:spacing w:line="251" w:lineRule="exact"/>
              <w:ind w:left="3" w:right="4"/>
            </w:pPr>
            <w:r>
              <w:t>NS</w:t>
            </w:r>
          </w:p>
        </w:tc>
        <w:tc>
          <w:tcPr>
            <w:tcW w:w="884" w:type="dxa"/>
          </w:tcPr>
          <w:p w14:paraId="58058FA3" w14:textId="77777777" w:rsidR="00577FB8" w:rsidRDefault="00577FB8" w:rsidP="00F63062">
            <w:pPr>
              <w:pStyle w:val="TableParagraph"/>
              <w:spacing w:line="251" w:lineRule="exact"/>
              <w:ind w:left="3" w:right="8"/>
            </w:pPr>
            <w:r>
              <w:t>NS</w:t>
            </w:r>
          </w:p>
        </w:tc>
        <w:tc>
          <w:tcPr>
            <w:tcW w:w="812" w:type="dxa"/>
          </w:tcPr>
          <w:p w14:paraId="68644B36" w14:textId="77777777" w:rsidR="00577FB8" w:rsidRDefault="00577FB8" w:rsidP="00F63062">
            <w:pPr>
              <w:pStyle w:val="TableParagraph"/>
              <w:spacing w:line="251" w:lineRule="exact"/>
              <w:ind w:left="2" w:right="4"/>
            </w:pPr>
            <w:r>
              <w:t>NS</w:t>
            </w:r>
          </w:p>
        </w:tc>
      </w:tr>
    </w:tbl>
    <w:p w14:paraId="7449218E" w14:textId="77777777" w:rsidR="00577FB8" w:rsidRDefault="00577FB8" w:rsidP="00513FE7">
      <w:pPr>
        <w:spacing w:line="360" w:lineRule="auto"/>
        <w:rPr>
          <w:rFonts w:ascii="Times New Roman" w:hAnsi="Times New Roman" w:cs="Times New Roman"/>
          <w:b/>
          <w:bCs/>
          <w:sz w:val="24"/>
          <w:szCs w:val="24"/>
        </w:rPr>
      </w:pPr>
    </w:p>
    <w:p w14:paraId="55008EED" w14:textId="77777777" w:rsidR="00BE4E2D" w:rsidRDefault="00BE4E2D" w:rsidP="00A56704">
      <w:pPr>
        <w:spacing w:line="360" w:lineRule="auto"/>
        <w:rPr>
          <w:rFonts w:ascii="Times New Roman" w:hAnsi="Times New Roman" w:cs="Times New Roman"/>
          <w:b/>
          <w:spacing w:val="-5"/>
          <w:sz w:val="24"/>
          <w:szCs w:val="32"/>
        </w:rPr>
      </w:pPr>
    </w:p>
    <w:p w14:paraId="5259554C" w14:textId="2BD9939C" w:rsidR="00A56704" w:rsidRPr="00577FB8" w:rsidRDefault="00577FB8" w:rsidP="00A56704">
      <w:pPr>
        <w:spacing w:line="360" w:lineRule="auto"/>
        <w:rPr>
          <w:rFonts w:ascii="Times New Roman" w:hAnsi="Times New Roman" w:cs="Times New Roman"/>
          <w:b/>
          <w:spacing w:val="-5"/>
          <w:sz w:val="24"/>
          <w:szCs w:val="32"/>
        </w:rPr>
      </w:pPr>
      <w:r w:rsidRPr="00577FB8">
        <w:rPr>
          <w:rFonts w:ascii="Times New Roman" w:hAnsi="Times New Roman" w:cs="Times New Roman"/>
          <w:b/>
          <w:spacing w:val="-5"/>
          <w:sz w:val="24"/>
          <w:szCs w:val="32"/>
        </w:rPr>
        <w:lastRenderedPageBreak/>
        <w:t xml:space="preserve">Table </w:t>
      </w:r>
      <w:r>
        <w:rPr>
          <w:rFonts w:ascii="Times New Roman" w:hAnsi="Times New Roman" w:cs="Times New Roman"/>
          <w:b/>
          <w:spacing w:val="-5"/>
          <w:sz w:val="24"/>
          <w:szCs w:val="32"/>
        </w:rPr>
        <w:t>2</w:t>
      </w:r>
      <w:r w:rsidRPr="00577FB8">
        <w:rPr>
          <w:rFonts w:ascii="Times New Roman" w:hAnsi="Times New Roman" w:cs="Times New Roman"/>
          <w:b/>
          <w:spacing w:val="-5"/>
          <w:sz w:val="24"/>
          <w:szCs w:val="32"/>
        </w:rPr>
        <w:t xml:space="preserve">. Effect of different planting methods and weed management practices on </w:t>
      </w:r>
      <w:r>
        <w:rPr>
          <w:rFonts w:ascii="Times New Roman" w:hAnsi="Times New Roman" w:cs="Times New Roman"/>
          <w:b/>
          <w:spacing w:val="-5"/>
          <w:sz w:val="24"/>
          <w:szCs w:val="32"/>
        </w:rPr>
        <w:t>dry matter accumulation (g)</w:t>
      </w:r>
      <w:r w:rsidRPr="00577FB8">
        <w:rPr>
          <w:rFonts w:ascii="Times New Roman" w:hAnsi="Times New Roman" w:cs="Times New Roman"/>
          <w:b/>
          <w:spacing w:val="-5"/>
          <w:sz w:val="24"/>
          <w:szCs w:val="32"/>
        </w:rPr>
        <w:t xml:space="preserve"> in </w:t>
      </w:r>
      <w:r w:rsidR="001C6C0D" w:rsidRPr="001C6C0D">
        <w:rPr>
          <w:rFonts w:ascii="Times New Roman" w:hAnsi="Times New Roman" w:cs="Times New Roman"/>
          <w:b/>
          <w:i/>
          <w:iCs/>
          <w:spacing w:val="-5"/>
          <w:sz w:val="24"/>
          <w:szCs w:val="32"/>
        </w:rPr>
        <w:t>kharif</w:t>
      </w:r>
      <w:r w:rsidRPr="00577FB8">
        <w:rPr>
          <w:rFonts w:ascii="Times New Roman" w:hAnsi="Times New Roman" w:cs="Times New Roman"/>
          <w:b/>
          <w:i/>
          <w:iCs/>
          <w:spacing w:val="-5"/>
          <w:sz w:val="24"/>
          <w:szCs w:val="32"/>
        </w:rPr>
        <w:t xml:space="preserve"> </w:t>
      </w:r>
      <w:r w:rsidRPr="00577FB8">
        <w:rPr>
          <w:rFonts w:ascii="Times New Roman" w:hAnsi="Times New Roman" w:cs="Times New Roman"/>
          <w:b/>
          <w:spacing w:val="-5"/>
          <w:sz w:val="24"/>
          <w:szCs w:val="32"/>
        </w:rPr>
        <w:t xml:space="preserve">maize. </w:t>
      </w:r>
    </w:p>
    <w:tbl>
      <w:tblPr>
        <w:tblW w:w="13855"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75"/>
        <w:gridCol w:w="1346"/>
        <w:gridCol w:w="1347"/>
        <w:gridCol w:w="1347"/>
        <w:gridCol w:w="1346"/>
        <w:gridCol w:w="1347"/>
        <w:gridCol w:w="1347"/>
      </w:tblGrid>
      <w:tr w:rsidR="00577FB8" w14:paraId="4ED7ACFB" w14:textId="77777777" w:rsidTr="00C73B97">
        <w:trPr>
          <w:trHeight w:val="282"/>
        </w:trPr>
        <w:tc>
          <w:tcPr>
            <w:tcW w:w="5775" w:type="dxa"/>
            <w:vMerge w:val="restart"/>
          </w:tcPr>
          <w:p w14:paraId="42F3D7AA" w14:textId="77777777" w:rsidR="00577FB8" w:rsidRDefault="00577FB8" w:rsidP="00F63062">
            <w:pPr>
              <w:pStyle w:val="TableParagraph"/>
              <w:spacing w:before="55"/>
              <w:ind w:left="0"/>
              <w:jc w:val="left"/>
              <w:rPr>
                <w:b/>
              </w:rPr>
            </w:pPr>
          </w:p>
          <w:p w14:paraId="1FA56455" w14:textId="77777777" w:rsidR="00577FB8" w:rsidRDefault="00577FB8" w:rsidP="00F63062">
            <w:pPr>
              <w:pStyle w:val="TableParagraph"/>
              <w:ind w:left="10"/>
              <w:rPr>
                <w:b/>
              </w:rPr>
            </w:pPr>
            <w:r>
              <w:rPr>
                <w:b/>
                <w:spacing w:val="-2"/>
              </w:rPr>
              <w:t>Treatments</w:t>
            </w:r>
          </w:p>
        </w:tc>
        <w:tc>
          <w:tcPr>
            <w:tcW w:w="8080" w:type="dxa"/>
            <w:gridSpan w:val="6"/>
          </w:tcPr>
          <w:p w14:paraId="2706E6F9" w14:textId="017B3660" w:rsidR="00577FB8" w:rsidRDefault="00577FB8" w:rsidP="00F63062">
            <w:pPr>
              <w:pStyle w:val="TableParagraph"/>
              <w:spacing w:before="15" w:line="248" w:lineRule="exact"/>
              <w:ind w:left="6"/>
              <w:rPr>
                <w:b/>
              </w:rPr>
            </w:pPr>
            <w:r>
              <w:rPr>
                <w:b/>
              </w:rPr>
              <w:t>Dry</w:t>
            </w:r>
            <w:r>
              <w:rPr>
                <w:b/>
                <w:spacing w:val="-8"/>
              </w:rPr>
              <w:t xml:space="preserve"> </w:t>
            </w:r>
            <w:r>
              <w:rPr>
                <w:b/>
              </w:rPr>
              <w:t>matter accumulation</w:t>
            </w:r>
            <w:r>
              <w:rPr>
                <w:b/>
                <w:spacing w:val="-20"/>
              </w:rPr>
              <w:t xml:space="preserve"> </w:t>
            </w:r>
            <w:r>
              <w:rPr>
                <w:b/>
                <w:spacing w:val="-5"/>
              </w:rPr>
              <w:t>(g)</w:t>
            </w:r>
          </w:p>
        </w:tc>
      </w:tr>
      <w:tr w:rsidR="00C73B97" w14:paraId="4929BA1B" w14:textId="77777777" w:rsidTr="00382035">
        <w:trPr>
          <w:trHeight w:val="282"/>
        </w:trPr>
        <w:tc>
          <w:tcPr>
            <w:tcW w:w="5775" w:type="dxa"/>
            <w:vMerge/>
            <w:tcBorders>
              <w:top w:val="nil"/>
            </w:tcBorders>
          </w:tcPr>
          <w:p w14:paraId="431400CF" w14:textId="77777777" w:rsidR="00C73B97" w:rsidRDefault="00C73B97" w:rsidP="00F63062">
            <w:pPr>
              <w:rPr>
                <w:sz w:val="2"/>
                <w:szCs w:val="2"/>
              </w:rPr>
            </w:pPr>
          </w:p>
        </w:tc>
        <w:tc>
          <w:tcPr>
            <w:tcW w:w="4040" w:type="dxa"/>
            <w:gridSpan w:val="3"/>
            <w:vAlign w:val="center"/>
          </w:tcPr>
          <w:p w14:paraId="716FE70E" w14:textId="77777777" w:rsidR="00C73B97" w:rsidRDefault="00C73B97" w:rsidP="00382035">
            <w:pPr>
              <w:pStyle w:val="TableParagraph"/>
              <w:spacing w:before="15" w:line="248" w:lineRule="exact"/>
              <w:ind w:left="626"/>
              <w:rPr>
                <w:b/>
              </w:rPr>
            </w:pPr>
            <w:r>
              <w:rPr>
                <w:b/>
              </w:rPr>
              <w:t xml:space="preserve">30 </w:t>
            </w:r>
            <w:r>
              <w:rPr>
                <w:b/>
                <w:spacing w:val="-5"/>
              </w:rPr>
              <w:t>DAS</w:t>
            </w:r>
          </w:p>
        </w:tc>
        <w:tc>
          <w:tcPr>
            <w:tcW w:w="4040" w:type="dxa"/>
            <w:gridSpan w:val="3"/>
            <w:vAlign w:val="center"/>
          </w:tcPr>
          <w:p w14:paraId="6CFFE677" w14:textId="77777777" w:rsidR="00C73B97" w:rsidRDefault="00C73B97" w:rsidP="00382035">
            <w:pPr>
              <w:pStyle w:val="TableParagraph"/>
              <w:spacing w:before="15" w:line="248" w:lineRule="exact"/>
              <w:ind w:left="8"/>
              <w:rPr>
                <w:b/>
              </w:rPr>
            </w:pPr>
            <w:r>
              <w:rPr>
                <w:b/>
              </w:rPr>
              <w:t xml:space="preserve">60 </w:t>
            </w:r>
            <w:r>
              <w:rPr>
                <w:b/>
                <w:spacing w:val="-5"/>
              </w:rPr>
              <w:t>DAS</w:t>
            </w:r>
          </w:p>
        </w:tc>
      </w:tr>
      <w:tr w:rsidR="00C73B97" w14:paraId="30431BC6" w14:textId="77777777" w:rsidTr="00C73B97">
        <w:trPr>
          <w:trHeight w:val="282"/>
        </w:trPr>
        <w:tc>
          <w:tcPr>
            <w:tcW w:w="5775" w:type="dxa"/>
            <w:vMerge/>
            <w:tcBorders>
              <w:top w:val="nil"/>
            </w:tcBorders>
          </w:tcPr>
          <w:p w14:paraId="60D57A58" w14:textId="77777777" w:rsidR="00C73B97" w:rsidRDefault="00C73B97" w:rsidP="00F63062">
            <w:pPr>
              <w:rPr>
                <w:sz w:val="2"/>
                <w:szCs w:val="2"/>
              </w:rPr>
            </w:pPr>
          </w:p>
        </w:tc>
        <w:tc>
          <w:tcPr>
            <w:tcW w:w="1346" w:type="dxa"/>
          </w:tcPr>
          <w:p w14:paraId="78C36851" w14:textId="77777777" w:rsidR="00C73B97" w:rsidRDefault="00C73B97" w:rsidP="00F63062">
            <w:pPr>
              <w:pStyle w:val="TableParagraph"/>
              <w:spacing w:before="15" w:line="248" w:lineRule="exact"/>
              <w:ind w:left="11" w:right="3"/>
              <w:rPr>
                <w:b/>
              </w:rPr>
            </w:pPr>
            <w:r>
              <w:rPr>
                <w:b/>
                <w:spacing w:val="-4"/>
              </w:rPr>
              <w:t>2023</w:t>
            </w:r>
          </w:p>
        </w:tc>
        <w:tc>
          <w:tcPr>
            <w:tcW w:w="1347" w:type="dxa"/>
          </w:tcPr>
          <w:p w14:paraId="7B85F045" w14:textId="77777777" w:rsidR="00C73B97" w:rsidRDefault="00C73B97" w:rsidP="00F63062">
            <w:pPr>
              <w:pStyle w:val="TableParagraph"/>
              <w:spacing w:before="15" w:line="248" w:lineRule="exact"/>
              <w:ind w:left="7" w:right="2"/>
              <w:rPr>
                <w:b/>
              </w:rPr>
            </w:pPr>
            <w:r>
              <w:rPr>
                <w:b/>
                <w:spacing w:val="-4"/>
              </w:rPr>
              <w:t>2024</w:t>
            </w:r>
          </w:p>
        </w:tc>
        <w:tc>
          <w:tcPr>
            <w:tcW w:w="1347" w:type="dxa"/>
          </w:tcPr>
          <w:p w14:paraId="5C5F8937" w14:textId="77777777" w:rsidR="00C73B97" w:rsidRDefault="00C73B97" w:rsidP="00F63062">
            <w:pPr>
              <w:pStyle w:val="TableParagraph"/>
              <w:spacing w:before="15" w:line="248" w:lineRule="exact"/>
              <w:ind w:left="8"/>
              <w:rPr>
                <w:b/>
              </w:rPr>
            </w:pPr>
            <w:r>
              <w:rPr>
                <w:b/>
                <w:spacing w:val="-2"/>
              </w:rPr>
              <w:t>Pooled</w:t>
            </w:r>
          </w:p>
        </w:tc>
        <w:tc>
          <w:tcPr>
            <w:tcW w:w="1346" w:type="dxa"/>
          </w:tcPr>
          <w:p w14:paraId="581FF073" w14:textId="77777777" w:rsidR="00C73B97" w:rsidRDefault="00C73B97" w:rsidP="00F63062">
            <w:pPr>
              <w:pStyle w:val="TableParagraph"/>
              <w:spacing w:before="15" w:line="248" w:lineRule="exact"/>
              <w:ind w:left="10" w:right="2"/>
              <w:rPr>
                <w:b/>
              </w:rPr>
            </w:pPr>
            <w:r>
              <w:rPr>
                <w:b/>
                <w:spacing w:val="-4"/>
              </w:rPr>
              <w:t>2023</w:t>
            </w:r>
          </w:p>
        </w:tc>
        <w:tc>
          <w:tcPr>
            <w:tcW w:w="1347" w:type="dxa"/>
          </w:tcPr>
          <w:p w14:paraId="5C585413" w14:textId="77777777" w:rsidR="00C73B97" w:rsidRDefault="00C73B97" w:rsidP="00F63062">
            <w:pPr>
              <w:pStyle w:val="TableParagraph"/>
              <w:spacing w:before="15" w:line="248" w:lineRule="exact"/>
              <w:ind w:left="18" w:right="13"/>
              <w:rPr>
                <w:b/>
              </w:rPr>
            </w:pPr>
            <w:r>
              <w:rPr>
                <w:b/>
                <w:spacing w:val="-4"/>
              </w:rPr>
              <w:t>2024</w:t>
            </w:r>
          </w:p>
        </w:tc>
        <w:tc>
          <w:tcPr>
            <w:tcW w:w="1347" w:type="dxa"/>
          </w:tcPr>
          <w:p w14:paraId="439E571C" w14:textId="77777777" w:rsidR="00C73B97" w:rsidRDefault="00C73B97" w:rsidP="00F63062">
            <w:pPr>
              <w:pStyle w:val="TableParagraph"/>
              <w:spacing w:before="15" w:line="248" w:lineRule="exact"/>
              <w:ind w:left="10"/>
              <w:rPr>
                <w:b/>
              </w:rPr>
            </w:pPr>
            <w:r>
              <w:rPr>
                <w:b/>
                <w:spacing w:val="-2"/>
              </w:rPr>
              <w:t>Pooled</w:t>
            </w:r>
          </w:p>
        </w:tc>
      </w:tr>
      <w:tr w:rsidR="00577FB8" w14:paraId="5C72ECD3" w14:textId="77777777" w:rsidTr="000637D4">
        <w:trPr>
          <w:trHeight w:val="285"/>
        </w:trPr>
        <w:tc>
          <w:tcPr>
            <w:tcW w:w="13855" w:type="dxa"/>
            <w:gridSpan w:val="7"/>
            <w:vAlign w:val="center"/>
          </w:tcPr>
          <w:p w14:paraId="198D4A95" w14:textId="77777777" w:rsidR="00577FB8" w:rsidRDefault="00577FB8" w:rsidP="00F63062">
            <w:pPr>
              <w:pStyle w:val="TableParagraph"/>
              <w:spacing w:before="3" w:line="261" w:lineRule="exact"/>
              <w:ind w:left="57"/>
              <w:jc w:val="left"/>
              <w:rPr>
                <w:b/>
                <w:sz w:val="24"/>
              </w:rPr>
            </w:pPr>
            <w:r w:rsidRPr="006A027D">
              <w:rPr>
                <w:b/>
                <w:bCs/>
                <w:sz w:val="24"/>
                <w:szCs w:val="24"/>
              </w:rPr>
              <w:t>Different Planting Methods (Main plot)</w:t>
            </w:r>
          </w:p>
        </w:tc>
      </w:tr>
      <w:tr w:rsidR="00C73B97" w14:paraId="20C908B2" w14:textId="77777777" w:rsidTr="00C73B97">
        <w:trPr>
          <w:trHeight w:val="283"/>
        </w:trPr>
        <w:tc>
          <w:tcPr>
            <w:tcW w:w="5775" w:type="dxa"/>
            <w:vAlign w:val="center"/>
          </w:tcPr>
          <w:p w14:paraId="3FF44B6B" w14:textId="77777777" w:rsidR="00C73B97" w:rsidRDefault="00C73B97" w:rsidP="00F63062">
            <w:pPr>
              <w:pStyle w:val="TableParagraph"/>
              <w:spacing w:before="12" w:line="251" w:lineRule="exact"/>
              <w:ind w:left="57"/>
              <w:jc w:val="left"/>
              <w:rPr>
                <w:position w:val="2"/>
              </w:rPr>
            </w:pPr>
            <w:r>
              <w:rPr>
                <w:sz w:val="24"/>
                <w:szCs w:val="24"/>
              </w:rPr>
              <w:t xml:space="preserve"> </w:t>
            </w:r>
            <w:r w:rsidRPr="007F6AC0">
              <w:rPr>
                <w:b/>
                <w:bCs/>
                <w:sz w:val="24"/>
                <w:szCs w:val="24"/>
              </w:rPr>
              <w:t>P</w:t>
            </w:r>
            <w:r w:rsidRPr="007F6AC0">
              <w:rPr>
                <w:b/>
                <w:bCs/>
                <w:sz w:val="24"/>
                <w:szCs w:val="24"/>
                <w:vertAlign w:val="subscript"/>
              </w:rPr>
              <w:t>1</w:t>
            </w:r>
            <w:r w:rsidRPr="006A027D">
              <w:rPr>
                <w:sz w:val="24"/>
                <w:szCs w:val="24"/>
              </w:rPr>
              <w:t xml:space="preserve">- </w:t>
            </w:r>
            <w:r w:rsidRPr="00CB1476">
              <w:rPr>
                <w:sz w:val="24"/>
                <w:szCs w:val="24"/>
                <w:lang w:eastAsia="en-IN"/>
              </w:rPr>
              <w:t xml:space="preserve">Broadcasting </w:t>
            </w:r>
          </w:p>
        </w:tc>
        <w:tc>
          <w:tcPr>
            <w:tcW w:w="1346" w:type="dxa"/>
          </w:tcPr>
          <w:p w14:paraId="19FE2FE0" w14:textId="77777777" w:rsidR="00C73B97" w:rsidRDefault="00C73B97" w:rsidP="00F63062">
            <w:pPr>
              <w:pStyle w:val="TableParagraph"/>
              <w:spacing w:before="13" w:line="250" w:lineRule="exact"/>
              <w:ind w:left="11" w:right="3"/>
            </w:pPr>
            <w:r w:rsidRPr="006A0CE6">
              <w:t>11.3</w:t>
            </w:r>
          </w:p>
        </w:tc>
        <w:tc>
          <w:tcPr>
            <w:tcW w:w="1347" w:type="dxa"/>
          </w:tcPr>
          <w:p w14:paraId="477F5C59" w14:textId="77777777" w:rsidR="00C73B97" w:rsidRDefault="00C73B97" w:rsidP="00F63062">
            <w:pPr>
              <w:pStyle w:val="TableParagraph"/>
              <w:spacing w:before="13" w:line="250" w:lineRule="exact"/>
              <w:ind w:left="7" w:right="2"/>
            </w:pPr>
            <w:r w:rsidRPr="006A0CE6">
              <w:t>11.6</w:t>
            </w:r>
          </w:p>
        </w:tc>
        <w:tc>
          <w:tcPr>
            <w:tcW w:w="1347" w:type="dxa"/>
          </w:tcPr>
          <w:p w14:paraId="7C06901B" w14:textId="77777777" w:rsidR="00C73B97" w:rsidRDefault="00C73B97" w:rsidP="00F63062">
            <w:pPr>
              <w:pStyle w:val="TableParagraph"/>
              <w:spacing w:before="13" w:line="250" w:lineRule="exact"/>
              <w:ind w:left="8"/>
            </w:pPr>
            <w:r w:rsidRPr="006A0CE6">
              <w:t>11.3</w:t>
            </w:r>
          </w:p>
        </w:tc>
        <w:tc>
          <w:tcPr>
            <w:tcW w:w="1346" w:type="dxa"/>
          </w:tcPr>
          <w:p w14:paraId="22D34A7B" w14:textId="77777777" w:rsidR="00C73B97" w:rsidRDefault="00C73B97" w:rsidP="00F63062">
            <w:pPr>
              <w:pStyle w:val="TableParagraph"/>
              <w:spacing w:before="13" w:line="250" w:lineRule="exact"/>
              <w:ind w:left="10"/>
            </w:pPr>
            <w:r w:rsidRPr="00FD74F7">
              <w:t>102.9</w:t>
            </w:r>
          </w:p>
        </w:tc>
        <w:tc>
          <w:tcPr>
            <w:tcW w:w="1347" w:type="dxa"/>
          </w:tcPr>
          <w:p w14:paraId="1EDD0F1A" w14:textId="77777777" w:rsidR="00C73B97" w:rsidRDefault="00C73B97" w:rsidP="00F63062">
            <w:pPr>
              <w:pStyle w:val="TableParagraph"/>
              <w:spacing w:before="13" w:line="250" w:lineRule="exact"/>
              <w:ind w:left="18" w:right="11"/>
            </w:pPr>
            <w:r w:rsidRPr="00FD74F7">
              <w:t>105.4</w:t>
            </w:r>
          </w:p>
        </w:tc>
        <w:tc>
          <w:tcPr>
            <w:tcW w:w="1347" w:type="dxa"/>
          </w:tcPr>
          <w:p w14:paraId="219917B0" w14:textId="77777777" w:rsidR="00C73B97" w:rsidRDefault="00C73B97" w:rsidP="00F63062">
            <w:pPr>
              <w:pStyle w:val="TableParagraph"/>
              <w:spacing w:before="13" w:line="250" w:lineRule="exact"/>
              <w:ind w:left="10" w:right="3"/>
            </w:pPr>
            <w:r w:rsidRPr="00FD74F7">
              <w:t>104.2</w:t>
            </w:r>
          </w:p>
        </w:tc>
      </w:tr>
      <w:tr w:rsidR="00C73B97" w14:paraId="082DD22D" w14:textId="77777777" w:rsidTr="00C73B97">
        <w:trPr>
          <w:trHeight w:val="282"/>
        </w:trPr>
        <w:tc>
          <w:tcPr>
            <w:tcW w:w="5775" w:type="dxa"/>
            <w:vAlign w:val="center"/>
          </w:tcPr>
          <w:p w14:paraId="5B5F521B" w14:textId="77777777" w:rsidR="00C73B97" w:rsidRDefault="00C73B97" w:rsidP="00F63062">
            <w:pPr>
              <w:pStyle w:val="TableParagraph"/>
              <w:spacing w:before="12" w:line="251" w:lineRule="exact"/>
              <w:ind w:left="57"/>
              <w:jc w:val="left"/>
              <w:rPr>
                <w:position w:val="2"/>
              </w:rPr>
            </w:pPr>
            <w:r>
              <w:rPr>
                <w:sz w:val="24"/>
                <w:szCs w:val="24"/>
              </w:rPr>
              <w:t xml:space="preserve"> </w:t>
            </w:r>
            <w:r w:rsidRPr="007F6AC0">
              <w:rPr>
                <w:b/>
                <w:bCs/>
                <w:sz w:val="24"/>
                <w:szCs w:val="24"/>
              </w:rPr>
              <w:t>P</w:t>
            </w:r>
            <w:r w:rsidRPr="007F6AC0">
              <w:rPr>
                <w:b/>
                <w:bCs/>
                <w:sz w:val="24"/>
                <w:szCs w:val="24"/>
                <w:vertAlign w:val="subscript"/>
              </w:rPr>
              <w:t>2</w:t>
            </w:r>
            <w:r>
              <w:rPr>
                <w:sz w:val="24"/>
                <w:szCs w:val="24"/>
                <w:vertAlign w:val="subscript"/>
              </w:rPr>
              <w:t xml:space="preserve"> </w:t>
            </w:r>
            <w:r>
              <w:rPr>
                <w:sz w:val="24"/>
                <w:szCs w:val="24"/>
              </w:rPr>
              <w:t>-</w:t>
            </w:r>
            <w:r w:rsidRPr="006A027D">
              <w:rPr>
                <w:sz w:val="24"/>
                <w:szCs w:val="24"/>
              </w:rPr>
              <w:t xml:space="preserve">Conventional flat bed </w:t>
            </w:r>
          </w:p>
        </w:tc>
        <w:tc>
          <w:tcPr>
            <w:tcW w:w="1346" w:type="dxa"/>
          </w:tcPr>
          <w:p w14:paraId="72DDAD8C" w14:textId="77777777" w:rsidR="00C73B97" w:rsidRDefault="00C73B97" w:rsidP="00F63062">
            <w:pPr>
              <w:pStyle w:val="TableParagraph"/>
              <w:spacing w:before="13" w:line="250" w:lineRule="exact"/>
              <w:ind w:left="11" w:right="3"/>
            </w:pPr>
            <w:r w:rsidRPr="006A0CE6">
              <w:t>11.6</w:t>
            </w:r>
          </w:p>
        </w:tc>
        <w:tc>
          <w:tcPr>
            <w:tcW w:w="1347" w:type="dxa"/>
          </w:tcPr>
          <w:p w14:paraId="3D57C899" w14:textId="77777777" w:rsidR="00C73B97" w:rsidRDefault="00C73B97" w:rsidP="00F63062">
            <w:pPr>
              <w:pStyle w:val="TableParagraph"/>
              <w:spacing w:before="13" w:line="250" w:lineRule="exact"/>
              <w:ind w:left="7" w:right="2"/>
            </w:pPr>
            <w:r w:rsidRPr="006A0CE6">
              <w:t>12.0</w:t>
            </w:r>
          </w:p>
        </w:tc>
        <w:tc>
          <w:tcPr>
            <w:tcW w:w="1347" w:type="dxa"/>
          </w:tcPr>
          <w:p w14:paraId="6BB76F6B" w14:textId="77777777" w:rsidR="00C73B97" w:rsidRDefault="00C73B97" w:rsidP="00F63062">
            <w:pPr>
              <w:pStyle w:val="TableParagraph"/>
              <w:spacing w:before="13" w:line="250" w:lineRule="exact"/>
              <w:ind w:left="8"/>
            </w:pPr>
            <w:r w:rsidRPr="006A0CE6">
              <w:t>11.6</w:t>
            </w:r>
          </w:p>
        </w:tc>
        <w:tc>
          <w:tcPr>
            <w:tcW w:w="1346" w:type="dxa"/>
          </w:tcPr>
          <w:p w14:paraId="773A53E7" w14:textId="77777777" w:rsidR="00C73B97" w:rsidRDefault="00C73B97" w:rsidP="00F63062">
            <w:pPr>
              <w:pStyle w:val="TableParagraph"/>
              <w:spacing w:before="13" w:line="250" w:lineRule="exact"/>
              <w:ind w:left="10"/>
            </w:pPr>
            <w:r w:rsidRPr="00FD74F7">
              <w:t>107.0</w:t>
            </w:r>
          </w:p>
        </w:tc>
        <w:tc>
          <w:tcPr>
            <w:tcW w:w="1347" w:type="dxa"/>
          </w:tcPr>
          <w:p w14:paraId="13B1C4D3" w14:textId="77777777" w:rsidR="00C73B97" w:rsidRDefault="00C73B97" w:rsidP="00F63062">
            <w:pPr>
              <w:pStyle w:val="TableParagraph"/>
              <w:spacing w:before="13" w:line="250" w:lineRule="exact"/>
              <w:ind w:left="18" w:right="11"/>
            </w:pPr>
            <w:r w:rsidRPr="00FD74F7">
              <w:t>109.8</w:t>
            </w:r>
          </w:p>
        </w:tc>
        <w:tc>
          <w:tcPr>
            <w:tcW w:w="1347" w:type="dxa"/>
          </w:tcPr>
          <w:p w14:paraId="25D88887" w14:textId="77777777" w:rsidR="00C73B97" w:rsidRDefault="00C73B97" w:rsidP="00F63062">
            <w:pPr>
              <w:pStyle w:val="TableParagraph"/>
              <w:spacing w:before="13" w:line="250" w:lineRule="exact"/>
              <w:ind w:left="10" w:right="3"/>
            </w:pPr>
            <w:r w:rsidRPr="00FD74F7">
              <w:t>108.4</w:t>
            </w:r>
          </w:p>
        </w:tc>
      </w:tr>
      <w:tr w:rsidR="00C73B97" w14:paraId="19194031" w14:textId="77777777" w:rsidTr="00C73B97">
        <w:trPr>
          <w:trHeight w:val="282"/>
        </w:trPr>
        <w:tc>
          <w:tcPr>
            <w:tcW w:w="5775" w:type="dxa"/>
            <w:vAlign w:val="center"/>
          </w:tcPr>
          <w:p w14:paraId="60E4B35B" w14:textId="77777777" w:rsidR="00C73B97" w:rsidRDefault="00C73B97" w:rsidP="00F63062">
            <w:pPr>
              <w:pStyle w:val="TableParagraph"/>
              <w:spacing w:before="12" w:line="251" w:lineRule="exact"/>
              <w:ind w:left="57"/>
              <w:jc w:val="left"/>
              <w:rPr>
                <w:position w:val="2"/>
              </w:rPr>
            </w:pPr>
            <w:r>
              <w:rPr>
                <w:sz w:val="24"/>
                <w:szCs w:val="24"/>
              </w:rPr>
              <w:t xml:space="preserve"> </w:t>
            </w:r>
            <w:r w:rsidRPr="007F6AC0">
              <w:rPr>
                <w:b/>
                <w:bCs/>
                <w:sz w:val="24"/>
                <w:szCs w:val="24"/>
              </w:rPr>
              <w:t>P</w:t>
            </w:r>
            <w:r w:rsidRPr="007F6AC0">
              <w:rPr>
                <w:b/>
                <w:bCs/>
                <w:sz w:val="24"/>
                <w:szCs w:val="24"/>
                <w:vertAlign w:val="subscript"/>
              </w:rPr>
              <w:t>3</w:t>
            </w:r>
            <w:r w:rsidRPr="006A027D">
              <w:rPr>
                <w:sz w:val="24"/>
                <w:szCs w:val="24"/>
              </w:rPr>
              <w:t>- Ridge and Furrow planting</w:t>
            </w:r>
          </w:p>
        </w:tc>
        <w:tc>
          <w:tcPr>
            <w:tcW w:w="1346" w:type="dxa"/>
          </w:tcPr>
          <w:p w14:paraId="40C18DF0" w14:textId="77777777" w:rsidR="00C73B97" w:rsidRDefault="00C73B97" w:rsidP="00F63062">
            <w:pPr>
              <w:pStyle w:val="TableParagraph"/>
              <w:spacing w:before="13" w:line="250" w:lineRule="exact"/>
              <w:ind w:left="11" w:right="3"/>
            </w:pPr>
            <w:r w:rsidRPr="006A0CE6">
              <w:t>11.9</w:t>
            </w:r>
          </w:p>
        </w:tc>
        <w:tc>
          <w:tcPr>
            <w:tcW w:w="1347" w:type="dxa"/>
          </w:tcPr>
          <w:p w14:paraId="5C6F0EE5" w14:textId="77777777" w:rsidR="00C73B97" w:rsidRDefault="00C73B97" w:rsidP="00F63062">
            <w:pPr>
              <w:pStyle w:val="TableParagraph"/>
              <w:spacing w:before="13" w:line="250" w:lineRule="exact"/>
              <w:ind w:left="7" w:right="2"/>
            </w:pPr>
            <w:r w:rsidRPr="006A0CE6">
              <w:t>11.9</w:t>
            </w:r>
          </w:p>
        </w:tc>
        <w:tc>
          <w:tcPr>
            <w:tcW w:w="1347" w:type="dxa"/>
          </w:tcPr>
          <w:p w14:paraId="2B9B57CF" w14:textId="77777777" w:rsidR="00C73B97" w:rsidRDefault="00C73B97" w:rsidP="00F63062">
            <w:pPr>
              <w:pStyle w:val="TableParagraph"/>
              <w:spacing w:before="13" w:line="250" w:lineRule="exact"/>
              <w:ind w:left="8"/>
            </w:pPr>
            <w:r w:rsidRPr="006A0CE6">
              <w:t>11.9</w:t>
            </w:r>
          </w:p>
        </w:tc>
        <w:tc>
          <w:tcPr>
            <w:tcW w:w="1346" w:type="dxa"/>
          </w:tcPr>
          <w:p w14:paraId="01847A44" w14:textId="77777777" w:rsidR="00C73B97" w:rsidRDefault="00C73B97" w:rsidP="00F63062">
            <w:pPr>
              <w:pStyle w:val="TableParagraph"/>
              <w:spacing w:before="13" w:line="250" w:lineRule="exact"/>
              <w:ind w:left="10"/>
            </w:pPr>
            <w:r w:rsidRPr="00FD74F7">
              <w:t>112.3</w:t>
            </w:r>
          </w:p>
        </w:tc>
        <w:tc>
          <w:tcPr>
            <w:tcW w:w="1347" w:type="dxa"/>
          </w:tcPr>
          <w:p w14:paraId="525342EA" w14:textId="77777777" w:rsidR="00C73B97" w:rsidRDefault="00C73B97" w:rsidP="00F63062">
            <w:pPr>
              <w:pStyle w:val="TableParagraph"/>
              <w:spacing w:before="13" w:line="250" w:lineRule="exact"/>
              <w:ind w:left="18" w:right="11"/>
            </w:pPr>
            <w:r w:rsidRPr="00FD74F7">
              <w:t>115.2</w:t>
            </w:r>
          </w:p>
        </w:tc>
        <w:tc>
          <w:tcPr>
            <w:tcW w:w="1347" w:type="dxa"/>
          </w:tcPr>
          <w:p w14:paraId="5F3AFE66" w14:textId="77777777" w:rsidR="00C73B97" w:rsidRDefault="00C73B97" w:rsidP="00F63062">
            <w:pPr>
              <w:pStyle w:val="TableParagraph"/>
              <w:spacing w:before="13" w:line="250" w:lineRule="exact"/>
              <w:ind w:left="10" w:right="3"/>
            </w:pPr>
            <w:r w:rsidRPr="00FD74F7">
              <w:t>113.8</w:t>
            </w:r>
          </w:p>
        </w:tc>
      </w:tr>
      <w:tr w:rsidR="00C73B97" w14:paraId="70D02586" w14:textId="77777777" w:rsidTr="00C73B97">
        <w:trPr>
          <w:trHeight w:val="282"/>
        </w:trPr>
        <w:tc>
          <w:tcPr>
            <w:tcW w:w="5775" w:type="dxa"/>
          </w:tcPr>
          <w:p w14:paraId="78C05577" w14:textId="77777777" w:rsidR="00C73B97" w:rsidRDefault="00C73B97" w:rsidP="00F63062">
            <w:pPr>
              <w:pStyle w:val="TableParagraph"/>
              <w:spacing w:before="13" w:line="250" w:lineRule="exact"/>
              <w:ind w:left="57"/>
              <w:jc w:val="left"/>
              <w:rPr>
                <w:b/>
              </w:rPr>
            </w:pPr>
            <w:r>
              <w:rPr>
                <w:b/>
              </w:rPr>
              <w:t>SE(m)</w:t>
            </w:r>
            <w:r>
              <w:rPr>
                <w:b/>
                <w:spacing w:val="-2"/>
              </w:rPr>
              <w:t xml:space="preserve"> </w:t>
            </w:r>
            <w:r>
              <w:rPr>
                <w:b/>
                <w:spacing w:val="-10"/>
              </w:rPr>
              <w:t>±</w:t>
            </w:r>
          </w:p>
        </w:tc>
        <w:tc>
          <w:tcPr>
            <w:tcW w:w="1346" w:type="dxa"/>
          </w:tcPr>
          <w:p w14:paraId="059BA2E1" w14:textId="77777777" w:rsidR="00C73B97" w:rsidRDefault="00C73B97" w:rsidP="00F63062">
            <w:pPr>
              <w:pStyle w:val="TableParagraph"/>
              <w:spacing w:before="13" w:line="250" w:lineRule="exact"/>
              <w:ind w:left="11"/>
            </w:pPr>
            <w:r>
              <w:t>0.14</w:t>
            </w:r>
          </w:p>
        </w:tc>
        <w:tc>
          <w:tcPr>
            <w:tcW w:w="1347" w:type="dxa"/>
          </w:tcPr>
          <w:p w14:paraId="3EC453E6" w14:textId="77777777" w:rsidR="00C73B97" w:rsidRDefault="00C73B97" w:rsidP="00F63062">
            <w:pPr>
              <w:pStyle w:val="TableParagraph"/>
              <w:spacing w:before="13" w:line="250" w:lineRule="exact"/>
              <w:ind w:left="7"/>
            </w:pPr>
            <w:r>
              <w:t>0.11</w:t>
            </w:r>
          </w:p>
        </w:tc>
        <w:tc>
          <w:tcPr>
            <w:tcW w:w="1347" w:type="dxa"/>
          </w:tcPr>
          <w:p w14:paraId="0CD3874F" w14:textId="77777777" w:rsidR="00C73B97" w:rsidRDefault="00C73B97" w:rsidP="00F63062">
            <w:pPr>
              <w:pStyle w:val="TableParagraph"/>
              <w:spacing w:before="13" w:line="250" w:lineRule="exact"/>
              <w:ind w:left="8" w:right="2"/>
            </w:pPr>
            <w:r>
              <w:t>0.13</w:t>
            </w:r>
          </w:p>
        </w:tc>
        <w:tc>
          <w:tcPr>
            <w:tcW w:w="1346" w:type="dxa"/>
          </w:tcPr>
          <w:p w14:paraId="29FA92A1" w14:textId="77777777" w:rsidR="00C73B97" w:rsidRDefault="00C73B97" w:rsidP="00F63062">
            <w:pPr>
              <w:pStyle w:val="TableParagraph"/>
              <w:spacing w:before="13" w:line="250" w:lineRule="exact"/>
              <w:ind w:left="10"/>
            </w:pPr>
            <w:r>
              <w:t>1.16</w:t>
            </w:r>
          </w:p>
        </w:tc>
        <w:tc>
          <w:tcPr>
            <w:tcW w:w="1347" w:type="dxa"/>
          </w:tcPr>
          <w:p w14:paraId="0CD7F56C" w14:textId="77777777" w:rsidR="00C73B97" w:rsidRDefault="00C73B97" w:rsidP="00F63062">
            <w:pPr>
              <w:pStyle w:val="TableParagraph"/>
              <w:spacing w:before="13" w:line="250" w:lineRule="exact"/>
              <w:ind w:left="18" w:right="11"/>
            </w:pPr>
            <w:r>
              <w:t>1.31</w:t>
            </w:r>
          </w:p>
        </w:tc>
        <w:tc>
          <w:tcPr>
            <w:tcW w:w="1347" w:type="dxa"/>
          </w:tcPr>
          <w:p w14:paraId="53EED5EC" w14:textId="77777777" w:rsidR="00C73B97" w:rsidRDefault="00C73B97" w:rsidP="00F63062">
            <w:pPr>
              <w:pStyle w:val="TableParagraph"/>
              <w:spacing w:before="13" w:line="250" w:lineRule="exact"/>
              <w:ind w:left="10" w:right="3"/>
            </w:pPr>
            <w:r>
              <w:t>1.21</w:t>
            </w:r>
          </w:p>
        </w:tc>
      </w:tr>
      <w:tr w:rsidR="00C73B97" w14:paraId="24EE129C" w14:textId="77777777" w:rsidTr="00C73B97">
        <w:trPr>
          <w:trHeight w:val="282"/>
        </w:trPr>
        <w:tc>
          <w:tcPr>
            <w:tcW w:w="5775" w:type="dxa"/>
          </w:tcPr>
          <w:p w14:paraId="7C3C6F07" w14:textId="77777777" w:rsidR="00C73B97" w:rsidRDefault="00C73B97" w:rsidP="00F63062">
            <w:pPr>
              <w:pStyle w:val="TableParagraph"/>
              <w:spacing w:before="13" w:line="250" w:lineRule="exact"/>
              <w:ind w:left="57"/>
              <w:jc w:val="left"/>
              <w:rPr>
                <w:b/>
              </w:rPr>
            </w:pPr>
            <w:r>
              <w:rPr>
                <w:b/>
              </w:rPr>
              <w:t>C.D</w:t>
            </w:r>
            <w:r>
              <w:rPr>
                <w:b/>
                <w:spacing w:val="-5"/>
              </w:rPr>
              <w:t xml:space="preserve"> </w:t>
            </w:r>
            <w:r>
              <w:rPr>
                <w:b/>
              </w:rPr>
              <w:t>at</w:t>
            </w:r>
            <w:r>
              <w:rPr>
                <w:b/>
                <w:spacing w:val="-1"/>
              </w:rPr>
              <w:t xml:space="preserve"> </w:t>
            </w:r>
            <w:r>
              <w:rPr>
                <w:b/>
                <w:spacing w:val="-5"/>
              </w:rPr>
              <w:t>5%</w:t>
            </w:r>
          </w:p>
        </w:tc>
        <w:tc>
          <w:tcPr>
            <w:tcW w:w="1346" w:type="dxa"/>
          </w:tcPr>
          <w:p w14:paraId="357C485E" w14:textId="77777777" w:rsidR="00C73B97" w:rsidRDefault="00C73B97" w:rsidP="00F63062">
            <w:pPr>
              <w:pStyle w:val="TableParagraph"/>
              <w:spacing w:line="251" w:lineRule="exact"/>
              <w:ind w:left="11" w:right="6"/>
            </w:pPr>
            <w:r>
              <w:t>NS</w:t>
            </w:r>
          </w:p>
        </w:tc>
        <w:tc>
          <w:tcPr>
            <w:tcW w:w="1347" w:type="dxa"/>
          </w:tcPr>
          <w:p w14:paraId="7BF11C7B" w14:textId="77777777" w:rsidR="00C73B97" w:rsidRDefault="00C73B97" w:rsidP="00F63062">
            <w:pPr>
              <w:pStyle w:val="TableParagraph"/>
              <w:spacing w:line="251" w:lineRule="exact"/>
              <w:ind w:left="7" w:right="5"/>
            </w:pPr>
            <w:r>
              <w:t>NS</w:t>
            </w:r>
          </w:p>
        </w:tc>
        <w:tc>
          <w:tcPr>
            <w:tcW w:w="1347" w:type="dxa"/>
          </w:tcPr>
          <w:p w14:paraId="6BDE8ED2" w14:textId="77777777" w:rsidR="00C73B97" w:rsidRDefault="00C73B97" w:rsidP="00F63062">
            <w:pPr>
              <w:pStyle w:val="TableParagraph"/>
              <w:spacing w:line="251" w:lineRule="exact"/>
              <w:ind w:left="8" w:right="3"/>
            </w:pPr>
            <w:r>
              <w:t>NS</w:t>
            </w:r>
          </w:p>
        </w:tc>
        <w:tc>
          <w:tcPr>
            <w:tcW w:w="1346" w:type="dxa"/>
          </w:tcPr>
          <w:p w14:paraId="5419FD1B" w14:textId="77777777" w:rsidR="00C73B97" w:rsidRDefault="00C73B97" w:rsidP="00F63062">
            <w:pPr>
              <w:pStyle w:val="TableParagraph"/>
              <w:spacing w:line="251" w:lineRule="exact"/>
              <w:ind w:left="10" w:right="6"/>
            </w:pPr>
            <w:r>
              <w:t>4.46</w:t>
            </w:r>
          </w:p>
        </w:tc>
        <w:tc>
          <w:tcPr>
            <w:tcW w:w="1347" w:type="dxa"/>
          </w:tcPr>
          <w:p w14:paraId="040FE787" w14:textId="77777777" w:rsidR="00C73B97" w:rsidRDefault="00C73B97" w:rsidP="00F63062">
            <w:pPr>
              <w:pStyle w:val="TableParagraph"/>
              <w:spacing w:line="251" w:lineRule="exact"/>
              <w:ind w:left="18" w:right="16"/>
            </w:pPr>
            <w:r>
              <w:t>5.29</w:t>
            </w:r>
          </w:p>
        </w:tc>
        <w:tc>
          <w:tcPr>
            <w:tcW w:w="1347" w:type="dxa"/>
          </w:tcPr>
          <w:p w14:paraId="7131DD0A" w14:textId="77777777" w:rsidR="00C73B97" w:rsidRDefault="00C73B97" w:rsidP="00F63062">
            <w:pPr>
              <w:pStyle w:val="TableParagraph"/>
              <w:spacing w:line="251" w:lineRule="exact"/>
              <w:ind w:left="10" w:right="4"/>
            </w:pPr>
            <w:r>
              <w:t>4.89</w:t>
            </w:r>
          </w:p>
        </w:tc>
      </w:tr>
      <w:tr w:rsidR="00577FB8" w14:paraId="067DB9E3" w14:textId="77777777" w:rsidTr="000637D4">
        <w:trPr>
          <w:trHeight w:val="282"/>
        </w:trPr>
        <w:tc>
          <w:tcPr>
            <w:tcW w:w="13855" w:type="dxa"/>
            <w:gridSpan w:val="7"/>
            <w:vAlign w:val="center"/>
          </w:tcPr>
          <w:p w14:paraId="5C4CB9B8" w14:textId="77777777" w:rsidR="00577FB8" w:rsidRDefault="00577FB8" w:rsidP="00F63062">
            <w:pPr>
              <w:pStyle w:val="TableParagraph"/>
              <w:spacing w:line="251" w:lineRule="exact"/>
              <w:ind w:left="57"/>
              <w:jc w:val="left"/>
              <w:rPr>
                <w:b/>
              </w:rPr>
            </w:pPr>
            <w:r w:rsidRPr="006A027D">
              <w:rPr>
                <w:b/>
                <w:bCs/>
                <w:sz w:val="24"/>
                <w:szCs w:val="24"/>
              </w:rPr>
              <w:t>Weed Management Practices (Sub plot)</w:t>
            </w:r>
          </w:p>
        </w:tc>
      </w:tr>
      <w:tr w:rsidR="00C73B97" w14:paraId="31EB54E6" w14:textId="77777777" w:rsidTr="00C73B97">
        <w:trPr>
          <w:trHeight w:val="282"/>
        </w:trPr>
        <w:tc>
          <w:tcPr>
            <w:tcW w:w="5775" w:type="dxa"/>
            <w:vAlign w:val="center"/>
          </w:tcPr>
          <w:p w14:paraId="2050FE7A" w14:textId="77777777" w:rsidR="00C73B97" w:rsidRDefault="00C73B97" w:rsidP="00F63062">
            <w:pPr>
              <w:pStyle w:val="TableParagraph"/>
              <w:spacing w:before="12" w:line="251" w:lineRule="exact"/>
              <w:ind w:left="57"/>
              <w:jc w:val="left"/>
              <w:rPr>
                <w:position w:val="2"/>
              </w:rPr>
            </w:pPr>
            <w:r w:rsidRPr="007F6AC0">
              <w:rPr>
                <w:b/>
                <w:bCs/>
                <w:sz w:val="24"/>
                <w:szCs w:val="24"/>
                <w:lang w:eastAsia="en-IN"/>
              </w:rPr>
              <w:t>W</w:t>
            </w:r>
            <w:r w:rsidRPr="007F6AC0">
              <w:rPr>
                <w:b/>
                <w:bCs/>
                <w:sz w:val="24"/>
                <w:szCs w:val="24"/>
                <w:vertAlign w:val="subscript"/>
                <w:lang w:eastAsia="en-IN"/>
              </w:rPr>
              <w:t>1</w:t>
            </w:r>
            <w:r w:rsidRPr="006A027D">
              <w:rPr>
                <w:sz w:val="24"/>
                <w:szCs w:val="24"/>
                <w:vertAlign w:val="subscript"/>
                <w:lang w:eastAsia="en-IN"/>
              </w:rPr>
              <w:t xml:space="preserve"> </w:t>
            </w:r>
            <w:r w:rsidRPr="006A027D">
              <w:rPr>
                <w:sz w:val="24"/>
                <w:szCs w:val="24"/>
                <w:lang w:eastAsia="en-IN"/>
              </w:rPr>
              <w:t xml:space="preserve">- </w:t>
            </w:r>
            <w:proofErr w:type="spellStart"/>
            <w:r w:rsidRPr="00CB1476">
              <w:rPr>
                <w:sz w:val="24"/>
                <w:szCs w:val="24"/>
                <w:lang w:eastAsia="en-IN"/>
              </w:rPr>
              <w:t>Pyroxasulfone</w:t>
            </w:r>
            <w:proofErr w:type="spellEnd"/>
            <w:r w:rsidRPr="00CB1476">
              <w:rPr>
                <w:sz w:val="24"/>
                <w:szCs w:val="24"/>
                <w:lang w:eastAsia="en-IN"/>
              </w:rPr>
              <w:t xml:space="preserve"> 85% WG @ 127.5g /ha as </w:t>
            </w:r>
            <w:r w:rsidRPr="006A027D">
              <w:rPr>
                <w:sz w:val="24"/>
                <w:szCs w:val="24"/>
                <w:lang w:eastAsia="en-IN"/>
              </w:rPr>
              <w:t>pre-</w:t>
            </w:r>
            <w:r>
              <w:rPr>
                <w:sz w:val="24"/>
                <w:szCs w:val="24"/>
                <w:lang w:eastAsia="en-IN"/>
              </w:rPr>
              <w:t xml:space="preserve">     </w:t>
            </w:r>
            <w:r w:rsidRPr="006A027D">
              <w:rPr>
                <w:sz w:val="24"/>
                <w:szCs w:val="24"/>
                <w:lang w:eastAsia="en-IN"/>
              </w:rPr>
              <w:t>emergence</w:t>
            </w:r>
            <w:r w:rsidRPr="00CB1476">
              <w:rPr>
                <w:sz w:val="24"/>
                <w:szCs w:val="24"/>
                <w:lang w:eastAsia="en-IN"/>
              </w:rPr>
              <w:t xml:space="preserve"> (PE)</w:t>
            </w:r>
          </w:p>
        </w:tc>
        <w:tc>
          <w:tcPr>
            <w:tcW w:w="1346" w:type="dxa"/>
          </w:tcPr>
          <w:p w14:paraId="5E3F4CF5" w14:textId="77777777" w:rsidR="00C73B97" w:rsidRDefault="00C73B97" w:rsidP="00F63062">
            <w:pPr>
              <w:pStyle w:val="TableParagraph"/>
              <w:spacing w:before="13" w:line="250" w:lineRule="exact"/>
              <w:ind w:left="11" w:right="3"/>
            </w:pPr>
            <w:r w:rsidRPr="00B05B0C">
              <w:t>11.1</w:t>
            </w:r>
          </w:p>
        </w:tc>
        <w:tc>
          <w:tcPr>
            <w:tcW w:w="1347" w:type="dxa"/>
          </w:tcPr>
          <w:p w14:paraId="3D784D83" w14:textId="77777777" w:rsidR="00C73B97" w:rsidRDefault="00C73B97" w:rsidP="00F63062">
            <w:pPr>
              <w:pStyle w:val="TableParagraph"/>
              <w:spacing w:before="13" w:line="250" w:lineRule="exact"/>
              <w:ind w:left="7" w:right="2"/>
            </w:pPr>
            <w:r w:rsidRPr="00B05B0C">
              <w:t>11.2</w:t>
            </w:r>
          </w:p>
        </w:tc>
        <w:tc>
          <w:tcPr>
            <w:tcW w:w="1347" w:type="dxa"/>
          </w:tcPr>
          <w:p w14:paraId="4B4273C1" w14:textId="77777777" w:rsidR="00C73B97" w:rsidRDefault="00C73B97" w:rsidP="00F63062">
            <w:pPr>
              <w:pStyle w:val="TableParagraph"/>
              <w:spacing w:before="13" w:line="250" w:lineRule="exact"/>
              <w:ind w:left="8"/>
            </w:pPr>
            <w:r w:rsidRPr="00B05B0C">
              <w:t>11.1</w:t>
            </w:r>
          </w:p>
        </w:tc>
        <w:tc>
          <w:tcPr>
            <w:tcW w:w="1346" w:type="dxa"/>
          </w:tcPr>
          <w:p w14:paraId="4F5F92CC" w14:textId="77777777" w:rsidR="00C73B97" w:rsidRDefault="00C73B97" w:rsidP="00F63062">
            <w:pPr>
              <w:pStyle w:val="TableParagraph"/>
              <w:spacing w:before="13" w:line="250" w:lineRule="exact"/>
              <w:ind w:left="10" w:right="3"/>
            </w:pPr>
            <w:r w:rsidRPr="00BA5803">
              <w:t>93.9</w:t>
            </w:r>
          </w:p>
        </w:tc>
        <w:tc>
          <w:tcPr>
            <w:tcW w:w="1347" w:type="dxa"/>
          </w:tcPr>
          <w:p w14:paraId="208F743A" w14:textId="77777777" w:rsidR="00C73B97" w:rsidRDefault="00C73B97" w:rsidP="00F63062">
            <w:pPr>
              <w:pStyle w:val="TableParagraph"/>
              <w:spacing w:before="13" w:line="250" w:lineRule="exact"/>
              <w:ind w:left="18" w:right="13"/>
            </w:pPr>
            <w:r w:rsidRPr="00BA5803">
              <w:t>96.3</w:t>
            </w:r>
          </w:p>
        </w:tc>
        <w:tc>
          <w:tcPr>
            <w:tcW w:w="1347" w:type="dxa"/>
          </w:tcPr>
          <w:p w14:paraId="3A6A9FED" w14:textId="77777777" w:rsidR="00C73B97" w:rsidRDefault="00C73B97" w:rsidP="00F63062">
            <w:pPr>
              <w:pStyle w:val="TableParagraph"/>
              <w:spacing w:before="13" w:line="250" w:lineRule="exact"/>
              <w:ind w:left="10" w:right="1"/>
            </w:pPr>
            <w:r w:rsidRPr="00BA5803">
              <w:t>95.1</w:t>
            </w:r>
          </w:p>
        </w:tc>
      </w:tr>
      <w:tr w:rsidR="00C73B97" w14:paraId="77B4B4B9" w14:textId="77777777" w:rsidTr="00C73B97">
        <w:trPr>
          <w:trHeight w:val="282"/>
        </w:trPr>
        <w:tc>
          <w:tcPr>
            <w:tcW w:w="5775" w:type="dxa"/>
            <w:vAlign w:val="center"/>
          </w:tcPr>
          <w:p w14:paraId="2C24D565" w14:textId="77777777" w:rsidR="00C73B97" w:rsidRDefault="00C73B97" w:rsidP="00F63062">
            <w:pPr>
              <w:pStyle w:val="TableParagraph"/>
              <w:spacing w:before="14" w:line="248" w:lineRule="exact"/>
              <w:ind w:left="57"/>
              <w:jc w:val="left"/>
              <w:rPr>
                <w:position w:val="2"/>
              </w:rPr>
            </w:pPr>
            <w:r w:rsidRPr="007F6AC0">
              <w:rPr>
                <w:b/>
                <w:bCs/>
                <w:sz w:val="24"/>
                <w:szCs w:val="24"/>
                <w:lang w:eastAsia="en-IN"/>
              </w:rPr>
              <w:t>W</w:t>
            </w:r>
            <w:r w:rsidRPr="007F6AC0">
              <w:rPr>
                <w:b/>
                <w:bCs/>
                <w:sz w:val="24"/>
                <w:szCs w:val="24"/>
                <w:vertAlign w:val="subscript"/>
                <w:lang w:eastAsia="en-IN"/>
              </w:rPr>
              <w:t xml:space="preserve">2 </w:t>
            </w:r>
            <w:r w:rsidRPr="006A027D">
              <w:rPr>
                <w:sz w:val="24"/>
                <w:szCs w:val="24"/>
                <w:lang w:eastAsia="en-IN"/>
              </w:rPr>
              <w:t xml:space="preserve">- </w:t>
            </w:r>
            <w:proofErr w:type="spellStart"/>
            <w:r w:rsidRPr="00CB1476">
              <w:rPr>
                <w:sz w:val="24"/>
                <w:szCs w:val="24"/>
                <w:lang w:eastAsia="en-IN"/>
              </w:rPr>
              <w:t>Tembotrione</w:t>
            </w:r>
            <w:proofErr w:type="spellEnd"/>
            <w:r w:rsidRPr="00CB1476">
              <w:rPr>
                <w:sz w:val="24"/>
                <w:szCs w:val="24"/>
                <w:lang w:eastAsia="en-IN"/>
              </w:rPr>
              <w:t xml:space="preserve"> 42% SC @ 120g/ha 25 DAS as post emergence (PoE)</w:t>
            </w:r>
          </w:p>
        </w:tc>
        <w:tc>
          <w:tcPr>
            <w:tcW w:w="1346" w:type="dxa"/>
          </w:tcPr>
          <w:p w14:paraId="1C1B555E" w14:textId="77777777" w:rsidR="00C73B97" w:rsidRDefault="00C73B97" w:rsidP="00F63062">
            <w:pPr>
              <w:pStyle w:val="TableParagraph"/>
              <w:spacing w:before="15" w:line="248" w:lineRule="exact"/>
              <w:ind w:left="11" w:right="3"/>
            </w:pPr>
            <w:r w:rsidRPr="00B05B0C">
              <w:t>11.3</w:t>
            </w:r>
          </w:p>
        </w:tc>
        <w:tc>
          <w:tcPr>
            <w:tcW w:w="1347" w:type="dxa"/>
          </w:tcPr>
          <w:p w14:paraId="5FA6AA2C" w14:textId="77777777" w:rsidR="00C73B97" w:rsidRDefault="00C73B97" w:rsidP="00F63062">
            <w:pPr>
              <w:pStyle w:val="TableParagraph"/>
              <w:spacing w:before="15" w:line="248" w:lineRule="exact"/>
              <w:ind w:left="7"/>
            </w:pPr>
            <w:r w:rsidRPr="00B05B0C">
              <w:t>11.7</w:t>
            </w:r>
          </w:p>
        </w:tc>
        <w:tc>
          <w:tcPr>
            <w:tcW w:w="1347" w:type="dxa"/>
          </w:tcPr>
          <w:p w14:paraId="17DB4E93" w14:textId="77777777" w:rsidR="00C73B97" w:rsidRDefault="00C73B97" w:rsidP="00F63062">
            <w:pPr>
              <w:pStyle w:val="TableParagraph"/>
              <w:spacing w:before="15" w:line="248" w:lineRule="exact"/>
              <w:ind w:left="8"/>
            </w:pPr>
            <w:r w:rsidRPr="00B05B0C">
              <w:t>11.5</w:t>
            </w:r>
          </w:p>
        </w:tc>
        <w:tc>
          <w:tcPr>
            <w:tcW w:w="1346" w:type="dxa"/>
          </w:tcPr>
          <w:p w14:paraId="53622927" w14:textId="77777777" w:rsidR="00C73B97" w:rsidRDefault="00C73B97" w:rsidP="00F63062">
            <w:pPr>
              <w:pStyle w:val="TableParagraph"/>
              <w:spacing w:before="15" w:line="248" w:lineRule="exact"/>
              <w:ind w:left="10"/>
            </w:pPr>
            <w:r w:rsidRPr="00BA5803">
              <w:t>102.7</w:t>
            </w:r>
          </w:p>
        </w:tc>
        <w:tc>
          <w:tcPr>
            <w:tcW w:w="1347" w:type="dxa"/>
          </w:tcPr>
          <w:p w14:paraId="77D1AF81" w14:textId="77777777" w:rsidR="00C73B97" w:rsidRDefault="00C73B97" w:rsidP="00F63062">
            <w:pPr>
              <w:pStyle w:val="TableParagraph"/>
              <w:spacing w:before="15" w:line="248" w:lineRule="exact"/>
              <w:ind w:left="18" w:right="11"/>
            </w:pPr>
            <w:r w:rsidRPr="00BA5803">
              <w:t>105.3</w:t>
            </w:r>
          </w:p>
        </w:tc>
        <w:tc>
          <w:tcPr>
            <w:tcW w:w="1347" w:type="dxa"/>
          </w:tcPr>
          <w:p w14:paraId="4246EF1C" w14:textId="77777777" w:rsidR="00C73B97" w:rsidRDefault="00C73B97" w:rsidP="00F63062">
            <w:pPr>
              <w:pStyle w:val="TableParagraph"/>
              <w:spacing w:before="15" w:line="248" w:lineRule="exact"/>
              <w:ind w:left="10" w:right="3"/>
            </w:pPr>
            <w:r w:rsidRPr="00BA5803">
              <w:t>104.0</w:t>
            </w:r>
          </w:p>
        </w:tc>
      </w:tr>
      <w:tr w:rsidR="00C73B97" w14:paraId="103CDFA5" w14:textId="77777777" w:rsidTr="00C73B97">
        <w:trPr>
          <w:trHeight w:val="282"/>
        </w:trPr>
        <w:tc>
          <w:tcPr>
            <w:tcW w:w="5775" w:type="dxa"/>
            <w:vAlign w:val="center"/>
          </w:tcPr>
          <w:p w14:paraId="6A861D08" w14:textId="77777777" w:rsidR="00C73B97" w:rsidRDefault="00C73B97" w:rsidP="00F63062">
            <w:pPr>
              <w:pStyle w:val="TableParagraph"/>
              <w:spacing w:before="14" w:line="248" w:lineRule="exact"/>
              <w:ind w:left="57"/>
              <w:jc w:val="left"/>
              <w:rPr>
                <w:position w:val="2"/>
              </w:rPr>
            </w:pPr>
            <w:r w:rsidRPr="007F6AC0">
              <w:rPr>
                <w:b/>
                <w:bCs/>
                <w:sz w:val="24"/>
                <w:szCs w:val="24"/>
                <w:lang w:eastAsia="en-IN"/>
              </w:rPr>
              <w:t>W</w:t>
            </w:r>
            <w:r w:rsidRPr="007F6AC0">
              <w:rPr>
                <w:b/>
                <w:bCs/>
                <w:sz w:val="24"/>
                <w:szCs w:val="24"/>
                <w:vertAlign w:val="subscript"/>
                <w:lang w:eastAsia="en-IN"/>
              </w:rPr>
              <w:t>3</w:t>
            </w:r>
            <w:r w:rsidRPr="006A027D">
              <w:rPr>
                <w:sz w:val="24"/>
                <w:szCs w:val="24"/>
                <w:vertAlign w:val="subscript"/>
                <w:lang w:eastAsia="en-IN"/>
              </w:rPr>
              <w:t xml:space="preserve"> </w:t>
            </w:r>
            <w:r w:rsidRPr="006A027D">
              <w:rPr>
                <w:sz w:val="24"/>
                <w:szCs w:val="24"/>
                <w:lang w:eastAsia="en-IN"/>
              </w:rPr>
              <w:t xml:space="preserve">- </w:t>
            </w:r>
            <w:r w:rsidRPr="00CB1476">
              <w:rPr>
                <w:sz w:val="24"/>
                <w:szCs w:val="24"/>
                <w:lang w:eastAsia="en-IN"/>
              </w:rPr>
              <w:t>Topramezone 33.6 SC @ 30g /ha 25 DAS as post emergence (PoE)</w:t>
            </w:r>
          </w:p>
        </w:tc>
        <w:tc>
          <w:tcPr>
            <w:tcW w:w="1346" w:type="dxa"/>
          </w:tcPr>
          <w:p w14:paraId="3614B79D" w14:textId="77777777" w:rsidR="00C73B97" w:rsidRDefault="00C73B97" w:rsidP="00F63062">
            <w:pPr>
              <w:pStyle w:val="TableParagraph"/>
              <w:spacing w:before="15" w:line="248" w:lineRule="exact"/>
              <w:ind w:left="11" w:right="3"/>
            </w:pPr>
            <w:r w:rsidRPr="00B05B0C">
              <w:t>11.4</w:t>
            </w:r>
          </w:p>
        </w:tc>
        <w:tc>
          <w:tcPr>
            <w:tcW w:w="1347" w:type="dxa"/>
          </w:tcPr>
          <w:p w14:paraId="53D4D79A" w14:textId="77777777" w:rsidR="00C73B97" w:rsidRDefault="00C73B97" w:rsidP="00F63062">
            <w:pPr>
              <w:pStyle w:val="TableParagraph"/>
              <w:spacing w:before="15" w:line="248" w:lineRule="exact"/>
              <w:ind w:left="7" w:right="2"/>
            </w:pPr>
            <w:r w:rsidRPr="00B05B0C">
              <w:t>11.8</w:t>
            </w:r>
          </w:p>
        </w:tc>
        <w:tc>
          <w:tcPr>
            <w:tcW w:w="1347" w:type="dxa"/>
          </w:tcPr>
          <w:p w14:paraId="2760196C" w14:textId="77777777" w:rsidR="00C73B97" w:rsidRDefault="00C73B97" w:rsidP="00F63062">
            <w:pPr>
              <w:pStyle w:val="TableParagraph"/>
              <w:spacing w:before="15" w:line="248" w:lineRule="exact"/>
              <w:ind w:left="8"/>
            </w:pPr>
            <w:r w:rsidRPr="00B05B0C">
              <w:t>11.6</w:t>
            </w:r>
          </w:p>
        </w:tc>
        <w:tc>
          <w:tcPr>
            <w:tcW w:w="1346" w:type="dxa"/>
          </w:tcPr>
          <w:p w14:paraId="2CBBFBFC" w14:textId="77777777" w:rsidR="00C73B97" w:rsidRDefault="00C73B97" w:rsidP="00F63062">
            <w:pPr>
              <w:pStyle w:val="TableParagraph"/>
              <w:spacing w:before="15" w:line="248" w:lineRule="exact"/>
              <w:ind w:left="10"/>
            </w:pPr>
            <w:r w:rsidRPr="00BA5803">
              <w:t>107.9</w:t>
            </w:r>
          </w:p>
        </w:tc>
        <w:tc>
          <w:tcPr>
            <w:tcW w:w="1347" w:type="dxa"/>
          </w:tcPr>
          <w:p w14:paraId="42BEAB6B" w14:textId="77777777" w:rsidR="00C73B97" w:rsidRDefault="00C73B97" w:rsidP="00F63062">
            <w:pPr>
              <w:pStyle w:val="TableParagraph"/>
              <w:spacing w:before="15" w:line="248" w:lineRule="exact"/>
              <w:ind w:left="18" w:right="11"/>
            </w:pPr>
            <w:r w:rsidRPr="00BA5803">
              <w:t>110.8</w:t>
            </w:r>
          </w:p>
        </w:tc>
        <w:tc>
          <w:tcPr>
            <w:tcW w:w="1347" w:type="dxa"/>
          </w:tcPr>
          <w:p w14:paraId="27C2FC8B" w14:textId="77777777" w:rsidR="00C73B97" w:rsidRDefault="00C73B97" w:rsidP="00F63062">
            <w:pPr>
              <w:pStyle w:val="TableParagraph"/>
              <w:spacing w:before="15" w:line="248" w:lineRule="exact"/>
              <w:ind w:left="10" w:right="3"/>
            </w:pPr>
            <w:r w:rsidRPr="00BA5803">
              <w:t>109.4</w:t>
            </w:r>
          </w:p>
        </w:tc>
      </w:tr>
      <w:tr w:rsidR="00C73B97" w14:paraId="52904D47" w14:textId="77777777" w:rsidTr="00C73B97">
        <w:trPr>
          <w:trHeight w:val="283"/>
        </w:trPr>
        <w:tc>
          <w:tcPr>
            <w:tcW w:w="5775" w:type="dxa"/>
            <w:vAlign w:val="center"/>
          </w:tcPr>
          <w:p w14:paraId="0A5C77D7" w14:textId="77777777" w:rsidR="00C73B97" w:rsidRDefault="00C73B97" w:rsidP="00F63062">
            <w:pPr>
              <w:pStyle w:val="TableParagraph"/>
              <w:spacing w:before="15" w:line="248" w:lineRule="exact"/>
              <w:ind w:left="57"/>
              <w:jc w:val="left"/>
              <w:rPr>
                <w:position w:val="2"/>
              </w:rPr>
            </w:pPr>
            <w:r w:rsidRPr="007F6AC0">
              <w:rPr>
                <w:b/>
                <w:bCs/>
                <w:sz w:val="24"/>
                <w:szCs w:val="24"/>
                <w:lang w:eastAsia="en-IN"/>
              </w:rPr>
              <w:t>W</w:t>
            </w:r>
            <w:r w:rsidRPr="007F6AC0">
              <w:rPr>
                <w:b/>
                <w:bCs/>
                <w:sz w:val="24"/>
                <w:szCs w:val="24"/>
                <w:vertAlign w:val="subscript"/>
                <w:lang w:eastAsia="en-IN"/>
              </w:rPr>
              <w:t>4</w:t>
            </w:r>
            <w:r w:rsidRPr="006A027D">
              <w:rPr>
                <w:sz w:val="24"/>
                <w:szCs w:val="24"/>
                <w:vertAlign w:val="subscript"/>
                <w:lang w:eastAsia="en-IN"/>
              </w:rPr>
              <w:t xml:space="preserve"> </w:t>
            </w:r>
            <w:r w:rsidRPr="006A027D">
              <w:rPr>
                <w:sz w:val="24"/>
                <w:szCs w:val="24"/>
                <w:lang w:eastAsia="en-IN"/>
              </w:rPr>
              <w:t xml:space="preserve">- </w:t>
            </w:r>
            <w:proofErr w:type="spellStart"/>
            <w:r w:rsidRPr="00CB1476">
              <w:rPr>
                <w:sz w:val="24"/>
                <w:szCs w:val="24"/>
                <w:lang w:eastAsia="en-IN"/>
              </w:rPr>
              <w:t>Pyroxasulfone</w:t>
            </w:r>
            <w:proofErr w:type="spellEnd"/>
            <w:r w:rsidRPr="00CB1476">
              <w:rPr>
                <w:sz w:val="24"/>
                <w:szCs w:val="24"/>
                <w:lang w:eastAsia="en-IN"/>
              </w:rPr>
              <w:t xml:space="preserve"> 85% @ 127.5g /ha as PE </w:t>
            </w:r>
            <w:r w:rsidRPr="007C30F4">
              <w:rPr>
                <w:i/>
                <w:iCs/>
                <w:sz w:val="24"/>
                <w:szCs w:val="24"/>
                <w:lang w:eastAsia="en-IN"/>
              </w:rPr>
              <w:t>fb</w:t>
            </w:r>
            <w:r w:rsidRPr="00CB1476">
              <w:rPr>
                <w:sz w:val="24"/>
                <w:szCs w:val="24"/>
                <w:lang w:eastAsia="en-IN"/>
              </w:rPr>
              <w:t xml:space="preserve"> </w:t>
            </w:r>
            <w:proofErr w:type="spellStart"/>
            <w:r w:rsidRPr="00CB1476">
              <w:rPr>
                <w:sz w:val="24"/>
                <w:szCs w:val="24"/>
                <w:lang w:eastAsia="en-IN"/>
              </w:rPr>
              <w:t>Tembotrione</w:t>
            </w:r>
            <w:proofErr w:type="spellEnd"/>
            <w:r w:rsidRPr="00CB1476">
              <w:rPr>
                <w:sz w:val="24"/>
                <w:szCs w:val="24"/>
                <w:lang w:eastAsia="en-IN"/>
              </w:rPr>
              <w:t xml:space="preserve"> 42% SC @ 120g/ha 25DAS as PoE</w:t>
            </w:r>
          </w:p>
        </w:tc>
        <w:tc>
          <w:tcPr>
            <w:tcW w:w="1346" w:type="dxa"/>
          </w:tcPr>
          <w:p w14:paraId="186E1DBE" w14:textId="77777777" w:rsidR="00C73B97" w:rsidRDefault="00C73B97" w:rsidP="00F63062">
            <w:pPr>
              <w:pStyle w:val="TableParagraph"/>
              <w:spacing w:before="15" w:line="248" w:lineRule="exact"/>
              <w:ind w:left="11" w:right="3"/>
            </w:pPr>
            <w:r w:rsidRPr="00B05B0C">
              <w:t>12.0</w:t>
            </w:r>
          </w:p>
        </w:tc>
        <w:tc>
          <w:tcPr>
            <w:tcW w:w="1347" w:type="dxa"/>
          </w:tcPr>
          <w:p w14:paraId="5377C30F" w14:textId="77777777" w:rsidR="00C73B97" w:rsidRDefault="00C73B97" w:rsidP="00F63062">
            <w:pPr>
              <w:pStyle w:val="TableParagraph"/>
              <w:spacing w:before="15" w:line="248" w:lineRule="exact"/>
              <w:ind w:left="7" w:right="2"/>
            </w:pPr>
            <w:r w:rsidRPr="00B05B0C">
              <w:t>12.3</w:t>
            </w:r>
          </w:p>
        </w:tc>
        <w:tc>
          <w:tcPr>
            <w:tcW w:w="1347" w:type="dxa"/>
          </w:tcPr>
          <w:p w14:paraId="348309C4" w14:textId="77777777" w:rsidR="00C73B97" w:rsidRDefault="00C73B97" w:rsidP="00F63062">
            <w:pPr>
              <w:pStyle w:val="TableParagraph"/>
              <w:spacing w:before="15" w:line="248" w:lineRule="exact"/>
              <w:ind w:left="8"/>
            </w:pPr>
            <w:r w:rsidRPr="00B05B0C">
              <w:t>12.2</w:t>
            </w:r>
          </w:p>
        </w:tc>
        <w:tc>
          <w:tcPr>
            <w:tcW w:w="1346" w:type="dxa"/>
          </w:tcPr>
          <w:p w14:paraId="221A6C96" w14:textId="77777777" w:rsidR="00C73B97" w:rsidRDefault="00C73B97" w:rsidP="00F63062">
            <w:pPr>
              <w:pStyle w:val="TableParagraph"/>
              <w:spacing w:before="15" w:line="248" w:lineRule="exact"/>
              <w:ind w:left="10"/>
            </w:pPr>
            <w:r w:rsidRPr="00BA5803">
              <w:t>117.8</w:t>
            </w:r>
          </w:p>
        </w:tc>
        <w:tc>
          <w:tcPr>
            <w:tcW w:w="1347" w:type="dxa"/>
          </w:tcPr>
          <w:p w14:paraId="6AC47BCC" w14:textId="77777777" w:rsidR="00C73B97" w:rsidRDefault="00C73B97" w:rsidP="00F63062">
            <w:pPr>
              <w:pStyle w:val="TableParagraph"/>
              <w:spacing w:before="15" w:line="248" w:lineRule="exact"/>
              <w:ind w:left="18" w:right="11"/>
            </w:pPr>
            <w:r w:rsidRPr="00BA5803">
              <w:t>120.9</w:t>
            </w:r>
          </w:p>
        </w:tc>
        <w:tc>
          <w:tcPr>
            <w:tcW w:w="1347" w:type="dxa"/>
          </w:tcPr>
          <w:p w14:paraId="0ECE41FD" w14:textId="77777777" w:rsidR="00C73B97" w:rsidRDefault="00C73B97" w:rsidP="00F63062">
            <w:pPr>
              <w:pStyle w:val="TableParagraph"/>
              <w:spacing w:before="15" w:line="248" w:lineRule="exact"/>
              <w:ind w:left="10" w:right="3"/>
            </w:pPr>
            <w:r w:rsidRPr="00BA5803">
              <w:t>119.3</w:t>
            </w:r>
          </w:p>
        </w:tc>
      </w:tr>
      <w:tr w:rsidR="00C73B97" w14:paraId="59BC3FB8" w14:textId="77777777" w:rsidTr="00C73B97">
        <w:trPr>
          <w:trHeight w:val="282"/>
        </w:trPr>
        <w:tc>
          <w:tcPr>
            <w:tcW w:w="5775" w:type="dxa"/>
            <w:vAlign w:val="center"/>
          </w:tcPr>
          <w:p w14:paraId="04F16BEC" w14:textId="77777777" w:rsidR="00C73B97" w:rsidRDefault="00C73B97" w:rsidP="00F63062">
            <w:pPr>
              <w:pStyle w:val="TableParagraph"/>
              <w:ind w:left="57"/>
              <w:jc w:val="left"/>
              <w:rPr>
                <w:position w:val="2"/>
              </w:rPr>
            </w:pPr>
            <w:r w:rsidRPr="007F6AC0">
              <w:rPr>
                <w:b/>
                <w:bCs/>
                <w:sz w:val="24"/>
                <w:szCs w:val="24"/>
                <w:lang w:eastAsia="en-IN"/>
              </w:rPr>
              <w:t>W</w:t>
            </w:r>
            <w:r w:rsidRPr="007F6AC0">
              <w:rPr>
                <w:b/>
                <w:bCs/>
                <w:sz w:val="24"/>
                <w:szCs w:val="24"/>
                <w:vertAlign w:val="subscript"/>
                <w:lang w:eastAsia="en-IN"/>
              </w:rPr>
              <w:t xml:space="preserve">5 </w:t>
            </w:r>
            <w:r w:rsidRPr="006A027D">
              <w:rPr>
                <w:sz w:val="24"/>
                <w:szCs w:val="24"/>
                <w:lang w:eastAsia="en-IN"/>
              </w:rPr>
              <w:t>-</w:t>
            </w:r>
            <w:r>
              <w:rPr>
                <w:sz w:val="24"/>
                <w:szCs w:val="24"/>
                <w:lang w:eastAsia="en-IN"/>
              </w:rPr>
              <w:t xml:space="preserve"> </w:t>
            </w:r>
            <w:proofErr w:type="spellStart"/>
            <w:r w:rsidRPr="00CB1476">
              <w:rPr>
                <w:sz w:val="24"/>
                <w:szCs w:val="24"/>
                <w:lang w:eastAsia="en-IN"/>
              </w:rPr>
              <w:t>Pyroxasulfone</w:t>
            </w:r>
            <w:proofErr w:type="spellEnd"/>
            <w:r w:rsidRPr="00CB1476">
              <w:rPr>
                <w:sz w:val="24"/>
                <w:szCs w:val="24"/>
                <w:lang w:eastAsia="en-IN"/>
              </w:rPr>
              <w:t xml:space="preserve"> 85% @ 127.5g /ha as PE </w:t>
            </w:r>
            <w:r w:rsidRPr="007C30F4">
              <w:rPr>
                <w:i/>
                <w:iCs/>
                <w:sz w:val="24"/>
                <w:szCs w:val="24"/>
                <w:lang w:eastAsia="en-IN"/>
              </w:rPr>
              <w:t>fb</w:t>
            </w:r>
            <w:r w:rsidRPr="00CB1476">
              <w:rPr>
                <w:sz w:val="24"/>
                <w:szCs w:val="24"/>
                <w:lang w:eastAsia="en-IN"/>
              </w:rPr>
              <w:t xml:space="preserve"> Topramezone 33.6 SC @ 30g /ha 25 DAS as PoE</w:t>
            </w:r>
          </w:p>
        </w:tc>
        <w:tc>
          <w:tcPr>
            <w:tcW w:w="1346" w:type="dxa"/>
          </w:tcPr>
          <w:p w14:paraId="3CC5E904" w14:textId="77777777" w:rsidR="00C73B97" w:rsidRDefault="00C73B97" w:rsidP="00F63062">
            <w:pPr>
              <w:pStyle w:val="TableParagraph"/>
              <w:spacing w:before="15" w:line="248" w:lineRule="exact"/>
              <w:ind w:left="11"/>
            </w:pPr>
            <w:r w:rsidRPr="00B05B0C">
              <w:t>12.2</w:t>
            </w:r>
          </w:p>
        </w:tc>
        <w:tc>
          <w:tcPr>
            <w:tcW w:w="1347" w:type="dxa"/>
          </w:tcPr>
          <w:p w14:paraId="0F8925B5" w14:textId="77777777" w:rsidR="00C73B97" w:rsidRDefault="00C73B97" w:rsidP="00F63062">
            <w:pPr>
              <w:pStyle w:val="TableParagraph"/>
              <w:spacing w:before="15" w:line="248" w:lineRule="exact"/>
              <w:ind w:left="7" w:right="2"/>
            </w:pPr>
            <w:r w:rsidRPr="00B05B0C">
              <w:t>12.4</w:t>
            </w:r>
          </w:p>
        </w:tc>
        <w:tc>
          <w:tcPr>
            <w:tcW w:w="1347" w:type="dxa"/>
          </w:tcPr>
          <w:p w14:paraId="1B784FC5" w14:textId="77777777" w:rsidR="00C73B97" w:rsidRDefault="00C73B97" w:rsidP="00F63062">
            <w:pPr>
              <w:pStyle w:val="TableParagraph"/>
              <w:spacing w:before="15" w:line="248" w:lineRule="exact"/>
              <w:ind w:left="8"/>
            </w:pPr>
            <w:r w:rsidRPr="00B05B0C">
              <w:t>12.3</w:t>
            </w:r>
          </w:p>
        </w:tc>
        <w:tc>
          <w:tcPr>
            <w:tcW w:w="1346" w:type="dxa"/>
          </w:tcPr>
          <w:p w14:paraId="71990930" w14:textId="77777777" w:rsidR="00C73B97" w:rsidRDefault="00C73B97" w:rsidP="00F63062">
            <w:pPr>
              <w:pStyle w:val="TableParagraph"/>
              <w:spacing w:before="15" w:line="248" w:lineRule="exact"/>
              <w:ind w:left="10"/>
            </w:pPr>
            <w:r w:rsidRPr="00BA5803">
              <w:t>123.1</w:t>
            </w:r>
          </w:p>
        </w:tc>
        <w:tc>
          <w:tcPr>
            <w:tcW w:w="1347" w:type="dxa"/>
          </w:tcPr>
          <w:p w14:paraId="1702615D" w14:textId="77777777" w:rsidR="00C73B97" w:rsidRDefault="00C73B97" w:rsidP="00F63062">
            <w:pPr>
              <w:pStyle w:val="TableParagraph"/>
              <w:spacing w:before="15" w:line="248" w:lineRule="exact"/>
              <w:ind w:left="18" w:right="11"/>
            </w:pPr>
            <w:r w:rsidRPr="00BA5803">
              <w:t>125.8</w:t>
            </w:r>
          </w:p>
        </w:tc>
        <w:tc>
          <w:tcPr>
            <w:tcW w:w="1347" w:type="dxa"/>
          </w:tcPr>
          <w:p w14:paraId="515DE80D" w14:textId="77777777" w:rsidR="00C73B97" w:rsidRDefault="00C73B97" w:rsidP="00F63062">
            <w:pPr>
              <w:pStyle w:val="TableParagraph"/>
              <w:spacing w:before="15" w:line="248" w:lineRule="exact"/>
              <w:ind w:left="10" w:right="3"/>
            </w:pPr>
            <w:r w:rsidRPr="00BA5803">
              <w:t>124.4</w:t>
            </w:r>
          </w:p>
        </w:tc>
      </w:tr>
      <w:tr w:rsidR="00C73B97" w14:paraId="0BDE159E" w14:textId="77777777" w:rsidTr="00C73B97">
        <w:trPr>
          <w:trHeight w:val="506"/>
        </w:trPr>
        <w:tc>
          <w:tcPr>
            <w:tcW w:w="5775" w:type="dxa"/>
            <w:vAlign w:val="center"/>
          </w:tcPr>
          <w:p w14:paraId="25E56530" w14:textId="77777777" w:rsidR="00C73B97" w:rsidRDefault="00C73B97" w:rsidP="00F63062">
            <w:pPr>
              <w:pStyle w:val="TableParagraph"/>
              <w:spacing w:line="233" w:lineRule="exact"/>
              <w:ind w:left="57"/>
              <w:jc w:val="left"/>
              <w:rPr>
                <w:position w:val="2"/>
              </w:rPr>
            </w:pPr>
            <w:r w:rsidRPr="007F6AC0">
              <w:rPr>
                <w:b/>
                <w:bCs/>
                <w:sz w:val="24"/>
                <w:szCs w:val="24"/>
                <w:lang w:eastAsia="en-IN"/>
              </w:rPr>
              <w:t>W</w:t>
            </w:r>
            <w:r w:rsidRPr="007F6AC0">
              <w:rPr>
                <w:b/>
                <w:bCs/>
                <w:sz w:val="24"/>
                <w:szCs w:val="24"/>
                <w:vertAlign w:val="subscript"/>
                <w:lang w:eastAsia="en-IN"/>
              </w:rPr>
              <w:t>6</w:t>
            </w:r>
            <w:r w:rsidRPr="006A027D">
              <w:rPr>
                <w:sz w:val="24"/>
                <w:szCs w:val="24"/>
                <w:vertAlign w:val="subscript"/>
                <w:lang w:eastAsia="en-IN"/>
              </w:rPr>
              <w:t xml:space="preserve"> </w:t>
            </w:r>
            <w:r w:rsidRPr="006A027D">
              <w:rPr>
                <w:sz w:val="24"/>
                <w:szCs w:val="24"/>
                <w:lang w:eastAsia="en-IN"/>
              </w:rPr>
              <w:t xml:space="preserve">- </w:t>
            </w:r>
            <w:r w:rsidRPr="00CB1476">
              <w:rPr>
                <w:sz w:val="24"/>
                <w:szCs w:val="24"/>
                <w:lang w:eastAsia="en-IN"/>
              </w:rPr>
              <w:t>Weedy check (Control)</w:t>
            </w:r>
          </w:p>
        </w:tc>
        <w:tc>
          <w:tcPr>
            <w:tcW w:w="1346" w:type="dxa"/>
          </w:tcPr>
          <w:p w14:paraId="6C67B921" w14:textId="77777777" w:rsidR="00C73B97" w:rsidRDefault="00C73B97" w:rsidP="00F63062">
            <w:pPr>
              <w:pStyle w:val="TableParagraph"/>
              <w:spacing w:before="125"/>
              <w:ind w:left="11" w:right="3"/>
            </w:pPr>
            <w:r w:rsidRPr="00B05B0C">
              <w:t>10.8</w:t>
            </w:r>
          </w:p>
        </w:tc>
        <w:tc>
          <w:tcPr>
            <w:tcW w:w="1347" w:type="dxa"/>
          </w:tcPr>
          <w:p w14:paraId="623606E5" w14:textId="77777777" w:rsidR="00C73B97" w:rsidRDefault="00C73B97" w:rsidP="00F63062">
            <w:pPr>
              <w:pStyle w:val="TableParagraph"/>
              <w:spacing w:before="125"/>
              <w:ind w:left="7"/>
            </w:pPr>
            <w:r w:rsidRPr="00B05B0C">
              <w:t>11.0</w:t>
            </w:r>
          </w:p>
        </w:tc>
        <w:tc>
          <w:tcPr>
            <w:tcW w:w="1347" w:type="dxa"/>
          </w:tcPr>
          <w:p w14:paraId="4DB36C36" w14:textId="77777777" w:rsidR="00C73B97" w:rsidRDefault="00C73B97" w:rsidP="00F63062">
            <w:pPr>
              <w:pStyle w:val="TableParagraph"/>
              <w:spacing w:before="125"/>
              <w:ind w:left="8"/>
            </w:pPr>
            <w:r w:rsidRPr="00B05B0C">
              <w:t>10.9</w:t>
            </w:r>
          </w:p>
        </w:tc>
        <w:tc>
          <w:tcPr>
            <w:tcW w:w="1346" w:type="dxa"/>
          </w:tcPr>
          <w:p w14:paraId="774B3878" w14:textId="77777777" w:rsidR="00C73B97" w:rsidRDefault="00C73B97" w:rsidP="00F63062">
            <w:pPr>
              <w:pStyle w:val="TableParagraph"/>
              <w:spacing w:before="125"/>
              <w:ind w:left="10"/>
            </w:pPr>
            <w:r w:rsidRPr="00BA5803">
              <w:t>78.4</w:t>
            </w:r>
          </w:p>
        </w:tc>
        <w:tc>
          <w:tcPr>
            <w:tcW w:w="1347" w:type="dxa"/>
          </w:tcPr>
          <w:p w14:paraId="1BC2402B" w14:textId="77777777" w:rsidR="00C73B97" w:rsidRDefault="00C73B97" w:rsidP="00F63062">
            <w:pPr>
              <w:pStyle w:val="TableParagraph"/>
              <w:spacing w:before="125"/>
              <w:ind w:left="18" w:right="11"/>
            </w:pPr>
            <w:r w:rsidRPr="00BA5803">
              <w:t>80.2</w:t>
            </w:r>
          </w:p>
        </w:tc>
        <w:tc>
          <w:tcPr>
            <w:tcW w:w="1347" w:type="dxa"/>
          </w:tcPr>
          <w:p w14:paraId="06246CBE" w14:textId="77777777" w:rsidR="00C73B97" w:rsidRDefault="00C73B97" w:rsidP="00F63062">
            <w:pPr>
              <w:pStyle w:val="TableParagraph"/>
              <w:spacing w:before="125"/>
              <w:ind w:left="10" w:right="3"/>
            </w:pPr>
            <w:r w:rsidRPr="00BA5803">
              <w:t>79.3</w:t>
            </w:r>
          </w:p>
        </w:tc>
      </w:tr>
      <w:tr w:rsidR="00C73B97" w14:paraId="2101B350" w14:textId="77777777" w:rsidTr="00C73B97">
        <w:trPr>
          <w:trHeight w:val="506"/>
        </w:trPr>
        <w:tc>
          <w:tcPr>
            <w:tcW w:w="5775" w:type="dxa"/>
            <w:vAlign w:val="center"/>
          </w:tcPr>
          <w:p w14:paraId="61F00086" w14:textId="77777777" w:rsidR="00C73B97" w:rsidRDefault="00C73B97" w:rsidP="00F63062">
            <w:pPr>
              <w:pStyle w:val="TableParagraph"/>
              <w:spacing w:before="1" w:line="252" w:lineRule="exact"/>
              <w:ind w:left="57"/>
              <w:jc w:val="left"/>
            </w:pPr>
            <w:r w:rsidRPr="007F6AC0">
              <w:rPr>
                <w:b/>
                <w:bCs/>
                <w:sz w:val="24"/>
                <w:szCs w:val="24"/>
                <w:lang w:eastAsia="en-IN"/>
              </w:rPr>
              <w:t>W</w:t>
            </w:r>
            <w:r w:rsidRPr="007F6AC0">
              <w:rPr>
                <w:b/>
                <w:bCs/>
                <w:sz w:val="24"/>
                <w:szCs w:val="24"/>
                <w:vertAlign w:val="subscript"/>
                <w:lang w:eastAsia="en-IN"/>
              </w:rPr>
              <w:t xml:space="preserve">7 </w:t>
            </w:r>
            <w:r w:rsidRPr="006A027D">
              <w:rPr>
                <w:sz w:val="24"/>
                <w:szCs w:val="24"/>
                <w:lang w:eastAsia="en-IN"/>
              </w:rPr>
              <w:t xml:space="preserve">- </w:t>
            </w:r>
            <w:r w:rsidRPr="00CB1476">
              <w:rPr>
                <w:sz w:val="24"/>
                <w:szCs w:val="24"/>
                <w:lang w:eastAsia="en-IN"/>
              </w:rPr>
              <w:t>Weed free</w:t>
            </w:r>
          </w:p>
        </w:tc>
        <w:tc>
          <w:tcPr>
            <w:tcW w:w="1346" w:type="dxa"/>
          </w:tcPr>
          <w:p w14:paraId="4F510260" w14:textId="77777777" w:rsidR="00C73B97" w:rsidRDefault="00C73B97" w:rsidP="00F63062">
            <w:pPr>
              <w:pStyle w:val="TableParagraph"/>
              <w:spacing w:before="125"/>
              <w:ind w:left="11" w:right="3"/>
              <w:rPr>
                <w:spacing w:val="-2"/>
              </w:rPr>
            </w:pPr>
            <w:r w:rsidRPr="00B05B0C">
              <w:t>12.2</w:t>
            </w:r>
          </w:p>
        </w:tc>
        <w:tc>
          <w:tcPr>
            <w:tcW w:w="1347" w:type="dxa"/>
          </w:tcPr>
          <w:p w14:paraId="71D4F3B7" w14:textId="77777777" w:rsidR="00C73B97" w:rsidRDefault="00C73B97" w:rsidP="00F63062">
            <w:pPr>
              <w:pStyle w:val="TableParagraph"/>
              <w:spacing w:before="125"/>
              <w:ind w:left="7"/>
              <w:rPr>
                <w:spacing w:val="-2"/>
              </w:rPr>
            </w:pPr>
            <w:r w:rsidRPr="00B05B0C">
              <w:t>12.5</w:t>
            </w:r>
          </w:p>
        </w:tc>
        <w:tc>
          <w:tcPr>
            <w:tcW w:w="1347" w:type="dxa"/>
          </w:tcPr>
          <w:p w14:paraId="1196A154" w14:textId="77777777" w:rsidR="00C73B97" w:rsidRDefault="00C73B97" w:rsidP="00F63062">
            <w:pPr>
              <w:pStyle w:val="TableParagraph"/>
              <w:spacing w:before="125"/>
              <w:ind w:left="8"/>
              <w:rPr>
                <w:spacing w:val="-2"/>
              </w:rPr>
            </w:pPr>
            <w:r w:rsidRPr="00B05B0C">
              <w:t>12.4</w:t>
            </w:r>
          </w:p>
        </w:tc>
        <w:tc>
          <w:tcPr>
            <w:tcW w:w="1346" w:type="dxa"/>
          </w:tcPr>
          <w:p w14:paraId="5AB7D214" w14:textId="77777777" w:rsidR="00C73B97" w:rsidRDefault="00C73B97" w:rsidP="00F63062">
            <w:pPr>
              <w:pStyle w:val="TableParagraph"/>
              <w:spacing w:before="125"/>
              <w:ind w:left="10"/>
              <w:rPr>
                <w:spacing w:val="-2"/>
              </w:rPr>
            </w:pPr>
            <w:r w:rsidRPr="00BA5803">
              <w:t>128.1</w:t>
            </w:r>
          </w:p>
        </w:tc>
        <w:tc>
          <w:tcPr>
            <w:tcW w:w="1347" w:type="dxa"/>
          </w:tcPr>
          <w:p w14:paraId="59033CCE" w14:textId="77777777" w:rsidR="00C73B97" w:rsidRDefault="00C73B97" w:rsidP="00F63062">
            <w:pPr>
              <w:pStyle w:val="TableParagraph"/>
              <w:spacing w:before="125"/>
              <w:ind w:left="18" w:right="11"/>
              <w:rPr>
                <w:spacing w:val="-2"/>
              </w:rPr>
            </w:pPr>
            <w:r w:rsidRPr="00BA5803">
              <w:t>131.6</w:t>
            </w:r>
          </w:p>
        </w:tc>
        <w:tc>
          <w:tcPr>
            <w:tcW w:w="1347" w:type="dxa"/>
          </w:tcPr>
          <w:p w14:paraId="6C40881F" w14:textId="77777777" w:rsidR="00C73B97" w:rsidRDefault="00C73B97" w:rsidP="00F63062">
            <w:pPr>
              <w:pStyle w:val="TableParagraph"/>
              <w:spacing w:before="125"/>
              <w:ind w:left="10" w:right="3"/>
              <w:rPr>
                <w:spacing w:val="-2"/>
              </w:rPr>
            </w:pPr>
            <w:r w:rsidRPr="00BA5803">
              <w:t>129.9</w:t>
            </w:r>
          </w:p>
        </w:tc>
      </w:tr>
      <w:tr w:rsidR="00C73B97" w14:paraId="499D6B37" w14:textId="77777777" w:rsidTr="00C73B97">
        <w:trPr>
          <w:trHeight w:val="282"/>
        </w:trPr>
        <w:tc>
          <w:tcPr>
            <w:tcW w:w="5775" w:type="dxa"/>
          </w:tcPr>
          <w:p w14:paraId="5948BE35" w14:textId="77777777" w:rsidR="00C73B97" w:rsidRDefault="00C73B97" w:rsidP="00F63062">
            <w:pPr>
              <w:pStyle w:val="TableParagraph"/>
              <w:spacing w:before="15" w:line="248" w:lineRule="exact"/>
              <w:ind w:left="57"/>
              <w:jc w:val="left"/>
              <w:rPr>
                <w:b/>
              </w:rPr>
            </w:pPr>
            <w:r>
              <w:rPr>
                <w:b/>
              </w:rPr>
              <w:t>SE(m)</w:t>
            </w:r>
            <w:r>
              <w:rPr>
                <w:b/>
                <w:spacing w:val="-2"/>
              </w:rPr>
              <w:t xml:space="preserve"> </w:t>
            </w:r>
            <w:r>
              <w:rPr>
                <w:b/>
                <w:spacing w:val="-10"/>
              </w:rPr>
              <w:t>±</w:t>
            </w:r>
          </w:p>
        </w:tc>
        <w:tc>
          <w:tcPr>
            <w:tcW w:w="1346" w:type="dxa"/>
          </w:tcPr>
          <w:p w14:paraId="56B5CF4B" w14:textId="77777777" w:rsidR="00C73B97" w:rsidRDefault="00C73B97" w:rsidP="00F63062">
            <w:pPr>
              <w:pStyle w:val="TableParagraph"/>
              <w:spacing w:before="15" w:line="248" w:lineRule="exact"/>
              <w:ind w:left="11"/>
            </w:pPr>
            <w:r>
              <w:t>0.13</w:t>
            </w:r>
          </w:p>
        </w:tc>
        <w:tc>
          <w:tcPr>
            <w:tcW w:w="1347" w:type="dxa"/>
          </w:tcPr>
          <w:p w14:paraId="17DE5A7F" w14:textId="77777777" w:rsidR="00C73B97" w:rsidRDefault="00C73B97" w:rsidP="00F63062">
            <w:pPr>
              <w:pStyle w:val="TableParagraph"/>
              <w:spacing w:before="15" w:line="248" w:lineRule="exact"/>
              <w:ind w:left="7"/>
            </w:pPr>
            <w:r>
              <w:t>0.11</w:t>
            </w:r>
          </w:p>
        </w:tc>
        <w:tc>
          <w:tcPr>
            <w:tcW w:w="1347" w:type="dxa"/>
          </w:tcPr>
          <w:p w14:paraId="48428357" w14:textId="77777777" w:rsidR="00C73B97" w:rsidRDefault="00C73B97" w:rsidP="00F63062">
            <w:pPr>
              <w:pStyle w:val="TableParagraph"/>
              <w:spacing w:before="15" w:line="248" w:lineRule="exact"/>
              <w:ind w:left="8" w:right="2"/>
            </w:pPr>
            <w:r>
              <w:t>0.13</w:t>
            </w:r>
          </w:p>
        </w:tc>
        <w:tc>
          <w:tcPr>
            <w:tcW w:w="1346" w:type="dxa"/>
          </w:tcPr>
          <w:p w14:paraId="3AB58C34" w14:textId="77777777" w:rsidR="00C73B97" w:rsidRDefault="00C73B97" w:rsidP="00F63062">
            <w:pPr>
              <w:pStyle w:val="TableParagraph"/>
              <w:spacing w:before="15" w:line="248" w:lineRule="exact"/>
              <w:ind w:left="10"/>
            </w:pPr>
            <w:r>
              <w:t>2.20</w:t>
            </w:r>
          </w:p>
        </w:tc>
        <w:tc>
          <w:tcPr>
            <w:tcW w:w="1347" w:type="dxa"/>
          </w:tcPr>
          <w:p w14:paraId="61D07A6F" w14:textId="77777777" w:rsidR="00C73B97" w:rsidRDefault="00C73B97" w:rsidP="00F63062">
            <w:pPr>
              <w:pStyle w:val="TableParagraph"/>
              <w:spacing w:before="15" w:line="248" w:lineRule="exact"/>
              <w:ind w:left="18" w:right="11"/>
            </w:pPr>
            <w:r>
              <w:t>2.25</w:t>
            </w:r>
          </w:p>
        </w:tc>
        <w:tc>
          <w:tcPr>
            <w:tcW w:w="1347" w:type="dxa"/>
          </w:tcPr>
          <w:p w14:paraId="15F5E279" w14:textId="77777777" w:rsidR="00C73B97" w:rsidRDefault="00C73B97" w:rsidP="00F63062">
            <w:pPr>
              <w:pStyle w:val="TableParagraph"/>
              <w:spacing w:before="15" w:line="248" w:lineRule="exact"/>
              <w:ind w:left="10" w:right="3"/>
            </w:pPr>
            <w:r>
              <w:t>2.00</w:t>
            </w:r>
          </w:p>
        </w:tc>
      </w:tr>
      <w:tr w:rsidR="00C73B97" w14:paraId="7937F9FB" w14:textId="77777777" w:rsidTr="00C73B97">
        <w:trPr>
          <w:trHeight w:val="285"/>
        </w:trPr>
        <w:tc>
          <w:tcPr>
            <w:tcW w:w="5775" w:type="dxa"/>
          </w:tcPr>
          <w:p w14:paraId="3726F76B" w14:textId="77777777" w:rsidR="00C73B97" w:rsidRDefault="00C73B97" w:rsidP="00F63062">
            <w:pPr>
              <w:pStyle w:val="TableParagraph"/>
              <w:spacing w:before="15" w:line="250" w:lineRule="exact"/>
              <w:ind w:left="57"/>
              <w:jc w:val="left"/>
              <w:rPr>
                <w:b/>
              </w:rPr>
            </w:pPr>
            <w:r>
              <w:rPr>
                <w:b/>
              </w:rPr>
              <w:t>C.D</w:t>
            </w:r>
            <w:r>
              <w:rPr>
                <w:b/>
                <w:spacing w:val="-5"/>
              </w:rPr>
              <w:t xml:space="preserve"> </w:t>
            </w:r>
            <w:r>
              <w:rPr>
                <w:b/>
              </w:rPr>
              <w:t>at</w:t>
            </w:r>
            <w:r>
              <w:rPr>
                <w:b/>
                <w:spacing w:val="-1"/>
              </w:rPr>
              <w:t xml:space="preserve"> </w:t>
            </w:r>
            <w:r>
              <w:rPr>
                <w:b/>
                <w:spacing w:val="-5"/>
              </w:rPr>
              <w:t>5%</w:t>
            </w:r>
          </w:p>
        </w:tc>
        <w:tc>
          <w:tcPr>
            <w:tcW w:w="1346" w:type="dxa"/>
          </w:tcPr>
          <w:p w14:paraId="6CEEA6ED" w14:textId="77777777" w:rsidR="00C73B97" w:rsidRDefault="00C73B97" w:rsidP="00F63062">
            <w:pPr>
              <w:pStyle w:val="TableParagraph"/>
              <w:spacing w:before="1"/>
              <w:ind w:left="11" w:right="6"/>
            </w:pPr>
            <w:r>
              <w:t>0.36</w:t>
            </w:r>
          </w:p>
        </w:tc>
        <w:tc>
          <w:tcPr>
            <w:tcW w:w="1347" w:type="dxa"/>
          </w:tcPr>
          <w:p w14:paraId="1A86B0E2" w14:textId="77777777" w:rsidR="00C73B97" w:rsidRDefault="00C73B97" w:rsidP="00F63062">
            <w:pPr>
              <w:pStyle w:val="TableParagraph"/>
              <w:spacing w:before="1"/>
              <w:ind w:left="7" w:right="5"/>
            </w:pPr>
            <w:r>
              <w:t>0.15</w:t>
            </w:r>
          </w:p>
        </w:tc>
        <w:tc>
          <w:tcPr>
            <w:tcW w:w="1347" w:type="dxa"/>
          </w:tcPr>
          <w:p w14:paraId="3C3C9F66" w14:textId="77777777" w:rsidR="00C73B97" w:rsidRDefault="00C73B97" w:rsidP="00F63062">
            <w:pPr>
              <w:pStyle w:val="TableParagraph"/>
              <w:spacing w:before="1"/>
              <w:ind w:left="8" w:right="3"/>
            </w:pPr>
            <w:r>
              <w:t>0.36</w:t>
            </w:r>
          </w:p>
        </w:tc>
        <w:tc>
          <w:tcPr>
            <w:tcW w:w="1346" w:type="dxa"/>
          </w:tcPr>
          <w:p w14:paraId="7CBBE8F6" w14:textId="77777777" w:rsidR="00C73B97" w:rsidRDefault="00C73B97" w:rsidP="00F63062">
            <w:pPr>
              <w:pStyle w:val="TableParagraph"/>
              <w:spacing w:before="15" w:line="250" w:lineRule="exact"/>
              <w:ind w:left="10"/>
            </w:pPr>
            <w:r>
              <w:t>6.35</w:t>
            </w:r>
          </w:p>
        </w:tc>
        <w:tc>
          <w:tcPr>
            <w:tcW w:w="1347" w:type="dxa"/>
          </w:tcPr>
          <w:p w14:paraId="4FE52E8F" w14:textId="77777777" w:rsidR="00C73B97" w:rsidRDefault="00C73B97" w:rsidP="00F63062">
            <w:pPr>
              <w:pStyle w:val="TableParagraph"/>
              <w:spacing w:before="15" w:line="250" w:lineRule="exact"/>
              <w:ind w:left="18" w:right="11"/>
            </w:pPr>
            <w:r>
              <w:t>6.50</w:t>
            </w:r>
          </w:p>
        </w:tc>
        <w:tc>
          <w:tcPr>
            <w:tcW w:w="1347" w:type="dxa"/>
          </w:tcPr>
          <w:p w14:paraId="26381445" w14:textId="77777777" w:rsidR="00C73B97" w:rsidRDefault="00C73B97" w:rsidP="00F63062">
            <w:pPr>
              <w:pStyle w:val="TableParagraph"/>
              <w:spacing w:before="15" w:line="250" w:lineRule="exact"/>
              <w:ind w:left="10" w:right="3"/>
            </w:pPr>
            <w:r>
              <w:t>5.75</w:t>
            </w:r>
          </w:p>
        </w:tc>
      </w:tr>
      <w:tr w:rsidR="00577FB8" w14:paraId="433018C5" w14:textId="77777777" w:rsidTr="000637D4">
        <w:trPr>
          <w:trHeight w:val="282"/>
        </w:trPr>
        <w:tc>
          <w:tcPr>
            <w:tcW w:w="13855" w:type="dxa"/>
            <w:gridSpan w:val="7"/>
          </w:tcPr>
          <w:p w14:paraId="737DFBC1" w14:textId="77777777" w:rsidR="00577FB8" w:rsidRDefault="00577FB8" w:rsidP="00F63062">
            <w:pPr>
              <w:pStyle w:val="TableParagraph"/>
              <w:spacing w:before="13" w:line="250" w:lineRule="exact"/>
              <w:ind w:left="57"/>
              <w:jc w:val="left"/>
              <w:rPr>
                <w:b/>
              </w:rPr>
            </w:pPr>
            <w:r>
              <w:rPr>
                <w:b/>
                <w:spacing w:val="-2"/>
              </w:rPr>
              <w:t>Interaction</w:t>
            </w:r>
          </w:p>
        </w:tc>
      </w:tr>
      <w:tr w:rsidR="00577FB8" w14:paraId="6BDC9C0F" w14:textId="77777777" w:rsidTr="000637D4">
        <w:trPr>
          <w:trHeight w:val="282"/>
        </w:trPr>
        <w:tc>
          <w:tcPr>
            <w:tcW w:w="13855" w:type="dxa"/>
            <w:gridSpan w:val="7"/>
          </w:tcPr>
          <w:p w14:paraId="27330892" w14:textId="77777777" w:rsidR="00577FB8" w:rsidRDefault="00577FB8" w:rsidP="00F63062">
            <w:pPr>
              <w:pStyle w:val="TableParagraph"/>
              <w:spacing w:before="13" w:line="250" w:lineRule="exact"/>
              <w:ind w:left="57"/>
              <w:jc w:val="left"/>
              <w:rPr>
                <w:b/>
              </w:rPr>
            </w:pPr>
            <w:r>
              <w:rPr>
                <w:b/>
              </w:rPr>
              <w:t>P × W</w:t>
            </w:r>
          </w:p>
        </w:tc>
      </w:tr>
      <w:tr w:rsidR="00C73B97" w14:paraId="490FB51A" w14:textId="77777777" w:rsidTr="00C73B97">
        <w:trPr>
          <w:trHeight w:val="283"/>
        </w:trPr>
        <w:tc>
          <w:tcPr>
            <w:tcW w:w="5775" w:type="dxa"/>
          </w:tcPr>
          <w:p w14:paraId="095BCF2F" w14:textId="77777777" w:rsidR="00C73B97" w:rsidRDefault="00C73B97" w:rsidP="00F63062">
            <w:pPr>
              <w:pStyle w:val="TableParagraph"/>
              <w:spacing w:before="13" w:line="251" w:lineRule="exact"/>
              <w:ind w:left="57"/>
              <w:jc w:val="left"/>
              <w:rPr>
                <w:b/>
              </w:rPr>
            </w:pPr>
            <w:r>
              <w:rPr>
                <w:b/>
              </w:rPr>
              <w:t>SE(m)</w:t>
            </w:r>
            <w:r>
              <w:rPr>
                <w:b/>
                <w:spacing w:val="-2"/>
              </w:rPr>
              <w:t xml:space="preserve"> </w:t>
            </w:r>
            <w:r>
              <w:rPr>
                <w:b/>
                <w:spacing w:val="-10"/>
              </w:rPr>
              <w:t>±</w:t>
            </w:r>
          </w:p>
        </w:tc>
        <w:tc>
          <w:tcPr>
            <w:tcW w:w="1346" w:type="dxa"/>
          </w:tcPr>
          <w:p w14:paraId="2227E890" w14:textId="77777777" w:rsidR="00C73B97" w:rsidRDefault="00C73B97" w:rsidP="00F63062">
            <w:pPr>
              <w:pStyle w:val="TableParagraph"/>
              <w:spacing w:before="13" w:line="251" w:lineRule="exact"/>
              <w:ind w:left="11"/>
            </w:pPr>
            <w:r>
              <w:t>0.22</w:t>
            </w:r>
          </w:p>
        </w:tc>
        <w:tc>
          <w:tcPr>
            <w:tcW w:w="1347" w:type="dxa"/>
          </w:tcPr>
          <w:p w14:paraId="70118F69" w14:textId="77777777" w:rsidR="00C73B97" w:rsidRDefault="00C73B97" w:rsidP="00F63062">
            <w:pPr>
              <w:pStyle w:val="TableParagraph"/>
              <w:spacing w:before="13" w:line="251" w:lineRule="exact"/>
              <w:ind w:left="7"/>
            </w:pPr>
            <w:r>
              <w:t>0.37</w:t>
            </w:r>
          </w:p>
        </w:tc>
        <w:tc>
          <w:tcPr>
            <w:tcW w:w="1347" w:type="dxa"/>
          </w:tcPr>
          <w:p w14:paraId="6CB7AAB3" w14:textId="77777777" w:rsidR="00C73B97" w:rsidRDefault="00C73B97" w:rsidP="00F63062">
            <w:pPr>
              <w:pStyle w:val="TableParagraph"/>
              <w:spacing w:before="13" w:line="251" w:lineRule="exact"/>
              <w:ind w:left="8" w:right="2"/>
            </w:pPr>
            <w:r>
              <w:t>0.36</w:t>
            </w:r>
          </w:p>
        </w:tc>
        <w:tc>
          <w:tcPr>
            <w:tcW w:w="1346" w:type="dxa"/>
          </w:tcPr>
          <w:p w14:paraId="5D1C8318" w14:textId="77777777" w:rsidR="00C73B97" w:rsidRDefault="00C73B97" w:rsidP="00F63062">
            <w:pPr>
              <w:pStyle w:val="TableParagraph"/>
              <w:spacing w:before="13" w:line="251" w:lineRule="exact"/>
              <w:ind w:left="10"/>
            </w:pPr>
            <w:r>
              <w:t>2.27</w:t>
            </w:r>
          </w:p>
        </w:tc>
        <w:tc>
          <w:tcPr>
            <w:tcW w:w="1347" w:type="dxa"/>
          </w:tcPr>
          <w:p w14:paraId="29DE297B" w14:textId="77777777" w:rsidR="00C73B97" w:rsidRDefault="00C73B97" w:rsidP="00F63062">
            <w:pPr>
              <w:pStyle w:val="TableParagraph"/>
              <w:spacing w:before="13" w:line="251" w:lineRule="exact"/>
              <w:ind w:left="18" w:right="11"/>
            </w:pPr>
            <w:r>
              <w:t>3.47</w:t>
            </w:r>
          </w:p>
        </w:tc>
        <w:tc>
          <w:tcPr>
            <w:tcW w:w="1347" w:type="dxa"/>
          </w:tcPr>
          <w:p w14:paraId="4AEA0D87" w14:textId="77777777" w:rsidR="00C73B97" w:rsidRDefault="00C73B97" w:rsidP="00F63062">
            <w:pPr>
              <w:pStyle w:val="TableParagraph"/>
              <w:spacing w:before="13" w:line="251" w:lineRule="exact"/>
              <w:ind w:left="10" w:right="3"/>
            </w:pPr>
            <w:r>
              <w:t>3.21</w:t>
            </w:r>
          </w:p>
        </w:tc>
      </w:tr>
      <w:tr w:rsidR="00C73B97" w14:paraId="7C3A1083" w14:textId="77777777" w:rsidTr="00C73B97">
        <w:trPr>
          <w:trHeight w:val="282"/>
        </w:trPr>
        <w:tc>
          <w:tcPr>
            <w:tcW w:w="5775" w:type="dxa"/>
          </w:tcPr>
          <w:p w14:paraId="7AA393EA" w14:textId="77777777" w:rsidR="00C73B97" w:rsidRDefault="00C73B97" w:rsidP="00F63062">
            <w:pPr>
              <w:pStyle w:val="TableParagraph"/>
              <w:spacing w:before="13" w:line="250" w:lineRule="exact"/>
              <w:ind w:left="57"/>
              <w:jc w:val="left"/>
              <w:rPr>
                <w:b/>
              </w:rPr>
            </w:pPr>
            <w:r>
              <w:rPr>
                <w:b/>
              </w:rPr>
              <w:t>C.D</w:t>
            </w:r>
            <w:r>
              <w:rPr>
                <w:b/>
                <w:spacing w:val="-5"/>
              </w:rPr>
              <w:t xml:space="preserve"> </w:t>
            </w:r>
            <w:r>
              <w:rPr>
                <w:b/>
              </w:rPr>
              <w:t>at</w:t>
            </w:r>
            <w:r>
              <w:rPr>
                <w:b/>
                <w:spacing w:val="-1"/>
              </w:rPr>
              <w:t xml:space="preserve"> </w:t>
            </w:r>
            <w:r>
              <w:rPr>
                <w:b/>
                <w:spacing w:val="-5"/>
              </w:rPr>
              <w:t>5%</w:t>
            </w:r>
          </w:p>
        </w:tc>
        <w:tc>
          <w:tcPr>
            <w:tcW w:w="1346" w:type="dxa"/>
          </w:tcPr>
          <w:p w14:paraId="706E604E" w14:textId="77777777" w:rsidR="00C73B97" w:rsidRDefault="00C73B97" w:rsidP="00F63062">
            <w:pPr>
              <w:pStyle w:val="TableParagraph"/>
              <w:spacing w:line="251" w:lineRule="exact"/>
              <w:ind w:left="11" w:right="6"/>
            </w:pPr>
            <w:r w:rsidRPr="00EA3D9F">
              <w:t>NS</w:t>
            </w:r>
          </w:p>
        </w:tc>
        <w:tc>
          <w:tcPr>
            <w:tcW w:w="1347" w:type="dxa"/>
          </w:tcPr>
          <w:p w14:paraId="55718A8B" w14:textId="77777777" w:rsidR="00C73B97" w:rsidRDefault="00C73B97" w:rsidP="00F63062">
            <w:pPr>
              <w:pStyle w:val="TableParagraph"/>
              <w:spacing w:line="251" w:lineRule="exact"/>
              <w:ind w:left="7" w:right="5"/>
            </w:pPr>
            <w:r w:rsidRPr="00EA3D9F">
              <w:t>NS</w:t>
            </w:r>
          </w:p>
        </w:tc>
        <w:tc>
          <w:tcPr>
            <w:tcW w:w="1347" w:type="dxa"/>
          </w:tcPr>
          <w:p w14:paraId="7FDCDA39" w14:textId="77777777" w:rsidR="00C73B97" w:rsidRDefault="00C73B97" w:rsidP="00F63062">
            <w:pPr>
              <w:pStyle w:val="TableParagraph"/>
              <w:spacing w:line="251" w:lineRule="exact"/>
              <w:ind w:left="8" w:right="3"/>
            </w:pPr>
            <w:r w:rsidRPr="00EA3D9F">
              <w:t>NS</w:t>
            </w:r>
          </w:p>
        </w:tc>
        <w:tc>
          <w:tcPr>
            <w:tcW w:w="1346" w:type="dxa"/>
          </w:tcPr>
          <w:p w14:paraId="56ACB3D8" w14:textId="77777777" w:rsidR="00C73B97" w:rsidRDefault="00C73B97" w:rsidP="00F63062">
            <w:pPr>
              <w:pStyle w:val="TableParagraph"/>
              <w:spacing w:line="251" w:lineRule="exact"/>
              <w:ind w:left="10" w:right="6"/>
            </w:pPr>
            <w:r>
              <w:t>NS</w:t>
            </w:r>
          </w:p>
        </w:tc>
        <w:tc>
          <w:tcPr>
            <w:tcW w:w="1347" w:type="dxa"/>
          </w:tcPr>
          <w:p w14:paraId="3A7C381E" w14:textId="77777777" w:rsidR="00C73B97" w:rsidRDefault="00C73B97" w:rsidP="00F63062">
            <w:pPr>
              <w:pStyle w:val="TableParagraph"/>
              <w:spacing w:line="251" w:lineRule="exact"/>
              <w:ind w:left="18" w:right="16"/>
            </w:pPr>
            <w:r>
              <w:t>NS</w:t>
            </w:r>
          </w:p>
        </w:tc>
        <w:tc>
          <w:tcPr>
            <w:tcW w:w="1347" w:type="dxa"/>
          </w:tcPr>
          <w:p w14:paraId="4A8197C9" w14:textId="77777777" w:rsidR="00C73B97" w:rsidRDefault="00C73B97" w:rsidP="00F63062">
            <w:pPr>
              <w:pStyle w:val="TableParagraph"/>
              <w:spacing w:line="251" w:lineRule="exact"/>
              <w:ind w:left="10" w:right="4"/>
            </w:pPr>
            <w:r>
              <w:t>NS</w:t>
            </w:r>
          </w:p>
        </w:tc>
      </w:tr>
    </w:tbl>
    <w:p w14:paraId="43363E73" w14:textId="77777777" w:rsidR="00577FB8" w:rsidRPr="00897565" w:rsidRDefault="00577FB8" w:rsidP="00A56704">
      <w:pPr>
        <w:spacing w:line="360" w:lineRule="auto"/>
        <w:rPr>
          <w:rFonts w:ascii="Times New Roman" w:hAnsi="Times New Roman" w:cs="Times New Roman"/>
          <w:sz w:val="28"/>
        </w:rPr>
        <w:sectPr w:rsidR="00577FB8" w:rsidRPr="00897565" w:rsidSect="005D088A">
          <w:pgSz w:w="16838" w:h="11906" w:orient="landscape"/>
          <w:pgMar w:top="709" w:right="1440" w:bottom="1440" w:left="1440" w:header="708" w:footer="708" w:gutter="0"/>
          <w:cols w:space="708"/>
          <w:docGrid w:linePitch="360"/>
        </w:sectPr>
      </w:pPr>
    </w:p>
    <w:p w14:paraId="563B21DE" w14:textId="75C597AB" w:rsidR="00824030" w:rsidRPr="00577FB8" w:rsidRDefault="00577FB8" w:rsidP="00577FB8">
      <w:pPr>
        <w:spacing w:line="360" w:lineRule="auto"/>
        <w:rPr>
          <w:rFonts w:ascii="Times New Roman" w:hAnsi="Times New Roman" w:cs="Times New Roman"/>
          <w:b/>
          <w:spacing w:val="-5"/>
          <w:sz w:val="24"/>
          <w:szCs w:val="32"/>
        </w:rPr>
      </w:pPr>
      <w:r w:rsidRPr="00577FB8">
        <w:rPr>
          <w:rFonts w:ascii="Times New Roman" w:hAnsi="Times New Roman" w:cs="Times New Roman"/>
          <w:b/>
          <w:spacing w:val="-5"/>
          <w:sz w:val="24"/>
          <w:szCs w:val="32"/>
        </w:rPr>
        <w:lastRenderedPageBreak/>
        <w:t xml:space="preserve">Table </w:t>
      </w:r>
      <w:r>
        <w:rPr>
          <w:rFonts w:ascii="Times New Roman" w:hAnsi="Times New Roman" w:cs="Times New Roman"/>
          <w:b/>
          <w:spacing w:val="-5"/>
          <w:sz w:val="24"/>
          <w:szCs w:val="32"/>
        </w:rPr>
        <w:t>3</w:t>
      </w:r>
      <w:r w:rsidRPr="00577FB8">
        <w:rPr>
          <w:rFonts w:ascii="Times New Roman" w:hAnsi="Times New Roman" w:cs="Times New Roman"/>
          <w:b/>
          <w:spacing w:val="-5"/>
          <w:sz w:val="24"/>
          <w:szCs w:val="32"/>
        </w:rPr>
        <w:t xml:space="preserve">. Effect of different planting methods and weed management practices on </w:t>
      </w:r>
      <w:r w:rsidRPr="00897565">
        <w:rPr>
          <w:rFonts w:ascii="Times New Roman" w:hAnsi="Times New Roman" w:cs="Times New Roman"/>
          <w:b/>
          <w:sz w:val="24"/>
          <w:szCs w:val="24"/>
        </w:rPr>
        <w:t>Crop</w:t>
      </w:r>
      <w:r w:rsidRPr="00897565">
        <w:rPr>
          <w:rFonts w:ascii="Times New Roman" w:hAnsi="Times New Roman" w:cs="Times New Roman"/>
          <w:b/>
          <w:spacing w:val="-3"/>
          <w:sz w:val="24"/>
          <w:szCs w:val="24"/>
        </w:rPr>
        <w:t xml:space="preserve"> </w:t>
      </w:r>
      <w:r w:rsidRPr="00897565">
        <w:rPr>
          <w:rFonts w:ascii="Times New Roman" w:hAnsi="Times New Roman" w:cs="Times New Roman"/>
          <w:b/>
          <w:sz w:val="24"/>
          <w:szCs w:val="24"/>
        </w:rPr>
        <w:t>growth</w:t>
      </w:r>
      <w:r w:rsidRPr="00897565">
        <w:rPr>
          <w:rFonts w:ascii="Times New Roman" w:hAnsi="Times New Roman" w:cs="Times New Roman"/>
          <w:b/>
          <w:spacing w:val="-6"/>
          <w:sz w:val="24"/>
          <w:szCs w:val="24"/>
        </w:rPr>
        <w:t xml:space="preserve"> </w:t>
      </w:r>
      <w:r w:rsidRPr="00897565">
        <w:rPr>
          <w:rFonts w:ascii="Times New Roman" w:hAnsi="Times New Roman" w:cs="Times New Roman"/>
          <w:b/>
          <w:sz w:val="24"/>
          <w:szCs w:val="24"/>
        </w:rPr>
        <w:t>rate</w:t>
      </w:r>
      <w:r w:rsidRPr="00897565">
        <w:rPr>
          <w:rFonts w:ascii="Times New Roman" w:hAnsi="Times New Roman" w:cs="Times New Roman"/>
          <w:b/>
          <w:spacing w:val="-1"/>
          <w:sz w:val="24"/>
          <w:szCs w:val="24"/>
        </w:rPr>
        <w:t xml:space="preserve"> </w:t>
      </w:r>
      <w:r w:rsidRPr="00897565">
        <w:rPr>
          <w:rFonts w:ascii="Times New Roman" w:hAnsi="Times New Roman" w:cs="Times New Roman"/>
          <w:b/>
          <w:sz w:val="24"/>
          <w:szCs w:val="24"/>
        </w:rPr>
        <w:t>(g</w:t>
      </w:r>
      <w:r w:rsidRPr="00897565">
        <w:rPr>
          <w:rFonts w:ascii="Times New Roman" w:hAnsi="Times New Roman" w:cs="Times New Roman"/>
          <w:b/>
          <w:spacing w:val="-6"/>
          <w:sz w:val="24"/>
          <w:szCs w:val="24"/>
        </w:rPr>
        <w:t xml:space="preserve"> </w:t>
      </w:r>
      <w:r w:rsidRPr="00897565">
        <w:rPr>
          <w:rFonts w:ascii="Times New Roman" w:hAnsi="Times New Roman" w:cs="Times New Roman"/>
          <w:b/>
          <w:sz w:val="24"/>
          <w:szCs w:val="24"/>
        </w:rPr>
        <w:t>m</w:t>
      </w:r>
      <w:r w:rsidRPr="00897565">
        <w:rPr>
          <w:rFonts w:ascii="Times New Roman" w:hAnsi="Times New Roman" w:cs="Times New Roman"/>
          <w:b/>
          <w:sz w:val="24"/>
          <w:szCs w:val="24"/>
          <w:vertAlign w:val="superscript"/>
        </w:rPr>
        <w:t>-2</w:t>
      </w:r>
      <w:r w:rsidRPr="00897565">
        <w:rPr>
          <w:rFonts w:ascii="Times New Roman" w:hAnsi="Times New Roman" w:cs="Times New Roman"/>
          <w:b/>
          <w:spacing w:val="-3"/>
          <w:sz w:val="24"/>
          <w:szCs w:val="24"/>
        </w:rPr>
        <w:t xml:space="preserve"> </w:t>
      </w:r>
      <w:r w:rsidRPr="00897565">
        <w:rPr>
          <w:rFonts w:ascii="Times New Roman" w:hAnsi="Times New Roman" w:cs="Times New Roman"/>
          <w:b/>
          <w:sz w:val="24"/>
          <w:szCs w:val="24"/>
        </w:rPr>
        <w:t>day</w:t>
      </w:r>
      <w:r w:rsidRPr="00897565">
        <w:rPr>
          <w:rFonts w:ascii="Times New Roman" w:hAnsi="Times New Roman" w:cs="Times New Roman"/>
          <w:b/>
          <w:sz w:val="24"/>
          <w:szCs w:val="24"/>
          <w:vertAlign w:val="superscript"/>
        </w:rPr>
        <w:t>-</w:t>
      </w:r>
      <w:r w:rsidRPr="00897565">
        <w:rPr>
          <w:rFonts w:ascii="Times New Roman" w:hAnsi="Times New Roman" w:cs="Times New Roman"/>
          <w:b/>
          <w:spacing w:val="-5"/>
          <w:sz w:val="24"/>
          <w:szCs w:val="24"/>
          <w:vertAlign w:val="superscript"/>
        </w:rPr>
        <w:t>1</w:t>
      </w:r>
      <w:r w:rsidRPr="00897565">
        <w:rPr>
          <w:rFonts w:ascii="Times New Roman" w:hAnsi="Times New Roman" w:cs="Times New Roman"/>
          <w:b/>
          <w:spacing w:val="-5"/>
          <w:sz w:val="24"/>
          <w:szCs w:val="24"/>
        </w:rPr>
        <w:t>)</w:t>
      </w:r>
      <w:r w:rsidRPr="00577FB8">
        <w:rPr>
          <w:rFonts w:ascii="Times New Roman" w:hAnsi="Times New Roman" w:cs="Times New Roman"/>
          <w:b/>
          <w:spacing w:val="-5"/>
          <w:sz w:val="24"/>
          <w:szCs w:val="32"/>
        </w:rPr>
        <w:t xml:space="preserve"> in </w:t>
      </w:r>
      <w:r w:rsidR="001C6C0D" w:rsidRPr="001C6C0D">
        <w:rPr>
          <w:rFonts w:ascii="Times New Roman" w:hAnsi="Times New Roman" w:cs="Times New Roman"/>
          <w:b/>
          <w:i/>
          <w:iCs/>
          <w:spacing w:val="-5"/>
          <w:sz w:val="24"/>
          <w:szCs w:val="32"/>
        </w:rPr>
        <w:t>kharif</w:t>
      </w:r>
      <w:r w:rsidRPr="00577FB8">
        <w:rPr>
          <w:rFonts w:ascii="Times New Roman" w:hAnsi="Times New Roman" w:cs="Times New Roman"/>
          <w:b/>
          <w:i/>
          <w:iCs/>
          <w:spacing w:val="-5"/>
          <w:sz w:val="24"/>
          <w:szCs w:val="32"/>
        </w:rPr>
        <w:t xml:space="preserve"> </w:t>
      </w:r>
      <w:r w:rsidRPr="00577FB8">
        <w:rPr>
          <w:rFonts w:ascii="Times New Roman" w:hAnsi="Times New Roman" w:cs="Times New Roman"/>
          <w:b/>
          <w:spacing w:val="-5"/>
          <w:sz w:val="24"/>
          <w:szCs w:val="32"/>
        </w:rPr>
        <w:t xml:space="preserve">maize. </w:t>
      </w:r>
      <w:r w:rsidR="00824030" w:rsidRPr="00897565">
        <w:rPr>
          <w:rFonts w:ascii="Times New Roman" w:hAnsi="Times New Roman" w:cs="Times New Roman"/>
          <w:sz w:val="24"/>
          <w:szCs w:val="24"/>
        </w:rPr>
        <w:t xml:space="preserve"> </w:t>
      </w:r>
    </w:p>
    <w:tbl>
      <w:tblPr>
        <w:tblW w:w="13991"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33"/>
        <w:gridCol w:w="928"/>
        <w:gridCol w:w="929"/>
        <w:gridCol w:w="929"/>
        <w:gridCol w:w="928"/>
        <w:gridCol w:w="929"/>
        <w:gridCol w:w="929"/>
        <w:gridCol w:w="928"/>
        <w:gridCol w:w="929"/>
        <w:gridCol w:w="929"/>
      </w:tblGrid>
      <w:tr w:rsidR="00297B20" w14:paraId="77720798" w14:textId="77777777" w:rsidTr="00297B20">
        <w:trPr>
          <w:trHeight w:val="277"/>
        </w:trPr>
        <w:tc>
          <w:tcPr>
            <w:tcW w:w="5633" w:type="dxa"/>
            <w:vMerge w:val="restart"/>
          </w:tcPr>
          <w:p w14:paraId="6FC60B06" w14:textId="77777777" w:rsidR="00297B20" w:rsidRDefault="00297B20" w:rsidP="00F63062">
            <w:pPr>
              <w:pStyle w:val="TableParagraph"/>
              <w:spacing w:before="55"/>
              <w:ind w:left="0"/>
              <w:jc w:val="left"/>
              <w:rPr>
                <w:b/>
              </w:rPr>
            </w:pPr>
          </w:p>
          <w:p w14:paraId="1BA1D43A" w14:textId="77777777" w:rsidR="00297B20" w:rsidRDefault="00297B20" w:rsidP="00F63062">
            <w:pPr>
              <w:pStyle w:val="TableParagraph"/>
              <w:ind w:left="8"/>
              <w:rPr>
                <w:b/>
              </w:rPr>
            </w:pPr>
            <w:r>
              <w:rPr>
                <w:b/>
                <w:spacing w:val="-2"/>
              </w:rPr>
              <w:t>Treatments</w:t>
            </w:r>
          </w:p>
        </w:tc>
        <w:tc>
          <w:tcPr>
            <w:tcW w:w="8358" w:type="dxa"/>
            <w:gridSpan w:val="9"/>
          </w:tcPr>
          <w:p w14:paraId="2A57700A" w14:textId="77777777" w:rsidR="00297B20" w:rsidRDefault="00297B20" w:rsidP="00F63062">
            <w:pPr>
              <w:pStyle w:val="TableParagraph"/>
              <w:spacing w:before="15" w:line="248" w:lineRule="exact"/>
              <w:ind w:left="0" w:right="2"/>
              <w:rPr>
                <w:b/>
              </w:rPr>
            </w:pPr>
            <w:r>
              <w:rPr>
                <w:b/>
              </w:rPr>
              <w:t>Crop</w:t>
            </w:r>
            <w:r>
              <w:rPr>
                <w:b/>
                <w:spacing w:val="-3"/>
              </w:rPr>
              <w:t xml:space="preserve"> </w:t>
            </w:r>
            <w:r>
              <w:rPr>
                <w:b/>
              </w:rPr>
              <w:t>growth</w:t>
            </w:r>
            <w:r>
              <w:rPr>
                <w:b/>
                <w:spacing w:val="-6"/>
              </w:rPr>
              <w:t xml:space="preserve"> </w:t>
            </w:r>
            <w:r>
              <w:rPr>
                <w:b/>
              </w:rPr>
              <w:t>rate</w:t>
            </w:r>
            <w:r>
              <w:rPr>
                <w:b/>
                <w:spacing w:val="-1"/>
              </w:rPr>
              <w:t xml:space="preserve"> </w:t>
            </w:r>
            <w:r>
              <w:rPr>
                <w:b/>
              </w:rPr>
              <w:t>(g</w:t>
            </w:r>
            <w:r>
              <w:rPr>
                <w:b/>
                <w:spacing w:val="-6"/>
              </w:rPr>
              <w:t xml:space="preserve"> </w:t>
            </w:r>
            <w:r>
              <w:rPr>
                <w:b/>
              </w:rPr>
              <w:t>m</w:t>
            </w:r>
            <w:r>
              <w:rPr>
                <w:b/>
                <w:vertAlign w:val="superscript"/>
              </w:rPr>
              <w:t>-2</w:t>
            </w:r>
            <w:r>
              <w:rPr>
                <w:b/>
                <w:spacing w:val="-3"/>
              </w:rPr>
              <w:t xml:space="preserve"> </w:t>
            </w:r>
            <w:r>
              <w:rPr>
                <w:b/>
              </w:rPr>
              <w:t>day</w:t>
            </w:r>
            <w:r>
              <w:rPr>
                <w:b/>
                <w:vertAlign w:val="superscript"/>
              </w:rPr>
              <w:t>-</w:t>
            </w:r>
            <w:r>
              <w:rPr>
                <w:b/>
                <w:spacing w:val="-5"/>
                <w:vertAlign w:val="superscript"/>
              </w:rPr>
              <w:t>1</w:t>
            </w:r>
            <w:r>
              <w:rPr>
                <w:b/>
                <w:spacing w:val="-5"/>
              </w:rPr>
              <w:t>)</w:t>
            </w:r>
          </w:p>
        </w:tc>
      </w:tr>
      <w:tr w:rsidR="00297B20" w14:paraId="39BAA767" w14:textId="77777777" w:rsidTr="00297B20">
        <w:trPr>
          <w:trHeight w:val="277"/>
        </w:trPr>
        <w:tc>
          <w:tcPr>
            <w:tcW w:w="5633" w:type="dxa"/>
            <w:vMerge/>
            <w:tcBorders>
              <w:top w:val="nil"/>
            </w:tcBorders>
          </w:tcPr>
          <w:p w14:paraId="6C9A5BDC" w14:textId="77777777" w:rsidR="00297B20" w:rsidRDefault="00297B20" w:rsidP="00F63062">
            <w:pPr>
              <w:rPr>
                <w:sz w:val="2"/>
                <w:szCs w:val="2"/>
              </w:rPr>
            </w:pPr>
          </w:p>
        </w:tc>
        <w:tc>
          <w:tcPr>
            <w:tcW w:w="2786" w:type="dxa"/>
            <w:gridSpan w:val="3"/>
          </w:tcPr>
          <w:p w14:paraId="78C2FAAF" w14:textId="77777777" w:rsidR="00297B20" w:rsidRDefault="00297B20" w:rsidP="00F63062">
            <w:pPr>
              <w:pStyle w:val="TableParagraph"/>
              <w:spacing w:before="15" w:line="248" w:lineRule="exact"/>
              <w:ind w:left="573"/>
              <w:jc w:val="left"/>
              <w:rPr>
                <w:b/>
              </w:rPr>
            </w:pPr>
            <w:r>
              <w:rPr>
                <w:b/>
              </w:rPr>
              <w:t>30 -</w:t>
            </w:r>
            <w:r>
              <w:rPr>
                <w:b/>
                <w:spacing w:val="1"/>
              </w:rPr>
              <w:t xml:space="preserve"> </w:t>
            </w:r>
            <w:r>
              <w:rPr>
                <w:b/>
              </w:rPr>
              <w:t xml:space="preserve">60 </w:t>
            </w:r>
            <w:r>
              <w:rPr>
                <w:b/>
                <w:spacing w:val="-5"/>
              </w:rPr>
              <w:t>DAS</w:t>
            </w:r>
          </w:p>
        </w:tc>
        <w:tc>
          <w:tcPr>
            <w:tcW w:w="2786" w:type="dxa"/>
            <w:gridSpan w:val="3"/>
          </w:tcPr>
          <w:p w14:paraId="6B17FDD6" w14:textId="77777777" w:rsidR="00297B20" w:rsidRDefault="00297B20" w:rsidP="00F63062">
            <w:pPr>
              <w:pStyle w:val="TableParagraph"/>
              <w:spacing w:before="15" w:line="248" w:lineRule="exact"/>
              <w:ind w:left="569"/>
              <w:jc w:val="left"/>
              <w:rPr>
                <w:b/>
              </w:rPr>
            </w:pPr>
            <w:r>
              <w:rPr>
                <w:b/>
              </w:rPr>
              <w:t>60 -</w:t>
            </w:r>
            <w:r>
              <w:rPr>
                <w:b/>
                <w:spacing w:val="1"/>
              </w:rPr>
              <w:t xml:space="preserve"> </w:t>
            </w:r>
            <w:r>
              <w:rPr>
                <w:b/>
              </w:rPr>
              <w:t xml:space="preserve">90 </w:t>
            </w:r>
            <w:r>
              <w:rPr>
                <w:b/>
                <w:spacing w:val="-5"/>
              </w:rPr>
              <w:t>DAS</w:t>
            </w:r>
          </w:p>
        </w:tc>
        <w:tc>
          <w:tcPr>
            <w:tcW w:w="2786" w:type="dxa"/>
            <w:gridSpan w:val="3"/>
          </w:tcPr>
          <w:p w14:paraId="1271FB19" w14:textId="77777777" w:rsidR="00297B20" w:rsidRDefault="00297B20" w:rsidP="00F63062">
            <w:pPr>
              <w:pStyle w:val="TableParagraph"/>
              <w:spacing w:before="15" w:line="248" w:lineRule="exact"/>
              <w:ind w:left="183"/>
              <w:jc w:val="left"/>
              <w:rPr>
                <w:b/>
              </w:rPr>
            </w:pPr>
            <w:r>
              <w:rPr>
                <w:b/>
              </w:rPr>
              <w:t>90</w:t>
            </w:r>
            <w:r>
              <w:rPr>
                <w:b/>
                <w:spacing w:val="-1"/>
              </w:rPr>
              <w:t xml:space="preserve"> </w:t>
            </w:r>
            <w:r>
              <w:rPr>
                <w:b/>
              </w:rPr>
              <w:t>DAS</w:t>
            </w:r>
            <w:r>
              <w:rPr>
                <w:b/>
                <w:spacing w:val="-2"/>
              </w:rPr>
              <w:t xml:space="preserve"> </w:t>
            </w:r>
            <w:r>
              <w:rPr>
                <w:b/>
              </w:rPr>
              <w:t>- at</w:t>
            </w:r>
            <w:r>
              <w:rPr>
                <w:b/>
                <w:spacing w:val="-1"/>
              </w:rPr>
              <w:t xml:space="preserve"> </w:t>
            </w:r>
            <w:r>
              <w:rPr>
                <w:b/>
                <w:spacing w:val="-2"/>
              </w:rPr>
              <w:t>harvest</w:t>
            </w:r>
          </w:p>
        </w:tc>
      </w:tr>
      <w:tr w:rsidR="00297B20" w14:paraId="224920C5" w14:textId="77777777" w:rsidTr="00297B20">
        <w:trPr>
          <w:trHeight w:val="277"/>
        </w:trPr>
        <w:tc>
          <w:tcPr>
            <w:tcW w:w="5633" w:type="dxa"/>
            <w:vMerge/>
            <w:tcBorders>
              <w:top w:val="nil"/>
            </w:tcBorders>
          </w:tcPr>
          <w:p w14:paraId="48B4F289" w14:textId="77777777" w:rsidR="00297B20" w:rsidRDefault="00297B20" w:rsidP="00F63062">
            <w:pPr>
              <w:rPr>
                <w:sz w:val="2"/>
                <w:szCs w:val="2"/>
              </w:rPr>
            </w:pPr>
          </w:p>
        </w:tc>
        <w:tc>
          <w:tcPr>
            <w:tcW w:w="928" w:type="dxa"/>
          </w:tcPr>
          <w:p w14:paraId="60C93C9F" w14:textId="77777777" w:rsidR="00297B20" w:rsidRDefault="00297B20" w:rsidP="00F63062">
            <w:pPr>
              <w:pStyle w:val="TableParagraph"/>
              <w:spacing w:before="15" w:line="248" w:lineRule="exact"/>
              <w:ind w:left="38" w:right="37"/>
              <w:rPr>
                <w:b/>
              </w:rPr>
            </w:pPr>
            <w:r>
              <w:rPr>
                <w:b/>
                <w:spacing w:val="-4"/>
              </w:rPr>
              <w:t>2023</w:t>
            </w:r>
          </w:p>
        </w:tc>
        <w:tc>
          <w:tcPr>
            <w:tcW w:w="929" w:type="dxa"/>
          </w:tcPr>
          <w:p w14:paraId="23278B36" w14:textId="77777777" w:rsidR="00297B20" w:rsidRDefault="00297B20" w:rsidP="00F63062">
            <w:pPr>
              <w:pStyle w:val="TableParagraph"/>
              <w:spacing w:before="15" w:line="248" w:lineRule="exact"/>
              <w:ind w:left="30" w:right="30"/>
              <w:rPr>
                <w:b/>
              </w:rPr>
            </w:pPr>
            <w:r>
              <w:rPr>
                <w:b/>
                <w:spacing w:val="-4"/>
              </w:rPr>
              <w:t>2024</w:t>
            </w:r>
          </w:p>
        </w:tc>
        <w:tc>
          <w:tcPr>
            <w:tcW w:w="929" w:type="dxa"/>
          </w:tcPr>
          <w:p w14:paraId="3F145C3A" w14:textId="77777777" w:rsidR="00297B20" w:rsidRDefault="00297B20" w:rsidP="00F63062">
            <w:pPr>
              <w:pStyle w:val="TableParagraph"/>
              <w:spacing w:before="15" w:line="248" w:lineRule="exact"/>
              <w:ind w:left="8" w:right="8"/>
              <w:rPr>
                <w:b/>
              </w:rPr>
            </w:pPr>
            <w:r>
              <w:rPr>
                <w:b/>
                <w:spacing w:val="-2"/>
              </w:rPr>
              <w:t>Pooled</w:t>
            </w:r>
          </w:p>
        </w:tc>
        <w:tc>
          <w:tcPr>
            <w:tcW w:w="928" w:type="dxa"/>
          </w:tcPr>
          <w:p w14:paraId="0B22ED19" w14:textId="77777777" w:rsidR="00297B20" w:rsidRDefault="00297B20" w:rsidP="00F63062">
            <w:pPr>
              <w:pStyle w:val="TableParagraph"/>
              <w:spacing w:before="15" w:line="248" w:lineRule="exact"/>
              <w:ind w:left="12" w:right="14"/>
              <w:rPr>
                <w:b/>
              </w:rPr>
            </w:pPr>
            <w:r>
              <w:rPr>
                <w:b/>
                <w:spacing w:val="-4"/>
              </w:rPr>
              <w:t>2023</w:t>
            </w:r>
          </w:p>
        </w:tc>
        <w:tc>
          <w:tcPr>
            <w:tcW w:w="929" w:type="dxa"/>
          </w:tcPr>
          <w:p w14:paraId="55EE8B42" w14:textId="77777777" w:rsidR="00297B20" w:rsidRDefault="00297B20" w:rsidP="00F63062">
            <w:pPr>
              <w:pStyle w:val="TableParagraph"/>
              <w:spacing w:before="15" w:line="248" w:lineRule="exact"/>
              <w:ind w:left="11" w:right="14"/>
              <w:rPr>
                <w:b/>
              </w:rPr>
            </w:pPr>
            <w:r>
              <w:rPr>
                <w:b/>
                <w:spacing w:val="-4"/>
              </w:rPr>
              <w:t>2024</w:t>
            </w:r>
          </w:p>
        </w:tc>
        <w:tc>
          <w:tcPr>
            <w:tcW w:w="929" w:type="dxa"/>
          </w:tcPr>
          <w:p w14:paraId="3B613F24" w14:textId="77777777" w:rsidR="00297B20" w:rsidRDefault="00297B20" w:rsidP="00F63062">
            <w:pPr>
              <w:pStyle w:val="TableParagraph"/>
              <w:spacing w:before="15" w:line="248" w:lineRule="exact"/>
              <w:ind w:left="7" w:right="8"/>
              <w:rPr>
                <w:b/>
              </w:rPr>
            </w:pPr>
            <w:r>
              <w:rPr>
                <w:b/>
                <w:spacing w:val="-2"/>
              </w:rPr>
              <w:t>Pooled</w:t>
            </w:r>
          </w:p>
        </w:tc>
        <w:tc>
          <w:tcPr>
            <w:tcW w:w="928" w:type="dxa"/>
          </w:tcPr>
          <w:p w14:paraId="1CC00B97" w14:textId="77777777" w:rsidR="00297B20" w:rsidRDefault="00297B20" w:rsidP="00F63062">
            <w:pPr>
              <w:pStyle w:val="TableParagraph"/>
              <w:spacing w:before="15" w:line="248" w:lineRule="exact"/>
              <w:ind w:left="3" w:right="8"/>
              <w:rPr>
                <w:b/>
              </w:rPr>
            </w:pPr>
            <w:r>
              <w:rPr>
                <w:b/>
                <w:spacing w:val="-4"/>
              </w:rPr>
              <w:t>2023</w:t>
            </w:r>
          </w:p>
        </w:tc>
        <w:tc>
          <w:tcPr>
            <w:tcW w:w="929" w:type="dxa"/>
          </w:tcPr>
          <w:p w14:paraId="0E896C96" w14:textId="77777777" w:rsidR="00297B20" w:rsidRDefault="00297B20" w:rsidP="00F63062">
            <w:pPr>
              <w:pStyle w:val="TableParagraph"/>
              <w:spacing w:before="15" w:line="248" w:lineRule="exact"/>
              <w:ind w:left="2" w:right="14"/>
              <w:rPr>
                <w:b/>
              </w:rPr>
            </w:pPr>
            <w:r>
              <w:rPr>
                <w:b/>
                <w:spacing w:val="-4"/>
              </w:rPr>
              <w:t>2024</w:t>
            </w:r>
          </w:p>
        </w:tc>
        <w:tc>
          <w:tcPr>
            <w:tcW w:w="929" w:type="dxa"/>
          </w:tcPr>
          <w:p w14:paraId="491769F8" w14:textId="77777777" w:rsidR="00297B20" w:rsidRDefault="00297B20" w:rsidP="00F63062">
            <w:pPr>
              <w:pStyle w:val="TableParagraph"/>
              <w:spacing w:before="15" w:line="248" w:lineRule="exact"/>
              <w:ind w:left="6" w:right="11"/>
              <w:rPr>
                <w:b/>
              </w:rPr>
            </w:pPr>
            <w:r>
              <w:rPr>
                <w:b/>
                <w:spacing w:val="-2"/>
              </w:rPr>
              <w:t>Pooled</w:t>
            </w:r>
          </w:p>
        </w:tc>
      </w:tr>
      <w:tr w:rsidR="00297B20" w14:paraId="05D40D73" w14:textId="77777777" w:rsidTr="00297B20">
        <w:trPr>
          <w:trHeight w:val="280"/>
        </w:trPr>
        <w:tc>
          <w:tcPr>
            <w:tcW w:w="13991" w:type="dxa"/>
            <w:gridSpan w:val="10"/>
            <w:vAlign w:val="center"/>
          </w:tcPr>
          <w:p w14:paraId="6A7AD897" w14:textId="77777777" w:rsidR="00297B20" w:rsidRDefault="00297B20" w:rsidP="00F63062">
            <w:pPr>
              <w:pStyle w:val="TableParagraph"/>
              <w:spacing w:before="15" w:line="250" w:lineRule="exact"/>
              <w:ind w:left="107"/>
              <w:jc w:val="left"/>
              <w:rPr>
                <w:b/>
              </w:rPr>
            </w:pPr>
            <w:r w:rsidRPr="006A027D">
              <w:rPr>
                <w:b/>
                <w:bCs/>
                <w:sz w:val="24"/>
                <w:szCs w:val="24"/>
              </w:rPr>
              <w:t>Different Planting Methods (Main plot)</w:t>
            </w:r>
          </w:p>
        </w:tc>
      </w:tr>
      <w:tr w:rsidR="00297B20" w14:paraId="5256DF9E" w14:textId="77777777" w:rsidTr="00297B20">
        <w:trPr>
          <w:trHeight w:val="278"/>
        </w:trPr>
        <w:tc>
          <w:tcPr>
            <w:tcW w:w="5633" w:type="dxa"/>
            <w:vAlign w:val="center"/>
          </w:tcPr>
          <w:p w14:paraId="33149A2B" w14:textId="77777777" w:rsidR="00297B20" w:rsidRDefault="00297B20" w:rsidP="00F63062">
            <w:pPr>
              <w:pStyle w:val="TableParagraph"/>
              <w:spacing w:before="12" w:line="251" w:lineRule="exact"/>
              <w:ind w:left="107"/>
              <w:jc w:val="left"/>
              <w:rPr>
                <w:position w:val="2"/>
              </w:rPr>
            </w:pPr>
            <w:r>
              <w:rPr>
                <w:b/>
                <w:bCs/>
                <w:sz w:val="24"/>
                <w:szCs w:val="24"/>
              </w:rPr>
              <w:t xml:space="preserve"> </w:t>
            </w:r>
            <w:r w:rsidRPr="007F6AC0">
              <w:rPr>
                <w:b/>
                <w:bCs/>
                <w:sz w:val="24"/>
                <w:szCs w:val="24"/>
              </w:rPr>
              <w:t>P</w:t>
            </w:r>
            <w:r w:rsidRPr="007F6AC0">
              <w:rPr>
                <w:b/>
                <w:bCs/>
                <w:sz w:val="24"/>
                <w:szCs w:val="24"/>
                <w:vertAlign w:val="subscript"/>
              </w:rPr>
              <w:t>1</w:t>
            </w:r>
            <w:r w:rsidRPr="006A027D">
              <w:rPr>
                <w:sz w:val="24"/>
                <w:szCs w:val="24"/>
              </w:rPr>
              <w:t xml:space="preserve">- </w:t>
            </w:r>
            <w:r w:rsidRPr="00CB1476">
              <w:rPr>
                <w:sz w:val="24"/>
                <w:szCs w:val="24"/>
                <w:lang w:eastAsia="en-IN"/>
              </w:rPr>
              <w:t xml:space="preserve">Broadcasting </w:t>
            </w:r>
          </w:p>
        </w:tc>
        <w:tc>
          <w:tcPr>
            <w:tcW w:w="928" w:type="dxa"/>
          </w:tcPr>
          <w:p w14:paraId="386B2F99" w14:textId="77777777" w:rsidR="00297B20" w:rsidRDefault="00297B20" w:rsidP="00F63062">
            <w:pPr>
              <w:pStyle w:val="TableParagraph"/>
              <w:spacing w:before="13" w:line="250" w:lineRule="exact"/>
              <w:ind w:left="38" w:right="34"/>
            </w:pPr>
            <w:r w:rsidRPr="003D3F52">
              <w:t>24.8</w:t>
            </w:r>
          </w:p>
        </w:tc>
        <w:tc>
          <w:tcPr>
            <w:tcW w:w="929" w:type="dxa"/>
          </w:tcPr>
          <w:p w14:paraId="030DE178" w14:textId="77777777" w:rsidR="00297B20" w:rsidRDefault="00297B20" w:rsidP="00F63062">
            <w:pPr>
              <w:pStyle w:val="TableParagraph"/>
              <w:spacing w:before="13" w:line="250" w:lineRule="exact"/>
              <w:ind w:left="30" w:right="30"/>
            </w:pPr>
            <w:r w:rsidRPr="003D3F52">
              <w:t>25.3</w:t>
            </w:r>
          </w:p>
        </w:tc>
        <w:tc>
          <w:tcPr>
            <w:tcW w:w="929" w:type="dxa"/>
          </w:tcPr>
          <w:p w14:paraId="468F66C0" w14:textId="77777777" w:rsidR="00297B20" w:rsidRDefault="00297B20" w:rsidP="00F63062">
            <w:pPr>
              <w:pStyle w:val="TableParagraph"/>
              <w:spacing w:before="13" w:line="250" w:lineRule="exact"/>
              <w:ind w:left="8" w:right="8"/>
            </w:pPr>
            <w:r w:rsidRPr="003D3F52">
              <w:t>25.0</w:t>
            </w:r>
          </w:p>
        </w:tc>
        <w:tc>
          <w:tcPr>
            <w:tcW w:w="928" w:type="dxa"/>
          </w:tcPr>
          <w:p w14:paraId="0665A966" w14:textId="77777777" w:rsidR="00297B20" w:rsidRDefault="00297B20" w:rsidP="00F63062">
            <w:pPr>
              <w:pStyle w:val="TableParagraph"/>
              <w:spacing w:before="13" w:line="250" w:lineRule="exact"/>
              <w:ind w:right="14"/>
            </w:pPr>
            <w:r w:rsidRPr="00676C8F">
              <w:t>28.7</w:t>
            </w:r>
          </w:p>
        </w:tc>
        <w:tc>
          <w:tcPr>
            <w:tcW w:w="929" w:type="dxa"/>
          </w:tcPr>
          <w:p w14:paraId="052069C7" w14:textId="77777777" w:rsidR="00297B20" w:rsidRDefault="00297B20" w:rsidP="00F63062">
            <w:pPr>
              <w:pStyle w:val="TableParagraph"/>
              <w:spacing w:before="13" w:line="250" w:lineRule="exact"/>
              <w:ind w:left="12" w:right="14"/>
            </w:pPr>
            <w:r w:rsidRPr="00676C8F">
              <w:t>29.1</w:t>
            </w:r>
          </w:p>
        </w:tc>
        <w:tc>
          <w:tcPr>
            <w:tcW w:w="929" w:type="dxa"/>
          </w:tcPr>
          <w:p w14:paraId="4786A1DA" w14:textId="77777777" w:rsidR="00297B20" w:rsidRDefault="00297B20" w:rsidP="00F63062">
            <w:pPr>
              <w:pStyle w:val="TableParagraph"/>
              <w:spacing w:before="13" w:line="250" w:lineRule="exact"/>
              <w:ind w:left="6" w:right="9"/>
            </w:pPr>
            <w:r w:rsidRPr="00676C8F">
              <w:t>28.9</w:t>
            </w:r>
          </w:p>
        </w:tc>
        <w:tc>
          <w:tcPr>
            <w:tcW w:w="928" w:type="dxa"/>
          </w:tcPr>
          <w:p w14:paraId="12FC08A2" w14:textId="77777777" w:rsidR="00297B20" w:rsidRDefault="00297B20" w:rsidP="00F63062">
            <w:pPr>
              <w:pStyle w:val="TableParagraph"/>
              <w:spacing w:before="13" w:line="250" w:lineRule="exact"/>
              <w:ind w:left="1" w:right="8"/>
            </w:pPr>
            <w:r w:rsidRPr="00506DE6">
              <w:t>6.0</w:t>
            </w:r>
          </w:p>
        </w:tc>
        <w:tc>
          <w:tcPr>
            <w:tcW w:w="929" w:type="dxa"/>
          </w:tcPr>
          <w:p w14:paraId="69E3D98F" w14:textId="77777777" w:rsidR="00297B20" w:rsidRDefault="00297B20" w:rsidP="00F63062">
            <w:pPr>
              <w:pStyle w:val="TableParagraph"/>
              <w:spacing w:before="13" w:line="250" w:lineRule="exact"/>
              <w:ind w:left="6" w:right="14"/>
            </w:pPr>
            <w:r w:rsidRPr="00506DE6">
              <w:t>7.5</w:t>
            </w:r>
          </w:p>
        </w:tc>
        <w:tc>
          <w:tcPr>
            <w:tcW w:w="929" w:type="dxa"/>
          </w:tcPr>
          <w:p w14:paraId="651E3151" w14:textId="77777777" w:rsidR="00297B20" w:rsidRDefault="00297B20" w:rsidP="00F63062">
            <w:pPr>
              <w:pStyle w:val="TableParagraph"/>
              <w:spacing w:before="13" w:line="250" w:lineRule="exact"/>
              <w:ind w:left="6" w:right="13"/>
            </w:pPr>
            <w:r w:rsidRPr="00506DE6">
              <w:t>6.7</w:t>
            </w:r>
          </w:p>
        </w:tc>
      </w:tr>
      <w:tr w:rsidR="00297B20" w14:paraId="3F044F66" w14:textId="77777777" w:rsidTr="00297B20">
        <w:trPr>
          <w:trHeight w:val="277"/>
        </w:trPr>
        <w:tc>
          <w:tcPr>
            <w:tcW w:w="5633" w:type="dxa"/>
            <w:vAlign w:val="center"/>
          </w:tcPr>
          <w:p w14:paraId="69CD9F84" w14:textId="77777777" w:rsidR="00297B20" w:rsidRDefault="00297B20" w:rsidP="00F63062">
            <w:pPr>
              <w:pStyle w:val="TableParagraph"/>
              <w:spacing w:before="12" w:line="251" w:lineRule="exact"/>
              <w:ind w:left="107"/>
              <w:jc w:val="left"/>
              <w:rPr>
                <w:position w:val="2"/>
              </w:rPr>
            </w:pPr>
            <w:r>
              <w:rPr>
                <w:sz w:val="24"/>
                <w:szCs w:val="24"/>
              </w:rPr>
              <w:t xml:space="preserve"> </w:t>
            </w:r>
            <w:r w:rsidRPr="007F6AC0">
              <w:rPr>
                <w:b/>
                <w:bCs/>
                <w:sz w:val="24"/>
                <w:szCs w:val="24"/>
              </w:rPr>
              <w:t>P</w:t>
            </w:r>
            <w:r w:rsidRPr="007F6AC0">
              <w:rPr>
                <w:b/>
                <w:bCs/>
                <w:sz w:val="24"/>
                <w:szCs w:val="24"/>
                <w:vertAlign w:val="subscript"/>
              </w:rPr>
              <w:t>2</w:t>
            </w:r>
            <w:r>
              <w:rPr>
                <w:sz w:val="24"/>
                <w:szCs w:val="24"/>
                <w:vertAlign w:val="subscript"/>
              </w:rPr>
              <w:t xml:space="preserve"> </w:t>
            </w:r>
            <w:r>
              <w:rPr>
                <w:sz w:val="24"/>
                <w:szCs w:val="24"/>
              </w:rPr>
              <w:t>-</w:t>
            </w:r>
            <w:r w:rsidRPr="006A027D">
              <w:rPr>
                <w:sz w:val="24"/>
                <w:szCs w:val="24"/>
              </w:rPr>
              <w:t xml:space="preserve">Conventional flat bed </w:t>
            </w:r>
          </w:p>
        </w:tc>
        <w:tc>
          <w:tcPr>
            <w:tcW w:w="928" w:type="dxa"/>
          </w:tcPr>
          <w:p w14:paraId="106D731B" w14:textId="77777777" w:rsidR="00297B20" w:rsidRDefault="00297B20" w:rsidP="00F63062">
            <w:pPr>
              <w:pStyle w:val="TableParagraph"/>
              <w:spacing w:before="13" w:line="250" w:lineRule="exact"/>
              <w:ind w:left="38" w:right="34"/>
            </w:pPr>
            <w:r w:rsidRPr="003D3F52">
              <w:t>25.7</w:t>
            </w:r>
          </w:p>
        </w:tc>
        <w:tc>
          <w:tcPr>
            <w:tcW w:w="929" w:type="dxa"/>
          </w:tcPr>
          <w:p w14:paraId="51E598B7" w14:textId="77777777" w:rsidR="00297B20" w:rsidRDefault="00297B20" w:rsidP="00F63062">
            <w:pPr>
              <w:pStyle w:val="TableParagraph"/>
              <w:spacing w:before="13" w:line="250" w:lineRule="exact"/>
              <w:ind w:left="30" w:right="30"/>
            </w:pPr>
            <w:r w:rsidRPr="003D3F52">
              <w:t>26.4</w:t>
            </w:r>
          </w:p>
        </w:tc>
        <w:tc>
          <w:tcPr>
            <w:tcW w:w="929" w:type="dxa"/>
          </w:tcPr>
          <w:p w14:paraId="70209060" w14:textId="77777777" w:rsidR="00297B20" w:rsidRDefault="00297B20" w:rsidP="00F63062">
            <w:pPr>
              <w:pStyle w:val="TableParagraph"/>
              <w:spacing w:before="13" w:line="250" w:lineRule="exact"/>
              <w:ind w:left="8" w:right="8"/>
            </w:pPr>
            <w:r w:rsidRPr="003D3F52">
              <w:t>26.1</w:t>
            </w:r>
          </w:p>
        </w:tc>
        <w:tc>
          <w:tcPr>
            <w:tcW w:w="928" w:type="dxa"/>
          </w:tcPr>
          <w:p w14:paraId="2C4FA24B" w14:textId="77777777" w:rsidR="00297B20" w:rsidRDefault="00297B20" w:rsidP="00F63062">
            <w:pPr>
              <w:pStyle w:val="TableParagraph"/>
              <w:spacing w:before="13" w:line="250" w:lineRule="exact"/>
              <w:ind w:right="14"/>
            </w:pPr>
            <w:r w:rsidRPr="00676C8F">
              <w:t>31.0</w:t>
            </w:r>
          </w:p>
        </w:tc>
        <w:tc>
          <w:tcPr>
            <w:tcW w:w="929" w:type="dxa"/>
          </w:tcPr>
          <w:p w14:paraId="0611F4FC" w14:textId="77777777" w:rsidR="00297B20" w:rsidRDefault="00297B20" w:rsidP="00F63062">
            <w:pPr>
              <w:pStyle w:val="TableParagraph"/>
              <w:spacing w:before="13" w:line="250" w:lineRule="exact"/>
              <w:ind w:left="12" w:right="14"/>
            </w:pPr>
            <w:r w:rsidRPr="00676C8F">
              <w:t>31.4</w:t>
            </w:r>
          </w:p>
        </w:tc>
        <w:tc>
          <w:tcPr>
            <w:tcW w:w="929" w:type="dxa"/>
          </w:tcPr>
          <w:p w14:paraId="79F023F0" w14:textId="77777777" w:rsidR="00297B20" w:rsidRDefault="00297B20" w:rsidP="00F63062">
            <w:pPr>
              <w:pStyle w:val="TableParagraph"/>
              <w:spacing w:before="13" w:line="250" w:lineRule="exact"/>
              <w:ind w:left="6" w:right="9"/>
            </w:pPr>
            <w:r w:rsidRPr="00676C8F">
              <w:t>31.2</w:t>
            </w:r>
          </w:p>
        </w:tc>
        <w:tc>
          <w:tcPr>
            <w:tcW w:w="928" w:type="dxa"/>
          </w:tcPr>
          <w:p w14:paraId="0C9F9777" w14:textId="77777777" w:rsidR="00297B20" w:rsidRDefault="00297B20" w:rsidP="00F63062">
            <w:pPr>
              <w:pStyle w:val="TableParagraph"/>
              <w:spacing w:before="13" w:line="250" w:lineRule="exact"/>
              <w:ind w:left="1" w:right="8"/>
            </w:pPr>
            <w:r w:rsidRPr="00506DE6">
              <w:t>7.2</w:t>
            </w:r>
          </w:p>
        </w:tc>
        <w:tc>
          <w:tcPr>
            <w:tcW w:w="929" w:type="dxa"/>
          </w:tcPr>
          <w:p w14:paraId="61826BA6" w14:textId="77777777" w:rsidR="00297B20" w:rsidRDefault="00297B20" w:rsidP="00F63062">
            <w:pPr>
              <w:pStyle w:val="TableParagraph"/>
              <w:spacing w:before="13" w:line="250" w:lineRule="exact"/>
              <w:ind w:left="3" w:right="14"/>
            </w:pPr>
            <w:r w:rsidRPr="00506DE6">
              <w:t>8.1</w:t>
            </w:r>
          </w:p>
        </w:tc>
        <w:tc>
          <w:tcPr>
            <w:tcW w:w="929" w:type="dxa"/>
          </w:tcPr>
          <w:p w14:paraId="63689AB7" w14:textId="77777777" w:rsidR="00297B20" w:rsidRDefault="00297B20" w:rsidP="00F63062">
            <w:pPr>
              <w:pStyle w:val="TableParagraph"/>
              <w:spacing w:before="13" w:line="250" w:lineRule="exact"/>
              <w:ind w:left="6" w:right="13"/>
            </w:pPr>
            <w:r w:rsidRPr="00506DE6">
              <w:t>7.6</w:t>
            </w:r>
          </w:p>
        </w:tc>
      </w:tr>
      <w:tr w:rsidR="00297B20" w14:paraId="1D708B23" w14:textId="77777777" w:rsidTr="00297B20">
        <w:trPr>
          <w:trHeight w:val="277"/>
        </w:trPr>
        <w:tc>
          <w:tcPr>
            <w:tcW w:w="5633" w:type="dxa"/>
            <w:vAlign w:val="center"/>
          </w:tcPr>
          <w:p w14:paraId="2366CBA1" w14:textId="77777777" w:rsidR="00297B20" w:rsidRDefault="00297B20" w:rsidP="00F63062">
            <w:pPr>
              <w:pStyle w:val="TableParagraph"/>
              <w:spacing w:before="12" w:line="251" w:lineRule="exact"/>
              <w:ind w:left="107"/>
              <w:jc w:val="left"/>
              <w:rPr>
                <w:position w:val="2"/>
              </w:rPr>
            </w:pPr>
            <w:r>
              <w:rPr>
                <w:sz w:val="24"/>
                <w:szCs w:val="24"/>
              </w:rPr>
              <w:t xml:space="preserve"> </w:t>
            </w:r>
            <w:r w:rsidRPr="007F6AC0">
              <w:rPr>
                <w:b/>
                <w:bCs/>
                <w:sz w:val="24"/>
                <w:szCs w:val="24"/>
              </w:rPr>
              <w:t>P</w:t>
            </w:r>
            <w:r w:rsidRPr="007F6AC0">
              <w:rPr>
                <w:b/>
                <w:bCs/>
                <w:sz w:val="24"/>
                <w:szCs w:val="24"/>
                <w:vertAlign w:val="subscript"/>
              </w:rPr>
              <w:t>3</w:t>
            </w:r>
            <w:r w:rsidRPr="006A027D">
              <w:rPr>
                <w:sz w:val="24"/>
                <w:szCs w:val="24"/>
              </w:rPr>
              <w:t>- Ridge and Furrow planting</w:t>
            </w:r>
          </w:p>
        </w:tc>
        <w:tc>
          <w:tcPr>
            <w:tcW w:w="928" w:type="dxa"/>
          </w:tcPr>
          <w:p w14:paraId="399EB595" w14:textId="77777777" w:rsidR="00297B20" w:rsidRDefault="00297B20" w:rsidP="00F63062">
            <w:pPr>
              <w:pStyle w:val="TableParagraph"/>
              <w:spacing w:before="13" w:line="250" w:lineRule="exact"/>
              <w:ind w:left="38" w:right="34"/>
            </w:pPr>
            <w:r w:rsidRPr="003D3F52">
              <w:t>27.1</w:t>
            </w:r>
          </w:p>
        </w:tc>
        <w:tc>
          <w:tcPr>
            <w:tcW w:w="929" w:type="dxa"/>
          </w:tcPr>
          <w:p w14:paraId="18A8E3A8" w14:textId="77777777" w:rsidR="00297B20" w:rsidRDefault="00297B20" w:rsidP="00F63062">
            <w:pPr>
              <w:pStyle w:val="TableParagraph"/>
              <w:spacing w:before="13" w:line="250" w:lineRule="exact"/>
              <w:ind w:left="30" w:right="30"/>
            </w:pPr>
            <w:r w:rsidRPr="003D3F52">
              <w:t>27.9</w:t>
            </w:r>
          </w:p>
        </w:tc>
        <w:tc>
          <w:tcPr>
            <w:tcW w:w="929" w:type="dxa"/>
          </w:tcPr>
          <w:p w14:paraId="2232654C" w14:textId="77777777" w:rsidR="00297B20" w:rsidRDefault="00297B20" w:rsidP="00F63062">
            <w:pPr>
              <w:pStyle w:val="TableParagraph"/>
              <w:spacing w:before="13" w:line="250" w:lineRule="exact"/>
              <w:ind w:left="8" w:right="8"/>
            </w:pPr>
            <w:r w:rsidRPr="003D3F52">
              <w:t>27.5</w:t>
            </w:r>
          </w:p>
        </w:tc>
        <w:tc>
          <w:tcPr>
            <w:tcW w:w="928" w:type="dxa"/>
          </w:tcPr>
          <w:p w14:paraId="0264D01B" w14:textId="77777777" w:rsidR="00297B20" w:rsidRDefault="00297B20" w:rsidP="00F63062">
            <w:pPr>
              <w:pStyle w:val="TableParagraph"/>
              <w:spacing w:before="13" w:line="250" w:lineRule="exact"/>
              <w:ind w:right="14"/>
            </w:pPr>
            <w:r w:rsidRPr="00676C8F">
              <w:t>32.4</w:t>
            </w:r>
          </w:p>
        </w:tc>
        <w:tc>
          <w:tcPr>
            <w:tcW w:w="929" w:type="dxa"/>
          </w:tcPr>
          <w:p w14:paraId="709057D3" w14:textId="77777777" w:rsidR="00297B20" w:rsidRDefault="00297B20" w:rsidP="00F63062">
            <w:pPr>
              <w:pStyle w:val="TableParagraph"/>
              <w:spacing w:before="13" w:line="250" w:lineRule="exact"/>
              <w:ind w:left="12" w:right="14"/>
            </w:pPr>
            <w:r w:rsidRPr="00676C8F">
              <w:t>32.9</w:t>
            </w:r>
          </w:p>
        </w:tc>
        <w:tc>
          <w:tcPr>
            <w:tcW w:w="929" w:type="dxa"/>
          </w:tcPr>
          <w:p w14:paraId="6C862673" w14:textId="77777777" w:rsidR="00297B20" w:rsidRDefault="00297B20" w:rsidP="00F63062">
            <w:pPr>
              <w:pStyle w:val="TableParagraph"/>
              <w:spacing w:before="13" w:line="250" w:lineRule="exact"/>
              <w:ind w:left="6" w:right="9"/>
            </w:pPr>
            <w:r w:rsidRPr="00676C8F">
              <w:t>32.7</w:t>
            </w:r>
          </w:p>
        </w:tc>
        <w:tc>
          <w:tcPr>
            <w:tcW w:w="928" w:type="dxa"/>
          </w:tcPr>
          <w:p w14:paraId="717DF0CD" w14:textId="77777777" w:rsidR="00297B20" w:rsidRDefault="00297B20" w:rsidP="00F63062">
            <w:pPr>
              <w:pStyle w:val="TableParagraph"/>
              <w:spacing w:before="13" w:line="250" w:lineRule="exact"/>
              <w:ind w:left="1" w:right="8"/>
            </w:pPr>
            <w:r w:rsidRPr="00506DE6">
              <w:t>7.5</w:t>
            </w:r>
          </w:p>
        </w:tc>
        <w:tc>
          <w:tcPr>
            <w:tcW w:w="929" w:type="dxa"/>
          </w:tcPr>
          <w:p w14:paraId="078BDF63" w14:textId="77777777" w:rsidR="00297B20" w:rsidRDefault="00297B20" w:rsidP="00F63062">
            <w:pPr>
              <w:pStyle w:val="TableParagraph"/>
              <w:spacing w:before="13" w:line="250" w:lineRule="exact"/>
              <w:ind w:left="6" w:right="14"/>
            </w:pPr>
            <w:r w:rsidRPr="00506DE6">
              <w:t>8.6</w:t>
            </w:r>
          </w:p>
        </w:tc>
        <w:tc>
          <w:tcPr>
            <w:tcW w:w="929" w:type="dxa"/>
          </w:tcPr>
          <w:p w14:paraId="1C0596A2" w14:textId="77777777" w:rsidR="00297B20" w:rsidRDefault="00297B20" w:rsidP="00F63062">
            <w:pPr>
              <w:pStyle w:val="TableParagraph"/>
              <w:spacing w:before="13" w:line="250" w:lineRule="exact"/>
              <w:ind w:left="6" w:right="13"/>
            </w:pPr>
            <w:r w:rsidRPr="00506DE6">
              <w:t>8.1</w:t>
            </w:r>
          </w:p>
        </w:tc>
      </w:tr>
      <w:tr w:rsidR="00297B20" w14:paraId="2ACEAD1C" w14:textId="77777777" w:rsidTr="00297B20">
        <w:trPr>
          <w:trHeight w:val="277"/>
        </w:trPr>
        <w:tc>
          <w:tcPr>
            <w:tcW w:w="5633" w:type="dxa"/>
          </w:tcPr>
          <w:p w14:paraId="01967FBB" w14:textId="77777777" w:rsidR="00297B20" w:rsidRDefault="00297B20" w:rsidP="00F63062">
            <w:pPr>
              <w:pStyle w:val="TableParagraph"/>
              <w:spacing w:before="13" w:line="250" w:lineRule="exact"/>
              <w:ind w:left="107"/>
              <w:jc w:val="left"/>
              <w:rPr>
                <w:b/>
              </w:rPr>
            </w:pPr>
            <w:r>
              <w:rPr>
                <w:b/>
              </w:rPr>
              <w:t>SE(m)</w:t>
            </w:r>
            <w:r>
              <w:rPr>
                <w:b/>
                <w:spacing w:val="-2"/>
              </w:rPr>
              <w:t xml:space="preserve"> </w:t>
            </w:r>
            <w:r>
              <w:rPr>
                <w:b/>
                <w:spacing w:val="-10"/>
              </w:rPr>
              <w:t>±</w:t>
            </w:r>
          </w:p>
        </w:tc>
        <w:tc>
          <w:tcPr>
            <w:tcW w:w="928" w:type="dxa"/>
          </w:tcPr>
          <w:p w14:paraId="05AEDD63" w14:textId="77777777" w:rsidR="00297B20" w:rsidRDefault="00297B20" w:rsidP="00F63062">
            <w:pPr>
              <w:pStyle w:val="TableParagraph"/>
              <w:spacing w:before="13" w:line="250" w:lineRule="exact"/>
              <w:ind w:left="38" w:right="34"/>
            </w:pPr>
            <w:r>
              <w:t>0.22</w:t>
            </w:r>
          </w:p>
        </w:tc>
        <w:tc>
          <w:tcPr>
            <w:tcW w:w="929" w:type="dxa"/>
          </w:tcPr>
          <w:p w14:paraId="206FD823" w14:textId="77777777" w:rsidR="00297B20" w:rsidRDefault="00297B20" w:rsidP="00F63062">
            <w:pPr>
              <w:pStyle w:val="TableParagraph"/>
              <w:spacing w:before="13" w:line="250" w:lineRule="exact"/>
              <w:ind w:left="30" w:right="30"/>
            </w:pPr>
            <w:r>
              <w:t>0.20</w:t>
            </w:r>
          </w:p>
        </w:tc>
        <w:tc>
          <w:tcPr>
            <w:tcW w:w="929" w:type="dxa"/>
          </w:tcPr>
          <w:p w14:paraId="7DC38C63" w14:textId="77777777" w:rsidR="00297B20" w:rsidRDefault="00297B20" w:rsidP="00F63062">
            <w:pPr>
              <w:pStyle w:val="TableParagraph"/>
              <w:spacing w:before="13" w:line="250" w:lineRule="exact"/>
              <w:ind w:left="8" w:right="8"/>
            </w:pPr>
            <w:r>
              <w:t>0.19</w:t>
            </w:r>
          </w:p>
        </w:tc>
        <w:tc>
          <w:tcPr>
            <w:tcW w:w="928" w:type="dxa"/>
          </w:tcPr>
          <w:p w14:paraId="51EDB26E" w14:textId="77777777" w:rsidR="00297B20" w:rsidRDefault="00297B20" w:rsidP="00F63062">
            <w:pPr>
              <w:pStyle w:val="TableParagraph"/>
              <w:spacing w:before="13" w:line="250" w:lineRule="exact"/>
              <w:ind w:right="14"/>
            </w:pPr>
            <w:r>
              <w:t>0.33</w:t>
            </w:r>
          </w:p>
        </w:tc>
        <w:tc>
          <w:tcPr>
            <w:tcW w:w="929" w:type="dxa"/>
          </w:tcPr>
          <w:p w14:paraId="26E2FCF4" w14:textId="77777777" w:rsidR="00297B20" w:rsidRDefault="00297B20" w:rsidP="00F63062">
            <w:pPr>
              <w:pStyle w:val="TableParagraph"/>
              <w:spacing w:before="13" w:line="250" w:lineRule="exact"/>
              <w:ind w:left="12" w:right="14"/>
            </w:pPr>
            <w:r>
              <w:t>0.40</w:t>
            </w:r>
          </w:p>
        </w:tc>
        <w:tc>
          <w:tcPr>
            <w:tcW w:w="929" w:type="dxa"/>
          </w:tcPr>
          <w:p w14:paraId="6D0EF20E" w14:textId="77777777" w:rsidR="00297B20" w:rsidRDefault="00297B20" w:rsidP="00F63062">
            <w:pPr>
              <w:pStyle w:val="TableParagraph"/>
              <w:spacing w:before="13" w:line="250" w:lineRule="exact"/>
              <w:ind w:left="6" w:right="9"/>
            </w:pPr>
            <w:r>
              <w:t>0.27</w:t>
            </w:r>
          </w:p>
        </w:tc>
        <w:tc>
          <w:tcPr>
            <w:tcW w:w="928" w:type="dxa"/>
          </w:tcPr>
          <w:p w14:paraId="716905FC" w14:textId="77777777" w:rsidR="00297B20" w:rsidRDefault="00297B20" w:rsidP="00F63062">
            <w:pPr>
              <w:pStyle w:val="TableParagraph"/>
              <w:spacing w:before="13" w:line="250" w:lineRule="exact"/>
              <w:ind w:left="1" w:right="8"/>
            </w:pPr>
            <w:r>
              <w:t>0.12</w:t>
            </w:r>
          </w:p>
        </w:tc>
        <w:tc>
          <w:tcPr>
            <w:tcW w:w="929" w:type="dxa"/>
          </w:tcPr>
          <w:p w14:paraId="65177AF9" w14:textId="77777777" w:rsidR="00297B20" w:rsidRDefault="00297B20" w:rsidP="00F63062">
            <w:pPr>
              <w:pStyle w:val="TableParagraph"/>
              <w:spacing w:before="13" w:line="250" w:lineRule="exact"/>
              <w:ind w:left="6" w:right="14"/>
            </w:pPr>
            <w:r>
              <w:t>0.08</w:t>
            </w:r>
          </w:p>
        </w:tc>
        <w:tc>
          <w:tcPr>
            <w:tcW w:w="929" w:type="dxa"/>
          </w:tcPr>
          <w:p w14:paraId="50D587FC" w14:textId="77777777" w:rsidR="00297B20" w:rsidRDefault="00297B20" w:rsidP="00F63062">
            <w:pPr>
              <w:pStyle w:val="TableParagraph"/>
              <w:spacing w:before="13" w:line="250" w:lineRule="exact"/>
              <w:ind w:left="6" w:right="13"/>
            </w:pPr>
            <w:r>
              <w:t>0.08</w:t>
            </w:r>
          </w:p>
        </w:tc>
      </w:tr>
      <w:tr w:rsidR="00297B20" w14:paraId="7FFB65D9" w14:textId="77777777" w:rsidTr="00297B20">
        <w:trPr>
          <w:trHeight w:val="277"/>
        </w:trPr>
        <w:tc>
          <w:tcPr>
            <w:tcW w:w="5633" w:type="dxa"/>
          </w:tcPr>
          <w:p w14:paraId="55D3C77D" w14:textId="77777777" w:rsidR="00297B20" w:rsidRDefault="00297B20" w:rsidP="00F63062">
            <w:pPr>
              <w:pStyle w:val="TableParagraph"/>
              <w:spacing w:before="13" w:line="250" w:lineRule="exact"/>
              <w:ind w:left="107"/>
              <w:jc w:val="left"/>
              <w:rPr>
                <w:b/>
              </w:rPr>
            </w:pPr>
            <w:r>
              <w:rPr>
                <w:b/>
              </w:rPr>
              <w:t>C.D</w:t>
            </w:r>
            <w:r>
              <w:rPr>
                <w:b/>
                <w:spacing w:val="-5"/>
              </w:rPr>
              <w:t xml:space="preserve"> </w:t>
            </w:r>
            <w:r>
              <w:rPr>
                <w:b/>
              </w:rPr>
              <w:t>at</w:t>
            </w:r>
            <w:r>
              <w:rPr>
                <w:b/>
                <w:spacing w:val="-1"/>
              </w:rPr>
              <w:t xml:space="preserve"> </w:t>
            </w:r>
            <w:r>
              <w:rPr>
                <w:b/>
                <w:spacing w:val="-5"/>
              </w:rPr>
              <w:t>5%</w:t>
            </w:r>
          </w:p>
        </w:tc>
        <w:tc>
          <w:tcPr>
            <w:tcW w:w="928" w:type="dxa"/>
          </w:tcPr>
          <w:p w14:paraId="3898E8B8" w14:textId="77777777" w:rsidR="00297B20" w:rsidRDefault="00297B20" w:rsidP="00F63062">
            <w:pPr>
              <w:pStyle w:val="TableParagraph"/>
              <w:spacing w:before="13" w:line="250" w:lineRule="exact"/>
              <w:ind w:left="38" w:right="38"/>
            </w:pPr>
            <w:r>
              <w:t>0.89</w:t>
            </w:r>
          </w:p>
        </w:tc>
        <w:tc>
          <w:tcPr>
            <w:tcW w:w="929" w:type="dxa"/>
          </w:tcPr>
          <w:p w14:paraId="5D249A4E" w14:textId="77777777" w:rsidR="00297B20" w:rsidRDefault="00297B20" w:rsidP="00F63062">
            <w:pPr>
              <w:pStyle w:val="TableParagraph"/>
              <w:spacing w:before="13" w:line="250" w:lineRule="exact"/>
              <w:ind w:left="30" w:right="30"/>
            </w:pPr>
            <w:r>
              <w:t>0.81</w:t>
            </w:r>
          </w:p>
        </w:tc>
        <w:tc>
          <w:tcPr>
            <w:tcW w:w="929" w:type="dxa"/>
          </w:tcPr>
          <w:p w14:paraId="60409CC4" w14:textId="77777777" w:rsidR="00297B20" w:rsidRDefault="00297B20" w:rsidP="00F63062">
            <w:pPr>
              <w:pStyle w:val="TableParagraph"/>
              <w:spacing w:before="13" w:line="250" w:lineRule="exact"/>
              <w:ind w:left="7" w:right="8"/>
            </w:pPr>
            <w:r>
              <w:t>0.78</w:t>
            </w:r>
          </w:p>
        </w:tc>
        <w:tc>
          <w:tcPr>
            <w:tcW w:w="928" w:type="dxa"/>
          </w:tcPr>
          <w:p w14:paraId="29CB03C4" w14:textId="77777777" w:rsidR="00297B20" w:rsidRDefault="00297B20" w:rsidP="00F63062">
            <w:pPr>
              <w:pStyle w:val="TableParagraph"/>
              <w:spacing w:before="13" w:line="250" w:lineRule="exact"/>
              <w:ind w:right="14"/>
            </w:pPr>
            <w:r>
              <w:t>1.32</w:t>
            </w:r>
          </w:p>
        </w:tc>
        <w:tc>
          <w:tcPr>
            <w:tcW w:w="929" w:type="dxa"/>
          </w:tcPr>
          <w:p w14:paraId="6C5C33A4" w14:textId="77777777" w:rsidR="00297B20" w:rsidRDefault="00297B20" w:rsidP="00F63062">
            <w:pPr>
              <w:pStyle w:val="TableParagraph"/>
              <w:spacing w:before="13" w:line="250" w:lineRule="exact"/>
              <w:ind w:left="8" w:right="14"/>
            </w:pPr>
            <w:r>
              <w:t>1.61</w:t>
            </w:r>
          </w:p>
        </w:tc>
        <w:tc>
          <w:tcPr>
            <w:tcW w:w="929" w:type="dxa"/>
          </w:tcPr>
          <w:p w14:paraId="283618AF" w14:textId="77777777" w:rsidR="00297B20" w:rsidRDefault="00297B20" w:rsidP="00F63062">
            <w:pPr>
              <w:pStyle w:val="TableParagraph"/>
              <w:spacing w:before="13" w:line="250" w:lineRule="exact"/>
              <w:ind w:left="6" w:right="9"/>
            </w:pPr>
            <w:r>
              <w:t>1.15</w:t>
            </w:r>
          </w:p>
        </w:tc>
        <w:tc>
          <w:tcPr>
            <w:tcW w:w="928" w:type="dxa"/>
          </w:tcPr>
          <w:p w14:paraId="3E5DC006" w14:textId="77777777" w:rsidR="00297B20" w:rsidRDefault="00297B20" w:rsidP="00F63062">
            <w:pPr>
              <w:pStyle w:val="TableParagraph"/>
              <w:spacing w:before="13" w:line="250" w:lineRule="exact"/>
              <w:ind w:left="1" w:right="8"/>
            </w:pPr>
            <w:r>
              <w:t>0.46</w:t>
            </w:r>
          </w:p>
        </w:tc>
        <w:tc>
          <w:tcPr>
            <w:tcW w:w="929" w:type="dxa"/>
          </w:tcPr>
          <w:p w14:paraId="2D9C86D7" w14:textId="77777777" w:rsidR="00297B20" w:rsidRDefault="00297B20" w:rsidP="00F63062">
            <w:pPr>
              <w:pStyle w:val="TableParagraph"/>
              <w:spacing w:before="13" w:line="250" w:lineRule="exact"/>
              <w:ind w:left="6" w:right="14"/>
            </w:pPr>
            <w:r>
              <w:t>0.31</w:t>
            </w:r>
          </w:p>
        </w:tc>
        <w:tc>
          <w:tcPr>
            <w:tcW w:w="929" w:type="dxa"/>
          </w:tcPr>
          <w:p w14:paraId="68EDA5B8" w14:textId="77777777" w:rsidR="00297B20" w:rsidRDefault="00297B20" w:rsidP="00F63062">
            <w:pPr>
              <w:pStyle w:val="TableParagraph"/>
              <w:spacing w:before="13" w:line="250" w:lineRule="exact"/>
              <w:ind w:left="6" w:right="13"/>
            </w:pPr>
            <w:r>
              <w:t>0.33</w:t>
            </w:r>
          </w:p>
        </w:tc>
      </w:tr>
      <w:tr w:rsidR="00297B20" w14:paraId="2AE7646F" w14:textId="77777777" w:rsidTr="00297B20">
        <w:trPr>
          <w:trHeight w:val="277"/>
        </w:trPr>
        <w:tc>
          <w:tcPr>
            <w:tcW w:w="13991" w:type="dxa"/>
            <w:gridSpan w:val="10"/>
            <w:vAlign w:val="center"/>
          </w:tcPr>
          <w:p w14:paraId="6A7F2626" w14:textId="77777777" w:rsidR="00297B20" w:rsidRDefault="00297B20" w:rsidP="00F63062">
            <w:pPr>
              <w:pStyle w:val="TableParagraph"/>
              <w:spacing w:line="251" w:lineRule="exact"/>
              <w:ind w:left="107"/>
              <w:jc w:val="left"/>
              <w:rPr>
                <w:b/>
              </w:rPr>
            </w:pPr>
            <w:r w:rsidRPr="006A027D">
              <w:rPr>
                <w:b/>
                <w:bCs/>
                <w:sz w:val="24"/>
                <w:szCs w:val="24"/>
              </w:rPr>
              <w:t>Weed Management Practices (Sub plot)</w:t>
            </w:r>
          </w:p>
        </w:tc>
      </w:tr>
      <w:tr w:rsidR="00297B20" w14:paraId="491FFAB3" w14:textId="77777777" w:rsidTr="00297B20">
        <w:trPr>
          <w:trHeight w:val="277"/>
        </w:trPr>
        <w:tc>
          <w:tcPr>
            <w:tcW w:w="5633" w:type="dxa"/>
            <w:vAlign w:val="center"/>
          </w:tcPr>
          <w:p w14:paraId="0A04CDFE" w14:textId="77777777" w:rsidR="00297B20" w:rsidRDefault="00297B20" w:rsidP="00F63062">
            <w:pPr>
              <w:pStyle w:val="TableParagraph"/>
              <w:spacing w:before="12" w:line="251" w:lineRule="exact"/>
              <w:ind w:left="107"/>
              <w:jc w:val="left"/>
              <w:rPr>
                <w:position w:val="2"/>
              </w:rPr>
            </w:pPr>
            <w:r w:rsidRPr="007F6AC0">
              <w:rPr>
                <w:b/>
                <w:bCs/>
                <w:sz w:val="24"/>
                <w:szCs w:val="24"/>
                <w:lang w:eastAsia="en-IN"/>
              </w:rPr>
              <w:t>W</w:t>
            </w:r>
            <w:r w:rsidRPr="007F6AC0">
              <w:rPr>
                <w:b/>
                <w:bCs/>
                <w:sz w:val="24"/>
                <w:szCs w:val="24"/>
                <w:vertAlign w:val="subscript"/>
                <w:lang w:eastAsia="en-IN"/>
              </w:rPr>
              <w:t>1</w:t>
            </w:r>
            <w:r w:rsidRPr="006A027D">
              <w:rPr>
                <w:sz w:val="24"/>
                <w:szCs w:val="24"/>
                <w:vertAlign w:val="subscript"/>
                <w:lang w:eastAsia="en-IN"/>
              </w:rPr>
              <w:t xml:space="preserve"> </w:t>
            </w:r>
            <w:r w:rsidRPr="006A027D">
              <w:rPr>
                <w:sz w:val="24"/>
                <w:szCs w:val="24"/>
                <w:lang w:eastAsia="en-IN"/>
              </w:rPr>
              <w:t xml:space="preserve">- </w:t>
            </w:r>
            <w:proofErr w:type="spellStart"/>
            <w:r w:rsidRPr="00CB1476">
              <w:rPr>
                <w:sz w:val="24"/>
                <w:szCs w:val="24"/>
                <w:lang w:eastAsia="en-IN"/>
              </w:rPr>
              <w:t>Pyroxasulfone</w:t>
            </w:r>
            <w:proofErr w:type="spellEnd"/>
            <w:r w:rsidRPr="00CB1476">
              <w:rPr>
                <w:sz w:val="24"/>
                <w:szCs w:val="24"/>
                <w:lang w:eastAsia="en-IN"/>
              </w:rPr>
              <w:t xml:space="preserve"> 85% WG @ 127.5g /ha as </w:t>
            </w:r>
            <w:r w:rsidRPr="006A027D">
              <w:rPr>
                <w:sz w:val="24"/>
                <w:szCs w:val="24"/>
                <w:lang w:eastAsia="en-IN"/>
              </w:rPr>
              <w:t>pre-</w:t>
            </w:r>
            <w:r>
              <w:rPr>
                <w:sz w:val="24"/>
                <w:szCs w:val="24"/>
                <w:lang w:eastAsia="en-IN"/>
              </w:rPr>
              <w:t xml:space="preserve">     </w:t>
            </w:r>
            <w:r w:rsidRPr="006A027D">
              <w:rPr>
                <w:sz w:val="24"/>
                <w:szCs w:val="24"/>
                <w:lang w:eastAsia="en-IN"/>
              </w:rPr>
              <w:t>emergence</w:t>
            </w:r>
            <w:r w:rsidRPr="00CB1476">
              <w:rPr>
                <w:sz w:val="24"/>
                <w:szCs w:val="24"/>
                <w:lang w:eastAsia="en-IN"/>
              </w:rPr>
              <w:t xml:space="preserve"> (PE)</w:t>
            </w:r>
          </w:p>
        </w:tc>
        <w:tc>
          <w:tcPr>
            <w:tcW w:w="928" w:type="dxa"/>
          </w:tcPr>
          <w:p w14:paraId="755F50AD" w14:textId="77777777" w:rsidR="00297B20" w:rsidRDefault="00297B20" w:rsidP="00F63062">
            <w:pPr>
              <w:pStyle w:val="TableParagraph"/>
              <w:spacing w:before="13" w:line="250" w:lineRule="exact"/>
              <w:ind w:left="38" w:right="34"/>
            </w:pPr>
            <w:r w:rsidRPr="002F4089">
              <w:t>22.2</w:t>
            </w:r>
          </w:p>
        </w:tc>
        <w:tc>
          <w:tcPr>
            <w:tcW w:w="929" w:type="dxa"/>
          </w:tcPr>
          <w:p w14:paraId="64A70105" w14:textId="77777777" w:rsidR="00297B20" w:rsidRDefault="00297B20" w:rsidP="00F63062">
            <w:pPr>
              <w:pStyle w:val="TableParagraph"/>
              <w:spacing w:before="13" w:line="250" w:lineRule="exact"/>
              <w:ind w:left="30" w:right="30"/>
            </w:pPr>
            <w:r w:rsidRPr="002F4089">
              <w:t>23.0</w:t>
            </w:r>
          </w:p>
        </w:tc>
        <w:tc>
          <w:tcPr>
            <w:tcW w:w="929" w:type="dxa"/>
          </w:tcPr>
          <w:p w14:paraId="75DF068A" w14:textId="77777777" w:rsidR="00297B20" w:rsidRDefault="00297B20" w:rsidP="00F63062">
            <w:pPr>
              <w:pStyle w:val="TableParagraph"/>
              <w:spacing w:before="13" w:line="250" w:lineRule="exact"/>
              <w:ind w:left="8" w:right="8"/>
            </w:pPr>
            <w:r w:rsidRPr="002F4089">
              <w:t>22.6</w:t>
            </w:r>
          </w:p>
        </w:tc>
        <w:tc>
          <w:tcPr>
            <w:tcW w:w="928" w:type="dxa"/>
          </w:tcPr>
          <w:p w14:paraId="080AC14A" w14:textId="77777777" w:rsidR="00297B20" w:rsidRDefault="00297B20" w:rsidP="00F63062">
            <w:pPr>
              <w:pStyle w:val="TableParagraph"/>
              <w:spacing w:before="13" w:line="250" w:lineRule="exact"/>
              <w:ind w:right="14"/>
            </w:pPr>
            <w:r w:rsidRPr="00E31FD9">
              <w:t>26.7</w:t>
            </w:r>
          </w:p>
        </w:tc>
        <w:tc>
          <w:tcPr>
            <w:tcW w:w="929" w:type="dxa"/>
          </w:tcPr>
          <w:p w14:paraId="1FA5EFC1" w14:textId="77777777" w:rsidR="00297B20" w:rsidRDefault="00297B20" w:rsidP="00F63062">
            <w:pPr>
              <w:pStyle w:val="TableParagraph"/>
              <w:spacing w:before="13" w:line="250" w:lineRule="exact"/>
              <w:ind w:left="12" w:right="14"/>
            </w:pPr>
            <w:r w:rsidRPr="00E31FD9">
              <w:t>27.2</w:t>
            </w:r>
          </w:p>
        </w:tc>
        <w:tc>
          <w:tcPr>
            <w:tcW w:w="929" w:type="dxa"/>
          </w:tcPr>
          <w:p w14:paraId="3BEB779C" w14:textId="77777777" w:rsidR="00297B20" w:rsidRDefault="00297B20" w:rsidP="00F63062">
            <w:pPr>
              <w:pStyle w:val="TableParagraph"/>
              <w:spacing w:before="13" w:line="250" w:lineRule="exact"/>
              <w:ind w:left="6" w:right="9"/>
            </w:pPr>
            <w:r w:rsidRPr="00E31FD9">
              <w:t>27.0</w:t>
            </w:r>
          </w:p>
        </w:tc>
        <w:tc>
          <w:tcPr>
            <w:tcW w:w="928" w:type="dxa"/>
          </w:tcPr>
          <w:p w14:paraId="535873DD" w14:textId="77777777" w:rsidR="00297B20" w:rsidRDefault="00297B20" w:rsidP="00F63062">
            <w:pPr>
              <w:pStyle w:val="TableParagraph"/>
              <w:spacing w:before="13" w:line="250" w:lineRule="exact"/>
              <w:ind w:left="1" w:right="8"/>
            </w:pPr>
            <w:r w:rsidRPr="004116E9">
              <w:t>5.4</w:t>
            </w:r>
          </w:p>
        </w:tc>
        <w:tc>
          <w:tcPr>
            <w:tcW w:w="929" w:type="dxa"/>
          </w:tcPr>
          <w:p w14:paraId="0361B71C" w14:textId="77777777" w:rsidR="00297B20" w:rsidRDefault="00297B20" w:rsidP="00F63062">
            <w:pPr>
              <w:pStyle w:val="TableParagraph"/>
              <w:spacing w:before="13" w:line="250" w:lineRule="exact"/>
              <w:ind w:left="6" w:right="14"/>
            </w:pPr>
            <w:r w:rsidRPr="004116E9">
              <w:t>6.2</w:t>
            </w:r>
          </w:p>
        </w:tc>
        <w:tc>
          <w:tcPr>
            <w:tcW w:w="929" w:type="dxa"/>
          </w:tcPr>
          <w:p w14:paraId="56BA6E22" w14:textId="77777777" w:rsidR="00297B20" w:rsidRDefault="00297B20" w:rsidP="00F63062">
            <w:pPr>
              <w:pStyle w:val="TableParagraph"/>
              <w:spacing w:before="13" w:line="250" w:lineRule="exact"/>
              <w:ind w:left="6" w:right="13"/>
            </w:pPr>
            <w:r w:rsidRPr="004116E9">
              <w:t>5.8</w:t>
            </w:r>
          </w:p>
        </w:tc>
      </w:tr>
      <w:tr w:rsidR="00297B20" w14:paraId="02A93657" w14:textId="77777777" w:rsidTr="00297B20">
        <w:trPr>
          <w:trHeight w:val="277"/>
        </w:trPr>
        <w:tc>
          <w:tcPr>
            <w:tcW w:w="5633" w:type="dxa"/>
            <w:vAlign w:val="center"/>
          </w:tcPr>
          <w:p w14:paraId="6AE17187" w14:textId="77777777" w:rsidR="00297B20" w:rsidRDefault="00297B20" w:rsidP="00F63062">
            <w:pPr>
              <w:pStyle w:val="TableParagraph"/>
              <w:spacing w:before="14" w:line="248" w:lineRule="exact"/>
              <w:ind w:left="107"/>
              <w:jc w:val="left"/>
              <w:rPr>
                <w:position w:val="2"/>
              </w:rPr>
            </w:pPr>
            <w:r w:rsidRPr="007F6AC0">
              <w:rPr>
                <w:b/>
                <w:bCs/>
                <w:sz w:val="24"/>
                <w:szCs w:val="24"/>
                <w:lang w:eastAsia="en-IN"/>
              </w:rPr>
              <w:t>W</w:t>
            </w:r>
            <w:r w:rsidRPr="007F6AC0">
              <w:rPr>
                <w:b/>
                <w:bCs/>
                <w:sz w:val="24"/>
                <w:szCs w:val="24"/>
                <w:vertAlign w:val="subscript"/>
                <w:lang w:eastAsia="en-IN"/>
              </w:rPr>
              <w:t xml:space="preserve">2 </w:t>
            </w:r>
            <w:r w:rsidRPr="006A027D">
              <w:rPr>
                <w:sz w:val="24"/>
                <w:szCs w:val="24"/>
                <w:lang w:eastAsia="en-IN"/>
              </w:rPr>
              <w:t xml:space="preserve">- </w:t>
            </w:r>
            <w:proofErr w:type="spellStart"/>
            <w:r w:rsidRPr="00CB1476">
              <w:rPr>
                <w:sz w:val="24"/>
                <w:szCs w:val="24"/>
                <w:lang w:eastAsia="en-IN"/>
              </w:rPr>
              <w:t>Tembotrione</w:t>
            </w:r>
            <w:proofErr w:type="spellEnd"/>
            <w:r w:rsidRPr="00CB1476">
              <w:rPr>
                <w:sz w:val="24"/>
                <w:szCs w:val="24"/>
                <w:lang w:eastAsia="en-IN"/>
              </w:rPr>
              <w:t xml:space="preserve"> 42% SC @ 120g/ha 25 DAS as post emergence (PoE)</w:t>
            </w:r>
          </w:p>
        </w:tc>
        <w:tc>
          <w:tcPr>
            <w:tcW w:w="928" w:type="dxa"/>
          </w:tcPr>
          <w:p w14:paraId="65CD3357" w14:textId="77777777" w:rsidR="00297B20" w:rsidRDefault="00297B20" w:rsidP="00F63062">
            <w:pPr>
              <w:pStyle w:val="TableParagraph"/>
              <w:spacing w:before="15" w:line="248" w:lineRule="exact"/>
              <w:ind w:left="38" w:right="34"/>
            </w:pPr>
            <w:r w:rsidRPr="002F4089">
              <w:t>24.7</w:t>
            </w:r>
          </w:p>
        </w:tc>
        <w:tc>
          <w:tcPr>
            <w:tcW w:w="929" w:type="dxa"/>
          </w:tcPr>
          <w:p w14:paraId="0C376EA5" w14:textId="77777777" w:rsidR="00297B20" w:rsidRDefault="00297B20" w:rsidP="00F63062">
            <w:pPr>
              <w:pStyle w:val="TableParagraph"/>
              <w:spacing w:before="15" w:line="248" w:lineRule="exact"/>
              <w:ind w:left="30" w:right="30"/>
            </w:pPr>
            <w:r w:rsidRPr="002F4089">
              <w:t>25.3</w:t>
            </w:r>
          </w:p>
        </w:tc>
        <w:tc>
          <w:tcPr>
            <w:tcW w:w="929" w:type="dxa"/>
          </w:tcPr>
          <w:p w14:paraId="459C61D8" w14:textId="77777777" w:rsidR="00297B20" w:rsidRDefault="00297B20" w:rsidP="00F63062">
            <w:pPr>
              <w:pStyle w:val="TableParagraph"/>
              <w:spacing w:before="15" w:line="248" w:lineRule="exact"/>
              <w:ind w:left="8" w:right="8"/>
            </w:pPr>
            <w:r w:rsidRPr="002F4089">
              <w:t>25.0</w:t>
            </w:r>
          </w:p>
        </w:tc>
        <w:tc>
          <w:tcPr>
            <w:tcW w:w="928" w:type="dxa"/>
          </w:tcPr>
          <w:p w14:paraId="1B627443" w14:textId="77777777" w:rsidR="00297B20" w:rsidRDefault="00297B20" w:rsidP="00F63062">
            <w:pPr>
              <w:pStyle w:val="TableParagraph"/>
              <w:spacing w:before="15" w:line="248" w:lineRule="exact"/>
              <w:ind w:right="14"/>
            </w:pPr>
            <w:r w:rsidRPr="00E31FD9">
              <w:t>29.1</w:t>
            </w:r>
          </w:p>
        </w:tc>
        <w:tc>
          <w:tcPr>
            <w:tcW w:w="929" w:type="dxa"/>
          </w:tcPr>
          <w:p w14:paraId="2B12EB2F" w14:textId="77777777" w:rsidR="00297B20" w:rsidRDefault="00297B20" w:rsidP="00F63062">
            <w:pPr>
              <w:pStyle w:val="TableParagraph"/>
              <w:spacing w:before="15" w:line="248" w:lineRule="exact"/>
              <w:ind w:left="12" w:right="14"/>
            </w:pPr>
            <w:r w:rsidRPr="00E31FD9">
              <w:t>29.5</w:t>
            </w:r>
          </w:p>
        </w:tc>
        <w:tc>
          <w:tcPr>
            <w:tcW w:w="929" w:type="dxa"/>
          </w:tcPr>
          <w:p w14:paraId="0FD5306F" w14:textId="77777777" w:rsidR="00297B20" w:rsidRDefault="00297B20" w:rsidP="00F63062">
            <w:pPr>
              <w:pStyle w:val="TableParagraph"/>
              <w:spacing w:before="15" w:line="248" w:lineRule="exact"/>
              <w:ind w:left="6" w:right="9"/>
            </w:pPr>
            <w:r w:rsidRPr="00E31FD9">
              <w:t>29.3</w:t>
            </w:r>
          </w:p>
        </w:tc>
        <w:tc>
          <w:tcPr>
            <w:tcW w:w="928" w:type="dxa"/>
          </w:tcPr>
          <w:p w14:paraId="00AFDB4F" w14:textId="77777777" w:rsidR="00297B20" w:rsidRDefault="00297B20" w:rsidP="00F63062">
            <w:pPr>
              <w:pStyle w:val="TableParagraph"/>
              <w:spacing w:before="15" w:line="248" w:lineRule="exact"/>
              <w:ind w:left="1" w:right="8"/>
            </w:pPr>
            <w:r w:rsidRPr="004116E9">
              <w:t>6.0</w:t>
            </w:r>
          </w:p>
        </w:tc>
        <w:tc>
          <w:tcPr>
            <w:tcW w:w="929" w:type="dxa"/>
          </w:tcPr>
          <w:p w14:paraId="757D1606" w14:textId="77777777" w:rsidR="00297B20" w:rsidRDefault="00297B20" w:rsidP="00F63062">
            <w:pPr>
              <w:pStyle w:val="TableParagraph"/>
              <w:spacing w:before="15" w:line="248" w:lineRule="exact"/>
              <w:ind w:left="6" w:right="14"/>
            </w:pPr>
            <w:r w:rsidRPr="004116E9">
              <w:t>7.4</w:t>
            </w:r>
          </w:p>
        </w:tc>
        <w:tc>
          <w:tcPr>
            <w:tcW w:w="929" w:type="dxa"/>
          </w:tcPr>
          <w:p w14:paraId="5AC2EA73" w14:textId="77777777" w:rsidR="00297B20" w:rsidRDefault="00297B20" w:rsidP="00F63062">
            <w:pPr>
              <w:pStyle w:val="TableParagraph"/>
              <w:spacing w:before="15" w:line="248" w:lineRule="exact"/>
              <w:ind w:left="6" w:right="13"/>
            </w:pPr>
            <w:r w:rsidRPr="004116E9">
              <w:t>6.7</w:t>
            </w:r>
          </w:p>
        </w:tc>
      </w:tr>
      <w:tr w:rsidR="00297B20" w14:paraId="2F534712" w14:textId="77777777" w:rsidTr="00297B20">
        <w:trPr>
          <w:trHeight w:val="277"/>
        </w:trPr>
        <w:tc>
          <w:tcPr>
            <w:tcW w:w="5633" w:type="dxa"/>
            <w:vAlign w:val="center"/>
          </w:tcPr>
          <w:p w14:paraId="3096650C" w14:textId="77777777" w:rsidR="00297B20" w:rsidRDefault="00297B20" w:rsidP="00F63062">
            <w:pPr>
              <w:pStyle w:val="TableParagraph"/>
              <w:spacing w:before="14" w:line="248" w:lineRule="exact"/>
              <w:ind w:left="107"/>
              <w:jc w:val="left"/>
              <w:rPr>
                <w:position w:val="2"/>
              </w:rPr>
            </w:pPr>
            <w:r w:rsidRPr="007F6AC0">
              <w:rPr>
                <w:b/>
                <w:bCs/>
                <w:sz w:val="24"/>
                <w:szCs w:val="24"/>
                <w:lang w:eastAsia="en-IN"/>
              </w:rPr>
              <w:t>W</w:t>
            </w:r>
            <w:r w:rsidRPr="007F6AC0">
              <w:rPr>
                <w:b/>
                <w:bCs/>
                <w:sz w:val="24"/>
                <w:szCs w:val="24"/>
                <w:vertAlign w:val="subscript"/>
                <w:lang w:eastAsia="en-IN"/>
              </w:rPr>
              <w:t>3</w:t>
            </w:r>
            <w:r w:rsidRPr="006A027D">
              <w:rPr>
                <w:sz w:val="24"/>
                <w:szCs w:val="24"/>
                <w:vertAlign w:val="subscript"/>
                <w:lang w:eastAsia="en-IN"/>
              </w:rPr>
              <w:t xml:space="preserve"> </w:t>
            </w:r>
            <w:r w:rsidRPr="006A027D">
              <w:rPr>
                <w:sz w:val="24"/>
                <w:szCs w:val="24"/>
                <w:lang w:eastAsia="en-IN"/>
              </w:rPr>
              <w:t xml:space="preserve">- </w:t>
            </w:r>
            <w:r w:rsidRPr="00CB1476">
              <w:rPr>
                <w:sz w:val="24"/>
                <w:szCs w:val="24"/>
                <w:lang w:eastAsia="en-IN"/>
              </w:rPr>
              <w:t>Topramezone 33.6 SC @ 30g /ha 25 DAS as post emergence (PoE)</w:t>
            </w:r>
          </w:p>
        </w:tc>
        <w:tc>
          <w:tcPr>
            <w:tcW w:w="928" w:type="dxa"/>
          </w:tcPr>
          <w:p w14:paraId="14AF551B" w14:textId="77777777" w:rsidR="00297B20" w:rsidRDefault="00297B20" w:rsidP="00F63062">
            <w:pPr>
              <w:pStyle w:val="TableParagraph"/>
              <w:spacing w:before="15" w:line="248" w:lineRule="exact"/>
              <w:ind w:left="38" w:right="34"/>
            </w:pPr>
            <w:r w:rsidRPr="002F4089">
              <w:t>26.1</w:t>
            </w:r>
          </w:p>
        </w:tc>
        <w:tc>
          <w:tcPr>
            <w:tcW w:w="929" w:type="dxa"/>
          </w:tcPr>
          <w:p w14:paraId="2560ABD3" w14:textId="77777777" w:rsidR="00297B20" w:rsidRDefault="00297B20" w:rsidP="00F63062">
            <w:pPr>
              <w:pStyle w:val="TableParagraph"/>
              <w:spacing w:before="15" w:line="248" w:lineRule="exact"/>
              <w:ind w:left="30" w:right="30"/>
            </w:pPr>
            <w:r w:rsidRPr="002F4089">
              <w:t>26.7</w:t>
            </w:r>
          </w:p>
        </w:tc>
        <w:tc>
          <w:tcPr>
            <w:tcW w:w="929" w:type="dxa"/>
          </w:tcPr>
          <w:p w14:paraId="08AC8E47" w14:textId="77777777" w:rsidR="00297B20" w:rsidRDefault="00297B20" w:rsidP="00F63062">
            <w:pPr>
              <w:pStyle w:val="TableParagraph"/>
              <w:spacing w:before="15" w:line="248" w:lineRule="exact"/>
              <w:ind w:left="8" w:right="8"/>
            </w:pPr>
            <w:r w:rsidRPr="002F4089">
              <w:t>26.4</w:t>
            </w:r>
          </w:p>
        </w:tc>
        <w:tc>
          <w:tcPr>
            <w:tcW w:w="928" w:type="dxa"/>
          </w:tcPr>
          <w:p w14:paraId="5EDAFE5A" w14:textId="77777777" w:rsidR="00297B20" w:rsidRDefault="00297B20" w:rsidP="00F63062">
            <w:pPr>
              <w:pStyle w:val="TableParagraph"/>
              <w:spacing w:before="15" w:line="248" w:lineRule="exact"/>
              <w:ind w:right="14"/>
            </w:pPr>
            <w:r w:rsidRPr="00E31FD9">
              <w:t>30.6</w:t>
            </w:r>
          </w:p>
        </w:tc>
        <w:tc>
          <w:tcPr>
            <w:tcW w:w="929" w:type="dxa"/>
          </w:tcPr>
          <w:p w14:paraId="125CA441" w14:textId="77777777" w:rsidR="00297B20" w:rsidRDefault="00297B20" w:rsidP="00F63062">
            <w:pPr>
              <w:pStyle w:val="TableParagraph"/>
              <w:spacing w:before="15" w:line="248" w:lineRule="exact"/>
              <w:ind w:left="12" w:right="14"/>
            </w:pPr>
            <w:r w:rsidRPr="00E31FD9">
              <w:t>31.0</w:t>
            </w:r>
          </w:p>
        </w:tc>
        <w:tc>
          <w:tcPr>
            <w:tcW w:w="929" w:type="dxa"/>
          </w:tcPr>
          <w:p w14:paraId="07161820" w14:textId="77777777" w:rsidR="00297B20" w:rsidRDefault="00297B20" w:rsidP="00F63062">
            <w:pPr>
              <w:pStyle w:val="TableParagraph"/>
              <w:spacing w:before="15" w:line="248" w:lineRule="exact"/>
              <w:ind w:left="6" w:right="9"/>
            </w:pPr>
            <w:r w:rsidRPr="00E31FD9">
              <w:t>30.8</w:t>
            </w:r>
          </w:p>
        </w:tc>
        <w:tc>
          <w:tcPr>
            <w:tcW w:w="928" w:type="dxa"/>
          </w:tcPr>
          <w:p w14:paraId="75A8342D" w14:textId="77777777" w:rsidR="00297B20" w:rsidRDefault="00297B20" w:rsidP="00F63062">
            <w:pPr>
              <w:pStyle w:val="TableParagraph"/>
              <w:spacing w:before="15" w:line="248" w:lineRule="exact"/>
              <w:ind w:left="1" w:right="8"/>
            </w:pPr>
            <w:r w:rsidRPr="004116E9">
              <w:t>6.5</w:t>
            </w:r>
          </w:p>
        </w:tc>
        <w:tc>
          <w:tcPr>
            <w:tcW w:w="929" w:type="dxa"/>
          </w:tcPr>
          <w:p w14:paraId="50E69729" w14:textId="77777777" w:rsidR="00297B20" w:rsidRDefault="00297B20" w:rsidP="00F63062">
            <w:pPr>
              <w:pStyle w:val="TableParagraph"/>
              <w:spacing w:before="15" w:line="248" w:lineRule="exact"/>
              <w:ind w:left="6" w:right="14"/>
            </w:pPr>
            <w:r w:rsidRPr="004116E9">
              <w:t>8.0</w:t>
            </w:r>
          </w:p>
        </w:tc>
        <w:tc>
          <w:tcPr>
            <w:tcW w:w="929" w:type="dxa"/>
          </w:tcPr>
          <w:p w14:paraId="3941E0A1" w14:textId="77777777" w:rsidR="00297B20" w:rsidRDefault="00297B20" w:rsidP="00F63062">
            <w:pPr>
              <w:pStyle w:val="TableParagraph"/>
              <w:spacing w:before="15" w:line="248" w:lineRule="exact"/>
              <w:ind w:left="6" w:right="13"/>
            </w:pPr>
            <w:r w:rsidRPr="004116E9">
              <w:t>7.2</w:t>
            </w:r>
          </w:p>
        </w:tc>
      </w:tr>
      <w:tr w:rsidR="00297B20" w14:paraId="21BF958A" w14:textId="77777777" w:rsidTr="00297B20">
        <w:trPr>
          <w:trHeight w:val="278"/>
        </w:trPr>
        <w:tc>
          <w:tcPr>
            <w:tcW w:w="5633" w:type="dxa"/>
            <w:vAlign w:val="center"/>
          </w:tcPr>
          <w:p w14:paraId="28DA5B6D" w14:textId="77777777" w:rsidR="00297B20" w:rsidRDefault="00297B20" w:rsidP="00F63062">
            <w:pPr>
              <w:pStyle w:val="TableParagraph"/>
              <w:spacing w:before="15" w:line="248" w:lineRule="exact"/>
              <w:ind w:left="107"/>
              <w:jc w:val="left"/>
              <w:rPr>
                <w:position w:val="2"/>
              </w:rPr>
            </w:pPr>
            <w:r w:rsidRPr="007F6AC0">
              <w:rPr>
                <w:b/>
                <w:bCs/>
                <w:sz w:val="24"/>
                <w:szCs w:val="24"/>
                <w:lang w:eastAsia="en-IN"/>
              </w:rPr>
              <w:t>W</w:t>
            </w:r>
            <w:r w:rsidRPr="007F6AC0">
              <w:rPr>
                <w:b/>
                <w:bCs/>
                <w:sz w:val="24"/>
                <w:szCs w:val="24"/>
                <w:vertAlign w:val="subscript"/>
                <w:lang w:eastAsia="en-IN"/>
              </w:rPr>
              <w:t>4</w:t>
            </w:r>
            <w:r w:rsidRPr="006A027D">
              <w:rPr>
                <w:sz w:val="24"/>
                <w:szCs w:val="24"/>
                <w:vertAlign w:val="subscript"/>
                <w:lang w:eastAsia="en-IN"/>
              </w:rPr>
              <w:t xml:space="preserve"> </w:t>
            </w:r>
            <w:r w:rsidRPr="006A027D">
              <w:rPr>
                <w:sz w:val="24"/>
                <w:szCs w:val="24"/>
                <w:lang w:eastAsia="en-IN"/>
              </w:rPr>
              <w:t xml:space="preserve">- </w:t>
            </w:r>
            <w:proofErr w:type="spellStart"/>
            <w:r w:rsidRPr="00CB1476">
              <w:rPr>
                <w:sz w:val="24"/>
                <w:szCs w:val="24"/>
                <w:lang w:eastAsia="en-IN"/>
              </w:rPr>
              <w:t>Pyroxasulfone</w:t>
            </w:r>
            <w:proofErr w:type="spellEnd"/>
            <w:r w:rsidRPr="00CB1476">
              <w:rPr>
                <w:sz w:val="24"/>
                <w:szCs w:val="24"/>
                <w:lang w:eastAsia="en-IN"/>
              </w:rPr>
              <w:t xml:space="preserve"> 85% @ 127.5g /ha as PE </w:t>
            </w:r>
            <w:r w:rsidRPr="007C30F4">
              <w:rPr>
                <w:i/>
                <w:iCs/>
                <w:sz w:val="24"/>
                <w:szCs w:val="24"/>
                <w:lang w:eastAsia="en-IN"/>
              </w:rPr>
              <w:t>fb</w:t>
            </w:r>
            <w:r w:rsidRPr="00CB1476">
              <w:rPr>
                <w:sz w:val="24"/>
                <w:szCs w:val="24"/>
                <w:lang w:eastAsia="en-IN"/>
              </w:rPr>
              <w:t xml:space="preserve"> </w:t>
            </w:r>
            <w:proofErr w:type="spellStart"/>
            <w:r w:rsidRPr="00CB1476">
              <w:rPr>
                <w:sz w:val="24"/>
                <w:szCs w:val="24"/>
                <w:lang w:eastAsia="en-IN"/>
              </w:rPr>
              <w:t>Tembotrione</w:t>
            </w:r>
            <w:proofErr w:type="spellEnd"/>
            <w:r w:rsidRPr="00CB1476">
              <w:rPr>
                <w:sz w:val="24"/>
                <w:szCs w:val="24"/>
                <w:lang w:eastAsia="en-IN"/>
              </w:rPr>
              <w:t xml:space="preserve"> 42% SC @ 120g/ha 25DAS as PoE</w:t>
            </w:r>
          </w:p>
        </w:tc>
        <w:tc>
          <w:tcPr>
            <w:tcW w:w="928" w:type="dxa"/>
          </w:tcPr>
          <w:p w14:paraId="5BF22EED" w14:textId="77777777" w:rsidR="00297B20" w:rsidRDefault="00297B20" w:rsidP="00F63062">
            <w:pPr>
              <w:pStyle w:val="TableParagraph"/>
              <w:spacing w:before="15" w:line="248" w:lineRule="exact"/>
              <w:ind w:left="38" w:right="34"/>
            </w:pPr>
            <w:r w:rsidRPr="002F4089">
              <w:t>28.6</w:t>
            </w:r>
          </w:p>
        </w:tc>
        <w:tc>
          <w:tcPr>
            <w:tcW w:w="929" w:type="dxa"/>
          </w:tcPr>
          <w:p w14:paraId="74FF1B20" w14:textId="77777777" w:rsidR="00297B20" w:rsidRDefault="00297B20" w:rsidP="00F63062">
            <w:pPr>
              <w:pStyle w:val="TableParagraph"/>
              <w:spacing w:before="15" w:line="248" w:lineRule="exact"/>
              <w:ind w:left="30" w:right="30"/>
            </w:pPr>
            <w:r w:rsidRPr="002F4089">
              <w:t>29.3</w:t>
            </w:r>
          </w:p>
        </w:tc>
        <w:tc>
          <w:tcPr>
            <w:tcW w:w="929" w:type="dxa"/>
          </w:tcPr>
          <w:p w14:paraId="79C0A371" w14:textId="77777777" w:rsidR="00297B20" w:rsidRDefault="00297B20" w:rsidP="00F63062">
            <w:pPr>
              <w:pStyle w:val="TableParagraph"/>
              <w:spacing w:before="15" w:line="248" w:lineRule="exact"/>
              <w:ind w:left="8" w:right="8"/>
            </w:pPr>
            <w:r w:rsidRPr="002F4089">
              <w:t>28.9</w:t>
            </w:r>
          </w:p>
        </w:tc>
        <w:tc>
          <w:tcPr>
            <w:tcW w:w="928" w:type="dxa"/>
          </w:tcPr>
          <w:p w14:paraId="6E4B19F6" w14:textId="77777777" w:rsidR="00297B20" w:rsidRDefault="00297B20" w:rsidP="00F63062">
            <w:pPr>
              <w:pStyle w:val="TableParagraph"/>
              <w:spacing w:before="15" w:line="248" w:lineRule="exact"/>
              <w:ind w:right="14"/>
            </w:pPr>
            <w:r w:rsidRPr="00E31FD9">
              <w:t>34.0</w:t>
            </w:r>
          </w:p>
        </w:tc>
        <w:tc>
          <w:tcPr>
            <w:tcW w:w="929" w:type="dxa"/>
          </w:tcPr>
          <w:p w14:paraId="522FF292" w14:textId="77777777" w:rsidR="00297B20" w:rsidRDefault="00297B20" w:rsidP="00F63062">
            <w:pPr>
              <w:pStyle w:val="TableParagraph"/>
              <w:spacing w:before="15" w:line="248" w:lineRule="exact"/>
              <w:ind w:left="12" w:right="14"/>
            </w:pPr>
            <w:r w:rsidRPr="00E31FD9">
              <w:t>34.6</w:t>
            </w:r>
          </w:p>
        </w:tc>
        <w:tc>
          <w:tcPr>
            <w:tcW w:w="929" w:type="dxa"/>
          </w:tcPr>
          <w:p w14:paraId="14799CCA" w14:textId="77777777" w:rsidR="00297B20" w:rsidRDefault="00297B20" w:rsidP="00F63062">
            <w:pPr>
              <w:pStyle w:val="TableParagraph"/>
              <w:spacing w:before="15" w:line="248" w:lineRule="exact"/>
              <w:ind w:left="7" w:right="8"/>
            </w:pPr>
            <w:r w:rsidRPr="00E31FD9">
              <w:t>34.3</w:t>
            </w:r>
          </w:p>
        </w:tc>
        <w:tc>
          <w:tcPr>
            <w:tcW w:w="928" w:type="dxa"/>
          </w:tcPr>
          <w:p w14:paraId="1880AB61" w14:textId="77777777" w:rsidR="00297B20" w:rsidRDefault="00297B20" w:rsidP="00F63062">
            <w:pPr>
              <w:pStyle w:val="TableParagraph"/>
              <w:spacing w:before="15" w:line="248" w:lineRule="exact"/>
              <w:ind w:left="1" w:right="8"/>
            </w:pPr>
            <w:r w:rsidRPr="004116E9">
              <w:t>8.0</w:t>
            </w:r>
          </w:p>
        </w:tc>
        <w:tc>
          <w:tcPr>
            <w:tcW w:w="929" w:type="dxa"/>
          </w:tcPr>
          <w:p w14:paraId="1B3B7258" w14:textId="77777777" w:rsidR="00297B20" w:rsidRDefault="00297B20" w:rsidP="00F63062">
            <w:pPr>
              <w:pStyle w:val="TableParagraph"/>
              <w:spacing w:before="15" w:line="248" w:lineRule="exact"/>
              <w:ind w:left="6" w:right="14"/>
            </w:pPr>
            <w:r w:rsidRPr="004116E9">
              <w:t>9.5</w:t>
            </w:r>
          </w:p>
        </w:tc>
        <w:tc>
          <w:tcPr>
            <w:tcW w:w="929" w:type="dxa"/>
          </w:tcPr>
          <w:p w14:paraId="529E6618" w14:textId="77777777" w:rsidR="00297B20" w:rsidRDefault="00297B20" w:rsidP="00F63062">
            <w:pPr>
              <w:pStyle w:val="TableParagraph"/>
              <w:spacing w:before="15" w:line="248" w:lineRule="exact"/>
              <w:ind w:left="6" w:right="13"/>
            </w:pPr>
            <w:r w:rsidRPr="004116E9">
              <w:t>8.7</w:t>
            </w:r>
          </w:p>
        </w:tc>
      </w:tr>
      <w:tr w:rsidR="00297B20" w14:paraId="7CB56FBE" w14:textId="77777777" w:rsidTr="00297B20">
        <w:trPr>
          <w:trHeight w:val="277"/>
        </w:trPr>
        <w:tc>
          <w:tcPr>
            <w:tcW w:w="5633" w:type="dxa"/>
            <w:vAlign w:val="center"/>
          </w:tcPr>
          <w:p w14:paraId="4DD89B69" w14:textId="77777777" w:rsidR="00297B20" w:rsidRDefault="00297B20" w:rsidP="00F63062">
            <w:pPr>
              <w:pStyle w:val="TableParagraph"/>
              <w:ind w:left="107"/>
              <w:jc w:val="left"/>
              <w:rPr>
                <w:position w:val="2"/>
              </w:rPr>
            </w:pPr>
            <w:r w:rsidRPr="007F6AC0">
              <w:rPr>
                <w:b/>
                <w:bCs/>
                <w:sz w:val="24"/>
                <w:szCs w:val="24"/>
                <w:lang w:eastAsia="en-IN"/>
              </w:rPr>
              <w:t>W</w:t>
            </w:r>
            <w:r w:rsidRPr="007F6AC0">
              <w:rPr>
                <w:b/>
                <w:bCs/>
                <w:sz w:val="24"/>
                <w:szCs w:val="24"/>
                <w:vertAlign w:val="subscript"/>
                <w:lang w:eastAsia="en-IN"/>
              </w:rPr>
              <w:t xml:space="preserve">5 </w:t>
            </w:r>
            <w:r w:rsidRPr="006A027D">
              <w:rPr>
                <w:sz w:val="24"/>
                <w:szCs w:val="24"/>
                <w:lang w:eastAsia="en-IN"/>
              </w:rPr>
              <w:t>-</w:t>
            </w:r>
            <w:r>
              <w:rPr>
                <w:sz w:val="24"/>
                <w:szCs w:val="24"/>
                <w:lang w:eastAsia="en-IN"/>
              </w:rPr>
              <w:t xml:space="preserve"> </w:t>
            </w:r>
            <w:proofErr w:type="spellStart"/>
            <w:r w:rsidRPr="00CB1476">
              <w:rPr>
                <w:sz w:val="24"/>
                <w:szCs w:val="24"/>
                <w:lang w:eastAsia="en-IN"/>
              </w:rPr>
              <w:t>Pyroxasulfone</w:t>
            </w:r>
            <w:proofErr w:type="spellEnd"/>
            <w:r w:rsidRPr="00CB1476">
              <w:rPr>
                <w:sz w:val="24"/>
                <w:szCs w:val="24"/>
                <w:lang w:eastAsia="en-IN"/>
              </w:rPr>
              <w:t xml:space="preserve"> 85% @ 127.5g /ha as PE </w:t>
            </w:r>
            <w:r w:rsidRPr="007C30F4">
              <w:rPr>
                <w:i/>
                <w:iCs/>
                <w:sz w:val="24"/>
                <w:szCs w:val="24"/>
                <w:lang w:eastAsia="en-IN"/>
              </w:rPr>
              <w:t>fb</w:t>
            </w:r>
            <w:r w:rsidRPr="00CB1476">
              <w:rPr>
                <w:sz w:val="24"/>
                <w:szCs w:val="24"/>
                <w:lang w:eastAsia="en-IN"/>
              </w:rPr>
              <w:t xml:space="preserve"> Topramezone 33.6 SC @ 30g /ha 25 DAS as PoE</w:t>
            </w:r>
          </w:p>
        </w:tc>
        <w:tc>
          <w:tcPr>
            <w:tcW w:w="928" w:type="dxa"/>
          </w:tcPr>
          <w:p w14:paraId="09CEE18A" w14:textId="77777777" w:rsidR="00297B20" w:rsidRDefault="00297B20" w:rsidP="00F63062">
            <w:pPr>
              <w:pStyle w:val="TableParagraph"/>
              <w:spacing w:before="15" w:line="248" w:lineRule="exact"/>
              <w:ind w:left="38" w:right="34"/>
            </w:pPr>
            <w:r w:rsidRPr="002F4089">
              <w:t>30.0</w:t>
            </w:r>
          </w:p>
        </w:tc>
        <w:tc>
          <w:tcPr>
            <w:tcW w:w="929" w:type="dxa"/>
          </w:tcPr>
          <w:p w14:paraId="60AF2F2B" w14:textId="77777777" w:rsidR="00297B20" w:rsidRDefault="00297B20" w:rsidP="00F63062">
            <w:pPr>
              <w:pStyle w:val="TableParagraph"/>
              <w:spacing w:before="15" w:line="248" w:lineRule="exact"/>
              <w:ind w:left="30" w:right="30"/>
            </w:pPr>
            <w:r w:rsidRPr="002F4089">
              <w:t>30.6</w:t>
            </w:r>
          </w:p>
        </w:tc>
        <w:tc>
          <w:tcPr>
            <w:tcW w:w="929" w:type="dxa"/>
          </w:tcPr>
          <w:p w14:paraId="3BB15BC3" w14:textId="77777777" w:rsidR="00297B20" w:rsidRDefault="00297B20" w:rsidP="00F63062">
            <w:pPr>
              <w:pStyle w:val="TableParagraph"/>
              <w:spacing w:before="15" w:line="248" w:lineRule="exact"/>
              <w:ind w:left="8" w:right="8"/>
            </w:pPr>
            <w:r w:rsidRPr="002F4089">
              <w:t>30.3</w:t>
            </w:r>
          </w:p>
        </w:tc>
        <w:tc>
          <w:tcPr>
            <w:tcW w:w="928" w:type="dxa"/>
          </w:tcPr>
          <w:p w14:paraId="1E1A2B32" w14:textId="77777777" w:rsidR="00297B20" w:rsidRDefault="00297B20" w:rsidP="00F63062">
            <w:pPr>
              <w:pStyle w:val="TableParagraph"/>
              <w:spacing w:before="15" w:line="248" w:lineRule="exact"/>
              <w:ind w:right="14"/>
            </w:pPr>
            <w:r w:rsidRPr="00E31FD9">
              <w:t>34.3</w:t>
            </w:r>
          </w:p>
        </w:tc>
        <w:tc>
          <w:tcPr>
            <w:tcW w:w="929" w:type="dxa"/>
          </w:tcPr>
          <w:p w14:paraId="6CF7F175" w14:textId="77777777" w:rsidR="00297B20" w:rsidRDefault="00297B20" w:rsidP="00F63062">
            <w:pPr>
              <w:pStyle w:val="TableParagraph"/>
              <w:spacing w:before="15" w:line="248" w:lineRule="exact"/>
              <w:ind w:left="12" w:right="14"/>
            </w:pPr>
            <w:r w:rsidRPr="00E31FD9">
              <w:t>35.8</w:t>
            </w:r>
          </w:p>
        </w:tc>
        <w:tc>
          <w:tcPr>
            <w:tcW w:w="929" w:type="dxa"/>
          </w:tcPr>
          <w:p w14:paraId="7EF6FC9A" w14:textId="77777777" w:rsidR="00297B20" w:rsidRDefault="00297B20" w:rsidP="00F63062">
            <w:pPr>
              <w:pStyle w:val="TableParagraph"/>
              <w:spacing w:before="15" w:line="248" w:lineRule="exact"/>
              <w:ind w:left="6" w:right="9"/>
            </w:pPr>
            <w:r w:rsidRPr="00E31FD9">
              <w:t>35.0</w:t>
            </w:r>
          </w:p>
        </w:tc>
        <w:tc>
          <w:tcPr>
            <w:tcW w:w="928" w:type="dxa"/>
          </w:tcPr>
          <w:p w14:paraId="64459DBF" w14:textId="77777777" w:rsidR="00297B20" w:rsidRDefault="00297B20" w:rsidP="00F63062">
            <w:pPr>
              <w:pStyle w:val="TableParagraph"/>
              <w:spacing w:before="15" w:line="248" w:lineRule="exact"/>
              <w:ind w:left="1" w:right="8"/>
            </w:pPr>
            <w:r w:rsidRPr="004116E9">
              <w:t>8.7</w:t>
            </w:r>
          </w:p>
        </w:tc>
        <w:tc>
          <w:tcPr>
            <w:tcW w:w="929" w:type="dxa"/>
          </w:tcPr>
          <w:p w14:paraId="5DC1A7B0" w14:textId="77777777" w:rsidR="00297B20" w:rsidRDefault="00297B20" w:rsidP="00F63062">
            <w:pPr>
              <w:pStyle w:val="TableParagraph"/>
              <w:spacing w:before="15" w:line="248" w:lineRule="exact"/>
              <w:ind w:left="6" w:right="14"/>
            </w:pPr>
            <w:r w:rsidRPr="004116E9">
              <w:t>9.8</w:t>
            </w:r>
          </w:p>
        </w:tc>
        <w:tc>
          <w:tcPr>
            <w:tcW w:w="929" w:type="dxa"/>
          </w:tcPr>
          <w:p w14:paraId="694AFC14" w14:textId="77777777" w:rsidR="00297B20" w:rsidRDefault="00297B20" w:rsidP="00F63062">
            <w:pPr>
              <w:pStyle w:val="TableParagraph"/>
              <w:spacing w:before="15" w:line="248" w:lineRule="exact"/>
              <w:ind w:left="6" w:right="13"/>
            </w:pPr>
            <w:r w:rsidRPr="004116E9">
              <w:t>9.2</w:t>
            </w:r>
          </w:p>
        </w:tc>
      </w:tr>
      <w:tr w:rsidR="00297B20" w14:paraId="378E5C4E" w14:textId="77777777" w:rsidTr="00297B20">
        <w:trPr>
          <w:trHeight w:val="497"/>
        </w:trPr>
        <w:tc>
          <w:tcPr>
            <w:tcW w:w="5633" w:type="dxa"/>
            <w:vAlign w:val="center"/>
          </w:tcPr>
          <w:p w14:paraId="578CBC1D" w14:textId="77777777" w:rsidR="00297B20" w:rsidRDefault="00297B20" w:rsidP="00F63062">
            <w:pPr>
              <w:pStyle w:val="TableParagraph"/>
              <w:spacing w:line="233" w:lineRule="exact"/>
              <w:ind w:left="107"/>
              <w:jc w:val="left"/>
              <w:rPr>
                <w:position w:val="2"/>
              </w:rPr>
            </w:pPr>
            <w:r w:rsidRPr="007F6AC0">
              <w:rPr>
                <w:b/>
                <w:bCs/>
                <w:sz w:val="24"/>
                <w:szCs w:val="24"/>
                <w:lang w:eastAsia="en-IN"/>
              </w:rPr>
              <w:t>W</w:t>
            </w:r>
            <w:r w:rsidRPr="007F6AC0">
              <w:rPr>
                <w:b/>
                <w:bCs/>
                <w:sz w:val="24"/>
                <w:szCs w:val="24"/>
                <w:vertAlign w:val="subscript"/>
                <w:lang w:eastAsia="en-IN"/>
              </w:rPr>
              <w:t>6</w:t>
            </w:r>
            <w:r w:rsidRPr="006A027D">
              <w:rPr>
                <w:sz w:val="24"/>
                <w:szCs w:val="24"/>
                <w:vertAlign w:val="subscript"/>
                <w:lang w:eastAsia="en-IN"/>
              </w:rPr>
              <w:t xml:space="preserve"> </w:t>
            </w:r>
            <w:r w:rsidRPr="006A027D">
              <w:rPr>
                <w:sz w:val="24"/>
                <w:szCs w:val="24"/>
                <w:lang w:eastAsia="en-IN"/>
              </w:rPr>
              <w:t xml:space="preserve">- </w:t>
            </w:r>
            <w:r w:rsidRPr="00CB1476">
              <w:rPr>
                <w:sz w:val="24"/>
                <w:szCs w:val="24"/>
                <w:lang w:eastAsia="en-IN"/>
              </w:rPr>
              <w:t>Weedy check (Control)</w:t>
            </w:r>
          </w:p>
        </w:tc>
        <w:tc>
          <w:tcPr>
            <w:tcW w:w="928" w:type="dxa"/>
          </w:tcPr>
          <w:p w14:paraId="4D199A8C" w14:textId="77777777" w:rsidR="00297B20" w:rsidRDefault="00297B20" w:rsidP="00F63062">
            <w:pPr>
              <w:pStyle w:val="TableParagraph"/>
              <w:spacing w:before="125"/>
              <w:ind w:left="38" w:right="34"/>
            </w:pPr>
            <w:r w:rsidRPr="002F4089">
              <w:t>18.2</w:t>
            </w:r>
          </w:p>
        </w:tc>
        <w:tc>
          <w:tcPr>
            <w:tcW w:w="929" w:type="dxa"/>
          </w:tcPr>
          <w:p w14:paraId="6A4AC9EB" w14:textId="77777777" w:rsidR="00297B20" w:rsidRDefault="00297B20" w:rsidP="00F63062">
            <w:pPr>
              <w:pStyle w:val="TableParagraph"/>
              <w:spacing w:before="125"/>
              <w:ind w:left="30" w:right="30"/>
            </w:pPr>
            <w:r w:rsidRPr="002F4089">
              <w:t>18.7</w:t>
            </w:r>
          </w:p>
        </w:tc>
        <w:tc>
          <w:tcPr>
            <w:tcW w:w="929" w:type="dxa"/>
          </w:tcPr>
          <w:p w14:paraId="52312D23" w14:textId="77777777" w:rsidR="00297B20" w:rsidRDefault="00297B20" w:rsidP="00F63062">
            <w:pPr>
              <w:pStyle w:val="TableParagraph"/>
              <w:spacing w:before="125"/>
              <w:ind w:left="8" w:right="8"/>
            </w:pPr>
            <w:r w:rsidRPr="002F4089">
              <w:t>18.5</w:t>
            </w:r>
          </w:p>
        </w:tc>
        <w:tc>
          <w:tcPr>
            <w:tcW w:w="928" w:type="dxa"/>
          </w:tcPr>
          <w:p w14:paraId="439D7FB7" w14:textId="77777777" w:rsidR="00297B20" w:rsidRDefault="00297B20" w:rsidP="00F63062">
            <w:pPr>
              <w:pStyle w:val="TableParagraph"/>
              <w:spacing w:before="125"/>
              <w:ind w:right="14"/>
            </w:pPr>
            <w:r w:rsidRPr="00E31FD9">
              <w:t>22.5</w:t>
            </w:r>
          </w:p>
        </w:tc>
        <w:tc>
          <w:tcPr>
            <w:tcW w:w="929" w:type="dxa"/>
          </w:tcPr>
          <w:p w14:paraId="0C396DD2" w14:textId="77777777" w:rsidR="00297B20" w:rsidRDefault="00297B20" w:rsidP="00F63062">
            <w:pPr>
              <w:pStyle w:val="TableParagraph"/>
              <w:spacing w:before="125"/>
              <w:ind w:left="12" w:right="14"/>
            </w:pPr>
            <w:r w:rsidRPr="00E31FD9">
              <w:t>22.8</w:t>
            </w:r>
          </w:p>
        </w:tc>
        <w:tc>
          <w:tcPr>
            <w:tcW w:w="929" w:type="dxa"/>
          </w:tcPr>
          <w:p w14:paraId="1236B8B4" w14:textId="77777777" w:rsidR="00297B20" w:rsidRDefault="00297B20" w:rsidP="00F63062">
            <w:pPr>
              <w:pStyle w:val="TableParagraph"/>
              <w:spacing w:before="125"/>
              <w:ind w:left="6" w:right="9"/>
            </w:pPr>
            <w:r w:rsidRPr="00E31FD9">
              <w:t>22.7</w:t>
            </w:r>
          </w:p>
        </w:tc>
        <w:tc>
          <w:tcPr>
            <w:tcW w:w="928" w:type="dxa"/>
          </w:tcPr>
          <w:p w14:paraId="585899B2" w14:textId="77777777" w:rsidR="00297B20" w:rsidRDefault="00297B20" w:rsidP="00F63062">
            <w:pPr>
              <w:pStyle w:val="TableParagraph"/>
              <w:spacing w:before="125"/>
              <w:ind w:left="1" w:right="8"/>
            </w:pPr>
            <w:r w:rsidRPr="004116E9">
              <w:t>4.6</w:t>
            </w:r>
          </w:p>
        </w:tc>
        <w:tc>
          <w:tcPr>
            <w:tcW w:w="929" w:type="dxa"/>
          </w:tcPr>
          <w:p w14:paraId="5A0D265E" w14:textId="77777777" w:rsidR="00297B20" w:rsidRDefault="00297B20" w:rsidP="00F63062">
            <w:pPr>
              <w:pStyle w:val="TableParagraph"/>
              <w:spacing w:before="125"/>
              <w:ind w:left="6" w:right="14"/>
            </w:pPr>
            <w:r w:rsidRPr="004116E9">
              <w:t>5.3</w:t>
            </w:r>
          </w:p>
        </w:tc>
        <w:tc>
          <w:tcPr>
            <w:tcW w:w="929" w:type="dxa"/>
          </w:tcPr>
          <w:p w14:paraId="4585C2C8" w14:textId="77777777" w:rsidR="00297B20" w:rsidRDefault="00297B20" w:rsidP="00F63062">
            <w:pPr>
              <w:pStyle w:val="TableParagraph"/>
              <w:spacing w:before="125"/>
              <w:ind w:left="6" w:right="13"/>
            </w:pPr>
            <w:r w:rsidRPr="004116E9">
              <w:t>5.0</w:t>
            </w:r>
          </w:p>
        </w:tc>
      </w:tr>
      <w:tr w:rsidR="00297B20" w14:paraId="51EDD192" w14:textId="77777777" w:rsidTr="00297B20">
        <w:trPr>
          <w:trHeight w:val="497"/>
        </w:trPr>
        <w:tc>
          <w:tcPr>
            <w:tcW w:w="5633" w:type="dxa"/>
            <w:vAlign w:val="center"/>
          </w:tcPr>
          <w:p w14:paraId="6B77FA85" w14:textId="77777777" w:rsidR="00297B20" w:rsidRDefault="00297B20" w:rsidP="00F63062">
            <w:pPr>
              <w:pStyle w:val="TableParagraph"/>
              <w:spacing w:before="1" w:line="252" w:lineRule="exact"/>
              <w:ind w:left="107"/>
              <w:jc w:val="left"/>
            </w:pPr>
            <w:r w:rsidRPr="007F6AC0">
              <w:rPr>
                <w:b/>
                <w:bCs/>
                <w:sz w:val="24"/>
                <w:szCs w:val="24"/>
                <w:lang w:eastAsia="en-IN"/>
              </w:rPr>
              <w:t>W</w:t>
            </w:r>
            <w:r w:rsidRPr="007F6AC0">
              <w:rPr>
                <w:b/>
                <w:bCs/>
                <w:sz w:val="24"/>
                <w:szCs w:val="24"/>
                <w:vertAlign w:val="subscript"/>
                <w:lang w:eastAsia="en-IN"/>
              </w:rPr>
              <w:t xml:space="preserve">7 </w:t>
            </w:r>
            <w:r w:rsidRPr="006A027D">
              <w:rPr>
                <w:sz w:val="24"/>
                <w:szCs w:val="24"/>
                <w:lang w:eastAsia="en-IN"/>
              </w:rPr>
              <w:t xml:space="preserve">- </w:t>
            </w:r>
            <w:r w:rsidRPr="00CB1476">
              <w:rPr>
                <w:sz w:val="24"/>
                <w:szCs w:val="24"/>
                <w:lang w:eastAsia="en-IN"/>
              </w:rPr>
              <w:t>Weed free</w:t>
            </w:r>
          </w:p>
        </w:tc>
        <w:tc>
          <w:tcPr>
            <w:tcW w:w="928" w:type="dxa"/>
          </w:tcPr>
          <w:p w14:paraId="74D2A684" w14:textId="77777777" w:rsidR="00297B20" w:rsidRDefault="00297B20" w:rsidP="00F63062">
            <w:pPr>
              <w:pStyle w:val="TableParagraph"/>
              <w:spacing w:before="125"/>
              <w:ind w:left="38" w:right="34"/>
              <w:rPr>
                <w:spacing w:val="-2"/>
              </w:rPr>
            </w:pPr>
            <w:r w:rsidRPr="002F4089">
              <w:t>31.3</w:t>
            </w:r>
          </w:p>
        </w:tc>
        <w:tc>
          <w:tcPr>
            <w:tcW w:w="929" w:type="dxa"/>
          </w:tcPr>
          <w:p w14:paraId="504B0CDD" w14:textId="77777777" w:rsidR="00297B20" w:rsidRDefault="00297B20" w:rsidP="00F63062">
            <w:pPr>
              <w:pStyle w:val="TableParagraph"/>
              <w:spacing w:before="125"/>
              <w:ind w:left="30" w:right="30"/>
              <w:rPr>
                <w:spacing w:val="-2"/>
              </w:rPr>
            </w:pPr>
            <w:r w:rsidRPr="002F4089">
              <w:t>32.2</w:t>
            </w:r>
          </w:p>
        </w:tc>
        <w:tc>
          <w:tcPr>
            <w:tcW w:w="929" w:type="dxa"/>
          </w:tcPr>
          <w:p w14:paraId="6A395E50" w14:textId="77777777" w:rsidR="00297B20" w:rsidRDefault="00297B20" w:rsidP="00F63062">
            <w:pPr>
              <w:pStyle w:val="TableParagraph"/>
              <w:spacing w:before="125"/>
              <w:ind w:left="8" w:right="8"/>
              <w:rPr>
                <w:spacing w:val="-2"/>
              </w:rPr>
            </w:pPr>
            <w:r w:rsidRPr="002F4089">
              <w:t>31.7</w:t>
            </w:r>
          </w:p>
        </w:tc>
        <w:tc>
          <w:tcPr>
            <w:tcW w:w="928" w:type="dxa"/>
          </w:tcPr>
          <w:p w14:paraId="35E40FB6" w14:textId="77777777" w:rsidR="00297B20" w:rsidRDefault="00297B20" w:rsidP="00F63062">
            <w:pPr>
              <w:pStyle w:val="TableParagraph"/>
              <w:spacing w:before="125"/>
              <w:ind w:right="14"/>
              <w:rPr>
                <w:spacing w:val="-2"/>
              </w:rPr>
            </w:pPr>
            <w:r w:rsidRPr="00E31FD9">
              <w:t>35.8</w:t>
            </w:r>
          </w:p>
        </w:tc>
        <w:tc>
          <w:tcPr>
            <w:tcW w:w="929" w:type="dxa"/>
          </w:tcPr>
          <w:p w14:paraId="093B7B22" w14:textId="77777777" w:rsidR="00297B20" w:rsidRDefault="00297B20" w:rsidP="00F63062">
            <w:pPr>
              <w:pStyle w:val="TableParagraph"/>
              <w:spacing w:before="125"/>
              <w:ind w:left="12" w:right="14"/>
              <w:rPr>
                <w:spacing w:val="-2"/>
              </w:rPr>
            </w:pPr>
            <w:r w:rsidRPr="00E31FD9">
              <w:t>37.3</w:t>
            </w:r>
          </w:p>
        </w:tc>
        <w:tc>
          <w:tcPr>
            <w:tcW w:w="929" w:type="dxa"/>
          </w:tcPr>
          <w:p w14:paraId="49EF7BCD" w14:textId="77777777" w:rsidR="00297B20" w:rsidRDefault="00297B20" w:rsidP="00F63062">
            <w:pPr>
              <w:pStyle w:val="TableParagraph"/>
              <w:spacing w:before="125"/>
              <w:ind w:left="6" w:right="9"/>
              <w:rPr>
                <w:spacing w:val="-2"/>
              </w:rPr>
            </w:pPr>
            <w:r w:rsidRPr="00E31FD9">
              <w:t>36.6</w:t>
            </w:r>
          </w:p>
        </w:tc>
        <w:tc>
          <w:tcPr>
            <w:tcW w:w="928" w:type="dxa"/>
          </w:tcPr>
          <w:p w14:paraId="036D4703" w14:textId="77777777" w:rsidR="00297B20" w:rsidRDefault="00297B20" w:rsidP="00F63062">
            <w:pPr>
              <w:pStyle w:val="TableParagraph"/>
              <w:spacing w:before="125"/>
              <w:ind w:left="1" w:right="8"/>
              <w:rPr>
                <w:spacing w:val="-4"/>
              </w:rPr>
            </w:pPr>
            <w:r w:rsidRPr="004116E9">
              <w:t>9.1</w:t>
            </w:r>
          </w:p>
        </w:tc>
        <w:tc>
          <w:tcPr>
            <w:tcW w:w="929" w:type="dxa"/>
          </w:tcPr>
          <w:p w14:paraId="1249E1E9" w14:textId="77777777" w:rsidR="00297B20" w:rsidRDefault="00297B20" w:rsidP="00F63062">
            <w:pPr>
              <w:pStyle w:val="TableParagraph"/>
              <w:spacing w:before="125"/>
              <w:ind w:left="6" w:right="14"/>
              <w:rPr>
                <w:spacing w:val="-2"/>
              </w:rPr>
            </w:pPr>
            <w:r w:rsidRPr="004116E9">
              <w:t>10.3</w:t>
            </w:r>
          </w:p>
        </w:tc>
        <w:tc>
          <w:tcPr>
            <w:tcW w:w="929" w:type="dxa"/>
          </w:tcPr>
          <w:p w14:paraId="376C5461" w14:textId="77777777" w:rsidR="00297B20" w:rsidRDefault="00297B20" w:rsidP="00F63062">
            <w:pPr>
              <w:pStyle w:val="TableParagraph"/>
              <w:spacing w:before="125"/>
              <w:ind w:left="6" w:right="13"/>
              <w:rPr>
                <w:spacing w:val="-4"/>
              </w:rPr>
            </w:pPr>
            <w:r w:rsidRPr="004116E9">
              <w:t>9.7</w:t>
            </w:r>
          </w:p>
        </w:tc>
      </w:tr>
      <w:tr w:rsidR="00297B20" w14:paraId="6E38F843" w14:textId="77777777" w:rsidTr="00297B20">
        <w:trPr>
          <w:trHeight w:val="277"/>
        </w:trPr>
        <w:tc>
          <w:tcPr>
            <w:tcW w:w="5633" w:type="dxa"/>
          </w:tcPr>
          <w:p w14:paraId="2B8DC10E" w14:textId="77777777" w:rsidR="00297B20" w:rsidRDefault="00297B20" w:rsidP="00F63062">
            <w:pPr>
              <w:pStyle w:val="TableParagraph"/>
              <w:spacing w:before="15" w:line="248" w:lineRule="exact"/>
              <w:ind w:left="107"/>
              <w:jc w:val="left"/>
              <w:rPr>
                <w:b/>
              </w:rPr>
            </w:pPr>
            <w:r>
              <w:rPr>
                <w:b/>
              </w:rPr>
              <w:t>SE(m)</w:t>
            </w:r>
            <w:r>
              <w:rPr>
                <w:b/>
                <w:spacing w:val="-2"/>
              </w:rPr>
              <w:t xml:space="preserve"> </w:t>
            </w:r>
            <w:r>
              <w:rPr>
                <w:b/>
                <w:spacing w:val="-10"/>
              </w:rPr>
              <w:t>±</w:t>
            </w:r>
          </w:p>
        </w:tc>
        <w:tc>
          <w:tcPr>
            <w:tcW w:w="928" w:type="dxa"/>
          </w:tcPr>
          <w:p w14:paraId="783408F4" w14:textId="77777777" w:rsidR="00297B20" w:rsidRDefault="00297B20" w:rsidP="00F63062">
            <w:pPr>
              <w:pStyle w:val="TableParagraph"/>
              <w:spacing w:before="15" w:line="248" w:lineRule="exact"/>
              <w:ind w:left="38" w:right="34"/>
            </w:pPr>
            <w:r>
              <w:t>0.35</w:t>
            </w:r>
          </w:p>
        </w:tc>
        <w:tc>
          <w:tcPr>
            <w:tcW w:w="929" w:type="dxa"/>
          </w:tcPr>
          <w:p w14:paraId="7F4874CB" w14:textId="77777777" w:rsidR="00297B20" w:rsidRDefault="00297B20" w:rsidP="00F63062">
            <w:pPr>
              <w:pStyle w:val="TableParagraph"/>
              <w:spacing w:before="15" w:line="248" w:lineRule="exact"/>
              <w:ind w:left="30" w:right="30"/>
            </w:pPr>
            <w:r>
              <w:t>0.37</w:t>
            </w:r>
          </w:p>
        </w:tc>
        <w:tc>
          <w:tcPr>
            <w:tcW w:w="929" w:type="dxa"/>
          </w:tcPr>
          <w:p w14:paraId="19B58F34" w14:textId="77777777" w:rsidR="00297B20" w:rsidRDefault="00297B20" w:rsidP="00F63062">
            <w:pPr>
              <w:pStyle w:val="TableParagraph"/>
              <w:spacing w:before="15" w:line="248" w:lineRule="exact"/>
              <w:ind w:left="8" w:right="8"/>
            </w:pPr>
            <w:r>
              <w:t>0.31</w:t>
            </w:r>
          </w:p>
        </w:tc>
        <w:tc>
          <w:tcPr>
            <w:tcW w:w="928" w:type="dxa"/>
          </w:tcPr>
          <w:p w14:paraId="65437051" w14:textId="77777777" w:rsidR="00297B20" w:rsidRDefault="00297B20" w:rsidP="00F63062">
            <w:pPr>
              <w:pStyle w:val="TableParagraph"/>
              <w:spacing w:before="15" w:line="248" w:lineRule="exact"/>
              <w:ind w:right="14"/>
            </w:pPr>
            <w:r>
              <w:t>0.60</w:t>
            </w:r>
          </w:p>
        </w:tc>
        <w:tc>
          <w:tcPr>
            <w:tcW w:w="929" w:type="dxa"/>
          </w:tcPr>
          <w:p w14:paraId="6738B6A1" w14:textId="77777777" w:rsidR="00297B20" w:rsidRDefault="00297B20" w:rsidP="00F63062">
            <w:pPr>
              <w:pStyle w:val="TableParagraph"/>
              <w:spacing w:before="15" w:line="248" w:lineRule="exact"/>
              <w:ind w:left="12" w:right="14"/>
            </w:pPr>
            <w:r>
              <w:t>0.67</w:t>
            </w:r>
          </w:p>
        </w:tc>
        <w:tc>
          <w:tcPr>
            <w:tcW w:w="929" w:type="dxa"/>
          </w:tcPr>
          <w:p w14:paraId="05C32B37" w14:textId="77777777" w:rsidR="00297B20" w:rsidRDefault="00297B20" w:rsidP="00F63062">
            <w:pPr>
              <w:pStyle w:val="TableParagraph"/>
              <w:spacing w:before="15" w:line="248" w:lineRule="exact"/>
              <w:ind w:left="6" w:right="9"/>
            </w:pPr>
            <w:r>
              <w:t>0.48</w:t>
            </w:r>
          </w:p>
        </w:tc>
        <w:tc>
          <w:tcPr>
            <w:tcW w:w="928" w:type="dxa"/>
          </w:tcPr>
          <w:p w14:paraId="2B5D7F99" w14:textId="77777777" w:rsidR="00297B20" w:rsidRDefault="00297B20" w:rsidP="00F63062">
            <w:pPr>
              <w:pStyle w:val="TableParagraph"/>
              <w:spacing w:before="15" w:line="248" w:lineRule="exact"/>
              <w:ind w:left="1" w:right="8"/>
            </w:pPr>
            <w:r>
              <w:t>0.20</w:t>
            </w:r>
          </w:p>
        </w:tc>
        <w:tc>
          <w:tcPr>
            <w:tcW w:w="929" w:type="dxa"/>
          </w:tcPr>
          <w:p w14:paraId="3CF4E746" w14:textId="77777777" w:rsidR="00297B20" w:rsidRDefault="00297B20" w:rsidP="00F63062">
            <w:pPr>
              <w:pStyle w:val="TableParagraph"/>
              <w:spacing w:before="15" w:line="248" w:lineRule="exact"/>
              <w:ind w:left="6" w:right="14"/>
            </w:pPr>
            <w:r>
              <w:t>0.19</w:t>
            </w:r>
          </w:p>
        </w:tc>
        <w:tc>
          <w:tcPr>
            <w:tcW w:w="929" w:type="dxa"/>
          </w:tcPr>
          <w:p w14:paraId="1A594857" w14:textId="77777777" w:rsidR="00297B20" w:rsidRDefault="00297B20" w:rsidP="00F63062">
            <w:pPr>
              <w:pStyle w:val="TableParagraph"/>
              <w:spacing w:before="15" w:line="248" w:lineRule="exact"/>
              <w:ind w:left="6" w:right="13"/>
            </w:pPr>
            <w:r>
              <w:t>0.20</w:t>
            </w:r>
          </w:p>
        </w:tc>
      </w:tr>
      <w:tr w:rsidR="00297B20" w14:paraId="7DD7EAB2" w14:textId="77777777" w:rsidTr="00297B20">
        <w:trPr>
          <w:trHeight w:val="280"/>
        </w:trPr>
        <w:tc>
          <w:tcPr>
            <w:tcW w:w="5633" w:type="dxa"/>
          </w:tcPr>
          <w:p w14:paraId="1A990732" w14:textId="77777777" w:rsidR="00297B20" w:rsidRDefault="00297B20" w:rsidP="00F63062">
            <w:pPr>
              <w:pStyle w:val="TableParagraph"/>
              <w:spacing w:before="15" w:line="250" w:lineRule="exact"/>
              <w:ind w:left="107"/>
              <w:jc w:val="left"/>
              <w:rPr>
                <w:b/>
              </w:rPr>
            </w:pPr>
            <w:r>
              <w:rPr>
                <w:b/>
              </w:rPr>
              <w:t>C.D</w:t>
            </w:r>
            <w:r>
              <w:rPr>
                <w:b/>
                <w:spacing w:val="-5"/>
              </w:rPr>
              <w:t xml:space="preserve"> </w:t>
            </w:r>
            <w:r>
              <w:rPr>
                <w:b/>
              </w:rPr>
              <w:t>at</w:t>
            </w:r>
            <w:r>
              <w:rPr>
                <w:b/>
                <w:spacing w:val="-1"/>
              </w:rPr>
              <w:t xml:space="preserve"> </w:t>
            </w:r>
            <w:r>
              <w:rPr>
                <w:b/>
                <w:spacing w:val="-5"/>
              </w:rPr>
              <w:t>5%</w:t>
            </w:r>
          </w:p>
        </w:tc>
        <w:tc>
          <w:tcPr>
            <w:tcW w:w="928" w:type="dxa"/>
          </w:tcPr>
          <w:p w14:paraId="7BB5CF85" w14:textId="77777777" w:rsidR="00297B20" w:rsidRDefault="00297B20" w:rsidP="00F63062">
            <w:pPr>
              <w:pStyle w:val="TableParagraph"/>
              <w:spacing w:before="15" w:line="250" w:lineRule="exact"/>
              <w:ind w:left="38" w:right="34"/>
            </w:pPr>
            <w:r>
              <w:t>1.02</w:t>
            </w:r>
          </w:p>
        </w:tc>
        <w:tc>
          <w:tcPr>
            <w:tcW w:w="929" w:type="dxa"/>
          </w:tcPr>
          <w:p w14:paraId="08E710AA" w14:textId="77777777" w:rsidR="00297B20" w:rsidRDefault="00297B20" w:rsidP="00F63062">
            <w:pPr>
              <w:pStyle w:val="TableParagraph"/>
              <w:spacing w:before="15" w:line="250" w:lineRule="exact"/>
              <w:ind w:left="30" w:right="30"/>
            </w:pPr>
            <w:r>
              <w:t>1.08</w:t>
            </w:r>
          </w:p>
        </w:tc>
        <w:tc>
          <w:tcPr>
            <w:tcW w:w="929" w:type="dxa"/>
          </w:tcPr>
          <w:p w14:paraId="2376FA3D" w14:textId="77777777" w:rsidR="00297B20" w:rsidRDefault="00297B20" w:rsidP="00F63062">
            <w:pPr>
              <w:pStyle w:val="TableParagraph"/>
              <w:spacing w:before="15" w:line="250" w:lineRule="exact"/>
              <w:ind w:left="8" w:right="8"/>
            </w:pPr>
            <w:r>
              <w:t>0.89</w:t>
            </w:r>
          </w:p>
        </w:tc>
        <w:tc>
          <w:tcPr>
            <w:tcW w:w="928" w:type="dxa"/>
          </w:tcPr>
          <w:p w14:paraId="266ABDA5" w14:textId="77777777" w:rsidR="00297B20" w:rsidRDefault="00297B20" w:rsidP="00F63062">
            <w:pPr>
              <w:pStyle w:val="TableParagraph"/>
              <w:spacing w:before="15" w:line="250" w:lineRule="exact"/>
              <w:ind w:right="14"/>
            </w:pPr>
            <w:r>
              <w:t>1.77</w:t>
            </w:r>
          </w:p>
        </w:tc>
        <w:tc>
          <w:tcPr>
            <w:tcW w:w="929" w:type="dxa"/>
          </w:tcPr>
          <w:p w14:paraId="67FA215B" w14:textId="77777777" w:rsidR="00297B20" w:rsidRDefault="00297B20" w:rsidP="00F63062">
            <w:pPr>
              <w:pStyle w:val="TableParagraph"/>
              <w:spacing w:before="15" w:line="250" w:lineRule="exact"/>
              <w:ind w:left="12" w:right="14"/>
            </w:pPr>
            <w:r>
              <w:t>1.93</w:t>
            </w:r>
          </w:p>
        </w:tc>
        <w:tc>
          <w:tcPr>
            <w:tcW w:w="929" w:type="dxa"/>
          </w:tcPr>
          <w:p w14:paraId="01DE85AA" w14:textId="77777777" w:rsidR="00297B20" w:rsidRDefault="00297B20" w:rsidP="00F63062">
            <w:pPr>
              <w:pStyle w:val="TableParagraph"/>
              <w:spacing w:before="15" w:line="250" w:lineRule="exact"/>
              <w:ind w:left="6" w:right="9"/>
            </w:pPr>
            <w:r>
              <w:t>1.39</w:t>
            </w:r>
          </w:p>
        </w:tc>
        <w:tc>
          <w:tcPr>
            <w:tcW w:w="928" w:type="dxa"/>
          </w:tcPr>
          <w:p w14:paraId="50BA89EC" w14:textId="77777777" w:rsidR="00297B20" w:rsidRDefault="00297B20" w:rsidP="00F63062">
            <w:pPr>
              <w:pStyle w:val="TableParagraph"/>
              <w:spacing w:before="15" w:line="250" w:lineRule="exact"/>
              <w:ind w:left="1" w:right="8"/>
            </w:pPr>
            <w:r>
              <w:t>0.56</w:t>
            </w:r>
          </w:p>
        </w:tc>
        <w:tc>
          <w:tcPr>
            <w:tcW w:w="929" w:type="dxa"/>
          </w:tcPr>
          <w:p w14:paraId="1F4A014C" w14:textId="77777777" w:rsidR="00297B20" w:rsidRDefault="00297B20" w:rsidP="00F63062">
            <w:pPr>
              <w:pStyle w:val="TableParagraph"/>
              <w:spacing w:before="15" w:line="250" w:lineRule="exact"/>
              <w:ind w:left="6" w:right="14"/>
            </w:pPr>
            <w:r>
              <w:t>0.54</w:t>
            </w:r>
          </w:p>
        </w:tc>
        <w:tc>
          <w:tcPr>
            <w:tcW w:w="929" w:type="dxa"/>
          </w:tcPr>
          <w:p w14:paraId="752093ED" w14:textId="77777777" w:rsidR="00297B20" w:rsidRDefault="00297B20" w:rsidP="00F63062">
            <w:pPr>
              <w:pStyle w:val="TableParagraph"/>
              <w:spacing w:before="15" w:line="250" w:lineRule="exact"/>
              <w:ind w:left="6" w:right="13"/>
            </w:pPr>
            <w:r>
              <w:t>0.58</w:t>
            </w:r>
          </w:p>
        </w:tc>
      </w:tr>
      <w:tr w:rsidR="00297B20" w14:paraId="2A56B627" w14:textId="77777777" w:rsidTr="00297B20">
        <w:trPr>
          <w:trHeight w:val="277"/>
        </w:trPr>
        <w:tc>
          <w:tcPr>
            <w:tcW w:w="13991" w:type="dxa"/>
            <w:gridSpan w:val="10"/>
          </w:tcPr>
          <w:p w14:paraId="5F53BBC1" w14:textId="77777777" w:rsidR="00297B20" w:rsidRDefault="00297B20" w:rsidP="00F63062">
            <w:pPr>
              <w:pStyle w:val="TableParagraph"/>
              <w:spacing w:before="13" w:line="250" w:lineRule="exact"/>
              <w:ind w:left="107"/>
              <w:jc w:val="left"/>
              <w:rPr>
                <w:b/>
              </w:rPr>
            </w:pPr>
            <w:r>
              <w:rPr>
                <w:b/>
                <w:spacing w:val="-2"/>
              </w:rPr>
              <w:t>Interaction</w:t>
            </w:r>
          </w:p>
        </w:tc>
      </w:tr>
      <w:tr w:rsidR="00297B20" w14:paraId="41F362B4" w14:textId="77777777" w:rsidTr="00297B20">
        <w:trPr>
          <w:trHeight w:val="277"/>
        </w:trPr>
        <w:tc>
          <w:tcPr>
            <w:tcW w:w="13991" w:type="dxa"/>
            <w:gridSpan w:val="10"/>
          </w:tcPr>
          <w:p w14:paraId="5B96C43E" w14:textId="77777777" w:rsidR="00297B20" w:rsidRDefault="00297B20" w:rsidP="00F63062">
            <w:pPr>
              <w:pStyle w:val="TableParagraph"/>
              <w:spacing w:before="13" w:line="250" w:lineRule="exact"/>
              <w:ind w:left="107"/>
              <w:jc w:val="left"/>
              <w:rPr>
                <w:b/>
              </w:rPr>
            </w:pPr>
            <w:r>
              <w:rPr>
                <w:b/>
              </w:rPr>
              <w:t>P × W</w:t>
            </w:r>
          </w:p>
        </w:tc>
      </w:tr>
      <w:tr w:rsidR="00297B20" w14:paraId="742FC94F" w14:textId="77777777" w:rsidTr="00297B20">
        <w:trPr>
          <w:trHeight w:val="278"/>
        </w:trPr>
        <w:tc>
          <w:tcPr>
            <w:tcW w:w="5633" w:type="dxa"/>
          </w:tcPr>
          <w:p w14:paraId="311E679C" w14:textId="77777777" w:rsidR="00297B20" w:rsidRDefault="00297B20" w:rsidP="00F63062">
            <w:pPr>
              <w:pStyle w:val="TableParagraph"/>
              <w:spacing w:before="13" w:line="251" w:lineRule="exact"/>
              <w:ind w:left="107"/>
              <w:jc w:val="left"/>
              <w:rPr>
                <w:b/>
              </w:rPr>
            </w:pPr>
            <w:r>
              <w:rPr>
                <w:b/>
              </w:rPr>
              <w:t>SE(m)</w:t>
            </w:r>
            <w:r>
              <w:rPr>
                <w:b/>
                <w:spacing w:val="-2"/>
              </w:rPr>
              <w:t xml:space="preserve"> </w:t>
            </w:r>
            <w:r>
              <w:rPr>
                <w:b/>
                <w:spacing w:val="-10"/>
              </w:rPr>
              <w:t>±</w:t>
            </w:r>
          </w:p>
        </w:tc>
        <w:tc>
          <w:tcPr>
            <w:tcW w:w="928" w:type="dxa"/>
          </w:tcPr>
          <w:p w14:paraId="7679ABCD" w14:textId="77777777" w:rsidR="00297B20" w:rsidRDefault="00297B20" w:rsidP="00F63062">
            <w:pPr>
              <w:pStyle w:val="TableParagraph"/>
              <w:spacing w:before="13" w:line="251" w:lineRule="exact"/>
              <w:ind w:left="38" w:right="34"/>
            </w:pPr>
            <w:r>
              <w:t>0.59</w:t>
            </w:r>
          </w:p>
        </w:tc>
        <w:tc>
          <w:tcPr>
            <w:tcW w:w="929" w:type="dxa"/>
          </w:tcPr>
          <w:p w14:paraId="34C0D966" w14:textId="77777777" w:rsidR="00297B20" w:rsidRDefault="00297B20" w:rsidP="00F63062">
            <w:pPr>
              <w:pStyle w:val="TableParagraph"/>
              <w:spacing w:before="13" w:line="251" w:lineRule="exact"/>
              <w:ind w:left="30" w:right="30"/>
            </w:pPr>
            <w:r>
              <w:t>0.53</w:t>
            </w:r>
          </w:p>
        </w:tc>
        <w:tc>
          <w:tcPr>
            <w:tcW w:w="929" w:type="dxa"/>
          </w:tcPr>
          <w:p w14:paraId="6560F6B1" w14:textId="77777777" w:rsidR="00297B20" w:rsidRDefault="00297B20" w:rsidP="00F63062">
            <w:pPr>
              <w:pStyle w:val="TableParagraph"/>
              <w:spacing w:before="13" w:line="251" w:lineRule="exact"/>
              <w:ind w:left="8" w:right="8"/>
            </w:pPr>
            <w:r>
              <w:t>0.52</w:t>
            </w:r>
          </w:p>
        </w:tc>
        <w:tc>
          <w:tcPr>
            <w:tcW w:w="928" w:type="dxa"/>
          </w:tcPr>
          <w:p w14:paraId="53E4DFEE" w14:textId="77777777" w:rsidR="00297B20" w:rsidRDefault="00297B20" w:rsidP="00F63062">
            <w:pPr>
              <w:pStyle w:val="TableParagraph"/>
              <w:spacing w:before="13" w:line="251" w:lineRule="exact"/>
              <w:ind w:right="14"/>
            </w:pPr>
            <w:r>
              <w:t>0.89</w:t>
            </w:r>
          </w:p>
        </w:tc>
        <w:tc>
          <w:tcPr>
            <w:tcW w:w="929" w:type="dxa"/>
          </w:tcPr>
          <w:p w14:paraId="0E6FA26D" w14:textId="77777777" w:rsidR="00297B20" w:rsidRDefault="00297B20" w:rsidP="00F63062">
            <w:pPr>
              <w:pStyle w:val="TableParagraph"/>
              <w:spacing w:before="13" w:line="251" w:lineRule="exact"/>
              <w:ind w:left="12" w:right="14"/>
            </w:pPr>
            <w:r>
              <w:t>1.06</w:t>
            </w:r>
          </w:p>
        </w:tc>
        <w:tc>
          <w:tcPr>
            <w:tcW w:w="929" w:type="dxa"/>
          </w:tcPr>
          <w:p w14:paraId="6BB6F7D4" w14:textId="77777777" w:rsidR="00297B20" w:rsidRDefault="00297B20" w:rsidP="00F63062">
            <w:pPr>
              <w:pStyle w:val="TableParagraph"/>
              <w:spacing w:before="13" w:line="251" w:lineRule="exact"/>
              <w:ind w:left="6" w:right="9"/>
            </w:pPr>
            <w:r>
              <w:t>0.73</w:t>
            </w:r>
          </w:p>
        </w:tc>
        <w:tc>
          <w:tcPr>
            <w:tcW w:w="928" w:type="dxa"/>
          </w:tcPr>
          <w:p w14:paraId="654E5DC0" w14:textId="77777777" w:rsidR="00297B20" w:rsidRDefault="00297B20" w:rsidP="00F63062">
            <w:pPr>
              <w:pStyle w:val="TableParagraph"/>
              <w:spacing w:before="13" w:line="251" w:lineRule="exact"/>
              <w:ind w:left="1" w:right="8"/>
            </w:pPr>
            <w:r>
              <w:t>0.31</w:t>
            </w:r>
          </w:p>
        </w:tc>
        <w:tc>
          <w:tcPr>
            <w:tcW w:w="929" w:type="dxa"/>
          </w:tcPr>
          <w:p w14:paraId="0A6F7196" w14:textId="77777777" w:rsidR="00297B20" w:rsidRDefault="00297B20" w:rsidP="00F63062">
            <w:pPr>
              <w:pStyle w:val="TableParagraph"/>
              <w:spacing w:before="13" w:line="251" w:lineRule="exact"/>
              <w:ind w:left="6" w:right="14"/>
            </w:pPr>
            <w:r>
              <w:t>0.20</w:t>
            </w:r>
          </w:p>
        </w:tc>
        <w:tc>
          <w:tcPr>
            <w:tcW w:w="929" w:type="dxa"/>
          </w:tcPr>
          <w:p w14:paraId="70652B01" w14:textId="77777777" w:rsidR="00297B20" w:rsidRDefault="00297B20" w:rsidP="00F63062">
            <w:pPr>
              <w:pStyle w:val="TableParagraph"/>
              <w:spacing w:before="13" w:line="251" w:lineRule="exact"/>
              <w:ind w:left="6" w:right="13"/>
            </w:pPr>
            <w:r>
              <w:t>0.21</w:t>
            </w:r>
          </w:p>
        </w:tc>
      </w:tr>
      <w:tr w:rsidR="00297B20" w14:paraId="6CDA9BA6" w14:textId="77777777" w:rsidTr="00297B20">
        <w:trPr>
          <w:trHeight w:val="277"/>
        </w:trPr>
        <w:tc>
          <w:tcPr>
            <w:tcW w:w="5633" w:type="dxa"/>
          </w:tcPr>
          <w:p w14:paraId="684AD6F4" w14:textId="77777777" w:rsidR="00297B20" w:rsidRDefault="00297B20" w:rsidP="00F63062">
            <w:pPr>
              <w:pStyle w:val="TableParagraph"/>
              <w:spacing w:before="13" w:line="250" w:lineRule="exact"/>
              <w:ind w:left="107"/>
              <w:jc w:val="left"/>
              <w:rPr>
                <w:b/>
              </w:rPr>
            </w:pPr>
            <w:r>
              <w:rPr>
                <w:b/>
              </w:rPr>
              <w:t>C.D</w:t>
            </w:r>
            <w:r>
              <w:rPr>
                <w:b/>
                <w:spacing w:val="-5"/>
              </w:rPr>
              <w:t xml:space="preserve"> </w:t>
            </w:r>
            <w:r>
              <w:rPr>
                <w:b/>
              </w:rPr>
              <w:t>at</w:t>
            </w:r>
            <w:r>
              <w:rPr>
                <w:b/>
                <w:spacing w:val="-1"/>
              </w:rPr>
              <w:t xml:space="preserve"> </w:t>
            </w:r>
            <w:r>
              <w:rPr>
                <w:b/>
                <w:spacing w:val="-5"/>
              </w:rPr>
              <w:t>5%</w:t>
            </w:r>
          </w:p>
        </w:tc>
        <w:tc>
          <w:tcPr>
            <w:tcW w:w="928" w:type="dxa"/>
          </w:tcPr>
          <w:p w14:paraId="1A254734" w14:textId="77777777" w:rsidR="00297B20" w:rsidRDefault="00297B20" w:rsidP="00F63062">
            <w:pPr>
              <w:pStyle w:val="TableParagraph"/>
              <w:spacing w:line="251" w:lineRule="exact"/>
              <w:ind w:left="38" w:right="38"/>
            </w:pPr>
            <w:r>
              <w:t>NS</w:t>
            </w:r>
          </w:p>
        </w:tc>
        <w:tc>
          <w:tcPr>
            <w:tcW w:w="929" w:type="dxa"/>
          </w:tcPr>
          <w:p w14:paraId="23295355" w14:textId="77777777" w:rsidR="00297B20" w:rsidRDefault="00297B20" w:rsidP="00F63062">
            <w:pPr>
              <w:pStyle w:val="TableParagraph"/>
              <w:spacing w:line="251" w:lineRule="exact"/>
              <w:ind w:left="30" w:right="33"/>
            </w:pPr>
            <w:r>
              <w:t>NS</w:t>
            </w:r>
          </w:p>
        </w:tc>
        <w:tc>
          <w:tcPr>
            <w:tcW w:w="929" w:type="dxa"/>
          </w:tcPr>
          <w:p w14:paraId="036EBBA0" w14:textId="77777777" w:rsidR="00297B20" w:rsidRDefault="00297B20" w:rsidP="00F63062">
            <w:pPr>
              <w:pStyle w:val="TableParagraph"/>
              <w:spacing w:line="251" w:lineRule="exact"/>
              <w:ind w:left="7" w:right="8"/>
            </w:pPr>
            <w:r>
              <w:t>NS</w:t>
            </w:r>
          </w:p>
        </w:tc>
        <w:tc>
          <w:tcPr>
            <w:tcW w:w="928" w:type="dxa"/>
          </w:tcPr>
          <w:p w14:paraId="4A209123" w14:textId="77777777" w:rsidR="00297B20" w:rsidRDefault="00297B20" w:rsidP="00F63062">
            <w:pPr>
              <w:pStyle w:val="TableParagraph"/>
              <w:spacing w:line="251" w:lineRule="exact"/>
              <w:ind w:left="9" w:right="14"/>
            </w:pPr>
            <w:r>
              <w:t>NS</w:t>
            </w:r>
          </w:p>
        </w:tc>
        <w:tc>
          <w:tcPr>
            <w:tcW w:w="929" w:type="dxa"/>
          </w:tcPr>
          <w:p w14:paraId="5E6CC567" w14:textId="77777777" w:rsidR="00297B20" w:rsidRDefault="00297B20" w:rsidP="00F63062">
            <w:pPr>
              <w:pStyle w:val="TableParagraph"/>
              <w:spacing w:line="251" w:lineRule="exact"/>
              <w:ind w:left="8" w:right="14"/>
            </w:pPr>
            <w:r>
              <w:t>NS</w:t>
            </w:r>
          </w:p>
        </w:tc>
        <w:tc>
          <w:tcPr>
            <w:tcW w:w="929" w:type="dxa"/>
          </w:tcPr>
          <w:p w14:paraId="0DDDEA85" w14:textId="77777777" w:rsidR="00297B20" w:rsidRDefault="00297B20" w:rsidP="00F63062">
            <w:pPr>
              <w:pStyle w:val="TableParagraph"/>
              <w:spacing w:line="251" w:lineRule="exact"/>
              <w:ind w:left="6" w:right="10"/>
            </w:pPr>
            <w:r>
              <w:t>NS</w:t>
            </w:r>
          </w:p>
        </w:tc>
        <w:tc>
          <w:tcPr>
            <w:tcW w:w="928" w:type="dxa"/>
          </w:tcPr>
          <w:p w14:paraId="157AAB96" w14:textId="77777777" w:rsidR="00297B20" w:rsidRDefault="00297B20" w:rsidP="00F63062">
            <w:pPr>
              <w:pStyle w:val="TableParagraph"/>
              <w:spacing w:line="251" w:lineRule="exact"/>
              <w:ind w:left="0" w:right="8"/>
            </w:pPr>
            <w:r>
              <w:t>NS</w:t>
            </w:r>
          </w:p>
        </w:tc>
        <w:tc>
          <w:tcPr>
            <w:tcW w:w="929" w:type="dxa"/>
          </w:tcPr>
          <w:p w14:paraId="1E1566F8" w14:textId="77777777" w:rsidR="00297B20" w:rsidRDefault="00297B20" w:rsidP="00F63062">
            <w:pPr>
              <w:pStyle w:val="TableParagraph"/>
              <w:spacing w:line="251" w:lineRule="exact"/>
              <w:ind w:left="0" w:right="14"/>
            </w:pPr>
            <w:r>
              <w:t>NS</w:t>
            </w:r>
          </w:p>
        </w:tc>
        <w:tc>
          <w:tcPr>
            <w:tcW w:w="929" w:type="dxa"/>
          </w:tcPr>
          <w:p w14:paraId="361C0AE4" w14:textId="77777777" w:rsidR="00297B20" w:rsidRDefault="00297B20" w:rsidP="00F63062">
            <w:pPr>
              <w:pStyle w:val="TableParagraph"/>
              <w:spacing w:line="251" w:lineRule="exact"/>
              <w:ind w:left="6" w:right="14"/>
            </w:pPr>
            <w:r>
              <w:t>NS</w:t>
            </w:r>
          </w:p>
        </w:tc>
      </w:tr>
    </w:tbl>
    <w:p w14:paraId="650032D8" w14:textId="363DA85D" w:rsidR="0021303C" w:rsidRPr="00577FB8" w:rsidRDefault="00577FB8" w:rsidP="00577FB8">
      <w:pPr>
        <w:spacing w:line="360" w:lineRule="auto"/>
        <w:rPr>
          <w:rFonts w:ascii="Times New Roman" w:hAnsi="Times New Roman" w:cs="Times New Roman"/>
          <w:b/>
          <w:spacing w:val="-5"/>
          <w:sz w:val="24"/>
          <w:szCs w:val="32"/>
        </w:rPr>
      </w:pPr>
      <w:r w:rsidRPr="00577FB8">
        <w:rPr>
          <w:rFonts w:ascii="Times New Roman" w:hAnsi="Times New Roman" w:cs="Times New Roman"/>
          <w:b/>
          <w:spacing w:val="-5"/>
          <w:sz w:val="24"/>
          <w:szCs w:val="32"/>
        </w:rPr>
        <w:lastRenderedPageBreak/>
        <w:t xml:space="preserve">Table </w:t>
      </w:r>
      <w:r>
        <w:rPr>
          <w:rFonts w:ascii="Times New Roman" w:hAnsi="Times New Roman" w:cs="Times New Roman"/>
          <w:b/>
          <w:spacing w:val="-5"/>
          <w:sz w:val="24"/>
          <w:szCs w:val="32"/>
        </w:rPr>
        <w:t>4</w:t>
      </w:r>
      <w:r w:rsidRPr="00577FB8">
        <w:rPr>
          <w:rFonts w:ascii="Times New Roman" w:hAnsi="Times New Roman" w:cs="Times New Roman"/>
          <w:b/>
          <w:spacing w:val="-5"/>
          <w:sz w:val="24"/>
          <w:szCs w:val="32"/>
        </w:rPr>
        <w:t xml:space="preserve">. Effect of different planting methods and weed management practices on </w:t>
      </w:r>
      <w:r w:rsidRPr="00897565">
        <w:rPr>
          <w:rFonts w:ascii="Times New Roman" w:hAnsi="Times New Roman" w:cs="Times New Roman"/>
          <w:b/>
          <w:sz w:val="24"/>
          <w:szCs w:val="24"/>
        </w:rPr>
        <w:t>Relative</w:t>
      </w:r>
      <w:r w:rsidRPr="00897565">
        <w:rPr>
          <w:rFonts w:ascii="Times New Roman" w:hAnsi="Times New Roman" w:cs="Times New Roman"/>
          <w:b/>
          <w:spacing w:val="-7"/>
          <w:sz w:val="24"/>
          <w:szCs w:val="24"/>
        </w:rPr>
        <w:t xml:space="preserve"> </w:t>
      </w:r>
      <w:r w:rsidRPr="00897565">
        <w:rPr>
          <w:rFonts w:ascii="Times New Roman" w:hAnsi="Times New Roman" w:cs="Times New Roman"/>
          <w:b/>
          <w:sz w:val="24"/>
          <w:szCs w:val="24"/>
        </w:rPr>
        <w:t>growth</w:t>
      </w:r>
      <w:r w:rsidRPr="00897565">
        <w:rPr>
          <w:rFonts w:ascii="Times New Roman" w:hAnsi="Times New Roman" w:cs="Times New Roman"/>
          <w:b/>
          <w:spacing w:val="-5"/>
          <w:sz w:val="24"/>
          <w:szCs w:val="24"/>
        </w:rPr>
        <w:t xml:space="preserve"> </w:t>
      </w:r>
      <w:r w:rsidRPr="00897565">
        <w:rPr>
          <w:rFonts w:ascii="Times New Roman" w:hAnsi="Times New Roman" w:cs="Times New Roman"/>
          <w:b/>
          <w:sz w:val="24"/>
          <w:szCs w:val="24"/>
        </w:rPr>
        <w:t>rate</w:t>
      </w:r>
      <w:r w:rsidRPr="00897565">
        <w:rPr>
          <w:rFonts w:ascii="Times New Roman" w:hAnsi="Times New Roman" w:cs="Times New Roman"/>
          <w:b/>
          <w:spacing w:val="-2"/>
          <w:sz w:val="24"/>
          <w:szCs w:val="24"/>
        </w:rPr>
        <w:t xml:space="preserve"> </w:t>
      </w:r>
      <w:r w:rsidRPr="00897565">
        <w:rPr>
          <w:rFonts w:ascii="Times New Roman" w:hAnsi="Times New Roman" w:cs="Times New Roman"/>
          <w:b/>
          <w:sz w:val="24"/>
          <w:szCs w:val="24"/>
        </w:rPr>
        <w:t>(g</w:t>
      </w:r>
      <w:r w:rsidRPr="00897565">
        <w:rPr>
          <w:rFonts w:ascii="Times New Roman" w:hAnsi="Times New Roman" w:cs="Times New Roman"/>
          <w:b/>
          <w:spacing w:val="-6"/>
          <w:sz w:val="24"/>
          <w:szCs w:val="24"/>
        </w:rPr>
        <w:t xml:space="preserve"> </w:t>
      </w:r>
      <w:r w:rsidRPr="00897565">
        <w:rPr>
          <w:rFonts w:ascii="Times New Roman" w:hAnsi="Times New Roman" w:cs="Times New Roman"/>
          <w:b/>
          <w:sz w:val="24"/>
          <w:szCs w:val="24"/>
        </w:rPr>
        <w:t>g</w:t>
      </w:r>
      <w:r w:rsidRPr="00897565">
        <w:rPr>
          <w:rFonts w:ascii="Times New Roman" w:hAnsi="Times New Roman" w:cs="Times New Roman"/>
          <w:b/>
          <w:sz w:val="24"/>
          <w:szCs w:val="24"/>
          <w:vertAlign w:val="superscript"/>
        </w:rPr>
        <w:t>-1</w:t>
      </w:r>
      <w:r w:rsidRPr="00897565">
        <w:rPr>
          <w:rFonts w:ascii="Times New Roman" w:hAnsi="Times New Roman" w:cs="Times New Roman"/>
          <w:b/>
          <w:spacing w:val="-19"/>
          <w:sz w:val="24"/>
          <w:szCs w:val="24"/>
        </w:rPr>
        <w:t xml:space="preserve"> </w:t>
      </w:r>
      <w:r w:rsidRPr="00897565">
        <w:rPr>
          <w:rFonts w:ascii="Times New Roman" w:hAnsi="Times New Roman" w:cs="Times New Roman"/>
          <w:b/>
          <w:sz w:val="24"/>
          <w:szCs w:val="24"/>
        </w:rPr>
        <w:t>day</w:t>
      </w:r>
      <w:r w:rsidRPr="00897565">
        <w:rPr>
          <w:rFonts w:ascii="Times New Roman" w:hAnsi="Times New Roman" w:cs="Times New Roman"/>
          <w:b/>
          <w:sz w:val="24"/>
          <w:szCs w:val="24"/>
          <w:vertAlign w:val="superscript"/>
        </w:rPr>
        <w:t>-</w:t>
      </w:r>
      <w:r w:rsidRPr="00897565">
        <w:rPr>
          <w:rFonts w:ascii="Times New Roman" w:hAnsi="Times New Roman" w:cs="Times New Roman"/>
          <w:b/>
          <w:spacing w:val="-5"/>
          <w:sz w:val="24"/>
          <w:szCs w:val="24"/>
          <w:vertAlign w:val="superscript"/>
        </w:rPr>
        <w:t>1</w:t>
      </w:r>
      <w:r w:rsidRPr="00897565">
        <w:rPr>
          <w:rFonts w:ascii="Times New Roman" w:hAnsi="Times New Roman" w:cs="Times New Roman"/>
          <w:b/>
          <w:spacing w:val="-5"/>
          <w:sz w:val="24"/>
          <w:szCs w:val="24"/>
        </w:rPr>
        <w:t>)</w:t>
      </w:r>
      <w:r>
        <w:rPr>
          <w:rFonts w:ascii="Times New Roman" w:hAnsi="Times New Roman" w:cs="Times New Roman"/>
          <w:b/>
          <w:spacing w:val="-5"/>
          <w:sz w:val="24"/>
          <w:szCs w:val="24"/>
        </w:rPr>
        <w:t xml:space="preserve"> </w:t>
      </w:r>
      <w:r w:rsidRPr="00577FB8">
        <w:rPr>
          <w:rFonts w:ascii="Times New Roman" w:hAnsi="Times New Roman" w:cs="Times New Roman"/>
          <w:b/>
          <w:spacing w:val="-5"/>
          <w:sz w:val="24"/>
          <w:szCs w:val="32"/>
        </w:rPr>
        <w:t xml:space="preserve">in </w:t>
      </w:r>
      <w:r w:rsidR="001C6C0D" w:rsidRPr="001C6C0D">
        <w:rPr>
          <w:rFonts w:ascii="Times New Roman" w:hAnsi="Times New Roman" w:cs="Times New Roman"/>
          <w:b/>
          <w:i/>
          <w:iCs/>
          <w:spacing w:val="-5"/>
          <w:sz w:val="24"/>
          <w:szCs w:val="32"/>
        </w:rPr>
        <w:t>kharif</w:t>
      </w:r>
      <w:r w:rsidRPr="00577FB8">
        <w:rPr>
          <w:rFonts w:ascii="Times New Roman" w:hAnsi="Times New Roman" w:cs="Times New Roman"/>
          <w:b/>
          <w:i/>
          <w:iCs/>
          <w:spacing w:val="-5"/>
          <w:sz w:val="24"/>
          <w:szCs w:val="32"/>
        </w:rPr>
        <w:t xml:space="preserve"> </w:t>
      </w:r>
      <w:r w:rsidRPr="00577FB8">
        <w:rPr>
          <w:rFonts w:ascii="Times New Roman" w:hAnsi="Times New Roman" w:cs="Times New Roman"/>
          <w:b/>
          <w:spacing w:val="-5"/>
          <w:sz w:val="24"/>
          <w:szCs w:val="32"/>
        </w:rPr>
        <w:t xml:space="preserve">maize. </w:t>
      </w:r>
      <w:r w:rsidRPr="00897565">
        <w:rPr>
          <w:rFonts w:ascii="Times New Roman" w:hAnsi="Times New Roman" w:cs="Times New Roman"/>
          <w:sz w:val="24"/>
          <w:szCs w:val="24"/>
        </w:rPr>
        <w:t xml:space="preserve"> </w:t>
      </w:r>
    </w:p>
    <w:tbl>
      <w:tblPr>
        <w:tblW w:w="13945"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0"/>
        <w:gridCol w:w="873"/>
        <w:gridCol w:w="825"/>
        <w:gridCol w:w="856"/>
        <w:gridCol w:w="825"/>
        <w:gridCol w:w="825"/>
        <w:gridCol w:w="857"/>
        <w:gridCol w:w="825"/>
        <w:gridCol w:w="849"/>
        <w:gridCol w:w="950"/>
      </w:tblGrid>
      <w:tr w:rsidR="00824030" w:rsidRPr="00897565" w14:paraId="7C12A3FD" w14:textId="77777777" w:rsidTr="00784D43">
        <w:trPr>
          <w:trHeight w:val="282"/>
        </w:trPr>
        <w:tc>
          <w:tcPr>
            <w:tcW w:w="6260" w:type="dxa"/>
            <w:vMerge w:val="restart"/>
          </w:tcPr>
          <w:p w14:paraId="7B3D33E5" w14:textId="77777777" w:rsidR="00824030" w:rsidRPr="00897565" w:rsidRDefault="00824030" w:rsidP="00784D43">
            <w:pPr>
              <w:pStyle w:val="TableParagraph"/>
              <w:spacing w:before="55"/>
              <w:ind w:left="0"/>
              <w:jc w:val="left"/>
              <w:rPr>
                <w:b/>
                <w:sz w:val="24"/>
                <w:szCs w:val="24"/>
              </w:rPr>
            </w:pPr>
          </w:p>
          <w:p w14:paraId="75FCCE33" w14:textId="77777777" w:rsidR="00824030" w:rsidRPr="00897565" w:rsidRDefault="00824030" w:rsidP="00784D43">
            <w:pPr>
              <w:pStyle w:val="TableParagraph"/>
              <w:ind w:left="8"/>
              <w:rPr>
                <w:b/>
                <w:sz w:val="24"/>
                <w:szCs w:val="24"/>
              </w:rPr>
            </w:pPr>
            <w:r w:rsidRPr="00897565">
              <w:rPr>
                <w:b/>
                <w:spacing w:val="-2"/>
                <w:sz w:val="24"/>
                <w:szCs w:val="24"/>
              </w:rPr>
              <w:t>Treatments</w:t>
            </w:r>
          </w:p>
        </w:tc>
        <w:tc>
          <w:tcPr>
            <w:tcW w:w="7685" w:type="dxa"/>
            <w:gridSpan w:val="9"/>
          </w:tcPr>
          <w:p w14:paraId="7E7F7E06" w14:textId="77777777" w:rsidR="00824030" w:rsidRPr="00897565" w:rsidRDefault="00824030" w:rsidP="00784D43">
            <w:pPr>
              <w:pStyle w:val="TableParagraph"/>
              <w:spacing w:before="15" w:line="248" w:lineRule="exact"/>
              <w:ind w:left="15"/>
              <w:rPr>
                <w:b/>
                <w:sz w:val="24"/>
                <w:szCs w:val="24"/>
              </w:rPr>
            </w:pPr>
            <w:r w:rsidRPr="00897565">
              <w:rPr>
                <w:b/>
                <w:sz w:val="24"/>
                <w:szCs w:val="24"/>
              </w:rPr>
              <w:t>Relative</w:t>
            </w:r>
            <w:r w:rsidRPr="00897565">
              <w:rPr>
                <w:b/>
                <w:spacing w:val="-7"/>
                <w:sz w:val="24"/>
                <w:szCs w:val="24"/>
              </w:rPr>
              <w:t xml:space="preserve"> </w:t>
            </w:r>
            <w:r w:rsidRPr="00897565">
              <w:rPr>
                <w:b/>
                <w:sz w:val="24"/>
                <w:szCs w:val="24"/>
              </w:rPr>
              <w:t>growth</w:t>
            </w:r>
            <w:r w:rsidRPr="00897565">
              <w:rPr>
                <w:b/>
                <w:spacing w:val="-5"/>
                <w:sz w:val="24"/>
                <w:szCs w:val="24"/>
              </w:rPr>
              <w:t xml:space="preserve"> </w:t>
            </w:r>
            <w:r w:rsidRPr="00897565">
              <w:rPr>
                <w:b/>
                <w:sz w:val="24"/>
                <w:szCs w:val="24"/>
              </w:rPr>
              <w:t>rate</w:t>
            </w:r>
            <w:r w:rsidRPr="00897565">
              <w:rPr>
                <w:b/>
                <w:spacing w:val="-2"/>
                <w:sz w:val="24"/>
                <w:szCs w:val="24"/>
              </w:rPr>
              <w:t xml:space="preserve"> </w:t>
            </w:r>
            <w:r w:rsidRPr="00897565">
              <w:rPr>
                <w:b/>
                <w:sz w:val="24"/>
                <w:szCs w:val="24"/>
              </w:rPr>
              <w:t>(g</w:t>
            </w:r>
            <w:r w:rsidRPr="00897565">
              <w:rPr>
                <w:b/>
                <w:spacing w:val="-6"/>
                <w:sz w:val="24"/>
                <w:szCs w:val="24"/>
              </w:rPr>
              <w:t xml:space="preserve"> </w:t>
            </w:r>
            <w:r w:rsidRPr="00897565">
              <w:rPr>
                <w:b/>
                <w:sz w:val="24"/>
                <w:szCs w:val="24"/>
              </w:rPr>
              <w:t>g</w:t>
            </w:r>
            <w:r w:rsidRPr="00897565">
              <w:rPr>
                <w:b/>
                <w:sz w:val="24"/>
                <w:szCs w:val="24"/>
                <w:vertAlign w:val="superscript"/>
              </w:rPr>
              <w:t>-1</w:t>
            </w:r>
            <w:r w:rsidRPr="00897565">
              <w:rPr>
                <w:b/>
                <w:spacing w:val="-19"/>
                <w:sz w:val="24"/>
                <w:szCs w:val="24"/>
              </w:rPr>
              <w:t xml:space="preserve"> </w:t>
            </w:r>
            <w:r w:rsidRPr="00897565">
              <w:rPr>
                <w:b/>
                <w:sz w:val="24"/>
                <w:szCs w:val="24"/>
              </w:rPr>
              <w:t>day</w:t>
            </w:r>
            <w:r w:rsidRPr="00897565">
              <w:rPr>
                <w:b/>
                <w:sz w:val="24"/>
                <w:szCs w:val="24"/>
                <w:vertAlign w:val="superscript"/>
              </w:rPr>
              <w:t>-</w:t>
            </w:r>
            <w:r w:rsidRPr="00897565">
              <w:rPr>
                <w:b/>
                <w:spacing w:val="-5"/>
                <w:sz w:val="24"/>
                <w:szCs w:val="24"/>
                <w:vertAlign w:val="superscript"/>
              </w:rPr>
              <w:t>1</w:t>
            </w:r>
            <w:r w:rsidRPr="00897565">
              <w:rPr>
                <w:b/>
                <w:spacing w:val="-5"/>
                <w:sz w:val="24"/>
                <w:szCs w:val="24"/>
              </w:rPr>
              <w:t>)</w:t>
            </w:r>
          </w:p>
        </w:tc>
      </w:tr>
      <w:tr w:rsidR="00824030" w:rsidRPr="00897565" w14:paraId="494FCFAD" w14:textId="77777777" w:rsidTr="00784D43">
        <w:trPr>
          <w:trHeight w:val="282"/>
        </w:trPr>
        <w:tc>
          <w:tcPr>
            <w:tcW w:w="6260" w:type="dxa"/>
            <w:vMerge/>
            <w:tcBorders>
              <w:top w:val="nil"/>
            </w:tcBorders>
          </w:tcPr>
          <w:p w14:paraId="722A0BD5" w14:textId="77777777" w:rsidR="00824030" w:rsidRPr="00897565" w:rsidRDefault="00824030" w:rsidP="00784D43">
            <w:pPr>
              <w:rPr>
                <w:rFonts w:ascii="Times New Roman" w:hAnsi="Times New Roman" w:cs="Times New Roman"/>
                <w:sz w:val="24"/>
                <w:szCs w:val="24"/>
              </w:rPr>
            </w:pPr>
          </w:p>
        </w:tc>
        <w:tc>
          <w:tcPr>
            <w:tcW w:w="2554" w:type="dxa"/>
            <w:gridSpan w:val="3"/>
          </w:tcPr>
          <w:p w14:paraId="5214CC02" w14:textId="77777777" w:rsidR="00824030" w:rsidRPr="00897565" w:rsidRDefault="00824030" w:rsidP="00784D43">
            <w:pPr>
              <w:pStyle w:val="TableParagraph"/>
              <w:spacing w:before="15" w:line="248" w:lineRule="exact"/>
              <w:ind w:left="717"/>
              <w:jc w:val="left"/>
              <w:rPr>
                <w:b/>
                <w:sz w:val="24"/>
                <w:szCs w:val="24"/>
              </w:rPr>
            </w:pPr>
            <w:r w:rsidRPr="00897565">
              <w:rPr>
                <w:b/>
                <w:sz w:val="24"/>
                <w:szCs w:val="24"/>
              </w:rPr>
              <w:t>30 -</w:t>
            </w:r>
            <w:r w:rsidRPr="00897565">
              <w:rPr>
                <w:b/>
                <w:spacing w:val="1"/>
                <w:sz w:val="24"/>
                <w:szCs w:val="24"/>
              </w:rPr>
              <w:t xml:space="preserve"> </w:t>
            </w:r>
            <w:r w:rsidRPr="00897565">
              <w:rPr>
                <w:b/>
                <w:sz w:val="24"/>
                <w:szCs w:val="24"/>
              </w:rPr>
              <w:t xml:space="preserve">60 </w:t>
            </w:r>
            <w:r w:rsidRPr="00897565">
              <w:rPr>
                <w:b/>
                <w:spacing w:val="-5"/>
                <w:sz w:val="24"/>
                <w:szCs w:val="24"/>
              </w:rPr>
              <w:t>DAS</w:t>
            </w:r>
          </w:p>
        </w:tc>
        <w:tc>
          <w:tcPr>
            <w:tcW w:w="2507" w:type="dxa"/>
            <w:gridSpan w:val="3"/>
          </w:tcPr>
          <w:p w14:paraId="02E35CA5" w14:textId="77777777" w:rsidR="00824030" w:rsidRPr="00897565" w:rsidRDefault="00824030" w:rsidP="00784D43">
            <w:pPr>
              <w:pStyle w:val="TableParagraph"/>
              <w:spacing w:before="15" w:line="248" w:lineRule="exact"/>
              <w:ind w:left="696"/>
              <w:jc w:val="left"/>
              <w:rPr>
                <w:b/>
                <w:sz w:val="24"/>
                <w:szCs w:val="24"/>
              </w:rPr>
            </w:pPr>
            <w:r w:rsidRPr="00897565">
              <w:rPr>
                <w:b/>
                <w:sz w:val="24"/>
                <w:szCs w:val="24"/>
              </w:rPr>
              <w:t>60 -</w:t>
            </w:r>
            <w:r w:rsidRPr="00897565">
              <w:rPr>
                <w:b/>
                <w:spacing w:val="1"/>
                <w:sz w:val="24"/>
                <w:szCs w:val="24"/>
              </w:rPr>
              <w:t xml:space="preserve"> </w:t>
            </w:r>
            <w:r w:rsidRPr="00897565">
              <w:rPr>
                <w:b/>
                <w:sz w:val="24"/>
                <w:szCs w:val="24"/>
              </w:rPr>
              <w:t xml:space="preserve">90 </w:t>
            </w:r>
            <w:r w:rsidRPr="00897565">
              <w:rPr>
                <w:b/>
                <w:spacing w:val="-5"/>
                <w:sz w:val="24"/>
                <w:szCs w:val="24"/>
              </w:rPr>
              <w:t>DAS</w:t>
            </w:r>
          </w:p>
        </w:tc>
        <w:tc>
          <w:tcPr>
            <w:tcW w:w="2624" w:type="dxa"/>
            <w:gridSpan w:val="3"/>
          </w:tcPr>
          <w:p w14:paraId="6765D957" w14:textId="77777777" w:rsidR="00824030" w:rsidRPr="00897565" w:rsidRDefault="00824030" w:rsidP="00577FB8">
            <w:pPr>
              <w:pStyle w:val="TableParagraph"/>
              <w:spacing w:before="15" w:line="248" w:lineRule="exact"/>
              <w:ind w:left="114"/>
              <w:rPr>
                <w:b/>
                <w:sz w:val="24"/>
                <w:szCs w:val="24"/>
              </w:rPr>
            </w:pPr>
            <w:r w:rsidRPr="00897565">
              <w:rPr>
                <w:b/>
                <w:sz w:val="24"/>
                <w:szCs w:val="24"/>
              </w:rPr>
              <w:t>90</w:t>
            </w:r>
            <w:r w:rsidRPr="00897565">
              <w:rPr>
                <w:b/>
                <w:spacing w:val="-4"/>
                <w:sz w:val="24"/>
                <w:szCs w:val="24"/>
              </w:rPr>
              <w:t xml:space="preserve"> </w:t>
            </w:r>
            <w:r w:rsidRPr="00897565">
              <w:rPr>
                <w:b/>
                <w:sz w:val="24"/>
                <w:szCs w:val="24"/>
              </w:rPr>
              <w:t>DAS</w:t>
            </w:r>
            <w:r w:rsidRPr="00897565">
              <w:rPr>
                <w:b/>
                <w:spacing w:val="-3"/>
                <w:sz w:val="24"/>
                <w:szCs w:val="24"/>
              </w:rPr>
              <w:t xml:space="preserve"> </w:t>
            </w:r>
            <w:r w:rsidRPr="00897565">
              <w:rPr>
                <w:b/>
                <w:sz w:val="24"/>
                <w:szCs w:val="24"/>
              </w:rPr>
              <w:t>–</w:t>
            </w:r>
            <w:r w:rsidRPr="00897565">
              <w:rPr>
                <w:b/>
                <w:spacing w:val="-2"/>
                <w:sz w:val="24"/>
                <w:szCs w:val="24"/>
              </w:rPr>
              <w:t xml:space="preserve"> </w:t>
            </w:r>
            <w:r w:rsidRPr="00897565">
              <w:rPr>
                <w:b/>
                <w:sz w:val="24"/>
                <w:szCs w:val="24"/>
              </w:rPr>
              <w:t>at</w:t>
            </w:r>
            <w:r w:rsidRPr="00897565">
              <w:rPr>
                <w:b/>
                <w:spacing w:val="-2"/>
                <w:sz w:val="24"/>
                <w:szCs w:val="24"/>
              </w:rPr>
              <w:t xml:space="preserve"> </w:t>
            </w:r>
            <w:r w:rsidRPr="00897565">
              <w:rPr>
                <w:b/>
                <w:sz w:val="24"/>
                <w:szCs w:val="24"/>
              </w:rPr>
              <w:t>harvest</w:t>
            </w:r>
            <w:r w:rsidRPr="00897565">
              <w:rPr>
                <w:b/>
                <w:spacing w:val="-1"/>
                <w:sz w:val="24"/>
                <w:szCs w:val="24"/>
              </w:rPr>
              <w:t xml:space="preserve"> </w:t>
            </w:r>
            <w:r w:rsidRPr="00897565">
              <w:rPr>
                <w:b/>
                <w:spacing w:val="-2"/>
                <w:sz w:val="24"/>
                <w:szCs w:val="24"/>
              </w:rPr>
              <w:t>stage</w:t>
            </w:r>
          </w:p>
        </w:tc>
      </w:tr>
      <w:tr w:rsidR="00824030" w:rsidRPr="00897565" w14:paraId="21F10DEA" w14:textId="77777777" w:rsidTr="00784D43">
        <w:trPr>
          <w:trHeight w:val="282"/>
        </w:trPr>
        <w:tc>
          <w:tcPr>
            <w:tcW w:w="6260" w:type="dxa"/>
            <w:vMerge/>
            <w:tcBorders>
              <w:top w:val="nil"/>
            </w:tcBorders>
          </w:tcPr>
          <w:p w14:paraId="15DEEE00" w14:textId="77777777" w:rsidR="00824030" w:rsidRPr="00897565" w:rsidRDefault="00824030" w:rsidP="00784D43">
            <w:pPr>
              <w:rPr>
                <w:rFonts w:ascii="Times New Roman" w:hAnsi="Times New Roman" w:cs="Times New Roman"/>
                <w:sz w:val="24"/>
                <w:szCs w:val="24"/>
              </w:rPr>
            </w:pPr>
          </w:p>
        </w:tc>
        <w:tc>
          <w:tcPr>
            <w:tcW w:w="873" w:type="dxa"/>
          </w:tcPr>
          <w:p w14:paraId="245D3AC9" w14:textId="77777777" w:rsidR="00824030" w:rsidRPr="00897565" w:rsidRDefault="00824030" w:rsidP="00784D43">
            <w:pPr>
              <w:pStyle w:val="TableParagraph"/>
              <w:spacing w:before="15" w:line="248" w:lineRule="exact"/>
              <w:ind w:left="17" w:right="7"/>
              <w:rPr>
                <w:b/>
                <w:sz w:val="24"/>
                <w:szCs w:val="24"/>
              </w:rPr>
            </w:pPr>
            <w:r w:rsidRPr="00897565">
              <w:rPr>
                <w:b/>
                <w:spacing w:val="-4"/>
                <w:sz w:val="24"/>
                <w:szCs w:val="24"/>
              </w:rPr>
              <w:t>2023</w:t>
            </w:r>
          </w:p>
        </w:tc>
        <w:tc>
          <w:tcPr>
            <w:tcW w:w="825" w:type="dxa"/>
          </w:tcPr>
          <w:p w14:paraId="27A5011F" w14:textId="77777777" w:rsidR="00824030" w:rsidRPr="00897565" w:rsidRDefault="00824030" w:rsidP="00784D43">
            <w:pPr>
              <w:pStyle w:val="TableParagraph"/>
              <w:spacing w:before="15" w:line="248" w:lineRule="exact"/>
              <w:ind w:left="21" w:right="10"/>
              <w:rPr>
                <w:b/>
                <w:sz w:val="24"/>
                <w:szCs w:val="24"/>
              </w:rPr>
            </w:pPr>
            <w:r w:rsidRPr="00897565">
              <w:rPr>
                <w:b/>
                <w:spacing w:val="-4"/>
                <w:sz w:val="24"/>
                <w:szCs w:val="24"/>
              </w:rPr>
              <w:t>2024</w:t>
            </w:r>
          </w:p>
        </w:tc>
        <w:tc>
          <w:tcPr>
            <w:tcW w:w="856" w:type="dxa"/>
          </w:tcPr>
          <w:p w14:paraId="0028BC69" w14:textId="77777777" w:rsidR="00824030" w:rsidRPr="00897565" w:rsidRDefault="00824030" w:rsidP="00784D43">
            <w:pPr>
              <w:pStyle w:val="TableParagraph"/>
              <w:spacing w:before="15" w:line="248" w:lineRule="exact"/>
              <w:ind w:left="16"/>
              <w:rPr>
                <w:b/>
                <w:sz w:val="24"/>
                <w:szCs w:val="24"/>
              </w:rPr>
            </w:pPr>
            <w:r w:rsidRPr="00897565">
              <w:rPr>
                <w:b/>
                <w:spacing w:val="-2"/>
                <w:sz w:val="24"/>
                <w:szCs w:val="24"/>
              </w:rPr>
              <w:t>Pooled</w:t>
            </w:r>
          </w:p>
        </w:tc>
        <w:tc>
          <w:tcPr>
            <w:tcW w:w="825" w:type="dxa"/>
          </w:tcPr>
          <w:p w14:paraId="35D0B9D3" w14:textId="77777777" w:rsidR="00824030" w:rsidRPr="00897565" w:rsidRDefault="00824030" w:rsidP="00784D43">
            <w:pPr>
              <w:pStyle w:val="TableParagraph"/>
              <w:spacing w:before="15" w:line="248" w:lineRule="exact"/>
              <w:ind w:left="21" w:right="6"/>
              <w:rPr>
                <w:b/>
                <w:sz w:val="24"/>
                <w:szCs w:val="24"/>
              </w:rPr>
            </w:pPr>
            <w:r w:rsidRPr="00897565">
              <w:rPr>
                <w:b/>
                <w:spacing w:val="-4"/>
                <w:sz w:val="24"/>
                <w:szCs w:val="24"/>
              </w:rPr>
              <w:t>2023</w:t>
            </w:r>
          </w:p>
        </w:tc>
        <w:tc>
          <w:tcPr>
            <w:tcW w:w="825" w:type="dxa"/>
          </w:tcPr>
          <w:p w14:paraId="2375978A" w14:textId="77777777" w:rsidR="00824030" w:rsidRPr="00897565" w:rsidRDefault="00824030" w:rsidP="00784D43">
            <w:pPr>
              <w:pStyle w:val="TableParagraph"/>
              <w:spacing w:before="15" w:line="248" w:lineRule="exact"/>
              <w:ind w:left="21" w:right="5"/>
              <w:rPr>
                <w:b/>
                <w:sz w:val="24"/>
                <w:szCs w:val="24"/>
              </w:rPr>
            </w:pPr>
            <w:r w:rsidRPr="00897565">
              <w:rPr>
                <w:b/>
                <w:spacing w:val="-4"/>
                <w:sz w:val="24"/>
                <w:szCs w:val="24"/>
              </w:rPr>
              <w:t>2024</w:t>
            </w:r>
          </w:p>
        </w:tc>
        <w:tc>
          <w:tcPr>
            <w:tcW w:w="857" w:type="dxa"/>
          </w:tcPr>
          <w:p w14:paraId="714360B9" w14:textId="77777777" w:rsidR="00824030" w:rsidRPr="00897565" w:rsidRDefault="00824030" w:rsidP="00784D43">
            <w:pPr>
              <w:pStyle w:val="TableParagraph"/>
              <w:spacing w:before="15" w:line="248" w:lineRule="exact"/>
              <w:ind w:left="19"/>
              <w:rPr>
                <w:b/>
                <w:sz w:val="24"/>
                <w:szCs w:val="24"/>
              </w:rPr>
            </w:pPr>
            <w:r w:rsidRPr="00897565">
              <w:rPr>
                <w:b/>
                <w:spacing w:val="-2"/>
                <w:sz w:val="24"/>
                <w:szCs w:val="24"/>
              </w:rPr>
              <w:t>Pooled</w:t>
            </w:r>
          </w:p>
        </w:tc>
        <w:tc>
          <w:tcPr>
            <w:tcW w:w="825" w:type="dxa"/>
          </w:tcPr>
          <w:p w14:paraId="40E28002" w14:textId="77777777" w:rsidR="00824030" w:rsidRPr="00897565" w:rsidRDefault="00824030" w:rsidP="00784D43">
            <w:pPr>
              <w:pStyle w:val="TableParagraph"/>
              <w:spacing w:before="15" w:line="248" w:lineRule="exact"/>
              <w:ind w:left="21" w:right="3"/>
              <w:rPr>
                <w:b/>
                <w:sz w:val="24"/>
                <w:szCs w:val="24"/>
              </w:rPr>
            </w:pPr>
            <w:r w:rsidRPr="00897565">
              <w:rPr>
                <w:b/>
                <w:spacing w:val="-4"/>
                <w:sz w:val="24"/>
                <w:szCs w:val="24"/>
              </w:rPr>
              <w:t>2023</w:t>
            </w:r>
          </w:p>
        </w:tc>
        <w:tc>
          <w:tcPr>
            <w:tcW w:w="849" w:type="dxa"/>
          </w:tcPr>
          <w:p w14:paraId="4C55AEA8" w14:textId="77777777" w:rsidR="00824030" w:rsidRPr="00897565" w:rsidRDefault="00824030" w:rsidP="00784D43">
            <w:pPr>
              <w:pStyle w:val="TableParagraph"/>
              <w:spacing w:before="15" w:line="248" w:lineRule="exact"/>
              <w:ind w:left="19"/>
              <w:rPr>
                <w:b/>
                <w:sz w:val="24"/>
                <w:szCs w:val="24"/>
              </w:rPr>
            </w:pPr>
            <w:r w:rsidRPr="00897565">
              <w:rPr>
                <w:b/>
                <w:spacing w:val="-4"/>
                <w:sz w:val="24"/>
                <w:szCs w:val="24"/>
              </w:rPr>
              <w:t>2024</w:t>
            </w:r>
          </w:p>
        </w:tc>
        <w:tc>
          <w:tcPr>
            <w:tcW w:w="950" w:type="dxa"/>
          </w:tcPr>
          <w:p w14:paraId="0E1A4C62" w14:textId="77777777" w:rsidR="00824030" w:rsidRPr="00897565" w:rsidRDefault="00824030" w:rsidP="00784D43">
            <w:pPr>
              <w:pStyle w:val="TableParagraph"/>
              <w:spacing w:before="15" w:line="248" w:lineRule="exact"/>
              <w:ind w:left="23" w:right="2"/>
              <w:rPr>
                <w:b/>
                <w:sz w:val="24"/>
                <w:szCs w:val="24"/>
              </w:rPr>
            </w:pPr>
            <w:r w:rsidRPr="00897565">
              <w:rPr>
                <w:b/>
                <w:spacing w:val="-2"/>
                <w:sz w:val="24"/>
                <w:szCs w:val="24"/>
              </w:rPr>
              <w:t>Pooled</w:t>
            </w:r>
          </w:p>
        </w:tc>
      </w:tr>
      <w:tr w:rsidR="00824030" w:rsidRPr="00897565" w14:paraId="66C07DED" w14:textId="77777777" w:rsidTr="00784D43">
        <w:trPr>
          <w:trHeight w:val="285"/>
        </w:trPr>
        <w:tc>
          <w:tcPr>
            <w:tcW w:w="13945" w:type="dxa"/>
            <w:gridSpan w:val="10"/>
            <w:vAlign w:val="center"/>
          </w:tcPr>
          <w:p w14:paraId="37AF9A55" w14:textId="77777777" w:rsidR="00824030" w:rsidRPr="00897565" w:rsidRDefault="00824030" w:rsidP="00784D43">
            <w:pPr>
              <w:pStyle w:val="TableParagraph"/>
              <w:spacing w:before="15" w:line="250" w:lineRule="exact"/>
              <w:ind w:left="107"/>
              <w:jc w:val="left"/>
              <w:rPr>
                <w:b/>
                <w:sz w:val="24"/>
                <w:szCs w:val="24"/>
              </w:rPr>
            </w:pPr>
            <w:r w:rsidRPr="00897565">
              <w:rPr>
                <w:b/>
                <w:bCs/>
                <w:sz w:val="24"/>
                <w:szCs w:val="24"/>
              </w:rPr>
              <w:t>Different Planting Methods (Main plot)</w:t>
            </w:r>
          </w:p>
        </w:tc>
      </w:tr>
      <w:tr w:rsidR="00824030" w:rsidRPr="00897565" w14:paraId="0A6F624D" w14:textId="77777777" w:rsidTr="00784D43">
        <w:trPr>
          <w:trHeight w:val="283"/>
        </w:trPr>
        <w:tc>
          <w:tcPr>
            <w:tcW w:w="6260" w:type="dxa"/>
            <w:vAlign w:val="center"/>
          </w:tcPr>
          <w:p w14:paraId="01ABDF25" w14:textId="77777777" w:rsidR="00824030" w:rsidRPr="00897565" w:rsidRDefault="00824030" w:rsidP="00784D43">
            <w:pPr>
              <w:pStyle w:val="TableParagraph"/>
              <w:spacing w:before="12" w:line="251" w:lineRule="exact"/>
              <w:ind w:left="107"/>
              <w:jc w:val="left"/>
              <w:rPr>
                <w:position w:val="2"/>
                <w:sz w:val="24"/>
                <w:szCs w:val="24"/>
              </w:rPr>
            </w:pPr>
            <w:r w:rsidRPr="00897565">
              <w:rPr>
                <w:b/>
                <w:bCs/>
                <w:sz w:val="24"/>
                <w:szCs w:val="24"/>
              </w:rPr>
              <w:t xml:space="preserve"> P</w:t>
            </w:r>
            <w:r w:rsidRPr="00897565">
              <w:rPr>
                <w:b/>
                <w:bCs/>
                <w:sz w:val="24"/>
                <w:szCs w:val="24"/>
                <w:vertAlign w:val="subscript"/>
              </w:rPr>
              <w:t>1</w:t>
            </w:r>
            <w:r w:rsidRPr="00897565">
              <w:rPr>
                <w:sz w:val="24"/>
                <w:szCs w:val="24"/>
              </w:rPr>
              <w:t xml:space="preserve">- </w:t>
            </w:r>
            <w:r w:rsidRPr="00897565">
              <w:rPr>
                <w:sz w:val="24"/>
                <w:szCs w:val="24"/>
                <w:lang w:eastAsia="en-IN"/>
              </w:rPr>
              <w:t xml:space="preserve">Broadcasting </w:t>
            </w:r>
          </w:p>
        </w:tc>
        <w:tc>
          <w:tcPr>
            <w:tcW w:w="873" w:type="dxa"/>
          </w:tcPr>
          <w:p w14:paraId="399C2D16" w14:textId="54E0EF56" w:rsidR="00824030" w:rsidRPr="00897565" w:rsidRDefault="00824030" w:rsidP="00784D43">
            <w:pPr>
              <w:pStyle w:val="TableParagraph"/>
              <w:spacing w:before="28" w:line="236" w:lineRule="exact"/>
              <w:ind w:left="17" w:right="4"/>
              <w:rPr>
                <w:sz w:val="24"/>
                <w:szCs w:val="24"/>
              </w:rPr>
            </w:pPr>
            <w:r w:rsidRPr="00897565">
              <w:rPr>
                <w:sz w:val="24"/>
                <w:szCs w:val="24"/>
              </w:rPr>
              <w:t>0.07</w:t>
            </w:r>
            <w:r w:rsidR="001934D0">
              <w:rPr>
                <w:sz w:val="24"/>
                <w:szCs w:val="24"/>
              </w:rPr>
              <w:t>3</w:t>
            </w:r>
          </w:p>
        </w:tc>
        <w:tc>
          <w:tcPr>
            <w:tcW w:w="825" w:type="dxa"/>
          </w:tcPr>
          <w:p w14:paraId="377A8A00" w14:textId="77777777" w:rsidR="00824030" w:rsidRPr="00897565" w:rsidRDefault="00824030" w:rsidP="00784D43">
            <w:pPr>
              <w:pStyle w:val="TableParagraph"/>
              <w:spacing w:before="28" w:line="236" w:lineRule="exact"/>
              <w:ind w:left="21" w:right="7"/>
              <w:rPr>
                <w:sz w:val="24"/>
                <w:szCs w:val="24"/>
              </w:rPr>
            </w:pPr>
            <w:r w:rsidRPr="00897565">
              <w:rPr>
                <w:sz w:val="24"/>
                <w:szCs w:val="24"/>
              </w:rPr>
              <w:t>0.073</w:t>
            </w:r>
          </w:p>
        </w:tc>
        <w:tc>
          <w:tcPr>
            <w:tcW w:w="856" w:type="dxa"/>
          </w:tcPr>
          <w:p w14:paraId="730CE6C8" w14:textId="77777777" w:rsidR="00824030" w:rsidRPr="00897565" w:rsidRDefault="00824030" w:rsidP="00784D43">
            <w:pPr>
              <w:pStyle w:val="TableParagraph"/>
              <w:spacing w:before="28" w:line="236" w:lineRule="exact"/>
              <w:ind w:left="16" w:right="2"/>
              <w:rPr>
                <w:sz w:val="24"/>
                <w:szCs w:val="24"/>
              </w:rPr>
            </w:pPr>
            <w:r w:rsidRPr="00897565">
              <w:rPr>
                <w:sz w:val="24"/>
                <w:szCs w:val="24"/>
              </w:rPr>
              <w:t>0.073</w:t>
            </w:r>
          </w:p>
        </w:tc>
        <w:tc>
          <w:tcPr>
            <w:tcW w:w="825" w:type="dxa"/>
          </w:tcPr>
          <w:p w14:paraId="50FE7D1E" w14:textId="77777777" w:rsidR="00824030" w:rsidRPr="00897565" w:rsidRDefault="00824030" w:rsidP="00784D43">
            <w:pPr>
              <w:pStyle w:val="TableParagraph"/>
              <w:spacing w:before="28" w:line="236" w:lineRule="exact"/>
              <w:ind w:left="21" w:right="4"/>
              <w:rPr>
                <w:sz w:val="24"/>
                <w:szCs w:val="24"/>
              </w:rPr>
            </w:pPr>
            <w:r w:rsidRPr="00897565">
              <w:rPr>
                <w:sz w:val="24"/>
                <w:szCs w:val="24"/>
              </w:rPr>
              <w:t>0.024</w:t>
            </w:r>
          </w:p>
        </w:tc>
        <w:tc>
          <w:tcPr>
            <w:tcW w:w="825" w:type="dxa"/>
          </w:tcPr>
          <w:p w14:paraId="4E12C87B" w14:textId="77777777" w:rsidR="00824030" w:rsidRPr="00897565" w:rsidRDefault="00824030" w:rsidP="00784D43">
            <w:pPr>
              <w:pStyle w:val="TableParagraph"/>
              <w:spacing w:before="28" w:line="236" w:lineRule="exact"/>
              <w:ind w:left="21" w:right="2"/>
              <w:rPr>
                <w:sz w:val="24"/>
                <w:szCs w:val="24"/>
              </w:rPr>
            </w:pPr>
            <w:r w:rsidRPr="00897565">
              <w:rPr>
                <w:sz w:val="24"/>
                <w:szCs w:val="24"/>
              </w:rPr>
              <w:t>0.024</w:t>
            </w:r>
          </w:p>
        </w:tc>
        <w:tc>
          <w:tcPr>
            <w:tcW w:w="857" w:type="dxa"/>
          </w:tcPr>
          <w:p w14:paraId="41A1F5B1" w14:textId="77777777" w:rsidR="00824030" w:rsidRPr="00897565" w:rsidRDefault="00824030" w:rsidP="00784D43">
            <w:pPr>
              <w:pStyle w:val="TableParagraph"/>
              <w:spacing w:before="28" w:line="236" w:lineRule="exact"/>
              <w:ind w:left="19" w:right="2"/>
              <w:rPr>
                <w:sz w:val="24"/>
                <w:szCs w:val="24"/>
              </w:rPr>
            </w:pPr>
            <w:r w:rsidRPr="00897565">
              <w:rPr>
                <w:sz w:val="24"/>
                <w:szCs w:val="24"/>
              </w:rPr>
              <w:t>0.024</w:t>
            </w:r>
          </w:p>
        </w:tc>
        <w:tc>
          <w:tcPr>
            <w:tcW w:w="825" w:type="dxa"/>
          </w:tcPr>
          <w:p w14:paraId="7D5B6D6D" w14:textId="77777777" w:rsidR="00824030" w:rsidRPr="00897565" w:rsidRDefault="00824030" w:rsidP="00784D43">
            <w:pPr>
              <w:pStyle w:val="TableParagraph"/>
              <w:spacing w:before="28" w:line="236" w:lineRule="exact"/>
              <w:ind w:left="21"/>
              <w:rPr>
                <w:sz w:val="24"/>
                <w:szCs w:val="24"/>
              </w:rPr>
            </w:pPr>
            <w:r w:rsidRPr="00897565">
              <w:rPr>
                <w:sz w:val="24"/>
                <w:szCs w:val="24"/>
              </w:rPr>
              <w:t>0.003</w:t>
            </w:r>
          </w:p>
        </w:tc>
        <w:tc>
          <w:tcPr>
            <w:tcW w:w="849" w:type="dxa"/>
          </w:tcPr>
          <w:p w14:paraId="3781DE8B" w14:textId="77777777" w:rsidR="00824030" w:rsidRPr="00897565" w:rsidRDefault="00824030" w:rsidP="00784D43">
            <w:pPr>
              <w:pStyle w:val="TableParagraph"/>
              <w:spacing w:before="28" w:line="236" w:lineRule="exact"/>
              <w:ind w:left="19" w:right="2"/>
              <w:rPr>
                <w:sz w:val="24"/>
                <w:szCs w:val="24"/>
              </w:rPr>
            </w:pPr>
            <w:r w:rsidRPr="00897565">
              <w:rPr>
                <w:sz w:val="24"/>
                <w:szCs w:val="24"/>
              </w:rPr>
              <w:t>0.004</w:t>
            </w:r>
          </w:p>
        </w:tc>
        <w:tc>
          <w:tcPr>
            <w:tcW w:w="950" w:type="dxa"/>
          </w:tcPr>
          <w:p w14:paraId="0C433C5D" w14:textId="77777777" w:rsidR="00824030" w:rsidRPr="00897565" w:rsidRDefault="00824030" w:rsidP="00784D43">
            <w:pPr>
              <w:pStyle w:val="TableParagraph"/>
              <w:spacing w:before="28" w:line="236" w:lineRule="exact"/>
              <w:ind w:left="23"/>
              <w:rPr>
                <w:sz w:val="24"/>
                <w:szCs w:val="24"/>
              </w:rPr>
            </w:pPr>
            <w:r w:rsidRPr="00897565">
              <w:rPr>
                <w:sz w:val="24"/>
                <w:szCs w:val="24"/>
              </w:rPr>
              <w:t>0.004</w:t>
            </w:r>
          </w:p>
        </w:tc>
      </w:tr>
      <w:tr w:rsidR="00824030" w:rsidRPr="00897565" w14:paraId="1CBE7D26" w14:textId="77777777" w:rsidTr="00784D43">
        <w:trPr>
          <w:trHeight w:val="282"/>
        </w:trPr>
        <w:tc>
          <w:tcPr>
            <w:tcW w:w="6260" w:type="dxa"/>
            <w:vAlign w:val="center"/>
          </w:tcPr>
          <w:p w14:paraId="6E1AE562" w14:textId="77777777" w:rsidR="00824030" w:rsidRPr="00897565" w:rsidRDefault="00824030" w:rsidP="00784D43">
            <w:pPr>
              <w:pStyle w:val="TableParagraph"/>
              <w:spacing w:before="12" w:line="251" w:lineRule="exact"/>
              <w:ind w:left="107"/>
              <w:jc w:val="left"/>
              <w:rPr>
                <w:position w:val="2"/>
                <w:sz w:val="24"/>
                <w:szCs w:val="24"/>
              </w:rPr>
            </w:pPr>
            <w:r w:rsidRPr="00897565">
              <w:rPr>
                <w:sz w:val="24"/>
                <w:szCs w:val="24"/>
              </w:rPr>
              <w:t xml:space="preserve"> </w:t>
            </w:r>
            <w:r w:rsidRPr="00897565">
              <w:rPr>
                <w:b/>
                <w:bCs/>
                <w:sz w:val="24"/>
                <w:szCs w:val="24"/>
              </w:rPr>
              <w:t>P</w:t>
            </w:r>
            <w:r w:rsidRPr="00897565">
              <w:rPr>
                <w:b/>
                <w:bCs/>
                <w:sz w:val="24"/>
                <w:szCs w:val="24"/>
                <w:vertAlign w:val="subscript"/>
              </w:rPr>
              <w:t>2</w:t>
            </w:r>
            <w:r w:rsidRPr="00897565">
              <w:rPr>
                <w:sz w:val="24"/>
                <w:szCs w:val="24"/>
                <w:vertAlign w:val="subscript"/>
              </w:rPr>
              <w:t xml:space="preserve"> </w:t>
            </w:r>
            <w:r w:rsidRPr="00897565">
              <w:rPr>
                <w:sz w:val="24"/>
                <w:szCs w:val="24"/>
              </w:rPr>
              <w:t xml:space="preserve">-Conventional flat bed </w:t>
            </w:r>
          </w:p>
        </w:tc>
        <w:tc>
          <w:tcPr>
            <w:tcW w:w="873" w:type="dxa"/>
          </w:tcPr>
          <w:p w14:paraId="18DED066" w14:textId="77777777" w:rsidR="00824030" w:rsidRPr="00897565" w:rsidRDefault="00824030" w:rsidP="00784D43">
            <w:pPr>
              <w:pStyle w:val="TableParagraph"/>
              <w:spacing w:before="27" w:line="236" w:lineRule="exact"/>
              <w:ind w:left="17" w:right="4"/>
              <w:rPr>
                <w:sz w:val="24"/>
                <w:szCs w:val="24"/>
              </w:rPr>
            </w:pPr>
            <w:r w:rsidRPr="00897565">
              <w:rPr>
                <w:sz w:val="24"/>
                <w:szCs w:val="24"/>
              </w:rPr>
              <w:t>0.073</w:t>
            </w:r>
          </w:p>
        </w:tc>
        <w:tc>
          <w:tcPr>
            <w:tcW w:w="825" w:type="dxa"/>
          </w:tcPr>
          <w:p w14:paraId="36ED8CD5" w14:textId="77777777" w:rsidR="00824030" w:rsidRPr="00897565" w:rsidRDefault="00824030" w:rsidP="00784D43">
            <w:pPr>
              <w:pStyle w:val="TableParagraph"/>
              <w:spacing w:before="27" w:line="236" w:lineRule="exact"/>
              <w:ind w:left="21" w:right="7"/>
              <w:rPr>
                <w:sz w:val="24"/>
                <w:szCs w:val="24"/>
              </w:rPr>
            </w:pPr>
            <w:r w:rsidRPr="00897565">
              <w:rPr>
                <w:sz w:val="24"/>
                <w:szCs w:val="24"/>
              </w:rPr>
              <w:t>0.074</w:t>
            </w:r>
          </w:p>
        </w:tc>
        <w:tc>
          <w:tcPr>
            <w:tcW w:w="856" w:type="dxa"/>
          </w:tcPr>
          <w:p w14:paraId="52408E8F" w14:textId="77777777" w:rsidR="00824030" w:rsidRPr="00897565" w:rsidRDefault="00824030" w:rsidP="00784D43">
            <w:pPr>
              <w:pStyle w:val="TableParagraph"/>
              <w:spacing w:before="27" w:line="236" w:lineRule="exact"/>
              <w:ind w:left="16" w:right="2"/>
              <w:rPr>
                <w:sz w:val="24"/>
                <w:szCs w:val="24"/>
              </w:rPr>
            </w:pPr>
            <w:r w:rsidRPr="00897565">
              <w:rPr>
                <w:sz w:val="24"/>
                <w:szCs w:val="24"/>
              </w:rPr>
              <w:t>0.073</w:t>
            </w:r>
          </w:p>
        </w:tc>
        <w:tc>
          <w:tcPr>
            <w:tcW w:w="825" w:type="dxa"/>
          </w:tcPr>
          <w:p w14:paraId="11A9F339" w14:textId="77777777" w:rsidR="00824030" w:rsidRPr="00897565" w:rsidRDefault="00824030" w:rsidP="00784D43">
            <w:pPr>
              <w:pStyle w:val="TableParagraph"/>
              <w:spacing w:before="27" w:line="236" w:lineRule="exact"/>
              <w:ind w:left="21" w:right="4"/>
              <w:rPr>
                <w:sz w:val="24"/>
                <w:szCs w:val="24"/>
              </w:rPr>
            </w:pPr>
            <w:r w:rsidRPr="00897565">
              <w:rPr>
                <w:sz w:val="24"/>
                <w:szCs w:val="24"/>
              </w:rPr>
              <w:t>0.024</w:t>
            </w:r>
          </w:p>
        </w:tc>
        <w:tc>
          <w:tcPr>
            <w:tcW w:w="825" w:type="dxa"/>
          </w:tcPr>
          <w:p w14:paraId="3FE47B11" w14:textId="77777777" w:rsidR="00824030" w:rsidRPr="00897565" w:rsidRDefault="00824030" w:rsidP="00784D43">
            <w:pPr>
              <w:pStyle w:val="TableParagraph"/>
              <w:spacing w:before="27" w:line="236" w:lineRule="exact"/>
              <w:ind w:left="21" w:right="2"/>
              <w:rPr>
                <w:sz w:val="24"/>
                <w:szCs w:val="24"/>
              </w:rPr>
            </w:pPr>
            <w:r w:rsidRPr="00897565">
              <w:rPr>
                <w:sz w:val="24"/>
                <w:szCs w:val="24"/>
              </w:rPr>
              <w:t>0.024</w:t>
            </w:r>
          </w:p>
        </w:tc>
        <w:tc>
          <w:tcPr>
            <w:tcW w:w="857" w:type="dxa"/>
          </w:tcPr>
          <w:p w14:paraId="3B521F35" w14:textId="77777777" w:rsidR="00824030" w:rsidRPr="00897565" w:rsidRDefault="00824030" w:rsidP="00784D43">
            <w:pPr>
              <w:pStyle w:val="TableParagraph"/>
              <w:spacing w:before="27" w:line="236" w:lineRule="exact"/>
              <w:ind w:left="19" w:right="2"/>
              <w:rPr>
                <w:sz w:val="24"/>
                <w:szCs w:val="24"/>
              </w:rPr>
            </w:pPr>
            <w:r w:rsidRPr="00897565">
              <w:rPr>
                <w:sz w:val="24"/>
                <w:szCs w:val="24"/>
              </w:rPr>
              <w:t>0.024</w:t>
            </w:r>
          </w:p>
        </w:tc>
        <w:tc>
          <w:tcPr>
            <w:tcW w:w="825" w:type="dxa"/>
          </w:tcPr>
          <w:p w14:paraId="5883FA89" w14:textId="77777777" w:rsidR="00824030" w:rsidRPr="00897565" w:rsidRDefault="00824030" w:rsidP="00784D43">
            <w:pPr>
              <w:pStyle w:val="TableParagraph"/>
              <w:spacing w:before="27" w:line="236" w:lineRule="exact"/>
              <w:ind w:left="21"/>
              <w:rPr>
                <w:sz w:val="24"/>
                <w:szCs w:val="24"/>
              </w:rPr>
            </w:pPr>
            <w:r w:rsidRPr="00897565">
              <w:rPr>
                <w:sz w:val="24"/>
                <w:szCs w:val="24"/>
              </w:rPr>
              <w:t>0.004</w:t>
            </w:r>
          </w:p>
        </w:tc>
        <w:tc>
          <w:tcPr>
            <w:tcW w:w="849" w:type="dxa"/>
          </w:tcPr>
          <w:p w14:paraId="5A2F4225" w14:textId="77777777" w:rsidR="00824030" w:rsidRPr="00897565" w:rsidRDefault="00824030" w:rsidP="00784D43">
            <w:pPr>
              <w:pStyle w:val="TableParagraph"/>
              <w:spacing w:before="27" w:line="236" w:lineRule="exact"/>
              <w:ind w:left="19" w:right="2"/>
              <w:rPr>
                <w:sz w:val="24"/>
                <w:szCs w:val="24"/>
              </w:rPr>
            </w:pPr>
            <w:r w:rsidRPr="00897565">
              <w:rPr>
                <w:sz w:val="24"/>
                <w:szCs w:val="24"/>
              </w:rPr>
              <w:t>0.004</w:t>
            </w:r>
          </w:p>
        </w:tc>
        <w:tc>
          <w:tcPr>
            <w:tcW w:w="950" w:type="dxa"/>
          </w:tcPr>
          <w:p w14:paraId="62096041" w14:textId="77777777" w:rsidR="00824030" w:rsidRPr="00897565" w:rsidRDefault="00824030" w:rsidP="00784D43">
            <w:pPr>
              <w:pStyle w:val="TableParagraph"/>
              <w:spacing w:before="27" w:line="236" w:lineRule="exact"/>
              <w:ind w:left="23"/>
              <w:rPr>
                <w:sz w:val="24"/>
                <w:szCs w:val="24"/>
              </w:rPr>
            </w:pPr>
            <w:r w:rsidRPr="00897565">
              <w:rPr>
                <w:sz w:val="24"/>
                <w:szCs w:val="24"/>
              </w:rPr>
              <w:t>0.004</w:t>
            </w:r>
          </w:p>
        </w:tc>
      </w:tr>
      <w:tr w:rsidR="00824030" w:rsidRPr="00897565" w14:paraId="41786EBF" w14:textId="77777777" w:rsidTr="00784D43">
        <w:trPr>
          <w:trHeight w:val="282"/>
        </w:trPr>
        <w:tc>
          <w:tcPr>
            <w:tcW w:w="6260" w:type="dxa"/>
            <w:vAlign w:val="center"/>
          </w:tcPr>
          <w:p w14:paraId="52D3E4FC" w14:textId="77777777" w:rsidR="00824030" w:rsidRPr="00897565" w:rsidRDefault="00824030" w:rsidP="00784D43">
            <w:pPr>
              <w:pStyle w:val="TableParagraph"/>
              <w:spacing w:before="12" w:line="251" w:lineRule="exact"/>
              <w:ind w:left="107"/>
              <w:jc w:val="left"/>
              <w:rPr>
                <w:position w:val="2"/>
                <w:sz w:val="24"/>
                <w:szCs w:val="24"/>
              </w:rPr>
            </w:pPr>
            <w:r w:rsidRPr="00897565">
              <w:rPr>
                <w:sz w:val="24"/>
                <w:szCs w:val="24"/>
              </w:rPr>
              <w:t xml:space="preserve"> </w:t>
            </w:r>
            <w:r w:rsidRPr="00897565">
              <w:rPr>
                <w:b/>
                <w:bCs/>
                <w:sz w:val="24"/>
                <w:szCs w:val="24"/>
              </w:rPr>
              <w:t>P</w:t>
            </w:r>
            <w:r w:rsidRPr="00897565">
              <w:rPr>
                <w:b/>
                <w:bCs/>
                <w:sz w:val="24"/>
                <w:szCs w:val="24"/>
                <w:vertAlign w:val="subscript"/>
              </w:rPr>
              <w:t>3</w:t>
            </w:r>
            <w:r w:rsidRPr="00897565">
              <w:rPr>
                <w:sz w:val="24"/>
                <w:szCs w:val="24"/>
              </w:rPr>
              <w:t>- Ridge and Furrow planting</w:t>
            </w:r>
          </w:p>
        </w:tc>
        <w:tc>
          <w:tcPr>
            <w:tcW w:w="873" w:type="dxa"/>
          </w:tcPr>
          <w:p w14:paraId="26046AA5" w14:textId="77777777" w:rsidR="00824030" w:rsidRPr="00897565" w:rsidRDefault="00824030" w:rsidP="00784D43">
            <w:pPr>
              <w:pStyle w:val="TableParagraph"/>
              <w:spacing w:before="27" w:line="236" w:lineRule="exact"/>
              <w:ind w:left="17" w:right="4"/>
              <w:rPr>
                <w:sz w:val="24"/>
                <w:szCs w:val="24"/>
              </w:rPr>
            </w:pPr>
            <w:r w:rsidRPr="00897565">
              <w:rPr>
                <w:sz w:val="24"/>
                <w:szCs w:val="24"/>
              </w:rPr>
              <w:t>0.075</w:t>
            </w:r>
          </w:p>
        </w:tc>
        <w:tc>
          <w:tcPr>
            <w:tcW w:w="825" w:type="dxa"/>
          </w:tcPr>
          <w:p w14:paraId="127C0047" w14:textId="77777777" w:rsidR="00824030" w:rsidRPr="00897565" w:rsidRDefault="00824030" w:rsidP="00784D43">
            <w:pPr>
              <w:pStyle w:val="TableParagraph"/>
              <w:spacing w:before="27" w:line="236" w:lineRule="exact"/>
              <w:ind w:left="21" w:right="7"/>
              <w:rPr>
                <w:sz w:val="24"/>
                <w:szCs w:val="24"/>
              </w:rPr>
            </w:pPr>
            <w:r w:rsidRPr="00897565">
              <w:rPr>
                <w:sz w:val="24"/>
                <w:szCs w:val="24"/>
              </w:rPr>
              <w:t>0.075</w:t>
            </w:r>
          </w:p>
        </w:tc>
        <w:tc>
          <w:tcPr>
            <w:tcW w:w="856" w:type="dxa"/>
          </w:tcPr>
          <w:p w14:paraId="3A237072" w14:textId="77777777" w:rsidR="00824030" w:rsidRPr="00897565" w:rsidRDefault="00824030" w:rsidP="00784D43">
            <w:pPr>
              <w:pStyle w:val="TableParagraph"/>
              <w:spacing w:before="27" w:line="236" w:lineRule="exact"/>
              <w:ind w:left="16" w:right="2"/>
              <w:rPr>
                <w:sz w:val="24"/>
                <w:szCs w:val="24"/>
              </w:rPr>
            </w:pPr>
            <w:r w:rsidRPr="00897565">
              <w:rPr>
                <w:sz w:val="24"/>
                <w:szCs w:val="24"/>
              </w:rPr>
              <w:t>0.075</w:t>
            </w:r>
          </w:p>
        </w:tc>
        <w:tc>
          <w:tcPr>
            <w:tcW w:w="825" w:type="dxa"/>
          </w:tcPr>
          <w:p w14:paraId="7C9D9848" w14:textId="77777777" w:rsidR="00824030" w:rsidRPr="00897565" w:rsidRDefault="00824030" w:rsidP="00784D43">
            <w:pPr>
              <w:pStyle w:val="TableParagraph"/>
              <w:spacing w:before="27" w:line="236" w:lineRule="exact"/>
              <w:ind w:left="21" w:right="4"/>
              <w:rPr>
                <w:sz w:val="24"/>
                <w:szCs w:val="24"/>
              </w:rPr>
            </w:pPr>
            <w:r w:rsidRPr="00897565">
              <w:rPr>
                <w:sz w:val="24"/>
                <w:szCs w:val="24"/>
              </w:rPr>
              <w:t>0.024</w:t>
            </w:r>
          </w:p>
        </w:tc>
        <w:tc>
          <w:tcPr>
            <w:tcW w:w="825" w:type="dxa"/>
          </w:tcPr>
          <w:p w14:paraId="44E7FE50" w14:textId="77777777" w:rsidR="00824030" w:rsidRPr="00897565" w:rsidRDefault="00824030" w:rsidP="00784D43">
            <w:pPr>
              <w:pStyle w:val="TableParagraph"/>
              <w:spacing w:before="27" w:line="236" w:lineRule="exact"/>
              <w:ind w:left="21" w:right="2"/>
              <w:rPr>
                <w:sz w:val="24"/>
                <w:szCs w:val="24"/>
              </w:rPr>
            </w:pPr>
            <w:r w:rsidRPr="00897565">
              <w:rPr>
                <w:sz w:val="24"/>
                <w:szCs w:val="24"/>
              </w:rPr>
              <w:t>0.024</w:t>
            </w:r>
          </w:p>
        </w:tc>
        <w:tc>
          <w:tcPr>
            <w:tcW w:w="857" w:type="dxa"/>
          </w:tcPr>
          <w:p w14:paraId="13141C28" w14:textId="77777777" w:rsidR="00824030" w:rsidRPr="00897565" w:rsidRDefault="00824030" w:rsidP="00784D43">
            <w:pPr>
              <w:pStyle w:val="TableParagraph"/>
              <w:spacing w:before="27" w:line="236" w:lineRule="exact"/>
              <w:ind w:left="19" w:right="2"/>
              <w:rPr>
                <w:sz w:val="24"/>
                <w:szCs w:val="24"/>
              </w:rPr>
            </w:pPr>
            <w:r w:rsidRPr="00897565">
              <w:rPr>
                <w:sz w:val="24"/>
                <w:szCs w:val="24"/>
              </w:rPr>
              <w:t>0.024</w:t>
            </w:r>
          </w:p>
        </w:tc>
        <w:tc>
          <w:tcPr>
            <w:tcW w:w="825" w:type="dxa"/>
          </w:tcPr>
          <w:p w14:paraId="0588DCE3" w14:textId="77777777" w:rsidR="00824030" w:rsidRPr="00897565" w:rsidRDefault="00824030" w:rsidP="00784D43">
            <w:pPr>
              <w:pStyle w:val="TableParagraph"/>
              <w:spacing w:before="27" w:line="236" w:lineRule="exact"/>
              <w:ind w:left="21"/>
              <w:rPr>
                <w:sz w:val="24"/>
                <w:szCs w:val="24"/>
              </w:rPr>
            </w:pPr>
            <w:r w:rsidRPr="00897565">
              <w:rPr>
                <w:sz w:val="24"/>
                <w:szCs w:val="24"/>
              </w:rPr>
              <w:t>0.004</w:t>
            </w:r>
          </w:p>
        </w:tc>
        <w:tc>
          <w:tcPr>
            <w:tcW w:w="849" w:type="dxa"/>
          </w:tcPr>
          <w:p w14:paraId="6E8EA656" w14:textId="77777777" w:rsidR="00824030" w:rsidRPr="00897565" w:rsidRDefault="00824030" w:rsidP="00784D43">
            <w:pPr>
              <w:pStyle w:val="TableParagraph"/>
              <w:spacing w:before="27" w:line="236" w:lineRule="exact"/>
              <w:ind w:left="19" w:right="2"/>
              <w:rPr>
                <w:sz w:val="24"/>
                <w:szCs w:val="24"/>
              </w:rPr>
            </w:pPr>
            <w:r w:rsidRPr="00897565">
              <w:rPr>
                <w:sz w:val="24"/>
                <w:szCs w:val="24"/>
              </w:rPr>
              <w:t>0.004</w:t>
            </w:r>
          </w:p>
        </w:tc>
        <w:tc>
          <w:tcPr>
            <w:tcW w:w="950" w:type="dxa"/>
          </w:tcPr>
          <w:p w14:paraId="71902215" w14:textId="77777777" w:rsidR="00824030" w:rsidRPr="00897565" w:rsidRDefault="00824030" w:rsidP="00784D43">
            <w:pPr>
              <w:pStyle w:val="TableParagraph"/>
              <w:spacing w:before="27" w:line="236" w:lineRule="exact"/>
              <w:ind w:left="23"/>
              <w:rPr>
                <w:sz w:val="24"/>
                <w:szCs w:val="24"/>
              </w:rPr>
            </w:pPr>
            <w:r w:rsidRPr="00897565">
              <w:rPr>
                <w:sz w:val="24"/>
                <w:szCs w:val="24"/>
              </w:rPr>
              <w:t>0.004</w:t>
            </w:r>
          </w:p>
        </w:tc>
      </w:tr>
      <w:tr w:rsidR="00824030" w:rsidRPr="00897565" w14:paraId="1E9E678C" w14:textId="77777777" w:rsidTr="00784D43">
        <w:trPr>
          <w:trHeight w:val="282"/>
        </w:trPr>
        <w:tc>
          <w:tcPr>
            <w:tcW w:w="6260" w:type="dxa"/>
          </w:tcPr>
          <w:p w14:paraId="443D7D9D" w14:textId="77777777" w:rsidR="00824030" w:rsidRPr="00897565" w:rsidRDefault="00824030" w:rsidP="00784D43">
            <w:pPr>
              <w:pStyle w:val="TableParagraph"/>
              <w:spacing w:before="13" w:line="250" w:lineRule="exact"/>
              <w:ind w:left="107"/>
              <w:jc w:val="left"/>
              <w:rPr>
                <w:b/>
                <w:sz w:val="24"/>
                <w:szCs w:val="24"/>
              </w:rPr>
            </w:pPr>
            <w:r w:rsidRPr="00897565">
              <w:rPr>
                <w:b/>
                <w:sz w:val="24"/>
                <w:szCs w:val="24"/>
              </w:rPr>
              <w:t>SE(m)</w:t>
            </w:r>
            <w:r w:rsidRPr="00897565">
              <w:rPr>
                <w:b/>
                <w:spacing w:val="-2"/>
                <w:sz w:val="24"/>
                <w:szCs w:val="24"/>
              </w:rPr>
              <w:t xml:space="preserve"> </w:t>
            </w:r>
            <w:r w:rsidRPr="00897565">
              <w:rPr>
                <w:b/>
                <w:spacing w:val="-10"/>
                <w:sz w:val="24"/>
                <w:szCs w:val="24"/>
              </w:rPr>
              <w:t>±</w:t>
            </w:r>
          </w:p>
        </w:tc>
        <w:tc>
          <w:tcPr>
            <w:tcW w:w="873" w:type="dxa"/>
          </w:tcPr>
          <w:p w14:paraId="0608BCEA" w14:textId="77777777" w:rsidR="00824030" w:rsidRPr="00897565" w:rsidRDefault="00824030" w:rsidP="00784D43">
            <w:pPr>
              <w:pStyle w:val="TableParagraph"/>
              <w:spacing w:line="251" w:lineRule="exact"/>
              <w:ind w:left="17" w:right="4"/>
              <w:rPr>
                <w:sz w:val="24"/>
                <w:szCs w:val="24"/>
              </w:rPr>
            </w:pPr>
            <w:r w:rsidRPr="00897565">
              <w:rPr>
                <w:sz w:val="24"/>
                <w:szCs w:val="24"/>
              </w:rPr>
              <w:t>0.001</w:t>
            </w:r>
          </w:p>
        </w:tc>
        <w:tc>
          <w:tcPr>
            <w:tcW w:w="825" w:type="dxa"/>
          </w:tcPr>
          <w:p w14:paraId="18441E6C" w14:textId="77777777" w:rsidR="00824030" w:rsidRPr="00897565" w:rsidRDefault="00824030" w:rsidP="00784D43">
            <w:pPr>
              <w:pStyle w:val="TableParagraph"/>
              <w:spacing w:line="251" w:lineRule="exact"/>
              <w:ind w:left="21" w:right="7"/>
              <w:rPr>
                <w:sz w:val="24"/>
                <w:szCs w:val="24"/>
              </w:rPr>
            </w:pPr>
            <w:r w:rsidRPr="00897565">
              <w:rPr>
                <w:sz w:val="24"/>
                <w:szCs w:val="24"/>
              </w:rPr>
              <w:t>0.001</w:t>
            </w:r>
          </w:p>
        </w:tc>
        <w:tc>
          <w:tcPr>
            <w:tcW w:w="856" w:type="dxa"/>
          </w:tcPr>
          <w:p w14:paraId="084FDEAB" w14:textId="77777777" w:rsidR="00824030" w:rsidRPr="00897565" w:rsidRDefault="00824030" w:rsidP="00784D43">
            <w:pPr>
              <w:pStyle w:val="TableParagraph"/>
              <w:spacing w:line="251" w:lineRule="exact"/>
              <w:ind w:left="16" w:right="2"/>
              <w:rPr>
                <w:sz w:val="24"/>
                <w:szCs w:val="24"/>
              </w:rPr>
            </w:pPr>
            <w:r w:rsidRPr="00897565">
              <w:rPr>
                <w:sz w:val="24"/>
                <w:szCs w:val="24"/>
              </w:rPr>
              <w:t>0.001</w:t>
            </w:r>
          </w:p>
        </w:tc>
        <w:tc>
          <w:tcPr>
            <w:tcW w:w="825" w:type="dxa"/>
          </w:tcPr>
          <w:p w14:paraId="7B1DF9E5" w14:textId="77777777" w:rsidR="00824030" w:rsidRPr="00897565" w:rsidRDefault="00824030" w:rsidP="00784D43">
            <w:pPr>
              <w:pStyle w:val="TableParagraph"/>
              <w:spacing w:line="251" w:lineRule="exact"/>
              <w:ind w:left="21" w:right="4"/>
              <w:rPr>
                <w:sz w:val="24"/>
                <w:szCs w:val="24"/>
              </w:rPr>
            </w:pPr>
            <w:r w:rsidRPr="00897565">
              <w:rPr>
                <w:sz w:val="24"/>
                <w:szCs w:val="24"/>
              </w:rPr>
              <w:t>0.000</w:t>
            </w:r>
          </w:p>
        </w:tc>
        <w:tc>
          <w:tcPr>
            <w:tcW w:w="825" w:type="dxa"/>
          </w:tcPr>
          <w:p w14:paraId="4808B3BD" w14:textId="77777777" w:rsidR="00824030" w:rsidRPr="00897565" w:rsidRDefault="00824030" w:rsidP="00784D43">
            <w:pPr>
              <w:pStyle w:val="TableParagraph"/>
              <w:spacing w:line="251" w:lineRule="exact"/>
              <w:ind w:left="21" w:right="2"/>
              <w:rPr>
                <w:sz w:val="24"/>
                <w:szCs w:val="24"/>
              </w:rPr>
            </w:pPr>
            <w:r w:rsidRPr="00897565">
              <w:rPr>
                <w:sz w:val="24"/>
                <w:szCs w:val="24"/>
              </w:rPr>
              <w:t>0.000</w:t>
            </w:r>
          </w:p>
        </w:tc>
        <w:tc>
          <w:tcPr>
            <w:tcW w:w="857" w:type="dxa"/>
          </w:tcPr>
          <w:p w14:paraId="10E422B8" w14:textId="77777777" w:rsidR="00824030" w:rsidRPr="00897565" w:rsidRDefault="00824030" w:rsidP="00784D43">
            <w:pPr>
              <w:pStyle w:val="TableParagraph"/>
              <w:spacing w:line="251" w:lineRule="exact"/>
              <w:ind w:left="19" w:right="2"/>
              <w:rPr>
                <w:sz w:val="24"/>
                <w:szCs w:val="24"/>
              </w:rPr>
            </w:pPr>
            <w:r w:rsidRPr="00897565">
              <w:rPr>
                <w:sz w:val="24"/>
                <w:szCs w:val="24"/>
              </w:rPr>
              <w:t>0.000</w:t>
            </w:r>
          </w:p>
        </w:tc>
        <w:tc>
          <w:tcPr>
            <w:tcW w:w="825" w:type="dxa"/>
          </w:tcPr>
          <w:p w14:paraId="1B14A425" w14:textId="77777777" w:rsidR="00824030" w:rsidRPr="00897565" w:rsidRDefault="00824030" w:rsidP="00784D43">
            <w:pPr>
              <w:pStyle w:val="TableParagraph"/>
              <w:spacing w:line="251" w:lineRule="exact"/>
              <w:ind w:left="21"/>
              <w:rPr>
                <w:sz w:val="24"/>
                <w:szCs w:val="24"/>
              </w:rPr>
            </w:pPr>
            <w:r w:rsidRPr="00897565">
              <w:rPr>
                <w:sz w:val="24"/>
                <w:szCs w:val="24"/>
              </w:rPr>
              <w:t>0.000</w:t>
            </w:r>
          </w:p>
        </w:tc>
        <w:tc>
          <w:tcPr>
            <w:tcW w:w="849" w:type="dxa"/>
          </w:tcPr>
          <w:p w14:paraId="01E9D4DF" w14:textId="77777777" w:rsidR="00824030" w:rsidRPr="00897565" w:rsidRDefault="00824030" w:rsidP="00784D43">
            <w:pPr>
              <w:pStyle w:val="TableParagraph"/>
              <w:spacing w:line="251" w:lineRule="exact"/>
              <w:ind w:left="19" w:right="2"/>
              <w:rPr>
                <w:sz w:val="24"/>
                <w:szCs w:val="24"/>
              </w:rPr>
            </w:pPr>
            <w:r w:rsidRPr="00897565">
              <w:rPr>
                <w:sz w:val="24"/>
                <w:szCs w:val="24"/>
              </w:rPr>
              <w:t>0.000</w:t>
            </w:r>
          </w:p>
        </w:tc>
        <w:tc>
          <w:tcPr>
            <w:tcW w:w="950" w:type="dxa"/>
          </w:tcPr>
          <w:p w14:paraId="02980FAF" w14:textId="77777777" w:rsidR="00824030" w:rsidRPr="00897565" w:rsidRDefault="00824030" w:rsidP="00784D43">
            <w:pPr>
              <w:pStyle w:val="TableParagraph"/>
              <w:spacing w:line="251" w:lineRule="exact"/>
              <w:ind w:left="23"/>
              <w:rPr>
                <w:sz w:val="24"/>
                <w:szCs w:val="24"/>
              </w:rPr>
            </w:pPr>
            <w:r w:rsidRPr="00897565">
              <w:rPr>
                <w:sz w:val="24"/>
                <w:szCs w:val="24"/>
              </w:rPr>
              <w:t>0.000</w:t>
            </w:r>
          </w:p>
        </w:tc>
      </w:tr>
      <w:tr w:rsidR="00824030" w:rsidRPr="00897565" w14:paraId="13BE9FAE" w14:textId="77777777" w:rsidTr="00784D43">
        <w:trPr>
          <w:trHeight w:val="282"/>
        </w:trPr>
        <w:tc>
          <w:tcPr>
            <w:tcW w:w="6260" w:type="dxa"/>
          </w:tcPr>
          <w:p w14:paraId="3DF72E76" w14:textId="77777777" w:rsidR="00824030" w:rsidRPr="00897565" w:rsidRDefault="00824030" w:rsidP="00784D43">
            <w:pPr>
              <w:pStyle w:val="TableParagraph"/>
              <w:spacing w:before="13" w:line="250" w:lineRule="exact"/>
              <w:ind w:left="107"/>
              <w:jc w:val="left"/>
              <w:rPr>
                <w:b/>
                <w:sz w:val="24"/>
                <w:szCs w:val="24"/>
              </w:rPr>
            </w:pPr>
            <w:r w:rsidRPr="00897565">
              <w:rPr>
                <w:b/>
                <w:sz w:val="24"/>
                <w:szCs w:val="24"/>
              </w:rPr>
              <w:t>C.D</w:t>
            </w:r>
            <w:r w:rsidRPr="00897565">
              <w:rPr>
                <w:b/>
                <w:spacing w:val="-5"/>
                <w:sz w:val="24"/>
                <w:szCs w:val="24"/>
              </w:rPr>
              <w:t xml:space="preserve"> </w:t>
            </w:r>
            <w:r w:rsidRPr="00897565">
              <w:rPr>
                <w:b/>
                <w:sz w:val="24"/>
                <w:szCs w:val="24"/>
              </w:rPr>
              <w:t>at</w:t>
            </w:r>
            <w:r w:rsidRPr="00897565">
              <w:rPr>
                <w:b/>
                <w:spacing w:val="-1"/>
                <w:sz w:val="24"/>
                <w:szCs w:val="24"/>
              </w:rPr>
              <w:t xml:space="preserve"> </w:t>
            </w:r>
            <w:r w:rsidRPr="00897565">
              <w:rPr>
                <w:b/>
                <w:spacing w:val="-5"/>
                <w:sz w:val="24"/>
                <w:szCs w:val="24"/>
              </w:rPr>
              <w:t>5%</w:t>
            </w:r>
          </w:p>
        </w:tc>
        <w:tc>
          <w:tcPr>
            <w:tcW w:w="873" w:type="dxa"/>
          </w:tcPr>
          <w:p w14:paraId="4EBE3770" w14:textId="77777777" w:rsidR="00824030" w:rsidRPr="00897565" w:rsidRDefault="00824030" w:rsidP="00784D43">
            <w:pPr>
              <w:pStyle w:val="TableParagraph"/>
              <w:spacing w:before="13" w:line="250" w:lineRule="exact"/>
              <w:ind w:left="17" w:right="10"/>
              <w:rPr>
                <w:sz w:val="24"/>
                <w:szCs w:val="24"/>
              </w:rPr>
            </w:pPr>
            <w:r w:rsidRPr="00897565">
              <w:rPr>
                <w:sz w:val="24"/>
                <w:szCs w:val="24"/>
              </w:rPr>
              <w:t>0.002</w:t>
            </w:r>
          </w:p>
        </w:tc>
        <w:tc>
          <w:tcPr>
            <w:tcW w:w="825" w:type="dxa"/>
          </w:tcPr>
          <w:p w14:paraId="7261A3F8" w14:textId="77777777" w:rsidR="00824030" w:rsidRPr="00897565" w:rsidRDefault="00824030" w:rsidP="00784D43">
            <w:pPr>
              <w:pStyle w:val="TableParagraph"/>
              <w:spacing w:before="13" w:line="250" w:lineRule="exact"/>
              <w:ind w:left="21" w:right="7"/>
              <w:rPr>
                <w:sz w:val="24"/>
                <w:szCs w:val="24"/>
              </w:rPr>
            </w:pPr>
            <w:r w:rsidRPr="00897565">
              <w:rPr>
                <w:sz w:val="24"/>
                <w:szCs w:val="24"/>
              </w:rPr>
              <w:t>0.001</w:t>
            </w:r>
          </w:p>
        </w:tc>
        <w:tc>
          <w:tcPr>
            <w:tcW w:w="856" w:type="dxa"/>
          </w:tcPr>
          <w:p w14:paraId="26DC4A98" w14:textId="77777777" w:rsidR="00824030" w:rsidRPr="00897565" w:rsidRDefault="00824030" w:rsidP="00784D43">
            <w:pPr>
              <w:pStyle w:val="TableParagraph"/>
              <w:spacing w:line="251" w:lineRule="exact"/>
              <w:ind w:left="16" w:right="2"/>
              <w:rPr>
                <w:sz w:val="24"/>
                <w:szCs w:val="24"/>
              </w:rPr>
            </w:pPr>
            <w:r w:rsidRPr="00897565">
              <w:rPr>
                <w:sz w:val="24"/>
                <w:szCs w:val="24"/>
              </w:rPr>
              <w:t>0.001</w:t>
            </w:r>
          </w:p>
        </w:tc>
        <w:tc>
          <w:tcPr>
            <w:tcW w:w="825" w:type="dxa"/>
          </w:tcPr>
          <w:p w14:paraId="6C267977" w14:textId="77777777" w:rsidR="00824030" w:rsidRPr="00897565" w:rsidRDefault="00824030" w:rsidP="00784D43">
            <w:pPr>
              <w:pStyle w:val="TableParagraph"/>
              <w:spacing w:before="13" w:line="250" w:lineRule="exact"/>
              <w:ind w:left="21" w:right="4"/>
              <w:rPr>
                <w:sz w:val="24"/>
                <w:szCs w:val="24"/>
              </w:rPr>
            </w:pPr>
            <w:r w:rsidRPr="00897565">
              <w:rPr>
                <w:sz w:val="24"/>
                <w:szCs w:val="24"/>
              </w:rPr>
              <w:t>NS</w:t>
            </w:r>
          </w:p>
        </w:tc>
        <w:tc>
          <w:tcPr>
            <w:tcW w:w="825" w:type="dxa"/>
          </w:tcPr>
          <w:p w14:paraId="1B0EB8AD" w14:textId="77777777" w:rsidR="00824030" w:rsidRPr="00897565" w:rsidRDefault="00824030" w:rsidP="00784D43">
            <w:pPr>
              <w:pStyle w:val="TableParagraph"/>
              <w:spacing w:before="13" w:line="250" w:lineRule="exact"/>
              <w:ind w:left="21" w:right="8"/>
              <w:rPr>
                <w:sz w:val="24"/>
                <w:szCs w:val="24"/>
              </w:rPr>
            </w:pPr>
            <w:r w:rsidRPr="00897565">
              <w:rPr>
                <w:sz w:val="24"/>
                <w:szCs w:val="24"/>
              </w:rPr>
              <w:t>NS</w:t>
            </w:r>
          </w:p>
        </w:tc>
        <w:tc>
          <w:tcPr>
            <w:tcW w:w="857" w:type="dxa"/>
          </w:tcPr>
          <w:p w14:paraId="1ECF94CC" w14:textId="77777777" w:rsidR="00824030" w:rsidRPr="00897565" w:rsidRDefault="00824030" w:rsidP="00784D43">
            <w:pPr>
              <w:pStyle w:val="TableParagraph"/>
              <w:spacing w:line="251" w:lineRule="exact"/>
              <w:ind w:left="19" w:right="2"/>
              <w:rPr>
                <w:sz w:val="24"/>
                <w:szCs w:val="24"/>
              </w:rPr>
            </w:pPr>
            <w:r w:rsidRPr="00897565">
              <w:rPr>
                <w:sz w:val="24"/>
                <w:szCs w:val="24"/>
              </w:rPr>
              <w:t>NS</w:t>
            </w:r>
          </w:p>
        </w:tc>
        <w:tc>
          <w:tcPr>
            <w:tcW w:w="825" w:type="dxa"/>
          </w:tcPr>
          <w:p w14:paraId="1C8C28AF" w14:textId="77777777" w:rsidR="00824030" w:rsidRPr="00897565" w:rsidRDefault="00824030" w:rsidP="00784D43">
            <w:pPr>
              <w:pStyle w:val="TableParagraph"/>
              <w:spacing w:line="251" w:lineRule="exact"/>
              <w:ind w:left="21"/>
              <w:rPr>
                <w:sz w:val="24"/>
                <w:szCs w:val="24"/>
              </w:rPr>
            </w:pPr>
            <w:r w:rsidRPr="00897565">
              <w:rPr>
                <w:sz w:val="24"/>
                <w:szCs w:val="24"/>
              </w:rPr>
              <w:t>NS</w:t>
            </w:r>
          </w:p>
        </w:tc>
        <w:tc>
          <w:tcPr>
            <w:tcW w:w="849" w:type="dxa"/>
          </w:tcPr>
          <w:p w14:paraId="48017B7E" w14:textId="77777777" w:rsidR="00824030" w:rsidRPr="00897565" w:rsidRDefault="00824030" w:rsidP="00784D43">
            <w:pPr>
              <w:pStyle w:val="TableParagraph"/>
              <w:spacing w:line="251" w:lineRule="exact"/>
              <w:ind w:left="19" w:right="2"/>
              <w:rPr>
                <w:sz w:val="24"/>
                <w:szCs w:val="24"/>
              </w:rPr>
            </w:pPr>
            <w:r w:rsidRPr="00897565">
              <w:rPr>
                <w:sz w:val="24"/>
                <w:szCs w:val="24"/>
              </w:rPr>
              <w:t>NS</w:t>
            </w:r>
          </w:p>
        </w:tc>
        <w:tc>
          <w:tcPr>
            <w:tcW w:w="950" w:type="dxa"/>
          </w:tcPr>
          <w:p w14:paraId="7BEB7A45" w14:textId="77777777" w:rsidR="00824030" w:rsidRPr="00897565" w:rsidRDefault="00824030" w:rsidP="00784D43">
            <w:pPr>
              <w:pStyle w:val="TableParagraph"/>
              <w:spacing w:line="251" w:lineRule="exact"/>
              <w:ind w:left="23"/>
              <w:rPr>
                <w:sz w:val="24"/>
                <w:szCs w:val="24"/>
              </w:rPr>
            </w:pPr>
            <w:r w:rsidRPr="00897565">
              <w:rPr>
                <w:sz w:val="24"/>
                <w:szCs w:val="24"/>
              </w:rPr>
              <w:t>NS</w:t>
            </w:r>
          </w:p>
        </w:tc>
      </w:tr>
      <w:tr w:rsidR="00824030" w:rsidRPr="00897565" w14:paraId="19C852EB" w14:textId="77777777" w:rsidTr="00784D43">
        <w:trPr>
          <w:trHeight w:val="282"/>
        </w:trPr>
        <w:tc>
          <w:tcPr>
            <w:tcW w:w="13945" w:type="dxa"/>
            <w:gridSpan w:val="10"/>
            <w:vAlign w:val="center"/>
          </w:tcPr>
          <w:p w14:paraId="13009E5F" w14:textId="77777777" w:rsidR="00824030" w:rsidRPr="00897565" w:rsidRDefault="00824030" w:rsidP="00784D43">
            <w:pPr>
              <w:pStyle w:val="TableParagraph"/>
              <w:spacing w:line="251" w:lineRule="exact"/>
              <w:ind w:left="107"/>
              <w:jc w:val="left"/>
              <w:rPr>
                <w:b/>
                <w:sz w:val="24"/>
                <w:szCs w:val="24"/>
              </w:rPr>
            </w:pPr>
            <w:r w:rsidRPr="00897565">
              <w:rPr>
                <w:b/>
                <w:bCs/>
                <w:sz w:val="24"/>
                <w:szCs w:val="24"/>
              </w:rPr>
              <w:t>Weed Management Practices (Sub plot)</w:t>
            </w:r>
          </w:p>
        </w:tc>
      </w:tr>
      <w:tr w:rsidR="00824030" w:rsidRPr="00897565" w14:paraId="1FDBC668" w14:textId="77777777" w:rsidTr="00784D43">
        <w:trPr>
          <w:trHeight w:val="282"/>
        </w:trPr>
        <w:tc>
          <w:tcPr>
            <w:tcW w:w="6260" w:type="dxa"/>
            <w:vAlign w:val="center"/>
          </w:tcPr>
          <w:p w14:paraId="3521C1E3" w14:textId="77777777" w:rsidR="00824030" w:rsidRPr="00897565" w:rsidRDefault="00824030" w:rsidP="00784D43">
            <w:pPr>
              <w:pStyle w:val="TableParagraph"/>
              <w:spacing w:before="12" w:line="251" w:lineRule="exact"/>
              <w:ind w:left="107"/>
              <w:jc w:val="left"/>
              <w:rPr>
                <w:position w:val="2"/>
                <w:sz w:val="24"/>
                <w:szCs w:val="24"/>
              </w:rPr>
            </w:pPr>
            <w:r w:rsidRPr="00897565">
              <w:rPr>
                <w:b/>
                <w:bCs/>
                <w:sz w:val="24"/>
                <w:szCs w:val="24"/>
                <w:lang w:eastAsia="en-IN"/>
              </w:rPr>
              <w:t>W</w:t>
            </w:r>
            <w:r w:rsidRPr="00897565">
              <w:rPr>
                <w:b/>
                <w:bCs/>
                <w:sz w:val="24"/>
                <w:szCs w:val="24"/>
                <w:vertAlign w:val="subscript"/>
                <w:lang w:eastAsia="en-IN"/>
              </w:rPr>
              <w:t>1</w:t>
            </w:r>
            <w:r w:rsidRPr="00897565">
              <w:rPr>
                <w:sz w:val="24"/>
                <w:szCs w:val="24"/>
                <w:vertAlign w:val="subscript"/>
                <w:lang w:eastAsia="en-IN"/>
              </w:rPr>
              <w:t xml:space="preserve"> </w:t>
            </w:r>
            <w:r w:rsidRPr="00897565">
              <w:rPr>
                <w:sz w:val="24"/>
                <w:szCs w:val="24"/>
                <w:lang w:eastAsia="en-IN"/>
              </w:rPr>
              <w:t xml:space="preserve">- </w:t>
            </w:r>
            <w:proofErr w:type="spellStart"/>
            <w:r w:rsidRPr="00897565">
              <w:rPr>
                <w:sz w:val="24"/>
                <w:szCs w:val="24"/>
                <w:lang w:eastAsia="en-IN"/>
              </w:rPr>
              <w:t>Pyroxasulfone</w:t>
            </w:r>
            <w:proofErr w:type="spellEnd"/>
            <w:r w:rsidRPr="00897565">
              <w:rPr>
                <w:sz w:val="24"/>
                <w:szCs w:val="24"/>
                <w:lang w:eastAsia="en-IN"/>
              </w:rPr>
              <w:t xml:space="preserve"> 85% WG @ 127.5g /ha as pre-     emergence (PE)</w:t>
            </w:r>
          </w:p>
        </w:tc>
        <w:tc>
          <w:tcPr>
            <w:tcW w:w="873" w:type="dxa"/>
          </w:tcPr>
          <w:p w14:paraId="6B17E400" w14:textId="77777777" w:rsidR="00824030" w:rsidRPr="00897565" w:rsidRDefault="00824030" w:rsidP="00784D43">
            <w:pPr>
              <w:pStyle w:val="TableParagraph"/>
              <w:spacing w:before="29" w:line="233" w:lineRule="exact"/>
              <w:ind w:left="17" w:right="4"/>
              <w:rPr>
                <w:sz w:val="24"/>
                <w:szCs w:val="24"/>
              </w:rPr>
            </w:pPr>
            <w:r w:rsidRPr="00897565">
              <w:rPr>
                <w:sz w:val="24"/>
                <w:szCs w:val="24"/>
              </w:rPr>
              <w:t>0.070</w:t>
            </w:r>
          </w:p>
        </w:tc>
        <w:tc>
          <w:tcPr>
            <w:tcW w:w="825" w:type="dxa"/>
          </w:tcPr>
          <w:p w14:paraId="0E92B93B" w14:textId="77777777" w:rsidR="00824030" w:rsidRPr="00897565" w:rsidRDefault="00824030" w:rsidP="00784D43">
            <w:pPr>
              <w:pStyle w:val="TableParagraph"/>
              <w:spacing w:before="29" w:line="233" w:lineRule="exact"/>
              <w:ind w:left="21" w:right="7"/>
              <w:rPr>
                <w:sz w:val="24"/>
                <w:szCs w:val="24"/>
              </w:rPr>
            </w:pPr>
            <w:r w:rsidRPr="00897565">
              <w:rPr>
                <w:sz w:val="24"/>
                <w:szCs w:val="24"/>
              </w:rPr>
              <w:t>0.072</w:t>
            </w:r>
          </w:p>
        </w:tc>
        <w:tc>
          <w:tcPr>
            <w:tcW w:w="856" w:type="dxa"/>
          </w:tcPr>
          <w:p w14:paraId="2DD8CF32" w14:textId="77777777" w:rsidR="00824030" w:rsidRPr="00897565" w:rsidRDefault="00824030" w:rsidP="00784D43">
            <w:pPr>
              <w:pStyle w:val="TableParagraph"/>
              <w:spacing w:before="29" w:line="233" w:lineRule="exact"/>
              <w:ind w:left="16" w:right="2"/>
              <w:rPr>
                <w:sz w:val="24"/>
                <w:szCs w:val="24"/>
              </w:rPr>
            </w:pPr>
            <w:r w:rsidRPr="00897565">
              <w:rPr>
                <w:sz w:val="24"/>
                <w:szCs w:val="24"/>
              </w:rPr>
              <w:t>0.071</w:t>
            </w:r>
          </w:p>
        </w:tc>
        <w:tc>
          <w:tcPr>
            <w:tcW w:w="825" w:type="dxa"/>
          </w:tcPr>
          <w:p w14:paraId="719184EE" w14:textId="77777777" w:rsidR="00824030" w:rsidRPr="00897565" w:rsidRDefault="00824030" w:rsidP="00784D43">
            <w:pPr>
              <w:pStyle w:val="TableParagraph"/>
              <w:spacing w:before="29" w:line="233" w:lineRule="exact"/>
              <w:ind w:left="21" w:right="4"/>
              <w:rPr>
                <w:sz w:val="24"/>
                <w:szCs w:val="24"/>
              </w:rPr>
            </w:pPr>
            <w:r w:rsidRPr="00897565">
              <w:rPr>
                <w:sz w:val="24"/>
                <w:szCs w:val="24"/>
              </w:rPr>
              <w:t>0.024</w:t>
            </w:r>
          </w:p>
        </w:tc>
        <w:tc>
          <w:tcPr>
            <w:tcW w:w="825" w:type="dxa"/>
          </w:tcPr>
          <w:p w14:paraId="76A5A182" w14:textId="77777777" w:rsidR="00824030" w:rsidRPr="00897565" w:rsidRDefault="00824030" w:rsidP="00784D43">
            <w:pPr>
              <w:pStyle w:val="TableParagraph"/>
              <w:spacing w:before="29" w:line="233" w:lineRule="exact"/>
              <w:ind w:left="21" w:right="2"/>
              <w:rPr>
                <w:sz w:val="24"/>
                <w:szCs w:val="24"/>
              </w:rPr>
            </w:pPr>
            <w:r w:rsidRPr="00897565">
              <w:rPr>
                <w:sz w:val="24"/>
                <w:szCs w:val="24"/>
              </w:rPr>
              <w:t>0.024</w:t>
            </w:r>
          </w:p>
        </w:tc>
        <w:tc>
          <w:tcPr>
            <w:tcW w:w="857" w:type="dxa"/>
          </w:tcPr>
          <w:p w14:paraId="4B31EC97" w14:textId="77777777" w:rsidR="00824030" w:rsidRPr="00897565" w:rsidRDefault="00824030" w:rsidP="00784D43">
            <w:pPr>
              <w:pStyle w:val="TableParagraph"/>
              <w:spacing w:before="29" w:line="233" w:lineRule="exact"/>
              <w:ind w:left="19" w:right="2"/>
              <w:rPr>
                <w:sz w:val="24"/>
                <w:szCs w:val="24"/>
              </w:rPr>
            </w:pPr>
            <w:r w:rsidRPr="00897565">
              <w:rPr>
                <w:sz w:val="24"/>
                <w:szCs w:val="24"/>
              </w:rPr>
              <w:t>0.024</w:t>
            </w:r>
          </w:p>
        </w:tc>
        <w:tc>
          <w:tcPr>
            <w:tcW w:w="825" w:type="dxa"/>
          </w:tcPr>
          <w:p w14:paraId="554E3A24" w14:textId="77777777" w:rsidR="00824030" w:rsidRPr="00897565" w:rsidRDefault="00824030" w:rsidP="00784D43">
            <w:pPr>
              <w:pStyle w:val="TableParagraph"/>
              <w:spacing w:before="29" w:line="233" w:lineRule="exact"/>
              <w:ind w:left="21"/>
              <w:rPr>
                <w:sz w:val="24"/>
                <w:szCs w:val="24"/>
              </w:rPr>
            </w:pPr>
            <w:r w:rsidRPr="00897565">
              <w:rPr>
                <w:sz w:val="24"/>
                <w:szCs w:val="24"/>
              </w:rPr>
              <w:t>0.003</w:t>
            </w:r>
          </w:p>
        </w:tc>
        <w:tc>
          <w:tcPr>
            <w:tcW w:w="849" w:type="dxa"/>
          </w:tcPr>
          <w:p w14:paraId="35195663" w14:textId="77777777" w:rsidR="00824030" w:rsidRPr="00897565" w:rsidRDefault="00824030" w:rsidP="00784D43">
            <w:pPr>
              <w:pStyle w:val="TableParagraph"/>
              <w:spacing w:before="29" w:line="233" w:lineRule="exact"/>
              <w:ind w:left="19" w:right="2"/>
              <w:rPr>
                <w:sz w:val="24"/>
                <w:szCs w:val="24"/>
              </w:rPr>
            </w:pPr>
            <w:r w:rsidRPr="00897565">
              <w:rPr>
                <w:sz w:val="24"/>
                <w:szCs w:val="24"/>
              </w:rPr>
              <w:t>0.004</w:t>
            </w:r>
          </w:p>
        </w:tc>
        <w:tc>
          <w:tcPr>
            <w:tcW w:w="950" w:type="dxa"/>
          </w:tcPr>
          <w:p w14:paraId="2813EF9B" w14:textId="77777777" w:rsidR="00824030" w:rsidRPr="00897565" w:rsidRDefault="00824030" w:rsidP="00784D43">
            <w:pPr>
              <w:pStyle w:val="TableParagraph"/>
              <w:spacing w:before="29" w:line="233" w:lineRule="exact"/>
              <w:ind w:left="23"/>
              <w:rPr>
                <w:sz w:val="24"/>
                <w:szCs w:val="24"/>
              </w:rPr>
            </w:pPr>
            <w:r w:rsidRPr="00897565">
              <w:rPr>
                <w:sz w:val="24"/>
                <w:szCs w:val="24"/>
              </w:rPr>
              <w:t>0.004</w:t>
            </w:r>
          </w:p>
        </w:tc>
      </w:tr>
      <w:tr w:rsidR="00824030" w:rsidRPr="00897565" w14:paraId="7A551E81" w14:textId="77777777" w:rsidTr="00784D43">
        <w:trPr>
          <w:trHeight w:val="282"/>
        </w:trPr>
        <w:tc>
          <w:tcPr>
            <w:tcW w:w="6260" w:type="dxa"/>
            <w:vAlign w:val="center"/>
          </w:tcPr>
          <w:p w14:paraId="4D5746FE" w14:textId="77777777" w:rsidR="00824030" w:rsidRPr="00897565" w:rsidRDefault="00824030" w:rsidP="00784D43">
            <w:pPr>
              <w:pStyle w:val="TableParagraph"/>
              <w:spacing w:before="14" w:line="248" w:lineRule="exact"/>
              <w:ind w:left="107"/>
              <w:jc w:val="left"/>
              <w:rPr>
                <w:position w:val="2"/>
                <w:sz w:val="24"/>
                <w:szCs w:val="24"/>
              </w:rPr>
            </w:pPr>
            <w:r w:rsidRPr="00897565">
              <w:rPr>
                <w:b/>
                <w:bCs/>
                <w:sz w:val="24"/>
                <w:szCs w:val="24"/>
                <w:lang w:eastAsia="en-IN"/>
              </w:rPr>
              <w:t>W</w:t>
            </w:r>
            <w:r w:rsidRPr="00897565">
              <w:rPr>
                <w:b/>
                <w:bCs/>
                <w:sz w:val="24"/>
                <w:szCs w:val="24"/>
                <w:vertAlign w:val="subscript"/>
                <w:lang w:eastAsia="en-IN"/>
              </w:rPr>
              <w:t xml:space="preserve">2 </w:t>
            </w:r>
            <w:r w:rsidRPr="00897565">
              <w:rPr>
                <w:sz w:val="24"/>
                <w:szCs w:val="24"/>
                <w:lang w:eastAsia="en-IN"/>
              </w:rPr>
              <w:t xml:space="preserve">- </w:t>
            </w:r>
            <w:proofErr w:type="spellStart"/>
            <w:r w:rsidRPr="00897565">
              <w:rPr>
                <w:sz w:val="24"/>
                <w:szCs w:val="24"/>
                <w:lang w:eastAsia="en-IN"/>
              </w:rPr>
              <w:t>Tembotrione</w:t>
            </w:r>
            <w:proofErr w:type="spellEnd"/>
            <w:r w:rsidRPr="00897565">
              <w:rPr>
                <w:sz w:val="24"/>
                <w:szCs w:val="24"/>
                <w:lang w:eastAsia="en-IN"/>
              </w:rPr>
              <w:t xml:space="preserve"> 42% SC @ 120g/ha 25 DAS as post emergence (PoE)</w:t>
            </w:r>
          </w:p>
        </w:tc>
        <w:tc>
          <w:tcPr>
            <w:tcW w:w="873" w:type="dxa"/>
          </w:tcPr>
          <w:p w14:paraId="284B557E" w14:textId="77777777" w:rsidR="00824030" w:rsidRPr="00897565" w:rsidRDefault="00824030" w:rsidP="00784D43">
            <w:pPr>
              <w:pStyle w:val="TableParagraph"/>
              <w:spacing w:before="29" w:line="233" w:lineRule="exact"/>
              <w:ind w:left="17" w:right="4"/>
              <w:rPr>
                <w:sz w:val="24"/>
                <w:szCs w:val="24"/>
              </w:rPr>
            </w:pPr>
            <w:r w:rsidRPr="00897565">
              <w:rPr>
                <w:sz w:val="24"/>
                <w:szCs w:val="24"/>
              </w:rPr>
              <w:t>0.074</w:t>
            </w:r>
          </w:p>
        </w:tc>
        <w:tc>
          <w:tcPr>
            <w:tcW w:w="825" w:type="dxa"/>
          </w:tcPr>
          <w:p w14:paraId="6D1B86BB" w14:textId="77777777" w:rsidR="00824030" w:rsidRPr="00897565" w:rsidRDefault="00824030" w:rsidP="00784D43">
            <w:pPr>
              <w:pStyle w:val="TableParagraph"/>
              <w:spacing w:before="29" w:line="233" w:lineRule="exact"/>
              <w:ind w:left="21" w:right="7"/>
              <w:rPr>
                <w:sz w:val="24"/>
                <w:szCs w:val="24"/>
              </w:rPr>
            </w:pPr>
            <w:r w:rsidRPr="00897565">
              <w:rPr>
                <w:sz w:val="24"/>
                <w:szCs w:val="24"/>
              </w:rPr>
              <w:t>0.073</w:t>
            </w:r>
          </w:p>
        </w:tc>
        <w:tc>
          <w:tcPr>
            <w:tcW w:w="856" w:type="dxa"/>
          </w:tcPr>
          <w:p w14:paraId="540CAA78" w14:textId="77777777" w:rsidR="00824030" w:rsidRPr="00897565" w:rsidRDefault="00824030" w:rsidP="00784D43">
            <w:pPr>
              <w:pStyle w:val="TableParagraph"/>
              <w:spacing w:before="29" w:line="233" w:lineRule="exact"/>
              <w:ind w:left="16" w:right="2"/>
              <w:rPr>
                <w:sz w:val="24"/>
                <w:szCs w:val="24"/>
              </w:rPr>
            </w:pPr>
            <w:r w:rsidRPr="00897565">
              <w:rPr>
                <w:sz w:val="24"/>
                <w:szCs w:val="24"/>
              </w:rPr>
              <w:t>0.074</w:t>
            </w:r>
          </w:p>
        </w:tc>
        <w:tc>
          <w:tcPr>
            <w:tcW w:w="825" w:type="dxa"/>
          </w:tcPr>
          <w:p w14:paraId="04F4A539" w14:textId="77777777" w:rsidR="00824030" w:rsidRPr="00897565" w:rsidRDefault="00824030" w:rsidP="00784D43">
            <w:pPr>
              <w:pStyle w:val="TableParagraph"/>
              <w:spacing w:before="29" w:line="233" w:lineRule="exact"/>
              <w:ind w:left="21" w:right="4"/>
              <w:rPr>
                <w:sz w:val="24"/>
                <w:szCs w:val="24"/>
              </w:rPr>
            </w:pPr>
            <w:r w:rsidRPr="00897565">
              <w:rPr>
                <w:sz w:val="24"/>
                <w:szCs w:val="24"/>
              </w:rPr>
              <w:t>0.024</w:t>
            </w:r>
          </w:p>
        </w:tc>
        <w:tc>
          <w:tcPr>
            <w:tcW w:w="825" w:type="dxa"/>
          </w:tcPr>
          <w:p w14:paraId="38733733" w14:textId="77777777" w:rsidR="00824030" w:rsidRPr="00897565" w:rsidRDefault="00824030" w:rsidP="00784D43">
            <w:pPr>
              <w:pStyle w:val="TableParagraph"/>
              <w:spacing w:before="29" w:line="233" w:lineRule="exact"/>
              <w:ind w:left="21" w:right="2"/>
              <w:rPr>
                <w:sz w:val="24"/>
                <w:szCs w:val="24"/>
              </w:rPr>
            </w:pPr>
            <w:r w:rsidRPr="00897565">
              <w:rPr>
                <w:sz w:val="24"/>
                <w:szCs w:val="24"/>
              </w:rPr>
              <w:t>0.024</w:t>
            </w:r>
          </w:p>
        </w:tc>
        <w:tc>
          <w:tcPr>
            <w:tcW w:w="857" w:type="dxa"/>
          </w:tcPr>
          <w:p w14:paraId="371981E9" w14:textId="77777777" w:rsidR="00824030" w:rsidRPr="00897565" w:rsidRDefault="00824030" w:rsidP="00784D43">
            <w:pPr>
              <w:pStyle w:val="TableParagraph"/>
              <w:spacing w:before="29" w:line="233" w:lineRule="exact"/>
              <w:ind w:left="19" w:right="2"/>
              <w:rPr>
                <w:sz w:val="24"/>
                <w:szCs w:val="24"/>
              </w:rPr>
            </w:pPr>
            <w:r w:rsidRPr="00897565">
              <w:rPr>
                <w:sz w:val="24"/>
                <w:szCs w:val="24"/>
              </w:rPr>
              <w:t>0.024</w:t>
            </w:r>
          </w:p>
        </w:tc>
        <w:tc>
          <w:tcPr>
            <w:tcW w:w="825" w:type="dxa"/>
          </w:tcPr>
          <w:p w14:paraId="68998E13" w14:textId="77777777" w:rsidR="00824030" w:rsidRPr="00897565" w:rsidRDefault="00824030" w:rsidP="00784D43">
            <w:pPr>
              <w:pStyle w:val="TableParagraph"/>
              <w:spacing w:before="29" w:line="233" w:lineRule="exact"/>
              <w:ind w:left="21"/>
              <w:rPr>
                <w:sz w:val="24"/>
                <w:szCs w:val="24"/>
              </w:rPr>
            </w:pPr>
            <w:r w:rsidRPr="00897565">
              <w:rPr>
                <w:sz w:val="24"/>
                <w:szCs w:val="24"/>
              </w:rPr>
              <w:t>0.003</w:t>
            </w:r>
          </w:p>
        </w:tc>
        <w:tc>
          <w:tcPr>
            <w:tcW w:w="849" w:type="dxa"/>
          </w:tcPr>
          <w:p w14:paraId="65EC6536" w14:textId="77777777" w:rsidR="00824030" w:rsidRPr="00897565" w:rsidRDefault="00824030" w:rsidP="00784D43">
            <w:pPr>
              <w:pStyle w:val="TableParagraph"/>
              <w:spacing w:before="29" w:line="233" w:lineRule="exact"/>
              <w:ind w:left="19" w:right="2"/>
              <w:rPr>
                <w:sz w:val="24"/>
                <w:szCs w:val="24"/>
              </w:rPr>
            </w:pPr>
            <w:r w:rsidRPr="00897565">
              <w:rPr>
                <w:sz w:val="24"/>
                <w:szCs w:val="24"/>
              </w:rPr>
              <w:t>0.004</w:t>
            </w:r>
          </w:p>
        </w:tc>
        <w:tc>
          <w:tcPr>
            <w:tcW w:w="950" w:type="dxa"/>
          </w:tcPr>
          <w:p w14:paraId="38F3C18D" w14:textId="77777777" w:rsidR="00824030" w:rsidRPr="00897565" w:rsidRDefault="00824030" w:rsidP="00784D43">
            <w:pPr>
              <w:pStyle w:val="TableParagraph"/>
              <w:spacing w:before="29" w:line="233" w:lineRule="exact"/>
              <w:ind w:left="23"/>
              <w:rPr>
                <w:sz w:val="24"/>
                <w:szCs w:val="24"/>
              </w:rPr>
            </w:pPr>
            <w:r w:rsidRPr="00897565">
              <w:rPr>
                <w:sz w:val="24"/>
                <w:szCs w:val="24"/>
              </w:rPr>
              <w:t>0.004</w:t>
            </w:r>
          </w:p>
        </w:tc>
      </w:tr>
      <w:tr w:rsidR="00824030" w:rsidRPr="00897565" w14:paraId="4D4BDA2F" w14:textId="77777777" w:rsidTr="00784D43">
        <w:trPr>
          <w:trHeight w:val="282"/>
        </w:trPr>
        <w:tc>
          <w:tcPr>
            <w:tcW w:w="6260" w:type="dxa"/>
            <w:vAlign w:val="center"/>
          </w:tcPr>
          <w:p w14:paraId="2E80245D" w14:textId="77777777" w:rsidR="00824030" w:rsidRPr="00897565" w:rsidRDefault="00824030" w:rsidP="00784D43">
            <w:pPr>
              <w:pStyle w:val="TableParagraph"/>
              <w:spacing w:before="14" w:line="248" w:lineRule="exact"/>
              <w:ind w:left="107"/>
              <w:jc w:val="left"/>
              <w:rPr>
                <w:position w:val="2"/>
                <w:sz w:val="24"/>
                <w:szCs w:val="24"/>
              </w:rPr>
            </w:pPr>
            <w:r w:rsidRPr="00897565">
              <w:rPr>
                <w:b/>
                <w:bCs/>
                <w:sz w:val="24"/>
                <w:szCs w:val="24"/>
                <w:lang w:eastAsia="en-IN"/>
              </w:rPr>
              <w:t>W</w:t>
            </w:r>
            <w:r w:rsidRPr="00897565">
              <w:rPr>
                <w:b/>
                <w:bCs/>
                <w:sz w:val="24"/>
                <w:szCs w:val="24"/>
                <w:vertAlign w:val="subscript"/>
                <w:lang w:eastAsia="en-IN"/>
              </w:rPr>
              <w:t>3</w:t>
            </w:r>
            <w:r w:rsidRPr="00897565">
              <w:rPr>
                <w:sz w:val="24"/>
                <w:szCs w:val="24"/>
                <w:vertAlign w:val="subscript"/>
                <w:lang w:eastAsia="en-IN"/>
              </w:rPr>
              <w:t xml:space="preserve"> </w:t>
            </w:r>
            <w:r w:rsidRPr="00897565">
              <w:rPr>
                <w:sz w:val="24"/>
                <w:szCs w:val="24"/>
                <w:lang w:eastAsia="en-IN"/>
              </w:rPr>
              <w:t>- Topramezone 33.6 SC @ 30g /ha 25 DAS as post emergence (PoE)</w:t>
            </w:r>
          </w:p>
        </w:tc>
        <w:tc>
          <w:tcPr>
            <w:tcW w:w="873" w:type="dxa"/>
          </w:tcPr>
          <w:p w14:paraId="04FFD40A" w14:textId="77777777" w:rsidR="00824030" w:rsidRPr="00897565" w:rsidRDefault="00824030" w:rsidP="00784D43">
            <w:pPr>
              <w:pStyle w:val="TableParagraph"/>
              <w:spacing w:before="29" w:line="233" w:lineRule="exact"/>
              <w:ind w:left="17" w:right="4"/>
              <w:rPr>
                <w:sz w:val="24"/>
                <w:szCs w:val="24"/>
              </w:rPr>
            </w:pPr>
            <w:r w:rsidRPr="00897565">
              <w:rPr>
                <w:sz w:val="24"/>
                <w:szCs w:val="24"/>
              </w:rPr>
              <w:t>0.075</w:t>
            </w:r>
          </w:p>
        </w:tc>
        <w:tc>
          <w:tcPr>
            <w:tcW w:w="825" w:type="dxa"/>
          </w:tcPr>
          <w:p w14:paraId="65762559" w14:textId="77777777" w:rsidR="00824030" w:rsidRPr="00897565" w:rsidRDefault="00824030" w:rsidP="00784D43">
            <w:pPr>
              <w:pStyle w:val="TableParagraph"/>
              <w:spacing w:before="29" w:line="233" w:lineRule="exact"/>
              <w:ind w:left="21" w:right="7"/>
              <w:rPr>
                <w:sz w:val="24"/>
                <w:szCs w:val="24"/>
              </w:rPr>
            </w:pPr>
            <w:r w:rsidRPr="00897565">
              <w:rPr>
                <w:sz w:val="24"/>
                <w:szCs w:val="24"/>
              </w:rPr>
              <w:t>0.075</w:t>
            </w:r>
          </w:p>
        </w:tc>
        <w:tc>
          <w:tcPr>
            <w:tcW w:w="856" w:type="dxa"/>
          </w:tcPr>
          <w:p w14:paraId="0083BD80" w14:textId="77777777" w:rsidR="00824030" w:rsidRPr="00897565" w:rsidRDefault="00824030" w:rsidP="00784D43">
            <w:pPr>
              <w:pStyle w:val="TableParagraph"/>
              <w:spacing w:before="29" w:line="233" w:lineRule="exact"/>
              <w:ind w:left="16" w:right="2"/>
              <w:rPr>
                <w:sz w:val="24"/>
                <w:szCs w:val="24"/>
              </w:rPr>
            </w:pPr>
            <w:r w:rsidRPr="00897565">
              <w:rPr>
                <w:sz w:val="24"/>
                <w:szCs w:val="24"/>
              </w:rPr>
              <w:t>0.075</w:t>
            </w:r>
          </w:p>
        </w:tc>
        <w:tc>
          <w:tcPr>
            <w:tcW w:w="825" w:type="dxa"/>
          </w:tcPr>
          <w:p w14:paraId="590975C5" w14:textId="77777777" w:rsidR="00824030" w:rsidRPr="00897565" w:rsidRDefault="00824030" w:rsidP="00784D43">
            <w:pPr>
              <w:pStyle w:val="TableParagraph"/>
              <w:spacing w:before="29" w:line="233" w:lineRule="exact"/>
              <w:ind w:left="21" w:right="4"/>
              <w:rPr>
                <w:sz w:val="24"/>
                <w:szCs w:val="24"/>
              </w:rPr>
            </w:pPr>
            <w:r w:rsidRPr="00897565">
              <w:rPr>
                <w:sz w:val="24"/>
                <w:szCs w:val="24"/>
              </w:rPr>
              <w:t>0.024</w:t>
            </w:r>
          </w:p>
        </w:tc>
        <w:tc>
          <w:tcPr>
            <w:tcW w:w="825" w:type="dxa"/>
          </w:tcPr>
          <w:p w14:paraId="5AF7EF17" w14:textId="77777777" w:rsidR="00824030" w:rsidRPr="00897565" w:rsidRDefault="00824030" w:rsidP="00784D43">
            <w:pPr>
              <w:pStyle w:val="TableParagraph"/>
              <w:spacing w:before="29" w:line="233" w:lineRule="exact"/>
              <w:ind w:left="21" w:right="2"/>
              <w:rPr>
                <w:sz w:val="24"/>
                <w:szCs w:val="24"/>
              </w:rPr>
            </w:pPr>
            <w:r w:rsidRPr="00897565">
              <w:rPr>
                <w:sz w:val="24"/>
                <w:szCs w:val="24"/>
              </w:rPr>
              <w:t>0.024</w:t>
            </w:r>
          </w:p>
        </w:tc>
        <w:tc>
          <w:tcPr>
            <w:tcW w:w="857" w:type="dxa"/>
          </w:tcPr>
          <w:p w14:paraId="749C3991" w14:textId="77777777" w:rsidR="00824030" w:rsidRPr="00897565" w:rsidRDefault="00824030" w:rsidP="00784D43">
            <w:pPr>
              <w:pStyle w:val="TableParagraph"/>
              <w:spacing w:before="29" w:line="233" w:lineRule="exact"/>
              <w:ind w:left="19" w:right="2"/>
              <w:rPr>
                <w:sz w:val="24"/>
                <w:szCs w:val="24"/>
              </w:rPr>
            </w:pPr>
            <w:r w:rsidRPr="00897565">
              <w:rPr>
                <w:sz w:val="24"/>
                <w:szCs w:val="24"/>
              </w:rPr>
              <w:t>0.024</w:t>
            </w:r>
          </w:p>
        </w:tc>
        <w:tc>
          <w:tcPr>
            <w:tcW w:w="825" w:type="dxa"/>
          </w:tcPr>
          <w:p w14:paraId="28596551" w14:textId="77777777" w:rsidR="00824030" w:rsidRPr="00897565" w:rsidRDefault="00824030" w:rsidP="00784D43">
            <w:pPr>
              <w:pStyle w:val="TableParagraph"/>
              <w:spacing w:before="29" w:line="233" w:lineRule="exact"/>
              <w:ind w:left="21"/>
              <w:rPr>
                <w:sz w:val="24"/>
                <w:szCs w:val="24"/>
              </w:rPr>
            </w:pPr>
            <w:r w:rsidRPr="00897565">
              <w:rPr>
                <w:sz w:val="24"/>
                <w:szCs w:val="24"/>
              </w:rPr>
              <w:t>0.003</w:t>
            </w:r>
          </w:p>
        </w:tc>
        <w:tc>
          <w:tcPr>
            <w:tcW w:w="849" w:type="dxa"/>
          </w:tcPr>
          <w:p w14:paraId="08908ECC" w14:textId="77777777" w:rsidR="00824030" w:rsidRPr="00897565" w:rsidRDefault="00824030" w:rsidP="00784D43">
            <w:pPr>
              <w:pStyle w:val="TableParagraph"/>
              <w:spacing w:before="29" w:line="233" w:lineRule="exact"/>
              <w:ind w:left="19" w:right="2"/>
              <w:rPr>
                <w:sz w:val="24"/>
                <w:szCs w:val="24"/>
              </w:rPr>
            </w:pPr>
            <w:r w:rsidRPr="00897565">
              <w:rPr>
                <w:sz w:val="24"/>
                <w:szCs w:val="24"/>
              </w:rPr>
              <w:t>0.004</w:t>
            </w:r>
          </w:p>
        </w:tc>
        <w:tc>
          <w:tcPr>
            <w:tcW w:w="950" w:type="dxa"/>
          </w:tcPr>
          <w:p w14:paraId="2CC2EEB1" w14:textId="77777777" w:rsidR="00824030" w:rsidRPr="00897565" w:rsidRDefault="00824030" w:rsidP="00784D43">
            <w:pPr>
              <w:pStyle w:val="TableParagraph"/>
              <w:spacing w:before="29" w:line="233" w:lineRule="exact"/>
              <w:ind w:left="23"/>
              <w:rPr>
                <w:sz w:val="24"/>
                <w:szCs w:val="24"/>
              </w:rPr>
            </w:pPr>
            <w:r w:rsidRPr="00897565">
              <w:rPr>
                <w:sz w:val="24"/>
                <w:szCs w:val="24"/>
              </w:rPr>
              <w:t>0.004</w:t>
            </w:r>
          </w:p>
        </w:tc>
      </w:tr>
      <w:tr w:rsidR="00824030" w:rsidRPr="00897565" w14:paraId="65C26E0A" w14:textId="77777777" w:rsidTr="00784D43">
        <w:trPr>
          <w:trHeight w:val="283"/>
        </w:trPr>
        <w:tc>
          <w:tcPr>
            <w:tcW w:w="6260" w:type="dxa"/>
            <w:vAlign w:val="center"/>
          </w:tcPr>
          <w:p w14:paraId="71FE2DC3" w14:textId="77777777" w:rsidR="00824030" w:rsidRPr="00897565" w:rsidRDefault="00824030" w:rsidP="00784D43">
            <w:pPr>
              <w:pStyle w:val="TableParagraph"/>
              <w:spacing w:before="15" w:line="248" w:lineRule="exact"/>
              <w:ind w:left="107"/>
              <w:jc w:val="left"/>
              <w:rPr>
                <w:position w:val="2"/>
                <w:sz w:val="24"/>
                <w:szCs w:val="24"/>
              </w:rPr>
            </w:pPr>
            <w:r w:rsidRPr="00897565">
              <w:rPr>
                <w:b/>
                <w:bCs/>
                <w:sz w:val="24"/>
                <w:szCs w:val="24"/>
                <w:lang w:eastAsia="en-IN"/>
              </w:rPr>
              <w:t>W</w:t>
            </w:r>
            <w:r w:rsidRPr="00897565">
              <w:rPr>
                <w:b/>
                <w:bCs/>
                <w:sz w:val="24"/>
                <w:szCs w:val="24"/>
                <w:vertAlign w:val="subscript"/>
                <w:lang w:eastAsia="en-IN"/>
              </w:rPr>
              <w:t>4</w:t>
            </w:r>
            <w:r w:rsidRPr="00897565">
              <w:rPr>
                <w:sz w:val="24"/>
                <w:szCs w:val="24"/>
                <w:vertAlign w:val="subscript"/>
                <w:lang w:eastAsia="en-IN"/>
              </w:rPr>
              <w:t xml:space="preserve"> </w:t>
            </w:r>
            <w:r w:rsidRPr="00897565">
              <w:rPr>
                <w:sz w:val="24"/>
                <w:szCs w:val="24"/>
                <w:lang w:eastAsia="en-IN"/>
              </w:rPr>
              <w:t xml:space="preserve">- </w:t>
            </w:r>
            <w:proofErr w:type="spellStart"/>
            <w:r w:rsidRPr="00897565">
              <w:rPr>
                <w:sz w:val="24"/>
                <w:szCs w:val="24"/>
                <w:lang w:eastAsia="en-IN"/>
              </w:rPr>
              <w:t>Pyroxasulfone</w:t>
            </w:r>
            <w:proofErr w:type="spellEnd"/>
            <w:r w:rsidRPr="00897565">
              <w:rPr>
                <w:sz w:val="24"/>
                <w:szCs w:val="24"/>
                <w:lang w:eastAsia="en-IN"/>
              </w:rPr>
              <w:t xml:space="preserve"> 85% @ 127.5g /ha as PE </w:t>
            </w:r>
            <w:r w:rsidRPr="00897565">
              <w:rPr>
                <w:i/>
                <w:iCs/>
                <w:sz w:val="24"/>
                <w:szCs w:val="24"/>
                <w:lang w:eastAsia="en-IN"/>
              </w:rPr>
              <w:t>fb</w:t>
            </w:r>
            <w:r w:rsidRPr="00897565">
              <w:rPr>
                <w:sz w:val="24"/>
                <w:szCs w:val="24"/>
                <w:lang w:eastAsia="en-IN"/>
              </w:rPr>
              <w:t xml:space="preserve"> </w:t>
            </w:r>
            <w:proofErr w:type="spellStart"/>
            <w:r w:rsidRPr="00897565">
              <w:rPr>
                <w:sz w:val="24"/>
                <w:szCs w:val="24"/>
                <w:lang w:eastAsia="en-IN"/>
              </w:rPr>
              <w:t>Tembotrione</w:t>
            </w:r>
            <w:proofErr w:type="spellEnd"/>
            <w:r w:rsidRPr="00897565">
              <w:rPr>
                <w:sz w:val="24"/>
                <w:szCs w:val="24"/>
                <w:lang w:eastAsia="en-IN"/>
              </w:rPr>
              <w:t xml:space="preserve"> 42% SC @ 120g/ha 25DAS as PoE</w:t>
            </w:r>
          </w:p>
        </w:tc>
        <w:tc>
          <w:tcPr>
            <w:tcW w:w="873" w:type="dxa"/>
          </w:tcPr>
          <w:p w14:paraId="3F2E993C" w14:textId="77777777" w:rsidR="00824030" w:rsidRPr="00897565" w:rsidRDefault="00824030" w:rsidP="00784D43">
            <w:pPr>
              <w:pStyle w:val="TableParagraph"/>
              <w:spacing w:before="30" w:line="233" w:lineRule="exact"/>
              <w:ind w:left="17" w:right="4"/>
              <w:rPr>
                <w:sz w:val="24"/>
                <w:szCs w:val="24"/>
              </w:rPr>
            </w:pPr>
            <w:r w:rsidRPr="00897565">
              <w:rPr>
                <w:sz w:val="24"/>
                <w:szCs w:val="24"/>
              </w:rPr>
              <w:t>0.076</w:t>
            </w:r>
          </w:p>
        </w:tc>
        <w:tc>
          <w:tcPr>
            <w:tcW w:w="825" w:type="dxa"/>
          </w:tcPr>
          <w:p w14:paraId="79B97553" w14:textId="77777777" w:rsidR="00824030" w:rsidRPr="00897565" w:rsidRDefault="00824030" w:rsidP="00784D43">
            <w:pPr>
              <w:pStyle w:val="TableParagraph"/>
              <w:spacing w:before="30" w:line="233" w:lineRule="exact"/>
              <w:ind w:left="21" w:right="7"/>
              <w:rPr>
                <w:sz w:val="24"/>
                <w:szCs w:val="24"/>
              </w:rPr>
            </w:pPr>
            <w:r w:rsidRPr="00897565">
              <w:rPr>
                <w:sz w:val="24"/>
                <w:szCs w:val="24"/>
              </w:rPr>
              <w:t>0.076</w:t>
            </w:r>
          </w:p>
        </w:tc>
        <w:tc>
          <w:tcPr>
            <w:tcW w:w="856" w:type="dxa"/>
          </w:tcPr>
          <w:p w14:paraId="5AD6EBE2" w14:textId="77777777" w:rsidR="00824030" w:rsidRPr="00897565" w:rsidRDefault="00824030" w:rsidP="00784D43">
            <w:pPr>
              <w:pStyle w:val="TableParagraph"/>
              <w:spacing w:before="30" w:line="233" w:lineRule="exact"/>
              <w:ind w:left="16" w:right="2"/>
              <w:rPr>
                <w:sz w:val="24"/>
                <w:szCs w:val="24"/>
              </w:rPr>
            </w:pPr>
            <w:r w:rsidRPr="00897565">
              <w:rPr>
                <w:sz w:val="24"/>
                <w:szCs w:val="24"/>
              </w:rPr>
              <w:t>0.076</w:t>
            </w:r>
          </w:p>
        </w:tc>
        <w:tc>
          <w:tcPr>
            <w:tcW w:w="825" w:type="dxa"/>
          </w:tcPr>
          <w:p w14:paraId="02242B53" w14:textId="77777777" w:rsidR="00824030" w:rsidRPr="00897565" w:rsidRDefault="00824030" w:rsidP="00784D43">
            <w:pPr>
              <w:pStyle w:val="TableParagraph"/>
              <w:spacing w:before="30" w:line="233" w:lineRule="exact"/>
              <w:ind w:left="21" w:right="4"/>
              <w:rPr>
                <w:sz w:val="24"/>
                <w:szCs w:val="24"/>
              </w:rPr>
            </w:pPr>
            <w:r w:rsidRPr="00897565">
              <w:rPr>
                <w:sz w:val="24"/>
                <w:szCs w:val="24"/>
              </w:rPr>
              <w:t>0.024</w:t>
            </w:r>
          </w:p>
        </w:tc>
        <w:tc>
          <w:tcPr>
            <w:tcW w:w="825" w:type="dxa"/>
          </w:tcPr>
          <w:p w14:paraId="409ECA0C" w14:textId="77777777" w:rsidR="00824030" w:rsidRPr="00897565" w:rsidRDefault="00824030" w:rsidP="00784D43">
            <w:pPr>
              <w:pStyle w:val="TableParagraph"/>
              <w:spacing w:before="30" w:line="233" w:lineRule="exact"/>
              <w:ind w:left="21" w:right="2"/>
              <w:rPr>
                <w:sz w:val="24"/>
                <w:szCs w:val="24"/>
              </w:rPr>
            </w:pPr>
            <w:r w:rsidRPr="00897565">
              <w:rPr>
                <w:sz w:val="24"/>
                <w:szCs w:val="24"/>
              </w:rPr>
              <w:t>0.024</w:t>
            </w:r>
          </w:p>
        </w:tc>
        <w:tc>
          <w:tcPr>
            <w:tcW w:w="857" w:type="dxa"/>
          </w:tcPr>
          <w:p w14:paraId="26B9FF5C" w14:textId="77777777" w:rsidR="00824030" w:rsidRPr="00897565" w:rsidRDefault="00824030" w:rsidP="00784D43">
            <w:pPr>
              <w:pStyle w:val="TableParagraph"/>
              <w:spacing w:before="30" w:line="233" w:lineRule="exact"/>
              <w:ind w:left="19" w:right="2"/>
              <w:rPr>
                <w:sz w:val="24"/>
                <w:szCs w:val="24"/>
              </w:rPr>
            </w:pPr>
            <w:r w:rsidRPr="00897565">
              <w:rPr>
                <w:sz w:val="24"/>
                <w:szCs w:val="24"/>
              </w:rPr>
              <w:t>0.024</w:t>
            </w:r>
          </w:p>
        </w:tc>
        <w:tc>
          <w:tcPr>
            <w:tcW w:w="825" w:type="dxa"/>
          </w:tcPr>
          <w:p w14:paraId="48864476" w14:textId="77777777" w:rsidR="00824030" w:rsidRPr="00897565" w:rsidRDefault="00824030" w:rsidP="00784D43">
            <w:pPr>
              <w:pStyle w:val="TableParagraph"/>
              <w:spacing w:before="30" w:line="233" w:lineRule="exact"/>
              <w:ind w:left="21"/>
              <w:rPr>
                <w:sz w:val="24"/>
                <w:szCs w:val="24"/>
              </w:rPr>
            </w:pPr>
            <w:r w:rsidRPr="00897565">
              <w:rPr>
                <w:sz w:val="24"/>
                <w:szCs w:val="24"/>
              </w:rPr>
              <w:t>0.004</w:t>
            </w:r>
          </w:p>
        </w:tc>
        <w:tc>
          <w:tcPr>
            <w:tcW w:w="849" w:type="dxa"/>
          </w:tcPr>
          <w:p w14:paraId="61FD4D1D" w14:textId="77777777" w:rsidR="00824030" w:rsidRPr="00897565" w:rsidRDefault="00824030" w:rsidP="00784D43">
            <w:pPr>
              <w:pStyle w:val="TableParagraph"/>
              <w:spacing w:before="30" w:line="233" w:lineRule="exact"/>
              <w:ind w:left="19" w:right="2"/>
              <w:rPr>
                <w:sz w:val="24"/>
                <w:szCs w:val="24"/>
              </w:rPr>
            </w:pPr>
            <w:r w:rsidRPr="00897565">
              <w:rPr>
                <w:sz w:val="24"/>
                <w:szCs w:val="24"/>
              </w:rPr>
              <w:t>0.004</w:t>
            </w:r>
          </w:p>
        </w:tc>
        <w:tc>
          <w:tcPr>
            <w:tcW w:w="950" w:type="dxa"/>
          </w:tcPr>
          <w:p w14:paraId="4D84411A" w14:textId="77777777" w:rsidR="00824030" w:rsidRPr="00897565" w:rsidRDefault="00824030" w:rsidP="00784D43">
            <w:pPr>
              <w:pStyle w:val="TableParagraph"/>
              <w:spacing w:before="30" w:line="233" w:lineRule="exact"/>
              <w:ind w:left="23"/>
              <w:rPr>
                <w:sz w:val="24"/>
                <w:szCs w:val="24"/>
              </w:rPr>
            </w:pPr>
            <w:r w:rsidRPr="00897565">
              <w:rPr>
                <w:sz w:val="24"/>
                <w:szCs w:val="24"/>
              </w:rPr>
              <w:t>0.004</w:t>
            </w:r>
          </w:p>
        </w:tc>
      </w:tr>
      <w:tr w:rsidR="00824030" w:rsidRPr="00897565" w14:paraId="6645388F" w14:textId="77777777" w:rsidTr="00784D43">
        <w:trPr>
          <w:trHeight w:val="282"/>
        </w:trPr>
        <w:tc>
          <w:tcPr>
            <w:tcW w:w="6260" w:type="dxa"/>
            <w:vAlign w:val="center"/>
          </w:tcPr>
          <w:p w14:paraId="6F046F8A" w14:textId="77777777" w:rsidR="00824030" w:rsidRPr="00897565" w:rsidRDefault="00824030" w:rsidP="00784D43">
            <w:pPr>
              <w:pStyle w:val="TableParagraph"/>
              <w:ind w:left="107"/>
              <w:jc w:val="left"/>
              <w:rPr>
                <w:position w:val="2"/>
                <w:sz w:val="24"/>
                <w:szCs w:val="24"/>
              </w:rPr>
            </w:pPr>
            <w:r w:rsidRPr="00897565">
              <w:rPr>
                <w:b/>
                <w:bCs/>
                <w:sz w:val="24"/>
                <w:szCs w:val="24"/>
                <w:lang w:eastAsia="en-IN"/>
              </w:rPr>
              <w:t>W</w:t>
            </w:r>
            <w:r w:rsidRPr="00897565">
              <w:rPr>
                <w:b/>
                <w:bCs/>
                <w:sz w:val="24"/>
                <w:szCs w:val="24"/>
                <w:vertAlign w:val="subscript"/>
                <w:lang w:eastAsia="en-IN"/>
              </w:rPr>
              <w:t xml:space="preserve">5 </w:t>
            </w:r>
            <w:r w:rsidRPr="00897565">
              <w:rPr>
                <w:sz w:val="24"/>
                <w:szCs w:val="24"/>
                <w:lang w:eastAsia="en-IN"/>
              </w:rPr>
              <w:t xml:space="preserve">- </w:t>
            </w:r>
            <w:proofErr w:type="spellStart"/>
            <w:r w:rsidRPr="00897565">
              <w:rPr>
                <w:sz w:val="24"/>
                <w:szCs w:val="24"/>
                <w:lang w:eastAsia="en-IN"/>
              </w:rPr>
              <w:t>Pyroxasulfone</w:t>
            </w:r>
            <w:proofErr w:type="spellEnd"/>
            <w:r w:rsidRPr="00897565">
              <w:rPr>
                <w:sz w:val="24"/>
                <w:szCs w:val="24"/>
                <w:lang w:eastAsia="en-IN"/>
              </w:rPr>
              <w:t xml:space="preserve"> 85% @ 127.5g /ha as PE </w:t>
            </w:r>
            <w:r w:rsidRPr="00897565">
              <w:rPr>
                <w:i/>
                <w:iCs/>
                <w:sz w:val="24"/>
                <w:szCs w:val="24"/>
                <w:lang w:eastAsia="en-IN"/>
              </w:rPr>
              <w:t>fb</w:t>
            </w:r>
            <w:r w:rsidRPr="00897565">
              <w:rPr>
                <w:sz w:val="24"/>
                <w:szCs w:val="24"/>
                <w:lang w:eastAsia="en-IN"/>
              </w:rPr>
              <w:t xml:space="preserve"> Topramezone 33.6 SC @ 30g /ha 25 DAS as PoE</w:t>
            </w:r>
          </w:p>
        </w:tc>
        <w:tc>
          <w:tcPr>
            <w:tcW w:w="873" w:type="dxa"/>
          </w:tcPr>
          <w:p w14:paraId="1837EF48" w14:textId="77777777" w:rsidR="00824030" w:rsidRPr="00897565" w:rsidRDefault="00824030" w:rsidP="00784D43">
            <w:pPr>
              <w:pStyle w:val="TableParagraph"/>
              <w:spacing w:before="29" w:line="233" w:lineRule="exact"/>
              <w:ind w:left="17" w:right="4"/>
              <w:rPr>
                <w:sz w:val="24"/>
                <w:szCs w:val="24"/>
              </w:rPr>
            </w:pPr>
            <w:r w:rsidRPr="00897565">
              <w:rPr>
                <w:sz w:val="24"/>
                <w:szCs w:val="24"/>
              </w:rPr>
              <w:t>0.077</w:t>
            </w:r>
          </w:p>
        </w:tc>
        <w:tc>
          <w:tcPr>
            <w:tcW w:w="825" w:type="dxa"/>
          </w:tcPr>
          <w:p w14:paraId="34E3513B" w14:textId="77777777" w:rsidR="00824030" w:rsidRPr="00897565" w:rsidRDefault="00824030" w:rsidP="00784D43">
            <w:pPr>
              <w:pStyle w:val="TableParagraph"/>
              <w:spacing w:before="29" w:line="233" w:lineRule="exact"/>
              <w:ind w:left="21" w:right="7"/>
              <w:rPr>
                <w:sz w:val="24"/>
                <w:szCs w:val="24"/>
              </w:rPr>
            </w:pPr>
            <w:r w:rsidRPr="00897565">
              <w:rPr>
                <w:sz w:val="24"/>
                <w:szCs w:val="24"/>
              </w:rPr>
              <w:t>0.077</w:t>
            </w:r>
          </w:p>
        </w:tc>
        <w:tc>
          <w:tcPr>
            <w:tcW w:w="856" w:type="dxa"/>
          </w:tcPr>
          <w:p w14:paraId="0FB0277E" w14:textId="77777777" w:rsidR="00824030" w:rsidRPr="00897565" w:rsidRDefault="00824030" w:rsidP="00784D43">
            <w:pPr>
              <w:pStyle w:val="TableParagraph"/>
              <w:spacing w:before="29" w:line="233" w:lineRule="exact"/>
              <w:ind w:left="16" w:right="2"/>
              <w:rPr>
                <w:sz w:val="24"/>
                <w:szCs w:val="24"/>
              </w:rPr>
            </w:pPr>
            <w:r w:rsidRPr="00897565">
              <w:rPr>
                <w:sz w:val="24"/>
                <w:szCs w:val="24"/>
              </w:rPr>
              <w:t>0.077</w:t>
            </w:r>
          </w:p>
        </w:tc>
        <w:tc>
          <w:tcPr>
            <w:tcW w:w="825" w:type="dxa"/>
          </w:tcPr>
          <w:p w14:paraId="73E7C531" w14:textId="77777777" w:rsidR="00824030" w:rsidRPr="00897565" w:rsidRDefault="00824030" w:rsidP="00784D43">
            <w:pPr>
              <w:pStyle w:val="TableParagraph"/>
              <w:spacing w:before="29" w:line="233" w:lineRule="exact"/>
              <w:ind w:left="21" w:right="4"/>
              <w:rPr>
                <w:sz w:val="24"/>
                <w:szCs w:val="24"/>
              </w:rPr>
            </w:pPr>
            <w:r w:rsidRPr="00897565">
              <w:rPr>
                <w:sz w:val="24"/>
                <w:szCs w:val="24"/>
              </w:rPr>
              <w:t>0.024</w:t>
            </w:r>
          </w:p>
        </w:tc>
        <w:tc>
          <w:tcPr>
            <w:tcW w:w="825" w:type="dxa"/>
          </w:tcPr>
          <w:p w14:paraId="1D84E064" w14:textId="77777777" w:rsidR="00824030" w:rsidRPr="00897565" w:rsidRDefault="00824030" w:rsidP="00784D43">
            <w:pPr>
              <w:pStyle w:val="TableParagraph"/>
              <w:spacing w:before="29" w:line="233" w:lineRule="exact"/>
              <w:ind w:left="21" w:right="2"/>
              <w:rPr>
                <w:sz w:val="24"/>
                <w:szCs w:val="24"/>
              </w:rPr>
            </w:pPr>
            <w:r w:rsidRPr="00897565">
              <w:rPr>
                <w:sz w:val="24"/>
                <w:szCs w:val="24"/>
              </w:rPr>
              <w:t>0.024</w:t>
            </w:r>
          </w:p>
        </w:tc>
        <w:tc>
          <w:tcPr>
            <w:tcW w:w="857" w:type="dxa"/>
          </w:tcPr>
          <w:p w14:paraId="0DA10BE9" w14:textId="77777777" w:rsidR="00824030" w:rsidRPr="00897565" w:rsidRDefault="00824030" w:rsidP="00784D43">
            <w:pPr>
              <w:pStyle w:val="TableParagraph"/>
              <w:spacing w:before="29" w:line="233" w:lineRule="exact"/>
              <w:ind w:left="19" w:right="2"/>
              <w:rPr>
                <w:sz w:val="24"/>
                <w:szCs w:val="24"/>
              </w:rPr>
            </w:pPr>
            <w:r w:rsidRPr="00897565">
              <w:rPr>
                <w:sz w:val="24"/>
                <w:szCs w:val="24"/>
              </w:rPr>
              <w:t>0.024</w:t>
            </w:r>
          </w:p>
        </w:tc>
        <w:tc>
          <w:tcPr>
            <w:tcW w:w="825" w:type="dxa"/>
          </w:tcPr>
          <w:p w14:paraId="7652AA3B" w14:textId="77777777" w:rsidR="00824030" w:rsidRPr="00897565" w:rsidRDefault="00824030" w:rsidP="00784D43">
            <w:pPr>
              <w:pStyle w:val="TableParagraph"/>
              <w:spacing w:before="29" w:line="233" w:lineRule="exact"/>
              <w:ind w:left="21"/>
              <w:rPr>
                <w:sz w:val="24"/>
                <w:szCs w:val="24"/>
              </w:rPr>
            </w:pPr>
            <w:r w:rsidRPr="00897565">
              <w:rPr>
                <w:sz w:val="24"/>
                <w:szCs w:val="24"/>
              </w:rPr>
              <w:t>0.004</w:t>
            </w:r>
          </w:p>
        </w:tc>
        <w:tc>
          <w:tcPr>
            <w:tcW w:w="849" w:type="dxa"/>
          </w:tcPr>
          <w:p w14:paraId="5C59894D" w14:textId="77777777" w:rsidR="00824030" w:rsidRPr="00897565" w:rsidRDefault="00824030" w:rsidP="00784D43">
            <w:pPr>
              <w:pStyle w:val="TableParagraph"/>
              <w:spacing w:before="29" w:line="233" w:lineRule="exact"/>
              <w:ind w:left="19" w:right="2"/>
              <w:rPr>
                <w:sz w:val="24"/>
                <w:szCs w:val="24"/>
              </w:rPr>
            </w:pPr>
            <w:r w:rsidRPr="00897565">
              <w:rPr>
                <w:sz w:val="24"/>
                <w:szCs w:val="24"/>
              </w:rPr>
              <w:t>0.004</w:t>
            </w:r>
          </w:p>
        </w:tc>
        <w:tc>
          <w:tcPr>
            <w:tcW w:w="950" w:type="dxa"/>
          </w:tcPr>
          <w:p w14:paraId="71F53027" w14:textId="77777777" w:rsidR="00824030" w:rsidRPr="00897565" w:rsidRDefault="00824030" w:rsidP="00784D43">
            <w:pPr>
              <w:pStyle w:val="TableParagraph"/>
              <w:spacing w:before="29" w:line="233" w:lineRule="exact"/>
              <w:ind w:left="23"/>
              <w:rPr>
                <w:sz w:val="24"/>
                <w:szCs w:val="24"/>
              </w:rPr>
            </w:pPr>
            <w:r w:rsidRPr="00897565">
              <w:rPr>
                <w:sz w:val="24"/>
                <w:szCs w:val="24"/>
              </w:rPr>
              <w:t>0.004</w:t>
            </w:r>
          </w:p>
        </w:tc>
      </w:tr>
      <w:tr w:rsidR="00824030" w:rsidRPr="00897565" w14:paraId="38C6A023" w14:textId="77777777" w:rsidTr="00784D43">
        <w:trPr>
          <w:trHeight w:val="285"/>
        </w:trPr>
        <w:tc>
          <w:tcPr>
            <w:tcW w:w="6260" w:type="dxa"/>
            <w:vAlign w:val="center"/>
          </w:tcPr>
          <w:p w14:paraId="0897B17A" w14:textId="77777777" w:rsidR="00824030" w:rsidRPr="00897565" w:rsidRDefault="00824030" w:rsidP="00784D43">
            <w:pPr>
              <w:pStyle w:val="TableParagraph"/>
              <w:ind w:left="107"/>
              <w:jc w:val="left"/>
              <w:rPr>
                <w:position w:val="2"/>
                <w:sz w:val="24"/>
                <w:szCs w:val="24"/>
              </w:rPr>
            </w:pPr>
            <w:r w:rsidRPr="00897565">
              <w:rPr>
                <w:b/>
                <w:bCs/>
                <w:sz w:val="24"/>
                <w:szCs w:val="24"/>
                <w:lang w:eastAsia="en-IN"/>
              </w:rPr>
              <w:t>W</w:t>
            </w:r>
            <w:r w:rsidRPr="00897565">
              <w:rPr>
                <w:b/>
                <w:bCs/>
                <w:sz w:val="24"/>
                <w:szCs w:val="24"/>
                <w:vertAlign w:val="subscript"/>
                <w:lang w:eastAsia="en-IN"/>
              </w:rPr>
              <w:t>6</w:t>
            </w:r>
            <w:r w:rsidRPr="00897565">
              <w:rPr>
                <w:sz w:val="24"/>
                <w:szCs w:val="24"/>
                <w:vertAlign w:val="subscript"/>
                <w:lang w:eastAsia="en-IN"/>
              </w:rPr>
              <w:t xml:space="preserve"> </w:t>
            </w:r>
            <w:r w:rsidRPr="00897565">
              <w:rPr>
                <w:sz w:val="24"/>
                <w:szCs w:val="24"/>
                <w:lang w:eastAsia="en-IN"/>
              </w:rPr>
              <w:t>- Weedy check (Control)</w:t>
            </w:r>
          </w:p>
        </w:tc>
        <w:tc>
          <w:tcPr>
            <w:tcW w:w="873" w:type="dxa"/>
          </w:tcPr>
          <w:p w14:paraId="3E803B89" w14:textId="77777777" w:rsidR="00824030" w:rsidRPr="00897565" w:rsidRDefault="00824030" w:rsidP="00784D43">
            <w:pPr>
              <w:pStyle w:val="TableParagraph"/>
              <w:spacing w:before="29" w:line="236" w:lineRule="exact"/>
              <w:ind w:left="17" w:right="4"/>
              <w:rPr>
                <w:sz w:val="24"/>
                <w:szCs w:val="24"/>
              </w:rPr>
            </w:pPr>
            <w:r w:rsidRPr="00897565">
              <w:rPr>
                <w:sz w:val="24"/>
                <w:szCs w:val="24"/>
              </w:rPr>
              <w:t>0.066</w:t>
            </w:r>
          </w:p>
        </w:tc>
        <w:tc>
          <w:tcPr>
            <w:tcW w:w="825" w:type="dxa"/>
          </w:tcPr>
          <w:p w14:paraId="5878C2AC" w14:textId="77777777" w:rsidR="00824030" w:rsidRPr="00897565" w:rsidRDefault="00824030" w:rsidP="00784D43">
            <w:pPr>
              <w:pStyle w:val="TableParagraph"/>
              <w:spacing w:before="29" w:line="236" w:lineRule="exact"/>
              <w:ind w:left="21" w:right="7"/>
              <w:rPr>
                <w:sz w:val="24"/>
                <w:szCs w:val="24"/>
              </w:rPr>
            </w:pPr>
            <w:r w:rsidRPr="00897565">
              <w:rPr>
                <w:sz w:val="24"/>
                <w:szCs w:val="24"/>
              </w:rPr>
              <w:t>0.066</w:t>
            </w:r>
          </w:p>
        </w:tc>
        <w:tc>
          <w:tcPr>
            <w:tcW w:w="856" w:type="dxa"/>
          </w:tcPr>
          <w:p w14:paraId="2BD11A66" w14:textId="77777777" w:rsidR="00824030" w:rsidRPr="00897565" w:rsidRDefault="00824030" w:rsidP="00784D43">
            <w:pPr>
              <w:pStyle w:val="TableParagraph"/>
              <w:spacing w:before="29" w:line="236" w:lineRule="exact"/>
              <w:ind w:left="16" w:right="2"/>
              <w:rPr>
                <w:sz w:val="24"/>
                <w:szCs w:val="24"/>
              </w:rPr>
            </w:pPr>
            <w:r w:rsidRPr="00897565">
              <w:rPr>
                <w:sz w:val="24"/>
                <w:szCs w:val="24"/>
              </w:rPr>
              <w:t>0.066</w:t>
            </w:r>
          </w:p>
        </w:tc>
        <w:tc>
          <w:tcPr>
            <w:tcW w:w="825" w:type="dxa"/>
          </w:tcPr>
          <w:p w14:paraId="0FEE93B3" w14:textId="77777777" w:rsidR="00824030" w:rsidRPr="00897565" w:rsidRDefault="00824030" w:rsidP="00784D43">
            <w:pPr>
              <w:pStyle w:val="TableParagraph"/>
              <w:spacing w:before="29" w:line="236" w:lineRule="exact"/>
              <w:ind w:left="21" w:right="4"/>
              <w:rPr>
                <w:sz w:val="24"/>
                <w:szCs w:val="24"/>
              </w:rPr>
            </w:pPr>
            <w:r w:rsidRPr="00897565">
              <w:rPr>
                <w:sz w:val="24"/>
                <w:szCs w:val="24"/>
              </w:rPr>
              <w:t>0.024</w:t>
            </w:r>
          </w:p>
        </w:tc>
        <w:tc>
          <w:tcPr>
            <w:tcW w:w="825" w:type="dxa"/>
          </w:tcPr>
          <w:p w14:paraId="4EA4E8EF" w14:textId="77777777" w:rsidR="00824030" w:rsidRPr="00897565" w:rsidRDefault="00824030" w:rsidP="00784D43">
            <w:pPr>
              <w:pStyle w:val="TableParagraph"/>
              <w:spacing w:before="29" w:line="236" w:lineRule="exact"/>
              <w:ind w:left="21" w:right="2"/>
              <w:rPr>
                <w:sz w:val="24"/>
                <w:szCs w:val="24"/>
              </w:rPr>
            </w:pPr>
            <w:r w:rsidRPr="00897565">
              <w:rPr>
                <w:sz w:val="24"/>
                <w:szCs w:val="24"/>
              </w:rPr>
              <w:t>0.024</w:t>
            </w:r>
          </w:p>
        </w:tc>
        <w:tc>
          <w:tcPr>
            <w:tcW w:w="857" w:type="dxa"/>
          </w:tcPr>
          <w:p w14:paraId="2788E76D" w14:textId="77777777" w:rsidR="00824030" w:rsidRPr="00897565" w:rsidRDefault="00824030" w:rsidP="00784D43">
            <w:pPr>
              <w:pStyle w:val="TableParagraph"/>
              <w:spacing w:before="29" w:line="236" w:lineRule="exact"/>
              <w:ind w:left="19" w:right="2"/>
              <w:rPr>
                <w:sz w:val="24"/>
                <w:szCs w:val="24"/>
              </w:rPr>
            </w:pPr>
            <w:r w:rsidRPr="00897565">
              <w:rPr>
                <w:sz w:val="24"/>
                <w:szCs w:val="24"/>
              </w:rPr>
              <w:t>0.024</w:t>
            </w:r>
          </w:p>
        </w:tc>
        <w:tc>
          <w:tcPr>
            <w:tcW w:w="825" w:type="dxa"/>
          </w:tcPr>
          <w:p w14:paraId="4A2308D4" w14:textId="77777777" w:rsidR="00824030" w:rsidRPr="00897565" w:rsidRDefault="00824030" w:rsidP="00784D43">
            <w:pPr>
              <w:pStyle w:val="TableParagraph"/>
              <w:spacing w:before="29" w:line="236" w:lineRule="exact"/>
              <w:ind w:left="21"/>
              <w:rPr>
                <w:sz w:val="24"/>
                <w:szCs w:val="24"/>
              </w:rPr>
            </w:pPr>
            <w:r w:rsidRPr="00897565">
              <w:rPr>
                <w:sz w:val="24"/>
                <w:szCs w:val="24"/>
              </w:rPr>
              <w:t>0.003</w:t>
            </w:r>
          </w:p>
        </w:tc>
        <w:tc>
          <w:tcPr>
            <w:tcW w:w="849" w:type="dxa"/>
          </w:tcPr>
          <w:p w14:paraId="3D168AC0" w14:textId="77777777" w:rsidR="00824030" w:rsidRPr="00897565" w:rsidRDefault="00824030" w:rsidP="00784D43">
            <w:pPr>
              <w:pStyle w:val="TableParagraph"/>
              <w:spacing w:before="29" w:line="236" w:lineRule="exact"/>
              <w:ind w:left="19" w:right="2"/>
              <w:rPr>
                <w:sz w:val="24"/>
                <w:szCs w:val="24"/>
              </w:rPr>
            </w:pPr>
            <w:r w:rsidRPr="00897565">
              <w:rPr>
                <w:sz w:val="24"/>
                <w:szCs w:val="24"/>
              </w:rPr>
              <w:t>0.004</w:t>
            </w:r>
          </w:p>
        </w:tc>
        <w:tc>
          <w:tcPr>
            <w:tcW w:w="950" w:type="dxa"/>
          </w:tcPr>
          <w:p w14:paraId="24D5CA82" w14:textId="77777777" w:rsidR="00824030" w:rsidRPr="00897565" w:rsidRDefault="00824030" w:rsidP="00784D43">
            <w:pPr>
              <w:pStyle w:val="TableParagraph"/>
              <w:spacing w:before="29" w:line="236" w:lineRule="exact"/>
              <w:ind w:left="23"/>
              <w:rPr>
                <w:sz w:val="24"/>
                <w:szCs w:val="24"/>
              </w:rPr>
            </w:pPr>
            <w:r w:rsidRPr="00897565">
              <w:rPr>
                <w:sz w:val="24"/>
                <w:szCs w:val="24"/>
              </w:rPr>
              <w:t>0.004</w:t>
            </w:r>
          </w:p>
        </w:tc>
      </w:tr>
      <w:tr w:rsidR="00824030" w:rsidRPr="00897565" w14:paraId="126788E2" w14:textId="77777777" w:rsidTr="00784D43">
        <w:trPr>
          <w:trHeight w:val="285"/>
        </w:trPr>
        <w:tc>
          <w:tcPr>
            <w:tcW w:w="6260" w:type="dxa"/>
            <w:vAlign w:val="center"/>
          </w:tcPr>
          <w:p w14:paraId="36FA406C" w14:textId="77777777" w:rsidR="00824030" w:rsidRPr="00897565" w:rsidRDefault="00824030" w:rsidP="00784D43">
            <w:pPr>
              <w:pStyle w:val="TableParagraph"/>
              <w:ind w:left="107"/>
              <w:jc w:val="left"/>
              <w:rPr>
                <w:position w:val="2"/>
                <w:sz w:val="24"/>
                <w:szCs w:val="24"/>
              </w:rPr>
            </w:pPr>
            <w:r w:rsidRPr="00897565">
              <w:rPr>
                <w:b/>
                <w:bCs/>
                <w:sz w:val="24"/>
                <w:szCs w:val="24"/>
                <w:lang w:eastAsia="en-IN"/>
              </w:rPr>
              <w:t>W</w:t>
            </w:r>
            <w:r w:rsidRPr="00897565">
              <w:rPr>
                <w:b/>
                <w:bCs/>
                <w:sz w:val="24"/>
                <w:szCs w:val="24"/>
                <w:vertAlign w:val="subscript"/>
                <w:lang w:eastAsia="en-IN"/>
              </w:rPr>
              <w:t xml:space="preserve">7 </w:t>
            </w:r>
            <w:r w:rsidRPr="00897565">
              <w:rPr>
                <w:sz w:val="24"/>
                <w:szCs w:val="24"/>
                <w:lang w:eastAsia="en-IN"/>
              </w:rPr>
              <w:t>- Weed free</w:t>
            </w:r>
          </w:p>
        </w:tc>
        <w:tc>
          <w:tcPr>
            <w:tcW w:w="873" w:type="dxa"/>
          </w:tcPr>
          <w:p w14:paraId="398643AE" w14:textId="77777777" w:rsidR="00824030" w:rsidRPr="00897565" w:rsidRDefault="00824030" w:rsidP="00784D43">
            <w:pPr>
              <w:pStyle w:val="TableParagraph"/>
              <w:spacing w:before="29" w:line="236" w:lineRule="exact"/>
              <w:ind w:left="17" w:right="4"/>
              <w:rPr>
                <w:spacing w:val="-2"/>
                <w:sz w:val="24"/>
                <w:szCs w:val="24"/>
              </w:rPr>
            </w:pPr>
            <w:r w:rsidRPr="00897565">
              <w:rPr>
                <w:sz w:val="24"/>
                <w:szCs w:val="24"/>
              </w:rPr>
              <w:t>0.078</w:t>
            </w:r>
          </w:p>
        </w:tc>
        <w:tc>
          <w:tcPr>
            <w:tcW w:w="825" w:type="dxa"/>
          </w:tcPr>
          <w:p w14:paraId="6EDF38E2" w14:textId="77777777" w:rsidR="00824030" w:rsidRPr="00897565" w:rsidRDefault="00824030" w:rsidP="00784D43">
            <w:pPr>
              <w:pStyle w:val="TableParagraph"/>
              <w:spacing w:before="29" w:line="236" w:lineRule="exact"/>
              <w:ind w:left="21" w:right="7"/>
              <w:rPr>
                <w:spacing w:val="-2"/>
                <w:sz w:val="24"/>
                <w:szCs w:val="24"/>
              </w:rPr>
            </w:pPr>
            <w:r w:rsidRPr="00897565">
              <w:rPr>
                <w:sz w:val="24"/>
                <w:szCs w:val="24"/>
              </w:rPr>
              <w:t>0.079</w:t>
            </w:r>
          </w:p>
        </w:tc>
        <w:tc>
          <w:tcPr>
            <w:tcW w:w="856" w:type="dxa"/>
          </w:tcPr>
          <w:p w14:paraId="04962BAB" w14:textId="77777777" w:rsidR="00824030" w:rsidRPr="00897565" w:rsidRDefault="00824030" w:rsidP="00784D43">
            <w:pPr>
              <w:pStyle w:val="TableParagraph"/>
              <w:spacing w:before="29" w:line="236" w:lineRule="exact"/>
              <w:ind w:left="16" w:right="2"/>
              <w:rPr>
                <w:spacing w:val="-2"/>
                <w:sz w:val="24"/>
                <w:szCs w:val="24"/>
              </w:rPr>
            </w:pPr>
            <w:r w:rsidRPr="00897565">
              <w:rPr>
                <w:sz w:val="24"/>
                <w:szCs w:val="24"/>
              </w:rPr>
              <w:t>0.078</w:t>
            </w:r>
          </w:p>
        </w:tc>
        <w:tc>
          <w:tcPr>
            <w:tcW w:w="825" w:type="dxa"/>
          </w:tcPr>
          <w:p w14:paraId="1015F273" w14:textId="77777777" w:rsidR="00824030" w:rsidRPr="00897565" w:rsidRDefault="00824030" w:rsidP="00784D43">
            <w:pPr>
              <w:pStyle w:val="TableParagraph"/>
              <w:spacing w:before="29" w:line="236" w:lineRule="exact"/>
              <w:ind w:left="21" w:right="4"/>
              <w:rPr>
                <w:spacing w:val="-2"/>
                <w:sz w:val="24"/>
                <w:szCs w:val="24"/>
              </w:rPr>
            </w:pPr>
            <w:r w:rsidRPr="00897565">
              <w:rPr>
                <w:sz w:val="24"/>
                <w:szCs w:val="24"/>
              </w:rPr>
              <w:t>0.024</w:t>
            </w:r>
          </w:p>
        </w:tc>
        <w:tc>
          <w:tcPr>
            <w:tcW w:w="825" w:type="dxa"/>
          </w:tcPr>
          <w:p w14:paraId="3502E983" w14:textId="77777777" w:rsidR="00824030" w:rsidRPr="00897565" w:rsidRDefault="00824030" w:rsidP="00784D43">
            <w:pPr>
              <w:pStyle w:val="TableParagraph"/>
              <w:spacing w:before="29" w:line="236" w:lineRule="exact"/>
              <w:ind w:left="21" w:right="2"/>
              <w:rPr>
                <w:spacing w:val="-2"/>
                <w:sz w:val="24"/>
                <w:szCs w:val="24"/>
              </w:rPr>
            </w:pPr>
            <w:r w:rsidRPr="00897565">
              <w:rPr>
                <w:sz w:val="24"/>
                <w:szCs w:val="24"/>
              </w:rPr>
              <w:t>0.024</w:t>
            </w:r>
          </w:p>
        </w:tc>
        <w:tc>
          <w:tcPr>
            <w:tcW w:w="857" w:type="dxa"/>
          </w:tcPr>
          <w:p w14:paraId="4BC52839" w14:textId="77777777" w:rsidR="00824030" w:rsidRPr="00897565" w:rsidRDefault="00824030" w:rsidP="00784D43">
            <w:pPr>
              <w:pStyle w:val="TableParagraph"/>
              <w:spacing w:before="29" w:line="236" w:lineRule="exact"/>
              <w:ind w:left="19" w:right="2"/>
              <w:rPr>
                <w:spacing w:val="-2"/>
                <w:sz w:val="24"/>
                <w:szCs w:val="24"/>
              </w:rPr>
            </w:pPr>
            <w:r w:rsidRPr="00897565">
              <w:rPr>
                <w:sz w:val="24"/>
                <w:szCs w:val="24"/>
              </w:rPr>
              <w:t>0.024</w:t>
            </w:r>
          </w:p>
        </w:tc>
        <w:tc>
          <w:tcPr>
            <w:tcW w:w="825" w:type="dxa"/>
          </w:tcPr>
          <w:p w14:paraId="65A4E02E" w14:textId="77777777" w:rsidR="00824030" w:rsidRPr="00897565" w:rsidRDefault="00824030" w:rsidP="00784D43">
            <w:pPr>
              <w:pStyle w:val="TableParagraph"/>
              <w:spacing w:before="29" w:line="236" w:lineRule="exact"/>
              <w:ind w:left="21"/>
              <w:rPr>
                <w:spacing w:val="-2"/>
                <w:sz w:val="24"/>
                <w:szCs w:val="24"/>
              </w:rPr>
            </w:pPr>
            <w:r w:rsidRPr="00897565">
              <w:rPr>
                <w:sz w:val="24"/>
                <w:szCs w:val="24"/>
              </w:rPr>
              <w:t>0.004</w:t>
            </w:r>
          </w:p>
        </w:tc>
        <w:tc>
          <w:tcPr>
            <w:tcW w:w="849" w:type="dxa"/>
          </w:tcPr>
          <w:p w14:paraId="01393DE0" w14:textId="77777777" w:rsidR="00824030" w:rsidRPr="00897565" w:rsidRDefault="00824030" w:rsidP="00784D43">
            <w:pPr>
              <w:pStyle w:val="TableParagraph"/>
              <w:spacing w:before="29" w:line="236" w:lineRule="exact"/>
              <w:ind w:left="19" w:right="2"/>
              <w:rPr>
                <w:spacing w:val="-2"/>
                <w:sz w:val="24"/>
                <w:szCs w:val="24"/>
              </w:rPr>
            </w:pPr>
            <w:r w:rsidRPr="00897565">
              <w:rPr>
                <w:sz w:val="24"/>
                <w:szCs w:val="24"/>
              </w:rPr>
              <w:t>0.004</w:t>
            </w:r>
          </w:p>
        </w:tc>
        <w:tc>
          <w:tcPr>
            <w:tcW w:w="950" w:type="dxa"/>
          </w:tcPr>
          <w:p w14:paraId="0C0762D7" w14:textId="77777777" w:rsidR="00824030" w:rsidRPr="00897565" w:rsidRDefault="00824030" w:rsidP="00784D43">
            <w:pPr>
              <w:pStyle w:val="TableParagraph"/>
              <w:spacing w:before="29" w:line="236" w:lineRule="exact"/>
              <w:ind w:left="23"/>
              <w:rPr>
                <w:spacing w:val="-2"/>
                <w:sz w:val="24"/>
                <w:szCs w:val="24"/>
              </w:rPr>
            </w:pPr>
            <w:r w:rsidRPr="00897565">
              <w:rPr>
                <w:sz w:val="24"/>
                <w:szCs w:val="24"/>
              </w:rPr>
              <w:t>0.004</w:t>
            </w:r>
          </w:p>
        </w:tc>
      </w:tr>
      <w:tr w:rsidR="00824030" w:rsidRPr="00897565" w14:paraId="3072E2D4" w14:textId="77777777" w:rsidTr="00784D43">
        <w:trPr>
          <w:trHeight w:val="282"/>
        </w:trPr>
        <w:tc>
          <w:tcPr>
            <w:tcW w:w="6260" w:type="dxa"/>
          </w:tcPr>
          <w:p w14:paraId="28FAFC9D" w14:textId="77777777" w:rsidR="00824030" w:rsidRPr="00897565" w:rsidRDefault="00824030" w:rsidP="00784D43">
            <w:pPr>
              <w:pStyle w:val="TableParagraph"/>
              <w:spacing w:before="13" w:line="250" w:lineRule="exact"/>
              <w:ind w:left="107"/>
              <w:jc w:val="left"/>
              <w:rPr>
                <w:b/>
                <w:sz w:val="24"/>
                <w:szCs w:val="24"/>
              </w:rPr>
            </w:pPr>
            <w:r w:rsidRPr="00897565">
              <w:rPr>
                <w:b/>
                <w:sz w:val="24"/>
                <w:szCs w:val="24"/>
              </w:rPr>
              <w:t>SE(m)</w:t>
            </w:r>
            <w:r w:rsidRPr="00897565">
              <w:rPr>
                <w:b/>
                <w:spacing w:val="-2"/>
                <w:sz w:val="24"/>
                <w:szCs w:val="24"/>
              </w:rPr>
              <w:t xml:space="preserve"> </w:t>
            </w:r>
            <w:r w:rsidRPr="00897565">
              <w:rPr>
                <w:b/>
                <w:spacing w:val="-10"/>
                <w:sz w:val="24"/>
                <w:szCs w:val="24"/>
              </w:rPr>
              <w:t>±</w:t>
            </w:r>
          </w:p>
        </w:tc>
        <w:tc>
          <w:tcPr>
            <w:tcW w:w="873" w:type="dxa"/>
          </w:tcPr>
          <w:p w14:paraId="3FB9DF33" w14:textId="77777777" w:rsidR="00824030" w:rsidRPr="00897565" w:rsidRDefault="00824030" w:rsidP="00784D43">
            <w:pPr>
              <w:pStyle w:val="TableParagraph"/>
              <w:spacing w:before="13" w:line="250" w:lineRule="exact"/>
              <w:ind w:left="17" w:right="4"/>
              <w:rPr>
                <w:sz w:val="24"/>
                <w:szCs w:val="24"/>
              </w:rPr>
            </w:pPr>
            <w:r w:rsidRPr="00897565">
              <w:rPr>
                <w:sz w:val="24"/>
                <w:szCs w:val="24"/>
              </w:rPr>
              <w:t>0.001</w:t>
            </w:r>
          </w:p>
        </w:tc>
        <w:tc>
          <w:tcPr>
            <w:tcW w:w="825" w:type="dxa"/>
          </w:tcPr>
          <w:p w14:paraId="58B486A6" w14:textId="77777777" w:rsidR="00824030" w:rsidRPr="00897565" w:rsidRDefault="00824030" w:rsidP="00784D43">
            <w:pPr>
              <w:pStyle w:val="TableParagraph"/>
              <w:spacing w:line="251" w:lineRule="exact"/>
              <w:ind w:left="21" w:right="7"/>
              <w:rPr>
                <w:sz w:val="24"/>
                <w:szCs w:val="24"/>
              </w:rPr>
            </w:pPr>
            <w:r w:rsidRPr="00897565">
              <w:rPr>
                <w:sz w:val="24"/>
                <w:szCs w:val="24"/>
              </w:rPr>
              <w:t>0.000</w:t>
            </w:r>
          </w:p>
        </w:tc>
        <w:tc>
          <w:tcPr>
            <w:tcW w:w="856" w:type="dxa"/>
          </w:tcPr>
          <w:p w14:paraId="209E6BAB" w14:textId="77777777" w:rsidR="00824030" w:rsidRPr="00897565" w:rsidRDefault="00824030" w:rsidP="00784D43">
            <w:pPr>
              <w:pStyle w:val="TableParagraph"/>
              <w:spacing w:line="251" w:lineRule="exact"/>
              <w:ind w:left="16" w:right="2"/>
              <w:rPr>
                <w:sz w:val="24"/>
                <w:szCs w:val="24"/>
              </w:rPr>
            </w:pPr>
            <w:r w:rsidRPr="00897565">
              <w:rPr>
                <w:sz w:val="24"/>
                <w:szCs w:val="24"/>
              </w:rPr>
              <w:t>0.001</w:t>
            </w:r>
          </w:p>
        </w:tc>
        <w:tc>
          <w:tcPr>
            <w:tcW w:w="825" w:type="dxa"/>
          </w:tcPr>
          <w:p w14:paraId="78953F08" w14:textId="77777777" w:rsidR="00824030" w:rsidRPr="00897565" w:rsidRDefault="00824030" w:rsidP="00784D43">
            <w:pPr>
              <w:pStyle w:val="TableParagraph"/>
              <w:spacing w:line="251" w:lineRule="exact"/>
              <w:ind w:left="21" w:right="4"/>
              <w:rPr>
                <w:sz w:val="24"/>
                <w:szCs w:val="24"/>
              </w:rPr>
            </w:pPr>
            <w:r w:rsidRPr="00897565">
              <w:rPr>
                <w:sz w:val="24"/>
                <w:szCs w:val="24"/>
              </w:rPr>
              <w:t>0.000</w:t>
            </w:r>
          </w:p>
        </w:tc>
        <w:tc>
          <w:tcPr>
            <w:tcW w:w="825" w:type="dxa"/>
          </w:tcPr>
          <w:p w14:paraId="10A013CA" w14:textId="77777777" w:rsidR="00824030" w:rsidRPr="00897565" w:rsidRDefault="00824030" w:rsidP="00784D43">
            <w:pPr>
              <w:pStyle w:val="TableParagraph"/>
              <w:spacing w:before="13" w:line="250" w:lineRule="exact"/>
              <w:ind w:left="21" w:right="2"/>
              <w:rPr>
                <w:sz w:val="24"/>
                <w:szCs w:val="24"/>
              </w:rPr>
            </w:pPr>
            <w:r w:rsidRPr="00897565">
              <w:rPr>
                <w:sz w:val="24"/>
                <w:szCs w:val="24"/>
              </w:rPr>
              <w:t>0.000</w:t>
            </w:r>
          </w:p>
        </w:tc>
        <w:tc>
          <w:tcPr>
            <w:tcW w:w="857" w:type="dxa"/>
          </w:tcPr>
          <w:p w14:paraId="6823E5DA" w14:textId="77777777" w:rsidR="00824030" w:rsidRPr="00897565" w:rsidRDefault="00824030" w:rsidP="00784D43">
            <w:pPr>
              <w:pStyle w:val="TableParagraph"/>
              <w:spacing w:line="251" w:lineRule="exact"/>
              <w:ind w:left="19" w:right="2"/>
              <w:rPr>
                <w:sz w:val="24"/>
                <w:szCs w:val="24"/>
              </w:rPr>
            </w:pPr>
            <w:r w:rsidRPr="00897565">
              <w:rPr>
                <w:sz w:val="24"/>
                <w:szCs w:val="24"/>
              </w:rPr>
              <w:t>0.000</w:t>
            </w:r>
          </w:p>
        </w:tc>
        <w:tc>
          <w:tcPr>
            <w:tcW w:w="825" w:type="dxa"/>
          </w:tcPr>
          <w:p w14:paraId="4435C23F" w14:textId="77777777" w:rsidR="00824030" w:rsidRPr="00897565" w:rsidRDefault="00824030" w:rsidP="00784D43">
            <w:pPr>
              <w:pStyle w:val="TableParagraph"/>
              <w:spacing w:before="27" w:line="236" w:lineRule="exact"/>
              <w:ind w:left="21"/>
              <w:rPr>
                <w:sz w:val="24"/>
                <w:szCs w:val="24"/>
              </w:rPr>
            </w:pPr>
            <w:r w:rsidRPr="00897565">
              <w:rPr>
                <w:sz w:val="24"/>
                <w:szCs w:val="24"/>
              </w:rPr>
              <w:t>0.000</w:t>
            </w:r>
          </w:p>
        </w:tc>
        <w:tc>
          <w:tcPr>
            <w:tcW w:w="849" w:type="dxa"/>
          </w:tcPr>
          <w:p w14:paraId="5D69D3DC" w14:textId="77777777" w:rsidR="00824030" w:rsidRPr="00897565" w:rsidRDefault="00824030" w:rsidP="00784D43">
            <w:pPr>
              <w:pStyle w:val="TableParagraph"/>
              <w:spacing w:line="251" w:lineRule="exact"/>
              <w:ind w:left="19" w:right="2"/>
              <w:rPr>
                <w:sz w:val="24"/>
                <w:szCs w:val="24"/>
              </w:rPr>
            </w:pPr>
            <w:r w:rsidRPr="00897565">
              <w:rPr>
                <w:sz w:val="24"/>
                <w:szCs w:val="24"/>
              </w:rPr>
              <w:t>0.000</w:t>
            </w:r>
          </w:p>
        </w:tc>
        <w:tc>
          <w:tcPr>
            <w:tcW w:w="950" w:type="dxa"/>
          </w:tcPr>
          <w:p w14:paraId="3FF18B1E" w14:textId="77777777" w:rsidR="00824030" w:rsidRPr="00897565" w:rsidRDefault="00824030" w:rsidP="00784D43">
            <w:pPr>
              <w:pStyle w:val="TableParagraph"/>
              <w:spacing w:line="251" w:lineRule="exact"/>
              <w:ind w:left="23"/>
              <w:rPr>
                <w:sz w:val="24"/>
                <w:szCs w:val="24"/>
              </w:rPr>
            </w:pPr>
            <w:r w:rsidRPr="00897565">
              <w:rPr>
                <w:sz w:val="24"/>
                <w:szCs w:val="24"/>
              </w:rPr>
              <w:t>0.000</w:t>
            </w:r>
          </w:p>
        </w:tc>
      </w:tr>
      <w:tr w:rsidR="00824030" w:rsidRPr="00897565" w14:paraId="581D3B9F" w14:textId="77777777" w:rsidTr="00784D43">
        <w:trPr>
          <w:trHeight w:val="282"/>
        </w:trPr>
        <w:tc>
          <w:tcPr>
            <w:tcW w:w="6260" w:type="dxa"/>
          </w:tcPr>
          <w:p w14:paraId="4274AC31" w14:textId="77777777" w:rsidR="00824030" w:rsidRPr="00897565" w:rsidRDefault="00824030" w:rsidP="00784D43">
            <w:pPr>
              <w:pStyle w:val="TableParagraph"/>
              <w:spacing w:before="13" w:line="250" w:lineRule="exact"/>
              <w:ind w:left="107"/>
              <w:jc w:val="left"/>
              <w:rPr>
                <w:b/>
                <w:sz w:val="24"/>
                <w:szCs w:val="24"/>
              </w:rPr>
            </w:pPr>
            <w:r w:rsidRPr="00897565">
              <w:rPr>
                <w:b/>
                <w:sz w:val="24"/>
                <w:szCs w:val="24"/>
              </w:rPr>
              <w:t>C.D</w:t>
            </w:r>
            <w:r w:rsidRPr="00897565">
              <w:rPr>
                <w:b/>
                <w:spacing w:val="-5"/>
                <w:sz w:val="24"/>
                <w:szCs w:val="24"/>
              </w:rPr>
              <w:t xml:space="preserve"> </w:t>
            </w:r>
            <w:r w:rsidRPr="00897565">
              <w:rPr>
                <w:b/>
                <w:sz w:val="24"/>
                <w:szCs w:val="24"/>
              </w:rPr>
              <w:t>at</w:t>
            </w:r>
            <w:r w:rsidRPr="00897565">
              <w:rPr>
                <w:b/>
                <w:spacing w:val="-1"/>
                <w:sz w:val="24"/>
                <w:szCs w:val="24"/>
              </w:rPr>
              <w:t xml:space="preserve"> </w:t>
            </w:r>
            <w:r w:rsidRPr="00897565">
              <w:rPr>
                <w:b/>
                <w:spacing w:val="-5"/>
                <w:sz w:val="24"/>
                <w:szCs w:val="24"/>
              </w:rPr>
              <w:t>5%</w:t>
            </w:r>
          </w:p>
        </w:tc>
        <w:tc>
          <w:tcPr>
            <w:tcW w:w="873" w:type="dxa"/>
          </w:tcPr>
          <w:p w14:paraId="10FEB117" w14:textId="77777777" w:rsidR="00824030" w:rsidRPr="00897565" w:rsidRDefault="00824030" w:rsidP="00784D43">
            <w:pPr>
              <w:pStyle w:val="TableParagraph"/>
              <w:spacing w:before="13" w:line="250" w:lineRule="exact"/>
              <w:ind w:left="17" w:right="4"/>
              <w:rPr>
                <w:sz w:val="24"/>
                <w:szCs w:val="24"/>
              </w:rPr>
            </w:pPr>
            <w:r w:rsidRPr="00897565">
              <w:rPr>
                <w:sz w:val="24"/>
                <w:szCs w:val="24"/>
              </w:rPr>
              <w:t>0.003</w:t>
            </w:r>
          </w:p>
        </w:tc>
        <w:tc>
          <w:tcPr>
            <w:tcW w:w="825" w:type="dxa"/>
          </w:tcPr>
          <w:p w14:paraId="15DC784E" w14:textId="77777777" w:rsidR="00824030" w:rsidRPr="00897565" w:rsidRDefault="00824030" w:rsidP="00784D43">
            <w:pPr>
              <w:pStyle w:val="TableParagraph"/>
              <w:spacing w:before="13" w:line="250" w:lineRule="exact"/>
              <w:ind w:left="21" w:right="7"/>
              <w:rPr>
                <w:sz w:val="24"/>
                <w:szCs w:val="24"/>
              </w:rPr>
            </w:pPr>
            <w:r w:rsidRPr="00897565">
              <w:rPr>
                <w:sz w:val="24"/>
                <w:szCs w:val="24"/>
              </w:rPr>
              <w:t>0.003</w:t>
            </w:r>
          </w:p>
        </w:tc>
        <w:tc>
          <w:tcPr>
            <w:tcW w:w="856" w:type="dxa"/>
          </w:tcPr>
          <w:p w14:paraId="45FFFD9C" w14:textId="77777777" w:rsidR="00824030" w:rsidRPr="00897565" w:rsidRDefault="00824030" w:rsidP="00784D43">
            <w:pPr>
              <w:pStyle w:val="TableParagraph"/>
              <w:spacing w:line="251" w:lineRule="exact"/>
              <w:ind w:left="16" w:right="2"/>
              <w:rPr>
                <w:sz w:val="24"/>
                <w:szCs w:val="24"/>
              </w:rPr>
            </w:pPr>
            <w:r w:rsidRPr="00897565">
              <w:rPr>
                <w:sz w:val="24"/>
                <w:szCs w:val="24"/>
              </w:rPr>
              <w:t>0.003</w:t>
            </w:r>
          </w:p>
        </w:tc>
        <w:tc>
          <w:tcPr>
            <w:tcW w:w="825" w:type="dxa"/>
          </w:tcPr>
          <w:p w14:paraId="08B12922" w14:textId="77777777" w:rsidR="00824030" w:rsidRPr="00897565" w:rsidRDefault="00824030" w:rsidP="00784D43">
            <w:pPr>
              <w:pStyle w:val="TableParagraph"/>
              <w:spacing w:before="13" w:line="250" w:lineRule="exact"/>
              <w:ind w:left="21" w:right="4"/>
              <w:rPr>
                <w:sz w:val="24"/>
                <w:szCs w:val="24"/>
              </w:rPr>
            </w:pPr>
            <w:r w:rsidRPr="00897565">
              <w:rPr>
                <w:sz w:val="24"/>
                <w:szCs w:val="24"/>
              </w:rPr>
              <w:t>NS</w:t>
            </w:r>
          </w:p>
        </w:tc>
        <w:tc>
          <w:tcPr>
            <w:tcW w:w="825" w:type="dxa"/>
          </w:tcPr>
          <w:p w14:paraId="0F83C091" w14:textId="77777777" w:rsidR="00824030" w:rsidRPr="00897565" w:rsidRDefault="00824030" w:rsidP="00784D43">
            <w:pPr>
              <w:pStyle w:val="TableParagraph"/>
              <w:spacing w:before="13" w:line="250" w:lineRule="exact"/>
              <w:ind w:left="21" w:right="2"/>
              <w:rPr>
                <w:sz w:val="24"/>
                <w:szCs w:val="24"/>
              </w:rPr>
            </w:pPr>
            <w:r w:rsidRPr="00897565">
              <w:rPr>
                <w:sz w:val="24"/>
                <w:szCs w:val="24"/>
              </w:rPr>
              <w:t>NS</w:t>
            </w:r>
          </w:p>
        </w:tc>
        <w:tc>
          <w:tcPr>
            <w:tcW w:w="857" w:type="dxa"/>
          </w:tcPr>
          <w:p w14:paraId="4C7F2B87" w14:textId="77777777" w:rsidR="00824030" w:rsidRPr="00897565" w:rsidRDefault="00824030" w:rsidP="00784D43">
            <w:pPr>
              <w:pStyle w:val="TableParagraph"/>
              <w:spacing w:line="251" w:lineRule="exact"/>
              <w:ind w:left="19" w:right="2"/>
              <w:rPr>
                <w:sz w:val="24"/>
                <w:szCs w:val="24"/>
              </w:rPr>
            </w:pPr>
            <w:r w:rsidRPr="00897565">
              <w:rPr>
                <w:sz w:val="24"/>
                <w:szCs w:val="24"/>
              </w:rPr>
              <w:t>NS</w:t>
            </w:r>
          </w:p>
        </w:tc>
        <w:tc>
          <w:tcPr>
            <w:tcW w:w="825" w:type="dxa"/>
          </w:tcPr>
          <w:p w14:paraId="45B5C45E" w14:textId="77777777" w:rsidR="00824030" w:rsidRPr="00897565" w:rsidRDefault="00824030" w:rsidP="00784D43">
            <w:pPr>
              <w:pStyle w:val="TableParagraph"/>
              <w:spacing w:before="27" w:line="236" w:lineRule="exact"/>
              <w:ind w:left="21"/>
              <w:rPr>
                <w:sz w:val="24"/>
                <w:szCs w:val="24"/>
              </w:rPr>
            </w:pPr>
            <w:r w:rsidRPr="00897565">
              <w:rPr>
                <w:sz w:val="24"/>
                <w:szCs w:val="24"/>
              </w:rPr>
              <w:t>NS</w:t>
            </w:r>
          </w:p>
        </w:tc>
        <w:tc>
          <w:tcPr>
            <w:tcW w:w="849" w:type="dxa"/>
          </w:tcPr>
          <w:p w14:paraId="693B1A52" w14:textId="77777777" w:rsidR="00824030" w:rsidRPr="00897565" w:rsidRDefault="00824030" w:rsidP="00784D43">
            <w:pPr>
              <w:pStyle w:val="TableParagraph"/>
              <w:spacing w:line="251" w:lineRule="exact"/>
              <w:ind w:left="19" w:right="2"/>
              <w:rPr>
                <w:sz w:val="24"/>
                <w:szCs w:val="24"/>
              </w:rPr>
            </w:pPr>
            <w:r w:rsidRPr="00897565">
              <w:rPr>
                <w:sz w:val="24"/>
                <w:szCs w:val="24"/>
              </w:rPr>
              <w:t>NS</w:t>
            </w:r>
          </w:p>
        </w:tc>
        <w:tc>
          <w:tcPr>
            <w:tcW w:w="950" w:type="dxa"/>
          </w:tcPr>
          <w:p w14:paraId="1B6DA345" w14:textId="77777777" w:rsidR="00824030" w:rsidRPr="00897565" w:rsidRDefault="00824030" w:rsidP="00784D43">
            <w:pPr>
              <w:pStyle w:val="TableParagraph"/>
              <w:spacing w:line="251" w:lineRule="exact"/>
              <w:ind w:left="23"/>
              <w:rPr>
                <w:sz w:val="24"/>
                <w:szCs w:val="24"/>
              </w:rPr>
            </w:pPr>
            <w:r w:rsidRPr="00897565">
              <w:rPr>
                <w:sz w:val="24"/>
                <w:szCs w:val="24"/>
              </w:rPr>
              <w:t>NS</w:t>
            </w:r>
          </w:p>
        </w:tc>
      </w:tr>
      <w:tr w:rsidR="00824030" w:rsidRPr="00897565" w14:paraId="342AF4A6" w14:textId="77777777" w:rsidTr="00784D43">
        <w:trPr>
          <w:trHeight w:val="282"/>
        </w:trPr>
        <w:tc>
          <w:tcPr>
            <w:tcW w:w="13945" w:type="dxa"/>
            <w:gridSpan w:val="10"/>
          </w:tcPr>
          <w:p w14:paraId="74852D62" w14:textId="77777777" w:rsidR="00824030" w:rsidRPr="00897565" w:rsidRDefault="00824030" w:rsidP="00784D43">
            <w:pPr>
              <w:pStyle w:val="TableParagraph"/>
              <w:spacing w:before="13" w:line="250" w:lineRule="exact"/>
              <w:ind w:left="107"/>
              <w:jc w:val="left"/>
              <w:rPr>
                <w:b/>
                <w:sz w:val="24"/>
                <w:szCs w:val="24"/>
              </w:rPr>
            </w:pPr>
            <w:r w:rsidRPr="00897565">
              <w:rPr>
                <w:b/>
                <w:spacing w:val="-2"/>
                <w:sz w:val="24"/>
                <w:szCs w:val="24"/>
              </w:rPr>
              <w:t>Interaction</w:t>
            </w:r>
          </w:p>
        </w:tc>
      </w:tr>
      <w:tr w:rsidR="00824030" w:rsidRPr="00897565" w14:paraId="48D907C5" w14:textId="77777777" w:rsidTr="00784D43">
        <w:trPr>
          <w:trHeight w:val="282"/>
        </w:trPr>
        <w:tc>
          <w:tcPr>
            <w:tcW w:w="13945" w:type="dxa"/>
            <w:gridSpan w:val="10"/>
          </w:tcPr>
          <w:p w14:paraId="6EF85B72" w14:textId="77777777" w:rsidR="00824030" w:rsidRPr="00897565" w:rsidRDefault="00824030" w:rsidP="00784D43">
            <w:pPr>
              <w:pStyle w:val="TableParagraph"/>
              <w:spacing w:before="13" w:line="250" w:lineRule="exact"/>
              <w:ind w:left="107"/>
              <w:jc w:val="left"/>
              <w:rPr>
                <w:b/>
                <w:sz w:val="24"/>
                <w:szCs w:val="24"/>
              </w:rPr>
            </w:pPr>
            <w:r w:rsidRPr="00897565">
              <w:rPr>
                <w:b/>
                <w:sz w:val="24"/>
                <w:szCs w:val="24"/>
              </w:rPr>
              <w:t>P × W</w:t>
            </w:r>
          </w:p>
        </w:tc>
      </w:tr>
      <w:tr w:rsidR="00824030" w:rsidRPr="00897565" w14:paraId="2E97CDCA" w14:textId="77777777" w:rsidTr="00784D43">
        <w:trPr>
          <w:trHeight w:val="282"/>
        </w:trPr>
        <w:tc>
          <w:tcPr>
            <w:tcW w:w="6260" w:type="dxa"/>
          </w:tcPr>
          <w:p w14:paraId="490BE503" w14:textId="77777777" w:rsidR="00824030" w:rsidRPr="00897565" w:rsidRDefault="00824030" w:rsidP="00784D43">
            <w:pPr>
              <w:pStyle w:val="TableParagraph"/>
              <w:spacing w:before="13" w:line="250" w:lineRule="exact"/>
              <w:ind w:left="107"/>
              <w:jc w:val="left"/>
              <w:rPr>
                <w:b/>
                <w:sz w:val="24"/>
                <w:szCs w:val="24"/>
              </w:rPr>
            </w:pPr>
            <w:r w:rsidRPr="00897565">
              <w:rPr>
                <w:b/>
                <w:sz w:val="24"/>
                <w:szCs w:val="24"/>
              </w:rPr>
              <w:t>SE(m)</w:t>
            </w:r>
            <w:r w:rsidRPr="00897565">
              <w:rPr>
                <w:b/>
                <w:spacing w:val="-2"/>
                <w:sz w:val="24"/>
                <w:szCs w:val="24"/>
              </w:rPr>
              <w:t xml:space="preserve"> </w:t>
            </w:r>
            <w:r w:rsidRPr="00897565">
              <w:rPr>
                <w:b/>
                <w:spacing w:val="-10"/>
                <w:sz w:val="24"/>
                <w:szCs w:val="24"/>
              </w:rPr>
              <w:t>±</w:t>
            </w:r>
          </w:p>
        </w:tc>
        <w:tc>
          <w:tcPr>
            <w:tcW w:w="873" w:type="dxa"/>
          </w:tcPr>
          <w:p w14:paraId="685D72C3" w14:textId="77777777" w:rsidR="00824030" w:rsidRPr="00897565" w:rsidRDefault="00824030" w:rsidP="00784D43">
            <w:pPr>
              <w:pStyle w:val="TableParagraph"/>
              <w:spacing w:line="251" w:lineRule="exact"/>
              <w:ind w:left="17" w:right="4"/>
              <w:rPr>
                <w:sz w:val="24"/>
                <w:szCs w:val="24"/>
              </w:rPr>
            </w:pPr>
            <w:r w:rsidRPr="00897565">
              <w:rPr>
                <w:sz w:val="24"/>
                <w:szCs w:val="24"/>
              </w:rPr>
              <w:t>0.0010</w:t>
            </w:r>
          </w:p>
        </w:tc>
        <w:tc>
          <w:tcPr>
            <w:tcW w:w="825" w:type="dxa"/>
          </w:tcPr>
          <w:p w14:paraId="64089867" w14:textId="77777777" w:rsidR="00824030" w:rsidRPr="00897565" w:rsidRDefault="00824030" w:rsidP="00784D43">
            <w:pPr>
              <w:pStyle w:val="TableParagraph"/>
              <w:spacing w:line="251" w:lineRule="exact"/>
              <w:ind w:left="21" w:right="7"/>
              <w:rPr>
                <w:sz w:val="24"/>
                <w:szCs w:val="24"/>
              </w:rPr>
            </w:pPr>
            <w:r w:rsidRPr="00897565">
              <w:rPr>
                <w:sz w:val="24"/>
                <w:szCs w:val="24"/>
              </w:rPr>
              <w:t>0.0011</w:t>
            </w:r>
          </w:p>
        </w:tc>
        <w:tc>
          <w:tcPr>
            <w:tcW w:w="856" w:type="dxa"/>
          </w:tcPr>
          <w:p w14:paraId="38CB8108" w14:textId="77777777" w:rsidR="00824030" w:rsidRPr="00897565" w:rsidRDefault="00824030" w:rsidP="00784D43">
            <w:pPr>
              <w:pStyle w:val="TableParagraph"/>
              <w:spacing w:line="251" w:lineRule="exact"/>
              <w:ind w:left="16" w:right="2"/>
              <w:rPr>
                <w:sz w:val="24"/>
                <w:szCs w:val="24"/>
              </w:rPr>
            </w:pPr>
            <w:r w:rsidRPr="00897565">
              <w:rPr>
                <w:sz w:val="24"/>
                <w:szCs w:val="24"/>
              </w:rPr>
              <w:t>0.0010</w:t>
            </w:r>
          </w:p>
        </w:tc>
        <w:tc>
          <w:tcPr>
            <w:tcW w:w="825" w:type="dxa"/>
          </w:tcPr>
          <w:p w14:paraId="7221F309" w14:textId="77777777" w:rsidR="00824030" w:rsidRPr="00897565" w:rsidRDefault="00824030" w:rsidP="00784D43">
            <w:pPr>
              <w:pStyle w:val="TableParagraph"/>
              <w:spacing w:line="251" w:lineRule="exact"/>
              <w:ind w:left="21" w:right="4"/>
              <w:rPr>
                <w:sz w:val="24"/>
                <w:szCs w:val="24"/>
              </w:rPr>
            </w:pPr>
            <w:r w:rsidRPr="00897565">
              <w:rPr>
                <w:sz w:val="24"/>
                <w:szCs w:val="24"/>
              </w:rPr>
              <w:t>0.0004</w:t>
            </w:r>
          </w:p>
        </w:tc>
        <w:tc>
          <w:tcPr>
            <w:tcW w:w="825" w:type="dxa"/>
          </w:tcPr>
          <w:p w14:paraId="1B758606" w14:textId="77777777" w:rsidR="00824030" w:rsidRPr="00897565" w:rsidRDefault="00824030" w:rsidP="00784D43">
            <w:pPr>
              <w:pStyle w:val="TableParagraph"/>
              <w:spacing w:line="251" w:lineRule="exact"/>
              <w:ind w:left="21" w:right="2"/>
              <w:rPr>
                <w:sz w:val="24"/>
                <w:szCs w:val="24"/>
              </w:rPr>
            </w:pPr>
            <w:r w:rsidRPr="00897565">
              <w:rPr>
                <w:sz w:val="24"/>
                <w:szCs w:val="24"/>
              </w:rPr>
              <w:t>0.0004</w:t>
            </w:r>
          </w:p>
        </w:tc>
        <w:tc>
          <w:tcPr>
            <w:tcW w:w="857" w:type="dxa"/>
          </w:tcPr>
          <w:p w14:paraId="06A3616F" w14:textId="77777777" w:rsidR="00824030" w:rsidRPr="00897565" w:rsidRDefault="00824030" w:rsidP="00784D43">
            <w:pPr>
              <w:pStyle w:val="TableParagraph"/>
              <w:spacing w:line="251" w:lineRule="exact"/>
              <w:ind w:left="19" w:right="2"/>
              <w:rPr>
                <w:sz w:val="24"/>
                <w:szCs w:val="24"/>
              </w:rPr>
            </w:pPr>
            <w:r w:rsidRPr="00897565">
              <w:rPr>
                <w:sz w:val="24"/>
                <w:szCs w:val="24"/>
              </w:rPr>
              <w:t>0.0004</w:t>
            </w:r>
          </w:p>
        </w:tc>
        <w:tc>
          <w:tcPr>
            <w:tcW w:w="825" w:type="dxa"/>
          </w:tcPr>
          <w:p w14:paraId="44DD9D37" w14:textId="77777777" w:rsidR="00824030" w:rsidRPr="00897565" w:rsidRDefault="00824030" w:rsidP="00784D43">
            <w:pPr>
              <w:pStyle w:val="TableParagraph"/>
              <w:spacing w:line="251" w:lineRule="exact"/>
              <w:ind w:left="21"/>
              <w:rPr>
                <w:sz w:val="24"/>
                <w:szCs w:val="24"/>
              </w:rPr>
            </w:pPr>
            <w:r w:rsidRPr="00897565">
              <w:rPr>
                <w:sz w:val="24"/>
                <w:szCs w:val="24"/>
              </w:rPr>
              <w:t>0.0003</w:t>
            </w:r>
          </w:p>
        </w:tc>
        <w:tc>
          <w:tcPr>
            <w:tcW w:w="849" w:type="dxa"/>
          </w:tcPr>
          <w:p w14:paraId="04E5222C" w14:textId="77777777" w:rsidR="00824030" w:rsidRPr="00897565" w:rsidRDefault="00824030" w:rsidP="00784D43">
            <w:pPr>
              <w:pStyle w:val="TableParagraph"/>
              <w:spacing w:line="251" w:lineRule="exact"/>
              <w:ind w:left="19" w:right="2"/>
              <w:rPr>
                <w:sz w:val="24"/>
                <w:szCs w:val="24"/>
              </w:rPr>
            </w:pPr>
            <w:r w:rsidRPr="00897565">
              <w:rPr>
                <w:sz w:val="24"/>
                <w:szCs w:val="24"/>
              </w:rPr>
              <w:t>0.0001</w:t>
            </w:r>
          </w:p>
        </w:tc>
        <w:tc>
          <w:tcPr>
            <w:tcW w:w="950" w:type="dxa"/>
          </w:tcPr>
          <w:p w14:paraId="655CA7A2" w14:textId="77777777" w:rsidR="00824030" w:rsidRPr="00897565" w:rsidRDefault="00824030" w:rsidP="00784D43">
            <w:pPr>
              <w:pStyle w:val="TableParagraph"/>
              <w:spacing w:line="251" w:lineRule="exact"/>
              <w:ind w:left="23"/>
              <w:rPr>
                <w:sz w:val="24"/>
                <w:szCs w:val="24"/>
              </w:rPr>
            </w:pPr>
            <w:r w:rsidRPr="00897565">
              <w:rPr>
                <w:sz w:val="24"/>
                <w:szCs w:val="24"/>
              </w:rPr>
              <w:t>0.0000</w:t>
            </w:r>
          </w:p>
        </w:tc>
      </w:tr>
      <w:tr w:rsidR="00824030" w:rsidRPr="00897565" w14:paraId="4062A5B5" w14:textId="77777777" w:rsidTr="00784D43">
        <w:trPr>
          <w:trHeight w:val="283"/>
        </w:trPr>
        <w:tc>
          <w:tcPr>
            <w:tcW w:w="6260" w:type="dxa"/>
          </w:tcPr>
          <w:p w14:paraId="10BE935B" w14:textId="77777777" w:rsidR="00824030" w:rsidRPr="00897565" w:rsidRDefault="00824030" w:rsidP="00784D43">
            <w:pPr>
              <w:pStyle w:val="TableParagraph"/>
              <w:spacing w:before="13" w:line="250" w:lineRule="exact"/>
              <w:ind w:left="107"/>
              <w:jc w:val="left"/>
              <w:rPr>
                <w:b/>
                <w:sz w:val="24"/>
                <w:szCs w:val="24"/>
              </w:rPr>
            </w:pPr>
            <w:r w:rsidRPr="00897565">
              <w:rPr>
                <w:b/>
                <w:sz w:val="24"/>
                <w:szCs w:val="24"/>
              </w:rPr>
              <w:t>C.D</w:t>
            </w:r>
            <w:r w:rsidRPr="00897565">
              <w:rPr>
                <w:b/>
                <w:spacing w:val="-5"/>
                <w:sz w:val="24"/>
                <w:szCs w:val="24"/>
              </w:rPr>
              <w:t xml:space="preserve"> </w:t>
            </w:r>
            <w:r w:rsidRPr="00897565">
              <w:rPr>
                <w:b/>
                <w:sz w:val="24"/>
                <w:szCs w:val="24"/>
              </w:rPr>
              <w:t>at</w:t>
            </w:r>
            <w:r w:rsidRPr="00897565">
              <w:rPr>
                <w:b/>
                <w:spacing w:val="-1"/>
                <w:sz w:val="24"/>
                <w:szCs w:val="24"/>
              </w:rPr>
              <w:t xml:space="preserve"> </w:t>
            </w:r>
            <w:r w:rsidRPr="00897565">
              <w:rPr>
                <w:b/>
                <w:spacing w:val="-5"/>
                <w:sz w:val="24"/>
                <w:szCs w:val="24"/>
              </w:rPr>
              <w:t>5%</w:t>
            </w:r>
          </w:p>
        </w:tc>
        <w:tc>
          <w:tcPr>
            <w:tcW w:w="873" w:type="dxa"/>
          </w:tcPr>
          <w:p w14:paraId="7A27BCC8" w14:textId="77777777" w:rsidR="00824030" w:rsidRPr="00897565" w:rsidRDefault="00824030" w:rsidP="00784D43">
            <w:pPr>
              <w:pStyle w:val="TableParagraph"/>
              <w:spacing w:line="251" w:lineRule="exact"/>
              <w:ind w:left="17" w:right="10"/>
              <w:rPr>
                <w:sz w:val="24"/>
                <w:szCs w:val="24"/>
              </w:rPr>
            </w:pPr>
            <w:r w:rsidRPr="00897565">
              <w:rPr>
                <w:sz w:val="24"/>
                <w:szCs w:val="24"/>
              </w:rPr>
              <w:t>NS</w:t>
            </w:r>
          </w:p>
        </w:tc>
        <w:tc>
          <w:tcPr>
            <w:tcW w:w="825" w:type="dxa"/>
          </w:tcPr>
          <w:p w14:paraId="618243BC" w14:textId="77777777" w:rsidR="00824030" w:rsidRPr="00897565" w:rsidRDefault="00824030" w:rsidP="00784D43">
            <w:pPr>
              <w:pStyle w:val="TableParagraph"/>
              <w:spacing w:line="251" w:lineRule="exact"/>
              <w:ind w:left="21" w:right="12"/>
              <w:rPr>
                <w:sz w:val="24"/>
                <w:szCs w:val="24"/>
              </w:rPr>
            </w:pPr>
            <w:r w:rsidRPr="00897565">
              <w:rPr>
                <w:sz w:val="24"/>
                <w:szCs w:val="24"/>
              </w:rPr>
              <w:t>NS</w:t>
            </w:r>
          </w:p>
        </w:tc>
        <w:tc>
          <w:tcPr>
            <w:tcW w:w="856" w:type="dxa"/>
          </w:tcPr>
          <w:p w14:paraId="5D6D5F88" w14:textId="77777777" w:rsidR="00824030" w:rsidRPr="00897565" w:rsidRDefault="00824030" w:rsidP="00784D43">
            <w:pPr>
              <w:pStyle w:val="TableParagraph"/>
              <w:spacing w:line="251" w:lineRule="exact"/>
              <w:ind w:left="16" w:right="3"/>
              <w:rPr>
                <w:sz w:val="24"/>
                <w:szCs w:val="24"/>
              </w:rPr>
            </w:pPr>
            <w:r w:rsidRPr="00897565">
              <w:rPr>
                <w:sz w:val="24"/>
                <w:szCs w:val="24"/>
              </w:rPr>
              <w:t>NS</w:t>
            </w:r>
          </w:p>
        </w:tc>
        <w:tc>
          <w:tcPr>
            <w:tcW w:w="825" w:type="dxa"/>
          </w:tcPr>
          <w:p w14:paraId="47F6D540" w14:textId="77777777" w:rsidR="00824030" w:rsidRPr="00897565" w:rsidRDefault="00824030" w:rsidP="00784D43">
            <w:pPr>
              <w:pStyle w:val="TableParagraph"/>
              <w:spacing w:line="251" w:lineRule="exact"/>
              <w:ind w:left="21" w:right="9"/>
              <w:rPr>
                <w:sz w:val="24"/>
                <w:szCs w:val="24"/>
              </w:rPr>
            </w:pPr>
            <w:r w:rsidRPr="00897565">
              <w:rPr>
                <w:sz w:val="24"/>
                <w:szCs w:val="24"/>
              </w:rPr>
              <w:t>NS</w:t>
            </w:r>
          </w:p>
        </w:tc>
        <w:tc>
          <w:tcPr>
            <w:tcW w:w="825" w:type="dxa"/>
          </w:tcPr>
          <w:p w14:paraId="635FC0DB" w14:textId="77777777" w:rsidR="00824030" w:rsidRPr="00897565" w:rsidRDefault="00824030" w:rsidP="00784D43">
            <w:pPr>
              <w:pStyle w:val="TableParagraph"/>
              <w:spacing w:line="251" w:lineRule="exact"/>
              <w:ind w:left="21" w:right="8"/>
              <w:rPr>
                <w:sz w:val="24"/>
                <w:szCs w:val="24"/>
              </w:rPr>
            </w:pPr>
            <w:r w:rsidRPr="00897565">
              <w:rPr>
                <w:sz w:val="24"/>
                <w:szCs w:val="24"/>
              </w:rPr>
              <w:t>NS</w:t>
            </w:r>
          </w:p>
        </w:tc>
        <w:tc>
          <w:tcPr>
            <w:tcW w:w="857" w:type="dxa"/>
          </w:tcPr>
          <w:p w14:paraId="6B766BC5" w14:textId="77777777" w:rsidR="00824030" w:rsidRPr="00897565" w:rsidRDefault="00824030" w:rsidP="00784D43">
            <w:pPr>
              <w:pStyle w:val="TableParagraph"/>
              <w:spacing w:line="251" w:lineRule="exact"/>
              <w:ind w:left="19" w:right="3"/>
              <w:rPr>
                <w:sz w:val="24"/>
                <w:szCs w:val="24"/>
              </w:rPr>
            </w:pPr>
            <w:r w:rsidRPr="00897565">
              <w:rPr>
                <w:sz w:val="24"/>
                <w:szCs w:val="24"/>
              </w:rPr>
              <w:t>NS</w:t>
            </w:r>
          </w:p>
        </w:tc>
        <w:tc>
          <w:tcPr>
            <w:tcW w:w="825" w:type="dxa"/>
          </w:tcPr>
          <w:p w14:paraId="39115915" w14:textId="77777777" w:rsidR="00824030" w:rsidRPr="00897565" w:rsidRDefault="00824030" w:rsidP="00784D43">
            <w:pPr>
              <w:pStyle w:val="TableParagraph"/>
              <w:spacing w:line="251" w:lineRule="exact"/>
              <w:ind w:left="21" w:right="6"/>
              <w:rPr>
                <w:sz w:val="24"/>
                <w:szCs w:val="24"/>
              </w:rPr>
            </w:pPr>
            <w:r w:rsidRPr="00897565">
              <w:rPr>
                <w:sz w:val="24"/>
                <w:szCs w:val="24"/>
              </w:rPr>
              <w:t>NS</w:t>
            </w:r>
          </w:p>
        </w:tc>
        <w:tc>
          <w:tcPr>
            <w:tcW w:w="849" w:type="dxa"/>
          </w:tcPr>
          <w:p w14:paraId="69933F7C" w14:textId="77777777" w:rsidR="00824030" w:rsidRPr="00897565" w:rsidRDefault="00824030" w:rsidP="00784D43">
            <w:pPr>
              <w:pStyle w:val="TableParagraph"/>
              <w:spacing w:line="251" w:lineRule="exact"/>
              <w:ind w:left="19" w:right="3"/>
              <w:rPr>
                <w:sz w:val="24"/>
                <w:szCs w:val="24"/>
              </w:rPr>
            </w:pPr>
            <w:r w:rsidRPr="00897565">
              <w:rPr>
                <w:sz w:val="24"/>
                <w:szCs w:val="24"/>
              </w:rPr>
              <w:t>NS</w:t>
            </w:r>
          </w:p>
        </w:tc>
        <w:tc>
          <w:tcPr>
            <w:tcW w:w="950" w:type="dxa"/>
          </w:tcPr>
          <w:p w14:paraId="50F7757A" w14:textId="77777777" w:rsidR="00824030" w:rsidRPr="00897565" w:rsidRDefault="00824030" w:rsidP="00784D43">
            <w:pPr>
              <w:pStyle w:val="TableParagraph"/>
              <w:spacing w:line="251" w:lineRule="exact"/>
              <w:ind w:left="23" w:right="6"/>
              <w:rPr>
                <w:sz w:val="24"/>
                <w:szCs w:val="24"/>
              </w:rPr>
            </w:pPr>
            <w:r w:rsidRPr="00897565">
              <w:rPr>
                <w:sz w:val="24"/>
                <w:szCs w:val="24"/>
              </w:rPr>
              <w:t>NS</w:t>
            </w:r>
          </w:p>
        </w:tc>
      </w:tr>
    </w:tbl>
    <w:p w14:paraId="1AC7BA27" w14:textId="77777777" w:rsidR="00824030" w:rsidRPr="00897565" w:rsidRDefault="00824030" w:rsidP="0021303C">
      <w:pPr>
        <w:rPr>
          <w:rFonts w:ascii="Times New Roman" w:hAnsi="Times New Roman" w:cs="Times New Roman"/>
          <w:sz w:val="24"/>
          <w:szCs w:val="24"/>
        </w:rPr>
      </w:pPr>
    </w:p>
    <w:p w14:paraId="7470B9A1" w14:textId="619C937E" w:rsidR="0021303C" w:rsidRPr="00577FB8" w:rsidRDefault="00577FB8" w:rsidP="00577FB8">
      <w:pPr>
        <w:spacing w:line="360" w:lineRule="auto"/>
        <w:rPr>
          <w:rFonts w:ascii="Times New Roman" w:hAnsi="Times New Roman" w:cs="Times New Roman"/>
          <w:b/>
          <w:spacing w:val="-5"/>
          <w:sz w:val="24"/>
          <w:szCs w:val="32"/>
        </w:rPr>
      </w:pPr>
      <w:r w:rsidRPr="00577FB8">
        <w:rPr>
          <w:rFonts w:ascii="Times New Roman" w:hAnsi="Times New Roman" w:cs="Times New Roman"/>
          <w:b/>
          <w:spacing w:val="-5"/>
          <w:sz w:val="24"/>
          <w:szCs w:val="32"/>
        </w:rPr>
        <w:lastRenderedPageBreak/>
        <w:t xml:space="preserve">Table </w:t>
      </w:r>
      <w:r w:rsidR="00837411">
        <w:rPr>
          <w:rFonts w:ascii="Times New Roman" w:hAnsi="Times New Roman" w:cs="Times New Roman"/>
          <w:b/>
          <w:spacing w:val="-5"/>
          <w:sz w:val="24"/>
          <w:szCs w:val="32"/>
        </w:rPr>
        <w:t>5</w:t>
      </w:r>
      <w:r w:rsidRPr="00577FB8">
        <w:rPr>
          <w:rFonts w:ascii="Times New Roman" w:hAnsi="Times New Roman" w:cs="Times New Roman"/>
          <w:b/>
          <w:spacing w:val="-5"/>
          <w:sz w:val="24"/>
          <w:szCs w:val="32"/>
        </w:rPr>
        <w:t xml:space="preserve">. Effect of different planting methods and weed management practices on </w:t>
      </w:r>
      <w:r w:rsidRPr="00577FB8">
        <w:rPr>
          <w:rFonts w:ascii="Times New Roman" w:hAnsi="Times New Roman" w:cs="Times New Roman"/>
          <w:b/>
          <w:sz w:val="24"/>
          <w:szCs w:val="24"/>
        </w:rPr>
        <w:t>Net</w:t>
      </w:r>
      <w:r w:rsidRPr="00577FB8">
        <w:rPr>
          <w:rFonts w:ascii="Times New Roman" w:hAnsi="Times New Roman" w:cs="Times New Roman"/>
          <w:b/>
          <w:spacing w:val="-7"/>
          <w:sz w:val="24"/>
          <w:szCs w:val="24"/>
        </w:rPr>
        <w:t xml:space="preserve"> </w:t>
      </w:r>
      <w:r w:rsidRPr="00577FB8">
        <w:rPr>
          <w:rFonts w:ascii="Times New Roman" w:hAnsi="Times New Roman" w:cs="Times New Roman"/>
          <w:b/>
          <w:sz w:val="24"/>
          <w:szCs w:val="24"/>
        </w:rPr>
        <w:t>assimilation</w:t>
      </w:r>
      <w:r w:rsidRPr="00577FB8">
        <w:rPr>
          <w:rFonts w:ascii="Times New Roman" w:hAnsi="Times New Roman" w:cs="Times New Roman"/>
          <w:b/>
          <w:spacing w:val="-5"/>
          <w:sz w:val="24"/>
          <w:szCs w:val="24"/>
        </w:rPr>
        <w:t xml:space="preserve"> </w:t>
      </w:r>
      <w:r w:rsidRPr="00577FB8">
        <w:rPr>
          <w:rFonts w:ascii="Times New Roman" w:hAnsi="Times New Roman" w:cs="Times New Roman"/>
          <w:b/>
          <w:sz w:val="24"/>
          <w:szCs w:val="24"/>
        </w:rPr>
        <w:t>rate</w:t>
      </w:r>
      <w:r w:rsidRPr="00577FB8">
        <w:rPr>
          <w:rFonts w:ascii="Times New Roman" w:hAnsi="Times New Roman" w:cs="Times New Roman"/>
          <w:b/>
          <w:spacing w:val="-5"/>
          <w:sz w:val="24"/>
          <w:szCs w:val="24"/>
        </w:rPr>
        <w:t xml:space="preserve"> </w:t>
      </w:r>
      <w:r w:rsidRPr="00577FB8">
        <w:rPr>
          <w:rFonts w:ascii="Times New Roman" w:hAnsi="Times New Roman" w:cs="Times New Roman"/>
          <w:b/>
          <w:sz w:val="24"/>
          <w:szCs w:val="24"/>
        </w:rPr>
        <w:t>(g</w:t>
      </w:r>
      <w:r w:rsidRPr="00577FB8">
        <w:rPr>
          <w:rFonts w:ascii="Times New Roman" w:hAnsi="Times New Roman" w:cs="Times New Roman"/>
          <w:b/>
          <w:spacing w:val="-8"/>
          <w:sz w:val="24"/>
          <w:szCs w:val="24"/>
        </w:rPr>
        <w:t xml:space="preserve"> </w:t>
      </w:r>
      <w:r w:rsidRPr="00577FB8">
        <w:rPr>
          <w:rFonts w:ascii="Times New Roman" w:hAnsi="Times New Roman" w:cs="Times New Roman"/>
          <w:b/>
          <w:sz w:val="24"/>
          <w:szCs w:val="24"/>
        </w:rPr>
        <w:t>m</w:t>
      </w:r>
      <w:r w:rsidRPr="00577FB8">
        <w:rPr>
          <w:rFonts w:ascii="Times New Roman" w:hAnsi="Times New Roman" w:cs="Times New Roman"/>
          <w:b/>
          <w:sz w:val="24"/>
          <w:szCs w:val="24"/>
          <w:vertAlign w:val="superscript"/>
        </w:rPr>
        <w:t>-2</w:t>
      </w:r>
      <w:r w:rsidRPr="00577FB8">
        <w:rPr>
          <w:rFonts w:ascii="Times New Roman" w:hAnsi="Times New Roman" w:cs="Times New Roman"/>
          <w:b/>
          <w:spacing w:val="-19"/>
          <w:sz w:val="24"/>
          <w:szCs w:val="24"/>
        </w:rPr>
        <w:t xml:space="preserve"> </w:t>
      </w:r>
      <w:r w:rsidRPr="00577FB8">
        <w:rPr>
          <w:rFonts w:ascii="Times New Roman" w:hAnsi="Times New Roman" w:cs="Times New Roman"/>
          <w:b/>
          <w:sz w:val="24"/>
          <w:szCs w:val="24"/>
        </w:rPr>
        <w:t>day</w:t>
      </w:r>
      <w:r w:rsidRPr="00577FB8">
        <w:rPr>
          <w:rFonts w:ascii="Times New Roman" w:hAnsi="Times New Roman" w:cs="Times New Roman"/>
          <w:b/>
          <w:sz w:val="24"/>
          <w:szCs w:val="24"/>
          <w:vertAlign w:val="superscript"/>
        </w:rPr>
        <w:t>-</w:t>
      </w:r>
      <w:r w:rsidRPr="00577FB8">
        <w:rPr>
          <w:rFonts w:ascii="Times New Roman" w:hAnsi="Times New Roman" w:cs="Times New Roman"/>
          <w:b/>
          <w:spacing w:val="-5"/>
          <w:sz w:val="24"/>
          <w:szCs w:val="24"/>
          <w:vertAlign w:val="superscript"/>
        </w:rPr>
        <w:t>1</w:t>
      </w:r>
      <w:r w:rsidRPr="00577FB8">
        <w:rPr>
          <w:rFonts w:ascii="Times New Roman" w:hAnsi="Times New Roman" w:cs="Times New Roman"/>
          <w:b/>
          <w:spacing w:val="-5"/>
          <w:sz w:val="24"/>
          <w:szCs w:val="24"/>
        </w:rPr>
        <w:t>)</w:t>
      </w:r>
      <w:r>
        <w:rPr>
          <w:b/>
          <w:spacing w:val="-5"/>
          <w:sz w:val="24"/>
          <w:szCs w:val="24"/>
        </w:rPr>
        <w:t xml:space="preserve"> </w:t>
      </w:r>
      <w:r w:rsidRPr="00577FB8">
        <w:rPr>
          <w:rFonts w:ascii="Times New Roman" w:hAnsi="Times New Roman" w:cs="Times New Roman"/>
          <w:b/>
          <w:spacing w:val="-5"/>
          <w:sz w:val="24"/>
          <w:szCs w:val="32"/>
        </w:rPr>
        <w:t xml:space="preserve">in </w:t>
      </w:r>
      <w:r w:rsidR="001C6C0D" w:rsidRPr="001C6C0D">
        <w:rPr>
          <w:rFonts w:ascii="Times New Roman" w:hAnsi="Times New Roman" w:cs="Times New Roman"/>
          <w:b/>
          <w:i/>
          <w:iCs/>
          <w:spacing w:val="-5"/>
          <w:sz w:val="24"/>
          <w:szCs w:val="32"/>
        </w:rPr>
        <w:t>kharif</w:t>
      </w:r>
      <w:r w:rsidRPr="00577FB8">
        <w:rPr>
          <w:rFonts w:ascii="Times New Roman" w:hAnsi="Times New Roman" w:cs="Times New Roman"/>
          <w:b/>
          <w:i/>
          <w:iCs/>
          <w:spacing w:val="-5"/>
          <w:sz w:val="24"/>
          <w:szCs w:val="32"/>
        </w:rPr>
        <w:t xml:space="preserve"> </w:t>
      </w:r>
      <w:r w:rsidRPr="00577FB8">
        <w:rPr>
          <w:rFonts w:ascii="Times New Roman" w:hAnsi="Times New Roman" w:cs="Times New Roman"/>
          <w:b/>
          <w:spacing w:val="-5"/>
          <w:sz w:val="24"/>
          <w:szCs w:val="32"/>
        </w:rPr>
        <w:t xml:space="preserve">maize. </w:t>
      </w:r>
      <w:r w:rsidRPr="00897565">
        <w:rPr>
          <w:rFonts w:ascii="Times New Roman" w:hAnsi="Times New Roman" w:cs="Times New Roman"/>
          <w:sz w:val="24"/>
          <w:szCs w:val="24"/>
        </w:rPr>
        <w:t xml:space="preserve"> </w:t>
      </w:r>
    </w:p>
    <w:tbl>
      <w:tblPr>
        <w:tblW w:w="13952"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1"/>
        <w:gridCol w:w="1424"/>
        <w:gridCol w:w="1280"/>
        <w:gridCol w:w="1426"/>
        <w:gridCol w:w="1280"/>
        <w:gridCol w:w="1279"/>
        <w:gridCol w:w="1142"/>
      </w:tblGrid>
      <w:tr w:rsidR="00824030" w:rsidRPr="00897565" w14:paraId="01E97E31" w14:textId="77777777" w:rsidTr="00784D43">
        <w:trPr>
          <w:trHeight w:val="282"/>
        </w:trPr>
        <w:tc>
          <w:tcPr>
            <w:tcW w:w="6121" w:type="dxa"/>
            <w:vMerge w:val="restart"/>
          </w:tcPr>
          <w:p w14:paraId="0690E5F0" w14:textId="77777777" w:rsidR="00824030" w:rsidRPr="00897565" w:rsidRDefault="00824030" w:rsidP="00784D43">
            <w:pPr>
              <w:pStyle w:val="TableParagraph"/>
              <w:spacing w:before="55"/>
              <w:ind w:left="0"/>
              <w:jc w:val="left"/>
              <w:rPr>
                <w:b/>
                <w:sz w:val="24"/>
                <w:szCs w:val="24"/>
              </w:rPr>
            </w:pPr>
          </w:p>
          <w:p w14:paraId="7FD1DC8F" w14:textId="77777777" w:rsidR="00824030" w:rsidRPr="00897565" w:rsidRDefault="00824030" w:rsidP="00784D43">
            <w:pPr>
              <w:pStyle w:val="TableParagraph"/>
              <w:ind w:left="8"/>
              <w:rPr>
                <w:b/>
                <w:sz w:val="24"/>
                <w:szCs w:val="24"/>
              </w:rPr>
            </w:pPr>
            <w:r w:rsidRPr="00897565">
              <w:rPr>
                <w:b/>
                <w:spacing w:val="-2"/>
                <w:sz w:val="24"/>
                <w:szCs w:val="24"/>
              </w:rPr>
              <w:t>Treatments</w:t>
            </w:r>
          </w:p>
        </w:tc>
        <w:tc>
          <w:tcPr>
            <w:tcW w:w="7831" w:type="dxa"/>
            <w:gridSpan w:val="6"/>
          </w:tcPr>
          <w:p w14:paraId="310758E1" w14:textId="15F4B63D" w:rsidR="00824030" w:rsidRPr="00897565" w:rsidRDefault="00824030" w:rsidP="00784D43">
            <w:pPr>
              <w:pStyle w:val="TableParagraph"/>
              <w:spacing w:before="15" w:line="248" w:lineRule="exact"/>
              <w:ind w:left="5"/>
              <w:rPr>
                <w:b/>
                <w:sz w:val="24"/>
                <w:szCs w:val="24"/>
              </w:rPr>
            </w:pPr>
            <w:r w:rsidRPr="00897565">
              <w:rPr>
                <w:b/>
                <w:sz w:val="24"/>
                <w:szCs w:val="24"/>
              </w:rPr>
              <w:t>Net</w:t>
            </w:r>
            <w:r w:rsidRPr="00897565">
              <w:rPr>
                <w:b/>
                <w:spacing w:val="-7"/>
                <w:sz w:val="24"/>
                <w:szCs w:val="24"/>
              </w:rPr>
              <w:t xml:space="preserve"> </w:t>
            </w:r>
            <w:r w:rsidRPr="00897565">
              <w:rPr>
                <w:b/>
                <w:sz w:val="24"/>
                <w:szCs w:val="24"/>
              </w:rPr>
              <w:t>assimilation</w:t>
            </w:r>
            <w:r w:rsidRPr="00897565">
              <w:rPr>
                <w:b/>
                <w:spacing w:val="-5"/>
                <w:sz w:val="24"/>
                <w:szCs w:val="24"/>
              </w:rPr>
              <w:t xml:space="preserve"> </w:t>
            </w:r>
            <w:r w:rsidRPr="00897565">
              <w:rPr>
                <w:b/>
                <w:sz w:val="24"/>
                <w:szCs w:val="24"/>
              </w:rPr>
              <w:t>rate</w:t>
            </w:r>
            <w:r w:rsidRPr="00897565">
              <w:rPr>
                <w:b/>
                <w:spacing w:val="-5"/>
                <w:sz w:val="24"/>
                <w:szCs w:val="24"/>
              </w:rPr>
              <w:t xml:space="preserve"> </w:t>
            </w:r>
            <w:r w:rsidRPr="00897565">
              <w:rPr>
                <w:b/>
                <w:sz w:val="24"/>
                <w:szCs w:val="24"/>
              </w:rPr>
              <w:t>(g</w:t>
            </w:r>
            <w:r w:rsidRPr="00897565">
              <w:rPr>
                <w:b/>
                <w:spacing w:val="-8"/>
                <w:sz w:val="24"/>
                <w:szCs w:val="24"/>
              </w:rPr>
              <w:t xml:space="preserve"> </w:t>
            </w:r>
            <w:r w:rsidRPr="00897565">
              <w:rPr>
                <w:b/>
                <w:sz w:val="24"/>
                <w:szCs w:val="24"/>
              </w:rPr>
              <w:t>m</w:t>
            </w:r>
            <w:r w:rsidRPr="00897565">
              <w:rPr>
                <w:b/>
                <w:sz w:val="24"/>
                <w:szCs w:val="24"/>
                <w:vertAlign w:val="superscript"/>
              </w:rPr>
              <w:t>-2</w:t>
            </w:r>
            <w:r w:rsidRPr="00897565">
              <w:rPr>
                <w:b/>
                <w:spacing w:val="-19"/>
                <w:sz w:val="24"/>
                <w:szCs w:val="24"/>
              </w:rPr>
              <w:t xml:space="preserve"> </w:t>
            </w:r>
            <w:r w:rsidRPr="00897565">
              <w:rPr>
                <w:b/>
                <w:sz w:val="24"/>
                <w:szCs w:val="24"/>
              </w:rPr>
              <w:t>day</w:t>
            </w:r>
            <w:r w:rsidRPr="00897565">
              <w:rPr>
                <w:b/>
                <w:sz w:val="24"/>
                <w:szCs w:val="24"/>
                <w:vertAlign w:val="superscript"/>
              </w:rPr>
              <w:t>-</w:t>
            </w:r>
            <w:r w:rsidRPr="00897565">
              <w:rPr>
                <w:b/>
                <w:spacing w:val="-5"/>
                <w:sz w:val="24"/>
                <w:szCs w:val="24"/>
                <w:vertAlign w:val="superscript"/>
              </w:rPr>
              <w:t>1</w:t>
            </w:r>
            <w:r w:rsidRPr="00897565">
              <w:rPr>
                <w:b/>
                <w:spacing w:val="-5"/>
                <w:sz w:val="24"/>
                <w:szCs w:val="24"/>
              </w:rPr>
              <w:t>)</w:t>
            </w:r>
            <w:r w:rsidR="001C2E76">
              <w:rPr>
                <w:b/>
                <w:spacing w:val="-5"/>
                <w:sz w:val="24"/>
                <w:szCs w:val="24"/>
              </w:rPr>
              <w:t xml:space="preserve"> </w:t>
            </w:r>
          </w:p>
        </w:tc>
      </w:tr>
      <w:tr w:rsidR="00824030" w:rsidRPr="00897565" w14:paraId="16CAC4BD" w14:textId="77777777" w:rsidTr="00784D43">
        <w:trPr>
          <w:trHeight w:val="282"/>
        </w:trPr>
        <w:tc>
          <w:tcPr>
            <w:tcW w:w="6121" w:type="dxa"/>
            <w:vMerge/>
            <w:tcBorders>
              <w:top w:val="nil"/>
            </w:tcBorders>
          </w:tcPr>
          <w:p w14:paraId="759AD818" w14:textId="77777777" w:rsidR="00824030" w:rsidRPr="00897565" w:rsidRDefault="00824030" w:rsidP="00784D43">
            <w:pPr>
              <w:rPr>
                <w:rFonts w:ascii="Times New Roman" w:hAnsi="Times New Roman" w:cs="Times New Roman"/>
                <w:sz w:val="24"/>
                <w:szCs w:val="24"/>
              </w:rPr>
            </w:pPr>
          </w:p>
        </w:tc>
        <w:tc>
          <w:tcPr>
            <w:tcW w:w="4130" w:type="dxa"/>
            <w:gridSpan w:val="3"/>
          </w:tcPr>
          <w:p w14:paraId="5060F6B3" w14:textId="77777777" w:rsidR="00824030" w:rsidRPr="00897565" w:rsidRDefault="00824030" w:rsidP="00784D43">
            <w:pPr>
              <w:pStyle w:val="TableParagraph"/>
              <w:spacing w:before="15" w:line="248" w:lineRule="exact"/>
              <w:ind w:left="11"/>
              <w:rPr>
                <w:b/>
                <w:sz w:val="24"/>
                <w:szCs w:val="24"/>
              </w:rPr>
            </w:pPr>
            <w:r w:rsidRPr="00897565">
              <w:rPr>
                <w:b/>
                <w:sz w:val="24"/>
                <w:szCs w:val="24"/>
              </w:rPr>
              <w:t xml:space="preserve">30-60 </w:t>
            </w:r>
            <w:r w:rsidRPr="00897565">
              <w:rPr>
                <w:b/>
                <w:spacing w:val="-5"/>
                <w:sz w:val="24"/>
                <w:szCs w:val="24"/>
              </w:rPr>
              <w:t>DAS</w:t>
            </w:r>
          </w:p>
        </w:tc>
        <w:tc>
          <w:tcPr>
            <w:tcW w:w="3701" w:type="dxa"/>
            <w:gridSpan w:val="3"/>
          </w:tcPr>
          <w:p w14:paraId="32E503AD" w14:textId="77777777" w:rsidR="00824030" w:rsidRPr="00897565" w:rsidRDefault="00824030" w:rsidP="00784D43">
            <w:pPr>
              <w:pStyle w:val="TableParagraph"/>
              <w:spacing w:before="15" w:line="248" w:lineRule="exact"/>
              <w:ind w:left="10"/>
              <w:rPr>
                <w:b/>
                <w:sz w:val="24"/>
                <w:szCs w:val="24"/>
              </w:rPr>
            </w:pPr>
            <w:r w:rsidRPr="00897565">
              <w:rPr>
                <w:b/>
                <w:sz w:val="24"/>
                <w:szCs w:val="24"/>
              </w:rPr>
              <w:t xml:space="preserve">60-90 </w:t>
            </w:r>
            <w:r w:rsidRPr="00897565">
              <w:rPr>
                <w:b/>
                <w:spacing w:val="-5"/>
                <w:sz w:val="24"/>
                <w:szCs w:val="24"/>
              </w:rPr>
              <w:t>DAS</w:t>
            </w:r>
          </w:p>
        </w:tc>
      </w:tr>
      <w:tr w:rsidR="00824030" w:rsidRPr="00897565" w14:paraId="269E65D8" w14:textId="77777777" w:rsidTr="00784D43">
        <w:trPr>
          <w:trHeight w:val="282"/>
        </w:trPr>
        <w:tc>
          <w:tcPr>
            <w:tcW w:w="6121" w:type="dxa"/>
            <w:vMerge/>
            <w:tcBorders>
              <w:top w:val="nil"/>
            </w:tcBorders>
          </w:tcPr>
          <w:p w14:paraId="7BEA45AC" w14:textId="77777777" w:rsidR="00824030" w:rsidRPr="00897565" w:rsidRDefault="00824030" w:rsidP="00784D43">
            <w:pPr>
              <w:rPr>
                <w:rFonts w:ascii="Times New Roman" w:hAnsi="Times New Roman" w:cs="Times New Roman"/>
                <w:sz w:val="24"/>
                <w:szCs w:val="24"/>
              </w:rPr>
            </w:pPr>
          </w:p>
        </w:tc>
        <w:tc>
          <w:tcPr>
            <w:tcW w:w="1424" w:type="dxa"/>
          </w:tcPr>
          <w:p w14:paraId="657FCE78" w14:textId="77777777" w:rsidR="00824030" w:rsidRPr="00897565" w:rsidRDefault="00824030" w:rsidP="00784D43">
            <w:pPr>
              <w:pStyle w:val="TableParagraph"/>
              <w:spacing w:before="15" w:line="248" w:lineRule="exact"/>
              <w:ind w:left="11"/>
              <w:rPr>
                <w:b/>
                <w:sz w:val="24"/>
                <w:szCs w:val="24"/>
              </w:rPr>
            </w:pPr>
            <w:r w:rsidRPr="00897565">
              <w:rPr>
                <w:b/>
                <w:spacing w:val="-4"/>
                <w:sz w:val="24"/>
                <w:szCs w:val="24"/>
              </w:rPr>
              <w:t>2023</w:t>
            </w:r>
          </w:p>
        </w:tc>
        <w:tc>
          <w:tcPr>
            <w:tcW w:w="1280" w:type="dxa"/>
          </w:tcPr>
          <w:p w14:paraId="7320BC83" w14:textId="77777777" w:rsidR="00824030" w:rsidRPr="00897565" w:rsidRDefault="00824030" w:rsidP="00784D43">
            <w:pPr>
              <w:pStyle w:val="TableParagraph"/>
              <w:spacing w:before="15" w:line="248" w:lineRule="exact"/>
              <w:ind w:left="10"/>
              <w:rPr>
                <w:b/>
                <w:sz w:val="24"/>
                <w:szCs w:val="24"/>
              </w:rPr>
            </w:pPr>
            <w:r w:rsidRPr="00897565">
              <w:rPr>
                <w:b/>
                <w:spacing w:val="-4"/>
                <w:sz w:val="24"/>
                <w:szCs w:val="24"/>
              </w:rPr>
              <w:t>2024</w:t>
            </w:r>
          </w:p>
        </w:tc>
        <w:tc>
          <w:tcPr>
            <w:tcW w:w="1426" w:type="dxa"/>
          </w:tcPr>
          <w:p w14:paraId="49ECF582" w14:textId="77777777" w:rsidR="00824030" w:rsidRPr="00897565" w:rsidRDefault="00824030" w:rsidP="00784D43">
            <w:pPr>
              <w:pStyle w:val="TableParagraph"/>
              <w:spacing w:before="15" w:line="248" w:lineRule="exact"/>
              <w:ind w:left="9" w:right="2"/>
              <w:rPr>
                <w:b/>
                <w:sz w:val="24"/>
                <w:szCs w:val="24"/>
              </w:rPr>
            </w:pPr>
            <w:r w:rsidRPr="00897565">
              <w:rPr>
                <w:b/>
                <w:spacing w:val="-2"/>
                <w:sz w:val="24"/>
                <w:szCs w:val="24"/>
              </w:rPr>
              <w:t>Pooled</w:t>
            </w:r>
          </w:p>
        </w:tc>
        <w:tc>
          <w:tcPr>
            <w:tcW w:w="1280" w:type="dxa"/>
          </w:tcPr>
          <w:p w14:paraId="22936940" w14:textId="77777777" w:rsidR="00824030" w:rsidRPr="00897565" w:rsidRDefault="00824030" w:rsidP="00784D43">
            <w:pPr>
              <w:pStyle w:val="TableParagraph"/>
              <w:spacing w:before="15" w:line="248" w:lineRule="exact"/>
              <w:ind w:left="10" w:right="2"/>
              <w:rPr>
                <w:b/>
                <w:sz w:val="24"/>
                <w:szCs w:val="24"/>
              </w:rPr>
            </w:pPr>
            <w:r w:rsidRPr="00897565">
              <w:rPr>
                <w:b/>
                <w:spacing w:val="-4"/>
                <w:sz w:val="24"/>
                <w:szCs w:val="24"/>
              </w:rPr>
              <w:t>2023</w:t>
            </w:r>
          </w:p>
        </w:tc>
        <w:tc>
          <w:tcPr>
            <w:tcW w:w="1279" w:type="dxa"/>
          </w:tcPr>
          <w:p w14:paraId="0C397ABE" w14:textId="77777777" w:rsidR="00824030" w:rsidRPr="00897565" w:rsidRDefault="00824030" w:rsidP="00784D43">
            <w:pPr>
              <w:pStyle w:val="TableParagraph"/>
              <w:spacing w:before="15" w:line="248" w:lineRule="exact"/>
              <w:ind w:right="5"/>
              <w:rPr>
                <w:b/>
                <w:sz w:val="24"/>
                <w:szCs w:val="24"/>
              </w:rPr>
            </w:pPr>
            <w:r w:rsidRPr="00897565">
              <w:rPr>
                <w:b/>
                <w:spacing w:val="-4"/>
                <w:sz w:val="24"/>
                <w:szCs w:val="24"/>
              </w:rPr>
              <w:t>2024</w:t>
            </w:r>
          </w:p>
        </w:tc>
        <w:tc>
          <w:tcPr>
            <w:tcW w:w="1142" w:type="dxa"/>
          </w:tcPr>
          <w:p w14:paraId="1426913C" w14:textId="77777777" w:rsidR="00824030" w:rsidRPr="00897565" w:rsidRDefault="00824030" w:rsidP="00784D43">
            <w:pPr>
              <w:pStyle w:val="TableParagraph"/>
              <w:spacing w:before="15" w:line="248" w:lineRule="exact"/>
              <w:ind w:left="7"/>
              <w:rPr>
                <w:b/>
                <w:sz w:val="24"/>
                <w:szCs w:val="24"/>
              </w:rPr>
            </w:pPr>
            <w:r w:rsidRPr="00897565">
              <w:rPr>
                <w:b/>
                <w:spacing w:val="-2"/>
                <w:sz w:val="24"/>
                <w:szCs w:val="24"/>
              </w:rPr>
              <w:t>Pooled</w:t>
            </w:r>
          </w:p>
        </w:tc>
      </w:tr>
      <w:tr w:rsidR="00824030" w:rsidRPr="00897565" w14:paraId="49C806CB" w14:textId="77777777" w:rsidTr="00784D43">
        <w:trPr>
          <w:trHeight w:val="285"/>
        </w:trPr>
        <w:tc>
          <w:tcPr>
            <w:tcW w:w="13952" w:type="dxa"/>
            <w:gridSpan w:val="7"/>
            <w:vAlign w:val="center"/>
          </w:tcPr>
          <w:p w14:paraId="25B5C80B" w14:textId="77777777" w:rsidR="00824030" w:rsidRPr="00897565" w:rsidRDefault="00824030" w:rsidP="00784D43">
            <w:pPr>
              <w:pStyle w:val="TableParagraph"/>
              <w:spacing w:before="15" w:line="250" w:lineRule="exact"/>
              <w:ind w:left="107"/>
              <w:jc w:val="left"/>
              <w:rPr>
                <w:b/>
                <w:sz w:val="24"/>
                <w:szCs w:val="24"/>
              </w:rPr>
            </w:pPr>
            <w:r w:rsidRPr="00897565">
              <w:rPr>
                <w:b/>
                <w:bCs/>
                <w:sz w:val="24"/>
                <w:szCs w:val="24"/>
              </w:rPr>
              <w:t>Different Planting Methods (Main plot)</w:t>
            </w:r>
          </w:p>
        </w:tc>
      </w:tr>
      <w:tr w:rsidR="00824030" w:rsidRPr="00897565" w14:paraId="65143051" w14:textId="77777777" w:rsidTr="00784D43">
        <w:trPr>
          <w:trHeight w:val="283"/>
        </w:trPr>
        <w:tc>
          <w:tcPr>
            <w:tcW w:w="6121" w:type="dxa"/>
            <w:vAlign w:val="center"/>
          </w:tcPr>
          <w:p w14:paraId="19B96773" w14:textId="77777777" w:rsidR="00824030" w:rsidRPr="00897565" w:rsidRDefault="00824030" w:rsidP="00784D43">
            <w:pPr>
              <w:pStyle w:val="TableParagraph"/>
              <w:spacing w:before="12" w:line="251" w:lineRule="exact"/>
              <w:ind w:left="107"/>
              <w:jc w:val="left"/>
              <w:rPr>
                <w:position w:val="2"/>
                <w:sz w:val="24"/>
                <w:szCs w:val="24"/>
              </w:rPr>
            </w:pPr>
            <w:r w:rsidRPr="00897565">
              <w:rPr>
                <w:b/>
                <w:bCs/>
                <w:sz w:val="24"/>
                <w:szCs w:val="24"/>
              </w:rPr>
              <w:t xml:space="preserve"> P</w:t>
            </w:r>
            <w:r w:rsidRPr="00897565">
              <w:rPr>
                <w:b/>
                <w:bCs/>
                <w:sz w:val="24"/>
                <w:szCs w:val="24"/>
                <w:vertAlign w:val="subscript"/>
              </w:rPr>
              <w:t>1</w:t>
            </w:r>
            <w:r w:rsidRPr="00897565">
              <w:rPr>
                <w:sz w:val="24"/>
                <w:szCs w:val="24"/>
              </w:rPr>
              <w:t xml:space="preserve">- </w:t>
            </w:r>
            <w:r w:rsidRPr="00897565">
              <w:rPr>
                <w:sz w:val="24"/>
                <w:szCs w:val="24"/>
                <w:lang w:eastAsia="en-IN"/>
              </w:rPr>
              <w:t xml:space="preserve">Broadcasting </w:t>
            </w:r>
          </w:p>
        </w:tc>
        <w:tc>
          <w:tcPr>
            <w:tcW w:w="1424" w:type="dxa"/>
          </w:tcPr>
          <w:p w14:paraId="78C2681D" w14:textId="77777777" w:rsidR="00824030" w:rsidRPr="00897565" w:rsidRDefault="00824030" w:rsidP="00784D43">
            <w:pPr>
              <w:pStyle w:val="TableParagraph"/>
              <w:spacing w:before="13" w:line="250" w:lineRule="exact"/>
              <w:ind w:left="11" w:right="3"/>
              <w:rPr>
                <w:sz w:val="24"/>
                <w:szCs w:val="24"/>
              </w:rPr>
            </w:pPr>
            <w:r w:rsidRPr="00897565">
              <w:rPr>
                <w:sz w:val="24"/>
                <w:szCs w:val="24"/>
              </w:rPr>
              <w:t>6.18</w:t>
            </w:r>
          </w:p>
        </w:tc>
        <w:tc>
          <w:tcPr>
            <w:tcW w:w="1280" w:type="dxa"/>
          </w:tcPr>
          <w:p w14:paraId="5521095C" w14:textId="77777777" w:rsidR="00824030" w:rsidRPr="00897565" w:rsidRDefault="00824030" w:rsidP="00784D43">
            <w:pPr>
              <w:pStyle w:val="TableParagraph"/>
              <w:spacing w:before="13" w:line="250" w:lineRule="exact"/>
              <w:ind w:left="10" w:right="2"/>
              <w:rPr>
                <w:sz w:val="24"/>
                <w:szCs w:val="24"/>
              </w:rPr>
            </w:pPr>
            <w:r w:rsidRPr="00897565">
              <w:rPr>
                <w:sz w:val="24"/>
                <w:szCs w:val="24"/>
              </w:rPr>
              <w:t>6.18</w:t>
            </w:r>
          </w:p>
        </w:tc>
        <w:tc>
          <w:tcPr>
            <w:tcW w:w="1426" w:type="dxa"/>
          </w:tcPr>
          <w:p w14:paraId="6F70ECC1" w14:textId="77777777" w:rsidR="00824030" w:rsidRPr="00897565" w:rsidRDefault="00824030" w:rsidP="00784D43">
            <w:pPr>
              <w:pStyle w:val="TableParagraph"/>
              <w:spacing w:before="13" w:line="250" w:lineRule="exact"/>
              <w:ind w:left="9"/>
              <w:rPr>
                <w:sz w:val="24"/>
                <w:szCs w:val="24"/>
              </w:rPr>
            </w:pPr>
            <w:r w:rsidRPr="00897565">
              <w:rPr>
                <w:sz w:val="24"/>
                <w:szCs w:val="24"/>
              </w:rPr>
              <w:t>6.18</w:t>
            </w:r>
          </w:p>
        </w:tc>
        <w:tc>
          <w:tcPr>
            <w:tcW w:w="1280" w:type="dxa"/>
          </w:tcPr>
          <w:p w14:paraId="5A379C40" w14:textId="77777777" w:rsidR="00824030" w:rsidRPr="00897565" w:rsidRDefault="00824030" w:rsidP="00784D43">
            <w:pPr>
              <w:pStyle w:val="TableParagraph"/>
              <w:spacing w:before="13" w:line="250" w:lineRule="exact"/>
              <w:ind w:left="10" w:right="5"/>
              <w:rPr>
                <w:sz w:val="24"/>
                <w:szCs w:val="24"/>
              </w:rPr>
            </w:pPr>
            <w:r w:rsidRPr="00897565">
              <w:rPr>
                <w:sz w:val="24"/>
                <w:szCs w:val="24"/>
              </w:rPr>
              <w:t>3.88</w:t>
            </w:r>
          </w:p>
        </w:tc>
        <w:tc>
          <w:tcPr>
            <w:tcW w:w="1279" w:type="dxa"/>
          </w:tcPr>
          <w:p w14:paraId="22723212" w14:textId="77777777" w:rsidR="00824030" w:rsidRPr="00897565" w:rsidRDefault="00824030" w:rsidP="00784D43">
            <w:pPr>
              <w:pStyle w:val="TableParagraph"/>
              <w:spacing w:before="13" w:line="250" w:lineRule="exact"/>
              <w:ind w:right="7"/>
              <w:rPr>
                <w:sz w:val="24"/>
                <w:szCs w:val="24"/>
              </w:rPr>
            </w:pPr>
            <w:r w:rsidRPr="00897565">
              <w:rPr>
                <w:sz w:val="24"/>
                <w:szCs w:val="24"/>
              </w:rPr>
              <w:t>3.84</w:t>
            </w:r>
          </w:p>
        </w:tc>
        <w:tc>
          <w:tcPr>
            <w:tcW w:w="1142" w:type="dxa"/>
          </w:tcPr>
          <w:p w14:paraId="11F7A8D2" w14:textId="77777777" w:rsidR="00824030" w:rsidRPr="00897565" w:rsidRDefault="00824030" w:rsidP="00784D43">
            <w:pPr>
              <w:pStyle w:val="TableParagraph"/>
              <w:spacing w:before="13" w:line="250" w:lineRule="exact"/>
              <w:ind w:left="7" w:right="3"/>
              <w:rPr>
                <w:sz w:val="24"/>
                <w:szCs w:val="24"/>
              </w:rPr>
            </w:pPr>
            <w:r w:rsidRPr="00897565">
              <w:rPr>
                <w:sz w:val="24"/>
                <w:szCs w:val="24"/>
              </w:rPr>
              <w:t>3.86</w:t>
            </w:r>
          </w:p>
        </w:tc>
      </w:tr>
      <w:tr w:rsidR="00824030" w:rsidRPr="00897565" w14:paraId="65DF6823" w14:textId="77777777" w:rsidTr="00784D43">
        <w:trPr>
          <w:trHeight w:val="282"/>
        </w:trPr>
        <w:tc>
          <w:tcPr>
            <w:tcW w:w="6121" w:type="dxa"/>
            <w:vAlign w:val="center"/>
          </w:tcPr>
          <w:p w14:paraId="528E7DD3" w14:textId="77777777" w:rsidR="00824030" w:rsidRPr="00897565" w:rsidRDefault="00824030" w:rsidP="00784D43">
            <w:pPr>
              <w:pStyle w:val="TableParagraph"/>
              <w:spacing w:before="12" w:line="251" w:lineRule="exact"/>
              <w:ind w:left="107"/>
              <w:jc w:val="left"/>
              <w:rPr>
                <w:position w:val="2"/>
                <w:sz w:val="24"/>
                <w:szCs w:val="24"/>
              </w:rPr>
            </w:pPr>
            <w:r w:rsidRPr="00897565">
              <w:rPr>
                <w:sz w:val="24"/>
                <w:szCs w:val="24"/>
              </w:rPr>
              <w:t xml:space="preserve"> </w:t>
            </w:r>
            <w:r w:rsidRPr="00897565">
              <w:rPr>
                <w:b/>
                <w:bCs/>
                <w:sz w:val="24"/>
                <w:szCs w:val="24"/>
              </w:rPr>
              <w:t>P</w:t>
            </w:r>
            <w:r w:rsidRPr="00897565">
              <w:rPr>
                <w:b/>
                <w:bCs/>
                <w:sz w:val="24"/>
                <w:szCs w:val="24"/>
                <w:vertAlign w:val="subscript"/>
              </w:rPr>
              <w:t>2</w:t>
            </w:r>
            <w:r w:rsidRPr="00897565">
              <w:rPr>
                <w:sz w:val="24"/>
                <w:szCs w:val="24"/>
                <w:vertAlign w:val="subscript"/>
              </w:rPr>
              <w:t xml:space="preserve"> </w:t>
            </w:r>
            <w:r w:rsidRPr="00897565">
              <w:rPr>
                <w:sz w:val="24"/>
                <w:szCs w:val="24"/>
              </w:rPr>
              <w:t xml:space="preserve">-Conventional flat bed </w:t>
            </w:r>
          </w:p>
        </w:tc>
        <w:tc>
          <w:tcPr>
            <w:tcW w:w="1424" w:type="dxa"/>
          </w:tcPr>
          <w:p w14:paraId="3F7DDECB" w14:textId="77777777" w:rsidR="00824030" w:rsidRPr="00897565" w:rsidRDefault="00824030" w:rsidP="00784D43">
            <w:pPr>
              <w:pStyle w:val="TableParagraph"/>
              <w:spacing w:before="13" w:line="250" w:lineRule="exact"/>
              <w:ind w:left="11" w:right="3"/>
              <w:rPr>
                <w:sz w:val="24"/>
                <w:szCs w:val="24"/>
              </w:rPr>
            </w:pPr>
            <w:r w:rsidRPr="00897565">
              <w:rPr>
                <w:sz w:val="24"/>
                <w:szCs w:val="24"/>
              </w:rPr>
              <w:t>6.35</w:t>
            </w:r>
          </w:p>
        </w:tc>
        <w:tc>
          <w:tcPr>
            <w:tcW w:w="1280" w:type="dxa"/>
          </w:tcPr>
          <w:p w14:paraId="5AD8F51A" w14:textId="77777777" w:rsidR="00824030" w:rsidRPr="00897565" w:rsidRDefault="00824030" w:rsidP="00784D43">
            <w:pPr>
              <w:pStyle w:val="TableParagraph"/>
              <w:spacing w:before="13" w:line="250" w:lineRule="exact"/>
              <w:ind w:left="10" w:right="2"/>
              <w:rPr>
                <w:sz w:val="24"/>
                <w:szCs w:val="24"/>
              </w:rPr>
            </w:pPr>
            <w:r w:rsidRPr="00897565">
              <w:rPr>
                <w:sz w:val="24"/>
                <w:szCs w:val="24"/>
              </w:rPr>
              <w:t>6.40</w:t>
            </w:r>
          </w:p>
        </w:tc>
        <w:tc>
          <w:tcPr>
            <w:tcW w:w="1426" w:type="dxa"/>
          </w:tcPr>
          <w:p w14:paraId="503FBABD" w14:textId="77777777" w:rsidR="00824030" w:rsidRPr="00897565" w:rsidRDefault="00824030" w:rsidP="00784D43">
            <w:pPr>
              <w:pStyle w:val="TableParagraph"/>
              <w:spacing w:before="13" w:line="250" w:lineRule="exact"/>
              <w:ind w:left="9"/>
              <w:rPr>
                <w:sz w:val="24"/>
                <w:szCs w:val="24"/>
              </w:rPr>
            </w:pPr>
            <w:r w:rsidRPr="00897565">
              <w:rPr>
                <w:sz w:val="24"/>
                <w:szCs w:val="24"/>
              </w:rPr>
              <w:t>6.38</w:t>
            </w:r>
          </w:p>
        </w:tc>
        <w:tc>
          <w:tcPr>
            <w:tcW w:w="1280" w:type="dxa"/>
          </w:tcPr>
          <w:p w14:paraId="37EBCBC3" w14:textId="77777777" w:rsidR="00824030" w:rsidRPr="00897565" w:rsidRDefault="00824030" w:rsidP="00784D43">
            <w:pPr>
              <w:pStyle w:val="TableParagraph"/>
              <w:spacing w:before="13" w:line="250" w:lineRule="exact"/>
              <w:ind w:left="10" w:right="5"/>
              <w:rPr>
                <w:sz w:val="24"/>
                <w:szCs w:val="24"/>
              </w:rPr>
            </w:pPr>
            <w:r w:rsidRPr="00897565">
              <w:rPr>
                <w:sz w:val="24"/>
                <w:szCs w:val="24"/>
              </w:rPr>
              <w:t>4.14</w:t>
            </w:r>
          </w:p>
        </w:tc>
        <w:tc>
          <w:tcPr>
            <w:tcW w:w="1279" w:type="dxa"/>
          </w:tcPr>
          <w:p w14:paraId="6BF4CF47" w14:textId="77777777" w:rsidR="00824030" w:rsidRPr="00897565" w:rsidRDefault="00824030" w:rsidP="00784D43">
            <w:pPr>
              <w:pStyle w:val="TableParagraph"/>
              <w:spacing w:before="13" w:line="250" w:lineRule="exact"/>
              <w:ind w:right="7"/>
              <w:rPr>
                <w:sz w:val="24"/>
                <w:szCs w:val="24"/>
              </w:rPr>
            </w:pPr>
            <w:r w:rsidRPr="00897565">
              <w:rPr>
                <w:sz w:val="24"/>
                <w:szCs w:val="24"/>
              </w:rPr>
              <w:t>4.09</w:t>
            </w:r>
          </w:p>
        </w:tc>
        <w:tc>
          <w:tcPr>
            <w:tcW w:w="1142" w:type="dxa"/>
          </w:tcPr>
          <w:p w14:paraId="29C0D606" w14:textId="77777777" w:rsidR="00824030" w:rsidRPr="00897565" w:rsidRDefault="00824030" w:rsidP="00784D43">
            <w:pPr>
              <w:pStyle w:val="TableParagraph"/>
              <w:spacing w:before="13" w:line="250" w:lineRule="exact"/>
              <w:ind w:left="7" w:right="3"/>
              <w:rPr>
                <w:sz w:val="24"/>
                <w:szCs w:val="24"/>
              </w:rPr>
            </w:pPr>
            <w:r w:rsidRPr="00897565">
              <w:rPr>
                <w:sz w:val="24"/>
                <w:szCs w:val="24"/>
              </w:rPr>
              <w:t>4.11</w:t>
            </w:r>
          </w:p>
        </w:tc>
      </w:tr>
      <w:tr w:rsidR="00824030" w:rsidRPr="00897565" w14:paraId="32B4209B" w14:textId="77777777" w:rsidTr="00784D43">
        <w:trPr>
          <w:trHeight w:val="282"/>
        </w:trPr>
        <w:tc>
          <w:tcPr>
            <w:tcW w:w="6121" w:type="dxa"/>
            <w:vAlign w:val="center"/>
          </w:tcPr>
          <w:p w14:paraId="46AAFD40" w14:textId="77777777" w:rsidR="00824030" w:rsidRPr="00897565" w:rsidRDefault="00824030" w:rsidP="00784D43">
            <w:pPr>
              <w:pStyle w:val="TableParagraph"/>
              <w:spacing w:before="12" w:line="251" w:lineRule="exact"/>
              <w:ind w:left="107"/>
              <w:jc w:val="left"/>
              <w:rPr>
                <w:position w:val="2"/>
                <w:sz w:val="24"/>
                <w:szCs w:val="24"/>
              </w:rPr>
            </w:pPr>
            <w:r w:rsidRPr="00897565">
              <w:rPr>
                <w:sz w:val="24"/>
                <w:szCs w:val="24"/>
              </w:rPr>
              <w:t xml:space="preserve"> </w:t>
            </w:r>
            <w:r w:rsidRPr="00897565">
              <w:rPr>
                <w:b/>
                <w:bCs/>
                <w:sz w:val="24"/>
                <w:szCs w:val="24"/>
              </w:rPr>
              <w:t>P</w:t>
            </w:r>
            <w:r w:rsidRPr="00897565">
              <w:rPr>
                <w:b/>
                <w:bCs/>
                <w:sz w:val="24"/>
                <w:szCs w:val="24"/>
                <w:vertAlign w:val="subscript"/>
              </w:rPr>
              <w:t>3</w:t>
            </w:r>
            <w:r w:rsidRPr="00897565">
              <w:rPr>
                <w:sz w:val="24"/>
                <w:szCs w:val="24"/>
              </w:rPr>
              <w:t>- Ridge and Furrow planting</w:t>
            </w:r>
          </w:p>
        </w:tc>
        <w:tc>
          <w:tcPr>
            <w:tcW w:w="1424" w:type="dxa"/>
          </w:tcPr>
          <w:p w14:paraId="28C267BA" w14:textId="77777777" w:rsidR="00824030" w:rsidRPr="00897565" w:rsidRDefault="00824030" w:rsidP="00784D43">
            <w:pPr>
              <w:pStyle w:val="TableParagraph"/>
              <w:spacing w:before="13" w:line="250" w:lineRule="exact"/>
              <w:ind w:left="11" w:right="3"/>
              <w:rPr>
                <w:sz w:val="24"/>
                <w:szCs w:val="24"/>
              </w:rPr>
            </w:pPr>
            <w:r w:rsidRPr="00897565">
              <w:rPr>
                <w:sz w:val="24"/>
                <w:szCs w:val="24"/>
              </w:rPr>
              <w:t>6.62</w:t>
            </w:r>
          </w:p>
        </w:tc>
        <w:tc>
          <w:tcPr>
            <w:tcW w:w="1280" w:type="dxa"/>
          </w:tcPr>
          <w:p w14:paraId="45121E7D" w14:textId="77777777" w:rsidR="00824030" w:rsidRPr="00897565" w:rsidRDefault="00824030" w:rsidP="00784D43">
            <w:pPr>
              <w:pStyle w:val="TableParagraph"/>
              <w:spacing w:before="13" w:line="250" w:lineRule="exact"/>
              <w:ind w:left="10" w:right="2"/>
              <w:rPr>
                <w:sz w:val="24"/>
                <w:szCs w:val="24"/>
              </w:rPr>
            </w:pPr>
            <w:r w:rsidRPr="00897565">
              <w:rPr>
                <w:sz w:val="24"/>
                <w:szCs w:val="24"/>
              </w:rPr>
              <w:t>6.66</w:t>
            </w:r>
          </w:p>
        </w:tc>
        <w:tc>
          <w:tcPr>
            <w:tcW w:w="1426" w:type="dxa"/>
          </w:tcPr>
          <w:p w14:paraId="63288C08" w14:textId="77777777" w:rsidR="00824030" w:rsidRPr="00897565" w:rsidRDefault="00824030" w:rsidP="00784D43">
            <w:pPr>
              <w:pStyle w:val="TableParagraph"/>
              <w:spacing w:before="13" w:line="250" w:lineRule="exact"/>
              <w:ind w:left="9"/>
              <w:rPr>
                <w:sz w:val="24"/>
                <w:szCs w:val="24"/>
              </w:rPr>
            </w:pPr>
            <w:r w:rsidRPr="00897565">
              <w:rPr>
                <w:sz w:val="24"/>
                <w:szCs w:val="24"/>
              </w:rPr>
              <w:t>6.66</w:t>
            </w:r>
          </w:p>
        </w:tc>
        <w:tc>
          <w:tcPr>
            <w:tcW w:w="1280" w:type="dxa"/>
          </w:tcPr>
          <w:p w14:paraId="2590FAF4" w14:textId="77777777" w:rsidR="00824030" w:rsidRPr="00897565" w:rsidRDefault="00824030" w:rsidP="00784D43">
            <w:pPr>
              <w:pStyle w:val="TableParagraph"/>
              <w:spacing w:before="13" w:line="250" w:lineRule="exact"/>
              <w:ind w:left="10" w:right="5"/>
              <w:rPr>
                <w:sz w:val="24"/>
                <w:szCs w:val="24"/>
              </w:rPr>
            </w:pPr>
            <w:r w:rsidRPr="00897565">
              <w:rPr>
                <w:sz w:val="24"/>
                <w:szCs w:val="24"/>
              </w:rPr>
              <w:t>4.25</w:t>
            </w:r>
          </w:p>
        </w:tc>
        <w:tc>
          <w:tcPr>
            <w:tcW w:w="1279" w:type="dxa"/>
          </w:tcPr>
          <w:p w14:paraId="45F839A2" w14:textId="77777777" w:rsidR="00824030" w:rsidRPr="00897565" w:rsidRDefault="00824030" w:rsidP="00784D43">
            <w:pPr>
              <w:pStyle w:val="TableParagraph"/>
              <w:spacing w:before="13" w:line="250" w:lineRule="exact"/>
              <w:ind w:right="7"/>
              <w:rPr>
                <w:sz w:val="24"/>
                <w:szCs w:val="24"/>
              </w:rPr>
            </w:pPr>
            <w:r w:rsidRPr="00897565">
              <w:rPr>
                <w:sz w:val="24"/>
                <w:szCs w:val="24"/>
              </w:rPr>
              <w:t>4.19</w:t>
            </w:r>
          </w:p>
        </w:tc>
        <w:tc>
          <w:tcPr>
            <w:tcW w:w="1142" w:type="dxa"/>
          </w:tcPr>
          <w:p w14:paraId="5EC7D145" w14:textId="77777777" w:rsidR="00824030" w:rsidRPr="00897565" w:rsidRDefault="00824030" w:rsidP="00784D43">
            <w:pPr>
              <w:pStyle w:val="TableParagraph"/>
              <w:spacing w:before="13" w:line="250" w:lineRule="exact"/>
              <w:ind w:left="7" w:right="3"/>
              <w:rPr>
                <w:sz w:val="24"/>
                <w:szCs w:val="24"/>
              </w:rPr>
            </w:pPr>
            <w:r w:rsidRPr="00897565">
              <w:rPr>
                <w:sz w:val="24"/>
                <w:szCs w:val="24"/>
              </w:rPr>
              <w:t>4.22</w:t>
            </w:r>
          </w:p>
        </w:tc>
      </w:tr>
      <w:tr w:rsidR="00824030" w:rsidRPr="00897565" w14:paraId="354883ED" w14:textId="77777777" w:rsidTr="00784D43">
        <w:trPr>
          <w:trHeight w:val="282"/>
        </w:trPr>
        <w:tc>
          <w:tcPr>
            <w:tcW w:w="6121" w:type="dxa"/>
          </w:tcPr>
          <w:p w14:paraId="43539A4C" w14:textId="77777777" w:rsidR="00824030" w:rsidRPr="00897565" w:rsidRDefault="00824030" w:rsidP="00784D43">
            <w:pPr>
              <w:pStyle w:val="TableParagraph"/>
              <w:spacing w:before="13" w:line="250" w:lineRule="exact"/>
              <w:ind w:left="107"/>
              <w:jc w:val="left"/>
              <w:rPr>
                <w:b/>
                <w:bCs/>
                <w:sz w:val="24"/>
                <w:szCs w:val="24"/>
              </w:rPr>
            </w:pPr>
            <w:r w:rsidRPr="00897565">
              <w:rPr>
                <w:b/>
                <w:bCs/>
                <w:sz w:val="24"/>
                <w:szCs w:val="24"/>
              </w:rPr>
              <w:t>SE(m)</w:t>
            </w:r>
            <w:r w:rsidRPr="00897565">
              <w:rPr>
                <w:b/>
                <w:bCs/>
                <w:spacing w:val="-1"/>
                <w:sz w:val="24"/>
                <w:szCs w:val="24"/>
              </w:rPr>
              <w:t xml:space="preserve"> </w:t>
            </w:r>
            <w:r w:rsidRPr="00897565">
              <w:rPr>
                <w:b/>
                <w:bCs/>
                <w:spacing w:val="-10"/>
                <w:sz w:val="24"/>
                <w:szCs w:val="24"/>
              </w:rPr>
              <w:t>±</w:t>
            </w:r>
          </w:p>
        </w:tc>
        <w:tc>
          <w:tcPr>
            <w:tcW w:w="1424" w:type="dxa"/>
          </w:tcPr>
          <w:p w14:paraId="79533417" w14:textId="77777777" w:rsidR="00824030" w:rsidRPr="00897565" w:rsidRDefault="00824030" w:rsidP="00784D43">
            <w:pPr>
              <w:pStyle w:val="TableParagraph"/>
              <w:spacing w:before="13" w:line="250" w:lineRule="exact"/>
              <w:ind w:left="11" w:right="3"/>
              <w:rPr>
                <w:sz w:val="24"/>
                <w:szCs w:val="24"/>
              </w:rPr>
            </w:pPr>
            <w:r w:rsidRPr="00897565">
              <w:rPr>
                <w:sz w:val="24"/>
                <w:szCs w:val="24"/>
              </w:rPr>
              <w:t>0.05</w:t>
            </w:r>
          </w:p>
        </w:tc>
        <w:tc>
          <w:tcPr>
            <w:tcW w:w="1280" w:type="dxa"/>
          </w:tcPr>
          <w:p w14:paraId="0802586F" w14:textId="77777777" w:rsidR="00824030" w:rsidRPr="00897565" w:rsidRDefault="00824030" w:rsidP="00784D43">
            <w:pPr>
              <w:pStyle w:val="TableParagraph"/>
              <w:spacing w:before="13" w:line="250" w:lineRule="exact"/>
              <w:ind w:left="10" w:right="2"/>
              <w:rPr>
                <w:sz w:val="24"/>
                <w:szCs w:val="24"/>
              </w:rPr>
            </w:pPr>
            <w:r w:rsidRPr="00897565">
              <w:rPr>
                <w:sz w:val="24"/>
                <w:szCs w:val="24"/>
              </w:rPr>
              <w:t>0.07</w:t>
            </w:r>
          </w:p>
        </w:tc>
        <w:tc>
          <w:tcPr>
            <w:tcW w:w="1426" w:type="dxa"/>
          </w:tcPr>
          <w:p w14:paraId="5D075A63" w14:textId="77777777" w:rsidR="00824030" w:rsidRPr="00897565" w:rsidRDefault="00824030" w:rsidP="00784D43">
            <w:pPr>
              <w:pStyle w:val="TableParagraph"/>
              <w:spacing w:before="13" w:line="250" w:lineRule="exact"/>
              <w:ind w:left="9"/>
              <w:rPr>
                <w:sz w:val="24"/>
                <w:szCs w:val="24"/>
              </w:rPr>
            </w:pPr>
            <w:r w:rsidRPr="00897565">
              <w:rPr>
                <w:sz w:val="24"/>
                <w:szCs w:val="24"/>
              </w:rPr>
              <w:t>0.04</w:t>
            </w:r>
          </w:p>
        </w:tc>
        <w:tc>
          <w:tcPr>
            <w:tcW w:w="1280" w:type="dxa"/>
          </w:tcPr>
          <w:p w14:paraId="7E236D6A" w14:textId="77777777" w:rsidR="00824030" w:rsidRPr="00897565" w:rsidRDefault="00824030" w:rsidP="00784D43">
            <w:pPr>
              <w:pStyle w:val="TableParagraph"/>
              <w:spacing w:before="13" w:line="250" w:lineRule="exact"/>
              <w:ind w:left="10" w:right="5"/>
              <w:rPr>
                <w:sz w:val="24"/>
                <w:szCs w:val="24"/>
              </w:rPr>
            </w:pPr>
            <w:r w:rsidRPr="00897565">
              <w:rPr>
                <w:sz w:val="24"/>
                <w:szCs w:val="24"/>
              </w:rPr>
              <w:t>0.04</w:t>
            </w:r>
          </w:p>
        </w:tc>
        <w:tc>
          <w:tcPr>
            <w:tcW w:w="1279" w:type="dxa"/>
          </w:tcPr>
          <w:p w14:paraId="30297977" w14:textId="77777777" w:rsidR="00824030" w:rsidRPr="00897565" w:rsidRDefault="00824030" w:rsidP="00784D43">
            <w:pPr>
              <w:pStyle w:val="TableParagraph"/>
              <w:spacing w:before="13" w:line="250" w:lineRule="exact"/>
              <w:ind w:right="7"/>
              <w:rPr>
                <w:sz w:val="24"/>
                <w:szCs w:val="24"/>
              </w:rPr>
            </w:pPr>
            <w:r w:rsidRPr="00897565">
              <w:rPr>
                <w:sz w:val="24"/>
                <w:szCs w:val="24"/>
              </w:rPr>
              <w:t>0.06</w:t>
            </w:r>
          </w:p>
        </w:tc>
        <w:tc>
          <w:tcPr>
            <w:tcW w:w="1142" w:type="dxa"/>
          </w:tcPr>
          <w:p w14:paraId="42258ABE" w14:textId="77777777" w:rsidR="00824030" w:rsidRPr="00897565" w:rsidRDefault="00824030" w:rsidP="00784D43">
            <w:pPr>
              <w:pStyle w:val="TableParagraph"/>
              <w:spacing w:before="13" w:line="250" w:lineRule="exact"/>
              <w:ind w:left="7" w:right="3"/>
              <w:rPr>
                <w:sz w:val="24"/>
                <w:szCs w:val="24"/>
              </w:rPr>
            </w:pPr>
            <w:r w:rsidRPr="00897565">
              <w:rPr>
                <w:sz w:val="24"/>
                <w:szCs w:val="24"/>
              </w:rPr>
              <w:t>0.04</w:t>
            </w:r>
          </w:p>
        </w:tc>
      </w:tr>
      <w:tr w:rsidR="00824030" w:rsidRPr="00897565" w14:paraId="17FC28C7" w14:textId="77777777" w:rsidTr="00784D43">
        <w:trPr>
          <w:trHeight w:val="282"/>
        </w:trPr>
        <w:tc>
          <w:tcPr>
            <w:tcW w:w="6121" w:type="dxa"/>
          </w:tcPr>
          <w:p w14:paraId="39F9D9F7" w14:textId="77777777" w:rsidR="00824030" w:rsidRPr="00897565" w:rsidRDefault="00824030" w:rsidP="00784D43">
            <w:pPr>
              <w:pStyle w:val="TableParagraph"/>
              <w:spacing w:before="13" w:line="250" w:lineRule="exact"/>
              <w:ind w:left="107"/>
              <w:jc w:val="left"/>
              <w:rPr>
                <w:b/>
                <w:bCs/>
                <w:sz w:val="24"/>
                <w:szCs w:val="24"/>
              </w:rPr>
            </w:pPr>
            <w:r w:rsidRPr="00897565">
              <w:rPr>
                <w:b/>
                <w:bCs/>
                <w:sz w:val="24"/>
                <w:szCs w:val="24"/>
              </w:rPr>
              <w:t>C.D</w:t>
            </w:r>
            <w:r w:rsidRPr="00897565">
              <w:rPr>
                <w:b/>
                <w:bCs/>
                <w:spacing w:val="-2"/>
                <w:sz w:val="24"/>
                <w:szCs w:val="24"/>
              </w:rPr>
              <w:t xml:space="preserve"> </w:t>
            </w:r>
            <w:r w:rsidRPr="00897565">
              <w:rPr>
                <w:b/>
                <w:bCs/>
                <w:sz w:val="24"/>
                <w:szCs w:val="24"/>
              </w:rPr>
              <w:t xml:space="preserve">at </w:t>
            </w:r>
            <w:r w:rsidRPr="00897565">
              <w:rPr>
                <w:b/>
                <w:bCs/>
                <w:spacing w:val="-5"/>
                <w:sz w:val="24"/>
                <w:szCs w:val="24"/>
              </w:rPr>
              <w:t>5%</w:t>
            </w:r>
          </w:p>
        </w:tc>
        <w:tc>
          <w:tcPr>
            <w:tcW w:w="1424" w:type="dxa"/>
          </w:tcPr>
          <w:p w14:paraId="412B9B6B" w14:textId="77777777" w:rsidR="00824030" w:rsidRPr="00897565" w:rsidRDefault="00824030" w:rsidP="00784D43">
            <w:pPr>
              <w:pStyle w:val="TableParagraph"/>
              <w:spacing w:line="251" w:lineRule="exact"/>
              <w:ind w:left="11" w:right="3"/>
              <w:rPr>
                <w:sz w:val="24"/>
                <w:szCs w:val="24"/>
              </w:rPr>
            </w:pPr>
            <w:r w:rsidRPr="00897565">
              <w:rPr>
                <w:sz w:val="24"/>
                <w:szCs w:val="24"/>
              </w:rPr>
              <w:t>0.21</w:t>
            </w:r>
          </w:p>
        </w:tc>
        <w:tc>
          <w:tcPr>
            <w:tcW w:w="1280" w:type="dxa"/>
          </w:tcPr>
          <w:p w14:paraId="40F624AC" w14:textId="77777777" w:rsidR="00824030" w:rsidRPr="00897565" w:rsidRDefault="00824030" w:rsidP="00784D43">
            <w:pPr>
              <w:pStyle w:val="TableParagraph"/>
              <w:spacing w:line="251" w:lineRule="exact"/>
              <w:ind w:left="10" w:right="3"/>
              <w:rPr>
                <w:sz w:val="24"/>
                <w:szCs w:val="24"/>
              </w:rPr>
            </w:pPr>
            <w:r w:rsidRPr="00897565">
              <w:rPr>
                <w:sz w:val="24"/>
                <w:szCs w:val="24"/>
              </w:rPr>
              <w:t>0.30</w:t>
            </w:r>
          </w:p>
        </w:tc>
        <w:tc>
          <w:tcPr>
            <w:tcW w:w="1426" w:type="dxa"/>
          </w:tcPr>
          <w:p w14:paraId="3DE9BB4B" w14:textId="77777777" w:rsidR="00824030" w:rsidRPr="00897565" w:rsidRDefault="00824030" w:rsidP="00784D43">
            <w:pPr>
              <w:pStyle w:val="TableParagraph"/>
              <w:spacing w:line="251" w:lineRule="exact"/>
              <w:ind w:left="9" w:right="6"/>
              <w:rPr>
                <w:sz w:val="24"/>
                <w:szCs w:val="24"/>
              </w:rPr>
            </w:pPr>
            <w:r w:rsidRPr="00897565">
              <w:rPr>
                <w:sz w:val="24"/>
                <w:szCs w:val="24"/>
              </w:rPr>
              <w:t>0.14</w:t>
            </w:r>
          </w:p>
        </w:tc>
        <w:tc>
          <w:tcPr>
            <w:tcW w:w="1280" w:type="dxa"/>
          </w:tcPr>
          <w:p w14:paraId="4AC2F9CC" w14:textId="77777777" w:rsidR="00824030" w:rsidRPr="00897565" w:rsidRDefault="00824030" w:rsidP="00784D43">
            <w:pPr>
              <w:pStyle w:val="TableParagraph"/>
              <w:spacing w:line="251" w:lineRule="exact"/>
              <w:ind w:left="10" w:right="6"/>
              <w:rPr>
                <w:sz w:val="24"/>
                <w:szCs w:val="24"/>
              </w:rPr>
            </w:pPr>
            <w:r w:rsidRPr="00897565">
              <w:rPr>
                <w:sz w:val="24"/>
                <w:szCs w:val="24"/>
              </w:rPr>
              <w:t>0.15</w:t>
            </w:r>
          </w:p>
        </w:tc>
        <w:tc>
          <w:tcPr>
            <w:tcW w:w="1279" w:type="dxa"/>
          </w:tcPr>
          <w:p w14:paraId="34F5E0E0" w14:textId="77777777" w:rsidR="00824030" w:rsidRPr="00897565" w:rsidRDefault="00824030" w:rsidP="00784D43">
            <w:pPr>
              <w:pStyle w:val="TableParagraph"/>
              <w:spacing w:line="251" w:lineRule="exact"/>
              <w:ind w:right="8"/>
              <w:rPr>
                <w:sz w:val="24"/>
                <w:szCs w:val="24"/>
              </w:rPr>
            </w:pPr>
            <w:r w:rsidRPr="00897565">
              <w:rPr>
                <w:sz w:val="24"/>
                <w:szCs w:val="24"/>
              </w:rPr>
              <w:t>0.23</w:t>
            </w:r>
          </w:p>
        </w:tc>
        <w:tc>
          <w:tcPr>
            <w:tcW w:w="1142" w:type="dxa"/>
          </w:tcPr>
          <w:p w14:paraId="57C0BC14" w14:textId="77777777" w:rsidR="00824030" w:rsidRPr="00897565" w:rsidRDefault="00824030" w:rsidP="00784D43">
            <w:pPr>
              <w:pStyle w:val="TableParagraph"/>
              <w:spacing w:line="251" w:lineRule="exact"/>
              <w:ind w:left="7" w:right="4"/>
              <w:rPr>
                <w:sz w:val="24"/>
                <w:szCs w:val="24"/>
              </w:rPr>
            </w:pPr>
            <w:r w:rsidRPr="00897565">
              <w:rPr>
                <w:sz w:val="24"/>
                <w:szCs w:val="24"/>
              </w:rPr>
              <w:t>0.16</w:t>
            </w:r>
          </w:p>
        </w:tc>
      </w:tr>
      <w:tr w:rsidR="00824030" w:rsidRPr="00897565" w14:paraId="23D1E2B8" w14:textId="77777777" w:rsidTr="00784D43">
        <w:trPr>
          <w:trHeight w:val="282"/>
        </w:trPr>
        <w:tc>
          <w:tcPr>
            <w:tcW w:w="13952" w:type="dxa"/>
            <w:gridSpan w:val="7"/>
            <w:vAlign w:val="center"/>
          </w:tcPr>
          <w:p w14:paraId="3FB52825" w14:textId="77777777" w:rsidR="00824030" w:rsidRPr="00897565" w:rsidRDefault="00824030" w:rsidP="00784D43">
            <w:pPr>
              <w:pStyle w:val="TableParagraph"/>
              <w:spacing w:line="251" w:lineRule="exact"/>
              <w:ind w:left="107"/>
              <w:jc w:val="left"/>
              <w:rPr>
                <w:b/>
                <w:sz w:val="24"/>
                <w:szCs w:val="24"/>
              </w:rPr>
            </w:pPr>
            <w:r w:rsidRPr="00897565">
              <w:rPr>
                <w:b/>
                <w:bCs/>
                <w:sz w:val="24"/>
                <w:szCs w:val="24"/>
              </w:rPr>
              <w:t>Weed Management Practices (Sub plot)</w:t>
            </w:r>
          </w:p>
        </w:tc>
      </w:tr>
      <w:tr w:rsidR="00824030" w:rsidRPr="00897565" w14:paraId="60232D36" w14:textId="77777777" w:rsidTr="00784D43">
        <w:trPr>
          <w:trHeight w:val="282"/>
        </w:trPr>
        <w:tc>
          <w:tcPr>
            <w:tcW w:w="6121" w:type="dxa"/>
            <w:vAlign w:val="center"/>
          </w:tcPr>
          <w:p w14:paraId="45F36710" w14:textId="77777777" w:rsidR="00824030" w:rsidRPr="00897565" w:rsidRDefault="00824030" w:rsidP="00784D43">
            <w:pPr>
              <w:pStyle w:val="TableParagraph"/>
              <w:spacing w:before="12" w:line="251" w:lineRule="exact"/>
              <w:ind w:left="107"/>
              <w:jc w:val="left"/>
              <w:rPr>
                <w:position w:val="2"/>
                <w:sz w:val="24"/>
                <w:szCs w:val="24"/>
              </w:rPr>
            </w:pPr>
            <w:r w:rsidRPr="00897565">
              <w:rPr>
                <w:b/>
                <w:bCs/>
                <w:sz w:val="24"/>
                <w:szCs w:val="24"/>
                <w:lang w:eastAsia="en-IN"/>
              </w:rPr>
              <w:t>W</w:t>
            </w:r>
            <w:r w:rsidRPr="00897565">
              <w:rPr>
                <w:b/>
                <w:bCs/>
                <w:sz w:val="24"/>
                <w:szCs w:val="24"/>
                <w:vertAlign w:val="subscript"/>
                <w:lang w:eastAsia="en-IN"/>
              </w:rPr>
              <w:t>1</w:t>
            </w:r>
            <w:r w:rsidRPr="00897565">
              <w:rPr>
                <w:sz w:val="24"/>
                <w:szCs w:val="24"/>
                <w:vertAlign w:val="subscript"/>
                <w:lang w:eastAsia="en-IN"/>
              </w:rPr>
              <w:t xml:space="preserve"> </w:t>
            </w:r>
            <w:r w:rsidRPr="00897565">
              <w:rPr>
                <w:sz w:val="24"/>
                <w:szCs w:val="24"/>
                <w:lang w:eastAsia="en-IN"/>
              </w:rPr>
              <w:t xml:space="preserve">- </w:t>
            </w:r>
            <w:proofErr w:type="spellStart"/>
            <w:r w:rsidRPr="00897565">
              <w:rPr>
                <w:sz w:val="24"/>
                <w:szCs w:val="24"/>
                <w:lang w:eastAsia="en-IN"/>
              </w:rPr>
              <w:t>Pyroxasulfone</w:t>
            </w:r>
            <w:proofErr w:type="spellEnd"/>
            <w:r w:rsidRPr="00897565">
              <w:rPr>
                <w:sz w:val="24"/>
                <w:szCs w:val="24"/>
                <w:lang w:eastAsia="en-IN"/>
              </w:rPr>
              <w:t xml:space="preserve"> 85% WG @ 127.5g /ha as pre-     emergence (PE)</w:t>
            </w:r>
          </w:p>
        </w:tc>
        <w:tc>
          <w:tcPr>
            <w:tcW w:w="1424" w:type="dxa"/>
          </w:tcPr>
          <w:p w14:paraId="25C5AFD3" w14:textId="77777777" w:rsidR="00824030" w:rsidRPr="00897565" w:rsidRDefault="00824030" w:rsidP="00784D43">
            <w:pPr>
              <w:pStyle w:val="TableParagraph"/>
              <w:spacing w:before="13" w:line="250" w:lineRule="exact"/>
              <w:ind w:left="11" w:right="3"/>
              <w:rPr>
                <w:sz w:val="24"/>
                <w:szCs w:val="24"/>
              </w:rPr>
            </w:pPr>
            <w:r w:rsidRPr="00897565">
              <w:rPr>
                <w:sz w:val="24"/>
                <w:szCs w:val="24"/>
              </w:rPr>
              <w:t>5.55</w:t>
            </w:r>
          </w:p>
        </w:tc>
        <w:tc>
          <w:tcPr>
            <w:tcW w:w="1280" w:type="dxa"/>
          </w:tcPr>
          <w:p w14:paraId="2BF6F16B" w14:textId="77777777" w:rsidR="00824030" w:rsidRPr="00897565" w:rsidRDefault="00824030" w:rsidP="00784D43">
            <w:pPr>
              <w:pStyle w:val="TableParagraph"/>
              <w:spacing w:before="13" w:line="250" w:lineRule="exact"/>
              <w:ind w:left="10" w:right="2"/>
              <w:rPr>
                <w:sz w:val="24"/>
                <w:szCs w:val="24"/>
              </w:rPr>
            </w:pPr>
            <w:r w:rsidRPr="00897565">
              <w:rPr>
                <w:sz w:val="24"/>
                <w:szCs w:val="24"/>
              </w:rPr>
              <w:t>5.58</w:t>
            </w:r>
          </w:p>
        </w:tc>
        <w:tc>
          <w:tcPr>
            <w:tcW w:w="1426" w:type="dxa"/>
          </w:tcPr>
          <w:p w14:paraId="3B985F74" w14:textId="77777777" w:rsidR="00824030" w:rsidRPr="00897565" w:rsidRDefault="00824030" w:rsidP="00784D43">
            <w:pPr>
              <w:pStyle w:val="TableParagraph"/>
              <w:spacing w:before="13" w:line="250" w:lineRule="exact"/>
              <w:ind w:left="9"/>
              <w:rPr>
                <w:sz w:val="24"/>
                <w:szCs w:val="24"/>
              </w:rPr>
            </w:pPr>
            <w:r w:rsidRPr="00897565">
              <w:rPr>
                <w:sz w:val="24"/>
                <w:szCs w:val="24"/>
              </w:rPr>
              <w:t>5.56</w:t>
            </w:r>
          </w:p>
        </w:tc>
        <w:tc>
          <w:tcPr>
            <w:tcW w:w="1280" w:type="dxa"/>
          </w:tcPr>
          <w:p w14:paraId="5F92A6DA" w14:textId="77777777" w:rsidR="00824030" w:rsidRPr="00897565" w:rsidRDefault="00824030" w:rsidP="00784D43">
            <w:pPr>
              <w:pStyle w:val="TableParagraph"/>
              <w:spacing w:before="13" w:line="250" w:lineRule="exact"/>
              <w:ind w:left="10" w:right="5"/>
              <w:rPr>
                <w:sz w:val="24"/>
                <w:szCs w:val="24"/>
              </w:rPr>
            </w:pPr>
            <w:r w:rsidRPr="00897565">
              <w:rPr>
                <w:sz w:val="24"/>
                <w:szCs w:val="24"/>
              </w:rPr>
              <w:t>3.67</w:t>
            </w:r>
          </w:p>
        </w:tc>
        <w:tc>
          <w:tcPr>
            <w:tcW w:w="1279" w:type="dxa"/>
          </w:tcPr>
          <w:p w14:paraId="1817DE80" w14:textId="77777777" w:rsidR="00824030" w:rsidRPr="00897565" w:rsidRDefault="00824030" w:rsidP="00784D43">
            <w:pPr>
              <w:pStyle w:val="TableParagraph"/>
              <w:spacing w:before="13" w:line="250" w:lineRule="exact"/>
              <w:ind w:right="7"/>
              <w:rPr>
                <w:sz w:val="24"/>
                <w:szCs w:val="24"/>
              </w:rPr>
            </w:pPr>
            <w:r w:rsidRPr="00897565">
              <w:rPr>
                <w:sz w:val="24"/>
                <w:szCs w:val="24"/>
              </w:rPr>
              <w:t>3.60</w:t>
            </w:r>
          </w:p>
        </w:tc>
        <w:tc>
          <w:tcPr>
            <w:tcW w:w="1142" w:type="dxa"/>
          </w:tcPr>
          <w:p w14:paraId="66BF9E27" w14:textId="77777777" w:rsidR="00824030" w:rsidRPr="00897565" w:rsidRDefault="00824030" w:rsidP="00784D43">
            <w:pPr>
              <w:pStyle w:val="TableParagraph"/>
              <w:spacing w:before="13" w:line="250" w:lineRule="exact"/>
              <w:ind w:left="7" w:right="3"/>
              <w:rPr>
                <w:sz w:val="24"/>
                <w:szCs w:val="24"/>
              </w:rPr>
            </w:pPr>
            <w:r w:rsidRPr="00897565">
              <w:rPr>
                <w:sz w:val="24"/>
                <w:szCs w:val="24"/>
              </w:rPr>
              <w:t>3.64</w:t>
            </w:r>
          </w:p>
        </w:tc>
      </w:tr>
      <w:tr w:rsidR="00824030" w:rsidRPr="00897565" w14:paraId="05C29679" w14:textId="77777777" w:rsidTr="00784D43">
        <w:trPr>
          <w:trHeight w:val="282"/>
        </w:trPr>
        <w:tc>
          <w:tcPr>
            <w:tcW w:w="6121" w:type="dxa"/>
            <w:vAlign w:val="center"/>
          </w:tcPr>
          <w:p w14:paraId="408A51CD" w14:textId="77777777" w:rsidR="00824030" w:rsidRPr="00897565" w:rsidRDefault="00824030" w:rsidP="00784D43">
            <w:pPr>
              <w:pStyle w:val="TableParagraph"/>
              <w:spacing w:before="14" w:line="248" w:lineRule="exact"/>
              <w:ind w:left="107"/>
              <w:jc w:val="left"/>
              <w:rPr>
                <w:position w:val="2"/>
                <w:sz w:val="24"/>
                <w:szCs w:val="24"/>
              </w:rPr>
            </w:pPr>
            <w:r w:rsidRPr="00897565">
              <w:rPr>
                <w:b/>
                <w:bCs/>
                <w:sz w:val="24"/>
                <w:szCs w:val="24"/>
                <w:lang w:eastAsia="en-IN"/>
              </w:rPr>
              <w:t>W</w:t>
            </w:r>
            <w:r w:rsidRPr="00897565">
              <w:rPr>
                <w:b/>
                <w:bCs/>
                <w:sz w:val="24"/>
                <w:szCs w:val="24"/>
                <w:vertAlign w:val="subscript"/>
                <w:lang w:eastAsia="en-IN"/>
              </w:rPr>
              <w:t xml:space="preserve">2 </w:t>
            </w:r>
            <w:r w:rsidRPr="00897565">
              <w:rPr>
                <w:sz w:val="24"/>
                <w:szCs w:val="24"/>
                <w:lang w:eastAsia="en-IN"/>
              </w:rPr>
              <w:t xml:space="preserve">- </w:t>
            </w:r>
            <w:proofErr w:type="spellStart"/>
            <w:r w:rsidRPr="00897565">
              <w:rPr>
                <w:sz w:val="24"/>
                <w:szCs w:val="24"/>
                <w:lang w:eastAsia="en-IN"/>
              </w:rPr>
              <w:t>Tembotrione</w:t>
            </w:r>
            <w:proofErr w:type="spellEnd"/>
            <w:r w:rsidRPr="00897565">
              <w:rPr>
                <w:sz w:val="24"/>
                <w:szCs w:val="24"/>
                <w:lang w:eastAsia="en-IN"/>
              </w:rPr>
              <w:t xml:space="preserve"> 42% SC @ 120g/ha 25 DAS as post emergence (PoE)</w:t>
            </w:r>
          </w:p>
        </w:tc>
        <w:tc>
          <w:tcPr>
            <w:tcW w:w="1424" w:type="dxa"/>
          </w:tcPr>
          <w:p w14:paraId="1570EF81" w14:textId="77777777" w:rsidR="00824030" w:rsidRPr="00897565" w:rsidRDefault="00824030" w:rsidP="00784D43">
            <w:pPr>
              <w:pStyle w:val="TableParagraph"/>
              <w:spacing w:before="15" w:line="248" w:lineRule="exact"/>
              <w:ind w:left="11" w:right="3"/>
              <w:rPr>
                <w:sz w:val="24"/>
                <w:szCs w:val="24"/>
              </w:rPr>
            </w:pPr>
            <w:r w:rsidRPr="00897565">
              <w:rPr>
                <w:sz w:val="24"/>
                <w:szCs w:val="24"/>
              </w:rPr>
              <w:t>6.20</w:t>
            </w:r>
          </w:p>
        </w:tc>
        <w:tc>
          <w:tcPr>
            <w:tcW w:w="1280" w:type="dxa"/>
          </w:tcPr>
          <w:p w14:paraId="28A0ED06" w14:textId="77777777" w:rsidR="00824030" w:rsidRPr="00897565" w:rsidRDefault="00824030" w:rsidP="00784D43">
            <w:pPr>
              <w:pStyle w:val="TableParagraph"/>
              <w:spacing w:before="15" w:line="248" w:lineRule="exact"/>
              <w:ind w:left="10" w:right="2"/>
              <w:rPr>
                <w:sz w:val="24"/>
                <w:szCs w:val="24"/>
              </w:rPr>
            </w:pPr>
            <w:r w:rsidRPr="00897565">
              <w:rPr>
                <w:sz w:val="24"/>
                <w:szCs w:val="24"/>
              </w:rPr>
              <w:t>6.15</w:t>
            </w:r>
          </w:p>
        </w:tc>
        <w:tc>
          <w:tcPr>
            <w:tcW w:w="1426" w:type="dxa"/>
          </w:tcPr>
          <w:p w14:paraId="40B1CBC2" w14:textId="77777777" w:rsidR="00824030" w:rsidRPr="00897565" w:rsidRDefault="00824030" w:rsidP="00784D43">
            <w:pPr>
              <w:pStyle w:val="TableParagraph"/>
              <w:spacing w:before="15" w:line="248" w:lineRule="exact"/>
              <w:ind w:left="9"/>
              <w:rPr>
                <w:sz w:val="24"/>
                <w:szCs w:val="24"/>
              </w:rPr>
            </w:pPr>
            <w:r w:rsidRPr="00897565">
              <w:rPr>
                <w:sz w:val="24"/>
                <w:szCs w:val="24"/>
              </w:rPr>
              <w:t>6.17</w:t>
            </w:r>
          </w:p>
        </w:tc>
        <w:tc>
          <w:tcPr>
            <w:tcW w:w="1280" w:type="dxa"/>
          </w:tcPr>
          <w:p w14:paraId="7FE29D60" w14:textId="77777777" w:rsidR="00824030" w:rsidRPr="00897565" w:rsidRDefault="00824030" w:rsidP="00784D43">
            <w:pPr>
              <w:pStyle w:val="TableParagraph"/>
              <w:spacing w:before="15" w:line="248" w:lineRule="exact"/>
              <w:ind w:left="10" w:right="5"/>
              <w:rPr>
                <w:sz w:val="24"/>
                <w:szCs w:val="24"/>
              </w:rPr>
            </w:pPr>
            <w:r w:rsidRPr="00897565">
              <w:rPr>
                <w:sz w:val="24"/>
                <w:szCs w:val="24"/>
              </w:rPr>
              <w:t>3.95</w:t>
            </w:r>
          </w:p>
        </w:tc>
        <w:tc>
          <w:tcPr>
            <w:tcW w:w="1279" w:type="dxa"/>
          </w:tcPr>
          <w:p w14:paraId="33BC6C27" w14:textId="77777777" w:rsidR="00824030" w:rsidRPr="00897565" w:rsidRDefault="00824030" w:rsidP="00784D43">
            <w:pPr>
              <w:pStyle w:val="TableParagraph"/>
              <w:spacing w:before="15" w:line="248" w:lineRule="exact"/>
              <w:ind w:right="7"/>
              <w:rPr>
                <w:sz w:val="24"/>
                <w:szCs w:val="24"/>
              </w:rPr>
            </w:pPr>
            <w:r w:rsidRPr="00897565">
              <w:rPr>
                <w:sz w:val="24"/>
                <w:szCs w:val="24"/>
              </w:rPr>
              <w:t>3.87</w:t>
            </w:r>
          </w:p>
        </w:tc>
        <w:tc>
          <w:tcPr>
            <w:tcW w:w="1142" w:type="dxa"/>
          </w:tcPr>
          <w:p w14:paraId="5E8DECCE" w14:textId="77777777" w:rsidR="00824030" w:rsidRPr="00897565" w:rsidRDefault="00824030" w:rsidP="00784D43">
            <w:pPr>
              <w:pStyle w:val="TableParagraph"/>
              <w:spacing w:before="15" w:line="248" w:lineRule="exact"/>
              <w:ind w:left="7" w:right="3"/>
              <w:rPr>
                <w:sz w:val="24"/>
                <w:szCs w:val="24"/>
              </w:rPr>
            </w:pPr>
            <w:r w:rsidRPr="00897565">
              <w:rPr>
                <w:sz w:val="24"/>
                <w:szCs w:val="24"/>
              </w:rPr>
              <w:t>3.91</w:t>
            </w:r>
          </w:p>
        </w:tc>
      </w:tr>
      <w:tr w:rsidR="00824030" w:rsidRPr="00897565" w14:paraId="152E9474" w14:textId="77777777" w:rsidTr="00784D43">
        <w:trPr>
          <w:trHeight w:val="282"/>
        </w:trPr>
        <w:tc>
          <w:tcPr>
            <w:tcW w:w="6121" w:type="dxa"/>
            <w:vAlign w:val="center"/>
          </w:tcPr>
          <w:p w14:paraId="15134832" w14:textId="77777777" w:rsidR="00824030" w:rsidRPr="00897565" w:rsidRDefault="00824030" w:rsidP="00784D43">
            <w:pPr>
              <w:pStyle w:val="TableParagraph"/>
              <w:spacing w:before="14" w:line="248" w:lineRule="exact"/>
              <w:ind w:left="107"/>
              <w:jc w:val="left"/>
              <w:rPr>
                <w:position w:val="2"/>
                <w:sz w:val="24"/>
                <w:szCs w:val="24"/>
              </w:rPr>
            </w:pPr>
            <w:r w:rsidRPr="00897565">
              <w:rPr>
                <w:b/>
                <w:bCs/>
                <w:sz w:val="24"/>
                <w:szCs w:val="24"/>
                <w:lang w:eastAsia="en-IN"/>
              </w:rPr>
              <w:t>W</w:t>
            </w:r>
            <w:r w:rsidRPr="00897565">
              <w:rPr>
                <w:b/>
                <w:bCs/>
                <w:sz w:val="24"/>
                <w:szCs w:val="24"/>
                <w:vertAlign w:val="subscript"/>
                <w:lang w:eastAsia="en-IN"/>
              </w:rPr>
              <w:t>3</w:t>
            </w:r>
            <w:r w:rsidRPr="00897565">
              <w:rPr>
                <w:sz w:val="24"/>
                <w:szCs w:val="24"/>
                <w:vertAlign w:val="subscript"/>
                <w:lang w:eastAsia="en-IN"/>
              </w:rPr>
              <w:t xml:space="preserve"> </w:t>
            </w:r>
            <w:r w:rsidRPr="00897565">
              <w:rPr>
                <w:sz w:val="24"/>
                <w:szCs w:val="24"/>
                <w:lang w:eastAsia="en-IN"/>
              </w:rPr>
              <w:t>- Topramezone 33.6 SC @ 30g /ha 25 DAS as post emergence (PoE)</w:t>
            </w:r>
          </w:p>
        </w:tc>
        <w:tc>
          <w:tcPr>
            <w:tcW w:w="1424" w:type="dxa"/>
          </w:tcPr>
          <w:p w14:paraId="1FC56E66" w14:textId="77777777" w:rsidR="00824030" w:rsidRPr="00897565" w:rsidRDefault="00824030" w:rsidP="00784D43">
            <w:pPr>
              <w:pStyle w:val="TableParagraph"/>
              <w:spacing w:before="15" w:line="248" w:lineRule="exact"/>
              <w:ind w:left="11" w:right="3"/>
              <w:rPr>
                <w:sz w:val="24"/>
                <w:szCs w:val="24"/>
              </w:rPr>
            </w:pPr>
            <w:r w:rsidRPr="00897565">
              <w:rPr>
                <w:sz w:val="24"/>
                <w:szCs w:val="24"/>
              </w:rPr>
              <w:t>6.48</w:t>
            </w:r>
          </w:p>
        </w:tc>
        <w:tc>
          <w:tcPr>
            <w:tcW w:w="1280" w:type="dxa"/>
          </w:tcPr>
          <w:p w14:paraId="7428F66D" w14:textId="77777777" w:rsidR="00824030" w:rsidRPr="00897565" w:rsidRDefault="00824030" w:rsidP="00784D43">
            <w:pPr>
              <w:pStyle w:val="TableParagraph"/>
              <w:spacing w:before="15" w:line="248" w:lineRule="exact"/>
              <w:ind w:left="10" w:right="2"/>
              <w:rPr>
                <w:sz w:val="24"/>
                <w:szCs w:val="24"/>
              </w:rPr>
            </w:pPr>
            <w:r w:rsidRPr="00897565">
              <w:rPr>
                <w:sz w:val="24"/>
                <w:szCs w:val="24"/>
              </w:rPr>
              <w:t>6.44</w:t>
            </w:r>
          </w:p>
        </w:tc>
        <w:tc>
          <w:tcPr>
            <w:tcW w:w="1426" w:type="dxa"/>
          </w:tcPr>
          <w:p w14:paraId="6282965A" w14:textId="77777777" w:rsidR="00824030" w:rsidRPr="00897565" w:rsidRDefault="00824030" w:rsidP="00784D43">
            <w:pPr>
              <w:pStyle w:val="TableParagraph"/>
              <w:spacing w:before="15" w:line="248" w:lineRule="exact"/>
              <w:ind w:left="9"/>
              <w:rPr>
                <w:sz w:val="24"/>
                <w:szCs w:val="24"/>
              </w:rPr>
            </w:pPr>
            <w:r w:rsidRPr="00897565">
              <w:rPr>
                <w:sz w:val="24"/>
                <w:szCs w:val="24"/>
              </w:rPr>
              <w:t>6.51</w:t>
            </w:r>
          </w:p>
        </w:tc>
        <w:tc>
          <w:tcPr>
            <w:tcW w:w="1280" w:type="dxa"/>
          </w:tcPr>
          <w:p w14:paraId="46CEE41F" w14:textId="77777777" w:rsidR="00824030" w:rsidRPr="00897565" w:rsidRDefault="00824030" w:rsidP="00784D43">
            <w:pPr>
              <w:pStyle w:val="TableParagraph"/>
              <w:spacing w:before="15" w:line="248" w:lineRule="exact"/>
              <w:ind w:left="10" w:right="5"/>
              <w:rPr>
                <w:sz w:val="24"/>
                <w:szCs w:val="24"/>
              </w:rPr>
            </w:pPr>
            <w:r w:rsidRPr="00897565">
              <w:rPr>
                <w:sz w:val="24"/>
                <w:szCs w:val="24"/>
              </w:rPr>
              <w:t>4.09</w:t>
            </w:r>
          </w:p>
        </w:tc>
        <w:tc>
          <w:tcPr>
            <w:tcW w:w="1279" w:type="dxa"/>
          </w:tcPr>
          <w:p w14:paraId="0A12428C" w14:textId="77777777" w:rsidR="00824030" w:rsidRPr="00897565" w:rsidRDefault="00824030" w:rsidP="00784D43">
            <w:pPr>
              <w:pStyle w:val="TableParagraph"/>
              <w:spacing w:before="15" w:line="248" w:lineRule="exact"/>
              <w:ind w:right="7"/>
              <w:rPr>
                <w:sz w:val="24"/>
                <w:szCs w:val="24"/>
              </w:rPr>
            </w:pPr>
            <w:r w:rsidRPr="00897565">
              <w:rPr>
                <w:sz w:val="24"/>
                <w:szCs w:val="24"/>
              </w:rPr>
              <w:t>3.99</w:t>
            </w:r>
          </w:p>
        </w:tc>
        <w:tc>
          <w:tcPr>
            <w:tcW w:w="1142" w:type="dxa"/>
          </w:tcPr>
          <w:p w14:paraId="798F9AB2" w14:textId="77777777" w:rsidR="00824030" w:rsidRPr="00897565" w:rsidRDefault="00824030" w:rsidP="00784D43">
            <w:pPr>
              <w:pStyle w:val="TableParagraph"/>
              <w:spacing w:before="15" w:line="248" w:lineRule="exact"/>
              <w:ind w:left="7" w:right="3"/>
              <w:rPr>
                <w:sz w:val="24"/>
                <w:szCs w:val="24"/>
              </w:rPr>
            </w:pPr>
            <w:r w:rsidRPr="00897565">
              <w:rPr>
                <w:sz w:val="24"/>
                <w:szCs w:val="24"/>
              </w:rPr>
              <w:t>4.04</w:t>
            </w:r>
          </w:p>
        </w:tc>
      </w:tr>
      <w:tr w:rsidR="00824030" w:rsidRPr="00897565" w14:paraId="79253824" w14:textId="77777777" w:rsidTr="00784D43">
        <w:trPr>
          <w:trHeight w:val="283"/>
        </w:trPr>
        <w:tc>
          <w:tcPr>
            <w:tcW w:w="6121" w:type="dxa"/>
            <w:vAlign w:val="center"/>
          </w:tcPr>
          <w:p w14:paraId="3701EE4C" w14:textId="77777777" w:rsidR="00824030" w:rsidRPr="00897565" w:rsidRDefault="00824030" w:rsidP="00784D43">
            <w:pPr>
              <w:pStyle w:val="TableParagraph"/>
              <w:spacing w:before="15" w:line="248" w:lineRule="exact"/>
              <w:ind w:left="107"/>
              <w:jc w:val="left"/>
              <w:rPr>
                <w:position w:val="2"/>
                <w:sz w:val="24"/>
                <w:szCs w:val="24"/>
              </w:rPr>
            </w:pPr>
            <w:r w:rsidRPr="00897565">
              <w:rPr>
                <w:b/>
                <w:bCs/>
                <w:sz w:val="24"/>
                <w:szCs w:val="24"/>
                <w:lang w:eastAsia="en-IN"/>
              </w:rPr>
              <w:t>W</w:t>
            </w:r>
            <w:r w:rsidRPr="00897565">
              <w:rPr>
                <w:b/>
                <w:bCs/>
                <w:sz w:val="24"/>
                <w:szCs w:val="24"/>
                <w:vertAlign w:val="subscript"/>
                <w:lang w:eastAsia="en-IN"/>
              </w:rPr>
              <w:t>4</w:t>
            </w:r>
            <w:r w:rsidRPr="00897565">
              <w:rPr>
                <w:sz w:val="24"/>
                <w:szCs w:val="24"/>
                <w:vertAlign w:val="subscript"/>
                <w:lang w:eastAsia="en-IN"/>
              </w:rPr>
              <w:t xml:space="preserve"> </w:t>
            </w:r>
            <w:r w:rsidRPr="00897565">
              <w:rPr>
                <w:sz w:val="24"/>
                <w:szCs w:val="24"/>
                <w:lang w:eastAsia="en-IN"/>
              </w:rPr>
              <w:t xml:space="preserve">- </w:t>
            </w:r>
            <w:proofErr w:type="spellStart"/>
            <w:r w:rsidRPr="00897565">
              <w:rPr>
                <w:sz w:val="24"/>
                <w:szCs w:val="24"/>
                <w:lang w:eastAsia="en-IN"/>
              </w:rPr>
              <w:t>Pyroxasulfone</w:t>
            </w:r>
            <w:proofErr w:type="spellEnd"/>
            <w:r w:rsidRPr="00897565">
              <w:rPr>
                <w:sz w:val="24"/>
                <w:szCs w:val="24"/>
                <w:lang w:eastAsia="en-IN"/>
              </w:rPr>
              <w:t xml:space="preserve"> 85% @ 127.5g /ha as PE </w:t>
            </w:r>
            <w:r w:rsidRPr="00897565">
              <w:rPr>
                <w:i/>
                <w:iCs/>
                <w:sz w:val="24"/>
                <w:szCs w:val="24"/>
                <w:lang w:eastAsia="en-IN"/>
              </w:rPr>
              <w:t>fb</w:t>
            </w:r>
            <w:r w:rsidRPr="00897565">
              <w:rPr>
                <w:sz w:val="24"/>
                <w:szCs w:val="24"/>
                <w:lang w:eastAsia="en-IN"/>
              </w:rPr>
              <w:t xml:space="preserve"> </w:t>
            </w:r>
            <w:proofErr w:type="spellStart"/>
            <w:r w:rsidRPr="00897565">
              <w:rPr>
                <w:sz w:val="24"/>
                <w:szCs w:val="24"/>
                <w:lang w:eastAsia="en-IN"/>
              </w:rPr>
              <w:t>Tembotrione</w:t>
            </w:r>
            <w:proofErr w:type="spellEnd"/>
            <w:r w:rsidRPr="00897565">
              <w:rPr>
                <w:sz w:val="24"/>
                <w:szCs w:val="24"/>
                <w:lang w:eastAsia="en-IN"/>
              </w:rPr>
              <w:t xml:space="preserve"> 42% SC @ 120g/ha 25DAS as PoE</w:t>
            </w:r>
          </w:p>
        </w:tc>
        <w:tc>
          <w:tcPr>
            <w:tcW w:w="1424" w:type="dxa"/>
          </w:tcPr>
          <w:p w14:paraId="601FB060" w14:textId="77777777" w:rsidR="00824030" w:rsidRPr="00897565" w:rsidRDefault="00824030" w:rsidP="00784D43">
            <w:pPr>
              <w:pStyle w:val="TableParagraph"/>
              <w:spacing w:before="15" w:line="248" w:lineRule="exact"/>
              <w:ind w:left="11" w:right="3"/>
              <w:rPr>
                <w:sz w:val="24"/>
                <w:szCs w:val="24"/>
              </w:rPr>
            </w:pPr>
            <w:r w:rsidRPr="00897565">
              <w:rPr>
                <w:sz w:val="24"/>
                <w:szCs w:val="24"/>
              </w:rPr>
              <w:t>6.97</w:t>
            </w:r>
          </w:p>
        </w:tc>
        <w:tc>
          <w:tcPr>
            <w:tcW w:w="1280" w:type="dxa"/>
          </w:tcPr>
          <w:p w14:paraId="3ABE39C1" w14:textId="77777777" w:rsidR="00824030" w:rsidRPr="00897565" w:rsidRDefault="00824030" w:rsidP="00784D43">
            <w:pPr>
              <w:pStyle w:val="TableParagraph"/>
              <w:spacing w:before="15" w:line="248" w:lineRule="exact"/>
              <w:ind w:left="10" w:right="2"/>
              <w:rPr>
                <w:sz w:val="24"/>
                <w:szCs w:val="24"/>
              </w:rPr>
            </w:pPr>
            <w:r w:rsidRPr="00897565">
              <w:rPr>
                <w:sz w:val="24"/>
                <w:szCs w:val="24"/>
              </w:rPr>
              <w:t>6.93</w:t>
            </w:r>
          </w:p>
        </w:tc>
        <w:tc>
          <w:tcPr>
            <w:tcW w:w="1426" w:type="dxa"/>
          </w:tcPr>
          <w:p w14:paraId="2EBA63A7" w14:textId="77777777" w:rsidR="00824030" w:rsidRPr="00897565" w:rsidRDefault="00824030" w:rsidP="00784D43">
            <w:pPr>
              <w:pStyle w:val="TableParagraph"/>
              <w:spacing w:before="15" w:line="248" w:lineRule="exact"/>
              <w:ind w:left="9"/>
              <w:rPr>
                <w:sz w:val="24"/>
                <w:szCs w:val="24"/>
              </w:rPr>
            </w:pPr>
            <w:r w:rsidRPr="00897565">
              <w:rPr>
                <w:sz w:val="24"/>
                <w:szCs w:val="24"/>
              </w:rPr>
              <w:t>6.95</w:t>
            </w:r>
          </w:p>
        </w:tc>
        <w:tc>
          <w:tcPr>
            <w:tcW w:w="1280" w:type="dxa"/>
          </w:tcPr>
          <w:p w14:paraId="3F8DBC88" w14:textId="77777777" w:rsidR="00824030" w:rsidRPr="00897565" w:rsidRDefault="00824030" w:rsidP="00784D43">
            <w:pPr>
              <w:pStyle w:val="TableParagraph"/>
              <w:spacing w:before="15" w:line="248" w:lineRule="exact"/>
              <w:ind w:left="10" w:right="5"/>
              <w:rPr>
                <w:sz w:val="24"/>
                <w:szCs w:val="24"/>
              </w:rPr>
            </w:pPr>
            <w:r w:rsidRPr="00897565">
              <w:rPr>
                <w:sz w:val="24"/>
                <w:szCs w:val="24"/>
              </w:rPr>
              <w:t>4.39</w:t>
            </w:r>
          </w:p>
        </w:tc>
        <w:tc>
          <w:tcPr>
            <w:tcW w:w="1279" w:type="dxa"/>
          </w:tcPr>
          <w:p w14:paraId="3B869675" w14:textId="77777777" w:rsidR="00824030" w:rsidRPr="00897565" w:rsidRDefault="00824030" w:rsidP="00784D43">
            <w:pPr>
              <w:pStyle w:val="TableParagraph"/>
              <w:spacing w:before="15" w:line="248" w:lineRule="exact"/>
              <w:ind w:right="7"/>
              <w:rPr>
                <w:sz w:val="24"/>
                <w:szCs w:val="24"/>
              </w:rPr>
            </w:pPr>
            <w:r w:rsidRPr="00897565">
              <w:rPr>
                <w:sz w:val="24"/>
                <w:szCs w:val="24"/>
              </w:rPr>
              <w:t>4.32</w:t>
            </w:r>
          </w:p>
        </w:tc>
        <w:tc>
          <w:tcPr>
            <w:tcW w:w="1142" w:type="dxa"/>
          </w:tcPr>
          <w:p w14:paraId="3546D34E" w14:textId="77777777" w:rsidR="00824030" w:rsidRPr="00897565" w:rsidRDefault="00824030" w:rsidP="00784D43">
            <w:pPr>
              <w:pStyle w:val="TableParagraph"/>
              <w:spacing w:before="15" w:line="248" w:lineRule="exact"/>
              <w:ind w:left="7" w:right="3"/>
              <w:rPr>
                <w:sz w:val="24"/>
                <w:szCs w:val="24"/>
              </w:rPr>
            </w:pPr>
            <w:r w:rsidRPr="00897565">
              <w:rPr>
                <w:sz w:val="24"/>
                <w:szCs w:val="24"/>
              </w:rPr>
              <w:t>4.34</w:t>
            </w:r>
          </w:p>
        </w:tc>
      </w:tr>
      <w:tr w:rsidR="00824030" w:rsidRPr="00897565" w14:paraId="6068C4F2" w14:textId="77777777" w:rsidTr="00784D43">
        <w:trPr>
          <w:trHeight w:val="282"/>
        </w:trPr>
        <w:tc>
          <w:tcPr>
            <w:tcW w:w="6121" w:type="dxa"/>
            <w:vAlign w:val="center"/>
          </w:tcPr>
          <w:p w14:paraId="23E7B0FF" w14:textId="77777777" w:rsidR="00824030" w:rsidRPr="00897565" w:rsidRDefault="00824030" w:rsidP="00784D43">
            <w:pPr>
              <w:pStyle w:val="TableParagraph"/>
              <w:ind w:left="107"/>
              <w:jc w:val="left"/>
              <w:rPr>
                <w:position w:val="2"/>
                <w:sz w:val="24"/>
                <w:szCs w:val="24"/>
              </w:rPr>
            </w:pPr>
            <w:r w:rsidRPr="00897565">
              <w:rPr>
                <w:b/>
                <w:bCs/>
                <w:sz w:val="24"/>
                <w:szCs w:val="24"/>
                <w:lang w:eastAsia="en-IN"/>
              </w:rPr>
              <w:t>W</w:t>
            </w:r>
            <w:r w:rsidRPr="00897565">
              <w:rPr>
                <w:b/>
                <w:bCs/>
                <w:sz w:val="24"/>
                <w:szCs w:val="24"/>
                <w:vertAlign w:val="subscript"/>
                <w:lang w:eastAsia="en-IN"/>
              </w:rPr>
              <w:t xml:space="preserve">5 </w:t>
            </w:r>
            <w:r w:rsidRPr="00897565">
              <w:rPr>
                <w:sz w:val="24"/>
                <w:szCs w:val="24"/>
                <w:lang w:eastAsia="en-IN"/>
              </w:rPr>
              <w:t xml:space="preserve">- </w:t>
            </w:r>
            <w:proofErr w:type="spellStart"/>
            <w:r w:rsidRPr="00897565">
              <w:rPr>
                <w:sz w:val="24"/>
                <w:szCs w:val="24"/>
                <w:lang w:eastAsia="en-IN"/>
              </w:rPr>
              <w:t>Pyroxasulfone</w:t>
            </w:r>
            <w:proofErr w:type="spellEnd"/>
            <w:r w:rsidRPr="00897565">
              <w:rPr>
                <w:sz w:val="24"/>
                <w:szCs w:val="24"/>
                <w:lang w:eastAsia="en-IN"/>
              </w:rPr>
              <w:t xml:space="preserve"> 85% @ 127.5g /ha as PE </w:t>
            </w:r>
            <w:r w:rsidRPr="00897565">
              <w:rPr>
                <w:i/>
                <w:iCs/>
                <w:sz w:val="24"/>
                <w:szCs w:val="24"/>
                <w:lang w:eastAsia="en-IN"/>
              </w:rPr>
              <w:t>fb</w:t>
            </w:r>
            <w:r w:rsidRPr="00897565">
              <w:rPr>
                <w:sz w:val="24"/>
                <w:szCs w:val="24"/>
                <w:lang w:eastAsia="en-IN"/>
              </w:rPr>
              <w:t xml:space="preserve"> Topramezone 33.6 SC @ 30g /ha 25 DAS as PoE</w:t>
            </w:r>
          </w:p>
        </w:tc>
        <w:tc>
          <w:tcPr>
            <w:tcW w:w="1424" w:type="dxa"/>
          </w:tcPr>
          <w:p w14:paraId="0A7DDA1E" w14:textId="77777777" w:rsidR="00824030" w:rsidRPr="00897565" w:rsidRDefault="00824030" w:rsidP="00784D43">
            <w:pPr>
              <w:pStyle w:val="TableParagraph"/>
              <w:spacing w:before="15" w:line="248" w:lineRule="exact"/>
              <w:ind w:left="11" w:right="3"/>
              <w:rPr>
                <w:sz w:val="24"/>
                <w:szCs w:val="24"/>
              </w:rPr>
            </w:pPr>
            <w:r w:rsidRPr="00897565">
              <w:rPr>
                <w:sz w:val="24"/>
                <w:szCs w:val="24"/>
              </w:rPr>
              <w:t>7.21</w:t>
            </w:r>
          </w:p>
        </w:tc>
        <w:tc>
          <w:tcPr>
            <w:tcW w:w="1280" w:type="dxa"/>
          </w:tcPr>
          <w:p w14:paraId="19255C36" w14:textId="77777777" w:rsidR="00824030" w:rsidRPr="00897565" w:rsidRDefault="00824030" w:rsidP="00784D43">
            <w:pPr>
              <w:pStyle w:val="TableParagraph"/>
              <w:spacing w:before="15" w:line="248" w:lineRule="exact"/>
              <w:ind w:left="10" w:right="2"/>
              <w:rPr>
                <w:sz w:val="24"/>
                <w:szCs w:val="24"/>
              </w:rPr>
            </w:pPr>
            <w:r w:rsidRPr="00897565">
              <w:rPr>
                <w:sz w:val="24"/>
                <w:szCs w:val="24"/>
              </w:rPr>
              <w:t>7.17</w:t>
            </w:r>
          </w:p>
        </w:tc>
        <w:tc>
          <w:tcPr>
            <w:tcW w:w="1426" w:type="dxa"/>
          </w:tcPr>
          <w:p w14:paraId="494F36A5" w14:textId="77777777" w:rsidR="00824030" w:rsidRPr="00897565" w:rsidRDefault="00824030" w:rsidP="00784D43">
            <w:pPr>
              <w:pStyle w:val="TableParagraph"/>
              <w:spacing w:before="15" w:line="248" w:lineRule="exact"/>
              <w:ind w:left="9"/>
              <w:rPr>
                <w:sz w:val="24"/>
                <w:szCs w:val="24"/>
              </w:rPr>
            </w:pPr>
            <w:r w:rsidRPr="00897565">
              <w:rPr>
                <w:sz w:val="24"/>
                <w:szCs w:val="24"/>
              </w:rPr>
              <w:t>7.19</w:t>
            </w:r>
          </w:p>
        </w:tc>
        <w:tc>
          <w:tcPr>
            <w:tcW w:w="1280" w:type="dxa"/>
          </w:tcPr>
          <w:p w14:paraId="7EF0262A" w14:textId="77777777" w:rsidR="00824030" w:rsidRPr="00897565" w:rsidRDefault="00824030" w:rsidP="00784D43">
            <w:pPr>
              <w:pStyle w:val="TableParagraph"/>
              <w:spacing w:before="15" w:line="248" w:lineRule="exact"/>
              <w:ind w:left="10" w:right="5"/>
              <w:rPr>
                <w:sz w:val="24"/>
                <w:szCs w:val="24"/>
              </w:rPr>
            </w:pPr>
            <w:r w:rsidRPr="00897565">
              <w:rPr>
                <w:sz w:val="24"/>
                <w:szCs w:val="24"/>
              </w:rPr>
              <w:t>4.47</w:t>
            </w:r>
          </w:p>
        </w:tc>
        <w:tc>
          <w:tcPr>
            <w:tcW w:w="1279" w:type="dxa"/>
          </w:tcPr>
          <w:p w14:paraId="5DF50B5F" w14:textId="77777777" w:rsidR="00824030" w:rsidRPr="00897565" w:rsidRDefault="00824030" w:rsidP="00784D43">
            <w:pPr>
              <w:pStyle w:val="TableParagraph"/>
              <w:spacing w:before="15" w:line="248" w:lineRule="exact"/>
              <w:ind w:right="7"/>
              <w:rPr>
                <w:sz w:val="24"/>
                <w:szCs w:val="24"/>
              </w:rPr>
            </w:pPr>
            <w:r w:rsidRPr="00897565">
              <w:rPr>
                <w:sz w:val="24"/>
                <w:szCs w:val="24"/>
              </w:rPr>
              <w:t>4.41</w:t>
            </w:r>
          </w:p>
        </w:tc>
        <w:tc>
          <w:tcPr>
            <w:tcW w:w="1142" w:type="dxa"/>
          </w:tcPr>
          <w:p w14:paraId="1CC22DEE" w14:textId="77777777" w:rsidR="00824030" w:rsidRPr="00897565" w:rsidRDefault="00824030" w:rsidP="00784D43">
            <w:pPr>
              <w:pStyle w:val="TableParagraph"/>
              <w:spacing w:before="15" w:line="248" w:lineRule="exact"/>
              <w:ind w:left="7" w:right="3"/>
              <w:rPr>
                <w:sz w:val="24"/>
                <w:szCs w:val="24"/>
              </w:rPr>
            </w:pPr>
            <w:r w:rsidRPr="00897565">
              <w:rPr>
                <w:sz w:val="24"/>
                <w:szCs w:val="24"/>
              </w:rPr>
              <w:t>4.44</w:t>
            </w:r>
          </w:p>
        </w:tc>
      </w:tr>
      <w:tr w:rsidR="00824030" w:rsidRPr="00897565" w14:paraId="6624CDF6" w14:textId="77777777" w:rsidTr="00784D43">
        <w:trPr>
          <w:trHeight w:val="285"/>
        </w:trPr>
        <w:tc>
          <w:tcPr>
            <w:tcW w:w="6121" w:type="dxa"/>
            <w:vAlign w:val="center"/>
          </w:tcPr>
          <w:p w14:paraId="2E586EAD" w14:textId="77777777" w:rsidR="00824030" w:rsidRPr="00897565" w:rsidRDefault="00824030" w:rsidP="00784D43">
            <w:pPr>
              <w:pStyle w:val="TableParagraph"/>
              <w:ind w:left="107"/>
              <w:jc w:val="left"/>
              <w:rPr>
                <w:position w:val="2"/>
                <w:sz w:val="24"/>
                <w:szCs w:val="24"/>
              </w:rPr>
            </w:pPr>
            <w:r w:rsidRPr="00897565">
              <w:rPr>
                <w:b/>
                <w:bCs/>
                <w:sz w:val="24"/>
                <w:szCs w:val="24"/>
                <w:lang w:eastAsia="en-IN"/>
              </w:rPr>
              <w:t>W</w:t>
            </w:r>
            <w:r w:rsidRPr="00897565">
              <w:rPr>
                <w:b/>
                <w:bCs/>
                <w:sz w:val="24"/>
                <w:szCs w:val="24"/>
                <w:vertAlign w:val="subscript"/>
                <w:lang w:eastAsia="en-IN"/>
              </w:rPr>
              <w:t>6</w:t>
            </w:r>
            <w:r w:rsidRPr="00897565">
              <w:rPr>
                <w:sz w:val="24"/>
                <w:szCs w:val="24"/>
                <w:vertAlign w:val="subscript"/>
                <w:lang w:eastAsia="en-IN"/>
              </w:rPr>
              <w:t xml:space="preserve"> </w:t>
            </w:r>
            <w:r w:rsidRPr="00897565">
              <w:rPr>
                <w:sz w:val="24"/>
                <w:szCs w:val="24"/>
                <w:lang w:eastAsia="en-IN"/>
              </w:rPr>
              <w:t>- Weedy check (Control)</w:t>
            </w:r>
          </w:p>
        </w:tc>
        <w:tc>
          <w:tcPr>
            <w:tcW w:w="1424" w:type="dxa"/>
          </w:tcPr>
          <w:p w14:paraId="119AB8DE" w14:textId="77777777" w:rsidR="00824030" w:rsidRPr="00897565" w:rsidRDefault="00824030" w:rsidP="00784D43">
            <w:pPr>
              <w:pStyle w:val="TableParagraph"/>
              <w:spacing w:before="15" w:line="250" w:lineRule="exact"/>
              <w:ind w:left="11" w:right="3"/>
              <w:rPr>
                <w:sz w:val="24"/>
                <w:szCs w:val="24"/>
              </w:rPr>
            </w:pPr>
            <w:r w:rsidRPr="00897565">
              <w:rPr>
                <w:sz w:val="24"/>
                <w:szCs w:val="24"/>
              </w:rPr>
              <w:t>4.89</w:t>
            </w:r>
          </w:p>
        </w:tc>
        <w:tc>
          <w:tcPr>
            <w:tcW w:w="1280" w:type="dxa"/>
          </w:tcPr>
          <w:p w14:paraId="77B2E434" w14:textId="77777777" w:rsidR="00824030" w:rsidRPr="00897565" w:rsidRDefault="00824030" w:rsidP="00784D43">
            <w:pPr>
              <w:pStyle w:val="TableParagraph"/>
              <w:spacing w:before="15" w:line="250" w:lineRule="exact"/>
              <w:ind w:left="10" w:right="2"/>
              <w:rPr>
                <w:sz w:val="24"/>
                <w:szCs w:val="24"/>
              </w:rPr>
            </w:pPr>
            <w:r w:rsidRPr="00897565">
              <w:rPr>
                <w:sz w:val="24"/>
                <w:szCs w:val="24"/>
              </w:rPr>
              <w:t>5.07</w:t>
            </w:r>
          </w:p>
        </w:tc>
        <w:tc>
          <w:tcPr>
            <w:tcW w:w="1426" w:type="dxa"/>
          </w:tcPr>
          <w:p w14:paraId="24E98AA4" w14:textId="77777777" w:rsidR="00824030" w:rsidRPr="00897565" w:rsidRDefault="00824030" w:rsidP="00784D43">
            <w:pPr>
              <w:pStyle w:val="TableParagraph"/>
              <w:spacing w:before="15" w:line="250" w:lineRule="exact"/>
              <w:ind w:left="9"/>
              <w:rPr>
                <w:sz w:val="24"/>
                <w:szCs w:val="24"/>
              </w:rPr>
            </w:pPr>
            <w:r w:rsidRPr="00897565">
              <w:rPr>
                <w:sz w:val="24"/>
                <w:szCs w:val="24"/>
              </w:rPr>
              <w:t>4.98</w:t>
            </w:r>
          </w:p>
        </w:tc>
        <w:tc>
          <w:tcPr>
            <w:tcW w:w="1280" w:type="dxa"/>
          </w:tcPr>
          <w:p w14:paraId="2E7870D9" w14:textId="77777777" w:rsidR="00824030" w:rsidRPr="00897565" w:rsidRDefault="00824030" w:rsidP="00784D43">
            <w:pPr>
              <w:pStyle w:val="TableParagraph"/>
              <w:spacing w:before="15" w:line="250" w:lineRule="exact"/>
              <w:ind w:left="10" w:right="5"/>
              <w:rPr>
                <w:sz w:val="24"/>
                <w:szCs w:val="24"/>
              </w:rPr>
            </w:pPr>
            <w:r w:rsidRPr="00897565">
              <w:rPr>
                <w:sz w:val="24"/>
                <w:szCs w:val="24"/>
              </w:rPr>
              <w:t>3.48</w:t>
            </w:r>
          </w:p>
        </w:tc>
        <w:tc>
          <w:tcPr>
            <w:tcW w:w="1279" w:type="dxa"/>
          </w:tcPr>
          <w:p w14:paraId="5D8E024E" w14:textId="77777777" w:rsidR="00824030" w:rsidRPr="00897565" w:rsidRDefault="00824030" w:rsidP="00784D43">
            <w:pPr>
              <w:pStyle w:val="TableParagraph"/>
              <w:spacing w:before="15" w:line="250" w:lineRule="exact"/>
              <w:ind w:right="7"/>
              <w:rPr>
                <w:sz w:val="24"/>
                <w:szCs w:val="24"/>
              </w:rPr>
            </w:pPr>
            <w:r w:rsidRPr="00897565">
              <w:rPr>
                <w:sz w:val="24"/>
                <w:szCs w:val="24"/>
              </w:rPr>
              <w:t>3.50</w:t>
            </w:r>
          </w:p>
        </w:tc>
        <w:tc>
          <w:tcPr>
            <w:tcW w:w="1142" w:type="dxa"/>
          </w:tcPr>
          <w:p w14:paraId="2BFB637F" w14:textId="77777777" w:rsidR="00824030" w:rsidRPr="00897565" w:rsidRDefault="00824030" w:rsidP="00784D43">
            <w:pPr>
              <w:pStyle w:val="TableParagraph"/>
              <w:spacing w:before="15" w:line="250" w:lineRule="exact"/>
              <w:ind w:left="7" w:right="3"/>
              <w:rPr>
                <w:sz w:val="24"/>
                <w:szCs w:val="24"/>
              </w:rPr>
            </w:pPr>
            <w:r w:rsidRPr="00897565">
              <w:rPr>
                <w:sz w:val="24"/>
                <w:szCs w:val="24"/>
              </w:rPr>
              <w:t>3.49</w:t>
            </w:r>
          </w:p>
        </w:tc>
      </w:tr>
      <w:tr w:rsidR="00824030" w:rsidRPr="00897565" w14:paraId="79DC355E" w14:textId="77777777" w:rsidTr="00784D43">
        <w:trPr>
          <w:trHeight w:val="285"/>
        </w:trPr>
        <w:tc>
          <w:tcPr>
            <w:tcW w:w="6121" w:type="dxa"/>
            <w:vAlign w:val="center"/>
          </w:tcPr>
          <w:p w14:paraId="2CFE3381" w14:textId="77777777" w:rsidR="00824030" w:rsidRPr="00897565" w:rsidRDefault="00824030" w:rsidP="00784D43">
            <w:pPr>
              <w:pStyle w:val="TableParagraph"/>
              <w:ind w:left="107"/>
              <w:jc w:val="left"/>
              <w:rPr>
                <w:position w:val="2"/>
                <w:sz w:val="24"/>
                <w:szCs w:val="24"/>
              </w:rPr>
            </w:pPr>
            <w:r w:rsidRPr="00897565">
              <w:rPr>
                <w:b/>
                <w:bCs/>
                <w:sz w:val="24"/>
                <w:szCs w:val="24"/>
                <w:lang w:eastAsia="en-IN"/>
              </w:rPr>
              <w:t>W</w:t>
            </w:r>
            <w:r w:rsidRPr="00897565">
              <w:rPr>
                <w:b/>
                <w:bCs/>
                <w:sz w:val="24"/>
                <w:szCs w:val="24"/>
                <w:vertAlign w:val="subscript"/>
                <w:lang w:eastAsia="en-IN"/>
              </w:rPr>
              <w:t xml:space="preserve">7 </w:t>
            </w:r>
            <w:r w:rsidRPr="00897565">
              <w:rPr>
                <w:sz w:val="24"/>
                <w:szCs w:val="24"/>
                <w:lang w:eastAsia="en-IN"/>
              </w:rPr>
              <w:t>- Weed free</w:t>
            </w:r>
          </w:p>
        </w:tc>
        <w:tc>
          <w:tcPr>
            <w:tcW w:w="1424" w:type="dxa"/>
          </w:tcPr>
          <w:p w14:paraId="2F0AAD3D" w14:textId="77777777" w:rsidR="00824030" w:rsidRPr="00897565" w:rsidRDefault="00824030" w:rsidP="00784D43">
            <w:pPr>
              <w:pStyle w:val="TableParagraph"/>
              <w:spacing w:before="15" w:line="250" w:lineRule="exact"/>
              <w:ind w:left="11" w:right="3"/>
              <w:rPr>
                <w:spacing w:val="-4"/>
                <w:sz w:val="24"/>
                <w:szCs w:val="24"/>
              </w:rPr>
            </w:pPr>
            <w:r w:rsidRPr="00897565">
              <w:rPr>
                <w:sz w:val="24"/>
                <w:szCs w:val="24"/>
              </w:rPr>
              <w:t>7.40</w:t>
            </w:r>
          </w:p>
        </w:tc>
        <w:tc>
          <w:tcPr>
            <w:tcW w:w="1280" w:type="dxa"/>
          </w:tcPr>
          <w:p w14:paraId="47A4BAAD" w14:textId="77777777" w:rsidR="00824030" w:rsidRPr="00897565" w:rsidRDefault="00824030" w:rsidP="00784D43">
            <w:pPr>
              <w:pStyle w:val="TableParagraph"/>
              <w:spacing w:before="15" w:line="250" w:lineRule="exact"/>
              <w:ind w:left="10" w:right="2"/>
              <w:rPr>
                <w:spacing w:val="-4"/>
                <w:sz w:val="24"/>
                <w:szCs w:val="24"/>
              </w:rPr>
            </w:pPr>
            <w:r w:rsidRPr="00897565">
              <w:rPr>
                <w:sz w:val="24"/>
                <w:szCs w:val="24"/>
              </w:rPr>
              <w:t>7.54</w:t>
            </w:r>
          </w:p>
        </w:tc>
        <w:tc>
          <w:tcPr>
            <w:tcW w:w="1426" w:type="dxa"/>
          </w:tcPr>
          <w:p w14:paraId="159A5D8F" w14:textId="77777777" w:rsidR="00824030" w:rsidRPr="00897565" w:rsidRDefault="00824030" w:rsidP="00784D43">
            <w:pPr>
              <w:pStyle w:val="TableParagraph"/>
              <w:spacing w:before="15" w:line="250" w:lineRule="exact"/>
              <w:ind w:left="9"/>
              <w:rPr>
                <w:spacing w:val="-4"/>
                <w:sz w:val="24"/>
                <w:szCs w:val="24"/>
              </w:rPr>
            </w:pPr>
            <w:r w:rsidRPr="00897565">
              <w:rPr>
                <w:sz w:val="24"/>
                <w:szCs w:val="24"/>
              </w:rPr>
              <w:t>7.47</w:t>
            </w:r>
          </w:p>
        </w:tc>
        <w:tc>
          <w:tcPr>
            <w:tcW w:w="1280" w:type="dxa"/>
          </w:tcPr>
          <w:p w14:paraId="5E040134" w14:textId="77777777" w:rsidR="00824030" w:rsidRPr="00897565" w:rsidRDefault="00824030" w:rsidP="00784D43">
            <w:pPr>
              <w:pStyle w:val="TableParagraph"/>
              <w:spacing w:before="15" w:line="250" w:lineRule="exact"/>
              <w:ind w:left="10" w:right="5"/>
              <w:rPr>
                <w:spacing w:val="-4"/>
                <w:sz w:val="24"/>
                <w:szCs w:val="24"/>
              </w:rPr>
            </w:pPr>
            <w:r w:rsidRPr="00897565">
              <w:rPr>
                <w:sz w:val="24"/>
                <w:szCs w:val="24"/>
              </w:rPr>
              <w:t>4.58</w:t>
            </w:r>
          </w:p>
        </w:tc>
        <w:tc>
          <w:tcPr>
            <w:tcW w:w="1279" w:type="dxa"/>
          </w:tcPr>
          <w:p w14:paraId="5AAF01F4" w14:textId="77777777" w:rsidR="00824030" w:rsidRPr="00897565" w:rsidRDefault="00824030" w:rsidP="00784D43">
            <w:pPr>
              <w:pStyle w:val="TableParagraph"/>
              <w:spacing w:before="15" w:line="250" w:lineRule="exact"/>
              <w:ind w:right="7"/>
              <w:rPr>
                <w:spacing w:val="-4"/>
                <w:sz w:val="24"/>
                <w:szCs w:val="24"/>
              </w:rPr>
            </w:pPr>
            <w:r w:rsidRPr="00897565">
              <w:rPr>
                <w:sz w:val="24"/>
                <w:szCs w:val="24"/>
              </w:rPr>
              <w:t>4.59</w:t>
            </w:r>
          </w:p>
        </w:tc>
        <w:tc>
          <w:tcPr>
            <w:tcW w:w="1142" w:type="dxa"/>
          </w:tcPr>
          <w:p w14:paraId="06EAD439" w14:textId="77777777" w:rsidR="00824030" w:rsidRPr="00897565" w:rsidRDefault="00824030" w:rsidP="00784D43">
            <w:pPr>
              <w:pStyle w:val="TableParagraph"/>
              <w:spacing w:before="15" w:line="250" w:lineRule="exact"/>
              <w:ind w:left="7" w:right="3"/>
              <w:rPr>
                <w:spacing w:val="-4"/>
                <w:sz w:val="24"/>
                <w:szCs w:val="24"/>
              </w:rPr>
            </w:pPr>
            <w:r w:rsidRPr="00897565">
              <w:rPr>
                <w:sz w:val="24"/>
                <w:szCs w:val="24"/>
              </w:rPr>
              <w:t>4.58</w:t>
            </w:r>
          </w:p>
        </w:tc>
      </w:tr>
      <w:tr w:rsidR="00824030" w:rsidRPr="00897565" w14:paraId="55388B7F" w14:textId="77777777" w:rsidTr="00784D43">
        <w:trPr>
          <w:trHeight w:val="282"/>
        </w:trPr>
        <w:tc>
          <w:tcPr>
            <w:tcW w:w="6121" w:type="dxa"/>
          </w:tcPr>
          <w:p w14:paraId="0FF84CDD" w14:textId="77777777" w:rsidR="00824030" w:rsidRPr="00897565" w:rsidRDefault="00824030" w:rsidP="00784D43">
            <w:pPr>
              <w:pStyle w:val="TableParagraph"/>
              <w:spacing w:before="13" w:line="250" w:lineRule="exact"/>
              <w:ind w:left="107"/>
              <w:jc w:val="left"/>
              <w:rPr>
                <w:b/>
                <w:bCs/>
                <w:sz w:val="24"/>
                <w:szCs w:val="24"/>
              </w:rPr>
            </w:pPr>
            <w:r w:rsidRPr="00897565">
              <w:rPr>
                <w:b/>
                <w:bCs/>
                <w:sz w:val="24"/>
                <w:szCs w:val="24"/>
              </w:rPr>
              <w:t>SE(m)</w:t>
            </w:r>
            <w:r w:rsidRPr="00897565">
              <w:rPr>
                <w:b/>
                <w:bCs/>
                <w:spacing w:val="-1"/>
                <w:sz w:val="24"/>
                <w:szCs w:val="24"/>
              </w:rPr>
              <w:t xml:space="preserve"> </w:t>
            </w:r>
            <w:r w:rsidRPr="00897565">
              <w:rPr>
                <w:b/>
                <w:bCs/>
                <w:spacing w:val="-10"/>
                <w:sz w:val="24"/>
                <w:szCs w:val="24"/>
              </w:rPr>
              <w:t>±</w:t>
            </w:r>
          </w:p>
        </w:tc>
        <w:tc>
          <w:tcPr>
            <w:tcW w:w="1424" w:type="dxa"/>
          </w:tcPr>
          <w:p w14:paraId="43A97B8C" w14:textId="77777777" w:rsidR="00824030" w:rsidRPr="00897565" w:rsidRDefault="00824030" w:rsidP="00784D43">
            <w:pPr>
              <w:pStyle w:val="TableParagraph"/>
              <w:spacing w:before="13" w:line="250" w:lineRule="exact"/>
              <w:ind w:left="11" w:right="3"/>
              <w:rPr>
                <w:sz w:val="24"/>
                <w:szCs w:val="24"/>
              </w:rPr>
            </w:pPr>
            <w:r w:rsidRPr="00897565">
              <w:rPr>
                <w:sz w:val="24"/>
                <w:szCs w:val="24"/>
              </w:rPr>
              <w:t>0.10</w:t>
            </w:r>
          </w:p>
        </w:tc>
        <w:tc>
          <w:tcPr>
            <w:tcW w:w="1280" w:type="dxa"/>
          </w:tcPr>
          <w:p w14:paraId="57F58BB7" w14:textId="77777777" w:rsidR="00824030" w:rsidRPr="00897565" w:rsidRDefault="00824030" w:rsidP="00784D43">
            <w:pPr>
              <w:pStyle w:val="TableParagraph"/>
              <w:spacing w:before="13" w:line="250" w:lineRule="exact"/>
              <w:ind w:left="10" w:right="2"/>
              <w:rPr>
                <w:sz w:val="24"/>
                <w:szCs w:val="24"/>
              </w:rPr>
            </w:pPr>
            <w:r w:rsidRPr="00897565">
              <w:rPr>
                <w:sz w:val="24"/>
                <w:szCs w:val="24"/>
              </w:rPr>
              <w:t>0.10</w:t>
            </w:r>
          </w:p>
        </w:tc>
        <w:tc>
          <w:tcPr>
            <w:tcW w:w="1426" w:type="dxa"/>
          </w:tcPr>
          <w:p w14:paraId="01FDCDDE" w14:textId="77777777" w:rsidR="00824030" w:rsidRPr="00897565" w:rsidRDefault="00824030" w:rsidP="00784D43">
            <w:pPr>
              <w:pStyle w:val="TableParagraph"/>
              <w:spacing w:before="13" w:line="250" w:lineRule="exact"/>
              <w:ind w:left="9"/>
              <w:rPr>
                <w:sz w:val="24"/>
                <w:szCs w:val="24"/>
              </w:rPr>
            </w:pPr>
            <w:r w:rsidRPr="00897565">
              <w:rPr>
                <w:sz w:val="24"/>
                <w:szCs w:val="24"/>
              </w:rPr>
              <w:t>0.07</w:t>
            </w:r>
          </w:p>
        </w:tc>
        <w:tc>
          <w:tcPr>
            <w:tcW w:w="1280" w:type="dxa"/>
          </w:tcPr>
          <w:p w14:paraId="00CF5DB9" w14:textId="77777777" w:rsidR="00824030" w:rsidRPr="00897565" w:rsidRDefault="00824030" w:rsidP="00784D43">
            <w:pPr>
              <w:pStyle w:val="TableParagraph"/>
              <w:spacing w:before="13" w:line="250" w:lineRule="exact"/>
              <w:ind w:left="10" w:right="5"/>
              <w:rPr>
                <w:sz w:val="24"/>
                <w:szCs w:val="24"/>
              </w:rPr>
            </w:pPr>
            <w:r w:rsidRPr="00897565">
              <w:rPr>
                <w:sz w:val="24"/>
                <w:szCs w:val="24"/>
              </w:rPr>
              <w:t>0.07</w:t>
            </w:r>
          </w:p>
        </w:tc>
        <w:tc>
          <w:tcPr>
            <w:tcW w:w="1279" w:type="dxa"/>
          </w:tcPr>
          <w:p w14:paraId="2E4B2BCC" w14:textId="77777777" w:rsidR="00824030" w:rsidRPr="00897565" w:rsidRDefault="00824030" w:rsidP="00784D43">
            <w:pPr>
              <w:pStyle w:val="TableParagraph"/>
              <w:spacing w:before="13" w:line="250" w:lineRule="exact"/>
              <w:ind w:right="7"/>
              <w:rPr>
                <w:sz w:val="24"/>
                <w:szCs w:val="24"/>
              </w:rPr>
            </w:pPr>
            <w:r w:rsidRPr="00897565">
              <w:rPr>
                <w:sz w:val="24"/>
                <w:szCs w:val="24"/>
              </w:rPr>
              <w:t>0.08</w:t>
            </w:r>
          </w:p>
        </w:tc>
        <w:tc>
          <w:tcPr>
            <w:tcW w:w="1142" w:type="dxa"/>
          </w:tcPr>
          <w:p w14:paraId="14DBF451" w14:textId="77777777" w:rsidR="00824030" w:rsidRPr="00897565" w:rsidRDefault="00824030" w:rsidP="00784D43">
            <w:pPr>
              <w:pStyle w:val="TableParagraph"/>
              <w:spacing w:before="13" w:line="250" w:lineRule="exact"/>
              <w:ind w:left="7" w:right="3"/>
              <w:rPr>
                <w:sz w:val="24"/>
                <w:szCs w:val="24"/>
              </w:rPr>
            </w:pPr>
            <w:r w:rsidRPr="00897565">
              <w:rPr>
                <w:sz w:val="24"/>
                <w:szCs w:val="24"/>
              </w:rPr>
              <w:t>0.07</w:t>
            </w:r>
          </w:p>
        </w:tc>
      </w:tr>
      <w:tr w:rsidR="00824030" w:rsidRPr="00897565" w14:paraId="4934F1A8" w14:textId="77777777" w:rsidTr="00784D43">
        <w:trPr>
          <w:trHeight w:val="282"/>
        </w:trPr>
        <w:tc>
          <w:tcPr>
            <w:tcW w:w="6121" w:type="dxa"/>
          </w:tcPr>
          <w:p w14:paraId="754C74F1" w14:textId="77777777" w:rsidR="00824030" w:rsidRPr="00897565" w:rsidRDefault="00824030" w:rsidP="00784D43">
            <w:pPr>
              <w:pStyle w:val="TableParagraph"/>
              <w:spacing w:before="13" w:line="250" w:lineRule="exact"/>
              <w:ind w:left="107"/>
              <w:jc w:val="left"/>
              <w:rPr>
                <w:b/>
                <w:bCs/>
                <w:sz w:val="24"/>
                <w:szCs w:val="24"/>
              </w:rPr>
            </w:pPr>
            <w:r w:rsidRPr="00897565">
              <w:rPr>
                <w:b/>
                <w:bCs/>
                <w:sz w:val="24"/>
                <w:szCs w:val="24"/>
              </w:rPr>
              <w:t>C.D</w:t>
            </w:r>
            <w:r w:rsidRPr="00897565">
              <w:rPr>
                <w:b/>
                <w:bCs/>
                <w:spacing w:val="-2"/>
                <w:sz w:val="24"/>
                <w:szCs w:val="24"/>
              </w:rPr>
              <w:t xml:space="preserve"> </w:t>
            </w:r>
            <w:r w:rsidRPr="00897565">
              <w:rPr>
                <w:b/>
                <w:bCs/>
                <w:sz w:val="24"/>
                <w:szCs w:val="24"/>
              </w:rPr>
              <w:t xml:space="preserve">at </w:t>
            </w:r>
            <w:r w:rsidRPr="00897565">
              <w:rPr>
                <w:b/>
                <w:bCs/>
                <w:spacing w:val="-5"/>
                <w:sz w:val="24"/>
                <w:szCs w:val="24"/>
              </w:rPr>
              <w:t>5%</w:t>
            </w:r>
          </w:p>
        </w:tc>
        <w:tc>
          <w:tcPr>
            <w:tcW w:w="1424" w:type="dxa"/>
          </w:tcPr>
          <w:p w14:paraId="112F35FE" w14:textId="77777777" w:rsidR="00824030" w:rsidRPr="00897565" w:rsidRDefault="00824030" w:rsidP="00784D43">
            <w:pPr>
              <w:pStyle w:val="TableParagraph"/>
              <w:spacing w:before="13" w:line="250" w:lineRule="exact"/>
              <w:ind w:left="11"/>
              <w:rPr>
                <w:sz w:val="24"/>
                <w:szCs w:val="24"/>
              </w:rPr>
            </w:pPr>
            <w:r w:rsidRPr="00897565">
              <w:rPr>
                <w:sz w:val="24"/>
                <w:szCs w:val="24"/>
              </w:rPr>
              <w:t>0.30</w:t>
            </w:r>
          </w:p>
        </w:tc>
        <w:tc>
          <w:tcPr>
            <w:tcW w:w="1280" w:type="dxa"/>
          </w:tcPr>
          <w:p w14:paraId="5B370F3D" w14:textId="77777777" w:rsidR="00824030" w:rsidRPr="00897565" w:rsidRDefault="00824030" w:rsidP="00784D43">
            <w:pPr>
              <w:pStyle w:val="TableParagraph"/>
              <w:spacing w:before="13" w:line="250" w:lineRule="exact"/>
              <w:ind w:left="10" w:right="2"/>
              <w:rPr>
                <w:sz w:val="24"/>
                <w:szCs w:val="24"/>
              </w:rPr>
            </w:pPr>
            <w:r w:rsidRPr="00897565">
              <w:rPr>
                <w:sz w:val="24"/>
                <w:szCs w:val="24"/>
              </w:rPr>
              <w:t>0.30</w:t>
            </w:r>
          </w:p>
        </w:tc>
        <w:tc>
          <w:tcPr>
            <w:tcW w:w="1426" w:type="dxa"/>
          </w:tcPr>
          <w:p w14:paraId="6A507950" w14:textId="77777777" w:rsidR="00824030" w:rsidRPr="00897565" w:rsidRDefault="00824030" w:rsidP="00784D43">
            <w:pPr>
              <w:pStyle w:val="TableParagraph"/>
              <w:spacing w:before="13" w:line="250" w:lineRule="exact"/>
              <w:ind w:left="9"/>
              <w:rPr>
                <w:sz w:val="24"/>
                <w:szCs w:val="24"/>
              </w:rPr>
            </w:pPr>
            <w:r w:rsidRPr="00897565">
              <w:rPr>
                <w:sz w:val="24"/>
                <w:szCs w:val="24"/>
              </w:rPr>
              <w:t>0.20</w:t>
            </w:r>
          </w:p>
        </w:tc>
        <w:tc>
          <w:tcPr>
            <w:tcW w:w="1280" w:type="dxa"/>
          </w:tcPr>
          <w:p w14:paraId="2C4AF051" w14:textId="77777777" w:rsidR="00824030" w:rsidRPr="00897565" w:rsidRDefault="00824030" w:rsidP="00784D43">
            <w:pPr>
              <w:pStyle w:val="TableParagraph"/>
              <w:spacing w:before="13" w:line="250" w:lineRule="exact"/>
              <w:ind w:left="10" w:right="6"/>
              <w:rPr>
                <w:sz w:val="24"/>
                <w:szCs w:val="24"/>
              </w:rPr>
            </w:pPr>
            <w:r w:rsidRPr="00897565">
              <w:rPr>
                <w:sz w:val="24"/>
                <w:szCs w:val="24"/>
              </w:rPr>
              <w:t>0.21</w:t>
            </w:r>
          </w:p>
        </w:tc>
        <w:tc>
          <w:tcPr>
            <w:tcW w:w="1279" w:type="dxa"/>
          </w:tcPr>
          <w:p w14:paraId="51F22FBD" w14:textId="77777777" w:rsidR="00824030" w:rsidRPr="00897565" w:rsidRDefault="00824030" w:rsidP="00784D43">
            <w:pPr>
              <w:pStyle w:val="TableParagraph"/>
              <w:spacing w:before="13" w:line="250" w:lineRule="exact"/>
              <w:ind w:right="7"/>
              <w:rPr>
                <w:sz w:val="24"/>
                <w:szCs w:val="24"/>
              </w:rPr>
            </w:pPr>
            <w:r w:rsidRPr="00897565">
              <w:rPr>
                <w:sz w:val="24"/>
                <w:szCs w:val="24"/>
              </w:rPr>
              <w:t>0.22</w:t>
            </w:r>
          </w:p>
        </w:tc>
        <w:tc>
          <w:tcPr>
            <w:tcW w:w="1142" w:type="dxa"/>
          </w:tcPr>
          <w:p w14:paraId="531E371B" w14:textId="77777777" w:rsidR="00824030" w:rsidRPr="00897565" w:rsidRDefault="00824030" w:rsidP="00784D43">
            <w:pPr>
              <w:pStyle w:val="TableParagraph"/>
              <w:spacing w:before="13" w:line="250" w:lineRule="exact"/>
              <w:ind w:left="7" w:right="4"/>
              <w:rPr>
                <w:sz w:val="24"/>
                <w:szCs w:val="24"/>
              </w:rPr>
            </w:pPr>
            <w:r w:rsidRPr="00897565">
              <w:rPr>
                <w:sz w:val="24"/>
                <w:szCs w:val="24"/>
              </w:rPr>
              <w:t>0.20</w:t>
            </w:r>
          </w:p>
        </w:tc>
      </w:tr>
      <w:tr w:rsidR="00824030" w:rsidRPr="00897565" w14:paraId="7C7D6263" w14:textId="77777777" w:rsidTr="00784D43">
        <w:trPr>
          <w:trHeight w:val="282"/>
        </w:trPr>
        <w:tc>
          <w:tcPr>
            <w:tcW w:w="13952" w:type="dxa"/>
            <w:gridSpan w:val="7"/>
          </w:tcPr>
          <w:p w14:paraId="0F27949F" w14:textId="77777777" w:rsidR="00824030" w:rsidRPr="00897565" w:rsidRDefault="00824030" w:rsidP="00784D43">
            <w:pPr>
              <w:pStyle w:val="TableParagraph"/>
              <w:spacing w:before="13" w:line="250" w:lineRule="exact"/>
              <w:ind w:left="107"/>
              <w:jc w:val="left"/>
              <w:rPr>
                <w:b/>
                <w:sz w:val="24"/>
                <w:szCs w:val="24"/>
              </w:rPr>
            </w:pPr>
            <w:r w:rsidRPr="00897565">
              <w:rPr>
                <w:b/>
                <w:spacing w:val="-2"/>
                <w:sz w:val="24"/>
                <w:szCs w:val="24"/>
              </w:rPr>
              <w:t>Interaction</w:t>
            </w:r>
          </w:p>
        </w:tc>
      </w:tr>
      <w:tr w:rsidR="00824030" w:rsidRPr="00897565" w14:paraId="03417910" w14:textId="77777777" w:rsidTr="00784D43">
        <w:trPr>
          <w:trHeight w:val="282"/>
        </w:trPr>
        <w:tc>
          <w:tcPr>
            <w:tcW w:w="13952" w:type="dxa"/>
            <w:gridSpan w:val="7"/>
          </w:tcPr>
          <w:p w14:paraId="71346CDE" w14:textId="77777777" w:rsidR="00824030" w:rsidRPr="00897565" w:rsidRDefault="00824030" w:rsidP="00784D43">
            <w:pPr>
              <w:pStyle w:val="TableParagraph"/>
              <w:spacing w:before="13" w:line="250" w:lineRule="exact"/>
              <w:ind w:left="107"/>
              <w:jc w:val="left"/>
              <w:rPr>
                <w:b/>
                <w:bCs/>
                <w:sz w:val="24"/>
                <w:szCs w:val="24"/>
              </w:rPr>
            </w:pPr>
            <w:r w:rsidRPr="00897565">
              <w:rPr>
                <w:b/>
                <w:bCs/>
                <w:sz w:val="24"/>
                <w:szCs w:val="24"/>
              </w:rPr>
              <w:t>P × W</w:t>
            </w:r>
          </w:p>
        </w:tc>
      </w:tr>
      <w:tr w:rsidR="00824030" w:rsidRPr="00897565" w14:paraId="42EEBF30" w14:textId="77777777" w:rsidTr="00784D43">
        <w:trPr>
          <w:trHeight w:val="282"/>
        </w:trPr>
        <w:tc>
          <w:tcPr>
            <w:tcW w:w="6121" w:type="dxa"/>
          </w:tcPr>
          <w:p w14:paraId="01CE0A65" w14:textId="77777777" w:rsidR="00824030" w:rsidRPr="00897565" w:rsidRDefault="00824030" w:rsidP="00784D43">
            <w:pPr>
              <w:pStyle w:val="TableParagraph"/>
              <w:spacing w:before="13" w:line="250" w:lineRule="exact"/>
              <w:ind w:left="107"/>
              <w:jc w:val="left"/>
              <w:rPr>
                <w:b/>
                <w:bCs/>
                <w:sz w:val="24"/>
                <w:szCs w:val="24"/>
              </w:rPr>
            </w:pPr>
            <w:r w:rsidRPr="00897565">
              <w:rPr>
                <w:b/>
                <w:bCs/>
                <w:sz w:val="24"/>
                <w:szCs w:val="24"/>
              </w:rPr>
              <w:t>SE(m)</w:t>
            </w:r>
            <w:r w:rsidRPr="00897565">
              <w:rPr>
                <w:b/>
                <w:bCs/>
                <w:spacing w:val="-1"/>
                <w:sz w:val="24"/>
                <w:szCs w:val="24"/>
              </w:rPr>
              <w:t xml:space="preserve"> </w:t>
            </w:r>
            <w:r w:rsidRPr="00897565">
              <w:rPr>
                <w:b/>
                <w:bCs/>
                <w:spacing w:val="-10"/>
                <w:sz w:val="24"/>
                <w:szCs w:val="24"/>
              </w:rPr>
              <w:t>±</w:t>
            </w:r>
          </w:p>
        </w:tc>
        <w:tc>
          <w:tcPr>
            <w:tcW w:w="1424" w:type="dxa"/>
          </w:tcPr>
          <w:p w14:paraId="58718548" w14:textId="77777777" w:rsidR="00824030" w:rsidRPr="00897565" w:rsidRDefault="00824030" w:rsidP="00784D43">
            <w:pPr>
              <w:pStyle w:val="TableParagraph"/>
              <w:spacing w:before="13" w:line="250" w:lineRule="exact"/>
              <w:ind w:left="11" w:right="3"/>
              <w:rPr>
                <w:sz w:val="24"/>
                <w:szCs w:val="24"/>
              </w:rPr>
            </w:pPr>
            <w:r w:rsidRPr="00897565">
              <w:rPr>
                <w:sz w:val="24"/>
                <w:szCs w:val="24"/>
              </w:rPr>
              <w:t>0.14</w:t>
            </w:r>
          </w:p>
        </w:tc>
        <w:tc>
          <w:tcPr>
            <w:tcW w:w="1280" w:type="dxa"/>
          </w:tcPr>
          <w:p w14:paraId="1612FBA9" w14:textId="77777777" w:rsidR="00824030" w:rsidRPr="00897565" w:rsidRDefault="00824030" w:rsidP="00784D43">
            <w:pPr>
              <w:pStyle w:val="TableParagraph"/>
              <w:spacing w:before="13" w:line="250" w:lineRule="exact"/>
              <w:ind w:left="10" w:right="2"/>
              <w:rPr>
                <w:sz w:val="24"/>
                <w:szCs w:val="24"/>
              </w:rPr>
            </w:pPr>
            <w:r w:rsidRPr="00897565">
              <w:rPr>
                <w:sz w:val="24"/>
                <w:szCs w:val="24"/>
              </w:rPr>
              <w:t>0.20</w:t>
            </w:r>
          </w:p>
        </w:tc>
        <w:tc>
          <w:tcPr>
            <w:tcW w:w="1426" w:type="dxa"/>
          </w:tcPr>
          <w:p w14:paraId="714D52CA" w14:textId="77777777" w:rsidR="00824030" w:rsidRPr="00897565" w:rsidRDefault="00824030" w:rsidP="00784D43">
            <w:pPr>
              <w:pStyle w:val="TableParagraph"/>
              <w:spacing w:before="13" w:line="250" w:lineRule="exact"/>
              <w:ind w:left="9"/>
              <w:rPr>
                <w:sz w:val="24"/>
                <w:szCs w:val="24"/>
              </w:rPr>
            </w:pPr>
            <w:r w:rsidRPr="00897565">
              <w:rPr>
                <w:sz w:val="24"/>
                <w:szCs w:val="24"/>
              </w:rPr>
              <w:t>0.09</w:t>
            </w:r>
          </w:p>
        </w:tc>
        <w:tc>
          <w:tcPr>
            <w:tcW w:w="1280" w:type="dxa"/>
          </w:tcPr>
          <w:p w14:paraId="3E6E0BC4" w14:textId="77777777" w:rsidR="00824030" w:rsidRPr="00897565" w:rsidRDefault="00824030" w:rsidP="00784D43">
            <w:pPr>
              <w:pStyle w:val="TableParagraph"/>
              <w:spacing w:before="13" w:line="250" w:lineRule="exact"/>
              <w:ind w:left="10" w:right="5"/>
              <w:rPr>
                <w:sz w:val="24"/>
                <w:szCs w:val="24"/>
              </w:rPr>
            </w:pPr>
            <w:r w:rsidRPr="00897565">
              <w:rPr>
                <w:sz w:val="24"/>
                <w:szCs w:val="24"/>
              </w:rPr>
              <w:t>0.10</w:t>
            </w:r>
          </w:p>
        </w:tc>
        <w:tc>
          <w:tcPr>
            <w:tcW w:w="1279" w:type="dxa"/>
          </w:tcPr>
          <w:p w14:paraId="1EC625C3" w14:textId="77777777" w:rsidR="00824030" w:rsidRPr="00897565" w:rsidRDefault="00824030" w:rsidP="00784D43">
            <w:pPr>
              <w:pStyle w:val="TableParagraph"/>
              <w:spacing w:before="13" w:line="250" w:lineRule="exact"/>
              <w:ind w:right="7"/>
              <w:rPr>
                <w:sz w:val="24"/>
                <w:szCs w:val="24"/>
              </w:rPr>
            </w:pPr>
            <w:r w:rsidRPr="00897565">
              <w:rPr>
                <w:sz w:val="24"/>
                <w:szCs w:val="24"/>
              </w:rPr>
              <w:t>0.15</w:t>
            </w:r>
          </w:p>
        </w:tc>
        <w:tc>
          <w:tcPr>
            <w:tcW w:w="1142" w:type="dxa"/>
          </w:tcPr>
          <w:p w14:paraId="32A36F39" w14:textId="77777777" w:rsidR="00824030" w:rsidRPr="00897565" w:rsidRDefault="00824030" w:rsidP="00784D43">
            <w:pPr>
              <w:pStyle w:val="TableParagraph"/>
              <w:spacing w:before="13" w:line="250" w:lineRule="exact"/>
              <w:ind w:left="7" w:right="3"/>
              <w:rPr>
                <w:sz w:val="24"/>
                <w:szCs w:val="24"/>
              </w:rPr>
            </w:pPr>
            <w:r w:rsidRPr="00897565">
              <w:rPr>
                <w:sz w:val="24"/>
                <w:szCs w:val="24"/>
              </w:rPr>
              <w:t>0.11</w:t>
            </w:r>
          </w:p>
        </w:tc>
      </w:tr>
      <w:tr w:rsidR="00824030" w:rsidRPr="00897565" w14:paraId="69B9E2D9" w14:textId="77777777" w:rsidTr="00784D43">
        <w:trPr>
          <w:trHeight w:val="283"/>
        </w:trPr>
        <w:tc>
          <w:tcPr>
            <w:tcW w:w="6121" w:type="dxa"/>
          </w:tcPr>
          <w:p w14:paraId="5C297A57" w14:textId="77777777" w:rsidR="00824030" w:rsidRPr="00897565" w:rsidRDefault="00824030" w:rsidP="00784D43">
            <w:pPr>
              <w:pStyle w:val="TableParagraph"/>
              <w:spacing w:before="13" w:line="250" w:lineRule="exact"/>
              <w:ind w:left="107"/>
              <w:jc w:val="left"/>
              <w:rPr>
                <w:b/>
                <w:bCs/>
                <w:sz w:val="24"/>
                <w:szCs w:val="24"/>
              </w:rPr>
            </w:pPr>
            <w:r w:rsidRPr="00897565">
              <w:rPr>
                <w:b/>
                <w:bCs/>
                <w:sz w:val="24"/>
                <w:szCs w:val="24"/>
              </w:rPr>
              <w:t>C.D</w:t>
            </w:r>
            <w:r w:rsidRPr="00897565">
              <w:rPr>
                <w:b/>
                <w:bCs/>
                <w:spacing w:val="-2"/>
                <w:sz w:val="24"/>
                <w:szCs w:val="24"/>
              </w:rPr>
              <w:t xml:space="preserve"> </w:t>
            </w:r>
            <w:r w:rsidRPr="00897565">
              <w:rPr>
                <w:b/>
                <w:bCs/>
                <w:sz w:val="24"/>
                <w:szCs w:val="24"/>
              </w:rPr>
              <w:t xml:space="preserve">at </w:t>
            </w:r>
            <w:r w:rsidRPr="00897565">
              <w:rPr>
                <w:b/>
                <w:bCs/>
                <w:spacing w:val="-5"/>
                <w:sz w:val="24"/>
                <w:szCs w:val="24"/>
              </w:rPr>
              <w:t>5%</w:t>
            </w:r>
          </w:p>
        </w:tc>
        <w:tc>
          <w:tcPr>
            <w:tcW w:w="1424" w:type="dxa"/>
          </w:tcPr>
          <w:p w14:paraId="3E4736A5" w14:textId="77777777" w:rsidR="00824030" w:rsidRPr="00897565" w:rsidRDefault="00824030" w:rsidP="00784D43">
            <w:pPr>
              <w:pStyle w:val="TableParagraph"/>
              <w:spacing w:line="251" w:lineRule="exact"/>
              <w:ind w:left="11" w:right="3"/>
              <w:rPr>
                <w:sz w:val="24"/>
                <w:szCs w:val="24"/>
              </w:rPr>
            </w:pPr>
            <w:r w:rsidRPr="00897565">
              <w:rPr>
                <w:sz w:val="24"/>
                <w:szCs w:val="24"/>
              </w:rPr>
              <w:t>NS</w:t>
            </w:r>
          </w:p>
        </w:tc>
        <w:tc>
          <w:tcPr>
            <w:tcW w:w="1280" w:type="dxa"/>
          </w:tcPr>
          <w:p w14:paraId="4D082604" w14:textId="77777777" w:rsidR="00824030" w:rsidRPr="00897565" w:rsidRDefault="00824030" w:rsidP="00784D43">
            <w:pPr>
              <w:pStyle w:val="TableParagraph"/>
              <w:spacing w:line="251" w:lineRule="exact"/>
              <w:ind w:left="10" w:right="3"/>
              <w:rPr>
                <w:sz w:val="24"/>
                <w:szCs w:val="24"/>
              </w:rPr>
            </w:pPr>
            <w:r w:rsidRPr="00897565">
              <w:rPr>
                <w:sz w:val="24"/>
                <w:szCs w:val="24"/>
              </w:rPr>
              <w:t>NS</w:t>
            </w:r>
          </w:p>
        </w:tc>
        <w:tc>
          <w:tcPr>
            <w:tcW w:w="1426" w:type="dxa"/>
          </w:tcPr>
          <w:p w14:paraId="4CA74BA2" w14:textId="77777777" w:rsidR="00824030" w:rsidRPr="00897565" w:rsidRDefault="00824030" w:rsidP="00784D43">
            <w:pPr>
              <w:pStyle w:val="TableParagraph"/>
              <w:spacing w:line="251" w:lineRule="exact"/>
              <w:ind w:left="9" w:right="6"/>
              <w:rPr>
                <w:sz w:val="24"/>
                <w:szCs w:val="24"/>
              </w:rPr>
            </w:pPr>
            <w:r w:rsidRPr="00897565">
              <w:rPr>
                <w:sz w:val="24"/>
                <w:szCs w:val="24"/>
              </w:rPr>
              <w:t>NS</w:t>
            </w:r>
          </w:p>
        </w:tc>
        <w:tc>
          <w:tcPr>
            <w:tcW w:w="1280" w:type="dxa"/>
          </w:tcPr>
          <w:p w14:paraId="490D5A12" w14:textId="77777777" w:rsidR="00824030" w:rsidRPr="00897565" w:rsidRDefault="00824030" w:rsidP="00784D43">
            <w:pPr>
              <w:pStyle w:val="TableParagraph"/>
              <w:spacing w:line="251" w:lineRule="exact"/>
              <w:ind w:left="10" w:right="6"/>
              <w:rPr>
                <w:sz w:val="24"/>
                <w:szCs w:val="24"/>
              </w:rPr>
            </w:pPr>
            <w:r w:rsidRPr="00897565">
              <w:rPr>
                <w:sz w:val="24"/>
                <w:szCs w:val="24"/>
              </w:rPr>
              <w:t>NS</w:t>
            </w:r>
          </w:p>
        </w:tc>
        <w:tc>
          <w:tcPr>
            <w:tcW w:w="1279" w:type="dxa"/>
          </w:tcPr>
          <w:p w14:paraId="204544AD" w14:textId="77777777" w:rsidR="00824030" w:rsidRPr="00897565" w:rsidRDefault="00824030" w:rsidP="00784D43">
            <w:pPr>
              <w:pStyle w:val="TableParagraph"/>
              <w:spacing w:line="251" w:lineRule="exact"/>
              <w:ind w:right="8"/>
              <w:rPr>
                <w:sz w:val="24"/>
                <w:szCs w:val="24"/>
              </w:rPr>
            </w:pPr>
            <w:r w:rsidRPr="00897565">
              <w:rPr>
                <w:sz w:val="24"/>
                <w:szCs w:val="24"/>
              </w:rPr>
              <w:t>NS</w:t>
            </w:r>
          </w:p>
        </w:tc>
        <w:tc>
          <w:tcPr>
            <w:tcW w:w="1142" w:type="dxa"/>
          </w:tcPr>
          <w:p w14:paraId="1C68560D" w14:textId="77777777" w:rsidR="00824030" w:rsidRPr="00897565" w:rsidRDefault="00824030" w:rsidP="00784D43">
            <w:pPr>
              <w:pStyle w:val="TableParagraph"/>
              <w:spacing w:line="251" w:lineRule="exact"/>
              <w:ind w:left="7" w:right="4"/>
              <w:rPr>
                <w:sz w:val="24"/>
                <w:szCs w:val="24"/>
              </w:rPr>
            </w:pPr>
            <w:r w:rsidRPr="00897565">
              <w:rPr>
                <w:sz w:val="24"/>
                <w:szCs w:val="24"/>
              </w:rPr>
              <w:t>NS</w:t>
            </w:r>
          </w:p>
        </w:tc>
      </w:tr>
    </w:tbl>
    <w:p w14:paraId="32F6C4B6" w14:textId="77777777" w:rsidR="0021303C" w:rsidRPr="00897565" w:rsidRDefault="0021303C" w:rsidP="0021303C">
      <w:pPr>
        <w:rPr>
          <w:rFonts w:ascii="Times New Roman" w:hAnsi="Times New Roman" w:cs="Times New Roman"/>
          <w:sz w:val="24"/>
          <w:szCs w:val="24"/>
        </w:rPr>
      </w:pPr>
    </w:p>
    <w:sectPr w:rsidR="0021303C" w:rsidRPr="00897565" w:rsidSect="00C2186C">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CF235" w14:textId="77777777" w:rsidR="00202938" w:rsidRDefault="00202938" w:rsidP="0021303C">
      <w:pPr>
        <w:spacing w:after="0" w:line="240" w:lineRule="auto"/>
      </w:pPr>
      <w:r>
        <w:separator/>
      </w:r>
    </w:p>
  </w:endnote>
  <w:endnote w:type="continuationSeparator" w:id="0">
    <w:p w14:paraId="259856CA" w14:textId="77777777" w:rsidR="00202938" w:rsidRDefault="00202938" w:rsidP="00213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164FB" w14:textId="77777777" w:rsidR="00F12215" w:rsidRDefault="00F12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98A91" w14:textId="77777777" w:rsidR="00F12215" w:rsidRDefault="00F12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63CAE" w14:textId="77777777" w:rsidR="00F12215" w:rsidRDefault="00F12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947B7" w14:textId="77777777" w:rsidR="00202938" w:rsidRDefault="00202938" w:rsidP="0021303C">
      <w:pPr>
        <w:spacing w:after="0" w:line="240" w:lineRule="auto"/>
      </w:pPr>
      <w:r>
        <w:separator/>
      </w:r>
    </w:p>
  </w:footnote>
  <w:footnote w:type="continuationSeparator" w:id="0">
    <w:p w14:paraId="21D3BF80" w14:textId="77777777" w:rsidR="00202938" w:rsidRDefault="00202938" w:rsidP="002130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3DC2F" w14:textId="57122B4A" w:rsidR="00F12215" w:rsidRDefault="00F12215">
    <w:pPr>
      <w:pStyle w:val="Header"/>
    </w:pPr>
    <w:r>
      <w:rPr>
        <w:noProof/>
      </w:rPr>
      <w:pict w14:anchorId="3E6F83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3784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12E3A" w14:textId="1D6D8FA6" w:rsidR="00F12215" w:rsidRDefault="00F12215">
    <w:pPr>
      <w:pStyle w:val="Header"/>
    </w:pPr>
    <w:r>
      <w:rPr>
        <w:noProof/>
      </w:rPr>
      <w:pict w14:anchorId="51AE0E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3784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8A5FC" w14:textId="00DF5226" w:rsidR="00F12215" w:rsidRDefault="00F12215">
    <w:pPr>
      <w:pStyle w:val="Header"/>
    </w:pPr>
    <w:r>
      <w:rPr>
        <w:noProof/>
      </w:rPr>
      <w:pict w14:anchorId="12B33A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3784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8B345B"/>
    <w:multiLevelType w:val="hybridMultilevel"/>
    <w:tmpl w:val="30F224FA"/>
    <w:lvl w:ilvl="0" w:tplc="990CEA54">
      <w:start w:val="1"/>
      <w:numFmt w:val="lowerLetter"/>
      <w:lvlText w:val="%1."/>
      <w:lvlJc w:val="left"/>
      <w:pPr>
        <w:ind w:left="1854" w:hanging="360"/>
      </w:pPr>
    </w:lvl>
    <w:lvl w:ilvl="1" w:tplc="08090019">
      <w:start w:val="1"/>
      <w:numFmt w:val="lowerLetter"/>
      <w:lvlText w:val="%2."/>
      <w:lvlJc w:val="left"/>
      <w:pPr>
        <w:ind w:left="2574" w:hanging="360"/>
      </w:pPr>
    </w:lvl>
    <w:lvl w:ilvl="2" w:tplc="0809001B">
      <w:start w:val="1"/>
      <w:numFmt w:val="lowerRoman"/>
      <w:lvlText w:val="%3."/>
      <w:lvlJc w:val="right"/>
      <w:pPr>
        <w:ind w:left="3294" w:hanging="180"/>
      </w:pPr>
    </w:lvl>
    <w:lvl w:ilvl="3" w:tplc="0809000F">
      <w:start w:val="1"/>
      <w:numFmt w:val="decimal"/>
      <w:lvlText w:val="%4."/>
      <w:lvlJc w:val="left"/>
      <w:pPr>
        <w:ind w:left="4014" w:hanging="360"/>
      </w:pPr>
    </w:lvl>
    <w:lvl w:ilvl="4" w:tplc="08090019">
      <w:start w:val="1"/>
      <w:numFmt w:val="lowerLetter"/>
      <w:lvlText w:val="%5."/>
      <w:lvlJc w:val="left"/>
      <w:pPr>
        <w:ind w:left="4734" w:hanging="360"/>
      </w:pPr>
    </w:lvl>
    <w:lvl w:ilvl="5" w:tplc="0809001B">
      <w:start w:val="1"/>
      <w:numFmt w:val="lowerRoman"/>
      <w:lvlText w:val="%6."/>
      <w:lvlJc w:val="right"/>
      <w:pPr>
        <w:ind w:left="5454" w:hanging="180"/>
      </w:pPr>
    </w:lvl>
    <w:lvl w:ilvl="6" w:tplc="0809000F">
      <w:start w:val="1"/>
      <w:numFmt w:val="decimal"/>
      <w:lvlText w:val="%7."/>
      <w:lvlJc w:val="left"/>
      <w:pPr>
        <w:ind w:left="6174" w:hanging="360"/>
      </w:pPr>
    </w:lvl>
    <w:lvl w:ilvl="7" w:tplc="08090019">
      <w:start w:val="1"/>
      <w:numFmt w:val="lowerLetter"/>
      <w:lvlText w:val="%8."/>
      <w:lvlJc w:val="left"/>
      <w:pPr>
        <w:ind w:left="6894" w:hanging="360"/>
      </w:pPr>
    </w:lvl>
    <w:lvl w:ilvl="8" w:tplc="0809001B">
      <w:start w:val="1"/>
      <w:numFmt w:val="lowerRoman"/>
      <w:lvlText w:val="%9."/>
      <w:lvlJc w:val="right"/>
      <w:pPr>
        <w:ind w:left="761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094"/>
    <w:rsid w:val="00006BB6"/>
    <w:rsid w:val="0001282A"/>
    <w:rsid w:val="00014852"/>
    <w:rsid w:val="00035F1F"/>
    <w:rsid w:val="00055EE1"/>
    <w:rsid w:val="00060336"/>
    <w:rsid w:val="000637D4"/>
    <w:rsid w:val="000931D8"/>
    <w:rsid w:val="000B19A0"/>
    <w:rsid w:val="000F221D"/>
    <w:rsid w:val="00134DD5"/>
    <w:rsid w:val="00172D07"/>
    <w:rsid w:val="001934D0"/>
    <w:rsid w:val="001C2E76"/>
    <w:rsid w:val="001C6C0D"/>
    <w:rsid w:val="001D0A3F"/>
    <w:rsid w:val="001D1B84"/>
    <w:rsid w:val="001D4BD9"/>
    <w:rsid w:val="001E39CF"/>
    <w:rsid w:val="00202938"/>
    <w:rsid w:val="00212FE5"/>
    <w:rsid w:val="0021303C"/>
    <w:rsid w:val="00232E35"/>
    <w:rsid w:val="002530B4"/>
    <w:rsid w:val="0026478D"/>
    <w:rsid w:val="0028405C"/>
    <w:rsid w:val="00297B20"/>
    <w:rsid w:val="002A4631"/>
    <w:rsid w:val="002B75DB"/>
    <w:rsid w:val="002D5662"/>
    <w:rsid w:val="00345B07"/>
    <w:rsid w:val="003543B7"/>
    <w:rsid w:val="00372AE5"/>
    <w:rsid w:val="00382035"/>
    <w:rsid w:val="00387795"/>
    <w:rsid w:val="003C7BC8"/>
    <w:rsid w:val="003E1182"/>
    <w:rsid w:val="004066C4"/>
    <w:rsid w:val="0048556E"/>
    <w:rsid w:val="004F5A9B"/>
    <w:rsid w:val="00503CB5"/>
    <w:rsid w:val="00513FE7"/>
    <w:rsid w:val="00521C59"/>
    <w:rsid w:val="00525BD0"/>
    <w:rsid w:val="00560F6A"/>
    <w:rsid w:val="00567EFE"/>
    <w:rsid w:val="00571897"/>
    <w:rsid w:val="005766B2"/>
    <w:rsid w:val="00577FB8"/>
    <w:rsid w:val="005D088A"/>
    <w:rsid w:val="005E12EA"/>
    <w:rsid w:val="005E4438"/>
    <w:rsid w:val="00602AB7"/>
    <w:rsid w:val="00616B64"/>
    <w:rsid w:val="00637C0C"/>
    <w:rsid w:val="006758E3"/>
    <w:rsid w:val="00697630"/>
    <w:rsid w:val="006D4BF2"/>
    <w:rsid w:val="006F565B"/>
    <w:rsid w:val="007043FF"/>
    <w:rsid w:val="007151EF"/>
    <w:rsid w:val="00754172"/>
    <w:rsid w:val="007C0364"/>
    <w:rsid w:val="007E657F"/>
    <w:rsid w:val="00824030"/>
    <w:rsid w:val="0082705F"/>
    <w:rsid w:val="00830DDA"/>
    <w:rsid w:val="00837411"/>
    <w:rsid w:val="0089460B"/>
    <w:rsid w:val="00897565"/>
    <w:rsid w:val="008D05DF"/>
    <w:rsid w:val="009032CF"/>
    <w:rsid w:val="0094170D"/>
    <w:rsid w:val="00944A7F"/>
    <w:rsid w:val="0095073D"/>
    <w:rsid w:val="00951CF4"/>
    <w:rsid w:val="0096161B"/>
    <w:rsid w:val="009F5999"/>
    <w:rsid w:val="00A05067"/>
    <w:rsid w:val="00A10849"/>
    <w:rsid w:val="00A4724A"/>
    <w:rsid w:val="00A47BFC"/>
    <w:rsid w:val="00A56656"/>
    <w:rsid w:val="00A56704"/>
    <w:rsid w:val="00A71C21"/>
    <w:rsid w:val="00AC3AB9"/>
    <w:rsid w:val="00AE19F3"/>
    <w:rsid w:val="00B16158"/>
    <w:rsid w:val="00B32C9C"/>
    <w:rsid w:val="00B40303"/>
    <w:rsid w:val="00B53619"/>
    <w:rsid w:val="00B64DE6"/>
    <w:rsid w:val="00B77223"/>
    <w:rsid w:val="00B86420"/>
    <w:rsid w:val="00B90DCE"/>
    <w:rsid w:val="00BA1106"/>
    <w:rsid w:val="00BE4E2D"/>
    <w:rsid w:val="00BF3CC2"/>
    <w:rsid w:val="00BF4585"/>
    <w:rsid w:val="00C10C15"/>
    <w:rsid w:val="00C12038"/>
    <w:rsid w:val="00C12A31"/>
    <w:rsid w:val="00C13DBD"/>
    <w:rsid w:val="00C2186C"/>
    <w:rsid w:val="00C31023"/>
    <w:rsid w:val="00C73B97"/>
    <w:rsid w:val="00C84415"/>
    <w:rsid w:val="00CE0F83"/>
    <w:rsid w:val="00CE28B7"/>
    <w:rsid w:val="00D14782"/>
    <w:rsid w:val="00D57888"/>
    <w:rsid w:val="00D83F11"/>
    <w:rsid w:val="00DD2DF0"/>
    <w:rsid w:val="00DE3541"/>
    <w:rsid w:val="00E541A8"/>
    <w:rsid w:val="00EA4A05"/>
    <w:rsid w:val="00EB095D"/>
    <w:rsid w:val="00EC0587"/>
    <w:rsid w:val="00EC129A"/>
    <w:rsid w:val="00EC7EB2"/>
    <w:rsid w:val="00EF6DE6"/>
    <w:rsid w:val="00F028FF"/>
    <w:rsid w:val="00F12215"/>
    <w:rsid w:val="00F16BB9"/>
    <w:rsid w:val="00F26221"/>
    <w:rsid w:val="00F53304"/>
    <w:rsid w:val="00F56094"/>
    <w:rsid w:val="00F934FB"/>
    <w:rsid w:val="00F96C79"/>
    <w:rsid w:val="00FB46B5"/>
    <w:rsid w:val="00FB6A4A"/>
    <w:rsid w:val="00FD0450"/>
    <w:rsid w:val="00FD318C"/>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74DDED"/>
  <w15:chartTrackingRefBased/>
  <w15:docId w15:val="{B9667B54-1A9C-4FBF-9613-AED8E276E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094"/>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F56094"/>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F56094"/>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F560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60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60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60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60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60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094"/>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F56094"/>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F56094"/>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F560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60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60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0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0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094"/>
    <w:rPr>
      <w:rFonts w:eastAsiaTheme="majorEastAsia" w:cstheme="majorBidi"/>
      <w:color w:val="272727" w:themeColor="text1" w:themeTint="D8"/>
    </w:rPr>
  </w:style>
  <w:style w:type="paragraph" w:styleId="Title">
    <w:name w:val="Title"/>
    <w:basedOn w:val="Normal"/>
    <w:next w:val="Normal"/>
    <w:link w:val="TitleChar"/>
    <w:uiPriority w:val="10"/>
    <w:qFormat/>
    <w:rsid w:val="00F56094"/>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F56094"/>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F56094"/>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F56094"/>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F56094"/>
    <w:pPr>
      <w:spacing w:before="160"/>
      <w:jc w:val="center"/>
    </w:pPr>
    <w:rPr>
      <w:i/>
      <w:iCs/>
      <w:color w:val="404040" w:themeColor="text1" w:themeTint="BF"/>
    </w:rPr>
  </w:style>
  <w:style w:type="character" w:customStyle="1" w:styleId="QuoteChar">
    <w:name w:val="Quote Char"/>
    <w:basedOn w:val="DefaultParagraphFont"/>
    <w:link w:val="Quote"/>
    <w:uiPriority w:val="29"/>
    <w:rsid w:val="00F56094"/>
    <w:rPr>
      <w:i/>
      <w:iCs/>
      <w:color w:val="404040" w:themeColor="text1" w:themeTint="BF"/>
    </w:rPr>
  </w:style>
  <w:style w:type="paragraph" w:styleId="ListParagraph">
    <w:name w:val="List Paragraph"/>
    <w:basedOn w:val="Normal"/>
    <w:uiPriority w:val="34"/>
    <w:qFormat/>
    <w:rsid w:val="00F56094"/>
    <w:pPr>
      <w:ind w:left="720"/>
      <w:contextualSpacing/>
    </w:pPr>
  </w:style>
  <w:style w:type="character" w:styleId="IntenseEmphasis">
    <w:name w:val="Intense Emphasis"/>
    <w:basedOn w:val="DefaultParagraphFont"/>
    <w:uiPriority w:val="21"/>
    <w:qFormat/>
    <w:rsid w:val="00F56094"/>
    <w:rPr>
      <w:i/>
      <w:iCs/>
      <w:color w:val="2F5496" w:themeColor="accent1" w:themeShade="BF"/>
    </w:rPr>
  </w:style>
  <w:style w:type="paragraph" w:styleId="IntenseQuote">
    <w:name w:val="Intense Quote"/>
    <w:basedOn w:val="Normal"/>
    <w:next w:val="Normal"/>
    <w:link w:val="IntenseQuoteChar"/>
    <w:uiPriority w:val="30"/>
    <w:qFormat/>
    <w:rsid w:val="00F560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6094"/>
    <w:rPr>
      <w:i/>
      <w:iCs/>
      <w:color w:val="2F5496" w:themeColor="accent1" w:themeShade="BF"/>
    </w:rPr>
  </w:style>
  <w:style w:type="character" w:styleId="IntenseReference">
    <w:name w:val="Intense Reference"/>
    <w:basedOn w:val="DefaultParagraphFont"/>
    <w:uiPriority w:val="32"/>
    <w:qFormat/>
    <w:rsid w:val="00F56094"/>
    <w:rPr>
      <w:b/>
      <w:bCs/>
      <w:smallCaps/>
      <w:color w:val="2F5496" w:themeColor="accent1" w:themeShade="BF"/>
      <w:spacing w:val="5"/>
    </w:rPr>
  </w:style>
  <w:style w:type="paragraph" w:styleId="NoSpacing">
    <w:name w:val="No Spacing"/>
    <w:uiPriority w:val="1"/>
    <w:qFormat/>
    <w:rsid w:val="00387795"/>
    <w:pPr>
      <w:spacing w:after="0" w:line="240" w:lineRule="auto"/>
    </w:pPr>
  </w:style>
  <w:style w:type="paragraph" w:customStyle="1" w:styleId="TableParagraph">
    <w:name w:val="Table Paragraph"/>
    <w:basedOn w:val="Normal"/>
    <w:uiPriority w:val="1"/>
    <w:qFormat/>
    <w:rsid w:val="00A47BFC"/>
    <w:pPr>
      <w:widowControl w:val="0"/>
      <w:autoSpaceDE w:val="0"/>
      <w:autoSpaceDN w:val="0"/>
      <w:spacing w:after="0" w:line="240" w:lineRule="auto"/>
      <w:ind w:left="13"/>
      <w:jc w:val="center"/>
    </w:pPr>
    <w:rPr>
      <w:rFonts w:ascii="Times New Roman" w:eastAsia="Times New Roman" w:hAnsi="Times New Roman" w:cs="Times New Roman"/>
      <w:kern w:val="0"/>
      <w:szCs w:val="22"/>
      <w:lang w:val="en-US" w:bidi="ar-SA"/>
    </w:rPr>
  </w:style>
  <w:style w:type="paragraph" w:styleId="Header">
    <w:name w:val="header"/>
    <w:basedOn w:val="Normal"/>
    <w:link w:val="HeaderChar"/>
    <w:uiPriority w:val="99"/>
    <w:unhideWhenUsed/>
    <w:rsid w:val="00213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303C"/>
  </w:style>
  <w:style w:type="paragraph" w:styleId="Footer">
    <w:name w:val="footer"/>
    <w:basedOn w:val="Normal"/>
    <w:link w:val="FooterChar"/>
    <w:uiPriority w:val="99"/>
    <w:unhideWhenUsed/>
    <w:rsid w:val="00213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303C"/>
  </w:style>
  <w:style w:type="table" w:styleId="PlainTable3">
    <w:name w:val="Plain Table 3"/>
    <w:basedOn w:val="TableNormal"/>
    <w:uiPriority w:val="43"/>
    <w:rsid w:val="005E443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5E443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503CB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03C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503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1CF4"/>
    <w:rPr>
      <w:color w:val="666666"/>
    </w:rPr>
  </w:style>
  <w:style w:type="character" w:styleId="Hyperlink">
    <w:name w:val="Hyperlink"/>
    <w:basedOn w:val="DefaultParagraphFont"/>
    <w:uiPriority w:val="99"/>
    <w:unhideWhenUsed/>
    <w:rsid w:val="007043FF"/>
    <w:rPr>
      <w:color w:val="0563C1" w:themeColor="hyperlink"/>
      <w:u w:val="single"/>
    </w:rPr>
  </w:style>
  <w:style w:type="character" w:styleId="UnresolvedMention">
    <w:name w:val="Unresolved Mention"/>
    <w:basedOn w:val="DefaultParagraphFont"/>
    <w:uiPriority w:val="99"/>
    <w:semiHidden/>
    <w:unhideWhenUsed/>
    <w:rsid w:val="00704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t>Weather</a:t>
            </a:r>
            <a:r>
              <a:rPr lang="en-GB" b="1" baseline="0"/>
              <a:t> data of year 2023 and 2024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3474680546887791E-2"/>
          <c:y val="9.190476190476192E-2"/>
          <c:w val="0.87401208724649049"/>
          <c:h val="0.58687317931412408"/>
        </c:manualLayout>
      </c:layout>
      <c:barChart>
        <c:barDir val="col"/>
        <c:grouping val="clustered"/>
        <c:varyColors val="0"/>
        <c:ser>
          <c:idx val="0"/>
          <c:order val="0"/>
          <c:tx>
            <c:strRef>
              <c:f>Sheet1!$B$1</c:f>
              <c:strCache>
                <c:ptCount val="1"/>
                <c:pt idx="0">
                  <c:v>Rainfall (2023)</c:v>
                </c:pt>
              </c:strCache>
            </c:strRef>
          </c:tx>
          <c:spPr>
            <a:solidFill>
              <a:schemeClr val="accent1"/>
            </a:solidFill>
            <a:ln>
              <a:noFill/>
            </a:ln>
            <a:effectLst/>
          </c:spPr>
          <c:invertIfNegative val="0"/>
          <c:cat>
            <c:strRef>
              <c:f>Sheet1!$A$2:$A$18</c:f>
              <c:strCache>
                <c:ptCount val="17"/>
                <c:pt idx="0">
                  <c:v>July 02-08</c:v>
                </c:pt>
                <c:pt idx="1">
                  <c:v>July 09-15</c:v>
                </c:pt>
                <c:pt idx="2">
                  <c:v>July 16-22</c:v>
                </c:pt>
                <c:pt idx="3">
                  <c:v>July 23-29</c:v>
                </c:pt>
                <c:pt idx="4">
                  <c:v>July 30-05</c:v>
                </c:pt>
                <c:pt idx="5">
                  <c:v>August 06-12</c:v>
                </c:pt>
                <c:pt idx="6">
                  <c:v>August 13-19</c:v>
                </c:pt>
                <c:pt idx="7">
                  <c:v>August 20-26</c:v>
                </c:pt>
                <c:pt idx="8">
                  <c:v>August 27-02</c:v>
                </c:pt>
                <c:pt idx="9">
                  <c:v>September 03-09</c:v>
                </c:pt>
                <c:pt idx="10">
                  <c:v>September 10-16</c:v>
                </c:pt>
                <c:pt idx="11">
                  <c:v>September 17-23</c:v>
                </c:pt>
                <c:pt idx="12">
                  <c:v>September 24-30</c:v>
                </c:pt>
                <c:pt idx="13">
                  <c:v>October 01-07</c:v>
                </c:pt>
                <c:pt idx="14">
                  <c:v>October 08-14</c:v>
                </c:pt>
                <c:pt idx="15">
                  <c:v>October 15-21</c:v>
                </c:pt>
                <c:pt idx="16">
                  <c:v>October 22-28</c:v>
                </c:pt>
              </c:strCache>
            </c:strRef>
          </c:cat>
          <c:val>
            <c:numRef>
              <c:f>Sheet1!$B$2:$B$18</c:f>
              <c:numCache>
                <c:formatCode>General</c:formatCode>
                <c:ptCount val="17"/>
                <c:pt idx="0">
                  <c:v>40.6</c:v>
                </c:pt>
                <c:pt idx="1">
                  <c:v>47.4</c:v>
                </c:pt>
                <c:pt idx="2">
                  <c:v>65</c:v>
                </c:pt>
                <c:pt idx="3">
                  <c:v>8.1</c:v>
                </c:pt>
                <c:pt idx="4">
                  <c:v>38</c:v>
                </c:pt>
                <c:pt idx="5">
                  <c:v>0</c:v>
                </c:pt>
                <c:pt idx="6">
                  <c:v>16.399999999999999</c:v>
                </c:pt>
                <c:pt idx="7">
                  <c:v>128</c:v>
                </c:pt>
                <c:pt idx="8">
                  <c:v>0</c:v>
                </c:pt>
                <c:pt idx="9">
                  <c:v>25.6</c:v>
                </c:pt>
                <c:pt idx="10">
                  <c:v>79.2</c:v>
                </c:pt>
                <c:pt idx="11">
                  <c:v>45</c:v>
                </c:pt>
                <c:pt idx="12">
                  <c:v>0</c:v>
                </c:pt>
                <c:pt idx="13">
                  <c:v>15.7</c:v>
                </c:pt>
                <c:pt idx="14">
                  <c:v>0</c:v>
                </c:pt>
                <c:pt idx="15">
                  <c:v>3.4</c:v>
                </c:pt>
                <c:pt idx="16">
                  <c:v>0</c:v>
                </c:pt>
              </c:numCache>
            </c:numRef>
          </c:val>
          <c:extLst>
            <c:ext xmlns:c16="http://schemas.microsoft.com/office/drawing/2014/chart" uri="{C3380CC4-5D6E-409C-BE32-E72D297353CC}">
              <c16:uniqueId val="{00000000-4A5A-400F-B831-488C4FF759CB}"/>
            </c:ext>
          </c:extLst>
        </c:ser>
        <c:ser>
          <c:idx val="1"/>
          <c:order val="1"/>
          <c:tx>
            <c:strRef>
              <c:f>Sheet1!$C$1</c:f>
              <c:strCache>
                <c:ptCount val="1"/>
                <c:pt idx="0">
                  <c:v>Rainfall (2024)</c:v>
                </c:pt>
              </c:strCache>
            </c:strRef>
          </c:tx>
          <c:spPr>
            <a:solidFill>
              <a:schemeClr val="accent2"/>
            </a:solidFill>
            <a:ln>
              <a:noFill/>
            </a:ln>
            <a:effectLst/>
          </c:spPr>
          <c:invertIfNegative val="0"/>
          <c:cat>
            <c:strRef>
              <c:f>Sheet1!$A$2:$A$18</c:f>
              <c:strCache>
                <c:ptCount val="17"/>
                <c:pt idx="0">
                  <c:v>July 02-08</c:v>
                </c:pt>
                <c:pt idx="1">
                  <c:v>July 09-15</c:v>
                </c:pt>
                <c:pt idx="2">
                  <c:v>July 16-22</c:v>
                </c:pt>
                <c:pt idx="3">
                  <c:v>July 23-29</c:v>
                </c:pt>
                <c:pt idx="4">
                  <c:v>July 30-05</c:v>
                </c:pt>
                <c:pt idx="5">
                  <c:v>August 06-12</c:v>
                </c:pt>
                <c:pt idx="6">
                  <c:v>August 13-19</c:v>
                </c:pt>
                <c:pt idx="7">
                  <c:v>August 20-26</c:v>
                </c:pt>
                <c:pt idx="8">
                  <c:v>August 27-02</c:v>
                </c:pt>
                <c:pt idx="9">
                  <c:v>September 03-09</c:v>
                </c:pt>
                <c:pt idx="10">
                  <c:v>September 10-16</c:v>
                </c:pt>
                <c:pt idx="11">
                  <c:v>September 17-23</c:v>
                </c:pt>
                <c:pt idx="12">
                  <c:v>September 24-30</c:v>
                </c:pt>
                <c:pt idx="13">
                  <c:v>October 01-07</c:v>
                </c:pt>
                <c:pt idx="14">
                  <c:v>October 08-14</c:v>
                </c:pt>
                <c:pt idx="15">
                  <c:v>October 15-21</c:v>
                </c:pt>
                <c:pt idx="16">
                  <c:v>October 22-28</c:v>
                </c:pt>
              </c:strCache>
            </c:strRef>
          </c:cat>
          <c:val>
            <c:numRef>
              <c:f>Sheet1!$C$2:$C$18</c:f>
              <c:numCache>
                <c:formatCode>General</c:formatCode>
                <c:ptCount val="17"/>
                <c:pt idx="0">
                  <c:v>120.2</c:v>
                </c:pt>
                <c:pt idx="1">
                  <c:v>90.6</c:v>
                </c:pt>
                <c:pt idx="2">
                  <c:v>2.6</c:v>
                </c:pt>
                <c:pt idx="3">
                  <c:v>9.5</c:v>
                </c:pt>
                <c:pt idx="4">
                  <c:v>43.4</c:v>
                </c:pt>
                <c:pt idx="5">
                  <c:v>63.9</c:v>
                </c:pt>
                <c:pt idx="6">
                  <c:v>89.2</c:v>
                </c:pt>
                <c:pt idx="7">
                  <c:v>121</c:v>
                </c:pt>
                <c:pt idx="8">
                  <c:v>38.299999999999997</c:v>
                </c:pt>
                <c:pt idx="9">
                  <c:v>63.4</c:v>
                </c:pt>
                <c:pt idx="10">
                  <c:v>4</c:v>
                </c:pt>
                <c:pt idx="11">
                  <c:v>70.8</c:v>
                </c:pt>
                <c:pt idx="12">
                  <c:v>134.80000000000001</c:v>
                </c:pt>
                <c:pt idx="13">
                  <c:v>54.4</c:v>
                </c:pt>
                <c:pt idx="14">
                  <c:v>6.8</c:v>
                </c:pt>
                <c:pt idx="15">
                  <c:v>4.5</c:v>
                </c:pt>
                <c:pt idx="16">
                  <c:v>0</c:v>
                </c:pt>
              </c:numCache>
            </c:numRef>
          </c:val>
          <c:extLst>
            <c:ext xmlns:c16="http://schemas.microsoft.com/office/drawing/2014/chart" uri="{C3380CC4-5D6E-409C-BE32-E72D297353CC}">
              <c16:uniqueId val="{00000001-4A5A-400F-B831-488C4FF759CB}"/>
            </c:ext>
          </c:extLst>
        </c:ser>
        <c:dLbls>
          <c:showLegendKey val="0"/>
          <c:showVal val="0"/>
          <c:showCatName val="0"/>
          <c:showSerName val="0"/>
          <c:showPercent val="0"/>
          <c:showBubbleSize val="0"/>
        </c:dLbls>
        <c:gapWidth val="219"/>
        <c:overlap val="-27"/>
        <c:axId val="29546943"/>
        <c:axId val="29558463"/>
      </c:barChart>
      <c:lineChart>
        <c:grouping val="standard"/>
        <c:varyColors val="0"/>
        <c:ser>
          <c:idx val="2"/>
          <c:order val="2"/>
          <c:tx>
            <c:strRef>
              <c:f>Sheet1!#REF!</c:f>
              <c:strCache>
                <c:ptCount val="1"/>
                <c:pt idx="0">
                  <c:v>#REF!</c:v>
                </c:pt>
              </c:strCache>
            </c:strRef>
          </c:tx>
          <c:spPr>
            <a:ln w="28575" cap="rnd">
              <a:solidFill>
                <a:schemeClr val="accent3"/>
              </a:solidFill>
              <a:round/>
            </a:ln>
            <a:effectLst/>
          </c:spPr>
          <c:marker>
            <c:symbol val="none"/>
          </c:marker>
          <c:cat>
            <c:strRef>
              <c:f>Sheet1!$A$2:$A$18</c:f>
              <c:strCache>
                <c:ptCount val="17"/>
                <c:pt idx="0">
                  <c:v>July 02-08</c:v>
                </c:pt>
                <c:pt idx="1">
                  <c:v>July 09-15</c:v>
                </c:pt>
                <c:pt idx="2">
                  <c:v>July 16-22</c:v>
                </c:pt>
                <c:pt idx="3">
                  <c:v>July 23-29</c:v>
                </c:pt>
                <c:pt idx="4">
                  <c:v>July 30-05</c:v>
                </c:pt>
                <c:pt idx="5">
                  <c:v>August 06-12</c:v>
                </c:pt>
                <c:pt idx="6">
                  <c:v>August 13-19</c:v>
                </c:pt>
                <c:pt idx="7">
                  <c:v>August 20-26</c:v>
                </c:pt>
                <c:pt idx="8">
                  <c:v>August 27-02</c:v>
                </c:pt>
                <c:pt idx="9">
                  <c:v>September 03-09</c:v>
                </c:pt>
                <c:pt idx="10">
                  <c:v>September 10-16</c:v>
                </c:pt>
                <c:pt idx="11">
                  <c:v>September 17-23</c:v>
                </c:pt>
                <c:pt idx="12">
                  <c:v>September 24-30</c:v>
                </c:pt>
                <c:pt idx="13">
                  <c:v>October 01-07</c:v>
                </c:pt>
                <c:pt idx="14">
                  <c:v>October 08-14</c:v>
                </c:pt>
                <c:pt idx="15">
                  <c:v>October 15-21</c:v>
                </c:pt>
                <c:pt idx="16">
                  <c:v>October 22-28</c:v>
                </c:pt>
              </c:strCache>
            </c:strRef>
          </c:cat>
          <c:val>
            <c:numRef>
              <c:f>Sheet1!#REF!</c:f>
              <c:numCache>
                <c:formatCode>General</c:formatCode>
                <c:ptCount val="1"/>
                <c:pt idx="0">
                  <c:v>1</c:v>
                </c:pt>
              </c:numCache>
            </c:numRef>
          </c:val>
          <c:smooth val="0"/>
          <c:extLst>
            <c:ext xmlns:c16="http://schemas.microsoft.com/office/drawing/2014/chart" uri="{C3380CC4-5D6E-409C-BE32-E72D297353CC}">
              <c16:uniqueId val="{00000002-4A5A-400F-B831-488C4FF759CB}"/>
            </c:ext>
          </c:extLst>
        </c:ser>
        <c:ser>
          <c:idx val="3"/>
          <c:order val="3"/>
          <c:tx>
            <c:strRef>
              <c:f>Sheet1!$D$1</c:f>
              <c:strCache>
                <c:ptCount val="1"/>
                <c:pt idx="0">
                  <c:v>Tmax (2023)</c:v>
                </c:pt>
              </c:strCache>
            </c:strRef>
          </c:tx>
          <c:spPr>
            <a:ln w="28575" cap="rnd">
              <a:solidFill>
                <a:schemeClr val="accent4"/>
              </a:solidFill>
              <a:round/>
            </a:ln>
            <a:effectLst/>
          </c:spPr>
          <c:marker>
            <c:symbol val="triangle"/>
            <c:size val="6"/>
            <c:spPr>
              <a:solidFill>
                <a:schemeClr val="accent4"/>
              </a:solidFill>
              <a:ln w="9525">
                <a:solidFill>
                  <a:schemeClr val="accent4"/>
                </a:solidFill>
              </a:ln>
              <a:effectLst/>
            </c:spPr>
          </c:marker>
          <c:dPt>
            <c:idx val="16"/>
            <c:marker>
              <c:symbol val="triangle"/>
              <c:size val="6"/>
              <c:spPr>
                <a:solidFill>
                  <a:schemeClr val="accent4"/>
                </a:solidFill>
                <a:ln w="9525" cap="sq">
                  <a:solidFill>
                    <a:schemeClr val="accent4"/>
                  </a:solidFill>
                  <a:round/>
                </a:ln>
                <a:effectLst/>
              </c:spPr>
            </c:marker>
            <c:bubble3D val="0"/>
            <c:extLst>
              <c:ext xmlns:c16="http://schemas.microsoft.com/office/drawing/2014/chart" uri="{C3380CC4-5D6E-409C-BE32-E72D297353CC}">
                <c16:uniqueId val="{00000003-4A5A-400F-B831-488C4FF759CB}"/>
              </c:ext>
            </c:extLst>
          </c:dPt>
          <c:cat>
            <c:strRef>
              <c:f>Sheet1!$A$2:$A$18</c:f>
              <c:strCache>
                <c:ptCount val="17"/>
                <c:pt idx="0">
                  <c:v>July 02-08</c:v>
                </c:pt>
                <c:pt idx="1">
                  <c:v>July 09-15</c:v>
                </c:pt>
                <c:pt idx="2">
                  <c:v>July 16-22</c:v>
                </c:pt>
                <c:pt idx="3">
                  <c:v>July 23-29</c:v>
                </c:pt>
                <c:pt idx="4">
                  <c:v>July 30-05</c:v>
                </c:pt>
                <c:pt idx="5">
                  <c:v>August 06-12</c:v>
                </c:pt>
                <c:pt idx="6">
                  <c:v>August 13-19</c:v>
                </c:pt>
                <c:pt idx="7">
                  <c:v>August 20-26</c:v>
                </c:pt>
                <c:pt idx="8">
                  <c:v>August 27-02</c:v>
                </c:pt>
                <c:pt idx="9">
                  <c:v>September 03-09</c:v>
                </c:pt>
                <c:pt idx="10">
                  <c:v>September 10-16</c:v>
                </c:pt>
                <c:pt idx="11">
                  <c:v>September 17-23</c:v>
                </c:pt>
                <c:pt idx="12">
                  <c:v>September 24-30</c:v>
                </c:pt>
                <c:pt idx="13">
                  <c:v>October 01-07</c:v>
                </c:pt>
                <c:pt idx="14">
                  <c:v>October 08-14</c:v>
                </c:pt>
                <c:pt idx="15">
                  <c:v>October 15-21</c:v>
                </c:pt>
                <c:pt idx="16">
                  <c:v>October 22-28</c:v>
                </c:pt>
              </c:strCache>
            </c:strRef>
          </c:cat>
          <c:val>
            <c:numRef>
              <c:f>Sheet1!$D$2:$D$18</c:f>
              <c:numCache>
                <c:formatCode>General</c:formatCode>
                <c:ptCount val="17"/>
                <c:pt idx="0">
                  <c:v>33.299999999999997</c:v>
                </c:pt>
                <c:pt idx="1">
                  <c:v>33.9</c:v>
                </c:pt>
                <c:pt idx="2">
                  <c:v>34.9</c:v>
                </c:pt>
                <c:pt idx="3">
                  <c:v>35.6</c:v>
                </c:pt>
                <c:pt idx="4">
                  <c:v>33</c:v>
                </c:pt>
                <c:pt idx="5">
                  <c:v>33.4</c:v>
                </c:pt>
                <c:pt idx="6">
                  <c:v>33.5</c:v>
                </c:pt>
                <c:pt idx="7">
                  <c:v>32.200000000000003</c:v>
                </c:pt>
                <c:pt idx="8">
                  <c:v>35</c:v>
                </c:pt>
                <c:pt idx="9">
                  <c:v>33.5</c:v>
                </c:pt>
                <c:pt idx="10">
                  <c:v>32.9</c:v>
                </c:pt>
                <c:pt idx="11">
                  <c:v>33.6</c:v>
                </c:pt>
                <c:pt idx="12">
                  <c:v>34.299999999999997</c:v>
                </c:pt>
                <c:pt idx="13">
                  <c:v>33.700000000000003</c:v>
                </c:pt>
                <c:pt idx="14">
                  <c:v>35.4</c:v>
                </c:pt>
                <c:pt idx="15">
                  <c:v>31.7</c:v>
                </c:pt>
                <c:pt idx="16">
                  <c:v>31.4</c:v>
                </c:pt>
              </c:numCache>
            </c:numRef>
          </c:val>
          <c:smooth val="0"/>
          <c:extLst>
            <c:ext xmlns:c16="http://schemas.microsoft.com/office/drawing/2014/chart" uri="{C3380CC4-5D6E-409C-BE32-E72D297353CC}">
              <c16:uniqueId val="{00000004-4A5A-400F-B831-488C4FF759CB}"/>
            </c:ext>
          </c:extLst>
        </c:ser>
        <c:ser>
          <c:idx val="4"/>
          <c:order val="4"/>
          <c:tx>
            <c:strRef>
              <c:f>Sheet1!$E$1</c:f>
              <c:strCache>
                <c:ptCount val="1"/>
                <c:pt idx="0">
                  <c:v>Tmax (2024)</c:v>
                </c:pt>
              </c:strCache>
            </c:strRef>
          </c:tx>
          <c:spPr>
            <a:ln w="28575" cap="rnd">
              <a:solidFill>
                <a:schemeClr val="accent5"/>
              </a:solidFill>
              <a:round/>
            </a:ln>
            <a:effectLst/>
          </c:spPr>
          <c:marker>
            <c:symbol val="square"/>
            <c:size val="5"/>
            <c:spPr>
              <a:solidFill>
                <a:schemeClr val="accent5"/>
              </a:solidFill>
              <a:ln w="9525">
                <a:noFill/>
              </a:ln>
              <a:effectLst/>
            </c:spPr>
          </c:marker>
          <c:trendline>
            <c:spPr>
              <a:ln w="19050" cap="rnd">
                <a:noFill/>
                <a:prstDash val="sysDot"/>
              </a:ln>
              <a:effectLst/>
            </c:spPr>
            <c:trendlineType val="movingAvg"/>
            <c:period val="2"/>
            <c:dispRSqr val="0"/>
            <c:dispEq val="0"/>
          </c:trendline>
          <c:cat>
            <c:strRef>
              <c:f>Sheet1!$A$2:$A$18</c:f>
              <c:strCache>
                <c:ptCount val="17"/>
                <c:pt idx="0">
                  <c:v>July 02-08</c:v>
                </c:pt>
                <c:pt idx="1">
                  <c:v>July 09-15</c:v>
                </c:pt>
                <c:pt idx="2">
                  <c:v>July 16-22</c:v>
                </c:pt>
                <c:pt idx="3">
                  <c:v>July 23-29</c:v>
                </c:pt>
                <c:pt idx="4">
                  <c:v>July 30-05</c:v>
                </c:pt>
                <c:pt idx="5">
                  <c:v>August 06-12</c:v>
                </c:pt>
                <c:pt idx="6">
                  <c:v>August 13-19</c:v>
                </c:pt>
                <c:pt idx="7">
                  <c:v>August 20-26</c:v>
                </c:pt>
                <c:pt idx="8">
                  <c:v>August 27-02</c:v>
                </c:pt>
                <c:pt idx="9">
                  <c:v>September 03-09</c:v>
                </c:pt>
                <c:pt idx="10">
                  <c:v>September 10-16</c:v>
                </c:pt>
                <c:pt idx="11">
                  <c:v>September 17-23</c:v>
                </c:pt>
                <c:pt idx="12">
                  <c:v>September 24-30</c:v>
                </c:pt>
                <c:pt idx="13">
                  <c:v>October 01-07</c:v>
                </c:pt>
                <c:pt idx="14">
                  <c:v>October 08-14</c:v>
                </c:pt>
                <c:pt idx="15">
                  <c:v>October 15-21</c:v>
                </c:pt>
                <c:pt idx="16">
                  <c:v>October 22-28</c:v>
                </c:pt>
              </c:strCache>
            </c:strRef>
          </c:cat>
          <c:val>
            <c:numRef>
              <c:f>Sheet1!$E$2:$E$18</c:f>
              <c:numCache>
                <c:formatCode>General</c:formatCode>
                <c:ptCount val="17"/>
                <c:pt idx="0">
                  <c:v>32.700000000000003</c:v>
                </c:pt>
                <c:pt idx="1">
                  <c:v>31.7</c:v>
                </c:pt>
                <c:pt idx="2">
                  <c:v>35.6</c:v>
                </c:pt>
                <c:pt idx="3">
                  <c:v>37.700000000000003</c:v>
                </c:pt>
                <c:pt idx="4">
                  <c:v>35.700000000000003</c:v>
                </c:pt>
                <c:pt idx="5">
                  <c:v>34.4</c:v>
                </c:pt>
                <c:pt idx="6">
                  <c:v>33.9</c:v>
                </c:pt>
                <c:pt idx="7">
                  <c:v>35.299999999999997</c:v>
                </c:pt>
                <c:pt idx="8">
                  <c:v>33.299999999999997</c:v>
                </c:pt>
                <c:pt idx="9">
                  <c:v>34</c:v>
                </c:pt>
                <c:pt idx="10">
                  <c:v>34.6</c:v>
                </c:pt>
                <c:pt idx="11">
                  <c:v>32.799999999999997</c:v>
                </c:pt>
                <c:pt idx="12">
                  <c:v>33.200000000000003</c:v>
                </c:pt>
                <c:pt idx="13">
                  <c:v>31.4</c:v>
                </c:pt>
                <c:pt idx="14">
                  <c:v>35</c:v>
                </c:pt>
                <c:pt idx="15">
                  <c:v>33.4</c:v>
                </c:pt>
                <c:pt idx="16">
                  <c:v>34.799999999999997</c:v>
                </c:pt>
              </c:numCache>
            </c:numRef>
          </c:val>
          <c:smooth val="0"/>
          <c:extLst>
            <c:ext xmlns:c16="http://schemas.microsoft.com/office/drawing/2014/chart" uri="{C3380CC4-5D6E-409C-BE32-E72D297353CC}">
              <c16:uniqueId val="{00000006-4A5A-400F-B831-488C4FF759CB}"/>
            </c:ext>
          </c:extLst>
        </c:ser>
        <c:ser>
          <c:idx val="5"/>
          <c:order val="5"/>
          <c:tx>
            <c:strRef>
              <c:f>Sheet1!$F$1</c:f>
              <c:strCache>
                <c:ptCount val="1"/>
                <c:pt idx="0">
                  <c:v>Tmin (2023)</c:v>
                </c:pt>
              </c:strCache>
            </c:strRef>
          </c:tx>
          <c:spPr>
            <a:ln w="28575" cap="rnd">
              <a:solidFill>
                <a:schemeClr val="accent6"/>
              </a:solidFill>
              <a:round/>
            </a:ln>
            <a:effectLst/>
          </c:spPr>
          <c:marker>
            <c:symbol val="star"/>
            <c:size val="5"/>
            <c:spPr>
              <a:noFill/>
              <a:ln w="9525">
                <a:solidFill>
                  <a:schemeClr val="accent6"/>
                </a:solidFill>
              </a:ln>
              <a:effectLst/>
            </c:spPr>
          </c:marker>
          <c:cat>
            <c:strRef>
              <c:f>Sheet1!$A$2:$A$18</c:f>
              <c:strCache>
                <c:ptCount val="17"/>
                <c:pt idx="0">
                  <c:v>July 02-08</c:v>
                </c:pt>
                <c:pt idx="1">
                  <c:v>July 09-15</c:v>
                </c:pt>
                <c:pt idx="2">
                  <c:v>July 16-22</c:v>
                </c:pt>
                <c:pt idx="3">
                  <c:v>July 23-29</c:v>
                </c:pt>
                <c:pt idx="4">
                  <c:v>July 30-05</c:v>
                </c:pt>
                <c:pt idx="5">
                  <c:v>August 06-12</c:v>
                </c:pt>
                <c:pt idx="6">
                  <c:v>August 13-19</c:v>
                </c:pt>
                <c:pt idx="7">
                  <c:v>August 20-26</c:v>
                </c:pt>
                <c:pt idx="8">
                  <c:v>August 27-02</c:v>
                </c:pt>
                <c:pt idx="9">
                  <c:v>September 03-09</c:v>
                </c:pt>
                <c:pt idx="10">
                  <c:v>September 10-16</c:v>
                </c:pt>
                <c:pt idx="11">
                  <c:v>September 17-23</c:v>
                </c:pt>
                <c:pt idx="12">
                  <c:v>September 24-30</c:v>
                </c:pt>
                <c:pt idx="13">
                  <c:v>October 01-07</c:v>
                </c:pt>
                <c:pt idx="14">
                  <c:v>October 08-14</c:v>
                </c:pt>
                <c:pt idx="15">
                  <c:v>October 15-21</c:v>
                </c:pt>
                <c:pt idx="16">
                  <c:v>October 22-28</c:v>
                </c:pt>
              </c:strCache>
            </c:strRef>
          </c:cat>
          <c:val>
            <c:numRef>
              <c:f>Sheet1!$F$2:$F$18</c:f>
              <c:numCache>
                <c:formatCode>General</c:formatCode>
                <c:ptCount val="17"/>
                <c:pt idx="0">
                  <c:v>26.5</c:v>
                </c:pt>
                <c:pt idx="1">
                  <c:v>26</c:v>
                </c:pt>
                <c:pt idx="2">
                  <c:v>27.2</c:v>
                </c:pt>
                <c:pt idx="3">
                  <c:v>28.9</c:v>
                </c:pt>
                <c:pt idx="4">
                  <c:v>26</c:v>
                </c:pt>
                <c:pt idx="5">
                  <c:v>26.6</c:v>
                </c:pt>
                <c:pt idx="6">
                  <c:v>26.4</c:v>
                </c:pt>
                <c:pt idx="7">
                  <c:v>25.6</c:v>
                </c:pt>
                <c:pt idx="8">
                  <c:v>25.9</c:v>
                </c:pt>
                <c:pt idx="9">
                  <c:v>24.8</c:v>
                </c:pt>
                <c:pt idx="10">
                  <c:v>25.5</c:v>
                </c:pt>
                <c:pt idx="11">
                  <c:v>24.6</c:v>
                </c:pt>
                <c:pt idx="12">
                  <c:v>23.7</c:v>
                </c:pt>
                <c:pt idx="13">
                  <c:v>22.1</c:v>
                </c:pt>
                <c:pt idx="14">
                  <c:v>20.5</c:v>
                </c:pt>
                <c:pt idx="15">
                  <c:v>17.3</c:v>
                </c:pt>
                <c:pt idx="16">
                  <c:v>14.5</c:v>
                </c:pt>
              </c:numCache>
            </c:numRef>
          </c:val>
          <c:smooth val="0"/>
          <c:extLst>
            <c:ext xmlns:c16="http://schemas.microsoft.com/office/drawing/2014/chart" uri="{C3380CC4-5D6E-409C-BE32-E72D297353CC}">
              <c16:uniqueId val="{00000007-4A5A-400F-B831-488C4FF759CB}"/>
            </c:ext>
          </c:extLst>
        </c:ser>
        <c:ser>
          <c:idx val="6"/>
          <c:order val="6"/>
          <c:tx>
            <c:strRef>
              <c:f>Sheet1!$G$1</c:f>
              <c:strCache>
                <c:ptCount val="1"/>
                <c:pt idx="0">
                  <c:v>Tmin (2024)</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Sheet1!$A$2:$A$18</c:f>
              <c:strCache>
                <c:ptCount val="17"/>
                <c:pt idx="0">
                  <c:v>July 02-08</c:v>
                </c:pt>
                <c:pt idx="1">
                  <c:v>July 09-15</c:v>
                </c:pt>
                <c:pt idx="2">
                  <c:v>July 16-22</c:v>
                </c:pt>
                <c:pt idx="3">
                  <c:v>July 23-29</c:v>
                </c:pt>
                <c:pt idx="4">
                  <c:v>July 30-05</c:v>
                </c:pt>
                <c:pt idx="5">
                  <c:v>August 06-12</c:v>
                </c:pt>
                <c:pt idx="6">
                  <c:v>August 13-19</c:v>
                </c:pt>
                <c:pt idx="7">
                  <c:v>August 20-26</c:v>
                </c:pt>
                <c:pt idx="8">
                  <c:v>August 27-02</c:v>
                </c:pt>
                <c:pt idx="9">
                  <c:v>September 03-09</c:v>
                </c:pt>
                <c:pt idx="10">
                  <c:v>September 10-16</c:v>
                </c:pt>
                <c:pt idx="11">
                  <c:v>September 17-23</c:v>
                </c:pt>
                <c:pt idx="12">
                  <c:v>September 24-30</c:v>
                </c:pt>
                <c:pt idx="13">
                  <c:v>October 01-07</c:v>
                </c:pt>
                <c:pt idx="14">
                  <c:v>October 08-14</c:v>
                </c:pt>
                <c:pt idx="15">
                  <c:v>October 15-21</c:v>
                </c:pt>
                <c:pt idx="16">
                  <c:v>October 22-28</c:v>
                </c:pt>
              </c:strCache>
            </c:strRef>
          </c:cat>
          <c:val>
            <c:numRef>
              <c:f>Sheet1!$G$2:$G$18</c:f>
              <c:numCache>
                <c:formatCode>General</c:formatCode>
                <c:ptCount val="17"/>
                <c:pt idx="0">
                  <c:v>25.8</c:v>
                </c:pt>
                <c:pt idx="1">
                  <c:v>23.9</c:v>
                </c:pt>
                <c:pt idx="2">
                  <c:v>27.2</c:v>
                </c:pt>
                <c:pt idx="3">
                  <c:v>28.5</c:v>
                </c:pt>
                <c:pt idx="4">
                  <c:v>27.5</c:v>
                </c:pt>
                <c:pt idx="5">
                  <c:v>26.7</c:v>
                </c:pt>
                <c:pt idx="6">
                  <c:v>25.7</c:v>
                </c:pt>
                <c:pt idx="7">
                  <c:v>26.3</c:v>
                </c:pt>
                <c:pt idx="8">
                  <c:v>26.1</c:v>
                </c:pt>
                <c:pt idx="9">
                  <c:v>26</c:v>
                </c:pt>
                <c:pt idx="10">
                  <c:v>26.2</c:v>
                </c:pt>
                <c:pt idx="11">
                  <c:v>24.9</c:v>
                </c:pt>
                <c:pt idx="12">
                  <c:v>24.6</c:v>
                </c:pt>
                <c:pt idx="13">
                  <c:v>25.2</c:v>
                </c:pt>
                <c:pt idx="14">
                  <c:v>24.1</c:v>
                </c:pt>
                <c:pt idx="15">
                  <c:v>23.1</c:v>
                </c:pt>
                <c:pt idx="16">
                  <c:v>19.8</c:v>
                </c:pt>
              </c:numCache>
            </c:numRef>
          </c:val>
          <c:smooth val="0"/>
          <c:extLst>
            <c:ext xmlns:c16="http://schemas.microsoft.com/office/drawing/2014/chart" uri="{C3380CC4-5D6E-409C-BE32-E72D297353CC}">
              <c16:uniqueId val="{00000008-4A5A-400F-B831-488C4FF759CB}"/>
            </c:ext>
          </c:extLst>
        </c:ser>
        <c:dLbls>
          <c:showLegendKey val="0"/>
          <c:showVal val="0"/>
          <c:showCatName val="0"/>
          <c:showSerName val="0"/>
          <c:showPercent val="0"/>
          <c:showBubbleSize val="0"/>
        </c:dLbls>
        <c:marker val="1"/>
        <c:smooth val="0"/>
        <c:axId val="29573343"/>
        <c:axId val="29572863"/>
      </c:lineChart>
      <c:catAx>
        <c:axId val="295469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58463"/>
        <c:crosses val="autoZero"/>
        <c:auto val="1"/>
        <c:lblAlgn val="ctr"/>
        <c:lblOffset val="100"/>
        <c:noMultiLvlLbl val="0"/>
      </c:catAx>
      <c:valAx>
        <c:axId val="2955846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r>
                  <a:rPr lang="en-GB" sz="1050"/>
                  <a:t>Rainfall</a:t>
                </a:r>
                <a:r>
                  <a:rPr lang="en-GB" sz="1050" baseline="0"/>
                  <a:t> (mm)</a:t>
                </a:r>
                <a:endParaRPr lang="en-GB" sz="1050"/>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46943"/>
        <c:crosses val="autoZero"/>
        <c:crossBetween val="between"/>
      </c:valAx>
      <c:valAx>
        <c:axId val="29572863"/>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50"/>
                  <a:t>Temperature (</a:t>
                </a:r>
                <a:r>
                  <a:rPr lang="en-GB" sz="1050" baseline="30000"/>
                  <a:t>0</a:t>
                </a:r>
                <a:r>
                  <a:rPr lang="en-GB" sz="1050" baseline="0"/>
                  <a:t>C)</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73343"/>
        <c:crosses val="max"/>
        <c:crossBetween val="between"/>
      </c:valAx>
      <c:catAx>
        <c:axId val="29573343"/>
        <c:scaling>
          <c:orientation val="minMax"/>
        </c:scaling>
        <c:delete val="1"/>
        <c:axPos val="b"/>
        <c:numFmt formatCode="General" sourceLinked="1"/>
        <c:majorTickMark val="out"/>
        <c:minorTickMark val="none"/>
        <c:tickLblPos val="nextTo"/>
        <c:crossAx val="29572863"/>
        <c:crosses val="autoZero"/>
        <c:auto val="1"/>
        <c:lblAlgn val="ctr"/>
        <c:lblOffset val="100"/>
        <c:noMultiLvlLbl val="0"/>
      </c:catAx>
      <c:spPr>
        <a:noFill/>
        <a:ln>
          <a:noFill/>
        </a:ln>
        <a:effectLst/>
      </c:spPr>
    </c:plotArea>
    <c:legend>
      <c:legendPos val="b"/>
      <c:legendEntry>
        <c:idx val="2"/>
        <c:delete val="1"/>
      </c:legendEntry>
      <c:legendEntry>
        <c:idx val="7"/>
        <c:delete val="1"/>
      </c:legendEntry>
      <c:layout>
        <c:manualLayout>
          <c:xMode val="edge"/>
          <c:yMode val="edge"/>
          <c:x val="0.15083520335674735"/>
          <c:y val="0.8843980787826623"/>
          <c:w val="0.74299574622137754"/>
          <c:h val="8.0128637766433031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t>Grain</a:t>
            </a:r>
            <a:r>
              <a:rPr lang="en-GB" b="1" baseline="0"/>
              <a:t> Yield (kg ha</a:t>
            </a:r>
            <a:r>
              <a:rPr lang="en-GB" b="1" baseline="30000"/>
              <a:t>-1</a:t>
            </a:r>
            <a:r>
              <a:rPr lang="en-GB" b="1" baseline="0"/>
              <a:t>)</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829657127954143E-2"/>
          <c:y val="0.20370934959349593"/>
          <c:w val="0.91527636740967633"/>
          <c:h val="0.67841327379809235"/>
        </c:manualLayout>
      </c:layout>
      <c:barChart>
        <c:barDir val="col"/>
        <c:grouping val="clustered"/>
        <c:varyColors val="0"/>
        <c:ser>
          <c:idx val="0"/>
          <c:order val="0"/>
          <c:tx>
            <c:strRef>
              <c:f>Sheet1!$B$1</c:f>
              <c:strCache>
                <c:ptCount val="1"/>
                <c:pt idx="0">
                  <c:v>Grain yield (kg/ha)</c:v>
                </c:pt>
              </c:strCache>
            </c:strRef>
          </c:tx>
          <c:spPr>
            <a:solidFill>
              <a:schemeClr val="accent1"/>
            </a:solidFill>
            <a:ln>
              <a:noFill/>
            </a:ln>
            <a:effectLst/>
          </c:spPr>
          <c:invertIfNegative val="0"/>
          <c:dPt>
            <c:idx val="0"/>
            <c:invertIfNegative val="0"/>
            <c:bubble3D val="0"/>
            <c:spPr>
              <a:solidFill>
                <a:srgbClr val="FFC000"/>
              </a:solidFill>
              <a:ln>
                <a:noFill/>
              </a:ln>
              <a:effectLst/>
            </c:spPr>
            <c:extLst>
              <c:ext xmlns:c16="http://schemas.microsoft.com/office/drawing/2014/chart" uri="{C3380CC4-5D6E-409C-BE32-E72D297353CC}">
                <c16:uniqueId val="{0000000A-6700-451E-B419-415FA471B265}"/>
              </c:ext>
            </c:extLst>
          </c:dPt>
          <c:dPt>
            <c:idx val="1"/>
            <c:invertIfNegative val="0"/>
            <c:bubble3D val="0"/>
            <c:spPr>
              <a:solidFill>
                <a:srgbClr val="FFC000"/>
              </a:solidFill>
              <a:ln>
                <a:noFill/>
              </a:ln>
              <a:effectLst/>
            </c:spPr>
            <c:extLst>
              <c:ext xmlns:c16="http://schemas.microsoft.com/office/drawing/2014/chart" uri="{C3380CC4-5D6E-409C-BE32-E72D297353CC}">
                <c16:uniqueId val="{0000000B-6700-451E-B419-415FA471B265}"/>
              </c:ext>
            </c:extLst>
          </c:dPt>
          <c:dPt>
            <c:idx val="2"/>
            <c:invertIfNegative val="0"/>
            <c:bubble3D val="0"/>
            <c:spPr>
              <a:solidFill>
                <a:srgbClr val="FFC000"/>
              </a:solidFill>
              <a:ln>
                <a:noFill/>
              </a:ln>
              <a:effectLst/>
            </c:spPr>
            <c:extLst>
              <c:ext xmlns:c16="http://schemas.microsoft.com/office/drawing/2014/chart" uri="{C3380CC4-5D6E-409C-BE32-E72D297353CC}">
                <c16:uniqueId val="{0000000C-6700-451E-B419-415FA471B265}"/>
              </c:ext>
            </c:extLst>
          </c:dPt>
          <c:dPt>
            <c:idx val="4"/>
            <c:invertIfNegative val="0"/>
            <c:bubble3D val="0"/>
            <c:spPr>
              <a:solidFill>
                <a:srgbClr val="00B050"/>
              </a:solidFill>
              <a:ln>
                <a:noFill/>
              </a:ln>
              <a:effectLst/>
            </c:spPr>
            <c:extLst>
              <c:ext xmlns:c16="http://schemas.microsoft.com/office/drawing/2014/chart" uri="{C3380CC4-5D6E-409C-BE32-E72D297353CC}">
                <c16:uniqueId val="{00000003-6700-451E-B419-415FA471B265}"/>
              </c:ext>
            </c:extLst>
          </c:dPt>
          <c:dPt>
            <c:idx val="5"/>
            <c:invertIfNegative val="0"/>
            <c:bubble3D val="0"/>
            <c:spPr>
              <a:solidFill>
                <a:srgbClr val="00B050"/>
              </a:solidFill>
              <a:ln>
                <a:noFill/>
              </a:ln>
              <a:effectLst/>
            </c:spPr>
            <c:extLst>
              <c:ext xmlns:c16="http://schemas.microsoft.com/office/drawing/2014/chart" uri="{C3380CC4-5D6E-409C-BE32-E72D297353CC}">
                <c16:uniqueId val="{00000004-6700-451E-B419-415FA471B265}"/>
              </c:ext>
            </c:extLst>
          </c:dPt>
          <c:dPt>
            <c:idx val="6"/>
            <c:invertIfNegative val="0"/>
            <c:bubble3D val="0"/>
            <c:spPr>
              <a:solidFill>
                <a:srgbClr val="00B050"/>
              </a:solidFill>
              <a:ln>
                <a:noFill/>
              </a:ln>
              <a:effectLst/>
            </c:spPr>
            <c:extLst>
              <c:ext xmlns:c16="http://schemas.microsoft.com/office/drawing/2014/chart" uri="{C3380CC4-5D6E-409C-BE32-E72D297353CC}">
                <c16:uniqueId val="{00000005-6700-451E-B419-415FA471B265}"/>
              </c:ext>
            </c:extLst>
          </c:dPt>
          <c:dPt>
            <c:idx val="7"/>
            <c:invertIfNegative val="0"/>
            <c:bubble3D val="0"/>
            <c:spPr>
              <a:solidFill>
                <a:srgbClr val="00B050"/>
              </a:solidFill>
              <a:ln>
                <a:noFill/>
              </a:ln>
              <a:effectLst/>
            </c:spPr>
            <c:extLst>
              <c:ext xmlns:c16="http://schemas.microsoft.com/office/drawing/2014/chart" uri="{C3380CC4-5D6E-409C-BE32-E72D297353CC}">
                <c16:uniqueId val="{00000006-6700-451E-B419-415FA471B265}"/>
              </c:ext>
            </c:extLst>
          </c:dPt>
          <c:dPt>
            <c:idx val="8"/>
            <c:invertIfNegative val="0"/>
            <c:bubble3D val="0"/>
            <c:spPr>
              <a:solidFill>
                <a:srgbClr val="00B050"/>
              </a:solidFill>
              <a:ln>
                <a:noFill/>
              </a:ln>
              <a:effectLst/>
            </c:spPr>
            <c:extLst>
              <c:ext xmlns:c16="http://schemas.microsoft.com/office/drawing/2014/chart" uri="{C3380CC4-5D6E-409C-BE32-E72D297353CC}">
                <c16:uniqueId val="{00000007-6700-451E-B419-415FA471B265}"/>
              </c:ext>
            </c:extLst>
          </c:dPt>
          <c:dPt>
            <c:idx val="9"/>
            <c:invertIfNegative val="0"/>
            <c:bubble3D val="0"/>
            <c:spPr>
              <a:solidFill>
                <a:srgbClr val="00B050"/>
              </a:solidFill>
              <a:ln>
                <a:noFill/>
              </a:ln>
              <a:effectLst/>
            </c:spPr>
            <c:extLst>
              <c:ext xmlns:c16="http://schemas.microsoft.com/office/drawing/2014/chart" uri="{C3380CC4-5D6E-409C-BE32-E72D297353CC}">
                <c16:uniqueId val="{00000008-6700-451E-B419-415FA471B265}"/>
              </c:ext>
            </c:extLst>
          </c:dPt>
          <c:dPt>
            <c:idx val="10"/>
            <c:invertIfNegative val="0"/>
            <c:bubble3D val="0"/>
            <c:spPr>
              <a:solidFill>
                <a:srgbClr val="00B050"/>
              </a:solidFill>
              <a:ln>
                <a:noFill/>
              </a:ln>
              <a:effectLst/>
            </c:spPr>
            <c:extLst>
              <c:ext xmlns:c16="http://schemas.microsoft.com/office/drawing/2014/chart" uri="{C3380CC4-5D6E-409C-BE32-E72D297353CC}">
                <c16:uniqueId val="{00000009-6700-451E-B419-415FA471B265}"/>
              </c:ext>
            </c:extLst>
          </c:dPt>
          <c:errBars>
            <c:errBarType val="both"/>
            <c:errValType val="fixedVal"/>
            <c:noEndCap val="0"/>
            <c:val val="150"/>
            <c:spPr>
              <a:noFill/>
              <a:ln w="9525" cap="flat" cmpd="sng" algn="ctr">
                <a:solidFill>
                  <a:schemeClr val="tx1">
                    <a:lumMod val="65000"/>
                    <a:lumOff val="35000"/>
                  </a:schemeClr>
                </a:solidFill>
                <a:round/>
              </a:ln>
              <a:effectLst/>
            </c:spPr>
          </c:errBars>
          <c:cat>
            <c:strRef>
              <c:f>Sheet1!$A$2:$A$12</c:f>
              <c:strCache>
                <c:ptCount val="11"/>
                <c:pt idx="0">
                  <c:v>P1</c:v>
                </c:pt>
                <c:pt idx="1">
                  <c:v>P2 </c:v>
                </c:pt>
                <c:pt idx="2">
                  <c:v>P3</c:v>
                </c:pt>
                <c:pt idx="4">
                  <c:v>W1</c:v>
                </c:pt>
                <c:pt idx="5">
                  <c:v>W2 </c:v>
                </c:pt>
                <c:pt idx="6">
                  <c:v>W3 </c:v>
                </c:pt>
                <c:pt idx="7">
                  <c:v>W4 </c:v>
                </c:pt>
                <c:pt idx="8">
                  <c:v>W5</c:v>
                </c:pt>
                <c:pt idx="9">
                  <c:v>W6</c:v>
                </c:pt>
                <c:pt idx="10">
                  <c:v>W7</c:v>
                </c:pt>
              </c:strCache>
            </c:strRef>
          </c:cat>
          <c:val>
            <c:numRef>
              <c:f>Sheet1!$B$2:$B$12</c:f>
              <c:numCache>
                <c:formatCode>General</c:formatCode>
                <c:ptCount val="11"/>
                <c:pt idx="0">
                  <c:v>5715.6</c:v>
                </c:pt>
                <c:pt idx="1">
                  <c:v>5982.6</c:v>
                </c:pt>
                <c:pt idx="2">
                  <c:v>6345</c:v>
                </c:pt>
                <c:pt idx="4">
                  <c:v>5795.5</c:v>
                </c:pt>
                <c:pt idx="5">
                  <c:v>6140.2</c:v>
                </c:pt>
                <c:pt idx="6">
                  <c:v>6234.1</c:v>
                </c:pt>
                <c:pt idx="7">
                  <c:v>6620.8</c:v>
                </c:pt>
                <c:pt idx="8">
                  <c:v>6708.2</c:v>
                </c:pt>
                <c:pt idx="9">
                  <c:v>3653.4</c:v>
                </c:pt>
                <c:pt idx="10">
                  <c:v>6948.6</c:v>
                </c:pt>
              </c:numCache>
            </c:numRef>
          </c:val>
          <c:extLst>
            <c:ext xmlns:c16="http://schemas.microsoft.com/office/drawing/2014/chart" uri="{C3380CC4-5D6E-409C-BE32-E72D297353CC}">
              <c16:uniqueId val="{00000000-6700-451E-B419-415FA471B265}"/>
            </c:ext>
          </c:extLst>
        </c:ser>
        <c:ser>
          <c:idx val="1"/>
          <c:order val="1"/>
          <c:tx>
            <c:strRef>
              <c:f>Sheet1!$C$1</c:f>
              <c:strCache>
                <c:ptCount val="1"/>
                <c:pt idx="0">
                  <c:v>Column1</c:v>
                </c:pt>
              </c:strCache>
            </c:strRef>
          </c:tx>
          <c:spPr>
            <a:solidFill>
              <a:schemeClr val="accent2"/>
            </a:solidFill>
            <a:ln>
              <a:noFill/>
            </a:ln>
            <a:effectLst/>
          </c:spPr>
          <c:invertIfNegative val="0"/>
          <c:cat>
            <c:strRef>
              <c:f>Sheet1!$A$2:$A$12</c:f>
              <c:strCache>
                <c:ptCount val="11"/>
                <c:pt idx="0">
                  <c:v>P1</c:v>
                </c:pt>
                <c:pt idx="1">
                  <c:v>P2 </c:v>
                </c:pt>
                <c:pt idx="2">
                  <c:v>P3</c:v>
                </c:pt>
                <c:pt idx="4">
                  <c:v>W1</c:v>
                </c:pt>
                <c:pt idx="5">
                  <c:v>W2 </c:v>
                </c:pt>
                <c:pt idx="6">
                  <c:v>W3 </c:v>
                </c:pt>
                <c:pt idx="7">
                  <c:v>W4 </c:v>
                </c:pt>
                <c:pt idx="8">
                  <c:v>W5</c:v>
                </c:pt>
                <c:pt idx="9">
                  <c:v>W6</c:v>
                </c:pt>
                <c:pt idx="10">
                  <c:v>W7</c:v>
                </c:pt>
              </c:strCache>
            </c:strRef>
          </c:cat>
          <c:val>
            <c:numRef>
              <c:f>Sheet1!$C$2:$C$12</c:f>
              <c:numCache>
                <c:formatCode>General</c:formatCode>
                <c:ptCount val="11"/>
              </c:numCache>
            </c:numRef>
          </c:val>
          <c:extLst>
            <c:ext xmlns:c16="http://schemas.microsoft.com/office/drawing/2014/chart" uri="{C3380CC4-5D6E-409C-BE32-E72D297353CC}">
              <c16:uniqueId val="{00000001-6700-451E-B419-415FA471B265}"/>
            </c:ext>
          </c:extLst>
        </c:ser>
        <c:ser>
          <c:idx val="2"/>
          <c:order val="2"/>
          <c:tx>
            <c:strRef>
              <c:f>Sheet1!$D$1</c:f>
              <c:strCache>
                <c:ptCount val="1"/>
                <c:pt idx="0">
                  <c:v>Column2</c:v>
                </c:pt>
              </c:strCache>
            </c:strRef>
          </c:tx>
          <c:spPr>
            <a:solidFill>
              <a:schemeClr val="accent3"/>
            </a:solidFill>
            <a:ln>
              <a:noFill/>
            </a:ln>
            <a:effectLst/>
          </c:spPr>
          <c:invertIfNegative val="0"/>
          <c:cat>
            <c:strRef>
              <c:f>Sheet1!$A$2:$A$12</c:f>
              <c:strCache>
                <c:ptCount val="11"/>
                <c:pt idx="0">
                  <c:v>P1</c:v>
                </c:pt>
                <c:pt idx="1">
                  <c:v>P2 </c:v>
                </c:pt>
                <c:pt idx="2">
                  <c:v>P3</c:v>
                </c:pt>
                <c:pt idx="4">
                  <c:v>W1</c:v>
                </c:pt>
                <c:pt idx="5">
                  <c:v>W2 </c:v>
                </c:pt>
                <c:pt idx="6">
                  <c:v>W3 </c:v>
                </c:pt>
                <c:pt idx="7">
                  <c:v>W4 </c:v>
                </c:pt>
                <c:pt idx="8">
                  <c:v>W5</c:v>
                </c:pt>
                <c:pt idx="9">
                  <c:v>W6</c:v>
                </c:pt>
                <c:pt idx="10">
                  <c:v>W7</c:v>
                </c:pt>
              </c:strCache>
            </c:strRef>
          </c:cat>
          <c:val>
            <c:numRef>
              <c:f>Sheet1!$D$2:$D$12</c:f>
              <c:numCache>
                <c:formatCode>General</c:formatCode>
                <c:ptCount val="11"/>
              </c:numCache>
            </c:numRef>
          </c:val>
          <c:extLst>
            <c:ext xmlns:c16="http://schemas.microsoft.com/office/drawing/2014/chart" uri="{C3380CC4-5D6E-409C-BE32-E72D297353CC}">
              <c16:uniqueId val="{00000002-6700-451E-B419-415FA471B265}"/>
            </c:ext>
          </c:extLst>
        </c:ser>
        <c:dLbls>
          <c:showLegendKey val="0"/>
          <c:showVal val="0"/>
          <c:showCatName val="0"/>
          <c:showSerName val="0"/>
          <c:showPercent val="0"/>
          <c:showBubbleSize val="0"/>
        </c:dLbls>
        <c:gapWidth val="219"/>
        <c:overlap val="-27"/>
        <c:axId val="461245520"/>
        <c:axId val="461251280"/>
      </c:barChart>
      <c:catAx>
        <c:axId val="461245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1251280"/>
        <c:crosses val="autoZero"/>
        <c:auto val="1"/>
        <c:lblAlgn val="ctr"/>
        <c:lblOffset val="100"/>
        <c:noMultiLvlLbl val="0"/>
      </c:catAx>
      <c:valAx>
        <c:axId val="46125128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dbl"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12455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712</TotalTime>
  <Pages>17</Pages>
  <Words>5057</Words>
  <Characters>28831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dhruvsachan99@outlook.com</dc:creator>
  <cp:keywords/>
  <dc:description/>
  <cp:lastModifiedBy>SDI 1084</cp:lastModifiedBy>
  <cp:revision>47</cp:revision>
  <cp:lastPrinted>2025-10-03T18:47:00Z</cp:lastPrinted>
  <dcterms:created xsi:type="dcterms:W3CDTF">2025-09-30T11:51:00Z</dcterms:created>
  <dcterms:modified xsi:type="dcterms:W3CDTF">2025-10-06T09:54:00Z</dcterms:modified>
</cp:coreProperties>
</file>