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F88F" w14:textId="4F354EFE" w:rsidR="00782724" w:rsidRPr="00AA6B1E" w:rsidRDefault="00C561A6" w:rsidP="003758AC">
      <w:pPr>
        <w:jc w:val="right"/>
        <w:rPr>
          <w:rFonts w:ascii="Arial" w:hAnsi="Arial" w:cs="Arial"/>
          <w:b/>
          <w:bCs/>
          <w:i/>
          <w:iCs/>
          <w:sz w:val="22"/>
          <w:szCs w:val="22"/>
        </w:rPr>
      </w:pPr>
      <w:r w:rsidRPr="00AA6B1E">
        <w:rPr>
          <w:rFonts w:ascii="Arial" w:hAnsi="Arial" w:cs="Arial"/>
          <w:b/>
          <w:bCs/>
          <w:sz w:val="22"/>
          <w:szCs w:val="22"/>
        </w:rPr>
        <w:t>Evaluation</w:t>
      </w:r>
      <w:r w:rsidR="00695ECD" w:rsidRPr="00AA6B1E">
        <w:rPr>
          <w:rFonts w:ascii="Arial" w:hAnsi="Arial" w:cs="Arial"/>
          <w:b/>
          <w:bCs/>
          <w:sz w:val="22"/>
          <w:szCs w:val="22"/>
        </w:rPr>
        <w:t xml:space="preserve"> of the resistance response of </w:t>
      </w:r>
      <w:r w:rsidR="00695ECD" w:rsidRPr="00AA6B1E">
        <w:rPr>
          <w:rFonts w:ascii="Arial" w:hAnsi="Arial" w:cs="Arial"/>
          <w:b/>
          <w:bCs/>
          <w:i/>
          <w:iCs/>
          <w:sz w:val="22"/>
          <w:szCs w:val="22"/>
        </w:rPr>
        <w:t>Vigna radiata</w:t>
      </w:r>
      <w:r w:rsidR="00695ECD" w:rsidRPr="00AA6B1E">
        <w:rPr>
          <w:rFonts w:ascii="Arial" w:hAnsi="Arial" w:cs="Arial"/>
          <w:b/>
          <w:bCs/>
          <w:sz w:val="22"/>
          <w:szCs w:val="22"/>
        </w:rPr>
        <w:t xml:space="preserve"> var.</w:t>
      </w:r>
      <w:r w:rsidR="00695ECD" w:rsidRPr="00AA6B1E">
        <w:rPr>
          <w:rFonts w:ascii="Arial" w:hAnsi="Arial" w:cs="Arial"/>
          <w:b/>
          <w:bCs/>
          <w:i/>
          <w:iCs/>
          <w:sz w:val="22"/>
          <w:szCs w:val="22"/>
        </w:rPr>
        <w:t xml:space="preserve"> radiata</w:t>
      </w:r>
      <w:r w:rsidR="00C21F0C" w:rsidRPr="00AA6B1E">
        <w:rPr>
          <w:rFonts w:ascii="Arial" w:hAnsi="Arial" w:cs="Arial"/>
          <w:b/>
          <w:bCs/>
          <w:sz w:val="22"/>
          <w:szCs w:val="22"/>
        </w:rPr>
        <w:t xml:space="preserve"> </w:t>
      </w:r>
      <w:r w:rsidR="009832CB" w:rsidRPr="00AA6B1E">
        <w:rPr>
          <w:rFonts w:ascii="Arial" w:hAnsi="Arial" w:cs="Arial"/>
          <w:b/>
          <w:bCs/>
          <w:sz w:val="22"/>
          <w:szCs w:val="22"/>
        </w:rPr>
        <w:t xml:space="preserve">genotypes </w:t>
      </w:r>
      <w:r w:rsidR="00695ECD" w:rsidRPr="00AA6B1E">
        <w:rPr>
          <w:rFonts w:ascii="Arial" w:hAnsi="Arial" w:cs="Arial"/>
          <w:b/>
          <w:bCs/>
          <w:sz w:val="22"/>
          <w:szCs w:val="22"/>
        </w:rPr>
        <w:t>against three</w:t>
      </w:r>
      <w:r w:rsidR="00C21F0C" w:rsidRPr="00AA6B1E">
        <w:rPr>
          <w:rFonts w:ascii="Arial" w:hAnsi="Arial" w:cs="Arial"/>
          <w:b/>
          <w:bCs/>
          <w:sz w:val="22"/>
          <w:szCs w:val="22"/>
        </w:rPr>
        <w:t xml:space="preserve"> major </w:t>
      </w:r>
      <w:r w:rsidR="009B0DC4" w:rsidRPr="00AA6B1E">
        <w:rPr>
          <w:rFonts w:ascii="Arial" w:hAnsi="Arial" w:cs="Arial"/>
          <w:b/>
          <w:bCs/>
          <w:sz w:val="22"/>
          <w:szCs w:val="22"/>
        </w:rPr>
        <w:t>pulse beetle</w:t>
      </w:r>
      <w:r w:rsidR="00C21F0C" w:rsidRPr="00AA6B1E">
        <w:rPr>
          <w:rFonts w:ascii="Arial" w:hAnsi="Arial" w:cs="Arial"/>
          <w:b/>
          <w:bCs/>
          <w:sz w:val="22"/>
          <w:szCs w:val="22"/>
        </w:rPr>
        <w:t xml:space="preserve"> </w:t>
      </w:r>
      <w:r w:rsidR="00782724" w:rsidRPr="00AA6B1E">
        <w:rPr>
          <w:rFonts w:ascii="Arial" w:hAnsi="Arial" w:cs="Arial"/>
          <w:b/>
          <w:bCs/>
          <w:sz w:val="22"/>
          <w:szCs w:val="22"/>
        </w:rPr>
        <w:t xml:space="preserve">species  </w:t>
      </w:r>
    </w:p>
    <w:p w14:paraId="511BB0AA" w14:textId="77777777" w:rsidR="00D71F22" w:rsidRPr="00AA6B1E" w:rsidRDefault="00D71F22" w:rsidP="003758AC">
      <w:pPr>
        <w:spacing w:after="120"/>
        <w:ind w:right="-170"/>
        <w:jc w:val="right"/>
        <w:rPr>
          <w:rFonts w:ascii="Arial" w:hAnsi="Arial" w:cs="Arial"/>
          <w:i/>
          <w:sz w:val="20"/>
          <w:szCs w:val="20"/>
        </w:rPr>
      </w:pPr>
    </w:p>
    <w:p w14:paraId="237B4485" w14:textId="77777777" w:rsidR="00304E9F" w:rsidRPr="00AA6B1E" w:rsidRDefault="00782724" w:rsidP="00304E9F">
      <w:pPr>
        <w:spacing w:before="261"/>
        <w:jc w:val="both"/>
        <w:rPr>
          <w:rFonts w:ascii="Arial" w:hAnsi="Arial" w:cs="Arial"/>
          <w:b/>
          <w:spacing w:val="-2"/>
          <w:sz w:val="22"/>
          <w:szCs w:val="22"/>
        </w:rPr>
      </w:pPr>
      <w:r w:rsidRPr="00AA6B1E">
        <w:rPr>
          <w:rFonts w:ascii="Arial" w:hAnsi="Arial" w:cs="Arial"/>
          <w:b/>
          <w:spacing w:val="-2"/>
          <w:sz w:val="22"/>
          <w:szCs w:val="22"/>
        </w:rPr>
        <w:t>Abstract</w:t>
      </w:r>
    </w:p>
    <w:p w14:paraId="1763C7E2" w14:textId="2B0DDD7B" w:rsidR="00782724" w:rsidRPr="00AA6B1E" w:rsidRDefault="00E2525D" w:rsidP="00D15E4C">
      <w:pPr>
        <w:spacing w:before="261" w:line="360" w:lineRule="auto"/>
        <w:jc w:val="both"/>
        <w:rPr>
          <w:rFonts w:ascii="Arial" w:hAnsi="Arial" w:cs="Arial"/>
          <w:bCs/>
          <w:sz w:val="20"/>
          <w:szCs w:val="20"/>
        </w:rPr>
      </w:pPr>
      <w:r w:rsidRPr="00AA6B1E">
        <w:rPr>
          <w:rFonts w:ascii="Arial" w:hAnsi="Arial" w:cs="Arial"/>
          <w:bCs/>
          <w:sz w:val="20"/>
          <w:szCs w:val="20"/>
        </w:rPr>
        <w:t>The present study</w:t>
      </w:r>
      <w:r w:rsidR="00AA6B1E" w:rsidRPr="00AA6B1E">
        <w:rPr>
          <w:rFonts w:ascii="Arial" w:hAnsi="Arial" w:cs="Arial"/>
          <w:bCs/>
          <w:sz w:val="20"/>
          <w:szCs w:val="20"/>
        </w:rPr>
        <w:t xml:space="preserve"> was conducted at Plant protection </w:t>
      </w:r>
      <w:proofErr w:type="spellStart"/>
      <w:r w:rsidR="00AA6B1E" w:rsidRPr="00AA6B1E">
        <w:rPr>
          <w:rFonts w:ascii="Arial" w:hAnsi="Arial" w:cs="Arial"/>
          <w:bCs/>
          <w:sz w:val="20"/>
          <w:szCs w:val="20"/>
        </w:rPr>
        <w:t>labroratory</w:t>
      </w:r>
      <w:proofErr w:type="spellEnd"/>
      <w:r w:rsidR="00AA6B1E" w:rsidRPr="00AA6B1E">
        <w:rPr>
          <w:rFonts w:ascii="Arial" w:hAnsi="Arial" w:cs="Arial"/>
          <w:bCs/>
          <w:sz w:val="20"/>
          <w:szCs w:val="20"/>
        </w:rPr>
        <w:t xml:space="preserve">, World Vegetable </w:t>
      </w:r>
      <w:proofErr w:type="spellStart"/>
      <w:r w:rsidR="00AA6B1E" w:rsidRPr="00AA6B1E">
        <w:rPr>
          <w:rFonts w:ascii="Arial" w:hAnsi="Arial" w:cs="Arial"/>
          <w:bCs/>
          <w:sz w:val="20"/>
          <w:szCs w:val="20"/>
        </w:rPr>
        <w:t>Center</w:t>
      </w:r>
      <w:proofErr w:type="spellEnd"/>
      <w:r w:rsidR="00AA6B1E" w:rsidRPr="00AA6B1E">
        <w:rPr>
          <w:rFonts w:ascii="Arial" w:hAnsi="Arial" w:cs="Arial"/>
          <w:bCs/>
          <w:sz w:val="20"/>
          <w:szCs w:val="20"/>
        </w:rPr>
        <w:t>, ICRISAT campus, Hyderabad in the year 2024-2025,</w:t>
      </w:r>
      <w:r w:rsidRPr="00AA6B1E">
        <w:rPr>
          <w:rFonts w:ascii="Arial" w:hAnsi="Arial" w:cs="Arial"/>
          <w:bCs/>
          <w:sz w:val="20"/>
          <w:szCs w:val="20"/>
        </w:rPr>
        <w:t xml:space="preserve"> aimed to identify sources of resistance to </w:t>
      </w:r>
      <w:proofErr w:type="spellStart"/>
      <w:r w:rsidRPr="00AA6B1E">
        <w:rPr>
          <w:rFonts w:ascii="Arial" w:hAnsi="Arial" w:cs="Arial"/>
          <w:bCs/>
          <w:i/>
          <w:iCs/>
          <w:sz w:val="20"/>
          <w:szCs w:val="20"/>
        </w:rPr>
        <w:t>Callosobruchus</w:t>
      </w:r>
      <w:proofErr w:type="spellEnd"/>
      <w:r w:rsidRPr="00AA6B1E">
        <w:rPr>
          <w:rFonts w:ascii="Arial" w:hAnsi="Arial" w:cs="Arial"/>
          <w:bCs/>
          <w:sz w:val="20"/>
          <w:szCs w:val="20"/>
        </w:rPr>
        <w:t xml:space="preserve"> species in </w:t>
      </w:r>
      <w:r w:rsidRPr="00AA6B1E">
        <w:rPr>
          <w:rFonts w:ascii="Arial" w:hAnsi="Arial" w:cs="Arial"/>
          <w:bCs/>
          <w:i/>
          <w:iCs/>
          <w:sz w:val="20"/>
          <w:szCs w:val="20"/>
        </w:rPr>
        <w:t>Vigna radiata</w:t>
      </w:r>
      <w:r w:rsidRPr="00AA6B1E">
        <w:rPr>
          <w:rFonts w:ascii="Arial" w:hAnsi="Arial" w:cs="Arial"/>
          <w:bCs/>
          <w:sz w:val="20"/>
          <w:szCs w:val="20"/>
        </w:rPr>
        <w:t xml:space="preserve"> var. </w:t>
      </w:r>
      <w:r w:rsidRPr="00AA6B1E">
        <w:rPr>
          <w:rFonts w:ascii="Arial" w:hAnsi="Arial" w:cs="Arial"/>
          <w:bCs/>
          <w:i/>
          <w:iCs/>
          <w:sz w:val="20"/>
          <w:szCs w:val="20"/>
        </w:rPr>
        <w:t>radiata</w:t>
      </w:r>
      <w:r w:rsidRPr="00AA6B1E">
        <w:rPr>
          <w:rFonts w:ascii="Arial" w:hAnsi="Arial" w:cs="Arial"/>
          <w:bCs/>
          <w:sz w:val="20"/>
          <w:szCs w:val="20"/>
        </w:rPr>
        <w:t xml:space="preserve"> by screening selected genotypes for natural resistance. Four genotypes (NM94, V2709, AVMU1601, and AVMU1605) were evaluated for resistance against major bruchid species, including </w:t>
      </w:r>
      <w:proofErr w:type="spellStart"/>
      <w:r w:rsidRPr="00AA6B1E">
        <w:rPr>
          <w:rFonts w:ascii="Arial" w:hAnsi="Arial" w:cs="Arial"/>
          <w:bCs/>
          <w:i/>
          <w:iCs/>
          <w:sz w:val="20"/>
          <w:szCs w:val="20"/>
        </w:rPr>
        <w:t>Callosobruchus</w:t>
      </w:r>
      <w:proofErr w:type="spellEnd"/>
      <w:r w:rsidRPr="00AA6B1E">
        <w:rPr>
          <w:rFonts w:ascii="Arial" w:hAnsi="Arial" w:cs="Arial"/>
          <w:bCs/>
          <w:i/>
          <w:iCs/>
          <w:sz w:val="20"/>
          <w:szCs w:val="20"/>
        </w:rPr>
        <w:t xml:space="preserve">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 xml:space="preserve"> (F.), </w:t>
      </w:r>
      <w:r w:rsidRPr="00AA6B1E">
        <w:rPr>
          <w:rFonts w:ascii="Arial" w:hAnsi="Arial" w:cs="Arial"/>
          <w:bCs/>
          <w:i/>
          <w:iCs/>
          <w:sz w:val="20"/>
          <w:szCs w:val="20"/>
        </w:rPr>
        <w:t>C. chinensis</w:t>
      </w:r>
      <w:r w:rsidRPr="00AA6B1E">
        <w:rPr>
          <w:rFonts w:ascii="Arial" w:hAnsi="Arial" w:cs="Arial"/>
          <w:bCs/>
          <w:sz w:val="20"/>
          <w:szCs w:val="20"/>
        </w:rPr>
        <w:t xml:space="preserve"> (L.), and </w:t>
      </w:r>
      <w:r w:rsidRPr="00AA6B1E">
        <w:rPr>
          <w:rFonts w:ascii="Arial" w:hAnsi="Arial" w:cs="Arial"/>
          <w:bCs/>
          <w:i/>
          <w:iCs/>
          <w:sz w:val="20"/>
          <w:szCs w:val="20"/>
        </w:rPr>
        <w:t>C. maculatus</w:t>
      </w:r>
      <w:r w:rsidRPr="00AA6B1E">
        <w:rPr>
          <w:rFonts w:ascii="Arial" w:hAnsi="Arial" w:cs="Arial"/>
          <w:bCs/>
          <w:sz w:val="20"/>
          <w:szCs w:val="20"/>
        </w:rPr>
        <w:t xml:space="preserve"> (F.), under no-choice artificial infestation conditions. Significant and varied differences were observed among the genotypes for parameters such as percent adult emergence, seed damage, and seed weight loss. The highest seed damage (96.66%) was recorded in NM94 and the highest seed weight loss (35.12%) in V2709 when infested with </w:t>
      </w:r>
      <w:r w:rsidRPr="00AA6B1E">
        <w:rPr>
          <w:rFonts w:ascii="Arial" w:hAnsi="Arial" w:cs="Arial"/>
          <w:bCs/>
          <w:i/>
          <w:iCs/>
          <w:sz w:val="20"/>
          <w:szCs w:val="20"/>
        </w:rPr>
        <w:t xml:space="preserve">C.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w:t>
      </w:r>
      <w:r w:rsidR="00331695" w:rsidRPr="00AA6B1E">
        <w:rPr>
          <w:rFonts w:ascii="Arial" w:hAnsi="Arial" w:cs="Arial"/>
          <w:bCs/>
          <w:sz w:val="20"/>
          <w:szCs w:val="20"/>
        </w:rPr>
        <w:t xml:space="preserve"> </w:t>
      </w:r>
      <w:r w:rsidRPr="00AA6B1E">
        <w:rPr>
          <w:rFonts w:ascii="Arial" w:hAnsi="Arial" w:cs="Arial"/>
          <w:bCs/>
          <w:sz w:val="20"/>
          <w:szCs w:val="20"/>
        </w:rPr>
        <w:t xml:space="preserve">while NM94 exhibited the highest adult emergence (69.34%) under </w:t>
      </w:r>
      <w:r w:rsidRPr="00AA6B1E">
        <w:rPr>
          <w:rFonts w:ascii="Arial" w:hAnsi="Arial" w:cs="Arial"/>
          <w:bCs/>
          <w:i/>
          <w:iCs/>
          <w:sz w:val="20"/>
          <w:szCs w:val="20"/>
        </w:rPr>
        <w:t>C. chinensis</w:t>
      </w:r>
      <w:r w:rsidRPr="00AA6B1E">
        <w:rPr>
          <w:rFonts w:ascii="Arial" w:hAnsi="Arial" w:cs="Arial"/>
          <w:bCs/>
          <w:sz w:val="20"/>
          <w:szCs w:val="20"/>
        </w:rPr>
        <w:t xml:space="preserve"> infestation. Results indicated that genotypes resistant to </w:t>
      </w:r>
      <w:r w:rsidRPr="00AA6B1E">
        <w:rPr>
          <w:rFonts w:ascii="Arial" w:hAnsi="Arial" w:cs="Arial"/>
          <w:bCs/>
          <w:i/>
          <w:iCs/>
          <w:sz w:val="20"/>
          <w:szCs w:val="20"/>
        </w:rPr>
        <w:t>C. chinensis</w:t>
      </w:r>
      <w:r w:rsidRPr="00AA6B1E">
        <w:rPr>
          <w:rFonts w:ascii="Arial" w:hAnsi="Arial" w:cs="Arial"/>
          <w:bCs/>
          <w:sz w:val="20"/>
          <w:szCs w:val="20"/>
        </w:rPr>
        <w:t xml:space="preserve"> and </w:t>
      </w:r>
      <w:r w:rsidRPr="00AA6B1E">
        <w:rPr>
          <w:rFonts w:ascii="Arial" w:hAnsi="Arial" w:cs="Arial"/>
          <w:bCs/>
          <w:i/>
          <w:iCs/>
          <w:sz w:val="20"/>
          <w:szCs w:val="20"/>
        </w:rPr>
        <w:t>C. maculatus</w:t>
      </w:r>
      <w:r w:rsidRPr="00AA6B1E">
        <w:rPr>
          <w:rFonts w:ascii="Arial" w:hAnsi="Arial" w:cs="Arial"/>
          <w:bCs/>
          <w:sz w:val="20"/>
          <w:szCs w:val="20"/>
        </w:rPr>
        <w:t xml:space="preserve"> were generally susceptible to </w:t>
      </w:r>
      <w:r w:rsidRPr="00AA6B1E">
        <w:rPr>
          <w:rFonts w:ascii="Arial" w:hAnsi="Arial" w:cs="Arial"/>
          <w:bCs/>
          <w:i/>
          <w:iCs/>
          <w:sz w:val="20"/>
          <w:szCs w:val="20"/>
        </w:rPr>
        <w:t xml:space="preserve">C. </w:t>
      </w:r>
      <w:proofErr w:type="spellStart"/>
      <w:r w:rsidRPr="00AA6B1E">
        <w:rPr>
          <w:rFonts w:ascii="Arial" w:hAnsi="Arial" w:cs="Arial"/>
          <w:bCs/>
          <w:i/>
          <w:iCs/>
          <w:sz w:val="20"/>
          <w:szCs w:val="20"/>
        </w:rPr>
        <w:t>analis</w:t>
      </w:r>
      <w:proofErr w:type="spellEnd"/>
      <w:r w:rsidRPr="00AA6B1E">
        <w:rPr>
          <w:rFonts w:ascii="Arial" w:hAnsi="Arial" w:cs="Arial"/>
          <w:bCs/>
          <w:sz w:val="20"/>
          <w:szCs w:val="20"/>
        </w:rPr>
        <w:t>, with none of the genotypes showing full resistance to this species. These findings underscore the need for further investigation into the molecular and biochemical mechanisms underlying resistance, which could inform strategies for effective storage pest management.</w:t>
      </w:r>
    </w:p>
    <w:p w14:paraId="69F7DD2D" w14:textId="77777777" w:rsidR="00782724" w:rsidRPr="00AA6B1E" w:rsidRDefault="00782724" w:rsidP="00782724">
      <w:pPr>
        <w:pStyle w:val="BodyText"/>
        <w:spacing w:before="67"/>
        <w:jc w:val="both"/>
        <w:rPr>
          <w:rFonts w:ascii="Arial" w:hAnsi="Arial" w:cs="Arial"/>
          <w:sz w:val="20"/>
          <w:szCs w:val="20"/>
        </w:rPr>
      </w:pPr>
    </w:p>
    <w:p w14:paraId="64ECEA67" w14:textId="571B7459" w:rsidR="00782724" w:rsidRPr="00AA6B1E" w:rsidRDefault="00782724" w:rsidP="00782724">
      <w:pPr>
        <w:spacing w:before="1"/>
        <w:jc w:val="both"/>
        <w:rPr>
          <w:rFonts w:ascii="Arial" w:hAnsi="Arial" w:cs="Arial"/>
          <w:spacing w:val="-2"/>
          <w:sz w:val="20"/>
          <w:szCs w:val="20"/>
        </w:rPr>
      </w:pPr>
      <w:r w:rsidRPr="00AA6B1E">
        <w:rPr>
          <w:rFonts w:ascii="Arial" w:hAnsi="Arial" w:cs="Arial"/>
          <w:b/>
          <w:sz w:val="20"/>
          <w:szCs w:val="20"/>
        </w:rPr>
        <w:t>Keywords:</w:t>
      </w:r>
      <w:r w:rsidRPr="00AA6B1E">
        <w:rPr>
          <w:rFonts w:ascii="Arial" w:hAnsi="Arial" w:cs="Arial"/>
          <w:b/>
          <w:spacing w:val="-1"/>
          <w:sz w:val="20"/>
          <w:szCs w:val="20"/>
        </w:rPr>
        <w:t xml:space="preserve"> </w:t>
      </w:r>
      <w:r w:rsidR="00C5101E" w:rsidRPr="003758AC">
        <w:rPr>
          <w:rFonts w:ascii="Arial" w:hAnsi="Arial" w:cs="Arial"/>
          <w:bCs/>
          <w:i/>
          <w:iCs/>
          <w:spacing w:val="-1"/>
          <w:sz w:val="20"/>
          <w:szCs w:val="20"/>
        </w:rPr>
        <w:t>Bruchid,</w:t>
      </w:r>
      <w:r w:rsidR="00C5101E" w:rsidRPr="003758AC">
        <w:rPr>
          <w:rFonts w:ascii="Arial" w:hAnsi="Arial" w:cs="Arial"/>
          <w:b/>
          <w:i/>
          <w:iCs/>
          <w:spacing w:val="-1"/>
          <w:sz w:val="20"/>
          <w:szCs w:val="20"/>
        </w:rPr>
        <w:t xml:space="preserve"> </w:t>
      </w:r>
      <w:r w:rsidRPr="003758AC">
        <w:rPr>
          <w:rFonts w:ascii="Arial" w:hAnsi="Arial" w:cs="Arial"/>
          <w:i/>
          <w:iCs/>
          <w:sz w:val="20"/>
          <w:szCs w:val="20"/>
        </w:rPr>
        <w:t>C.</w:t>
      </w:r>
      <w:r w:rsidRPr="003758AC">
        <w:rPr>
          <w:rFonts w:ascii="Arial" w:hAnsi="Arial" w:cs="Arial"/>
          <w:i/>
          <w:iCs/>
          <w:spacing w:val="1"/>
          <w:sz w:val="20"/>
          <w:szCs w:val="20"/>
        </w:rPr>
        <w:t xml:space="preserve"> </w:t>
      </w:r>
      <w:proofErr w:type="spellStart"/>
      <w:r w:rsidRPr="003758AC">
        <w:rPr>
          <w:rFonts w:ascii="Arial" w:hAnsi="Arial" w:cs="Arial"/>
          <w:i/>
          <w:iCs/>
          <w:sz w:val="20"/>
          <w:szCs w:val="20"/>
        </w:rPr>
        <w:t>analis</w:t>
      </w:r>
      <w:proofErr w:type="spellEnd"/>
      <w:r w:rsidRPr="003758AC">
        <w:rPr>
          <w:rFonts w:ascii="Arial" w:hAnsi="Arial" w:cs="Arial"/>
          <w:i/>
          <w:iCs/>
          <w:sz w:val="20"/>
          <w:szCs w:val="20"/>
        </w:rPr>
        <w:t>, C. chinensis,</w:t>
      </w:r>
      <w:r w:rsidRPr="003758AC">
        <w:rPr>
          <w:rFonts w:ascii="Arial" w:hAnsi="Arial" w:cs="Arial"/>
          <w:i/>
          <w:iCs/>
          <w:spacing w:val="1"/>
          <w:sz w:val="20"/>
          <w:szCs w:val="20"/>
        </w:rPr>
        <w:t xml:space="preserve"> </w:t>
      </w:r>
      <w:r w:rsidRPr="003758AC">
        <w:rPr>
          <w:rFonts w:ascii="Arial" w:hAnsi="Arial" w:cs="Arial"/>
          <w:i/>
          <w:iCs/>
          <w:sz w:val="20"/>
          <w:szCs w:val="20"/>
        </w:rPr>
        <w:t>C.</w:t>
      </w:r>
      <w:r w:rsidRPr="003758AC">
        <w:rPr>
          <w:rFonts w:ascii="Arial" w:hAnsi="Arial" w:cs="Arial"/>
          <w:i/>
          <w:iCs/>
          <w:spacing w:val="2"/>
          <w:sz w:val="20"/>
          <w:szCs w:val="20"/>
        </w:rPr>
        <w:t xml:space="preserve"> </w:t>
      </w:r>
      <w:r w:rsidRPr="003758AC">
        <w:rPr>
          <w:rFonts w:ascii="Arial" w:hAnsi="Arial" w:cs="Arial"/>
          <w:i/>
          <w:iCs/>
          <w:sz w:val="20"/>
          <w:szCs w:val="20"/>
        </w:rPr>
        <w:t>maculatus</w:t>
      </w:r>
      <w:r w:rsidRPr="003758AC">
        <w:rPr>
          <w:rFonts w:ascii="Arial" w:hAnsi="Arial" w:cs="Arial"/>
          <w:b/>
          <w:i/>
          <w:iCs/>
          <w:sz w:val="20"/>
          <w:szCs w:val="20"/>
        </w:rPr>
        <w:t>,</w:t>
      </w:r>
      <w:r w:rsidRPr="003758AC">
        <w:rPr>
          <w:rFonts w:ascii="Arial" w:hAnsi="Arial" w:cs="Arial"/>
          <w:b/>
          <w:i/>
          <w:iCs/>
          <w:spacing w:val="-1"/>
          <w:sz w:val="20"/>
          <w:szCs w:val="20"/>
        </w:rPr>
        <w:t xml:space="preserve"> </w:t>
      </w:r>
      <w:r w:rsidR="00BB29B0" w:rsidRPr="003758AC">
        <w:rPr>
          <w:rFonts w:ascii="Arial" w:hAnsi="Arial" w:cs="Arial"/>
          <w:i/>
          <w:iCs/>
          <w:sz w:val="20"/>
          <w:szCs w:val="20"/>
        </w:rPr>
        <w:t>resistance</w:t>
      </w:r>
      <w:r w:rsidRPr="003758AC">
        <w:rPr>
          <w:rFonts w:ascii="Arial" w:hAnsi="Arial" w:cs="Arial"/>
          <w:i/>
          <w:iCs/>
          <w:sz w:val="20"/>
          <w:szCs w:val="20"/>
        </w:rPr>
        <w:t>,</w:t>
      </w:r>
      <w:r w:rsidRPr="003758AC">
        <w:rPr>
          <w:rFonts w:ascii="Arial" w:hAnsi="Arial" w:cs="Arial"/>
          <w:i/>
          <w:iCs/>
          <w:spacing w:val="2"/>
          <w:sz w:val="20"/>
          <w:szCs w:val="20"/>
        </w:rPr>
        <w:t xml:space="preserve"> </w:t>
      </w:r>
      <w:r w:rsidR="00C5101E" w:rsidRPr="003758AC">
        <w:rPr>
          <w:rFonts w:ascii="Arial" w:hAnsi="Arial" w:cs="Arial"/>
          <w:i/>
          <w:iCs/>
          <w:sz w:val="20"/>
          <w:szCs w:val="20"/>
        </w:rPr>
        <w:t>screening</w:t>
      </w:r>
      <w:r w:rsidRPr="003758AC">
        <w:rPr>
          <w:rFonts w:ascii="Arial" w:hAnsi="Arial" w:cs="Arial"/>
          <w:i/>
          <w:iCs/>
          <w:sz w:val="20"/>
          <w:szCs w:val="20"/>
        </w:rPr>
        <w:t>,</w:t>
      </w:r>
      <w:r w:rsidRPr="003758AC">
        <w:rPr>
          <w:rFonts w:ascii="Arial" w:hAnsi="Arial" w:cs="Arial"/>
          <w:i/>
          <w:iCs/>
          <w:spacing w:val="1"/>
          <w:sz w:val="20"/>
          <w:szCs w:val="20"/>
        </w:rPr>
        <w:t xml:space="preserve"> </w:t>
      </w:r>
      <w:r w:rsidR="00E2525D" w:rsidRPr="003758AC">
        <w:rPr>
          <w:rFonts w:ascii="Arial" w:hAnsi="Arial" w:cs="Arial"/>
          <w:i/>
          <w:iCs/>
          <w:spacing w:val="-2"/>
          <w:sz w:val="20"/>
          <w:szCs w:val="20"/>
        </w:rPr>
        <w:t>susceptible</w:t>
      </w:r>
    </w:p>
    <w:p w14:paraId="3B9F5C5F" w14:textId="77777777" w:rsidR="00782724" w:rsidRPr="00AA6B1E" w:rsidRDefault="00782724" w:rsidP="00782724">
      <w:pPr>
        <w:spacing w:before="1"/>
        <w:jc w:val="both"/>
        <w:rPr>
          <w:rFonts w:ascii="Arial" w:hAnsi="Arial" w:cs="Arial"/>
          <w:spacing w:val="-2"/>
          <w:sz w:val="20"/>
          <w:szCs w:val="20"/>
        </w:rPr>
      </w:pPr>
    </w:p>
    <w:p w14:paraId="16F781FA" w14:textId="7C566DB3" w:rsidR="00782724" w:rsidRPr="00AA6B1E" w:rsidRDefault="00782724" w:rsidP="00782724">
      <w:pPr>
        <w:pStyle w:val="ListParagraph"/>
        <w:numPr>
          <w:ilvl w:val="0"/>
          <w:numId w:val="2"/>
        </w:numPr>
        <w:rPr>
          <w:rFonts w:ascii="Arial" w:hAnsi="Arial" w:cs="Arial"/>
          <w:b/>
          <w:bCs/>
          <w:sz w:val="22"/>
          <w:szCs w:val="22"/>
        </w:rPr>
      </w:pPr>
      <w:r w:rsidRPr="00AA6B1E">
        <w:rPr>
          <w:rFonts w:ascii="Arial" w:hAnsi="Arial" w:cs="Arial"/>
          <w:b/>
          <w:bCs/>
          <w:sz w:val="22"/>
          <w:szCs w:val="22"/>
        </w:rPr>
        <w:t>Introduction</w:t>
      </w:r>
    </w:p>
    <w:p w14:paraId="1EE9535B" w14:textId="009F4FE9" w:rsidR="00782724" w:rsidRPr="00AA6B1E" w:rsidRDefault="00704115"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Storage losses are primarily caused by bruchids, </w:t>
      </w:r>
      <w:proofErr w:type="spellStart"/>
      <w:r w:rsidRPr="00AA6B1E">
        <w:rPr>
          <w:rFonts w:ascii="Arial" w:hAnsi="Arial" w:cs="Arial"/>
          <w:i/>
          <w:iCs/>
          <w:sz w:val="20"/>
          <w:szCs w:val="20"/>
          <w:lang w:val="en-IN"/>
        </w:rPr>
        <w:t>Callosobruchus</w:t>
      </w:r>
      <w:proofErr w:type="spellEnd"/>
      <w:r w:rsidRPr="00AA6B1E">
        <w:rPr>
          <w:rFonts w:ascii="Arial" w:hAnsi="Arial" w:cs="Arial"/>
          <w:i/>
          <w:iCs/>
          <w:sz w:val="20"/>
          <w:szCs w:val="20"/>
          <w:lang w:val="en-IN"/>
        </w:rPr>
        <w:t xml:space="preserve"> maculatus</w:t>
      </w:r>
      <w:r w:rsidRPr="00AA6B1E">
        <w:rPr>
          <w:rFonts w:ascii="Arial" w:hAnsi="Arial" w:cs="Arial"/>
          <w:sz w:val="20"/>
          <w:szCs w:val="20"/>
          <w:lang w:val="en-IN"/>
        </w:rPr>
        <w:t xml:space="preserve"> (F.) and      </w:t>
      </w:r>
      <w:r w:rsidR="00AA6B1E">
        <w:rPr>
          <w:rFonts w:ascii="Arial" w:hAnsi="Arial" w:cs="Arial"/>
          <w:sz w:val="20"/>
          <w:szCs w:val="20"/>
          <w:lang w:val="en-IN"/>
        </w:rPr>
        <w:t xml:space="preserve">              </w:t>
      </w:r>
      <w:r w:rsidRPr="00AA6B1E">
        <w:rPr>
          <w:rFonts w:ascii="Arial" w:hAnsi="Arial" w:cs="Arial"/>
          <w:i/>
          <w:iCs/>
          <w:sz w:val="20"/>
          <w:szCs w:val="20"/>
          <w:lang w:val="en-IN"/>
        </w:rPr>
        <w:t>C. chinensis</w:t>
      </w:r>
      <w:r w:rsidRPr="00AA6B1E">
        <w:rPr>
          <w:rFonts w:ascii="Arial" w:hAnsi="Arial" w:cs="Arial"/>
          <w:sz w:val="20"/>
          <w:szCs w:val="20"/>
          <w:lang w:val="en-IN"/>
        </w:rPr>
        <w:t xml:space="preserve"> (L.) (Coleoptera: </w:t>
      </w:r>
      <w:proofErr w:type="spellStart"/>
      <w:r w:rsidRPr="00AA6B1E">
        <w:rPr>
          <w:rFonts w:ascii="Arial" w:hAnsi="Arial" w:cs="Arial"/>
          <w:sz w:val="20"/>
          <w:szCs w:val="20"/>
          <w:lang w:val="en-IN"/>
        </w:rPr>
        <w:t>Chrysomellidae</w:t>
      </w:r>
      <w:proofErr w:type="spellEnd"/>
      <w:r w:rsidRPr="00AA6B1E">
        <w:rPr>
          <w:rFonts w:ascii="Arial" w:hAnsi="Arial" w:cs="Arial"/>
          <w:sz w:val="20"/>
          <w:szCs w:val="20"/>
          <w:lang w:val="en-IN"/>
        </w:rPr>
        <w:t xml:space="preserve">). Pulse beetles, also known as seed beetles or bruchids, are major storage pests of </w:t>
      </w:r>
      <w:proofErr w:type="spellStart"/>
      <w:r w:rsidRPr="00AA6B1E">
        <w:rPr>
          <w:rFonts w:ascii="Arial" w:hAnsi="Arial" w:cs="Arial"/>
          <w:sz w:val="20"/>
          <w:szCs w:val="20"/>
          <w:lang w:val="en-IN"/>
        </w:rPr>
        <w:t>mungbean</w:t>
      </w:r>
      <w:proofErr w:type="spellEnd"/>
      <w:r w:rsidRPr="00AA6B1E">
        <w:rPr>
          <w:rFonts w:ascii="Arial" w:hAnsi="Arial" w:cs="Arial"/>
          <w:sz w:val="20"/>
          <w:szCs w:val="20"/>
          <w:lang w:val="en-IN"/>
        </w:rPr>
        <w:t xml:space="preserve"> as well as other pulses such as chickpea, cowpea, pigeon pea, and soybean (Babu et al., 2021; Rohit et al., 2022). These beetles are internal feeders and can cause significant storage losses ranging from 10% to 30%, depending on factors such as storage duration, type of storage facility, infestation level, climate, and the type of stored produce (Dongre et al., 1996; </w:t>
      </w:r>
      <w:proofErr w:type="spellStart"/>
      <w:r w:rsidRPr="00AA6B1E">
        <w:rPr>
          <w:rFonts w:ascii="Arial" w:hAnsi="Arial" w:cs="Arial"/>
          <w:sz w:val="20"/>
          <w:szCs w:val="20"/>
          <w:lang w:val="en-IN"/>
        </w:rPr>
        <w:t>Akinkurolere</w:t>
      </w:r>
      <w:proofErr w:type="spellEnd"/>
      <w:r w:rsidRPr="00AA6B1E">
        <w:rPr>
          <w:rFonts w:ascii="Arial" w:hAnsi="Arial" w:cs="Arial"/>
          <w:sz w:val="20"/>
          <w:szCs w:val="20"/>
          <w:lang w:val="en-IN"/>
        </w:rPr>
        <w:t xml:space="preserve"> et al., 2006; Sharma et al., 2011).</w:t>
      </w:r>
      <w:r w:rsidR="007A10D1" w:rsidRPr="00AA6B1E">
        <w:rPr>
          <w:rFonts w:ascii="Arial" w:hAnsi="Arial" w:cs="Arial"/>
          <w:sz w:val="20"/>
          <w:szCs w:val="20"/>
          <w:lang w:val="en-IN"/>
        </w:rPr>
        <w:t xml:space="preserve"> </w:t>
      </w:r>
      <w:r w:rsidRPr="00AA6B1E">
        <w:rPr>
          <w:rFonts w:ascii="Arial" w:hAnsi="Arial" w:cs="Arial"/>
          <w:sz w:val="20"/>
          <w:szCs w:val="20"/>
          <w:lang w:val="en-IN"/>
        </w:rPr>
        <w:t xml:space="preserve">The initial damages caused by bruchids in pulses </w:t>
      </w:r>
      <w:r w:rsidR="00695ECD" w:rsidRPr="00AA6B1E">
        <w:rPr>
          <w:rFonts w:ascii="Arial" w:hAnsi="Arial" w:cs="Arial"/>
          <w:sz w:val="20"/>
          <w:szCs w:val="20"/>
          <w:lang w:val="en-IN"/>
        </w:rPr>
        <w:t>have</w:t>
      </w:r>
      <w:r w:rsidRPr="00AA6B1E">
        <w:rPr>
          <w:rFonts w:ascii="Arial" w:hAnsi="Arial" w:cs="Arial"/>
          <w:sz w:val="20"/>
          <w:szCs w:val="20"/>
          <w:lang w:val="en-IN"/>
        </w:rPr>
        <w:t xml:space="preserve"> been estimated at 30–40%, and subsequently, it can reach up to 100% (Mahendran and Mohan, 2002). Thus, irrespective of the level of initial infestation, the insect has a devastating effect on stored grains, and infested grain lots are rendered unfit for consumption. To curtail this huge loss, the most effective strategy is to develop resistant cultivars that can minimize insect infestation. In legumes, a genotype is designated as resistant if it records</w:t>
      </w:r>
      <w:r w:rsidR="00695ECD" w:rsidRPr="00AA6B1E">
        <w:rPr>
          <w:rFonts w:ascii="Arial" w:hAnsi="Arial" w:cs="Arial"/>
          <w:sz w:val="20"/>
          <w:szCs w:val="20"/>
          <w:lang w:val="en-IN"/>
        </w:rPr>
        <w:t xml:space="preserve"> a</w:t>
      </w:r>
      <w:r w:rsidRPr="00AA6B1E">
        <w:rPr>
          <w:rFonts w:ascii="Arial" w:hAnsi="Arial" w:cs="Arial"/>
          <w:sz w:val="20"/>
          <w:szCs w:val="20"/>
          <w:lang w:val="en-IN"/>
        </w:rPr>
        <w:t xml:space="preserve"> low per cent seed weight loss and as susceptible, if the seed weight loss is significantly high. Loss in seed weight is directly correlated with the feeding activity of the insect on the particular genotype, and it is in this context that the screening of germplasm for bruchid resistance has high significance. </w:t>
      </w:r>
      <w:r w:rsidR="00BB29B0" w:rsidRPr="00AA6B1E">
        <w:rPr>
          <w:rFonts w:ascii="Arial" w:hAnsi="Arial" w:cs="Arial"/>
          <w:sz w:val="20"/>
          <w:szCs w:val="20"/>
          <w:lang w:val="en-IN"/>
        </w:rPr>
        <w:t xml:space="preserve">The damage caused by these beetles not only lowers seed quality and nutritional value but also reduces marketability, rendering seeds unsuitable for consumption, farming, or </w:t>
      </w:r>
      <w:r w:rsidR="00BB29B0" w:rsidRPr="00AA6B1E">
        <w:rPr>
          <w:rFonts w:ascii="Arial" w:hAnsi="Arial" w:cs="Arial"/>
          <w:sz w:val="20"/>
          <w:szCs w:val="20"/>
          <w:lang w:val="en-IN"/>
        </w:rPr>
        <w:lastRenderedPageBreak/>
        <w:t xml:space="preserve">commercial purposes (Singh and </w:t>
      </w:r>
      <w:proofErr w:type="spellStart"/>
      <w:r w:rsidR="00BB29B0" w:rsidRPr="00AA6B1E">
        <w:rPr>
          <w:rFonts w:ascii="Arial" w:hAnsi="Arial" w:cs="Arial"/>
          <w:sz w:val="20"/>
          <w:szCs w:val="20"/>
          <w:lang w:val="en-IN"/>
        </w:rPr>
        <w:t>Jackai</w:t>
      </w:r>
      <w:proofErr w:type="spellEnd"/>
      <w:r w:rsidR="00BB29B0" w:rsidRPr="00AA6B1E">
        <w:rPr>
          <w:rFonts w:ascii="Arial" w:hAnsi="Arial" w:cs="Arial"/>
          <w:sz w:val="20"/>
          <w:szCs w:val="20"/>
          <w:lang w:val="en-IN"/>
        </w:rPr>
        <w:t xml:space="preserve">, 1985). </w:t>
      </w:r>
    </w:p>
    <w:p w14:paraId="7EAC30C6" w14:textId="7D58271D" w:rsidR="00EE453B" w:rsidRPr="00AA6B1E" w:rsidRDefault="00C21F0C"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Pulse beetles belong to the family </w:t>
      </w:r>
      <w:proofErr w:type="spellStart"/>
      <w:r w:rsidRPr="00AA6B1E">
        <w:rPr>
          <w:rFonts w:ascii="Arial" w:hAnsi="Arial" w:cs="Arial"/>
          <w:sz w:val="20"/>
          <w:szCs w:val="20"/>
          <w:lang w:val="en-IN"/>
        </w:rPr>
        <w:t>Chrysomelidae</w:t>
      </w:r>
      <w:proofErr w:type="spellEnd"/>
      <w:r w:rsidRPr="00AA6B1E">
        <w:rPr>
          <w:rFonts w:ascii="Arial" w:hAnsi="Arial" w:cs="Arial"/>
          <w:sz w:val="20"/>
          <w:szCs w:val="20"/>
          <w:lang w:val="en-IN"/>
        </w:rPr>
        <w:t xml:space="preserve">, subfamily </w:t>
      </w:r>
      <w:proofErr w:type="spellStart"/>
      <w:r w:rsidRPr="00AA6B1E">
        <w:rPr>
          <w:rFonts w:ascii="Arial" w:hAnsi="Arial" w:cs="Arial"/>
          <w:sz w:val="20"/>
          <w:szCs w:val="20"/>
          <w:lang w:val="en-IN"/>
        </w:rPr>
        <w:t>Bruchinae</w:t>
      </w:r>
      <w:proofErr w:type="spellEnd"/>
      <w:r w:rsidRPr="00AA6B1E">
        <w:rPr>
          <w:rFonts w:ascii="Arial" w:hAnsi="Arial" w:cs="Arial"/>
          <w:sz w:val="20"/>
          <w:szCs w:val="20"/>
          <w:lang w:val="en-IN"/>
        </w:rPr>
        <w:t xml:space="preserve"> (previously known as </w:t>
      </w:r>
      <w:proofErr w:type="spellStart"/>
      <w:r w:rsidRPr="00AA6B1E">
        <w:rPr>
          <w:rFonts w:ascii="Arial" w:hAnsi="Arial" w:cs="Arial"/>
          <w:sz w:val="20"/>
          <w:szCs w:val="20"/>
          <w:lang w:val="en-IN"/>
        </w:rPr>
        <w:t>Bruchidae</w:t>
      </w:r>
      <w:proofErr w:type="spellEnd"/>
      <w:r w:rsidRPr="00AA6B1E">
        <w:rPr>
          <w:rFonts w:ascii="Arial" w:hAnsi="Arial" w:cs="Arial"/>
          <w:sz w:val="20"/>
          <w:szCs w:val="20"/>
          <w:lang w:val="en-IN"/>
        </w:rPr>
        <w:t xml:space="preserve">), with over 1700 species reported across 62 genera that infest various stored pulses worldwide. In India, 108 species belonging to 11 genera and 3 subfamilies have been documented (Bano et al., 2013). Among these, important </w:t>
      </w:r>
      <w:proofErr w:type="spellStart"/>
      <w:r w:rsidRPr="00AA6B1E">
        <w:rPr>
          <w:rFonts w:ascii="Arial" w:hAnsi="Arial" w:cs="Arial"/>
          <w:i/>
          <w:iCs/>
          <w:sz w:val="20"/>
          <w:szCs w:val="20"/>
          <w:lang w:val="en-IN"/>
        </w:rPr>
        <w:t>Callosobruchus</w:t>
      </w:r>
      <w:proofErr w:type="spellEnd"/>
      <w:r w:rsidRPr="00AA6B1E">
        <w:rPr>
          <w:rFonts w:ascii="Arial" w:hAnsi="Arial" w:cs="Arial"/>
          <w:sz w:val="20"/>
          <w:szCs w:val="20"/>
          <w:lang w:val="en-IN"/>
        </w:rPr>
        <w:t xml:space="preserve"> species reported in India include </w:t>
      </w:r>
      <w:r w:rsidRPr="00AA6B1E">
        <w:rPr>
          <w:rFonts w:ascii="Arial" w:hAnsi="Arial" w:cs="Arial"/>
          <w:i/>
          <w:iCs/>
          <w:sz w:val="20"/>
          <w:szCs w:val="20"/>
          <w:lang w:val="en-IN"/>
        </w:rPr>
        <w:t>C. maculatus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chinensis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phaseoli</w:t>
      </w:r>
      <w:r w:rsidRPr="00AA6B1E">
        <w:rPr>
          <w:rFonts w:ascii="Arial" w:hAnsi="Arial" w:cs="Arial"/>
          <w:sz w:val="20"/>
          <w:szCs w:val="20"/>
          <w:lang w:val="en-IN"/>
        </w:rPr>
        <w:t xml:space="preserve"> (G</w:t>
      </w:r>
      <w:r w:rsidR="00D069BA" w:rsidRPr="00AA6B1E">
        <w:rPr>
          <w:rFonts w:ascii="Arial" w:hAnsi="Arial" w:cs="Arial"/>
          <w:sz w:val="20"/>
          <w:szCs w:val="20"/>
          <w:lang w:val="en-IN"/>
        </w:rPr>
        <w:t>.</w:t>
      </w:r>
      <w:r w:rsidRPr="00AA6B1E">
        <w:rPr>
          <w:rFonts w:ascii="Arial" w:hAnsi="Arial" w:cs="Arial"/>
          <w:sz w:val="20"/>
          <w:szCs w:val="20"/>
          <w:lang w:val="en-IN"/>
        </w:rPr>
        <w:t xml:space="preserve">), and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theobromae</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Notably, three species </w:t>
      </w:r>
      <w:r w:rsidRPr="00AA6B1E">
        <w:rPr>
          <w:rFonts w:ascii="Arial" w:hAnsi="Arial" w:cs="Arial"/>
          <w:i/>
          <w:iCs/>
          <w:sz w:val="20"/>
          <w:szCs w:val="20"/>
          <w:lang w:val="en-IN"/>
        </w:rPr>
        <w:t>C</w:t>
      </w:r>
      <w:r w:rsidR="00D069BA" w:rsidRPr="00AA6B1E">
        <w:rPr>
          <w:rFonts w:ascii="Arial" w:hAnsi="Arial" w:cs="Arial"/>
          <w:i/>
          <w:iCs/>
          <w:sz w:val="20"/>
          <w:szCs w:val="20"/>
          <w:lang w:val="en-IN"/>
        </w:rPr>
        <w:t>.</w:t>
      </w:r>
      <w:r w:rsidRPr="00AA6B1E">
        <w:rPr>
          <w:rFonts w:ascii="Arial" w:hAnsi="Arial" w:cs="Arial"/>
          <w:i/>
          <w:iCs/>
          <w:sz w:val="20"/>
          <w:szCs w:val="20"/>
          <w:lang w:val="en-IN"/>
        </w:rPr>
        <w:t xml:space="preserve"> chinensis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L.</w:t>
      </w:r>
      <w:r w:rsidR="00D069BA" w:rsidRPr="00AA6B1E">
        <w:rPr>
          <w:rFonts w:ascii="Arial" w:hAnsi="Arial" w:cs="Arial"/>
          <w:sz w:val="20"/>
          <w:szCs w:val="20"/>
          <w:lang w:val="en-IN"/>
        </w:rPr>
        <w:t>)</w:t>
      </w:r>
      <w:r w:rsidRPr="00AA6B1E">
        <w:rPr>
          <w:rFonts w:ascii="Arial" w:hAnsi="Arial" w:cs="Arial"/>
          <w:sz w:val="20"/>
          <w:szCs w:val="20"/>
          <w:lang w:val="en-IN"/>
        </w:rPr>
        <w:t xml:space="preserve">, </w:t>
      </w:r>
      <w:r w:rsidRPr="00AA6B1E">
        <w:rPr>
          <w:rFonts w:ascii="Arial" w:hAnsi="Arial" w:cs="Arial"/>
          <w:i/>
          <w:iCs/>
          <w:sz w:val="20"/>
          <w:szCs w:val="20"/>
          <w:lang w:val="en-IN"/>
        </w:rPr>
        <w:t>C. maculatus</w:t>
      </w:r>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w:t>
      </w:r>
      <w:r w:rsidRPr="00AA6B1E">
        <w:rPr>
          <w:rFonts w:ascii="Arial" w:hAnsi="Arial" w:cs="Arial"/>
          <w:sz w:val="20"/>
          <w:szCs w:val="20"/>
          <w:lang w:val="en-IN"/>
        </w:rPr>
        <w:t xml:space="preserve">, and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w:t>
      </w:r>
      <w:r w:rsidR="00D069BA" w:rsidRPr="00AA6B1E">
        <w:rPr>
          <w:rFonts w:ascii="Arial" w:hAnsi="Arial" w:cs="Arial"/>
          <w:sz w:val="20"/>
          <w:szCs w:val="20"/>
          <w:lang w:val="en-IN"/>
        </w:rPr>
        <w:t>(</w:t>
      </w:r>
      <w:r w:rsidRPr="00AA6B1E">
        <w:rPr>
          <w:rFonts w:ascii="Arial" w:hAnsi="Arial" w:cs="Arial"/>
          <w:sz w:val="20"/>
          <w:szCs w:val="20"/>
          <w:lang w:val="en-IN"/>
        </w:rPr>
        <w:t>F.</w:t>
      </w:r>
      <w:r w:rsidR="00D069BA" w:rsidRPr="00AA6B1E">
        <w:rPr>
          <w:rFonts w:ascii="Arial" w:hAnsi="Arial" w:cs="Arial"/>
          <w:sz w:val="20"/>
          <w:szCs w:val="20"/>
          <w:lang w:val="en-IN"/>
        </w:rPr>
        <w:t xml:space="preserve">) </w:t>
      </w:r>
      <w:r w:rsidRPr="00AA6B1E">
        <w:rPr>
          <w:rFonts w:ascii="Arial" w:hAnsi="Arial" w:cs="Arial"/>
          <w:sz w:val="20"/>
          <w:szCs w:val="20"/>
          <w:lang w:val="en-IN"/>
        </w:rPr>
        <w:t xml:space="preserve">are widespread and cosmopolitan, commonly infesting a variety of stored pulses (Raina, 1970; Sengupta et al., 1984; </w:t>
      </w:r>
      <w:proofErr w:type="spellStart"/>
      <w:r w:rsidRPr="00AA6B1E">
        <w:rPr>
          <w:rFonts w:ascii="Arial" w:hAnsi="Arial" w:cs="Arial"/>
          <w:sz w:val="20"/>
          <w:szCs w:val="20"/>
          <w:lang w:val="en-IN"/>
        </w:rPr>
        <w:t>Ragul</w:t>
      </w:r>
      <w:proofErr w:type="spellEnd"/>
      <w:r w:rsidRPr="00AA6B1E">
        <w:rPr>
          <w:rFonts w:ascii="Arial" w:hAnsi="Arial" w:cs="Arial"/>
          <w:sz w:val="20"/>
          <w:szCs w:val="20"/>
          <w:lang w:val="en-IN"/>
        </w:rPr>
        <w:t xml:space="preserve"> and </w:t>
      </w:r>
      <w:proofErr w:type="spellStart"/>
      <w:r w:rsidRPr="00AA6B1E">
        <w:rPr>
          <w:rFonts w:ascii="Arial" w:hAnsi="Arial" w:cs="Arial"/>
          <w:sz w:val="20"/>
          <w:szCs w:val="20"/>
          <w:lang w:val="en-IN"/>
        </w:rPr>
        <w:t>Manivannan</w:t>
      </w:r>
      <w:proofErr w:type="spellEnd"/>
      <w:r w:rsidRPr="00AA6B1E">
        <w:rPr>
          <w:rFonts w:ascii="Arial" w:hAnsi="Arial" w:cs="Arial"/>
          <w:sz w:val="20"/>
          <w:szCs w:val="20"/>
          <w:lang w:val="en-IN"/>
        </w:rPr>
        <w:t xml:space="preserve">, 2021; </w:t>
      </w:r>
      <w:proofErr w:type="spellStart"/>
      <w:r w:rsidRPr="00AA6B1E">
        <w:rPr>
          <w:rFonts w:ascii="Arial" w:hAnsi="Arial" w:cs="Arial"/>
          <w:sz w:val="20"/>
          <w:szCs w:val="20"/>
          <w:lang w:val="en-IN"/>
        </w:rPr>
        <w:t>Aidbhavi</w:t>
      </w:r>
      <w:proofErr w:type="spellEnd"/>
      <w:r w:rsidRPr="00AA6B1E">
        <w:rPr>
          <w:rFonts w:ascii="Arial" w:hAnsi="Arial" w:cs="Arial"/>
          <w:sz w:val="20"/>
          <w:szCs w:val="20"/>
          <w:lang w:val="en-IN"/>
        </w:rPr>
        <w:t xml:space="preserve"> et al., 2022). Of these, </w:t>
      </w:r>
      <w:r w:rsidRPr="00AA6B1E">
        <w:rPr>
          <w:rFonts w:ascii="Arial" w:hAnsi="Arial" w:cs="Arial"/>
          <w:i/>
          <w:iCs/>
          <w:sz w:val="20"/>
          <w:szCs w:val="20"/>
          <w:lang w:val="en-IN"/>
        </w:rPr>
        <w:t>C. maculatus</w:t>
      </w:r>
      <w:r w:rsidRPr="00AA6B1E">
        <w:rPr>
          <w:rFonts w:ascii="Arial" w:hAnsi="Arial" w:cs="Arial"/>
          <w:sz w:val="20"/>
          <w:szCs w:val="20"/>
          <w:lang w:val="en-IN"/>
        </w:rPr>
        <w:t xml:space="preserve"> and </w:t>
      </w:r>
      <w:r w:rsidRPr="00AA6B1E">
        <w:rPr>
          <w:rFonts w:ascii="Arial" w:hAnsi="Arial" w:cs="Arial"/>
          <w:i/>
          <w:iCs/>
          <w:sz w:val="20"/>
          <w:szCs w:val="20"/>
          <w:lang w:val="en-IN"/>
        </w:rPr>
        <w:t>C. chinensis</w:t>
      </w:r>
      <w:r w:rsidRPr="00AA6B1E">
        <w:rPr>
          <w:rFonts w:ascii="Arial" w:hAnsi="Arial" w:cs="Arial"/>
          <w:sz w:val="20"/>
          <w:szCs w:val="20"/>
          <w:lang w:val="en-IN"/>
        </w:rPr>
        <w:t xml:space="preserve"> have been the subject of extensive global research</w:t>
      </w:r>
      <w:r w:rsidR="00704115" w:rsidRPr="00AA6B1E">
        <w:rPr>
          <w:rFonts w:ascii="Arial" w:hAnsi="Arial" w:cs="Arial"/>
          <w:sz w:val="20"/>
          <w:szCs w:val="20"/>
          <w:lang w:val="en-IN"/>
        </w:rPr>
        <w:t xml:space="preserve"> but the studies on the virulence of </w:t>
      </w:r>
      <w:r w:rsidR="00704115" w:rsidRPr="00AA6B1E">
        <w:rPr>
          <w:rFonts w:ascii="Arial" w:hAnsi="Arial" w:cs="Arial"/>
          <w:i/>
          <w:iCs/>
          <w:sz w:val="20"/>
          <w:szCs w:val="20"/>
          <w:lang w:val="en-IN"/>
        </w:rPr>
        <w:t xml:space="preserve">C. </w:t>
      </w:r>
      <w:proofErr w:type="spellStart"/>
      <w:r w:rsidR="00704115" w:rsidRPr="00AA6B1E">
        <w:rPr>
          <w:rFonts w:ascii="Arial" w:hAnsi="Arial" w:cs="Arial"/>
          <w:i/>
          <w:iCs/>
          <w:sz w:val="20"/>
          <w:szCs w:val="20"/>
          <w:lang w:val="en-IN"/>
        </w:rPr>
        <w:t>analis</w:t>
      </w:r>
      <w:proofErr w:type="spellEnd"/>
      <w:r w:rsidR="00704115" w:rsidRPr="00AA6B1E">
        <w:rPr>
          <w:rFonts w:ascii="Arial" w:hAnsi="Arial" w:cs="Arial"/>
          <w:sz w:val="20"/>
          <w:szCs w:val="20"/>
          <w:lang w:val="en-IN"/>
        </w:rPr>
        <w:t xml:space="preserve"> </w:t>
      </w:r>
      <w:r w:rsidRPr="00AA6B1E">
        <w:rPr>
          <w:rFonts w:ascii="Arial" w:hAnsi="Arial" w:cs="Arial"/>
          <w:sz w:val="20"/>
          <w:szCs w:val="20"/>
          <w:lang w:val="en-IN"/>
        </w:rPr>
        <w:t xml:space="preserve">on stored products </w:t>
      </w:r>
      <w:r w:rsidR="00D069BA" w:rsidRPr="00AA6B1E">
        <w:rPr>
          <w:rFonts w:ascii="Arial" w:hAnsi="Arial" w:cs="Arial"/>
          <w:sz w:val="20"/>
          <w:szCs w:val="20"/>
          <w:lang w:val="en-IN"/>
        </w:rPr>
        <w:t>is</w:t>
      </w:r>
      <w:r w:rsidRPr="00AA6B1E">
        <w:rPr>
          <w:rFonts w:ascii="Arial" w:hAnsi="Arial" w:cs="Arial"/>
          <w:sz w:val="20"/>
          <w:szCs w:val="20"/>
          <w:lang w:val="en-IN"/>
        </w:rPr>
        <w:t xml:space="preserve"> still relatively scarce.</w:t>
      </w:r>
      <w:r w:rsidR="00D069BA" w:rsidRPr="00AA6B1E">
        <w:rPr>
          <w:rFonts w:ascii="Arial" w:eastAsiaTheme="minorHAnsi" w:hAnsi="Arial" w:cs="Arial"/>
          <w:kern w:val="2"/>
          <w:sz w:val="20"/>
          <w:szCs w:val="20"/>
          <w:lang w:val="en-IN"/>
          <w14:ligatures w14:val="standardContextual"/>
        </w:rPr>
        <w:t xml:space="preserve"> </w:t>
      </w:r>
      <w:r w:rsidR="00D069BA" w:rsidRPr="00AA6B1E">
        <w:rPr>
          <w:rFonts w:ascii="Arial" w:hAnsi="Arial" w:cs="Arial"/>
          <w:sz w:val="20"/>
          <w:szCs w:val="20"/>
          <w:lang w:val="en-IN"/>
        </w:rPr>
        <w:t xml:space="preserve">Initial infestation starts from the </w:t>
      </w:r>
      <w:r w:rsidR="007A10D1" w:rsidRPr="00AA6B1E">
        <w:rPr>
          <w:rFonts w:ascii="Arial" w:hAnsi="Arial" w:cs="Arial"/>
          <w:sz w:val="20"/>
          <w:szCs w:val="20"/>
          <w:lang w:val="en-IN"/>
        </w:rPr>
        <w:t>fi</w:t>
      </w:r>
      <w:r w:rsidR="00D069BA" w:rsidRPr="00AA6B1E">
        <w:rPr>
          <w:rFonts w:ascii="Arial" w:hAnsi="Arial" w:cs="Arial"/>
          <w:sz w:val="20"/>
          <w:szCs w:val="20"/>
          <w:lang w:val="en-IN"/>
        </w:rPr>
        <w:t>eld with adults laying eggs on mature pods and secondary infestation continuing in storage conditions after the crops are harvested, which accounts for the huge grain loss sometimes reaching up to 99% within six months (Seck</w:t>
      </w:r>
      <w:r w:rsidR="00AA6EE3" w:rsidRPr="00AA6B1E">
        <w:rPr>
          <w:rFonts w:ascii="Arial" w:hAnsi="Arial" w:cs="Arial"/>
          <w:sz w:val="20"/>
          <w:szCs w:val="20"/>
          <w:lang w:val="en-IN"/>
        </w:rPr>
        <w:t>,</w:t>
      </w:r>
      <w:r w:rsidR="00D069BA" w:rsidRPr="00AA6B1E">
        <w:rPr>
          <w:rFonts w:ascii="Arial" w:hAnsi="Arial" w:cs="Arial"/>
          <w:sz w:val="20"/>
          <w:szCs w:val="20"/>
          <w:lang w:val="en-IN"/>
        </w:rPr>
        <w:t xml:space="preserve"> 1993). </w:t>
      </w:r>
      <w:proofErr w:type="spellStart"/>
      <w:r w:rsidR="00D069BA" w:rsidRPr="00AA6B1E">
        <w:rPr>
          <w:rFonts w:ascii="Arial" w:hAnsi="Arial" w:cs="Arial"/>
          <w:sz w:val="20"/>
          <w:szCs w:val="20"/>
          <w:lang w:val="en-IN"/>
        </w:rPr>
        <w:t>Ovipositon</w:t>
      </w:r>
      <w:proofErr w:type="spellEnd"/>
      <w:r w:rsidR="00D069BA" w:rsidRPr="00AA6B1E">
        <w:rPr>
          <w:rFonts w:ascii="Arial" w:hAnsi="Arial" w:cs="Arial"/>
          <w:sz w:val="20"/>
          <w:szCs w:val="20"/>
          <w:lang w:val="en-IN"/>
        </w:rPr>
        <w:t xml:space="preserve"> occurs on the surface of seeds i.e. on seed coat and larva(e) burrows directly from egg(s) into the cotyledon through seed coat penetration after 5–6 days (incubation period)</w:t>
      </w:r>
      <w:r w:rsidR="007A10D1" w:rsidRPr="00AA6B1E">
        <w:rPr>
          <w:rFonts w:ascii="Arial" w:hAnsi="Arial" w:cs="Arial"/>
          <w:sz w:val="20"/>
          <w:szCs w:val="20"/>
          <w:lang w:val="en-IN"/>
        </w:rPr>
        <w:t xml:space="preserve"> (Southgate, 1979; Tripathy, 2016)</w:t>
      </w:r>
      <w:r w:rsidR="00D069BA" w:rsidRPr="00AA6B1E">
        <w:rPr>
          <w:rFonts w:ascii="Arial" w:hAnsi="Arial" w:cs="Arial"/>
          <w:sz w:val="20"/>
          <w:szCs w:val="20"/>
          <w:lang w:val="en-IN"/>
        </w:rPr>
        <w:t>. Under favourable environmental conditions of 25–30</w:t>
      </w:r>
      <w:r w:rsidR="007A10D1" w:rsidRPr="00AA6B1E">
        <w:rPr>
          <w:rFonts w:ascii="Arial" w:hAnsi="Arial" w:cs="Arial"/>
          <w:sz w:val="20"/>
          <w:szCs w:val="20"/>
          <w:vertAlign w:val="superscript"/>
          <w:lang w:val="en-IN"/>
        </w:rPr>
        <w:t>0</w:t>
      </w:r>
      <w:r w:rsidR="00D069BA" w:rsidRPr="00AA6B1E">
        <w:rPr>
          <w:rFonts w:ascii="Arial" w:hAnsi="Arial" w:cs="Arial"/>
          <w:sz w:val="20"/>
          <w:szCs w:val="20"/>
          <w:lang w:val="en-IN"/>
        </w:rPr>
        <w:t xml:space="preserve">C temperature and 65–70% relative humidity, pupation takes place inside the seeds and emergence of reproductively matured adult beetle(s) occurs within 25–35 days depending on host seeds (CABI 2014a). The minimum developmental period for </w:t>
      </w:r>
      <w:r w:rsidR="00D069BA" w:rsidRPr="00AA6B1E">
        <w:rPr>
          <w:rFonts w:ascii="Arial" w:hAnsi="Arial" w:cs="Arial"/>
          <w:i/>
          <w:iCs/>
          <w:sz w:val="20"/>
          <w:szCs w:val="20"/>
          <w:lang w:val="en-IN"/>
        </w:rPr>
        <w:t>C. maculatus</w:t>
      </w:r>
      <w:r w:rsidR="007A10D1" w:rsidRPr="00AA6B1E">
        <w:rPr>
          <w:rFonts w:ascii="Arial" w:hAnsi="Arial" w:cs="Arial"/>
          <w:sz w:val="20"/>
          <w:szCs w:val="20"/>
          <w:lang w:val="en-IN"/>
        </w:rPr>
        <w:t>,</w:t>
      </w:r>
      <w:r w:rsidR="00D069BA" w:rsidRPr="00AA6B1E">
        <w:rPr>
          <w:rFonts w:ascii="Arial" w:hAnsi="Arial" w:cs="Arial"/>
          <w:sz w:val="20"/>
          <w:szCs w:val="20"/>
          <w:lang w:val="en-IN"/>
        </w:rPr>
        <w:t xml:space="preserve"> </w:t>
      </w:r>
      <w:r w:rsidR="00D069BA" w:rsidRPr="00AA6B1E">
        <w:rPr>
          <w:rFonts w:ascii="Arial" w:hAnsi="Arial" w:cs="Arial"/>
          <w:i/>
          <w:iCs/>
          <w:sz w:val="20"/>
          <w:szCs w:val="20"/>
          <w:lang w:val="en-IN"/>
        </w:rPr>
        <w:t>C. chinensis</w:t>
      </w:r>
      <w:r w:rsidR="007A10D1" w:rsidRPr="00AA6B1E">
        <w:rPr>
          <w:rFonts w:ascii="Arial" w:hAnsi="Arial" w:cs="Arial"/>
          <w:sz w:val="20"/>
          <w:szCs w:val="20"/>
          <w:lang w:val="en-IN"/>
        </w:rPr>
        <w:t xml:space="preserve"> and </w:t>
      </w:r>
      <w:r w:rsidR="007A10D1" w:rsidRPr="00AA6B1E">
        <w:rPr>
          <w:rFonts w:ascii="Arial" w:hAnsi="Arial" w:cs="Arial"/>
          <w:i/>
          <w:iCs/>
          <w:sz w:val="20"/>
          <w:szCs w:val="20"/>
          <w:lang w:val="en-IN"/>
        </w:rPr>
        <w:t xml:space="preserve">C. </w:t>
      </w:r>
      <w:proofErr w:type="spellStart"/>
      <w:r w:rsidR="007A10D1" w:rsidRPr="00AA6B1E">
        <w:rPr>
          <w:rFonts w:ascii="Arial" w:hAnsi="Arial" w:cs="Arial"/>
          <w:i/>
          <w:iCs/>
          <w:sz w:val="20"/>
          <w:szCs w:val="20"/>
          <w:lang w:val="en-IN"/>
        </w:rPr>
        <w:t>analis</w:t>
      </w:r>
      <w:proofErr w:type="spellEnd"/>
      <w:r w:rsidR="00D069BA" w:rsidRPr="00AA6B1E">
        <w:rPr>
          <w:rFonts w:ascii="Arial" w:hAnsi="Arial" w:cs="Arial"/>
          <w:sz w:val="20"/>
          <w:szCs w:val="20"/>
          <w:lang w:val="en-IN"/>
        </w:rPr>
        <w:t xml:space="preserve"> is about 21 days</w:t>
      </w:r>
      <w:r w:rsidR="007A10D1" w:rsidRPr="00AA6B1E">
        <w:rPr>
          <w:rFonts w:ascii="Arial" w:hAnsi="Arial" w:cs="Arial"/>
          <w:sz w:val="20"/>
          <w:szCs w:val="20"/>
          <w:lang w:val="en-IN"/>
        </w:rPr>
        <w:t xml:space="preserve">, </w:t>
      </w:r>
      <w:r w:rsidR="00D069BA" w:rsidRPr="00AA6B1E">
        <w:rPr>
          <w:rFonts w:ascii="Arial" w:hAnsi="Arial" w:cs="Arial"/>
          <w:sz w:val="20"/>
          <w:szCs w:val="20"/>
          <w:lang w:val="en-IN"/>
        </w:rPr>
        <w:t>22–23 days</w:t>
      </w:r>
      <w:r w:rsidR="007A10D1" w:rsidRPr="00AA6B1E">
        <w:rPr>
          <w:rFonts w:ascii="Arial" w:hAnsi="Arial" w:cs="Arial"/>
          <w:sz w:val="20"/>
          <w:szCs w:val="20"/>
          <w:lang w:val="en-IN"/>
        </w:rPr>
        <w:t xml:space="preserve"> and 28.5 days </w:t>
      </w:r>
      <w:r w:rsidR="00D069BA" w:rsidRPr="00AA6B1E">
        <w:rPr>
          <w:rFonts w:ascii="Arial" w:hAnsi="Arial" w:cs="Arial"/>
          <w:sz w:val="20"/>
          <w:szCs w:val="20"/>
          <w:lang w:val="en-IN"/>
        </w:rPr>
        <w:t>respectively on susceptible host seeds (CABI 2014a; CABI 2014b). Under these conditions, adults mature within 24 hours after emergence and have an average longevity of 12–14 days during which time mating and oviposition takes place. The entire life cycle can be successfully completed without the provision of any food source or water other than the dried beans for oviposition alone.</w:t>
      </w:r>
    </w:p>
    <w:p w14:paraId="473C2339" w14:textId="5FD189B2" w:rsidR="00EE453B" w:rsidRPr="00AA6B1E" w:rsidRDefault="008E0276" w:rsidP="00782724">
      <w:pPr>
        <w:pStyle w:val="BodyText"/>
        <w:spacing w:before="1" w:line="360" w:lineRule="auto"/>
        <w:ind w:right="-113" w:firstLine="779"/>
        <w:jc w:val="both"/>
        <w:rPr>
          <w:rFonts w:ascii="Arial" w:hAnsi="Arial" w:cs="Arial"/>
          <w:sz w:val="20"/>
          <w:szCs w:val="20"/>
          <w:lang w:val="en-IN"/>
        </w:rPr>
      </w:pPr>
      <w:r w:rsidRPr="00AA6B1E">
        <w:rPr>
          <w:rFonts w:ascii="Arial" w:hAnsi="Arial" w:cs="Arial"/>
          <w:sz w:val="20"/>
          <w:szCs w:val="20"/>
          <w:lang w:val="en-IN"/>
        </w:rPr>
        <w:t xml:space="preserve">Adult sexes of </w:t>
      </w:r>
      <w:proofErr w:type="spellStart"/>
      <w:r w:rsidRPr="00AA6B1E">
        <w:rPr>
          <w:rFonts w:ascii="Arial" w:hAnsi="Arial" w:cs="Arial"/>
          <w:i/>
          <w:iCs/>
          <w:sz w:val="20"/>
          <w:szCs w:val="20"/>
          <w:lang w:val="en-IN"/>
        </w:rPr>
        <w:t>Callosobruchus</w:t>
      </w:r>
      <w:proofErr w:type="spellEnd"/>
      <w:r w:rsidRPr="00AA6B1E">
        <w:rPr>
          <w:rFonts w:ascii="Arial" w:hAnsi="Arial" w:cs="Arial"/>
          <w:sz w:val="20"/>
          <w:szCs w:val="20"/>
          <w:lang w:val="en-IN"/>
        </w:rPr>
        <w:t xml:space="preserve"> species can be distinguished by means of recognizable morphological differences that can be easily seen with the naked eye. Female </w:t>
      </w:r>
      <w:r w:rsidRPr="00AA6B1E">
        <w:rPr>
          <w:rFonts w:ascii="Arial" w:hAnsi="Arial" w:cs="Arial"/>
          <w:i/>
          <w:iCs/>
          <w:sz w:val="20"/>
          <w:szCs w:val="20"/>
          <w:lang w:val="en-IN"/>
        </w:rPr>
        <w:t>C. maculatus</w:t>
      </w:r>
      <w:r w:rsidRPr="00AA6B1E">
        <w:rPr>
          <w:rFonts w:ascii="Arial" w:hAnsi="Arial" w:cs="Arial"/>
          <w:sz w:val="20"/>
          <w:szCs w:val="20"/>
          <w:lang w:val="en-IN"/>
        </w:rPr>
        <w:t xml:space="preserve"> have dark stripes on each side of the posterior dorsal abdomen that is not found in males. Females are generally bigger in size when compared to males. In the case of </w:t>
      </w:r>
      <w:r w:rsidRPr="00AA6B1E">
        <w:rPr>
          <w:rFonts w:ascii="Arial" w:hAnsi="Arial" w:cs="Arial"/>
          <w:i/>
          <w:iCs/>
          <w:sz w:val="20"/>
          <w:szCs w:val="20"/>
          <w:lang w:val="en-IN"/>
        </w:rPr>
        <w:t>C. chinensis</w:t>
      </w:r>
      <w:r w:rsidRPr="00AA6B1E">
        <w:rPr>
          <w:rFonts w:ascii="Arial" w:hAnsi="Arial" w:cs="Arial"/>
          <w:sz w:val="20"/>
          <w:szCs w:val="20"/>
          <w:lang w:val="en-IN"/>
        </w:rPr>
        <w:t xml:space="preserve">, males and females can be differentiated based on the antennal shape, which is described as pectinate type of antennae in males and serrate type of antennae in females. Whereas in case of </w:t>
      </w:r>
      <w:r w:rsidRPr="00AA6B1E">
        <w:rPr>
          <w:rFonts w:ascii="Arial" w:hAnsi="Arial" w:cs="Arial"/>
          <w:i/>
          <w:iCs/>
          <w:sz w:val="20"/>
          <w:szCs w:val="20"/>
          <w:lang w:val="en-IN"/>
        </w:rPr>
        <w:t xml:space="preserve">C. </w:t>
      </w:r>
      <w:proofErr w:type="spellStart"/>
      <w:r w:rsidRPr="00AA6B1E">
        <w:rPr>
          <w:rFonts w:ascii="Arial" w:hAnsi="Arial" w:cs="Arial"/>
          <w:i/>
          <w:iCs/>
          <w:sz w:val="20"/>
          <w:szCs w:val="20"/>
          <w:lang w:val="en-IN"/>
        </w:rPr>
        <w:t>analis</w:t>
      </w:r>
      <w:proofErr w:type="spellEnd"/>
      <w:r w:rsidRPr="00AA6B1E">
        <w:rPr>
          <w:rFonts w:ascii="Arial" w:hAnsi="Arial" w:cs="Arial"/>
          <w:sz w:val="20"/>
          <w:szCs w:val="20"/>
          <w:lang w:val="en-IN"/>
        </w:rPr>
        <w:t xml:space="preserve"> freshly emerged adults can be sufficiently distinguished from </w:t>
      </w:r>
      <w:r w:rsidRPr="00AA6B1E">
        <w:rPr>
          <w:rFonts w:ascii="Arial" w:hAnsi="Arial" w:cs="Arial"/>
          <w:i/>
          <w:iCs/>
          <w:sz w:val="20"/>
          <w:szCs w:val="20"/>
          <w:lang w:val="en-IN"/>
        </w:rPr>
        <w:t>C. maculatus</w:t>
      </w:r>
      <w:r w:rsidRPr="00AA6B1E">
        <w:rPr>
          <w:rFonts w:ascii="Arial" w:hAnsi="Arial" w:cs="Arial"/>
          <w:sz w:val="20"/>
          <w:szCs w:val="20"/>
          <w:lang w:val="en-IN"/>
        </w:rPr>
        <w:t xml:space="preserve"> and </w:t>
      </w:r>
      <w:r w:rsidRPr="00AA6B1E">
        <w:rPr>
          <w:rFonts w:ascii="Arial" w:hAnsi="Arial" w:cs="Arial"/>
          <w:i/>
          <w:iCs/>
          <w:sz w:val="20"/>
          <w:szCs w:val="20"/>
          <w:lang w:val="en-IN"/>
        </w:rPr>
        <w:t>C. chinensis</w:t>
      </w:r>
      <w:r w:rsidRPr="00AA6B1E">
        <w:rPr>
          <w:rFonts w:ascii="Arial" w:hAnsi="Arial" w:cs="Arial"/>
          <w:sz w:val="20"/>
          <w:szCs w:val="20"/>
          <w:lang w:val="en-IN"/>
        </w:rPr>
        <w:t xml:space="preserve"> based on the colour patterns i.e., white scales on the body are conspicuous</w:t>
      </w:r>
      <w:r w:rsidR="00AD6F6F" w:rsidRPr="00AA6B1E">
        <w:rPr>
          <w:rFonts w:ascii="Arial" w:hAnsi="Arial" w:cs="Arial"/>
          <w:sz w:val="20"/>
          <w:szCs w:val="20"/>
          <w:lang w:val="en-IN"/>
        </w:rPr>
        <w:t xml:space="preserve"> (</w:t>
      </w:r>
      <w:r w:rsidR="00AA6EE3" w:rsidRPr="00AA6B1E">
        <w:rPr>
          <w:rFonts w:ascii="Arial" w:hAnsi="Arial" w:cs="Arial"/>
          <w:sz w:val="20"/>
          <w:szCs w:val="20"/>
          <w:lang w:val="en-IN"/>
        </w:rPr>
        <w:t>Seram</w:t>
      </w:r>
      <w:r w:rsidR="00AD6F6F" w:rsidRPr="00AA6B1E">
        <w:rPr>
          <w:rFonts w:ascii="Arial" w:hAnsi="Arial" w:cs="Arial"/>
          <w:sz w:val="20"/>
          <w:szCs w:val="20"/>
          <w:lang w:val="en-IN"/>
        </w:rPr>
        <w:t xml:space="preserve"> et al., 2022).</w:t>
      </w:r>
    </w:p>
    <w:p w14:paraId="0FA5F2F8" w14:textId="551D3889" w:rsidR="00EE453B" w:rsidRPr="00AA6B1E" w:rsidRDefault="00F311AE" w:rsidP="00EE453B">
      <w:pPr>
        <w:pStyle w:val="BodyText"/>
        <w:spacing w:before="120" w:line="360" w:lineRule="auto"/>
        <w:ind w:left="-142" w:right="95"/>
        <w:jc w:val="both"/>
        <w:rPr>
          <w:rFonts w:ascii="Arial" w:hAnsi="Arial" w:cs="Arial"/>
          <w:color w:val="000000"/>
          <w:spacing w:val="-2"/>
          <w:sz w:val="22"/>
          <w:szCs w:val="22"/>
        </w:rPr>
      </w:pPr>
      <w:r w:rsidRPr="00AA6B1E">
        <w:rPr>
          <w:rFonts w:ascii="Arial" w:hAnsi="Arial" w:cs="Arial"/>
          <w:b/>
          <w:bCs/>
          <w:sz w:val="22"/>
          <w:szCs w:val="22"/>
        </w:rPr>
        <w:t>2. MATERIALS</w:t>
      </w:r>
      <w:r w:rsidRPr="00AA6B1E">
        <w:rPr>
          <w:rFonts w:ascii="Arial" w:hAnsi="Arial" w:cs="Arial"/>
          <w:b/>
          <w:bCs/>
          <w:spacing w:val="-2"/>
          <w:sz w:val="22"/>
          <w:szCs w:val="22"/>
        </w:rPr>
        <w:t xml:space="preserve"> </w:t>
      </w:r>
      <w:r w:rsidRPr="00AA6B1E">
        <w:rPr>
          <w:rFonts w:ascii="Arial" w:hAnsi="Arial" w:cs="Arial"/>
          <w:b/>
          <w:bCs/>
          <w:sz w:val="22"/>
          <w:szCs w:val="22"/>
        </w:rPr>
        <w:t>AND</w:t>
      </w:r>
      <w:r w:rsidRPr="00AA6B1E">
        <w:rPr>
          <w:rFonts w:ascii="Arial" w:hAnsi="Arial" w:cs="Arial"/>
          <w:b/>
          <w:bCs/>
          <w:spacing w:val="1"/>
          <w:sz w:val="22"/>
          <w:szCs w:val="22"/>
        </w:rPr>
        <w:t xml:space="preserve"> </w:t>
      </w:r>
      <w:r w:rsidRPr="00AA6B1E">
        <w:rPr>
          <w:rFonts w:ascii="Arial" w:hAnsi="Arial" w:cs="Arial"/>
          <w:b/>
          <w:bCs/>
          <w:spacing w:val="-2"/>
          <w:sz w:val="22"/>
          <w:szCs w:val="22"/>
        </w:rPr>
        <w:t>METHODS:</w:t>
      </w:r>
    </w:p>
    <w:p w14:paraId="6C66BECD" w14:textId="77777777" w:rsidR="00EE453B" w:rsidRPr="00AA6B1E" w:rsidRDefault="00EE453B" w:rsidP="00EE453B">
      <w:pPr>
        <w:pStyle w:val="BodyText"/>
        <w:spacing w:before="120" w:line="360" w:lineRule="auto"/>
        <w:ind w:right="662"/>
        <w:jc w:val="both"/>
        <w:rPr>
          <w:rFonts w:ascii="Arial" w:hAnsi="Arial" w:cs="Arial"/>
          <w:b/>
          <w:spacing w:val="-2"/>
          <w:sz w:val="22"/>
          <w:szCs w:val="22"/>
        </w:rPr>
      </w:pPr>
      <w:r w:rsidRPr="00AA6B1E">
        <w:rPr>
          <w:rFonts w:ascii="Arial" w:hAnsi="Arial" w:cs="Arial"/>
          <w:b/>
          <w:sz w:val="22"/>
          <w:szCs w:val="22"/>
        </w:rPr>
        <w:t>2.1 Seed</w:t>
      </w:r>
      <w:r w:rsidRPr="00AA6B1E">
        <w:rPr>
          <w:rFonts w:ascii="Arial" w:hAnsi="Arial" w:cs="Arial"/>
          <w:b/>
          <w:spacing w:val="-2"/>
          <w:sz w:val="22"/>
          <w:szCs w:val="22"/>
        </w:rPr>
        <w:t xml:space="preserve"> materials:</w:t>
      </w:r>
    </w:p>
    <w:p w14:paraId="7778D428" w14:textId="3A2AF435"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For this study, Vigna genotypes exhibiting varying levels of resistance to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species were selected, primarily to validate resistance and assess the interaction between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and host resistance. The </w:t>
      </w:r>
      <w:r w:rsidRPr="00AA6B1E">
        <w:rPr>
          <w:rFonts w:ascii="Arial" w:hAnsi="Arial" w:cs="Arial"/>
          <w:i/>
          <w:iCs/>
          <w:spacing w:val="-2"/>
          <w:sz w:val="20"/>
          <w:szCs w:val="20"/>
          <w:lang w:val="en-IN"/>
        </w:rPr>
        <w:t>Vigna radiata</w:t>
      </w:r>
      <w:r w:rsidRPr="00AA6B1E">
        <w:rPr>
          <w:rFonts w:ascii="Arial" w:hAnsi="Arial" w:cs="Arial"/>
          <w:spacing w:val="-2"/>
          <w:sz w:val="20"/>
          <w:szCs w:val="20"/>
          <w:lang w:val="en-IN"/>
        </w:rPr>
        <w:t xml:space="preserve"> var. </w:t>
      </w:r>
      <w:r w:rsidRPr="00AA6B1E">
        <w:rPr>
          <w:rFonts w:ascii="Arial" w:hAnsi="Arial" w:cs="Arial"/>
          <w:i/>
          <w:iCs/>
          <w:spacing w:val="-2"/>
          <w:sz w:val="20"/>
          <w:szCs w:val="20"/>
          <w:lang w:val="en-IN"/>
        </w:rPr>
        <w:t>radiata</w:t>
      </w:r>
      <w:r w:rsidRPr="00AA6B1E">
        <w:rPr>
          <w:rFonts w:ascii="Arial" w:hAnsi="Arial" w:cs="Arial"/>
          <w:spacing w:val="-2"/>
          <w:sz w:val="20"/>
          <w:szCs w:val="20"/>
          <w:lang w:val="en-IN"/>
        </w:rPr>
        <w:t xml:space="preserve"> genotypes included in the study were NM94, V2</w:t>
      </w:r>
      <w:r w:rsidR="00CA384C" w:rsidRPr="00AA6B1E">
        <w:rPr>
          <w:rFonts w:ascii="Arial" w:hAnsi="Arial" w:cs="Arial"/>
          <w:spacing w:val="-2"/>
          <w:sz w:val="20"/>
          <w:szCs w:val="20"/>
          <w:lang w:val="en-IN"/>
        </w:rPr>
        <w:t>709</w:t>
      </w:r>
      <w:r w:rsidRPr="00AA6B1E">
        <w:rPr>
          <w:rFonts w:ascii="Arial" w:hAnsi="Arial" w:cs="Arial"/>
          <w:spacing w:val="-2"/>
          <w:sz w:val="20"/>
          <w:szCs w:val="20"/>
          <w:lang w:val="en-IN"/>
        </w:rPr>
        <w:t>, AVMU1601, and AVMU1605</w:t>
      </w:r>
      <w:r w:rsidR="00695ECD" w:rsidRPr="00AA6B1E">
        <w:rPr>
          <w:rFonts w:ascii="Arial" w:hAnsi="Arial" w:cs="Arial"/>
          <w:spacing w:val="-2"/>
          <w:sz w:val="20"/>
          <w:szCs w:val="20"/>
          <w:lang w:val="en-IN"/>
        </w:rPr>
        <w:t>.</w:t>
      </w:r>
      <w:r w:rsidRPr="00AA6B1E">
        <w:rPr>
          <w:rFonts w:ascii="Arial" w:hAnsi="Arial" w:cs="Arial"/>
          <w:spacing w:val="-2"/>
          <w:sz w:val="20"/>
          <w:szCs w:val="20"/>
          <w:lang w:val="en-IN"/>
        </w:rPr>
        <w:t xml:space="preserve"> NM94 is a high-yielding genotype resistant to </w:t>
      </w:r>
      <w:proofErr w:type="spellStart"/>
      <w:r w:rsidRPr="00AA6B1E">
        <w:rPr>
          <w:rFonts w:ascii="Arial" w:hAnsi="Arial" w:cs="Arial"/>
          <w:spacing w:val="-2"/>
          <w:sz w:val="20"/>
          <w:szCs w:val="20"/>
          <w:lang w:val="en-IN"/>
        </w:rPr>
        <w:t>Mungbean</w:t>
      </w:r>
      <w:proofErr w:type="spellEnd"/>
      <w:r w:rsidRPr="00AA6B1E">
        <w:rPr>
          <w:rFonts w:ascii="Arial" w:hAnsi="Arial" w:cs="Arial"/>
          <w:spacing w:val="-2"/>
          <w:sz w:val="20"/>
          <w:szCs w:val="20"/>
          <w:lang w:val="en-IN"/>
        </w:rPr>
        <w:t xml:space="preserve"> Yellow Mosaic Disease (MYMD) but susceptible to pulse beetles (Nair et al., 2019). It has smooth, shiny green seeds measuring 4.8 x 3.8 mm and was used as a continuous rearing host for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as well as </w:t>
      </w:r>
      <w:r w:rsidRPr="00AA6B1E">
        <w:rPr>
          <w:rFonts w:ascii="Arial" w:hAnsi="Arial" w:cs="Arial"/>
          <w:spacing w:val="-2"/>
          <w:sz w:val="20"/>
          <w:szCs w:val="20"/>
          <w:lang w:val="en-IN"/>
        </w:rPr>
        <w:lastRenderedPageBreak/>
        <w:t xml:space="preserve">a highly susceptible check. NM94 lacks resistant genes or loci against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(Nair et al., 2019), which allowed for high insect fecundity, synchronized insect stages, and healthy insects across all bioassays. Additionally, NM94 served as a baseline for comparison of insect fitness parameters in the other genotypes.</w:t>
      </w:r>
      <w:r w:rsidR="00E2525D" w:rsidRPr="00AA6B1E">
        <w:rPr>
          <w:rFonts w:ascii="Arial" w:hAnsi="Arial" w:cs="Arial"/>
          <w:spacing w:val="-2"/>
          <w:sz w:val="20"/>
          <w:szCs w:val="20"/>
          <w:lang w:val="en-IN"/>
        </w:rPr>
        <w:t xml:space="preserve"> </w:t>
      </w:r>
      <w:r w:rsidRPr="00AA6B1E">
        <w:rPr>
          <w:rFonts w:ascii="Arial" w:hAnsi="Arial" w:cs="Arial"/>
          <w:spacing w:val="-2"/>
          <w:sz w:val="20"/>
          <w:szCs w:val="20"/>
          <w:lang w:val="en-IN"/>
        </w:rPr>
        <w:t>V2</w:t>
      </w:r>
      <w:r w:rsidR="006B3ECF" w:rsidRPr="00AA6B1E">
        <w:rPr>
          <w:rFonts w:ascii="Arial" w:hAnsi="Arial" w:cs="Arial"/>
          <w:spacing w:val="-2"/>
          <w:sz w:val="20"/>
          <w:szCs w:val="20"/>
          <w:lang w:val="en-IN"/>
        </w:rPr>
        <w:t>709</w:t>
      </w:r>
      <w:r w:rsidRPr="00AA6B1E">
        <w:rPr>
          <w:rFonts w:ascii="Arial" w:hAnsi="Arial" w:cs="Arial"/>
          <w:spacing w:val="-2"/>
          <w:sz w:val="20"/>
          <w:szCs w:val="20"/>
          <w:lang w:val="en-IN"/>
        </w:rPr>
        <w:t xml:space="preserve"> is a pulse beetle-resistant genotype, reported to be resistant to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and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(Zhang et al., 2021). Its seeds are dull </w:t>
      </w:r>
      <w:r w:rsidR="007A7968" w:rsidRPr="00AA6B1E">
        <w:rPr>
          <w:rFonts w:ascii="Arial" w:hAnsi="Arial" w:cs="Arial"/>
          <w:spacing w:val="-2"/>
          <w:sz w:val="20"/>
          <w:szCs w:val="20"/>
          <w:lang w:val="en-IN"/>
        </w:rPr>
        <w:t xml:space="preserve">light </w:t>
      </w:r>
      <w:r w:rsidRPr="00AA6B1E">
        <w:rPr>
          <w:rFonts w:ascii="Arial" w:hAnsi="Arial" w:cs="Arial"/>
          <w:spacing w:val="-2"/>
          <w:sz w:val="20"/>
          <w:szCs w:val="20"/>
          <w:lang w:val="en-IN"/>
        </w:rPr>
        <w:t>green and measure 4.</w:t>
      </w:r>
      <w:r w:rsidR="006B3ECF" w:rsidRPr="00AA6B1E">
        <w:rPr>
          <w:rFonts w:ascii="Arial" w:hAnsi="Arial" w:cs="Arial"/>
          <w:spacing w:val="-2"/>
          <w:sz w:val="20"/>
          <w:szCs w:val="20"/>
          <w:lang w:val="en-IN"/>
        </w:rPr>
        <w:t>3</w:t>
      </w:r>
      <w:r w:rsidRPr="00AA6B1E">
        <w:rPr>
          <w:rFonts w:ascii="Arial" w:hAnsi="Arial" w:cs="Arial"/>
          <w:spacing w:val="-2"/>
          <w:sz w:val="20"/>
          <w:szCs w:val="20"/>
          <w:lang w:val="en-IN"/>
        </w:rPr>
        <w:t xml:space="preserve"> x</w:t>
      </w:r>
      <w:r w:rsidR="006B3ECF" w:rsidRPr="00AA6B1E">
        <w:rPr>
          <w:rFonts w:ascii="Arial" w:hAnsi="Arial" w:cs="Arial"/>
          <w:spacing w:val="-2"/>
          <w:sz w:val="20"/>
          <w:szCs w:val="20"/>
          <w:lang w:val="en-IN"/>
        </w:rPr>
        <w:t xml:space="preserve"> 3.1</w:t>
      </w:r>
      <w:r w:rsidRPr="00AA6B1E">
        <w:rPr>
          <w:rFonts w:ascii="Arial" w:hAnsi="Arial" w:cs="Arial"/>
          <w:spacing w:val="-2"/>
          <w:sz w:val="20"/>
          <w:szCs w:val="20"/>
          <w:lang w:val="en-IN"/>
        </w:rPr>
        <w:t xml:space="preserve"> mm. Several studies (Fujii and Miyazaki, 1987; </w:t>
      </w:r>
      <w:proofErr w:type="spellStart"/>
      <w:r w:rsidRPr="00AA6B1E">
        <w:rPr>
          <w:rFonts w:ascii="Arial" w:hAnsi="Arial" w:cs="Arial"/>
          <w:spacing w:val="-2"/>
          <w:sz w:val="20"/>
          <w:szCs w:val="20"/>
          <w:lang w:val="en-IN"/>
        </w:rPr>
        <w:t>Schafleitner</w:t>
      </w:r>
      <w:proofErr w:type="spellEnd"/>
      <w:r w:rsidRPr="00AA6B1E">
        <w:rPr>
          <w:rFonts w:ascii="Arial" w:hAnsi="Arial" w:cs="Arial"/>
          <w:spacing w:val="-2"/>
          <w:sz w:val="20"/>
          <w:szCs w:val="20"/>
          <w:lang w:val="en-IN"/>
        </w:rPr>
        <w:t xml:space="preserve"> et al., 2016; </w:t>
      </w:r>
      <w:proofErr w:type="spellStart"/>
      <w:r w:rsidRPr="00AA6B1E">
        <w:rPr>
          <w:rFonts w:ascii="Arial" w:hAnsi="Arial" w:cs="Arial"/>
          <w:spacing w:val="-2"/>
          <w:sz w:val="20"/>
          <w:szCs w:val="20"/>
          <w:lang w:val="en-IN"/>
        </w:rPr>
        <w:t>Kaewwongwal</w:t>
      </w:r>
      <w:proofErr w:type="spellEnd"/>
      <w:r w:rsidRPr="00AA6B1E">
        <w:rPr>
          <w:rFonts w:ascii="Arial" w:hAnsi="Arial" w:cs="Arial"/>
          <w:spacing w:val="-2"/>
          <w:sz w:val="20"/>
          <w:szCs w:val="20"/>
          <w:lang w:val="en-IN"/>
        </w:rPr>
        <w:t xml:space="preserve"> et al., 2020; Zhang et al., 2021) have documented V2</w:t>
      </w:r>
      <w:r w:rsidR="00695ECD" w:rsidRPr="00AA6B1E">
        <w:rPr>
          <w:rFonts w:ascii="Arial" w:hAnsi="Arial" w:cs="Arial"/>
          <w:spacing w:val="-2"/>
          <w:sz w:val="20"/>
          <w:szCs w:val="20"/>
          <w:lang w:val="en-IN"/>
        </w:rPr>
        <w:t>709</w:t>
      </w:r>
      <w:r w:rsidRPr="00AA6B1E">
        <w:rPr>
          <w:rFonts w:ascii="Arial" w:hAnsi="Arial" w:cs="Arial"/>
          <w:spacing w:val="-2"/>
          <w:sz w:val="20"/>
          <w:szCs w:val="20"/>
          <w:lang w:val="en-IN"/>
        </w:rPr>
        <w:t xml:space="preserve">'s resistance to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and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though its resistance to </w:t>
      </w:r>
      <w:r w:rsidRPr="00AA6B1E">
        <w:rPr>
          <w:rFonts w:ascii="Arial" w:hAnsi="Arial" w:cs="Arial"/>
          <w:i/>
          <w:iCs/>
          <w:spacing w:val="-2"/>
          <w:sz w:val="20"/>
          <w:szCs w:val="20"/>
          <w:lang w:val="en-IN"/>
        </w:rPr>
        <w:t xml:space="preserve">C. </w:t>
      </w:r>
      <w:proofErr w:type="spellStart"/>
      <w:r w:rsidRPr="00AA6B1E">
        <w:rPr>
          <w:rFonts w:ascii="Arial" w:hAnsi="Arial" w:cs="Arial"/>
          <w:i/>
          <w:iCs/>
          <w:spacing w:val="-2"/>
          <w:sz w:val="20"/>
          <w:szCs w:val="20"/>
          <w:lang w:val="en-IN"/>
        </w:rPr>
        <w:t>analis</w:t>
      </w:r>
      <w:proofErr w:type="spellEnd"/>
      <w:r w:rsidRPr="00AA6B1E">
        <w:rPr>
          <w:rFonts w:ascii="Arial" w:hAnsi="Arial" w:cs="Arial"/>
          <w:spacing w:val="-2"/>
          <w:sz w:val="20"/>
          <w:szCs w:val="20"/>
          <w:lang w:val="en-IN"/>
        </w:rPr>
        <w:t xml:space="preserve"> remains unknown.</w:t>
      </w:r>
      <w:r w:rsidR="00E2525D" w:rsidRPr="00AA6B1E">
        <w:rPr>
          <w:rFonts w:ascii="Arial" w:hAnsi="Arial" w:cs="Arial"/>
          <w:spacing w:val="-2"/>
          <w:sz w:val="20"/>
          <w:szCs w:val="20"/>
          <w:lang w:val="en-IN"/>
        </w:rPr>
        <w:t xml:space="preserve"> </w:t>
      </w:r>
      <w:r w:rsidRPr="00AA6B1E">
        <w:rPr>
          <w:rFonts w:ascii="Arial" w:hAnsi="Arial" w:cs="Arial"/>
          <w:spacing w:val="-2"/>
          <w:sz w:val="20"/>
          <w:szCs w:val="20"/>
          <w:lang w:val="en-IN"/>
        </w:rPr>
        <w:t>The AVMU1601 genotype</w:t>
      </w:r>
      <w:r w:rsidR="00F311AE">
        <w:rPr>
          <w:rFonts w:ascii="Arial" w:hAnsi="Arial" w:cs="Arial"/>
          <w:spacing w:val="-2"/>
          <w:sz w:val="20"/>
          <w:szCs w:val="20"/>
          <w:lang w:val="en-IN"/>
        </w:rPr>
        <w:t xml:space="preserve"> </w:t>
      </w:r>
      <w:r w:rsidRPr="00AA6B1E">
        <w:rPr>
          <w:rFonts w:ascii="Arial" w:hAnsi="Arial" w:cs="Arial"/>
          <w:spacing w:val="-2"/>
          <w:sz w:val="20"/>
          <w:szCs w:val="20"/>
          <w:lang w:val="en-IN"/>
        </w:rPr>
        <w:t xml:space="preserve">seeds </w:t>
      </w:r>
      <w:r w:rsidR="007A7968" w:rsidRPr="00AA6B1E">
        <w:rPr>
          <w:rFonts w:ascii="Arial" w:hAnsi="Arial" w:cs="Arial"/>
          <w:spacing w:val="-2"/>
          <w:sz w:val="20"/>
          <w:szCs w:val="20"/>
          <w:lang w:val="en-IN"/>
        </w:rPr>
        <w:t xml:space="preserve">are shiny dark green </w:t>
      </w:r>
      <w:r w:rsidRPr="00AA6B1E">
        <w:rPr>
          <w:rFonts w:ascii="Arial" w:hAnsi="Arial" w:cs="Arial"/>
          <w:spacing w:val="-2"/>
          <w:sz w:val="20"/>
          <w:szCs w:val="20"/>
          <w:lang w:val="en-IN"/>
        </w:rPr>
        <w:t xml:space="preserve">measuring 4.82 x 3.63 mm, while AVMU1605 </w:t>
      </w:r>
      <w:r w:rsidR="00F311AE">
        <w:rPr>
          <w:rFonts w:ascii="Arial" w:hAnsi="Arial" w:cs="Arial"/>
          <w:spacing w:val="-2"/>
          <w:sz w:val="20"/>
          <w:szCs w:val="20"/>
          <w:lang w:val="en-IN"/>
        </w:rPr>
        <w:t>are</w:t>
      </w:r>
      <w:r w:rsidRPr="00AA6B1E">
        <w:rPr>
          <w:rFonts w:ascii="Arial" w:hAnsi="Arial" w:cs="Arial"/>
          <w:spacing w:val="-2"/>
          <w:sz w:val="20"/>
          <w:szCs w:val="20"/>
          <w:lang w:val="en-IN"/>
        </w:rPr>
        <w:t xml:space="preserve"> </w:t>
      </w:r>
      <w:r w:rsidR="007A7968" w:rsidRPr="00AA6B1E">
        <w:rPr>
          <w:rFonts w:ascii="Arial" w:hAnsi="Arial" w:cs="Arial"/>
          <w:spacing w:val="-2"/>
          <w:sz w:val="20"/>
          <w:szCs w:val="20"/>
          <w:lang w:val="en-IN"/>
        </w:rPr>
        <w:t>shiny light green</w:t>
      </w:r>
      <w:r w:rsidRPr="00AA6B1E">
        <w:rPr>
          <w:rFonts w:ascii="Arial" w:hAnsi="Arial" w:cs="Arial"/>
          <w:spacing w:val="-2"/>
          <w:sz w:val="20"/>
          <w:szCs w:val="20"/>
          <w:lang w:val="en-IN"/>
        </w:rPr>
        <w:t xml:space="preserve"> seeds measuring 4.89 x 3.3 mm</w:t>
      </w:r>
      <w:r w:rsidR="0065483F" w:rsidRPr="00AA6B1E">
        <w:rPr>
          <w:rFonts w:ascii="Arial" w:hAnsi="Arial" w:cs="Arial"/>
          <w:spacing w:val="-2"/>
          <w:sz w:val="20"/>
          <w:szCs w:val="20"/>
          <w:lang w:val="en-IN"/>
        </w:rPr>
        <w:t xml:space="preserve"> (Nair et al., 2019)</w:t>
      </w:r>
      <w:r w:rsidR="007A7968" w:rsidRPr="00AA6B1E">
        <w:rPr>
          <w:rFonts w:ascii="Arial" w:hAnsi="Arial" w:cs="Arial"/>
          <w:spacing w:val="-2"/>
          <w:sz w:val="20"/>
          <w:szCs w:val="20"/>
          <w:lang w:val="en-IN"/>
        </w:rPr>
        <w:t>.</w:t>
      </w:r>
      <w:r w:rsidR="00300B39" w:rsidRPr="00AA6B1E">
        <w:rPr>
          <w:rFonts w:ascii="Arial" w:hAnsi="Arial" w:cs="Arial"/>
          <w:spacing w:val="-2"/>
          <w:sz w:val="20"/>
          <w:szCs w:val="20"/>
          <w:lang w:val="en-IN"/>
        </w:rPr>
        <w:t xml:space="preserve"> </w:t>
      </w:r>
    </w:p>
    <w:p w14:paraId="653D1E16" w14:textId="251E6FC5" w:rsidR="000A5178"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Seeds of NM94, V2</w:t>
      </w:r>
      <w:r w:rsidR="00695ECD" w:rsidRPr="00AA6B1E">
        <w:rPr>
          <w:rFonts w:ascii="Arial" w:hAnsi="Arial" w:cs="Arial"/>
          <w:spacing w:val="-2"/>
          <w:sz w:val="20"/>
          <w:szCs w:val="20"/>
          <w:lang w:val="en-IN"/>
        </w:rPr>
        <w:t>709</w:t>
      </w:r>
      <w:r w:rsidRPr="00AA6B1E">
        <w:rPr>
          <w:rFonts w:ascii="Arial" w:hAnsi="Arial" w:cs="Arial"/>
          <w:spacing w:val="-2"/>
          <w:sz w:val="20"/>
          <w:szCs w:val="20"/>
          <w:lang w:val="en-IN"/>
        </w:rPr>
        <w:t xml:space="preserve">, AVMU1601, and AVMU1605 were sourced from the World Vegetable </w:t>
      </w:r>
      <w:proofErr w:type="spellStart"/>
      <w:r w:rsidRPr="00AA6B1E">
        <w:rPr>
          <w:rFonts w:ascii="Arial" w:hAnsi="Arial" w:cs="Arial"/>
          <w:spacing w:val="-2"/>
          <w:sz w:val="20"/>
          <w:szCs w:val="20"/>
          <w:lang w:val="en-IN"/>
        </w:rPr>
        <w:t>Center</w:t>
      </w:r>
      <w:proofErr w:type="spellEnd"/>
      <w:r w:rsidRPr="00AA6B1E">
        <w:rPr>
          <w:rFonts w:ascii="Arial" w:hAnsi="Arial" w:cs="Arial"/>
          <w:spacing w:val="-2"/>
          <w:sz w:val="20"/>
          <w:szCs w:val="20"/>
          <w:lang w:val="en-IN"/>
        </w:rPr>
        <w:t xml:space="preserve">, Taiwan, and multiplied under controlled greenhouse conditions (28 ± 1°C, 70 ± 5% relative humidity) at the ICRISAT campus, </w:t>
      </w:r>
      <w:proofErr w:type="spellStart"/>
      <w:r w:rsidRPr="00AA6B1E">
        <w:rPr>
          <w:rFonts w:ascii="Arial" w:hAnsi="Arial" w:cs="Arial"/>
          <w:spacing w:val="-2"/>
          <w:sz w:val="20"/>
          <w:szCs w:val="20"/>
          <w:lang w:val="en-IN"/>
        </w:rPr>
        <w:t>Patancheru</w:t>
      </w:r>
      <w:proofErr w:type="spellEnd"/>
      <w:r w:rsidRPr="00AA6B1E">
        <w:rPr>
          <w:rFonts w:ascii="Arial" w:hAnsi="Arial" w:cs="Arial"/>
          <w:spacing w:val="-2"/>
          <w:sz w:val="20"/>
          <w:szCs w:val="20"/>
          <w:lang w:val="en-IN"/>
        </w:rPr>
        <w:t>, Hyderabad, India. After harvesting, seeds were dried to 10% moisture content and stored at 4</w:t>
      </w:r>
      <w:r w:rsidRPr="00AA6B1E">
        <w:rPr>
          <w:rFonts w:ascii="Cambria Math" w:hAnsi="Cambria Math" w:cs="Cambria Math"/>
          <w:spacing w:val="-2"/>
          <w:sz w:val="20"/>
          <w:szCs w:val="20"/>
          <w:lang w:val="en-IN"/>
        </w:rPr>
        <w:t>℃</w:t>
      </w:r>
      <w:r w:rsidRPr="00AA6B1E">
        <w:rPr>
          <w:rFonts w:ascii="Arial" w:hAnsi="Arial" w:cs="Arial"/>
          <w:spacing w:val="-2"/>
          <w:sz w:val="20"/>
          <w:szCs w:val="20"/>
          <w:lang w:val="en-IN"/>
        </w:rPr>
        <w:t xml:space="preserve"> in a cold storage facility to prevent infestation by pulse beetles.</w:t>
      </w:r>
    </w:p>
    <w:p w14:paraId="6FA1A96D" w14:textId="3AF52B7B" w:rsidR="00902086" w:rsidRPr="00AA6B1E" w:rsidRDefault="00FF071B"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 xml:space="preserve">2.2 </w:t>
      </w:r>
      <w:r w:rsidR="00902086" w:rsidRPr="00AA6B1E">
        <w:rPr>
          <w:rFonts w:ascii="Arial" w:hAnsi="Arial" w:cs="Arial"/>
          <w:b/>
          <w:bCs/>
          <w:spacing w:val="-2"/>
          <w:sz w:val="22"/>
          <w:szCs w:val="22"/>
          <w:lang w:val="en-IN"/>
        </w:rPr>
        <w:t>Insect Colonies:</w:t>
      </w:r>
    </w:p>
    <w:p w14:paraId="27EDA752" w14:textId="2274C81A"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A nucleus culture of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spp. (</w:t>
      </w:r>
      <w:r w:rsidRPr="00AA6B1E">
        <w:rPr>
          <w:rFonts w:ascii="Arial" w:hAnsi="Arial" w:cs="Arial"/>
          <w:i/>
          <w:iCs/>
          <w:spacing w:val="-2"/>
          <w:sz w:val="20"/>
          <w:szCs w:val="20"/>
          <w:lang w:val="en-IN"/>
        </w:rPr>
        <w:t>C. maculatus</w:t>
      </w:r>
      <w:r w:rsidRPr="00AA6B1E">
        <w:rPr>
          <w:rFonts w:ascii="Arial" w:hAnsi="Arial" w:cs="Arial"/>
          <w:spacing w:val="-2"/>
          <w:sz w:val="20"/>
          <w:szCs w:val="20"/>
          <w:lang w:val="en-IN"/>
        </w:rPr>
        <w:t xml:space="preserve">, </w:t>
      </w:r>
      <w:r w:rsidRPr="00AA6B1E">
        <w:rPr>
          <w:rFonts w:ascii="Arial" w:hAnsi="Arial" w:cs="Arial"/>
          <w:i/>
          <w:iCs/>
          <w:spacing w:val="-2"/>
          <w:sz w:val="20"/>
          <w:szCs w:val="20"/>
          <w:lang w:val="en-IN"/>
        </w:rPr>
        <w:t>C. chinensis</w:t>
      </w:r>
      <w:r w:rsidRPr="00AA6B1E">
        <w:rPr>
          <w:rFonts w:ascii="Arial" w:hAnsi="Arial" w:cs="Arial"/>
          <w:spacing w:val="-2"/>
          <w:sz w:val="20"/>
          <w:szCs w:val="20"/>
          <w:lang w:val="en-IN"/>
        </w:rPr>
        <w:t xml:space="preserve">, </w:t>
      </w:r>
      <w:r w:rsidRPr="00AA6B1E">
        <w:rPr>
          <w:rFonts w:ascii="Arial" w:hAnsi="Arial" w:cs="Arial"/>
          <w:i/>
          <w:iCs/>
          <w:spacing w:val="-2"/>
          <w:sz w:val="20"/>
          <w:szCs w:val="20"/>
          <w:lang w:val="en-IN"/>
        </w:rPr>
        <w:t xml:space="preserve">C. </w:t>
      </w:r>
      <w:proofErr w:type="spellStart"/>
      <w:r w:rsidRPr="00AA6B1E">
        <w:rPr>
          <w:rFonts w:ascii="Arial" w:hAnsi="Arial" w:cs="Arial"/>
          <w:i/>
          <w:iCs/>
          <w:spacing w:val="-2"/>
          <w:sz w:val="20"/>
          <w:szCs w:val="20"/>
          <w:lang w:val="en-IN"/>
        </w:rPr>
        <w:t>analis</w:t>
      </w:r>
      <w:proofErr w:type="spellEnd"/>
      <w:r w:rsidRPr="00AA6B1E">
        <w:rPr>
          <w:rFonts w:ascii="Arial" w:hAnsi="Arial" w:cs="Arial"/>
          <w:spacing w:val="-2"/>
          <w:sz w:val="20"/>
          <w:szCs w:val="20"/>
          <w:lang w:val="en-IN"/>
        </w:rPr>
        <w:t xml:space="preserve">) was obtained from the Division of Entomology, Indian Institute of Pulses Research, Kanpur. Each species was reared separately for six generations on the susceptible genotype NM94. Adults were identified using key taxonomic features (Arora, 1977), and 20 pairs of freshly emerged adults were allowed to oviposit on 100 healthy seeds for 48 hours to obtain uniform-aged insects for experiments. Cultures were maintained at 28 ± 1°C and 70 ± 5% RH in the Plant Protection Laboratory, World Vegetable </w:t>
      </w:r>
      <w:proofErr w:type="spellStart"/>
      <w:r w:rsidRPr="00AA6B1E">
        <w:rPr>
          <w:rFonts w:ascii="Arial" w:hAnsi="Arial" w:cs="Arial"/>
          <w:spacing w:val="-2"/>
          <w:sz w:val="20"/>
          <w:szCs w:val="20"/>
          <w:lang w:val="en-IN"/>
        </w:rPr>
        <w:t>Center</w:t>
      </w:r>
      <w:proofErr w:type="spellEnd"/>
      <w:r w:rsidRPr="00AA6B1E">
        <w:rPr>
          <w:rFonts w:ascii="Arial" w:hAnsi="Arial" w:cs="Arial"/>
          <w:spacing w:val="-2"/>
          <w:sz w:val="20"/>
          <w:szCs w:val="20"/>
          <w:lang w:val="en-IN"/>
        </w:rPr>
        <w:t xml:space="preserve">, ICRISAT campus, </w:t>
      </w:r>
      <w:proofErr w:type="spellStart"/>
      <w:r w:rsidRPr="00AA6B1E">
        <w:rPr>
          <w:rFonts w:ascii="Arial" w:hAnsi="Arial" w:cs="Arial"/>
          <w:spacing w:val="-2"/>
          <w:sz w:val="20"/>
          <w:szCs w:val="20"/>
          <w:lang w:val="en-IN"/>
        </w:rPr>
        <w:t>Patancheru</w:t>
      </w:r>
      <w:proofErr w:type="spellEnd"/>
      <w:r w:rsidRPr="00AA6B1E">
        <w:rPr>
          <w:rFonts w:ascii="Arial" w:hAnsi="Arial" w:cs="Arial"/>
          <w:spacing w:val="-2"/>
          <w:sz w:val="20"/>
          <w:szCs w:val="20"/>
          <w:lang w:val="en-IN"/>
        </w:rPr>
        <w:t>, Hyderabad, India, with regular subculturing to maintain a continuous supply of insects.</w:t>
      </w:r>
    </w:p>
    <w:p w14:paraId="6338BDD8" w14:textId="1CF08245" w:rsidR="00902086" w:rsidRPr="00AA6B1E" w:rsidRDefault="00FF071B"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 xml:space="preserve">2.3 </w:t>
      </w:r>
      <w:r w:rsidR="00902086" w:rsidRPr="00AA6B1E">
        <w:rPr>
          <w:rFonts w:ascii="Arial" w:hAnsi="Arial" w:cs="Arial"/>
          <w:b/>
          <w:bCs/>
          <w:spacing w:val="-2"/>
          <w:sz w:val="22"/>
          <w:szCs w:val="22"/>
          <w:lang w:val="en-IN"/>
        </w:rPr>
        <w:t xml:space="preserve">Resistance Validation of Selected </w:t>
      </w:r>
      <w:r w:rsidR="00902086" w:rsidRPr="00AA6B1E">
        <w:rPr>
          <w:rFonts w:ascii="Arial" w:hAnsi="Arial" w:cs="Arial"/>
          <w:b/>
          <w:bCs/>
          <w:i/>
          <w:iCs/>
          <w:spacing w:val="-2"/>
          <w:sz w:val="22"/>
          <w:szCs w:val="22"/>
          <w:lang w:val="en-IN"/>
        </w:rPr>
        <w:t xml:space="preserve">Vigna </w:t>
      </w:r>
      <w:r w:rsidR="00E2525D" w:rsidRPr="00AA6B1E">
        <w:rPr>
          <w:rFonts w:ascii="Arial" w:hAnsi="Arial" w:cs="Arial"/>
          <w:b/>
          <w:bCs/>
          <w:spacing w:val="-2"/>
          <w:sz w:val="22"/>
          <w:szCs w:val="22"/>
          <w:lang w:val="en-IN"/>
        </w:rPr>
        <w:t>g</w:t>
      </w:r>
      <w:r w:rsidR="00902086" w:rsidRPr="00AA6B1E">
        <w:rPr>
          <w:rFonts w:ascii="Arial" w:hAnsi="Arial" w:cs="Arial"/>
          <w:b/>
          <w:bCs/>
          <w:spacing w:val="-2"/>
          <w:sz w:val="22"/>
          <w:szCs w:val="22"/>
          <w:lang w:val="en-IN"/>
        </w:rPr>
        <w:t xml:space="preserve">enotypes against </w:t>
      </w:r>
      <w:proofErr w:type="spellStart"/>
      <w:r w:rsidR="00902086" w:rsidRPr="00AA6B1E">
        <w:rPr>
          <w:rFonts w:ascii="Arial" w:hAnsi="Arial" w:cs="Arial"/>
          <w:b/>
          <w:bCs/>
          <w:i/>
          <w:iCs/>
          <w:spacing w:val="-2"/>
          <w:sz w:val="22"/>
          <w:szCs w:val="22"/>
          <w:lang w:val="en-IN"/>
        </w:rPr>
        <w:t>Callosobruchus</w:t>
      </w:r>
      <w:proofErr w:type="spellEnd"/>
      <w:r w:rsidR="00902086" w:rsidRPr="00AA6B1E">
        <w:rPr>
          <w:rFonts w:ascii="Arial" w:hAnsi="Arial" w:cs="Arial"/>
          <w:b/>
          <w:bCs/>
          <w:spacing w:val="-2"/>
          <w:sz w:val="22"/>
          <w:szCs w:val="22"/>
          <w:lang w:val="en-IN"/>
        </w:rPr>
        <w:t xml:space="preserve"> spp.:</w:t>
      </w:r>
    </w:p>
    <w:p w14:paraId="12D7E522" w14:textId="77777777" w:rsidR="00902086" w:rsidRPr="00AA6B1E" w:rsidRDefault="00902086" w:rsidP="00902086">
      <w:pPr>
        <w:pStyle w:val="BodyText"/>
        <w:spacing w:line="360" w:lineRule="auto"/>
        <w:ind w:right="96"/>
        <w:jc w:val="both"/>
        <w:rPr>
          <w:rFonts w:ascii="Arial" w:hAnsi="Arial" w:cs="Arial"/>
          <w:b/>
          <w:bCs/>
          <w:spacing w:val="-2"/>
          <w:sz w:val="22"/>
          <w:szCs w:val="22"/>
          <w:lang w:val="en-IN"/>
        </w:rPr>
      </w:pPr>
      <w:r w:rsidRPr="00AA6B1E">
        <w:rPr>
          <w:rFonts w:ascii="Arial" w:hAnsi="Arial" w:cs="Arial"/>
          <w:b/>
          <w:bCs/>
          <w:spacing w:val="-2"/>
          <w:sz w:val="22"/>
          <w:szCs w:val="22"/>
          <w:lang w:val="en-IN"/>
        </w:rPr>
        <w:t>No-Choice Test:</w:t>
      </w:r>
    </w:p>
    <w:p w14:paraId="7F7DFEC6" w14:textId="77777777" w:rsidR="00902086" w:rsidRPr="00AA6B1E" w:rsidRDefault="00902086" w:rsidP="00902086">
      <w:pPr>
        <w:pStyle w:val="BodyText"/>
        <w:spacing w:line="360" w:lineRule="auto"/>
        <w:ind w:right="96"/>
        <w:jc w:val="both"/>
        <w:rPr>
          <w:rFonts w:ascii="Arial" w:hAnsi="Arial" w:cs="Arial"/>
          <w:spacing w:val="-2"/>
          <w:sz w:val="20"/>
          <w:szCs w:val="20"/>
          <w:lang w:val="en-IN"/>
        </w:rPr>
      </w:pPr>
      <w:r w:rsidRPr="00AA6B1E">
        <w:rPr>
          <w:rFonts w:ascii="Arial" w:hAnsi="Arial" w:cs="Arial"/>
          <w:spacing w:val="-2"/>
          <w:sz w:val="20"/>
          <w:szCs w:val="20"/>
          <w:lang w:val="en-IN"/>
        </w:rPr>
        <w:t xml:space="preserve">For each genotype, fifty healthy, well-dried seeds (10% moisture content) were weighed and placed in separate glass containers equipped with perforated lids for proper aeration. Freshly emerged adults (1–2 days old) of each </w:t>
      </w:r>
      <w:proofErr w:type="spellStart"/>
      <w:r w:rsidRPr="00AA6B1E">
        <w:rPr>
          <w:rFonts w:ascii="Arial" w:hAnsi="Arial" w:cs="Arial"/>
          <w:i/>
          <w:iCs/>
          <w:spacing w:val="-2"/>
          <w:sz w:val="20"/>
          <w:szCs w:val="20"/>
          <w:lang w:val="en-IN"/>
        </w:rPr>
        <w:t>Callosobruchus</w:t>
      </w:r>
      <w:proofErr w:type="spellEnd"/>
      <w:r w:rsidRPr="00AA6B1E">
        <w:rPr>
          <w:rFonts w:ascii="Arial" w:hAnsi="Arial" w:cs="Arial"/>
          <w:spacing w:val="-2"/>
          <w:sz w:val="20"/>
          <w:szCs w:val="20"/>
          <w:lang w:val="en-IN"/>
        </w:rPr>
        <w:t xml:space="preserve"> species were released at a rate of 5 pairs per 50 seeds. The adults were allowed to oviposit for 72 hours before being removed, and the number of eggs laid was recorded. Around 25 days after infestation (DAI), as adult emergence began, developmental period and emergence rate were recorded every 24 hours until 45 DAI. After 45 DAI, seed weight loss and susceptibility index were calculated. All treatments, including the control, were replicated three times and arranged in a completely randomized design. Seed length and width were measured using digital Vernier </w:t>
      </w:r>
      <w:proofErr w:type="spellStart"/>
      <w:r w:rsidRPr="00AA6B1E">
        <w:rPr>
          <w:rFonts w:ascii="Arial" w:hAnsi="Arial" w:cs="Arial"/>
          <w:spacing w:val="-2"/>
          <w:sz w:val="20"/>
          <w:szCs w:val="20"/>
          <w:lang w:val="en-IN"/>
        </w:rPr>
        <w:t>calipers</w:t>
      </w:r>
      <w:proofErr w:type="spellEnd"/>
      <w:r w:rsidRPr="00AA6B1E">
        <w:rPr>
          <w:rFonts w:ascii="Arial" w:hAnsi="Arial" w:cs="Arial"/>
          <w:spacing w:val="-2"/>
          <w:sz w:val="20"/>
          <w:szCs w:val="20"/>
          <w:lang w:val="en-IN"/>
        </w:rPr>
        <w:t xml:space="preserve"> (in </w:t>
      </w:r>
      <w:proofErr w:type="spellStart"/>
      <w:r w:rsidRPr="00AA6B1E">
        <w:rPr>
          <w:rFonts w:ascii="Arial" w:hAnsi="Arial" w:cs="Arial"/>
          <w:spacing w:val="-2"/>
          <w:sz w:val="20"/>
          <w:szCs w:val="20"/>
          <w:lang w:val="en-IN"/>
        </w:rPr>
        <w:t>millimeters</w:t>
      </w:r>
      <w:proofErr w:type="spellEnd"/>
      <w:r w:rsidRPr="00AA6B1E">
        <w:rPr>
          <w:rFonts w:ascii="Arial" w:hAnsi="Arial" w:cs="Arial"/>
          <w:spacing w:val="-2"/>
          <w:sz w:val="20"/>
          <w:szCs w:val="20"/>
          <w:lang w:val="en-IN"/>
        </w:rPr>
        <w:t>), and 100 uniform seeds were weighed on an analytical balance (in grams).</w:t>
      </w:r>
    </w:p>
    <w:p w14:paraId="00C8C3D0" w14:textId="77777777" w:rsidR="00EE453B" w:rsidRPr="00AA6B1E" w:rsidRDefault="00EE453B" w:rsidP="00EE453B">
      <w:pPr>
        <w:pStyle w:val="BodyText"/>
        <w:spacing w:before="119"/>
        <w:jc w:val="both"/>
        <w:rPr>
          <w:rFonts w:ascii="Arial" w:hAnsi="Arial" w:cs="Arial"/>
          <w:sz w:val="20"/>
          <w:szCs w:val="20"/>
        </w:rPr>
      </w:pPr>
      <w:r w:rsidRPr="00AA6B1E">
        <w:rPr>
          <w:rFonts w:ascii="Arial" w:hAnsi="Arial" w:cs="Arial"/>
          <w:sz w:val="20"/>
          <w:szCs w:val="20"/>
        </w:rPr>
        <w:t>Based</w:t>
      </w:r>
      <w:r w:rsidRPr="00AA6B1E">
        <w:rPr>
          <w:rFonts w:ascii="Arial" w:hAnsi="Arial" w:cs="Arial"/>
          <w:spacing w:val="-1"/>
          <w:sz w:val="20"/>
          <w:szCs w:val="20"/>
        </w:rPr>
        <w:t xml:space="preserve"> </w:t>
      </w:r>
      <w:r w:rsidRPr="00AA6B1E">
        <w:rPr>
          <w:rFonts w:ascii="Arial" w:hAnsi="Arial" w:cs="Arial"/>
          <w:sz w:val="20"/>
          <w:szCs w:val="20"/>
        </w:rPr>
        <w:t>on</w:t>
      </w:r>
      <w:r w:rsidRPr="00AA6B1E">
        <w:rPr>
          <w:rFonts w:ascii="Arial" w:hAnsi="Arial" w:cs="Arial"/>
          <w:spacing w:val="-1"/>
          <w:sz w:val="20"/>
          <w:szCs w:val="20"/>
        </w:rPr>
        <w:t xml:space="preserve"> </w:t>
      </w:r>
      <w:r w:rsidRPr="00AA6B1E">
        <w:rPr>
          <w:rFonts w:ascii="Arial" w:hAnsi="Arial" w:cs="Arial"/>
          <w:sz w:val="20"/>
          <w:szCs w:val="20"/>
        </w:rPr>
        <w:t>the</w:t>
      </w:r>
      <w:r w:rsidRPr="00AA6B1E">
        <w:rPr>
          <w:rFonts w:ascii="Arial" w:hAnsi="Arial" w:cs="Arial"/>
          <w:spacing w:val="-2"/>
          <w:sz w:val="20"/>
          <w:szCs w:val="20"/>
        </w:rPr>
        <w:t xml:space="preserve"> </w:t>
      </w:r>
      <w:r w:rsidRPr="00AA6B1E">
        <w:rPr>
          <w:rFonts w:ascii="Arial" w:hAnsi="Arial" w:cs="Arial"/>
          <w:sz w:val="20"/>
          <w:szCs w:val="20"/>
        </w:rPr>
        <w:t>above</w:t>
      </w:r>
      <w:r w:rsidRPr="00AA6B1E">
        <w:rPr>
          <w:rFonts w:ascii="Arial" w:hAnsi="Arial" w:cs="Arial"/>
          <w:spacing w:val="-1"/>
          <w:sz w:val="20"/>
          <w:szCs w:val="20"/>
        </w:rPr>
        <w:t xml:space="preserve"> </w:t>
      </w:r>
      <w:r w:rsidRPr="00AA6B1E">
        <w:rPr>
          <w:rFonts w:ascii="Arial" w:hAnsi="Arial" w:cs="Arial"/>
          <w:sz w:val="20"/>
          <w:szCs w:val="20"/>
        </w:rPr>
        <w:t>observations, the</w:t>
      </w:r>
      <w:r w:rsidRPr="00AA6B1E">
        <w:rPr>
          <w:rFonts w:ascii="Arial" w:hAnsi="Arial" w:cs="Arial"/>
          <w:spacing w:val="-1"/>
          <w:sz w:val="20"/>
          <w:szCs w:val="20"/>
        </w:rPr>
        <w:t xml:space="preserve"> </w:t>
      </w:r>
      <w:r w:rsidRPr="00AA6B1E">
        <w:rPr>
          <w:rFonts w:ascii="Arial" w:hAnsi="Arial" w:cs="Arial"/>
          <w:sz w:val="20"/>
          <w:szCs w:val="20"/>
        </w:rPr>
        <w:t>following</w:t>
      </w:r>
      <w:r w:rsidRPr="00AA6B1E">
        <w:rPr>
          <w:rFonts w:ascii="Arial" w:hAnsi="Arial" w:cs="Arial"/>
          <w:spacing w:val="-3"/>
          <w:sz w:val="20"/>
          <w:szCs w:val="20"/>
        </w:rPr>
        <w:t xml:space="preserve"> </w:t>
      </w:r>
      <w:r w:rsidRPr="00AA6B1E">
        <w:rPr>
          <w:rFonts w:ascii="Arial" w:hAnsi="Arial" w:cs="Arial"/>
          <w:sz w:val="20"/>
          <w:szCs w:val="20"/>
        </w:rPr>
        <w:t>parameters were</w:t>
      </w:r>
      <w:r w:rsidRPr="00AA6B1E">
        <w:rPr>
          <w:rFonts w:ascii="Arial" w:hAnsi="Arial" w:cs="Arial"/>
          <w:spacing w:val="-2"/>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 xml:space="preserve">as </w:t>
      </w:r>
      <w:r w:rsidRPr="00AA6B1E">
        <w:rPr>
          <w:rFonts w:ascii="Arial" w:hAnsi="Arial" w:cs="Arial"/>
          <w:spacing w:val="-2"/>
          <w:sz w:val="20"/>
          <w:szCs w:val="20"/>
        </w:rPr>
        <w:t>follows.</w:t>
      </w:r>
    </w:p>
    <w:p w14:paraId="310CA8DA" w14:textId="77777777" w:rsidR="00EE453B" w:rsidRPr="00AA6B1E" w:rsidRDefault="00EE453B" w:rsidP="00EE453B">
      <w:pPr>
        <w:spacing w:before="137" w:line="360" w:lineRule="auto"/>
        <w:ind w:right="1436"/>
        <w:jc w:val="both"/>
        <w:rPr>
          <w:rFonts w:ascii="Arial" w:hAnsi="Arial" w:cs="Arial"/>
          <w:sz w:val="20"/>
          <w:szCs w:val="20"/>
        </w:rPr>
      </w:pPr>
      <w:r w:rsidRPr="00AA6B1E">
        <w:rPr>
          <w:rFonts w:ascii="Arial" w:hAnsi="Arial" w:cs="Arial"/>
          <w:b/>
          <w:sz w:val="20"/>
          <w:szCs w:val="20"/>
        </w:rPr>
        <w:t>Percent</w:t>
      </w:r>
      <w:r w:rsidRPr="00AA6B1E">
        <w:rPr>
          <w:rFonts w:ascii="Arial" w:hAnsi="Arial" w:cs="Arial"/>
          <w:b/>
          <w:spacing w:val="-3"/>
          <w:sz w:val="20"/>
          <w:szCs w:val="20"/>
        </w:rPr>
        <w:t xml:space="preserve"> </w:t>
      </w:r>
      <w:r w:rsidRPr="00AA6B1E">
        <w:rPr>
          <w:rFonts w:ascii="Arial" w:hAnsi="Arial" w:cs="Arial"/>
          <w:b/>
          <w:sz w:val="20"/>
          <w:szCs w:val="20"/>
        </w:rPr>
        <w:t>adult</w:t>
      </w:r>
      <w:r w:rsidRPr="00AA6B1E">
        <w:rPr>
          <w:rFonts w:ascii="Arial" w:hAnsi="Arial" w:cs="Arial"/>
          <w:b/>
          <w:spacing w:val="-3"/>
          <w:sz w:val="20"/>
          <w:szCs w:val="20"/>
        </w:rPr>
        <w:t xml:space="preserve"> </w:t>
      </w:r>
      <w:r w:rsidRPr="00AA6B1E">
        <w:rPr>
          <w:rFonts w:ascii="Arial" w:hAnsi="Arial" w:cs="Arial"/>
          <w:b/>
          <w:sz w:val="20"/>
          <w:szCs w:val="20"/>
        </w:rPr>
        <w:t>emergence:</w:t>
      </w:r>
      <w:r w:rsidRPr="00AA6B1E">
        <w:rPr>
          <w:rFonts w:ascii="Arial" w:hAnsi="Arial" w:cs="Arial"/>
          <w:b/>
          <w:spacing w:val="-1"/>
          <w:sz w:val="20"/>
          <w:szCs w:val="20"/>
        </w:rPr>
        <w:t xml:space="preserve"> </w:t>
      </w:r>
      <w:r w:rsidRPr="00AA6B1E">
        <w:rPr>
          <w:rFonts w:ascii="Arial" w:hAnsi="Arial" w:cs="Arial"/>
          <w:sz w:val="20"/>
          <w:szCs w:val="20"/>
        </w:rPr>
        <w:t>Percent</w:t>
      </w:r>
      <w:r w:rsidRPr="00AA6B1E">
        <w:rPr>
          <w:rFonts w:ascii="Arial" w:hAnsi="Arial" w:cs="Arial"/>
          <w:spacing w:val="-1"/>
          <w:sz w:val="20"/>
          <w:szCs w:val="20"/>
        </w:rPr>
        <w:t xml:space="preserve"> </w:t>
      </w:r>
      <w:r w:rsidRPr="00AA6B1E">
        <w:rPr>
          <w:rFonts w:ascii="Arial" w:hAnsi="Arial" w:cs="Arial"/>
          <w:sz w:val="20"/>
          <w:szCs w:val="20"/>
        </w:rPr>
        <w:t>adult</w:t>
      </w:r>
      <w:r w:rsidRPr="00AA6B1E">
        <w:rPr>
          <w:rFonts w:ascii="Arial" w:hAnsi="Arial" w:cs="Arial"/>
          <w:spacing w:val="-3"/>
          <w:sz w:val="20"/>
          <w:szCs w:val="20"/>
        </w:rPr>
        <w:t xml:space="preserve"> </w:t>
      </w:r>
      <w:r w:rsidRPr="00AA6B1E">
        <w:rPr>
          <w:rFonts w:ascii="Arial" w:hAnsi="Arial" w:cs="Arial"/>
          <w:sz w:val="20"/>
          <w:szCs w:val="20"/>
        </w:rPr>
        <w:t>emergence</w:t>
      </w:r>
      <w:r w:rsidRPr="00AA6B1E">
        <w:rPr>
          <w:rFonts w:ascii="Arial" w:hAnsi="Arial" w:cs="Arial"/>
          <w:spacing w:val="-4"/>
          <w:sz w:val="20"/>
          <w:szCs w:val="20"/>
        </w:rPr>
        <w:t xml:space="preserve"> </w:t>
      </w:r>
      <w:r w:rsidRPr="00AA6B1E">
        <w:rPr>
          <w:rFonts w:ascii="Arial" w:hAnsi="Arial" w:cs="Arial"/>
          <w:sz w:val="20"/>
          <w:szCs w:val="20"/>
        </w:rPr>
        <w:t>was</w:t>
      </w:r>
      <w:r w:rsidRPr="00AA6B1E">
        <w:rPr>
          <w:rFonts w:ascii="Arial" w:hAnsi="Arial" w:cs="Arial"/>
          <w:spacing w:val="-3"/>
          <w:sz w:val="20"/>
          <w:szCs w:val="20"/>
        </w:rPr>
        <w:t xml:space="preserve"> </w:t>
      </w:r>
      <w:r w:rsidRPr="00AA6B1E">
        <w:rPr>
          <w:rFonts w:ascii="Arial" w:hAnsi="Arial" w:cs="Arial"/>
          <w:sz w:val="20"/>
          <w:szCs w:val="20"/>
        </w:rPr>
        <w:t>calculated</w:t>
      </w:r>
      <w:r w:rsidRPr="00AA6B1E">
        <w:rPr>
          <w:rFonts w:ascii="Arial" w:hAnsi="Arial" w:cs="Arial"/>
          <w:spacing w:val="-2"/>
          <w:sz w:val="20"/>
          <w:szCs w:val="20"/>
        </w:rPr>
        <w:t xml:space="preserve"> </w:t>
      </w:r>
      <w:r w:rsidRPr="00AA6B1E">
        <w:rPr>
          <w:rFonts w:ascii="Arial" w:hAnsi="Arial" w:cs="Arial"/>
          <w:sz w:val="20"/>
          <w:szCs w:val="20"/>
        </w:rPr>
        <w:t>using</w:t>
      </w:r>
      <w:r w:rsidRPr="00AA6B1E">
        <w:rPr>
          <w:rFonts w:ascii="Arial" w:hAnsi="Arial" w:cs="Arial"/>
          <w:spacing w:val="-6"/>
          <w:sz w:val="20"/>
          <w:szCs w:val="20"/>
        </w:rPr>
        <w:t xml:space="preserve"> </w:t>
      </w:r>
      <w:r w:rsidRPr="00AA6B1E">
        <w:rPr>
          <w:rFonts w:ascii="Arial" w:hAnsi="Arial" w:cs="Arial"/>
          <w:sz w:val="20"/>
          <w:szCs w:val="20"/>
        </w:rPr>
        <w:t>the following</w:t>
      </w:r>
      <w:r w:rsidRPr="00AA6B1E">
        <w:rPr>
          <w:rFonts w:ascii="Arial" w:hAnsi="Arial" w:cs="Arial"/>
          <w:spacing w:val="-6"/>
          <w:sz w:val="20"/>
          <w:szCs w:val="20"/>
        </w:rPr>
        <w:t xml:space="preserve"> </w:t>
      </w:r>
      <w:r w:rsidRPr="00AA6B1E">
        <w:rPr>
          <w:rFonts w:ascii="Arial" w:hAnsi="Arial" w:cs="Arial"/>
          <w:sz w:val="20"/>
          <w:szCs w:val="20"/>
        </w:rPr>
        <w:t>formulae (Howe and Currie, 1964).</w:t>
      </w:r>
    </w:p>
    <w:p w14:paraId="4DB68611" w14:textId="77777777" w:rsidR="00EE453B" w:rsidRPr="00AA6B1E" w:rsidRDefault="00EE453B" w:rsidP="00EE453B">
      <w:pPr>
        <w:pStyle w:val="BodyText"/>
        <w:spacing w:line="360" w:lineRule="auto"/>
        <w:ind w:left="4111" w:hanging="1134"/>
        <w:rPr>
          <w:rFonts w:ascii="Arial" w:hAnsi="Arial" w:cs="Arial"/>
          <w:sz w:val="20"/>
          <w:szCs w:val="20"/>
        </w:rPr>
      </w:pPr>
      <w:r w:rsidRPr="00AA6B1E">
        <w:rPr>
          <w:rFonts w:ascii="Arial" w:hAnsi="Arial" w:cs="Arial"/>
          <w:sz w:val="20"/>
          <w:szCs w:val="20"/>
        </w:rPr>
        <w:t>Number</w:t>
      </w:r>
      <w:r w:rsidRPr="00AA6B1E">
        <w:rPr>
          <w:rFonts w:ascii="Arial" w:hAnsi="Arial" w:cs="Arial"/>
          <w:spacing w:val="-1"/>
          <w:sz w:val="20"/>
          <w:szCs w:val="20"/>
        </w:rPr>
        <w:t xml:space="preserve"> </w:t>
      </w:r>
      <w:r w:rsidRPr="00AA6B1E">
        <w:rPr>
          <w:rFonts w:ascii="Arial" w:hAnsi="Arial" w:cs="Arial"/>
          <w:sz w:val="20"/>
          <w:szCs w:val="20"/>
        </w:rPr>
        <w:t>of</w:t>
      </w:r>
      <w:r w:rsidRPr="00AA6B1E">
        <w:rPr>
          <w:rFonts w:ascii="Arial" w:hAnsi="Arial" w:cs="Arial"/>
          <w:spacing w:val="-3"/>
          <w:sz w:val="20"/>
          <w:szCs w:val="20"/>
        </w:rPr>
        <w:t xml:space="preserve"> </w:t>
      </w:r>
      <w:r w:rsidRPr="00AA6B1E">
        <w:rPr>
          <w:rFonts w:ascii="Arial" w:hAnsi="Arial" w:cs="Arial"/>
          <w:sz w:val="20"/>
          <w:szCs w:val="20"/>
        </w:rPr>
        <w:t xml:space="preserve">adults </w:t>
      </w:r>
      <w:r w:rsidRPr="00AA6B1E">
        <w:rPr>
          <w:rFonts w:ascii="Arial" w:hAnsi="Arial" w:cs="Arial"/>
          <w:spacing w:val="-2"/>
          <w:sz w:val="20"/>
          <w:szCs w:val="20"/>
        </w:rPr>
        <w:t>emerged</w:t>
      </w:r>
    </w:p>
    <w:p w14:paraId="6E421B78" w14:textId="77777777" w:rsidR="00EE453B" w:rsidRPr="00AA6B1E" w:rsidRDefault="00EE453B" w:rsidP="00EE453B">
      <w:pPr>
        <w:pStyle w:val="BodyText"/>
        <w:tabs>
          <w:tab w:val="left" w:leader="hyphen" w:pos="6814"/>
        </w:tabs>
        <w:spacing w:line="360" w:lineRule="auto"/>
        <w:rPr>
          <w:rFonts w:ascii="Arial" w:hAnsi="Arial" w:cs="Arial"/>
          <w:sz w:val="20"/>
          <w:szCs w:val="20"/>
        </w:rPr>
      </w:pPr>
      <w:r w:rsidRPr="00AA6B1E">
        <w:rPr>
          <w:rFonts w:ascii="Arial" w:hAnsi="Arial" w:cs="Arial"/>
          <w:sz w:val="20"/>
          <w:szCs w:val="20"/>
        </w:rPr>
        <w:t>Per</w:t>
      </w:r>
      <w:r w:rsidRPr="00AA6B1E">
        <w:rPr>
          <w:rFonts w:ascii="Arial" w:hAnsi="Arial" w:cs="Arial"/>
          <w:spacing w:val="-2"/>
          <w:sz w:val="20"/>
          <w:szCs w:val="20"/>
        </w:rPr>
        <w:t xml:space="preserve"> </w:t>
      </w:r>
      <w:r w:rsidRPr="00AA6B1E">
        <w:rPr>
          <w:rFonts w:ascii="Arial" w:hAnsi="Arial" w:cs="Arial"/>
          <w:sz w:val="20"/>
          <w:szCs w:val="20"/>
        </w:rPr>
        <w:t>cent</w:t>
      </w:r>
      <w:r w:rsidRPr="00AA6B1E">
        <w:rPr>
          <w:rFonts w:ascii="Arial" w:hAnsi="Arial" w:cs="Arial"/>
          <w:spacing w:val="-1"/>
          <w:sz w:val="20"/>
          <w:szCs w:val="20"/>
        </w:rPr>
        <w:t xml:space="preserve"> </w:t>
      </w:r>
      <w:r w:rsidRPr="00AA6B1E">
        <w:rPr>
          <w:rFonts w:ascii="Arial" w:hAnsi="Arial" w:cs="Arial"/>
          <w:sz w:val="20"/>
          <w:szCs w:val="20"/>
        </w:rPr>
        <w:t>adult</w:t>
      </w:r>
      <w:r w:rsidRPr="00AA6B1E">
        <w:rPr>
          <w:rFonts w:ascii="Arial" w:hAnsi="Arial" w:cs="Arial"/>
          <w:spacing w:val="-1"/>
          <w:sz w:val="20"/>
          <w:szCs w:val="20"/>
        </w:rPr>
        <w:t xml:space="preserve"> </w:t>
      </w:r>
      <w:r w:rsidRPr="00AA6B1E">
        <w:rPr>
          <w:rFonts w:ascii="Arial" w:hAnsi="Arial" w:cs="Arial"/>
          <w:sz w:val="20"/>
          <w:szCs w:val="20"/>
        </w:rPr>
        <w:t>emergence</w:t>
      </w:r>
      <w:r w:rsidRPr="00AA6B1E">
        <w:rPr>
          <w:rFonts w:ascii="Arial" w:hAnsi="Arial" w:cs="Arial"/>
          <w:spacing w:val="2"/>
          <w:sz w:val="20"/>
          <w:szCs w:val="20"/>
        </w:rPr>
        <w:t xml:space="preserve"> </w:t>
      </w:r>
      <w:proofErr w:type="gramStart"/>
      <w:r w:rsidRPr="00AA6B1E">
        <w:rPr>
          <w:rFonts w:ascii="Arial" w:hAnsi="Arial" w:cs="Arial"/>
          <w:b/>
          <w:spacing w:val="-10"/>
          <w:sz w:val="20"/>
          <w:szCs w:val="20"/>
        </w:rPr>
        <w:t xml:space="preserve">=  </w:t>
      </w:r>
      <w:r w:rsidRPr="00AA6B1E">
        <w:rPr>
          <w:rFonts w:ascii="Arial" w:hAnsi="Arial" w:cs="Arial"/>
          <w:b/>
          <w:sz w:val="20"/>
          <w:szCs w:val="20"/>
        </w:rPr>
        <w:t>--------------------------------------</w:t>
      </w:r>
      <w:proofErr w:type="gramEnd"/>
      <w:r w:rsidRPr="00AA6B1E">
        <w:rPr>
          <w:rFonts w:ascii="Arial" w:hAnsi="Arial" w:cs="Arial"/>
          <w:b/>
          <w:sz w:val="20"/>
          <w:szCs w:val="20"/>
        </w:rPr>
        <w:t xml:space="preserve"> </w:t>
      </w:r>
      <w:r w:rsidRPr="00AA6B1E">
        <w:rPr>
          <w:rFonts w:ascii="Arial" w:hAnsi="Arial" w:cs="Arial"/>
          <w:spacing w:val="-4"/>
          <w:sz w:val="20"/>
          <w:szCs w:val="20"/>
        </w:rPr>
        <w:t>×100</w:t>
      </w:r>
    </w:p>
    <w:p w14:paraId="7924B24B" w14:textId="77777777" w:rsidR="00EE453B" w:rsidRPr="00AA6B1E" w:rsidRDefault="00EE453B" w:rsidP="00EE453B">
      <w:pPr>
        <w:pStyle w:val="BodyText"/>
        <w:spacing w:line="360" w:lineRule="auto"/>
        <w:ind w:left="3261"/>
        <w:rPr>
          <w:rFonts w:ascii="Arial" w:hAnsi="Arial" w:cs="Arial"/>
          <w:sz w:val="20"/>
          <w:szCs w:val="20"/>
        </w:rPr>
      </w:pPr>
      <w:r w:rsidRPr="00AA6B1E">
        <w:rPr>
          <w:rFonts w:ascii="Arial" w:hAnsi="Arial" w:cs="Arial"/>
          <w:sz w:val="20"/>
          <w:szCs w:val="20"/>
        </w:rPr>
        <w:t>Number</w:t>
      </w:r>
      <w:r w:rsidRPr="00AA6B1E">
        <w:rPr>
          <w:rFonts w:ascii="Arial" w:hAnsi="Arial" w:cs="Arial"/>
          <w:spacing w:val="-4"/>
          <w:sz w:val="20"/>
          <w:szCs w:val="20"/>
        </w:rPr>
        <w:t xml:space="preserve"> </w:t>
      </w:r>
      <w:r w:rsidRPr="00AA6B1E">
        <w:rPr>
          <w:rFonts w:ascii="Arial" w:hAnsi="Arial" w:cs="Arial"/>
          <w:sz w:val="20"/>
          <w:szCs w:val="20"/>
        </w:rPr>
        <w:t>of</w:t>
      </w:r>
      <w:r w:rsidRPr="00AA6B1E">
        <w:rPr>
          <w:rFonts w:ascii="Arial" w:hAnsi="Arial" w:cs="Arial"/>
          <w:spacing w:val="-2"/>
          <w:sz w:val="20"/>
          <w:szCs w:val="20"/>
        </w:rPr>
        <w:t xml:space="preserve"> </w:t>
      </w:r>
      <w:r w:rsidRPr="00AA6B1E">
        <w:rPr>
          <w:rFonts w:ascii="Arial" w:hAnsi="Arial" w:cs="Arial"/>
          <w:sz w:val="20"/>
          <w:szCs w:val="20"/>
        </w:rPr>
        <w:t>eggs</w:t>
      </w:r>
      <w:r w:rsidRPr="00AA6B1E">
        <w:rPr>
          <w:rFonts w:ascii="Arial" w:hAnsi="Arial" w:cs="Arial"/>
          <w:spacing w:val="-1"/>
          <w:sz w:val="20"/>
          <w:szCs w:val="20"/>
        </w:rPr>
        <w:t xml:space="preserve"> </w:t>
      </w:r>
      <w:r w:rsidRPr="00AA6B1E">
        <w:rPr>
          <w:rFonts w:ascii="Arial" w:hAnsi="Arial" w:cs="Arial"/>
          <w:spacing w:val="-4"/>
          <w:sz w:val="20"/>
          <w:szCs w:val="20"/>
        </w:rPr>
        <w:t>laid</w:t>
      </w:r>
    </w:p>
    <w:p w14:paraId="0FD8D013" w14:textId="6698BB5F" w:rsidR="00EE453B" w:rsidRPr="00AA6B1E" w:rsidRDefault="00EE453B" w:rsidP="00EE453B">
      <w:pPr>
        <w:pStyle w:val="BodyText"/>
        <w:spacing w:line="360" w:lineRule="auto"/>
        <w:rPr>
          <w:rFonts w:ascii="Arial" w:hAnsi="Arial" w:cs="Arial"/>
          <w:sz w:val="20"/>
          <w:szCs w:val="20"/>
        </w:rPr>
      </w:pPr>
      <w:r w:rsidRPr="00AA6B1E">
        <w:rPr>
          <w:rFonts w:ascii="Arial" w:hAnsi="Arial" w:cs="Arial"/>
          <w:b/>
          <w:sz w:val="20"/>
          <w:szCs w:val="20"/>
        </w:rPr>
        <w:lastRenderedPageBreak/>
        <w:t>Mean</w:t>
      </w:r>
      <w:r w:rsidRPr="00AA6B1E">
        <w:rPr>
          <w:rFonts w:ascii="Arial" w:hAnsi="Arial" w:cs="Arial"/>
          <w:b/>
          <w:spacing w:val="39"/>
          <w:sz w:val="20"/>
          <w:szCs w:val="20"/>
        </w:rPr>
        <w:t xml:space="preserve"> </w:t>
      </w:r>
      <w:r w:rsidRPr="00AA6B1E">
        <w:rPr>
          <w:rFonts w:ascii="Arial" w:hAnsi="Arial" w:cs="Arial"/>
          <w:b/>
          <w:sz w:val="20"/>
          <w:szCs w:val="20"/>
        </w:rPr>
        <w:t>Development</w:t>
      </w:r>
      <w:r w:rsidRPr="00AA6B1E">
        <w:rPr>
          <w:rFonts w:ascii="Arial" w:hAnsi="Arial" w:cs="Arial"/>
          <w:b/>
          <w:spacing w:val="38"/>
          <w:sz w:val="20"/>
          <w:szCs w:val="20"/>
        </w:rPr>
        <w:t xml:space="preserve"> </w:t>
      </w:r>
      <w:r w:rsidR="0060466E" w:rsidRPr="00AA6B1E">
        <w:rPr>
          <w:rFonts w:ascii="Arial" w:hAnsi="Arial" w:cs="Arial"/>
          <w:b/>
          <w:spacing w:val="38"/>
          <w:sz w:val="20"/>
          <w:szCs w:val="20"/>
        </w:rPr>
        <w:t>P</w:t>
      </w:r>
      <w:r w:rsidR="0060466E" w:rsidRPr="00AA6B1E">
        <w:rPr>
          <w:rFonts w:ascii="Arial" w:hAnsi="Arial" w:cs="Arial"/>
          <w:b/>
          <w:sz w:val="20"/>
          <w:szCs w:val="20"/>
        </w:rPr>
        <w:t>eriod</w:t>
      </w:r>
      <w:r w:rsidRPr="00AA6B1E">
        <w:rPr>
          <w:rFonts w:ascii="Arial" w:hAnsi="Arial" w:cs="Arial"/>
          <w:b/>
          <w:sz w:val="20"/>
          <w:szCs w:val="20"/>
        </w:rPr>
        <w:t>:</w:t>
      </w:r>
      <w:r w:rsidRPr="00AA6B1E">
        <w:rPr>
          <w:rFonts w:ascii="Arial" w:hAnsi="Arial" w:cs="Arial"/>
          <w:b/>
          <w:spacing w:val="40"/>
          <w:sz w:val="20"/>
          <w:szCs w:val="20"/>
        </w:rPr>
        <w:t xml:space="preserve"> </w:t>
      </w:r>
      <w:r w:rsidRPr="00AA6B1E">
        <w:rPr>
          <w:rFonts w:ascii="Arial" w:hAnsi="Arial" w:cs="Arial"/>
          <w:sz w:val="20"/>
          <w:szCs w:val="20"/>
        </w:rPr>
        <w:t>Mean</w:t>
      </w:r>
      <w:r w:rsidRPr="00AA6B1E">
        <w:rPr>
          <w:rFonts w:ascii="Arial" w:hAnsi="Arial" w:cs="Arial"/>
          <w:spacing w:val="38"/>
          <w:sz w:val="20"/>
          <w:szCs w:val="20"/>
        </w:rPr>
        <w:t xml:space="preserve"> </w:t>
      </w:r>
      <w:r w:rsidRPr="00AA6B1E">
        <w:rPr>
          <w:rFonts w:ascii="Arial" w:hAnsi="Arial" w:cs="Arial"/>
          <w:sz w:val="20"/>
          <w:szCs w:val="20"/>
        </w:rPr>
        <w:t>development</w:t>
      </w:r>
      <w:r w:rsidRPr="00AA6B1E">
        <w:rPr>
          <w:rFonts w:ascii="Arial" w:hAnsi="Arial" w:cs="Arial"/>
          <w:spacing w:val="40"/>
          <w:sz w:val="20"/>
          <w:szCs w:val="20"/>
        </w:rPr>
        <w:t xml:space="preserve"> </w:t>
      </w:r>
      <w:r w:rsidR="0060466E" w:rsidRPr="00AA6B1E">
        <w:rPr>
          <w:rFonts w:ascii="Arial" w:hAnsi="Arial" w:cs="Arial"/>
          <w:sz w:val="20"/>
          <w:szCs w:val="20"/>
        </w:rPr>
        <w:t>Period</w:t>
      </w:r>
      <w:r w:rsidRPr="00AA6B1E">
        <w:rPr>
          <w:rFonts w:ascii="Arial" w:hAnsi="Arial" w:cs="Arial"/>
          <w:spacing w:val="38"/>
          <w:sz w:val="20"/>
          <w:szCs w:val="20"/>
        </w:rPr>
        <w:t xml:space="preserve"> </w:t>
      </w:r>
      <w:r w:rsidRPr="00AA6B1E">
        <w:rPr>
          <w:rFonts w:ascii="Arial" w:hAnsi="Arial" w:cs="Arial"/>
          <w:sz w:val="20"/>
          <w:szCs w:val="20"/>
        </w:rPr>
        <w:t>(MD</w:t>
      </w:r>
      <w:r w:rsidR="0060466E" w:rsidRPr="00AA6B1E">
        <w:rPr>
          <w:rFonts w:ascii="Arial" w:hAnsi="Arial" w:cs="Arial"/>
          <w:sz w:val="20"/>
          <w:szCs w:val="20"/>
        </w:rPr>
        <w:t>P</w:t>
      </w:r>
      <w:r w:rsidRPr="00AA6B1E">
        <w:rPr>
          <w:rFonts w:ascii="Arial" w:hAnsi="Arial" w:cs="Arial"/>
          <w:sz w:val="20"/>
          <w:szCs w:val="20"/>
        </w:rPr>
        <w:t>)</w:t>
      </w:r>
      <w:r w:rsidRPr="00AA6B1E">
        <w:rPr>
          <w:rFonts w:ascii="Arial" w:hAnsi="Arial" w:cs="Arial"/>
          <w:spacing w:val="38"/>
          <w:sz w:val="20"/>
          <w:szCs w:val="20"/>
        </w:rPr>
        <w:t xml:space="preserve"> </w:t>
      </w:r>
      <w:r w:rsidRPr="00AA6B1E">
        <w:rPr>
          <w:rFonts w:ascii="Arial" w:hAnsi="Arial" w:cs="Arial"/>
          <w:sz w:val="20"/>
          <w:szCs w:val="20"/>
        </w:rPr>
        <w:t>is</w:t>
      </w:r>
      <w:r w:rsidRPr="00AA6B1E">
        <w:rPr>
          <w:rFonts w:ascii="Arial" w:hAnsi="Arial" w:cs="Arial"/>
          <w:spacing w:val="40"/>
          <w:sz w:val="20"/>
          <w:szCs w:val="20"/>
        </w:rPr>
        <w:t xml:space="preserve"> </w:t>
      </w:r>
      <w:r w:rsidRPr="00AA6B1E">
        <w:rPr>
          <w:rFonts w:ascii="Arial" w:hAnsi="Arial" w:cs="Arial"/>
          <w:sz w:val="20"/>
          <w:szCs w:val="20"/>
        </w:rPr>
        <w:t>when</w:t>
      </w:r>
      <w:r w:rsidRPr="00AA6B1E">
        <w:rPr>
          <w:rFonts w:ascii="Arial" w:hAnsi="Arial" w:cs="Arial"/>
          <w:spacing w:val="40"/>
          <w:sz w:val="20"/>
          <w:szCs w:val="20"/>
        </w:rPr>
        <w:t xml:space="preserve"> </w:t>
      </w:r>
      <w:r w:rsidRPr="00AA6B1E">
        <w:rPr>
          <w:rFonts w:ascii="Arial" w:hAnsi="Arial" w:cs="Arial"/>
          <w:sz w:val="20"/>
          <w:szCs w:val="20"/>
        </w:rPr>
        <w:t>50</w:t>
      </w:r>
      <w:r w:rsidRPr="00AA6B1E">
        <w:rPr>
          <w:rFonts w:ascii="Arial" w:hAnsi="Arial" w:cs="Arial"/>
          <w:spacing w:val="38"/>
          <w:sz w:val="20"/>
          <w:szCs w:val="20"/>
        </w:rPr>
        <w:t xml:space="preserve"> </w:t>
      </w:r>
      <w:r w:rsidRPr="00AA6B1E">
        <w:rPr>
          <w:rFonts w:ascii="Arial" w:hAnsi="Arial" w:cs="Arial"/>
          <w:sz w:val="20"/>
          <w:szCs w:val="20"/>
        </w:rPr>
        <w:t>percent</w:t>
      </w:r>
      <w:r w:rsidRPr="00AA6B1E">
        <w:rPr>
          <w:rFonts w:ascii="Arial" w:hAnsi="Arial" w:cs="Arial"/>
          <w:spacing w:val="39"/>
          <w:sz w:val="20"/>
          <w:szCs w:val="20"/>
        </w:rPr>
        <w:t xml:space="preserve"> </w:t>
      </w:r>
      <w:r w:rsidRPr="00AA6B1E">
        <w:rPr>
          <w:rFonts w:ascii="Arial" w:hAnsi="Arial" w:cs="Arial"/>
          <w:sz w:val="20"/>
          <w:szCs w:val="20"/>
        </w:rPr>
        <w:t>of</w:t>
      </w:r>
      <w:r w:rsidRPr="00AA6B1E">
        <w:rPr>
          <w:rFonts w:ascii="Arial" w:hAnsi="Arial" w:cs="Arial"/>
          <w:spacing w:val="38"/>
          <w:sz w:val="20"/>
          <w:szCs w:val="20"/>
        </w:rPr>
        <w:t xml:space="preserve"> </w:t>
      </w:r>
      <w:r w:rsidRPr="00AA6B1E">
        <w:rPr>
          <w:rFonts w:ascii="Arial" w:hAnsi="Arial" w:cs="Arial"/>
          <w:sz w:val="20"/>
          <w:szCs w:val="20"/>
        </w:rPr>
        <w:t>adults emerge. It was estimated using the following formulae (Howe and Currie, 1964).</w:t>
      </w:r>
    </w:p>
    <w:p w14:paraId="0BB320E1" w14:textId="651D66C4" w:rsidR="00EE453B" w:rsidRPr="00AA6B1E" w:rsidRDefault="00EE453B" w:rsidP="00EE453B">
      <w:pPr>
        <w:pStyle w:val="BodyText"/>
        <w:tabs>
          <w:tab w:val="left" w:pos="5120"/>
          <w:tab w:val="left" w:leader="dot" w:pos="7409"/>
        </w:tabs>
        <w:spacing w:line="360" w:lineRule="auto"/>
        <w:rPr>
          <w:rFonts w:ascii="Arial" w:hAnsi="Arial" w:cs="Arial"/>
          <w:sz w:val="20"/>
          <w:szCs w:val="20"/>
        </w:rPr>
      </w:pPr>
      <w:r w:rsidRPr="00AA6B1E">
        <w:rPr>
          <w:rFonts w:ascii="Arial" w:hAnsi="Arial" w:cs="Arial"/>
          <w:position w:val="2"/>
          <w:sz w:val="20"/>
          <w:szCs w:val="20"/>
        </w:rPr>
        <w:t>Mean</w:t>
      </w:r>
      <w:r w:rsidRPr="00AA6B1E">
        <w:rPr>
          <w:rFonts w:ascii="Arial" w:hAnsi="Arial" w:cs="Arial"/>
          <w:spacing w:val="-2"/>
          <w:position w:val="2"/>
          <w:sz w:val="20"/>
          <w:szCs w:val="20"/>
        </w:rPr>
        <w:t xml:space="preserve"> </w:t>
      </w:r>
      <w:r w:rsidRPr="00AA6B1E">
        <w:rPr>
          <w:rFonts w:ascii="Arial" w:hAnsi="Arial" w:cs="Arial"/>
          <w:position w:val="2"/>
          <w:sz w:val="20"/>
          <w:szCs w:val="20"/>
        </w:rPr>
        <w:t>Development</w:t>
      </w:r>
      <w:r w:rsidRPr="00AA6B1E">
        <w:rPr>
          <w:rFonts w:ascii="Arial" w:hAnsi="Arial" w:cs="Arial"/>
          <w:spacing w:val="-1"/>
          <w:position w:val="2"/>
          <w:sz w:val="20"/>
          <w:szCs w:val="20"/>
        </w:rPr>
        <w:t xml:space="preserve"> </w:t>
      </w:r>
      <w:r w:rsidR="0060466E" w:rsidRPr="00AA6B1E">
        <w:rPr>
          <w:rFonts w:ascii="Arial" w:hAnsi="Arial" w:cs="Arial"/>
          <w:position w:val="2"/>
          <w:sz w:val="20"/>
          <w:szCs w:val="20"/>
        </w:rPr>
        <w:t>Period</w:t>
      </w:r>
      <w:r w:rsidRPr="00AA6B1E">
        <w:rPr>
          <w:rFonts w:ascii="Arial" w:hAnsi="Arial" w:cs="Arial"/>
          <w:position w:val="2"/>
          <w:sz w:val="20"/>
          <w:szCs w:val="20"/>
        </w:rPr>
        <w:t xml:space="preserve">    </w:t>
      </w:r>
      <w:r w:rsidRPr="00AA6B1E">
        <w:rPr>
          <w:rFonts w:ascii="Arial" w:hAnsi="Arial" w:cs="Arial"/>
          <w:spacing w:val="-1"/>
          <w:position w:val="2"/>
          <w:sz w:val="20"/>
          <w:szCs w:val="20"/>
        </w:rPr>
        <w:t xml:space="preserve"> </w:t>
      </w:r>
      <w:r w:rsidRPr="00AA6B1E">
        <w:rPr>
          <w:rFonts w:ascii="Arial" w:hAnsi="Arial" w:cs="Arial"/>
          <w:spacing w:val="-10"/>
          <w:position w:val="2"/>
          <w:sz w:val="20"/>
          <w:szCs w:val="20"/>
        </w:rPr>
        <w:t>=</w:t>
      </w:r>
      <w:r w:rsidRPr="00AA6B1E">
        <w:rPr>
          <w:rFonts w:ascii="Arial" w:hAnsi="Arial" w:cs="Arial"/>
          <w:position w:val="2"/>
          <w:sz w:val="20"/>
          <w:szCs w:val="20"/>
        </w:rPr>
        <w:t xml:space="preserve"> </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1</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1</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2</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2</w:t>
      </w:r>
      <w:r w:rsidRPr="00AA6B1E">
        <w:rPr>
          <w:rFonts w:ascii="Arial" w:hAnsi="Arial" w:cs="Arial"/>
          <w:spacing w:val="-2"/>
          <w:position w:val="2"/>
          <w:sz w:val="20"/>
          <w:szCs w:val="20"/>
          <w:u w:val="single"/>
        </w:rPr>
        <w:t>+D</w:t>
      </w:r>
      <w:r w:rsidRPr="00AA6B1E">
        <w:rPr>
          <w:rFonts w:ascii="Arial" w:hAnsi="Arial" w:cs="Arial"/>
          <w:spacing w:val="-2"/>
          <w:sz w:val="20"/>
          <w:szCs w:val="20"/>
          <w:u w:val="single"/>
        </w:rPr>
        <w:t>3</w:t>
      </w:r>
      <w:r w:rsidRPr="00AA6B1E">
        <w:rPr>
          <w:rFonts w:ascii="Arial" w:hAnsi="Arial" w:cs="Arial"/>
          <w:spacing w:val="-2"/>
          <w:position w:val="2"/>
          <w:sz w:val="20"/>
          <w:szCs w:val="20"/>
          <w:u w:val="single"/>
        </w:rPr>
        <w:t>A</w:t>
      </w:r>
      <w:r w:rsidRPr="00AA6B1E">
        <w:rPr>
          <w:rFonts w:ascii="Arial" w:hAnsi="Arial" w:cs="Arial"/>
          <w:spacing w:val="-2"/>
          <w:sz w:val="20"/>
          <w:szCs w:val="20"/>
          <w:u w:val="single"/>
        </w:rPr>
        <w:t>3</w:t>
      </w:r>
      <w:r w:rsidRPr="00AA6B1E">
        <w:rPr>
          <w:rFonts w:ascii="Arial" w:hAnsi="Arial" w:cs="Arial"/>
          <w:spacing w:val="-2"/>
          <w:position w:val="2"/>
          <w:sz w:val="20"/>
          <w:szCs w:val="20"/>
          <w:u w:val="single"/>
        </w:rPr>
        <w:t>+</w:t>
      </w:r>
      <w:r w:rsidRPr="00AA6B1E">
        <w:rPr>
          <w:rFonts w:ascii="Arial" w:hAnsi="Arial" w:cs="Arial"/>
          <w:spacing w:val="-4"/>
          <w:position w:val="2"/>
          <w:sz w:val="20"/>
          <w:szCs w:val="20"/>
          <w:u w:val="single"/>
        </w:rPr>
        <w:t>D</w:t>
      </w:r>
      <w:r w:rsidRPr="00AA6B1E">
        <w:rPr>
          <w:rFonts w:ascii="Arial" w:hAnsi="Arial" w:cs="Arial"/>
          <w:spacing w:val="-4"/>
          <w:sz w:val="20"/>
          <w:szCs w:val="20"/>
          <w:u w:val="single"/>
        </w:rPr>
        <w:t>n</w:t>
      </w:r>
      <w:r w:rsidRPr="00AA6B1E">
        <w:rPr>
          <w:rFonts w:ascii="Arial" w:hAnsi="Arial" w:cs="Arial"/>
          <w:spacing w:val="-4"/>
          <w:position w:val="2"/>
          <w:sz w:val="20"/>
          <w:szCs w:val="20"/>
          <w:u w:val="single"/>
        </w:rPr>
        <w:t>A</w:t>
      </w:r>
      <w:r w:rsidRPr="00AA6B1E">
        <w:rPr>
          <w:rFonts w:ascii="Arial" w:hAnsi="Arial" w:cs="Arial"/>
          <w:spacing w:val="-4"/>
          <w:sz w:val="20"/>
          <w:szCs w:val="20"/>
          <w:u w:val="single"/>
        </w:rPr>
        <w:t>n</w:t>
      </w:r>
    </w:p>
    <w:p w14:paraId="7200FF26" w14:textId="77777777" w:rsidR="00EE453B" w:rsidRPr="00AA6B1E" w:rsidRDefault="00EE453B" w:rsidP="00EE453B">
      <w:pPr>
        <w:pStyle w:val="BodyText"/>
        <w:tabs>
          <w:tab w:val="left" w:pos="5120"/>
          <w:tab w:val="left" w:leader="dot" w:pos="7409"/>
        </w:tabs>
        <w:spacing w:line="360" w:lineRule="auto"/>
        <w:ind w:hanging="142"/>
        <w:rPr>
          <w:rFonts w:ascii="Arial" w:hAnsi="Arial" w:cs="Arial"/>
          <w:sz w:val="20"/>
          <w:szCs w:val="20"/>
        </w:rPr>
      </w:pPr>
      <w:r w:rsidRPr="00AA6B1E">
        <w:rPr>
          <w:rFonts w:ascii="Arial" w:hAnsi="Arial" w:cs="Arial"/>
          <w:sz w:val="20"/>
          <w:szCs w:val="20"/>
        </w:rPr>
        <w:t xml:space="preserve">                                                                      The</w:t>
      </w:r>
      <w:r w:rsidRPr="00AA6B1E">
        <w:rPr>
          <w:rFonts w:ascii="Arial" w:hAnsi="Arial" w:cs="Arial"/>
          <w:spacing w:val="-3"/>
          <w:sz w:val="20"/>
          <w:szCs w:val="20"/>
        </w:rPr>
        <w:t xml:space="preserve"> </w:t>
      </w:r>
      <w:r w:rsidRPr="00AA6B1E">
        <w:rPr>
          <w:rFonts w:ascii="Arial" w:hAnsi="Arial" w:cs="Arial"/>
          <w:sz w:val="20"/>
          <w:szCs w:val="20"/>
        </w:rPr>
        <w:t>total</w:t>
      </w:r>
      <w:r w:rsidRPr="00AA6B1E">
        <w:rPr>
          <w:rFonts w:ascii="Arial" w:hAnsi="Arial" w:cs="Arial"/>
          <w:spacing w:val="-1"/>
          <w:sz w:val="20"/>
          <w:szCs w:val="20"/>
        </w:rPr>
        <w:t xml:space="preserve"> </w:t>
      </w:r>
      <w:r w:rsidRPr="00AA6B1E">
        <w:rPr>
          <w:rFonts w:ascii="Arial" w:hAnsi="Arial" w:cs="Arial"/>
          <w:sz w:val="20"/>
          <w:szCs w:val="20"/>
        </w:rPr>
        <w:t>number</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z w:val="20"/>
          <w:szCs w:val="20"/>
        </w:rPr>
        <w:t xml:space="preserve">adults </w:t>
      </w:r>
      <w:r w:rsidRPr="00AA6B1E">
        <w:rPr>
          <w:rFonts w:ascii="Arial" w:hAnsi="Arial" w:cs="Arial"/>
          <w:spacing w:val="-2"/>
          <w:sz w:val="20"/>
          <w:szCs w:val="20"/>
        </w:rPr>
        <w:t>emerged</w:t>
      </w:r>
    </w:p>
    <w:p w14:paraId="2B49437A" w14:textId="77777777" w:rsidR="00EE453B" w:rsidRPr="00AA6B1E" w:rsidRDefault="00EE453B" w:rsidP="00EE453B">
      <w:pPr>
        <w:pStyle w:val="BodyText"/>
        <w:spacing w:line="360" w:lineRule="auto"/>
        <w:rPr>
          <w:rFonts w:ascii="Arial" w:hAnsi="Arial" w:cs="Arial"/>
          <w:sz w:val="20"/>
          <w:szCs w:val="20"/>
        </w:rPr>
      </w:pPr>
      <w:r w:rsidRPr="00AA6B1E">
        <w:rPr>
          <w:rFonts w:ascii="Arial" w:hAnsi="Arial" w:cs="Arial"/>
          <w:spacing w:val="-4"/>
          <w:sz w:val="20"/>
          <w:szCs w:val="20"/>
        </w:rPr>
        <w:t>Where</w:t>
      </w:r>
    </w:p>
    <w:p w14:paraId="34AE5DBD" w14:textId="77777777" w:rsidR="00EE453B" w:rsidRPr="00AA6B1E" w:rsidRDefault="00EE453B" w:rsidP="00EE453B">
      <w:pPr>
        <w:pStyle w:val="BodyText"/>
        <w:spacing w:before="138" w:line="360" w:lineRule="auto"/>
        <w:ind w:right="3356"/>
        <w:rPr>
          <w:rFonts w:ascii="Arial" w:hAnsi="Arial" w:cs="Arial"/>
          <w:position w:val="2"/>
          <w:sz w:val="20"/>
          <w:szCs w:val="20"/>
        </w:rPr>
      </w:pPr>
      <w:r w:rsidRPr="00AA6B1E">
        <w:rPr>
          <w:rFonts w:ascii="Arial" w:hAnsi="Arial" w:cs="Arial"/>
          <w:position w:val="2"/>
          <w:sz w:val="20"/>
          <w:szCs w:val="20"/>
        </w:rPr>
        <w:t>D</w:t>
      </w:r>
      <w:r w:rsidRPr="00AA6B1E">
        <w:rPr>
          <w:rFonts w:ascii="Arial" w:hAnsi="Arial" w:cs="Arial"/>
          <w:sz w:val="20"/>
          <w:szCs w:val="20"/>
        </w:rPr>
        <w:t>1</w:t>
      </w:r>
      <w:r w:rsidRPr="00AA6B1E">
        <w:rPr>
          <w:rFonts w:ascii="Arial" w:hAnsi="Arial" w:cs="Arial"/>
          <w:position w:val="2"/>
          <w:sz w:val="20"/>
          <w:szCs w:val="20"/>
        </w:rPr>
        <w:t>-Day</w:t>
      </w:r>
      <w:r w:rsidRPr="00AA6B1E">
        <w:rPr>
          <w:rFonts w:ascii="Arial" w:hAnsi="Arial" w:cs="Arial"/>
          <w:spacing w:val="-8"/>
          <w:position w:val="2"/>
          <w:sz w:val="20"/>
          <w:szCs w:val="20"/>
        </w:rPr>
        <w:t xml:space="preserve"> </w:t>
      </w:r>
      <w:r w:rsidRPr="00AA6B1E">
        <w:rPr>
          <w:rFonts w:ascii="Arial" w:hAnsi="Arial" w:cs="Arial"/>
          <w:position w:val="2"/>
          <w:sz w:val="20"/>
          <w:szCs w:val="20"/>
        </w:rPr>
        <w:t>at</w:t>
      </w:r>
      <w:r w:rsidRPr="00AA6B1E">
        <w:rPr>
          <w:rFonts w:ascii="Arial" w:hAnsi="Arial" w:cs="Arial"/>
          <w:spacing w:val="-6"/>
          <w:position w:val="2"/>
          <w:sz w:val="20"/>
          <w:szCs w:val="20"/>
        </w:rPr>
        <w:t xml:space="preserve"> </w:t>
      </w:r>
      <w:r w:rsidRPr="00AA6B1E">
        <w:rPr>
          <w:rFonts w:ascii="Arial" w:hAnsi="Arial" w:cs="Arial"/>
          <w:position w:val="2"/>
          <w:sz w:val="20"/>
          <w:szCs w:val="20"/>
        </w:rPr>
        <w:t>which</w:t>
      </w:r>
      <w:r w:rsidRPr="00AA6B1E">
        <w:rPr>
          <w:rFonts w:ascii="Arial" w:hAnsi="Arial" w:cs="Arial"/>
          <w:spacing w:val="-6"/>
          <w:position w:val="2"/>
          <w:sz w:val="20"/>
          <w:szCs w:val="20"/>
        </w:rPr>
        <w:t xml:space="preserve"> </w:t>
      </w:r>
      <w:r w:rsidRPr="00AA6B1E">
        <w:rPr>
          <w:rFonts w:ascii="Arial" w:hAnsi="Arial" w:cs="Arial"/>
          <w:position w:val="2"/>
          <w:sz w:val="20"/>
          <w:szCs w:val="20"/>
        </w:rPr>
        <w:t>the</w:t>
      </w:r>
      <w:r w:rsidRPr="00AA6B1E">
        <w:rPr>
          <w:rFonts w:ascii="Arial" w:hAnsi="Arial" w:cs="Arial"/>
          <w:spacing w:val="-5"/>
          <w:position w:val="2"/>
          <w:sz w:val="20"/>
          <w:szCs w:val="20"/>
        </w:rPr>
        <w:t xml:space="preserve"> </w:t>
      </w:r>
      <w:r w:rsidRPr="00AA6B1E">
        <w:rPr>
          <w:rFonts w:ascii="Arial" w:hAnsi="Arial" w:cs="Arial"/>
          <w:position w:val="2"/>
          <w:sz w:val="20"/>
          <w:szCs w:val="20"/>
        </w:rPr>
        <w:t>adults</w:t>
      </w:r>
      <w:r w:rsidRPr="00AA6B1E">
        <w:rPr>
          <w:rFonts w:ascii="Arial" w:hAnsi="Arial" w:cs="Arial"/>
          <w:spacing w:val="-6"/>
          <w:position w:val="2"/>
          <w:sz w:val="20"/>
          <w:szCs w:val="20"/>
        </w:rPr>
        <w:t xml:space="preserve"> </w:t>
      </w:r>
      <w:r w:rsidRPr="00AA6B1E">
        <w:rPr>
          <w:rFonts w:ascii="Arial" w:hAnsi="Arial" w:cs="Arial"/>
          <w:position w:val="2"/>
          <w:sz w:val="20"/>
          <w:szCs w:val="20"/>
        </w:rPr>
        <w:t>started</w:t>
      </w:r>
      <w:r w:rsidRPr="00AA6B1E">
        <w:rPr>
          <w:rFonts w:ascii="Arial" w:hAnsi="Arial" w:cs="Arial"/>
          <w:spacing w:val="-6"/>
          <w:position w:val="2"/>
          <w:sz w:val="20"/>
          <w:szCs w:val="20"/>
        </w:rPr>
        <w:t xml:space="preserve"> </w:t>
      </w:r>
      <w:r w:rsidRPr="00AA6B1E">
        <w:rPr>
          <w:rFonts w:ascii="Arial" w:hAnsi="Arial" w:cs="Arial"/>
          <w:position w:val="2"/>
          <w:sz w:val="20"/>
          <w:szCs w:val="20"/>
        </w:rPr>
        <w:t>emerging</w:t>
      </w:r>
      <w:r w:rsidRPr="00AA6B1E">
        <w:rPr>
          <w:rFonts w:ascii="Arial" w:hAnsi="Arial" w:cs="Arial"/>
          <w:spacing w:val="-8"/>
          <w:position w:val="2"/>
          <w:sz w:val="20"/>
          <w:szCs w:val="20"/>
        </w:rPr>
        <w:t xml:space="preserve"> </w:t>
      </w:r>
      <w:r w:rsidRPr="00AA6B1E">
        <w:rPr>
          <w:rFonts w:ascii="Arial" w:hAnsi="Arial" w:cs="Arial"/>
          <w:position w:val="2"/>
          <w:sz w:val="20"/>
          <w:szCs w:val="20"/>
        </w:rPr>
        <w:t>(First</w:t>
      </w:r>
      <w:r w:rsidRPr="00AA6B1E">
        <w:rPr>
          <w:rFonts w:ascii="Arial" w:hAnsi="Arial" w:cs="Arial"/>
          <w:spacing w:val="-4"/>
          <w:position w:val="2"/>
          <w:sz w:val="20"/>
          <w:szCs w:val="20"/>
        </w:rPr>
        <w:t xml:space="preserve"> </w:t>
      </w:r>
      <w:r w:rsidRPr="00AA6B1E">
        <w:rPr>
          <w:rFonts w:ascii="Arial" w:hAnsi="Arial" w:cs="Arial"/>
          <w:position w:val="2"/>
          <w:sz w:val="20"/>
          <w:szCs w:val="20"/>
        </w:rPr>
        <w:t>day) A</w:t>
      </w:r>
      <w:r w:rsidRPr="00AA6B1E">
        <w:rPr>
          <w:rFonts w:ascii="Arial" w:hAnsi="Arial" w:cs="Arial"/>
          <w:sz w:val="20"/>
          <w:szCs w:val="20"/>
        </w:rPr>
        <w:t>1</w:t>
      </w:r>
      <w:r w:rsidRPr="00AA6B1E">
        <w:rPr>
          <w:rFonts w:ascii="Arial" w:hAnsi="Arial" w:cs="Arial"/>
          <w:position w:val="2"/>
          <w:sz w:val="20"/>
          <w:szCs w:val="20"/>
        </w:rPr>
        <w:t>-Number of adults emerged on D</w:t>
      </w:r>
      <w:r w:rsidRPr="00AA6B1E">
        <w:rPr>
          <w:rFonts w:ascii="Arial" w:hAnsi="Arial" w:cs="Arial"/>
          <w:sz w:val="20"/>
          <w:szCs w:val="20"/>
        </w:rPr>
        <w:t>1</w:t>
      </w:r>
      <w:proofErr w:type="spellStart"/>
      <w:r w:rsidRPr="00AA6B1E">
        <w:rPr>
          <w:rFonts w:ascii="Arial" w:hAnsi="Arial" w:cs="Arial"/>
          <w:position w:val="2"/>
          <w:sz w:val="20"/>
          <w:szCs w:val="20"/>
        </w:rPr>
        <w:t>th</w:t>
      </w:r>
      <w:proofErr w:type="spellEnd"/>
      <w:r w:rsidRPr="00AA6B1E">
        <w:rPr>
          <w:rFonts w:ascii="Arial" w:hAnsi="Arial" w:cs="Arial"/>
          <w:position w:val="2"/>
          <w:sz w:val="20"/>
          <w:szCs w:val="20"/>
        </w:rPr>
        <w:t xml:space="preserve"> day</w:t>
      </w:r>
    </w:p>
    <w:p w14:paraId="204EDAE7" w14:textId="77777777" w:rsidR="00EE453B" w:rsidRPr="00AA6B1E" w:rsidRDefault="00EE453B" w:rsidP="00EE453B">
      <w:pPr>
        <w:spacing w:before="2"/>
        <w:rPr>
          <w:rFonts w:ascii="Arial" w:hAnsi="Arial" w:cs="Arial"/>
          <w:sz w:val="20"/>
          <w:szCs w:val="20"/>
        </w:rPr>
      </w:pPr>
      <w:r w:rsidRPr="00AA6B1E">
        <w:rPr>
          <w:rFonts w:ascii="Arial" w:hAnsi="Arial" w:cs="Arial"/>
          <w:b/>
          <w:sz w:val="20"/>
          <w:szCs w:val="20"/>
        </w:rPr>
        <w:t>Percent</w:t>
      </w:r>
      <w:r w:rsidRPr="00AA6B1E">
        <w:rPr>
          <w:rFonts w:ascii="Arial" w:hAnsi="Arial" w:cs="Arial"/>
          <w:b/>
          <w:spacing w:val="-1"/>
          <w:sz w:val="20"/>
          <w:szCs w:val="20"/>
        </w:rPr>
        <w:t xml:space="preserve"> </w:t>
      </w:r>
      <w:r w:rsidRPr="00AA6B1E">
        <w:rPr>
          <w:rFonts w:ascii="Arial" w:hAnsi="Arial" w:cs="Arial"/>
          <w:b/>
          <w:sz w:val="20"/>
          <w:szCs w:val="20"/>
        </w:rPr>
        <w:t>weight</w:t>
      </w:r>
      <w:r w:rsidRPr="00AA6B1E">
        <w:rPr>
          <w:rFonts w:ascii="Arial" w:hAnsi="Arial" w:cs="Arial"/>
          <w:b/>
          <w:spacing w:val="-1"/>
          <w:sz w:val="20"/>
          <w:szCs w:val="20"/>
        </w:rPr>
        <w:t xml:space="preserve"> </w:t>
      </w:r>
      <w:r w:rsidRPr="00AA6B1E">
        <w:rPr>
          <w:rFonts w:ascii="Arial" w:hAnsi="Arial" w:cs="Arial"/>
          <w:b/>
          <w:sz w:val="20"/>
          <w:szCs w:val="20"/>
        </w:rPr>
        <w:t>loss:</w:t>
      </w:r>
      <w:r w:rsidRPr="00AA6B1E">
        <w:rPr>
          <w:rFonts w:ascii="Arial" w:hAnsi="Arial" w:cs="Arial"/>
          <w:b/>
          <w:spacing w:val="-2"/>
          <w:sz w:val="20"/>
          <w:szCs w:val="20"/>
        </w:rPr>
        <w:t xml:space="preserve"> </w:t>
      </w:r>
      <w:r w:rsidRPr="00AA6B1E">
        <w:rPr>
          <w:rFonts w:ascii="Arial" w:hAnsi="Arial" w:cs="Arial"/>
          <w:sz w:val="20"/>
          <w:szCs w:val="20"/>
        </w:rPr>
        <w:t>Percent weight</w:t>
      </w:r>
      <w:r w:rsidRPr="00AA6B1E">
        <w:rPr>
          <w:rFonts w:ascii="Arial" w:hAnsi="Arial" w:cs="Arial"/>
          <w:spacing w:val="-1"/>
          <w:sz w:val="20"/>
          <w:szCs w:val="20"/>
        </w:rPr>
        <w:t xml:space="preserve"> </w:t>
      </w:r>
      <w:r w:rsidRPr="00AA6B1E">
        <w:rPr>
          <w:rFonts w:ascii="Arial" w:hAnsi="Arial" w:cs="Arial"/>
          <w:sz w:val="20"/>
          <w:szCs w:val="20"/>
        </w:rPr>
        <w:t>loss</w:t>
      </w:r>
      <w:r w:rsidRPr="00AA6B1E">
        <w:rPr>
          <w:rFonts w:ascii="Arial" w:hAnsi="Arial" w:cs="Arial"/>
          <w:spacing w:val="-1"/>
          <w:sz w:val="20"/>
          <w:szCs w:val="20"/>
        </w:rPr>
        <w:t xml:space="preserve"> </w:t>
      </w:r>
      <w:r w:rsidRPr="00AA6B1E">
        <w:rPr>
          <w:rFonts w:ascii="Arial" w:hAnsi="Arial" w:cs="Arial"/>
          <w:sz w:val="20"/>
          <w:szCs w:val="20"/>
        </w:rPr>
        <w:t>was</w:t>
      </w:r>
      <w:r w:rsidRPr="00AA6B1E">
        <w:rPr>
          <w:rFonts w:ascii="Arial" w:hAnsi="Arial" w:cs="Arial"/>
          <w:spacing w:val="-1"/>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 following</w:t>
      </w:r>
      <w:r w:rsidRPr="00AA6B1E">
        <w:rPr>
          <w:rFonts w:ascii="Arial" w:hAnsi="Arial" w:cs="Arial"/>
          <w:spacing w:val="-3"/>
          <w:sz w:val="20"/>
          <w:szCs w:val="20"/>
        </w:rPr>
        <w:t xml:space="preserve"> </w:t>
      </w:r>
      <w:r w:rsidRPr="00AA6B1E">
        <w:rPr>
          <w:rFonts w:ascii="Arial" w:hAnsi="Arial" w:cs="Arial"/>
          <w:spacing w:val="-2"/>
          <w:sz w:val="20"/>
          <w:szCs w:val="20"/>
        </w:rPr>
        <w:t>formula</w:t>
      </w:r>
    </w:p>
    <w:p w14:paraId="0C308F16" w14:textId="77777777" w:rsidR="00EE453B" w:rsidRPr="00AA6B1E" w:rsidRDefault="00EE453B" w:rsidP="00EE453B">
      <w:pPr>
        <w:pStyle w:val="BodyText"/>
        <w:spacing w:before="137"/>
        <w:ind w:left="1440" w:hanging="1440"/>
        <w:rPr>
          <w:rFonts w:ascii="Arial" w:hAnsi="Arial" w:cs="Arial"/>
          <w:b/>
          <w:sz w:val="20"/>
          <w:szCs w:val="20"/>
        </w:rPr>
      </w:pPr>
      <w:r w:rsidRPr="00AA6B1E">
        <w:rPr>
          <w:rFonts w:ascii="Arial" w:hAnsi="Arial" w:cs="Arial"/>
          <w:sz w:val="20"/>
          <w:szCs w:val="20"/>
        </w:rPr>
        <w:t>Percent</w:t>
      </w:r>
      <w:r w:rsidRPr="00AA6B1E">
        <w:rPr>
          <w:rFonts w:ascii="Arial" w:hAnsi="Arial" w:cs="Arial"/>
          <w:spacing w:val="-3"/>
          <w:sz w:val="20"/>
          <w:szCs w:val="20"/>
        </w:rPr>
        <w:t xml:space="preserve"> </w:t>
      </w:r>
      <w:r w:rsidRPr="00AA6B1E">
        <w:rPr>
          <w:rFonts w:ascii="Arial" w:hAnsi="Arial" w:cs="Arial"/>
          <w:sz w:val="20"/>
          <w:szCs w:val="20"/>
        </w:rPr>
        <w:t>weight</w:t>
      </w:r>
      <w:r w:rsidRPr="00AA6B1E">
        <w:rPr>
          <w:rFonts w:ascii="Arial" w:hAnsi="Arial" w:cs="Arial"/>
          <w:spacing w:val="-2"/>
          <w:sz w:val="20"/>
          <w:szCs w:val="20"/>
        </w:rPr>
        <w:t xml:space="preserve"> </w:t>
      </w:r>
      <w:r w:rsidRPr="00AA6B1E">
        <w:rPr>
          <w:rFonts w:ascii="Arial" w:hAnsi="Arial" w:cs="Arial"/>
          <w:sz w:val="20"/>
          <w:szCs w:val="20"/>
        </w:rPr>
        <w:t>loss</w:t>
      </w:r>
      <w:r w:rsidRPr="00AA6B1E">
        <w:rPr>
          <w:rFonts w:ascii="Arial" w:hAnsi="Arial" w:cs="Arial"/>
          <w:spacing w:val="-1"/>
          <w:sz w:val="20"/>
          <w:szCs w:val="20"/>
        </w:rPr>
        <w:t xml:space="preserve"> </w:t>
      </w:r>
      <w:r w:rsidRPr="00AA6B1E">
        <w:rPr>
          <w:rFonts w:ascii="Arial" w:hAnsi="Arial" w:cs="Arial"/>
          <w:b/>
          <w:spacing w:val="-10"/>
          <w:sz w:val="20"/>
          <w:szCs w:val="20"/>
        </w:rPr>
        <w:t>=</w:t>
      </w:r>
    </w:p>
    <w:p w14:paraId="3DEDF730" w14:textId="77777777" w:rsidR="00EE453B" w:rsidRPr="00AA6B1E" w:rsidRDefault="00EE453B" w:rsidP="00EE453B">
      <w:pPr>
        <w:pStyle w:val="BodyText"/>
        <w:spacing w:before="137"/>
        <w:ind w:left="1440"/>
        <w:rPr>
          <w:rFonts w:ascii="Arial" w:hAnsi="Arial" w:cs="Arial"/>
          <w:b/>
          <w:sz w:val="20"/>
          <w:szCs w:val="20"/>
        </w:rPr>
      </w:pPr>
      <w:r w:rsidRPr="00AA6B1E">
        <w:rPr>
          <w:rFonts w:ascii="Arial" w:hAnsi="Arial" w:cs="Arial"/>
          <w:b/>
          <w:sz w:val="20"/>
          <w:szCs w:val="20"/>
        </w:rPr>
        <w:t xml:space="preserve">              </w:t>
      </w:r>
      <w:r w:rsidRPr="00AA6B1E">
        <w:rPr>
          <w:rFonts w:ascii="Arial" w:hAnsi="Arial" w:cs="Arial"/>
          <w:sz w:val="20"/>
          <w:szCs w:val="20"/>
        </w:rPr>
        <w:t>Initial</w:t>
      </w:r>
      <w:r w:rsidRPr="00AA6B1E">
        <w:rPr>
          <w:rFonts w:ascii="Arial" w:hAnsi="Arial" w:cs="Arial"/>
          <w:spacing w:val="-4"/>
          <w:sz w:val="20"/>
          <w:szCs w:val="20"/>
        </w:rPr>
        <w:t xml:space="preserve"> </w:t>
      </w:r>
      <w:r w:rsidRPr="00AA6B1E">
        <w:rPr>
          <w:rFonts w:ascii="Arial" w:hAnsi="Arial" w:cs="Arial"/>
          <w:sz w:val="20"/>
          <w:szCs w:val="20"/>
        </w:rPr>
        <w:t>weight</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z w:val="20"/>
          <w:szCs w:val="20"/>
        </w:rPr>
        <w:t>seeds</w:t>
      </w:r>
      <w:r w:rsidRPr="00AA6B1E">
        <w:rPr>
          <w:rFonts w:ascii="Arial" w:hAnsi="Arial" w:cs="Arial"/>
          <w:spacing w:val="-1"/>
          <w:sz w:val="20"/>
          <w:szCs w:val="20"/>
        </w:rPr>
        <w:t xml:space="preserve"> </w:t>
      </w:r>
      <w:r w:rsidRPr="00AA6B1E">
        <w:rPr>
          <w:rFonts w:ascii="Arial" w:hAnsi="Arial" w:cs="Arial"/>
          <w:sz w:val="20"/>
          <w:szCs w:val="20"/>
        </w:rPr>
        <w:t>-</w:t>
      </w:r>
      <w:r w:rsidRPr="00AA6B1E">
        <w:rPr>
          <w:rFonts w:ascii="Arial" w:hAnsi="Arial" w:cs="Arial"/>
          <w:spacing w:val="-1"/>
          <w:sz w:val="20"/>
          <w:szCs w:val="20"/>
        </w:rPr>
        <w:t xml:space="preserve"> </w:t>
      </w:r>
      <w:r w:rsidRPr="00AA6B1E">
        <w:rPr>
          <w:rFonts w:ascii="Arial" w:hAnsi="Arial" w:cs="Arial"/>
          <w:sz w:val="20"/>
          <w:szCs w:val="20"/>
        </w:rPr>
        <w:t>Final weight</w:t>
      </w:r>
      <w:r w:rsidRPr="00AA6B1E">
        <w:rPr>
          <w:rFonts w:ascii="Arial" w:hAnsi="Arial" w:cs="Arial"/>
          <w:spacing w:val="-2"/>
          <w:sz w:val="20"/>
          <w:szCs w:val="20"/>
        </w:rPr>
        <w:t xml:space="preserve"> </w:t>
      </w:r>
      <w:r w:rsidRPr="00AA6B1E">
        <w:rPr>
          <w:rFonts w:ascii="Arial" w:hAnsi="Arial" w:cs="Arial"/>
          <w:sz w:val="20"/>
          <w:szCs w:val="20"/>
        </w:rPr>
        <w:t>of</w:t>
      </w:r>
      <w:r w:rsidRPr="00AA6B1E">
        <w:rPr>
          <w:rFonts w:ascii="Arial" w:hAnsi="Arial" w:cs="Arial"/>
          <w:spacing w:val="1"/>
          <w:sz w:val="20"/>
          <w:szCs w:val="20"/>
        </w:rPr>
        <w:t xml:space="preserve"> </w:t>
      </w:r>
      <w:r w:rsidRPr="00AA6B1E">
        <w:rPr>
          <w:rFonts w:ascii="Arial" w:hAnsi="Arial" w:cs="Arial"/>
          <w:spacing w:val="-4"/>
          <w:sz w:val="20"/>
          <w:szCs w:val="20"/>
        </w:rPr>
        <w:t>seeds</w:t>
      </w:r>
    </w:p>
    <w:p w14:paraId="6D30CF1E" w14:textId="77777777" w:rsidR="00EE453B" w:rsidRPr="00AA6B1E" w:rsidRDefault="00EE453B" w:rsidP="00EE453B">
      <w:pPr>
        <w:pStyle w:val="BodyText"/>
        <w:ind w:left="4022"/>
        <w:jc w:val="center"/>
        <w:rPr>
          <w:rFonts w:ascii="Arial" w:hAnsi="Arial" w:cs="Arial"/>
          <w:sz w:val="20"/>
          <w:szCs w:val="20"/>
        </w:rPr>
      </w:pPr>
      <w:r w:rsidRPr="00AA6B1E">
        <w:rPr>
          <w:rFonts w:ascii="Arial" w:hAnsi="Arial" w:cs="Arial"/>
          <w:noProof/>
          <w:sz w:val="20"/>
          <w:szCs w:val="20"/>
          <w:lang w:val="en-IN" w:eastAsia="en-IN"/>
        </w:rPr>
        <mc:AlternateContent>
          <mc:Choice Requires="wps">
            <w:drawing>
              <wp:anchor distT="0" distB="0" distL="0" distR="0" simplePos="0" relativeHeight="251659264" behindDoc="0" locked="0" layoutInCell="1" allowOverlap="1" wp14:anchorId="077241D5" wp14:editId="45544632">
                <wp:simplePos x="0" y="0"/>
                <wp:positionH relativeFrom="page">
                  <wp:posOffset>2095754</wp:posOffset>
                </wp:positionH>
                <wp:positionV relativeFrom="paragraph">
                  <wp:posOffset>108107</wp:posOffset>
                </wp:positionV>
                <wp:extent cx="2889885" cy="1270"/>
                <wp:effectExtent l="0" t="0" r="0" b="0"/>
                <wp:wrapNone/>
                <wp:docPr id="15" name="Graphic 15"/>
                <wp:cNvGraphicFramePr/>
                <a:graphic xmlns:a="http://schemas.openxmlformats.org/drawingml/2006/main">
                  <a:graphicData uri="http://schemas.microsoft.com/office/word/2010/wordprocessingShape">
                    <wps:wsp>
                      <wps:cNvSpPr/>
                      <wps:spPr>
                        <a:xfrm>
                          <a:off x="0" y="0"/>
                          <a:ext cx="2889885" cy="1270"/>
                        </a:xfrm>
                        <a:custGeom>
                          <a:avLst/>
                          <a:gdLst/>
                          <a:ahLst/>
                          <a:cxnLst/>
                          <a:rect l="l" t="t" r="r" b="b"/>
                          <a:pathLst>
                            <a:path w="2889885">
                              <a:moveTo>
                                <a:pt x="0" y="0"/>
                              </a:moveTo>
                              <a:lnTo>
                                <a:pt x="2889572"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64B8D8" id="Graphic 15" o:spid="_x0000_s1026" style="position:absolute;margin-left:165pt;margin-top:8.5pt;width:227.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889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" path="m,l2889572,e" filled="f" strokeweight=".31239mm">
                <v:stroke dashstyle="dash"/>
                <v:path arrowok="t"/>
                <w10:wrap anchorx="page"/>
              </v:shape>
            </w:pict>
          </mc:Fallback>
        </mc:AlternateContent>
      </w:r>
      <w:r w:rsidRPr="00AA6B1E">
        <w:rPr>
          <w:rFonts w:ascii="Arial" w:hAnsi="Arial" w:cs="Arial"/>
          <w:sz w:val="20"/>
          <w:szCs w:val="20"/>
        </w:rPr>
        <w:t xml:space="preserve">                 ×</w:t>
      </w:r>
      <w:r w:rsidRPr="00AA6B1E">
        <w:rPr>
          <w:rFonts w:ascii="Arial" w:hAnsi="Arial" w:cs="Arial"/>
          <w:spacing w:val="-1"/>
          <w:sz w:val="20"/>
          <w:szCs w:val="20"/>
        </w:rPr>
        <w:t xml:space="preserve"> </w:t>
      </w:r>
      <w:r w:rsidRPr="00AA6B1E">
        <w:rPr>
          <w:rFonts w:ascii="Arial" w:hAnsi="Arial" w:cs="Arial"/>
          <w:spacing w:val="-5"/>
          <w:sz w:val="20"/>
          <w:szCs w:val="20"/>
        </w:rPr>
        <w:t>100</w:t>
      </w:r>
    </w:p>
    <w:p w14:paraId="04869435" w14:textId="77777777" w:rsidR="00EE453B" w:rsidRPr="00AA6B1E" w:rsidRDefault="00EE453B" w:rsidP="00EE453B">
      <w:pPr>
        <w:pStyle w:val="BodyText"/>
        <w:ind w:right="812"/>
        <w:jc w:val="center"/>
        <w:rPr>
          <w:rFonts w:ascii="Arial" w:hAnsi="Arial" w:cs="Arial"/>
          <w:sz w:val="20"/>
          <w:szCs w:val="20"/>
        </w:rPr>
      </w:pPr>
      <w:r w:rsidRPr="00AA6B1E">
        <w:rPr>
          <w:rFonts w:ascii="Arial" w:hAnsi="Arial" w:cs="Arial"/>
          <w:sz w:val="20"/>
          <w:szCs w:val="20"/>
        </w:rPr>
        <w:t>The</w:t>
      </w:r>
      <w:r w:rsidRPr="00AA6B1E">
        <w:rPr>
          <w:rFonts w:ascii="Arial" w:hAnsi="Arial" w:cs="Arial"/>
          <w:spacing w:val="-6"/>
          <w:sz w:val="20"/>
          <w:szCs w:val="20"/>
        </w:rPr>
        <w:t xml:space="preserve"> </w:t>
      </w:r>
      <w:r w:rsidRPr="00AA6B1E">
        <w:rPr>
          <w:rFonts w:ascii="Arial" w:hAnsi="Arial" w:cs="Arial"/>
          <w:sz w:val="20"/>
          <w:szCs w:val="20"/>
        </w:rPr>
        <w:t>initial weight</w:t>
      </w:r>
      <w:r w:rsidRPr="00AA6B1E">
        <w:rPr>
          <w:rFonts w:ascii="Arial" w:hAnsi="Arial" w:cs="Arial"/>
          <w:spacing w:val="1"/>
          <w:sz w:val="20"/>
          <w:szCs w:val="20"/>
        </w:rPr>
        <w:t xml:space="preserve"> </w:t>
      </w:r>
      <w:r w:rsidRPr="00AA6B1E">
        <w:rPr>
          <w:rFonts w:ascii="Arial" w:hAnsi="Arial" w:cs="Arial"/>
          <w:sz w:val="20"/>
          <w:szCs w:val="20"/>
        </w:rPr>
        <w:t>of</w:t>
      </w:r>
      <w:r w:rsidRPr="00AA6B1E">
        <w:rPr>
          <w:rFonts w:ascii="Arial" w:hAnsi="Arial" w:cs="Arial"/>
          <w:spacing w:val="-2"/>
          <w:sz w:val="20"/>
          <w:szCs w:val="20"/>
        </w:rPr>
        <w:t xml:space="preserve"> </w:t>
      </w:r>
      <w:r w:rsidRPr="00AA6B1E">
        <w:rPr>
          <w:rFonts w:ascii="Arial" w:hAnsi="Arial" w:cs="Arial"/>
          <w:spacing w:val="-4"/>
          <w:sz w:val="20"/>
          <w:szCs w:val="20"/>
        </w:rPr>
        <w:t>seeds</w:t>
      </w:r>
    </w:p>
    <w:p w14:paraId="39F074B8" w14:textId="77777777" w:rsidR="00EE453B" w:rsidRPr="00AA6B1E" w:rsidRDefault="00EE453B" w:rsidP="00EE453B">
      <w:pPr>
        <w:pStyle w:val="BodyText"/>
        <w:spacing w:line="360" w:lineRule="auto"/>
        <w:ind w:left="1440" w:right="1437" w:firstLine="719"/>
        <w:jc w:val="both"/>
        <w:rPr>
          <w:rFonts w:ascii="Arial" w:hAnsi="Arial" w:cs="Arial"/>
          <w:sz w:val="20"/>
          <w:szCs w:val="20"/>
        </w:rPr>
      </w:pPr>
    </w:p>
    <w:p w14:paraId="58BA8AEA" w14:textId="77777777" w:rsidR="00EE453B" w:rsidRPr="00AA6B1E" w:rsidRDefault="00EE453B" w:rsidP="00EE453B">
      <w:pPr>
        <w:spacing w:before="74"/>
        <w:rPr>
          <w:rFonts w:ascii="Arial" w:hAnsi="Arial" w:cs="Arial"/>
          <w:spacing w:val="-2"/>
          <w:sz w:val="20"/>
          <w:szCs w:val="20"/>
        </w:rPr>
      </w:pPr>
      <w:r w:rsidRPr="00AA6B1E">
        <w:rPr>
          <w:rFonts w:ascii="Arial" w:hAnsi="Arial" w:cs="Arial"/>
          <w:b/>
          <w:sz w:val="20"/>
          <w:szCs w:val="20"/>
        </w:rPr>
        <w:t>Percent</w:t>
      </w:r>
      <w:r w:rsidRPr="00AA6B1E">
        <w:rPr>
          <w:rFonts w:ascii="Arial" w:hAnsi="Arial" w:cs="Arial"/>
          <w:b/>
          <w:spacing w:val="-3"/>
          <w:sz w:val="20"/>
          <w:szCs w:val="20"/>
        </w:rPr>
        <w:t xml:space="preserve"> </w:t>
      </w:r>
      <w:r w:rsidRPr="00AA6B1E">
        <w:rPr>
          <w:rFonts w:ascii="Arial" w:hAnsi="Arial" w:cs="Arial"/>
          <w:b/>
          <w:sz w:val="20"/>
          <w:szCs w:val="20"/>
        </w:rPr>
        <w:t>seed</w:t>
      </w:r>
      <w:r w:rsidRPr="00AA6B1E">
        <w:rPr>
          <w:rFonts w:ascii="Arial" w:hAnsi="Arial" w:cs="Arial"/>
          <w:b/>
          <w:spacing w:val="-2"/>
          <w:sz w:val="20"/>
          <w:szCs w:val="20"/>
        </w:rPr>
        <w:t xml:space="preserve"> </w:t>
      </w:r>
      <w:r w:rsidRPr="00AA6B1E">
        <w:rPr>
          <w:rFonts w:ascii="Arial" w:hAnsi="Arial" w:cs="Arial"/>
          <w:b/>
          <w:sz w:val="20"/>
          <w:szCs w:val="20"/>
        </w:rPr>
        <w:t>damage:</w:t>
      </w:r>
      <w:r w:rsidRPr="00AA6B1E">
        <w:rPr>
          <w:rFonts w:ascii="Arial" w:hAnsi="Arial" w:cs="Arial"/>
          <w:b/>
          <w:spacing w:val="-1"/>
          <w:sz w:val="20"/>
          <w:szCs w:val="20"/>
        </w:rPr>
        <w:t xml:space="preserve"> </w:t>
      </w:r>
      <w:r w:rsidRPr="00AA6B1E">
        <w:rPr>
          <w:rFonts w:ascii="Arial" w:hAnsi="Arial" w:cs="Arial"/>
          <w:sz w:val="20"/>
          <w:szCs w:val="20"/>
        </w:rPr>
        <w:t>Percent seed</w:t>
      </w:r>
      <w:r w:rsidRPr="00AA6B1E">
        <w:rPr>
          <w:rFonts w:ascii="Arial" w:hAnsi="Arial" w:cs="Arial"/>
          <w:spacing w:val="-1"/>
          <w:sz w:val="20"/>
          <w:szCs w:val="20"/>
        </w:rPr>
        <w:t xml:space="preserve"> </w:t>
      </w:r>
      <w:r w:rsidRPr="00AA6B1E">
        <w:rPr>
          <w:rFonts w:ascii="Arial" w:hAnsi="Arial" w:cs="Arial"/>
          <w:sz w:val="20"/>
          <w:szCs w:val="20"/>
        </w:rPr>
        <w:t>damage</w:t>
      </w:r>
      <w:r w:rsidRPr="00AA6B1E">
        <w:rPr>
          <w:rFonts w:ascii="Arial" w:hAnsi="Arial" w:cs="Arial"/>
          <w:spacing w:val="-2"/>
          <w:sz w:val="20"/>
          <w:szCs w:val="20"/>
        </w:rPr>
        <w:t xml:space="preserve"> </w:t>
      </w:r>
      <w:r w:rsidRPr="00AA6B1E">
        <w:rPr>
          <w:rFonts w:ascii="Arial" w:hAnsi="Arial" w:cs="Arial"/>
          <w:sz w:val="20"/>
          <w:szCs w:val="20"/>
        </w:rPr>
        <w:t>was</w:t>
      </w:r>
      <w:r w:rsidRPr="00AA6B1E">
        <w:rPr>
          <w:rFonts w:ascii="Arial" w:hAnsi="Arial" w:cs="Arial"/>
          <w:spacing w:val="-1"/>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 following</w:t>
      </w:r>
      <w:r w:rsidRPr="00AA6B1E">
        <w:rPr>
          <w:rFonts w:ascii="Arial" w:hAnsi="Arial" w:cs="Arial"/>
          <w:spacing w:val="-3"/>
          <w:sz w:val="20"/>
          <w:szCs w:val="20"/>
        </w:rPr>
        <w:t xml:space="preserve"> </w:t>
      </w:r>
      <w:r w:rsidRPr="00AA6B1E">
        <w:rPr>
          <w:rFonts w:ascii="Arial" w:hAnsi="Arial" w:cs="Arial"/>
          <w:spacing w:val="-2"/>
          <w:sz w:val="20"/>
          <w:szCs w:val="20"/>
        </w:rPr>
        <w:t>formula</w:t>
      </w:r>
    </w:p>
    <w:p w14:paraId="07700535" w14:textId="77777777" w:rsidR="00EE453B" w:rsidRPr="00AA6B1E" w:rsidRDefault="00EE453B" w:rsidP="00EE453B">
      <w:pPr>
        <w:spacing w:before="74"/>
        <w:ind w:left="1440"/>
        <w:rPr>
          <w:rFonts w:ascii="Arial" w:hAnsi="Arial" w:cs="Arial"/>
          <w:sz w:val="20"/>
          <w:szCs w:val="20"/>
        </w:rPr>
      </w:pPr>
    </w:p>
    <w:p w14:paraId="6F847FB1" w14:textId="77777777" w:rsidR="00EE453B" w:rsidRPr="00AA6B1E" w:rsidRDefault="00EE453B" w:rsidP="00EE453B">
      <w:pPr>
        <w:spacing w:before="74"/>
        <w:ind w:left="284" w:hanging="142"/>
        <w:rPr>
          <w:rFonts w:ascii="Arial" w:hAnsi="Arial" w:cs="Arial"/>
          <w:sz w:val="20"/>
          <w:szCs w:val="20"/>
        </w:rPr>
      </w:pPr>
      <w:r w:rsidRPr="00AA6B1E">
        <w:rPr>
          <w:rFonts w:ascii="Arial" w:hAnsi="Arial" w:cs="Arial"/>
          <w:sz w:val="20"/>
          <w:szCs w:val="20"/>
        </w:rPr>
        <w:t>Percent</w:t>
      </w:r>
      <w:r w:rsidRPr="00AA6B1E">
        <w:rPr>
          <w:rFonts w:ascii="Arial" w:hAnsi="Arial" w:cs="Arial"/>
          <w:spacing w:val="-2"/>
          <w:sz w:val="20"/>
          <w:szCs w:val="20"/>
        </w:rPr>
        <w:t xml:space="preserve"> </w:t>
      </w:r>
      <w:r w:rsidRPr="00AA6B1E">
        <w:rPr>
          <w:rFonts w:ascii="Arial" w:hAnsi="Arial" w:cs="Arial"/>
          <w:sz w:val="20"/>
          <w:szCs w:val="20"/>
        </w:rPr>
        <w:t>seed</w:t>
      </w:r>
      <w:r w:rsidRPr="00AA6B1E">
        <w:rPr>
          <w:rFonts w:ascii="Arial" w:hAnsi="Arial" w:cs="Arial"/>
          <w:spacing w:val="-1"/>
          <w:sz w:val="20"/>
          <w:szCs w:val="20"/>
        </w:rPr>
        <w:t xml:space="preserve"> </w:t>
      </w:r>
      <w:r w:rsidRPr="00AA6B1E">
        <w:rPr>
          <w:rFonts w:ascii="Arial" w:hAnsi="Arial" w:cs="Arial"/>
          <w:sz w:val="20"/>
          <w:szCs w:val="20"/>
        </w:rPr>
        <w:t>damage</w:t>
      </w:r>
      <w:r w:rsidRPr="00AA6B1E">
        <w:rPr>
          <w:rFonts w:ascii="Arial" w:hAnsi="Arial" w:cs="Arial"/>
          <w:spacing w:val="-2"/>
          <w:sz w:val="20"/>
          <w:szCs w:val="20"/>
        </w:rPr>
        <w:t xml:space="preserve"> </w:t>
      </w:r>
      <w:r w:rsidRPr="00AA6B1E">
        <w:rPr>
          <w:rFonts w:ascii="Arial" w:hAnsi="Arial" w:cs="Arial"/>
          <w:b/>
          <w:spacing w:val="-10"/>
          <w:sz w:val="20"/>
          <w:szCs w:val="20"/>
        </w:rPr>
        <w:t xml:space="preserve">= </w:t>
      </w:r>
      <w:r w:rsidRPr="00AA6B1E">
        <w:rPr>
          <w:rFonts w:ascii="Arial" w:hAnsi="Arial" w:cs="Arial"/>
          <w:noProof/>
          <w:sz w:val="20"/>
          <w:szCs w:val="20"/>
          <w:lang w:eastAsia="en-IN"/>
        </w:rPr>
        <mc:AlternateContent>
          <mc:Choice Requires="wps">
            <w:drawing>
              <wp:anchor distT="0" distB="0" distL="0" distR="0" simplePos="0" relativeHeight="251660288" behindDoc="0" locked="0" layoutInCell="1" allowOverlap="1" wp14:anchorId="4D15C062" wp14:editId="56824FBC">
                <wp:simplePos x="0" y="0"/>
                <wp:positionH relativeFrom="page">
                  <wp:posOffset>2477135</wp:posOffset>
                </wp:positionH>
                <wp:positionV relativeFrom="paragraph">
                  <wp:posOffset>283757</wp:posOffset>
                </wp:positionV>
                <wp:extent cx="1457325" cy="1270"/>
                <wp:effectExtent l="0" t="0" r="0" b="0"/>
                <wp:wrapNone/>
                <wp:docPr id="16" name="Graphic 16"/>
                <wp:cNvGraphicFramePr/>
                <a:graphic xmlns:a="http://schemas.openxmlformats.org/drawingml/2006/main">
                  <a:graphicData uri="http://schemas.microsoft.com/office/word/2010/wordprocessingShape">
                    <wps:wsp>
                      <wps:cNvSpPr/>
                      <wps:spPr>
                        <a:xfrm>
                          <a:off x="0" y="0"/>
                          <a:ext cx="1457325" cy="1270"/>
                        </a:xfrm>
                        <a:custGeom>
                          <a:avLst/>
                          <a:gdLst/>
                          <a:ahLst/>
                          <a:cxnLst/>
                          <a:rect l="l" t="t" r="r" b="b"/>
                          <a:pathLst>
                            <a:path w="1457325">
                              <a:moveTo>
                                <a:pt x="0" y="0"/>
                              </a:moveTo>
                              <a:lnTo>
                                <a:pt x="253294" y="0"/>
                              </a:lnTo>
                            </a:path>
                            <a:path w="1457325">
                              <a:moveTo>
                                <a:pt x="291083" y="0"/>
                              </a:moveTo>
                              <a:lnTo>
                                <a:pt x="1456971"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E31607" id="Graphic 16" o:spid="_x0000_s1026" style="position:absolute;margin-left:195.05pt;margin-top:22.35pt;width:114.7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5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" path="m,l253294,em291083,l1456971,e" filled="f" strokeweight=".31239mm">
                <v:stroke dashstyle="dash"/>
                <v:path arrowok="t"/>
                <w10:wrap anchorx="page"/>
              </v:shape>
            </w:pict>
          </mc:Fallback>
        </mc:AlternateContent>
      </w:r>
      <w:r w:rsidRPr="00AA6B1E">
        <w:rPr>
          <w:rFonts w:ascii="Arial" w:hAnsi="Arial" w:cs="Arial"/>
          <w:b/>
          <w:spacing w:val="-10"/>
          <w:sz w:val="20"/>
          <w:szCs w:val="20"/>
        </w:rPr>
        <w:t xml:space="preserve">       </w:t>
      </w:r>
      <w:r w:rsidRPr="00AA6B1E">
        <w:rPr>
          <w:rFonts w:ascii="Arial" w:hAnsi="Arial" w:cs="Arial"/>
          <w:sz w:val="20"/>
          <w:szCs w:val="20"/>
        </w:rPr>
        <w:t>No.</w:t>
      </w:r>
      <w:r w:rsidRPr="00AA6B1E">
        <w:rPr>
          <w:rFonts w:ascii="Arial" w:hAnsi="Arial" w:cs="Arial"/>
          <w:spacing w:val="-14"/>
          <w:sz w:val="20"/>
          <w:szCs w:val="20"/>
        </w:rPr>
        <w:t xml:space="preserve"> </w:t>
      </w:r>
      <w:r w:rsidRPr="00AA6B1E">
        <w:rPr>
          <w:rFonts w:ascii="Arial" w:hAnsi="Arial" w:cs="Arial"/>
          <w:sz w:val="20"/>
          <w:szCs w:val="20"/>
        </w:rPr>
        <w:t>of</w:t>
      </w:r>
      <w:r w:rsidRPr="00AA6B1E">
        <w:rPr>
          <w:rFonts w:ascii="Arial" w:hAnsi="Arial" w:cs="Arial"/>
          <w:spacing w:val="-15"/>
          <w:sz w:val="20"/>
          <w:szCs w:val="20"/>
        </w:rPr>
        <w:t xml:space="preserve"> </w:t>
      </w:r>
      <w:r w:rsidRPr="00AA6B1E">
        <w:rPr>
          <w:rFonts w:ascii="Arial" w:hAnsi="Arial" w:cs="Arial"/>
          <w:sz w:val="20"/>
          <w:szCs w:val="20"/>
        </w:rPr>
        <w:t>damaged</w:t>
      </w:r>
      <w:r w:rsidRPr="00AA6B1E">
        <w:rPr>
          <w:rFonts w:ascii="Arial" w:hAnsi="Arial" w:cs="Arial"/>
          <w:spacing w:val="-14"/>
          <w:sz w:val="20"/>
          <w:szCs w:val="20"/>
        </w:rPr>
        <w:t xml:space="preserve"> </w:t>
      </w:r>
      <w:r w:rsidRPr="00AA6B1E">
        <w:rPr>
          <w:rFonts w:ascii="Arial" w:hAnsi="Arial" w:cs="Arial"/>
          <w:sz w:val="20"/>
          <w:szCs w:val="20"/>
        </w:rPr>
        <w:t xml:space="preserve">seeds </w:t>
      </w:r>
    </w:p>
    <w:p w14:paraId="4923A768" w14:textId="77777777" w:rsidR="00EE453B" w:rsidRPr="00AA6B1E" w:rsidRDefault="00EE453B" w:rsidP="00EE453B">
      <w:pPr>
        <w:tabs>
          <w:tab w:val="left" w:pos="2390"/>
          <w:tab w:val="center" w:pos="4513"/>
        </w:tabs>
        <w:rPr>
          <w:rFonts w:ascii="Arial" w:hAnsi="Arial" w:cs="Arial"/>
          <w:sz w:val="20"/>
          <w:szCs w:val="20"/>
        </w:rPr>
      </w:pPr>
      <w:r w:rsidRPr="00AA6B1E">
        <w:rPr>
          <w:rFonts w:ascii="Arial" w:hAnsi="Arial" w:cs="Arial"/>
          <w:sz w:val="20"/>
          <w:szCs w:val="20"/>
        </w:rPr>
        <w:tab/>
        <w:t xml:space="preserve">    </w:t>
      </w:r>
      <w:r w:rsidRPr="00AA6B1E">
        <w:rPr>
          <w:rFonts w:ascii="Arial" w:hAnsi="Arial" w:cs="Arial"/>
          <w:sz w:val="20"/>
          <w:szCs w:val="20"/>
        </w:rPr>
        <w:tab/>
        <w:t xml:space="preserve">                     x 100</w:t>
      </w:r>
    </w:p>
    <w:p w14:paraId="77DA0F3A" w14:textId="77777777" w:rsidR="00EE453B" w:rsidRPr="00AA6B1E" w:rsidRDefault="00EE453B" w:rsidP="00EE453B">
      <w:pPr>
        <w:tabs>
          <w:tab w:val="left" w:pos="4080"/>
        </w:tabs>
        <w:ind w:left="-142"/>
        <w:rPr>
          <w:rFonts w:ascii="Arial" w:hAnsi="Arial" w:cs="Arial"/>
          <w:sz w:val="20"/>
          <w:szCs w:val="20"/>
        </w:rPr>
      </w:pPr>
      <w:r w:rsidRPr="00AA6B1E">
        <w:rPr>
          <w:rFonts w:ascii="Arial" w:hAnsi="Arial" w:cs="Arial"/>
          <w:sz w:val="20"/>
          <w:szCs w:val="20"/>
        </w:rPr>
        <w:t xml:space="preserve">                                                Total No. of seeds</w:t>
      </w:r>
    </w:p>
    <w:p w14:paraId="03872B18" w14:textId="21159AB6" w:rsidR="00EE453B" w:rsidRPr="00AA6B1E" w:rsidRDefault="00EE453B" w:rsidP="00EE453B">
      <w:pPr>
        <w:spacing w:line="360" w:lineRule="auto"/>
        <w:rPr>
          <w:rFonts w:ascii="Arial" w:hAnsi="Arial" w:cs="Arial"/>
          <w:spacing w:val="-2"/>
          <w:sz w:val="20"/>
          <w:szCs w:val="20"/>
        </w:rPr>
      </w:pPr>
      <w:r w:rsidRPr="00AA6B1E">
        <w:rPr>
          <w:rFonts w:ascii="Arial" w:hAnsi="Arial" w:cs="Arial"/>
          <w:b/>
          <w:sz w:val="20"/>
          <w:szCs w:val="20"/>
        </w:rPr>
        <w:t>Susceptibility</w:t>
      </w:r>
      <w:r w:rsidRPr="00AA6B1E">
        <w:rPr>
          <w:rFonts w:ascii="Arial" w:hAnsi="Arial" w:cs="Arial"/>
          <w:b/>
          <w:spacing w:val="-2"/>
          <w:sz w:val="20"/>
          <w:szCs w:val="20"/>
        </w:rPr>
        <w:t xml:space="preserve"> </w:t>
      </w:r>
      <w:r w:rsidRPr="00AA6B1E">
        <w:rPr>
          <w:rFonts w:ascii="Arial" w:hAnsi="Arial" w:cs="Arial"/>
          <w:b/>
          <w:sz w:val="20"/>
          <w:szCs w:val="20"/>
        </w:rPr>
        <w:t>Index:</w:t>
      </w:r>
      <w:r w:rsidRPr="00AA6B1E">
        <w:rPr>
          <w:rFonts w:ascii="Arial" w:hAnsi="Arial" w:cs="Arial"/>
          <w:b/>
          <w:spacing w:val="-1"/>
          <w:sz w:val="20"/>
          <w:szCs w:val="20"/>
        </w:rPr>
        <w:t xml:space="preserve"> </w:t>
      </w:r>
      <w:r w:rsidRPr="00AA6B1E">
        <w:rPr>
          <w:rFonts w:ascii="Arial" w:hAnsi="Arial" w:cs="Arial"/>
          <w:sz w:val="20"/>
          <w:szCs w:val="20"/>
        </w:rPr>
        <w:t>Susceptibility</w:t>
      </w:r>
      <w:r w:rsidRPr="00AA6B1E">
        <w:rPr>
          <w:rFonts w:ascii="Arial" w:hAnsi="Arial" w:cs="Arial"/>
          <w:spacing w:val="-4"/>
          <w:sz w:val="20"/>
          <w:szCs w:val="20"/>
        </w:rPr>
        <w:t xml:space="preserve"> </w:t>
      </w:r>
      <w:r w:rsidRPr="00AA6B1E">
        <w:rPr>
          <w:rFonts w:ascii="Arial" w:hAnsi="Arial" w:cs="Arial"/>
          <w:sz w:val="20"/>
          <w:szCs w:val="20"/>
        </w:rPr>
        <w:t>Index</w:t>
      </w:r>
      <w:r w:rsidR="00514D8E" w:rsidRPr="00AA6B1E">
        <w:rPr>
          <w:rFonts w:ascii="Arial" w:hAnsi="Arial" w:cs="Arial"/>
          <w:spacing w:val="1"/>
          <w:sz w:val="20"/>
          <w:szCs w:val="20"/>
        </w:rPr>
        <w:t xml:space="preserve"> (SI)</w:t>
      </w:r>
      <w:r w:rsidRPr="00AA6B1E">
        <w:rPr>
          <w:rFonts w:ascii="Arial" w:hAnsi="Arial" w:cs="Arial"/>
          <w:spacing w:val="1"/>
          <w:sz w:val="20"/>
          <w:szCs w:val="20"/>
        </w:rPr>
        <w:t xml:space="preserve"> </w:t>
      </w:r>
      <w:r w:rsidRPr="00AA6B1E">
        <w:rPr>
          <w:rFonts w:ascii="Arial" w:hAnsi="Arial" w:cs="Arial"/>
          <w:sz w:val="20"/>
          <w:szCs w:val="20"/>
        </w:rPr>
        <w:t>was</w:t>
      </w:r>
      <w:r w:rsidRPr="00AA6B1E">
        <w:rPr>
          <w:rFonts w:ascii="Arial" w:hAnsi="Arial" w:cs="Arial"/>
          <w:spacing w:val="-2"/>
          <w:sz w:val="20"/>
          <w:szCs w:val="20"/>
        </w:rPr>
        <w:t xml:space="preserve"> </w:t>
      </w:r>
      <w:r w:rsidRPr="00AA6B1E">
        <w:rPr>
          <w:rFonts w:ascii="Arial" w:hAnsi="Arial" w:cs="Arial"/>
          <w:sz w:val="20"/>
          <w:szCs w:val="20"/>
        </w:rPr>
        <w:t>calculated</w:t>
      </w:r>
      <w:r w:rsidRPr="00AA6B1E">
        <w:rPr>
          <w:rFonts w:ascii="Arial" w:hAnsi="Arial" w:cs="Arial"/>
          <w:spacing w:val="-1"/>
          <w:sz w:val="20"/>
          <w:szCs w:val="20"/>
        </w:rPr>
        <w:t xml:space="preserve"> </w:t>
      </w:r>
      <w:r w:rsidRPr="00AA6B1E">
        <w:rPr>
          <w:rFonts w:ascii="Arial" w:hAnsi="Arial" w:cs="Arial"/>
          <w:sz w:val="20"/>
          <w:szCs w:val="20"/>
        </w:rPr>
        <w:t>using</w:t>
      </w:r>
      <w:r w:rsidRPr="00AA6B1E">
        <w:rPr>
          <w:rFonts w:ascii="Arial" w:hAnsi="Arial" w:cs="Arial"/>
          <w:spacing w:val="-4"/>
          <w:sz w:val="20"/>
          <w:szCs w:val="20"/>
        </w:rPr>
        <w:t xml:space="preserve"> </w:t>
      </w:r>
      <w:r w:rsidRPr="00AA6B1E">
        <w:rPr>
          <w:rFonts w:ascii="Arial" w:hAnsi="Arial" w:cs="Arial"/>
          <w:sz w:val="20"/>
          <w:szCs w:val="20"/>
        </w:rPr>
        <w:t>the</w:t>
      </w:r>
      <w:r w:rsidRPr="00AA6B1E">
        <w:rPr>
          <w:rFonts w:ascii="Arial" w:hAnsi="Arial" w:cs="Arial"/>
          <w:spacing w:val="-2"/>
          <w:sz w:val="20"/>
          <w:szCs w:val="20"/>
        </w:rPr>
        <w:t xml:space="preserve"> </w:t>
      </w:r>
      <w:r w:rsidRPr="00AA6B1E">
        <w:rPr>
          <w:rFonts w:ascii="Arial" w:hAnsi="Arial" w:cs="Arial"/>
          <w:sz w:val="20"/>
          <w:szCs w:val="20"/>
        </w:rPr>
        <w:t>following</w:t>
      </w:r>
      <w:r w:rsidRPr="00AA6B1E">
        <w:rPr>
          <w:rFonts w:ascii="Arial" w:hAnsi="Arial" w:cs="Arial"/>
          <w:spacing w:val="-4"/>
          <w:sz w:val="20"/>
          <w:szCs w:val="20"/>
        </w:rPr>
        <w:t xml:space="preserve"> </w:t>
      </w:r>
      <w:r w:rsidRPr="00AA6B1E">
        <w:rPr>
          <w:rFonts w:ascii="Arial" w:hAnsi="Arial" w:cs="Arial"/>
          <w:spacing w:val="-2"/>
          <w:sz w:val="20"/>
          <w:szCs w:val="20"/>
        </w:rPr>
        <w:t>formula</w:t>
      </w:r>
      <w:r w:rsidRPr="00AA6B1E">
        <w:rPr>
          <w:rFonts w:ascii="Arial" w:hAnsi="Arial" w:cs="Arial"/>
          <w:color w:val="000000"/>
          <w:spacing w:val="-2"/>
          <w:sz w:val="20"/>
          <w:szCs w:val="20"/>
        </w:rPr>
        <w:t>.</w:t>
      </w:r>
    </w:p>
    <w:p w14:paraId="738CF77B" w14:textId="77777777" w:rsidR="00EE453B" w:rsidRPr="00AA6B1E" w:rsidRDefault="00EE453B" w:rsidP="00EE453B">
      <w:pPr>
        <w:spacing w:before="140"/>
        <w:ind w:right="3868"/>
        <w:jc w:val="center"/>
        <w:rPr>
          <w:rFonts w:ascii="Arial" w:hAnsi="Arial" w:cs="Arial"/>
          <w:sz w:val="20"/>
          <w:szCs w:val="20"/>
        </w:rPr>
      </w:pPr>
      <w:bookmarkStart w:id="0" w:name="_Hlk205906675"/>
      <w:r w:rsidRPr="00AA6B1E">
        <w:rPr>
          <w:rFonts w:ascii="Arial" w:hAnsi="Arial" w:cs="Arial"/>
          <w:i/>
          <w:sz w:val="20"/>
          <w:szCs w:val="20"/>
        </w:rPr>
        <w:t xml:space="preserve">Log </w:t>
      </w:r>
      <w:r w:rsidRPr="00AA6B1E">
        <w:rPr>
          <w:rFonts w:ascii="Arial" w:hAnsi="Arial" w:cs="Arial"/>
          <w:spacing w:val="-10"/>
          <w:sz w:val="20"/>
          <w:szCs w:val="20"/>
        </w:rPr>
        <w:t>F</w:t>
      </w:r>
    </w:p>
    <w:p w14:paraId="01FF19A1" w14:textId="77777777" w:rsidR="00EE453B" w:rsidRPr="00AA6B1E" w:rsidRDefault="00EE453B" w:rsidP="00EE453B">
      <w:pPr>
        <w:pStyle w:val="BodyText"/>
        <w:tabs>
          <w:tab w:val="left" w:pos="2566"/>
        </w:tabs>
        <w:ind w:right="3848"/>
        <w:jc w:val="center"/>
        <w:rPr>
          <w:rFonts w:ascii="Arial" w:hAnsi="Arial" w:cs="Arial"/>
          <w:sz w:val="20"/>
          <w:szCs w:val="20"/>
        </w:rPr>
      </w:pPr>
      <w:r w:rsidRPr="00AA6B1E">
        <w:rPr>
          <w:rFonts w:ascii="Arial" w:hAnsi="Arial" w:cs="Arial"/>
          <w:noProof/>
          <w:sz w:val="20"/>
          <w:szCs w:val="20"/>
          <w:lang w:val="en-IN" w:eastAsia="en-IN"/>
        </w:rPr>
        <mc:AlternateContent>
          <mc:Choice Requires="wps">
            <w:drawing>
              <wp:anchor distT="0" distB="0" distL="0" distR="0" simplePos="0" relativeHeight="251661312" behindDoc="1" locked="0" layoutInCell="1" allowOverlap="1" wp14:anchorId="6039BADC" wp14:editId="21C2626A">
                <wp:simplePos x="0" y="0"/>
                <wp:positionH relativeFrom="page">
                  <wp:posOffset>2164333</wp:posOffset>
                </wp:positionH>
                <wp:positionV relativeFrom="paragraph">
                  <wp:posOffset>108079</wp:posOffset>
                </wp:positionV>
                <wp:extent cx="1064895" cy="1270"/>
                <wp:effectExtent l="0" t="0" r="0" b="0"/>
                <wp:wrapNone/>
                <wp:docPr id="17" name="Graphic 17"/>
                <wp:cNvGraphicFramePr/>
                <a:graphic xmlns:a="http://schemas.openxmlformats.org/drawingml/2006/main">
                  <a:graphicData uri="http://schemas.microsoft.com/office/word/2010/wordprocessingShape">
                    <wps:wsp>
                      <wps:cNvSpPr/>
                      <wps:spPr>
                        <a:xfrm>
                          <a:off x="0" y="0"/>
                          <a:ext cx="1064895" cy="1270"/>
                        </a:xfrm>
                        <a:custGeom>
                          <a:avLst/>
                          <a:gdLst/>
                          <a:ahLst/>
                          <a:cxnLst/>
                          <a:rect l="l" t="t" r="r" b="b"/>
                          <a:pathLst>
                            <a:path w="1064895">
                              <a:moveTo>
                                <a:pt x="0" y="0"/>
                              </a:moveTo>
                              <a:lnTo>
                                <a:pt x="1064843" y="0"/>
                              </a:lnTo>
                            </a:path>
                          </a:pathLst>
                        </a:custGeom>
                        <a:ln w="11246">
                          <a:solidFill>
                            <a:srgbClr val="000000"/>
                          </a:solidFill>
                          <a:prstDash val="dash"/>
                        </a:ln>
                      </wps:spPr>
                      <wps:bodyPr wrap="square" lIns="0" tIns="0" rIns="0" bIns="0" rtlCol="0">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157CAE" id="Graphic 17" o:spid="_x0000_s1026" style="position:absolute;margin-left:170.4pt;margin-top:8.5pt;width:83.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06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" path="m,l1064843,e" filled="f" strokeweight=".31239mm">
                <v:stroke dashstyle="dash"/>
                <v:path arrowok="t"/>
                <w10:wrap anchorx="page"/>
              </v:shape>
            </w:pict>
          </mc:Fallback>
        </mc:AlternateContent>
      </w:r>
      <w:r w:rsidRPr="00AA6B1E">
        <w:rPr>
          <w:rFonts w:ascii="Arial" w:hAnsi="Arial" w:cs="Arial"/>
          <w:sz w:val="20"/>
          <w:szCs w:val="20"/>
        </w:rPr>
        <w:t xml:space="preserve">           SI</w:t>
      </w:r>
      <w:r w:rsidRPr="00AA6B1E">
        <w:rPr>
          <w:rFonts w:ascii="Arial" w:hAnsi="Arial" w:cs="Arial"/>
          <w:spacing w:val="-3"/>
          <w:sz w:val="20"/>
          <w:szCs w:val="20"/>
        </w:rPr>
        <w:t xml:space="preserve"> </w:t>
      </w:r>
      <w:r w:rsidRPr="00AA6B1E">
        <w:rPr>
          <w:rFonts w:ascii="Arial" w:hAnsi="Arial" w:cs="Arial"/>
          <w:spacing w:val="-10"/>
          <w:sz w:val="20"/>
          <w:szCs w:val="20"/>
        </w:rPr>
        <w:t>=</w:t>
      </w:r>
      <w:r w:rsidRPr="00AA6B1E">
        <w:rPr>
          <w:rFonts w:ascii="Arial" w:hAnsi="Arial" w:cs="Arial"/>
          <w:sz w:val="20"/>
          <w:szCs w:val="20"/>
        </w:rPr>
        <w:tab/>
        <w:t xml:space="preserve">            x   </w:t>
      </w:r>
      <w:r w:rsidRPr="00AA6B1E">
        <w:rPr>
          <w:rFonts w:ascii="Arial" w:hAnsi="Arial" w:cs="Arial"/>
          <w:spacing w:val="-5"/>
          <w:sz w:val="20"/>
          <w:szCs w:val="20"/>
        </w:rPr>
        <w:t>10</w:t>
      </w:r>
    </w:p>
    <w:p w14:paraId="3286F75A" w14:textId="77777777" w:rsidR="00EE453B" w:rsidRPr="00AA6B1E" w:rsidRDefault="00EE453B" w:rsidP="00EE453B">
      <w:pPr>
        <w:pStyle w:val="BodyText"/>
        <w:ind w:right="4023"/>
        <w:jc w:val="center"/>
        <w:rPr>
          <w:rFonts w:ascii="Arial" w:hAnsi="Arial" w:cs="Arial"/>
          <w:sz w:val="20"/>
          <w:szCs w:val="20"/>
        </w:rPr>
      </w:pPr>
      <w:r w:rsidRPr="00AA6B1E">
        <w:rPr>
          <w:rFonts w:ascii="Arial" w:hAnsi="Arial" w:cs="Arial"/>
          <w:spacing w:val="-5"/>
          <w:sz w:val="20"/>
          <w:szCs w:val="20"/>
        </w:rPr>
        <w:t>DME</w:t>
      </w:r>
      <w:bookmarkEnd w:id="0"/>
    </w:p>
    <w:p w14:paraId="7ECC0492" w14:textId="77777777" w:rsidR="00EE453B" w:rsidRPr="00AA6B1E" w:rsidRDefault="00EE453B" w:rsidP="00EE453B">
      <w:pPr>
        <w:pStyle w:val="BodyText"/>
        <w:tabs>
          <w:tab w:val="left" w:pos="567"/>
        </w:tabs>
        <w:spacing w:line="360" w:lineRule="auto"/>
        <w:ind w:right="8175"/>
        <w:jc w:val="center"/>
        <w:rPr>
          <w:rFonts w:ascii="Arial" w:hAnsi="Arial" w:cs="Arial"/>
          <w:sz w:val="20"/>
          <w:szCs w:val="20"/>
        </w:rPr>
      </w:pPr>
      <w:r w:rsidRPr="00AA6B1E">
        <w:rPr>
          <w:rFonts w:ascii="Arial" w:hAnsi="Arial" w:cs="Arial"/>
          <w:sz w:val="20"/>
          <w:szCs w:val="20"/>
        </w:rPr>
        <w:t>Where,</w:t>
      </w:r>
    </w:p>
    <w:p w14:paraId="73D853D1" w14:textId="77777777" w:rsidR="00EE453B" w:rsidRPr="00AA6B1E" w:rsidRDefault="00EE453B" w:rsidP="00EE453B">
      <w:pPr>
        <w:spacing w:line="360" w:lineRule="auto"/>
        <w:rPr>
          <w:rFonts w:ascii="Arial" w:hAnsi="Arial" w:cs="Arial"/>
          <w:sz w:val="20"/>
          <w:szCs w:val="20"/>
        </w:rPr>
      </w:pPr>
      <w:r w:rsidRPr="00AA6B1E">
        <w:rPr>
          <w:rFonts w:ascii="Arial" w:hAnsi="Arial" w:cs="Arial"/>
          <w:sz w:val="20"/>
          <w:szCs w:val="20"/>
        </w:rPr>
        <w:t>SI: Susceptibility index Log: Logarithm</w:t>
      </w:r>
    </w:p>
    <w:p w14:paraId="4D145FA7" w14:textId="77777777" w:rsidR="00EE453B" w:rsidRPr="00AA6B1E" w:rsidRDefault="00EE453B" w:rsidP="00EE453B">
      <w:pPr>
        <w:spacing w:line="360" w:lineRule="auto"/>
        <w:rPr>
          <w:rFonts w:ascii="Arial" w:hAnsi="Arial" w:cs="Arial"/>
          <w:sz w:val="20"/>
          <w:szCs w:val="20"/>
        </w:rPr>
      </w:pPr>
      <w:r w:rsidRPr="00AA6B1E">
        <w:rPr>
          <w:rFonts w:ascii="Arial" w:hAnsi="Arial" w:cs="Arial"/>
          <w:sz w:val="20"/>
          <w:szCs w:val="20"/>
        </w:rPr>
        <w:t>F: Total number of first-generation progenies.</w:t>
      </w:r>
    </w:p>
    <w:p w14:paraId="45C3BA43" w14:textId="1CDAC688" w:rsidR="00514D8E" w:rsidRDefault="00EE453B" w:rsidP="00EE453B">
      <w:pPr>
        <w:spacing w:line="360" w:lineRule="auto"/>
        <w:rPr>
          <w:rFonts w:ascii="Arial" w:hAnsi="Arial" w:cs="Arial"/>
          <w:sz w:val="20"/>
          <w:szCs w:val="20"/>
        </w:rPr>
      </w:pPr>
      <w:r w:rsidRPr="00AA6B1E">
        <w:rPr>
          <w:rFonts w:ascii="Arial" w:hAnsi="Arial" w:cs="Arial"/>
          <w:sz w:val="20"/>
          <w:szCs w:val="20"/>
        </w:rPr>
        <w:t xml:space="preserve">DME: Generation development </w:t>
      </w:r>
      <w:proofErr w:type="gramStart"/>
      <w:r w:rsidRPr="00AA6B1E">
        <w:rPr>
          <w:rFonts w:ascii="Arial" w:hAnsi="Arial" w:cs="Arial"/>
          <w:sz w:val="20"/>
          <w:szCs w:val="20"/>
        </w:rPr>
        <w:t>time.</w:t>
      </w:r>
      <w:r w:rsidR="00F0114B">
        <w:rPr>
          <w:rFonts w:ascii="Arial" w:hAnsi="Arial" w:cs="Arial"/>
          <w:sz w:val="20"/>
          <w:szCs w:val="20"/>
        </w:rPr>
        <w:t>(</w:t>
      </w:r>
      <w:proofErr w:type="gramEnd"/>
      <w:r w:rsidR="00F0114B" w:rsidRPr="00F0114B">
        <w:rPr>
          <w:rFonts w:ascii="Arial" w:hAnsi="Arial" w:cs="Arial"/>
          <w:sz w:val="20"/>
          <w:szCs w:val="20"/>
        </w:rPr>
        <w:t xml:space="preserve"> </w:t>
      </w:r>
      <w:r w:rsidR="00F0114B" w:rsidRPr="00AA6B1E">
        <w:rPr>
          <w:rFonts w:ascii="Arial" w:hAnsi="Arial" w:cs="Arial"/>
          <w:sz w:val="20"/>
          <w:szCs w:val="20"/>
        </w:rPr>
        <w:t>(Dobie, 1974)</w:t>
      </w:r>
    </w:p>
    <w:p w14:paraId="26F49582" w14:textId="53E12436" w:rsidR="00F0114B" w:rsidRPr="00AA6B1E" w:rsidRDefault="00F0114B" w:rsidP="00EE453B">
      <w:pPr>
        <w:spacing w:line="360" w:lineRule="auto"/>
        <w:rPr>
          <w:rFonts w:ascii="Arial" w:hAnsi="Arial" w:cs="Arial"/>
          <w:sz w:val="20"/>
          <w:szCs w:val="20"/>
        </w:rPr>
      </w:pPr>
      <w:r>
        <w:rPr>
          <w:rFonts w:ascii="Arial" w:hAnsi="Arial" w:cs="Arial"/>
          <w:sz w:val="20"/>
          <w:szCs w:val="20"/>
        </w:rPr>
        <w:t xml:space="preserve">List  1 : </w:t>
      </w:r>
      <w:r w:rsidR="00F25DBC" w:rsidRPr="00AA6B1E">
        <w:rPr>
          <w:rFonts w:ascii="Arial" w:hAnsi="Arial" w:cs="Arial"/>
          <w:b/>
          <w:sz w:val="20"/>
          <w:szCs w:val="20"/>
        </w:rPr>
        <w:t>Susceptibility</w:t>
      </w:r>
      <w:r w:rsidR="00F25DBC" w:rsidRPr="00AA6B1E">
        <w:rPr>
          <w:rFonts w:ascii="Arial" w:hAnsi="Arial" w:cs="Arial"/>
          <w:b/>
          <w:spacing w:val="-3"/>
          <w:sz w:val="20"/>
          <w:szCs w:val="20"/>
        </w:rPr>
        <w:t xml:space="preserve"> </w:t>
      </w:r>
      <w:r w:rsidR="00F25DBC" w:rsidRPr="00AA6B1E">
        <w:rPr>
          <w:rFonts w:ascii="Arial" w:hAnsi="Arial" w:cs="Arial"/>
          <w:b/>
          <w:sz w:val="20"/>
          <w:szCs w:val="20"/>
        </w:rPr>
        <w:t>Index</w:t>
      </w:r>
      <w:r w:rsidR="00F25DBC" w:rsidRPr="00AA6B1E">
        <w:rPr>
          <w:rFonts w:ascii="Arial" w:hAnsi="Arial" w:cs="Arial"/>
          <w:b/>
          <w:spacing w:val="-3"/>
          <w:sz w:val="20"/>
          <w:szCs w:val="20"/>
        </w:rPr>
        <w:t xml:space="preserve"> </w:t>
      </w:r>
      <w:r w:rsidR="00F25DBC" w:rsidRPr="00AA6B1E">
        <w:rPr>
          <w:rFonts w:ascii="Arial" w:hAnsi="Arial" w:cs="Arial"/>
          <w:b/>
          <w:spacing w:val="-4"/>
          <w:sz w:val="20"/>
          <w:szCs w:val="20"/>
        </w:rPr>
        <w:t>(SI)</w:t>
      </w:r>
    </w:p>
    <w:tbl>
      <w:tblPr>
        <w:tblpPr w:leftFromText="180" w:rightFromText="180" w:vertAnchor="text" w:horzAnchor="margin" w:tblpY="17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4"/>
        <w:gridCol w:w="4346"/>
        <w:gridCol w:w="3536"/>
      </w:tblGrid>
      <w:tr w:rsidR="00514D8E" w:rsidRPr="00AA6B1E" w14:paraId="037D65BA" w14:textId="77777777" w:rsidTr="00F0114B">
        <w:trPr>
          <w:trHeight w:val="463"/>
        </w:trPr>
        <w:tc>
          <w:tcPr>
            <w:tcW w:w="629" w:type="pct"/>
          </w:tcPr>
          <w:p w14:paraId="5A286ED8" w14:textId="77777777" w:rsidR="00514D8E" w:rsidRPr="00AA6B1E" w:rsidRDefault="00514D8E" w:rsidP="00252FD9">
            <w:pPr>
              <w:pStyle w:val="TableParagraph"/>
              <w:spacing w:before="1" w:line="240" w:lineRule="auto"/>
              <w:rPr>
                <w:rFonts w:ascii="Arial" w:hAnsi="Arial" w:cs="Arial"/>
                <w:b/>
                <w:sz w:val="20"/>
                <w:szCs w:val="20"/>
              </w:rPr>
            </w:pPr>
            <w:proofErr w:type="spellStart"/>
            <w:proofErr w:type="gramStart"/>
            <w:r w:rsidRPr="00AA6B1E">
              <w:rPr>
                <w:rFonts w:ascii="Arial" w:hAnsi="Arial" w:cs="Arial"/>
                <w:b/>
                <w:spacing w:val="-4"/>
                <w:sz w:val="20"/>
                <w:szCs w:val="20"/>
              </w:rPr>
              <w:t>S.No</w:t>
            </w:r>
            <w:proofErr w:type="spellEnd"/>
            <w:proofErr w:type="gramEnd"/>
          </w:p>
        </w:tc>
        <w:tc>
          <w:tcPr>
            <w:tcW w:w="2410" w:type="pct"/>
          </w:tcPr>
          <w:p w14:paraId="5C3142FD" w14:textId="77777777" w:rsidR="00514D8E" w:rsidRPr="00AA6B1E" w:rsidRDefault="00514D8E" w:rsidP="00252FD9">
            <w:pPr>
              <w:pStyle w:val="TableParagraph"/>
              <w:spacing w:before="1" w:line="240" w:lineRule="auto"/>
              <w:ind w:left="108"/>
              <w:rPr>
                <w:rFonts w:ascii="Arial" w:hAnsi="Arial" w:cs="Arial"/>
                <w:b/>
                <w:sz w:val="20"/>
                <w:szCs w:val="20"/>
              </w:rPr>
            </w:pPr>
            <w:r w:rsidRPr="00AA6B1E">
              <w:rPr>
                <w:rFonts w:ascii="Arial" w:hAnsi="Arial" w:cs="Arial"/>
                <w:b/>
                <w:sz w:val="20"/>
                <w:szCs w:val="20"/>
              </w:rPr>
              <w:t>Susceptibility</w:t>
            </w:r>
            <w:r w:rsidRPr="00AA6B1E">
              <w:rPr>
                <w:rFonts w:ascii="Arial" w:hAnsi="Arial" w:cs="Arial"/>
                <w:b/>
                <w:spacing w:val="-3"/>
                <w:sz w:val="20"/>
                <w:szCs w:val="20"/>
              </w:rPr>
              <w:t xml:space="preserve"> </w:t>
            </w:r>
            <w:r w:rsidRPr="00AA6B1E">
              <w:rPr>
                <w:rFonts w:ascii="Arial" w:hAnsi="Arial" w:cs="Arial"/>
                <w:b/>
                <w:sz w:val="20"/>
                <w:szCs w:val="20"/>
              </w:rPr>
              <w:t>Index</w:t>
            </w:r>
            <w:r w:rsidRPr="00AA6B1E">
              <w:rPr>
                <w:rFonts w:ascii="Arial" w:hAnsi="Arial" w:cs="Arial"/>
                <w:b/>
                <w:spacing w:val="-3"/>
                <w:sz w:val="20"/>
                <w:szCs w:val="20"/>
              </w:rPr>
              <w:t xml:space="preserve"> </w:t>
            </w:r>
            <w:r w:rsidRPr="00AA6B1E">
              <w:rPr>
                <w:rFonts w:ascii="Arial" w:hAnsi="Arial" w:cs="Arial"/>
                <w:b/>
                <w:spacing w:val="-4"/>
                <w:sz w:val="20"/>
                <w:szCs w:val="20"/>
              </w:rPr>
              <w:t>(SI)</w:t>
            </w:r>
          </w:p>
        </w:tc>
        <w:tc>
          <w:tcPr>
            <w:tcW w:w="1961" w:type="pct"/>
          </w:tcPr>
          <w:p w14:paraId="68E3BAAD" w14:textId="77777777" w:rsidR="00514D8E" w:rsidRPr="00AA6B1E" w:rsidRDefault="00514D8E" w:rsidP="00252FD9">
            <w:pPr>
              <w:pStyle w:val="TableParagraph"/>
              <w:spacing w:before="1" w:line="240" w:lineRule="auto"/>
              <w:ind w:left="108"/>
              <w:rPr>
                <w:rFonts w:ascii="Arial" w:hAnsi="Arial" w:cs="Arial"/>
                <w:b/>
                <w:sz w:val="20"/>
                <w:szCs w:val="20"/>
              </w:rPr>
            </w:pPr>
            <w:r w:rsidRPr="00AA6B1E">
              <w:rPr>
                <w:rFonts w:ascii="Arial" w:hAnsi="Arial" w:cs="Arial"/>
                <w:b/>
                <w:spacing w:val="-2"/>
                <w:sz w:val="20"/>
                <w:szCs w:val="20"/>
              </w:rPr>
              <w:t>Category</w:t>
            </w:r>
          </w:p>
        </w:tc>
      </w:tr>
      <w:tr w:rsidR="00514D8E" w:rsidRPr="00AA6B1E" w14:paraId="57ADC876" w14:textId="77777777" w:rsidTr="00F0114B">
        <w:trPr>
          <w:trHeight w:val="463"/>
        </w:trPr>
        <w:tc>
          <w:tcPr>
            <w:tcW w:w="629" w:type="pct"/>
          </w:tcPr>
          <w:p w14:paraId="7CB4531A"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1.</w:t>
            </w:r>
          </w:p>
        </w:tc>
        <w:tc>
          <w:tcPr>
            <w:tcW w:w="2410" w:type="pct"/>
          </w:tcPr>
          <w:p w14:paraId="2CE5180A"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0-</w:t>
            </w:r>
            <w:r w:rsidRPr="00AA6B1E">
              <w:rPr>
                <w:rFonts w:ascii="Arial" w:hAnsi="Arial" w:cs="Arial"/>
                <w:spacing w:val="-10"/>
                <w:sz w:val="20"/>
                <w:szCs w:val="20"/>
              </w:rPr>
              <w:t>4</w:t>
            </w:r>
          </w:p>
        </w:tc>
        <w:tc>
          <w:tcPr>
            <w:tcW w:w="1961" w:type="pct"/>
          </w:tcPr>
          <w:p w14:paraId="6BD7FA64"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Resistant</w:t>
            </w:r>
          </w:p>
        </w:tc>
      </w:tr>
      <w:tr w:rsidR="00514D8E" w:rsidRPr="00AA6B1E" w14:paraId="66071F3E" w14:textId="77777777" w:rsidTr="00F0114B">
        <w:trPr>
          <w:trHeight w:val="464"/>
        </w:trPr>
        <w:tc>
          <w:tcPr>
            <w:tcW w:w="629" w:type="pct"/>
          </w:tcPr>
          <w:p w14:paraId="40F033B4"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2.</w:t>
            </w:r>
          </w:p>
        </w:tc>
        <w:tc>
          <w:tcPr>
            <w:tcW w:w="2410" w:type="pct"/>
          </w:tcPr>
          <w:p w14:paraId="59FC5C40"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4.1-</w:t>
            </w:r>
            <w:r w:rsidRPr="00AA6B1E">
              <w:rPr>
                <w:rFonts w:ascii="Arial" w:hAnsi="Arial" w:cs="Arial"/>
                <w:spacing w:val="-10"/>
                <w:sz w:val="20"/>
                <w:szCs w:val="20"/>
              </w:rPr>
              <w:t>7</w:t>
            </w:r>
          </w:p>
        </w:tc>
        <w:tc>
          <w:tcPr>
            <w:tcW w:w="1961" w:type="pct"/>
          </w:tcPr>
          <w:p w14:paraId="416BF79D"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Moderately</w:t>
            </w:r>
            <w:r w:rsidRPr="00AA6B1E">
              <w:rPr>
                <w:rFonts w:ascii="Arial" w:hAnsi="Arial" w:cs="Arial"/>
                <w:spacing w:val="-4"/>
                <w:sz w:val="20"/>
                <w:szCs w:val="20"/>
              </w:rPr>
              <w:t xml:space="preserve"> </w:t>
            </w:r>
            <w:r w:rsidRPr="00AA6B1E">
              <w:rPr>
                <w:rFonts w:ascii="Arial" w:hAnsi="Arial" w:cs="Arial"/>
                <w:spacing w:val="-2"/>
                <w:sz w:val="20"/>
                <w:szCs w:val="20"/>
              </w:rPr>
              <w:t>Resistant</w:t>
            </w:r>
          </w:p>
        </w:tc>
      </w:tr>
      <w:tr w:rsidR="00514D8E" w:rsidRPr="00AA6B1E" w14:paraId="5E9F0C2D" w14:textId="77777777" w:rsidTr="00F0114B">
        <w:trPr>
          <w:trHeight w:val="462"/>
        </w:trPr>
        <w:tc>
          <w:tcPr>
            <w:tcW w:w="629" w:type="pct"/>
          </w:tcPr>
          <w:p w14:paraId="3A468C3A"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3.</w:t>
            </w:r>
          </w:p>
        </w:tc>
        <w:tc>
          <w:tcPr>
            <w:tcW w:w="2410" w:type="pct"/>
          </w:tcPr>
          <w:p w14:paraId="3F7E6CD4"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7.1-</w:t>
            </w:r>
            <w:r w:rsidRPr="00AA6B1E">
              <w:rPr>
                <w:rFonts w:ascii="Arial" w:hAnsi="Arial" w:cs="Arial"/>
                <w:spacing w:val="-5"/>
                <w:sz w:val="20"/>
                <w:szCs w:val="20"/>
              </w:rPr>
              <w:t>10</w:t>
            </w:r>
          </w:p>
        </w:tc>
        <w:tc>
          <w:tcPr>
            <w:tcW w:w="1961" w:type="pct"/>
          </w:tcPr>
          <w:p w14:paraId="7021E019"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pacing w:val="-2"/>
                <w:sz w:val="20"/>
                <w:szCs w:val="20"/>
              </w:rPr>
              <w:t>Susceptible</w:t>
            </w:r>
          </w:p>
        </w:tc>
      </w:tr>
      <w:tr w:rsidR="00514D8E" w:rsidRPr="00AA6B1E" w14:paraId="313CB134" w14:textId="77777777" w:rsidTr="00F0114B">
        <w:trPr>
          <w:trHeight w:val="463"/>
        </w:trPr>
        <w:tc>
          <w:tcPr>
            <w:tcW w:w="629" w:type="pct"/>
          </w:tcPr>
          <w:p w14:paraId="16A3062C" w14:textId="77777777" w:rsidR="00514D8E" w:rsidRPr="00AA6B1E" w:rsidRDefault="00514D8E" w:rsidP="00252FD9">
            <w:pPr>
              <w:pStyle w:val="TableParagraph"/>
              <w:spacing w:line="273" w:lineRule="exact"/>
              <w:rPr>
                <w:rFonts w:ascii="Arial" w:hAnsi="Arial" w:cs="Arial"/>
                <w:sz w:val="20"/>
                <w:szCs w:val="20"/>
              </w:rPr>
            </w:pPr>
            <w:r w:rsidRPr="00AA6B1E">
              <w:rPr>
                <w:rFonts w:ascii="Arial" w:hAnsi="Arial" w:cs="Arial"/>
                <w:spacing w:val="-5"/>
                <w:sz w:val="20"/>
                <w:szCs w:val="20"/>
              </w:rPr>
              <w:t>4.</w:t>
            </w:r>
          </w:p>
        </w:tc>
        <w:tc>
          <w:tcPr>
            <w:tcW w:w="2410" w:type="pct"/>
          </w:tcPr>
          <w:p w14:paraId="07308813"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 xml:space="preserve">≥ </w:t>
            </w:r>
            <w:r w:rsidRPr="00AA6B1E">
              <w:rPr>
                <w:rFonts w:ascii="Arial" w:hAnsi="Arial" w:cs="Arial"/>
                <w:spacing w:val="-5"/>
                <w:sz w:val="20"/>
                <w:szCs w:val="20"/>
              </w:rPr>
              <w:t>10</w:t>
            </w:r>
          </w:p>
        </w:tc>
        <w:tc>
          <w:tcPr>
            <w:tcW w:w="1961" w:type="pct"/>
          </w:tcPr>
          <w:p w14:paraId="6BE0FC51" w14:textId="77777777" w:rsidR="00514D8E" w:rsidRPr="00AA6B1E" w:rsidRDefault="00514D8E" w:rsidP="00252FD9">
            <w:pPr>
              <w:pStyle w:val="TableParagraph"/>
              <w:spacing w:line="273" w:lineRule="exact"/>
              <w:ind w:left="108"/>
              <w:rPr>
                <w:rFonts w:ascii="Arial" w:hAnsi="Arial" w:cs="Arial"/>
                <w:sz w:val="20"/>
                <w:szCs w:val="20"/>
              </w:rPr>
            </w:pPr>
            <w:r w:rsidRPr="00AA6B1E">
              <w:rPr>
                <w:rFonts w:ascii="Arial" w:hAnsi="Arial" w:cs="Arial"/>
                <w:sz w:val="20"/>
                <w:szCs w:val="20"/>
              </w:rPr>
              <w:t>Highly</w:t>
            </w:r>
            <w:r w:rsidRPr="00AA6B1E">
              <w:rPr>
                <w:rFonts w:ascii="Arial" w:hAnsi="Arial" w:cs="Arial"/>
                <w:spacing w:val="-3"/>
                <w:sz w:val="20"/>
                <w:szCs w:val="20"/>
              </w:rPr>
              <w:t xml:space="preserve"> </w:t>
            </w:r>
            <w:r w:rsidRPr="00AA6B1E">
              <w:rPr>
                <w:rFonts w:ascii="Arial" w:hAnsi="Arial" w:cs="Arial"/>
                <w:spacing w:val="-2"/>
                <w:sz w:val="20"/>
                <w:szCs w:val="20"/>
              </w:rPr>
              <w:t>Susceptible</w:t>
            </w:r>
          </w:p>
        </w:tc>
      </w:tr>
    </w:tbl>
    <w:p w14:paraId="7198C133" w14:textId="236A48F2" w:rsidR="00E2525D" w:rsidRPr="00AA6B1E" w:rsidRDefault="00514D8E" w:rsidP="00EE453B">
      <w:pPr>
        <w:spacing w:line="360" w:lineRule="auto"/>
        <w:rPr>
          <w:rFonts w:ascii="Arial" w:hAnsi="Arial" w:cs="Arial"/>
          <w:sz w:val="20"/>
          <w:szCs w:val="20"/>
        </w:rPr>
      </w:pPr>
      <w:r w:rsidRPr="00AA6B1E">
        <w:rPr>
          <w:rFonts w:ascii="Arial" w:hAnsi="Arial" w:cs="Arial"/>
          <w:sz w:val="20"/>
          <w:szCs w:val="20"/>
        </w:rPr>
        <w:t xml:space="preserve">                                                                                                      </w:t>
      </w:r>
    </w:p>
    <w:p w14:paraId="3E9A01A3" w14:textId="77777777" w:rsidR="00F311AE" w:rsidRDefault="00E2525D" w:rsidP="00EE453B">
      <w:pPr>
        <w:spacing w:line="360" w:lineRule="auto"/>
        <w:rPr>
          <w:rFonts w:ascii="Arial" w:hAnsi="Arial" w:cs="Arial"/>
          <w:sz w:val="20"/>
          <w:szCs w:val="20"/>
        </w:rPr>
      </w:pPr>
      <w:r w:rsidRPr="00AA6B1E">
        <w:rPr>
          <w:rFonts w:ascii="Arial" w:hAnsi="Arial" w:cs="Arial"/>
          <w:sz w:val="20"/>
          <w:szCs w:val="20"/>
        </w:rPr>
        <w:t xml:space="preserve">                                                                                                         </w:t>
      </w:r>
    </w:p>
    <w:p w14:paraId="31686DBC" w14:textId="77777777" w:rsidR="00F0114B" w:rsidRDefault="00F311AE" w:rsidP="00F0114B">
      <w:pPr>
        <w:spacing w:line="360" w:lineRule="auto"/>
        <w:rPr>
          <w:rFonts w:ascii="Arial" w:hAnsi="Arial" w:cs="Arial"/>
          <w:sz w:val="20"/>
          <w:szCs w:val="20"/>
        </w:rPr>
      </w:pPr>
      <w:r>
        <w:rPr>
          <w:rFonts w:ascii="Arial" w:hAnsi="Arial" w:cs="Arial"/>
          <w:sz w:val="20"/>
          <w:szCs w:val="20"/>
        </w:rPr>
        <w:lastRenderedPageBreak/>
        <w:t xml:space="preserve">                                                                                                                    </w:t>
      </w:r>
    </w:p>
    <w:p w14:paraId="063D9D60" w14:textId="22EE776E" w:rsidR="00DE0CC9" w:rsidRPr="00DE0CC9" w:rsidRDefault="00DE0CC9" w:rsidP="00F0114B">
      <w:pPr>
        <w:spacing w:line="360" w:lineRule="auto"/>
        <w:rPr>
          <w:rFonts w:ascii="Arial" w:hAnsi="Arial" w:cs="Arial"/>
          <w:b/>
          <w:bCs/>
          <w:sz w:val="22"/>
          <w:szCs w:val="22"/>
        </w:rPr>
      </w:pPr>
      <w:r w:rsidRPr="00DE0CC9">
        <w:rPr>
          <w:rFonts w:ascii="Arial" w:hAnsi="Arial" w:cs="Arial"/>
          <w:b/>
          <w:bCs/>
          <w:sz w:val="22"/>
          <w:szCs w:val="22"/>
        </w:rPr>
        <w:t>Data</w:t>
      </w:r>
      <w:r w:rsidRPr="00DE0CC9">
        <w:rPr>
          <w:rFonts w:ascii="Arial" w:hAnsi="Arial" w:cs="Arial"/>
          <w:b/>
          <w:bCs/>
          <w:spacing w:val="-2"/>
          <w:sz w:val="22"/>
          <w:szCs w:val="22"/>
        </w:rPr>
        <w:t xml:space="preserve"> analysis:</w:t>
      </w:r>
    </w:p>
    <w:p w14:paraId="7B62F929" w14:textId="0F2C0DAC" w:rsidR="00DE0CC9" w:rsidRPr="00DE0CC9" w:rsidRDefault="00DE0CC9" w:rsidP="00DE0CC9">
      <w:pPr>
        <w:pStyle w:val="BodyText"/>
        <w:tabs>
          <w:tab w:val="left" w:pos="3304"/>
          <w:tab w:val="left" w:pos="4252"/>
          <w:tab w:val="left" w:pos="6171"/>
          <w:tab w:val="left" w:pos="7785"/>
          <w:tab w:val="left" w:pos="8877"/>
          <w:tab w:val="left" w:pos="9918"/>
        </w:tabs>
        <w:spacing w:line="360" w:lineRule="auto"/>
        <w:ind w:right="95"/>
        <w:jc w:val="both"/>
        <w:rPr>
          <w:rFonts w:ascii="Arial" w:hAnsi="Arial" w:cs="Arial"/>
          <w:sz w:val="20"/>
          <w:szCs w:val="20"/>
        </w:rPr>
      </w:pPr>
      <w:r w:rsidRPr="00DE0CC9">
        <w:rPr>
          <w:rFonts w:ascii="Arial" w:hAnsi="Arial" w:cs="Arial"/>
          <w:sz w:val="20"/>
          <w:szCs w:val="20"/>
        </w:rPr>
        <w:t xml:space="preserve">Data from the resistance validation and virulence of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w:t>
      </w:r>
      <w:r w:rsidRPr="00DE0CC9">
        <w:rPr>
          <w:rFonts w:ascii="Arial" w:hAnsi="Arial" w:cs="Arial"/>
          <w:i/>
          <w:sz w:val="20"/>
          <w:szCs w:val="20"/>
        </w:rPr>
        <w:t xml:space="preserve">. </w:t>
      </w:r>
      <w:r w:rsidRPr="00DE0CC9">
        <w:rPr>
          <w:rFonts w:ascii="Arial" w:hAnsi="Arial" w:cs="Arial"/>
          <w:sz w:val="20"/>
          <w:szCs w:val="20"/>
        </w:rPr>
        <w:t>were analyzed using</w:t>
      </w:r>
      <w:r w:rsidRPr="00DE0CC9">
        <w:rPr>
          <w:rFonts w:ascii="Arial" w:hAnsi="Arial" w:cs="Arial"/>
          <w:spacing w:val="-15"/>
          <w:sz w:val="20"/>
          <w:szCs w:val="20"/>
        </w:rPr>
        <w:t xml:space="preserve"> </w:t>
      </w:r>
      <w:r w:rsidRPr="00DE0CC9">
        <w:rPr>
          <w:rFonts w:ascii="Arial" w:hAnsi="Arial" w:cs="Arial"/>
          <w:sz w:val="20"/>
          <w:szCs w:val="20"/>
        </w:rPr>
        <w:t>a</w:t>
      </w:r>
      <w:r w:rsidRPr="00DE0CC9">
        <w:rPr>
          <w:rFonts w:ascii="Arial" w:hAnsi="Arial" w:cs="Arial"/>
          <w:spacing w:val="-15"/>
          <w:sz w:val="20"/>
          <w:szCs w:val="20"/>
        </w:rPr>
        <w:t xml:space="preserve"> </w:t>
      </w:r>
      <w:r w:rsidRPr="00DE0CC9">
        <w:rPr>
          <w:rFonts w:ascii="Arial" w:hAnsi="Arial" w:cs="Arial"/>
          <w:sz w:val="20"/>
          <w:szCs w:val="20"/>
        </w:rPr>
        <w:t>univariate</w:t>
      </w:r>
      <w:r w:rsidRPr="00DE0CC9">
        <w:rPr>
          <w:rFonts w:ascii="Arial" w:hAnsi="Arial" w:cs="Arial"/>
          <w:spacing w:val="-15"/>
          <w:sz w:val="20"/>
          <w:szCs w:val="20"/>
        </w:rPr>
        <w:t xml:space="preserve"> </w:t>
      </w:r>
      <w:r w:rsidRPr="00DE0CC9">
        <w:rPr>
          <w:rFonts w:ascii="Arial" w:hAnsi="Arial" w:cs="Arial"/>
          <w:sz w:val="20"/>
          <w:szCs w:val="20"/>
        </w:rPr>
        <w:t>Generalized</w:t>
      </w:r>
      <w:r w:rsidRPr="00DE0CC9">
        <w:rPr>
          <w:rFonts w:ascii="Arial" w:hAnsi="Arial" w:cs="Arial"/>
          <w:spacing w:val="-15"/>
          <w:sz w:val="20"/>
          <w:szCs w:val="20"/>
        </w:rPr>
        <w:t xml:space="preserve"> </w:t>
      </w:r>
      <w:r w:rsidRPr="00DE0CC9">
        <w:rPr>
          <w:rFonts w:ascii="Arial" w:hAnsi="Arial" w:cs="Arial"/>
          <w:sz w:val="20"/>
          <w:szCs w:val="20"/>
        </w:rPr>
        <w:t>Linear</w:t>
      </w:r>
      <w:r w:rsidRPr="00DE0CC9">
        <w:rPr>
          <w:rFonts w:ascii="Arial" w:hAnsi="Arial" w:cs="Arial"/>
          <w:spacing w:val="-15"/>
          <w:sz w:val="20"/>
          <w:szCs w:val="20"/>
        </w:rPr>
        <w:t xml:space="preserve"> </w:t>
      </w:r>
      <w:r w:rsidRPr="00DE0CC9">
        <w:rPr>
          <w:rFonts w:ascii="Arial" w:hAnsi="Arial" w:cs="Arial"/>
          <w:sz w:val="20"/>
          <w:szCs w:val="20"/>
        </w:rPr>
        <w:t>Model</w:t>
      </w:r>
      <w:r w:rsidRPr="00DE0CC9">
        <w:rPr>
          <w:rFonts w:ascii="Arial" w:hAnsi="Arial" w:cs="Arial"/>
          <w:spacing w:val="-15"/>
          <w:sz w:val="20"/>
          <w:szCs w:val="20"/>
        </w:rPr>
        <w:t xml:space="preserve"> </w:t>
      </w:r>
      <w:r w:rsidRPr="00DE0CC9">
        <w:rPr>
          <w:rFonts w:ascii="Arial" w:hAnsi="Arial" w:cs="Arial"/>
          <w:sz w:val="20"/>
          <w:szCs w:val="20"/>
        </w:rPr>
        <w:t xml:space="preserve">(GLM). The ANOVA model included genotype,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w:t>
      </w:r>
      <w:r w:rsidRPr="00DE0CC9">
        <w:rPr>
          <w:rFonts w:ascii="Arial" w:hAnsi="Arial" w:cs="Arial"/>
          <w:i/>
          <w:sz w:val="20"/>
          <w:szCs w:val="20"/>
        </w:rPr>
        <w:t xml:space="preserve">., </w:t>
      </w:r>
      <w:r w:rsidRPr="00DE0CC9">
        <w:rPr>
          <w:rFonts w:ascii="Arial" w:hAnsi="Arial" w:cs="Arial"/>
          <w:sz w:val="20"/>
          <w:szCs w:val="20"/>
        </w:rPr>
        <w:t xml:space="preserve">and their </w:t>
      </w:r>
      <w:r w:rsidRPr="00DE0CC9">
        <w:rPr>
          <w:rFonts w:ascii="Arial" w:hAnsi="Arial" w:cs="Arial"/>
          <w:spacing w:val="-2"/>
          <w:sz w:val="20"/>
          <w:szCs w:val="20"/>
        </w:rPr>
        <w:t>interactions</w:t>
      </w:r>
      <w:r w:rsidRPr="00DE0CC9">
        <w:rPr>
          <w:rFonts w:ascii="Arial" w:hAnsi="Arial" w:cs="Arial"/>
          <w:sz w:val="20"/>
          <w:szCs w:val="20"/>
        </w:rPr>
        <w:t xml:space="preserve"> </w:t>
      </w:r>
      <w:r w:rsidRPr="00DE0CC9">
        <w:rPr>
          <w:rFonts w:ascii="Arial" w:hAnsi="Arial" w:cs="Arial"/>
          <w:spacing w:val="-6"/>
          <w:sz w:val="20"/>
          <w:szCs w:val="20"/>
        </w:rPr>
        <w:t>as</w:t>
      </w:r>
      <w:r w:rsidRPr="00DE0CC9">
        <w:rPr>
          <w:rFonts w:ascii="Arial" w:hAnsi="Arial" w:cs="Arial"/>
          <w:sz w:val="20"/>
          <w:szCs w:val="20"/>
        </w:rPr>
        <w:t xml:space="preserve"> </w:t>
      </w:r>
      <w:r w:rsidRPr="00DE0CC9">
        <w:rPr>
          <w:rFonts w:ascii="Arial" w:hAnsi="Arial" w:cs="Arial"/>
          <w:spacing w:val="-2"/>
          <w:sz w:val="20"/>
          <w:szCs w:val="20"/>
        </w:rPr>
        <w:t>independent</w:t>
      </w:r>
      <w:r w:rsidRPr="00DE0CC9">
        <w:rPr>
          <w:rFonts w:ascii="Arial" w:hAnsi="Arial" w:cs="Arial"/>
          <w:sz w:val="20"/>
          <w:szCs w:val="20"/>
        </w:rPr>
        <w:t xml:space="preserve"> </w:t>
      </w:r>
      <w:r w:rsidRPr="00DE0CC9">
        <w:rPr>
          <w:rFonts w:ascii="Arial" w:hAnsi="Arial" w:cs="Arial"/>
          <w:spacing w:val="-2"/>
          <w:sz w:val="20"/>
          <w:szCs w:val="20"/>
        </w:rPr>
        <w:t>variables</w:t>
      </w:r>
      <w:r w:rsidRPr="00DE0CC9">
        <w:rPr>
          <w:rFonts w:ascii="Arial" w:hAnsi="Arial" w:cs="Arial"/>
          <w:color w:val="000000"/>
          <w:spacing w:val="-2"/>
          <w:sz w:val="20"/>
          <w:szCs w:val="20"/>
        </w:rPr>
        <w:t>. T</w:t>
      </w:r>
      <w:r w:rsidRPr="00DE0CC9">
        <w:rPr>
          <w:rFonts w:ascii="Arial" w:hAnsi="Arial" w:cs="Arial"/>
          <w:sz w:val="20"/>
          <w:szCs w:val="20"/>
        </w:rPr>
        <w:t>he</w:t>
      </w:r>
      <w:r w:rsidRPr="00DE0CC9">
        <w:rPr>
          <w:rFonts w:ascii="Arial" w:hAnsi="Arial" w:cs="Arial"/>
          <w:spacing w:val="-15"/>
          <w:sz w:val="20"/>
          <w:szCs w:val="20"/>
        </w:rPr>
        <w:t xml:space="preserve"> </w:t>
      </w:r>
      <w:r w:rsidRPr="00DE0CC9">
        <w:rPr>
          <w:rFonts w:ascii="Arial" w:hAnsi="Arial" w:cs="Arial"/>
          <w:sz w:val="20"/>
          <w:szCs w:val="20"/>
        </w:rPr>
        <w:t>resistance</w:t>
      </w:r>
      <w:r w:rsidRPr="00DE0CC9">
        <w:rPr>
          <w:rFonts w:ascii="Arial" w:hAnsi="Arial" w:cs="Arial"/>
          <w:spacing w:val="-14"/>
          <w:sz w:val="20"/>
          <w:szCs w:val="20"/>
        </w:rPr>
        <w:t xml:space="preserve"> </w:t>
      </w:r>
      <w:r w:rsidRPr="00DE0CC9">
        <w:rPr>
          <w:rFonts w:ascii="Arial" w:hAnsi="Arial" w:cs="Arial"/>
          <w:sz w:val="20"/>
          <w:szCs w:val="20"/>
        </w:rPr>
        <w:t>of</w:t>
      </w:r>
      <w:r w:rsidRPr="00DE0CC9">
        <w:rPr>
          <w:rFonts w:ascii="Arial" w:hAnsi="Arial" w:cs="Arial"/>
          <w:spacing w:val="-11"/>
          <w:sz w:val="20"/>
          <w:szCs w:val="20"/>
        </w:rPr>
        <w:t xml:space="preserve"> </w:t>
      </w:r>
      <w:r w:rsidRPr="00DE0CC9">
        <w:rPr>
          <w:rFonts w:ascii="Arial" w:hAnsi="Arial" w:cs="Arial"/>
          <w:i/>
          <w:sz w:val="20"/>
          <w:szCs w:val="20"/>
        </w:rPr>
        <w:t>Vigna</w:t>
      </w:r>
      <w:r w:rsidRPr="00DE0CC9">
        <w:rPr>
          <w:rFonts w:ascii="Arial" w:hAnsi="Arial" w:cs="Arial"/>
          <w:i/>
          <w:spacing w:val="-13"/>
          <w:sz w:val="20"/>
          <w:szCs w:val="20"/>
        </w:rPr>
        <w:t xml:space="preserve"> </w:t>
      </w:r>
      <w:r w:rsidRPr="00DE0CC9">
        <w:rPr>
          <w:rFonts w:ascii="Arial" w:hAnsi="Arial" w:cs="Arial"/>
          <w:sz w:val="20"/>
          <w:szCs w:val="20"/>
        </w:rPr>
        <w:t>genotypes was</w:t>
      </w:r>
      <w:r w:rsidRPr="00DE0CC9">
        <w:rPr>
          <w:rFonts w:ascii="Arial" w:hAnsi="Arial" w:cs="Arial"/>
          <w:spacing w:val="-15"/>
          <w:sz w:val="20"/>
          <w:szCs w:val="20"/>
        </w:rPr>
        <w:t xml:space="preserve"> </w:t>
      </w:r>
      <w:r w:rsidRPr="00DE0CC9">
        <w:rPr>
          <w:rFonts w:ascii="Arial" w:hAnsi="Arial" w:cs="Arial"/>
          <w:sz w:val="20"/>
          <w:szCs w:val="20"/>
        </w:rPr>
        <w:t>examined</w:t>
      </w:r>
      <w:r w:rsidRPr="00DE0CC9">
        <w:rPr>
          <w:rFonts w:ascii="Arial" w:hAnsi="Arial" w:cs="Arial"/>
          <w:spacing w:val="-15"/>
          <w:sz w:val="20"/>
          <w:szCs w:val="20"/>
        </w:rPr>
        <w:t xml:space="preserve"> </w:t>
      </w:r>
      <w:r w:rsidRPr="00DE0CC9">
        <w:rPr>
          <w:rFonts w:ascii="Arial" w:hAnsi="Arial" w:cs="Arial"/>
          <w:sz w:val="20"/>
          <w:szCs w:val="20"/>
        </w:rPr>
        <w:t>separately</w:t>
      </w:r>
      <w:r w:rsidRPr="00DE0CC9">
        <w:rPr>
          <w:rFonts w:ascii="Arial" w:hAnsi="Arial" w:cs="Arial"/>
          <w:spacing w:val="-15"/>
          <w:sz w:val="20"/>
          <w:szCs w:val="20"/>
        </w:rPr>
        <w:t xml:space="preserve"> </w:t>
      </w:r>
      <w:r w:rsidRPr="00DE0CC9">
        <w:rPr>
          <w:rFonts w:ascii="Arial" w:hAnsi="Arial" w:cs="Arial"/>
          <w:sz w:val="20"/>
          <w:szCs w:val="20"/>
        </w:rPr>
        <w:t>against</w:t>
      </w:r>
      <w:r w:rsidRPr="00DE0CC9">
        <w:rPr>
          <w:rFonts w:ascii="Arial" w:hAnsi="Arial" w:cs="Arial"/>
          <w:spacing w:val="-15"/>
          <w:sz w:val="20"/>
          <w:szCs w:val="20"/>
        </w:rPr>
        <w:t xml:space="preserve"> </w:t>
      </w:r>
      <w:r w:rsidRPr="00DE0CC9">
        <w:rPr>
          <w:rFonts w:ascii="Arial" w:hAnsi="Arial" w:cs="Arial"/>
          <w:sz w:val="20"/>
          <w:szCs w:val="20"/>
        </w:rPr>
        <w:t xml:space="preserve">each </w:t>
      </w:r>
      <w:proofErr w:type="spellStart"/>
      <w:r w:rsidRPr="00DE0CC9">
        <w:rPr>
          <w:rFonts w:ascii="Arial" w:hAnsi="Arial" w:cs="Arial"/>
          <w:i/>
          <w:sz w:val="20"/>
          <w:szCs w:val="20"/>
        </w:rPr>
        <w:t>Callosobruchus</w:t>
      </w:r>
      <w:proofErr w:type="spellEnd"/>
      <w:r w:rsidRPr="00DE0CC9">
        <w:rPr>
          <w:rFonts w:ascii="Arial" w:hAnsi="Arial" w:cs="Arial"/>
          <w:i/>
          <w:sz w:val="20"/>
          <w:szCs w:val="20"/>
        </w:rPr>
        <w:t xml:space="preserve"> </w:t>
      </w:r>
      <w:r w:rsidRPr="00DE0CC9">
        <w:rPr>
          <w:rFonts w:ascii="Arial" w:hAnsi="Arial" w:cs="Arial"/>
          <w:sz w:val="20"/>
          <w:szCs w:val="20"/>
        </w:rPr>
        <w:t>spp. using univariate GLM. After following all parametric tests in both analysis, residuals were plotted to ensure normality and homogeneity. All the analyses were performed using SPSS 22.0 statistical software.</w:t>
      </w:r>
    </w:p>
    <w:p w14:paraId="0DB72A1D" w14:textId="2247F71A" w:rsidR="00782724" w:rsidRPr="00AA6B1E" w:rsidRDefault="00F311AE" w:rsidP="00797098">
      <w:pPr>
        <w:pStyle w:val="BodyText"/>
        <w:numPr>
          <w:ilvl w:val="0"/>
          <w:numId w:val="3"/>
        </w:numPr>
        <w:spacing w:before="1" w:line="360" w:lineRule="auto"/>
        <w:ind w:left="0" w:right="-113" w:firstLine="0"/>
        <w:jc w:val="both"/>
        <w:rPr>
          <w:rFonts w:ascii="Arial" w:hAnsi="Arial" w:cs="Arial"/>
          <w:b/>
          <w:bCs/>
          <w:sz w:val="22"/>
          <w:szCs w:val="22"/>
        </w:rPr>
      </w:pPr>
      <w:r w:rsidRPr="00AA6B1E">
        <w:rPr>
          <w:rFonts w:ascii="Arial" w:hAnsi="Arial" w:cs="Arial"/>
          <w:b/>
          <w:bCs/>
          <w:sz w:val="22"/>
          <w:szCs w:val="22"/>
        </w:rPr>
        <w:t xml:space="preserve">RESULTS </w:t>
      </w:r>
    </w:p>
    <w:p w14:paraId="5843014F" w14:textId="765E5AC8" w:rsidR="00797098" w:rsidRPr="00AA6B1E" w:rsidRDefault="00797098" w:rsidP="00797098">
      <w:pPr>
        <w:spacing w:line="360" w:lineRule="auto"/>
        <w:jc w:val="both"/>
        <w:rPr>
          <w:rFonts w:ascii="Arial" w:hAnsi="Arial" w:cs="Arial"/>
          <w:bCs/>
          <w:spacing w:val="-3"/>
          <w:sz w:val="20"/>
          <w:szCs w:val="20"/>
        </w:rPr>
      </w:pPr>
      <w:r w:rsidRPr="00AA6B1E">
        <w:rPr>
          <w:rFonts w:ascii="Arial" w:hAnsi="Arial" w:cs="Arial"/>
          <w:bCs/>
          <w:spacing w:val="-3"/>
          <w:sz w:val="20"/>
          <w:szCs w:val="20"/>
        </w:rPr>
        <w:t xml:space="preserve">Experimental data revealed considerable variation among genotypes, in their </w:t>
      </w:r>
      <w:r w:rsidR="006F68C6" w:rsidRPr="00AA6B1E">
        <w:rPr>
          <w:rFonts w:ascii="Arial" w:hAnsi="Arial" w:cs="Arial"/>
          <w:bCs/>
          <w:spacing w:val="-3"/>
          <w:sz w:val="20"/>
          <w:szCs w:val="20"/>
        </w:rPr>
        <w:t>inte</w:t>
      </w:r>
      <w:r w:rsidRPr="00AA6B1E">
        <w:rPr>
          <w:rFonts w:ascii="Arial" w:hAnsi="Arial" w:cs="Arial"/>
          <w:bCs/>
          <w:spacing w:val="-3"/>
          <w:sz w:val="20"/>
          <w:szCs w:val="20"/>
        </w:rPr>
        <w:t xml:space="preserve">raction with three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 under no choice artificial infestation conditions (Table 1). There were significant differences</w:t>
      </w:r>
      <w:r w:rsidRPr="00AA6B1E">
        <w:rPr>
          <w:rFonts w:ascii="Arial" w:hAnsi="Arial" w:cs="Arial"/>
          <w:sz w:val="20"/>
          <w:szCs w:val="20"/>
        </w:rPr>
        <w:t xml:space="preserve"> </w:t>
      </w:r>
      <w:r w:rsidRPr="00AA6B1E">
        <w:rPr>
          <w:rFonts w:ascii="Arial" w:hAnsi="Arial" w:cs="Arial"/>
          <w:bCs/>
          <w:spacing w:val="-3"/>
          <w:sz w:val="20"/>
          <w:szCs w:val="20"/>
        </w:rPr>
        <w:t xml:space="preserve">among genotypes (e.g., NM94, V2709, AVMU1601, AVMU1605) and among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for all measured parameters, including the number of eggs laid, percent adult emergence, mean development period (MDP), Susceptibility Index (SI), percent seed damage, and percent seed weight loss. </w:t>
      </w:r>
    </w:p>
    <w:p w14:paraId="6F8CF904" w14:textId="767BE1D5" w:rsidR="00307B7A" w:rsidRPr="00AA6B1E" w:rsidRDefault="00307B7A" w:rsidP="00B87612">
      <w:pPr>
        <w:pStyle w:val="ListParagraph"/>
        <w:numPr>
          <w:ilvl w:val="1"/>
          <w:numId w:val="3"/>
        </w:numPr>
        <w:spacing w:line="360" w:lineRule="auto"/>
        <w:ind w:left="0" w:firstLine="0"/>
        <w:jc w:val="both"/>
        <w:rPr>
          <w:rFonts w:ascii="Arial" w:hAnsi="Arial" w:cs="Arial"/>
          <w:b/>
          <w:spacing w:val="-3"/>
          <w:sz w:val="22"/>
          <w:szCs w:val="22"/>
        </w:rPr>
      </w:pP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analis</w:t>
      </w:r>
      <w:proofErr w:type="spellEnd"/>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63E0F96C" w14:textId="4A74BB66" w:rsidR="00B87612" w:rsidRPr="00AA6B1E" w:rsidRDefault="00B87612" w:rsidP="00B87612">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In the evaluated genotypes,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0083506B" w:rsidRPr="00AA6B1E">
        <w:rPr>
          <w:rFonts w:ascii="Arial" w:hAnsi="Arial" w:cs="Arial"/>
          <w:bCs/>
          <w:spacing w:val="-3"/>
          <w:sz w:val="20"/>
          <w:szCs w:val="20"/>
        </w:rPr>
        <w:t xml:space="preserve">(Table 1) </w:t>
      </w:r>
      <w:r w:rsidRPr="00AA6B1E">
        <w:rPr>
          <w:rFonts w:ascii="Arial" w:hAnsi="Arial" w:cs="Arial"/>
          <w:bCs/>
          <w:spacing w:val="-3"/>
          <w:sz w:val="20"/>
          <w:szCs w:val="20"/>
        </w:rPr>
        <w:t xml:space="preserve">laid between 117.66 eggs (NM94) and 161 eggs (V2709), with AVMU1601 receiving 142.66 eggs, reflecting high oviposition activity. Adult emergence ranged from 6.35% in NM94 to 22.36% in V2709, suggesting moderate developmental success. The mean development time (MDT) varied, being shortest in V2709 (34.01 days) and longest in NM94 (40.22 days). </w:t>
      </w:r>
      <w:r w:rsidR="0083506B" w:rsidRPr="00AA6B1E">
        <w:rPr>
          <w:rFonts w:ascii="Arial" w:hAnsi="Arial" w:cs="Arial"/>
          <w:bCs/>
          <w:spacing w:val="-3"/>
          <w:sz w:val="20"/>
          <w:szCs w:val="20"/>
        </w:rPr>
        <w:t>T</w:t>
      </w:r>
      <w:r w:rsidRPr="00AA6B1E">
        <w:rPr>
          <w:rFonts w:ascii="Arial" w:hAnsi="Arial" w:cs="Arial"/>
          <w:bCs/>
          <w:spacing w:val="-3"/>
          <w:sz w:val="20"/>
          <w:szCs w:val="20"/>
        </w:rPr>
        <w:t>he extent of seed damage was considerable, with values ranging from 24.08% in NM94 to 35.12% in V2709</w:t>
      </w:r>
      <w:r w:rsidR="0083506B" w:rsidRPr="00AA6B1E">
        <w:rPr>
          <w:rFonts w:ascii="Arial" w:hAnsi="Arial" w:cs="Arial"/>
          <w:bCs/>
          <w:spacing w:val="-3"/>
          <w:sz w:val="20"/>
          <w:szCs w:val="20"/>
        </w:rPr>
        <w:t xml:space="preserve"> with susceptibility index (3.32–6.10%) indicating that the genotypes are susceptible to </w:t>
      </w:r>
      <w:r w:rsidR="0083506B" w:rsidRPr="00AA6B1E">
        <w:rPr>
          <w:rFonts w:ascii="Arial" w:hAnsi="Arial" w:cs="Arial"/>
          <w:bCs/>
          <w:i/>
          <w:iCs/>
          <w:spacing w:val="-3"/>
          <w:sz w:val="20"/>
          <w:szCs w:val="20"/>
        </w:rPr>
        <w:t xml:space="preserve">C. </w:t>
      </w:r>
      <w:proofErr w:type="spellStart"/>
      <w:r w:rsidR="0083506B" w:rsidRPr="00AA6B1E">
        <w:rPr>
          <w:rFonts w:ascii="Arial" w:hAnsi="Arial" w:cs="Arial"/>
          <w:bCs/>
          <w:i/>
          <w:iCs/>
          <w:spacing w:val="-3"/>
          <w:sz w:val="20"/>
          <w:szCs w:val="20"/>
        </w:rPr>
        <w:t>analis</w:t>
      </w:r>
      <w:proofErr w:type="spellEnd"/>
      <w:r w:rsidRPr="00AA6B1E">
        <w:rPr>
          <w:rFonts w:ascii="Arial" w:hAnsi="Arial" w:cs="Arial"/>
          <w:bCs/>
          <w:spacing w:val="-3"/>
          <w:sz w:val="20"/>
          <w:szCs w:val="20"/>
        </w:rPr>
        <w:t>. Correspondingly, seed weight loss ranged between 1.37% and 2.40%. These findings indicate</w:t>
      </w:r>
      <w:r w:rsidR="0083506B" w:rsidRPr="00AA6B1E">
        <w:rPr>
          <w:rFonts w:ascii="Arial" w:hAnsi="Arial" w:cs="Arial"/>
          <w:bCs/>
          <w:spacing w:val="-3"/>
          <w:sz w:val="20"/>
          <w:szCs w:val="20"/>
        </w:rPr>
        <w:t>d</w:t>
      </w:r>
      <w:r w:rsidRPr="00AA6B1E">
        <w:rPr>
          <w:rFonts w:ascii="Arial" w:hAnsi="Arial" w:cs="Arial"/>
          <w:bCs/>
          <w:spacing w:val="-3"/>
          <w:sz w:val="20"/>
          <w:szCs w:val="20"/>
        </w:rPr>
        <w:t xml:space="preserve"> that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is capable of causing substantial seed damage across all tested genotypes, with clear differences in susceptibility levels among them.</w:t>
      </w:r>
    </w:p>
    <w:p w14:paraId="4F49B75C" w14:textId="48CD7E43" w:rsidR="00B87612" w:rsidRPr="00AA6B1E" w:rsidRDefault="00B87612" w:rsidP="00B87612">
      <w:pPr>
        <w:pStyle w:val="ListParagraph"/>
        <w:spacing w:line="360" w:lineRule="auto"/>
        <w:ind w:left="0"/>
        <w:jc w:val="both"/>
        <w:rPr>
          <w:rFonts w:ascii="Arial" w:hAnsi="Arial" w:cs="Arial"/>
          <w:bCs/>
          <w:spacing w:val="-3"/>
          <w:sz w:val="22"/>
          <w:szCs w:val="22"/>
        </w:rPr>
      </w:pPr>
      <w:r w:rsidRPr="00AA6B1E">
        <w:rPr>
          <w:rFonts w:ascii="Arial" w:hAnsi="Arial" w:cs="Arial"/>
          <w:b/>
          <w:spacing w:val="-3"/>
          <w:sz w:val="22"/>
          <w:szCs w:val="22"/>
        </w:rPr>
        <w:t>3.2.</w:t>
      </w:r>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chinensis</w:t>
      </w:r>
      <w:proofErr w:type="spellEnd"/>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1528246B" w14:textId="1CCDA82A" w:rsidR="0083506B" w:rsidRPr="00AA6B1E" w:rsidRDefault="0083506B" w:rsidP="00B87612">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The reproductive performance of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(Table 1) varied notably among the tested genotypes. Egg laying ranged from 33 in AVMU1601 to 93.66 in NM94, with AVMU1605 recording 55.5 eggs, generally lower than the levels observed for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Adult emergence showed considerable variation, from 0% in AVMU1605 to 69.34% in NM94, highlighting strong genotype-specific effects on development. Mean development time (MDT) was 8.2 days in NM94 but could not be determined in AVMU1605 due to complete developmental failure. Similarly, seed damage was comparatively minor, ranging from 0% in resistant genotypes to 27.15% in NM94, and seed weight loss followed a similar pattern. These results revealed that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exhibits lower reproductive success and causes less seed damage than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with several genotypes demonstrating substantial resistance to this pest.</w:t>
      </w:r>
    </w:p>
    <w:p w14:paraId="658EA2CA" w14:textId="2BB888E8" w:rsidR="0083506B" w:rsidRPr="00AA6B1E" w:rsidRDefault="0083506B" w:rsidP="0083506B">
      <w:pPr>
        <w:pStyle w:val="ListParagraph"/>
        <w:spacing w:line="360" w:lineRule="auto"/>
        <w:ind w:left="0"/>
        <w:jc w:val="both"/>
        <w:rPr>
          <w:rFonts w:ascii="Arial" w:hAnsi="Arial" w:cs="Arial"/>
          <w:b/>
          <w:spacing w:val="-3"/>
          <w:sz w:val="22"/>
          <w:szCs w:val="22"/>
        </w:rPr>
      </w:pPr>
      <w:r w:rsidRPr="00AA6B1E">
        <w:rPr>
          <w:rFonts w:ascii="Arial" w:hAnsi="Arial" w:cs="Arial"/>
          <w:b/>
          <w:spacing w:val="-3"/>
          <w:sz w:val="22"/>
          <w:szCs w:val="22"/>
        </w:rPr>
        <w:t>3.3.</w:t>
      </w:r>
      <w:r w:rsidRPr="00AA6B1E">
        <w:rPr>
          <w:rFonts w:ascii="Arial" w:hAnsi="Arial" w:cs="Arial"/>
          <w:b/>
          <w:i/>
          <w:iCs/>
          <w:spacing w:val="-3"/>
          <w:sz w:val="22"/>
          <w:szCs w:val="22"/>
        </w:rPr>
        <w:t xml:space="preserve"> </w:t>
      </w:r>
      <w:proofErr w:type="spellStart"/>
      <w:r w:rsidRPr="00AA6B1E">
        <w:rPr>
          <w:rFonts w:ascii="Arial" w:hAnsi="Arial" w:cs="Arial"/>
          <w:b/>
          <w:i/>
          <w:iCs/>
          <w:spacing w:val="-3"/>
          <w:sz w:val="22"/>
          <w:szCs w:val="22"/>
        </w:rPr>
        <w:t>Callosobruchus</w:t>
      </w:r>
      <w:proofErr w:type="spellEnd"/>
      <w:r w:rsidRPr="00AA6B1E">
        <w:rPr>
          <w:rFonts w:ascii="Arial" w:hAnsi="Arial" w:cs="Arial"/>
          <w:b/>
          <w:i/>
          <w:iCs/>
          <w:spacing w:val="-3"/>
          <w:sz w:val="22"/>
          <w:szCs w:val="22"/>
        </w:rPr>
        <w:t xml:space="preserve"> maculatus</w:t>
      </w:r>
      <w:r w:rsidRPr="00AA6B1E">
        <w:rPr>
          <w:rFonts w:ascii="Arial" w:hAnsi="Arial" w:cs="Arial"/>
          <w:b/>
          <w:spacing w:val="-3"/>
          <w:sz w:val="22"/>
          <w:szCs w:val="22"/>
        </w:rPr>
        <w:t xml:space="preserve"> on </w:t>
      </w:r>
      <w:r w:rsidRPr="00AA6B1E">
        <w:rPr>
          <w:rFonts w:ascii="Arial" w:hAnsi="Arial" w:cs="Arial"/>
          <w:b/>
          <w:i/>
          <w:iCs/>
          <w:spacing w:val="-3"/>
          <w:sz w:val="22"/>
          <w:szCs w:val="22"/>
        </w:rPr>
        <w:t>Vigna radiata</w:t>
      </w:r>
      <w:r w:rsidRPr="00AA6B1E">
        <w:rPr>
          <w:rFonts w:ascii="Arial" w:hAnsi="Arial" w:cs="Arial"/>
          <w:b/>
          <w:spacing w:val="-3"/>
          <w:sz w:val="22"/>
          <w:szCs w:val="22"/>
        </w:rPr>
        <w:t xml:space="preserve"> var. </w:t>
      </w:r>
      <w:r w:rsidRPr="00AA6B1E">
        <w:rPr>
          <w:rFonts w:ascii="Arial" w:hAnsi="Arial" w:cs="Arial"/>
          <w:b/>
          <w:i/>
          <w:iCs/>
          <w:spacing w:val="-3"/>
          <w:sz w:val="22"/>
          <w:szCs w:val="22"/>
        </w:rPr>
        <w:t xml:space="preserve">radiata </w:t>
      </w:r>
      <w:r w:rsidRPr="00AA6B1E">
        <w:rPr>
          <w:rFonts w:ascii="Arial" w:hAnsi="Arial" w:cs="Arial"/>
          <w:b/>
          <w:spacing w:val="-3"/>
          <w:sz w:val="22"/>
          <w:szCs w:val="22"/>
        </w:rPr>
        <w:t>genotypes:</w:t>
      </w:r>
    </w:p>
    <w:p w14:paraId="32BD4F24" w14:textId="6F247787" w:rsidR="001A07B6" w:rsidRPr="00AA6B1E" w:rsidRDefault="0083506B" w:rsidP="00696FC7">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The total number of eggs laid by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was higher than that observed for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and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ranging from 101.66 in NM94 to a maximum of 308.66 in AVMU1605, indicating strong reproductive activity </w:t>
      </w:r>
      <w:r w:rsidRPr="00AA6B1E">
        <w:rPr>
          <w:rFonts w:ascii="Arial" w:hAnsi="Arial" w:cs="Arial"/>
          <w:bCs/>
          <w:spacing w:val="-3"/>
          <w:sz w:val="20"/>
          <w:szCs w:val="20"/>
        </w:rPr>
        <w:lastRenderedPageBreak/>
        <w:t xml:space="preserve">on several genotypes. Adult emergence varied widely, from 12.91% in AVMU1605 to 57.73% in AVMU1601, reflecting differences in survival success across genotypes. Mean development time (MDT) was generally shorter than for the other species, with some genotypes, such as AVMU1605, showing developmental failure (0 days). In contrast, percent seed damage was highly variable, from 0% in AVMU1605 to 96.66% in NM94, demonstrating that the extent of damage is strongly genotype-dependent. Seed weight loss ranged from 0.78% (AVMU1605) to 1.87% (NM94), indicating moderate variation in feeding impact. Overall, these results </w:t>
      </w:r>
      <w:r w:rsidR="00696FC7" w:rsidRPr="00AA6B1E">
        <w:rPr>
          <w:rFonts w:ascii="Arial" w:hAnsi="Arial" w:cs="Arial"/>
          <w:bCs/>
          <w:spacing w:val="-3"/>
          <w:sz w:val="20"/>
          <w:szCs w:val="20"/>
        </w:rPr>
        <w:t>revealed</w:t>
      </w:r>
      <w:r w:rsidRPr="00AA6B1E">
        <w:rPr>
          <w:rFonts w:ascii="Arial" w:hAnsi="Arial" w:cs="Arial"/>
          <w:bCs/>
          <w:spacing w:val="-3"/>
          <w:sz w:val="20"/>
          <w:szCs w:val="20"/>
        </w:rPr>
        <w:t xml:space="preserve"> that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exhibits high egg production </w:t>
      </w:r>
      <w:r w:rsidR="00696FC7" w:rsidRPr="00AA6B1E">
        <w:rPr>
          <w:rFonts w:ascii="Arial" w:hAnsi="Arial" w:cs="Arial"/>
          <w:bCs/>
          <w:spacing w:val="-3"/>
          <w:sz w:val="20"/>
          <w:szCs w:val="20"/>
        </w:rPr>
        <w:t>but</w:t>
      </w:r>
      <w:r w:rsidRPr="00AA6B1E">
        <w:rPr>
          <w:rFonts w:ascii="Arial" w:hAnsi="Arial" w:cs="Arial"/>
          <w:bCs/>
          <w:spacing w:val="-3"/>
          <w:sz w:val="20"/>
          <w:szCs w:val="20"/>
        </w:rPr>
        <w:t xml:space="preserve"> variable adult emergence, with seed damage severity largely influenced by the host genotype.</w:t>
      </w:r>
    </w:p>
    <w:p w14:paraId="2F5CA8AB" w14:textId="1F5A55FC" w:rsidR="001A07B6" w:rsidRPr="00AA6B1E" w:rsidRDefault="00E2525D" w:rsidP="00E2525D">
      <w:pPr>
        <w:pStyle w:val="ListParagraph"/>
        <w:spacing w:line="360" w:lineRule="auto"/>
        <w:ind w:left="0"/>
        <w:jc w:val="both"/>
        <w:rPr>
          <w:rFonts w:ascii="Arial" w:hAnsi="Arial" w:cs="Arial"/>
          <w:b/>
          <w:spacing w:val="-3"/>
          <w:sz w:val="22"/>
          <w:szCs w:val="22"/>
        </w:rPr>
      </w:pPr>
      <w:r w:rsidRPr="00AA6B1E">
        <w:rPr>
          <w:rFonts w:ascii="Arial" w:hAnsi="Arial" w:cs="Arial"/>
          <w:b/>
          <w:spacing w:val="-3"/>
          <w:sz w:val="22"/>
          <w:szCs w:val="22"/>
        </w:rPr>
        <w:t xml:space="preserve">4. </w:t>
      </w:r>
      <w:r w:rsidR="00F311AE" w:rsidRPr="00AA6B1E">
        <w:rPr>
          <w:rFonts w:ascii="Arial" w:hAnsi="Arial" w:cs="Arial"/>
          <w:b/>
          <w:spacing w:val="-3"/>
          <w:sz w:val="22"/>
          <w:szCs w:val="22"/>
        </w:rPr>
        <w:t xml:space="preserve">DISCUSSION </w:t>
      </w:r>
    </w:p>
    <w:p w14:paraId="2AFC228D" w14:textId="1C19987E" w:rsidR="001A07B6" w:rsidRPr="00AA6B1E" w:rsidRDefault="001A07B6" w:rsidP="001A07B6">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Gene</w:t>
      </w:r>
      <w:r w:rsidR="009832CB" w:rsidRPr="00AA6B1E">
        <w:rPr>
          <w:rFonts w:ascii="Arial" w:hAnsi="Arial" w:cs="Arial"/>
          <w:bCs/>
          <w:spacing w:val="-3"/>
          <w:sz w:val="20"/>
          <w:szCs w:val="20"/>
        </w:rPr>
        <w:t xml:space="preserve"> </w:t>
      </w:r>
      <w:r w:rsidRPr="00AA6B1E">
        <w:rPr>
          <w:rFonts w:ascii="Arial" w:hAnsi="Arial" w:cs="Arial"/>
          <w:bCs/>
          <w:spacing w:val="-3"/>
          <w:sz w:val="20"/>
          <w:szCs w:val="20"/>
        </w:rPr>
        <w:t xml:space="preserve">banks are essential for conserving genetic resources and supporting breeding programs (Tanksley and McCouch, 1997; Engels, 2002; FAO, 2010; Khoury et al., 2010; Díez et al., 2018; Mascher et al., 2019). However, their utilization is often constrained by limited characterization and evaluation of conserved accessions (Marshall, 1989; Hodgkin et al., 2003; Kell et al., 2017; </w:t>
      </w:r>
      <w:proofErr w:type="spellStart"/>
      <w:r w:rsidRPr="00AA6B1E">
        <w:rPr>
          <w:rFonts w:ascii="Arial" w:hAnsi="Arial" w:cs="Arial"/>
          <w:bCs/>
          <w:spacing w:val="-3"/>
          <w:sz w:val="20"/>
          <w:szCs w:val="20"/>
        </w:rPr>
        <w:t>Kehel</w:t>
      </w:r>
      <w:proofErr w:type="spellEnd"/>
      <w:r w:rsidRPr="00AA6B1E">
        <w:rPr>
          <w:rFonts w:ascii="Arial" w:hAnsi="Arial" w:cs="Arial"/>
          <w:bCs/>
          <w:spacing w:val="-3"/>
          <w:sz w:val="20"/>
          <w:szCs w:val="20"/>
        </w:rPr>
        <w:t xml:space="preserve"> et al., 2020). To bridge this gap, systematic evaluation of accessions for desirable traits is required (de Carvalho et al., 2013; Anglin et al., 2018; Byrne et al., 2018). In legumes, particularly </w:t>
      </w:r>
      <w:proofErr w:type="spellStart"/>
      <w:r w:rsidRPr="00AA6B1E">
        <w:rPr>
          <w:rFonts w:ascii="Arial" w:hAnsi="Arial" w:cs="Arial"/>
          <w:bCs/>
          <w:spacing w:val="-3"/>
          <w:sz w:val="20"/>
          <w:szCs w:val="20"/>
        </w:rPr>
        <w:t>mungbean</w:t>
      </w:r>
      <w:proofErr w:type="spellEnd"/>
      <w:r w:rsidRPr="00AA6B1E">
        <w:rPr>
          <w:rFonts w:ascii="Arial" w:hAnsi="Arial" w:cs="Arial"/>
          <w:bCs/>
          <w:spacing w:val="-3"/>
          <w:sz w:val="20"/>
          <w:szCs w:val="20"/>
        </w:rPr>
        <w:t>, bruchid resistance represents a critical trait for crop improvement, and comprehensive germplasm screening remains an important step toward identifying novel sources of resistance (</w:t>
      </w:r>
      <w:proofErr w:type="spellStart"/>
      <w:r w:rsidRPr="00AA6B1E">
        <w:rPr>
          <w:rFonts w:ascii="Arial" w:hAnsi="Arial" w:cs="Arial"/>
          <w:bCs/>
          <w:spacing w:val="-3"/>
          <w:sz w:val="20"/>
          <w:szCs w:val="20"/>
        </w:rPr>
        <w:t>Somta</w:t>
      </w:r>
      <w:proofErr w:type="spellEnd"/>
      <w:r w:rsidRPr="00AA6B1E">
        <w:rPr>
          <w:rFonts w:ascii="Arial" w:hAnsi="Arial" w:cs="Arial"/>
          <w:bCs/>
          <w:spacing w:val="-3"/>
          <w:sz w:val="20"/>
          <w:szCs w:val="20"/>
        </w:rPr>
        <w:t xml:space="preserve"> et al., 2008; Upadhyaya et al., 2011; Carrillo-Perdomo et al., 2019). The current study was undertaken to validate </w:t>
      </w:r>
      <w:proofErr w:type="spellStart"/>
      <w:r w:rsidRPr="00AA6B1E">
        <w:rPr>
          <w:rFonts w:ascii="Arial" w:hAnsi="Arial" w:cs="Arial"/>
          <w:bCs/>
          <w:spacing w:val="-3"/>
          <w:sz w:val="20"/>
          <w:szCs w:val="20"/>
        </w:rPr>
        <w:t>mungbean</w:t>
      </w:r>
      <w:proofErr w:type="spellEnd"/>
      <w:r w:rsidRPr="00AA6B1E">
        <w:rPr>
          <w:rFonts w:ascii="Arial" w:hAnsi="Arial" w:cs="Arial"/>
          <w:bCs/>
          <w:spacing w:val="-3"/>
          <w:sz w:val="20"/>
          <w:szCs w:val="20"/>
        </w:rPr>
        <w:t xml:space="preserve"> genotypes for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r w:rsidRPr="00AA6B1E">
        <w:rPr>
          <w:rFonts w:ascii="Arial" w:hAnsi="Arial" w:cs="Arial"/>
          <w:bCs/>
          <w:spacing w:val="-3"/>
          <w:sz w:val="20"/>
          <w:szCs w:val="20"/>
        </w:rPr>
        <w:t>species (</w:t>
      </w:r>
      <w:r w:rsidRPr="00AA6B1E">
        <w:rPr>
          <w:rFonts w:ascii="Arial" w:hAnsi="Arial" w:cs="Arial"/>
          <w:bCs/>
          <w:i/>
          <w:iCs/>
          <w:spacing w:val="-3"/>
          <w:sz w:val="20"/>
          <w:szCs w:val="20"/>
        </w:rPr>
        <w:t xml:space="preserve">C.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w:t>
      </w:r>
      <w:r w:rsidRPr="00AA6B1E">
        <w:rPr>
          <w:rFonts w:ascii="Arial" w:hAnsi="Arial" w:cs="Arial"/>
          <w:bCs/>
          <w:i/>
          <w:iCs/>
          <w:spacing w:val="-3"/>
          <w:sz w:val="20"/>
          <w:szCs w:val="20"/>
        </w:rPr>
        <w:t>C. chinensis</w:t>
      </w:r>
      <w:r w:rsidRPr="00AA6B1E">
        <w:rPr>
          <w:rFonts w:ascii="Arial" w:hAnsi="Arial" w:cs="Arial"/>
          <w:bCs/>
          <w:spacing w:val="-3"/>
          <w:sz w:val="20"/>
          <w:szCs w:val="20"/>
        </w:rPr>
        <w:t xml:space="preserve"> and </w:t>
      </w:r>
      <w:r w:rsidRPr="00AA6B1E">
        <w:rPr>
          <w:rFonts w:ascii="Arial" w:hAnsi="Arial" w:cs="Arial"/>
          <w:bCs/>
          <w:i/>
          <w:iCs/>
          <w:spacing w:val="-3"/>
          <w:sz w:val="20"/>
          <w:szCs w:val="20"/>
        </w:rPr>
        <w:t>C. maculatus</w:t>
      </w:r>
      <w:r w:rsidRPr="00AA6B1E">
        <w:rPr>
          <w:rFonts w:ascii="Arial" w:hAnsi="Arial" w:cs="Arial"/>
          <w:bCs/>
          <w:spacing w:val="-3"/>
          <w:sz w:val="20"/>
          <w:szCs w:val="20"/>
        </w:rPr>
        <w:t>)</w:t>
      </w:r>
      <w:r w:rsidR="003F7ADD" w:rsidRPr="00AA6B1E">
        <w:rPr>
          <w:rFonts w:ascii="Arial" w:hAnsi="Arial" w:cs="Arial"/>
          <w:bCs/>
          <w:spacing w:val="-3"/>
          <w:sz w:val="20"/>
          <w:szCs w:val="20"/>
        </w:rPr>
        <w:t xml:space="preserve">. Out of thousands of </w:t>
      </w:r>
      <w:r w:rsidR="003F7ADD" w:rsidRPr="00AA6B1E">
        <w:rPr>
          <w:rFonts w:ascii="Arial" w:hAnsi="Arial" w:cs="Arial"/>
          <w:bCs/>
          <w:i/>
          <w:iCs/>
          <w:spacing w:val="-3"/>
          <w:sz w:val="20"/>
          <w:szCs w:val="20"/>
        </w:rPr>
        <w:t>Vigna</w:t>
      </w:r>
      <w:r w:rsidR="003F7ADD" w:rsidRPr="00AA6B1E">
        <w:rPr>
          <w:rFonts w:ascii="Arial" w:hAnsi="Arial" w:cs="Arial"/>
          <w:bCs/>
          <w:spacing w:val="-3"/>
          <w:sz w:val="20"/>
          <w:szCs w:val="20"/>
        </w:rPr>
        <w:t xml:space="preserve"> accessions screened for bruchid resistance, V2709 and V2802 of </w:t>
      </w:r>
      <w:proofErr w:type="spellStart"/>
      <w:r w:rsidR="003F7ADD" w:rsidRPr="00AA6B1E">
        <w:rPr>
          <w:rFonts w:ascii="Arial" w:hAnsi="Arial" w:cs="Arial"/>
          <w:bCs/>
          <w:spacing w:val="-3"/>
          <w:sz w:val="20"/>
          <w:szCs w:val="20"/>
        </w:rPr>
        <w:t>mungbean</w:t>
      </w:r>
      <w:proofErr w:type="spellEnd"/>
      <w:r w:rsidR="003F7ADD" w:rsidRPr="00AA6B1E">
        <w:rPr>
          <w:rFonts w:ascii="Arial" w:hAnsi="Arial" w:cs="Arial"/>
          <w:bCs/>
          <w:spacing w:val="-3"/>
          <w:sz w:val="20"/>
          <w:szCs w:val="20"/>
        </w:rPr>
        <w:t xml:space="preserve"> were moderately resistant to bruchid and VM2011 of </w:t>
      </w:r>
      <w:proofErr w:type="spellStart"/>
      <w:r w:rsidR="003F7ADD" w:rsidRPr="00AA6B1E">
        <w:rPr>
          <w:rFonts w:ascii="Arial" w:hAnsi="Arial" w:cs="Arial"/>
          <w:bCs/>
          <w:spacing w:val="-3"/>
          <w:sz w:val="20"/>
          <w:szCs w:val="20"/>
        </w:rPr>
        <w:t>blackgram</w:t>
      </w:r>
      <w:proofErr w:type="spellEnd"/>
      <w:r w:rsidR="003F7ADD" w:rsidRPr="00AA6B1E">
        <w:rPr>
          <w:rFonts w:ascii="Arial" w:hAnsi="Arial" w:cs="Arial"/>
          <w:bCs/>
          <w:spacing w:val="-3"/>
          <w:sz w:val="20"/>
          <w:szCs w:val="20"/>
        </w:rPr>
        <w:t xml:space="preserve"> was resistant to bruchid infestation (</w:t>
      </w:r>
      <w:proofErr w:type="spellStart"/>
      <w:r w:rsidR="003F7ADD" w:rsidRPr="00AA6B1E">
        <w:rPr>
          <w:rFonts w:ascii="Arial" w:hAnsi="Arial" w:cs="Arial"/>
          <w:bCs/>
          <w:spacing w:val="-3"/>
          <w:sz w:val="20"/>
          <w:szCs w:val="20"/>
        </w:rPr>
        <w:t>Talekar</w:t>
      </w:r>
      <w:proofErr w:type="spellEnd"/>
      <w:r w:rsidR="003F7ADD" w:rsidRPr="00AA6B1E">
        <w:rPr>
          <w:rFonts w:ascii="Arial" w:hAnsi="Arial" w:cs="Arial"/>
          <w:bCs/>
          <w:spacing w:val="-3"/>
          <w:sz w:val="20"/>
          <w:szCs w:val="20"/>
        </w:rPr>
        <w:t xml:space="preserve"> and Lin, 1992; Tripathy, 2016).</w:t>
      </w:r>
      <w:r w:rsidR="000C6E1D" w:rsidRPr="00AA6B1E">
        <w:rPr>
          <w:rFonts w:ascii="Arial" w:hAnsi="Arial" w:cs="Arial"/>
          <w:bCs/>
          <w:spacing w:val="-3"/>
          <w:sz w:val="20"/>
          <w:szCs w:val="20"/>
        </w:rPr>
        <w:t xml:space="preserve"> Similar results revealed in this study with regards to resistance of V2709 to </w:t>
      </w:r>
      <w:r w:rsidR="000C6E1D" w:rsidRPr="00AA6B1E">
        <w:rPr>
          <w:rFonts w:ascii="Arial" w:hAnsi="Arial" w:cs="Arial"/>
          <w:bCs/>
          <w:i/>
          <w:iCs/>
          <w:spacing w:val="-3"/>
          <w:sz w:val="20"/>
          <w:szCs w:val="20"/>
        </w:rPr>
        <w:t>C. chinensis</w:t>
      </w:r>
      <w:r w:rsidR="000C6E1D" w:rsidRPr="00AA6B1E">
        <w:rPr>
          <w:rFonts w:ascii="Arial" w:hAnsi="Arial" w:cs="Arial"/>
          <w:bCs/>
          <w:spacing w:val="-3"/>
          <w:sz w:val="20"/>
          <w:szCs w:val="20"/>
        </w:rPr>
        <w:t xml:space="preserve"> and </w:t>
      </w:r>
      <w:r w:rsidR="000C6E1D" w:rsidRPr="00AA6B1E">
        <w:rPr>
          <w:rFonts w:ascii="Arial" w:hAnsi="Arial" w:cs="Arial"/>
          <w:bCs/>
          <w:i/>
          <w:iCs/>
          <w:spacing w:val="-3"/>
          <w:sz w:val="20"/>
          <w:szCs w:val="20"/>
        </w:rPr>
        <w:t>C. maculatus</w:t>
      </w:r>
      <w:r w:rsidR="000C6E1D" w:rsidRPr="00AA6B1E">
        <w:rPr>
          <w:rFonts w:ascii="Arial" w:hAnsi="Arial" w:cs="Arial"/>
          <w:bCs/>
          <w:spacing w:val="-3"/>
          <w:sz w:val="20"/>
          <w:szCs w:val="20"/>
        </w:rPr>
        <w:t xml:space="preserve"> with lower seed damage and weight loss, indicating lower overall virulence.</w:t>
      </w:r>
    </w:p>
    <w:p w14:paraId="13D00190" w14:textId="40CC1B3E" w:rsidR="000C6E1D" w:rsidRPr="00AA6B1E" w:rsidRDefault="000C6E1D" w:rsidP="00696FC7">
      <w:pPr>
        <w:pStyle w:val="ListParagraph"/>
        <w:spacing w:line="360" w:lineRule="auto"/>
        <w:ind w:left="0"/>
        <w:jc w:val="both"/>
        <w:rPr>
          <w:rFonts w:ascii="Arial" w:hAnsi="Arial" w:cs="Arial"/>
          <w:bCs/>
          <w:spacing w:val="-3"/>
          <w:sz w:val="20"/>
          <w:szCs w:val="20"/>
        </w:rPr>
      </w:pPr>
      <w:r w:rsidRPr="00AA6B1E">
        <w:rPr>
          <w:rFonts w:ascii="Arial" w:hAnsi="Arial" w:cs="Arial"/>
          <w:bCs/>
          <w:spacing w:val="-3"/>
          <w:sz w:val="20"/>
          <w:szCs w:val="20"/>
        </w:rPr>
        <w:t xml:space="preserve">Previous studies have similarly reported varied resistance responses among different </w:t>
      </w:r>
      <w:r w:rsidR="00696FC7" w:rsidRPr="00AA6B1E">
        <w:rPr>
          <w:rFonts w:ascii="Arial" w:hAnsi="Arial" w:cs="Arial"/>
          <w:bCs/>
          <w:i/>
          <w:iCs/>
          <w:spacing w:val="-3"/>
          <w:sz w:val="20"/>
          <w:szCs w:val="20"/>
        </w:rPr>
        <w:t>Vigna</w:t>
      </w:r>
      <w:r w:rsidRPr="00AA6B1E">
        <w:rPr>
          <w:rFonts w:ascii="Arial" w:hAnsi="Arial" w:cs="Arial"/>
          <w:bCs/>
          <w:spacing w:val="-3"/>
          <w:sz w:val="20"/>
          <w:szCs w:val="20"/>
        </w:rPr>
        <w:t xml:space="preserve"> genotypes to </w:t>
      </w:r>
      <w:proofErr w:type="spellStart"/>
      <w:r w:rsidR="00696FC7" w:rsidRPr="00AA6B1E">
        <w:rPr>
          <w:rFonts w:ascii="Arial" w:hAnsi="Arial" w:cs="Arial"/>
          <w:bCs/>
          <w:i/>
          <w:iCs/>
          <w:spacing w:val="-3"/>
          <w:sz w:val="20"/>
          <w:szCs w:val="20"/>
        </w:rPr>
        <w:t>Callosobruchus</w:t>
      </w:r>
      <w:proofErr w:type="spellEnd"/>
      <w:r w:rsidR="00696FC7" w:rsidRPr="00AA6B1E">
        <w:rPr>
          <w:rFonts w:ascii="Arial" w:hAnsi="Arial" w:cs="Arial"/>
          <w:bCs/>
          <w:spacing w:val="-3"/>
          <w:sz w:val="20"/>
          <w:szCs w:val="20"/>
        </w:rPr>
        <w:t xml:space="preserve"> species</w:t>
      </w:r>
      <w:r w:rsidRPr="00AA6B1E">
        <w:rPr>
          <w:rFonts w:ascii="Arial" w:hAnsi="Arial" w:cs="Arial"/>
          <w:bCs/>
          <w:spacing w:val="-3"/>
          <w:sz w:val="20"/>
          <w:szCs w:val="20"/>
        </w:rPr>
        <w:t xml:space="preserve"> infestation. For example, (Tripathi et al., 2015) screened 52 cowpea accessions against the pulse beetle </w:t>
      </w:r>
      <w:proofErr w:type="spellStart"/>
      <w:r w:rsidRPr="00AA6B1E">
        <w:rPr>
          <w:rFonts w:ascii="Arial" w:hAnsi="Arial" w:cs="Arial"/>
          <w:bCs/>
          <w:i/>
          <w:iCs/>
          <w:spacing w:val="-3"/>
          <w:sz w:val="20"/>
          <w:szCs w:val="20"/>
        </w:rPr>
        <w:t>Call</w:t>
      </w:r>
      <w:r w:rsidR="00AA6B1E">
        <w:rPr>
          <w:rFonts w:ascii="Arial" w:hAnsi="Arial" w:cs="Arial"/>
          <w:bCs/>
          <w:i/>
          <w:iCs/>
          <w:spacing w:val="-3"/>
          <w:sz w:val="20"/>
          <w:szCs w:val="20"/>
        </w:rPr>
        <w:t>o</w:t>
      </w:r>
      <w:r w:rsidRPr="00AA6B1E">
        <w:rPr>
          <w:rFonts w:ascii="Arial" w:hAnsi="Arial" w:cs="Arial"/>
          <w:bCs/>
          <w:i/>
          <w:iCs/>
          <w:spacing w:val="-3"/>
          <w:sz w:val="20"/>
          <w:szCs w:val="20"/>
        </w:rPr>
        <w:t>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chinensis</w:t>
      </w:r>
      <w:proofErr w:type="spellEnd"/>
      <w:r w:rsidRPr="00AA6B1E">
        <w:rPr>
          <w:rFonts w:ascii="Arial" w:hAnsi="Arial" w:cs="Arial"/>
          <w:bCs/>
          <w:spacing w:val="-3"/>
          <w:sz w:val="20"/>
          <w:szCs w:val="20"/>
        </w:rPr>
        <w:t xml:space="preserve"> and found significant differences across accessions in traits such as the number of eggs laid, development period, adult emergence, number of emergence holes, and seed weight loss. This indicates the presence of genetic variability affecting susceptibility to this pest species.</w:t>
      </w:r>
      <w:r w:rsidR="00696FC7" w:rsidRPr="00AA6B1E">
        <w:rPr>
          <w:rFonts w:ascii="Arial" w:hAnsi="Arial" w:cs="Arial"/>
          <w:bCs/>
          <w:spacing w:val="-3"/>
          <w:sz w:val="20"/>
          <w:szCs w:val="20"/>
        </w:rPr>
        <w:t xml:space="preserve"> </w:t>
      </w:r>
      <w:r w:rsidRPr="00AA6B1E">
        <w:rPr>
          <w:rFonts w:ascii="Arial" w:hAnsi="Arial" w:cs="Arial"/>
          <w:bCs/>
          <w:spacing w:val="-3"/>
          <w:sz w:val="20"/>
          <w:szCs w:val="20"/>
        </w:rPr>
        <w:t xml:space="preserve">Similarly, </w:t>
      </w:r>
      <w:proofErr w:type="spellStart"/>
      <w:r w:rsidRPr="00AA6B1E">
        <w:rPr>
          <w:rFonts w:ascii="Arial" w:hAnsi="Arial" w:cs="Arial"/>
          <w:bCs/>
          <w:spacing w:val="-3"/>
          <w:sz w:val="20"/>
          <w:szCs w:val="20"/>
        </w:rPr>
        <w:t>Kananji</w:t>
      </w:r>
      <w:proofErr w:type="spellEnd"/>
      <w:r w:rsidRPr="00AA6B1E">
        <w:rPr>
          <w:rFonts w:ascii="Arial" w:hAnsi="Arial" w:cs="Arial"/>
          <w:bCs/>
          <w:spacing w:val="-3"/>
          <w:sz w:val="20"/>
          <w:szCs w:val="20"/>
        </w:rPr>
        <w:t xml:space="preserve"> (2007) evaluated 42 bean genotypes for resistance to the Mexican bean weevil, </w:t>
      </w:r>
      <w:proofErr w:type="spellStart"/>
      <w:r w:rsidRPr="00AA6B1E">
        <w:rPr>
          <w:rFonts w:ascii="Arial" w:hAnsi="Arial" w:cs="Arial"/>
          <w:bCs/>
          <w:i/>
          <w:iCs/>
          <w:spacing w:val="-3"/>
          <w:sz w:val="20"/>
          <w:szCs w:val="20"/>
        </w:rPr>
        <w:t>Zabrotes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subfasciatus</w:t>
      </w:r>
      <w:proofErr w:type="spellEnd"/>
      <w:r w:rsidRPr="00AA6B1E">
        <w:rPr>
          <w:rFonts w:ascii="Arial" w:hAnsi="Arial" w:cs="Arial"/>
          <w:bCs/>
          <w:spacing w:val="-3"/>
          <w:sz w:val="20"/>
          <w:szCs w:val="20"/>
        </w:rPr>
        <w:t>, and documented significant differences in grain weight loss and the number of adults emerged, indicating genotype-dependent resistance levels in beans against another bruchid species.</w:t>
      </w:r>
      <w:r w:rsidR="00696FC7" w:rsidRPr="00AA6B1E">
        <w:rPr>
          <w:rFonts w:ascii="Arial" w:hAnsi="Arial" w:cs="Arial"/>
          <w:bCs/>
          <w:spacing w:val="-3"/>
          <w:sz w:val="20"/>
          <w:szCs w:val="20"/>
        </w:rPr>
        <w:t xml:space="preserve"> </w:t>
      </w:r>
      <w:r w:rsidRPr="00AA6B1E">
        <w:rPr>
          <w:rFonts w:ascii="Arial" w:hAnsi="Arial" w:cs="Arial"/>
          <w:bCs/>
          <w:spacing w:val="-3"/>
          <w:sz w:val="20"/>
          <w:szCs w:val="20"/>
        </w:rPr>
        <w:t xml:space="preserve">These findings align with the current results reported in the </w:t>
      </w:r>
      <w:r w:rsidR="00696FC7" w:rsidRPr="00AA6B1E">
        <w:rPr>
          <w:rFonts w:ascii="Arial" w:hAnsi="Arial" w:cs="Arial"/>
          <w:bCs/>
          <w:spacing w:val="-3"/>
          <w:sz w:val="20"/>
          <w:szCs w:val="20"/>
        </w:rPr>
        <w:t>T</w:t>
      </w:r>
      <w:r w:rsidRPr="00AA6B1E">
        <w:rPr>
          <w:rFonts w:ascii="Arial" w:hAnsi="Arial" w:cs="Arial"/>
          <w:bCs/>
          <w:spacing w:val="-3"/>
          <w:sz w:val="20"/>
          <w:szCs w:val="20"/>
        </w:rPr>
        <w:t>able</w:t>
      </w:r>
      <w:r w:rsidR="00696FC7" w:rsidRPr="00AA6B1E">
        <w:rPr>
          <w:rFonts w:ascii="Arial" w:hAnsi="Arial" w:cs="Arial"/>
          <w:bCs/>
          <w:spacing w:val="-3"/>
          <w:sz w:val="20"/>
          <w:szCs w:val="20"/>
        </w:rPr>
        <w:t xml:space="preserve"> 1</w:t>
      </w:r>
      <w:r w:rsidRPr="00AA6B1E">
        <w:rPr>
          <w:rFonts w:ascii="Arial" w:hAnsi="Arial" w:cs="Arial"/>
          <w:bCs/>
          <w:spacing w:val="-3"/>
          <w:sz w:val="20"/>
          <w:szCs w:val="20"/>
        </w:rPr>
        <w:t xml:space="preserve">, confirming the existence of differential reactions among </w:t>
      </w:r>
      <w:r w:rsidR="00696FC7" w:rsidRPr="00AA6B1E">
        <w:rPr>
          <w:rFonts w:ascii="Arial" w:hAnsi="Arial" w:cs="Arial"/>
          <w:bCs/>
          <w:i/>
          <w:iCs/>
          <w:spacing w:val="-3"/>
          <w:sz w:val="20"/>
          <w:szCs w:val="20"/>
        </w:rPr>
        <w:t>Vigna radiata</w:t>
      </w:r>
      <w:r w:rsidR="00696FC7" w:rsidRPr="00AA6B1E">
        <w:rPr>
          <w:rFonts w:ascii="Arial" w:hAnsi="Arial" w:cs="Arial"/>
          <w:bCs/>
          <w:spacing w:val="-3"/>
          <w:sz w:val="20"/>
          <w:szCs w:val="20"/>
        </w:rPr>
        <w:t xml:space="preserve"> var. </w:t>
      </w:r>
      <w:r w:rsidR="00696FC7" w:rsidRPr="00AA6B1E">
        <w:rPr>
          <w:rFonts w:ascii="Arial" w:hAnsi="Arial" w:cs="Arial"/>
          <w:bCs/>
          <w:i/>
          <w:iCs/>
          <w:spacing w:val="-3"/>
          <w:sz w:val="20"/>
          <w:szCs w:val="20"/>
        </w:rPr>
        <w:t>radiata</w:t>
      </w:r>
      <w:r w:rsidRPr="00AA6B1E">
        <w:rPr>
          <w:rFonts w:ascii="Arial" w:hAnsi="Arial" w:cs="Arial"/>
          <w:bCs/>
          <w:spacing w:val="-3"/>
          <w:sz w:val="20"/>
          <w:szCs w:val="20"/>
        </w:rPr>
        <w:t xml:space="preserve"> genotypes to various </w:t>
      </w:r>
      <w:proofErr w:type="spellStart"/>
      <w:r w:rsidR="00696FC7" w:rsidRPr="00AA6B1E">
        <w:rPr>
          <w:rFonts w:ascii="Arial" w:hAnsi="Arial" w:cs="Arial"/>
          <w:bCs/>
          <w:i/>
          <w:iCs/>
          <w:spacing w:val="-3"/>
          <w:sz w:val="20"/>
          <w:szCs w:val="20"/>
        </w:rPr>
        <w:t>Callosobruchus</w:t>
      </w:r>
      <w:proofErr w:type="spellEnd"/>
      <w:r w:rsidR="00696FC7" w:rsidRPr="00AA6B1E">
        <w:rPr>
          <w:rFonts w:ascii="Arial" w:hAnsi="Arial" w:cs="Arial"/>
          <w:bCs/>
          <w:spacing w:val="-3"/>
          <w:sz w:val="20"/>
          <w:szCs w:val="20"/>
        </w:rPr>
        <w:t xml:space="preserve"> species</w:t>
      </w:r>
      <w:r w:rsidRPr="00AA6B1E">
        <w:rPr>
          <w:rFonts w:ascii="Arial" w:hAnsi="Arial" w:cs="Arial"/>
          <w:bCs/>
          <w:spacing w:val="-3"/>
          <w:sz w:val="20"/>
          <w:szCs w:val="20"/>
        </w:rPr>
        <w:t>, which is critical for targeted breeding</w:t>
      </w:r>
      <w:r w:rsidR="00696FC7" w:rsidRPr="00AA6B1E">
        <w:rPr>
          <w:rFonts w:ascii="Arial" w:hAnsi="Arial" w:cs="Arial"/>
          <w:bCs/>
          <w:spacing w:val="-3"/>
          <w:sz w:val="20"/>
          <w:szCs w:val="20"/>
        </w:rPr>
        <w:t xml:space="preserve"> programmes</w:t>
      </w:r>
      <w:r w:rsidRPr="00AA6B1E">
        <w:rPr>
          <w:rFonts w:ascii="Arial" w:hAnsi="Arial" w:cs="Arial"/>
          <w:bCs/>
          <w:spacing w:val="-3"/>
          <w:sz w:val="20"/>
          <w:szCs w:val="20"/>
        </w:rPr>
        <w:t xml:space="preserve"> for pest resistance.</w:t>
      </w:r>
    </w:p>
    <w:p w14:paraId="139E87B3" w14:textId="77777777" w:rsidR="00DE0CC9" w:rsidRDefault="00696FC7" w:rsidP="00DE0CC9">
      <w:pPr>
        <w:pStyle w:val="ListParagraph"/>
        <w:tabs>
          <w:tab w:val="left" w:pos="2083"/>
        </w:tabs>
        <w:spacing w:line="360" w:lineRule="auto"/>
        <w:ind w:left="0" w:right="-45" w:hanging="11"/>
        <w:contextualSpacing w:val="0"/>
        <w:jc w:val="both"/>
        <w:rPr>
          <w:rFonts w:ascii="Arial" w:hAnsi="Arial" w:cs="Arial"/>
          <w:b/>
          <w:bCs/>
          <w:sz w:val="20"/>
          <w:szCs w:val="20"/>
        </w:rPr>
      </w:pPr>
      <w:r w:rsidRPr="00AA6B1E">
        <w:rPr>
          <w:rFonts w:ascii="Arial" w:hAnsi="Arial" w:cs="Arial"/>
          <w:sz w:val="20"/>
          <w:szCs w:val="20"/>
        </w:rPr>
        <w:t xml:space="preserve">Among the three </w:t>
      </w:r>
      <w:proofErr w:type="spellStart"/>
      <w:r w:rsidRPr="00AA6B1E">
        <w:rPr>
          <w:rStyle w:val="Emphasis"/>
          <w:rFonts w:ascii="Arial" w:eastAsiaTheme="majorEastAsia" w:hAnsi="Arial" w:cs="Arial"/>
          <w:sz w:val="20"/>
          <w:szCs w:val="20"/>
        </w:rPr>
        <w:t>Callosobruchus</w:t>
      </w:r>
      <w:proofErr w:type="spellEnd"/>
      <w:r w:rsidRPr="00AA6B1E">
        <w:rPr>
          <w:rFonts w:ascii="Arial" w:hAnsi="Arial" w:cs="Arial"/>
          <w:sz w:val="20"/>
          <w:szCs w:val="20"/>
        </w:rPr>
        <w:t xml:space="preserve"> species,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Style w:val="Emphasis"/>
          <w:rFonts w:ascii="Arial" w:eastAsiaTheme="majorEastAsia" w:hAnsi="Arial" w:cs="Arial"/>
          <w:sz w:val="20"/>
          <w:szCs w:val="20"/>
        </w:rPr>
        <w:t xml:space="preserve"> </w:t>
      </w:r>
      <w:r w:rsidRPr="00AA6B1E">
        <w:rPr>
          <w:rFonts w:ascii="Arial" w:hAnsi="Arial" w:cs="Arial"/>
          <w:bCs/>
          <w:spacing w:val="-3"/>
          <w:sz w:val="20"/>
          <w:szCs w:val="20"/>
        </w:rPr>
        <w:t xml:space="preserve">showed high egg laying, moderate adult emergence, and notably high seed damage percentages (up to 35.12%) and seed weight loss, indicating strong virulence across multiple genotypes. Considering reproductive success, adult emergence, and seed damage together,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stands out as the most damaging species overall, causing consistently higher seed damage and weight loss, whereas</w:t>
      </w:r>
      <w:r w:rsidR="00AA6B1E">
        <w:rPr>
          <w:rFonts w:ascii="Arial" w:hAnsi="Arial" w:cs="Arial"/>
          <w:bCs/>
          <w:spacing w:val="-3"/>
          <w:sz w:val="20"/>
          <w:szCs w:val="20"/>
        </w:rPr>
        <w:t xml:space="preserve">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despite laying more eggs, does not always result in severe seed damage. </w:t>
      </w:r>
      <w:r w:rsidRPr="00AA6B1E">
        <w:rPr>
          <w:rFonts w:ascii="Arial" w:hAnsi="Arial" w:cs="Arial"/>
          <w:sz w:val="20"/>
          <w:szCs w:val="20"/>
        </w:rPr>
        <w:t>This is consistent with the findings of (</w:t>
      </w:r>
      <w:proofErr w:type="spellStart"/>
      <w:r w:rsidRPr="00AA6B1E">
        <w:rPr>
          <w:rFonts w:ascii="Arial" w:hAnsi="Arial" w:cs="Arial"/>
          <w:sz w:val="20"/>
          <w:szCs w:val="20"/>
        </w:rPr>
        <w:t>Aidbhavi</w:t>
      </w:r>
      <w:proofErr w:type="spellEnd"/>
      <w:r w:rsidRPr="00AA6B1E">
        <w:rPr>
          <w:rFonts w:ascii="Arial" w:hAnsi="Arial" w:cs="Arial"/>
          <w:sz w:val="20"/>
          <w:szCs w:val="20"/>
        </w:rPr>
        <w:t xml:space="preserve"> et al., 2021), </w:t>
      </w:r>
      <w:r w:rsidRPr="00AA6B1E">
        <w:rPr>
          <w:rFonts w:ascii="Arial" w:hAnsi="Arial" w:cs="Arial"/>
          <w:sz w:val="20"/>
          <w:szCs w:val="20"/>
        </w:rPr>
        <w:lastRenderedPageBreak/>
        <w:t xml:space="preserve">who reported higher seed weight loss and damage by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Fonts w:ascii="Arial" w:hAnsi="Arial" w:cs="Arial"/>
          <w:sz w:val="20"/>
          <w:szCs w:val="20"/>
        </w:rPr>
        <w:t xml:space="preserve"> on wild and endemic </w:t>
      </w:r>
      <w:r w:rsidRPr="00AA6B1E">
        <w:rPr>
          <w:rFonts w:ascii="Arial" w:hAnsi="Arial" w:cs="Arial"/>
          <w:i/>
          <w:sz w:val="20"/>
          <w:szCs w:val="20"/>
        </w:rPr>
        <w:t>Vigna</w:t>
      </w:r>
      <w:r w:rsidRPr="00AA6B1E">
        <w:rPr>
          <w:rFonts w:ascii="Arial" w:hAnsi="Arial" w:cs="Arial"/>
          <w:sz w:val="20"/>
          <w:szCs w:val="20"/>
        </w:rPr>
        <w:t xml:space="preserve"> genotypes. Interestingly, the cultivated </w:t>
      </w:r>
      <w:r w:rsidRPr="00AA6B1E">
        <w:rPr>
          <w:rFonts w:ascii="Arial" w:hAnsi="Arial" w:cs="Arial"/>
          <w:i/>
          <w:sz w:val="20"/>
          <w:szCs w:val="20"/>
        </w:rPr>
        <w:t>Vigna</w:t>
      </w:r>
      <w:r w:rsidRPr="00AA6B1E">
        <w:rPr>
          <w:rFonts w:ascii="Arial" w:hAnsi="Arial" w:cs="Arial"/>
          <w:sz w:val="20"/>
          <w:szCs w:val="20"/>
        </w:rPr>
        <w:t xml:space="preserve"> genotype V2709, previously identified as resistant to </w:t>
      </w:r>
      <w:r w:rsidRPr="00AA6B1E">
        <w:rPr>
          <w:rStyle w:val="Emphasis"/>
          <w:rFonts w:ascii="Arial" w:eastAsiaTheme="majorEastAsia" w:hAnsi="Arial" w:cs="Arial"/>
          <w:sz w:val="20"/>
          <w:szCs w:val="20"/>
        </w:rPr>
        <w:t>C. chinensis</w:t>
      </w:r>
      <w:r w:rsidRPr="00AA6B1E">
        <w:rPr>
          <w:rFonts w:ascii="Arial" w:hAnsi="Arial" w:cs="Arial"/>
          <w:sz w:val="20"/>
          <w:szCs w:val="20"/>
        </w:rPr>
        <w:t xml:space="preserve"> and </w:t>
      </w:r>
      <w:r w:rsidRPr="00AA6B1E">
        <w:rPr>
          <w:rStyle w:val="Emphasis"/>
          <w:rFonts w:ascii="Arial" w:eastAsiaTheme="majorEastAsia" w:hAnsi="Arial" w:cs="Arial"/>
          <w:sz w:val="20"/>
          <w:szCs w:val="20"/>
        </w:rPr>
        <w:t>C. maculatus</w:t>
      </w:r>
      <w:r w:rsidRPr="00AA6B1E">
        <w:rPr>
          <w:rFonts w:ascii="Arial" w:hAnsi="Arial" w:cs="Arial"/>
          <w:sz w:val="20"/>
          <w:szCs w:val="20"/>
        </w:rPr>
        <w:t xml:space="preserve"> (</w:t>
      </w:r>
      <w:proofErr w:type="spellStart"/>
      <w:r w:rsidRPr="00AA6B1E">
        <w:rPr>
          <w:rFonts w:ascii="Arial" w:hAnsi="Arial" w:cs="Arial"/>
          <w:sz w:val="20"/>
          <w:szCs w:val="20"/>
        </w:rPr>
        <w:t>Schafleitner</w:t>
      </w:r>
      <w:proofErr w:type="spellEnd"/>
      <w:r w:rsidRPr="00AA6B1E">
        <w:rPr>
          <w:rFonts w:ascii="Arial" w:hAnsi="Arial" w:cs="Arial"/>
          <w:sz w:val="20"/>
          <w:szCs w:val="20"/>
        </w:rPr>
        <w:t xml:space="preserve"> et al., 2016), showed </w:t>
      </w:r>
      <w:r w:rsidRPr="00AA6B1E">
        <w:rPr>
          <w:rFonts w:ascii="Arial" w:hAnsi="Arial" w:cs="Arial"/>
          <w:color w:val="000000"/>
          <w:sz w:val="20"/>
          <w:szCs w:val="20"/>
        </w:rPr>
        <w:t>significantly higher adult emergence</w:t>
      </w:r>
      <w:r w:rsidRPr="00AA6B1E">
        <w:rPr>
          <w:rFonts w:ascii="Arial" w:hAnsi="Arial" w:cs="Arial"/>
          <w:sz w:val="20"/>
          <w:szCs w:val="20"/>
        </w:rPr>
        <w:t xml:space="preserve">, seed damage, and weight loss upon infestation with </w:t>
      </w:r>
      <w:r w:rsidRPr="00AA6B1E">
        <w:rPr>
          <w:rStyle w:val="Emphasis"/>
          <w:rFonts w:ascii="Arial" w:eastAsiaTheme="majorEastAsia" w:hAnsi="Arial" w:cs="Arial"/>
          <w:sz w:val="20"/>
          <w:szCs w:val="20"/>
        </w:rPr>
        <w:t xml:space="preserve">C. </w:t>
      </w:r>
      <w:proofErr w:type="spellStart"/>
      <w:r w:rsidRPr="00AA6B1E">
        <w:rPr>
          <w:rStyle w:val="Emphasis"/>
          <w:rFonts w:ascii="Arial" w:eastAsiaTheme="majorEastAsia" w:hAnsi="Arial" w:cs="Arial"/>
          <w:sz w:val="20"/>
          <w:szCs w:val="20"/>
        </w:rPr>
        <w:t>analis</w:t>
      </w:r>
      <w:proofErr w:type="spellEnd"/>
      <w:r w:rsidRPr="00AA6B1E">
        <w:rPr>
          <w:rFonts w:ascii="Arial" w:hAnsi="Arial" w:cs="Arial"/>
          <w:sz w:val="20"/>
          <w:szCs w:val="20"/>
        </w:rPr>
        <w:t xml:space="preserve"> (Table 1), indicating susceptibility.</w:t>
      </w:r>
      <w:r w:rsidR="0039443D" w:rsidRPr="00AA6B1E">
        <w:rPr>
          <w:rFonts w:ascii="Arial" w:hAnsi="Arial" w:cs="Arial"/>
          <w:sz w:val="20"/>
          <w:szCs w:val="20"/>
        </w:rPr>
        <w:t xml:space="preserve"> These </w:t>
      </w:r>
      <w:proofErr w:type="gramStart"/>
      <w:r w:rsidR="0039443D" w:rsidRPr="00AA6B1E">
        <w:rPr>
          <w:rFonts w:ascii="Arial" w:hAnsi="Arial" w:cs="Arial"/>
          <w:sz w:val="20"/>
          <w:szCs w:val="20"/>
        </w:rPr>
        <w:t xml:space="preserve">results </w:t>
      </w:r>
      <w:r w:rsidR="00DE0CC9">
        <w:rPr>
          <w:rFonts w:ascii="Arial" w:hAnsi="Arial" w:cs="Arial"/>
          <w:sz w:val="20"/>
          <w:szCs w:val="20"/>
        </w:rPr>
        <w:t xml:space="preserve"> </w:t>
      </w:r>
      <w:r w:rsidR="00DE0CC9" w:rsidRPr="00AA6B1E">
        <w:rPr>
          <w:rFonts w:ascii="Arial" w:hAnsi="Arial" w:cs="Arial"/>
          <w:sz w:val="20"/>
          <w:szCs w:val="20"/>
        </w:rPr>
        <w:t>demonstrate</w:t>
      </w:r>
      <w:r w:rsidR="00DE0CC9">
        <w:rPr>
          <w:rFonts w:ascii="Arial" w:hAnsi="Arial" w:cs="Arial"/>
          <w:sz w:val="20"/>
          <w:szCs w:val="20"/>
        </w:rPr>
        <w:t>d</w:t>
      </w:r>
      <w:proofErr w:type="gramEnd"/>
      <w:r w:rsidR="00DE0CC9" w:rsidRPr="00AA6B1E">
        <w:rPr>
          <w:rFonts w:ascii="Arial" w:hAnsi="Arial" w:cs="Arial"/>
          <w:sz w:val="20"/>
          <w:szCs w:val="20"/>
        </w:rPr>
        <w:t xml:space="preserve"> species-specific differences in </w:t>
      </w:r>
      <w:proofErr w:type="spellStart"/>
      <w:r w:rsidR="00DE0CC9" w:rsidRPr="00AA6B1E">
        <w:rPr>
          <w:rFonts w:ascii="Arial" w:hAnsi="Arial" w:cs="Arial"/>
          <w:i/>
          <w:sz w:val="20"/>
          <w:szCs w:val="20"/>
        </w:rPr>
        <w:t>Callosobruchus</w:t>
      </w:r>
      <w:proofErr w:type="spellEnd"/>
      <w:r w:rsidR="00DE0CC9" w:rsidRPr="00AA6B1E">
        <w:rPr>
          <w:rFonts w:ascii="Arial" w:hAnsi="Arial" w:cs="Arial"/>
          <w:sz w:val="20"/>
          <w:szCs w:val="20"/>
        </w:rPr>
        <w:t xml:space="preserve"> performance, with </w:t>
      </w:r>
      <w:r w:rsidR="00DE0CC9" w:rsidRPr="00AA6B1E">
        <w:rPr>
          <w:rStyle w:val="Emphasis"/>
          <w:rFonts w:ascii="Arial" w:eastAsiaTheme="majorEastAsia" w:hAnsi="Arial" w:cs="Arial"/>
          <w:sz w:val="20"/>
          <w:szCs w:val="20"/>
        </w:rPr>
        <w:t xml:space="preserve">C. </w:t>
      </w:r>
      <w:proofErr w:type="spellStart"/>
      <w:r w:rsidR="00DE0CC9" w:rsidRPr="00AA6B1E">
        <w:rPr>
          <w:rStyle w:val="Emphasis"/>
          <w:rFonts w:ascii="Arial" w:eastAsiaTheme="majorEastAsia" w:hAnsi="Arial" w:cs="Arial"/>
          <w:sz w:val="20"/>
          <w:szCs w:val="20"/>
        </w:rPr>
        <w:t>analis</w:t>
      </w:r>
      <w:proofErr w:type="spellEnd"/>
      <w:r w:rsidR="00DE0CC9" w:rsidRPr="00AA6B1E">
        <w:rPr>
          <w:rFonts w:ascii="Arial" w:hAnsi="Arial" w:cs="Arial"/>
          <w:sz w:val="20"/>
          <w:szCs w:val="20"/>
        </w:rPr>
        <w:t xml:space="preserve"> showing greater virulence on the tested </w:t>
      </w:r>
      <w:r w:rsidR="00DE0CC9" w:rsidRPr="00AA6B1E">
        <w:rPr>
          <w:rFonts w:ascii="Arial" w:hAnsi="Arial" w:cs="Arial"/>
          <w:i/>
          <w:sz w:val="20"/>
          <w:szCs w:val="20"/>
        </w:rPr>
        <w:t xml:space="preserve">Vigna </w:t>
      </w:r>
      <w:r w:rsidR="00DE0CC9" w:rsidRPr="00AA6B1E">
        <w:rPr>
          <w:rFonts w:ascii="Arial" w:hAnsi="Arial" w:cs="Arial"/>
          <w:sz w:val="20"/>
          <w:szCs w:val="20"/>
        </w:rPr>
        <w:t>genotypes.</w:t>
      </w:r>
    </w:p>
    <w:p w14:paraId="2DBAAFF0" w14:textId="77777777" w:rsidR="00DE0CC9" w:rsidRPr="00AA6B1E" w:rsidRDefault="00DE0CC9" w:rsidP="00DE0CC9">
      <w:pPr>
        <w:pStyle w:val="ListParagraph"/>
        <w:spacing w:line="360" w:lineRule="auto"/>
        <w:ind w:left="0"/>
        <w:jc w:val="both"/>
        <w:rPr>
          <w:rFonts w:ascii="Arial" w:hAnsi="Arial" w:cs="Arial"/>
          <w:b/>
          <w:spacing w:val="-3"/>
          <w:sz w:val="20"/>
          <w:szCs w:val="20"/>
        </w:rPr>
      </w:pPr>
      <w:r w:rsidRPr="00AA6B1E">
        <w:rPr>
          <w:rFonts w:ascii="Arial" w:hAnsi="Arial" w:cs="Arial"/>
          <w:b/>
          <w:spacing w:val="-3"/>
          <w:sz w:val="20"/>
          <w:szCs w:val="20"/>
        </w:rPr>
        <w:t xml:space="preserve">5. CONCLUSION </w:t>
      </w:r>
    </w:p>
    <w:p w14:paraId="6DFC45AE" w14:textId="77777777" w:rsidR="00DE0CC9" w:rsidRPr="00AA6B1E" w:rsidRDefault="00DE0CC9" w:rsidP="00DE0CC9">
      <w:pPr>
        <w:spacing w:line="360" w:lineRule="auto"/>
        <w:jc w:val="both"/>
        <w:rPr>
          <w:rFonts w:ascii="Arial" w:hAnsi="Arial" w:cs="Arial"/>
          <w:bCs/>
          <w:spacing w:val="-3"/>
          <w:sz w:val="20"/>
          <w:szCs w:val="20"/>
        </w:rPr>
      </w:pPr>
      <w:proofErr w:type="spellStart"/>
      <w:r w:rsidRPr="00AA6B1E">
        <w:rPr>
          <w:rFonts w:ascii="Arial" w:hAnsi="Arial" w:cs="Arial"/>
          <w:bCs/>
          <w:i/>
          <w:iCs/>
          <w:spacing w:val="-3"/>
          <w:sz w:val="20"/>
          <w:szCs w:val="20"/>
        </w:rPr>
        <w:t>Call</w:t>
      </w:r>
      <w:r>
        <w:rPr>
          <w:rFonts w:ascii="Arial" w:hAnsi="Arial" w:cs="Arial"/>
          <w:bCs/>
          <w:i/>
          <w:iCs/>
          <w:spacing w:val="-3"/>
          <w:sz w:val="20"/>
          <w:szCs w:val="20"/>
        </w:rPr>
        <w:t>o</w:t>
      </w:r>
      <w:r w:rsidRPr="00AA6B1E">
        <w:rPr>
          <w:rFonts w:ascii="Arial" w:hAnsi="Arial" w:cs="Arial"/>
          <w:bCs/>
          <w:i/>
          <w:iCs/>
          <w:spacing w:val="-3"/>
          <w:sz w:val="20"/>
          <w:szCs w:val="20"/>
        </w:rPr>
        <w:t>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shows high egg laying, moderate adult emergence, and notably high seed damage percentages (up to 35.12%) and seed weight loss, indicating strong virulence across multiple genotypes. Considering reproductive success, adult emergence, and seed damage together, </w:t>
      </w:r>
      <w:proofErr w:type="spellStart"/>
      <w:r w:rsidRPr="00AA6B1E">
        <w:rPr>
          <w:rFonts w:ascii="Arial" w:hAnsi="Arial" w:cs="Arial"/>
          <w:bCs/>
          <w:i/>
          <w:iCs/>
          <w:spacing w:val="-3"/>
          <w:sz w:val="20"/>
          <w:szCs w:val="20"/>
        </w:rPr>
        <w:t>Callosobruchus</w:t>
      </w:r>
      <w:proofErr w:type="spellEnd"/>
      <w:r w:rsidRPr="00AA6B1E">
        <w:rPr>
          <w:rFonts w:ascii="Arial" w:hAnsi="Arial" w:cs="Arial"/>
          <w:bCs/>
          <w:i/>
          <w:iCs/>
          <w:spacing w:val="-3"/>
          <w:sz w:val="20"/>
          <w:szCs w:val="20"/>
        </w:rPr>
        <w:t xml:space="preserve"> </w:t>
      </w:r>
      <w:proofErr w:type="spellStart"/>
      <w:r w:rsidRPr="00AA6B1E">
        <w:rPr>
          <w:rFonts w:ascii="Arial" w:hAnsi="Arial" w:cs="Arial"/>
          <w:bCs/>
          <w:i/>
          <w:iCs/>
          <w:spacing w:val="-3"/>
          <w:sz w:val="20"/>
          <w:szCs w:val="20"/>
        </w:rPr>
        <w:t>analis</w:t>
      </w:r>
      <w:proofErr w:type="spellEnd"/>
      <w:r w:rsidRPr="00AA6B1E">
        <w:rPr>
          <w:rFonts w:ascii="Arial" w:hAnsi="Arial" w:cs="Arial"/>
          <w:bCs/>
          <w:spacing w:val="-3"/>
          <w:sz w:val="20"/>
          <w:szCs w:val="20"/>
        </w:rPr>
        <w:t xml:space="preserve"> stands out as the most damaging species overall, causing consistently higher seed damage and weight loss, whereas </w:t>
      </w:r>
      <w:r w:rsidRPr="00AA6B1E">
        <w:rPr>
          <w:rFonts w:ascii="Arial" w:hAnsi="Arial" w:cs="Arial"/>
          <w:bCs/>
          <w:i/>
          <w:iCs/>
          <w:spacing w:val="-3"/>
          <w:sz w:val="20"/>
          <w:szCs w:val="20"/>
        </w:rPr>
        <w:t>C. maculatus</w:t>
      </w:r>
      <w:r w:rsidRPr="00AA6B1E">
        <w:rPr>
          <w:rFonts w:ascii="Arial" w:hAnsi="Arial" w:cs="Arial"/>
          <w:bCs/>
          <w:spacing w:val="-3"/>
          <w:sz w:val="20"/>
          <w:szCs w:val="20"/>
        </w:rPr>
        <w:t xml:space="preserve">, despite laying more eggs, does not always result in severe seed damage. These observations revealed that resistance in </w:t>
      </w:r>
      <w:r w:rsidRPr="00AA6B1E">
        <w:rPr>
          <w:rFonts w:ascii="Arial" w:hAnsi="Arial" w:cs="Arial"/>
          <w:bCs/>
          <w:i/>
          <w:iCs/>
          <w:spacing w:val="-3"/>
          <w:sz w:val="20"/>
          <w:szCs w:val="20"/>
        </w:rPr>
        <w:t xml:space="preserve">Vigna </w:t>
      </w:r>
      <w:r w:rsidRPr="00AA6B1E">
        <w:rPr>
          <w:rFonts w:ascii="Arial" w:hAnsi="Arial" w:cs="Arial"/>
          <w:bCs/>
          <w:spacing w:val="-3"/>
          <w:sz w:val="20"/>
          <w:szCs w:val="20"/>
        </w:rPr>
        <w:t xml:space="preserve">genotypes is not uniform but instead varies depending on the </w:t>
      </w:r>
      <w:proofErr w:type="spellStart"/>
      <w:r w:rsidRPr="00AA6B1E">
        <w:rPr>
          <w:rFonts w:ascii="Arial" w:hAnsi="Arial" w:cs="Arial"/>
          <w:bCs/>
          <w:i/>
          <w:iCs/>
          <w:spacing w:val="-3"/>
          <w:sz w:val="20"/>
          <w:szCs w:val="20"/>
        </w:rPr>
        <w:t>Callosobruchus</w:t>
      </w:r>
      <w:proofErr w:type="spellEnd"/>
      <w:r w:rsidRPr="00AA6B1E">
        <w:rPr>
          <w:rFonts w:ascii="Arial" w:hAnsi="Arial" w:cs="Arial"/>
          <w:bCs/>
          <w:spacing w:val="-3"/>
          <w:sz w:val="20"/>
          <w:szCs w:val="20"/>
        </w:rPr>
        <w:t xml:space="preserve"> species, highlighting the importance of species-specific host-pest interactions.</w:t>
      </w:r>
    </w:p>
    <w:p w14:paraId="53AD0467" w14:textId="77777777" w:rsidR="00AA6B1E" w:rsidRDefault="00AA6B1E" w:rsidP="00696FC7">
      <w:pPr>
        <w:pStyle w:val="ListParagraph"/>
        <w:spacing w:line="360" w:lineRule="auto"/>
        <w:ind w:left="0"/>
        <w:jc w:val="both"/>
        <w:rPr>
          <w:rFonts w:ascii="Arial" w:hAnsi="Arial" w:cs="Arial"/>
          <w:sz w:val="20"/>
          <w:szCs w:val="20"/>
        </w:rPr>
      </w:pPr>
    </w:p>
    <w:p w14:paraId="3C3544A3" w14:textId="43C89746" w:rsidR="00DE0CC9" w:rsidRDefault="00DE0CC9" w:rsidP="00696FC7">
      <w:pPr>
        <w:pStyle w:val="ListParagraph"/>
        <w:spacing w:line="360" w:lineRule="auto"/>
        <w:ind w:left="0"/>
        <w:jc w:val="both"/>
        <w:rPr>
          <w:rFonts w:ascii="Arial" w:hAnsi="Arial" w:cs="Arial"/>
          <w:sz w:val="20"/>
          <w:szCs w:val="20"/>
        </w:rPr>
        <w:sectPr w:rsidR="00DE0CC9" w:rsidSect="00D65192">
          <w:headerReference w:type="even" r:id="rId7"/>
          <w:headerReference w:type="default" r:id="rId8"/>
          <w:footerReference w:type="even" r:id="rId9"/>
          <w:footerReference w:type="default" r:id="rId10"/>
          <w:headerReference w:type="first" r:id="rId11"/>
          <w:footerReference w:type="first" r:id="rId12"/>
          <w:type w:val="nextPage"/>
          <w:pgSz w:w="11906" w:h="16838"/>
          <w:pgMar w:top="1440" w:right="1440" w:bottom="1440" w:left="1440" w:header="708" w:footer="708" w:gutter="0"/>
          <w:cols w:space="708"/>
          <w:docGrid w:linePitch="360"/>
        </w:sectPr>
      </w:pPr>
    </w:p>
    <w:p w14:paraId="54A9512F" w14:textId="12F8D957" w:rsidR="008B3500" w:rsidRPr="00AA6B1E" w:rsidRDefault="008B3500" w:rsidP="008B3500">
      <w:pPr>
        <w:pStyle w:val="ListParagraph"/>
        <w:tabs>
          <w:tab w:val="left" w:pos="2083"/>
        </w:tabs>
        <w:spacing w:line="360" w:lineRule="auto"/>
        <w:ind w:left="0" w:right="-45" w:hanging="11"/>
        <w:contextualSpacing w:val="0"/>
        <w:jc w:val="both"/>
        <w:rPr>
          <w:rFonts w:ascii="Arial" w:hAnsi="Arial" w:cs="Arial"/>
          <w:b/>
          <w:spacing w:val="-5"/>
          <w:sz w:val="20"/>
          <w:szCs w:val="20"/>
        </w:rPr>
      </w:pPr>
      <w:r w:rsidRPr="00AA6B1E">
        <w:rPr>
          <w:rFonts w:ascii="Arial" w:hAnsi="Arial" w:cs="Arial"/>
          <w:b/>
          <w:bCs/>
          <w:sz w:val="20"/>
          <w:szCs w:val="20"/>
        </w:rPr>
        <w:lastRenderedPageBreak/>
        <w:t xml:space="preserve">Table 1 </w:t>
      </w:r>
      <w:r w:rsidRPr="00AA6B1E">
        <w:rPr>
          <w:rFonts w:ascii="Arial" w:hAnsi="Arial" w:cs="Arial"/>
          <w:b/>
          <w:sz w:val="20"/>
          <w:szCs w:val="20"/>
        </w:rPr>
        <w:t>Validating</w:t>
      </w:r>
      <w:r w:rsidRPr="00AA6B1E">
        <w:rPr>
          <w:rFonts w:ascii="Arial" w:hAnsi="Arial" w:cs="Arial"/>
          <w:b/>
          <w:spacing w:val="-1"/>
          <w:sz w:val="20"/>
          <w:szCs w:val="20"/>
        </w:rPr>
        <w:t xml:space="preserve"> the </w:t>
      </w:r>
      <w:r w:rsidRPr="00AA6B1E">
        <w:rPr>
          <w:rFonts w:ascii="Arial" w:hAnsi="Arial" w:cs="Arial"/>
          <w:b/>
          <w:sz w:val="20"/>
          <w:szCs w:val="20"/>
        </w:rPr>
        <w:t>resistance</w:t>
      </w:r>
      <w:r w:rsidRPr="00AA6B1E">
        <w:rPr>
          <w:rFonts w:ascii="Arial" w:hAnsi="Arial" w:cs="Arial"/>
          <w:b/>
          <w:spacing w:val="-4"/>
          <w:sz w:val="20"/>
          <w:szCs w:val="20"/>
        </w:rPr>
        <w:t xml:space="preserve"> </w:t>
      </w:r>
      <w:r w:rsidRPr="00AA6B1E">
        <w:rPr>
          <w:rFonts w:ascii="Arial" w:hAnsi="Arial" w:cs="Arial"/>
          <w:b/>
          <w:sz w:val="20"/>
          <w:szCs w:val="20"/>
        </w:rPr>
        <w:t>of selected</w:t>
      </w:r>
      <w:r w:rsidRPr="00AA6B1E">
        <w:rPr>
          <w:rFonts w:ascii="Arial" w:hAnsi="Arial" w:cs="Arial"/>
          <w:b/>
          <w:spacing w:val="4"/>
          <w:sz w:val="20"/>
          <w:szCs w:val="20"/>
        </w:rPr>
        <w:t xml:space="preserve"> </w:t>
      </w:r>
      <w:r w:rsidRPr="00AA6B1E">
        <w:rPr>
          <w:rFonts w:ascii="Arial" w:hAnsi="Arial" w:cs="Arial"/>
          <w:b/>
          <w:i/>
          <w:sz w:val="20"/>
          <w:szCs w:val="20"/>
        </w:rPr>
        <w:t>Vigna</w:t>
      </w:r>
      <w:r w:rsidRPr="00AA6B1E">
        <w:rPr>
          <w:rFonts w:ascii="Arial" w:hAnsi="Arial" w:cs="Arial"/>
          <w:b/>
          <w:i/>
          <w:spacing w:val="-2"/>
          <w:sz w:val="20"/>
          <w:szCs w:val="20"/>
        </w:rPr>
        <w:t xml:space="preserve"> </w:t>
      </w:r>
      <w:r w:rsidRPr="00AA6B1E">
        <w:rPr>
          <w:rFonts w:ascii="Arial" w:hAnsi="Arial" w:cs="Arial"/>
          <w:b/>
          <w:sz w:val="20"/>
          <w:szCs w:val="20"/>
        </w:rPr>
        <w:t>genotypes</w:t>
      </w:r>
      <w:r w:rsidRPr="00AA6B1E">
        <w:rPr>
          <w:rFonts w:ascii="Arial" w:hAnsi="Arial" w:cs="Arial"/>
          <w:b/>
          <w:spacing w:val="-1"/>
          <w:sz w:val="20"/>
          <w:szCs w:val="20"/>
        </w:rPr>
        <w:t xml:space="preserve"> </w:t>
      </w:r>
      <w:r w:rsidRPr="00AA6B1E">
        <w:rPr>
          <w:rFonts w:ascii="Arial" w:hAnsi="Arial" w:cs="Arial"/>
          <w:b/>
          <w:sz w:val="20"/>
          <w:szCs w:val="20"/>
        </w:rPr>
        <w:t>against</w:t>
      </w:r>
      <w:r w:rsidRPr="00AA6B1E">
        <w:rPr>
          <w:rFonts w:ascii="Arial" w:hAnsi="Arial" w:cs="Arial"/>
          <w:b/>
          <w:spacing w:val="-2"/>
          <w:sz w:val="20"/>
          <w:szCs w:val="20"/>
        </w:rPr>
        <w:t xml:space="preserve"> </w:t>
      </w:r>
      <w:proofErr w:type="spellStart"/>
      <w:r w:rsidRPr="00AA6B1E">
        <w:rPr>
          <w:rFonts w:ascii="Arial" w:hAnsi="Arial" w:cs="Arial"/>
          <w:b/>
          <w:i/>
          <w:sz w:val="20"/>
          <w:szCs w:val="20"/>
        </w:rPr>
        <w:t>Callosobruchus</w:t>
      </w:r>
      <w:proofErr w:type="spellEnd"/>
      <w:r w:rsidRPr="00AA6B1E">
        <w:rPr>
          <w:rFonts w:ascii="Arial" w:hAnsi="Arial" w:cs="Arial"/>
          <w:b/>
          <w:i/>
          <w:sz w:val="20"/>
          <w:szCs w:val="20"/>
        </w:rPr>
        <w:t xml:space="preserve"> </w:t>
      </w:r>
      <w:r w:rsidRPr="00AA6B1E">
        <w:rPr>
          <w:rFonts w:ascii="Arial" w:hAnsi="Arial" w:cs="Arial"/>
          <w:b/>
          <w:spacing w:val="-5"/>
          <w:sz w:val="20"/>
          <w:szCs w:val="20"/>
        </w:rPr>
        <w:t>spp. based on no-choice assay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92"/>
        <w:gridCol w:w="1785"/>
        <w:gridCol w:w="1511"/>
        <w:gridCol w:w="1380"/>
        <w:gridCol w:w="2023"/>
        <w:gridCol w:w="2040"/>
      </w:tblGrid>
      <w:tr w:rsidR="008B3500" w:rsidRPr="008B3500" w14:paraId="4D955289" w14:textId="77777777" w:rsidTr="00AA6B1E">
        <w:trPr>
          <w:trHeight w:val="444"/>
        </w:trPr>
        <w:tc>
          <w:tcPr>
            <w:tcW w:w="1882" w:type="dxa"/>
            <w:tcBorders>
              <w:top w:val="single" w:sz="4" w:space="0" w:color="auto"/>
              <w:left w:val="nil"/>
              <w:bottom w:val="single" w:sz="4" w:space="0" w:color="000000"/>
              <w:right w:val="nil"/>
            </w:tcBorders>
          </w:tcPr>
          <w:p w14:paraId="4ABF1376"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c>
          <w:tcPr>
            <w:tcW w:w="1892" w:type="dxa"/>
            <w:tcBorders>
              <w:top w:val="single" w:sz="4" w:space="0" w:color="auto"/>
              <w:left w:val="nil"/>
              <w:bottom w:val="single" w:sz="4" w:space="0" w:color="000000"/>
              <w:right w:val="nil"/>
            </w:tcBorders>
          </w:tcPr>
          <w:p w14:paraId="1F5A691D" w14:textId="77777777" w:rsidR="008B3500" w:rsidRPr="008B3500" w:rsidRDefault="008B3500" w:rsidP="008B3500">
            <w:pPr>
              <w:widowControl w:val="0"/>
              <w:autoSpaceDE w:val="0"/>
              <w:autoSpaceDN w:val="0"/>
              <w:spacing w:after="0" w:line="230" w:lineRule="atLeas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Total no. of eggs </w:t>
            </w:r>
          </w:p>
          <w:p w14:paraId="6A7F4FCE" w14:textId="77777777" w:rsidR="008B3500" w:rsidRPr="008B3500" w:rsidRDefault="008B3500" w:rsidP="008B3500">
            <w:pPr>
              <w:widowControl w:val="0"/>
              <w:autoSpaceDE w:val="0"/>
              <w:autoSpaceDN w:val="0"/>
              <w:spacing w:after="0" w:line="230" w:lineRule="atLeast"/>
              <w:ind w:left="108"/>
              <w:rPr>
                <w:rFonts w:ascii="Arial" w:eastAsia="Times New Roman" w:hAnsi="Arial" w:cs="Arial"/>
                <w:b/>
                <w:kern w:val="0"/>
                <w:sz w:val="20"/>
                <w:szCs w:val="20"/>
                <w:lang w:val="en-US"/>
                <w14:ligatures w14:val="none"/>
              </w:rPr>
            </w:pPr>
            <w:r w:rsidRPr="008B3500">
              <w:rPr>
                <w:rFonts w:ascii="Arial" w:eastAsia="Times New Roman" w:hAnsi="Arial" w:cs="Arial"/>
                <w:b/>
                <w:spacing w:val="-4"/>
                <w:kern w:val="0"/>
                <w:sz w:val="20"/>
                <w:szCs w:val="20"/>
                <w:lang w:val="en-US"/>
                <w14:ligatures w14:val="none"/>
              </w:rPr>
              <w:t>laid</w:t>
            </w:r>
          </w:p>
        </w:tc>
        <w:tc>
          <w:tcPr>
            <w:tcW w:w="1785" w:type="dxa"/>
            <w:tcBorders>
              <w:top w:val="single" w:sz="4" w:space="0" w:color="auto"/>
              <w:left w:val="nil"/>
              <w:bottom w:val="single" w:sz="4" w:space="0" w:color="000000"/>
              <w:right w:val="nil"/>
            </w:tcBorders>
          </w:tcPr>
          <w:p w14:paraId="31257C9C" w14:textId="77777777" w:rsidR="008B3500" w:rsidRPr="008B3500" w:rsidRDefault="008B3500" w:rsidP="008B3500">
            <w:pPr>
              <w:widowControl w:val="0"/>
              <w:tabs>
                <w:tab w:val="left" w:pos="1256"/>
              </w:tabs>
              <w:autoSpaceDE w:val="0"/>
              <w:autoSpaceDN w:val="0"/>
              <w:spacing w:after="0" w:line="230" w:lineRule="atLeast"/>
              <w:ind w:left="108" w:right="96"/>
              <w:rPr>
                <w:rFonts w:ascii="Arial" w:eastAsia="Times New Roman" w:hAnsi="Arial" w:cs="Arial"/>
                <w:b/>
                <w:kern w:val="0"/>
                <w:sz w:val="20"/>
                <w:szCs w:val="20"/>
                <w:lang w:val="en-US"/>
                <w14:ligatures w14:val="none"/>
              </w:rPr>
            </w:pPr>
            <w:r w:rsidRPr="008B3500">
              <w:rPr>
                <w:rFonts w:ascii="Arial" w:eastAsia="Times New Roman" w:hAnsi="Arial" w:cs="Arial"/>
                <w:b/>
                <w:spacing w:val="-2"/>
                <w:kern w:val="0"/>
                <w:sz w:val="20"/>
                <w:szCs w:val="20"/>
                <w:lang w:val="en-US"/>
                <w14:ligatures w14:val="none"/>
              </w:rPr>
              <w:t xml:space="preserve">Percent </w:t>
            </w:r>
            <w:r w:rsidRPr="008B3500">
              <w:rPr>
                <w:rFonts w:ascii="Arial" w:eastAsia="Times New Roman" w:hAnsi="Arial" w:cs="Arial"/>
                <w:b/>
                <w:spacing w:val="-4"/>
                <w:kern w:val="0"/>
                <w:sz w:val="20"/>
                <w:szCs w:val="20"/>
                <w:lang w:val="en-US"/>
                <w14:ligatures w14:val="none"/>
              </w:rPr>
              <w:t xml:space="preserve">adult </w:t>
            </w:r>
            <w:r w:rsidRPr="008B3500">
              <w:rPr>
                <w:rFonts w:ascii="Arial" w:eastAsia="Times New Roman" w:hAnsi="Arial" w:cs="Arial"/>
                <w:b/>
                <w:spacing w:val="-2"/>
                <w:kern w:val="0"/>
                <w:sz w:val="20"/>
                <w:szCs w:val="20"/>
                <w:lang w:val="en-US"/>
                <w14:ligatures w14:val="none"/>
              </w:rPr>
              <w:t>emergence</w:t>
            </w:r>
          </w:p>
        </w:tc>
        <w:tc>
          <w:tcPr>
            <w:tcW w:w="1511" w:type="dxa"/>
            <w:tcBorders>
              <w:top w:val="single" w:sz="4" w:space="0" w:color="auto"/>
              <w:left w:val="nil"/>
              <w:bottom w:val="single" w:sz="4" w:space="0" w:color="000000"/>
              <w:right w:val="nil"/>
            </w:tcBorders>
          </w:tcPr>
          <w:p w14:paraId="062A404C"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1DF14C00"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spacing w:val="-5"/>
                <w:kern w:val="0"/>
                <w:sz w:val="20"/>
                <w:szCs w:val="20"/>
                <w:lang w:val="en-US"/>
                <w14:ligatures w14:val="none"/>
              </w:rPr>
              <w:t>MDT</w:t>
            </w:r>
          </w:p>
        </w:tc>
        <w:tc>
          <w:tcPr>
            <w:tcW w:w="1380" w:type="dxa"/>
            <w:tcBorders>
              <w:top w:val="single" w:sz="4" w:space="0" w:color="auto"/>
              <w:left w:val="nil"/>
              <w:bottom w:val="single" w:sz="4" w:space="0" w:color="000000"/>
              <w:right w:val="nil"/>
            </w:tcBorders>
          </w:tcPr>
          <w:p w14:paraId="4CFD4BCE"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2C51F355"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spacing w:val="-5"/>
                <w:kern w:val="0"/>
                <w:sz w:val="20"/>
                <w:szCs w:val="20"/>
                <w:lang w:val="en-US"/>
                <w14:ligatures w14:val="none"/>
              </w:rPr>
              <w:t>SI</w:t>
            </w:r>
          </w:p>
        </w:tc>
        <w:tc>
          <w:tcPr>
            <w:tcW w:w="2020" w:type="dxa"/>
            <w:tcBorders>
              <w:top w:val="single" w:sz="4" w:space="0" w:color="auto"/>
              <w:left w:val="nil"/>
              <w:bottom w:val="single" w:sz="4" w:space="0" w:color="000000"/>
              <w:right w:val="nil"/>
            </w:tcBorders>
          </w:tcPr>
          <w:p w14:paraId="5EF0C105" w14:textId="77777777" w:rsidR="008B3500" w:rsidRPr="008B3500" w:rsidRDefault="008B3500" w:rsidP="008B3500">
            <w:pPr>
              <w:widowControl w:val="0"/>
              <w:autoSpaceDE w:val="0"/>
              <w:autoSpaceDN w:val="0"/>
              <w:spacing w:after="0" w:line="240" w:lineRule="auto"/>
              <w:rPr>
                <w:rFonts w:ascii="Arial" w:eastAsia="Times New Roman" w:hAnsi="Arial" w:cs="Arial"/>
                <w:b/>
                <w:kern w:val="0"/>
                <w:sz w:val="20"/>
                <w:szCs w:val="20"/>
                <w:lang w:val="en-US"/>
                <w14:ligatures w14:val="none"/>
              </w:rPr>
            </w:pPr>
          </w:p>
          <w:p w14:paraId="5529BF0C" w14:textId="77777777" w:rsidR="008B3500" w:rsidRPr="008B3500" w:rsidRDefault="008B3500" w:rsidP="008B3500">
            <w:pPr>
              <w:widowControl w:val="0"/>
              <w:autoSpaceDE w:val="0"/>
              <w:autoSpaceDN w:val="0"/>
              <w:spacing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Percent</w:t>
            </w:r>
            <w:r w:rsidRPr="008B3500">
              <w:rPr>
                <w:rFonts w:ascii="Arial" w:eastAsia="Times New Roman" w:hAnsi="Arial" w:cs="Arial"/>
                <w:b/>
                <w:spacing w:val="-6"/>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seed</w:t>
            </w:r>
            <w:r w:rsidRPr="008B3500">
              <w:rPr>
                <w:rFonts w:ascii="Arial" w:eastAsia="Times New Roman" w:hAnsi="Arial" w:cs="Arial"/>
                <w:b/>
                <w:spacing w:val="-7"/>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damage</w:t>
            </w:r>
          </w:p>
        </w:tc>
        <w:tc>
          <w:tcPr>
            <w:tcW w:w="2040" w:type="dxa"/>
            <w:tcBorders>
              <w:top w:val="single" w:sz="4" w:space="0" w:color="auto"/>
              <w:left w:val="nil"/>
              <w:bottom w:val="single" w:sz="4" w:space="0" w:color="000000"/>
              <w:right w:val="nil"/>
            </w:tcBorders>
          </w:tcPr>
          <w:p w14:paraId="3D930E38" w14:textId="77777777" w:rsidR="008B3500" w:rsidRPr="008B3500" w:rsidRDefault="008B3500" w:rsidP="008B3500">
            <w:pPr>
              <w:widowControl w:val="0"/>
              <w:autoSpaceDE w:val="0"/>
              <w:autoSpaceDN w:val="0"/>
              <w:spacing w:after="0" w:line="230" w:lineRule="atLeas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Percent</w:t>
            </w:r>
            <w:r w:rsidRPr="008B3500">
              <w:rPr>
                <w:rFonts w:ascii="Arial" w:eastAsia="Times New Roman" w:hAnsi="Arial" w:cs="Arial"/>
                <w:b/>
                <w:spacing w:val="40"/>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seed</w:t>
            </w:r>
            <w:r w:rsidRPr="008B3500">
              <w:rPr>
                <w:rFonts w:ascii="Arial" w:eastAsia="Times New Roman" w:hAnsi="Arial" w:cs="Arial"/>
                <w:b/>
                <w:spacing w:val="40"/>
                <w:kern w:val="0"/>
                <w:sz w:val="20"/>
                <w:szCs w:val="20"/>
                <w:lang w:val="en-US"/>
                <w14:ligatures w14:val="none"/>
              </w:rPr>
              <w:t xml:space="preserve"> </w:t>
            </w:r>
            <w:r w:rsidRPr="008B3500">
              <w:rPr>
                <w:rFonts w:ascii="Arial" w:eastAsia="Times New Roman" w:hAnsi="Arial" w:cs="Arial"/>
                <w:b/>
                <w:kern w:val="0"/>
                <w:sz w:val="20"/>
                <w:szCs w:val="20"/>
                <w:lang w:val="en-US"/>
                <w14:ligatures w14:val="none"/>
              </w:rPr>
              <w:t xml:space="preserve">weight </w:t>
            </w:r>
            <w:r w:rsidRPr="008B3500">
              <w:rPr>
                <w:rFonts w:ascii="Arial" w:eastAsia="Times New Roman" w:hAnsi="Arial" w:cs="Arial"/>
                <w:b/>
                <w:spacing w:val="-4"/>
                <w:kern w:val="0"/>
                <w:sz w:val="20"/>
                <w:szCs w:val="20"/>
                <w:lang w:val="en-US"/>
                <w14:ligatures w14:val="none"/>
              </w:rPr>
              <w:t>loss</w:t>
            </w:r>
          </w:p>
        </w:tc>
      </w:tr>
      <w:tr w:rsidR="008B3500" w:rsidRPr="008B3500" w14:paraId="3F3E3F2F" w14:textId="77777777" w:rsidTr="00AA6B1E">
        <w:trPr>
          <w:trHeight w:val="272"/>
        </w:trPr>
        <w:tc>
          <w:tcPr>
            <w:tcW w:w="12513" w:type="dxa"/>
            <w:gridSpan w:val="7"/>
            <w:tcBorders>
              <w:left w:val="nil"/>
              <w:bottom w:val="nil"/>
              <w:right w:val="nil"/>
            </w:tcBorders>
          </w:tcPr>
          <w:p w14:paraId="748C2397" w14:textId="0944B521" w:rsidR="008B3500" w:rsidRPr="008B3500" w:rsidRDefault="008B3500" w:rsidP="008B3500">
            <w:pPr>
              <w:widowControl w:val="0"/>
              <w:autoSpaceDE w:val="0"/>
              <w:autoSpaceDN w:val="0"/>
              <w:spacing w:before="53"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proofErr w:type="spellStart"/>
            <w:r w:rsidRPr="008B3500">
              <w:rPr>
                <w:rFonts w:ascii="Arial" w:eastAsia="Times New Roman" w:hAnsi="Arial" w:cs="Arial"/>
                <w:b/>
                <w:i/>
                <w:spacing w:val="-2"/>
                <w:kern w:val="0"/>
                <w:sz w:val="20"/>
                <w:szCs w:val="20"/>
                <w:lang w:val="en-US"/>
                <w14:ligatures w14:val="none"/>
              </w:rPr>
              <w:t>analis</w:t>
            </w:r>
            <w:proofErr w:type="spellEnd"/>
          </w:p>
        </w:tc>
      </w:tr>
      <w:tr w:rsidR="008B3500" w:rsidRPr="008B3500" w14:paraId="75FD2D23" w14:textId="77777777" w:rsidTr="00AA6B1E">
        <w:trPr>
          <w:trHeight w:val="275"/>
        </w:trPr>
        <w:tc>
          <w:tcPr>
            <w:tcW w:w="1882" w:type="dxa"/>
            <w:tcBorders>
              <w:top w:val="nil"/>
              <w:left w:val="nil"/>
              <w:bottom w:val="nil"/>
              <w:right w:val="nil"/>
            </w:tcBorders>
          </w:tcPr>
          <w:p w14:paraId="520AB422"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7FAD4FD1" w14:textId="12ABCE28"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117.66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6.35)</w:t>
            </w:r>
            <w:proofErr w:type="spellStart"/>
            <w:r w:rsidR="00FE191C" w:rsidRPr="00AA6B1E">
              <w:rPr>
                <w:rFonts w:ascii="Arial" w:eastAsia="Times New Roman" w:hAnsi="Arial" w:cs="Arial"/>
                <w:spacing w:val="-2"/>
                <w:kern w:val="0"/>
                <w:sz w:val="20"/>
                <w:szCs w:val="20"/>
                <w:lang w:val="en-US"/>
                <w14:ligatures w14:val="none"/>
              </w:rPr>
              <w:t>bA</w:t>
            </w:r>
            <w:proofErr w:type="spellEnd"/>
            <w:proofErr w:type="gramEnd"/>
          </w:p>
        </w:tc>
        <w:tc>
          <w:tcPr>
            <w:tcW w:w="1785" w:type="dxa"/>
            <w:tcBorders>
              <w:top w:val="nil"/>
              <w:left w:val="nil"/>
              <w:bottom w:val="nil"/>
              <w:right w:val="nil"/>
            </w:tcBorders>
          </w:tcPr>
          <w:p w14:paraId="36DC1277" w14:textId="2B45EBAD"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40.22</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3.32)</w:t>
            </w:r>
            <w:proofErr w:type="spellStart"/>
            <w:r w:rsidR="00FE191C" w:rsidRPr="00AA6B1E">
              <w:rPr>
                <w:rFonts w:ascii="Arial" w:eastAsia="Times New Roman" w:hAnsi="Arial" w:cs="Arial"/>
                <w:spacing w:val="-2"/>
                <w:kern w:val="0"/>
                <w:sz w:val="20"/>
                <w:szCs w:val="20"/>
                <w:lang w:val="en-US"/>
                <w14:ligatures w14:val="none"/>
              </w:rPr>
              <w:t>aB</w:t>
            </w:r>
            <w:proofErr w:type="spellEnd"/>
            <w:proofErr w:type="gramEnd"/>
          </w:p>
        </w:tc>
        <w:tc>
          <w:tcPr>
            <w:tcW w:w="1511" w:type="dxa"/>
            <w:tcBorders>
              <w:top w:val="nil"/>
              <w:left w:val="nil"/>
              <w:bottom w:val="nil"/>
              <w:right w:val="nil"/>
            </w:tcBorders>
          </w:tcPr>
          <w:p w14:paraId="33BD3DB7" w14:textId="39B297D1"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3.39</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0.18)</w:t>
            </w:r>
            <w:proofErr w:type="spellStart"/>
            <w:r w:rsidRPr="008B3500">
              <w:rPr>
                <w:rFonts w:ascii="Arial" w:eastAsia="Times New Roman" w:hAnsi="Arial" w:cs="Arial"/>
                <w:spacing w:val="-2"/>
                <w:kern w:val="0"/>
                <w:sz w:val="20"/>
                <w:szCs w:val="20"/>
                <w:lang w:val="en-US"/>
                <w14:ligatures w14:val="none"/>
              </w:rPr>
              <w:t>b</w:t>
            </w:r>
            <w:r w:rsidR="00FE191C" w:rsidRPr="00AA6B1E">
              <w:rPr>
                <w:rFonts w:ascii="Arial" w:eastAsia="Times New Roman" w:hAnsi="Arial" w:cs="Arial"/>
                <w:spacing w:val="-2"/>
                <w:kern w:val="0"/>
                <w:sz w:val="20"/>
                <w:szCs w:val="20"/>
                <w:lang w:val="en-US"/>
                <w14:ligatures w14:val="none"/>
              </w:rPr>
              <w:t>B</w:t>
            </w:r>
            <w:proofErr w:type="spellEnd"/>
            <w:proofErr w:type="gramEnd"/>
          </w:p>
        </w:tc>
        <w:tc>
          <w:tcPr>
            <w:tcW w:w="1380" w:type="dxa"/>
            <w:tcBorders>
              <w:top w:val="nil"/>
              <w:left w:val="nil"/>
              <w:bottom w:val="nil"/>
              <w:right w:val="nil"/>
            </w:tcBorders>
          </w:tcPr>
          <w:p w14:paraId="7DF57130" w14:textId="00C37D99"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4.91</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0.19)</w:t>
            </w:r>
            <w:proofErr w:type="spellStart"/>
            <w:r w:rsidR="00FE191C" w:rsidRPr="00AA6B1E">
              <w:rPr>
                <w:rFonts w:ascii="Arial" w:eastAsia="Times New Roman" w:hAnsi="Arial" w:cs="Arial"/>
                <w:spacing w:val="-2"/>
                <w:kern w:val="0"/>
                <w:sz w:val="20"/>
                <w:szCs w:val="20"/>
                <w:lang w:val="en-US"/>
                <w14:ligatures w14:val="none"/>
              </w:rPr>
              <w:t>bB</w:t>
            </w:r>
            <w:proofErr w:type="spellEnd"/>
            <w:proofErr w:type="gramEnd"/>
          </w:p>
        </w:tc>
        <w:tc>
          <w:tcPr>
            <w:tcW w:w="2020" w:type="dxa"/>
            <w:tcBorders>
              <w:top w:val="nil"/>
              <w:left w:val="nil"/>
              <w:bottom w:val="nil"/>
              <w:right w:val="nil"/>
            </w:tcBorders>
          </w:tcPr>
          <w:p w14:paraId="4C044B3A" w14:textId="29ADD178"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96.66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2.4)</w:t>
            </w:r>
            <w:proofErr w:type="spellStart"/>
            <w:r w:rsidR="00FE191C" w:rsidRPr="00AA6B1E">
              <w:rPr>
                <w:rFonts w:ascii="Arial" w:eastAsia="Times New Roman" w:hAnsi="Arial" w:cs="Arial"/>
                <w:spacing w:val="-2"/>
                <w:kern w:val="0"/>
                <w:sz w:val="20"/>
                <w:szCs w:val="20"/>
                <w:lang w:val="en-US"/>
                <w14:ligatures w14:val="none"/>
              </w:rPr>
              <w:t>bC</w:t>
            </w:r>
            <w:proofErr w:type="spellEnd"/>
            <w:proofErr w:type="gramEnd"/>
          </w:p>
        </w:tc>
        <w:tc>
          <w:tcPr>
            <w:tcW w:w="2040" w:type="dxa"/>
            <w:tcBorders>
              <w:top w:val="nil"/>
              <w:left w:val="nil"/>
              <w:bottom w:val="nil"/>
              <w:right w:val="nil"/>
            </w:tcBorders>
          </w:tcPr>
          <w:p w14:paraId="5BC6D599" w14:textId="6DA7EAB3"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24.08(0.</w:t>
            </w:r>
            <w:proofErr w:type="gramStart"/>
            <w:r w:rsidRPr="008B3500">
              <w:rPr>
                <w:rFonts w:ascii="Arial" w:eastAsia="Times New Roman" w:hAnsi="Arial" w:cs="Arial"/>
                <w:spacing w:val="-2"/>
                <w:kern w:val="0"/>
                <w:sz w:val="20"/>
                <w:szCs w:val="20"/>
                <w:lang w:val="en-US"/>
                <w14:ligatures w14:val="none"/>
              </w:rPr>
              <w:t>17)</w:t>
            </w:r>
            <w:proofErr w:type="spellStart"/>
            <w:r w:rsidR="00FE191C" w:rsidRPr="00AA6B1E">
              <w:rPr>
                <w:rFonts w:ascii="Arial" w:eastAsia="Times New Roman" w:hAnsi="Arial" w:cs="Arial"/>
                <w:spacing w:val="-2"/>
                <w:kern w:val="0"/>
                <w:sz w:val="20"/>
                <w:szCs w:val="20"/>
                <w:lang w:val="en-US"/>
                <w14:ligatures w14:val="none"/>
              </w:rPr>
              <w:t>cC</w:t>
            </w:r>
            <w:proofErr w:type="spellEnd"/>
            <w:proofErr w:type="gramEnd"/>
          </w:p>
        </w:tc>
      </w:tr>
      <w:tr w:rsidR="008B3500" w:rsidRPr="008B3500" w14:paraId="57D99DC3" w14:textId="77777777" w:rsidTr="00AA6B1E">
        <w:trPr>
          <w:trHeight w:val="272"/>
        </w:trPr>
        <w:tc>
          <w:tcPr>
            <w:tcW w:w="1882" w:type="dxa"/>
            <w:tcBorders>
              <w:top w:val="nil"/>
              <w:left w:val="nil"/>
              <w:bottom w:val="nil"/>
              <w:right w:val="nil"/>
            </w:tcBorders>
          </w:tcPr>
          <w:p w14:paraId="0CB9A0C3" w14:textId="435C6D1C"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485914DB" w14:textId="7FDF69B6" w:rsidR="008B3500" w:rsidRPr="008B3500" w:rsidRDefault="00FE191C"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161.0</w:t>
            </w:r>
            <w:r w:rsidR="008B3500" w:rsidRPr="008B3500">
              <w:rPr>
                <w:rFonts w:ascii="Arial" w:eastAsia="Times New Roman" w:hAnsi="Arial" w:cs="Arial"/>
                <w:spacing w:val="-4"/>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2</w:t>
            </w:r>
            <w:r w:rsidRPr="00AA6B1E">
              <w:rPr>
                <w:rFonts w:ascii="Arial" w:eastAsia="Times New Roman" w:hAnsi="Arial" w:cs="Arial"/>
                <w:spacing w:val="-2"/>
                <w:kern w:val="0"/>
                <w:sz w:val="20"/>
                <w:szCs w:val="20"/>
                <w:lang w:val="en-US"/>
                <w14:ligatures w14:val="none"/>
              </w:rPr>
              <w:t>2</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3</w:t>
            </w:r>
            <w:r w:rsidR="008B3500" w:rsidRPr="008B3500">
              <w:rPr>
                <w:rFonts w:ascii="Arial" w:eastAsia="Times New Roman" w:hAnsi="Arial" w:cs="Arial"/>
                <w:spacing w:val="-2"/>
                <w:kern w:val="0"/>
                <w:sz w:val="20"/>
                <w:szCs w:val="20"/>
                <w:lang w:val="en-US"/>
                <w14:ligatures w14:val="none"/>
              </w:rPr>
              <w:t>6)</w:t>
            </w:r>
            <w:proofErr w:type="spellStart"/>
            <w:r w:rsidR="008B3500" w:rsidRPr="008B3500">
              <w:rPr>
                <w:rFonts w:ascii="Arial" w:eastAsia="Times New Roman" w:hAnsi="Arial" w:cs="Arial"/>
                <w:spacing w:val="-2"/>
                <w:kern w:val="0"/>
                <w:sz w:val="20"/>
                <w:szCs w:val="20"/>
                <w:lang w:val="en-US"/>
                <w14:ligatures w14:val="none"/>
              </w:rPr>
              <w:t>b</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1C82025B" w14:textId="7CC1E35B" w:rsidR="008B3500" w:rsidRPr="008B3500" w:rsidRDefault="00FE191C"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34.01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6.1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aA</w:t>
            </w:r>
            <w:proofErr w:type="spellEnd"/>
            <w:proofErr w:type="gramEnd"/>
          </w:p>
        </w:tc>
        <w:tc>
          <w:tcPr>
            <w:tcW w:w="1511" w:type="dxa"/>
            <w:tcBorders>
              <w:top w:val="nil"/>
              <w:left w:val="nil"/>
              <w:bottom w:val="nil"/>
              <w:right w:val="nil"/>
            </w:tcBorders>
          </w:tcPr>
          <w:p w14:paraId="42A12D02" w14:textId="3AB078C7"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w:t>
            </w:r>
            <w:r w:rsidR="00FE191C" w:rsidRPr="00AA6B1E">
              <w:rPr>
                <w:rFonts w:ascii="Arial" w:eastAsia="Times New Roman" w:hAnsi="Arial" w:cs="Arial"/>
                <w:kern w:val="0"/>
                <w:sz w:val="20"/>
                <w:szCs w:val="20"/>
                <w:lang w:val="en-US"/>
                <w14:ligatures w14:val="none"/>
              </w:rPr>
              <w:t>44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0.16</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b</w:t>
            </w:r>
            <w:r w:rsidR="00FE191C" w:rsidRPr="00AA6B1E">
              <w:rPr>
                <w:rFonts w:ascii="Arial" w:eastAsia="Times New Roman" w:hAnsi="Arial" w:cs="Arial"/>
                <w:spacing w:val="-2"/>
                <w:kern w:val="0"/>
                <w:sz w:val="20"/>
                <w:szCs w:val="20"/>
                <w:lang w:val="en-US"/>
                <w14:ligatures w14:val="none"/>
              </w:rPr>
              <w:t>A</w:t>
            </w:r>
            <w:r w:rsidRPr="008B3500">
              <w:rPr>
                <w:rFonts w:ascii="Arial" w:eastAsia="Times New Roman" w:hAnsi="Arial" w:cs="Arial"/>
                <w:spacing w:val="-2"/>
                <w:kern w:val="0"/>
                <w:sz w:val="20"/>
                <w:szCs w:val="20"/>
                <w:lang w:val="en-US"/>
                <w14:ligatures w14:val="none"/>
              </w:rPr>
              <w:t>B</w:t>
            </w:r>
            <w:proofErr w:type="spellEnd"/>
            <w:proofErr w:type="gramEnd"/>
          </w:p>
        </w:tc>
        <w:tc>
          <w:tcPr>
            <w:tcW w:w="1380" w:type="dxa"/>
            <w:tcBorders>
              <w:top w:val="nil"/>
              <w:left w:val="nil"/>
              <w:bottom w:val="nil"/>
              <w:right w:val="nil"/>
            </w:tcBorders>
          </w:tcPr>
          <w:p w14:paraId="3C48784C" w14:textId="5B220DE5"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3.86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0.</w:t>
            </w:r>
            <w:r w:rsidRPr="00AA6B1E">
              <w:rPr>
                <w:rFonts w:ascii="Arial" w:eastAsia="Times New Roman" w:hAnsi="Arial" w:cs="Arial"/>
                <w:spacing w:val="-2"/>
                <w:kern w:val="0"/>
                <w:sz w:val="20"/>
                <w:szCs w:val="20"/>
                <w:lang w:val="en-US"/>
                <w14:ligatures w14:val="none"/>
              </w:rPr>
              <w:t>1</w:t>
            </w:r>
            <w:r w:rsidR="008B3500" w:rsidRPr="008B3500">
              <w:rPr>
                <w:rFonts w:ascii="Arial" w:eastAsia="Times New Roman" w:hAnsi="Arial" w:cs="Arial"/>
                <w:spacing w:val="-2"/>
                <w:kern w:val="0"/>
                <w:sz w:val="20"/>
                <w:szCs w:val="20"/>
                <w:lang w:val="en-US"/>
                <w14:ligatures w14:val="none"/>
              </w:rPr>
              <w:t>2)</w:t>
            </w:r>
            <w:proofErr w:type="spellStart"/>
            <w:r w:rsidRPr="00AA6B1E">
              <w:rPr>
                <w:rFonts w:ascii="Arial" w:eastAsia="Times New Roman" w:hAnsi="Arial" w:cs="Arial"/>
                <w:spacing w:val="-2"/>
                <w:kern w:val="0"/>
                <w:sz w:val="20"/>
                <w:szCs w:val="20"/>
                <w:lang w:val="en-US"/>
                <w14:ligatures w14:val="none"/>
              </w:rPr>
              <w:t>b</w:t>
            </w:r>
            <w:r w:rsidR="008B3500" w:rsidRPr="008B3500">
              <w:rPr>
                <w:rFonts w:ascii="Arial" w:eastAsia="Times New Roman" w:hAnsi="Arial" w:cs="Arial"/>
                <w:spacing w:val="-2"/>
                <w:kern w:val="0"/>
                <w:sz w:val="20"/>
                <w:szCs w:val="20"/>
                <w:lang w:val="en-US"/>
                <w14:ligatures w14:val="none"/>
              </w:rPr>
              <w:t>A</w:t>
            </w:r>
            <w:proofErr w:type="spellEnd"/>
            <w:proofErr w:type="gramEnd"/>
          </w:p>
        </w:tc>
        <w:tc>
          <w:tcPr>
            <w:tcW w:w="2020" w:type="dxa"/>
            <w:tcBorders>
              <w:top w:val="nil"/>
              <w:left w:val="nil"/>
              <w:bottom w:val="nil"/>
              <w:right w:val="nil"/>
            </w:tcBorders>
          </w:tcPr>
          <w:p w14:paraId="433BDBE4" w14:textId="086586A8"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90.0</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2.3</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bB</w:t>
            </w:r>
            <w:proofErr w:type="spellEnd"/>
            <w:proofErr w:type="gramEnd"/>
          </w:p>
        </w:tc>
        <w:tc>
          <w:tcPr>
            <w:tcW w:w="2040" w:type="dxa"/>
            <w:tcBorders>
              <w:top w:val="nil"/>
              <w:left w:val="nil"/>
              <w:bottom w:val="nil"/>
              <w:right w:val="nil"/>
            </w:tcBorders>
          </w:tcPr>
          <w:p w14:paraId="6A6FA353" w14:textId="5AF2490F" w:rsidR="008B3500" w:rsidRPr="008B3500" w:rsidRDefault="00FE191C"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35.12</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1.37</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cB</w:t>
            </w:r>
            <w:proofErr w:type="spellEnd"/>
            <w:proofErr w:type="gramEnd"/>
          </w:p>
        </w:tc>
      </w:tr>
      <w:tr w:rsidR="008B3500" w:rsidRPr="008B3500" w14:paraId="5B70C8B6" w14:textId="77777777" w:rsidTr="00AA6B1E">
        <w:trPr>
          <w:trHeight w:val="275"/>
        </w:trPr>
        <w:tc>
          <w:tcPr>
            <w:tcW w:w="1882" w:type="dxa"/>
            <w:tcBorders>
              <w:top w:val="nil"/>
              <w:left w:val="nil"/>
              <w:bottom w:val="nil"/>
              <w:right w:val="nil"/>
            </w:tcBorders>
          </w:tcPr>
          <w:p w14:paraId="52863049" w14:textId="7C21C185"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00F73053" w14:textId="46908859"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w:t>
            </w:r>
            <w:r w:rsidR="00FE191C" w:rsidRPr="00AA6B1E">
              <w:rPr>
                <w:rFonts w:ascii="Arial" w:eastAsia="Times New Roman" w:hAnsi="Arial" w:cs="Arial"/>
                <w:kern w:val="0"/>
                <w:sz w:val="20"/>
                <w:szCs w:val="20"/>
                <w:lang w:val="en-US"/>
                <w14:ligatures w14:val="none"/>
              </w:rPr>
              <w:t>42</w:t>
            </w:r>
            <w:r w:rsidRPr="008B3500">
              <w:rPr>
                <w:rFonts w:ascii="Arial" w:eastAsia="Times New Roman" w:hAnsi="Arial" w:cs="Arial"/>
                <w:kern w:val="0"/>
                <w:sz w:val="20"/>
                <w:szCs w:val="20"/>
                <w:lang w:val="en-US"/>
                <w14:ligatures w14:val="none"/>
              </w:rPr>
              <w:t>.66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12.16</w:t>
            </w:r>
            <w:r w:rsidRPr="008B3500">
              <w:rPr>
                <w:rFonts w:ascii="Arial" w:eastAsia="Times New Roman" w:hAnsi="Arial" w:cs="Arial"/>
                <w:spacing w:val="-2"/>
                <w:kern w:val="0"/>
                <w:sz w:val="20"/>
                <w:szCs w:val="20"/>
                <w:lang w:val="en-US"/>
                <w14:ligatures w14:val="none"/>
              </w:rPr>
              <w:t>)</w:t>
            </w:r>
            <w:proofErr w:type="spellStart"/>
            <w:r w:rsidR="00FE191C" w:rsidRPr="00AA6B1E">
              <w:rPr>
                <w:rFonts w:ascii="Arial" w:eastAsia="Times New Roman" w:hAnsi="Arial" w:cs="Arial"/>
                <w:spacing w:val="-2"/>
                <w:kern w:val="0"/>
                <w:sz w:val="20"/>
                <w:szCs w:val="20"/>
                <w:lang w:val="en-US"/>
                <w14:ligatures w14:val="none"/>
              </w:rPr>
              <w:t>bAB</w:t>
            </w:r>
            <w:proofErr w:type="spellEnd"/>
            <w:proofErr w:type="gramEnd"/>
          </w:p>
        </w:tc>
        <w:tc>
          <w:tcPr>
            <w:tcW w:w="1785" w:type="dxa"/>
            <w:tcBorders>
              <w:top w:val="nil"/>
              <w:left w:val="nil"/>
              <w:bottom w:val="nil"/>
              <w:right w:val="nil"/>
            </w:tcBorders>
          </w:tcPr>
          <w:p w14:paraId="26057E6D" w14:textId="4C647749"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w:t>
            </w:r>
            <w:r w:rsidR="00FE191C" w:rsidRPr="00AA6B1E">
              <w:rPr>
                <w:rFonts w:ascii="Arial" w:eastAsia="Times New Roman" w:hAnsi="Arial" w:cs="Arial"/>
                <w:kern w:val="0"/>
                <w:sz w:val="20"/>
                <w:szCs w:val="20"/>
                <w:lang w:val="en-US"/>
                <w14:ligatures w14:val="none"/>
              </w:rPr>
              <w:t>4</w:t>
            </w:r>
            <w:r w:rsidRPr="008B3500">
              <w:rPr>
                <w:rFonts w:ascii="Arial" w:eastAsia="Times New Roman" w:hAnsi="Arial" w:cs="Arial"/>
                <w:kern w:val="0"/>
                <w:sz w:val="20"/>
                <w:szCs w:val="20"/>
                <w:lang w:val="en-US"/>
                <w14:ligatures w14:val="none"/>
              </w:rPr>
              <w:t>.</w:t>
            </w:r>
            <w:r w:rsidR="00FE191C" w:rsidRPr="00AA6B1E">
              <w:rPr>
                <w:rFonts w:ascii="Arial" w:eastAsia="Times New Roman" w:hAnsi="Arial" w:cs="Arial"/>
                <w:kern w:val="0"/>
                <w:sz w:val="20"/>
                <w:szCs w:val="20"/>
                <w:lang w:val="en-US"/>
                <w14:ligatures w14:val="none"/>
              </w:rPr>
              <w:t>51</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00FE191C" w:rsidRPr="00AA6B1E">
              <w:rPr>
                <w:rFonts w:ascii="Arial" w:eastAsia="Times New Roman" w:hAnsi="Arial" w:cs="Arial"/>
                <w:spacing w:val="-2"/>
                <w:kern w:val="0"/>
                <w:sz w:val="20"/>
                <w:szCs w:val="20"/>
                <w:lang w:val="en-US"/>
                <w14:ligatures w14:val="none"/>
              </w:rPr>
              <w:t>2.15</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a</w:t>
            </w:r>
            <w:r w:rsidR="00FE191C" w:rsidRPr="00AA6B1E">
              <w:rPr>
                <w:rFonts w:ascii="Arial" w:eastAsia="Times New Roman" w:hAnsi="Arial" w:cs="Arial"/>
                <w:spacing w:val="-2"/>
                <w:kern w:val="0"/>
                <w:sz w:val="20"/>
                <w:szCs w:val="20"/>
                <w:lang w:val="en-US"/>
                <w14:ligatures w14:val="none"/>
              </w:rPr>
              <w:t>A</w:t>
            </w:r>
            <w:proofErr w:type="spellEnd"/>
            <w:proofErr w:type="gramEnd"/>
          </w:p>
        </w:tc>
        <w:tc>
          <w:tcPr>
            <w:tcW w:w="1511" w:type="dxa"/>
            <w:tcBorders>
              <w:top w:val="nil"/>
              <w:left w:val="nil"/>
              <w:bottom w:val="nil"/>
              <w:right w:val="nil"/>
            </w:tcBorders>
          </w:tcPr>
          <w:p w14:paraId="3BCFDDC3" w14:textId="7ECF93E3"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4.45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0.68</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bA</w:t>
            </w:r>
            <w:proofErr w:type="spellEnd"/>
            <w:proofErr w:type="gramEnd"/>
          </w:p>
        </w:tc>
        <w:tc>
          <w:tcPr>
            <w:tcW w:w="1380" w:type="dxa"/>
            <w:tcBorders>
              <w:top w:val="nil"/>
              <w:left w:val="nil"/>
              <w:bottom w:val="nil"/>
              <w:right w:val="nil"/>
            </w:tcBorders>
          </w:tcPr>
          <w:p w14:paraId="307B4FBB" w14:textId="5DDF6423"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3.65</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008B3500" w:rsidRPr="008B3500">
              <w:rPr>
                <w:rFonts w:ascii="Arial" w:eastAsia="Times New Roman" w:hAnsi="Arial" w:cs="Arial"/>
                <w:spacing w:val="-2"/>
                <w:kern w:val="0"/>
                <w:sz w:val="20"/>
                <w:szCs w:val="20"/>
                <w:lang w:val="en-US"/>
                <w14:ligatures w14:val="none"/>
              </w:rPr>
              <w:t>0.</w:t>
            </w:r>
            <w:r w:rsidRPr="00AA6B1E">
              <w:rPr>
                <w:rFonts w:ascii="Arial" w:eastAsia="Times New Roman" w:hAnsi="Arial" w:cs="Arial"/>
                <w:spacing w:val="-2"/>
                <w:kern w:val="0"/>
                <w:sz w:val="20"/>
                <w:szCs w:val="20"/>
                <w:lang w:val="en-US"/>
                <w14:ligatures w14:val="none"/>
              </w:rPr>
              <w:t>71</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bA</w:t>
            </w:r>
            <w:proofErr w:type="spellEnd"/>
            <w:proofErr w:type="gramEnd"/>
          </w:p>
        </w:tc>
        <w:tc>
          <w:tcPr>
            <w:tcW w:w="2020" w:type="dxa"/>
            <w:tcBorders>
              <w:top w:val="nil"/>
              <w:left w:val="nil"/>
              <w:bottom w:val="nil"/>
              <w:right w:val="nil"/>
            </w:tcBorders>
          </w:tcPr>
          <w:p w14:paraId="05AE787A" w14:textId="3CD14BED" w:rsidR="008B3500" w:rsidRPr="008B3500" w:rsidRDefault="00FE191C"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64</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5.8</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b</w:t>
            </w:r>
            <w:r w:rsidRPr="00AA6B1E">
              <w:rPr>
                <w:rFonts w:ascii="Arial" w:eastAsia="Times New Roman" w:hAnsi="Arial" w:cs="Arial"/>
                <w:spacing w:val="-2"/>
                <w:kern w:val="0"/>
                <w:sz w:val="20"/>
                <w:szCs w:val="20"/>
                <w:lang w:val="en-US"/>
                <w14:ligatures w14:val="none"/>
              </w:rPr>
              <w:t>A</w:t>
            </w:r>
            <w:proofErr w:type="spellEnd"/>
            <w:proofErr w:type="gramEnd"/>
          </w:p>
        </w:tc>
        <w:tc>
          <w:tcPr>
            <w:tcW w:w="2040" w:type="dxa"/>
            <w:tcBorders>
              <w:top w:val="nil"/>
              <w:left w:val="nil"/>
              <w:bottom w:val="nil"/>
              <w:right w:val="nil"/>
            </w:tcBorders>
          </w:tcPr>
          <w:p w14:paraId="11509500" w14:textId="05E20FA4" w:rsidR="008B3500" w:rsidRPr="008B3500" w:rsidRDefault="00C06591"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25.08</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2.18</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w:t>
            </w:r>
            <w:r w:rsidR="008B3500" w:rsidRPr="008B3500">
              <w:rPr>
                <w:rFonts w:ascii="Arial" w:eastAsia="Times New Roman" w:hAnsi="Arial" w:cs="Arial"/>
                <w:spacing w:val="-2"/>
                <w:kern w:val="0"/>
                <w:sz w:val="20"/>
                <w:szCs w:val="20"/>
                <w:lang w:val="en-US"/>
                <w14:ligatures w14:val="none"/>
              </w:rPr>
              <w:t>A</w:t>
            </w:r>
            <w:proofErr w:type="spellEnd"/>
            <w:proofErr w:type="gramEnd"/>
          </w:p>
        </w:tc>
      </w:tr>
      <w:tr w:rsidR="008B3500" w:rsidRPr="008B3500" w14:paraId="56B866E4" w14:textId="77777777" w:rsidTr="00AA6B1E">
        <w:trPr>
          <w:trHeight w:val="272"/>
        </w:trPr>
        <w:tc>
          <w:tcPr>
            <w:tcW w:w="1882" w:type="dxa"/>
            <w:tcBorders>
              <w:top w:val="nil"/>
              <w:left w:val="nil"/>
              <w:bottom w:val="nil"/>
              <w:right w:val="nil"/>
            </w:tcBorders>
          </w:tcPr>
          <w:p w14:paraId="10D0D24D" w14:textId="122E64ED"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362081D4" w14:textId="769BF935"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14</w:t>
            </w:r>
            <w:r w:rsidR="00FE191C" w:rsidRPr="00AA6B1E">
              <w:rPr>
                <w:rFonts w:ascii="Arial" w:eastAsia="Times New Roman" w:hAnsi="Arial" w:cs="Arial"/>
                <w:kern w:val="0"/>
                <w:sz w:val="20"/>
                <w:szCs w:val="20"/>
                <w:lang w:val="en-US"/>
                <w14:ligatures w14:val="none"/>
              </w:rPr>
              <w:t>2</w:t>
            </w:r>
            <w:r w:rsidRPr="008B3500">
              <w:rPr>
                <w:rFonts w:ascii="Arial" w:eastAsia="Times New Roman" w:hAnsi="Arial" w:cs="Arial"/>
                <w:kern w:val="0"/>
                <w:sz w:val="20"/>
                <w:szCs w:val="20"/>
                <w:lang w:val="en-US"/>
                <w14:ligatures w14:val="none"/>
              </w:rPr>
              <w:t>.33</w:t>
            </w:r>
            <w:r w:rsidRPr="008B3500">
              <w:rPr>
                <w:rFonts w:ascii="Arial" w:eastAsia="Times New Roman" w:hAnsi="Arial" w:cs="Arial"/>
                <w:spacing w:val="-4"/>
                <w:kern w:val="0"/>
                <w:sz w:val="20"/>
                <w:szCs w:val="20"/>
                <w:lang w:val="en-US"/>
                <w14:ligatures w14:val="none"/>
              </w:rPr>
              <w:t xml:space="preserve"> </w:t>
            </w:r>
            <w:r w:rsidR="00FE191C" w:rsidRPr="00AA6B1E">
              <w:rPr>
                <w:rFonts w:ascii="Arial" w:eastAsia="Times New Roman" w:hAnsi="Arial" w:cs="Arial"/>
                <w:spacing w:val="-4"/>
                <w:kern w:val="0"/>
                <w:sz w:val="20"/>
                <w:szCs w:val="20"/>
                <w:lang w:val="en-US"/>
                <w14:ligatures w14:val="none"/>
              </w:rPr>
              <w:t>(</w:t>
            </w:r>
            <w:proofErr w:type="gramStart"/>
            <w:r w:rsidR="00FE191C" w:rsidRPr="00AA6B1E">
              <w:rPr>
                <w:rFonts w:ascii="Arial" w:eastAsia="Times New Roman" w:hAnsi="Arial" w:cs="Arial"/>
                <w:spacing w:val="-4"/>
                <w:kern w:val="0"/>
                <w:sz w:val="20"/>
                <w:szCs w:val="20"/>
                <w:lang w:val="en-US"/>
                <w14:ligatures w14:val="none"/>
              </w:rPr>
              <w:t>10.92</w:t>
            </w:r>
            <w:r w:rsidRPr="008B3500">
              <w:rPr>
                <w:rFonts w:ascii="Arial" w:eastAsia="Times New Roman" w:hAnsi="Arial" w:cs="Arial"/>
                <w:spacing w:val="-2"/>
                <w:kern w:val="0"/>
                <w:sz w:val="20"/>
                <w:szCs w:val="20"/>
                <w:lang w:val="en-US"/>
                <w14:ligatures w14:val="none"/>
              </w:rPr>
              <w:t>)</w:t>
            </w:r>
            <w:proofErr w:type="spellStart"/>
            <w:r w:rsidRPr="008B3500">
              <w:rPr>
                <w:rFonts w:ascii="Arial" w:eastAsia="Times New Roman" w:hAnsi="Arial" w:cs="Arial"/>
                <w:spacing w:val="-2"/>
                <w:kern w:val="0"/>
                <w:sz w:val="20"/>
                <w:szCs w:val="20"/>
                <w:lang w:val="en-US"/>
                <w14:ligatures w14:val="none"/>
              </w:rPr>
              <w:t>bB</w:t>
            </w:r>
            <w:proofErr w:type="spellEnd"/>
            <w:proofErr w:type="gramEnd"/>
          </w:p>
        </w:tc>
        <w:tc>
          <w:tcPr>
            <w:tcW w:w="1785" w:type="dxa"/>
            <w:tcBorders>
              <w:top w:val="nil"/>
              <w:left w:val="nil"/>
              <w:bottom w:val="nil"/>
              <w:right w:val="nil"/>
            </w:tcBorders>
          </w:tcPr>
          <w:p w14:paraId="18218227" w14:textId="0F03D9EF" w:rsidR="008B3500" w:rsidRPr="008B3500" w:rsidRDefault="00FE191C" w:rsidP="008B3500">
            <w:pPr>
              <w:widowControl w:val="0"/>
              <w:autoSpaceDE w:val="0"/>
              <w:autoSpaceDN w:val="0"/>
              <w:spacing w:before="53" w:after="0" w:line="210" w:lineRule="exact"/>
              <w:ind w:left="108"/>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39.39</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3.84</w:t>
            </w:r>
            <w:r w:rsidR="008B3500" w:rsidRPr="008B3500">
              <w:rPr>
                <w:rFonts w:ascii="Arial" w:eastAsia="Times New Roman" w:hAnsi="Arial" w:cs="Arial"/>
                <w:bCs/>
                <w:spacing w:val="-2"/>
                <w:kern w:val="0"/>
                <w:sz w:val="20"/>
                <w:szCs w:val="20"/>
                <w:lang w:val="en-US"/>
                <w14:ligatures w14:val="none"/>
              </w:rPr>
              <w:t>)</w:t>
            </w:r>
            <w:proofErr w:type="spellStart"/>
            <w:r w:rsidR="008B3500" w:rsidRPr="008B3500">
              <w:rPr>
                <w:rFonts w:ascii="Arial" w:eastAsia="Times New Roman" w:hAnsi="Arial" w:cs="Arial"/>
                <w:bCs/>
                <w:spacing w:val="-2"/>
                <w:kern w:val="0"/>
                <w:sz w:val="20"/>
                <w:szCs w:val="20"/>
                <w:lang w:val="en-US"/>
                <w14:ligatures w14:val="none"/>
              </w:rPr>
              <w:t>aA</w:t>
            </w:r>
            <w:proofErr w:type="spellEnd"/>
            <w:proofErr w:type="gramEnd"/>
          </w:p>
        </w:tc>
        <w:tc>
          <w:tcPr>
            <w:tcW w:w="1511" w:type="dxa"/>
            <w:tcBorders>
              <w:top w:val="nil"/>
              <w:left w:val="nil"/>
              <w:bottom w:val="nil"/>
              <w:right w:val="nil"/>
            </w:tcBorders>
          </w:tcPr>
          <w:p w14:paraId="588AC75E" w14:textId="62645D16"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5.31</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0.47</w:t>
            </w:r>
            <w:r w:rsidR="008B3500" w:rsidRPr="008B3500">
              <w:rPr>
                <w:rFonts w:ascii="Arial" w:eastAsia="Times New Roman" w:hAnsi="Arial" w:cs="Arial"/>
                <w:bCs/>
                <w:spacing w:val="-2"/>
                <w:kern w:val="0"/>
                <w:sz w:val="20"/>
                <w:szCs w:val="20"/>
                <w:lang w:val="en-US"/>
                <w14:ligatures w14:val="none"/>
              </w:rPr>
              <w:t>)</w:t>
            </w:r>
            <w:proofErr w:type="spellStart"/>
            <w:r w:rsidRPr="00AA6B1E">
              <w:rPr>
                <w:rFonts w:ascii="Arial" w:eastAsia="Times New Roman" w:hAnsi="Arial" w:cs="Arial"/>
                <w:bCs/>
                <w:spacing w:val="-2"/>
                <w:kern w:val="0"/>
                <w:sz w:val="20"/>
                <w:szCs w:val="20"/>
                <w:lang w:val="en-US"/>
                <w14:ligatures w14:val="none"/>
              </w:rPr>
              <w:t>b</w:t>
            </w:r>
            <w:r w:rsidR="008B3500" w:rsidRPr="008B3500">
              <w:rPr>
                <w:rFonts w:ascii="Arial" w:eastAsia="Times New Roman" w:hAnsi="Arial" w:cs="Arial"/>
                <w:bCs/>
                <w:spacing w:val="-2"/>
                <w:kern w:val="0"/>
                <w:sz w:val="20"/>
                <w:szCs w:val="20"/>
                <w:lang w:val="en-US"/>
                <w14:ligatures w14:val="none"/>
              </w:rPr>
              <w:t>A</w:t>
            </w:r>
            <w:proofErr w:type="spellEnd"/>
            <w:proofErr w:type="gramEnd"/>
          </w:p>
        </w:tc>
        <w:tc>
          <w:tcPr>
            <w:tcW w:w="1380" w:type="dxa"/>
            <w:tcBorders>
              <w:top w:val="nil"/>
              <w:left w:val="nil"/>
              <w:bottom w:val="nil"/>
              <w:right w:val="nil"/>
            </w:tcBorders>
          </w:tcPr>
          <w:p w14:paraId="5F0F39A3" w14:textId="0F8F1918"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3.33</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008B3500" w:rsidRPr="008B3500">
              <w:rPr>
                <w:rFonts w:ascii="Arial" w:eastAsia="Times New Roman" w:hAnsi="Arial" w:cs="Arial"/>
                <w:bCs/>
                <w:spacing w:val="-2"/>
                <w:kern w:val="0"/>
                <w:sz w:val="20"/>
                <w:szCs w:val="20"/>
                <w:lang w:val="en-US"/>
                <w14:ligatures w14:val="none"/>
              </w:rPr>
              <w:t>0</w:t>
            </w:r>
            <w:r w:rsidRPr="00AA6B1E">
              <w:rPr>
                <w:rFonts w:ascii="Arial" w:eastAsia="Times New Roman" w:hAnsi="Arial" w:cs="Arial"/>
                <w:bCs/>
                <w:spacing w:val="-2"/>
                <w:kern w:val="0"/>
                <w:sz w:val="20"/>
                <w:szCs w:val="20"/>
                <w:lang w:val="en-US"/>
                <w14:ligatures w14:val="none"/>
              </w:rPr>
              <w:t>.33</w:t>
            </w:r>
            <w:r w:rsidR="008B3500" w:rsidRPr="008B3500">
              <w:rPr>
                <w:rFonts w:ascii="Arial" w:eastAsia="Times New Roman" w:hAnsi="Arial" w:cs="Arial"/>
                <w:bCs/>
                <w:spacing w:val="-2"/>
                <w:kern w:val="0"/>
                <w:sz w:val="20"/>
                <w:szCs w:val="20"/>
                <w:lang w:val="en-US"/>
                <w14:ligatures w14:val="none"/>
              </w:rPr>
              <w:t>)</w:t>
            </w:r>
            <w:proofErr w:type="spellStart"/>
            <w:r w:rsidRPr="00AA6B1E">
              <w:rPr>
                <w:rFonts w:ascii="Arial" w:eastAsia="Times New Roman" w:hAnsi="Arial" w:cs="Arial"/>
                <w:bCs/>
                <w:spacing w:val="-2"/>
                <w:kern w:val="0"/>
                <w:sz w:val="20"/>
                <w:szCs w:val="20"/>
                <w:lang w:val="en-US"/>
                <w14:ligatures w14:val="none"/>
              </w:rPr>
              <w:t>bA</w:t>
            </w:r>
            <w:proofErr w:type="spellEnd"/>
            <w:proofErr w:type="gramEnd"/>
          </w:p>
        </w:tc>
        <w:tc>
          <w:tcPr>
            <w:tcW w:w="2020" w:type="dxa"/>
            <w:tcBorders>
              <w:top w:val="nil"/>
              <w:left w:val="nil"/>
              <w:bottom w:val="nil"/>
              <w:right w:val="nil"/>
            </w:tcBorders>
          </w:tcPr>
          <w:p w14:paraId="66230FE8" w14:textId="18E6C2C1" w:rsidR="008B3500" w:rsidRPr="008B3500" w:rsidRDefault="00FE191C"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AA6B1E">
              <w:rPr>
                <w:rFonts w:ascii="Arial" w:eastAsia="Times New Roman" w:hAnsi="Arial" w:cs="Arial"/>
                <w:bCs/>
                <w:kern w:val="0"/>
                <w:sz w:val="20"/>
                <w:szCs w:val="20"/>
                <w:lang w:val="en-US"/>
                <w14:ligatures w14:val="none"/>
              </w:rPr>
              <w:t>92.0</w:t>
            </w:r>
            <w:r w:rsidR="008B3500" w:rsidRPr="008B3500">
              <w:rPr>
                <w:rFonts w:ascii="Arial" w:eastAsia="Times New Roman" w:hAnsi="Arial" w:cs="Arial"/>
                <w:bCs/>
                <w:kern w:val="0"/>
                <w:sz w:val="20"/>
                <w:szCs w:val="20"/>
                <w:lang w:val="en-US"/>
                <w14:ligatures w14:val="none"/>
              </w:rPr>
              <w:t xml:space="preserve"> </w:t>
            </w:r>
            <w:r w:rsidR="008B3500" w:rsidRPr="008B3500">
              <w:rPr>
                <w:rFonts w:ascii="Arial" w:eastAsia="Times New Roman" w:hAnsi="Arial" w:cs="Arial"/>
                <w:bCs/>
                <w:spacing w:val="-2"/>
                <w:kern w:val="0"/>
                <w:sz w:val="20"/>
                <w:szCs w:val="20"/>
                <w:lang w:val="en-US"/>
                <w14:ligatures w14:val="none"/>
              </w:rPr>
              <w:t>(</w:t>
            </w:r>
            <w:proofErr w:type="gramStart"/>
            <w:r w:rsidRPr="00AA6B1E">
              <w:rPr>
                <w:rFonts w:ascii="Arial" w:eastAsia="Times New Roman" w:hAnsi="Arial" w:cs="Arial"/>
                <w:bCs/>
                <w:spacing w:val="-2"/>
                <w:kern w:val="0"/>
                <w:sz w:val="20"/>
                <w:szCs w:val="20"/>
                <w:lang w:val="en-US"/>
                <w14:ligatures w14:val="none"/>
              </w:rPr>
              <w:t>2.</w:t>
            </w:r>
            <w:r w:rsidR="008B3500" w:rsidRPr="008B3500">
              <w:rPr>
                <w:rFonts w:ascii="Arial" w:eastAsia="Times New Roman" w:hAnsi="Arial" w:cs="Arial"/>
                <w:bCs/>
                <w:spacing w:val="-2"/>
                <w:kern w:val="0"/>
                <w:sz w:val="20"/>
                <w:szCs w:val="20"/>
                <w:lang w:val="en-US"/>
                <w14:ligatures w14:val="none"/>
              </w:rPr>
              <w:t>0)</w:t>
            </w:r>
            <w:proofErr w:type="spellStart"/>
            <w:r w:rsidRPr="00AA6B1E">
              <w:rPr>
                <w:rFonts w:ascii="Arial" w:eastAsia="Times New Roman" w:hAnsi="Arial" w:cs="Arial"/>
                <w:bCs/>
                <w:spacing w:val="-2"/>
                <w:kern w:val="0"/>
                <w:sz w:val="20"/>
                <w:szCs w:val="20"/>
                <w:lang w:val="en-US"/>
                <w14:ligatures w14:val="none"/>
              </w:rPr>
              <w:t>bB</w:t>
            </w:r>
            <w:proofErr w:type="spellEnd"/>
            <w:proofErr w:type="gramEnd"/>
          </w:p>
        </w:tc>
        <w:tc>
          <w:tcPr>
            <w:tcW w:w="2040" w:type="dxa"/>
            <w:tcBorders>
              <w:top w:val="nil"/>
              <w:left w:val="nil"/>
              <w:bottom w:val="nil"/>
              <w:right w:val="nil"/>
            </w:tcBorders>
          </w:tcPr>
          <w:p w14:paraId="6A26347C" w14:textId="26C3D0EA" w:rsidR="008B3500" w:rsidRPr="008B3500" w:rsidRDefault="008B3500" w:rsidP="008B3500">
            <w:pPr>
              <w:widowControl w:val="0"/>
              <w:autoSpaceDE w:val="0"/>
              <w:autoSpaceDN w:val="0"/>
              <w:spacing w:before="53" w:after="0" w:line="210" w:lineRule="exact"/>
              <w:ind w:left="109"/>
              <w:rPr>
                <w:rFonts w:ascii="Arial" w:eastAsia="Times New Roman" w:hAnsi="Arial" w:cs="Arial"/>
                <w:bCs/>
                <w:kern w:val="0"/>
                <w:sz w:val="20"/>
                <w:szCs w:val="20"/>
                <w:lang w:val="en-US"/>
                <w14:ligatures w14:val="none"/>
              </w:rPr>
            </w:pPr>
            <w:r w:rsidRPr="008B3500">
              <w:rPr>
                <w:rFonts w:ascii="Arial" w:eastAsia="Times New Roman" w:hAnsi="Arial" w:cs="Arial"/>
                <w:bCs/>
                <w:kern w:val="0"/>
                <w:sz w:val="20"/>
                <w:szCs w:val="20"/>
                <w:lang w:val="en-US"/>
                <w14:ligatures w14:val="none"/>
              </w:rPr>
              <w:t>2</w:t>
            </w:r>
            <w:r w:rsidR="00C06591" w:rsidRPr="00AA6B1E">
              <w:rPr>
                <w:rFonts w:ascii="Arial" w:eastAsia="Times New Roman" w:hAnsi="Arial" w:cs="Arial"/>
                <w:bCs/>
                <w:kern w:val="0"/>
                <w:sz w:val="20"/>
                <w:szCs w:val="20"/>
                <w:lang w:val="en-US"/>
                <w14:ligatures w14:val="none"/>
              </w:rPr>
              <w:t>9.98</w:t>
            </w:r>
            <w:r w:rsidRPr="008B3500">
              <w:rPr>
                <w:rFonts w:ascii="Arial" w:eastAsia="Times New Roman" w:hAnsi="Arial" w:cs="Arial"/>
                <w:bCs/>
                <w:spacing w:val="-3"/>
                <w:kern w:val="0"/>
                <w:sz w:val="20"/>
                <w:szCs w:val="20"/>
                <w:lang w:val="en-US"/>
                <w14:ligatures w14:val="none"/>
              </w:rPr>
              <w:t xml:space="preserve"> </w:t>
            </w:r>
            <w:r w:rsidRPr="008B3500">
              <w:rPr>
                <w:rFonts w:ascii="Arial" w:eastAsia="Times New Roman" w:hAnsi="Arial" w:cs="Arial"/>
                <w:bCs/>
                <w:spacing w:val="-2"/>
                <w:kern w:val="0"/>
                <w:sz w:val="20"/>
                <w:szCs w:val="20"/>
                <w:lang w:val="en-US"/>
                <w14:ligatures w14:val="none"/>
              </w:rPr>
              <w:t>(</w:t>
            </w:r>
            <w:proofErr w:type="gramStart"/>
            <w:r w:rsidR="00C06591" w:rsidRPr="00AA6B1E">
              <w:rPr>
                <w:rFonts w:ascii="Arial" w:eastAsia="Times New Roman" w:hAnsi="Arial" w:cs="Arial"/>
                <w:bCs/>
                <w:spacing w:val="-2"/>
                <w:kern w:val="0"/>
                <w:sz w:val="20"/>
                <w:szCs w:val="20"/>
                <w:lang w:val="en-US"/>
                <w14:ligatures w14:val="none"/>
              </w:rPr>
              <w:t>1.13</w:t>
            </w:r>
            <w:r w:rsidRPr="008B3500">
              <w:rPr>
                <w:rFonts w:ascii="Arial" w:eastAsia="Times New Roman" w:hAnsi="Arial" w:cs="Arial"/>
                <w:bCs/>
                <w:spacing w:val="-2"/>
                <w:kern w:val="0"/>
                <w:sz w:val="20"/>
                <w:szCs w:val="20"/>
                <w:lang w:val="en-US"/>
                <w14:ligatures w14:val="none"/>
              </w:rPr>
              <w:t>)</w:t>
            </w:r>
            <w:proofErr w:type="spellStart"/>
            <w:r w:rsidR="00C06591" w:rsidRPr="00AA6B1E">
              <w:rPr>
                <w:rFonts w:ascii="Arial" w:eastAsia="Times New Roman" w:hAnsi="Arial" w:cs="Arial"/>
                <w:bCs/>
                <w:spacing w:val="-2"/>
                <w:kern w:val="0"/>
                <w:sz w:val="20"/>
                <w:szCs w:val="20"/>
                <w:lang w:val="en-US"/>
                <w14:ligatures w14:val="none"/>
              </w:rPr>
              <w:t>cAB</w:t>
            </w:r>
            <w:proofErr w:type="spellEnd"/>
            <w:proofErr w:type="gramEnd"/>
          </w:p>
        </w:tc>
      </w:tr>
      <w:tr w:rsidR="008B3500" w:rsidRPr="008B3500" w14:paraId="4E203346" w14:textId="77777777" w:rsidTr="00AA6B1E">
        <w:trPr>
          <w:trHeight w:val="275"/>
        </w:trPr>
        <w:tc>
          <w:tcPr>
            <w:tcW w:w="10473" w:type="dxa"/>
            <w:gridSpan w:val="6"/>
            <w:tcBorders>
              <w:top w:val="nil"/>
              <w:left w:val="nil"/>
              <w:bottom w:val="nil"/>
              <w:right w:val="nil"/>
            </w:tcBorders>
          </w:tcPr>
          <w:p w14:paraId="77E71823" w14:textId="2556694E" w:rsidR="008B3500" w:rsidRPr="008B3500" w:rsidRDefault="008B3500" w:rsidP="008B3500">
            <w:pPr>
              <w:widowControl w:val="0"/>
              <w:autoSpaceDE w:val="0"/>
              <w:autoSpaceDN w:val="0"/>
              <w:spacing w:before="55"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proofErr w:type="spellStart"/>
            <w:r w:rsidRPr="008B3500">
              <w:rPr>
                <w:rFonts w:ascii="Arial" w:eastAsia="Times New Roman" w:hAnsi="Arial" w:cs="Arial"/>
                <w:b/>
                <w:i/>
                <w:spacing w:val="-2"/>
                <w:kern w:val="0"/>
                <w:sz w:val="20"/>
                <w:szCs w:val="20"/>
                <w:lang w:val="en-US"/>
                <w14:ligatures w14:val="none"/>
              </w:rPr>
              <w:t>chinensis</w:t>
            </w:r>
            <w:proofErr w:type="spellEnd"/>
          </w:p>
        </w:tc>
        <w:tc>
          <w:tcPr>
            <w:tcW w:w="2040" w:type="dxa"/>
            <w:tcBorders>
              <w:top w:val="nil"/>
              <w:left w:val="nil"/>
              <w:bottom w:val="nil"/>
              <w:right w:val="nil"/>
            </w:tcBorders>
          </w:tcPr>
          <w:p w14:paraId="7795EFDF"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r>
      <w:tr w:rsidR="008B3500" w:rsidRPr="008B3500" w14:paraId="7B9C8BDB" w14:textId="77777777" w:rsidTr="00AA6B1E">
        <w:trPr>
          <w:trHeight w:val="272"/>
        </w:trPr>
        <w:tc>
          <w:tcPr>
            <w:tcW w:w="1882" w:type="dxa"/>
            <w:tcBorders>
              <w:top w:val="nil"/>
              <w:left w:val="nil"/>
              <w:bottom w:val="nil"/>
              <w:right w:val="nil"/>
            </w:tcBorders>
          </w:tcPr>
          <w:p w14:paraId="445BE89C"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14F77CE5" w14:textId="558963A4"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93.66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13.93)</w:t>
            </w:r>
            <w:proofErr w:type="spellStart"/>
            <w:r w:rsidR="00C06591" w:rsidRPr="00AA6B1E">
              <w:rPr>
                <w:rFonts w:ascii="Arial" w:eastAsia="Times New Roman" w:hAnsi="Arial" w:cs="Arial"/>
                <w:spacing w:val="-2"/>
                <w:kern w:val="0"/>
                <w:sz w:val="20"/>
                <w:szCs w:val="20"/>
                <w:lang w:val="en-US"/>
                <w14:ligatures w14:val="none"/>
              </w:rPr>
              <w:t>aA</w:t>
            </w:r>
            <w:proofErr w:type="spellEnd"/>
            <w:proofErr w:type="gramEnd"/>
          </w:p>
        </w:tc>
        <w:tc>
          <w:tcPr>
            <w:tcW w:w="1785" w:type="dxa"/>
            <w:tcBorders>
              <w:top w:val="nil"/>
              <w:left w:val="nil"/>
              <w:bottom w:val="nil"/>
              <w:right w:val="nil"/>
            </w:tcBorders>
          </w:tcPr>
          <w:p w14:paraId="757F16F5" w14:textId="6A4F70AC"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69.34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8.2)</w:t>
            </w:r>
            <w:proofErr w:type="spellStart"/>
            <w:r w:rsidR="00C06591" w:rsidRPr="00AA6B1E">
              <w:rPr>
                <w:rFonts w:ascii="Arial" w:eastAsia="Times New Roman" w:hAnsi="Arial" w:cs="Arial"/>
                <w:spacing w:val="-2"/>
                <w:kern w:val="0"/>
                <w:sz w:val="20"/>
                <w:szCs w:val="20"/>
                <w:lang w:val="en-US"/>
                <w14:ligatures w14:val="none"/>
              </w:rPr>
              <w:t>a</w:t>
            </w:r>
            <w:r w:rsidRPr="008B3500">
              <w:rPr>
                <w:rFonts w:ascii="Arial" w:eastAsia="Times New Roman" w:hAnsi="Arial" w:cs="Arial"/>
                <w:spacing w:val="-2"/>
                <w:kern w:val="0"/>
                <w:sz w:val="20"/>
                <w:szCs w:val="20"/>
                <w:lang w:val="en-US"/>
                <w14:ligatures w14:val="none"/>
              </w:rPr>
              <w:t>b</w:t>
            </w:r>
            <w:r w:rsidR="00C06591" w:rsidRPr="00AA6B1E">
              <w:rPr>
                <w:rFonts w:ascii="Arial" w:eastAsia="Times New Roman" w:hAnsi="Arial" w:cs="Arial"/>
                <w:spacing w:val="-2"/>
                <w:kern w:val="0"/>
                <w:sz w:val="20"/>
                <w:szCs w:val="20"/>
                <w:lang w:val="en-US"/>
                <w14:ligatures w14:val="none"/>
              </w:rPr>
              <w:t>B</w:t>
            </w:r>
            <w:proofErr w:type="spellEnd"/>
            <w:proofErr w:type="gramEnd"/>
          </w:p>
        </w:tc>
        <w:tc>
          <w:tcPr>
            <w:tcW w:w="1511" w:type="dxa"/>
            <w:tcBorders>
              <w:top w:val="nil"/>
              <w:left w:val="nil"/>
              <w:bottom w:val="nil"/>
              <w:right w:val="nil"/>
            </w:tcBorders>
          </w:tcPr>
          <w:p w14:paraId="27A0B6EE" w14:textId="746A4093"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3.23</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0.59)</w:t>
            </w:r>
            <w:proofErr w:type="spellStart"/>
            <w:r w:rsidR="00C06591" w:rsidRPr="00AA6B1E">
              <w:rPr>
                <w:rFonts w:ascii="Arial" w:eastAsia="Times New Roman" w:hAnsi="Arial" w:cs="Arial"/>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5B96A11A" w14:textId="61A75821"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5.94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1.05)</w:t>
            </w:r>
            <w:proofErr w:type="spellStart"/>
            <w:r w:rsidR="00C06591" w:rsidRPr="00AA6B1E">
              <w:rPr>
                <w:rFonts w:ascii="Arial" w:eastAsia="Times New Roman" w:hAnsi="Arial" w:cs="Arial"/>
                <w:spacing w:val="-2"/>
                <w:kern w:val="0"/>
                <w:sz w:val="20"/>
                <w:szCs w:val="20"/>
                <w:lang w:val="en-US"/>
                <w14:ligatures w14:val="none"/>
              </w:rPr>
              <w:t>aB</w:t>
            </w:r>
            <w:proofErr w:type="spellEnd"/>
            <w:proofErr w:type="gramEnd"/>
          </w:p>
        </w:tc>
        <w:tc>
          <w:tcPr>
            <w:tcW w:w="2020" w:type="dxa"/>
            <w:tcBorders>
              <w:top w:val="nil"/>
              <w:left w:val="nil"/>
              <w:bottom w:val="nil"/>
              <w:right w:val="nil"/>
            </w:tcBorders>
          </w:tcPr>
          <w:p w14:paraId="3CAF37B7" w14:textId="106716B1"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90.66</w:t>
            </w:r>
            <w:r w:rsidRPr="008B3500">
              <w:rPr>
                <w:rFonts w:ascii="Arial" w:eastAsia="Times New Roman" w:hAnsi="Arial" w:cs="Arial"/>
                <w:spacing w:val="-2"/>
                <w:kern w:val="0"/>
                <w:sz w:val="20"/>
                <w:szCs w:val="20"/>
                <w:lang w:val="en-US"/>
                <w14:ligatures w14:val="none"/>
              </w:rPr>
              <w:t xml:space="preserve"> (</w:t>
            </w:r>
            <w:proofErr w:type="gramStart"/>
            <w:r w:rsidRPr="008B3500">
              <w:rPr>
                <w:rFonts w:ascii="Arial" w:eastAsia="Times New Roman" w:hAnsi="Arial" w:cs="Arial"/>
                <w:spacing w:val="-2"/>
                <w:kern w:val="0"/>
                <w:sz w:val="20"/>
                <w:szCs w:val="20"/>
                <w:lang w:val="en-US"/>
                <w14:ligatures w14:val="none"/>
              </w:rPr>
              <w:t>4.66)</w:t>
            </w:r>
            <w:proofErr w:type="spellStart"/>
            <w:r w:rsidR="00C06591" w:rsidRPr="00AA6B1E">
              <w:rPr>
                <w:rFonts w:ascii="Arial" w:eastAsia="Times New Roman" w:hAnsi="Arial" w:cs="Arial"/>
                <w:spacing w:val="-2"/>
                <w:kern w:val="0"/>
                <w:sz w:val="20"/>
                <w:szCs w:val="20"/>
                <w:lang w:val="en-US"/>
                <w14:ligatures w14:val="none"/>
              </w:rPr>
              <w:t>aC</w:t>
            </w:r>
            <w:proofErr w:type="spellEnd"/>
            <w:proofErr w:type="gramEnd"/>
          </w:p>
        </w:tc>
        <w:tc>
          <w:tcPr>
            <w:tcW w:w="2040" w:type="dxa"/>
            <w:tcBorders>
              <w:top w:val="nil"/>
              <w:left w:val="nil"/>
              <w:bottom w:val="nil"/>
              <w:right w:val="nil"/>
            </w:tcBorders>
          </w:tcPr>
          <w:p w14:paraId="28F93615" w14:textId="2675AC95"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27.15</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4.21)</w:t>
            </w:r>
            <w:proofErr w:type="spellStart"/>
            <w:r w:rsidR="00C06591" w:rsidRPr="00AA6B1E">
              <w:rPr>
                <w:rFonts w:ascii="Arial" w:eastAsia="Times New Roman" w:hAnsi="Arial" w:cs="Arial"/>
                <w:spacing w:val="-2"/>
                <w:kern w:val="0"/>
                <w:sz w:val="20"/>
                <w:szCs w:val="20"/>
                <w:lang w:val="en-US"/>
                <w14:ligatures w14:val="none"/>
              </w:rPr>
              <w:t>aC</w:t>
            </w:r>
            <w:proofErr w:type="spellEnd"/>
            <w:proofErr w:type="gramEnd"/>
          </w:p>
        </w:tc>
      </w:tr>
      <w:tr w:rsidR="008B3500" w:rsidRPr="008B3500" w14:paraId="38392AD6" w14:textId="77777777" w:rsidTr="00AA6B1E">
        <w:trPr>
          <w:trHeight w:val="275"/>
        </w:trPr>
        <w:tc>
          <w:tcPr>
            <w:tcW w:w="1882" w:type="dxa"/>
            <w:tcBorders>
              <w:top w:val="nil"/>
              <w:left w:val="nil"/>
              <w:bottom w:val="nil"/>
              <w:right w:val="nil"/>
            </w:tcBorders>
          </w:tcPr>
          <w:p w14:paraId="3FAE54A8" w14:textId="013AE44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00C06591"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1DF293DD" w14:textId="13C610D3" w:rsidR="008B3500" w:rsidRPr="008B3500" w:rsidRDefault="00C06591"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34</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15.6</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a</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7E1F4F29" w14:textId="55D4870C" w:rsidR="008B3500" w:rsidRPr="008B3500" w:rsidRDefault="00C06591"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34.01</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6.1</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bA</w:t>
            </w:r>
            <w:proofErr w:type="spellEnd"/>
            <w:proofErr w:type="gramEnd"/>
          </w:p>
        </w:tc>
        <w:tc>
          <w:tcPr>
            <w:tcW w:w="1511" w:type="dxa"/>
            <w:tcBorders>
              <w:top w:val="nil"/>
              <w:left w:val="nil"/>
              <w:bottom w:val="nil"/>
              <w:right w:val="nil"/>
            </w:tcBorders>
          </w:tcPr>
          <w:p w14:paraId="122CDBD9" w14:textId="18B2E214" w:rsidR="008B3500" w:rsidRPr="008B3500" w:rsidRDefault="00C06591" w:rsidP="008B3500">
            <w:pPr>
              <w:widowControl w:val="0"/>
              <w:autoSpaceDE w:val="0"/>
              <w:autoSpaceDN w:val="0"/>
              <w:spacing w:before="50" w:after="0" w:line="215" w:lineRule="exact"/>
              <w:ind w:left="109"/>
              <w:rPr>
                <w:rFonts w:ascii="Arial" w:eastAsia="Times New Roman" w:hAnsi="Arial" w:cs="Arial"/>
                <w:b/>
                <w:bCs/>
                <w:kern w:val="0"/>
                <w:sz w:val="20"/>
                <w:szCs w:val="20"/>
                <w:lang w:val="en-US"/>
                <w14:ligatures w14:val="none"/>
              </w:rPr>
            </w:pPr>
            <w:r w:rsidRPr="00AA6B1E">
              <w:rPr>
                <w:rFonts w:ascii="Arial" w:eastAsia="Times New Roman" w:hAnsi="Arial" w:cs="Arial"/>
                <w:b/>
                <w:bCs/>
                <w:kern w:val="0"/>
                <w:sz w:val="20"/>
                <w:szCs w:val="20"/>
                <w:lang w:val="en-US"/>
                <w14:ligatures w14:val="none"/>
              </w:rPr>
              <w:t>1.88</w:t>
            </w:r>
            <w:r w:rsidR="008B3500" w:rsidRPr="008B3500">
              <w:rPr>
                <w:rFonts w:ascii="Arial" w:eastAsia="Times New Roman" w:hAnsi="Arial" w:cs="Arial"/>
                <w:b/>
                <w:bCs/>
                <w:spacing w:val="-3"/>
                <w:kern w:val="0"/>
                <w:sz w:val="20"/>
                <w:szCs w:val="20"/>
                <w:lang w:val="en-US"/>
                <w14:ligatures w14:val="none"/>
              </w:rPr>
              <w:t xml:space="preserve"> </w:t>
            </w:r>
            <w:r w:rsidR="008B3500" w:rsidRPr="008B3500">
              <w:rPr>
                <w:rFonts w:ascii="Arial" w:eastAsia="Times New Roman" w:hAnsi="Arial" w:cs="Arial"/>
                <w:b/>
                <w:bCs/>
                <w:spacing w:val="-2"/>
                <w:kern w:val="0"/>
                <w:sz w:val="20"/>
                <w:szCs w:val="20"/>
                <w:lang w:val="en-US"/>
                <w14:ligatures w14:val="none"/>
              </w:rPr>
              <w:t>(</w:t>
            </w:r>
            <w:proofErr w:type="gramStart"/>
            <w:r w:rsidRPr="00AA6B1E">
              <w:rPr>
                <w:rFonts w:ascii="Arial" w:eastAsia="Times New Roman" w:hAnsi="Arial" w:cs="Arial"/>
                <w:b/>
                <w:bCs/>
                <w:spacing w:val="-2"/>
                <w:kern w:val="0"/>
                <w:sz w:val="20"/>
                <w:szCs w:val="20"/>
                <w:lang w:val="en-US"/>
                <w14:ligatures w14:val="none"/>
              </w:rPr>
              <w:t>1.2</w:t>
            </w:r>
            <w:r w:rsidR="008B3500" w:rsidRPr="008B3500">
              <w:rPr>
                <w:rFonts w:ascii="Arial" w:eastAsia="Times New Roman" w:hAnsi="Arial" w:cs="Arial"/>
                <w:b/>
                <w:bCs/>
                <w:spacing w:val="-2"/>
                <w:kern w:val="0"/>
                <w:sz w:val="20"/>
                <w:szCs w:val="20"/>
                <w:lang w:val="en-US"/>
                <w14:ligatures w14:val="none"/>
              </w:rPr>
              <w:t>)</w:t>
            </w:r>
            <w:proofErr w:type="spellStart"/>
            <w:r w:rsidRPr="00AA6B1E">
              <w:rPr>
                <w:rFonts w:ascii="Arial" w:eastAsia="Times New Roman" w:hAnsi="Arial" w:cs="Arial"/>
                <w:b/>
                <w:bCs/>
                <w:spacing w:val="-2"/>
                <w:kern w:val="0"/>
                <w:sz w:val="20"/>
                <w:szCs w:val="20"/>
                <w:lang w:val="en-US"/>
                <w14:ligatures w14:val="none"/>
              </w:rPr>
              <w:t>aAB</w:t>
            </w:r>
            <w:proofErr w:type="spellEnd"/>
            <w:proofErr w:type="gramEnd"/>
          </w:p>
        </w:tc>
        <w:tc>
          <w:tcPr>
            <w:tcW w:w="1380" w:type="dxa"/>
            <w:tcBorders>
              <w:top w:val="nil"/>
              <w:left w:val="nil"/>
              <w:bottom w:val="nil"/>
              <w:right w:val="nil"/>
            </w:tcBorders>
          </w:tcPr>
          <w:p w14:paraId="5DFAC25C" w14:textId="3FC7E06B"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0.4</w:t>
            </w:r>
            <w:r w:rsidR="00C06591" w:rsidRPr="00AA6B1E">
              <w:rPr>
                <w:rFonts w:ascii="Arial" w:eastAsia="Times New Roman" w:hAnsi="Arial" w:cs="Arial"/>
                <w:b/>
                <w:kern w:val="0"/>
                <w:sz w:val="20"/>
                <w:szCs w:val="20"/>
                <w:lang w:val="en-US"/>
                <w14:ligatures w14:val="none"/>
              </w:rPr>
              <w:t>3</w:t>
            </w:r>
            <w:r w:rsidRPr="008B3500">
              <w:rPr>
                <w:rFonts w:ascii="Arial" w:eastAsia="Times New Roman" w:hAnsi="Arial" w:cs="Arial"/>
                <w:b/>
                <w:spacing w:val="-1"/>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w:t>
            </w:r>
            <w:proofErr w:type="gramStart"/>
            <w:r w:rsidRPr="008B3500">
              <w:rPr>
                <w:rFonts w:ascii="Arial" w:eastAsia="Times New Roman" w:hAnsi="Arial" w:cs="Arial"/>
                <w:b/>
                <w:spacing w:val="-2"/>
                <w:kern w:val="0"/>
                <w:sz w:val="20"/>
                <w:szCs w:val="20"/>
                <w:lang w:val="en-US"/>
                <w14:ligatures w14:val="none"/>
              </w:rPr>
              <w:t>0.4</w:t>
            </w:r>
            <w:r w:rsidR="00C06591" w:rsidRPr="00AA6B1E">
              <w:rPr>
                <w:rFonts w:ascii="Arial" w:eastAsia="Times New Roman" w:hAnsi="Arial" w:cs="Arial"/>
                <w:b/>
                <w:spacing w:val="-2"/>
                <w:kern w:val="0"/>
                <w:sz w:val="20"/>
                <w:szCs w:val="20"/>
                <w:lang w:val="en-US"/>
                <w14:ligatures w14:val="none"/>
              </w:rPr>
              <w:t>3</w:t>
            </w:r>
            <w:r w:rsidRPr="008B3500">
              <w:rPr>
                <w:rFonts w:ascii="Arial" w:eastAsia="Times New Roman" w:hAnsi="Arial" w:cs="Arial"/>
                <w:b/>
                <w:spacing w:val="-2"/>
                <w:kern w:val="0"/>
                <w:sz w:val="20"/>
                <w:szCs w:val="20"/>
                <w:lang w:val="en-US"/>
                <w14:ligatures w14:val="none"/>
              </w:rPr>
              <w:t>)</w:t>
            </w:r>
            <w:proofErr w:type="spellStart"/>
            <w:r w:rsidRPr="008B3500">
              <w:rPr>
                <w:rFonts w:ascii="Arial" w:eastAsia="Times New Roman" w:hAnsi="Arial" w:cs="Arial"/>
                <w:b/>
                <w:spacing w:val="-2"/>
                <w:kern w:val="0"/>
                <w:sz w:val="20"/>
                <w:szCs w:val="20"/>
                <w:lang w:val="en-US"/>
                <w14:ligatures w14:val="none"/>
              </w:rPr>
              <w:t>a</w:t>
            </w:r>
            <w:r w:rsidR="00C06591" w:rsidRPr="00AA6B1E">
              <w:rPr>
                <w:rFonts w:ascii="Arial" w:eastAsia="Times New Roman" w:hAnsi="Arial" w:cs="Arial"/>
                <w:b/>
                <w:spacing w:val="-2"/>
                <w:kern w:val="0"/>
                <w:sz w:val="20"/>
                <w:szCs w:val="20"/>
                <w:lang w:val="en-US"/>
                <w14:ligatures w14:val="none"/>
              </w:rPr>
              <w:t>A</w:t>
            </w:r>
            <w:proofErr w:type="spellEnd"/>
            <w:proofErr w:type="gramEnd"/>
          </w:p>
        </w:tc>
        <w:tc>
          <w:tcPr>
            <w:tcW w:w="2020" w:type="dxa"/>
            <w:tcBorders>
              <w:top w:val="nil"/>
              <w:left w:val="nil"/>
              <w:bottom w:val="nil"/>
              <w:right w:val="nil"/>
            </w:tcBorders>
          </w:tcPr>
          <w:p w14:paraId="77FF3BE7" w14:textId="5B9B8073" w:rsidR="008B3500" w:rsidRPr="008B3500" w:rsidRDefault="00C06591"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3.33</w:t>
            </w:r>
            <w:r w:rsidR="008B3500" w:rsidRPr="008B3500">
              <w:rPr>
                <w:rFonts w:ascii="Arial" w:eastAsia="Times New Roman" w:hAnsi="Arial" w:cs="Arial"/>
                <w:b/>
                <w:spacing w:val="-1"/>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1.</w:t>
            </w:r>
            <w:r w:rsidRPr="00AA6B1E">
              <w:rPr>
                <w:rFonts w:ascii="Arial" w:eastAsia="Times New Roman" w:hAnsi="Arial" w:cs="Arial"/>
                <w:b/>
                <w:spacing w:val="-2"/>
                <w:kern w:val="0"/>
                <w:sz w:val="20"/>
                <w:szCs w:val="20"/>
                <w:lang w:val="en-US"/>
                <w14:ligatures w14:val="none"/>
              </w:rPr>
              <w:t>33</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aB</w:t>
            </w:r>
            <w:proofErr w:type="spellEnd"/>
            <w:proofErr w:type="gramEnd"/>
          </w:p>
        </w:tc>
        <w:tc>
          <w:tcPr>
            <w:tcW w:w="2040" w:type="dxa"/>
            <w:tcBorders>
              <w:top w:val="nil"/>
              <w:left w:val="nil"/>
              <w:bottom w:val="nil"/>
              <w:right w:val="nil"/>
            </w:tcBorders>
          </w:tcPr>
          <w:p w14:paraId="15AA101F" w14:textId="36D6A392" w:rsidR="008B3500" w:rsidRPr="008B3500" w:rsidRDefault="00C06591"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3.53</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0.</w:t>
            </w:r>
            <w:r w:rsidRPr="00AA6B1E">
              <w:rPr>
                <w:rFonts w:ascii="Arial" w:eastAsia="Times New Roman" w:hAnsi="Arial" w:cs="Arial"/>
                <w:b/>
                <w:spacing w:val="-2"/>
                <w:kern w:val="0"/>
                <w:sz w:val="20"/>
                <w:szCs w:val="20"/>
                <w:lang w:val="en-US"/>
                <w14:ligatures w14:val="none"/>
              </w:rPr>
              <w:t>86</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w:t>
            </w:r>
            <w:proofErr w:type="spellEnd"/>
            <w:proofErr w:type="gramEnd"/>
          </w:p>
        </w:tc>
      </w:tr>
      <w:tr w:rsidR="008B3500" w:rsidRPr="008B3500" w14:paraId="17CAB148" w14:textId="77777777" w:rsidTr="00AA6B1E">
        <w:trPr>
          <w:trHeight w:val="272"/>
        </w:trPr>
        <w:tc>
          <w:tcPr>
            <w:tcW w:w="1882" w:type="dxa"/>
            <w:tcBorders>
              <w:top w:val="nil"/>
              <w:left w:val="nil"/>
              <w:bottom w:val="nil"/>
              <w:right w:val="nil"/>
            </w:tcBorders>
          </w:tcPr>
          <w:p w14:paraId="042D28B7" w14:textId="0BEB7A65"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537FA735" w14:textId="7A2E4E1A" w:rsidR="008B3500" w:rsidRPr="008B3500" w:rsidRDefault="00C06591"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 xml:space="preserve">33.0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13.99</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a</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633E74F8" w14:textId="21B43FE3" w:rsidR="008B3500" w:rsidRPr="008B3500" w:rsidRDefault="00C06591" w:rsidP="008B3500">
            <w:pPr>
              <w:widowControl w:val="0"/>
              <w:autoSpaceDE w:val="0"/>
              <w:autoSpaceDN w:val="0"/>
              <w:spacing w:before="53" w:after="0" w:line="210" w:lineRule="exact"/>
              <w:ind w:left="108"/>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1.69</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Pr="00AA6B1E">
              <w:rPr>
                <w:rFonts w:ascii="Arial" w:eastAsia="Times New Roman" w:hAnsi="Arial" w:cs="Arial"/>
                <w:b/>
                <w:spacing w:val="-4"/>
                <w:kern w:val="0"/>
                <w:sz w:val="20"/>
                <w:szCs w:val="20"/>
                <w:lang w:val="en-US"/>
                <w14:ligatures w14:val="none"/>
              </w:rPr>
              <w:t>0.98</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6E1A2A54" w14:textId="6CD165AF"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C06591" w:rsidRPr="00AA6B1E">
              <w:rPr>
                <w:rFonts w:ascii="Arial" w:eastAsia="Times New Roman" w:hAnsi="Arial" w:cs="Arial"/>
                <w:b/>
                <w:kern w:val="0"/>
                <w:sz w:val="20"/>
                <w:szCs w:val="20"/>
                <w:lang w:val="en-US"/>
                <w14:ligatures w14:val="none"/>
              </w:rPr>
              <w:t>.66</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5"/>
                <w:kern w:val="0"/>
                <w:sz w:val="20"/>
                <w:szCs w:val="20"/>
                <w:lang w:val="en-US"/>
                <w14:ligatures w14:val="none"/>
              </w:rPr>
              <w:t>(</w:t>
            </w:r>
            <w:proofErr w:type="gramStart"/>
            <w:r w:rsidRPr="008B3500">
              <w:rPr>
                <w:rFonts w:ascii="Arial" w:eastAsia="Times New Roman" w:hAnsi="Arial" w:cs="Arial"/>
                <w:b/>
                <w:spacing w:val="-5"/>
                <w:kern w:val="0"/>
                <w:sz w:val="20"/>
                <w:szCs w:val="20"/>
                <w:lang w:val="en-US"/>
                <w14:ligatures w14:val="none"/>
              </w:rPr>
              <w:t>0</w:t>
            </w:r>
            <w:r w:rsidR="00C06591" w:rsidRPr="00AA6B1E">
              <w:rPr>
                <w:rFonts w:ascii="Arial" w:eastAsia="Times New Roman" w:hAnsi="Arial" w:cs="Arial"/>
                <w:b/>
                <w:spacing w:val="-5"/>
                <w:kern w:val="0"/>
                <w:sz w:val="20"/>
                <w:szCs w:val="20"/>
                <w:lang w:val="en-US"/>
                <w14:ligatures w14:val="none"/>
              </w:rPr>
              <w:t>.33</w:t>
            </w:r>
            <w:r w:rsidRPr="008B3500">
              <w:rPr>
                <w:rFonts w:ascii="Arial" w:eastAsia="Times New Roman" w:hAnsi="Arial" w:cs="Arial"/>
                <w:b/>
                <w:spacing w:val="-5"/>
                <w:kern w:val="0"/>
                <w:sz w:val="20"/>
                <w:szCs w:val="20"/>
                <w:lang w:val="en-US"/>
                <w14:ligatures w14:val="none"/>
              </w:rPr>
              <w:t>)</w:t>
            </w:r>
            <w:proofErr w:type="spellStart"/>
            <w:r w:rsidR="00C06591" w:rsidRPr="00AA6B1E">
              <w:rPr>
                <w:rFonts w:ascii="Arial" w:eastAsia="Times New Roman" w:hAnsi="Arial" w:cs="Arial"/>
                <w:b/>
                <w:spacing w:val="-5"/>
                <w:kern w:val="0"/>
                <w:sz w:val="20"/>
                <w:szCs w:val="20"/>
                <w:lang w:val="en-US"/>
                <w14:ligatures w14:val="none"/>
              </w:rPr>
              <w:t>aA</w:t>
            </w:r>
            <w:proofErr w:type="spellEnd"/>
            <w:proofErr w:type="gramEnd"/>
          </w:p>
        </w:tc>
        <w:tc>
          <w:tcPr>
            <w:tcW w:w="1380" w:type="dxa"/>
            <w:tcBorders>
              <w:top w:val="nil"/>
              <w:left w:val="nil"/>
              <w:bottom w:val="nil"/>
              <w:right w:val="nil"/>
            </w:tcBorders>
          </w:tcPr>
          <w:p w14:paraId="7CD6C95B" w14:textId="71F94135"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56F7972D" w14:textId="3B15773B" w:rsidR="008B3500" w:rsidRPr="008B3500" w:rsidRDefault="00C06591"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1.33</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008B3500" w:rsidRPr="008B3500">
              <w:rPr>
                <w:rFonts w:ascii="Arial" w:eastAsia="Times New Roman" w:hAnsi="Arial" w:cs="Arial"/>
                <w:b/>
                <w:spacing w:val="-4"/>
                <w:kern w:val="0"/>
                <w:sz w:val="20"/>
                <w:szCs w:val="20"/>
                <w:lang w:val="en-US"/>
                <w14:ligatures w14:val="none"/>
              </w:rPr>
              <w:t>0</w:t>
            </w:r>
            <w:r w:rsidRPr="00AA6B1E">
              <w:rPr>
                <w:rFonts w:ascii="Arial" w:eastAsia="Times New Roman" w:hAnsi="Arial" w:cs="Arial"/>
                <w:b/>
                <w:spacing w:val="-4"/>
                <w:kern w:val="0"/>
                <w:sz w:val="20"/>
                <w:szCs w:val="20"/>
                <w:lang w:val="en-US"/>
                <w14:ligatures w14:val="none"/>
              </w:rPr>
              <w:t>.66</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40" w:type="dxa"/>
            <w:tcBorders>
              <w:top w:val="nil"/>
              <w:left w:val="nil"/>
              <w:bottom w:val="nil"/>
              <w:right w:val="nil"/>
            </w:tcBorders>
          </w:tcPr>
          <w:p w14:paraId="736F8192" w14:textId="634DE0DE"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r>
      <w:tr w:rsidR="008B3500" w:rsidRPr="008B3500" w14:paraId="39FC87FB" w14:textId="77777777" w:rsidTr="00AA6B1E">
        <w:trPr>
          <w:trHeight w:val="275"/>
        </w:trPr>
        <w:tc>
          <w:tcPr>
            <w:tcW w:w="1882" w:type="dxa"/>
            <w:tcBorders>
              <w:top w:val="nil"/>
              <w:left w:val="nil"/>
              <w:bottom w:val="nil"/>
              <w:right w:val="nil"/>
            </w:tcBorders>
          </w:tcPr>
          <w:p w14:paraId="55FFD8B8" w14:textId="66F188E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5329E236" w14:textId="7BA2EF80" w:rsidR="008B3500" w:rsidRPr="008B3500" w:rsidRDefault="00C06591"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55</w:t>
            </w:r>
            <w:r w:rsidR="008B3500" w:rsidRPr="008B3500">
              <w:rPr>
                <w:rFonts w:ascii="Arial" w:eastAsia="Times New Roman" w:hAnsi="Arial" w:cs="Arial"/>
                <w:kern w:val="0"/>
                <w:sz w:val="20"/>
                <w:szCs w:val="20"/>
                <w:lang w:val="en-US"/>
                <w14:ligatures w14:val="none"/>
              </w:rPr>
              <w:t>.</w:t>
            </w:r>
            <w:r w:rsidRPr="00AA6B1E">
              <w:rPr>
                <w:rFonts w:ascii="Arial" w:eastAsia="Times New Roman" w:hAnsi="Arial" w:cs="Arial"/>
                <w:kern w:val="0"/>
                <w:sz w:val="20"/>
                <w:szCs w:val="20"/>
                <w:lang w:val="en-US"/>
                <w14:ligatures w14:val="none"/>
              </w:rPr>
              <w:t>5</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9.71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08D80384" w14:textId="106F1919" w:rsidR="008B3500" w:rsidRPr="008B3500" w:rsidRDefault="008B3500"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620BA6E2" w14:textId="2D5B2BBB"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5"/>
                <w:kern w:val="0"/>
                <w:sz w:val="20"/>
                <w:szCs w:val="20"/>
                <w:lang w:val="en-US"/>
                <w14:ligatures w14:val="none"/>
              </w:rPr>
              <w:t>(</w:t>
            </w:r>
            <w:proofErr w:type="gramStart"/>
            <w:r w:rsidRPr="008B3500">
              <w:rPr>
                <w:rFonts w:ascii="Arial" w:eastAsia="Times New Roman" w:hAnsi="Arial" w:cs="Arial"/>
                <w:b/>
                <w:spacing w:val="-5"/>
                <w:kern w:val="0"/>
                <w:sz w:val="20"/>
                <w:szCs w:val="20"/>
                <w:lang w:val="en-US"/>
                <w14:ligatures w14:val="none"/>
              </w:rPr>
              <w:t>0)</w:t>
            </w:r>
            <w:proofErr w:type="spellStart"/>
            <w:r w:rsidR="00C06591" w:rsidRPr="00AA6B1E">
              <w:rPr>
                <w:rFonts w:ascii="Arial" w:eastAsia="Times New Roman" w:hAnsi="Arial" w:cs="Arial"/>
                <w:b/>
                <w:spacing w:val="-5"/>
                <w:kern w:val="0"/>
                <w:sz w:val="20"/>
                <w:szCs w:val="20"/>
                <w:lang w:val="en-US"/>
                <w14:ligatures w14:val="none"/>
              </w:rPr>
              <w:t>aA</w:t>
            </w:r>
            <w:proofErr w:type="spellEnd"/>
            <w:proofErr w:type="gramEnd"/>
          </w:p>
        </w:tc>
        <w:tc>
          <w:tcPr>
            <w:tcW w:w="1380" w:type="dxa"/>
            <w:tcBorders>
              <w:top w:val="nil"/>
              <w:left w:val="nil"/>
              <w:bottom w:val="nil"/>
              <w:right w:val="nil"/>
            </w:tcBorders>
          </w:tcPr>
          <w:p w14:paraId="740E1453" w14:textId="02479461"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5B2EA764" w14:textId="418BE1C8"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B</w:t>
            </w:r>
            <w:proofErr w:type="spellEnd"/>
            <w:proofErr w:type="gramEnd"/>
          </w:p>
        </w:tc>
        <w:tc>
          <w:tcPr>
            <w:tcW w:w="2040" w:type="dxa"/>
            <w:tcBorders>
              <w:top w:val="nil"/>
              <w:left w:val="nil"/>
              <w:bottom w:val="nil"/>
              <w:right w:val="nil"/>
            </w:tcBorders>
          </w:tcPr>
          <w:p w14:paraId="27D88F41" w14:textId="6D09AE5A"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C06591" w:rsidRPr="00AA6B1E">
              <w:rPr>
                <w:rFonts w:ascii="Arial" w:eastAsia="Times New Roman" w:hAnsi="Arial" w:cs="Arial"/>
                <w:b/>
                <w:spacing w:val="-4"/>
                <w:kern w:val="0"/>
                <w:sz w:val="20"/>
                <w:szCs w:val="20"/>
                <w:lang w:val="en-US"/>
                <w14:ligatures w14:val="none"/>
              </w:rPr>
              <w:t>AB</w:t>
            </w:r>
            <w:proofErr w:type="spellEnd"/>
            <w:proofErr w:type="gramEnd"/>
          </w:p>
        </w:tc>
      </w:tr>
      <w:tr w:rsidR="008B3500" w:rsidRPr="008B3500" w14:paraId="1FDA7370" w14:textId="77777777" w:rsidTr="00AA6B1E">
        <w:trPr>
          <w:trHeight w:val="273"/>
        </w:trPr>
        <w:tc>
          <w:tcPr>
            <w:tcW w:w="10473" w:type="dxa"/>
            <w:gridSpan w:val="6"/>
            <w:tcBorders>
              <w:top w:val="nil"/>
              <w:left w:val="nil"/>
              <w:bottom w:val="nil"/>
              <w:right w:val="nil"/>
            </w:tcBorders>
          </w:tcPr>
          <w:p w14:paraId="3F940796" w14:textId="1E97E1EC" w:rsidR="008B3500" w:rsidRPr="008B3500" w:rsidRDefault="008B3500" w:rsidP="008B3500">
            <w:pPr>
              <w:widowControl w:val="0"/>
              <w:autoSpaceDE w:val="0"/>
              <w:autoSpaceDN w:val="0"/>
              <w:spacing w:before="53" w:after="0" w:line="210" w:lineRule="exact"/>
              <w:ind w:left="107"/>
              <w:rPr>
                <w:rFonts w:ascii="Arial" w:eastAsia="Times New Roman" w:hAnsi="Arial" w:cs="Arial"/>
                <w:b/>
                <w:i/>
                <w:kern w:val="0"/>
                <w:sz w:val="20"/>
                <w:szCs w:val="20"/>
                <w:lang w:val="en-US"/>
                <w14:ligatures w14:val="none"/>
              </w:rPr>
            </w:pPr>
            <w:proofErr w:type="spellStart"/>
            <w:r w:rsidRPr="008B3500">
              <w:rPr>
                <w:rFonts w:ascii="Arial" w:eastAsia="Times New Roman" w:hAnsi="Arial" w:cs="Arial"/>
                <w:b/>
                <w:i/>
                <w:kern w:val="0"/>
                <w:sz w:val="20"/>
                <w:szCs w:val="20"/>
                <w:lang w:val="en-US"/>
                <w14:ligatures w14:val="none"/>
              </w:rPr>
              <w:t>Call</w:t>
            </w:r>
            <w:r w:rsidR="002C1836" w:rsidRPr="00AA6B1E">
              <w:rPr>
                <w:rFonts w:ascii="Arial" w:eastAsia="Times New Roman" w:hAnsi="Arial" w:cs="Arial"/>
                <w:b/>
                <w:i/>
                <w:kern w:val="0"/>
                <w:sz w:val="20"/>
                <w:szCs w:val="20"/>
                <w:lang w:val="en-US"/>
                <w14:ligatures w14:val="none"/>
              </w:rPr>
              <w:t>o</w:t>
            </w:r>
            <w:r w:rsidRPr="008B3500">
              <w:rPr>
                <w:rFonts w:ascii="Arial" w:eastAsia="Times New Roman" w:hAnsi="Arial" w:cs="Arial"/>
                <w:b/>
                <w:i/>
                <w:kern w:val="0"/>
                <w:sz w:val="20"/>
                <w:szCs w:val="20"/>
                <w:lang w:val="en-US"/>
                <w14:ligatures w14:val="none"/>
              </w:rPr>
              <w:t>sobruchus</w:t>
            </w:r>
            <w:proofErr w:type="spellEnd"/>
            <w:r w:rsidRPr="008B3500">
              <w:rPr>
                <w:rFonts w:ascii="Arial" w:eastAsia="Times New Roman" w:hAnsi="Arial" w:cs="Arial"/>
                <w:b/>
                <w:i/>
                <w:spacing w:val="-14"/>
                <w:kern w:val="0"/>
                <w:sz w:val="20"/>
                <w:szCs w:val="20"/>
                <w:lang w:val="en-US"/>
                <w14:ligatures w14:val="none"/>
              </w:rPr>
              <w:t xml:space="preserve"> </w:t>
            </w:r>
            <w:r w:rsidRPr="008B3500">
              <w:rPr>
                <w:rFonts w:ascii="Arial" w:eastAsia="Times New Roman" w:hAnsi="Arial" w:cs="Arial"/>
                <w:b/>
                <w:i/>
                <w:spacing w:val="-2"/>
                <w:kern w:val="0"/>
                <w:sz w:val="20"/>
                <w:szCs w:val="20"/>
                <w:lang w:val="en-US"/>
                <w14:ligatures w14:val="none"/>
              </w:rPr>
              <w:t>maculatus</w:t>
            </w:r>
          </w:p>
        </w:tc>
        <w:tc>
          <w:tcPr>
            <w:tcW w:w="2040" w:type="dxa"/>
            <w:tcBorders>
              <w:top w:val="nil"/>
              <w:left w:val="nil"/>
              <w:bottom w:val="nil"/>
              <w:right w:val="nil"/>
            </w:tcBorders>
          </w:tcPr>
          <w:p w14:paraId="2CF3CBB4" w14:textId="77777777" w:rsidR="008B3500" w:rsidRPr="008B3500" w:rsidRDefault="008B3500" w:rsidP="008B3500">
            <w:pPr>
              <w:widowControl w:val="0"/>
              <w:autoSpaceDE w:val="0"/>
              <w:autoSpaceDN w:val="0"/>
              <w:spacing w:after="0" w:line="240" w:lineRule="auto"/>
              <w:rPr>
                <w:rFonts w:ascii="Arial" w:eastAsia="Times New Roman" w:hAnsi="Arial" w:cs="Arial"/>
                <w:kern w:val="0"/>
                <w:sz w:val="20"/>
                <w:szCs w:val="20"/>
                <w:lang w:val="en-US"/>
                <w14:ligatures w14:val="none"/>
              </w:rPr>
            </w:pPr>
          </w:p>
        </w:tc>
      </w:tr>
      <w:tr w:rsidR="008B3500" w:rsidRPr="008B3500" w14:paraId="46E1777E" w14:textId="77777777" w:rsidTr="00AA6B1E">
        <w:trPr>
          <w:trHeight w:val="275"/>
        </w:trPr>
        <w:tc>
          <w:tcPr>
            <w:tcW w:w="1882" w:type="dxa"/>
            <w:tcBorders>
              <w:top w:val="nil"/>
              <w:left w:val="nil"/>
              <w:bottom w:val="nil"/>
              <w:right w:val="nil"/>
            </w:tcBorders>
          </w:tcPr>
          <w:p w14:paraId="1A8B4843"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4"/>
                <w:kern w:val="0"/>
                <w:sz w:val="20"/>
                <w:szCs w:val="20"/>
                <w:lang w:val="en-US"/>
                <w14:ligatures w14:val="none"/>
              </w:rPr>
              <w:t>NM94</w:t>
            </w:r>
          </w:p>
        </w:tc>
        <w:tc>
          <w:tcPr>
            <w:tcW w:w="1892" w:type="dxa"/>
            <w:tcBorders>
              <w:top w:val="nil"/>
              <w:left w:val="nil"/>
              <w:bottom w:val="nil"/>
              <w:right w:val="nil"/>
            </w:tcBorders>
          </w:tcPr>
          <w:p w14:paraId="6C5FEB22" w14:textId="5F69AA6A"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101.66</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13.3)</w:t>
            </w:r>
            <w:proofErr w:type="spellStart"/>
            <w:r w:rsidR="00C06591" w:rsidRPr="00AA6B1E">
              <w:rPr>
                <w:rFonts w:ascii="Arial" w:eastAsia="Times New Roman" w:hAnsi="Arial" w:cs="Arial"/>
                <w:spacing w:val="-2"/>
                <w:kern w:val="0"/>
                <w:sz w:val="20"/>
                <w:szCs w:val="20"/>
                <w:lang w:val="en-US"/>
                <w14:ligatures w14:val="none"/>
              </w:rPr>
              <w:t>cA</w:t>
            </w:r>
            <w:proofErr w:type="spellEnd"/>
            <w:proofErr w:type="gramEnd"/>
          </w:p>
        </w:tc>
        <w:tc>
          <w:tcPr>
            <w:tcW w:w="1785" w:type="dxa"/>
            <w:tcBorders>
              <w:top w:val="nil"/>
              <w:left w:val="nil"/>
              <w:bottom w:val="nil"/>
              <w:right w:val="nil"/>
            </w:tcBorders>
          </w:tcPr>
          <w:p w14:paraId="36CC6B6B" w14:textId="0F7E5076"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48.86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7.6)</w:t>
            </w:r>
            <w:proofErr w:type="spellStart"/>
            <w:r w:rsidRPr="008B3500">
              <w:rPr>
                <w:rFonts w:ascii="Arial" w:eastAsia="Times New Roman" w:hAnsi="Arial" w:cs="Arial"/>
                <w:spacing w:val="-2"/>
                <w:kern w:val="0"/>
                <w:sz w:val="20"/>
                <w:szCs w:val="20"/>
                <w:lang w:val="en-US"/>
                <w14:ligatures w14:val="none"/>
              </w:rPr>
              <w:t>b</w:t>
            </w:r>
            <w:r w:rsidR="009C0707" w:rsidRPr="00AA6B1E">
              <w:rPr>
                <w:rFonts w:ascii="Arial" w:eastAsia="Times New Roman" w:hAnsi="Arial" w:cs="Arial"/>
                <w:spacing w:val="-2"/>
                <w:kern w:val="0"/>
                <w:sz w:val="20"/>
                <w:szCs w:val="20"/>
                <w:lang w:val="en-US"/>
                <w14:ligatures w14:val="none"/>
              </w:rPr>
              <w:t>B</w:t>
            </w:r>
            <w:proofErr w:type="spellEnd"/>
            <w:proofErr w:type="gramEnd"/>
          </w:p>
        </w:tc>
        <w:tc>
          <w:tcPr>
            <w:tcW w:w="1511" w:type="dxa"/>
            <w:tcBorders>
              <w:top w:val="nil"/>
              <w:left w:val="nil"/>
              <w:bottom w:val="nil"/>
              <w:right w:val="nil"/>
            </w:tcBorders>
          </w:tcPr>
          <w:p w14:paraId="5B41A948" w14:textId="0325644D"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3.34</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0.31)</w:t>
            </w:r>
            <w:proofErr w:type="spellStart"/>
            <w:r w:rsidR="009C0707" w:rsidRPr="00AA6B1E">
              <w:rPr>
                <w:rFonts w:ascii="Arial" w:eastAsia="Times New Roman" w:hAnsi="Arial" w:cs="Arial"/>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01081EF4" w14:textId="64551E29"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5.08</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0.55)</w:t>
            </w:r>
            <w:proofErr w:type="spellStart"/>
            <w:r w:rsidR="009C0707" w:rsidRPr="00AA6B1E">
              <w:rPr>
                <w:rFonts w:ascii="Arial" w:eastAsia="Times New Roman" w:hAnsi="Arial" w:cs="Arial"/>
                <w:spacing w:val="-2"/>
                <w:kern w:val="0"/>
                <w:sz w:val="20"/>
                <w:szCs w:val="20"/>
                <w:lang w:val="en-US"/>
                <w14:ligatures w14:val="none"/>
              </w:rPr>
              <w:t>aB</w:t>
            </w:r>
            <w:proofErr w:type="spellEnd"/>
            <w:proofErr w:type="gramEnd"/>
          </w:p>
        </w:tc>
        <w:tc>
          <w:tcPr>
            <w:tcW w:w="2020" w:type="dxa"/>
            <w:tcBorders>
              <w:top w:val="nil"/>
              <w:left w:val="nil"/>
              <w:bottom w:val="nil"/>
              <w:right w:val="nil"/>
            </w:tcBorders>
          </w:tcPr>
          <w:p w14:paraId="2F982A6B" w14:textId="72AF300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96.66</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0.66)</w:t>
            </w:r>
            <w:proofErr w:type="spellStart"/>
            <w:r w:rsidR="009C0707" w:rsidRPr="00AA6B1E">
              <w:rPr>
                <w:rFonts w:ascii="Arial" w:eastAsia="Times New Roman" w:hAnsi="Arial" w:cs="Arial"/>
                <w:spacing w:val="-2"/>
                <w:kern w:val="0"/>
                <w:sz w:val="20"/>
                <w:szCs w:val="20"/>
                <w:lang w:val="en-US"/>
                <w14:ligatures w14:val="none"/>
              </w:rPr>
              <w:t>aC</w:t>
            </w:r>
            <w:proofErr w:type="spellEnd"/>
            <w:proofErr w:type="gramEnd"/>
          </w:p>
        </w:tc>
        <w:tc>
          <w:tcPr>
            <w:tcW w:w="2040" w:type="dxa"/>
            <w:tcBorders>
              <w:top w:val="nil"/>
              <w:left w:val="nil"/>
              <w:bottom w:val="nil"/>
              <w:right w:val="nil"/>
            </w:tcBorders>
          </w:tcPr>
          <w:p w14:paraId="7BA0120D" w14:textId="47A413FB"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39.75</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w:t>
            </w:r>
            <w:proofErr w:type="gramStart"/>
            <w:r w:rsidRPr="008B3500">
              <w:rPr>
                <w:rFonts w:ascii="Arial" w:eastAsia="Times New Roman" w:hAnsi="Arial" w:cs="Arial"/>
                <w:spacing w:val="-2"/>
                <w:kern w:val="0"/>
                <w:sz w:val="20"/>
                <w:szCs w:val="20"/>
                <w:lang w:val="en-US"/>
                <w14:ligatures w14:val="none"/>
              </w:rPr>
              <w:t>1.87)</w:t>
            </w:r>
            <w:proofErr w:type="spellStart"/>
            <w:r w:rsidRPr="008B3500">
              <w:rPr>
                <w:rFonts w:ascii="Arial" w:eastAsia="Times New Roman" w:hAnsi="Arial" w:cs="Arial"/>
                <w:spacing w:val="-2"/>
                <w:kern w:val="0"/>
                <w:sz w:val="20"/>
                <w:szCs w:val="20"/>
                <w:lang w:val="en-US"/>
                <w14:ligatures w14:val="none"/>
              </w:rPr>
              <w:t>b</w:t>
            </w:r>
            <w:r w:rsidR="009C0707" w:rsidRPr="00AA6B1E">
              <w:rPr>
                <w:rFonts w:ascii="Arial" w:eastAsia="Times New Roman" w:hAnsi="Arial" w:cs="Arial"/>
                <w:spacing w:val="-2"/>
                <w:kern w:val="0"/>
                <w:sz w:val="20"/>
                <w:szCs w:val="20"/>
                <w:lang w:val="en-US"/>
                <w14:ligatures w14:val="none"/>
              </w:rPr>
              <w:t>C</w:t>
            </w:r>
            <w:proofErr w:type="spellEnd"/>
            <w:proofErr w:type="gramEnd"/>
          </w:p>
        </w:tc>
      </w:tr>
      <w:tr w:rsidR="008B3500" w:rsidRPr="008B3500" w14:paraId="35885CEC" w14:textId="77777777" w:rsidTr="00AA6B1E">
        <w:trPr>
          <w:trHeight w:val="272"/>
        </w:trPr>
        <w:tc>
          <w:tcPr>
            <w:tcW w:w="1882" w:type="dxa"/>
            <w:tcBorders>
              <w:top w:val="nil"/>
              <w:left w:val="nil"/>
              <w:bottom w:val="nil"/>
              <w:right w:val="nil"/>
            </w:tcBorders>
          </w:tcPr>
          <w:p w14:paraId="52B1FB42" w14:textId="102DDDD8"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V2</w:t>
            </w:r>
            <w:r w:rsidR="00C06591" w:rsidRPr="00AA6B1E">
              <w:rPr>
                <w:rFonts w:ascii="Arial" w:eastAsia="Times New Roman" w:hAnsi="Arial" w:cs="Arial"/>
                <w:spacing w:val="-2"/>
                <w:kern w:val="0"/>
                <w:sz w:val="20"/>
                <w:szCs w:val="20"/>
                <w:lang w:val="en-US"/>
                <w14:ligatures w14:val="none"/>
              </w:rPr>
              <w:t>709</w:t>
            </w:r>
          </w:p>
        </w:tc>
        <w:tc>
          <w:tcPr>
            <w:tcW w:w="1892" w:type="dxa"/>
            <w:tcBorders>
              <w:top w:val="nil"/>
              <w:left w:val="nil"/>
              <w:bottom w:val="nil"/>
              <w:right w:val="nil"/>
            </w:tcBorders>
          </w:tcPr>
          <w:p w14:paraId="1100EEB1" w14:textId="2926426A"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205.66</w:t>
            </w:r>
            <w:r w:rsidR="008B3500" w:rsidRPr="008B3500">
              <w:rPr>
                <w:rFonts w:ascii="Arial" w:eastAsia="Times New Roman" w:hAnsi="Arial" w:cs="Arial"/>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38.26</w:t>
            </w:r>
            <w:r w:rsidR="008B3500" w:rsidRPr="008B3500">
              <w:rPr>
                <w:rFonts w:ascii="Arial" w:eastAsia="Times New Roman" w:hAnsi="Arial" w:cs="Arial"/>
                <w:spacing w:val="-2"/>
                <w:kern w:val="0"/>
                <w:sz w:val="20"/>
                <w:szCs w:val="20"/>
                <w:lang w:val="en-US"/>
                <w14:ligatures w14:val="none"/>
              </w:rPr>
              <w:t>)</w:t>
            </w:r>
            <w:proofErr w:type="spellStart"/>
            <w:r w:rsidR="008B3500" w:rsidRPr="008B3500">
              <w:rPr>
                <w:rFonts w:ascii="Arial" w:eastAsia="Times New Roman" w:hAnsi="Arial" w:cs="Arial"/>
                <w:spacing w:val="-2"/>
                <w:kern w:val="0"/>
                <w:sz w:val="20"/>
                <w:szCs w:val="20"/>
                <w:lang w:val="en-US"/>
                <w14:ligatures w14:val="none"/>
              </w:rPr>
              <w:t>c</w:t>
            </w:r>
            <w:r w:rsidRPr="00AA6B1E">
              <w:rPr>
                <w:rFonts w:ascii="Arial" w:eastAsia="Times New Roman" w:hAnsi="Arial" w:cs="Arial"/>
                <w:spacing w:val="-2"/>
                <w:kern w:val="0"/>
                <w:sz w:val="20"/>
                <w:szCs w:val="20"/>
                <w:lang w:val="en-US"/>
                <w14:ligatures w14:val="none"/>
              </w:rPr>
              <w:t>AB</w:t>
            </w:r>
            <w:proofErr w:type="spellEnd"/>
            <w:proofErr w:type="gramEnd"/>
          </w:p>
        </w:tc>
        <w:tc>
          <w:tcPr>
            <w:tcW w:w="1785" w:type="dxa"/>
            <w:tcBorders>
              <w:top w:val="nil"/>
              <w:left w:val="nil"/>
              <w:bottom w:val="nil"/>
              <w:right w:val="nil"/>
            </w:tcBorders>
          </w:tcPr>
          <w:p w14:paraId="6BD1BC5D" w14:textId="6E92F995" w:rsidR="008B3500" w:rsidRPr="008B3500" w:rsidRDefault="008B3500" w:rsidP="008B3500">
            <w:pPr>
              <w:widowControl w:val="0"/>
              <w:autoSpaceDE w:val="0"/>
              <w:autoSpaceDN w:val="0"/>
              <w:spacing w:before="53"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86</w:t>
            </w:r>
            <w:r w:rsidRPr="008B3500">
              <w:rPr>
                <w:rFonts w:ascii="Arial" w:eastAsia="Times New Roman" w:hAnsi="Arial" w:cs="Arial"/>
                <w:b/>
                <w:spacing w:val="-3"/>
                <w:kern w:val="0"/>
                <w:sz w:val="20"/>
                <w:szCs w:val="20"/>
                <w:lang w:val="en-US"/>
                <w14:ligatures w14:val="none"/>
              </w:rPr>
              <w:t xml:space="preserve"> </w:t>
            </w:r>
            <w:r w:rsidRPr="008B3500">
              <w:rPr>
                <w:rFonts w:ascii="Arial" w:eastAsia="Times New Roman" w:hAnsi="Arial" w:cs="Arial"/>
                <w:b/>
                <w:spacing w:val="-2"/>
                <w:kern w:val="0"/>
                <w:sz w:val="20"/>
                <w:szCs w:val="20"/>
                <w:lang w:val="en-US"/>
                <w14:ligatures w14:val="none"/>
              </w:rPr>
              <w:t>(</w:t>
            </w:r>
            <w:proofErr w:type="gramStart"/>
            <w:r w:rsidRPr="008B3500">
              <w:rPr>
                <w:rFonts w:ascii="Arial" w:eastAsia="Times New Roman" w:hAnsi="Arial" w:cs="Arial"/>
                <w:b/>
                <w:spacing w:val="-2"/>
                <w:kern w:val="0"/>
                <w:sz w:val="20"/>
                <w:szCs w:val="20"/>
                <w:lang w:val="en-US"/>
                <w14:ligatures w14:val="none"/>
              </w:rPr>
              <w:t>0.</w:t>
            </w:r>
            <w:r w:rsidR="009C0707" w:rsidRPr="00AA6B1E">
              <w:rPr>
                <w:rFonts w:ascii="Arial" w:eastAsia="Times New Roman" w:hAnsi="Arial" w:cs="Arial"/>
                <w:b/>
                <w:spacing w:val="-2"/>
                <w:kern w:val="0"/>
                <w:sz w:val="20"/>
                <w:szCs w:val="20"/>
                <w:lang w:val="en-US"/>
                <w14:ligatures w14:val="none"/>
              </w:rPr>
              <w:t>3</w:t>
            </w:r>
            <w:r w:rsidRPr="008B3500">
              <w:rPr>
                <w:rFonts w:ascii="Arial" w:eastAsia="Times New Roman" w:hAnsi="Arial" w:cs="Arial"/>
                <w:b/>
                <w:spacing w:val="-2"/>
                <w:kern w:val="0"/>
                <w:sz w:val="20"/>
                <w:szCs w:val="20"/>
                <w:lang w:val="en-US"/>
                <w14:ligatures w14:val="none"/>
              </w:rPr>
              <w:t>7)</w:t>
            </w:r>
            <w:proofErr w:type="spellStart"/>
            <w:r w:rsidR="009C0707" w:rsidRPr="00AA6B1E">
              <w:rPr>
                <w:rFonts w:ascii="Arial" w:eastAsia="Times New Roman" w:hAnsi="Arial" w:cs="Arial"/>
                <w:b/>
                <w:spacing w:val="-2"/>
                <w:kern w:val="0"/>
                <w:sz w:val="20"/>
                <w:szCs w:val="20"/>
                <w:lang w:val="en-US"/>
                <w14:ligatures w14:val="none"/>
              </w:rPr>
              <w:t>bA</w:t>
            </w:r>
            <w:proofErr w:type="spellEnd"/>
            <w:proofErr w:type="gramEnd"/>
          </w:p>
        </w:tc>
        <w:tc>
          <w:tcPr>
            <w:tcW w:w="1511" w:type="dxa"/>
            <w:tcBorders>
              <w:top w:val="nil"/>
              <w:left w:val="nil"/>
              <w:bottom w:val="nil"/>
              <w:right w:val="nil"/>
            </w:tcBorders>
          </w:tcPr>
          <w:p w14:paraId="6834213C" w14:textId="248CE089"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 xml:space="preserve">1.88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0</w:t>
            </w:r>
            <w:r w:rsidR="008B3500" w:rsidRPr="008B3500">
              <w:rPr>
                <w:rFonts w:ascii="Arial" w:eastAsia="Times New Roman" w:hAnsi="Arial" w:cs="Arial"/>
                <w:b/>
                <w:spacing w:val="-2"/>
                <w:kern w:val="0"/>
                <w:sz w:val="20"/>
                <w:szCs w:val="20"/>
                <w:lang w:val="en-US"/>
                <w14:ligatures w14:val="none"/>
              </w:rPr>
              <w:t>.8</w:t>
            </w:r>
            <w:r w:rsidRPr="00AA6B1E">
              <w:rPr>
                <w:rFonts w:ascii="Arial" w:eastAsia="Times New Roman" w:hAnsi="Arial" w:cs="Arial"/>
                <w:b/>
                <w:spacing w:val="-2"/>
                <w:kern w:val="0"/>
                <w:sz w:val="20"/>
                <w:szCs w:val="20"/>
                <w:lang w:val="en-US"/>
                <w14:ligatures w14:val="none"/>
              </w:rPr>
              <w:t>8</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AB</w:t>
            </w:r>
            <w:proofErr w:type="spellEnd"/>
            <w:proofErr w:type="gramEnd"/>
          </w:p>
        </w:tc>
        <w:tc>
          <w:tcPr>
            <w:tcW w:w="1380" w:type="dxa"/>
            <w:tcBorders>
              <w:top w:val="nil"/>
              <w:left w:val="nil"/>
              <w:bottom w:val="nil"/>
              <w:right w:val="nil"/>
            </w:tcBorders>
          </w:tcPr>
          <w:p w14:paraId="32EBF8E7" w14:textId="09DAFDA8" w:rsidR="008B3500" w:rsidRPr="008B3500" w:rsidRDefault="008B3500"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.43</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.43</w:t>
            </w:r>
            <w:r w:rsidRPr="008B3500">
              <w:rPr>
                <w:rFonts w:ascii="Arial" w:eastAsia="Times New Roman" w:hAnsi="Arial" w:cs="Arial"/>
                <w:b/>
                <w:spacing w:val="-4"/>
                <w:kern w:val="0"/>
                <w:sz w:val="20"/>
                <w:szCs w:val="20"/>
                <w:lang w:val="en-US"/>
                <w14:ligatures w14:val="none"/>
              </w:rPr>
              <w:t>)</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21B8844C" w14:textId="17395544"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spacing w:val="-2"/>
                <w:kern w:val="0"/>
                <w:sz w:val="20"/>
                <w:szCs w:val="20"/>
                <w:lang w:val="en-US"/>
                <w14:ligatures w14:val="none"/>
              </w:rPr>
              <w:t>3.</w:t>
            </w:r>
            <w:r w:rsidR="008B3500" w:rsidRPr="008B3500">
              <w:rPr>
                <w:rFonts w:ascii="Arial" w:eastAsia="Times New Roman" w:hAnsi="Arial" w:cs="Arial"/>
                <w:b/>
                <w:spacing w:val="-2"/>
                <w:kern w:val="0"/>
                <w:sz w:val="20"/>
                <w:szCs w:val="20"/>
                <w:lang w:val="en-US"/>
                <w14:ligatures w14:val="none"/>
              </w:rPr>
              <w:t>33(</w:t>
            </w:r>
            <w:r w:rsidRPr="00AA6B1E">
              <w:rPr>
                <w:rFonts w:ascii="Arial" w:eastAsia="Times New Roman" w:hAnsi="Arial" w:cs="Arial"/>
                <w:b/>
                <w:spacing w:val="-2"/>
                <w:kern w:val="0"/>
                <w:sz w:val="20"/>
                <w:szCs w:val="20"/>
                <w:lang w:val="en-US"/>
                <w14:ligatures w14:val="none"/>
              </w:rPr>
              <w:t>1</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33</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a</w:t>
            </w:r>
            <w:r w:rsidRPr="00AA6B1E">
              <w:rPr>
                <w:rFonts w:ascii="Arial" w:eastAsia="Times New Roman" w:hAnsi="Arial" w:cs="Arial"/>
                <w:b/>
                <w:spacing w:val="-2"/>
                <w:kern w:val="0"/>
                <w:sz w:val="20"/>
                <w:szCs w:val="20"/>
                <w:lang w:val="en-US"/>
                <w14:ligatures w14:val="none"/>
              </w:rPr>
              <w:t>B</w:t>
            </w:r>
            <w:proofErr w:type="spellEnd"/>
            <w:proofErr w:type="gramEnd"/>
          </w:p>
        </w:tc>
        <w:tc>
          <w:tcPr>
            <w:tcW w:w="2040" w:type="dxa"/>
            <w:tcBorders>
              <w:top w:val="nil"/>
              <w:left w:val="nil"/>
              <w:bottom w:val="nil"/>
              <w:right w:val="nil"/>
            </w:tcBorders>
          </w:tcPr>
          <w:p w14:paraId="3EB80AF0" w14:textId="7541C8CF" w:rsidR="008B3500" w:rsidRPr="008B3500" w:rsidRDefault="009C0707" w:rsidP="008B3500">
            <w:pPr>
              <w:widowControl w:val="0"/>
              <w:autoSpaceDE w:val="0"/>
              <w:autoSpaceDN w:val="0"/>
              <w:spacing w:before="53"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4.44</w:t>
            </w:r>
            <w:r w:rsidR="008B3500" w:rsidRPr="008B3500">
              <w:rPr>
                <w:rFonts w:ascii="Arial" w:eastAsia="Times New Roman" w:hAnsi="Arial" w:cs="Arial"/>
                <w:b/>
                <w:spacing w:val="-1"/>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008B3500" w:rsidRPr="008B3500">
              <w:rPr>
                <w:rFonts w:ascii="Arial" w:eastAsia="Times New Roman" w:hAnsi="Arial" w:cs="Arial"/>
                <w:b/>
                <w:spacing w:val="-2"/>
                <w:kern w:val="0"/>
                <w:sz w:val="20"/>
                <w:szCs w:val="20"/>
                <w:lang w:val="en-US"/>
                <w14:ligatures w14:val="none"/>
              </w:rPr>
              <w:t>0.9</w:t>
            </w:r>
            <w:r w:rsidRPr="00AA6B1E">
              <w:rPr>
                <w:rFonts w:ascii="Arial" w:eastAsia="Times New Roman" w:hAnsi="Arial" w:cs="Arial"/>
                <w:b/>
                <w:spacing w:val="-2"/>
                <w:kern w:val="0"/>
                <w:sz w:val="20"/>
                <w:szCs w:val="20"/>
                <w:lang w:val="en-US"/>
                <w14:ligatures w14:val="none"/>
              </w:rPr>
              <w:t>2</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bB</w:t>
            </w:r>
            <w:proofErr w:type="spellEnd"/>
            <w:proofErr w:type="gramEnd"/>
          </w:p>
        </w:tc>
      </w:tr>
      <w:tr w:rsidR="008B3500" w:rsidRPr="008B3500" w14:paraId="03EC0CD7" w14:textId="77777777" w:rsidTr="00AA6B1E">
        <w:trPr>
          <w:trHeight w:val="352"/>
        </w:trPr>
        <w:tc>
          <w:tcPr>
            <w:tcW w:w="1882" w:type="dxa"/>
            <w:tcBorders>
              <w:top w:val="nil"/>
              <w:left w:val="nil"/>
              <w:bottom w:val="nil"/>
              <w:right w:val="nil"/>
            </w:tcBorders>
          </w:tcPr>
          <w:p w14:paraId="4B61AB5E" w14:textId="788AF561" w:rsidR="008B3500" w:rsidRPr="008B3500" w:rsidRDefault="008B3500" w:rsidP="008B3500">
            <w:pPr>
              <w:widowControl w:val="0"/>
              <w:autoSpaceDE w:val="0"/>
              <w:autoSpaceDN w:val="0"/>
              <w:spacing w:before="13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AVMU1601</w:t>
            </w:r>
          </w:p>
        </w:tc>
        <w:tc>
          <w:tcPr>
            <w:tcW w:w="1892" w:type="dxa"/>
            <w:tcBorders>
              <w:top w:val="nil"/>
              <w:left w:val="nil"/>
              <w:bottom w:val="nil"/>
              <w:right w:val="nil"/>
            </w:tcBorders>
          </w:tcPr>
          <w:p w14:paraId="7CF8029F" w14:textId="5077CC7D" w:rsidR="008B3500" w:rsidRPr="008B3500" w:rsidRDefault="009C0707" w:rsidP="008B3500">
            <w:pPr>
              <w:widowControl w:val="0"/>
              <w:autoSpaceDE w:val="0"/>
              <w:autoSpaceDN w:val="0"/>
              <w:spacing w:before="13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271</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57.73</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cAB</w:t>
            </w:r>
            <w:proofErr w:type="spellEnd"/>
            <w:proofErr w:type="gramEnd"/>
          </w:p>
        </w:tc>
        <w:tc>
          <w:tcPr>
            <w:tcW w:w="1785" w:type="dxa"/>
            <w:tcBorders>
              <w:top w:val="nil"/>
              <w:left w:val="nil"/>
              <w:bottom w:val="nil"/>
              <w:right w:val="nil"/>
            </w:tcBorders>
          </w:tcPr>
          <w:p w14:paraId="518986EC" w14:textId="24C70D8A" w:rsidR="008B3500" w:rsidRPr="008B3500" w:rsidRDefault="008B3500" w:rsidP="008B3500">
            <w:pPr>
              <w:widowControl w:val="0"/>
              <w:autoSpaceDE w:val="0"/>
              <w:autoSpaceDN w:val="0"/>
              <w:spacing w:before="134"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.26</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.25</w:t>
            </w:r>
            <w:r w:rsidRPr="008B3500">
              <w:rPr>
                <w:rFonts w:ascii="Arial" w:eastAsia="Times New Roman" w:hAnsi="Arial" w:cs="Arial"/>
                <w:b/>
                <w:spacing w:val="-4"/>
                <w:kern w:val="0"/>
                <w:sz w:val="20"/>
                <w:szCs w:val="20"/>
                <w:lang w:val="en-US"/>
                <w14:ligatures w14:val="none"/>
              </w:rPr>
              <w:t>)</w:t>
            </w:r>
            <w:proofErr w:type="spellStart"/>
            <w:r w:rsidR="009C0707"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2409DAA3" w14:textId="38FA4EB4" w:rsidR="008B3500" w:rsidRPr="008B3500" w:rsidRDefault="008B3500"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0</w:t>
            </w:r>
            <w:r w:rsidR="009C0707" w:rsidRPr="00AA6B1E">
              <w:rPr>
                <w:rFonts w:ascii="Arial" w:eastAsia="Times New Roman" w:hAnsi="Arial" w:cs="Arial"/>
                <w:b/>
                <w:kern w:val="0"/>
                <w:sz w:val="20"/>
                <w:szCs w:val="20"/>
                <w:lang w:val="en-US"/>
                <w14:ligatures w14:val="none"/>
              </w:rPr>
              <w:t>.443</w:t>
            </w:r>
            <w:r w:rsidRPr="008B3500">
              <w:rPr>
                <w:rFonts w:ascii="Arial" w:eastAsia="Times New Roman" w:hAnsi="Arial" w:cs="Arial"/>
                <w:b/>
                <w:kern w:val="0"/>
                <w:sz w:val="20"/>
                <w:szCs w:val="20"/>
                <w:lang w:val="en-US"/>
                <w14:ligatures w14:val="none"/>
              </w:rPr>
              <w:t xml:space="preserve">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r w:rsidR="009C0707" w:rsidRPr="00AA6B1E">
              <w:rPr>
                <w:rFonts w:ascii="Arial" w:eastAsia="Times New Roman" w:hAnsi="Arial" w:cs="Arial"/>
                <w:b/>
                <w:spacing w:val="-4"/>
                <w:kern w:val="0"/>
                <w:sz w:val="20"/>
                <w:szCs w:val="20"/>
                <w:lang w:val="en-US"/>
                <w14:ligatures w14:val="none"/>
              </w:rPr>
              <w:t>.442</w:t>
            </w:r>
            <w:r w:rsidRPr="008B3500">
              <w:rPr>
                <w:rFonts w:ascii="Arial" w:eastAsia="Times New Roman" w:hAnsi="Arial" w:cs="Arial"/>
                <w:b/>
                <w:spacing w:val="-4"/>
                <w:kern w:val="0"/>
                <w:sz w:val="20"/>
                <w:szCs w:val="20"/>
                <w:lang w:val="en-US"/>
                <w14:ligatures w14:val="none"/>
              </w:rPr>
              <w:t>)</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1380" w:type="dxa"/>
            <w:tcBorders>
              <w:top w:val="nil"/>
              <w:left w:val="nil"/>
              <w:bottom w:val="nil"/>
              <w:right w:val="nil"/>
            </w:tcBorders>
          </w:tcPr>
          <w:p w14:paraId="29155CF5" w14:textId="513BFE04" w:rsidR="008B3500" w:rsidRPr="008B3500" w:rsidRDefault="009C0707"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1.193</w:t>
            </w:r>
            <w:r w:rsidR="008B3500" w:rsidRPr="008B3500">
              <w:rPr>
                <w:rFonts w:ascii="Arial" w:eastAsia="Times New Roman" w:hAnsi="Arial" w:cs="Arial"/>
                <w:b/>
                <w:spacing w:val="-4"/>
                <w:kern w:val="0"/>
                <w:sz w:val="20"/>
                <w:szCs w:val="20"/>
                <w:lang w:val="en-US"/>
                <w14:ligatures w14:val="none"/>
              </w:rPr>
              <w:t>(</w:t>
            </w:r>
            <w:r w:rsidRPr="00AA6B1E">
              <w:rPr>
                <w:rFonts w:ascii="Arial" w:eastAsia="Times New Roman" w:hAnsi="Arial" w:cs="Arial"/>
                <w:b/>
                <w:spacing w:val="-4"/>
                <w:kern w:val="0"/>
                <w:sz w:val="20"/>
                <w:szCs w:val="20"/>
                <w:lang w:val="en-US"/>
                <w14:ligatures w14:val="none"/>
              </w:rPr>
              <w:t>1.</w:t>
            </w:r>
            <w:proofErr w:type="gramStart"/>
            <w:r w:rsidRPr="00AA6B1E">
              <w:rPr>
                <w:rFonts w:ascii="Arial" w:eastAsia="Times New Roman" w:hAnsi="Arial" w:cs="Arial"/>
                <w:b/>
                <w:spacing w:val="-4"/>
                <w:kern w:val="0"/>
                <w:sz w:val="20"/>
                <w:szCs w:val="20"/>
                <w:lang w:val="en-US"/>
                <w14:ligatures w14:val="none"/>
              </w:rPr>
              <w:t>19</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339BF042" w14:textId="00475F26" w:rsidR="008B3500" w:rsidRPr="008B3500" w:rsidRDefault="002C1836"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2</w:t>
            </w:r>
            <w:r w:rsidR="008B3500" w:rsidRPr="008B3500">
              <w:rPr>
                <w:rFonts w:ascii="Arial" w:eastAsia="Times New Roman" w:hAnsi="Arial" w:cs="Arial"/>
                <w:b/>
                <w:kern w:val="0"/>
                <w:sz w:val="20"/>
                <w:szCs w:val="20"/>
                <w:lang w:val="en-US"/>
                <w14:ligatures w14:val="none"/>
              </w:rPr>
              <w:t xml:space="preserve"> </w:t>
            </w:r>
            <w:r w:rsidR="008B3500" w:rsidRPr="008B3500">
              <w:rPr>
                <w:rFonts w:ascii="Arial" w:eastAsia="Times New Roman" w:hAnsi="Arial" w:cs="Arial"/>
                <w:b/>
                <w:spacing w:val="-4"/>
                <w:kern w:val="0"/>
                <w:sz w:val="20"/>
                <w:szCs w:val="20"/>
                <w:lang w:val="en-US"/>
                <w14:ligatures w14:val="none"/>
              </w:rPr>
              <w:t>(</w:t>
            </w:r>
            <w:proofErr w:type="gramStart"/>
            <w:r w:rsidRPr="00AA6B1E">
              <w:rPr>
                <w:rFonts w:ascii="Arial" w:eastAsia="Times New Roman" w:hAnsi="Arial" w:cs="Arial"/>
                <w:b/>
                <w:spacing w:val="-4"/>
                <w:kern w:val="0"/>
                <w:sz w:val="20"/>
                <w:szCs w:val="20"/>
                <w:lang w:val="en-US"/>
                <w14:ligatures w14:val="none"/>
              </w:rPr>
              <w:t>2</w:t>
            </w:r>
            <w:r w:rsidR="008B3500" w:rsidRPr="008B3500">
              <w:rPr>
                <w:rFonts w:ascii="Arial" w:eastAsia="Times New Roman" w:hAnsi="Arial" w:cs="Arial"/>
                <w:b/>
                <w:spacing w:val="-4"/>
                <w:kern w:val="0"/>
                <w:sz w:val="20"/>
                <w:szCs w:val="20"/>
                <w:lang w:val="en-US"/>
                <w14:ligatures w14:val="none"/>
              </w:rPr>
              <w:t>)</w:t>
            </w:r>
            <w:proofErr w:type="spellStart"/>
            <w:r w:rsidR="008B3500"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A</w:t>
            </w:r>
            <w:proofErr w:type="spellEnd"/>
            <w:proofErr w:type="gramEnd"/>
          </w:p>
        </w:tc>
        <w:tc>
          <w:tcPr>
            <w:tcW w:w="2040" w:type="dxa"/>
            <w:tcBorders>
              <w:top w:val="nil"/>
              <w:left w:val="nil"/>
              <w:bottom w:val="nil"/>
              <w:right w:val="nil"/>
            </w:tcBorders>
          </w:tcPr>
          <w:p w14:paraId="005CD1DF" w14:textId="0D59331C" w:rsidR="008B3500" w:rsidRPr="008B3500" w:rsidRDefault="002C1836" w:rsidP="008B3500">
            <w:pPr>
              <w:widowControl w:val="0"/>
              <w:autoSpaceDE w:val="0"/>
              <w:autoSpaceDN w:val="0"/>
              <w:spacing w:before="134"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4.47</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1.26</w:t>
            </w:r>
            <w:r w:rsidR="008B3500" w:rsidRPr="008B3500">
              <w:rPr>
                <w:rFonts w:ascii="Arial" w:eastAsia="Times New Roman" w:hAnsi="Arial" w:cs="Arial"/>
                <w:b/>
                <w:spacing w:val="-2"/>
                <w:kern w:val="0"/>
                <w:sz w:val="20"/>
                <w:szCs w:val="20"/>
                <w:lang w:val="en-US"/>
                <w14:ligatures w14:val="none"/>
              </w:rPr>
              <w:t>)</w:t>
            </w:r>
            <w:proofErr w:type="spellStart"/>
            <w:r w:rsidRPr="00AA6B1E">
              <w:rPr>
                <w:rFonts w:ascii="Arial" w:eastAsia="Times New Roman" w:hAnsi="Arial" w:cs="Arial"/>
                <w:b/>
                <w:spacing w:val="-2"/>
                <w:kern w:val="0"/>
                <w:sz w:val="20"/>
                <w:szCs w:val="20"/>
                <w:lang w:val="en-US"/>
                <w14:ligatures w14:val="none"/>
              </w:rPr>
              <w:t>bA</w:t>
            </w:r>
            <w:proofErr w:type="spellEnd"/>
            <w:proofErr w:type="gramEnd"/>
          </w:p>
        </w:tc>
      </w:tr>
      <w:tr w:rsidR="008B3500" w:rsidRPr="008B3500" w14:paraId="7513B6E5" w14:textId="77777777" w:rsidTr="00AA6B1E">
        <w:trPr>
          <w:trHeight w:val="275"/>
        </w:trPr>
        <w:tc>
          <w:tcPr>
            <w:tcW w:w="1882" w:type="dxa"/>
            <w:tcBorders>
              <w:top w:val="nil"/>
              <w:left w:val="nil"/>
              <w:bottom w:val="nil"/>
              <w:right w:val="nil"/>
            </w:tcBorders>
          </w:tcPr>
          <w:p w14:paraId="11B549C2" w14:textId="5752D166"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AVMU1605</w:t>
            </w:r>
          </w:p>
        </w:tc>
        <w:tc>
          <w:tcPr>
            <w:tcW w:w="1892" w:type="dxa"/>
            <w:tcBorders>
              <w:top w:val="nil"/>
              <w:left w:val="nil"/>
              <w:bottom w:val="nil"/>
              <w:right w:val="nil"/>
            </w:tcBorders>
          </w:tcPr>
          <w:p w14:paraId="72DB5B6B" w14:textId="2AD88800" w:rsidR="008B3500" w:rsidRPr="008B3500" w:rsidRDefault="009C0707"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kern w:val="0"/>
                <w:sz w:val="20"/>
                <w:szCs w:val="20"/>
                <w:lang w:val="en-US"/>
                <w14:ligatures w14:val="none"/>
              </w:rPr>
              <w:t>308</w:t>
            </w:r>
            <w:r w:rsidR="008B3500" w:rsidRPr="008B3500">
              <w:rPr>
                <w:rFonts w:ascii="Arial" w:eastAsia="Times New Roman" w:hAnsi="Arial" w:cs="Arial"/>
                <w:kern w:val="0"/>
                <w:sz w:val="20"/>
                <w:szCs w:val="20"/>
                <w:lang w:val="en-US"/>
                <w14:ligatures w14:val="none"/>
              </w:rPr>
              <w:t>.66</w:t>
            </w:r>
            <w:r w:rsidR="008B3500" w:rsidRPr="008B3500">
              <w:rPr>
                <w:rFonts w:ascii="Arial" w:eastAsia="Times New Roman" w:hAnsi="Arial" w:cs="Arial"/>
                <w:spacing w:val="-3"/>
                <w:kern w:val="0"/>
                <w:sz w:val="20"/>
                <w:szCs w:val="20"/>
                <w:lang w:val="en-US"/>
                <w14:ligatures w14:val="none"/>
              </w:rPr>
              <w:t xml:space="preserve"> </w:t>
            </w:r>
            <w:r w:rsidR="008B3500" w:rsidRPr="008B3500">
              <w:rPr>
                <w:rFonts w:ascii="Arial" w:eastAsia="Times New Roman" w:hAnsi="Arial" w:cs="Arial"/>
                <w:spacing w:val="-2"/>
                <w:kern w:val="0"/>
                <w:sz w:val="20"/>
                <w:szCs w:val="20"/>
                <w:lang w:val="en-US"/>
                <w14:ligatures w14:val="none"/>
              </w:rPr>
              <w:t>(</w:t>
            </w:r>
            <w:proofErr w:type="gramStart"/>
            <w:r w:rsidRPr="00AA6B1E">
              <w:rPr>
                <w:rFonts w:ascii="Arial" w:eastAsia="Times New Roman" w:hAnsi="Arial" w:cs="Arial"/>
                <w:spacing w:val="-2"/>
                <w:kern w:val="0"/>
                <w:sz w:val="20"/>
                <w:szCs w:val="20"/>
                <w:lang w:val="en-US"/>
                <w14:ligatures w14:val="none"/>
              </w:rPr>
              <w:t>12.91</w:t>
            </w:r>
            <w:r w:rsidR="008B3500" w:rsidRPr="008B3500">
              <w:rPr>
                <w:rFonts w:ascii="Arial" w:eastAsia="Times New Roman" w:hAnsi="Arial" w:cs="Arial"/>
                <w:spacing w:val="-2"/>
                <w:kern w:val="0"/>
                <w:sz w:val="20"/>
                <w:szCs w:val="20"/>
                <w:lang w:val="en-US"/>
                <w14:ligatures w14:val="none"/>
              </w:rPr>
              <w:t>)</w:t>
            </w:r>
            <w:proofErr w:type="spellStart"/>
            <w:r w:rsidRPr="00AA6B1E">
              <w:rPr>
                <w:rFonts w:ascii="Arial" w:eastAsia="Times New Roman" w:hAnsi="Arial" w:cs="Arial"/>
                <w:spacing w:val="-2"/>
                <w:kern w:val="0"/>
                <w:sz w:val="20"/>
                <w:szCs w:val="20"/>
                <w:lang w:val="en-US"/>
                <w14:ligatures w14:val="none"/>
              </w:rPr>
              <w:t>cB</w:t>
            </w:r>
            <w:proofErr w:type="spellEnd"/>
            <w:proofErr w:type="gramEnd"/>
          </w:p>
        </w:tc>
        <w:tc>
          <w:tcPr>
            <w:tcW w:w="1785" w:type="dxa"/>
            <w:tcBorders>
              <w:top w:val="nil"/>
              <w:left w:val="nil"/>
              <w:bottom w:val="nil"/>
              <w:right w:val="nil"/>
            </w:tcBorders>
          </w:tcPr>
          <w:p w14:paraId="644F1DE1" w14:textId="2A433378" w:rsidR="008B3500" w:rsidRPr="008B3500" w:rsidRDefault="008B3500" w:rsidP="008B3500">
            <w:pPr>
              <w:widowControl w:val="0"/>
              <w:autoSpaceDE w:val="0"/>
              <w:autoSpaceDN w:val="0"/>
              <w:spacing w:before="55" w:after="0" w:line="210" w:lineRule="exact"/>
              <w:ind w:left="108"/>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009C0707" w:rsidRPr="00AA6B1E">
              <w:rPr>
                <w:rFonts w:ascii="Arial" w:eastAsia="Times New Roman" w:hAnsi="Arial" w:cs="Arial"/>
                <w:b/>
                <w:spacing w:val="-4"/>
                <w:kern w:val="0"/>
                <w:sz w:val="20"/>
                <w:szCs w:val="20"/>
                <w:lang w:val="en-US"/>
                <w14:ligatures w14:val="none"/>
              </w:rPr>
              <w:t>bA</w:t>
            </w:r>
            <w:proofErr w:type="spellEnd"/>
            <w:proofErr w:type="gramEnd"/>
          </w:p>
        </w:tc>
        <w:tc>
          <w:tcPr>
            <w:tcW w:w="1511" w:type="dxa"/>
            <w:tcBorders>
              <w:top w:val="nil"/>
              <w:left w:val="nil"/>
              <w:bottom w:val="nil"/>
              <w:right w:val="nil"/>
            </w:tcBorders>
          </w:tcPr>
          <w:p w14:paraId="4A3A28AA" w14:textId="75AA3344"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1380" w:type="dxa"/>
            <w:tcBorders>
              <w:top w:val="nil"/>
              <w:left w:val="nil"/>
              <w:bottom w:val="nil"/>
              <w:right w:val="nil"/>
            </w:tcBorders>
          </w:tcPr>
          <w:p w14:paraId="3436D920" w14:textId="058CCD4D" w:rsidR="008B3500" w:rsidRPr="008B3500" w:rsidRDefault="008B3500"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009C0707" w:rsidRPr="00AA6B1E">
              <w:rPr>
                <w:rFonts w:ascii="Arial" w:eastAsia="Times New Roman" w:hAnsi="Arial" w:cs="Arial"/>
                <w:b/>
                <w:spacing w:val="-4"/>
                <w:kern w:val="0"/>
                <w:sz w:val="20"/>
                <w:szCs w:val="20"/>
                <w:lang w:val="en-US"/>
                <w14:ligatures w14:val="none"/>
              </w:rPr>
              <w:t>A</w:t>
            </w:r>
            <w:proofErr w:type="spellEnd"/>
            <w:proofErr w:type="gramEnd"/>
          </w:p>
        </w:tc>
        <w:tc>
          <w:tcPr>
            <w:tcW w:w="2020" w:type="dxa"/>
            <w:tcBorders>
              <w:top w:val="nil"/>
              <w:left w:val="nil"/>
              <w:bottom w:val="nil"/>
              <w:right w:val="nil"/>
            </w:tcBorders>
          </w:tcPr>
          <w:p w14:paraId="37347286" w14:textId="2743DA46" w:rsidR="008B3500" w:rsidRPr="008B3500" w:rsidRDefault="002C1836"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8B3500">
              <w:rPr>
                <w:rFonts w:ascii="Arial" w:eastAsia="Times New Roman" w:hAnsi="Arial" w:cs="Arial"/>
                <w:b/>
                <w:kern w:val="0"/>
                <w:sz w:val="20"/>
                <w:szCs w:val="20"/>
                <w:lang w:val="en-US"/>
                <w14:ligatures w14:val="none"/>
              </w:rPr>
              <w:t xml:space="preserve">0 </w:t>
            </w:r>
            <w:r w:rsidRPr="008B3500">
              <w:rPr>
                <w:rFonts w:ascii="Arial" w:eastAsia="Times New Roman" w:hAnsi="Arial" w:cs="Arial"/>
                <w:b/>
                <w:spacing w:val="-4"/>
                <w:kern w:val="0"/>
                <w:sz w:val="20"/>
                <w:szCs w:val="20"/>
                <w:lang w:val="en-US"/>
                <w14:ligatures w14:val="none"/>
              </w:rPr>
              <w:t>(</w:t>
            </w:r>
            <w:proofErr w:type="gramStart"/>
            <w:r w:rsidRPr="008B3500">
              <w:rPr>
                <w:rFonts w:ascii="Arial" w:eastAsia="Times New Roman" w:hAnsi="Arial" w:cs="Arial"/>
                <w:b/>
                <w:spacing w:val="-4"/>
                <w:kern w:val="0"/>
                <w:sz w:val="20"/>
                <w:szCs w:val="20"/>
                <w:lang w:val="en-US"/>
                <w14:ligatures w14:val="none"/>
              </w:rPr>
              <w:t>0)</w:t>
            </w:r>
            <w:proofErr w:type="spellStart"/>
            <w:r w:rsidRPr="008B3500">
              <w:rPr>
                <w:rFonts w:ascii="Arial" w:eastAsia="Times New Roman" w:hAnsi="Arial" w:cs="Arial"/>
                <w:b/>
                <w:spacing w:val="-4"/>
                <w:kern w:val="0"/>
                <w:sz w:val="20"/>
                <w:szCs w:val="20"/>
                <w:lang w:val="en-US"/>
                <w14:ligatures w14:val="none"/>
              </w:rPr>
              <w:t>a</w:t>
            </w:r>
            <w:r w:rsidRPr="00AA6B1E">
              <w:rPr>
                <w:rFonts w:ascii="Arial" w:eastAsia="Times New Roman" w:hAnsi="Arial" w:cs="Arial"/>
                <w:b/>
                <w:spacing w:val="-4"/>
                <w:kern w:val="0"/>
                <w:sz w:val="20"/>
                <w:szCs w:val="20"/>
                <w:lang w:val="en-US"/>
                <w14:ligatures w14:val="none"/>
              </w:rPr>
              <w:t>B</w:t>
            </w:r>
            <w:proofErr w:type="spellEnd"/>
            <w:proofErr w:type="gramEnd"/>
          </w:p>
        </w:tc>
        <w:tc>
          <w:tcPr>
            <w:tcW w:w="2040" w:type="dxa"/>
            <w:tcBorders>
              <w:top w:val="nil"/>
              <w:left w:val="nil"/>
              <w:bottom w:val="nil"/>
              <w:right w:val="nil"/>
            </w:tcBorders>
          </w:tcPr>
          <w:p w14:paraId="721A469C" w14:textId="6D7E8741" w:rsidR="008B3500" w:rsidRPr="008B3500" w:rsidRDefault="002C1836" w:rsidP="008B3500">
            <w:pPr>
              <w:widowControl w:val="0"/>
              <w:autoSpaceDE w:val="0"/>
              <w:autoSpaceDN w:val="0"/>
              <w:spacing w:before="55" w:after="0" w:line="210" w:lineRule="exact"/>
              <w:ind w:left="109"/>
              <w:rPr>
                <w:rFonts w:ascii="Arial" w:eastAsia="Times New Roman" w:hAnsi="Arial" w:cs="Arial"/>
                <w:b/>
                <w:kern w:val="0"/>
                <w:sz w:val="20"/>
                <w:szCs w:val="20"/>
                <w:lang w:val="en-US"/>
                <w14:ligatures w14:val="none"/>
              </w:rPr>
            </w:pPr>
            <w:r w:rsidRPr="00AA6B1E">
              <w:rPr>
                <w:rFonts w:ascii="Arial" w:eastAsia="Times New Roman" w:hAnsi="Arial" w:cs="Arial"/>
                <w:b/>
                <w:kern w:val="0"/>
                <w:sz w:val="20"/>
                <w:szCs w:val="20"/>
                <w:lang w:val="en-US"/>
                <w14:ligatures w14:val="none"/>
              </w:rPr>
              <w:t>3.72</w:t>
            </w:r>
            <w:r w:rsidR="008B3500" w:rsidRPr="008B3500">
              <w:rPr>
                <w:rFonts w:ascii="Arial" w:eastAsia="Times New Roman" w:hAnsi="Arial" w:cs="Arial"/>
                <w:b/>
                <w:spacing w:val="-3"/>
                <w:kern w:val="0"/>
                <w:sz w:val="20"/>
                <w:szCs w:val="20"/>
                <w:lang w:val="en-US"/>
                <w14:ligatures w14:val="none"/>
              </w:rPr>
              <w:t xml:space="preserve"> </w:t>
            </w:r>
            <w:r w:rsidR="008B3500" w:rsidRPr="008B3500">
              <w:rPr>
                <w:rFonts w:ascii="Arial" w:eastAsia="Times New Roman" w:hAnsi="Arial" w:cs="Arial"/>
                <w:b/>
                <w:spacing w:val="-2"/>
                <w:kern w:val="0"/>
                <w:sz w:val="20"/>
                <w:szCs w:val="20"/>
                <w:lang w:val="en-US"/>
                <w14:ligatures w14:val="none"/>
              </w:rPr>
              <w:t>(</w:t>
            </w:r>
            <w:proofErr w:type="gramStart"/>
            <w:r w:rsidRPr="00AA6B1E">
              <w:rPr>
                <w:rFonts w:ascii="Arial" w:eastAsia="Times New Roman" w:hAnsi="Arial" w:cs="Arial"/>
                <w:b/>
                <w:spacing w:val="-2"/>
                <w:kern w:val="0"/>
                <w:sz w:val="20"/>
                <w:szCs w:val="20"/>
                <w:lang w:val="en-US"/>
                <w14:ligatures w14:val="none"/>
              </w:rPr>
              <w:t>0.78</w:t>
            </w:r>
            <w:r w:rsidR="008B3500" w:rsidRPr="008B3500">
              <w:rPr>
                <w:rFonts w:ascii="Arial" w:eastAsia="Times New Roman" w:hAnsi="Arial" w:cs="Arial"/>
                <w:b/>
                <w:spacing w:val="-2"/>
                <w:kern w:val="0"/>
                <w:sz w:val="20"/>
                <w:szCs w:val="20"/>
                <w:lang w:val="en-US"/>
                <w14:ligatures w14:val="none"/>
              </w:rPr>
              <w:t>)</w:t>
            </w:r>
            <w:proofErr w:type="spellStart"/>
            <w:r w:rsidR="008B3500" w:rsidRPr="008B3500">
              <w:rPr>
                <w:rFonts w:ascii="Arial" w:eastAsia="Times New Roman" w:hAnsi="Arial" w:cs="Arial"/>
                <w:b/>
                <w:spacing w:val="-2"/>
                <w:kern w:val="0"/>
                <w:sz w:val="20"/>
                <w:szCs w:val="20"/>
                <w:lang w:val="en-US"/>
                <w14:ligatures w14:val="none"/>
              </w:rPr>
              <w:t>b</w:t>
            </w:r>
            <w:r w:rsidRPr="00AA6B1E">
              <w:rPr>
                <w:rFonts w:ascii="Arial" w:eastAsia="Times New Roman" w:hAnsi="Arial" w:cs="Arial"/>
                <w:b/>
                <w:spacing w:val="-2"/>
                <w:kern w:val="0"/>
                <w:sz w:val="20"/>
                <w:szCs w:val="20"/>
                <w:lang w:val="en-US"/>
                <w14:ligatures w14:val="none"/>
              </w:rPr>
              <w:t>AB</w:t>
            </w:r>
            <w:proofErr w:type="spellEnd"/>
            <w:proofErr w:type="gramEnd"/>
          </w:p>
        </w:tc>
      </w:tr>
      <w:tr w:rsidR="008B3500" w:rsidRPr="008B3500" w14:paraId="4DB71A80" w14:textId="77777777" w:rsidTr="00AA6B1E">
        <w:trPr>
          <w:trHeight w:val="272"/>
        </w:trPr>
        <w:tc>
          <w:tcPr>
            <w:tcW w:w="1882" w:type="dxa"/>
            <w:tcBorders>
              <w:top w:val="nil"/>
              <w:left w:val="nil"/>
              <w:bottom w:val="nil"/>
              <w:right w:val="nil"/>
            </w:tcBorders>
          </w:tcPr>
          <w:p w14:paraId="10C0F804"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F*Genotype</w:t>
            </w:r>
          </w:p>
        </w:tc>
        <w:tc>
          <w:tcPr>
            <w:tcW w:w="1892" w:type="dxa"/>
            <w:tcBorders>
              <w:top w:val="nil"/>
              <w:left w:val="nil"/>
              <w:bottom w:val="nil"/>
              <w:right w:val="nil"/>
            </w:tcBorders>
          </w:tcPr>
          <w:p w14:paraId="55F77018" w14:textId="7737566D"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3.24</w:t>
            </w:r>
            <w:r w:rsidR="008B3500" w:rsidRPr="008B3500">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10941CDE" w14:textId="2D66DF85"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60</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8</w:t>
            </w:r>
            <w:r w:rsidR="008B3500" w:rsidRPr="008B3500">
              <w:rPr>
                <w:rFonts w:ascii="Arial" w:eastAsia="Times New Roman" w:hAnsi="Arial" w:cs="Arial"/>
                <w:spacing w:val="-2"/>
                <w:kern w:val="0"/>
                <w:sz w:val="20"/>
                <w:szCs w:val="20"/>
                <w:lang w:val="en-US"/>
                <w14:ligatures w14:val="none"/>
              </w:rPr>
              <w:t>3***</w:t>
            </w:r>
          </w:p>
        </w:tc>
        <w:tc>
          <w:tcPr>
            <w:tcW w:w="1511" w:type="dxa"/>
            <w:tcBorders>
              <w:top w:val="nil"/>
              <w:left w:val="nil"/>
              <w:bottom w:val="nil"/>
              <w:right w:val="nil"/>
            </w:tcBorders>
          </w:tcPr>
          <w:p w14:paraId="1D242374" w14:textId="54E4FAE8"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6.82</w:t>
            </w:r>
            <w:r w:rsidR="008B3500" w:rsidRPr="008B3500">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0E70D277" w14:textId="2EB8A2BC"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35.38</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r w:rsidR="008B3500" w:rsidRPr="008B3500">
              <w:rPr>
                <w:rFonts w:ascii="Arial" w:eastAsia="Times New Roman" w:hAnsi="Arial" w:cs="Arial"/>
                <w:spacing w:val="-2"/>
                <w:kern w:val="0"/>
                <w:sz w:val="20"/>
                <w:szCs w:val="20"/>
                <w:lang w:val="en-US"/>
                <w14:ligatures w14:val="none"/>
              </w:rPr>
              <w:t>*</w:t>
            </w:r>
          </w:p>
        </w:tc>
        <w:tc>
          <w:tcPr>
            <w:tcW w:w="2020" w:type="dxa"/>
            <w:tcBorders>
              <w:top w:val="nil"/>
              <w:left w:val="nil"/>
              <w:bottom w:val="nil"/>
              <w:right w:val="nil"/>
            </w:tcBorders>
          </w:tcPr>
          <w:p w14:paraId="1946D0FC" w14:textId="124191B1"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1.1NS</w:t>
            </w:r>
          </w:p>
        </w:tc>
        <w:tc>
          <w:tcPr>
            <w:tcW w:w="2040" w:type="dxa"/>
            <w:tcBorders>
              <w:top w:val="nil"/>
              <w:left w:val="nil"/>
              <w:bottom w:val="nil"/>
              <w:right w:val="nil"/>
            </w:tcBorders>
          </w:tcPr>
          <w:p w14:paraId="4CCC1E66" w14:textId="041C497B" w:rsidR="008B3500" w:rsidRPr="008B3500" w:rsidRDefault="008B3500"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w:t>
            </w:r>
            <w:r w:rsidR="002C1836" w:rsidRPr="00AA6B1E">
              <w:rPr>
                <w:rFonts w:ascii="Arial" w:eastAsia="Times New Roman" w:hAnsi="Arial" w:cs="Arial"/>
                <w:spacing w:val="-2"/>
                <w:kern w:val="0"/>
                <w:sz w:val="20"/>
                <w:szCs w:val="20"/>
                <w:lang w:val="en-US"/>
                <w14:ligatures w14:val="none"/>
              </w:rPr>
              <w:t>.99</w:t>
            </w:r>
            <w:r w:rsidRPr="008B3500">
              <w:rPr>
                <w:rFonts w:ascii="Arial" w:eastAsia="Times New Roman" w:hAnsi="Arial" w:cs="Arial"/>
                <w:spacing w:val="-2"/>
                <w:kern w:val="0"/>
                <w:sz w:val="20"/>
                <w:szCs w:val="20"/>
                <w:lang w:val="en-US"/>
                <w14:ligatures w14:val="none"/>
              </w:rPr>
              <w:t>**</w:t>
            </w:r>
          </w:p>
        </w:tc>
      </w:tr>
      <w:tr w:rsidR="008B3500" w:rsidRPr="008B3500" w14:paraId="74252756" w14:textId="77777777" w:rsidTr="00AA6B1E">
        <w:trPr>
          <w:trHeight w:val="275"/>
        </w:trPr>
        <w:tc>
          <w:tcPr>
            <w:tcW w:w="1882" w:type="dxa"/>
            <w:tcBorders>
              <w:top w:val="nil"/>
              <w:left w:val="nil"/>
              <w:bottom w:val="nil"/>
              <w:right w:val="nil"/>
            </w:tcBorders>
          </w:tcPr>
          <w:p w14:paraId="04808C7A" w14:textId="77777777" w:rsidR="008B3500" w:rsidRPr="008B3500" w:rsidRDefault="008B3500" w:rsidP="008B3500">
            <w:pPr>
              <w:widowControl w:val="0"/>
              <w:autoSpaceDE w:val="0"/>
              <w:autoSpaceDN w:val="0"/>
              <w:spacing w:before="51"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F</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Species</w:t>
            </w:r>
          </w:p>
        </w:tc>
        <w:tc>
          <w:tcPr>
            <w:tcW w:w="1892" w:type="dxa"/>
            <w:tcBorders>
              <w:top w:val="nil"/>
              <w:left w:val="nil"/>
              <w:bottom w:val="nil"/>
              <w:right w:val="nil"/>
            </w:tcBorders>
          </w:tcPr>
          <w:p w14:paraId="5299CDFB" w14:textId="24A81ABF" w:rsidR="008B3500" w:rsidRPr="008B3500" w:rsidRDefault="009C0707" w:rsidP="008B3500">
            <w:pPr>
              <w:widowControl w:val="0"/>
              <w:autoSpaceDE w:val="0"/>
              <w:autoSpaceDN w:val="0"/>
              <w:spacing w:before="51"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55</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03</w:t>
            </w:r>
            <w:r w:rsidR="008B3500" w:rsidRPr="008B3500">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717FEFB8" w14:textId="59636F11" w:rsidR="008B3500" w:rsidRPr="008B3500" w:rsidRDefault="008B3500" w:rsidP="008B3500">
            <w:pPr>
              <w:widowControl w:val="0"/>
              <w:autoSpaceDE w:val="0"/>
              <w:autoSpaceDN w:val="0"/>
              <w:spacing w:before="51"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2</w:t>
            </w:r>
            <w:r w:rsidR="009C0707" w:rsidRPr="00AA6B1E">
              <w:rPr>
                <w:rFonts w:ascii="Arial" w:eastAsia="Times New Roman" w:hAnsi="Arial" w:cs="Arial"/>
                <w:spacing w:val="-2"/>
                <w:kern w:val="0"/>
                <w:sz w:val="20"/>
                <w:szCs w:val="20"/>
                <w:lang w:val="en-US"/>
                <w14:ligatures w14:val="none"/>
              </w:rPr>
              <w:t>5</w:t>
            </w:r>
            <w:r w:rsidRPr="008B3500">
              <w:rPr>
                <w:rFonts w:ascii="Arial" w:eastAsia="Times New Roman" w:hAnsi="Arial" w:cs="Arial"/>
                <w:spacing w:val="-2"/>
                <w:kern w:val="0"/>
                <w:sz w:val="20"/>
                <w:szCs w:val="20"/>
                <w:lang w:val="en-US"/>
                <w14:ligatures w14:val="none"/>
              </w:rPr>
              <w:t>.</w:t>
            </w:r>
            <w:r w:rsidR="009C0707" w:rsidRPr="00AA6B1E">
              <w:rPr>
                <w:rFonts w:ascii="Arial" w:eastAsia="Times New Roman" w:hAnsi="Arial" w:cs="Arial"/>
                <w:spacing w:val="-2"/>
                <w:kern w:val="0"/>
                <w:sz w:val="20"/>
                <w:szCs w:val="20"/>
                <w:lang w:val="en-US"/>
                <w14:ligatures w14:val="none"/>
              </w:rPr>
              <w:t>43</w:t>
            </w:r>
            <w:r w:rsidRPr="008B3500">
              <w:rPr>
                <w:rFonts w:ascii="Arial" w:eastAsia="Times New Roman" w:hAnsi="Arial" w:cs="Arial"/>
                <w:spacing w:val="-2"/>
                <w:kern w:val="0"/>
                <w:sz w:val="20"/>
                <w:szCs w:val="20"/>
                <w:lang w:val="en-US"/>
                <w14:ligatures w14:val="none"/>
              </w:rPr>
              <w:t>**</w:t>
            </w:r>
            <w:r w:rsidR="009C0707" w:rsidRPr="00AA6B1E">
              <w:rPr>
                <w:rFonts w:ascii="Arial" w:eastAsia="Times New Roman" w:hAnsi="Arial" w:cs="Arial"/>
                <w:spacing w:val="-2"/>
                <w:kern w:val="0"/>
                <w:sz w:val="20"/>
                <w:szCs w:val="20"/>
                <w:lang w:val="en-US"/>
                <w14:ligatures w14:val="none"/>
              </w:rPr>
              <w:t>*</w:t>
            </w:r>
          </w:p>
        </w:tc>
        <w:tc>
          <w:tcPr>
            <w:tcW w:w="1511" w:type="dxa"/>
            <w:tcBorders>
              <w:top w:val="nil"/>
              <w:left w:val="nil"/>
              <w:bottom w:val="nil"/>
              <w:right w:val="nil"/>
            </w:tcBorders>
          </w:tcPr>
          <w:p w14:paraId="541C685E" w14:textId="0334B3C3" w:rsidR="008B3500" w:rsidRPr="008B3500" w:rsidRDefault="009C0707"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46.26</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60DCC82C" w14:textId="03117A7B" w:rsidR="008B3500" w:rsidRPr="008B3500" w:rsidRDefault="008B3500"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2</w:t>
            </w:r>
            <w:r w:rsidR="002C1836" w:rsidRPr="00AA6B1E">
              <w:rPr>
                <w:rFonts w:ascii="Arial" w:eastAsia="Times New Roman" w:hAnsi="Arial" w:cs="Arial"/>
                <w:kern w:val="0"/>
                <w:sz w:val="20"/>
                <w:szCs w:val="20"/>
                <w:lang w:val="en-US"/>
                <w14:ligatures w14:val="none"/>
              </w:rPr>
              <w:t>2</w:t>
            </w:r>
            <w:r w:rsidRPr="008B3500">
              <w:rPr>
                <w:rFonts w:ascii="Arial" w:eastAsia="Times New Roman" w:hAnsi="Arial" w:cs="Arial"/>
                <w:kern w:val="0"/>
                <w:sz w:val="20"/>
                <w:szCs w:val="20"/>
                <w:lang w:val="en-US"/>
                <w14:ligatures w14:val="none"/>
              </w:rPr>
              <w:t>.</w:t>
            </w:r>
            <w:r w:rsidR="002C1836" w:rsidRPr="00AA6B1E">
              <w:rPr>
                <w:rFonts w:ascii="Arial" w:eastAsia="Times New Roman" w:hAnsi="Arial" w:cs="Arial"/>
                <w:kern w:val="0"/>
                <w:sz w:val="20"/>
                <w:szCs w:val="20"/>
                <w:lang w:val="en-US"/>
                <w14:ligatures w14:val="none"/>
              </w:rPr>
              <w:t>3</w:t>
            </w:r>
            <w:r w:rsidR="002C1836" w:rsidRPr="00AA6B1E">
              <w:rPr>
                <w:rFonts w:ascii="Arial" w:eastAsia="Times New Roman" w:hAnsi="Arial" w:cs="Arial"/>
                <w:spacing w:val="-3"/>
                <w:kern w:val="0"/>
                <w:sz w:val="20"/>
                <w:szCs w:val="20"/>
                <w:lang w:val="en-US"/>
                <w14:ligatures w14:val="none"/>
              </w:rPr>
              <w:t>***</w:t>
            </w:r>
          </w:p>
        </w:tc>
        <w:tc>
          <w:tcPr>
            <w:tcW w:w="2020" w:type="dxa"/>
            <w:tcBorders>
              <w:top w:val="nil"/>
              <w:left w:val="nil"/>
              <w:bottom w:val="nil"/>
              <w:right w:val="nil"/>
            </w:tcBorders>
          </w:tcPr>
          <w:p w14:paraId="10F81AA7" w14:textId="1C712D35" w:rsidR="008B3500" w:rsidRPr="008B3500" w:rsidRDefault="002C1836"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0.832NS</w:t>
            </w:r>
          </w:p>
        </w:tc>
        <w:tc>
          <w:tcPr>
            <w:tcW w:w="2040" w:type="dxa"/>
            <w:tcBorders>
              <w:top w:val="nil"/>
              <w:left w:val="nil"/>
              <w:bottom w:val="nil"/>
              <w:right w:val="nil"/>
            </w:tcBorders>
          </w:tcPr>
          <w:p w14:paraId="192323E7" w14:textId="19F4DAF8" w:rsidR="008B3500" w:rsidRPr="008B3500" w:rsidRDefault="008B3500" w:rsidP="008B3500">
            <w:pPr>
              <w:widowControl w:val="0"/>
              <w:autoSpaceDE w:val="0"/>
              <w:autoSpaceDN w:val="0"/>
              <w:spacing w:before="51"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1</w:t>
            </w:r>
            <w:r w:rsidR="002C1836" w:rsidRPr="00AA6B1E">
              <w:rPr>
                <w:rFonts w:ascii="Arial" w:eastAsia="Times New Roman" w:hAnsi="Arial" w:cs="Arial"/>
                <w:spacing w:val="-2"/>
                <w:kern w:val="0"/>
                <w:sz w:val="20"/>
                <w:szCs w:val="20"/>
                <w:lang w:val="en-US"/>
                <w14:ligatures w14:val="none"/>
              </w:rPr>
              <w:t>.005NS</w:t>
            </w:r>
          </w:p>
        </w:tc>
      </w:tr>
      <w:tr w:rsidR="008B3500" w:rsidRPr="008B3500" w14:paraId="1F1CF3FC" w14:textId="77777777" w:rsidTr="00AA6B1E">
        <w:trPr>
          <w:trHeight w:val="272"/>
        </w:trPr>
        <w:tc>
          <w:tcPr>
            <w:tcW w:w="1882" w:type="dxa"/>
            <w:tcBorders>
              <w:top w:val="nil"/>
              <w:left w:val="nil"/>
              <w:bottom w:val="nil"/>
              <w:right w:val="nil"/>
            </w:tcBorders>
          </w:tcPr>
          <w:p w14:paraId="506306F3" w14:textId="77777777" w:rsidR="008B3500" w:rsidRPr="008B3500" w:rsidRDefault="008B3500" w:rsidP="008B3500">
            <w:pPr>
              <w:widowControl w:val="0"/>
              <w:autoSpaceDE w:val="0"/>
              <w:autoSpaceDN w:val="0"/>
              <w:spacing w:before="48"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F</w:t>
            </w:r>
            <w:r w:rsidRPr="008B3500">
              <w:rPr>
                <w:rFonts w:ascii="Arial" w:eastAsia="Times New Roman" w:hAnsi="Arial" w:cs="Arial"/>
                <w:spacing w:val="-3"/>
                <w:kern w:val="0"/>
                <w:sz w:val="20"/>
                <w:szCs w:val="20"/>
                <w:lang w:val="en-US"/>
                <w14:ligatures w14:val="none"/>
              </w:rPr>
              <w:t xml:space="preserve"> </w:t>
            </w:r>
            <w:r w:rsidRPr="008B3500">
              <w:rPr>
                <w:rFonts w:ascii="Arial" w:eastAsia="Times New Roman" w:hAnsi="Arial" w:cs="Arial"/>
                <w:spacing w:val="-2"/>
                <w:kern w:val="0"/>
                <w:sz w:val="20"/>
                <w:szCs w:val="20"/>
                <w:lang w:val="en-US"/>
                <w14:ligatures w14:val="none"/>
              </w:rPr>
              <w:t>Genotype*Species</w:t>
            </w:r>
          </w:p>
        </w:tc>
        <w:tc>
          <w:tcPr>
            <w:tcW w:w="1892" w:type="dxa"/>
            <w:tcBorders>
              <w:top w:val="nil"/>
              <w:left w:val="nil"/>
              <w:bottom w:val="nil"/>
              <w:right w:val="nil"/>
            </w:tcBorders>
          </w:tcPr>
          <w:p w14:paraId="020E8A19" w14:textId="23D3CD79" w:rsidR="008B3500" w:rsidRPr="008B3500" w:rsidRDefault="009C0707"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7.0</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785" w:type="dxa"/>
            <w:tcBorders>
              <w:top w:val="nil"/>
              <w:left w:val="nil"/>
              <w:bottom w:val="nil"/>
              <w:right w:val="nil"/>
            </w:tcBorders>
          </w:tcPr>
          <w:p w14:paraId="02D49131" w14:textId="36039C41" w:rsidR="008B3500" w:rsidRPr="008B3500" w:rsidRDefault="008B3500" w:rsidP="008B3500">
            <w:pPr>
              <w:widowControl w:val="0"/>
              <w:autoSpaceDE w:val="0"/>
              <w:autoSpaceDN w:val="0"/>
              <w:spacing w:before="48"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2"/>
                <w:kern w:val="0"/>
                <w:sz w:val="20"/>
                <w:szCs w:val="20"/>
                <w:lang w:val="en-US"/>
                <w14:ligatures w14:val="none"/>
              </w:rPr>
              <w:t>13.6</w:t>
            </w:r>
            <w:r w:rsidR="009C0707" w:rsidRPr="00AA6B1E">
              <w:rPr>
                <w:rFonts w:ascii="Arial" w:eastAsia="Times New Roman" w:hAnsi="Arial" w:cs="Arial"/>
                <w:spacing w:val="-2"/>
                <w:kern w:val="0"/>
                <w:sz w:val="20"/>
                <w:szCs w:val="20"/>
                <w:lang w:val="en-US"/>
                <w14:ligatures w14:val="none"/>
              </w:rPr>
              <w:t>8</w:t>
            </w:r>
            <w:r w:rsidRPr="008B3500">
              <w:rPr>
                <w:rFonts w:ascii="Arial" w:eastAsia="Times New Roman" w:hAnsi="Arial" w:cs="Arial"/>
                <w:spacing w:val="-2"/>
                <w:kern w:val="0"/>
                <w:sz w:val="20"/>
                <w:szCs w:val="20"/>
                <w:lang w:val="en-US"/>
                <w14:ligatures w14:val="none"/>
              </w:rPr>
              <w:t>***</w:t>
            </w:r>
          </w:p>
        </w:tc>
        <w:tc>
          <w:tcPr>
            <w:tcW w:w="1511" w:type="dxa"/>
            <w:tcBorders>
              <w:top w:val="nil"/>
              <w:left w:val="nil"/>
              <w:bottom w:val="nil"/>
              <w:right w:val="nil"/>
            </w:tcBorders>
          </w:tcPr>
          <w:p w14:paraId="2FD2A972" w14:textId="3A90439B" w:rsidR="008B3500" w:rsidRPr="008B3500" w:rsidRDefault="009C0707"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5.023</w:t>
            </w:r>
            <w:r w:rsidR="008B3500" w:rsidRPr="008B3500">
              <w:rPr>
                <w:rFonts w:ascii="Arial" w:eastAsia="Times New Roman" w:hAnsi="Arial" w:cs="Arial"/>
                <w:spacing w:val="-2"/>
                <w:kern w:val="0"/>
                <w:sz w:val="20"/>
                <w:szCs w:val="20"/>
                <w:lang w:val="en-US"/>
                <w14:ligatures w14:val="none"/>
              </w:rPr>
              <w:t>*</w:t>
            </w:r>
            <w:r w:rsidRPr="00AA6B1E">
              <w:rPr>
                <w:rFonts w:ascii="Arial" w:eastAsia="Times New Roman" w:hAnsi="Arial" w:cs="Arial"/>
                <w:spacing w:val="-2"/>
                <w:kern w:val="0"/>
                <w:sz w:val="20"/>
                <w:szCs w:val="20"/>
                <w:lang w:val="en-US"/>
                <w14:ligatures w14:val="none"/>
              </w:rPr>
              <w:t>**</w:t>
            </w:r>
          </w:p>
        </w:tc>
        <w:tc>
          <w:tcPr>
            <w:tcW w:w="1380" w:type="dxa"/>
            <w:tcBorders>
              <w:top w:val="nil"/>
              <w:left w:val="nil"/>
              <w:bottom w:val="nil"/>
              <w:right w:val="nil"/>
            </w:tcBorders>
          </w:tcPr>
          <w:p w14:paraId="3FBB3E12" w14:textId="4D5E01DC"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4.463**</w:t>
            </w:r>
            <w:r w:rsidR="008B3500" w:rsidRPr="008B3500">
              <w:rPr>
                <w:rFonts w:ascii="Arial" w:eastAsia="Times New Roman" w:hAnsi="Arial" w:cs="Arial"/>
                <w:spacing w:val="-2"/>
                <w:kern w:val="0"/>
                <w:sz w:val="20"/>
                <w:szCs w:val="20"/>
                <w:lang w:val="en-US"/>
                <w14:ligatures w14:val="none"/>
              </w:rPr>
              <w:t>*</w:t>
            </w:r>
          </w:p>
        </w:tc>
        <w:tc>
          <w:tcPr>
            <w:tcW w:w="2020" w:type="dxa"/>
            <w:tcBorders>
              <w:top w:val="nil"/>
              <w:left w:val="nil"/>
              <w:bottom w:val="nil"/>
              <w:right w:val="nil"/>
            </w:tcBorders>
          </w:tcPr>
          <w:p w14:paraId="0D490B90" w14:textId="1F7DD3DD"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3.056</w:t>
            </w:r>
            <w:r w:rsidR="008B3500" w:rsidRPr="008B3500">
              <w:rPr>
                <w:rFonts w:ascii="Arial" w:eastAsia="Times New Roman" w:hAnsi="Arial" w:cs="Arial"/>
                <w:spacing w:val="-2"/>
                <w:kern w:val="0"/>
                <w:sz w:val="20"/>
                <w:szCs w:val="20"/>
                <w:lang w:val="en-US"/>
                <w14:ligatures w14:val="none"/>
              </w:rPr>
              <w:t>**</w:t>
            </w:r>
          </w:p>
        </w:tc>
        <w:tc>
          <w:tcPr>
            <w:tcW w:w="2040" w:type="dxa"/>
            <w:tcBorders>
              <w:top w:val="nil"/>
              <w:left w:val="nil"/>
              <w:bottom w:val="nil"/>
              <w:right w:val="nil"/>
            </w:tcBorders>
          </w:tcPr>
          <w:p w14:paraId="464D50AE" w14:textId="1D39ED4E" w:rsidR="008B3500" w:rsidRPr="008B3500" w:rsidRDefault="002C1836" w:rsidP="008B3500">
            <w:pPr>
              <w:widowControl w:val="0"/>
              <w:autoSpaceDE w:val="0"/>
              <w:autoSpaceDN w:val="0"/>
              <w:spacing w:before="48" w:after="0" w:line="215" w:lineRule="exact"/>
              <w:ind w:left="109"/>
              <w:rPr>
                <w:rFonts w:ascii="Arial" w:eastAsia="Times New Roman" w:hAnsi="Arial" w:cs="Arial"/>
                <w:kern w:val="0"/>
                <w:sz w:val="20"/>
                <w:szCs w:val="20"/>
                <w:lang w:val="en-US"/>
                <w14:ligatures w14:val="none"/>
              </w:rPr>
            </w:pPr>
            <w:r w:rsidRPr="00AA6B1E">
              <w:rPr>
                <w:rFonts w:ascii="Arial" w:eastAsia="Times New Roman" w:hAnsi="Arial" w:cs="Arial"/>
                <w:spacing w:val="-2"/>
                <w:kern w:val="0"/>
                <w:sz w:val="20"/>
                <w:szCs w:val="20"/>
                <w:lang w:val="en-US"/>
                <w14:ligatures w14:val="none"/>
              </w:rPr>
              <w:t>4.125NS</w:t>
            </w:r>
          </w:p>
        </w:tc>
      </w:tr>
      <w:tr w:rsidR="008B3500" w:rsidRPr="008B3500" w14:paraId="6BABADF3" w14:textId="77777777" w:rsidTr="00AA6B1E">
        <w:trPr>
          <w:trHeight w:val="275"/>
        </w:trPr>
        <w:tc>
          <w:tcPr>
            <w:tcW w:w="1882" w:type="dxa"/>
            <w:tcBorders>
              <w:top w:val="nil"/>
              <w:left w:val="nil"/>
              <w:bottom w:val="single" w:sz="4" w:space="0" w:color="auto"/>
              <w:right w:val="nil"/>
            </w:tcBorders>
          </w:tcPr>
          <w:p w14:paraId="34C8DD0B" w14:textId="77777777" w:rsidR="008B3500" w:rsidRPr="008B3500" w:rsidRDefault="008B3500" w:rsidP="008B3500">
            <w:pPr>
              <w:widowControl w:val="0"/>
              <w:autoSpaceDE w:val="0"/>
              <w:autoSpaceDN w:val="0"/>
              <w:spacing w:before="50" w:after="0" w:line="215" w:lineRule="exact"/>
              <w:ind w:left="107"/>
              <w:rPr>
                <w:rFonts w:ascii="Arial" w:eastAsia="Times New Roman" w:hAnsi="Arial" w:cs="Arial"/>
                <w:kern w:val="0"/>
                <w:sz w:val="20"/>
                <w:szCs w:val="20"/>
                <w:lang w:val="en-US"/>
                <w14:ligatures w14:val="none"/>
              </w:rPr>
            </w:pPr>
            <w:r w:rsidRPr="008B3500">
              <w:rPr>
                <w:rFonts w:ascii="Arial" w:eastAsia="Times New Roman" w:hAnsi="Arial" w:cs="Arial"/>
                <w:kern w:val="0"/>
                <w:sz w:val="20"/>
                <w:szCs w:val="20"/>
                <w:lang w:val="en-US"/>
                <w14:ligatures w14:val="none"/>
              </w:rPr>
              <w:t>error</w:t>
            </w:r>
            <w:r w:rsidRPr="008B3500">
              <w:rPr>
                <w:rFonts w:ascii="Arial" w:eastAsia="Times New Roman" w:hAnsi="Arial" w:cs="Arial"/>
                <w:spacing w:val="-4"/>
                <w:kern w:val="0"/>
                <w:sz w:val="20"/>
                <w:szCs w:val="20"/>
                <w:lang w:val="en-US"/>
                <w14:ligatures w14:val="none"/>
              </w:rPr>
              <w:t xml:space="preserve"> </w:t>
            </w:r>
            <w:r w:rsidRPr="008B3500">
              <w:rPr>
                <w:rFonts w:ascii="Arial" w:eastAsia="Times New Roman" w:hAnsi="Arial" w:cs="Arial"/>
                <w:spacing w:val="-7"/>
                <w:kern w:val="0"/>
                <w:sz w:val="20"/>
                <w:szCs w:val="20"/>
                <w:lang w:val="en-US"/>
                <w14:ligatures w14:val="none"/>
              </w:rPr>
              <w:t>df</w:t>
            </w:r>
          </w:p>
        </w:tc>
        <w:tc>
          <w:tcPr>
            <w:tcW w:w="1892" w:type="dxa"/>
            <w:tcBorders>
              <w:top w:val="nil"/>
              <w:left w:val="nil"/>
              <w:bottom w:val="single" w:sz="4" w:space="0" w:color="auto"/>
              <w:right w:val="nil"/>
            </w:tcBorders>
          </w:tcPr>
          <w:p w14:paraId="18D4C850" w14:textId="77777777"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785" w:type="dxa"/>
            <w:tcBorders>
              <w:top w:val="nil"/>
              <w:left w:val="nil"/>
              <w:bottom w:val="single" w:sz="4" w:space="0" w:color="auto"/>
              <w:right w:val="nil"/>
            </w:tcBorders>
          </w:tcPr>
          <w:p w14:paraId="36156C52" w14:textId="77777777" w:rsidR="008B3500" w:rsidRPr="008B3500" w:rsidRDefault="008B3500" w:rsidP="008B3500">
            <w:pPr>
              <w:widowControl w:val="0"/>
              <w:autoSpaceDE w:val="0"/>
              <w:autoSpaceDN w:val="0"/>
              <w:spacing w:before="50" w:after="0" w:line="215" w:lineRule="exact"/>
              <w:ind w:left="108"/>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511" w:type="dxa"/>
            <w:tcBorders>
              <w:top w:val="nil"/>
              <w:left w:val="nil"/>
              <w:bottom w:val="single" w:sz="4" w:space="0" w:color="auto"/>
              <w:right w:val="nil"/>
            </w:tcBorders>
          </w:tcPr>
          <w:p w14:paraId="6EE955A9"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1380" w:type="dxa"/>
            <w:tcBorders>
              <w:top w:val="nil"/>
              <w:left w:val="nil"/>
              <w:bottom w:val="single" w:sz="4" w:space="0" w:color="auto"/>
              <w:right w:val="nil"/>
            </w:tcBorders>
          </w:tcPr>
          <w:p w14:paraId="0888265D"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2020" w:type="dxa"/>
            <w:tcBorders>
              <w:top w:val="nil"/>
              <w:left w:val="nil"/>
              <w:bottom w:val="single" w:sz="4" w:space="0" w:color="auto"/>
              <w:right w:val="nil"/>
            </w:tcBorders>
          </w:tcPr>
          <w:p w14:paraId="6A347BE6"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c>
          <w:tcPr>
            <w:tcW w:w="2040" w:type="dxa"/>
            <w:tcBorders>
              <w:top w:val="nil"/>
              <w:left w:val="nil"/>
              <w:bottom w:val="single" w:sz="4" w:space="0" w:color="auto"/>
              <w:right w:val="nil"/>
            </w:tcBorders>
          </w:tcPr>
          <w:p w14:paraId="7A8216A5" w14:textId="77777777" w:rsidR="008B3500" w:rsidRPr="008B3500" w:rsidRDefault="008B3500" w:rsidP="008B3500">
            <w:pPr>
              <w:widowControl w:val="0"/>
              <w:autoSpaceDE w:val="0"/>
              <w:autoSpaceDN w:val="0"/>
              <w:spacing w:before="50" w:after="0" w:line="215" w:lineRule="exact"/>
              <w:ind w:left="109"/>
              <w:rPr>
                <w:rFonts w:ascii="Arial" w:eastAsia="Times New Roman" w:hAnsi="Arial" w:cs="Arial"/>
                <w:kern w:val="0"/>
                <w:sz w:val="20"/>
                <w:szCs w:val="20"/>
                <w:lang w:val="en-US"/>
                <w14:ligatures w14:val="none"/>
              </w:rPr>
            </w:pPr>
            <w:r w:rsidRPr="008B3500">
              <w:rPr>
                <w:rFonts w:ascii="Arial" w:eastAsia="Times New Roman" w:hAnsi="Arial" w:cs="Arial"/>
                <w:spacing w:val="-5"/>
                <w:kern w:val="0"/>
                <w:sz w:val="20"/>
                <w:szCs w:val="20"/>
                <w:lang w:val="en-US"/>
                <w14:ligatures w14:val="none"/>
              </w:rPr>
              <w:t>24</w:t>
            </w:r>
          </w:p>
        </w:tc>
      </w:tr>
    </w:tbl>
    <w:p w14:paraId="37B5F04D" w14:textId="3E2F6B9A" w:rsidR="008B3500" w:rsidRPr="00F311AE" w:rsidRDefault="008B3500" w:rsidP="00AA6B1E">
      <w:pPr>
        <w:spacing w:before="111"/>
        <w:ind w:left="360"/>
        <w:rPr>
          <w:rFonts w:ascii="Arial" w:hAnsi="Arial" w:cs="Arial"/>
          <w:sz w:val="16"/>
          <w:szCs w:val="16"/>
        </w:rPr>
        <w:sectPr w:rsidR="008B3500" w:rsidRPr="00F311AE" w:rsidSect="00D65192">
          <w:type w:val="nextPage"/>
          <w:pgSz w:w="16838" w:h="11906" w:orient="landscape"/>
          <w:pgMar w:top="1440" w:right="1440" w:bottom="1440" w:left="1440" w:header="708" w:footer="708" w:gutter="0"/>
          <w:cols w:space="708"/>
          <w:docGrid w:linePitch="360"/>
        </w:sectPr>
      </w:pPr>
      <w:r w:rsidRPr="00F311AE">
        <w:rPr>
          <w:rFonts w:ascii="Arial" w:hAnsi="Arial" w:cs="Arial"/>
          <w:sz w:val="16"/>
          <w:szCs w:val="16"/>
        </w:rPr>
        <w:t>1:</w:t>
      </w:r>
      <w:r w:rsidRPr="00F311AE">
        <w:rPr>
          <w:rFonts w:ascii="Arial" w:hAnsi="Arial" w:cs="Arial"/>
          <w:spacing w:val="-10"/>
          <w:sz w:val="16"/>
          <w:szCs w:val="16"/>
        </w:rPr>
        <w:t xml:space="preserve"> </w:t>
      </w:r>
      <w:r w:rsidRPr="00F311AE">
        <w:rPr>
          <w:rFonts w:ascii="Arial" w:hAnsi="Arial" w:cs="Arial"/>
          <w:sz w:val="16"/>
          <w:szCs w:val="16"/>
        </w:rPr>
        <w:t>ns</w:t>
      </w:r>
      <w:r w:rsidRPr="00F311AE">
        <w:rPr>
          <w:rFonts w:ascii="Arial" w:hAnsi="Arial" w:cs="Arial"/>
          <w:spacing w:val="-9"/>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non-significant,</w:t>
      </w:r>
      <w:r w:rsidRPr="00F311AE">
        <w:rPr>
          <w:rFonts w:ascii="Arial" w:hAnsi="Arial" w:cs="Arial"/>
          <w:spacing w:val="-6"/>
          <w:sz w:val="16"/>
          <w:szCs w:val="16"/>
        </w:rPr>
        <w:t xml:space="preserve"> </w:t>
      </w:r>
      <w:r w:rsidRPr="00F311AE">
        <w:rPr>
          <w:rFonts w:ascii="Arial" w:hAnsi="Arial" w:cs="Arial"/>
          <w:sz w:val="16"/>
          <w:szCs w:val="16"/>
        </w:rPr>
        <w:t>*</w:t>
      </w:r>
      <w:r w:rsidRPr="00F311AE">
        <w:rPr>
          <w:rFonts w:ascii="Arial" w:hAnsi="Arial" w:cs="Arial"/>
          <w:spacing w:val="-10"/>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9"/>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0.05,</w:t>
      </w:r>
      <w:r w:rsidRPr="00F311AE">
        <w:rPr>
          <w:rFonts w:ascii="Arial" w:hAnsi="Arial" w:cs="Arial"/>
          <w:spacing w:val="-6"/>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0.01,</w:t>
      </w:r>
      <w:r w:rsidRPr="00F311AE">
        <w:rPr>
          <w:rFonts w:ascii="Arial" w:hAnsi="Arial" w:cs="Arial"/>
          <w:spacing w:val="-8"/>
          <w:sz w:val="16"/>
          <w:szCs w:val="16"/>
        </w:rPr>
        <w:t xml:space="preserve"> </w:t>
      </w:r>
      <w:r w:rsidRPr="00F311AE">
        <w:rPr>
          <w:rFonts w:ascii="Arial" w:hAnsi="Arial" w:cs="Arial"/>
          <w:sz w:val="16"/>
          <w:szCs w:val="16"/>
        </w:rPr>
        <w:t>***</w:t>
      </w:r>
      <w:r w:rsidRPr="00F311AE">
        <w:rPr>
          <w:rFonts w:ascii="Arial" w:hAnsi="Arial" w:cs="Arial"/>
          <w:spacing w:val="-7"/>
          <w:sz w:val="16"/>
          <w:szCs w:val="16"/>
        </w:rPr>
        <w:t xml:space="preserve"> </w:t>
      </w:r>
      <w:r w:rsidRPr="00F311AE">
        <w:rPr>
          <w:rFonts w:ascii="Arial" w:hAnsi="Arial" w:cs="Arial"/>
          <w:sz w:val="16"/>
          <w:szCs w:val="16"/>
        </w:rPr>
        <w:t>=</w:t>
      </w:r>
      <w:r w:rsidRPr="00F311AE">
        <w:rPr>
          <w:rFonts w:ascii="Arial" w:hAnsi="Arial" w:cs="Arial"/>
          <w:spacing w:val="-6"/>
          <w:sz w:val="16"/>
          <w:szCs w:val="16"/>
        </w:rPr>
        <w:t xml:space="preserve"> </w:t>
      </w:r>
      <w:r w:rsidRPr="00F311AE">
        <w:rPr>
          <w:rFonts w:ascii="Arial" w:hAnsi="Arial" w:cs="Arial"/>
          <w:sz w:val="16"/>
          <w:szCs w:val="16"/>
        </w:rPr>
        <w:t>P</w:t>
      </w:r>
      <w:r w:rsidRPr="00F311AE">
        <w:rPr>
          <w:rFonts w:ascii="Arial" w:hAnsi="Arial" w:cs="Arial"/>
          <w:spacing w:val="-8"/>
          <w:sz w:val="16"/>
          <w:szCs w:val="16"/>
        </w:rPr>
        <w:t xml:space="preserve"> </w:t>
      </w:r>
      <w:r w:rsidRPr="00F311AE">
        <w:rPr>
          <w:rFonts w:ascii="Arial" w:hAnsi="Arial" w:cs="Arial"/>
          <w:sz w:val="16"/>
          <w:szCs w:val="16"/>
        </w:rPr>
        <w:t>≤</w:t>
      </w:r>
      <w:r w:rsidRPr="00F311AE">
        <w:rPr>
          <w:rFonts w:ascii="Arial" w:hAnsi="Arial" w:cs="Arial"/>
          <w:spacing w:val="-8"/>
          <w:sz w:val="16"/>
          <w:szCs w:val="16"/>
        </w:rPr>
        <w:t xml:space="preserve"> </w:t>
      </w:r>
      <w:r w:rsidRPr="00F311AE">
        <w:rPr>
          <w:rFonts w:ascii="Arial" w:hAnsi="Arial" w:cs="Arial"/>
          <w:sz w:val="16"/>
          <w:szCs w:val="16"/>
        </w:rPr>
        <w:t>0.005;</w:t>
      </w:r>
      <w:r w:rsidRPr="00F311AE">
        <w:rPr>
          <w:rFonts w:ascii="Arial" w:hAnsi="Arial" w:cs="Arial"/>
          <w:spacing w:val="-5"/>
          <w:sz w:val="16"/>
          <w:szCs w:val="16"/>
        </w:rPr>
        <w:t xml:space="preserve"> </w:t>
      </w:r>
      <w:r w:rsidRPr="00F311AE">
        <w:rPr>
          <w:rFonts w:ascii="Arial" w:hAnsi="Arial" w:cs="Arial"/>
          <w:sz w:val="16"/>
          <w:szCs w:val="16"/>
        </w:rPr>
        <w:t>lowercase</w:t>
      </w:r>
      <w:r w:rsidRPr="00F311AE">
        <w:rPr>
          <w:rFonts w:ascii="Arial" w:hAnsi="Arial" w:cs="Arial"/>
          <w:spacing w:val="-8"/>
          <w:sz w:val="16"/>
          <w:szCs w:val="16"/>
        </w:rPr>
        <w:t xml:space="preserve"> </w:t>
      </w:r>
      <w:r w:rsidRPr="00F311AE">
        <w:rPr>
          <w:rFonts w:ascii="Arial" w:hAnsi="Arial" w:cs="Arial"/>
          <w:sz w:val="16"/>
          <w:szCs w:val="16"/>
        </w:rPr>
        <w:t>letters</w:t>
      </w:r>
      <w:r w:rsidRPr="00F311AE">
        <w:rPr>
          <w:rFonts w:ascii="Arial" w:hAnsi="Arial" w:cs="Arial"/>
          <w:spacing w:val="-6"/>
          <w:sz w:val="16"/>
          <w:szCs w:val="16"/>
        </w:rPr>
        <w:t xml:space="preserve"> </w:t>
      </w:r>
      <w:r w:rsidRPr="00F311AE">
        <w:rPr>
          <w:rFonts w:ascii="Arial" w:hAnsi="Arial" w:cs="Arial"/>
          <w:sz w:val="16"/>
          <w:szCs w:val="16"/>
        </w:rPr>
        <w:t>indicate</w:t>
      </w:r>
      <w:r w:rsidRPr="00F311AE">
        <w:rPr>
          <w:rFonts w:ascii="Arial" w:hAnsi="Arial" w:cs="Arial"/>
          <w:spacing w:val="-10"/>
          <w:sz w:val="16"/>
          <w:szCs w:val="16"/>
        </w:rPr>
        <w:t xml:space="preserve"> </w:t>
      </w:r>
      <w:r w:rsidRPr="00F311AE">
        <w:rPr>
          <w:rFonts w:ascii="Arial" w:hAnsi="Arial" w:cs="Arial"/>
          <w:sz w:val="16"/>
          <w:szCs w:val="16"/>
        </w:rPr>
        <w:t>homogenous</w:t>
      </w:r>
      <w:r w:rsidRPr="00F311AE">
        <w:rPr>
          <w:rFonts w:ascii="Arial" w:hAnsi="Arial" w:cs="Arial"/>
          <w:spacing w:val="-6"/>
          <w:sz w:val="16"/>
          <w:szCs w:val="16"/>
        </w:rPr>
        <w:t xml:space="preserve"> </w:t>
      </w:r>
      <w:r w:rsidRPr="00F311AE">
        <w:rPr>
          <w:rFonts w:ascii="Arial" w:hAnsi="Arial" w:cs="Arial"/>
          <w:sz w:val="16"/>
          <w:szCs w:val="16"/>
        </w:rPr>
        <w:t>groups</w:t>
      </w:r>
      <w:r w:rsidRPr="00F311AE">
        <w:rPr>
          <w:rFonts w:ascii="Arial" w:hAnsi="Arial" w:cs="Arial"/>
          <w:spacing w:val="-5"/>
          <w:sz w:val="16"/>
          <w:szCs w:val="16"/>
        </w:rPr>
        <w:t xml:space="preserve"> </w:t>
      </w:r>
      <w:r w:rsidRPr="00F311AE">
        <w:rPr>
          <w:rFonts w:ascii="Arial" w:hAnsi="Arial" w:cs="Arial"/>
          <w:sz w:val="16"/>
          <w:szCs w:val="16"/>
        </w:rPr>
        <w:t>within</w:t>
      </w:r>
      <w:r w:rsidRPr="00F311AE">
        <w:rPr>
          <w:rFonts w:ascii="Arial" w:hAnsi="Arial" w:cs="Arial"/>
          <w:spacing w:val="-7"/>
          <w:sz w:val="16"/>
          <w:szCs w:val="16"/>
        </w:rPr>
        <w:t xml:space="preserve"> </w:t>
      </w:r>
      <w:proofErr w:type="spellStart"/>
      <w:r w:rsidRPr="00F311AE">
        <w:rPr>
          <w:rFonts w:ascii="Arial" w:hAnsi="Arial" w:cs="Arial"/>
          <w:i/>
          <w:sz w:val="16"/>
          <w:szCs w:val="16"/>
        </w:rPr>
        <w:t>Callosobruchus</w:t>
      </w:r>
      <w:proofErr w:type="spellEnd"/>
      <w:r w:rsidRPr="00F311AE">
        <w:rPr>
          <w:rFonts w:ascii="Arial" w:hAnsi="Arial" w:cs="Arial"/>
          <w:i/>
          <w:spacing w:val="-6"/>
          <w:sz w:val="16"/>
          <w:szCs w:val="16"/>
        </w:rPr>
        <w:t xml:space="preserve"> </w:t>
      </w:r>
      <w:r w:rsidRPr="00F311AE">
        <w:rPr>
          <w:rFonts w:ascii="Arial" w:hAnsi="Arial" w:cs="Arial"/>
          <w:sz w:val="16"/>
          <w:szCs w:val="16"/>
        </w:rPr>
        <w:t>spp</w:t>
      </w:r>
      <w:r w:rsidRPr="00F311AE">
        <w:rPr>
          <w:rFonts w:ascii="Arial" w:hAnsi="Arial" w:cs="Arial"/>
          <w:i/>
          <w:sz w:val="16"/>
          <w:szCs w:val="16"/>
        </w:rPr>
        <w:t>.</w:t>
      </w:r>
      <w:r w:rsidRPr="00F311AE">
        <w:rPr>
          <w:rFonts w:ascii="Arial" w:hAnsi="Arial" w:cs="Arial"/>
          <w:i/>
          <w:spacing w:val="-7"/>
          <w:sz w:val="16"/>
          <w:szCs w:val="16"/>
        </w:rPr>
        <w:t xml:space="preserve"> </w:t>
      </w:r>
      <w:r w:rsidRPr="00F311AE">
        <w:rPr>
          <w:rFonts w:ascii="Arial" w:hAnsi="Arial" w:cs="Arial"/>
          <w:sz w:val="16"/>
          <w:szCs w:val="16"/>
        </w:rPr>
        <w:t>and</w:t>
      </w:r>
      <w:r w:rsidRPr="00F311AE">
        <w:rPr>
          <w:rFonts w:ascii="Arial" w:hAnsi="Arial" w:cs="Arial"/>
          <w:spacing w:val="-7"/>
          <w:sz w:val="16"/>
          <w:szCs w:val="16"/>
        </w:rPr>
        <w:t xml:space="preserve"> </w:t>
      </w:r>
      <w:r w:rsidRPr="00F311AE">
        <w:rPr>
          <w:rFonts w:ascii="Arial" w:hAnsi="Arial" w:cs="Arial"/>
          <w:sz w:val="16"/>
          <w:szCs w:val="16"/>
        </w:rPr>
        <w:t>uppercase</w:t>
      </w:r>
      <w:r w:rsidRPr="00F311AE">
        <w:rPr>
          <w:rFonts w:ascii="Arial" w:hAnsi="Arial" w:cs="Arial"/>
          <w:spacing w:val="-8"/>
          <w:sz w:val="16"/>
          <w:szCs w:val="16"/>
        </w:rPr>
        <w:t xml:space="preserve"> </w:t>
      </w:r>
      <w:r w:rsidRPr="00F311AE">
        <w:rPr>
          <w:rFonts w:ascii="Arial" w:hAnsi="Arial" w:cs="Arial"/>
          <w:sz w:val="16"/>
          <w:szCs w:val="16"/>
        </w:rPr>
        <w:t>letters</w:t>
      </w:r>
      <w:r w:rsidRPr="00F311AE">
        <w:rPr>
          <w:rFonts w:ascii="Arial" w:hAnsi="Arial" w:cs="Arial"/>
          <w:spacing w:val="-6"/>
          <w:sz w:val="16"/>
          <w:szCs w:val="16"/>
        </w:rPr>
        <w:t xml:space="preserve"> </w:t>
      </w:r>
      <w:r w:rsidRPr="00F311AE">
        <w:rPr>
          <w:rFonts w:ascii="Arial" w:hAnsi="Arial" w:cs="Arial"/>
          <w:sz w:val="16"/>
          <w:szCs w:val="16"/>
        </w:rPr>
        <w:t>indicate</w:t>
      </w:r>
      <w:r w:rsidRPr="00F311AE">
        <w:rPr>
          <w:rFonts w:ascii="Arial" w:hAnsi="Arial" w:cs="Arial"/>
          <w:spacing w:val="-8"/>
          <w:sz w:val="16"/>
          <w:szCs w:val="16"/>
        </w:rPr>
        <w:t xml:space="preserve"> </w:t>
      </w:r>
      <w:r w:rsidRPr="00F311AE">
        <w:rPr>
          <w:rFonts w:ascii="Arial" w:hAnsi="Arial" w:cs="Arial"/>
          <w:sz w:val="16"/>
          <w:szCs w:val="16"/>
        </w:rPr>
        <w:t>homogenous</w:t>
      </w:r>
      <w:r w:rsidRPr="00F311AE">
        <w:rPr>
          <w:rFonts w:ascii="Arial" w:hAnsi="Arial" w:cs="Arial"/>
          <w:spacing w:val="-6"/>
          <w:sz w:val="16"/>
          <w:szCs w:val="16"/>
        </w:rPr>
        <w:t xml:space="preserve"> </w:t>
      </w:r>
      <w:r w:rsidRPr="00F311AE">
        <w:rPr>
          <w:rFonts w:ascii="Arial" w:hAnsi="Arial" w:cs="Arial"/>
          <w:sz w:val="16"/>
          <w:szCs w:val="16"/>
        </w:rPr>
        <w:t>groups</w:t>
      </w:r>
      <w:r w:rsidRPr="00F311AE">
        <w:rPr>
          <w:rFonts w:ascii="Arial" w:hAnsi="Arial" w:cs="Arial"/>
          <w:spacing w:val="-6"/>
          <w:sz w:val="16"/>
          <w:szCs w:val="16"/>
        </w:rPr>
        <w:t xml:space="preserve"> </w:t>
      </w:r>
      <w:r w:rsidRPr="00F311AE">
        <w:rPr>
          <w:rFonts w:ascii="Arial" w:hAnsi="Arial" w:cs="Arial"/>
          <w:spacing w:val="-2"/>
          <w:sz w:val="16"/>
          <w:szCs w:val="16"/>
        </w:rPr>
        <w:t>between</w:t>
      </w:r>
      <w:r w:rsidR="00AA6B1E" w:rsidRPr="00F311AE">
        <w:rPr>
          <w:rFonts w:ascii="Arial" w:hAnsi="Arial" w:cs="Arial"/>
          <w:spacing w:val="-2"/>
          <w:sz w:val="16"/>
          <w:szCs w:val="16"/>
        </w:rPr>
        <w:t xml:space="preserve"> </w:t>
      </w:r>
      <w:r w:rsidRPr="00F311AE">
        <w:rPr>
          <w:rFonts w:ascii="Arial" w:hAnsi="Arial" w:cs="Arial"/>
          <w:i/>
          <w:sz w:val="16"/>
          <w:szCs w:val="16"/>
        </w:rPr>
        <w:t>Vigna</w:t>
      </w:r>
      <w:r w:rsidRPr="00F311AE">
        <w:rPr>
          <w:rFonts w:ascii="Arial" w:hAnsi="Arial" w:cs="Arial"/>
          <w:i/>
          <w:spacing w:val="-5"/>
          <w:sz w:val="16"/>
          <w:szCs w:val="16"/>
        </w:rPr>
        <w:t xml:space="preserve"> </w:t>
      </w:r>
      <w:r w:rsidRPr="00F311AE">
        <w:rPr>
          <w:rFonts w:ascii="Arial" w:hAnsi="Arial" w:cs="Arial"/>
          <w:sz w:val="16"/>
          <w:szCs w:val="16"/>
        </w:rPr>
        <w:t>genotyp</w:t>
      </w:r>
      <w:r w:rsidR="00C06591" w:rsidRPr="00F311AE">
        <w:rPr>
          <w:rFonts w:ascii="Arial" w:hAnsi="Arial" w:cs="Arial"/>
          <w:sz w:val="16"/>
          <w:szCs w:val="16"/>
        </w:rPr>
        <w:t>es. bold</w:t>
      </w:r>
      <w:r w:rsidR="00C06591" w:rsidRPr="00F311AE">
        <w:rPr>
          <w:rFonts w:ascii="Arial" w:hAnsi="Arial" w:cs="Arial"/>
          <w:spacing w:val="-5"/>
          <w:sz w:val="16"/>
          <w:szCs w:val="16"/>
        </w:rPr>
        <w:t xml:space="preserve"> </w:t>
      </w:r>
      <w:r w:rsidR="00C06591" w:rsidRPr="00F311AE">
        <w:rPr>
          <w:rFonts w:ascii="Arial" w:hAnsi="Arial" w:cs="Arial"/>
          <w:sz w:val="16"/>
          <w:szCs w:val="16"/>
        </w:rPr>
        <w:t>font</w:t>
      </w:r>
      <w:r w:rsidR="00C06591" w:rsidRPr="00F311AE">
        <w:rPr>
          <w:rFonts w:ascii="Arial" w:hAnsi="Arial" w:cs="Arial"/>
          <w:spacing w:val="-8"/>
          <w:sz w:val="16"/>
          <w:szCs w:val="16"/>
        </w:rPr>
        <w:t xml:space="preserve"> </w:t>
      </w:r>
      <w:r w:rsidR="00C06591" w:rsidRPr="00F311AE">
        <w:rPr>
          <w:rFonts w:ascii="Arial" w:hAnsi="Arial" w:cs="Arial"/>
          <w:sz w:val="16"/>
          <w:szCs w:val="16"/>
        </w:rPr>
        <w:t>indicates</w:t>
      </w:r>
      <w:r w:rsidR="00C06591" w:rsidRPr="00F311AE">
        <w:rPr>
          <w:rFonts w:ascii="Arial" w:hAnsi="Arial" w:cs="Arial"/>
          <w:spacing w:val="-6"/>
          <w:sz w:val="16"/>
          <w:szCs w:val="16"/>
        </w:rPr>
        <w:t xml:space="preserve"> </w:t>
      </w:r>
      <w:r w:rsidR="00C06591" w:rsidRPr="00F311AE">
        <w:rPr>
          <w:rFonts w:ascii="Arial" w:hAnsi="Arial" w:cs="Arial"/>
          <w:sz w:val="16"/>
          <w:szCs w:val="16"/>
        </w:rPr>
        <w:t>significantly</w:t>
      </w:r>
      <w:r w:rsidR="00C06591" w:rsidRPr="00F311AE">
        <w:rPr>
          <w:rFonts w:ascii="Arial" w:hAnsi="Arial" w:cs="Arial"/>
          <w:spacing w:val="-7"/>
          <w:sz w:val="16"/>
          <w:szCs w:val="16"/>
        </w:rPr>
        <w:t xml:space="preserve"> </w:t>
      </w:r>
      <w:r w:rsidR="00C06591" w:rsidRPr="00F311AE">
        <w:rPr>
          <w:rFonts w:ascii="Arial" w:hAnsi="Arial" w:cs="Arial"/>
          <w:sz w:val="16"/>
          <w:szCs w:val="16"/>
        </w:rPr>
        <w:t>lower</w:t>
      </w:r>
      <w:r w:rsidR="00C06591" w:rsidRPr="00F311AE">
        <w:rPr>
          <w:rFonts w:ascii="Arial" w:hAnsi="Arial" w:cs="Arial"/>
          <w:spacing w:val="-8"/>
          <w:sz w:val="16"/>
          <w:szCs w:val="16"/>
        </w:rPr>
        <w:t xml:space="preserve"> </w:t>
      </w:r>
      <w:r w:rsidR="00C06591" w:rsidRPr="00F311AE">
        <w:rPr>
          <w:rFonts w:ascii="Arial" w:hAnsi="Arial" w:cs="Arial"/>
          <w:sz w:val="16"/>
          <w:szCs w:val="16"/>
        </w:rPr>
        <w:t>damage</w:t>
      </w:r>
      <w:r w:rsidR="00C06591" w:rsidRPr="00F311AE">
        <w:rPr>
          <w:rFonts w:ascii="Arial" w:hAnsi="Arial" w:cs="Arial"/>
          <w:spacing w:val="-8"/>
          <w:sz w:val="16"/>
          <w:szCs w:val="16"/>
        </w:rPr>
        <w:t xml:space="preserve"> </w:t>
      </w:r>
      <w:r w:rsidR="00C06591" w:rsidRPr="00F311AE">
        <w:rPr>
          <w:rFonts w:ascii="Arial" w:hAnsi="Arial" w:cs="Arial"/>
          <w:sz w:val="16"/>
          <w:szCs w:val="16"/>
        </w:rPr>
        <w:t>than</w:t>
      </w:r>
      <w:r w:rsidR="00C06591" w:rsidRPr="00F311AE">
        <w:rPr>
          <w:rFonts w:ascii="Arial" w:hAnsi="Arial" w:cs="Arial"/>
          <w:spacing w:val="-5"/>
          <w:sz w:val="16"/>
          <w:szCs w:val="16"/>
        </w:rPr>
        <w:t xml:space="preserve"> </w:t>
      </w:r>
      <w:r w:rsidR="00C06591" w:rsidRPr="00F311AE">
        <w:rPr>
          <w:rFonts w:ascii="Arial" w:hAnsi="Arial" w:cs="Arial"/>
          <w:spacing w:val="-4"/>
          <w:sz w:val="16"/>
          <w:szCs w:val="16"/>
        </w:rPr>
        <w:t>NM94</w:t>
      </w:r>
    </w:p>
    <w:p w14:paraId="4AD964C3" w14:textId="77777777" w:rsidR="008B3500" w:rsidRPr="00AA6B1E" w:rsidRDefault="008B3500" w:rsidP="00696FC7">
      <w:pPr>
        <w:pStyle w:val="ListParagraph"/>
        <w:spacing w:line="360" w:lineRule="auto"/>
        <w:ind w:left="0"/>
        <w:jc w:val="both"/>
        <w:rPr>
          <w:rFonts w:ascii="Arial" w:hAnsi="Arial" w:cs="Arial"/>
          <w:sz w:val="20"/>
          <w:szCs w:val="20"/>
        </w:rPr>
      </w:pPr>
    </w:p>
    <w:p w14:paraId="13B9C564" w14:textId="55CD5582" w:rsidR="000A5178" w:rsidRPr="00AA6B1E" w:rsidRDefault="008B3500" w:rsidP="008B3500">
      <w:pPr>
        <w:tabs>
          <w:tab w:val="left" w:pos="1880"/>
        </w:tabs>
        <w:rPr>
          <w:rFonts w:ascii="Arial" w:hAnsi="Arial" w:cs="Arial"/>
          <w:b/>
          <w:bCs/>
          <w:spacing w:val="-2"/>
          <w:sz w:val="22"/>
          <w:szCs w:val="22"/>
        </w:rPr>
      </w:pPr>
      <w:bookmarkStart w:id="1" w:name="_GoBack"/>
      <w:bookmarkEnd w:id="1"/>
      <w:r w:rsidRPr="00AA6B1E">
        <w:rPr>
          <w:rFonts w:ascii="Arial" w:hAnsi="Arial" w:cs="Arial"/>
          <w:b/>
          <w:bCs/>
          <w:sz w:val="22"/>
          <w:szCs w:val="22"/>
        </w:rPr>
        <w:t>R</w:t>
      </w:r>
      <w:r w:rsidR="000A5178" w:rsidRPr="00AA6B1E">
        <w:rPr>
          <w:rFonts w:ascii="Arial" w:hAnsi="Arial" w:cs="Arial"/>
          <w:b/>
          <w:bCs/>
          <w:spacing w:val="-2"/>
          <w:sz w:val="22"/>
          <w:szCs w:val="22"/>
        </w:rPr>
        <w:t>eferences</w:t>
      </w:r>
    </w:p>
    <w:p w14:paraId="4BFBA779" w14:textId="039405B9" w:rsidR="00D37AE8" w:rsidRPr="00AA6B1E" w:rsidRDefault="00D37AE8" w:rsidP="009832CB">
      <w:pPr>
        <w:pStyle w:val="ListParagraph"/>
        <w:numPr>
          <w:ilvl w:val="0"/>
          <w:numId w:val="5"/>
        </w:numPr>
        <w:spacing w:before="134" w:line="360" w:lineRule="auto"/>
        <w:ind w:left="0" w:right="-45"/>
        <w:contextualSpacing w:val="0"/>
        <w:jc w:val="both"/>
        <w:rPr>
          <w:rFonts w:ascii="Arial" w:hAnsi="Arial" w:cs="Arial"/>
          <w:sz w:val="20"/>
          <w:szCs w:val="20"/>
        </w:rPr>
      </w:pPr>
      <w:proofErr w:type="spellStart"/>
      <w:r w:rsidRPr="00AA6B1E">
        <w:rPr>
          <w:rFonts w:ascii="Arial" w:hAnsi="Arial" w:cs="Arial"/>
          <w:color w:val="212121"/>
          <w:sz w:val="20"/>
          <w:szCs w:val="20"/>
        </w:rPr>
        <w:t>Aidbhavi</w:t>
      </w:r>
      <w:proofErr w:type="spellEnd"/>
      <w:r w:rsidRPr="00AA6B1E">
        <w:rPr>
          <w:rFonts w:ascii="Arial" w:hAnsi="Arial" w:cs="Arial"/>
          <w:color w:val="212121"/>
          <w:sz w:val="20"/>
          <w:szCs w:val="20"/>
        </w:rPr>
        <w:t>, R., Aditya, P., Prasoon, V., Amrit, L., Sanjay, M.B., Nitesh, S.D.,</w:t>
      </w:r>
      <w:r w:rsidRPr="00AA6B1E">
        <w:rPr>
          <w:rFonts w:ascii="Arial" w:hAnsi="Arial" w:cs="Arial"/>
          <w:color w:val="212121"/>
          <w:spacing w:val="-4"/>
          <w:sz w:val="20"/>
          <w:szCs w:val="20"/>
        </w:rPr>
        <w:t xml:space="preserve"> </w:t>
      </w:r>
      <w:r w:rsidRPr="00AA6B1E">
        <w:rPr>
          <w:rFonts w:ascii="Arial" w:hAnsi="Arial" w:cs="Arial"/>
          <w:color w:val="212121"/>
          <w:sz w:val="20"/>
          <w:szCs w:val="20"/>
        </w:rPr>
        <w:t>Mohd,</w:t>
      </w:r>
      <w:r w:rsidRPr="00AA6B1E">
        <w:rPr>
          <w:rFonts w:ascii="Arial" w:hAnsi="Arial" w:cs="Arial"/>
          <w:color w:val="212121"/>
          <w:spacing w:val="-3"/>
          <w:sz w:val="20"/>
          <w:szCs w:val="20"/>
        </w:rPr>
        <w:t xml:space="preserve"> </w:t>
      </w:r>
      <w:r w:rsidRPr="00AA6B1E">
        <w:rPr>
          <w:rFonts w:ascii="Arial" w:hAnsi="Arial" w:cs="Arial"/>
          <w:color w:val="212121"/>
          <w:sz w:val="20"/>
          <w:szCs w:val="20"/>
        </w:rPr>
        <w:t>A.,</w:t>
      </w:r>
      <w:r w:rsidRPr="00AA6B1E">
        <w:rPr>
          <w:rFonts w:ascii="Arial" w:hAnsi="Arial" w:cs="Arial"/>
          <w:color w:val="212121"/>
          <w:spacing w:val="-3"/>
          <w:sz w:val="20"/>
          <w:szCs w:val="20"/>
        </w:rPr>
        <w:t xml:space="preserve"> </w:t>
      </w:r>
      <w:r w:rsidRPr="00AA6B1E">
        <w:rPr>
          <w:rFonts w:ascii="Arial" w:hAnsi="Arial" w:cs="Arial"/>
          <w:color w:val="212121"/>
          <w:sz w:val="20"/>
          <w:szCs w:val="20"/>
        </w:rPr>
        <w:t>Meenal,</w:t>
      </w:r>
      <w:r w:rsidRPr="00AA6B1E">
        <w:rPr>
          <w:rFonts w:ascii="Arial" w:hAnsi="Arial" w:cs="Arial"/>
          <w:color w:val="212121"/>
          <w:spacing w:val="-2"/>
          <w:sz w:val="20"/>
          <w:szCs w:val="20"/>
        </w:rPr>
        <w:t xml:space="preserve"> </w:t>
      </w:r>
      <w:r w:rsidRPr="00AA6B1E">
        <w:rPr>
          <w:rFonts w:ascii="Arial" w:hAnsi="Arial" w:cs="Arial"/>
          <w:color w:val="212121"/>
          <w:sz w:val="20"/>
          <w:szCs w:val="20"/>
        </w:rPr>
        <w:t>R.,</w:t>
      </w:r>
      <w:r w:rsidRPr="00AA6B1E">
        <w:rPr>
          <w:rFonts w:ascii="Arial" w:hAnsi="Arial" w:cs="Arial"/>
          <w:color w:val="212121"/>
          <w:spacing w:val="-1"/>
          <w:sz w:val="20"/>
          <w:szCs w:val="20"/>
        </w:rPr>
        <w:t xml:space="preserve"> </w:t>
      </w:r>
      <w:proofErr w:type="spellStart"/>
      <w:r w:rsidRPr="00AA6B1E">
        <w:rPr>
          <w:rFonts w:ascii="Arial" w:hAnsi="Arial" w:cs="Arial"/>
          <w:color w:val="212121"/>
          <w:sz w:val="20"/>
          <w:szCs w:val="20"/>
        </w:rPr>
        <w:t>Bansa</w:t>
      </w:r>
      <w:proofErr w:type="spellEnd"/>
      <w:r w:rsidRPr="00AA6B1E">
        <w:rPr>
          <w:rFonts w:ascii="Arial" w:hAnsi="Arial" w:cs="Arial"/>
          <w:color w:val="212121"/>
          <w:sz w:val="20"/>
          <w:szCs w:val="20"/>
        </w:rPr>
        <w:t>,</w:t>
      </w:r>
      <w:r w:rsidRPr="00AA6B1E">
        <w:rPr>
          <w:rFonts w:ascii="Arial" w:hAnsi="Arial" w:cs="Arial"/>
          <w:color w:val="212121"/>
          <w:spacing w:val="-4"/>
          <w:sz w:val="20"/>
          <w:szCs w:val="20"/>
        </w:rPr>
        <w:t xml:space="preserve"> </w:t>
      </w:r>
      <w:r w:rsidRPr="00AA6B1E">
        <w:rPr>
          <w:rFonts w:ascii="Arial" w:hAnsi="Arial" w:cs="Arial"/>
          <w:color w:val="212121"/>
          <w:sz w:val="20"/>
          <w:szCs w:val="20"/>
        </w:rPr>
        <w:t>S.,</w:t>
      </w:r>
      <w:r w:rsidRPr="00AA6B1E">
        <w:rPr>
          <w:rFonts w:ascii="Arial" w:hAnsi="Arial" w:cs="Arial"/>
          <w:color w:val="212121"/>
          <w:spacing w:val="-1"/>
          <w:sz w:val="20"/>
          <w:szCs w:val="20"/>
        </w:rPr>
        <w:t xml:space="preserve"> </w:t>
      </w:r>
      <w:r w:rsidRPr="00AA6B1E">
        <w:rPr>
          <w:rFonts w:ascii="Arial" w:hAnsi="Arial" w:cs="Arial"/>
          <w:color w:val="212121"/>
          <w:sz w:val="20"/>
          <w:szCs w:val="20"/>
        </w:rPr>
        <w:t>Narendra,</w:t>
      </w:r>
      <w:r w:rsidRPr="00AA6B1E">
        <w:rPr>
          <w:rFonts w:ascii="Arial" w:hAnsi="Arial" w:cs="Arial"/>
          <w:color w:val="212121"/>
          <w:spacing w:val="-3"/>
          <w:sz w:val="20"/>
          <w:szCs w:val="20"/>
        </w:rPr>
        <w:t xml:space="preserve"> </w:t>
      </w:r>
      <w:r w:rsidRPr="00AA6B1E">
        <w:rPr>
          <w:rFonts w:ascii="Arial" w:hAnsi="Arial" w:cs="Arial"/>
          <w:color w:val="212121"/>
          <w:sz w:val="20"/>
          <w:szCs w:val="20"/>
        </w:rPr>
        <w:t xml:space="preserve">P.S., </w:t>
      </w:r>
      <w:r w:rsidR="00E0318E" w:rsidRPr="00AA6B1E">
        <w:rPr>
          <w:rFonts w:ascii="Arial" w:hAnsi="Arial" w:cs="Arial"/>
          <w:color w:val="212121"/>
          <w:sz w:val="20"/>
          <w:szCs w:val="20"/>
        </w:rPr>
        <w:t>(</w:t>
      </w:r>
      <w:r w:rsidRPr="00AA6B1E">
        <w:rPr>
          <w:rFonts w:ascii="Arial" w:hAnsi="Arial" w:cs="Arial"/>
          <w:color w:val="212121"/>
          <w:sz w:val="20"/>
          <w:szCs w:val="20"/>
        </w:rPr>
        <w:t>2021</w:t>
      </w:r>
      <w:r w:rsidR="00E0318E" w:rsidRPr="00AA6B1E">
        <w:rPr>
          <w:rFonts w:ascii="Arial" w:hAnsi="Arial" w:cs="Arial"/>
          <w:color w:val="212121"/>
          <w:sz w:val="20"/>
          <w:szCs w:val="20"/>
        </w:rPr>
        <w:t>)</w:t>
      </w:r>
      <w:r w:rsidRPr="00AA6B1E">
        <w:rPr>
          <w:rFonts w:ascii="Arial" w:hAnsi="Arial" w:cs="Arial"/>
          <w:color w:val="212121"/>
          <w:sz w:val="20"/>
          <w:szCs w:val="20"/>
        </w:rPr>
        <w:t>.</w:t>
      </w:r>
      <w:r w:rsidRPr="00AA6B1E">
        <w:rPr>
          <w:rFonts w:ascii="Arial" w:hAnsi="Arial" w:cs="Arial"/>
          <w:color w:val="212121"/>
          <w:spacing w:val="-3"/>
          <w:sz w:val="20"/>
          <w:szCs w:val="20"/>
        </w:rPr>
        <w:t xml:space="preserve"> </w:t>
      </w:r>
      <w:r w:rsidRPr="00AA6B1E">
        <w:rPr>
          <w:rFonts w:ascii="Arial" w:hAnsi="Arial" w:cs="Arial"/>
          <w:color w:val="212121"/>
          <w:sz w:val="20"/>
          <w:szCs w:val="20"/>
        </w:rPr>
        <w:t xml:space="preserve">Screening of endemic wild </w:t>
      </w:r>
      <w:r w:rsidRPr="00AA6B1E">
        <w:rPr>
          <w:rFonts w:ascii="Arial" w:hAnsi="Arial" w:cs="Arial"/>
          <w:i/>
          <w:color w:val="212121"/>
          <w:sz w:val="20"/>
          <w:szCs w:val="20"/>
        </w:rPr>
        <w:t xml:space="preserve">Vigna </w:t>
      </w:r>
      <w:r w:rsidRPr="00AA6B1E">
        <w:rPr>
          <w:rFonts w:ascii="Arial" w:hAnsi="Arial" w:cs="Arial"/>
          <w:color w:val="212121"/>
          <w:sz w:val="20"/>
          <w:szCs w:val="20"/>
        </w:rPr>
        <w:t>accessions for resistance to three bruchid species. J</w:t>
      </w:r>
      <w:r w:rsidR="00BE62E1" w:rsidRPr="00AA6B1E">
        <w:rPr>
          <w:rFonts w:ascii="Arial" w:hAnsi="Arial" w:cs="Arial"/>
          <w:color w:val="212121"/>
          <w:sz w:val="20"/>
          <w:szCs w:val="20"/>
        </w:rPr>
        <w:t xml:space="preserve">ournal of </w:t>
      </w:r>
      <w:r w:rsidRPr="00AA6B1E">
        <w:rPr>
          <w:rFonts w:ascii="Arial" w:hAnsi="Arial" w:cs="Arial"/>
          <w:color w:val="212121"/>
          <w:sz w:val="20"/>
          <w:szCs w:val="20"/>
        </w:rPr>
        <w:t>Stored Prod</w:t>
      </w:r>
      <w:r w:rsidR="00BE62E1" w:rsidRPr="00AA6B1E">
        <w:rPr>
          <w:rFonts w:ascii="Arial" w:hAnsi="Arial" w:cs="Arial"/>
          <w:color w:val="212121"/>
          <w:sz w:val="20"/>
          <w:szCs w:val="20"/>
        </w:rPr>
        <w:t>uct</w:t>
      </w:r>
      <w:r w:rsidRPr="00AA6B1E">
        <w:rPr>
          <w:rFonts w:ascii="Arial" w:hAnsi="Arial" w:cs="Arial"/>
          <w:color w:val="212121"/>
          <w:sz w:val="20"/>
          <w:szCs w:val="20"/>
        </w:rPr>
        <w:t xml:space="preserve"> Res</w:t>
      </w:r>
      <w:r w:rsidR="00BE62E1" w:rsidRPr="00AA6B1E">
        <w:rPr>
          <w:rFonts w:ascii="Arial" w:hAnsi="Arial" w:cs="Arial"/>
          <w:color w:val="212121"/>
          <w:sz w:val="20"/>
          <w:szCs w:val="20"/>
        </w:rPr>
        <w:t>earch,</w:t>
      </w:r>
      <w:r w:rsidRPr="00AA6B1E">
        <w:rPr>
          <w:rFonts w:ascii="Arial" w:hAnsi="Arial" w:cs="Arial"/>
          <w:color w:val="212121"/>
          <w:sz w:val="20"/>
          <w:szCs w:val="20"/>
        </w:rPr>
        <w:t xml:space="preserve"> </w:t>
      </w:r>
      <w:hyperlink r:id="rId13" w:history="1">
        <w:r w:rsidRPr="00AA6B1E">
          <w:rPr>
            <w:rStyle w:val="Hyperlink"/>
            <w:rFonts w:ascii="Arial" w:hAnsi="Arial" w:cs="Arial"/>
            <w:sz w:val="20"/>
            <w:szCs w:val="20"/>
          </w:rPr>
          <w:t>https://doi.org/10.1016/j.jspr.2021.101864</w:t>
        </w:r>
      </w:hyperlink>
    </w:p>
    <w:p w14:paraId="10549BA3" w14:textId="43063265"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proofErr w:type="spellStart"/>
      <w:r w:rsidRPr="00AA6B1E">
        <w:rPr>
          <w:rFonts w:ascii="Arial" w:hAnsi="Arial" w:cs="Arial"/>
          <w:color w:val="212121"/>
          <w:sz w:val="20"/>
          <w:szCs w:val="20"/>
        </w:rPr>
        <w:t>Aidbhavi</w:t>
      </w:r>
      <w:proofErr w:type="spellEnd"/>
      <w:r w:rsidRPr="00AA6B1E">
        <w:rPr>
          <w:rFonts w:ascii="Arial" w:hAnsi="Arial" w:cs="Arial"/>
          <w:color w:val="212121"/>
          <w:sz w:val="20"/>
          <w:szCs w:val="20"/>
        </w:rPr>
        <w:t xml:space="preserve">, R., </w:t>
      </w:r>
      <w:proofErr w:type="spellStart"/>
      <w:r w:rsidRPr="00AA6B1E">
        <w:rPr>
          <w:rFonts w:ascii="Arial" w:hAnsi="Arial" w:cs="Arial"/>
          <w:color w:val="212121"/>
          <w:sz w:val="20"/>
          <w:szCs w:val="20"/>
        </w:rPr>
        <w:t>Muralimohan</w:t>
      </w:r>
      <w:proofErr w:type="spellEnd"/>
      <w:r w:rsidRPr="00AA6B1E">
        <w:rPr>
          <w:rFonts w:ascii="Arial" w:hAnsi="Arial" w:cs="Arial"/>
          <w:color w:val="212121"/>
          <w:sz w:val="20"/>
          <w:szCs w:val="20"/>
        </w:rPr>
        <w:t xml:space="preserve">, K., Kodandaram, M.H., </w:t>
      </w:r>
      <w:r w:rsidR="00E0318E" w:rsidRPr="00AA6B1E">
        <w:rPr>
          <w:rFonts w:ascii="Arial" w:hAnsi="Arial" w:cs="Arial"/>
          <w:color w:val="212121"/>
          <w:sz w:val="20"/>
          <w:szCs w:val="20"/>
        </w:rPr>
        <w:t>(</w:t>
      </w:r>
      <w:r w:rsidRPr="00AA6B1E">
        <w:rPr>
          <w:rFonts w:ascii="Arial" w:hAnsi="Arial" w:cs="Arial"/>
          <w:color w:val="212121"/>
          <w:sz w:val="20"/>
          <w:szCs w:val="20"/>
        </w:rPr>
        <w:t>2022</w:t>
      </w:r>
      <w:r w:rsidR="00E0318E" w:rsidRPr="00AA6B1E">
        <w:rPr>
          <w:rFonts w:ascii="Arial" w:hAnsi="Arial" w:cs="Arial"/>
          <w:color w:val="212121"/>
          <w:sz w:val="20"/>
          <w:szCs w:val="20"/>
        </w:rPr>
        <w:t>)</w:t>
      </w:r>
      <w:r w:rsidRPr="00AA6B1E">
        <w:rPr>
          <w:rFonts w:ascii="Arial" w:hAnsi="Arial" w:cs="Arial"/>
          <w:color w:val="212121"/>
          <w:sz w:val="20"/>
          <w:szCs w:val="20"/>
        </w:rPr>
        <w:t xml:space="preserve">. Diversity, Abundance and Infestation of Bruchids on Stored Pulses in Karnataka. </w:t>
      </w:r>
      <w:r w:rsidRPr="00AA6B1E">
        <w:rPr>
          <w:rFonts w:ascii="Arial" w:hAnsi="Arial" w:cs="Arial"/>
          <w:iCs/>
          <w:sz w:val="20"/>
          <w:szCs w:val="20"/>
        </w:rPr>
        <w:t>Mysore J</w:t>
      </w:r>
      <w:r w:rsidR="00BE62E1" w:rsidRPr="00AA6B1E">
        <w:rPr>
          <w:rFonts w:ascii="Arial" w:hAnsi="Arial" w:cs="Arial"/>
          <w:iCs/>
          <w:sz w:val="20"/>
          <w:szCs w:val="20"/>
        </w:rPr>
        <w:t>ournal of</w:t>
      </w:r>
      <w:r w:rsidRPr="00AA6B1E">
        <w:rPr>
          <w:rFonts w:ascii="Arial" w:hAnsi="Arial" w:cs="Arial"/>
          <w:iCs/>
          <w:sz w:val="20"/>
          <w:szCs w:val="20"/>
        </w:rPr>
        <w:t xml:space="preserve"> Agric</w:t>
      </w:r>
      <w:r w:rsidR="00BE62E1" w:rsidRPr="00AA6B1E">
        <w:rPr>
          <w:rFonts w:ascii="Arial" w:hAnsi="Arial" w:cs="Arial"/>
          <w:iCs/>
          <w:sz w:val="20"/>
          <w:szCs w:val="20"/>
        </w:rPr>
        <w:t>ultural</w:t>
      </w:r>
      <w:r w:rsidRPr="00AA6B1E">
        <w:rPr>
          <w:rFonts w:ascii="Arial" w:hAnsi="Arial" w:cs="Arial"/>
          <w:iCs/>
          <w:sz w:val="20"/>
          <w:szCs w:val="20"/>
        </w:rPr>
        <w:t xml:space="preserve"> Sci</w:t>
      </w:r>
      <w:r w:rsidR="00BE62E1" w:rsidRPr="00AA6B1E">
        <w:rPr>
          <w:rFonts w:ascii="Arial" w:hAnsi="Arial" w:cs="Arial"/>
          <w:iCs/>
          <w:sz w:val="20"/>
          <w:szCs w:val="20"/>
        </w:rPr>
        <w:t>ence,</w:t>
      </w:r>
      <w:r w:rsidRPr="00AA6B1E">
        <w:rPr>
          <w:rFonts w:ascii="Arial" w:hAnsi="Arial" w:cs="Arial"/>
          <w:i/>
          <w:sz w:val="20"/>
          <w:szCs w:val="20"/>
        </w:rPr>
        <w:t xml:space="preserve"> </w:t>
      </w:r>
      <w:r w:rsidRPr="00AA6B1E">
        <w:rPr>
          <w:rFonts w:ascii="Arial" w:hAnsi="Arial" w:cs="Arial"/>
          <w:bCs/>
          <w:sz w:val="20"/>
          <w:szCs w:val="20"/>
        </w:rPr>
        <w:t>56,</w:t>
      </w:r>
      <w:r w:rsidRPr="00AA6B1E">
        <w:rPr>
          <w:rFonts w:ascii="Arial" w:hAnsi="Arial" w:cs="Arial"/>
          <w:sz w:val="20"/>
          <w:szCs w:val="20"/>
        </w:rPr>
        <w:t xml:space="preserve"> 295-</w:t>
      </w:r>
      <w:r w:rsidRPr="00AA6B1E">
        <w:rPr>
          <w:rFonts w:ascii="Arial" w:hAnsi="Arial" w:cs="Arial"/>
          <w:spacing w:val="-4"/>
          <w:sz w:val="20"/>
          <w:szCs w:val="20"/>
        </w:rPr>
        <w:t>307.</w:t>
      </w:r>
    </w:p>
    <w:p w14:paraId="18E3650E" w14:textId="585014D0"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color w:val="000000"/>
          <w:sz w:val="20"/>
          <w:szCs w:val="20"/>
        </w:rPr>
      </w:pPr>
      <w:proofErr w:type="spellStart"/>
      <w:r w:rsidRPr="00AA6B1E">
        <w:rPr>
          <w:rFonts w:ascii="Arial" w:hAnsi="Arial" w:cs="Arial"/>
          <w:sz w:val="20"/>
          <w:szCs w:val="20"/>
        </w:rPr>
        <w:t>Akinkurolere</w:t>
      </w:r>
      <w:proofErr w:type="spellEnd"/>
      <w:r w:rsidRPr="00AA6B1E">
        <w:rPr>
          <w:rFonts w:ascii="Arial" w:hAnsi="Arial" w:cs="Arial"/>
          <w:sz w:val="20"/>
          <w:szCs w:val="20"/>
        </w:rPr>
        <w:t xml:space="preserve">, R.O., </w:t>
      </w:r>
      <w:proofErr w:type="spellStart"/>
      <w:r w:rsidRPr="00AA6B1E">
        <w:rPr>
          <w:rFonts w:ascii="Arial" w:hAnsi="Arial" w:cs="Arial"/>
          <w:sz w:val="20"/>
          <w:szCs w:val="20"/>
        </w:rPr>
        <w:t>Adedire</w:t>
      </w:r>
      <w:proofErr w:type="spellEnd"/>
      <w:r w:rsidRPr="00AA6B1E">
        <w:rPr>
          <w:rFonts w:ascii="Arial" w:hAnsi="Arial" w:cs="Arial"/>
          <w:sz w:val="20"/>
          <w:szCs w:val="20"/>
        </w:rPr>
        <w:t xml:space="preserve">, C.O., Odeyemi, O.O., </w:t>
      </w:r>
      <w:r w:rsidR="00E0318E" w:rsidRPr="00AA6B1E">
        <w:rPr>
          <w:rFonts w:ascii="Arial" w:hAnsi="Arial" w:cs="Arial"/>
          <w:sz w:val="20"/>
          <w:szCs w:val="20"/>
        </w:rPr>
        <w:t>(</w:t>
      </w:r>
      <w:r w:rsidRPr="00AA6B1E">
        <w:rPr>
          <w:rFonts w:ascii="Arial" w:hAnsi="Arial" w:cs="Arial"/>
          <w:sz w:val="20"/>
          <w:szCs w:val="20"/>
        </w:rPr>
        <w:t>2006</w:t>
      </w:r>
      <w:r w:rsidR="00E0318E" w:rsidRPr="00AA6B1E">
        <w:rPr>
          <w:rFonts w:ascii="Arial" w:hAnsi="Arial" w:cs="Arial"/>
          <w:sz w:val="20"/>
          <w:szCs w:val="20"/>
        </w:rPr>
        <w:t>)</w:t>
      </w:r>
      <w:r w:rsidRPr="00AA6B1E">
        <w:rPr>
          <w:rFonts w:ascii="Arial" w:hAnsi="Arial" w:cs="Arial"/>
          <w:sz w:val="20"/>
          <w:szCs w:val="20"/>
        </w:rPr>
        <w:t xml:space="preserve">. Laboratory evaluation of the toxic properties of forest </w:t>
      </w:r>
      <w:proofErr w:type="spellStart"/>
      <w:r w:rsidRPr="00AA6B1E">
        <w:rPr>
          <w:rFonts w:ascii="Arial" w:hAnsi="Arial" w:cs="Arial"/>
          <w:sz w:val="20"/>
          <w:szCs w:val="20"/>
        </w:rPr>
        <w:t>anchomanes</w:t>
      </w:r>
      <w:proofErr w:type="spellEnd"/>
      <w:r w:rsidRPr="00AA6B1E">
        <w:rPr>
          <w:rFonts w:ascii="Arial" w:hAnsi="Arial" w:cs="Arial"/>
          <w:sz w:val="20"/>
          <w:szCs w:val="20"/>
        </w:rPr>
        <w:t xml:space="preserve">, </w:t>
      </w:r>
      <w:proofErr w:type="spellStart"/>
      <w:r w:rsidRPr="00AA6B1E">
        <w:rPr>
          <w:rFonts w:ascii="Arial" w:hAnsi="Arial" w:cs="Arial"/>
          <w:i/>
          <w:iCs/>
          <w:sz w:val="20"/>
          <w:szCs w:val="20"/>
        </w:rPr>
        <w:t>Anchomanes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difformis</w:t>
      </w:r>
      <w:proofErr w:type="spellEnd"/>
      <w:r w:rsidRPr="00AA6B1E">
        <w:rPr>
          <w:rFonts w:ascii="Arial" w:hAnsi="Arial" w:cs="Arial"/>
          <w:sz w:val="20"/>
          <w:szCs w:val="20"/>
        </w:rPr>
        <w:t xml:space="preserve">, against pulse beetle </w:t>
      </w:r>
      <w:proofErr w:type="spellStart"/>
      <w:r w:rsidRPr="00AA6B1E">
        <w:rPr>
          <w:rFonts w:ascii="Arial" w:hAnsi="Arial" w:cs="Arial"/>
          <w:i/>
          <w:sz w:val="20"/>
          <w:szCs w:val="20"/>
        </w:rPr>
        <w:t>Callosobruchus</w:t>
      </w:r>
      <w:proofErr w:type="spellEnd"/>
      <w:r w:rsidRPr="00AA6B1E">
        <w:rPr>
          <w:rFonts w:ascii="Arial" w:hAnsi="Arial" w:cs="Arial"/>
          <w:i/>
          <w:sz w:val="20"/>
          <w:szCs w:val="20"/>
        </w:rPr>
        <w:t xml:space="preserve"> maculatus </w:t>
      </w:r>
      <w:r w:rsidRPr="00AA6B1E">
        <w:rPr>
          <w:rFonts w:ascii="Arial" w:hAnsi="Arial" w:cs="Arial"/>
          <w:sz w:val="20"/>
          <w:szCs w:val="20"/>
        </w:rPr>
        <w:t xml:space="preserve">(Coleoptera: </w:t>
      </w:r>
      <w:proofErr w:type="spellStart"/>
      <w:r w:rsidRPr="00AA6B1E">
        <w:rPr>
          <w:rFonts w:ascii="Arial" w:hAnsi="Arial" w:cs="Arial"/>
          <w:sz w:val="20"/>
          <w:szCs w:val="20"/>
        </w:rPr>
        <w:t>Bruchidae</w:t>
      </w:r>
      <w:proofErr w:type="spellEnd"/>
      <w:r w:rsidRPr="00AA6B1E">
        <w:rPr>
          <w:rFonts w:ascii="Arial" w:hAnsi="Arial" w:cs="Arial"/>
          <w:sz w:val="20"/>
          <w:szCs w:val="20"/>
        </w:rPr>
        <w:t>). Insect Sci</w:t>
      </w:r>
      <w:r w:rsidR="00BE62E1" w:rsidRPr="00AA6B1E">
        <w:rPr>
          <w:rFonts w:ascii="Arial" w:hAnsi="Arial" w:cs="Arial"/>
          <w:sz w:val="20"/>
          <w:szCs w:val="20"/>
        </w:rPr>
        <w:t>ence,</w:t>
      </w:r>
      <w:r w:rsidRPr="00AA6B1E">
        <w:rPr>
          <w:rFonts w:ascii="Arial" w:hAnsi="Arial" w:cs="Arial"/>
          <w:sz w:val="20"/>
          <w:szCs w:val="20"/>
        </w:rPr>
        <w:t xml:space="preserve"> </w:t>
      </w:r>
      <w:r w:rsidRPr="00AA6B1E">
        <w:rPr>
          <w:rFonts w:ascii="Arial" w:hAnsi="Arial" w:cs="Arial"/>
          <w:bCs/>
          <w:color w:val="000000"/>
          <w:sz w:val="20"/>
          <w:szCs w:val="20"/>
        </w:rPr>
        <w:t>13,</w:t>
      </w:r>
      <w:r w:rsidRPr="00AA6B1E">
        <w:rPr>
          <w:rFonts w:ascii="Arial" w:hAnsi="Arial" w:cs="Arial"/>
          <w:b/>
          <w:color w:val="000000"/>
          <w:sz w:val="20"/>
          <w:szCs w:val="20"/>
        </w:rPr>
        <w:t xml:space="preserve"> </w:t>
      </w:r>
      <w:r w:rsidRPr="00AA6B1E">
        <w:rPr>
          <w:rFonts w:ascii="Arial" w:hAnsi="Arial" w:cs="Arial"/>
          <w:color w:val="000000"/>
          <w:sz w:val="20"/>
          <w:szCs w:val="20"/>
        </w:rPr>
        <w:t>25-29. DOI 10.1111/j.1744-7917.</w:t>
      </w:r>
      <w:proofErr w:type="gramStart"/>
      <w:r w:rsidRPr="00AA6B1E">
        <w:rPr>
          <w:rFonts w:ascii="Arial" w:hAnsi="Arial" w:cs="Arial"/>
          <w:color w:val="000000"/>
          <w:sz w:val="20"/>
          <w:szCs w:val="20"/>
        </w:rPr>
        <w:t>2006.00064.x</w:t>
      </w:r>
      <w:proofErr w:type="gramEnd"/>
    </w:p>
    <w:p w14:paraId="66A87D56" w14:textId="6833330A"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Anglin, N.L., Amri, A., Kehel, Z., Ellis, D., </w:t>
      </w:r>
      <w:r w:rsidR="00E0318E" w:rsidRPr="00AA6B1E">
        <w:rPr>
          <w:rFonts w:ascii="Arial" w:hAnsi="Arial" w:cs="Arial"/>
          <w:sz w:val="20"/>
          <w:szCs w:val="20"/>
        </w:rPr>
        <w:t>(</w:t>
      </w:r>
      <w:r w:rsidRPr="00AA6B1E">
        <w:rPr>
          <w:rFonts w:ascii="Arial" w:hAnsi="Arial" w:cs="Arial"/>
          <w:sz w:val="20"/>
          <w:szCs w:val="20"/>
        </w:rPr>
        <w:t>2018</w:t>
      </w:r>
      <w:r w:rsidR="00E0318E" w:rsidRPr="00AA6B1E">
        <w:rPr>
          <w:rFonts w:ascii="Arial" w:hAnsi="Arial" w:cs="Arial"/>
          <w:sz w:val="20"/>
          <w:szCs w:val="20"/>
        </w:rPr>
        <w:t>)</w:t>
      </w:r>
      <w:r w:rsidRPr="00AA6B1E">
        <w:rPr>
          <w:rFonts w:ascii="Arial" w:hAnsi="Arial" w:cs="Arial"/>
          <w:sz w:val="20"/>
          <w:szCs w:val="20"/>
        </w:rPr>
        <w:t xml:space="preserve">. A case of need: linking traits to </w:t>
      </w:r>
      <w:proofErr w:type="spellStart"/>
      <w:r w:rsidRPr="00AA6B1E">
        <w:rPr>
          <w:rFonts w:ascii="Arial" w:hAnsi="Arial" w:cs="Arial"/>
          <w:sz w:val="20"/>
          <w:szCs w:val="20"/>
        </w:rPr>
        <w:t>Genebank</w:t>
      </w:r>
      <w:proofErr w:type="spellEnd"/>
      <w:r w:rsidRPr="00AA6B1E">
        <w:rPr>
          <w:rFonts w:ascii="Arial" w:hAnsi="Arial" w:cs="Arial"/>
          <w:sz w:val="20"/>
          <w:szCs w:val="20"/>
        </w:rPr>
        <w:t xml:space="preserve"> accessions. </w:t>
      </w:r>
      <w:proofErr w:type="spellStart"/>
      <w:r w:rsidRPr="00AA6B1E">
        <w:rPr>
          <w:rFonts w:ascii="Arial" w:hAnsi="Arial" w:cs="Arial"/>
          <w:sz w:val="20"/>
          <w:szCs w:val="20"/>
        </w:rPr>
        <w:t>Biopreserv</w:t>
      </w:r>
      <w:r w:rsidR="00BE62E1" w:rsidRPr="00AA6B1E">
        <w:rPr>
          <w:rFonts w:ascii="Arial" w:hAnsi="Arial" w:cs="Arial"/>
          <w:sz w:val="20"/>
          <w:szCs w:val="20"/>
        </w:rPr>
        <w:t>ation</w:t>
      </w:r>
      <w:proofErr w:type="spellEnd"/>
      <w:r w:rsidR="00BE62E1" w:rsidRPr="00AA6B1E">
        <w:rPr>
          <w:rFonts w:ascii="Arial" w:hAnsi="Arial" w:cs="Arial"/>
          <w:sz w:val="20"/>
          <w:szCs w:val="20"/>
        </w:rPr>
        <w:t xml:space="preserve"> and</w:t>
      </w:r>
      <w:r w:rsidRPr="00AA6B1E">
        <w:rPr>
          <w:rFonts w:ascii="Arial" w:hAnsi="Arial" w:cs="Arial"/>
          <w:sz w:val="20"/>
          <w:szCs w:val="20"/>
        </w:rPr>
        <w:t xml:space="preserve"> Biobank</w:t>
      </w:r>
      <w:r w:rsidR="00BE62E1" w:rsidRPr="00AA6B1E">
        <w:rPr>
          <w:rFonts w:ascii="Arial" w:hAnsi="Arial" w:cs="Arial"/>
          <w:sz w:val="20"/>
          <w:szCs w:val="20"/>
        </w:rPr>
        <w:t>ing,</w:t>
      </w:r>
      <w:r w:rsidRPr="00AA6B1E">
        <w:rPr>
          <w:rFonts w:ascii="Arial" w:hAnsi="Arial" w:cs="Arial"/>
          <w:sz w:val="20"/>
          <w:szCs w:val="20"/>
        </w:rPr>
        <w:t xml:space="preserve"> 16, 337–349.</w:t>
      </w:r>
    </w:p>
    <w:p w14:paraId="68DD2F5F" w14:textId="77777777" w:rsidR="00D37AE8" w:rsidRPr="00AA6B1E" w:rsidRDefault="00D37AE8" w:rsidP="009832CB">
      <w:pPr>
        <w:pStyle w:val="ListParagraph"/>
        <w:numPr>
          <w:ilvl w:val="0"/>
          <w:numId w:val="5"/>
        </w:numPr>
        <w:tabs>
          <w:tab w:val="left" w:pos="2088"/>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Arora, G.L., 1977. Taxonomy</w:t>
      </w:r>
      <w:r w:rsidRPr="00AA6B1E">
        <w:rPr>
          <w:rFonts w:ascii="Arial" w:hAnsi="Arial" w:cs="Arial"/>
          <w:spacing w:val="-1"/>
          <w:sz w:val="20"/>
          <w:szCs w:val="20"/>
        </w:rPr>
        <w:t xml:space="preserve"> </w:t>
      </w:r>
      <w:r w:rsidRPr="00AA6B1E">
        <w:rPr>
          <w:rFonts w:ascii="Arial" w:hAnsi="Arial" w:cs="Arial"/>
          <w:sz w:val="20"/>
          <w:szCs w:val="20"/>
        </w:rPr>
        <w:t xml:space="preserve">of the </w:t>
      </w:r>
      <w:proofErr w:type="spellStart"/>
      <w:r w:rsidRPr="00AA6B1E">
        <w:rPr>
          <w:rFonts w:ascii="Arial" w:hAnsi="Arial" w:cs="Arial"/>
          <w:sz w:val="20"/>
          <w:szCs w:val="20"/>
        </w:rPr>
        <w:t>Bruchidae</w:t>
      </w:r>
      <w:proofErr w:type="spellEnd"/>
      <w:r w:rsidRPr="00AA6B1E">
        <w:rPr>
          <w:rFonts w:ascii="Arial" w:hAnsi="Arial" w:cs="Arial"/>
          <w:sz w:val="20"/>
          <w:szCs w:val="20"/>
        </w:rPr>
        <w:t xml:space="preserve"> (Coleoptera) of North West India. Part I, Adults. </w:t>
      </w:r>
      <w:r w:rsidRPr="00AA6B1E">
        <w:rPr>
          <w:rFonts w:ascii="Arial" w:hAnsi="Arial" w:cs="Arial"/>
          <w:iCs/>
          <w:sz w:val="20"/>
          <w:szCs w:val="20"/>
        </w:rPr>
        <w:t>Orient. Insects. (Suppl.).</w:t>
      </w:r>
      <w:r w:rsidRPr="00AA6B1E">
        <w:rPr>
          <w:rFonts w:ascii="Arial" w:hAnsi="Arial" w:cs="Arial"/>
          <w:i/>
          <w:sz w:val="20"/>
          <w:szCs w:val="20"/>
        </w:rPr>
        <w:t xml:space="preserve"> </w:t>
      </w:r>
      <w:r w:rsidRPr="00AA6B1E">
        <w:rPr>
          <w:rFonts w:ascii="Arial" w:hAnsi="Arial" w:cs="Arial"/>
          <w:bCs/>
          <w:sz w:val="20"/>
          <w:szCs w:val="20"/>
        </w:rPr>
        <w:t>7</w:t>
      </w:r>
      <w:r w:rsidRPr="00AA6B1E">
        <w:rPr>
          <w:rFonts w:ascii="Arial" w:hAnsi="Arial" w:cs="Arial"/>
          <w:sz w:val="20"/>
          <w:szCs w:val="20"/>
        </w:rPr>
        <w:t>, 1-132.</w:t>
      </w:r>
    </w:p>
    <w:p w14:paraId="086F3545" w14:textId="3F300D67" w:rsidR="00D37AE8" w:rsidRPr="00AA6B1E" w:rsidRDefault="00D37AE8" w:rsidP="009832CB">
      <w:pPr>
        <w:pStyle w:val="ListParagraph"/>
        <w:numPr>
          <w:ilvl w:val="0"/>
          <w:numId w:val="5"/>
        </w:numPr>
        <w:spacing w:line="360" w:lineRule="auto"/>
        <w:ind w:left="0"/>
        <w:jc w:val="both"/>
        <w:rPr>
          <w:rFonts w:ascii="Arial" w:hAnsi="Arial" w:cs="Arial"/>
          <w:b/>
          <w:bCs/>
          <w:spacing w:val="-2"/>
          <w:sz w:val="20"/>
          <w:szCs w:val="20"/>
        </w:rPr>
      </w:pPr>
      <w:r w:rsidRPr="00AA6B1E">
        <w:rPr>
          <w:rFonts w:ascii="Arial" w:hAnsi="Arial" w:cs="Arial"/>
          <w:sz w:val="20"/>
          <w:szCs w:val="20"/>
        </w:rPr>
        <w:t xml:space="preserve">Babu, S.R., Raju, S.V.S., Singh, P.S., Sharma, K.R., </w:t>
      </w:r>
      <w:r w:rsidR="00E0318E" w:rsidRPr="00AA6B1E">
        <w:rPr>
          <w:rFonts w:ascii="Arial" w:hAnsi="Arial" w:cs="Arial"/>
          <w:sz w:val="20"/>
          <w:szCs w:val="20"/>
        </w:rPr>
        <w:t>(</w:t>
      </w:r>
      <w:r w:rsidRPr="00AA6B1E">
        <w:rPr>
          <w:rFonts w:ascii="Arial" w:hAnsi="Arial" w:cs="Arial"/>
          <w:sz w:val="20"/>
          <w:szCs w:val="20"/>
        </w:rPr>
        <w:t>2021</w:t>
      </w:r>
      <w:r w:rsidR="00E0318E" w:rsidRPr="00AA6B1E">
        <w:rPr>
          <w:rFonts w:ascii="Arial" w:hAnsi="Arial" w:cs="Arial"/>
          <w:sz w:val="20"/>
          <w:szCs w:val="20"/>
        </w:rPr>
        <w:t>)</w:t>
      </w:r>
      <w:r w:rsidRPr="00AA6B1E">
        <w:rPr>
          <w:rFonts w:ascii="Arial" w:hAnsi="Arial" w:cs="Arial"/>
          <w:sz w:val="20"/>
          <w:szCs w:val="20"/>
        </w:rPr>
        <w:t>. Host Preference and damage assessment</w:t>
      </w:r>
      <w:r w:rsidRPr="00AA6B1E">
        <w:rPr>
          <w:rFonts w:ascii="Arial" w:hAnsi="Arial" w:cs="Arial"/>
          <w:spacing w:val="80"/>
          <w:sz w:val="20"/>
          <w:szCs w:val="20"/>
        </w:rPr>
        <w:t xml:space="preserve"> </w:t>
      </w:r>
      <w:r w:rsidRPr="00AA6B1E">
        <w:rPr>
          <w:rFonts w:ascii="Arial" w:hAnsi="Arial" w:cs="Arial"/>
          <w:sz w:val="20"/>
          <w:szCs w:val="20"/>
        </w:rPr>
        <w:t>of</w:t>
      </w:r>
      <w:r w:rsidRPr="00AA6B1E">
        <w:rPr>
          <w:rFonts w:ascii="Arial" w:hAnsi="Arial" w:cs="Arial"/>
          <w:spacing w:val="80"/>
          <w:sz w:val="20"/>
          <w:szCs w:val="20"/>
        </w:rPr>
        <w:t xml:space="preserve"> </w:t>
      </w:r>
      <w:r w:rsidRPr="00AA6B1E">
        <w:rPr>
          <w:rFonts w:ascii="Arial" w:hAnsi="Arial" w:cs="Arial"/>
          <w:sz w:val="20"/>
          <w:szCs w:val="20"/>
        </w:rPr>
        <w:t>pulse</w:t>
      </w:r>
      <w:r w:rsidRPr="00AA6B1E">
        <w:rPr>
          <w:rFonts w:ascii="Arial" w:hAnsi="Arial" w:cs="Arial"/>
          <w:spacing w:val="80"/>
          <w:sz w:val="20"/>
          <w:szCs w:val="20"/>
        </w:rPr>
        <w:t xml:space="preserve"> </w:t>
      </w:r>
      <w:r w:rsidRPr="00AA6B1E">
        <w:rPr>
          <w:rFonts w:ascii="Arial" w:hAnsi="Arial" w:cs="Arial"/>
          <w:sz w:val="20"/>
          <w:szCs w:val="20"/>
        </w:rPr>
        <w:t>beetle,</w:t>
      </w:r>
      <w:r w:rsidRPr="00AA6B1E">
        <w:rPr>
          <w:rFonts w:ascii="Arial" w:hAnsi="Arial" w:cs="Arial"/>
          <w:spacing w:val="80"/>
          <w:sz w:val="20"/>
          <w:szCs w:val="20"/>
        </w:rPr>
        <w:t xml:space="preserve"> </w:t>
      </w:r>
      <w:proofErr w:type="spellStart"/>
      <w:r w:rsidRPr="00AA6B1E">
        <w:rPr>
          <w:rFonts w:ascii="Arial" w:hAnsi="Arial" w:cs="Arial"/>
          <w:i/>
          <w:sz w:val="20"/>
          <w:szCs w:val="20"/>
        </w:rPr>
        <w:t>Callosobruchus</w:t>
      </w:r>
      <w:proofErr w:type="spellEnd"/>
      <w:r w:rsidRPr="00AA6B1E">
        <w:rPr>
          <w:rFonts w:ascii="Arial" w:hAnsi="Arial" w:cs="Arial"/>
          <w:i/>
          <w:spacing w:val="80"/>
          <w:sz w:val="20"/>
          <w:szCs w:val="20"/>
        </w:rPr>
        <w:t xml:space="preserve"> </w:t>
      </w:r>
      <w:r w:rsidRPr="00AA6B1E">
        <w:rPr>
          <w:rFonts w:ascii="Arial" w:hAnsi="Arial" w:cs="Arial"/>
          <w:i/>
          <w:sz w:val="20"/>
          <w:szCs w:val="20"/>
        </w:rPr>
        <w:t>maculatus</w:t>
      </w:r>
      <w:r w:rsidRPr="00AA6B1E">
        <w:rPr>
          <w:rFonts w:ascii="Arial" w:hAnsi="Arial" w:cs="Arial"/>
          <w:i/>
          <w:spacing w:val="80"/>
          <w:sz w:val="20"/>
          <w:szCs w:val="20"/>
        </w:rPr>
        <w:t xml:space="preserve"> </w:t>
      </w:r>
      <w:r w:rsidRPr="00AA6B1E">
        <w:rPr>
          <w:rFonts w:ascii="Arial" w:hAnsi="Arial" w:cs="Arial"/>
          <w:sz w:val="20"/>
          <w:szCs w:val="20"/>
        </w:rPr>
        <w:t>(</w:t>
      </w:r>
      <w:proofErr w:type="spellStart"/>
      <w:r w:rsidRPr="00AA6B1E">
        <w:rPr>
          <w:rFonts w:ascii="Arial" w:hAnsi="Arial" w:cs="Arial"/>
          <w:sz w:val="20"/>
          <w:szCs w:val="20"/>
        </w:rPr>
        <w:t>Fabricius</w:t>
      </w:r>
      <w:proofErr w:type="spellEnd"/>
      <w:r w:rsidRPr="00AA6B1E">
        <w:rPr>
          <w:rFonts w:ascii="Arial" w:hAnsi="Arial" w:cs="Arial"/>
          <w:sz w:val="20"/>
          <w:szCs w:val="20"/>
        </w:rPr>
        <w:t>)</w:t>
      </w:r>
      <w:r w:rsidRPr="00AA6B1E">
        <w:rPr>
          <w:rFonts w:ascii="Arial" w:hAnsi="Arial" w:cs="Arial"/>
          <w:spacing w:val="80"/>
          <w:sz w:val="20"/>
          <w:szCs w:val="20"/>
        </w:rPr>
        <w:t xml:space="preserve"> </w:t>
      </w:r>
      <w:r w:rsidRPr="00AA6B1E">
        <w:rPr>
          <w:rFonts w:ascii="Arial" w:hAnsi="Arial" w:cs="Arial"/>
          <w:sz w:val="20"/>
          <w:szCs w:val="20"/>
        </w:rPr>
        <w:t>(</w:t>
      </w:r>
      <w:proofErr w:type="spellStart"/>
      <w:r w:rsidRPr="00AA6B1E">
        <w:rPr>
          <w:rFonts w:ascii="Arial" w:hAnsi="Arial" w:cs="Arial"/>
          <w:sz w:val="20"/>
          <w:szCs w:val="20"/>
        </w:rPr>
        <w:t>Chrysomelidae</w:t>
      </w:r>
      <w:proofErr w:type="spellEnd"/>
      <w:r w:rsidRPr="00AA6B1E">
        <w:rPr>
          <w:rFonts w:ascii="Arial" w:hAnsi="Arial" w:cs="Arial"/>
          <w:sz w:val="20"/>
          <w:szCs w:val="20"/>
        </w:rPr>
        <w:t>: Coleoptera)</w:t>
      </w:r>
      <w:r w:rsidRPr="00AA6B1E">
        <w:rPr>
          <w:rFonts w:ascii="Arial" w:hAnsi="Arial" w:cs="Arial"/>
          <w:spacing w:val="-10"/>
          <w:sz w:val="20"/>
          <w:szCs w:val="20"/>
        </w:rPr>
        <w:t xml:space="preserve"> </w:t>
      </w:r>
      <w:r w:rsidRPr="00AA6B1E">
        <w:rPr>
          <w:rFonts w:ascii="Arial" w:hAnsi="Arial" w:cs="Arial"/>
          <w:sz w:val="20"/>
          <w:szCs w:val="20"/>
        </w:rPr>
        <w:t>on</w:t>
      </w:r>
      <w:r w:rsidRPr="00AA6B1E">
        <w:rPr>
          <w:rFonts w:ascii="Arial" w:hAnsi="Arial" w:cs="Arial"/>
          <w:spacing w:val="-9"/>
          <w:sz w:val="20"/>
          <w:szCs w:val="20"/>
        </w:rPr>
        <w:t xml:space="preserve"> </w:t>
      </w:r>
      <w:r w:rsidRPr="00AA6B1E">
        <w:rPr>
          <w:rFonts w:ascii="Arial" w:hAnsi="Arial" w:cs="Arial"/>
          <w:sz w:val="20"/>
          <w:szCs w:val="20"/>
        </w:rPr>
        <w:t>different</w:t>
      </w:r>
      <w:r w:rsidRPr="00AA6B1E">
        <w:rPr>
          <w:rFonts w:ascii="Arial" w:hAnsi="Arial" w:cs="Arial"/>
          <w:spacing w:val="-6"/>
          <w:sz w:val="20"/>
          <w:szCs w:val="20"/>
        </w:rPr>
        <w:t xml:space="preserve"> </w:t>
      </w:r>
      <w:r w:rsidRPr="00AA6B1E">
        <w:rPr>
          <w:rFonts w:ascii="Arial" w:hAnsi="Arial" w:cs="Arial"/>
          <w:sz w:val="20"/>
          <w:szCs w:val="20"/>
        </w:rPr>
        <w:t>hosts.</w:t>
      </w:r>
      <w:r w:rsidRPr="00AA6B1E">
        <w:rPr>
          <w:rFonts w:ascii="Arial" w:hAnsi="Arial" w:cs="Arial"/>
          <w:spacing w:val="-7"/>
          <w:sz w:val="20"/>
          <w:szCs w:val="20"/>
        </w:rPr>
        <w:t xml:space="preserve"> </w:t>
      </w:r>
      <w:r w:rsidRPr="00AA6B1E">
        <w:rPr>
          <w:rFonts w:ascii="Arial" w:hAnsi="Arial" w:cs="Arial"/>
          <w:iCs/>
          <w:sz w:val="20"/>
          <w:szCs w:val="20"/>
        </w:rPr>
        <w:t>Legume</w:t>
      </w:r>
      <w:r w:rsidRPr="00AA6B1E">
        <w:rPr>
          <w:rFonts w:ascii="Arial" w:hAnsi="Arial" w:cs="Arial"/>
          <w:iCs/>
          <w:spacing w:val="-10"/>
          <w:sz w:val="20"/>
          <w:szCs w:val="20"/>
        </w:rPr>
        <w:t xml:space="preserve"> </w:t>
      </w:r>
      <w:r w:rsidRPr="00AA6B1E">
        <w:rPr>
          <w:rFonts w:ascii="Arial" w:hAnsi="Arial" w:cs="Arial"/>
          <w:iCs/>
          <w:sz w:val="20"/>
          <w:szCs w:val="20"/>
        </w:rPr>
        <w:t>Res</w:t>
      </w:r>
      <w:r w:rsidR="00BE62E1" w:rsidRPr="00AA6B1E">
        <w:rPr>
          <w:rFonts w:ascii="Arial" w:hAnsi="Arial" w:cs="Arial"/>
          <w:iCs/>
          <w:sz w:val="20"/>
          <w:szCs w:val="20"/>
        </w:rPr>
        <w:t>earch,</w:t>
      </w:r>
      <w:r w:rsidRPr="00AA6B1E">
        <w:rPr>
          <w:rFonts w:ascii="Arial" w:hAnsi="Arial" w:cs="Arial"/>
          <w:i/>
          <w:spacing w:val="-6"/>
          <w:sz w:val="20"/>
          <w:szCs w:val="20"/>
        </w:rPr>
        <w:t xml:space="preserve"> </w:t>
      </w:r>
      <w:r w:rsidRPr="00AA6B1E">
        <w:rPr>
          <w:rFonts w:ascii="Arial" w:hAnsi="Arial" w:cs="Arial"/>
          <w:bCs/>
          <w:sz w:val="20"/>
          <w:szCs w:val="20"/>
        </w:rPr>
        <w:t>44</w:t>
      </w:r>
      <w:r w:rsidRPr="00AA6B1E">
        <w:rPr>
          <w:rFonts w:ascii="Arial" w:hAnsi="Arial" w:cs="Arial"/>
          <w:b/>
          <w:spacing w:val="-9"/>
          <w:sz w:val="20"/>
          <w:szCs w:val="20"/>
        </w:rPr>
        <w:t>,</w:t>
      </w:r>
      <w:r w:rsidRPr="00AA6B1E">
        <w:rPr>
          <w:rFonts w:ascii="Arial" w:hAnsi="Arial" w:cs="Arial"/>
          <w:spacing w:val="-9"/>
          <w:sz w:val="20"/>
          <w:szCs w:val="20"/>
        </w:rPr>
        <w:t xml:space="preserve"> </w:t>
      </w:r>
      <w:r w:rsidRPr="00AA6B1E">
        <w:rPr>
          <w:rFonts w:ascii="Arial" w:hAnsi="Arial" w:cs="Arial"/>
          <w:sz w:val="20"/>
          <w:szCs w:val="20"/>
        </w:rPr>
        <w:t>1482-1487.</w:t>
      </w:r>
      <w:r w:rsidRPr="00AA6B1E">
        <w:rPr>
          <w:rFonts w:ascii="Arial" w:hAnsi="Arial" w:cs="Arial"/>
          <w:spacing w:val="-9"/>
          <w:sz w:val="20"/>
          <w:szCs w:val="20"/>
        </w:rPr>
        <w:t xml:space="preserve"> DOI</w:t>
      </w:r>
      <w:r w:rsidRPr="00AA6B1E">
        <w:rPr>
          <w:rFonts w:ascii="Arial" w:hAnsi="Arial" w:cs="Arial"/>
          <w:sz w:val="20"/>
          <w:szCs w:val="20"/>
        </w:rPr>
        <w:t>:</w:t>
      </w:r>
      <w:r w:rsidRPr="00AA6B1E">
        <w:rPr>
          <w:rFonts w:ascii="Arial" w:hAnsi="Arial" w:cs="Arial"/>
          <w:spacing w:val="-9"/>
          <w:sz w:val="20"/>
          <w:szCs w:val="20"/>
        </w:rPr>
        <w:t xml:space="preserve"> </w:t>
      </w:r>
      <w:r w:rsidRPr="00AA6B1E">
        <w:rPr>
          <w:rFonts w:ascii="Arial" w:hAnsi="Arial" w:cs="Arial"/>
          <w:sz w:val="20"/>
          <w:szCs w:val="20"/>
        </w:rPr>
        <w:t>10.18805/</w:t>
      </w:r>
      <w:r w:rsidRPr="00AA6B1E">
        <w:rPr>
          <w:rFonts w:ascii="Arial" w:hAnsi="Arial" w:cs="Arial"/>
          <w:spacing w:val="-6"/>
          <w:sz w:val="20"/>
          <w:szCs w:val="20"/>
        </w:rPr>
        <w:t xml:space="preserve"> </w:t>
      </w:r>
      <w:r w:rsidRPr="00AA6B1E">
        <w:rPr>
          <w:rFonts w:ascii="Arial" w:hAnsi="Arial" w:cs="Arial"/>
          <w:sz w:val="20"/>
          <w:szCs w:val="20"/>
        </w:rPr>
        <w:t xml:space="preserve">LR- </w:t>
      </w:r>
      <w:r w:rsidRPr="00AA6B1E">
        <w:rPr>
          <w:rFonts w:ascii="Arial" w:hAnsi="Arial" w:cs="Arial"/>
          <w:spacing w:val="-2"/>
          <w:sz w:val="20"/>
          <w:szCs w:val="20"/>
        </w:rPr>
        <w:t>4292.</w:t>
      </w:r>
    </w:p>
    <w:p w14:paraId="2D5B3ECE" w14:textId="1AFB1CA8"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Bano,</w:t>
      </w:r>
      <w:r w:rsidRPr="00AA6B1E">
        <w:rPr>
          <w:rFonts w:ascii="Arial" w:hAnsi="Arial" w:cs="Arial"/>
          <w:spacing w:val="-12"/>
          <w:sz w:val="20"/>
          <w:szCs w:val="20"/>
        </w:rPr>
        <w:t xml:space="preserve"> </w:t>
      </w:r>
      <w:r w:rsidRPr="00AA6B1E">
        <w:rPr>
          <w:rFonts w:ascii="Arial" w:hAnsi="Arial" w:cs="Arial"/>
          <w:sz w:val="20"/>
          <w:szCs w:val="20"/>
        </w:rPr>
        <w:t>R.,</w:t>
      </w:r>
      <w:r w:rsidRPr="00AA6B1E">
        <w:rPr>
          <w:rFonts w:ascii="Arial" w:hAnsi="Arial" w:cs="Arial"/>
          <w:spacing w:val="-12"/>
          <w:sz w:val="20"/>
          <w:szCs w:val="20"/>
        </w:rPr>
        <w:t xml:space="preserve"> </w:t>
      </w:r>
      <w:r w:rsidRPr="00AA6B1E">
        <w:rPr>
          <w:rFonts w:ascii="Arial" w:hAnsi="Arial" w:cs="Arial"/>
          <w:sz w:val="20"/>
          <w:szCs w:val="20"/>
        </w:rPr>
        <w:t>Gupta,</w:t>
      </w:r>
      <w:r w:rsidRPr="00AA6B1E">
        <w:rPr>
          <w:rFonts w:ascii="Arial" w:hAnsi="Arial" w:cs="Arial"/>
          <w:spacing w:val="-12"/>
          <w:sz w:val="20"/>
          <w:szCs w:val="20"/>
        </w:rPr>
        <w:t xml:space="preserve"> </w:t>
      </w:r>
      <w:r w:rsidRPr="00AA6B1E">
        <w:rPr>
          <w:rFonts w:ascii="Arial" w:hAnsi="Arial" w:cs="Arial"/>
          <w:sz w:val="20"/>
          <w:szCs w:val="20"/>
        </w:rPr>
        <w:t>K.,</w:t>
      </w:r>
      <w:r w:rsidRPr="00AA6B1E">
        <w:rPr>
          <w:rFonts w:ascii="Arial" w:hAnsi="Arial" w:cs="Arial"/>
          <w:spacing w:val="-12"/>
          <w:sz w:val="20"/>
          <w:szCs w:val="20"/>
        </w:rPr>
        <w:t xml:space="preserve"> </w:t>
      </w:r>
      <w:r w:rsidRPr="00AA6B1E">
        <w:rPr>
          <w:rFonts w:ascii="Arial" w:hAnsi="Arial" w:cs="Arial"/>
          <w:sz w:val="20"/>
          <w:szCs w:val="20"/>
        </w:rPr>
        <w:t>Sharma,</w:t>
      </w:r>
      <w:r w:rsidRPr="00AA6B1E">
        <w:rPr>
          <w:rFonts w:ascii="Arial" w:hAnsi="Arial" w:cs="Arial"/>
          <w:spacing w:val="-12"/>
          <w:sz w:val="20"/>
          <w:szCs w:val="20"/>
        </w:rPr>
        <w:t xml:space="preserve"> </w:t>
      </w:r>
      <w:r w:rsidRPr="00AA6B1E">
        <w:rPr>
          <w:rFonts w:ascii="Arial" w:hAnsi="Arial" w:cs="Arial"/>
          <w:sz w:val="20"/>
          <w:szCs w:val="20"/>
        </w:rPr>
        <w:t>R.M.,</w:t>
      </w:r>
      <w:r w:rsidRPr="00AA6B1E">
        <w:rPr>
          <w:rFonts w:ascii="Arial" w:hAnsi="Arial" w:cs="Arial"/>
          <w:spacing w:val="-10"/>
          <w:sz w:val="20"/>
          <w:szCs w:val="20"/>
        </w:rPr>
        <w:t xml:space="preserve"> </w:t>
      </w:r>
      <w:r w:rsidR="00E0318E" w:rsidRPr="00AA6B1E">
        <w:rPr>
          <w:rFonts w:ascii="Arial" w:hAnsi="Arial" w:cs="Arial"/>
          <w:spacing w:val="-10"/>
          <w:sz w:val="20"/>
          <w:szCs w:val="20"/>
        </w:rPr>
        <w:t>(</w:t>
      </w:r>
      <w:r w:rsidRPr="00AA6B1E">
        <w:rPr>
          <w:rFonts w:ascii="Arial" w:hAnsi="Arial" w:cs="Arial"/>
          <w:sz w:val="20"/>
          <w:szCs w:val="20"/>
        </w:rPr>
        <w:t>2013</w:t>
      </w:r>
      <w:r w:rsidR="00E0318E" w:rsidRPr="00AA6B1E">
        <w:rPr>
          <w:rFonts w:ascii="Arial" w:hAnsi="Arial" w:cs="Arial"/>
          <w:sz w:val="20"/>
          <w:szCs w:val="20"/>
        </w:rPr>
        <w:t>)</w:t>
      </w:r>
      <w:r w:rsidRPr="00AA6B1E">
        <w:rPr>
          <w:rFonts w:ascii="Arial" w:hAnsi="Arial" w:cs="Arial"/>
          <w:sz w:val="20"/>
          <w:szCs w:val="20"/>
        </w:rPr>
        <w:t>.</w:t>
      </w:r>
      <w:r w:rsidRPr="00AA6B1E">
        <w:rPr>
          <w:rFonts w:ascii="Arial" w:hAnsi="Arial" w:cs="Arial"/>
          <w:spacing w:val="-12"/>
          <w:sz w:val="20"/>
          <w:szCs w:val="20"/>
        </w:rPr>
        <w:t xml:space="preserve"> </w:t>
      </w:r>
      <w:r w:rsidRPr="00AA6B1E">
        <w:rPr>
          <w:rFonts w:ascii="Arial" w:hAnsi="Arial" w:cs="Arial"/>
          <w:sz w:val="20"/>
          <w:szCs w:val="20"/>
        </w:rPr>
        <w:t>Pulse</w:t>
      </w:r>
      <w:r w:rsidRPr="00AA6B1E">
        <w:rPr>
          <w:rFonts w:ascii="Arial" w:hAnsi="Arial" w:cs="Arial"/>
          <w:spacing w:val="-10"/>
          <w:sz w:val="20"/>
          <w:szCs w:val="20"/>
        </w:rPr>
        <w:t xml:space="preserve"> </w:t>
      </w:r>
      <w:r w:rsidRPr="00AA6B1E">
        <w:rPr>
          <w:rFonts w:ascii="Arial" w:hAnsi="Arial" w:cs="Arial"/>
          <w:sz w:val="20"/>
          <w:szCs w:val="20"/>
        </w:rPr>
        <w:t>Beetles</w:t>
      </w:r>
      <w:r w:rsidRPr="00AA6B1E">
        <w:rPr>
          <w:rFonts w:ascii="Arial" w:hAnsi="Arial" w:cs="Arial"/>
          <w:spacing w:val="-9"/>
          <w:sz w:val="20"/>
          <w:szCs w:val="20"/>
        </w:rPr>
        <w:t xml:space="preserve"> </w:t>
      </w:r>
      <w:r w:rsidRPr="00AA6B1E">
        <w:rPr>
          <w:rFonts w:ascii="Arial" w:hAnsi="Arial" w:cs="Arial"/>
          <w:sz w:val="20"/>
          <w:szCs w:val="20"/>
        </w:rPr>
        <w:t>(</w:t>
      </w:r>
      <w:proofErr w:type="spellStart"/>
      <w:r w:rsidRPr="00AA6B1E">
        <w:rPr>
          <w:rFonts w:ascii="Arial" w:hAnsi="Arial" w:cs="Arial"/>
          <w:sz w:val="20"/>
          <w:szCs w:val="20"/>
        </w:rPr>
        <w:t>Insecta</w:t>
      </w:r>
      <w:proofErr w:type="spellEnd"/>
      <w:r w:rsidRPr="00AA6B1E">
        <w:rPr>
          <w:rFonts w:ascii="Arial" w:hAnsi="Arial" w:cs="Arial"/>
          <w:sz w:val="20"/>
          <w:szCs w:val="20"/>
        </w:rPr>
        <w:t>:</w:t>
      </w:r>
      <w:r w:rsidRPr="00AA6B1E">
        <w:rPr>
          <w:rFonts w:ascii="Arial" w:hAnsi="Arial" w:cs="Arial"/>
          <w:spacing w:val="-12"/>
          <w:sz w:val="20"/>
          <w:szCs w:val="20"/>
        </w:rPr>
        <w:t xml:space="preserve"> </w:t>
      </w:r>
      <w:r w:rsidRPr="00AA6B1E">
        <w:rPr>
          <w:rFonts w:ascii="Arial" w:hAnsi="Arial" w:cs="Arial"/>
          <w:sz w:val="20"/>
          <w:szCs w:val="20"/>
        </w:rPr>
        <w:t>Coleoptera:</w:t>
      </w:r>
      <w:r w:rsidRPr="00AA6B1E">
        <w:rPr>
          <w:rFonts w:ascii="Arial" w:hAnsi="Arial" w:cs="Arial"/>
          <w:spacing w:val="-9"/>
          <w:sz w:val="20"/>
          <w:szCs w:val="20"/>
        </w:rPr>
        <w:t xml:space="preserve"> </w:t>
      </w:r>
      <w:proofErr w:type="spellStart"/>
      <w:r w:rsidRPr="00AA6B1E">
        <w:rPr>
          <w:rFonts w:ascii="Arial" w:hAnsi="Arial" w:cs="Arial"/>
          <w:sz w:val="20"/>
          <w:szCs w:val="20"/>
        </w:rPr>
        <w:t>Bruchidae</w:t>
      </w:r>
      <w:proofErr w:type="spellEnd"/>
      <w:r w:rsidRPr="00AA6B1E">
        <w:rPr>
          <w:rFonts w:ascii="Arial" w:hAnsi="Arial" w:cs="Arial"/>
          <w:sz w:val="20"/>
          <w:szCs w:val="20"/>
        </w:rPr>
        <w:t xml:space="preserve">). </w:t>
      </w:r>
      <w:r w:rsidRPr="00AA6B1E">
        <w:rPr>
          <w:rFonts w:ascii="Arial" w:hAnsi="Arial" w:cs="Arial"/>
          <w:spacing w:val="-2"/>
          <w:sz w:val="20"/>
          <w:szCs w:val="20"/>
        </w:rPr>
        <w:t>Records</w:t>
      </w:r>
      <w:r w:rsidRPr="00AA6B1E">
        <w:rPr>
          <w:rFonts w:ascii="Arial" w:hAnsi="Arial" w:cs="Arial"/>
          <w:sz w:val="20"/>
          <w:szCs w:val="20"/>
        </w:rPr>
        <w:tab/>
      </w:r>
      <w:r w:rsidRPr="00AA6B1E">
        <w:rPr>
          <w:rFonts w:ascii="Arial" w:hAnsi="Arial" w:cs="Arial"/>
          <w:spacing w:val="-6"/>
          <w:sz w:val="20"/>
          <w:szCs w:val="20"/>
        </w:rPr>
        <w:t>of</w:t>
      </w:r>
      <w:r w:rsidRPr="00AA6B1E">
        <w:rPr>
          <w:rFonts w:ascii="Arial" w:hAnsi="Arial" w:cs="Arial"/>
          <w:sz w:val="20"/>
          <w:szCs w:val="20"/>
        </w:rPr>
        <w:tab/>
      </w:r>
      <w:r w:rsidRPr="00AA6B1E">
        <w:rPr>
          <w:rFonts w:ascii="Arial" w:hAnsi="Arial" w:cs="Arial"/>
          <w:spacing w:val="-2"/>
          <w:sz w:val="20"/>
          <w:szCs w:val="20"/>
        </w:rPr>
        <w:t>Zoological</w:t>
      </w:r>
      <w:r w:rsidRPr="00AA6B1E">
        <w:rPr>
          <w:rFonts w:ascii="Arial" w:hAnsi="Arial" w:cs="Arial"/>
          <w:sz w:val="20"/>
          <w:szCs w:val="20"/>
        </w:rPr>
        <w:tab/>
      </w:r>
      <w:r w:rsidRPr="00AA6B1E">
        <w:rPr>
          <w:rFonts w:ascii="Arial" w:hAnsi="Arial" w:cs="Arial"/>
          <w:spacing w:val="-2"/>
          <w:sz w:val="20"/>
          <w:szCs w:val="20"/>
        </w:rPr>
        <w:t>Survey</w:t>
      </w:r>
      <w:r w:rsidRPr="00AA6B1E">
        <w:rPr>
          <w:rFonts w:ascii="Arial" w:hAnsi="Arial" w:cs="Arial"/>
          <w:sz w:val="20"/>
          <w:szCs w:val="20"/>
        </w:rPr>
        <w:tab/>
      </w:r>
      <w:r w:rsidRPr="00AA6B1E">
        <w:rPr>
          <w:rFonts w:ascii="Arial" w:hAnsi="Arial" w:cs="Arial"/>
          <w:spacing w:val="-6"/>
          <w:sz w:val="20"/>
          <w:szCs w:val="20"/>
        </w:rPr>
        <w:t>of</w:t>
      </w:r>
      <w:r w:rsidRPr="00AA6B1E">
        <w:rPr>
          <w:rFonts w:ascii="Arial" w:hAnsi="Arial" w:cs="Arial"/>
          <w:sz w:val="20"/>
          <w:szCs w:val="20"/>
        </w:rPr>
        <w:tab/>
      </w:r>
      <w:r w:rsidRPr="00AA6B1E">
        <w:rPr>
          <w:rFonts w:ascii="Arial" w:hAnsi="Arial" w:cs="Arial"/>
          <w:spacing w:val="-2"/>
          <w:sz w:val="20"/>
          <w:szCs w:val="20"/>
        </w:rPr>
        <w:t xml:space="preserve">India. </w:t>
      </w:r>
      <w:hyperlink r:id="rId14" w:history="1">
        <w:r w:rsidRPr="00AA6B1E">
          <w:rPr>
            <w:rStyle w:val="Hyperlink"/>
            <w:rFonts w:ascii="Arial" w:hAnsi="Arial" w:cs="Arial"/>
            <w:spacing w:val="-2"/>
            <w:sz w:val="20"/>
            <w:szCs w:val="20"/>
          </w:rPr>
          <w:t>https://zsi.gov.in/WriteReadData/userfiles/file/Checklist/Checklist%20of%20Pulse%20Be</w:t>
        </w:r>
      </w:hyperlink>
      <w:hyperlink r:id="rId15">
        <w:r w:rsidRPr="00AA6B1E">
          <w:rPr>
            <w:rFonts w:ascii="Arial" w:hAnsi="Arial" w:cs="Arial"/>
            <w:color w:val="0462C1"/>
            <w:sz w:val="20"/>
            <w:szCs w:val="20"/>
            <w:u w:val="single" w:color="0462C1"/>
          </w:rPr>
          <w:t>etls</w:t>
        </w:r>
        <w:r w:rsidRPr="00AA6B1E">
          <w:rPr>
            <w:rFonts w:ascii="Arial" w:hAnsi="Arial" w:cs="Arial"/>
            <w:sz w:val="20"/>
            <w:szCs w:val="20"/>
          </w:rPr>
          <w:t>.</w:t>
        </w:r>
      </w:hyperlink>
      <w:r w:rsidRPr="00AA6B1E">
        <w:rPr>
          <w:rFonts w:ascii="Arial" w:hAnsi="Arial" w:cs="Arial"/>
          <w:sz w:val="20"/>
          <w:szCs w:val="20"/>
        </w:rPr>
        <w:t xml:space="preserve"> pdf Accessed on 2nd December 2021.</w:t>
      </w:r>
    </w:p>
    <w:p w14:paraId="20853B28" w14:textId="3F6EB7EE"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Byrne, P. F., Volk, G.M., Gardner, C., Gore, M. A., Simon, P. W., Smith, S., </w:t>
      </w:r>
      <w:r w:rsidR="00E0318E" w:rsidRPr="00AA6B1E">
        <w:rPr>
          <w:rFonts w:ascii="Arial" w:hAnsi="Arial" w:cs="Arial"/>
          <w:sz w:val="20"/>
          <w:szCs w:val="20"/>
        </w:rPr>
        <w:t>(</w:t>
      </w:r>
      <w:r w:rsidRPr="00AA6B1E">
        <w:rPr>
          <w:rFonts w:ascii="Arial" w:hAnsi="Arial" w:cs="Arial"/>
          <w:sz w:val="20"/>
          <w:szCs w:val="20"/>
        </w:rPr>
        <w:t>2018</w:t>
      </w:r>
      <w:r w:rsidR="00E0318E" w:rsidRPr="00AA6B1E">
        <w:rPr>
          <w:rFonts w:ascii="Arial" w:hAnsi="Arial" w:cs="Arial"/>
          <w:sz w:val="20"/>
          <w:szCs w:val="20"/>
        </w:rPr>
        <w:t>)</w:t>
      </w:r>
      <w:r w:rsidRPr="00AA6B1E">
        <w:rPr>
          <w:rFonts w:ascii="Arial" w:hAnsi="Arial" w:cs="Arial"/>
          <w:sz w:val="20"/>
          <w:szCs w:val="20"/>
        </w:rPr>
        <w:t>. Sustaining the future of plant breeding: the critical role of the USDA-ARS National Plant Germplasm System. Crop Sci</w:t>
      </w:r>
      <w:r w:rsidR="00BE62E1" w:rsidRPr="00AA6B1E">
        <w:rPr>
          <w:rFonts w:ascii="Arial" w:hAnsi="Arial" w:cs="Arial"/>
          <w:sz w:val="20"/>
          <w:szCs w:val="20"/>
        </w:rPr>
        <w:t>ence,</w:t>
      </w:r>
      <w:r w:rsidRPr="00AA6B1E">
        <w:rPr>
          <w:rFonts w:ascii="Arial" w:hAnsi="Arial" w:cs="Arial"/>
          <w:sz w:val="20"/>
          <w:szCs w:val="20"/>
        </w:rPr>
        <w:t xml:space="preserve"> 58, 451–468.</w:t>
      </w:r>
    </w:p>
    <w:p w14:paraId="323B2A99" w14:textId="7777777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CABI (2014a)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(cowpea weevil). Invasive Species Compendium Datasheets, maps, images, abstracts and full text on invasive species of the world, www.cabi.org; Last updated on 07 November, 2014. https://www.cabi.org/isc/datasheet/10987 13. </w:t>
      </w:r>
    </w:p>
    <w:p w14:paraId="22DE0AD9" w14:textId="7777777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CABI (2014b)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chinensis</w:t>
      </w:r>
      <w:proofErr w:type="spellEnd"/>
      <w:r w:rsidRPr="00AA6B1E">
        <w:rPr>
          <w:rFonts w:ascii="Arial" w:hAnsi="Arial" w:cs="Arial"/>
          <w:sz w:val="20"/>
          <w:szCs w:val="20"/>
        </w:rPr>
        <w:t xml:space="preserve"> (Chinese bruchid). Invasive Species Compendium Datasheets, maps, images, abstracts and full text on invasive species of the world, www.cabi.org; Last updated on 07 November, 2014. </w:t>
      </w:r>
      <w:hyperlink r:id="rId16" w:history="1">
        <w:r w:rsidRPr="00AA6B1E">
          <w:rPr>
            <w:rStyle w:val="Hyperlink"/>
            <w:rFonts w:ascii="Arial" w:hAnsi="Arial" w:cs="Arial"/>
            <w:sz w:val="20"/>
            <w:szCs w:val="20"/>
          </w:rPr>
          <w:t>https://www.cabi.org/isc/datasheet/10986</w:t>
        </w:r>
      </w:hyperlink>
      <w:r w:rsidRPr="00AA6B1E">
        <w:rPr>
          <w:rFonts w:ascii="Arial" w:hAnsi="Arial" w:cs="Arial"/>
          <w:sz w:val="20"/>
          <w:szCs w:val="20"/>
        </w:rPr>
        <w:t> </w:t>
      </w:r>
    </w:p>
    <w:p w14:paraId="3B52E373" w14:textId="0312CD9F"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Carrillo-Perdomo, E., </w:t>
      </w:r>
      <w:proofErr w:type="spellStart"/>
      <w:r w:rsidRPr="00AA6B1E">
        <w:rPr>
          <w:rFonts w:ascii="Arial" w:hAnsi="Arial" w:cs="Arial"/>
          <w:sz w:val="20"/>
          <w:szCs w:val="20"/>
        </w:rPr>
        <w:t>Raffiot</w:t>
      </w:r>
      <w:proofErr w:type="spellEnd"/>
      <w:r w:rsidRPr="00AA6B1E">
        <w:rPr>
          <w:rFonts w:ascii="Arial" w:hAnsi="Arial" w:cs="Arial"/>
          <w:sz w:val="20"/>
          <w:szCs w:val="20"/>
        </w:rPr>
        <w:t xml:space="preserve">, B., Ollivier, D., </w:t>
      </w:r>
      <w:proofErr w:type="spellStart"/>
      <w:r w:rsidRPr="00AA6B1E">
        <w:rPr>
          <w:rFonts w:ascii="Arial" w:hAnsi="Arial" w:cs="Arial"/>
          <w:sz w:val="20"/>
          <w:szCs w:val="20"/>
        </w:rPr>
        <w:t>Deulvot</w:t>
      </w:r>
      <w:proofErr w:type="spellEnd"/>
      <w:r w:rsidRPr="00AA6B1E">
        <w:rPr>
          <w:rFonts w:ascii="Arial" w:hAnsi="Arial" w:cs="Arial"/>
          <w:sz w:val="20"/>
          <w:szCs w:val="20"/>
        </w:rPr>
        <w:t xml:space="preserve">, C., Magnin-Robert, J. B., Tayeh, N., Marget, P., </w:t>
      </w:r>
      <w:r w:rsidR="00E0318E" w:rsidRPr="00AA6B1E">
        <w:rPr>
          <w:rFonts w:ascii="Arial" w:hAnsi="Arial" w:cs="Arial"/>
          <w:sz w:val="20"/>
          <w:szCs w:val="20"/>
        </w:rPr>
        <w:t>(</w:t>
      </w:r>
      <w:r w:rsidRPr="00AA6B1E">
        <w:rPr>
          <w:rFonts w:ascii="Arial" w:hAnsi="Arial" w:cs="Arial"/>
          <w:sz w:val="20"/>
          <w:szCs w:val="20"/>
        </w:rPr>
        <w:t>2019</w:t>
      </w:r>
      <w:r w:rsidR="00E0318E" w:rsidRPr="00AA6B1E">
        <w:rPr>
          <w:rFonts w:ascii="Arial" w:hAnsi="Arial" w:cs="Arial"/>
          <w:sz w:val="20"/>
          <w:szCs w:val="20"/>
        </w:rPr>
        <w:t>)</w:t>
      </w:r>
      <w:r w:rsidRPr="00AA6B1E">
        <w:rPr>
          <w:rFonts w:ascii="Arial" w:hAnsi="Arial" w:cs="Arial"/>
          <w:sz w:val="20"/>
          <w:szCs w:val="20"/>
        </w:rPr>
        <w:t>. Identification of novel sources of resistance to seed weevils (</w:t>
      </w:r>
      <w:proofErr w:type="spellStart"/>
      <w:r w:rsidRPr="00AA6B1E">
        <w:rPr>
          <w:rFonts w:ascii="Arial" w:hAnsi="Arial" w:cs="Arial"/>
          <w:sz w:val="20"/>
          <w:szCs w:val="20"/>
        </w:rPr>
        <w:t>Bruchus</w:t>
      </w:r>
      <w:proofErr w:type="spellEnd"/>
      <w:r w:rsidRPr="00AA6B1E">
        <w:rPr>
          <w:rFonts w:ascii="Arial" w:hAnsi="Arial" w:cs="Arial"/>
          <w:sz w:val="20"/>
          <w:szCs w:val="20"/>
        </w:rPr>
        <w:t xml:space="preserve"> spp.) in a faba bean germplasm collection. Front</w:t>
      </w:r>
      <w:r w:rsidR="00BE62E1" w:rsidRPr="00AA6B1E">
        <w:rPr>
          <w:rFonts w:ascii="Arial" w:hAnsi="Arial" w:cs="Arial"/>
          <w:sz w:val="20"/>
          <w:szCs w:val="20"/>
        </w:rPr>
        <w:t>iers in</w:t>
      </w:r>
      <w:r w:rsidRPr="00AA6B1E">
        <w:rPr>
          <w:rFonts w:ascii="Arial" w:hAnsi="Arial" w:cs="Arial"/>
          <w:sz w:val="20"/>
          <w:szCs w:val="20"/>
        </w:rPr>
        <w:t xml:space="preserve"> Plant Sci</w:t>
      </w:r>
      <w:r w:rsidR="00BE62E1" w:rsidRPr="00AA6B1E">
        <w:rPr>
          <w:rFonts w:ascii="Arial" w:hAnsi="Arial" w:cs="Arial"/>
          <w:sz w:val="20"/>
          <w:szCs w:val="20"/>
        </w:rPr>
        <w:t>ence,</w:t>
      </w:r>
      <w:r w:rsidRPr="00AA6B1E">
        <w:rPr>
          <w:rFonts w:ascii="Arial" w:hAnsi="Arial" w:cs="Arial"/>
          <w:sz w:val="20"/>
          <w:szCs w:val="20"/>
        </w:rPr>
        <w:t xml:space="preserve"> 9, 1914. doi:10.3389/fpls.2018.01914.</w:t>
      </w:r>
    </w:p>
    <w:p w14:paraId="75EC8A97" w14:textId="10703D4D" w:rsidR="00D37AE8"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de Carvalho, M. A. A. P., </w:t>
      </w:r>
      <w:proofErr w:type="spellStart"/>
      <w:r w:rsidRPr="00AA6B1E">
        <w:rPr>
          <w:rFonts w:ascii="Arial" w:hAnsi="Arial" w:cs="Arial"/>
          <w:sz w:val="20"/>
          <w:szCs w:val="20"/>
        </w:rPr>
        <w:t>Bebeli</w:t>
      </w:r>
      <w:proofErr w:type="spellEnd"/>
      <w:r w:rsidRPr="00AA6B1E">
        <w:rPr>
          <w:rFonts w:ascii="Arial" w:hAnsi="Arial" w:cs="Arial"/>
          <w:sz w:val="20"/>
          <w:szCs w:val="20"/>
        </w:rPr>
        <w:t xml:space="preserve">, P. J., Bettencourt, E., Costa, G., Dias, S., Dos Santos, T. M., Slaski, J. J., </w:t>
      </w:r>
      <w:r w:rsidR="00E0318E" w:rsidRPr="00AA6B1E">
        <w:rPr>
          <w:rFonts w:ascii="Arial" w:hAnsi="Arial" w:cs="Arial"/>
          <w:sz w:val="20"/>
          <w:szCs w:val="20"/>
        </w:rPr>
        <w:t>(</w:t>
      </w:r>
      <w:r w:rsidRPr="00AA6B1E">
        <w:rPr>
          <w:rFonts w:ascii="Arial" w:hAnsi="Arial" w:cs="Arial"/>
          <w:sz w:val="20"/>
          <w:szCs w:val="20"/>
        </w:rPr>
        <w:t>2013</w:t>
      </w:r>
      <w:r w:rsidR="00E0318E" w:rsidRPr="00AA6B1E">
        <w:rPr>
          <w:rFonts w:ascii="Arial" w:hAnsi="Arial" w:cs="Arial"/>
          <w:sz w:val="20"/>
          <w:szCs w:val="20"/>
        </w:rPr>
        <w:t>)</w:t>
      </w:r>
      <w:r w:rsidRPr="00AA6B1E">
        <w:rPr>
          <w:rFonts w:ascii="Arial" w:hAnsi="Arial" w:cs="Arial"/>
          <w:sz w:val="20"/>
          <w:szCs w:val="20"/>
        </w:rPr>
        <w:t xml:space="preserve">. Cereal landraces genetic resources in worldwide </w:t>
      </w:r>
      <w:proofErr w:type="spellStart"/>
      <w:r w:rsidRPr="00AA6B1E">
        <w:rPr>
          <w:rFonts w:ascii="Arial" w:hAnsi="Arial" w:cs="Arial"/>
          <w:sz w:val="20"/>
          <w:szCs w:val="20"/>
        </w:rPr>
        <w:t>GeneBanks</w:t>
      </w:r>
      <w:proofErr w:type="spellEnd"/>
      <w:r w:rsidRPr="00AA6B1E">
        <w:rPr>
          <w:rFonts w:ascii="Arial" w:hAnsi="Arial" w:cs="Arial"/>
          <w:sz w:val="20"/>
          <w:szCs w:val="20"/>
        </w:rPr>
        <w:t xml:space="preserve">. A review. </w:t>
      </w:r>
      <w:r w:rsidR="00BE62E1" w:rsidRPr="00AA6B1E">
        <w:rPr>
          <w:rFonts w:ascii="Arial" w:hAnsi="Arial" w:cs="Arial"/>
          <w:sz w:val="20"/>
          <w:szCs w:val="20"/>
        </w:rPr>
        <w:t xml:space="preserve">Journal </w:t>
      </w:r>
      <w:r w:rsidRPr="00AA6B1E">
        <w:rPr>
          <w:rFonts w:ascii="Arial" w:hAnsi="Arial" w:cs="Arial"/>
          <w:sz w:val="20"/>
          <w:szCs w:val="20"/>
        </w:rPr>
        <w:t>Agron</w:t>
      </w:r>
      <w:r w:rsidR="00BE62E1" w:rsidRPr="00AA6B1E">
        <w:rPr>
          <w:rFonts w:ascii="Arial" w:hAnsi="Arial" w:cs="Arial"/>
          <w:sz w:val="20"/>
          <w:szCs w:val="20"/>
        </w:rPr>
        <w:t>omy and</w:t>
      </w:r>
      <w:r w:rsidRPr="00AA6B1E">
        <w:rPr>
          <w:rFonts w:ascii="Arial" w:hAnsi="Arial" w:cs="Arial"/>
          <w:sz w:val="20"/>
          <w:szCs w:val="20"/>
        </w:rPr>
        <w:t xml:space="preserve"> Sustain</w:t>
      </w:r>
      <w:r w:rsidR="00BE62E1" w:rsidRPr="00AA6B1E">
        <w:rPr>
          <w:rFonts w:ascii="Arial" w:hAnsi="Arial" w:cs="Arial"/>
          <w:sz w:val="20"/>
          <w:szCs w:val="20"/>
        </w:rPr>
        <w:t>able</w:t>
      </w:r>
      <w:r w:rsidRPr="00AA6B1E">
        <w:rPr>
          <w:rFonts w:ascii="Arial" w:hAnsi="Arial" w:cs="Arial"/>
          <w:sz w:val="20"/>
          <w:szCs w:val="20"/>
        </w:rPr>
        <w:t xml:space="preserve"> Dev</w:t>
      </w:r>
      <w:r w:rsidR="00BE62E1" w:rsidRPr="00AA6B1E">
        <w:rPr>
          <w:rFonts w:ascii="Arial" w:hAnsi="Arial" w:cs="Arial"/>
          <w:sz w:val="20"/>
          <w:szCs w:val="20"/>
        </w:rPr>
        <w:t>elopment,</w:t>
      </w:r>
      <w:r w:rsidRPr="00AA6B1E">
        <w:rPr>
          <w:rFonts w:ascii="Arial" w:hAnsi="Arial" w:cs="Arial"/>
          <w:sz w:val="20"/>
          <w:szCs w:val="20"/>
        </w:rPr>
        <w:t xml:space="preserve"> 33, 177–203.</w:t>
      </w:r>
    </w:p>
    <w:p w14:paraId="13E04356" w14:textId="46A09206"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lastRenderedPageBreak/>
        <w:t xml:space="preserve">Díez, M.J., De la Rosa, L., Martín, I., Guasch, L., </w:t>
      </w:r>
      <w:proofErr w:type="spellStart"/>
      <w:r w:rsidRPr="00206120">
        <w:rPr>
          <w:rFonts w:ascii="Arial" w:hAnsi="Arial" w:cs="Arial"/>
          <w:sz w:val="20"/>
          <w:szCs w:val="20"/>
        </w:rPr>
        <w:t>Cartea</w:t>
      </w:r>
      <w:proofErr w:type="spellEnd"/>
      <w:r w:rsidRPr="00206120">
        <w:rPr>
          <w:rFonts w:ascii="Arial" w:hAnsi="Arial" w:cs="Arial"/>
          <w:sz w:val="20"/>
          <w:szCs w:val="20"/>
        </w:rPr>
        <w:t xml:space="preserve">, M.E., </w:t>
      </w:r>
      <w:proofErr w:type="spellStart"/>
      <w:r w:rsidRPr="00206120">
        <w:rPr>
          <w:rFonts w:ascii="Arial" w:hAnsi="Arial" w:cs="Arial"/>
          <w:sz w:val="20"/>
          <w:szCs w:val="20"/>
        </w:rPr>
        <w:t>Mallor</w:t>
      </w:r>
      <w:proofErr w:type="spellEnd"/>
      <w:r w:rsidRPr="00206120">
        <w:rPr>
          <w:rFonts w:ascii="Arial" w:hAnsi="Arial" w:cs="Arial"/>
          <w:sz w:val="20"/>
          <w:szCs w:val="20"/>
        </w:rPr>
        <w:t xml:space="preserve">, C., Casals, J., </w:t>
      </w:r>
      <w:proofErr w:type="spellStart"/>
      <w:proofErr w:type="gramStart"/>
      <w:r w:rsidRPr="00206120">
        <w:rPr>
          <w:rFonts w:ascii="Arial" w:hAnsi="Arial" w:cs="Arial"/>
          <w:sz w:val="20"/>
          <w:szCs w:val="20"/>
        </w:rPr>
        <w:t>Simó,J</w:t>
      </w:r>
      <w:proofErr w:type="spellEnd"/>
      <w:r w:rsidRPr="00206120">
        <w:rPr>
          <w:rFonts w:ascii="Arial" w:hAnsi="Arial" w:cs="Arial"/>
          <w:sz w:val="20"/>
          <w:szCs w:val="20"/>
        </w:rPr>
        <w:t>.</w:t>
      </w:r>
      <w:proofErr w:type="gramEnd"/>
      <w:r w:rsidRPr="00206120">
        <w:rPr>
          <w:rFonts w:ascii="Arial" w:hAnsi="Arial" w:cs="Arial"/>
          <w:sz w:val="20"/>
          <w:szCs w:val="20"/>
        </w:rPr>
        <w:t xml:space="preserve">, Rivera, A., Anastasio, G., </w:t>
      </w:r>
      <w:proofErr w:type="spellStart"/>
      <w:r w:rsidRPr="00206120">
        <w:rPr>
          <w:rFonts w:ascii="Arial" w:hAnsi="Arial" w:cs="Arial"/>
          <w:sz w:val="20"/>
          <w:szCs w:val="20"/>
        </w:rPr>
        <w:t>Prohens</w:t>
      </w:r>
      <w:proofErr w:type="spellEnd"/>
      <w:r w:rsidRPr="00206120">
        <w:rPr>
          <w:rFonts w:ascii="Arial" w:hAnsi="Arial" w:cs="Arial"/>
          <w:sz w:val="20"/>
          <w:szCs w:val="20"/>
        </w:rPr>
        <w:t xml:space="preserve">, J., (2018). Plant </w:t>
      </w:r>
      <w:proofErr w:type="spellStart"/>
      <w:r w:rsidRPr="00206120">
        <w:rPr>
          <w:rFonts w:ascii="Arial" w:hAnsi="Arial" w:cs="Arial"/>
          <w:sz w:val="20"/>
          <w:szCs w:val="20"/>
        </w:rPr>
        <w:t>Genebanks</w:t>
      </w:r>
      <w:proofErr w:type="spellEnd"/>
      <w:r w:rsidRPr="00206120">
        <w:rPr>
          <w:rFonts w:ascii="Arial" w:hAnsi="Arial" w:cs="Arial"/>
          <w:sz w:val="20"/>
          <w:szCs w:val="20"/>
        </w:rPr>
        <w:t>: present situation and proposals for their improvement. The case of the Spanish network. Frontiers in Plant Science, 9, 1794. doi:10.3389/fpls.2018.01794.</w:t>
      </w:r>
    </w:p>
    <w:p w14:paraId="0E8DBE91" w14:textId="4D9C8661" w:rsidR="00D37AE8" w:rsidRPr="00AA6B1E" w:rsidRDefault="00D37AE8" w:rsidP="009832CB">
      <w:pPr>
        <w:pStyle w:val="ListParagraph"/>
        <w:numPr>
          <w:ilvl w:val="0"/>
          <w:numId w:val="5"/>
        </w:numPr>
        <w:tabs>
          <w:tab w:val="left" w:pos="2083"/>
          <w:tab w:val="left" w:pos="8931"/>
        </w:tabs>
        <w:spacing w:before="134" w:line="360" w:lineRule="auto"/>
        <w:ind w:left="0" w:right="95"/>
        <w:contextualSpacing w:val="0"/>
        <w:jc w:val="both"/>
        <w:rPr>
          <w:rFonts w:ascii="Arial" w:hAnsi="Arial" w:cs="Arial"/>
          <w:sz w:val="20"/>
          <w:szCs w:val="20"/>
        </w:rPr>
      </w:pPr>
      <w:r w:rsidRPr="00AA6B1E">
        <w:rPr>
          <w:rFonts w:ascii="Arial" w:hAnsi="Arial" w:cs="Arial"/>
          <w:spacing w:val="-2"/>
          <w:sz w:val="20"/>
          <w:szCs w:val="20"/>
        </w:rPr>
        <w:t>Dobie,</w:t>
      </w:r>
      <w:r w:rsidRPr="00AA6B1E">
        <w:rPr>
          <w:rFonts w:ascii="Arial" w:hAnsi="Arial" w:cs="Arial"/>
          <w:spacing w:val="-3"/>
          <w:sz w:val="20"/>
          <w:szCs w:val="20"/>
        </w:rPr>
        <w:t xml:space="preserve"> </w:t>
      </w:r>
      <w:r w:rsidRPr="00AA6B1E">
        <w:rPr>
          <w:rFonts w:ascii="Arial" w:hAnsi="Arial" w:cs="Arial"/>
          <w:spacing w:val="-2"/>
          <w:sz w:val="20"/>
          <w:szCs w:val="20"/>
        </w:rPr>
        <w:t>P.,</w:t>
      </w:r>
      <w:r w:rsidRPr="00AA6B1E">
        <w:rPr>
          <w:rFonts w:ascii="Arial" w:hAnsi="Arial" w:cs="Arial"/>
          <w:spacing w:val="-3"/>
          <w:sz w:val="20"/>
          <w:szCs w:val="20"/>
        </w:rPr>
        <w:t xml:space="preserve"> </w:t>
      </w:r>
      <w:r w:rsidR="00E0318E" w:rsidRPr="00AA6B1E">
        <w:rPr>
          <w:rFonts w:ascii="Arial" w:hAnsi="Arial" w:cs="Arial"/>
          <w:spacing w:val="-3"/>
          <w:sz w:val="20"/>
          <w:szCs w:val="20"/>
        </w:rPr>
        <w:t>(</w:t>
      </w:r>
      <w:r w:rsidRPr="00AA6B1E">
        <w:rPr>
          <w:rFonts w:ascii="Arial" w:hAnsi="Arial" w:cs="Arial"/>
          <w:spacing w:val="-2"/>
          <w:sz w:val="20"/>
          <w:szCs w:val="20"/>
        </w:rPr>
        <w:t>1974</w:t>
      </w:r>
      <w:r w:rsidR="00E0318E" w:rsidRPr="00AA6B1E">
        <w:rPr>
          <w:rFonts w:ascii="Arial" w:hAnsi="Arial" w:cs="Arial"/>
          <w:spacing w:val="-2"/>
          <w:sz w:val="20"/>
          <w:szCs w:val="20"/>
        </w:rPr>
        <w:t>)</w:t>
      </w:r>
      <w:r w:rsidRPr="00AA6B1E">
        <w:rPr>
          <w:rFonts w:ascii="Arial" w:hAnsi="Arial" w:cs="Arial"/>
          <w:spacing w:val="-2"/>
          <w:sz w:val="20"/>
          <w:szCs w:val="20"/>
        </w:rPr>
        <w:t>.</w:t>
      </w:r>
      <w:r w:rsidRPr="00AA6B1E">
        <w:rPr>
          <w:rFonts w:ascii="Arial" w:hAnsi="Arial" w:cs="Arial"/>
          <w:spacing w:val="-5"/>
          <w:sz w:val="20"/>
          <w:szCs w:val="20"/>
        </w:rPr>
        <w:t xml:space="preserve"> </w:t>
      </w:r>
      <w:r w:rsidRPr="00AA6B1E">
        <w:rPr>
          <w:rFonts w:ascii="Arial" w:hAnsi="Arial" w:cs="Arial"/>
          <w:spacing w:val="-2"/>
          <w:sz w:val="20"/>
          <w:szCs w:val="20"/>
        </w:rPr>
        <w:t>The</w:t>
      </w:r>
      <w:r w:rsidRPr="00AA6B1E">
        <w:rPr>
          <w:rFonts w:ascii="Arial" w:hAnsi="Arial" w:cs="Arial"/>
          <w:spacing w:val="-5"/>
          <w:sz w:val="20"/>
          <w:szCs w:val="20"/>
        </w:rPr>
        <w:t xml:space="preserve"> </w:t>
      </w:r>
      <w:r w:rsidRPr="00AA6B1E">
        <w:rPr>
          <w:rFonts w:ascii="Arial" w:hAnsi="Arial" w:cs="Arial"/>
          <w:spacing w:val="-2"/>
          <w:sz w:val="20"/>
          <w:szCs w:val="20"/>
        </w:rPr>
        <w:t>laboratory</w:t>
      </w:r>
      <w:r w:rsidRPr="00AA6B1E">
        <w:rPr>
          <w:rFonts w:ascii="Arial" w:hAnsi="Arial" w:cs="Arial"/>
          <w:spacing w:val="-10"/>
          <w:sz w:val="20"/>
          <w:szCs w:val="20"/>
        </w:rPr>
        <w:t xml:space="preserve"> </w:t>
      </w:r>
      <w:r w:rsidRPr="00AA6B1E">
        <w:rPr>
          <w:rFonts w:ascii="Arial" w:hAnsi="Arial" w:cs="Arial"/>
          <w:spacing w:val="-2"/>
          <w:sz w:val="20"/>
          <w:szCs w:val="20"/>
        </w:rPr>
        <w:t>assessment</w:t>
      </w:r>
      <w:r w:rsidRPr="00AA6B1E">
        <w:rPr>
          <w:rFonts w:ascii="Arial" w:hAnsi="Arial" w:cs="Arial"/>
          <w:spacing w:val="-3"/>
          <w:sz w:val="20"/>
          <w:szCs w:val="20"/>
        </w:rPr>
        <w:t xml:space="preserve"> </w:t>
      </w:r>
      <w:r w:rsidRPr="00AA6B1E">
        <w:rPr>
          <w:rFonts w:ascii="Arial" w:hAnsi="Arial" w:cs="Arial"/>
          <w:spacing w:val="-2"/>
          <w:sz w:val="20"/>
          <w:szCs w:val="20"/>
        </w:rPr>
        <w:t>of</w:t>
      </w:r>
      <w:r w:rsidRPr="00AA6B1E">
        <w:rPr>
          <w:rFonts w:ascii="Arial" w:hAnsi="Arial" w:cs="Arial"/>
          <w:spacing w:val="-5"/>
          <w:sz w:val="20"/>
          <w:szCs w:val="20"/>
        </w:rPr>
        <w:t xml:space="preserve"> </w:t>
      </w:r>
      <w:r w:rsidRPr="00AA6B1E">
        <w:rPr>
          <w:rFonts w:ascii="Arial" w:hAnsi="Arial" w:cs="Arial"/>
          <w:spacing w:val="-2"/>
          <w:sz w:val="20"/>
          <w:szCs w:val="20"/>
        </w:rPr>
        <w:t>the inherent susceptibility</w:t>
      </w:r>
      <w:r w:rsidRPr="00AA6B1E">
        <w:rPr>
          <w:rFonts w:ascii="Arial" w:hAnsi="Arial" w:cs="Arial"/>
          <w:spacing w:val="-10"/>
          <w:sz w:val="20"/>
          <w:szCs w:val="20"/>
        </w:rPr>
        <w:t xml:space="preserve"> </w:t>
      </w:r>
      <w:r w:rsidRPr="00AA6B1E">
        <w:rPr>
          <w:rFonts w:ascii="Arial" w:hAnsi="Arial" w:cs="Arial"/>
          <w:spacing w:val="-2"/>
          <w:sz w:val="20"/>
          <w:szCs w:val="20"/>
        </w:rPr>
        <w:t>of maize</w:t>
      </w:r>
      <w:r w:rsidRPr="00AA6B1E">
        <w:rPr>
          <w:rFonts w:ascii="Arial" w:hAnsi="Arial" w:cs="Arial"/>
          <w:spacing w:val="-5"/>
          <w:sz w:val="20"/>
          <w:szCs w:val="20"/>
        </w:rPr>
        <w:t xml:space="preserve"> </w:t>
      </w:r>
      <w:r w:rsidRPr="00AA6B1E">
        <w:rPr>
          <w:rFonts w:ascii="Arial" w:hAnsi="Arial" w:cs="Arial"/>
          <w:spacing w:val="-2"/>
          <w:sz w:val="20"/>
          <w:szCs w:val="20"/>
        </w:rPr>
        <w:t xml:space="preserve">varieties </w:t>
      </w:r>
      <w:r w:rsidRPr="00AA6B1E">
        <w:rPr>
          <w:rFonts w:ascii="Arial" w:hAnsi="Arial" w:cs="Arial"/>
          <w:sz w:val="20"/>
          <w:szCs w:val="20"/>
        </w:rPr>
        <w:t xml:space="preserve">to post-harvest infestation by </w:t>
      </w:r>
      <w:r w:rsidRPr="00AA6B1E">
        <w:rPr>
          <w:rFonts w:ascii="Arial" w:hAnsi="Arial" w:cs="Arial"/>
          <w:i/>
          <w:sz w:val="20"/>
          <w:szCs w:val="20"/>
        </w:rPr>
        <w:t xml:space="preserve">Sitophilus </w:t>
      </w:r>
      <w:proofErr w:type="spellStart"/>
      <w:r w:rsidRPr="00AA6B1E">
        <w:rPr>
          <w:rFonts w:ascii="Arial" w:hAnsi="Arial" w:cs="Arial"/>
          <w:i/>
          <w:sz w:val="20"/>
          <w:szCs w:val="20"/>
        </w:rPr>
        <w:t>zeamais</w:t>
      </w:r>
      <w:proofErr w:type="spellEnd"/>
      <w:r w:rsidRPr="00AA6B1E">
        <w:rPr>
          <w:rFonts w:ascii="Arial" w:hAnsi="Arial" w:cs="Arial"/>
          <w:i/>
          <w:sz w:val="20"/>
          <w:szCs w:val="20"/>
        </w:rPr>
        <w:t xml:space="preserve"> </w:t>
      </w:r>
      <w:proofErr w:type="spellStart"/>
      <w:r w:rsidRPr="00AA6B1E">
        <w:rPr>
          <w:rFonts w:ascii="Arial" w:hAnsi="Arial" w:cs="Arial"/>
          <w:sz w:val="20"/>
          <w:szCs w:val="20"/>
        </w:rPr>
        <w:t>Motsch</w:t>
      </w:r>
      <w:proofErr w:type="spellEnd"/>
      <w:r w:rsidRPr="00AA6B1E">
        <w:rPr>
          <w:rFonts w:ascii="Arial" w:hAnsi="Arial" w:cs="Arial"/>
          <w:sz w:val="20"/>
          <w:szCs w:val="20"/>
        </w:rPr>
        <w:t xml:space="preserve">. (Coleoptera, Curculionidae). </w:t>
      </w:r>
    </w:p>
    <w:p w14:paraId="6ED46FF4" w14:textId="7AC65783" w:rsidR="00D37AE8" w:rsidRDefault="00D37AE8" w:rsidP="009832CB">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Dongre, T.K., </w:t>
      </w:r>
      <w:proofErr w:type="spellStart"/>
      <w:r w:rsidRPr="00AA6B1E">
        <w:rPr>
          <w:rFonts w:ascii="Arial" w:hAnsi="Arial" w:cs="Arial"/>
          <w:sz w:val="20"/>
          <w:szCs w:val="20"/>
        </w:rPr>
        <w:t>Pawar</w:t>
      </w:r>
      <w:proofErr w:type="spellEnd"/>
      <w:r w:rsidRPr="00AA6B1E">
        <w:rPr>
          <w:rFonts w:ascii="Arial" w:hAnsi="Arial" w:cs="Arial"/>
          <w:sz w:val="20"/>
          <w:szCs w:val="20"/>
        </w:rPr>
        <w:t xml:space="preserve">, S.E., </w:t>
      </w:r>
      <w:proofErr w:type="spellStart"/>
      <w:r w:rsidRPr="00AA6B1E">
        <w:rPr>
          <w:rFonts w:ascii="Arial" w:hAnsi="Arial" w:cs="Arial"/>
          <w:sz w:val="20"/>
          <w:szCs w:val="20"/>
        </w:rPr>
        <w:t>Thakare</w:t>
      </w:r>
      <w:proofErr w:type="spellEnd"/>
      <w:r w:rsidRPr="00AA6B1E">
        <w:rPr>
          <w:rFonts w:ascii="Arial" w:hAnsi="Arial" w:cs="Arial"/>
          <w:sz w:val="20"/>
          <w:szCs w:val="20"/>
        </w:rPr>
        <w:t xml:space="preserve">, R.G., </w:t>
      </w:r>
      <w:proofErr w:type="spellStart"/>
      <w:r w:rsidRPr="00AA6B1E">
        <w:rPr>
          <w:rFonts w:ascii="Arial" w:hAnsi="Arial" w:cs="Arial"/>
          <w:sz w:val="20"/>
          <w:szCs w:val="20"/>
        </w:rPr>
        <w:t>Harwalkar</w:t>
      </w:r>
      <w:proofErr w:type="spellEnd"/>
      <w:r w:rsidRPr="00AA6B1E">
        <w:rPr>
          <w:rFonts w:ascii="Arial" w:hAnsi="Arial" w:cs="Arial"/>
          <w:sz w:val="20"/>
          <w:szCs w:val="20"/>
        </w:rPr>
        <w:t xml:space="preserve">, M.R., </w:t>
      </w:r>
      <w:r w:rsidR="00E0318E" w:rsidRPr="00AA6B1E">
        <w:rPr>
          <w:rFonts w:ascii="Arial" w:hAnsi="Arial" w:cs="Arial"/>
          <w:sz w:val="20"/>
          <w:szCs w:val="20"/>
        </w:rPr>
        <w:t>(</w:t>
      </w:r>
      <w:r w:rsidRPr="00AA6B1E">
        <w:rPr>
          <w:rFonts w:ascii="Arial" w:hAnsi="Arial" w:cs="Arial"/>
          <w:sz w:val="20"/>
          <w:szCs w:val="20"/>
        </w:rPr>
        <w:t>1996</w:t>
      </w:r>
      <w:r w:rsidR="00E0318E" w:rsidRPr="00AA6B1E">
        <w:rPr>
          <w:rFonts w:ascii="Arial" w:hAnsi="Arial" w:cs="Arial"/>
          <w:sz w:val="20"/>
          <w:szCs w:val="20"/>
        </w:rPr>
        <w:t>)</w:t>
      </w:r>
      <w:r w:rsidRPr="00AA6B1E">
        <w:rPr>
          <w:rFonts w:ascii="Arial" w:hAnsi="Arial" w:cs="Arial"/>
          <w:sz w:val="20"/>
          <w:szCs w:val="20"/>
        </w:rPr>
        <w:t>. Identification of resistant sources to cowpea</w:t>
      </w:r>
      <w:r w:rsidRPr="00AA6B1E">
        <w:rPr>
          <w:rFonts w:ascii="Arial" w:hAnsi="Arial" w:cs="Arial"/>
          <w:spacing w:val="-1"/>
          <w:sz w:val="20"/>
          <w:szCs w:val="20"/>
        </w:rPr>
        <w:t xml:space="preserve"> </w:t>
      </w:r>
      <w:r w:rsidRPr="00AA6B1E">
        <w:rPr>
          <w:rFonts w:ascii="Arial" w:hAnsi="Arial" w:cs="Arial"/>
          <w:sz w:val="20"/>
          <w:szCs w:val="20"/>
        </w:rPr>
        <w:t>weevil (</w:t>
      </w:r>
      <w:proofErr w:type="spellStart"/>
      <w:r w:rsidRPr="00AA6B1E">
        <w:rPr>
          <w:rFonts w:ascii="Arial" w:hAnsi="Arial" w:cs="Arial"/>
          <w:i/>
          <w:sz w:val="20"/>
          <w:szCs w:val="20"/>
        </w:rPr>
        <w:t>Callosobruchus</w:t>
      </w:r>
      <w:proofErr w:type="spellEnd"/>
      <w:r w:rsidRPr="00AA6B1E">
        <w:rPr>
          <w:rFonts w:ascii="Arial" w:hAnsi="Arial" w:cs="Arial"/>
          <w:i/>
          <w:sz w:val="20"/>
          <w:szCs w:val="20"/>
        </w:rPr>
        <w:t xml:space="preserve"> maculatus </w:t>
      </w:r>
      <w:r w:rsidRPr="00AA6B1E">
        <w:rPr>
          <w:rFonts w:ascii="Arial" w:hAnsi="Arial" w:cs="Arial"/>
          <w:sz w:val="20"/>
          <w:szCs w:val="20"/>
        </w:rPr>
        <w:t>(F.))</w:t>
      </w:r>
      <w:r w:rsidRPr="00AA6B1E">
        <w:rPr>
          <w:rFonts w:ascii="Arial" w:hAnsi="Arial" w:cs="Arial"/>
          <w:spacing w:val="-1"/>
          <w:sz w:val="20"/>
          <w:szCs w:val="20"/>
        </w:rPr>
        <w:t xml:space="preserve"> </w:t>
      </w:r>
      <w:r w:rsidRPr="00AA6B1E">
        <w:rPr>
          <w:rFonts w:ascii="Arial" w:hAnsi="Arial" w:cs="Arial"/>
          <w:sz w:val="20"/>
          <w:szCs w:val="20"/>
        </w:rPr>
        <w:t xml:space="preserve">in </w:t>
      </w:r>
      <w:r w:rsidRPr="00AA6B1E">
        <w:rPr>
          <w:rFonts w:ascii="Arial" w:hAnsi="Arial" w:cs="Arial"/>
          <w:i/>
          <w:sz w:val="20"/>
          <w:szCs w:val="20"/>
        </w:rPr>
        <w:t>Vigna sp</w:t>
      </w:r>
      <w:r w:rsidRPr="00AA6B1E">
        <w:rPr>
          <w:rFonts w:ascii="Arial" w:hAnsi="Arial" w:cs="Arial"/>
          <w:sz w:val="20"/>
          <w:szCs w:val="20"/>
        </w:rPr>
        <w:t>. and inheritance</w:t>
      </w:r>
      <w:r w:rsidRPr="00AA6B1E">
        <w:rPr>
          <w:rFonts w:ascii="Arial" w:hAnsi="Arial" w:cs="Arial"/>
          <w:spacing w:val="-1"/>
          <w:sz w:val="20"/>
          <w:szCs w:val="20"/>
        </w:rPr>
        <w:t xml:space="preserve"> </w:t>
      </w:r>
      <w:r w:rsidRPr="00AA6B1E">
        <w:rPr>
          <w:rFonts w:ascii="Arial" w:hAnsi="Arial" w:cs="Arial"/>
          <w:sz w:val="20"/>
          <w:szCs w:val="20"/>
        </w:rPr>
        <w:t>of their resistance in black gram (</w:t>
      </w:r>
      <w:r w:rsidRPr="00AA6B1E">
        <w:rPr>
          <w:rFonts w:ascii="Arial" w:hAnsi="Arial" w:cs="Arial"/>
          <w:i/>
          <w:sz w:val="20"/>
          <w:szCs w:val="20"/>
        </w:rPr>
        <w:t xml:space="preserve">Vigna mungo </w:t>
      </w:r>
      <w:r w:rsidRPr="00AA6B1E">
        <w:rPr>
          <w:rFonts w:ascii="Arial" w:hAnsi="Arial" w:cs="Arial"/>
          <w:iCs/>
          <w:sz w:val="20"/>
          <w:szCs w:val="20"/>
        </w:rPr>
        <w:t>var</w:t>
      </w:r>
      <w:r w:rsidRPr="00AA6B1E">
        <w:rPr>
          <w:rFonts w:ascii="Arial" w:hAnsi="Arial" w:cs="Arial"/>
          <w:i/>
          <w:sz w:val="20"/>
          <w:szCs w:val="20"/>
        </w:rPr>
        <w:t>. mungo</w:t>
      </w:r>
      <w:r w:rsidRPr="00AA6B1E">
        <w:rPr>
          <w:rFonts w:ascii="Arial" w:hAnsi="Arial" w:cs="Arial"/>
          <w:sz w:val="20"/>
          <w:szCs w:val="20"/>
        </w:rPr>
        <w:t xml:space="preserve">). </w:t>
      </w:r>
      <w:r w:rsidRPr="00AA6B1E">
        <w:rPr>
          <w:rFonts w:ascii="Arial" w:hAnsi="Arial" w:cs="Arial"/>
          <w:iCs/>
          <w:sz w:val="20"/>
          <w:szCs w:val="20"/>
        </w:rPr>
        <w:t>J</w:t>
      </w:r>
      <w:r w:rsidR="00BE62E1" w:rsidRPr="00AA6B1E">
        <w:rPr>
          <w:rFonts w:ascii="Arial" w:hAnsi="Arial" w:cs="Arial"/>
          <w:iCs/>
          <w:sz w:val="20"/>
          <w:szCs w:val="20"/>
        </w:rPr>
        <w:t>ournal of</w:t>
      </w:r>
      <w:r w:rsidRPr="00AA6B1E">
        <w:rPr>
          <w:rFonts w:ascii="Arial" w:hAnsi="Arial" w:cs="Arial"/>
          <w:iCs/>
          <w:sz w:val="20"/>
          <w:szCs w:val="20"/>
        </w:rPr>
        <w:t xml:space="preserve"> Stored Prod</w:t>
      </w:r>
      <w:r w:rsidR="00BE62E1" w:rsidRPr="00AA6B1E">
        <w:rPr>
          <w:rFonts w:ascii="Arial" w:hAnsi="Arial" w:cs="Arial"/>
          <w:iCs/>
          <w:sz w:val="20"/>
          <w:szCs w:val="20"/>
        </w:rPr>
        <w:t>uct</w:t>
      </w:r>
      <w:r w:rsidRPr="00AA6B1E">
        <w:rPr>
          <w:rFonts w:ascii="Arial" w:hAnsi="Arial" w:cs="Arial"/>
          <w:iCs/>
          <w:sz w:val="20"/>
          <w:szCs w:val="20"/>
        </w:rPr>
        <w:t xml:space="preserve"> Res</w:t>
      </w:r>
      <w:r w:rsidR="00BE62E1" w:rsidRPr="00AA6B1E">
        <w:rPr>
          <w:rFonts w:ascii="Arial" w:hAnsi="Arial" w:cs="Arial"/>
          <w:iCs/>
          <w:sz w:val="20"/>
          <w:szCs w:val="20"/>
        </w:rPr>
        <w:t>earch,</w:t>
      </w:r>
      <w:r w:rsidRPr="00AA6B1E">
        <w:rPr>
          <w:rFonts w:ascii="Arial" w:hAnsi="Arial" w:cs="Arial"/>
          <w:i/>
          <w:sz w:val="20"/>
          <w:szCs w:val="20"/>
        </w:rPr>
        <w:t xml:space="preserve"> </w:t>
      </w:r>
      <w:r w:rsidRPr="00AA6B1E">
        <w:rPr>
          <w:rFonts w:ascii="Arial" w:hAnsi="Arial" w:cs="Arial"/>
          <w:bCs/>
          <w:sz w:val="20"/>
          <w:szCs w:val="20"/>
        </w:rPr>
        <w:t>32,</w:t>
      </w:r>
      <w:r w:rsidRPr="00AA6B1E">
        <w:rPr>
          <w:rFonts w:ascii="Arial" w:hAnsi="Arial" w:cs="Arial"/>
          <w:b/>
          <w:sz w:val="20"/>
          <w:szCs w:val="20"/>
        </w:rPr>
        <w:t xml:space="preserve"> </w:t>
      </w:r>
      <w:r w:rsidRPr="00AA6B1E">
        <w:rPr>
          <w:rFonts w:ascii="Arial" w:hAnsi="Arial" w:cs="Arial"/>
          <w:sz w:val="20"/>
          <w:szCs w:val="20"/>
        </w:rPr>
        <w:t>201-204.</w:t>
      </w:r>
    </w:p>
    <w:p w14:paraId="213C42D8" w14:textId="77777777" w:rsidR="000952A4" w:rsidRDefault="000952A4"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 xml:space="preserve">Engels, J.M.M., (2002). </w:t>
      </w:r>
      <w:proofErr w:type="spellStart"/>
      <w:r w:rsidRPr="000952A4">
        <w:rPr>
          <w:rFonts w:ascii="Arial" w:hAnsi="Arial" w:cs="Arial"/>
          <w:sz w:val="20"/>
          <w:szCs w:val="20"/>
        </w:rPr>
        <w:t>Genebank</w:t>
      </w:r>
      <w:proofErr w:type="spellEnd"/>
      <w:r w:rsidRPr="000952A4">
        <w:rPr>
          <w:rFonts w:ascii="Arial" w:hAnsi="Arial" w:cs="Arial"/>
          <w:sz w:val="20"/>
          <w:szCs w:val="20"/>
        </w:rPr>
        <w:t xml:space="preserve"> management: an essential activity to link conservation and plant breeding. Plant Genetic Resources Newsletter, 129, 17–24.</w:t>
      </w:r>
    </w:p>
    <w:p w14:paraId="34E9643E" w14:textId="77777777" w:rsidR="000952A4" w:rsidRDefault="000952A4"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 xml:space="preserve">FAO., (2010). The Second Report on the State of the World’s Plant Genetic Resources for Food and Agriculture. Rome: FAO. Available at </w:t>
      </w:r>
      <w:hyperlink r:id="rId17" w:history="1">
        <w:r w:rsidRPr="000952A4">
          <w:rPr>
            <w:rStyle w:val="Hyperlink"/>
            <w:rFonts w:ascii="Arial" w:hAnsi="Arial" w:cs="Arial"/>
            <w:sz w:val="20"/>
            <w:szCs w:val="20"/>
          </w:rPr>
          <w:t>www.fao.org/agriculture/crops/thematic sitemap/theme/seeds-</w:t>
        </w:r>
        <w:proofErr w:type="spellStart"/>
        <w:r w:rsidRPr="000952A4">
          <w:rPr>
            <w:rStyle w:val="Hyperlink"/>
            <w:rFonts w:ascii="Arial" w:hAnsi="Arial" w:cs="Arial"/>
            <w:sz w:val="20"/>
            <w:szCs w:val="20"/>
          </w:rPr>
          <w:t>pgr</w:t>
        </w:r>
        <w:proofErr w:type="spellEnd"/>
        <w:r w:rsidRPr="000952A4">
          <w:rPr>
            <w:rStyle w:val="Hyperlink"/>
            <w:rFonts w:ascii="Arial" w:hAnsi="Arial" w:cs="Arial"/>
            <w:sz w:val="20"/>
            <w:szCs w:val="20"/>
          </w:rPr>
          <w:t>/sow/sow2/</w:t>
        </w:r>
        <w:proofErr w:type="spellStart"/>
        <w:r w:rsidRPr="000952A4">
          <w:rPr>
            <w:rStyle w:val="Hyperlink"/>
            <w:rFonts w:ascii="Arial" w:hAnsi="Arial" w:cs="Arial"/>
            <w:sz w:val="20"/>
            <w:szCs w:val="20"/>
          </w:rPr>
          <w:t>en</w:t>
        </w:r>
        <w:proofErr w:type="spellEnd"/>
        <w:r w:rsidRPr="000952A4">
          <w:rPr>
            <w:rStyle w:val="Hyperlink"/>
            <w:rFonts w:ascii="Arial" w:hAnsi="Arial" w:cs="Arial"/>
            <w:sz w:val="20"/>
            <w:szCs w:val="20"/>
          </w:rPr>
          <w:t>/. Accessed 5 June 2020</w:t>
        </w:r>
      </w:hyperlink>
      <w:r w:rsidRPr="000952A4">
        <w:rPr>
          <w:rFonts w:ascii="Arial" w:hAnsi="Arial" w:cs="Arial"/>
          <w:sz w:val="20"/>
          <w:szCs w:val="20"/>
        </w:rPr>
        <w:t>.</w:t>
      </w:r>
    </w:p>
    <w:p w14:paraId="66D7D514" w14:textId="6B03CD72" w:rsidR="00D37AE8" w:rsidRDefault="00D37AE8" w:rsidP="000952A4">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r w:rsidRPr="000952A4">
        <w:rPr>
          <w:rFonts w:ascii="Arial" w:hAnsi="Arial" w:cs="Arial"/>
          <w:sz w:val="20"/>
          <w:szCs w:val="20"/>
        </w:rPr>
        <w:t>Fujii,</w:t>
      </w:r>
      <w:r w:rsidRPr="000952A4">
        <w:rPr>
          <w:rFonts w:ascii="Arial" w:hAnsi="Arial" w:cs="Arial"/>
          <w:spacing w:val="-11"/>
          <w:sz w:val="20"/>
          <w:szCs w:val="20"/>
        </w:rPr>
        <w:t xml:space="preserve"> </w:t>
      </w:r>
      <w:r w:rsidRPr="000952A4">
        <w:rPr>
          <w:rFonts w:ascii="Arial" w:hAnsi="Arial" w:cs="Arial"/>
          <w:sz w:val="20"/>
          <w:szCs w:val="20"/>
        </w:rPr>
        <w:t>K.,</w:t>
      </w:r>
      <w:r w:rsidRPr="000952A4">
        <w:rPr>
          <w:rFonts w:ascii="Arial" w:hAnsi="Arial" w:cs="Arial"/>
          <w:spacing w:val="-12"/>
          <w:sz w:val="20"/>
          <w:szCs w:val="20"/>
        </w:rPr>
        <w:t xml:space="preserve"> </w:t>
      </w:r>
      <w:r w:rsidRPr="000952A4">
        <w:rPr>
          <w:rFonts w:ascii="Arial" w:hAnsi="Arial" w:cs="Arial"/>
          <w:sz w:val="20"/>
          <w:szCs w:val="20"/>
        </w:rPr>
        <w:t>Miyazaki,</w:t>
      </w:r>
      <w:r w:rsidRPr="000952A4">
        <w:rPr>
          <w:rFonts w:ascii="Arial" w:hAnsi="Arial" w:cs="Arial"/>
          <w:spacing w:val="-11"/>
          <w:sz w:val="20"/>
          <w:szCs w:val="20"/>
        </w:rPr>
        <w:t xml:space="preserve"> </w:t>
      </w:r>
      <w:r w:rsidRPr="000952A4">
        <w:rPr>
          <w:rFonts w:ascii="Arial" w:hAnsi="Arial" w:cs="Arial"/>
          <w:sz w:val="20"/>
          <w:szCs w:val="20"/>
        </w:rPr>
        <w:t>S.,</w:t>
      </w:r>
      <w:r w:rsidRPr="000952A4">
        <w:rPr>
          <w:rFonts w:ascii="Arial" w:hAnsi="Arial" w:cs="Arial"/>
          <w:spacing w:val="-12"/>
          <w:sz w:val="20"/>
          <w:szCs w:val="20"/>
        </w:rPr>
        <w:t xml:space="preserve"> </w:t>
      </w:r>
      <w:r w:rsidR="00E0318E" w:rsidRPr="000952A4">
        <w:rPr>
          <w:rFonts w:ascii="Arial" w:hAnsi="Arial" w:cs="Arial"/>
          <w:spacing w:val="-12"/>
          <w:sz w:val="20"/>
          <w:szCs w:val="20"/>
        </w:rPr>
        <w:t>(</w:t>
      </w:r>
      <w:r w:rsidRPr="000952A4">
        <w:rPr>
          <w:rFonts w:ascii="Arial" w:hAnsi="Arial" w:cs="Arial"/>
          <w:sz w:val="20"/>
          <w:szCs w:val="20"/>
        </w:rPr>
        <w:t>1987</w:t>
      </w:r>
      <w:r w:rsidR="00E0318E" w:rsidRPr="000952A4">
        <w:rPr>
          <w:rFonts w:ascii="Arial" w:hAnsi="Arial" w:cs="Arial"/>
          <w:sz w:val="20"/>
          <w:szCs w:val="20"/>
        </w:rPr>
        <w:t>)</w:t>
      </w:r>
      <w:r w:rsidRPr="000952A4">
        <w:rPr>
          <w:rFonts w:ascii="Arial" w:hAnsi="Arial" w:cs="Arial"/>
          <w:sz w:val="20"/>
          <w:szCs w:val="20"/>
        </w:rPr>
        <w:t>.</w:t>
      </w:r>
      <w:r w:rsidRPr="000952A4">
        <w:rPr>
          <w:rFonts w:ascii="Arial" w:hAnsi="Arial" w:cs="Arial"/>
          <w:spacing w:val="-10"/>
          <w:sz w:val="20"/>
          <w:szCs w:val="20"/>
        </w:rPr>
        <w:t xml:space="preserve"> </w:t>
      </w:r>
      <w:r w:rsidRPr="000952A4">
        <w:rPr>
          <w:rFonts w:ascii="Arial" w:hAnsi="Arial" w:cs="Arial"/>
          <w:sz w:val="20"/>
          <w:szCs w:val="20"/>
        </w:rPr>
        <w:t>Infestation</w:t>
      </w:r>
      <w:r w:rsidRPr="000952A4">
        <w:rPr>
          <w:rFonts w:ascii="Arial" w:hAnsi="Arial" w:cs="Arial"/>
          <w:spacing w:val="-11"/>
          <w:sz w:val="20"/>
          <w:szCs w:val="20"/>
        </w:rPr>
        <w:t xml:space="preserve"> </w:t>
      </w:r>
      <w:r w:rsidRPr="000952A4">
        <w:rPr>
          <w:rFonts w:ascii="Arial" w:hAnsi="Arial" w:cs="Arial"/>
          <w:sz w:val="20"/>
          <w:szCs w:val="20"/>
        </w:rPr>
        <w:t>resistance</w:t>
      </w:r>
      <w:r w:rsidRPr="000952A4">
        <w:rPr>
          <w:rFonts w:ascii="Arial" w:hAnsi="Arial" w:cs="Arial"/>
          <w:spacing w:val="-13"/>
          <w:sz w:val="20"/>
          <w:szCs w:val="20"/>
        </w:rPr>
        <w:t xml:space="preserve"> </w:t>
      </w:r>
      <w:r w:rsidRPr="000952A4">
        <w:rPr>
          <w:rFonts w:ascii="Arial" w:hAnsi="Arial" w:cs="Arial"/>
          <w:sz w:val="20"/>
          <w:szCs w:val="20"/>
        </w:rPr>
        <w:t>of</w:t>
      </w:r>
      <w:r w:rsidRPr="000952A4">
        <w:rPr>
          <w:rFonts w:ascii="Arial" w:hAnsi="Arial" w:cs="Arial"/>
          <w:spacing w:val="-12"/>
          <w:sz w:val="20"/>
          <w:szCs w:val="20"/>
        </w:rPr>
        <w:t xml:space="preserve"> </w:t>
      </w:r>
      <w:r w:rsidRPr="000952A4">
        <w:rPr>
          <w:rFonts w:ascii="Arial" w:hAnsi="Arial" w:cs="Arial"/>
          <w:sz w:val="20"/>
          <w:szCs w:val="20"/>
        </w:rPr>
        <w:t>wild</w:t>
      </w:r>
      <w:r w:rsidRPr="000952A4">
        <w:rPr>
          <w:rFonts w:ascii="Arial" w:hAnsi="Arial" w:cs="Arial"/>
          <w:spacing w:val="-11"/>
          <w:sz w:val="20"/>
          <w:szCs w:val="20"/>
        </w:rPr>
        <w:t xml:space="preserve"> </w:t>
      </w:r>
      <w:r w:rsidRPr="000952A4">
        <w:rPr>
          <w:rFonts w:ascii="Arial" w:hAnsi="Arial" w:cs="Arial"/>
          <w:sz w:val="20"/>
          <w:szCs w:val="20"/>
        </w:rPr>
        <w:t>legumes</w:t>
      </w:r>
      <w:r w:rsidRPr="000952A4">
        <w:rPr>
          <w:rFonts w:ascii="Arial" w:hAnsi="Arial" w:cs="Arial"/>
          <w:spacing w:val="-12"/>
          <w:sz w:val="20"/>
          <w:szCs w:val="20"/>
        </w:rPr>
        <w:t xml:space="preserve"> </w:t>
      </w:r>
      <w:r w:rsidRPr="000952A4">
        <w:rPr>
          <w:rFonts w:ascii="Arial" w:hAnsi="Arial" w:cs="Arial"/>
          <w:sz w:val="20"/>
          <w:szCs w:val="20"/>
        </w:rPr>
        <w:t>(</w:t>
      </w:r>
      <w:r w:rsidRPr="000952A4">
        <w:rPr>
          <w:rFonts w:ascii="Arial" w:hAnsi="Arial" w:cs="Arial"/>
          <w:i/>
          <w:sz w:val="20"/>
          <w:szCs w:val="20"/>
        </w:rPr>
        <w:t>Vigna</w:t>
      </w:r>
      <w:r w:rsidRPr="000952A4">
        <w:rPr>
          <w:rFonts w:ascii="Arial" w:hAnsi="Arial" w:cs="Arial"/>
          <w:i/>
          <w:spacing w:val="-12"/>
          <w:sz w:val="20"/>
          <w:szCs w:val="20"/>
        </w:rPr>
        <w:t xml:space="preserve"> </w:t>
      </w:r>
      <w:proofErr w:type="spellStart"/>
      <w:r w:rsidRPr="000952A4">
        <w:rPr>
          <w:rFonts w:ascii="Arial" w:hAnsi="Arial" w:cs="Arial"/>
          <w:i/>
          <w:sz w:val="20"/>
          <w:szCs w:val="20"/>
        </w:rPr>
        <w:t>sublobata</w:t>
      </w:r>
      <w:proofErr w:type="spellEnd"/>
      <w:r w:rsidRPr="000952A4">
        <w:rPr>
          <w:rFonts w:ascii="Arial" w:hAnsi="Arial" w:cs="Arial"/>
          <w:sz w:val="20"/>
          <w:szCs w:val="20"/>
        </w:rPr>
        <w:t xml:space="preserve">) to azuki bean weevil, </w:t>
      </w:r>
      <w:proofErr w:type="spellStart"/>
      <w:r w:rsidRPr="000952A4">
        <w:rPr>
          <w:rFonts w:ascii="Arial" w:hAnsi="Arial" w:cs="Arial"/>
          <w:i/>
          <w:sz w:val="20"/>
          <w:szCs w:val="20"/>
        </w:rPr>
        <w:t>Callosobruchus</w:t>
      </w:r>
      <w:proofErr w:type="spellEnd"/>
      <w:r w:rsidRPr="000952A4">
        <w:rPr>
          <w:rFonts w:ascii="Arial" w:hAnsi="Arial" w:cs="Arial"/>
          <w:i/>
          <w:sz w:val="20"/>
          <w:szCs w:val="20"/>
        </w:rPr>
        <w:t xml:space="preserve"> </w:t>
      </w:r>
      <w:proofErr w:type="spellStart"/>
      <w:r w:rsidRPr="000952A4">
        <w:rPr>
          <w:rFonts w:ascii="Arial" w:hAnsi="Arial" w:cs="Arial"/>
          <w:i/>
          <w:sz w:val="20"/>
          <w:szCs w:val="20"/>
        </w:rPr>
        <w:t>chinensis</w:t>
      </w:r>
      <w:proofErr w:type="spellEnd"/>
      <w:r w:rsidRPr="000952A4">
        <w:rPr>
          <w:rFonts w:ascii="Arial" w:hAnsi="Arial" w:cs="Arial"/>
          <w:i/>
          <w:sz w:val="20"/>
          <w:szCs w:val="20"/>
        </w:rPr>
        <w:t xml:space="preserve"> </w:t>
      </w:r>
      <w:r w:rsidRPr="000952A4">
        <w:rPr>
          <w:rFonts w:ascii="Arial" w:hAnsi="Arial" w:cs="Arial"/>
          <w:sz w:val="20"/>
          <w:szCs w:val="20"/>
        </w:rPr>
        <w:t xml:space="preserve">(L.) (Coleoptera: </w:t>
      </w:r>
      <w:proofErr w:type="spellStart"/>
      <w:r w:rsidRPr="000952A4">
        <w:rPr>
          <w:rFonts w:ascii="Arial" w:hAnsi="Arial" w:cs="Arial"/>
          <w:sz w:val="20"/>
          <w:szCs w:val="20"/>
        </w:rPr>
        <w:t>Bruchidae</w:t>
      </w:r>
      <w:proofErr w:type="spellEnd"/>
      <w:r w:rsidRPr="000952A4">
        <w:rPr>
          <w:rFonts w:ascii="Arial" w:hAnsi="Arial" w:cs="Arial"/>
          <w:sz w:val="20"/>
          <w:szCs w:val="20"/>
        </w:rPr>
        <w:t xml:space="preserve">) and its relationship with cytogenetic classification. </w:t>
      </w:r>
      <w:r w:rsidRPr="000952A4">
        <w:rPr>
          <w:rFonts w:ascii="Arial" w:hAnsi="Arial" w:cs="Arial"/>
          <w:iCs/>
          <w:sz w:val="20"/>
          <w:szCs w:val="20"/>
        </w:rPr>
        <w:t>Appl</w:t>
      </w:r>
      <w:r w:rsidR="00BE62E1" w:rsidRPr="000952A4">
        <w:rPr>
          <w:rFonts w:ascii="Arial" w:hAnsi="Arial" w:cs="Arial"/>
          <w:iCs/>
          <w:sz w:val="20"/>
          <w:szCs w:val="20"/>
        </w:rPr>
        <w:t>ied</w:t>
      </w:r>
      <w:r w:rsidRPr="000952A4">
        <w:rPr>
          <w:rFonts w:ascii="Arial" w:hAnsi="Arial" w:cs="Arial"/>
          <w:iCs/>
          <w:sz w:val="20"/>
          <w:szCs w:val="20"/>
        </w:rPr>
        <w:t xml:space="preserve"> Entomol</w:t>
      </w:r>
      <w:r w:rsidR="00BE62E1" w:rsidRPr="000952A4">
        <w:rPr>
          <w:rFonts w:ascii="Arial" w:hAnsi="Arial" w:cs="Arial"/>
          <w:iCs/>
          <w:sz w:val="20"/>
          <w:szCs w:val="20"/>
        </w:rPr>
        <w:t>ogy and</w:t>
      </w:r>
      <w:r w:rsidRPr="000952A4">
        <w:rPr>
          <w:rFonts w:ascii="Arial" w:hAnsi="Arial" w:cs="Arial"/>
          <w:iCs/>
          <w:sz w:val="20"/>
          <w:szCs w:val="20"/>
        </w:rPr>
        <w:t xml:space="preserve"> Zool</w:t>
      </w:r>
      <w:r w:rsidR="00BE62E1" w:rsidRPr="000952A4">
        <w:rPr>
          <w:rFonts w:ascii="Arial" w:hAnsi="Arial" w:cs="Arial"/>
          <w:iCs/>
          <w:sz w:val="20"/>
          <w:szCs w:val="20"/>
        </w:rPr>
        <w:t>ogy,</w:t>
      </w:r>
      <w:r w:rsidRPr="000952A4">
        <w:rPr>
          <w:rFonts w:ascii="Arial" w:hAnsi="Arial" w:cs="Arial"/>
          <w:sz w:val="20"/>
          <w:szCs w:val="20"/>
        </w:rPr>
        <w:t xml:space="preserve"> </w:t>
      </w:r>
      <w:r w:rsidRPr="000952A4">
        <w:rPr>
          <w:rFonts w:ascii="Arial" w:hAnsi="Arial" w:cs="Arial"/>
          <w:bCs/>
          <w:sz w:val="20"/>
          <w:szCs w:val="20"/>
        </w:rPr>
        <w:t>22</w:t>
      </w:r>
      <w:r w:rsidRPr="000952A4">
        <w:rPr>
          <w:rFonts w:ascii="Arial" w:hAnsi="Arial" w:cs="Arial"/>
          <w:sz w:val="20"/>
          <w:szCs w:val="20"/>
        </w:rPr>
        <w:t>, 319-322.</w:t>
      </w:r>
    </w:p>
    <w:p w14:paraId="11EE3FC1" w14:textId="77777777" w:rsidR="00206120" w:rsidRPr="00206120" w:rsidRDefault="00206120" w:rsidP="00206120">
      <w:pPr>
        <w:pStyle w:val="ListParagraph"/>
        <w:numPr>
          <w:ilvl w:val="0"/>
          <w:numId w:val="5"/>
        </w:numPr>
        <w:tabs>
          <w:tab w:val="left" w:pos="2088"/>
          <w:tab w:val="left" w:pos="8931"/>
        </w:tabs>
        <w:spacing w:before="134" w:line="360" w:lineRule="auto"/>
        <w:ind w:left="0" w:right="95"/>
        <w:contextualSpacing w:val="0"/>
        <w:jc w:val="both"/>
        <w:rPr>
          <w:rFonts w:ascii="Arial" w:hAnsi="Arial" w:cs="Arial"/>
          <w:sz w:val="20"/>
          <w:szCs w:val="20"/>
        </w:rPr>
      </w:pPr>
      <w:proofErr w:type="spellStart"/>
      <w:proofErr w:type="gramStart"/>
      <w:r w:rsidRPr="00206120">
        <w:rPr>
          <w:rFonts w:ascii="Arial" w:hAnsi="Arial" w:cs="Arial"/>
          <w:sz w:val="20"/>
          <w:szCs w:val="20"/>
        </w:rPr>
        <w:t>Hodgkin,T</w:t>
      </w:r>
      <w:proofErr w:type="spellEnd"/>
      <w:r w:rsidRPr="00206120">
        <w:rPr>
          <w:rFonts w:ascii="Arial" w:hAnsi="Arial" w:cs="Arial"/>
          <w:sz w:val="20"/>
          <w:szCs w:val="20"/>
        </w:rPr>
        <w:t>.</w:t>
      </w:r>
      <w:proofErr w:type="gramEnd"/>
      <w:r w:rsidRPr="00206120">
        <w:rPr>
          <w:rFonts w:ascii="Arial" w:hAnsi="Arial" w:cs="Arial"/>
          <w:sz w:val="20"/>
          <w:szCs w:val="20"/>
        </w:rPr>
        <w:t xml:space="preserve">, </w:t>
      </w:r>
      <w:proofErr w:type="spellStart"/>
      <w:r w:rsidRPr="00206120">
        <w:rPr>
          <w:rFonts w:ascii="Arial" w:hAnsi="Arial" w:cs="Arial"/>
          <w:sz w:val="20"/>
          <w:szCs w:val="20"/>
        </w:rPr>
        <w:t>Rao,V</w:t>
      </w:r>
      <w:proofErr w:type="spellEnd"/>
      <w:r w:rsidRPr="00206120">
        <w:rPr>
          <w:rFonts w:ascii="Arial" w:hAnsi="Arial" w:cs="Arial"/>
          <w:sz w:val="20"/>
          <w:szCs w:val="20"/>
        </w:rPr>
        <w:t xml:space="preserve">. R., Cibrian-Jaramillo, A., </w:t>
      </w:r>
      <w:proofErr w:type="spellStart"/>
      <w:r w:rsidRPr="00206120">
        <w:rPr>
          <w:rFonts w:ascii="Arial" w:hAnsi="Arial" w:cs="Arial"/>
          <w:sz w:val="20"/>
          <w:szCs w:val="20"/>
        </w:rPr>
        <w:t>Gaiji</w:t>
      </w:r>
      <w:proofErr w:type="spellEnd"/>
      <w:r w:rsidRPr="00206120">
        <w:rPr>
          <w:rFonts w:ascii="Arial" w:hAnsi="Arial" w:cs="Arial"/>
          <w:sz w:val="20"/>
          <w:szCs w:val="20"/>
        </w:rPr>
        <w:t>, S., (2003). The use of ex situ conserved plant genetic resources. Plant Genetic Resources 1, 19–29.</w:t>
      </w:r>
    </w:p>
    <w:p w14:paraId="528B2CBF" w14:textId="6684FC56" w:rsidR="00D37AE8" w:rsidRPr="00206120" w:rsidRDefault="00D37AE8" w:rsidP="00206120">
      <w:pPr>
        <w:pStyle w:val="ListParagraph"/>
        <w:numPr>
          <w:ilvl w:val="0"/>
          <w:numId w:val="5"/>
        </w:numPr>
        <w:tabs>
          <w:tab w:val="left" w:pos="2083"/>
          <w:tab w:val="left" w:pos="8931"/>
        </w:tabs>
        <w:spacing w:before="134" w:line="360" w:lineRule="auto"/>
        <w:ind w:left="0" w:right="95"/>
        <w:contextualSpacing w:val="0"/>
        <w:jc w:val="both"/>
        <w:rPr>
          <w:rFonts w:ascii="Arial" w:hAnsi="Arial" w:cs="Arial"/>
          <w:sz w:val="20"/>
          <w:szCs w:val="20"/>
        </w:rPr>
      </w:pPr>
      <w:r w:rsidRPr="00206120">
        <w:rPr>
          <w:rFonts w:ascii="Arial" w:hAnsi="Arial" w:cs="Arial"/>
          <w:sz w:val="20"/>
          <w:szCs w:val="20"/>
        </w:rPr>
        <w:t xml:space="preserve">Howe, R.W., Currie, J.E., </w:t>
      </w:r>
      <w:r w:rsidR="00E0318E" w:rsidRPr="00206120">
        <w:rPr>
          <w:rFonts w:ascii="Arial" w:hAnsi="Arial" w:cs="Arial"/>
          <w:sz w:val="20"/>
          <w:szCs w:val="20"/>
        </w:rPr>
        <w:t>(</w:t>
      </w:r>
      <w:r w:rsidRPr="00206120">
        <w:rPr>
          <w:rFonts w:ascii="Arial" w:hAnsi="Arial" w:cs="Arial"/>
          <w:sz w:val="20"/>
          <w:szCs w:val="20"/>
        </w:rPr>
        <w:t>1964</w:t>
      </w:r>
      <w:r w:rsidR="00E0318E" w:rsidRPr="00206120">
        <w:rPr>
          <w:rFonts w:ascii="Arial" w:hAnsi="Arial" w:cs="Arial"/>
          <w:sz w:val="20"/>
          <w:szCs w:val="20"/>
        </w:rPr>
        <w:t>)</w:t>
      </w:r>
      <w:r w:rsidRPr="00206120">
        <w:rPr>
          <w:rFonts w:ascii="Arial" w:hAnsi="Arial" w:cs="Arial"/>
          <w:sz w:val="20"/>
          <w:szCs w:val="20"/>
        </w:rPr>
        <w:t xml:space="preserve">. Some laboratory observations on the rates of development, mortality and oviposition of several species of </w:t>
      </w:r>
      <w:proofErr w:type="spellStart"/>
      <w:r w:rsidRPr="00206120">
        <w:rPr>
          <w:rFonts w:ascii="Arial" w:hAnsi="Arial" w:cs="Arial"/>
          <w:sz w:val="20"/>
          <w:szCs w:val="20"/>
        </w:rPr>
        <w:t>bruchidae</w:t>
      </w:r>
      <w:proofErr w:type="spellEnd"/>
      <w:r w:rsidRPr="00206120">
        <w:rPr>
          <w:rFonts w:ascii="Arial" w:hAnsi="Arial" w:cs="Arial"/>
          <w:sz w:val="20"/>
          <w:szCs w:val="20"/>
        </w:rPr>
        <w:t xml:space="preserve"> breeding in stored pulses. </w:t>
      </w:r>
      <w:r w:rsidRPr="00206120">
        <w:rPr>
          <w:rFonts w:ascii="Arial" w:hAnsi="Arial" w:cs="Arial"/>
          <w:iCs/>
          <w:sz w:val="20"/>
          <w:szCs w:val="20"/>
        </w:rPr>
        <w:t>Bull</w:t>
      </w:r>
      <w:r w:rsidR="00BE62E1" w:rsidRPr="00206120">
        <w:rPr>
          <w:rFonts w:ascii="Arial" w:hAnsi="Arial" w:cs="Arial"/>
          <w:iCs/>
          <w:sz w:val="20"/>
          <w:szCs w:val="20"/>
        </w:rPr>
        <w:t>etin of</w:t>
      </w:r>
      <w:r w:rsidRPr="00206120">
        <w:rPr>
          <w:rFonts w:ascii="Arial" w:hAnsi="Arial" w:cs="Arial"/>
          <w:iCs/>
          <w:sz w:val="20"/>
          <w:szCs w:val="20"/>
        </w:rPr>
        <w:t xml:space="preserve"> Entomol</w:t>
      </w:r>
      <w:r w:rsidR="00BE62E1" w:rsidRPr="00206120">
        <w:rPr>
          <w:rFonts w:ascii="Arial" w:hAnsi="Arial" w:cs="Arial"/>
          <w:iCs/>
          <w:sz w:val="20"/>
          <w:szCs w:val="20"/>
        </w:rPr>
        <w:t>ogical</w:t>
      </w:r>
      <w:r w:rsidRPr="00206120">
        <w:rPr>
          <w:rFonts w:ascii="Arial" w:hAnsi="Arial" w:cs="Arial"/>
          <w:iCs/>
          <w:sz w:val="20"/>
          <w:szCs w:val="20"/>
        </w:rPr>
        <w:t xml:space="preserve"> Res</w:t>
      </w:r>
      <w:r w:rsidR="00BE62E1" w:rsidRPr="00206120">
        <w:rPr>
          <w:rFonts w:ascii="Arial" w:hAnsi="Arial" w:cs="Arial"/>
          <w:iCs/>
          <w:sz w:val="20"/>
          <w:szCs w:val="20"/>
        </w:rPr>
        <w:t>earch,</w:t>
      </w:r>
      <w:r w:rsidRPr="00206120">
        <w:rPr>
          <w:rFonts w:ascii="Arial" w:hAnsi="Arial" w:cs="Arial"/>
          <w:i/>
          <w:sz w:val="20"/>
          <w:szCs w:val="20"/>
        </w:rPr>
        <w:t xml:space="preserve"> </w:t>
      </w:r>
      <w:r w:rsidRPr="00206120">
        <w:rPr>
          <w:rFonts w:ascii="Arial" w:hAnsi="Arial" w:cs="Arial"/>
          <w:bCs/>
          <w:sz w:val="20"/>
          <w:szCs w:val="20"/>
        </w:rPr>
        <w:t>55,</w:t>
      </w:r>
      <w:r w:rsidRPr="00206120">
        <w:rPr>
          <w:rFonts w:ascii="Arial" w:hAnsi="Arial" w:cs="Arial"/>
          <w:sz w:val="20"/>
          <w:szCs w:val="20"/>
        </w:rPr>
        <w:t xml:space="preserve"> 437-477.</w:t>
      </w:r>
    </w:p>
    <w:p w14:paraId="40408AA8" w14:textId="6C8B158E" w:rsidR="00D37AE8" w:rsidRPr="00AA6B1E" w:rsidRDefault="00D37AE8" w:rsidP="00BE62E1">
      <w:pPr>
        <w:pStyle w:val="ListParagraph"/>
        <w:numPr>
          <w:ilvl w:val="0"/>
          <w:numId w:val="5"/>
        </w:numPr>
        <w:spacing w:line="360" w:lineRule="auto"/>
        <w:ind w:left="0"/>
        <w:jc w:val="both"/>
        <w:rPr>
          <w:rFonts w:ascii="Arial" w:hAnsi="Arial" w:cs="Arial"/>
          <w:color w:val="212121"/>
          <w:sz w:val="20"/>
          <w:szCs w:val="20"/>
        </w:rPr>
      </w:pPr>
      <w:proofErr w:type="spellStart"/>
      <w:r w:rsidRPr="00AA6B1E">
        <w:rPr>
          <w:rFonts w:ascii="Arial" w:hAnsi="Arial" w:cs="Arial"/>
          <w:color w:val="212121"/>
          <w:sz w:val="20"/>
          <w:szCs w:val="20"/>
        </w:rPr>
        <w:t>Kaewwongwal</w:t>
      </w:r>
      <w:proofErr w:type="spellEnd"/>
      <w:r w:rsidRPr="00AA6B1E">
        <w:rPr>
          <w:rFonts w:ascii="Arial" w:hAnsi="Arial" w:cs="Arial"/>
          <w:color w:val="212121"/>
          <w:sz w:val="20"/>
          <w:szCs w:val="20"/>
        </w:rPr>
        <w:t xml:space="preserve">, A., Liu, C., </w:t>
      </w:r>
      <w:proofErr w:type="spellStart"/>
      <w:r w:rsidRPr="00AA6B1E">
        <w:rPr>
          <w:rFonts w:ascii="Arial" w:hAnsi="Arial" w:cs="Arial"/>
          <w:color w:val="212121"/>
          <w:sz w:val="20"/>
          <w:szCs w:val="20"/>
        </w:rPr>
        <w:t>Somta</w:t>
      </w:r>
      <w:proofErr w:type="spellEnd"/>
      <w:r w:rsidRPr="00AA6B1E">
        <w:rPr>
          <w:rFonts w:ascii="Arial" w:hAnsi="Arial" w:cs="Arial"/>
          <w:color w:val="212121"/>
          <w:sz w:val="20"/>
          <w:szCs w:val="20"/>
        </w:rPr>
        <w:t xml:space="preserve">, P., Chen, J., Tian, J., Yuan, X., Chen, X.A., </w:t>
      </w:r>
      <w:r w:rsidR="00E0318E" w:rsidRPr="00AA6B1E">
        <w:rPr>
          <w:rFonts w:ascii="Arial" w:hAnsi="Arial" w:cs="Arial"/>
          <w:color w:val="212121"/>
          <w:sz w:val="20"/>
          <w:szCs w:val="20"/>
        </w:rPr>
        <w:t>(</w:t>
      </w:r>
      <w:r w:rsidRPr="00AA6B1E">
        <w:rPr>
          <w:rFonts w:ascii="Arial" w:hAnsi="Arial" w:cs="Arial"/>
          <w:color w:val="212121"/>
          <w:sz w:val="20"/>
          <w:szCs w:val="20"/>
        </w:rPr>
        <w:t>2020</w:t>
      </w:r>
      <w:r w:rsidR="00E0318E" w:rsidRPr="00AA6B1E">
        <w:rPr>
          <w:rFonts w:ascii="Arial" w:hAnsi="Arial" w:cs="Arial"/>
          <w:color w:val="212121"/>
          <w:sz w:val="20"/>
          <w:szCs w:val="20"/>
        </w:rPr>
        <w:t>)</w:t>
      </w:r>
      <w:r w:rsidRPr="00AA6B1E">
        <w:rPr>
          <w:rFonts w:ascii="Arial" w:hAnsi="Arial" w:cs="Arial"/>
          <w:color w:val="212121"/>
          <w:sz w:val="20"/>
          <w:szCs w:val="20"/>
        </w:rPr>
        <w:t>. The second VrPGIP1 allele is associated with bruchid resistance (</w:t>
      </w:r>
      <w:proofErr w:type="spellStart"/>
      <w:r w:rsidRPr="00AA6B1E">
        <w:rPr>
          <w:rFonts w:ascii="Arial" w:hAnsi="Arial" w:cs="Arial"/>
          <w:i/>
          <w:color w:val="212121"/>
          <w:sz w:val="20"/>
          <w:szCs w:val="20"/>
        </w:rPr>
        <w:t>Callosobruchus</w:t>
      </w:r>
      <w:proofErr w:type="spellEnd"/>
      <w:r w:rsidRPr="00AA6B1E">
        <w:rPr>
          <w:rFonts w:ascii="Arial" w:hAnsi="Arial" w:cs="Arial"/>
          <w:i/>
          <w:color w:val="212121"/>
          <w:sz w:val="20"/>
          <w:szCs w:val="20"/>
        </w:rPr>
        <w:t xml:space="preserve"> </w:t>
      </w:r>
      <w:r w:rsidRPr="00AA6B1E">
        <w:rPr>
          <w:rFonts w:ascii="Arial" w:hAnsi="Arial" w:cs="Arial"/>
          <w:color w:val="212121"/>
          <w:sz w:val="20"/>
          <w:szCs w:val="20"/>
        </w:rPr>
        <w:t xml:space="preserve">spp.) in wild </w:t>
      </w:r>
      <w:proofErr w:type="spellStart"/>
      <w:r w:rsidRPr="00AA6B1E">
        <w:rPr>
          <w:rFonts w:ascii="Arial" w:hAnsi="Arial" w:cs="Arial"/>
          <w:color w:val="212121"/>
          <w:sz w:val="20"/>
          <w:szCs w:val="20"/>
        </w:rPr>
        <w:t>mungbean</w:t>
      </w:r>
      <w:proofErr w:type="spellEnd"/>
      <w:r w:rsidRPr="00AA6B1E">
        <w:rPr>
          <w:rFonts w:ascii="Arial" w:hAnsi="Arial" w:cs="Arial"/>
          <w:color w:val="212121"/>
          <w:sz w:val="20"/>
          <w:szCs w:val="20"/>
        </w:rPr>
        <w:t xml:space="preserve"> (</w:t>
      </w:r>
      <w:r w:rsidRPr="00AA6B1E">
        <w:rPr>
          <w:rFonts w:ascii="Arial" w:hAnsi="Arial" w:cs="Arial"/>
          <w:i/>
          <w:color w:val="212121"/>
          <w:sz w:val="20"/>
          <w:szCs w:val="20"/>
        </w:rPr>
        <w:t xml:space="preserve">Vigna radiata </w:t>
      </w:r>
      <w:r w:rsidRPr="00AA6B1E">
        <w:rPr>
          <w:rFonts w:ascii="Arial" w:hAnsi="Arial" w:cs="Arial"/>
          <w:color w:val="212121"/>
          <w:sz w:val="20"/>
          <w:szCs w:val="20"/>
        </w:rPr>
        <w:t xml:space="preserve">var. </w:t>
      </w:r>
      <w:proofErr w:type="spellStart"/>
      <w:r w:rsidRPr="00AA6B1E">
        <w:rPr>
          <w:rFonts w:ascii="Arial" w:hAnsi="Arial" w:cs="Arial"/>
          <w:i/>
          <w:color w:val="212121"/>
          <w:sz w:val="20"/>
          <w:szCs w:val="20"/>
        </w:rPr>
        <w:t>sublobata</w:t>
      </w:r>
      <w:proofErr w:type="spellEnd"/>
      <w:r w:rsidRPr="00AA6B1E">
        <w:rPr>
          <w:rFonts w:ascii="Arial" w:hAnsi="Arial" w:cs="Arial"/>
          <w:color w:val="212121"/>
          <w:sz w:val="20"/>
          <w:szCs w:val="20"/>
        </w:rPr>
        <w:t xml:space="preserve">) accession ACC41. </w:t>
      </w:r>
      <w:r w:rsidRPr="00AA6B1E">
        <w:rPr>
          <w:rFonts w:ascii="Arial" w:hAnsi="Arial" w:cs="Arial"/>
          <w:iCs/>
          <w:color w:val="212121"/>
          <w:sz w:val="20"/>
          <w:szCs w:val="20"/>
        </w:rPr>
        <w:t>Mol</w:t>
      </w:r>
      <w:r w:rsidR="00BE62E1" w:rsidRPr="00AA6B1E">
        <w:rPr>
          <w:rFonts w:ascii="Arial" w:hAnsi="Arial" w:cs="Arial"/>
          <w:iCs/>
          <w:color w:val="212121"/>
          <w:sz w:val="20"/>
          <w:szCs w:val="20"/>
        </w:rPr>
        <w:t>ecular</w:t>
      </w:r>
      <w:r w:rsidRPr="00AA6B1E">
        <w:rPr>
          <w:rFonts w:ascii="Arial" w:hAnsi="Arial" w:cs="Arial"/>
          <w:iCs/>
          <w:color w:val="212121"/>
          <w:sz w:val="20"/>
          <w:szCs w:val="20"/>
        </w:rPr>
        <w:t xml:space="preserve"> Genet</w:t>
      </w:r>
      <w:r w:rsidR="00BE62E1" w:rsidRPr="00AA6B1E">
        <w:rPr>
          <w:rFonts w:ascii="Arial" w:hAnsi="Arial" w:cs="Arial"/>
          <w:iCs/>
          <w:color w:val="212121"/>
          <w:sz w:val="20"/>
          <w:szCs w:val="20"/>
        </w:rPr>
        <w:t xml:space="preserve">ics and </w:t>
      </w:r>
      <w:r w:rsidRPr="00AA6B1E">
        <w:rPr>
          <w:rFonts w:ascii="Arial" w:hAnsi="Arial" w:cs="Arial"/>
          <w:iCs/>
          <w:color w:val="212121"/>
          <w:sz w:val="20"/>
          <w:szCs w:val="20"/>
        </w:rPr>
        <w:t>Genomics.</w:t>
      </w:r>
      <w:r w:rsidRPr="00AA6B1E">
        <w:rPr>
          <w:rFonts w:ascii="Arial" w:hAnsi="Arial" w:cs="Arial"/>
          <w:color w:val="212121"/>
          <w:sz w:val="20"/>
          <w:szCs w:val="20"/>
        </w:rPr>
        <w:t xml:space="preserve"> </w:t>
      </w:r>
      <w:r w:rsidRPr="00AA6B1E">
        <w:rPr>
          <w:rFonts w:ascii="Arial" w:hAnsi="Arial" w:cs="Arial"/>
          <w:bCs/>
          <w:color w:val="212121"/>
          <w:sz w:val="20"/>
          <w:szCs w:val="20"/>
        </w:rPr>
        <w:t>295,</w:t>
      </w:r>
      <w:r w:rsidRPr="00AA6B1E">
        <w:rPr>
          <w:rFonts w:ascii="Arial" w:hAnsi="Arial" w:cs="Arial"/>
          <w:color w:val="212121"/>
          <w:sz w:val="20"/>
          <w:szCs w:val="20"/>
        </w:rPr>
        <w:t xml:space="preserve"> 275-286. DOI: 10.1007/s00438-019-01619-y.</w:t>
      </w:r>
    </w:p>
    <w:p w14:paraId="07142A39" w14:textId="37E08DFB" w:rsidR="00D37AE8"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Kananji</w:t>
      </w:r>
      <w:proofErr w:type="spellEnd"/>
      <w:r w:rsidRPr="00AA6B1E">
        <w:rPr>
          <w:rFonts w:ascii="Arial" w:hAnsi="Arial" w:cs="Arial"/>
          <w:sz w:val="20"/>
          <w:szCs w:val="20"/>
        </w:rPr>
        <w:t xml:space="preserve">, G. A. D., </w:t>
      </w:r>
      <w:r w:rsidR="00E0318E" w:rsidRPr="00AA6B1E">
        <w:rPr>
          <w:rFonts w:ascii="Arial" w:hAnsi="Arial" w:cs="Arial"/>
          <w:sz w:val="20"/>
          <w:szCs w:val="20"/>
        </w:rPr>
        <w:t>(</w:t>
      </w:r>
      <w:r w:rsidRPr="00AA6B1E">
        <w:rPr>
          <w:rFonts w:ascii="Arial" w:hAnsi="Arial" w:cs="Arial"/>
          <w:sz w:val="20"/>
          <w:szCs w:val="20"/>
        </w:rPr>
        <w:t>2007</w:t>
      </w:r>
      <w:r w:rsidR="00E0318E" w:rsidRPr="00AA6B1E">
        <w:rPr>
          <w:rFonts w:ascii="Arial" w:hAnsi="Arial" w:cs="Arial"/>
          <w:sz w:val="20"/>
          <w:szCs w:val="20"/>
        </w:rPr>
        <w:t>)</w:t>
      </w:r>
      <w:r w:rsidRPr="00AA6B1E">
        <w:rPr>
          <w:rFonts w:ascii="Arial" w:hAnsi="Arial" w:cs="Arial"/>
          <w:sz w:val="20"/>
          <w:szCs w:val="20"/>
        </w:rPr>
        <w:t>. Study of bruchid resistance and its inheritance in Malawian dry bean germplasm. PhD Thesis, University of KwaZulu-Natal Republic of South Africa.</w:t>
      </w:r>
    </w:p>
    <w:p w14:paraId="60867934" w14:textId="77777777" w:rsid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Kehel, Z., Sanchez-Garcia, M., </w:t>
      </w:r>
      <w:proofErr w:type="spellStart"/>
      <w:r w:rsidRPr="00206120">
        <w:rPr>
          <w:rFonts w:ascii="Arial" w:hAnsi="Arial" w:cs="Arial"/>
          <w:sz w:val="20"/>
          <w:szCs w:val="20"/>
        </w:rPr>
        <w:t>Baouchi</w:t>
      </w:r>
      <w:proofErr w:type="spellEnd"/>
      <w:r w:rsidRPr="00206120">
        <w:rPr>
          <w:rFonts w:ascii="Arial" w:hAnsi="Arial" w:cs="Arial"/>
          <w:sz w:val="20"/>
          <w:szCs w:val="20"/>
        </w:rPr>
        <w:t xml:space="preserve">, A., Aberkane, H., </w:t>
      </w:r>
      <w:proofErr w:type="spellStart"/>
      <w:r w:rsidRPr="00206120">
        <w:rPr>
          <w:rFonts w:ascii="Arial" w:hAnsi="Arial" w:cs="Arial"/>
          <w:sz w:val="20"/>
          <w:szCs w:val="20"/>
        </w:rPr>
        <w:t>Tsivelikas</w:t>
      </w:r>
      <w:proofErr w:type="spellEnd"/>
      <w:r w:rsidRPr="00206120">
        <w:rPr>
          <w:rFonts w:ascii="Arial" w:hAnsi="Arial" w:cs="Arial"/>
          <w:sz w:val="20"/>
          <w:szCs w:val="20"/>
        </w:rPr>
        <w:t xml:space="preserve">, A., Chen, C. Amri, A., (2020). Predictive characterization for seed morphometric traits for </w:t>
      </w:r>
      <w:proofErr w:type="spellStart"/>
      <w:r w:rsidRPr="00206120">
        <w:rPr>
          <w:rFonts w:ascii="Arial" w:hAnsi="Arial" w:cs="Arial"/>
          <w:sz w:val="20"/>
          <w:szCs w:val="20"/>
        </w:rPr>
        <w:t>genebank</w:t>
      </w:r>
      <w:proofErr w:type="spellEnd"/>
      <w:r w:rsidRPr="00206120">
        <w:rPr>
          <w:rFonts w:ascii="Arial" w:hAnsi="Arial" w:cs="Arial"/>
          <w:sz w:val="20"/>
          <w:szCs w:val="20"/>
        </w:rPr>
        <w:t xml:space="preserve"> accessions using genomic selection. Frontiers </w:t>
      </w:r>
      <w:proofErr w:type="gramStart"/>
      <w:r w:rsidRPr="00206120">
        <w:rPr>
          <w:rFonts w:ascii="Arial" w:hAnsi="Arial" w:cs="Arial"/>
          <w:sz w:val="20"/>
          <w:szCs w:val="20"/>
        </w:rPr>
        <w:t>in  Ecology</w:t>
      </w:r>
      <w:proofErr w:type="gramEnd"/>
      <w:r w:rsidRPr="00206120">
        <w:rPr>
          <w:rFonts w:ascii="Arial" w:hAnsi="Arial" w:cs="Arial"/>
          <w:sz w:val="20"/>
          <w:szCs w:val="20"/>
        </w:rPr>
        <w:t xml:space="preserve"> and </w:t>
      </w:r>
      <w:proofErr w:type="spellStart"/>
      <w:r w:rsidRPr="00206120">
        <w:rPr>
          <w:rFonts w:ascii="Arial" w:hAnsi="Arial" w:cs="Arial"/>
          <w:sz w:val="20"/>
          <w:szCs w:val="20"/>
        </w:rPr>
        <w:t>Evolutio</w:t>
      </w:r>
      <w:proofErr w:type="spellEnd"/>
      <w:r w:rsidRPr="00206120">
        <w:rPr>
          <w:rFonts w:ascii="Arial" w:hAnsi="Arial" w:cs="Arial"/>
          <w:sz w:val="20"/>
          <w:szCs w:val="20"/>
        </w:rPr>
        <w:t>,. 8, 32. doi:10.3389/fevo.2020.00032.</w:t>
      </w:r>
    </w:p>
    <w:p w14:paraId="7F725FB1" w14:textId="77777777"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Kell, S., Marino, M., Maxted, N., (2017). Bottlenecks in the PGRFA use system: stakeholders’ perspectives. </w:t>
      </w:r>
      <w:proofErr w:type="spellStart"/>
      <w:r w:rsidRPr="00206120">
        <w:rPr>
          <w:rFonts w:ascii="Arial" w:hAnsi="Arial" w:cs="Arial"/>
          <w:sz w:val="20"/>
          <w:szCs w:val="20"/>
        </w:rPr>
        <w:t>Euphytica</w:t>
      </w:r>
      <w:proofErr w:type="spellEnd"/>
      <w:r w:rsidRPr="00206120">
        <w:rPr>
          <w:rFonts w:ascii="Arial" w:hAnsi="Arial" w:cs="Arial"/>
          <w:sz w:val="20"/>
          <w:szCs w:val="20"/>
        </w:rPr>
        <w:t>, 213, 170.</w:t>
      </w:r>
    </w:p>
    <w:p w14:paraId="1DA3BAAE" w14:textId="6AE6C0E1"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Khoury, C., Laliberté, B., Guarino, L., (2010). Trends in ex situ conservation of plant genetic resources: a review of global crop and regional conservation strategies. Genetic Resources and Crop Evolution, 57, 625–639.</w:t>
      </w:r>
    </w:p>
    <w:p w14:paraId="2BA4825B" w14:textId="03729F04" w:rsidR="00D37AE8" w:rsidRDefault="00D37AE8" w:rsidP="009832CB">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lastRenderedPageBreak/>
        <w:t xml:space="preserve">Mahendran. K., and Mohan, S., </w:t>
      </w:r>
      <w:r w:rsidR="00E0318E" w:rsidRPr="00AA6B1E">
        <w:rPr>
          <w:rFonts w:ascii="Arial" w:hAnsi="Arial" w:cs="Arial"/>
          <w:sz w:val="20"/>
          <w:szCs w:val="20"/>
        </w:rPr>
        <w:t>(</w:t>
      </w:r>
      <w:r w:rsidRPr="00AA6B1E">
        <w:rPr>
          <w:rFonts w:ascii="Arial" w:hAnsi="Arial" w:cs="Arial"/>
          <w:sz w:val="20"/>
          <w:szCs w:val="20"/>
        </w:rPr>
        <w:t>2002</w:t>
      </w:r>
      <w:r w:rsidR="00E0318E" w:rsidRPr="00AA6B1E">
        <w:rPr>
          <w:rFonts w:ascii="Arial" w:hAnsi="Arial" w:cs="Arial"/>
          <w:sz w:val="20"/>
          <w:szCs w:val="20"/>
        </w:rPr>
        <w:t>)</w:t>
      </w:r>
      <w:r w:rsidRPr="00AA6B1E">
        <w:rPr>
          <w:rFonts w:ascii="Arial" w:hAnsi="Arial" w:cs="Arial"/>
          <w:sz w:val="20"/>
          <w:szCs w:val="20"/>
        </w:rPr>
        <w:t xml:space="preserve">. Technology adoption, estimation of loss and farmers </w:t>
      </w:r>
      <w:proofErr w:type="spellStart"/>
      <w:r w:rsidRPr="00AA6B1E">
        <w:rPr>
          <w:rFonts w:ascii="Arial" w:hAnsi="Arial" w:cs="Arial"/>
          <w:sz w:val="20"/>
          <w:szCs w:val="20"/>
        </w:rPr>
        <w:t>behavior</w:t>
      </w:r>
      <w:proofErr w:type="spellEnd"/>
      <w:r w:rsidRPr="00AA6B1E">
        <w:rPr>
          <w:rFonts w:ascii="Arial" w:hAnsi="Arial" w:cs="Arial"/>
          <w:sz w:val="20"/>
          <w:szCs w:val="20"/>
        </w:rPr>
        <w:t xml:space="preserve"> in pulses storage. A study in Western Tamil Nadu. Pestology</w:t>
      </w:r>
      <w:r w:rsidR="00BE62E1" w:rsidRPr="00AA6B1E">
        <w:rPr>
          <w:rFonts w:ascii="Arial" w:hAnsi="Arial" w:cs="Arial"/>
          <w:sz w:val="20"/>
          <w:szCs w:val="20"/>
        </w:rPr>
        <w:t>,</w:t>
      </w:r>
      <w:r w:rsidRPr="00AA6B1E">
        <w:rPr>
          <w:rFonts w:ascii="Arial" w:hAnsi="Arial" w:cs="Arial"/>
          <w:sz w:val="20"/>
          <w:szCs w:val="20"/>
        </w:rPr>
        <w:t xml:space="preserve"> 26, 35–38.</w:t>
      </w:r>
    </w:p>
    <w:p w14:paraId="58BA4AA5" w14:textId="77777777"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Marshall, D.R., (1989). Limitations to the use of germplasm </w:t>
      </w:r>
      <w:proofErr w:type="spellStart"/>
      <w:r w:rsidRPr="00206120">
        <w:rPr>
          <w:rFonts w:ascii="Arial" w:hAnsi="Arial" w:cs="Arial"/>
          <w:sz w:val="20"/>
          <w:szCs w:val="20"/>
        </w:rPr>
        <w:t>collec</w:t>
      </w:r>
      <w:proofErr w:type="spellEnd"/>
      <w:r w:rsidRPr="00206120">
        <w:rPr>
          <w:rFonts w:ascii="Arial" w:hAnsi="Arial" w:cs="Arial"/>
          <w:sz w:val="20"/>
          <w:szCs w:val="20"/>
        </w:rPr>
        <w:t xml:space="preserve"> </w:t>
      </w:r>
      <w:proofErr w:type="spellStart"/>
      <w:r w:rsidRPr="00206120">
        <w:rPr>
          <w:rFonts w:ascii="Arial" w:hAnsi="Arial" w:cs="Arial"/>
          <w:sz w:val="20"/>
          <w:szCs w:val="20"/>
        </w:rPr>
        <w:t>tions</w:t>
      </w:r>
      <w:proofErr w:type="spellEnd"/>
      <w:r w:rsidRPr="00206120">
        <w:rPr>
          <w:rFonts w:ascii="Arial" w:hAnsi="Arial" w:cs="Arial"/>
          <w:sz w:val="20"/>
          <w:szCs w:val="20"/>
        </w:rPr>
        <w:t>. In: Brown, A. H. D., Frankel, O. H., Marshall, D. R., Williams, J. T., (Eds) The Use of Plant Genetic Resources. Cambridge: Cambridge University Press, 105–122.</w:t>
      </w:r>
    </w:p>
    <w:p w14:paraId="6B8D23C0" w14:textId="53A1A890" w:rsidR="00206120" w:rsidRPr="00206120" w:rsidRDefault="00206120" w:rsidP="00206120">
      <w:pPr>
        <w:pStyle w:val="ListParagraph"/>
        <w:numPr>
          <w:ilvl w:val="0"/>
          <w:numId w:val="5"/>
        </w:numPr>
        <w:spacing w:line="360" w:lineRule="auto"/>
        <w:ind w:left="0"/>
        <w:jc w:val="both"/>
        <w:rPr>
          <w:rFonts w:ascii="Arial" w:hAnsi="Arial" w:cs="Arial"/>
          <w:sz w:val="20"/>
          <w:szCs w:val="20"/>
        </w:rPr>
      </w:pPr>
      <w:r w:rsidRPr="00206120">
        <w:rPr>
          <w:rFonts w:ascii="Arial" w:hAnsi="Arial" w:cs="Arial"/>
          <w:sz w:val="20"/>
          <w:szCs w:val="20"/>
        </w:rPr>
        <w:t xml:space="preserve">Mascher, M., Schreiber, M., Scholz, U., Graner, A., Reif, </w:t>
      </w:r>
      <w:proofErr w:type="gramStart"/>
      <w:r w:rsidRPr="00206120">
        <w:rPr>
          <w:rFonts w:ascii="Arial" w:hAnsi="Arial" w:cs="Arial"/>
          <w:sz w:val="20"/>
          <w:szCs w:val="20"/>
        </w:rPr>
        <w:t>J,C.</w:t>
      </w:r>
      <w:proofErr w:type="gramEnd"/>
      <w:r w:rsidRPr="00206120">
        <w:rPr>
          <w:rFonts w:ascii="Arial" w:hAnsi="Arial" w:cs="Arial"/>
          <w:sz w:val="20"/>
          <w:szCs w:val="20"/>
        </w:rPr>
        <w:t xml:space="preserve">, Stein, N., (2019). </w:t>
      </w:r>
      <w:proofErr w:type="spellStart"/>
      <w:r w:rsidRPr="00206120">
        <w:rPr>
          <w:rFonts w:ascii="Arial" w:hAnsi="Arial" w:cs="Arial"/>
          <w:sz w:val="20"/>
          <w:szCs w:val="20"/>
        </w:rPr>
        <w:t>Genebank</w:t>
      </w:r>
      <w:proofErr w:type="spellEnd"/>
      <w:r w:rsidRPr="00206120">
        <w:rPr>
          <w:rFonts w:ascii="Arial" w:hAnsi="Arial" w:cs="Arial"/>
          <w:sz w:val="20"/>
          <w:szCs w:val="20"/>
        </w:rPr>
        <w:t xml:space="preserve"> genomics bridges the gap between the conservation of crop diversity and plant breeding. Nature Genetics, 51, 1076–1081.</w:t>
      </w:r>
    </w:p>
    <w:p w14:paraId="6129B8FE" w14:textId="1674371A"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pacing w:val="-4"/>
          <w:sz w:val="20"/>
          <w:szCs w:val="20"/>
        </w:rPr>
      </w:pPr>
      <w:r w:rsidRPr="00AA6B1E">
        <w:rPr>
          <w:rFonts w:ascii="Arial" w:hAnsi="Arial" w:cs="Arial"/>
          <w:spacing w:val="-4"/>
          <w:sz w:val="20"/>
          <w:szCs w:val="20"/>
        </w:rPr>
        <w:t xml:space="preserve">Nair, R.M., Pandey, A.K., War, A.R., </w:t>
      </w:r>
      <w:proofErr w:type="spellStart"/>
      <w:r w:rsidRPr="00AA6B1E">
        <w:rPr>
          <w:rFonts w:ascii="Arial" w:hAnsi="Arial" w:cs="Arial"/>
          <w:spacing w:val="-4"/>
          <w:sz w:val="20"/>
          <w:szCs w:val="20"/>
        </w:rPr>
        <w:t>Hanumantharao</w:t>
      </w:r>
      <w:proofErr w:type="spellEnd"/>
      <w:r w:rsidRPr="00AA6B1E">
        <w:rPr>
          <w:rFonts w:ascii="Arial" w:hAnsi="Arial" w:cs="Arial"/>
          <w:spacing w:val="-4"/>
          <w:sz w:val="20"/>
          <w:szCs w:val="20"/>
        </w:rPr>
        <w:t xml:space="preserve">, B., Shwe, T., Alam, A.K.M.M., Pratap, A., Malik, S.R., Karimi, R., </w:t>
      </w:r>
      <w:proofErr w:type="spellStart"/>
      <w:r w:rsidRPr="00AA6B1E">
        <w:rPr>
          <w:rFonts w:ascii="Arial" w:hAnsi="Arial" w:cs="Arial"/>
          <w:spacing w:val="-4"/>
          <w:sz w:val="20"/>
          <w:szCs w:val="20"/>
        </w:rPr>
        <w:t>Mbeyagala</w:t>
      </w:r>
      <w:proofErr w:type="spellEnd"/>
      <w:r w:rsidRPr="00AA6B1E">
        <w:rPr>
          <w:rFonts w:ascii="Arial" w:hAnsi="Arial" w:cs="Arial"/>
          <w:spacing w:val="-4"/>
          <w:sz w:val="20"/>
          <w:szCs w:val="20"/>
        </w:rPr>
        <w:t xml:space="preserve">, E.K., Douglas, C.A., Rane, J., </w:t>
      </w:r>
      <w:proofErr w:type="spellStart"/>
      <w:r w:rsidRPr="00AA6B1E">
        <w:rPr>
          <w:rFonts w:ascii="Arial" w:hAnsi="Arial" w:cs="Arial"/>
          <w:spacing w:val="-4"/>
          <w:sz w:val="20"/>
          <w:szCs w:val="20"/>
        </w:rPr>
        <w:t>Schafleitner</w:t>
      </w:r>
      <w:proofErr w:type="spellEnd"/>
      <w:r w:rsidRPr="00AA6B1E">
        <w:rPr>
          <w:rFonts w:ascii="Arial" w:hAnsi="Arial" w:cs="Arial"/>
          <w:spacing w:val="-4"/>
          <w:sz w:val="20"/>
          <w:szCs w:val="20"/>
        </w:rPr>
        <w:t xml:space="preserve">, R., </w:t>
      </w:r>
      <w:r w:rsidR="00E0318E" w:rsidRPr="00AA6B1E">
        <w:rPr>
          <w:rFonts w:ascii="Arial" w:hAnsi="Arial" w:cs="Arial"/>
          <w:spacing w:val="-4"/>
          <w:sz w:val="20"/>
          <w:szCs w:val="20"/>
        </w:rPr>
        <w:t>(</w:t>
      </w:r>
      <w:r w:rsidRPr="00AA6B1E">
        <w:rPr>
          <w:rFonts w:ascii="Arial" w:hAnsi="Arial" w:cs="Arial"/>
          <w:spacing w:val="-4"/>
          <w:sz w:val="20"/>
          <w:szCs w:val="20"/>
        </w:rPr>
        <w:t>2019</w:t>
      </w:r>
      <w:r w:rsidR="00E0318E" w:rsidRPr="00AA6B1E">
        <w:rPr>
          <w:rFonts w:ascii="Arial" w:hAnsi="Arial" w:cs="Arial"/>
          <w:spacing w:val="-4"/>
          <w:sz w:val="20"/>
          <w:szCs w:val="20"/>
        </w:rPr>
        <w:t>)</w:t>
      </w:r>
      <w:r w:rsidRPr="00AA6B1E">
        <w:rPr>
          <w:rFonts w:ascii="Arial" w:hAnsi="Arial" w:cs="Arial"/>
          <w:spacing w:val="-4"/>
          <w:sz w:val="20"/>
          <w:szCs w:val="20"/>
        </w:rPr>
        <w:t xml:space="preserve">. Biotic and Abiotic Constraints in </w:t>
      </w:r>
      <w:proofErr w:type="spellStart"/>
      <w:r w:rsidRPr="00AA6B1E">
        <w:rPr>
          <w:rFonts w:ascii="Arial" w:hAnsi="Arial" w:cs="Arial"/>
          <w:spacing w:val="-4"/>
          <w:sz w:val="20"/>
          <w:szCs w:val="20"/>
        </w:rPr>
        <w:t>Mungbean</w:t>
      </w:r>
      <w:proofErr w:type="spellEnd"/>
      <w:r w:rsidRPr="00AA6B1E">
        <w:rPr>
          <w:rFonts w:ascii="Arial" w:hAnsi="Arial" w:cs="Arial"/>
          <w:spacing w:val="-4"/>
          <w:sz w:val="20"/>
          <w:szCs w:val="20"/>
        </w:rPr>
        <w:t xml:space="preserve"> Production: Progress in Genetic Improvement. Front</w:t>
      </w:r>
      <w:r w:rsidR="00BE62E1" w:rsidRPr="00AA6B1E">
        <w:rPr>
          <w:rFonts w:ascii="Arial" w:hAnsi="Arial" w:cs="Arial"/>
          <w:spacing w:val="-4"/>
          <w:sz w:val="20"/>
          <w:szCs w:val="20"/>
        </w:rPr>
        <w:t xml:space="preserve">iers </w:t>
      </w:r>
      <w:proofErr w:type="gramStart"/>
      <w:r w:rsidR="00BE62E1" w:rsidRPr="00AA6B1E">
        <w:rPr>
          <w:rFonts w:ascii="Arial" w:hAnsi="Arial" w:cs="Arial"/>
          <w:spacing w:val="-4"/>
          <w:sz w:val="20"/>
          <w:szCs w:val="20"/>
        </w:rPr>
        <w:t xml:space="preserve">in </w:t>
      </w:r>
      <w:r w:rsidRPr="00AA6B1E">
        <w:rPr>
          <w:rFonts w:ascii="Arial" w:hAnsi="Arial" w:cs="Arial"/>
          <w:spacing w:val="-4"/>
          <w:sz w:val="20"/>
          <w:szCs w:val="20"/>
        </w:rPr>
        <w:t xml:space="preserve"> Plant</w:t>
      </w:r>
      <w:proofErr w:type="gramEnd"/>
      <w:r w:rsidRPr="00AA6B1E">
        <w:rPr>
          <w:rFonts w:ascii="Arial" w:hAnsi="Arial" w:cs="Arial"/>
          <w:spacing w:val="-4"/>
          <w:sz w:val="20"/>
          <w:szCs w:val="20"/>
        </w:rPr>
        <w:t xml:space="preserve"> Sci</w:t>
      </w:r>
      <w:r w:rsidR="00BE62E1" w:rsidRPr="00AA6B1E">
        <w:rPr>
          <w:rFonts w:ascii="Arial" w:hAnsi="Arial" w:cs="Arial"/>
          <w:spacing w:val="-4"/>
          <w:sz w:val="20"/>
          <w:szCs w:val="20"/>
        </w:rPr>
        <w:t>ence,</w:t>
      </w:r>
      <w:r w:rsidRPr="00AA6B1E">
        <w:rPr>
          <w:rFonts w:ascii="Arial" w:hAnsi="Arial" w:cs="Arial"/>
          <w:spacing w:val="-4"/>
          <w:sz w:val="20"/>
          <w:szCs w:val="20"/>
        </w:rPr>
        <w:t xml:space="preserve"> 10, 2019.  </w:t>
      </w:r>
      <w:hyperlink r:id="rId18" w:history="1">
        <w:r w:rsidRPr="00AA6B1E">
          <w:rPr>
            <w:rStyle w:val="Hyperlink"/>
            <w:rFonts w:ascii="Arial" w:hAnsi="Arial" w:cs="Arial"/>
            <w:spacing w:val="-4"/>
            <w:sz w:val="20"/>
            <w:szCs w:val="20"/>
          </w:rPr>
          <w:t>https://doi.org/10.3389/fpls.2019.01340</w:t>
        </w:r>
      </w:hyperlink>
    </w:p>
    <w:p w14:paraId="18AAE39C" w14:textId="35F73422"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pacing w:val="-2"/>
          <w:sz w:val="20"/>
          <w:szCs w:val="20"/>
        </w:rPr>
      </w:pPr>
      <w:r w:rsidRPr="00AA6B1E">
        <w:rPr>
          <w:rFonts w:ascii="Arial" w:hAnsi="Arial" w:cs="Arial"/>
          <w:spacing w:val="-2"/>
          <w:sz w:val="20"/>
          <w:szCs w:val="20"/>
        </w:rPr>
        <w:t xml:space="preserve">Ragul, S., Manivannan, S., </w:t>
      </w:r>
      <w:r w:rsidR="00E0318E" w:rsidRPr="00AA6B1E">
        <w:rPr>
          <w:rFonts w:ascii="Arial" w:hAnsi="Arial" w:cs="Arial"/>
          <w:spacing w:val="-2"/>
          <w:sz w:val="20"/>
          <w:szCs w:val="20"/>
        </w:rPr>
        <w:t>(</w:t>
      </w:r>
      <w:r w:rsidRPr="00AA6B1E">
        <w:rPr>
          <w:rFonts w:ascii="Arial" w:hAnsi="Arial" w:cs="Arial"/>
          <w:spacing w:val="-2"/>
          <w:sz w:val="20"/>
          <w:szCs w:val="20"/>
        </w:rPr>
        <w:t>2021</w:t>
      </w:r>
      <w:r w:rsidR="00E0318E" w:rsidRPr="00AA6B1E">
        <w:rPr>
          <w:rFonts w:ascii="Arial" w:hAnsi="Arial" w:cs="Arial"/>
          <w:spacing w:val="-2"/>
          <w:sz w:val="20"/>
          <w:szCs w:val="20"/>
        </w:rPr>
        <w:t>)</w:t>
      </w:r>
      <w:r w:rsidRPr="00AA6B1E">
        <w:rPr>
          <w:rFonts w:ascii="Arial" w:hAnsi="Arial" w:cs="Arial"/>
          <w:spacing w:val="-2"/>
          <w:sz w:val="20"/>
          <w:szCs w:val="20"/>
        </w:rPr>
        <w:t>. Bruchid, a serious pest on pulse crops: its control measures and breeding advancements: a review. Agric</w:t>
      </w:r>
      <w:r w:rsidR="004335F2" w:rsidRPr="00AA6B1E">
        <w:rPr>
          <w:rFonts w:ascii="Arial" w:hAnsi="Arial" w:cs="Arial"/>
          <w:spacing w:val="-2"/>
          <w:sz w:val="20"/>
          <w:szCs w:val="20"/>
        </w:rPr>
        <w:t>ultural</w:t>
      </w:r>
      <w:r w:rsidRPr="00AA6B1E">
        <w:rPr>
          <w:rFonts w:ascii="Arial" w:hAnsi="Arial" w:cs="Arial"/>
          <w:spacing w:val="-2"/>
          <w:sz w:val="20"/>
          <w:szCs w:val="20"/>
        </w:rPr>
        <w:t xml:space="preserve"> Rev</w:t>
      </w:r>
      <w:r w:rsidR="004335F2" w:rsidRPr="00AA6B1E">
        <w:rPr>
          <w:rFonts w:ascii="Arial" w:hAnsi="Arial" w:cs="Arial"/>
          <w:spacing w:val="-2"/>
          <w:sz w:val="20"/>
          <w:szCs w:val="20"/>
        </w:rPr>
        <w:t>iews, 45 (2),</w:t>
      </w:r>
      <w:r w:rsidR="00BE62E1" w:rsidRPr="00AA6B1E">
        <w:rPr>
          <w:rFonts w:ascii="Arial" w:hAnsi="Arial" w:cs="Arial"/>
          <w:spacing w:val="-2"/>
          <w:sz w:val="20"/>
          <w:szCs w:val="20"/>
        </w:rPr>
        <w:t xml:space="preserve"> 290-296.</w:t>
      </w:r>
      <w:r w:rsidRPr="00AA6B1E">
        <w:rPr>
          <w:rFonts w:ascii="Arial" w:hAnsi="Arial" w:cs="Arial"/>
          <w:spacing w:val="-2"/>
          <w:sz w:val="20"/>
          <w:szCs w:val="20"/>
        </w:rPr>
        <w:t xml:space="preserve"> R-2307. https://doi.org/10.18805/ag.R-2307.</w:t>
      </w:r>
    </w:p>
    <w:p w14:paraId="6EEA8A65" w14:textId="42F068BE"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Raina, A.K., </w:t>
      </w:r>
      <w:r w:rsidR="00E0318E" w:rsidRPr="00AA6B1E">
        <w:rPr>
          <w:rFonts w:ascii="Arial" w:hAnsi="Arial" w:cs="Arial"/>
          <w:sz w:val="20"/>
          <w:szCs w:val="20"/>
        </w:rPr>
        <w:t>(</w:t>
      </w:r>
      <w:r w:rsidRPr="00AA6B1E">
        <w:rPr>
          <w:rFonts w:ascii="Arial" w:hAnsi="Arial" w:cs="Arial"/>
          <w:sz w:val="20"/>
          <w:szCs w:val="20"/>
        </w:rPr>
        <w:t>1970</w:t>
      </w:r>
      <w:r w:rsidR="00E0318E" w:rsidRPr="00AA6B1E">
        <w:rPr>
          <w:rFonts w:ascii="Arial" w:hAnsi="Arial" w:cs="Arial"/>
          <w:sz w:val="20"/>
          <w:szCs w:val="20"/>
        </w:rPr>
        <w:t>)</w:t>
      </w:r>
      <w:r w:rsidRPr="00AA6B1E">
        <w:rPr>
          <w:rFonts w:ascii="Arial" w:hAnsi="Arial" w:cs="Arial"/>
          <w:sz w:val="20"/>
          <w:szCs w:val="20"/>
        </w:rPr>
        <w:t xml:space="preserv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spp. Infesting stored pulses (grain legumes) in India and a comparative study of their biology. Indian J</w:t>
      </w:r>
      <w:r w:rsidR="004335F2" w:rsidRPr="00AA6B1E">
        <w:rPr>
          <w:rFonts w:ascii="Arial" w:hAnsi="Arial" w:cs="Arial"/>
          <w:sz w:val="20"/>
          <w:szCs w:val="20"/>
        </w:rPr>
        <w:t>ournal of</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32, 302–310.</w:t>
      </w:r>
    </w:p>
    <w:p w14:paraId="36CC43C5" w14:textId="108376C3"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Rohit, C., Meena, R.S., Singh, P.S., </w:t>
      </w:r>
      <w:r w:rsidR="00E0318E" w:rsidRPr="00AA6B1E">
        <w:rPr>
          <w:rFonts w:ascii="Arial" w:hAnsi="Arial" w:cs="Arial"/>
          <w:sz w:val="20"/>
          <w:szCs w:val="20"/>
        </w:rPr>
        <w:t>(</w:t>
      </w:r>
      <w:r w:rsidRPr="00AA6B1E">
        <w:rPr>
          <w:rFonts w:ascii="Arial" w:hAnsi="Arial" w:cs="Arial"/>
          <w:sz w:val="20"/>
          <w:szCs w:val="20"/>
        </w:rPr>
        <w:t>2022</w:t>
      </w:r>
      <w:r w:rsidR="00E0318E" w:rsidRPr="00AA6B1E">
        <w:rPr>
          <w:rFonts w:ascii="Arial" w:hAnsi="Arial" w:cs="Arial"/>
          <w:sz w:val="20"/>
          <w:szCs w:val="20"/>
        </w:rPr>
        <w:t>)</w:t>
      </w:r>
      <w:r w:rsidRPr="00AA6B1E">
        <w:rPr>
          <w:rFonts w:ascii="Arial" w:hAnsi="Arial" w:cs="Arial"/>
          <w:sz w:val="20"/>
          <w:szCs w:val="20"/>
        </w:rPr>
        <w:t xml:space="preserve">. Estimation of losses caused by pulse beetle,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chinensis</w:t>
      </w:r>
      <w:proofErr w:type="spellEnd"/>
      <w:r w:rsidRPr="00AA6B1E">
        <w:rPr>
          <w:rFonts w:ascii="Arial" w:hAnsi="Arial" w:cs="Arial"/>
          <w:sz w:val="20"/>
          <w:szCs w:val="20"/>
        </w:rPr>
        <w:t xml:space="preserve"> (L.) in stored mung bean seed. J</w:t>
      </w:r>
      <w:r w:rsidR="004335F2" w:rsidRPr="00AA6B1E">
        <w:rPr>
          <w:rFonts w:ascii="Arial" w:hAnsi="Arial" w:cs="Arial"/>
          <w:sz w:val="20"/>
          <w:szCs w:val="20"/>
        </w:rPr>
        <w:t>ournal of</w:t>
      </w:r>
      <w:r w:rsidRPr="00AA6B1E">
        <w:rPr>
          <w:rFonts w:ascii="Arial" w:hAnsi="Arial" w:cs="Arial"/>
          <w:sz w:val="20"/>
          <w:szCs w:val="20"/>
        </w:rPr>
        <w:t xml:space="preserve"> Exp</w:t>
      </w:r>
      <w:r w:rsidR="004335F2" w:rsidRPr="00AA6B1E">
        <w:rPr>
          <w:rFonts w:ascii="Arial" w:hAnsi="Arial" w:cs="Arial"/>
          <w:sz w:val="20"/>
          <w:szCs w:val="20"/>
        </w:rPr>
        <w:t>erimental</w:t>
      </w:r>
      <w:r w:rsidRPr="00AA6B1E">
        <w:rPr>
          <w:rFonts w:ascii="Arial" w:hAnsi="Arial" w:cs="Arial"/>
          <w:sz w:val="20"/>
          <w:szCs w:val="20"/>
        </w:rPr>
        <w:t xml:space="preserve"> Zool</w:t>
      </w:r>
      <w:r w:rsidR="004335F2" w:rsidRPr="00AA6B1E">
        <w:rPr>
          <w:rFonts w:ascii="Arial" w:hAnsi="Arial" w:cs="Arial"/>
          <w:sz w:val="20"/>
          <w:szCs w:val="20"/>
        </w:rPr>
        <w:t xml:space="preserve">ogy in </w:t>
      </w:r>
      <w:r w:rsidRPr="00AA6B1E">
        <w:rPr>
          <w:rFonts w:ascii="Arial" w:hAnsi="Arial" w:cs="Arial"/>
          <w:sz w:val="20"/>
          <w:szCs w:val="20"/>
        </w:rPr>
        <w:t>India</w:t>
      </w:r>
      <w:r w:rsidR="004335F2" w:rsidRPr="00AA6B1E">
        <w:rPr>
          <w:rFonts w:ascii="Arial" w:hAnsi="Arial" w:cs="Arial"/>
          <w:sz w:val="20"/>
          <w:szCs w:val="20"/>
        </w:rPr>
        <w:t>,</w:t>
      </w:r>
      <w:r w:rsidRPr="00AA6B1E">
        <w:rPr>
          <w:rFonts w:ascii="Arial" w:hAnsi="Arial" w:cs="Arial"/>
          <w:sz w:val="20"/>
          <w:szCs w:val="20"/>
        </w:rPr>
        <w:t xml:space="preserve"> 25, 2013-2017. DOI: </w:t>
      </w:r>
      <w:hyperlink r:id="rId19" w:history="1">
        <w:r w:rsidRPr="00AA6B1E">
          <w:rPr>
            <w:rStyle w:val="Hyperlink"/>
            <w:rFonts w:ascii="Arial" w:hAnsi="Arial" w:cs="Arial"/>
            <w:sz w:val="20"/>
            <w:szCs w:val="20"/>
          </w:rPr>
          <w:t>https://connectjournals.com/03895.2022.25.2013</w:t>
        </w:r>
      </w:hyperlink>
      <w:r w:rsidRPr="00AA6B1E">
        <w:rPr>
          <w:rFonts w:ascii="Arial" w:hAnsi="Arial" w:cs="Arial"/>
          <w:sz w:val="20"/>
          <w:szCs w:val="20"/>
        </w:rPr>
        <w:t>.</w:t>
      </w:r>
    </w:p>
    <w:p w14:paraId="5550B8CD" w14:textId="69D5149D"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proofErr w:type="spellStart"/>
      <w:r w:rsidRPr="00AA6B1E">
        <w:rPr>
          <w:rFonts w:ascii="Arial" w:hAnsi="Arial" w:cs="Arial"/>
          <w:sz w:val="20"/>
          <w:szCs w:val="20"/>
        </w:rPr>
        <w:t>Schafleitner</w:t>
      </w:r>
      <w:proofErr w:type="spellEnd"/>
      <w:r w:rsidRPr="00AA6B1E">
        <w:rPr>
          <w:rFonts w:ascii="Arial" w:hAnsi="Arial" w:cs="Arial"/>
          <w:sz w:val="20"/>
          <w:szCs w:val="20"/>
        </w:rPr>
        <w:t xml:space="preserve">, R., Huang, S.M., Chu, S.H., Yen, J.Y., Lin, C.Y., Krishnan, M.R., Liu, M.S., Lo, H.F., Chen, C.Y., Chen, L.F.O., Wu, D.C., Bui, T.G.T., Ramasamy, S., Tung, C.W., Nair, R., </w:t>
      </w:r>
      <w:r w:rsidR="00E0318E" w:rsidRPr="00AA6B1E">
        <w:rPr>
          <w:rFonts w:ascii="Arial" w:hAnsi="Arial" w:cs="Arial"/>
          <w:sz w:val="20"/>
          <w:szCs w:val="20"/>
        </w:rPr>
        <w:t>(</w:t>
      </w:r>
      <w:r w:rsidRPr="00AA6B1E">
        <w:rPr>
          <w:rFonts w:ascii="Arial" w:hAnsi="Arial" w:cs="Arial"/>
          <w:sz w:val="20"/>
          <w:szCs w:val="20"/>
        </w:rPr>
        <w:t>2016</w:t>
      </w:r>
      <w:r w:rsidR="00E0318E" w:rsidRPr="00AA6B1E">
        <w:rPr>
          <w:rFonts w:ascii="Arial" w:hAnsi="Arial" w:cs="Arial"/>
          <w:sz w:val="20"/>
          <w:szCs w:val="20"/>
        </w:rPr>
        <w:t>)</w:t>
      </w:r>
      <w:r w:rsidRPr="00AA6B1E">
        <w:rPr>
          <w:rFonts w:ascii="Arial" w:hAnsi="Arial" w:cs="Arial"/>
          <w:sz w:val="20"/>
          <w:szCs w:val="20"/>
        </w:rPr>
        <w:t>. Identification of single-nucleotide polymorphism markers associated with resistance to bruchids (</w:t>
      </w:r>
      <w:proofErr w:type="spellStart"/>
      <w:r w:rsidRPr="00AA6B1E">
        <w:rPr>
          <w:rFonts w:ascii="Arial" w:hAnsi="Arial" w:cs="Arial"/>
          <w:i/>
          <w:iCs/>
          <w:sz w:val="20"/>
          <w:szCs w:val="20"/>
        </w:rPr>
        <w:t>Callosobruchus</w:t>
      </w:r>
      <w:proofErr w:type="spellEnd"/>
      <w:r w:rsidRPr="00AA6B1E">
        <w:rPr>
          <w:rFonts w:ascii="Arial" w:hAnsi="Arial" w:cs="Arial"/>
          <w:sz w:val="20"/>
          <w:szCs w:val="20"/>
        </w:rPr>
        <w:t xml:space="preserve"> spp.) in wild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w:t>
      </w:r>
      <w:r w:rsidRPr="00AA6B1E">
        <w:rPr>
          <w:rFonts w:ascii="Arial" w:hAnsi="Arial" w:cs="Arial"/>
          <w:i/>
          <w:iCs/>
          <w:sz w:val="20"/>
          <w:szCs w:val="20"/>
        </w:rPr>
        <w:t>Vigna radiata</w:t>
      </w:r>
      <w:r w:rsidRPr="00AA6B1E">
        <w:rPr>
          <w:rFonts w:ascii="Arial" w:hAnsi="Arial" w:cs="Arial"/>
          <w:sz w:val="20"/>
          <w:szCs w:val="20"/>
        </w:rPr>
        <w:t xml:space="preserve"> var. </w:t>
      </w:r>
      <w:proofErr w:type="spellStart"/>
      <w:r w:rsidRPr="00AA6B1E">
        <w:rPr>
          <w:rFonts w:ascii="Arial" w:hAnsi="Arial" w:cs="Arial"/>
          <w:i/>
          <w:iCs/>
          <w:sz w:val="20"/>
          <w:szCs w:val="20"/>
        </w:rPr>
        <w:t>sublobata</w:t>
      </w:r>
      <w:proofErr w:type="spellEnd"/>
      <w:r w:rsidRPr="00AA6B1E">
        <w:rPr>
          <w:rFonts w:ascii="Arial" w:hAnsi="Arial" w:cs="Arial"/>
          <w:sz w:val="20"/>
          <w:szCs w:val="20"/>
        </w:rPr>
        <w:t xml:space="preserve">) and cultivated </w:t>
      </w:r>
      <w:r w:rsidRPr="00AA6B1E">
        <w:rPr>
          <w:rFonts w:ascii="Arial" w:hAnsi="Arial" w:cs="Arial"/>
          <w:i/>
          <w:iCs/>
          <w:sz w:val="20"/>
          <w:szCs w:val="20"/>
        </w:rPr>
        <w:t>V. radiata</w:t>
      </w:r>
      <w:r w:rsidRPr="00AA6B1E">
        <w:rPr>
          <w:rFonts w:ascii="Arial" w:hAnsi="Arial" w:cs="Arial"/>
          <w:sz w:val="20"/>
          <w:szCs w:val="20"/>
        </w:rPr>
        <w:t xml:space="preserve"> through genotyping by sequencing and quantitative trait locus analysis. BMC Plant Biol</w:t>
      </w:r>
      <w:r w:rsidR="004335F2" w:rsidRPr="00AA6B1E">
        <w:rPr>
          <w:rFonts w:ascii="Arial" w:hAnsi="Arial" w:cs="Arial"/>
          <w:sz w:val="20"/>
          <w:szCs w:val="20"/>
        </w:rPr>
        <w:t xml:space="preserve">ogy, </w:t>
      </w:r>
      <w:r w:rsidRPr="00AA6B1E">
        <w:rPr>
          <w:rFonts w:ascii="Arial" w:hAnsi="Arial" w:cs="Arial"/>
          <w:sz w:val="20"/>
          <w:szCs w:val="20"/>
        </w:rPr>
        <w:t xml:space="preserve">16,159. </w:t>
      </w:r>
      <w:hyperlink r:id="rId20" w:history="1">
        <w:r w:rsidRPr="00AA6B1E">
          <w:rPr>
            <w:rStyle w:val="Hyperlink"/>
            <w:rFonts w:ascii="Arial" w:hAnsi="Arial" w:cs="Arial"/>
            <w:sz w:val="20"/>
            <w:szCs w:val="20"/>
          </w:rPr>
          <w:t>https://doi.org/10.1186/s12870-016-0847-8</w:t>
        </w:r>
      </w:hyperlink>
      <w:r w:rsidRPr="00AA6B1E">
        <w:rPr>
          <w:rFonts w:ascii="Arial" w:hAnsi="Arial" w:cs="Arial"/>
          <w:sz w:val="20"/>
          <w:szCs w:val="20"/>
        </w:rPr>
        <w:t>.</w:t>
      </w:r>
    </w:p>
    <w:p w14:paraId="14CE8151" w14:textId="76F0AF79"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Seck</w:t>
      </w:r>
      <w:r w:rsidR="00BE62E1" w:rsidRPr="00AA6B1E">
        <w:rPr>
          <w:rFonts w:ascii="Arial" w:hAnsi="Arial" w:cs="Arial"/>
          <w:sz w:val="20"/>
          <w:szCs w:val="20"/>
        </w:rPr>
        <w:t>,</w:t>
      </w:r>
      <w:r w:rsidRPr="00AA6B1E">
        <w:rPr>
          <w:rFonts w:ascii="Arial" w:hAnsi="Arial" w:cs="Arial"/>
          <w:sz w:val="20"/>
          <w:szCs w:val="20"/>
        </w:rPr>
        <w:t xml:space="preserve"> D</w:t>
      </w:r>
      <w:r w:rsidR="00BE62E1" w:rsidRPr="00AA6B1E">
        <w:rPr>
          <w:rFonts w:ascii="Arial" w:hAnsi="Arial" w:cs="Arial"/>
          <w:sz w:val="20"/>
          <w:szCs w:val="20"/>
        </w:rPr>
        <w:t>.,</w:t>
      </w:r>
      <w:r w:rsidRPr="00AA6B1E">
        <w:rPr>
          <w:rFonts w:ascii="Arial" w:hAnsi="Arial" w:cs="Arial"/>
          <w:sz w:val="20"/>
          <w:szCs w:val="20"/>
        </w:rPr>
        <w:t xml:space="preserve"> (1993) Resistance to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F. (Col.: </w:t>
      </w:r>
      <w:proofErr w:type="spellStart"/>
      <w:r w:rsidRPr="00AA6B1E">
        <w:rPr>
          <w:rFonts w:ascii="Arial" w:hAnsi="Arial" w:cs="Arial"/>
          <w:sz w:val="20"/>
          <w:szCs w:val="20"/>
        </w:rPr>
        <w:t>Bruchidae</w:t>
      </w:r>
      <w:proofErr w:type="spellEnd"/>
      <w:r w:rsidRPr="00AA6B1E">
        <w:rPr>
          <w:rFonts w:ascii="Arial" w:hAnsi="Arial" w:cs="Arial"/>
          <w:sz w:val="20"/>
          <w:szCs w:val="20"/>
        </w:rPr>
        <w:t>) in some cowpea varieties from Senegal. J</w:t>
      </w:r>
      <w:r w:rsidR="004335F2" w:rsidRPr="00AA6B1E">
        <w:rPr>
          <w:rFonts w:ascii="Arial" w:hAnsi="Arial" w:cs="Arial"/>
          <w:sz w:val="20"/>
          <w:szCs w:val="20"/>
        </w:rPr>
        <w:t>ournal of</w:t>
      </w:r>
      <w:r w:rsidRPr="00AA6B1E">
        <w:rPr>
          <w:rFonts w:ascii="Arial" w:hAnsi="Arial" w:cs="Arial"/>
          <w:sz w:val="20"/>
          <w:szCs w:val="20"/>
        </w:rPr>
        <w:t xml:space="preserve"> Stored Prod</w:t>
      </w:r>
      <w:r w:rsidR="004335F2" w:rsidRPr="00AA6B1E">
        <w:rPr>
          <w:rFonts w:ascii="Arial" w:hAnsi="Arial" w:cs="Arial"/>
          <w:sz w:val="20"/>
          <w:szCs w:val="20"/>
        </w:rPr>
        <w:t>uct</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29</w:t>
      </w:r>
      <w:r w:rsidR="004335F2" w:rsidRPr="00AA6B1E">
        <w:rPr>
          <w:rFonts w:ascii="Arial" w:hAnsi="Arial" w:cs="Arial"/>
          <w:sz w:val="20"/>
          <w:szCs w:val="20"/>
        </w:rPr>
        <w:t xml:space="preserve"> </w:t>
      </w:r>
      <w:r w:rsidRPr="00AA6B1E">
        <w:rPr>
          <w:rFonts w:ascii="Arial" w:hAnsi="Arial" w:cs="Arial"/>
          <w:sz w:val="20"/>
          <w:szCs w:val="20"/>
        </w:rPr>
        <w:t>(1)</w:t>
      </w:r>
      <w:r w:rsidR="004335F2" w:rsidRPr="00AA6B1E">
        <w:rPr>
          <w:rFonts w:ascii="Arial" w:hAnsi="Arial" w:cs="Arial"/>
          <w:sz w:val="20"/>
          <w:szCs w:val="20"/>
        </w:rPr>
        <w:t xml:space="preserve">, </w:t>
      </w:r>
      <w:r w:rsidRPr="00AA6B1E">
        <w:rPr>
          <w:rFonts w:ascii="Arial" w:hAnsi="Arial" w:cs="Arial"/>
          <w:sz w:val="20"/>
          <w:szCs w:val="20"/>
        </w:rPr>
        <w:t>49</w:t>
      </w:r>
      <w:r w:rsidR="004335F2" w:rsidRPr="00AA6B1E">
        <w:rPr>
          <w:rFonts w:ascii="Arial" w:hAnsi="Arial" w:cs="Arial"/>
          <w:sz w:val="20"/>
          <w:szCs w:val="20"/>
        </w:rPr>
        <w:t>-</w:t>
      </w:r>
      <w:r w:rsidRPr="00AA6B1E">
        <w:rPr>
          <w:rFonts w:ascii="Arial" w:hAnsi="Arial" w:cs="Arial"/>
          <w:sz w:val="20"/>
          <w:szCs w:val="20"/>
        </w:rPr>
        <w:t xml:space="preserve"> 52. https://doi.org/10.1016/0022-474X(93)90021-U </w:t>
      </w:r>
    </w:p>
    <w:p w14:paraId="5143C908" w14:textId="2EC671B5" w:rsidR="00D37AE8" w:rsidRPr="00AA6B1E" w:rsidRDefault="00D37AE8" w:rsidP="009832CB">
      <w:pPr>
        <w:pStyle w:val="ListParagraph"/>
        <w:numPr>
          <w:ilvl w:val="0"/>
          <w:numId w:val="5"/>
        </w:numPr>
        <w:tabs>
          <w:tab w:val="left" w:pos="2083"/>
        </w:tabs>
        <w:spacing w:before="134" w:line="360" w:lineRule="auto"/>
        <w:ind w:left="0" w:right="-46"/>
        <w:contextualSpacing w:val="0"/>
        <w:jc w:val="both"/>
        <w:rPr>
          <w:rFonts w:ascii="Arial" w:hAnsi="Arial" w:cs="Arial"/>
          <w:sz w:val="20"/>
          <w:szCs w:val="20"/>
        </w:rPr>
      </w:pPr>
      <w:r w:rsidRPr="00AA6B1E">
        <w:rPr>
          <w:rFonts w:ascii="Arial" w:hAnsi="Arial" w:cs="Arial"/>
          <w:sz w:val="20"/>
          <w:szCs w:val="20"/>
        </w:rPr>
        <w:t xml:space="preserve">Sengupta, T., Mukhopadhyay, S., Sengupta, R., </w:t>
      </w:r>
      <w:r w:rsidR="00E0318E" w:rsidRPr="00AA6B1E">
        <w:rPr>
          <w:rFonts w:ascii="Arial" w:hAnsi="Arial" w:cs="Arial"/>
          <w:sz w:val="20"/>
          <w:szCs w:val="20"/>
        </w:rPr>
        <w:t>(</w:t>
      </w:r>
      <w:r w:rsidRPr="00AA6B1E">
        <w:rPr>
          <w:rFonts w:ascii="Arial" w:hAnsi="Arial" w:cs="Arial"/>
          <w:sz w:val="20"/>
          <w:szCs w:val="20"/>
        </w:rPr>
        <w:t>1984</w:t>
      </w:r>
      <w:r w:rsidR="00E0318E" w:rsidRPr="00AA6B1E">
        <w:rPr>
          <w:rFonts w:ascii="Arial" w:hAnsi="Arial" w:cs="Arial"/>
          <w:sz w:val="20"/>
          <w:szCs w:val="20"/>
        </w:rPr>
        <w:t>)</w:t>
      </w:r>
      <w:r w:rsidRPr="00AA6B1E">
        <w:rPr>
          <w:rFonts w:ascii="Arial" w:hAnsi="Arial" w:cs="Arial"/>
          <w:sz w:val="20"/>
          <w:szCs w:val="20"/>
        </w:rPr>
        <w:t xml:space="preserve">. Major beetle pests of stored food products in India. Zoological Survey of India. 65. </w:t>
      </w:r>
      <w:hyperlink r:id="rId21" w:history="1">
        <w:r w:rsidRPr="00AA6B1E">
          <w:rPr>
            <w:rStyle w:val="Hyperlink"/>
            <w:rFonts w:ascii="Arial" w:hAnsi="Arial" w:cs="Arial"/>
            <w:sz w:val="20"/>
            <w:szCs w:val="20"/>
          </w:rPr>
          <w:t>http://faunaofindia.nic.in/PDFVolumes/occpapers/062/index.pdf</w:t>
        </w:r>
      </w:hyperlink>
      <w:r w:rsidRPr="00AA6B1E">
        <w:rPr>
          <w:rFonts w:ascii="Arial" w:hAnsi="Arial" w:cs="Arial"/>
          <w:sz w:val="20"/>
          <w:szCs w:val="20"/>
        </w:rPr>
        <w:t>.</w:t>
      </w:r>
    </w:p>
    <w:p w14:paraId="3084121F" w14:textId="0AE9C147"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Seram, D., Senthil, N., Pandiyan, M., Kennedy, J.S., </w:t>
      </w:r>
      <w:r w:rsidR="00E0318E" w:rsidRPr="00AA6B1E">
        <w:rPr>
          <w:rFonts w:ascii="Arial" w:hAnsi="Arial" w:cs="Arial"/>
          <w:sz w:val="20"/>
          <w:szCs w:val="20"/>
        </w:rPr>
        <w:t>(</w:t>
      </w:r>
      <w:r w:rsidRPr="00AA6B1E">
        <w:rPr>
          <w:rFonts w:ascii="Arial" w:hAnsi="Arial" w:cs="Arial"/>
          <w:sz w:val="20"/>
          <w:szCs w:val="20"/>
        </w:rPr>
        <w:t>2022</w:t>
      </w:r>
      <w:r w:rsidR="00E0318E" w:rsidRPr="00AA6B1E">
        <w:rPr>
          <w:rFonts w:ascii="Arial" w:hAnsi="Arial" w:cs="Arial"/>
          <w:sz w:val="20"/>
          <w:szCs w:val="20"/>
        </w:rPr>
        <w:t>)</w:t>
      </w:r>
      <w:r w:rsidRPr="00AA6B1E">
        <w:rPr>
          <w:rFonts w:ascii="Arial" w:hAnsi="Arial" w:cs="Arial"/>
          <w:sz w:val="20"/>
          <w:szCs w:val="20"/>
        </w:rPr>
        <w:t xml:space="preserve">. Differentiating </w:t>
      </w:r>
      <w:proofErr w:type="spellStart"/>
      <w:r w:rsidRPr="00AA6B1E">
        <w:rPr>
          <w:rFonts w:ascii="Arial" w:hAnsi="Arial" w:cs="Arial"/>
          <w:i/>
          <w:iCs/>
          <w:sz w:val="20"/>
          <w:szCs w:val="20"/>
        </w:rPr>
        <w:t>Callosobruchus</w:t>
      </w:r>
      <w:proofErr w:type="spellEnd"/>
      <w:r w:rsidRPr="00AA6B1E">
        <w:rPr>
          <w:rFonts w:ascii="Arial" w:hAnsi="Arial" w:cs="Arial"/>
          <w:sz w:val="20"/>
          <w:szCs w:val="20"/>
        </w:rPr>
        <w:t xml:space="preserve"> of South India with Special Reference to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maculatus</w:t>
      </w:r>
      <w:r w:rsidRPr="00AA6B1E">
        <w:rPr>
          <w:rFonts w:ascii="Arial" w:hAnsi="Arial" w:cs="Arial"/>
          <w:sz w:val="20"/>
          <w:szCs w:val="20"/>
        </w:rPr>
        <w:t xml:space="preserve"> - A Useful Guide for Entomologists and Non-Entomologists. Research square</w:t>
      </w:r>
      <w:r w:rsidR="004335F2" w:rsidRPr="00AA6B1E">
        <w:rPr>
          <w:rFonts w:ascii="Arial" w:hAnsi="Arial" w:cs="Arial"/>
          <w:sz w:val="20"/>
          <w:szCs w:val="20"/>
        </w:rPr>
        <w:t>,</w:t>
      </w:r>
      <w:r w:rsidRPr="00AA6B1E">
        <w:rPr>
          <w:rFonts w:ascii="Arial" w:hAnsi="Arial" w:cs="Arial"/>
          <w:sz w:val="20"/>
          <w:szCs w:val="20"/>
        </w:rPr>
        <w:t xml:space="preserve"> 1, 1-21. DOI: https://doi.org/10.21203/rs.3.rs-1783177/v1</w:t>
      </w:r>
    </w:p>
    <w:p w14:paraId="55B7FD69" w14:textId="2B00061C"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t xml:space="preserve">Sharma, O.P., </w:t>
      </w:r>
      <w:proofErr w:type="spellStart"/>
      <w:r w:rsidRPr="00AA6B1E">
        <w:rPr>
          <w:rFonts w:ascii="Arial" w:hAnsi="Arial" w:cs="Arial"/>
          <w:sz w:val="20"/>
          <w:szCs w:val="20"/>
        </w:rPr>
        <w:t>Bambawale</w:t>
      </w:r>
      <w:proofErr w:type="spellEnd"/>
      <w:r w:rsidRPr="00AA6B1E">
        <w:rPr>
          <w:rFonts w:ascii="Arial" w:hAnsi="Arial" w:cs="Arial"/>
          <w:sz w:val="20"/>
          <w:szCs w:val="20"/>
        </w:rPr>
        <w:t xml:space="preserve">, O.M., </w:t>
      </w:r>
      <w:proofErr w:type="spellStart"/>
      <w:r w:rsidRPr="00AA6B1E">
        <w:rPr>
          <w:rFonts w:ascii="Arial" w:hAnsi="Arial" w:cs="Arial"/>
          <w:sz w:val="20"/>
          <w:szCs w:val="20"/>
        </w:rPr>
        <w:t>Gopali</w:t>
      </w:r>
      <w:proofErr w:type="spellEnd"/>
      <w:r w:rsidRPr="00AA6B1E">
        <w:rPr>
          <w:rFonts w:ascii="Arial" w:hAnsi="Arial" w:cs="Arial"/>
          <w:sz w:val="20"/>
          <w:szCs w:val="20"/>
        </w:rPr>
        <w:t xml:space="preserve">, J.B., Bhagat, S., Yelshetty, S., Singh, S.K., Anand, R., Singh, O.P., </w:t>
      </w:r>
      <w:r w:rsidR="00E0318E" w:rsidRPr="00AA6B1E">
        <w:rPr>
          <w:rFonts w:ascii="Arial" w:hAnsi="Arial" w:cs="Arial"/>
          <w:sz w:val="20"/>
          <w:szCs w:val="20"/>
        </w:rPr>
        <w:t>(</w:t>
      </w:r>
      <w:r w:rsidRPr="00AA6B1E">
        <w:rPr>
          <w:rFonts w:ascii="Arial" w:hAnsi="Arial" w:cs="Arial"/>
          <w:sz w:val="20"/>
          <w:szCs w:val="20"/>
        </w:rPr>
        <w:t>2011</w:t>
      </w:r>
      <w:r w:rsidR="00E0318E" w:rsidRPr="00AA6B1E">
        <w:rPr>
          <w:rFonts w:ascii="Arial" w:hAnsi="Arial" w:cs="Arial"/>
          <w:sz w:val="20"/>
          <w:szCs w:val="20"/>
        </w:rPr>
        <w:t>)</w:t>
      </w:r>
      <w:r w:rsidRPr="00AA6B1E">
        <w:rPr>
          <w:rFonts w:ascii="Arial" w:hAnsi="Arial" w:cs="Arial"/>
          <w:sz w:val="20"/>
          <w:szCs w:val="20"/>
        </w:rPr>
        <w:t xml:space="preserve">. Field guide,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and </w:t>
      </w:r>
      <w:proofErr w:type="spellStart"/>
      <w:r w:rsidRPr="00AA6B1E">
        <w:rPr>
          <w:rFonts w:ascii="Arial" w:hAnsi="Arial" w:cs="Arial"/>
          <w:sz w:val="20"/>
          <w:szCs w:val="20"/>
        </w:rPr>
        <w:t>urdbean</w:t>
      </w:r>
      <w:proofErr w:type="spellEnd"/>
      <w:r w:rsidRPr="00AA6B1E">
        <w:rPr>
          <w:rFonts w:ascii="Arial" w:hAnsi="Arial" w:cs="Arial"/>
          <w:sz w:val="20"/>
          <w:szCs w:val="20"/>
        </w:rPr>
        <w:t>. National Centre for Integrated Pest Management</w:t>
      </w:r>
      <w:r w:rsidR="004335F2" w:rsidRPr="00AA6B1E">
        <w:rPr>
          <w:rFonts w:ascii="Arial" w:hAnsi="Arial" w:cs="Arial"/>
          <w:sz w:val="20"/>
          <w:szCs w:val="20"/>
        </w:rPr>
        <w:t xml:space="preserve">, </w:t>
      </w:r>
      <w:r w:rsidRPr="00AA6B1E">
        <w:rPr>
          <w:rFonts w:ascii="Arial" w:hAnsi="Arial" w:cs="Arial"/>
          <w:sz w:val="20"/>
          <w:szCs w:val="20"/>
        </w:rPr>
        <w:t>New Delhi. 40.</w:t>
      </w:r>
    </w:p>
    <w:p w14:paraId="0E81904C" w14:textId="322B6131"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lastRenderedPageBreak/>
        <w:t xml:space="preserve">Singh, S.R., </w:t>
      </w:r>
      <w:proofErr w:type="spellStart"/>
      <w:r w:rsidRPr="00AA6B1E">
        <w:rPr>
          <w:rFonts w:ascii="Arial" w:hAnsi="Arial" w:cs="Arial"/>
          <w:sz w:val="20"/>
          <w:szCs w:val="20"/>
        </w:rPr>
        <w:t>Jackai</w:t>
      </w:r>
      <w:proofErr w:type="spellEnd"/>
      <w:r w:rsidRPr="00AA6B1E">
        <w:rPr>
          <w:rFonts w:ascii="Arial" w:hAnsi="Arial" w:cs="Arial"/>
          <w:sz w:val="20"/>
          <w:szCs w:val="20"/>
        </w:rPr>
        <w:t xml:space="preserve">, L., </w:t>
      </w:r>
      <w:r w:rsidR="00E0318E" w:rsidRPr="00AA6B1E">
        <w:rPr>
          <w:rFonts w:ascii="Arial" w:hAnsi="Arial" w:cs="Arial"/>
          <w:sz w:val="20"/>
          <w:szCs w:val="20"/>
        </w:rPr>
        <w:t>(</w:t>
      </w:r>
      <w:r w:rsidRPr="00AA6B1E">
        <w:rPr>
          <w:rFonts w:ascii="Arial" w:hAnsi="Arial" w:cs="Arial"/>
          <w:sz w:val="20"/>
          <w:szCs w:val="20"/>
        </w:rPr>
        <w:t>1985</w:t>
      </w:r>
      <w:r w:rsidR="00E0318E" w:rsidRPr="00AA6B1E">
        <w:rPr>
          <w:rFonts w:ascii="Arial" w:hAnsi="Arial" w:cs="Arial"/>
          <w:sz w:val="20"/>
          <w:szCs w:val="20"/>
        </w:rPr>
        <w:t>)</w:t>
      </w:r>
      <w:r w:rsidRPr="00AA6B1E">
        <w:rPr>
          <w:rFonts w:ascii="Arial" w:hAnsi="Arial" w:cs="Arial"/>
          <w:sz w:val="20"/>
          <w:szCs w:val="20"/>
        </w:rPr>
        <w:t xml:space="preserve">. Insect pests of cowpea in Africa: their life cycle, economic importance and potential for control. in: Singh, S.R., </w:t>
      </w:r>
      <w:proofErr w:type="spellStart"/>
      <w:r w:rsidRPr="00AA6B1E">
        <w:rPr>
          <w:rFonts w:ascii="Arial" w:hAnsi="Arial" w:cs="Arial"/>
          <w:sz w:val="20"/>
          <w:szCs w:val="20"/>
        </w:rPr>
        <w:t>Rachiek</w:t>
      </w:r>
      <w:proofErr w:type="spellEnd"/>
      <w:r w:rsidRPr="00AA6B1E">
        <w:rPr>
          <w:rFonts w:ascii="Arial" w:hAnsi="Arial" w:cs="Arial"/>
          <w:sz w:val="20"/>
          <w:szCs w:val="20"/>
        </w:rPr>
        <w:t>, O. (Eds) Cowpea research, production and utilization. Wiley, New York, pp. 217- 231.</w:t>
      </w:r>
    </w:p>
    <w:p w14:paraId="1B895D59" w14:textId="39009C32" w:rsidR="00D37AE8" w:rsidRPr="00AA6B1E"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Somta</w:t>
      </w:r>
      <w:proofErr w:type="spellEnd"/>
      <w:r w:rsidRPr="00AA6B1E">
        <w:rPr>
          <w:rFonts w:ascii="Arial" w:hAnsi="Arial" w:cs="Arial"/>
          <w:sz w:val="20"/>
          <w:szCs w:val="20"/>
        </w:rPr>
        <w:t xml:space="preserve">, C., </w:t>
      </w:r>
      <w:proofErr w:type="spellStart"/>
      <w:r w:rsidRPr="00AA6B1E">
        <w:rPr>
          <w:rFonts w:ascii="Arial" w:hAnsi="Arial" w:cs="Arial"/>
          <w:sz w:val="20"/>
          <w:szCs w:val="20"/>
        </w:rPr>
        <w:t>Somta</w:t>
      </w:r>
      <w:proofErr w:type="spellEnd"/>
      <w:r w:rsidRPr="00AA6B1E">
        <w:rPr>
          <w:rFonts w:ascii="Arial" w:hAnsi="Arial" w:cs="Arial"/>
          <w:sz w:val="20"/>
          <w:szCs w:val="20"/>
        </w:rPr>
        <w:t xml:space="preserve">, P., Tomooka, N., Ooi, P.C., Vaughan, D. A., </w:t>
      </w:r>
      <w:proofErr w:type="spellStart"/>
      <w:r w:rsidRPr="00AA6B1E">
        <w:rPr>
          <w:rFonts w:ascii="Arial" w:hAnsi="Arial" w:cs="Arial"/>
          <w:sz w:val="20"/>
          <w:szCs w:val="20"/>
        </w:rPr>
        <w:t>Srinives</w:t>
      </w:r>
      <w:proofErr w:type="spellEnd"/>
      <w:r w:rsidRPr="00AA6B1E">
        <w:rPr>
          <w:rFonts w:ascii="Arial" w:hAnsi="Arial" w:cs="Arial"/>
          <w:sz w:val="20"/>
          <w:szCs w:val="20"/>
        </w:rPr>
        <w:t xml:space="preserve">, P., </w:t>
      </w:r>
      <w:r w:rsidR="00E0318E" w:rsidRPr="00AA6B1E">
        <w:rPr>
          <w:rFonts w:ascii="Arial" w:hAnsi="Arial" w:cs="Arial"/>
          <w:sz w:val="20"/>
          <w:szCs w:val="20"/>
        </w:rPr>
        <w:t>(</w:t>
      </w:r>
      <w:r w:rsidRPr="00AA6B1E">
        <w:rPr>
          <w:rFonts w:ascii="Arial" w:hAnsi="Arial" w:cs="Arial"/>
          <w:sz w:val="20"/>
          <w:szCs w:val="20"/>
        </w:rPr>
        <w:t>2008</w:t>
      </w:r>
      <w:r w:rsidR="00E0318E" w:rsidRPr="00AA6B1E">
        <w:rPr>
          <w:rFonts w:ascii="Arial" w:hAnsi="Arial" w:cs="Arial"/>
          <w:sz w:val="20"/>
          <w:szCs w:val="20"/>
        </w:rPr>
        <w:t>)</w:t>
      </w:r>
      <w:r w:rsidRPr="00AA6B1E">
        <w:rPr>
          <w:rFonts w:ascii="Arial" w:hAnsi="Arial" w:cs="Arial"/>
          <w:sz w:val="20"/>
          <w:szCs w:val="20"/>
        </w:rPr>
        <w:t xml:space="preserve">. Characterization of new sources of </w:t>
      </w:r>
      <w:proofErr w:type="spellStart"/>
      <w:r w:rsidRPr="00AA6B1E">
        <w:rPr>
          <w:rFonts w:ascii="Arial" w:hAnsi="Arial" w:cs="Arial"/>
          <w:sz w:val="20"/>
          <w:szCs w:val="20"/>
        </w:rPr>
        <w:t>mungbean</w:t>
      </w:r>
      <w:proofErr w:type="spellEnd"/>
      <w:r w:rsidRPr="00AA6B1E">
        <w:rPr>
          <w:rFonts w:ascii="Arial" w:hAnsi="Arial" w:cs="Arial"/>
          <w:sz w:val="20"/>
          <w:szCs w:val="20"/>
        </w:rPr>
        <w:t xml:space="preserve"> (</w:t>
      </w:r>
      <w:r w:rsidRPr="00AA6B1E">
        <w:rPr>
          <w:rFonts w:ascii="Arial" w:hAnsi="Arial" w:cs="Arial"/>
          <w:i/>
          <w:iCs/>
          <w:sz w:val="20"/>
          <w:szCs w:val="20"/>
        </w:rPr>
        <w:t>Vigna radiata</w:t>
      </w:r>
      <w:r w:rsidRPr="00AA6B1E">
        <w:rPr>
          <w:rFonts w:ascii="Arial" w:hAnsi="Arial" w:cs="Arial"/>
          <w:sz w:val="20"/>
          <w:szCs w:val="20"/>
        </w:rPr>
        <w:t xml:space="preserve"> (L.) Wilczek) resistance to bruchids,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 xml:space="preserve">spp. (Coleoptera: </w:t>
      </w:r>
      <w:proofErr w:type="spellStart"/>
      <w:r w:rsidRPr="00AA6B1E">
        <w:rPr>
          <w:rFonts w:ascii="Arial" w:hAnsi="Arial" w:cs="Arial"/>
          <w:sz w:val="20"/>
          <w:szCs w:val="20"/>
        </w:rPr>
        <w:t>Bruchidae</w:t>
      </w:r>
      <w:proofErr w:type="spellEnd"/>
      <w:r w:rsidRPr="00AA6B1E">
        <w:rPr>
          <w:rFonts w:ascii="Arial" w:hAnsi="Arial" w:cs="Arial"/>
          <w:sz w:val="20"/>
          <w:szCs w:val="20"/>
        </w:rPr>
        <w:t>). J</w:t>
      </w:r>
      <w:r w:rsidR="004335F2" w:rsidRPr="00AA6B1E">
        <w:rPr>
          <w:rFonts w:ascii="Arial" w:hAnsi="Arial" w:cs="Arial"/>
          <w:sz w:val="20"/>
          <w:szCs w:val="20"/>
        </w:rPr>
        <w:t xml:space="preserve">ournal of </w:t>
      </w:r>
      <w:r w:rsidRPr="00AA6B1E">
        <w:rPr>
          <w:rFonts w:ascii="Arial" w:hAnsi="Arial" w:cs="Arial"/>
          <w:sz w:val="20"/>
          <w:szCs w:val="20"/>
        </w:rPr>
        <w:t>Stored Prod</w:t>
      </w:r>
      <w:r w:rsidR="004335F2" w:rsidRPr="00AA6B1E">
        <w:rPr>
          <w:rFonts w:ascii="Arial" w:hAnsi="Arial" w:cs="Arial"/>
          <w:sz w:val="20"/>
          <w:szCs w:val="20"/>
        </w:rPr>
        <w:t>uct</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44, 316–321.</w:t>
      </w:r>
    </w:p>
    <w:p w14:paraId="7FCED979" w14:textId="0C478D25" w:rsidR="00D37AE8" w:rsidRPr="00AA6B1E" w:rsidRDefault="00D37AE8" w:rsidP="009832CB">
      <w:pPr>
        <w:pStyle w:val="ListParagraph"/>
        <w:numPr>
          <w:ilvl w:val="0"/>
          <w:numId w:val="5"/>
        </w:numPr>
        <w:tabs>
          <w:tab w:val="left" w:pos="2083"/>
        </w:tabs>
        <w:spacing w:before="134" w:line="360" w:lineRule="auto"/>
        <w:ind w:left="0" w:right="95"/>
        <w:contextualSpacing w:val="0"/>
        <w:jc w:val="both"/>
        <w:rPr>
          <w:rFonts w:ascii="Arial" w:hAnsi="Arial" w:cs="Arial"/>
          <w:sz w:val="20"/>
          <w:szCs w:val="20"/>
        </w:rPr>
      </w:pPr>
      <w:r w:rsidRPr="00AA6B1E">
        <w:rPr>
          <w:rFonts w:ascii="Arial" w:hAnsi="Arial" w:cs="Arial"/>
          <w:sz w:val="20"/>
          <w:szCs w:val="20"/>
        </w:rPr>
        <w:t xml:space="preserve">Southgate, B.J., </w:t>
      </w:r>
      <w:r w:rsidR="00E0318E" w:rsidRPr="00AA6B1E">
        <w:rPr>
          <w:rFonts w:ascii="Arial" w:hAnsi="Arial" w:cs="Arial"/>
          <w:sz w:val="20"/>
          <w:szCs w:val="20"/>
        </w:rPr>
        <w:t>(</w:t>
      </w:r>
      <w:r w:rsidRPr="00AA6B1E">
        <w:rPr>
          <w:rFonts w:ascii="Arial" w:hAnsi="Arial" w:cs="Arial"/>
          <w:sz w:val="20"/>
          <w:szCs w:val="20"/>
        </w:rPr>
        <w:t>1979</w:t>
      </w:r>
      <w:r w:rsidR="00E0318E" w:rsidRPr="00AA6B1E">
        <w:rPr>
          <w:rFonts w:ascii="Arial" w:hAnsi="Arial" w:cs="Arial"/>
          <w:sz w:val="20"/>
          <w:szCs w:val="20"/>
        </w:rPr>
        <w:t>)</w:t>
      </w:r>
      <w:r w:rsidRPr="00AA6B1E">
        <w:rPr>
          <w:rFonts w:ascii="Arial" w:hAnsi="Arial" w:cs="Arial"/>
          <w:sz w:val="20"/>
          <w:szCs w:val="20"/>
        </w:rPr>
        <w:t xml:space="preserve">. Biology of the </w:t>
      </w:r>
      <w:proofErr w:type="spellStart"/>
      <w:r w:rsidRPr="00AA6B1E">
        <w:rPr>
          <w:rFonts w:ascii="Arial" w:hAnsi="Arial" w:cs="Arial"/>
          <w:sz w:val="20"/>
          <w:szCs w:val="20"/>
        </w:rPr>
        <w:t>Bruchidae</w:t>
      </w:r>
      <w:proofErr w:type="spellEnd"/>
      <w:r w:rsidRPr="00AA6B1E">
        <w:rPr>
          <w:rFonts w:ascii="Arial" w:hAnsi="Arial" w:cs="Arial"/>
          <w:sz w:val="20"/>
          <w:szCs w:val="20"/>
        </w:rPr>
        <w:t>. Annu</w:t>
      </w:r>
      <w:r w:rsidR="004335F2" w:rsidRPr="00AA6B1E">
        <w:rPr>
          <w:rFonts w:ascii="Arial" w:hAnsi="Arial" w:cs="Arial"/>
          <w:sz w:val="20"/>
          <w:szCs w:val="20"/>
        </w:rPr>
        <w:t>al</w:t>
      </w:r>
      <w:r w:rsidRPr="00AA6B1E">
        <w:rPr>
          <w:rFonts w:ascii="Arial" w:hAnsi="Arial" w:cs="Arial"/>
          <w:sz w:val="20"/>
          <w:szCs w:val="20"/>
        </w:rPr>
        <w:t xml:space="preserve"> Rev</w:t>
      </w:r>
      <w:r w:rsidR="004335F2" w:rsidRPr="00AA6B1E">
        <w:rPr>
          <w:rFonts w:ascii="Arial" w:hAnsi="Arial" w:cs="Arial"/>
          <w:sz w:val="20"/>
          <w:szCs w:val="20"/>
        </w:rPr>
        <w:t>iew of</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24, 449-473.</w:t>
      </w:r>
    </w:p>
    <w:p w14:paraId="3D79F55D" w14:textId="5319E3B6" w:rsidR="00D37AE8" w:rsidRPr="00AA6B1E" w:rsidRDefault="00D37AE8" w:rsidP="00D37AE8">
      <w:pPr>
        <w:pStyle w:val="ListParagraph"/>
        <w:numPr>
          <w:ilvl w:val="0"/>
          <w:numId w:val="5"/>
        </w:numPr>
        <w:spacing w:line="360" w:lineRule="auto"/>
        <w:ind w:left="0"/>
        <w:jc w:val="both"/>
        <w:rPr>
          <w:rFonts w:ascii="Arial" w:hAnsi="Arial" w:cs="Arial"/>
          <w:sz w:val="20"/>
          <w:szCs w:val="20"/>
        </w:rPr>
      </w:pPr>
      <w:proofErr w:type="spellStart"/>
      <w:r w:rsidRPr="00AA6B1E">
        <w:rPr>
          <w:rFonts w:ascii="Arial" w:hAnsi="Arial" w:cs="Arial"/>
          <w:sz w:val="20"/>
          <w:szCs w:val="20"/>
        </w:rPr>
        <w:t>Talekar</w:t>
      </w:r>
      <w:proofErr w:type="spellEnd"/>
      <w:r w:rsidRPr="00AA6B1E">
        <w:rPr>
          <w:rFonts w:ascii="Arial" w:hAnsi="Arial" w:cs="Arial"/>
          <w:sz w:val="20"/>
          <w:szCs w:val="20"/>
        </w:rPr>
        <w:t xml:space="preserve">, N. S., and Lin, C. P., </w:t>
      </w:r>
      <w:r w:rsidR="00E0318E" w:rsidRPr="00AA6B1E">
        <w:rPr>
          <w:rFonts w:ascii="Arial" w:hAnsi="Arial" w:cs="Arial"/>
          <w:sz w:val="20"/>
          <w:szCs w:val="20"/>
        </w:rPr>
        <w:t>(</w:t>
      </w:r>
      <w:r w:rsidRPr="00AA6B1E">
        <w:rPr>
          <w:rFonts w:ascii="Arial" w:hAnsi="Arial" w:cs="Arial"/>
          <w:sz w:val="20"/>
          <w:szCs w:val="20"/>
        </w:rPr>
        <w:t>1992</w:t>
      </w:r>
      <w:r w:rsidR="00E0318E" w:rsidRPr="00AA6B1E">
        <w:rPr>
          <w:rFonts w:ascii="Arial" w:hAnsi="Arial" w:cs="Arial"/>
          <w:sz w:val="20"/>
          <w:szCs w:val="20"/>
        </w:rPr>
        <w:t>)</w:t>
      </w:r>
      <w:r w:rsidRPr="00AA6B1E">
        <w:rPr>
          <w:rFonts w:ascii="Arial" w:hAnsi="Arial" w:cs="Arial"/>
          <w:sz w:val="20"/>
          <w:szCs w:val="20"/>
        </w:rPr>
        <w:t xml:space="preserve">. Characterization of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chinensis</w:t>
      </w:r>
      <w:proofErr w:type="spellEnd"/>
      <w:r w:rsidRPr="00AA6B1E">
        <w:rPr>
          <w:rFonts w:ascii="Arial" w:hAnsi="Arial" w:cs="Arial"/>
          <w:sz w:val="20"/>
          <w:szCs w:val="20"/>
        </w:rPr>
        <w:t xml:space="preserve"> (Coleoptera: </w:t>
      </w:r>
      <w:proofErr w:type="spellStart"/>
      <w:r w:rsidRPr="00AA6B1E">
        <w:rPr>
          <w:rFonts w:ascii="Arial" w:hAnsi="Arial" w:cs="Arial"/>
          <w:sz w:val="20"/>
          <w:szCs w:val="20"/>
        </w:rPr>
        <w:t>Bruchidae</w:t>
      </w:r>
      <w:proofErr w:type="spellEnd"/>
      <w:r w:rsidRPr="00AA6B1E">
        <w:rPr>
          <w:rFonts w:ascii="Arial" w:hAnsi="Arial" w:cs="Arial"/>
          <w:sz w:val="20"/>
          <w:szCs w:val="20"/>
        </w:rPr>
        <w:t>) resistance in green gram. J</w:t>
      </w:r>
      <w:r w:rsidR="004335F2" w:rsidRPr="00AA6B1E">
        <w:rPr>
          <w:rFonts w:ascii="Arial" w:hAnsi="Arial" w:cs="Arial"/>
          <w:sz w:val="20"/>
          <w:szCs w:val="20"/>
        </w:rPr>
        <w:t xml:space="preserve">ournal of </w:t>
      </w:r>
      <w:r w:rsidRPr="00AA6B1E">
        <w:rPr>
          <w:rFonts w:ascii="Arial" w:hAnsi="Arial" w:cs="Arial"/>
          <w:sz w:val="20"/>
          <w:szCs w:val="20"/>
        </w:rPr>
        <w:t>Econ</w:t>
      </w:r>
      <w:r w:rsidR="004335F2" w:rsidRPr="00AA6B1E">
        <w:rPr>
          <w:rFonts w:ascii="Arial" w:hAnsi="Arial" w:cs="Arial"/>
          <w:sz w:val="20"/>
          <w:szCs w:val="20"/>
        </w:rPr>
        <w:t>omic</w:t>
      </w:r>
      <w:r w:rsidRPr="00AA6B1E">
        <w:rPr>
          <w:rFonts w:ascii="Arial" w:hAnsi="Arial" w:cs="Arial"/>
          <w:sz w:val="20"/>
          <w:szCs w:val="20"/>
        </w:rPr>
        <w:t xml:space="preserve"> Entomol</w:t>
      </w:r>
      <w:r w:rsidR="004335F2" w:rsidRPr="00AA6B1E">
        <w:rPr>
          <w:rFonts w:ascii="Arial" w:hAnsi="Arial" w:cs="Arial"/>
          <w:sz w:val="20"/>
          <w:szCs w:val="20"/>
        </w:rPr>
        <w:t>ogy,</w:t>
      </w:r>
      <w:r w:rsidRPr="00AA6B1E">
        <w:rPr>
          <w:rFonts w:ascii="Arial" w:hAnsi="Arial" w:cs="Arial"/>
          <w:sz w:val="20"/>
          <w:szCs w:val="20"/>
        </w:rPr>
        <w:t xml:space="preserve"> 85, 1150–1153.</w:t>
      </w:r>
    </w:p>
    <w:p w14:paraId="0AC6B4C0" w14:textId="2D23EC3F" w:rsidR="00D37AE8" w:rsidRPr="00AA6B1E" w:rsidRDefault="00D37AE8" w:rsidP="009832CB">
      <w:pPr>
        <w:pStyle w:val="ListParagraph"/>
        <w:numPr>
          <w:ilvl w:val="0"/>
          <w:numId w:val="5"/>
        </w:numPr>
        <w:spacing w:line="360" w:lineRule="auto"/>
        <w:ind w:left="0"/>
        <w:rPr>
          <w:rFonts w:ascii="Arial" w:hAnsi="Arial" w:cs="Arial"/>
          <w:sz w:val="20"/>
          <w:szCs w:val="20"/>
        </w:rPr>
      </w:pPr>
      <w:r w:rsidRPr="00AA6B1E">
        <w:rPr>
          <w:rFonts w:ascii="Arial" w:hAnsi="Arial" w:cs="Arial"/>
          <w:sz w:val="20"/>
          <w:szCs w:val="20"/>
        </w:rPr>
        <w:t xml:space="preserve">Tanksley, S.D., and McCouch, S.R., </w:t>
      </w:r>
      <w:r w:rsidR="00E0318E" w:rsidRPr="00AA6B1E">
        <w:rPr>
          <w:rFonts w:ascii="Arial" w:hAnsi="Arial" w:cs="Arial"/>
          <w:sz w:val="20"/>
          <w:szCs w:val="20"/>
        </w:rPr>
        <w:t>(</w:t>
      </w:r>
      <w:r w:rsidRPr="00AA6B1E">
        <w:rPr>
          <w:rFonts w:ascii="Arial" w:hAnsi="Arial" w:cs="Arial"/>
          <w:sz w:val="20"/>
          <w:szCs w:val="20"/>
        </w:rPr>
        <w:t>1997</w:t>
      </w:r>
      <w:r w:rsidR="00E0318E" w:rsidRPr="00AA6B1E">
        <w:rPr>
          <w:rFonts w:ascii="Arial" w:hAnsi="Arial" w:cs="Arial"/>
          <w:sz w:val="20"/>
          <w:szCs w:val="20"/>
        </w:rPr>
        <w:t>)</w:t>
      </w:r>
      <w:r w:rsidRPr="00AA6B1E">
        <w:rPr>
          <w:rFonts w:ascii="Arial" w:hAnsi="Arial" w:cs="Arial"/>
          <w:sz w:val="20"/>
          <w:szCs w:val="20"/>
        </w:rPr>
        <w:t>. Seed banks and molecular maps: unlocking genetic potential from the wild. Science (New York, N.Y.) 277, 1063–1066.</w:t>
      </w:r>
    </w:p>
    <w:p w14:paraId="0410D390" w14:textId="270C7DE2"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Tripathi, K., Chauhan, S.K., Gore, P.G., Prasad, T.V., Srinivasan, K., Bhalla, S., </w:t>
      </w:r>
      <w:r w:rsidR="00E0318E" w:rsidRPr="00AA6B1E">
        <w:rPr>
          <w:rFonts w:ascii="Arial" w:hAnsi="Arial" w:cs="Arial"/>
          <w:sz w:val="20"/>
          <w:szCs w:val="20"/>
        </w:rPr>
        <w:t>(</w:t>
      </w:r>
      <w:r w:rsidRPr="00AA6B1E">
        <w:rPr>
          <w:rFonts w:ascii="Arial" w:hAnsi="Arial" w:cs="Arial"/>
          <w:sz w:val="20"/>
          <w:szCs w:val="20"/>
        </w:rPr>
        <w:t>2015</w:t>
      </w:r>
      <w:r w:rsidR="00E0318E" w:rsidRPr="00AA6B1E">
        <w:rPr>
          <w:rFonts w:ascii="Arial" w:hAnsi="Arial" w:cs="Arial"/>
          <w:sz w:val="20"/>
          <w:szCs w:val="20"/>
        </w:rPr>
        <w:t>)</w:t>
      </w:r>
      <w:r w:rsidRPr="00AA6B1E">
        <w:rPr>
          <w:rFonts w:ascii="Arial" w:hAnsi="Arial" w:cs="Arial"/>
          <w:sz w:val="20"/>
          <w:szCs w:val="20"/>
        </w:rPr>
        <w:t>. Screening of cowpea [</w:t>
      </w:r>
      <w:r w:rsidRPr="00AA6B1E">
        <w:rPr>
          <w:rFonts w:ascii="Arial" w:hAnsi="Arial" w:cs="Arial"/>
          <w:i/>
          <w:iCs/>
          <w:sz w:val="20"/>
          <w:szCs w:val="20"/>
        </w:rPr>
        <w:t>Vigna unguiculata</w:t>
      </w:r>
      <w:r w:rsidRPr="00AA6B1E">
        <w:rPr>
          <w:rFonts w:ascii="Arial" w:hAnsi="Arial" w:cs="Arial"/>
          <w:sz w:val="20"/>
          <w:szCs w:val="20"/>
        </w:rPr>
        <w:t xml:space="preserve"> (L.) Walp.] accessions against pulse-beetle,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proofErr w:type="spellStart"/>
      <w:r w:rsidRPr="00AA6B1E">
        <w:rPr>
          <w:rFonts w:ascii="Arial" w:hAnsi="Arial" w:cs="Arial"/>
          <w:i/>
          <w:iCs/>
          <w:sz w:val="20"/>
          <w:szCs w:val="20"/>
        </w:rPr>
        <w:t>chinensis</w:t>
      </w:r>
      <w:proofErr w:type="spellEnd"/>
      <w:r w:rsidRPr="00AA6B1E">
        <w:rPr>
          <w:rFonts w:ascii="Arial" w:hAnsi="Arial" w:cs="Arial"/>
          <w:sz w:val="20"/>
          <w:szCs w:val="20"/>
        </w:rPr>
        <w:t xml:space="preserve"> (L.). Leg</w:t>
      </w:r>
      <w:r w:rsidR="004335F2" w:rsidRPr="00AA6B1E">
        <w:rPr>
          <w:rFonts w:ascii="Arial" w:hAnsi="Arial" w:cs="Arial"/>
          <w:sz w:val="20"/>
          <w:szCs w:val="20"/>
        </w:rPr>
        <w:t>ume</w:t>
      </w:r>
      <w:r w:rsidRPr="00AA6B1E">
        <w:rPr>
          <w:rFonts w:ascii="Arial" w:hAnsi="Arial" w:cs="Arial"/>
          <w:sz w:val="20"/>
          <w:szCs w:val="20"/>
        </w:rPr>
        <w:t xml:space="preserve"> Res</w:t>
      </w:r>
      <w:r w:rsidR="004335F2" w:rsidRPr="00AA6B1E">
        <w:rPr>
          <w:rFonts w:ascii="Arial" w:hAnsi="Arial" w:cs="Arial"/>
          <w:sz w:val="20"/>
          <w:szCs w:val="20"/>
        </w:rPr>
        <w:t>earch,</w:t>
      </w:r>
      <w:r w:rsidRPr="00AA6B1E">
        <w:rPr>
          <w:rFonts w:ascii="Arial" w:hAnsi="Arial" w:cs="Arial"/>
          <w:sz w:val="20"/>
          <w:szCs w:val="20"/>
        </w:rPr>
        <w:t xml:space="preserve"> 38, 675–680.</w:t>
      </w:r>
    </w:p>
    <w:p w14:paraId="1490FC6E" w14:textId="0C98E42D" w:rsidR="00D37AE8" w:rsidRPr="00AA6B1E" w:rsidRDefault="00D37AE8" w:rsidP="009832CB">
      <w:pPr>
        <w:pStyle w:val="ListParagraph"/>
        <w:numPr>
          <w:ilvl w:val="0"/>
          <w:numId w:val="5"/>
        </w:numPr>
        <w:tabs>
          <w:tab w:val="left" w:pos="2083"/>
        </w:tabs>
        <w:spacing w:before="134" w:line="360" w:lineRule="auto"/>
        <w:ind w:left="0" w:right="95"/>
        <w:jc w:val="both"/>
        <w:rPr>
          <w:rFonts w:ascii="Arial" w:hAnsi="Arial" w:cs="Arial"/>
          <w:sz w:val="20"/>
          <w:szCs w:val="20"/>
        </w:rPr>
      </w:pPr>
      <w:r w:rsidRPr="00AA6B1E">
        <w:rPr>
          <w:rFonts w:ascii="Arial" w:hAnsi="Arial" w:cs="Arial"/>
          <w:sz w:val="20"/>
          <w:szCs w:val="20"/>
        </w:rPr>
        <w:t xml:space="preserve">Tripathy, S.K., </w:t>
      </w:r>
      <w:r w:rsidR="00E0318E" w:rsidRPr="00AA6B1E">
        <w:rPr>
          <w:rFonts w:ascii="Arial" w:hAnsi="Arial" w:cs="Arial"/>
          <w:sz w:val="20"/>
          <w:szCs w:val="20"/>
        </w:rPr>
        <w:t>(</w:t>
      </w:r>
      <w:r w:rsidRPr="00AA6B1E">
        <w:rPr>
          <w:rFonts w:ascii="Arial" w:hAnsi="Arial" w:cs="Arial"/>
          <w:sz w:val="20"/>
          <w:szCs w:val="20"/>
        </w:rPr>
        <w:t>2016</w:t>
      </w:r>
      <w:r w:rsidR="00E0318E" w:rsidRPr="00AA6B1E">
        <w:rPr>
          <w:rFonts w:ascii="Arial" w:hAnsi="Arial" w:cs="Arial"/>
          <w:sz w:val="20"/>
          <w:szCs w:val="20"/>
        </w:rPr>
        <w:t>)</w:t>
      </w:r>
      <w:r w:rsidRPr="00AA6B1E">
        <w:rPr>
          <w:rFonts w:ascii="Arial" w:hAnsi="Arial" w:cs="Arial"/>
          <w:sz w:val="20"/>
          <w:szCs w:val="20"/>
        </w:rPr>
        <w:t>. Bruchid resistance in food legumes: an overview. Res</w:t>
      </w:r>
      <w:r w:rsidR="004335F2" w:rsidRPr="00AA6B1E">
        <w:rPr>
          <w:rFonts w:ascii="Arial" w:hAnsi="Arial" w:cs="Arial"/>
          <w:sz w:val="20"/>
          <w:szCs w:val="20"/>
        </w:rPr>
        <w:t>earch</w:t>
      </w:r>
      <w:r w:rsidRPr="00AA6B1E">
        <w:rPr>
          <w:rFonts w:ascii="Arial" w:hAnsi="Arial" w:cs="Arial"/>
          <w:sz w:val="20"/>
          <w:szCs w:val="20"/>
        </w:rPr>
        <w:t xml:space="preserve"> J</w:t>
      </w:r>
      <w:r w:rsidR="004335F2" w:rsidRPr="00AA6B1E">
        <w:rPr>
          <w:rFonts w:ascii="Arial" w:hAnsi="Arial" w:cs="Arial"/>
          <w:sz w:val="20"/>
          <w:szCs w:val="20"/>
        </w:rPr>
        <w:t xml:space="preserve">ournal </w:t>
      </w:r>
      <w:proofErr w:type="gramStart"/>
      <w:r w:rsidR="004335F2" w:rsidRPr="00AA6B1E">
        <w:rPr>
          <w:rFonts w:ascii="Arial" w:hAnsi="Arial" w:cs="Arial"/>
          <w:sz w:val="20"/>
          <w:szCs w:val="20"/>
        </w:rPr>
        <w:t xml:space="preserve">of </w:t>
      </w:r>
      <w:r w:rsidRPr="00AA6B1E">
        <w:rPr>
          <w:rFonts w:ascii="Arial" w:hAnsi="Arial" w:cs="Arial"/>
          <w:sz w:val="20"/>
          <w:szCs w:val="20"/>
        </w:rPr>
        <w:t xml:space="preserve"> Biotechnol</w:t>
      </w:r>
      <w:r w:rsidR="004335F2" w:rsidRPr="00AA6B1E">
        <w:rPr>
          <w:rFonts w:ascii="Arial" w:hAnsi="Arial" w:cs="Arial"/>
          <w:sz w:val="20"/>
          <w:szCs w:val="20"/>
        </w:rPr>
        <w:t>ogy</w:t>
      </w:r>
      <w:proofErr w:type="gramEnd"/>
      <w:r w:rsidR="004335F2" w:rsidRPr="00AA6B1E">
        <w:rPr>
          <w:rFonts w:ascii="Arial" w:hAnsi="Arial" w:cs="Arial"/>
          <w:sz w:val="20"/>
          <w:szCs w:val="20"/>
        </w:rPr>
        <w:t>,</w:t>
      </w:r>
      <w:r w:rsidRPr="00AA6B1E">
        <w:rPr>
          <w:rFonts w:ascii="Arial" w:hAnsi="Arial" w:cs="Arial"/>
          <w:sz w:val="20"/>
          <w:szCs w:val="20"/>
        </w:rPr>
        <w:t xml:space="preserve"> 7, 98-105.</w:t>
      </w:r>
    </w:p>
    <w:p w14:paraId="1930B585" w14:textId="36A06776" w:rsidR="00D37AE8" w:rsidRPr="00AA6B1E" w:rsidRDefault="00D37AE8" w:rsidP="00D37AE8">
      <w:pPr>
        <w:pStyle w:val="ListParagraph"/>
        <w:numPr>
          <w:ilvl w:val="0"/>
          <w:numId w:val="5"/>
        </w:numPr>
        <w:spacing w:line="360" w:lineRule="auto"/>
        <w:ind w:left="0"/>
        <w:jc w:val="both"/>
        <w:rPr>
          <w:rFonts w:ascii="Arial" w:hAnsi="Arial" w:cs="Arial"/>
          <w:sz w:val="20"/>
          <w:szCs w:val="20"/>
        </w:rPr>
      </w:pPr>
      <w:r w:rsidRPr="00AA6B1E">
        <w:rPr>
          <w:rFonts w:ascii="Arial" w:hAnsi="Arial" w:cs="Arial"/>
          <w:sz w:val="20"/>
          <w:szCs w:val="20"/>
        </w:rPr>
        <w:t xml:space="preserve">Upadhyaya, H. D., Dwivedi, S. L., Ambrose, M., Ellis, N., Berger, J., </w:t>
      </w:r>
      <w:proofErr w:type="spellStart"/>
      <w:r w:rsidRPr="00AA6B1E">
        <w:rPr>
          <w:rFonts w:ascii="Arial" w:hAnsi="Arial" w:cs="Arial"/>
          <w:sz w:val="20"/>
          <w:szCs w:val="20"/>
        </w:rPr>
        <w:t>Smýkal</w:t>
      </w:r>
      <w:proofErr w:type="spellEnd"/>
      <w:r w:rsidRPr="00AA6B1E">
        <w:rPr>
          <w:rFonts w:ascii="Arial" w:hAnsi="Arial" w:cs="Arial"/>
          <w:sz w:val="20"/>
          <w:szCs w:val="20"/>
        </w:rPr>
        <w:t xml:space="preserve">, P., Sharma, S. K., </w:t>
      </w:r>
      <w:r w:rsidR="004335F2" w:rsidRPr="00AA6B1E">
        <w:rPr>
          <w:rFonts w:ascii="Arial" w:hAnsi="Arial" w:cs="Arial"/>
          <w:sz w:val="20"/>
          <w:szCs w:val="20"/>
        </w:rPr>
        <w:t>(</w:t>
      </w:r>
      <w:r w:rsidRPr="00AA6B1E">
        <w:rPr>
          <w:rFonts w:ascii="Arial" w:hAnsi="Arial" w:cs="Arial"/>
          <w:sz w:val="20"/>
          <w:szCs w:val="20"/>
        </w:rPr>
        <w:t>2011</w:t>
      </w:r>
      <w:r w:rsidR="004335F2" w:rsidRPr="00AA6B1E">
        <w:rPr>
          <w:rFonts w:ascii="Arial" w:hAnsi="Arial" w:cs="Arial"/>
          <w:sz w:val="20"/>
          <w:szCs w:val="20"/>
        </w:rPr>
        <w:t>)</w:t>
      </w:r>
      <w:r w:rsidRPr="00AA6B1E">
        <w:rPr>
          <w:rFonts w:ascii="Arial" w:hAnsi="Arial" w:cs="Arial"/>
          <w:sz w:val="20"/>
          <w:szCs w:val="20"/>
        </w:rPr>
        <w:t xml:space="preserve">. Legume genetic resources: management, diversity assessment, and utilization in crop improvement. </w:t>
      </w:r>
      <w:proofErr w:type="spellStart"/>
      <w:r w:rsidRPr="00AA6B1E">
        <w:rPr>
          <w:rFonts w:ascii="Arial" w:hAnsi="Arial" w:cs="Arial"/>
          <w:sz w:val="20"/>
          <w:szCs w:val="20"/>
        </w:rPr>
        <w:t>Euphytica</w:t>
      </w:r>
      <w:proofErr w:type="spellEnd"/>
      <w:r w:rsidR="004335F2" w:rsidRPr="00AA6B1E">
        <w:rPr>
          <w:rFonts w:ascii="Arial" w:hAnsi="Arial" w:cs="Arial"/>
          <w:sz w:val="20"/>
          <w:szCs w:val="20"/>
        </w:rPr>
        <w:t>,</w:t>
      </w:r>
      <w:r w:rsidRPr="00AA6B1E">
        <w:rPr>
          <w:rFonts w:ascii="Arial" w:hAnsi="Arial" w:cs="Arial"/>
          <w:sz w:val="20"/>
          <w:szCs w:val="20"/>
        </w:rPr>
        <w:t xml:space="preserve"> 180, 27–47.</w:t>
      </w:r>
    </w:p>
    <w:p w14:paraId="7CB07393" w14:textId="23911947" w:rsidR="00D37AE8" w:rsidRPr="00AA6B1E" w:rsidRDefault="00D37AE8" w:rsidP="009832CB">
      <w:pPr>
        <w:pStyle w:val="ListParagraph"/>
        <w:numPr>
          <w:ilvl w:val="0"/>
          <w:numId w:val="5"/>
        </w:numPr>
        <w:tabs>
          <w:tab w:val="left" w:pos="2083"/>
        </w:tabs>
        <w:spacing w:before="134" w:line="360" w:lineRule="auto"/>
        <w:ind w:left="0" w:right="-46"/>
        <w:jc w:val="both"/>
        <w:rPr>
          <w:rFonts w:ascii="Arial" w:hAnsi="Arial" w:cs="Arial"/>
          <w:sz w:val="20"/>
          <w:szCs w:val="20"/>
        </w:rPr>
      </w:pPr>
      <w:r w:rsidRPr="00AA6B1E">
        <w:rPr>
          <w:rFonts w:ascii="Arial" w:hAnsi="Arial" w:cs="Arial"/>
          <w:sz w:val="20"/>
          <w:szCs w:val="20"/>
        </w:rPr>
        <w:t xml:space="preserve">Zhang, Q., Yan, Q., Yuan, X., Lin, Y., Chen, J., Wu, R., </w:t>
      </w:r>
      <w:r w:rsidR="004335F2" w:rsidRPr="00AA6B1E">
        <w:rPr>
          <w:rFonts w:ascii="Arial" w:hAnsi="Arial" w:cs="Arial"/>
          <w:sz w:val="20"/>
          <w:szCs w:val="20"/>
        </w:rPr>
        <w:t>(</w:t>
      </w:r>
      <w:r w:rsidRPr="00AA6B1E">
        <w:rPr>
          <w:rFonts w:ascii="Arial" w:hAnsi="Arial" w:cs="Arial"/>
          <w:sz w:val="20"/>
          <w:szCs w:val="20"/>
        </w:rPr>
        <w:t>2021</w:t>
      </w:r>
      <w:r w:rsidR="004335F2" w:rsidRPr="00AA6B1E">
        <w:rPr>
          <w:rFonts w:ascii="Arial" w:hAnsi="Arial" w:cs="Arial"/>
          <w:sz w:val="20"/>
          <w:szCs w:val="20"/>
        </w:rPr>
        <w:t>)</w:t>
      </w:r>
      <w:r w:rsidRPr="00AA6B1E">
        <w:rPr>
          <w:rFonts w:ascii="Arial" w:hAnsi="Arial" w:cs="Arial"/>
          <w:sz w:val="20"/>
          <w:szCs w:val="20"/>
        </w:rPr>
        <w:t xml:space="preserve">. Two </w:t>
      </w:r>
      <w:proofErr w:type="spellStart"/>
      <w:r w:rsidRPr="00AA6B1E">
        <w:rPr>
          <w:rFonts w:ascii="Arial" w:hAnsi="Arial" w:cs="Arial"/>
          <w:sz w:val="20"/>
          <w:szCs w:val="20"/>
        </w:rPr>
        <w:t>polygalacturonase</w:t>
      </w:r>
      <w:proofErr w:type="spellEnd"/>
      <w:r w:rsidRPr="00AA6B1E">
        <w:rPr>
          <w:rFonts w:ascii="Arial" w:hAnsi="Arial" w:cs="Arial"/>
          <w:sz w:val="20"/>
          <w:szCs w:val="20"/>
        </w:rPr>
        <w:t>-inhibiting proteins (</w:t>
      </w:r>
      <w:proofErr w:type="spellStart"/>
      <w:r w:rsidRPr="00AA6B1E">
        <w:rPr>
          <w:rFonts w:ascii="Arial" w:hAnsi="Arial" w:cs="Arial"/>
          <w:i/>
          <w:sz w:val="20"/>
          <w:szCs w:val="20"/>
        </w:rPr>
        <w:t>VrPGIP</w:t>
      </w:r>
      <w:proofErr w:type="spellEnd"/>
      <w:r w:rsidRPr="00AA6B1E">
        <w:rPr>
          <w:rFonts w:ascii="Arial" w:hAnsi="Arial" w:cs="Arial"/>
          <w:i/>
          <w:sz w:val="20"/>
          <w:szCs w:val="20"/>
        </w:rPr>
        <w:t>)</w:t>
      </w:r>
      <w:r w:rsidRPr="00AA6B1E">
        <w:rPr>
          <w:rFonts w:ascii="Arial" w:hAnsi="Arial" w:cs="Arial"/>
          <w:sz w:val="20"/>
          <w:szCs w:val="20"/>
        </w:rPr>
        <w:t xml:space="preserve"> of </w:t>
      </w:r>
      <w:r w:rsidRPr="00AA6B1E">
        <w:rPr>
          <w:rFonts w:ascii="Arial" w:hAnsi="Arial" w:cs="Arial"/>
          <w:i/>
          <w:iCs/>
          <w:sz w:val="20"/>
          <w:szCs w:val="20"/>
        </w:rPr>
        <w:t>Vigna radiata</w:t>
      </w:r>
      <w:r w:rsidRPr="00AA6B1E">
        <w:rPr>
          <w:rFonts w:ascii="Arial" w:hAnsi="Arial" w:cs="Arial"/>
          <w:sz w:val="20"/>
          <w:szCs w:val="20"/>
        </w:rPr>
        <w:t xml:space="preserve"> confer resistance to bruchids (</w:t>
      </w:r>
      <w:proofErr w:type="spellStart"/>
      <w:r w:rsidRPr="00AA6B1E">
        <w:rPr>
          <w:rFonts w:ascii="Arial" w:hAnsi="Arial" w:cs="Arial"/>
          <w:i/>
          <w:iCs/>
          <w:sz w:val="20"/>
          <w:szCs w:val="20"/>
        </w:rPr>
        <w:t>Callosobruchus</w:t>
      </w:r>
      <w:proofErr w:type="spellEnd"/>
      <w:r w:rsidRPr="00AA6B1E">
        <w:rPr>
          <w:rFonts w:ascii="Arial" w:hAnsi="Arial" w:cs="Arial"/>
          <w:i/>
          <w:iCs/>
          <w:sz w:val="20"/>
          <w:szCs w:val="20"/>
        </w:rPr>
        <w:t xml:space="preserve"> </w:t>
      </w:r>
      <w:r w:rsidRPr="00AA6B1E">
        <w:rPr>
          <w:rFonts w:ascii="Arial" w:hAnsi="Arial" w:cs="Arial"/>
          <w:sz w:val="20"/>
          <w:szCs w:val="20"/>
        </w:rPr>
        <w:t>spp.). J</w:t>
      </w:r>
      <w:r w:rsidR="004335F2" w:rsidRPr="00AA6B1E">
        <w:rPr>
          <w:rFonts w:ascii="Arial" w:hAnsi="Arial" w:cs="Arial"/>
          <w:sz w:val="20"/>
          <w:szCs w:val="20"/>
        </w:rPr>
        <w:t>ournal of</w:t>
      </w:r>
      <w:r w:rsidRPr="00AA6B1E">
        <w:rPr>
          <w:rFonts w:ascii="Arial" w:hAnsi="Arial" w:cs="Arial"/>
          <w:sz w:val="20"/>
          <w:szCs w:val="20"/>
        </w:rPr>
        <w:t xml:space="preserve"> Plant Physiol</w:t>
      </w:r>
      <w:r w:rsidR="004335F2" w:rsidRPr="00AA6B1E">
        <w:rPr>
          <w:rFonts w:ascii="Arial" w:hAnsi="Arial" w:cs="Arial"/>
          <w:sz w:val="20"/>
          <w:szCs w:val="20"/>
        </w:rPr>
        <w:t>ogy,</w:t>
      </w:r>
      <w:r w:rsidRPr="00AA6B1E">
        <w:rPr>
          <w:rFonts w:ascii="Arial" w:hAnsi="Arial" w:cs="Arial"/>
          <w:sz w:val="20"/>
          <w:szCs w:val="20"/>
        </w:rPr>
        <w:t xml:space="preserve"> 258-259, 153376. DOI: </w:t>
      </w:r>
      <w:hyperlink r:id="rId22" w:tgtFrame="_blank" w:history="1">
        <w:r w:rsidRPr="00AA6B1E">
          <w:rPr>
            <w:rStyle w:val="Hyperlink"/>
            <w:rFonts w:ascii="Arial" w:hAnsi="Arial" w:cs="Arial"/>
            <w:sz w:val="20"/>
            <w:szCs w:val="20"/>
          </w:rPr>
          <w:t>10.1016/j.jplph.2021.153376</w:t>
        </w:r>
      </w:hyperlink>
    </w:p>
    <w:p w14:paraId="5B8DB7AE" w14:textId="77777777" w:rsidR="007A3C81" w:rsidRPr="00AA6B1E" w:rsidRDefault="007A3C81" w:rsidP="00D37AE8">
      <w:pPr>
        <w:pStyle w:val="ListParagraph"/>
        <w:tabs>
          <w:tab w:val="left" w:pos="2083"/>
        </w:tabs>
        <w:spacing w:before="134" w:line="360" w:lineRule="auto"/>
        <w:ind w:left="0" w:right="95"/>
        <w:jc w:val="both"/>
        <w:rPr>
          <w:rFonts w:ascii="Arial" w:hAnsi="Arial" w:cs="Arial"/>
          <w:sz w:val="20"/>
          <w:szCs w:val="20"/>
        </w:rPr>
      </w:pPr>
    </w:p>
    <w:p w14:paraId="4CABEDE6" w14:textId="77777777" w:rsidR="00712104" w:rsidRPr="00AA6B1E" w:rsidRDefault="00712104" w:rsidP="000A5178">
      <w:pPr>
        <w:rPr>
          <w:rFonts w:ascii="Arial" w:hAnsi="Arial" w:cs="Arial"/>
          <w:b/>
          <w:bCs/>
          <w:spacing w:val="-2"/>
          <w:sz w:val="20"/>
          <w:szCs w:val="20"/>
        </w:rPr>
      </w:pPr>
    </w:p>
    <w:p w14:paraId="48D59EAE" w14:textId="77777777" w:rsidR="000A5178" w:rsidRPr="00AA6B1E" w:rsidRDefault="000A5178" w:rsidP="000A5178">
      <w:pPr>
        <w:pStyle w:val="ListParagraph"/>
        <w:tabs>
          <w:tab w:val="left" w:pos="2083"/>
        </w:tabs>
        <w:spacing w:before="134" w:line="360" w:lineRule="auto"/>
        <w:ind w:left="0" w:right="95"/>
        <w:contextualSpacing w:val="0"/>
        <w:jc w:val="both"/>
        <w:rPr>
          <w:rFonts w:ascii="Arial" w:hAnsi="Arial" w:cs="Arial"/>
          <w:sz w:val="20"/>
          <w:szCs w:val="20"/>
        </w:rPr>
      </w:pPr>
    </w:p>
    <w:p w14:paraId="5A4870F5" w14:textId="77777777" w:rsidR="00D15E4C" w:rsidRPr="00AA6B1E" w:rsidRDefault="00D15E4C" w:rsidP="00782724">
      <w:pPr>
        <w:jc w:val="center"/>
        <w:rPr>
          <w:rFonts w:ascii="Arial" w:hAnsi="Arial" w:cs="Arial"/>
          <w:b/>
          <w:bCs/>
          <w:sz w:val="20"/>
          <w:szCs w:val="20"/>
        </w:rPr>
      </w:pPr>
    </w:p>
    <w:sectPr w:rsidR="00D15E4C" w:rsidRPr="00AA6B1E" w:rsidSect="00D65192">
      <w:type w:val="next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BAF0" w14:textId="77777777" w:rsidR="00B44D0A" w:rsidRDefault="00B44D0A" w:rsidP="00514D8E">
      <w:pPr>
        <w:spacing w:after="0" w:line="240" w:lineRule="auto"/>
      </w:pPr>
      <w:r>
        <w:separator/>
      </w:r>
    </w:p>
  </w:endnote>
  <w:endnote w:type="continuationSeparator" w:id="0">
    <w:p w14:paraId="6B608ECD" w14:textId="77777777" w:rsidR="00B44D0A" w:rsidRDefault="00B44D0A" w:rsidP="0051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DA98" w14:textId="77777777" w:rsidR="00D65192" w:rsidRDefault="00D65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9C05" w14:textId="77777777" w:rsidR="00D65192" w:rsidRDefault="00D65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2829" w14:textId="77777777" w:rsidR="00D65192" w:rsidRDefault="00D6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241C" w14:textId="77777777" w:rsidR="00B44D0A" w:rsidRDefault="00B44D0A" w:rsidP="00514D8E">
      <w:pPr>
        <w:spacing w:after="0" w:line="240" w:lineRule="auto"/>
      </w:pPr>
      <w:r>
        <w:separator/>
      </w:r>
    </w:p>
  </w:footnote>
  <w:footnote w:type="continuationSeparator" w:id="0">
    <w:p w14:paraId="3B654A53" w14:textId="77777777" w:rsidR="00B44D0A" w:rsidRDefault="00B44D0A" w:rsidP="0051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CC1C" w14:textId="638C52BB" w:rsidR="00D65192" w:rsidRDefault="00D65192">
    <w:pPr>
      <w:pStyle w:val="Header"/>
    </w:pPr>
    <w:r>
      <w:rPr>
        <w:noProof/>
      </w:rPr>
      <w:pict w14:anchorId="7EB79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F624" w14:textId="4B6970F2" w:rsidR="00D65192" w:rsidRDefault="00D65192">
    <w:pPr>
      <w:pStyle w:val="Header"/>
    </w:pPr>
    <w:r>
      <w:rPr>
        <w:noProof/>
      </w:rPr>
      <w:pict w14:anchorId="497F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9870" w14:textId="34B1D94A" w:rsidR="00D65192" w:rsidRDefault="00D65192">
    <w:pPr>
      <w:pStyle w:val="Header"/>
    </w:pPr>
    <w:r>
      <w:rPr>
        <w:noProof/>
      </w:rPr>
      <w:pict w14:anchorId="7C932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40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871"/>
    <w:multiLevelType w:val="hybridMultilevel"/>
    <w:tmpl w:val="098ED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0640D4"/>
    <w:multiLevelType w:val="multilevel"/>
    <w:tmpl w:val="824CFB7A"/>
    <w:lvl w:ilvl="0">
      <w:start w:val="2"/>
      <w:numFmt w:val="decimal"/>
      <w:lvlText w:val="%1"/>
      <w:lvlJc w:val="left"/>
      <w:pPr>
        <w:ind w:left="360" w:hanging="360"/>
      </w:pPr>
      <w:rPr>
        <w:rFonts w:hint="default"/>
        <w:b/>
        <w:bCs/>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0D65C1A"/>
    <w:multiLevelType w:val="hybridMultilevel"/>
    <w:tmpl w:val="C612441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7F92C2D"/>
    <w:multiLevelType w:val="multilevel"/>
    <w:tmpl w:val="DFF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A735FA"/>
    <w:multiLevelType w:val="multilevel"/>
    <w:tmpl w:val="C868CB18"/>
    <w:lvl w:ilvl="0">
      <w:start w:val="1"/>
      <w:numFmt w:val="decimal"/>
      <w:lvlText w:val="%1."/>
      <w:lvlJc w:val="left"/>
      <w:pPr>
        <w:ind w:left="1800" w:hanging="360"/>
        <w:jc w:val="right"/>
      </w:pPr>
      <w:rPr>
        <w:rFonts w:hint="default"/>
        <w:spacing w:val="0"/>
        <w:w w:val="100"/>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80" w:hanging="540"/>
      </w:pPr>
      <w:rPr>
        <w:rFonts w:hint="default"/>
        <w:spacing w:val="0"/>
        <w:w w:val="100"/>
        <w:lang w:val="en-US" w:eastAsia="en-US" w:bidi="ar-SA"/>
      </w:rPr>
    </w:lvl>
    <w:lvl w:ilvl="3">
      <w:numFmt w:val="bullet"/>
      <w:lvlText w:val="•"/>
      <w:lvlJc w:val="left"/>
      <w:pPr>
        <w:ind w:left="4260" w:hanging="540"/>
      </w:pPr>
      <w:rPr>
        <w:rFonts w:hint="default"/>
        <w:lang w:val="en-US" w:eastAsia="en-US" w:bidi="ar-SA"/>
      </w:rPr>
    </w:lvl>
    <w:lvl w:ilvl="4">
      <w:numFmt w:val="bullet"/>
      <w:lvlText w:val="•"/>
      <w:lvlJc w:val="left"/>
      <w:pPr>
        <w:ind w:left="5400" w:hanging="540"/>
      </w:pPr>
      <w:rPr>
        <w:rFonts w:hint="default"/>
        <w:lang w:val="en-US" w:eastAsia="en-US" w:bidi="ar-SA"/>
      </w:rPr>
    </w:lvl>
    <w:lvl w:ilvl="5">
      <w:numFmt w:val="bullet"/>
      <w:lvlText w:val="•"/>
      <w:lvlJc w:val="left"/>
      <w:pPr>
        <w:ind w:left="6540" w:hanging="540"/>
      </w:pPr>
      <w:rPr>
        <w:rFonts w:hint="default"/>
        <w:lang w:val="en-US" w:eastAsia="en-US" w:bidi="ar-SA"/>
      </w:rPr>
    </w:lvl>
    <w:lvl w:ilvl="6">
      <w:numFmt w:val="bullet"/>
      <w:lvlText w:val="•"/>
      <w:lvlJc w:val="left"/>
      <w:pPr>
        <w:ind w:left="7680" w:hanging="540"/>
      </w:pPr>
      <w:rPr>
        <w:rFonts w:hint="default"/>
        <w:lang w:val="en-US" w:eastAsia="en-US" w:bidi="ar-SA"/>
      </w:rPr>
    </w:lvl>
    <w:lvl w:ilvl="7">
      <w:numFmt w:val="bullet"/>
      <w:lvlText w:val="•"/>
      <w:lvlJc w:val="left"/>
      <w:pPr>
        <w:ind w:left="8820" w:hanging="540"/>
      </w:pPr>
      <w:rPr>
        <w:rFonts w:hint="default"/>
        <w:lang w:val="en-US" w:eastAsia="en-US" w:bidi="ar-SA"/>
      </w:rPr>
    </w:lvl>
    <w:lvl w:ilvl="8">
      <w:numFmt w:val="bullet"/>
      <w:lvlText w:val="•"/>
      <w:lvlJc w:val="left"/>
      <w:pPr>
        <w:ind w:left="9960" w:hanging="540"/>
      </w:pPr>
      <w:rPr>
        <w:rFonts w:hint="default"/>
        <w:lang w:val="en-US" w:eastAsia="en-US" w:bidi="ar-SA"/>
      </w:rPr>
    </w:lvl>
  </w:abstractNum>
  <w:abstractNum w:abstractNumId="5" w15:restartNumberingAfterBreak="0">
    <w:nsid w:val="3FFD1C38"/>
    <w:multiLevelType w:val="multilevel"/>
    <w:tmpl w:val="47001854"/>
    <w:lvl w:ilvl="0">
      <w:start w:val="3"/>
      <w:numFmt w:val="decimal"/>
      <w:lvlText w:val="%1."/>
      <w:lvlJc w:val="left"/>
      <w:pPr>
        <w:ind w:left="720" w:hanging="360"/>
      </w:pPr>
      <w:rPr>
        <w:rFonts w:hint="default"/>
      </w:rPr>
    </w:lvl>
    <w:lvl w:ilvl="1">
      <w:start w:val="1"/>
      <w:numFmt w:val="decimal"/>
      <w:isLgl/>
      <w:lvlText w:val="%1.%2"/>
      <w:lvlJc w:val="left"/>
      <w:pPr>
        <w:ind w:left="6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E00B83"/>
    <w:multiLevelType w:val="multilevel"/>
    <w:tmpl w:val="4700185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2E7706"/>
    <w:multiLevelType w:val="hybridMultilevel"/>
    <w:tmpl w:val="74C2B83E"/>
    <w:lvl w:ilvl="0" w:tplc="B2CA6DF8">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24"/>
    <w:rsid w:val="00004D48"/>
    <w:rsid w:val="00034290"/>
    <w:rsid w:val="000452C1"/>
    <w:rsid w:val="000952A4"/>
    <w:rsid w:val="000A5178"/>
    <w:rsid w:val="000C6E1D"/>
    <w:rsid w:val="000C7E90"/>
    <w:rsid w:val="000D1411"/>
    <w:rsid w:val="001A07B6"/>
    <w:rsid w:val="001B0C49"/>
    <w:rsid w:val="001E0C9F"/>
    <w:rsid w:val="001F0F0D"/>
    <w:rsid w:val="00206120"/>
    <w:rsid w:val="002573C6"/>
    <w:rsid w:val="002B16E4"/>
    <w:rsid w:val="002C1836"/>
    <w:rsid w:val="002D125D"/>
    <w:rsid w:val="002F277D"/>
    <w:rsid w:val="00300B39"/>
    <w:rsid w:val="00304E9F"/>
    <w:rsid w:val="00307B7A"/>
    <w:rsid w:val="00315E8D"/>
    <w:rsid w:val="00325555"/>
    <w:rsid w:val="00331695"/>
    <w:rsid w:val="00353A54"/>
    <w:rsid w:val="003758AC"/>
    <w:rsid w:val="0039443D"/>
    <w:rsid w:val="003C3EFF"/>
    <w:rsid w:val="003F7ADD"/>
    <w:rsid w:val="004335F2"/>
    <w:rsid w:val="004620DF"/>
    <w:rsid w:val="00484DB6"/>
    <w:rsid w:val="00514D8E"/>
    <w:rsid w:val="00540729"/>
    <w:rsid w:val="0060466E"/>
    <w:rsid w:val="00637550"/>
    <w:rsid w:val="0065483F"/>
    <w:rsid w:val="00665000"/>
    <w:rsid w:val="00695ECD"/>
    <w:rsid w:val="00696FC7"/>
    <w:rsid w:val="006B3ECF"/>
    <w:rsid w:val="006B6A73"/>
    <w:rsid w:val="006F68C6"/>
    <w:rsid w:val="00704115"/>
    <w:rsid w:val="00712104"/>
    <w:rsid w:val="00712120"/>
    <w:rsid w:val="007143F8"/>
    <w:rsid w:val="0073682F"/>
    <w:rsid w:val="00782724"/>
    <w:rsid w:val="00797098"/>
    <w:rsid w:val="007A10D1"/>
    <w:rsid w:val="007A3C81"/>
    <w:rsid w:val="007A7968"/>
    <w:rsid w:val="007D17F0"/>
    <w:rsid w:val="007D785A"/>
    <w:rsid w:val="008008AA"/>
    <w:rsid w:val="0083506B"/>
    <w:rsid w:val="008B3500"/>
    <w:rsid w:val="008B5586"/>
    <w:rsid w:val="008B663D"/>
    <w:rsid w:val="008E0276"/>
    <w:rsid w:val="008E2403"/>
    <w:rsid w:val="00902086"/>
    <w:rsid w:val="00981470"/>
    <w:rsid w:val="009832CB"/>
    <w:rsid w:val="009B0DC4"/>
    <w:rsid w:val="009C0707"/>
    <w:rsid w:val="00A126C4"/>
    <w:rsid w:val="00A362AB"/>
    <w:rsid w:val="00A71B38"/>
    <w:rsid w:val="00AA6B1E"/>
    <w:rsid w:val="00AA6EE3"/>
    <w:rsid w:val="00AB7581"/>
    <w:rsid w:val="00AD6F6F"/>
    <w:rsid w:val="00B4489A"/>
    <w:rsid w:val="00B44D0A"/>
    <w:rsid w:val="00B70D9B"/>
    <w:rsid w:val="00B87612"/>
    <w:rsid w:val="00BA22C3"/>
    <w:rsid w:val="00BB29B0"/>
    <w:rsid w:val="00BC5D5A"/>
    <w:rsid w:val="00BD4233"/>
    <w:rsid w:val="00BE62E1"/>
    <w:rsid w:val="00C01A0E"/>
    <w:rsid w:val="00C06591"/>
    <w:rsid w:val="00C10067"/>
    <w:rsid w:val="00C21F0C"/>
    <w:rsid w:val="00C26C1A"/>
    <w:rsid w:val="00C30B9F"/>
    <w:rsid w:val="00C41D8D"/>
    <w:rsid w:val="00C47072"/>
    <w:rsid w:val="00C5101E"/>
    <w:rsid w:val="00C561A6"/>
    <w:rsid w:val="00C778C8"/>
    <w:rsid w:val="00C861FF"/>
    <w:rsid w:val="00CA384C"/>
    <w:rsid w:val="00CB3DE2"/>
    <w:rsid w:val="00CB4EC1"/>
    <w:rsid w:val="00CE5B11"/>
    <w:rsid w:val="00D069BA"/>
    <w:rsid w:val="00D15E4C"/>
    <w:rsid w:val="00D37AE8"/>
    <w:rsid w:val="00D65192"/>
    <w:rsid w:val="00D71F22"/>
    <w:rsid w:val="00DC1D63"/>
    <w:rsid w:val="00DE0CC9"/>
    <w:rsid w:val="00DE29F2"/>
    <w:rsid w:val="00E0318E"/>
    <w:rsid w:val="00E2525D"/>
    <w:rsid w:val="00EC15C9"/>
    <w:rsid w:val="00EE453B"/>
    <w:rsid w:val="00F0114B"/>
    <w:rsid w:val="00F21EB3"/>
    <w:rsid w:val="00F25DBC"/>
    <w:rsid w:val="00F311AE"/>
    <w:rsid w:val="00F86299"/>
    <w:rsid w:val="00FE191C"/>
    <w:rsid w:val="00FF071B"/>
    <w:rsid w:val="00FF5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E11F18"/>
  <w15:chartTrackingRefBased/>
  <w15:docId w15:val="{8EB89AC8-0E32-4BBB-ACA7-D6D0259F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24"/>
    <w:rPr>
      <w:rFonts w:eastAsiaTheme="majorEastAsia" w:cstheme="majorBidi"/>
      <w:color w:val="272727" w:themeColor="text1" w:themeTint="D8"/>
    </w:rPr>
  </w:style>
  <w:style w:type="paragraph" w:styleId="Title">
    <w:name w:val="Title"/>
    <w:basedOn w:val="Normal"/>
    <w:next w:val="Normal"/>
    <w:link w:val="TitleChar"/>
    <w:uiPriority w:val="10"/>
    <w:qFormat/>
    <w:rsid w:val="0078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24"/>
    <w:pPr>
      <w:spacing w:before="160"/>
      <w:jc w:val="center"/>
    </w:pPr>
    <w:rPr>
      <w:i/>
      <w:iCs/>
      <w:color w:val="404040" w:themeColor="text1" w:themeTint="BF"/>
    </w:rPr>
  </w:style>
  <w:style w:type="character" w:customStyle="1" w:styleId="QuoteChar">
    <w:name w:val="Quote Char"/>
    <w:basedOn w:val="DefaultParagraphFont"/>
    <w:link w:val="Quote"/>
    <w:uiPriority w:val="29"/>
    <w:rsid w:val="00782724"/>
    <w:rPr>
      <w:i/>
      <w:iCs/>
      <w:color w:val="404040" w:themeColor="text1" w:themeTint="BF"/>
    </w:rPr>
  </w:style>
  <w:style w:type="paragraph" w:styleId="ListParagraph">
    <w:name w:val="List Paragraph"/>
    <w:basedOn w:val="Normal"/>
    <w:uiPriority w:val="1"/>
    <w:qFormat/>
    <w:rsid w:val="00782724"/>
    <w:pPr>
      <w:ind w:left="720"/>
      <w:contextualSpacing/>
    </w:pPr>
  </w:style>
  <w:style w:type="character" w:styleId="IntenseEmphasis">
    <w:name w:val="Intense Emphasis"/>
    <w:basedOn w:val="DefaultParagraphFont"/>
    <w:uiPriority w:val="21"/>
    <w:qFormat/>
    <w:rsid w:val="00782724"/>
    <w:rPr>
      <w:i/>
      <w:iCs/>
      <w:color w:val="2F5496" w:themeColor="accent1" w:themeShade="BF"/>
    </w:rPr>
  </w:style>
  <w:style w:type="paragraph" w:styleId="IntenseQuote">
    <w:name w:val="Intense Quote"/>
    <w:basedOn w:val="Normal"/>
    <w:next w:val="Normal"/>
    <w:link w:val="IntenseQuoteChar"/>
    <w:uiPriority w:val="30"/>
    <w:qFormat/>
    <w:rsid w:val="0078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724"/>
    <w:rPr>
      <w:i/>
      <w:iCs/>
      <w:color w:val="2F5496" w:themeColor="accent1" w:themeShade="BF"/>
    </w:rPr>
  </w:style>
  <w:style w:type="character" w:styleId="IntenseReference">
    <w:name w:val="Intense Reference"/>
    <w:basedOn w:val="DefaultParagraphFont"/>
    <w:uiPriority w:val="32"/>
    <w:qFormat/>
    <w:rsid w:val="00782724"/>
    <w:rPr>
      <w:b/>
      <w:bCs/>
      <w:smallCaps/>
      <w:color w:val="2F5496" w:themeColor="accent1" w:themeShade="BF"/>
      <w:spacing w:val="5"/>
    </w:rPr>
  </w:style>
  <w:style w:type="paragraph" w:styleId="BodyText">
    <w:name w:val="Body Text"/>
    <w:basedOn w:val="Normal"/>
    <w:link w:val="BodyTextChar"/>
    <w:uiPriority w:val="1"/>
    <w:qFormat/>
    <w:rsid w:val="007827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82724"/>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782724"/>
    <w:rPr>
      <w:color w:val="0563C1" w:themeColor="hyperlink"/>
      <w:u w:val="single"/>
    </w:rPr>
  </w:style>
  <w:style w:type="character" w:styleId="UnresolvedMention">
    <w:name w:val="Unresolved Mention"/>
    <w:basedOn w:val="DefaultParagraphFont"/>
    <w:uiPriority w:val="99"/>
    <w:semiHidden/>
    <w:unhideWhenUsed/>
    <w:rsid w:val="00782724"/>
    <w:rPr>
      <w:color w:val="605E5C"/>
      <w:shd w:val="clear" w:color="auto" w:fill="E1DFDD"/>
    </w:rPr>
  </w:style>
  <w:style w:type="character" w:styleId="Emphasis">
    <w:name w:val="Emphasis"/>
    <w:basedOn w:val="DefaultParagraphFont"/>
    <w:uiPriority w:val="20"/>
    <w:qFormat/>
    <w:rsid w:val="00782724"/>
    <w:rPr>
      <w:i/>
      <w:iCs/>
    </w:rPr>
  </w:style>
  <w:style w:type="paragraph" w:customStyle="1" w:styleId="TableParagraph">
    <w:name w:val="Table Paragraph"/>
    <w:basedOn w:val="Normal"/>
    <w:uiPriority w:val="1"/>
    <w:qFormat/>
    <w:rsid w:val="00514D8E"/>
    <w:pPr>
      <w:widowControl w:val="0"/>
      <w:autoSpaceDE w:val="0"/>
      <w:autoSpaceDN w:val="0"/>
      <w:spacing w:after="0" w:line="215" w:lineRule="exact"/>
      <w:ind w:left="107"/>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514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D8E"/>
  </w:style>
  <w:style w:type="paragraph" w:styleId="Footer">
    <w:name w:val="footer"/>
    <w:basedOn w:val="Normal"/>
    <w:link w:val="FooterChar"/>
    <w:uiPriority w:val="99"/>
    <w:unhideWhenUsed/>
    <w:rsid w:val="00514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D8E"/>
  </w:style>
  <w:style w:type="paragraph" w:customStyle="1" w:styleId="ReferHead">
    <w:name w:val="Refer Head"/>
    <w:basedOn w:val="Normal"/>
    <w:rsid w:val="002C1836"/>
    <w:pPr>
      <w:keepNext/>
      <w:spacing w:after="240" w:line="240" w:lineRule="auto"/>
    </w:pPr>
    <w:rPr>
      <w:rFonts w:ascii="Helvetica" w:eastAsia="Times New Roman" w:hAnsi="Helvetica" w:cs="Times New Roman"/>
      <w:b/>
      <w:caps/>
      <w:kern w:val="0"/>
      <w:sz w:val="22"/>
      <w:szCs w:val="20"/>
      <w:lang w:val="en-US"/>
      <w14:ligatures w14:val="none"/>
    </w:rPr>
  </w:style>
  <w:style w:type="character" w:styleId="LineNumber">
    <w:name w:val="line number"/>
    <w:basedOn w:val="DefaultParagraphFont"/>
    <w:uiPriority w:val="99"/>
    <w:semiHidden/>
    <w:unhideWhenUsed/>
    <w:rsid w:val="0037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spr.2021.101864" TargetMode="External"/><Relationship Id="rId18" Type="http://schemas.openxmlformats.org/officeDocument/2006/relationships/hyperlink" Target="https://doi.org/10.3389/fpls.2019.01340" TargetMode="External"/><Relationship Id="rId3" Type="http://schemas.openxmlformats.org/officeDocument/2006/relationships/settings" Target="settings.xml"/><Relationship Id="rId21" Type="http://schemas.openxmlformats.org/officeDocument/2006/relationships/hyperlink" Target="http://faunaofindia.nic.in/PDFVolumes/occpapers/062/index.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fao.org/agriculture/crops/thematic%20sitemap/theme/seeds-pgr/sow/sow2/en/.%20Accessed%205%20June%202020" TargetMode="External"/><Relationship Id="rId2" Type="http://schemas.openxmlformats.org/officeDocument/2006/relationships/styles" Target="styles.xml"/><Relationship Id="rId16" Type="http://schemas.openxmlformats.org/officeDocument/2006/relationships/hyperlink" Target="https://www.cabi.org/isc/datasheet/10986" TargetMode="External"/><Relationship Id="rId20" Type="http://schemas.openxmlformats.org/officeDocument/2006/relationships/hyperlink" Target="https://doi.org/10.1186/s12870-016-084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si.gov.in/WriteReadData/userfiles/file/Checklist/Checklist%20of%20Pulse%20Beetle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onnectjournals.com/03895.2022.25.20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zsi.gov.in/WriteReadData/userfiles/file/Checklist/Checklist%20of%20Pulse%20Be" TargetMode="External"/><Relationship Id="rId22" Type="http://schemas.openxmlformats.org/officeDocument/2006/relationships/hyperlink" Target="https://doi.org/10.1016/j.jplph.2021.153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1718</TotalTime>
  <Pages>12</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bhargavi matamalam</dc:creator>
  <cp:keywords/>
  <dc:description/>
  <cp:lastModifiedBy>SDI 1084</cp:lastModifiedBy>
  <cp:revision>39</cp:revision>
  <dcterms:created xsi:type="dcterms:W3CDTF">2025-08-12T04:21:00Z</dcterms:created>
  <dcterms:modified xsi:type="dcterms:W3CDTF">2025-09-23T11:25:00Z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d08bfaf3-f5e0-4184-a9d0-fb3fcfe1ee0c</vt:lpwstr>
  </property>
</Properties>
</file>