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46CCE" w14:textId="77777777" w:rsidR="00B31FF2" w:rsidRPr="00B31FF2" w:rsidRDefault="00B31FF2" w:rsidP="00B31FF2">
      <w:pPr>
        <w:jc w:val="center"/>
        <w:rPr>
          <w:rFonts w:ascii="Times New Roman" w:hAnsi="Times New Roman" w:cs="Times New Roman"/>
          <w:b/>
          <w:bCs/>
          <w:i/>
          <w:iCs/>
          <w:sz w:val="24"/>
          <w:szCs w:val="24"/>
          <w:u w:val="single"/>
          <w:lang w:val="en-US"/>
        </w:rPr>
      </w:pPr>
      <w:r w:rsidRPr="00B31FF2">
        <w:rPr>
          <w:rFonts w:ascii="Times New Roman" w:hAnsi="Times New Roman" w:cs="Times New Roman"/>
          <w:b/>
          <w:bCs/>
          <w:i/>
          <w:iCs/>
          <w:sz w:val="24"/>
          <w:szCs w:val="24"/>
          <w:u w:val="single"/>
          <w:lang w:val="en-US"/>
        </w:rPr>
        <w:t>Original Research Article</w:t>
      </w:r>
    </w:p>
    <w:p w14:paraId="6D1CD2B3" w14:textId="4997C15B" w:rsidR="00C36835" w:rsidRDefault="00C36835" w:rsidP="00C66E51">
      <w:pPr>
        <w:jc w:val="center"/>
        <w:rPr>
          <w:rFonts w:ascii="Times New Roman" w:hAnsi="Times New Roman" w:cs="Times New Roman"/>
          <w:b/>
          <w:bCs/>
          <w:sz w:val="24"/>
          <w:szCs w:val="24"/>
          <w:lang w:val="en-US"/>
        </w:rPr>
      </w:pPr>
      <w:r w:rsidRPr="00C36835">
        <w:rPr>
          <w:rFonts w:ascii="Times New Roman" w:hAnsi="Times New Roman" w:cs="Times New Roman"/>
          <w:b/>
          <w:bCs/>
          <w:sz w:val="24"/>
          <w:szCs w:val="24"/>
          <w:lang w:val="en-US"/>
        </w:rPr>
        <w:t>“</w:t>
      </w:r>
      <w:r w:rsidR="00C66E51">
        <w:rPr>
          <w:rFonts w:ascii="Times New Roman" w:hAnsi="Times New Roman" w:cs="Times New Roman"/>
          <w:b/>
          <w:bCs/>
          <w:sz w:val="24"/>
          <w:szCs w:val="24"/>
          <w:lang w:val="en-US"/>
        </w:rPr>
        <w:t xml:space="preserve">Effect of Organic Manures and </w:t>
      </w:r>
      <w:proofErr w:type="spellStart"/>
      <w:r w:rsidR="00C66E51">
        <w:rPr>
          <w:rFonts w:ascii="Times New Roman" w:hAnsi="Times New Roman" w:cs="Times New Roman"/>
          <w:b/>
          <w:bCs/>
          <w:sz w:val="24"/>
          <w:szCs w:val="24"/>
          <w:lang w:val="en-US"/>
        </w:rPr>
        <w:t>Panchagavya</w:t>
      </w:r>
      <w:proofErr w:type="spellEnd"/>
      <w:r w:rsidR="00C66E51">
        <w:rPr>
          <w:rFonts w:ascii="Times New Roman" w:hAnsi="Times New Roman" w:cs="Times New Roman"/>
          <w:b/>
          <w:bCs/>
          <w:sz w:val="24"/>
          <w:szCs w:val="24"/>
          <w:lang w:val="en-US"/>
        </w:rPr>
        <w:t xml:space="preserve"> on Growth and Yield of Wheat (</w:t>
      </w:r>
      <w:r w:rsidR="00C66E51" w:rsidRPr="00C66E51">
        <w:rPr>
          <w:rFonts w:ascii="Times New Roman" w:hAnsi="Times New Roman" w:cs="Times New Roman"/>
          <w:b/>
          <w:bCs/>
          <w:i/>
          <w:iCs/>
          <w:sz w:val="24"/>
          <w:szCs w:val="24"/>
          <w:lang w:val="en-US"/>
        </w:rPr>
        <w:t xml:space="preserve">Triticum </w:t>
      </w:r>
      <w:proofErr w:type="spellStart"/>
      <w:r w:rsidR="00C66E51" w:rsidRPr="00C66E51">
        <w:rPr>
          <w:rFonts w:ascii="Times New Roman" w:hAnsi="Times New Roman" w:cs="Times New Roman"/>
          <w:b/>
          <w:bCs/>
          <w:i/>
          <w:iCs/>
          <w:sz w:val="24"/>
          <w:szCs w:val="24"/>
          <w:lang w:val="en-US"/>
        </w:rPr>
        <w:t>aestivam</w:t>
      </w:r>
      <w:proofErr w:type="spellEnd"/>
      <w:r w:rsidR="00C66E51">
        <w:rPr>
          <w:rFonts w:ascii="Times New Roman" w:hAnsi="Times New Roman" w:cs="Times New Roman"/>
          <w:b/>
          <w:bCs/>
          <w:sz w:val="24"/>
          <w:szCs w:val="24"/>
          <w:lang w:val="en-US"/>
        </w:rPr>
        <w:t xml:space="preserve"> L.)</w:t>
      </w:r>
      <w:r w:rsidRPr="00C36835">
        <w:rPr>
          <w:rFonts w:ascii="Times New Roman" w:hAnsi="Times New Roman" w:cs="Times New Roman"/>
          <w:b/>
          <w:bCs/>
          <w:sz w:val="24"/>
          <w:szCs w:val="24"/>
          <w:lang w:val="en-US"/>
        </w:rPr>
        <w:t>”</w:t>
      </w:r>
    </w:p>
    <w:p w14:paraId="21BF6B98" w14:textId="5E1791F1" w:rsidR="00C36835" w:rsidRDefault="00C36835">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p>
    <w:p w14:paraId="42DDCF6E" w14:textId="2C28CD81" w:rsidR="001A15FD" w:rsidRDefault="001A15FD" w:rsidP="00802CBE">
      <w:pPr>
        <w:jc w:val="center"/>
        <w:rPr>
          <w:rFonts w:ascii="Times New Roman" w:hAnsi="Times New Roman" w:cs="Times New Roman"/>
          <w:sz w:val="24"/>
          <w:szCs w:val="24"/>
          <w:lang w:val="en-US"/>
        </w:rPr>
        <w:sectPr w:rsidR="001A15FD" w:rsidSect="00862F8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51" w:gutter="0"/>
          <w:cols w:space="720"/>
        </w:sectPr>
      </w:pPr>
      <w:bookmarkStart w:id="0" w:name="_GoBack"/>
      <w:bookmarkEnd w:id="0"/>
    </w:p>
    <w:p w14:paraId="196F2326" w14:textId="77777777" w:rsidR="00D016E7" w:rsidRDefault="00D016E7" w:rsidP="006A488D">
      <w:pPr>
        <w:jc w:val="both"/>
        <w:rPr>
          <w:rFonts w:ascii="Times New Roman" w:hAnsi="Times New Roman" w:cs="Times New Roman"/>
          <w:b/>
          <w:bCs/>
          <w:sz w:val="24"/>
          <w:szCs w:val="24"/>
        </w:rPr>
      </w:pPr>
    </w:p>
    <w:p w14:paraId="524A54DF" w14:textId="77777777" w:rsidR="00D016E7" w:rsidRDefault="00D016E7" w:rsidP="006A488D">
      <w:pPr>
        <w:jc w:val="both"/>
        <w:rPr>
          <w:rFonts w:ascii="Times New Roman" w:hAnsi="Times New Roman" w:cs="Times New Roman"/>
          <w:b/>
          <w:bCs/>
          <w:sz w:val="24"/>
          <w:szCs w:val="24"/>
        </w:rPr>
      </w:pPr>
    </w:p>
    <w:p w14:paraId="3C3C94D5" w14:textId="57A439CD" w:rsidR="006A488D" w:rsidRPr="006447B4" w:rsidRDefault="006A488D" w:rsidP="006A488D">
      <w:pPr>
        <w:jc w:val="both"/>
        <w:rPr>
          <w:rFonts w:ascii="Times New Roman" w:hAnsi="Times New Roman" w:cs="Times New Roman"/>
          <w:b/>
          <w:bCs/>
          <w:sz w:val="24"/>
          <w:szCs w:val="24"/>
        </w:rPr>
      </w:pPr>
      <w:r w:rsidRPr="006447B4">
        <w:rPr>
          <w:rFonts w:ascii="Times New Roman" w:hAnsi="Times New Roman" w:cs="Times New Roman"/>
          <w:b/>
          <w:bCs/>
          <w:sz w:val="24"/>
          <w:szCs w:val="24"/>
        </w:rPr>
        <w:t xml:space="preserve">                                                                    Abstract </w:t>
      </w:r>
    </w:p>
    <w:p w14:paraId="70D950EA" w14:textId="5B449F17" w:rsidR="00295EAA" w:rsidRPr="00491B23" w:rsidRDefault="00062172" w:rsidP="00491B23">
      <w:pPr>
        <w:jc w:val="both"/>
        <w:rPr>
          <w:rFonts w:ascii="Times New Roman" w:hAnsi="Times New Roman" w:cs="Times New Roman"/>
          <w:b/>
          <w:bCs/>
          <w:sz w:val="24"/>
          <w:szCs w:val="24"/>
          <w:lang w:val="en-US"/>
        </w:rPr>
      </w:pPr>
      <w:r w:rsidRPr="00062172">
        <w:rPr>
          <w:rFonts w:ascii="Times New Roman" w:hAnsi="Times New Roman" w:cs="Times New Roman"/>
          <w:sz w:val="24"/>
          <w:szCs w:val="24"/>
        </w:rPr>
        <w:t xml:space="preserve">An organic field experiment was conducted during the </w:t>
      </w:r>
      <w:r w:rsidRPr="001A15FD">
        <w:rPr>
          <w:rFonts w:ascii="Times New Roman" w:hAnsi="Times New Roman" w:cs="Times New Roman"/>
          <w:i/>
          <w:sz w:val="24"/>
          <w:szCs w:val="24"/>
        </w:rPr>
        <w:t>rabi</w:t>
      </w:r>
      <w:r w:rsidRPr="00062172">
        <w:rPr>
          <w:rFonts w:ascii="Times New Roman" w:hAnsi="Times New Roman" w:cs="Times New Roman"/>
          <w:sz w:val="24"/>
          <w:szCs w:val="24"/>
        </w:rPr>
        <w:t xml:space="preserve"> season of 2024-25 at the Crop Research Farm of Sam Higginbottom University of Agriculture, Technology and Sciences, Prayagraj, India, to</w:t>
      </w:r>
      <w:r w:rsidR="00491B23">
        <w:rPr>
          <w:rFonts w:ascii="Times New Roman" w:hAnsi="Times New Roman" w:cs="Times New Roman"/>
          <w:sz w:val="24"/>
          <w:szCs w:val="24"/>
        </w:rPr>
        <w:t xml:space="preserve"> evaluate the </w:t>
      </w:r>
      <w:r w:rsidR="00491B23" w:rsidRPr="00C36835">
        <w:rPr>
          <w:rFonts w:ascii="Times New Roman" w:hAnsi="Times New Roman" w:cs="Times New Roman"/>
          <w:b/>
          <w:bCs/>
          <w:sz w:val="24"/>
          <w:szCs w:val="24"/>
          <w:lang w:val="en-US"/>
        </w:rPr>
        <w:t>“</w:t>
      </w:r>
      <w:r w:rsidR="00491B23">
        <w:rPr>
          <w:rFonts w:ascii="Times New Roman" w:hAnsi="Times New Roman" w:cs="Times New Roman"/>
          <w:b/>
          <w:bCs/>
          <w:sz w:val="24"/>
          <w:szCs w:val="24"/>
          <w:lang w:val="en-US"/>
        </w:rPr>
        <w:t xml:space="preserve">Effect of Organic Manures and </w:t>
      </w:r>
      <w:proofErr w:type="spellStart"/>
      <w:r w:rsidR="00491B23">
        <w:rPr>
          <w:rFonts w:ascii="Times New Roman" w:hAnsi="Times New Roman" w:cs="Times New Roman"/>
          <w:b/>
          <w:bCs/>
          <w:sz w:val="24"/>
          <w:szCs w:val="24"/>
          <w:lang w:val="en-US"/>
        </w:rPr>
        <w:t>Panchagavya</w:t>
      </w:r>
      <w:proofErr w:type="spellEnd"/>
      <w:r w:rsidR="00491B23">
        <w:rPr>
          <w:rFonts w:ascii="Times New Roman" w:hAnsi="Times New Roman" w:cs="Times New Roman"/>
          <w:b/>
          <w:bCs/>
          <w:sz w:val="24"/>
          <w:szCs w:val="24"/>
          <w:lang w:val="en-US"/>
        </w:rPr>
        <w:t xml:space="preserve"> on Growth and Yield of Wheat (</w:t>
      </w:r>
      <w:r w:rsidR="00491B23" w:rsidRPr="00C66E51">
        <w:rPr>
          <w:rFonts w:ascii="Times New Roman" w:hAnsi="Times New Roman" w:cs="Times New Roman"/>
          <w:b/>
          <w:bCs/>
          <w:i/>
          <w:iCs/>
          <w:sz w:val="24"/>
          <w:szCs w:val="24"/>
          <w:lang w:val="en-US"/>
        </w:rPr>
        <w:t xml:space="preserve">Triticum </w:t>
      </w:r>
      <w:proofErr w:type="spellStart"/>
      <w:r w:rsidR="00491B23" w:rsidRPr="00C66E51">
        <w:rPr>
          <w:rFonts w:ascii="Times New Roman" w:hAnsi="Times New Roman" w:cs="Times New Roman"/>
          <w:b/>
          <w:bCs/>
          <w:i/>
          <w:iCs/>
          <w:sz w:val="24"/>
          <w:szCs w:val="24"/>
          <w:lang w:val="en-US"/>
        </w:rPr>
        <w:t>aestivam</w:t>
      </w:r>
      <w:proofErr w:type="spellEnd"/>
      <w:r w:rsidR="00491B23">
        <w:rPr>
          <w:rFonts w:ascii="Times New Roman" w:hAnsi="Times New Roman" w:cs="Times New Roman"/>
          <w:b/>
          <w:bCs/>
          <w:sz w:val="24"/>
          <w:szCs w:val="24"/>
          <w:lang w:val="en-US"/>
        </w:rPr>
        <w:t xml:space="preserve"> L.)</w:t>
      </w:r>
      <w:r w:rsidR="00491B23" w:rsidRPr="00C36835">
        <w:rPr>
          <w:rFonts w:ascii="Times New Roman" w:hAnsi="Times New Roman" w:cs="Times New Roman"/>
          <w:b/>
          <w:bCs/>
          <w:sz w:val="24"/>
          <w:szCs w:val="24"/>
          <w:lang w:val="en-US"/>
        </w:rPr>
        <w:t>”</w:t>
      </w:r>
      <w:r w:rsidRPr="00062172">
        <w:rPr>
          <w:rFonts w:ascii="Times New Roman" w:hAnsi="Times New Roman" w:cs="Times New Roman"/>
          <w:sz w:val="24"/>
          <w:szCs w:val="24"/>
        </w:rPr>
        <w:t xml:space="preserve">. </w:t>
      </w:r>
      <w:r w:rsidR="00491B23">
        <w:rPr>
          <w:rFonts w:ascii="Times New Roman" w:hAnsi="Times New Roman" w:cs="Times New Roman"/>
          <w:sz w:val="24"/>
          <w:szCs w:val="24"/>
        </w:rPr>
        <w:t>The experiment was laid out in a Randomized Block Design with nine treatments and replicated thrice.</w:t>
      </w:r>
      <w:r w:rsidR="002B0899">
        <w:rPr>
          <w:rFonts w:ascii="Times New Roman" w:hAnsi="Times New Roman" w:cs="Times New Roman"/>
          <w:sz w:val="24"/>
          <w:szCs w:val="24"/>
        </w:rPr>
        <w:t xml:space="preserve"> </w:t>
      </w:r>
      <w:r w:rsidR="00491B23">
        <w:rPr>
          <w:rFonts w:ascii="Times New Roman" w:hAnsi="Times New Roman" w:cs="Times New Roman"/>
          <w:sz w:val="24"/>
          <w:szCs w:val="24"/>
        </w:rPr>
        <w:t xml:space="preserve">The treatments were Organic </w:t>
      </w:r>
      <w:proofErr w:type="gramStart"/>
      <w:r w:rsidR="00491B23">
        <w:rPr>
          <w:rFonts w:ascii="Times New Roman" w:hAnsi="Times New Roman" w:cs="Times New Roman"/>
          <w:sz w:val="24"/>
          <w:szCs w:val="24"/>
        </w:rPr>
        <w:t>manures(</w:t>
      </w:r>
      <w:proofErr w:type="gramEnd"/>
      <w:r w:rsidR="00491B23">
        <w:rPr>
          <w:rFonts w:ascii="Times New Roman" w:hAnsi="Times New Roman" w:cs="Times New Roman"/>
          <w:sz w:val="24"/>
          <w:szCs w:val="24"/>
        </w:rPr>
        <w:t>FYM 10 t/ha,</w:t>
      </w:r>
      <w:r w:rsidR="002B0899">
        <w:rPr>
          <w:rFonts w:ascii="Times New Roman" w:hAnsi="Times New Roman" w:cs="Times New Roman"/>
          <w:sz w:val="24"/>
          <w:szCs w:val="24"/>
        </w:rPr>
        <w:t xml:space="preserve"> </w:t>
      </w:r>
      <w:r w:rsidR="00491B23">
        <w:rPr>
          <w:rFonts w:ascii="Times New Roman" w:hAnsi="Times New Roman" w:cs="Times New Roman"/>
          <w:sz w:val="24"/>
          <w:szCs w:val="24"/>
        </w:rPr>
        <w:t xml:space="preserve">Vermicompost 5 t/ha and Poultry manure 2.5 t/ha) and </w:t>
      </w:r>
      <w:proofErr w:type="spellStart"/>
      <w:r w:rsidR="00491B23">
        <w:rPr>
          <w:rFonts w:ascii="Times New Roman" w:hAnsi="Times New Roman" w:cs="Times New Roman"/>
          <w:sz w:val="24"/>
          <w:szCs w:val="24"/>
        </w:rPr>
        <w:t>Panchagavya</w:t>
      </w:r>
      <w:proofErr w:type="spellEnd"/>
      <w:r w:rsidR="002B0899">
        <w:rPr>
          <w:rFonts w:ascii="Times New Roman" w:hAnsi="Times New Roman" w:cs="Times New Roman"/>
          <w:sz w:val="24"/>
          <w:szCs w:val="24"/>
        </w:rPr>
        <w:t xml:space="preserve"> </w:t>
      </w:r>
      <w:r w:rsidR="00491B23">
        <w:rPr>
          <w:rFonts w:ascii="Times New Roman" w:hAnsi="Times New Roman" w:cs="Times New Roman"/>
          <w:sz w:val="24"/>
          <w:szCs w:val="24"/>
        </w:rPr>
        <w:t>(</w:t>
      </w:r>
      <w:r w:rsidR="002B0899">
        <w:rPr>
          <w:rFonts w:ascii="Times New Roman" w:hAnsi="Times New Roman" w:cs="Times New Roman"/>
          <w:sz w:val="24"/>
          <w:szCs w:val="24"/>
        </w:rPr>
        <w:t>3%, 5%, 7%</w:t>
      </w:r>
      <w:r w:rsidR="00491B23">
        <w:rPr>
          <w:rFonts w:ascii="Times New Roman" w:hAnsi="Times New Roman" w:cs="Times New Roman"/>
          <w:sz w:val="24"/>
          <w:szCs w:val="24"/>
        </w:rPr>
        <w:t>)</w:t>
      </w:r>
      <w:r w:rsidR="002B0899">
        <w:rPr>
          <w:rFonts w:ascii="Times New Roman" w:hAnsi="Times New Roman" w:cs="Times New Roman"/>
          <w:sz w:val="24"/>
          <w:szCs w:val="24"/>
        </w:rPr>
        <w:t xml:space="preserve">. </w:t>
      </w:r>
      <w:r w:rsidR="00491B23">
        <w:rPr>
          <w:rFonts w:ascii="Times New Roman" w:hAnsi="Times New Roman" w:cs="Times New Roman"/>
          <w:sz w:val="24"/>
          <w:szCs w:val="24"/>
        </w:rPr>
        <w:t xml:space="preserve"> </w:t>
      </w:r>
      <w:r w:rsidR="00F73D63">
        <w:rPr>
          <w:rFonts w:ascii="Times New Roman" w:hAnsi="Times New Roman" w:cs="Times New Roman"/>
          <w:sz w:val="24"/>
          <w:szCs w:val="24"/>
        </w:rPr>
        <w:t>Treatment no. 9 d</w:t>
      </w:r>
      <w:r w:rsidR="000750FC" w:rsidRPr="000750FC">
        <w:rPr>
          <w:rFonts w:ascii="Times New Roman" w:hAnsi="Times New Roman" w:cs="Times New Roman"/>
          <w:sz w:val="24"/>
          <w:szCs w:val="24"/>
        </w:rPr>
        <w:t xml:space="preserve">emonstrated superior performance, producing the tallest plants (86.20 cm), highest dry weight (22.53 g), and maximum effective tillers per square meter (270.34). It also achieved the highest number of grains per spike (46.04), grain yield (5.60 t/ha), and </w:t>
      </w:r>
      <w:r w:rsidR="00981D0F">
        <w:rPr>
          <w:rFonts w:ascii="Times New Roman" w:hAnsi="Times New Roman" w:cs="Times New Roman"/>
          <w:sz w:val="24"/>
          <w:szCs w:val="24"/>
        </w:rPr>
        <w:t>straw</w:t>
      </w:r>
      <w:r w:rsidR="000750FC" w:rsidRPr="000750FC">
        <w:rPr>
          <w:rFonts w:ascii="Times New Roman" w:hAnsi="Times New Roman" w:cs="Times New Roman"/>
          <w:sz w:val="24"/>
          <w:szCs w:val="24"/>
        </w:rPr>
        <w:t xml:space="preserve"> yield (7.01 t/ha). </w:t>
      </w:r>
    </w:p>
    <w:p w14:paraId="5FA71652" w14:textId="56B876E6" w:rsidR="00295EAA" w:rsidRDefault="002F21DF" w:rsidP="00A5706C">
      <w:pPr>
        <w:spacing w:line="360" w:lineRule="auto"/>
        <w:jc w:val="both"/>
        <w:rPr>
          <w:rFonts w:ascii="Times New Roman" w:hAnsi="Times New Roman" w:cs="Times New Roman"/>
          <w:i/>
          <w:iCs/>
          <w:sz w:val="24"/>
          <w:szCs w:val="24"/>
        </w:rPr>
      </w:pPr>
      <w:r w:rsidRPr="004D14E3">
        <w:rPr>
          <w:rFonts w:ascii="Times New Roman" w:hAnsi="Times New Roman" w:cs="Times New Roman"/>
          <w:b/>
          <w:bCs/>
          <w:i/>
          <w:iCs/>
          <w:sz w:val="24"/>
          <w:szCs w:val="24"/>
        </w:rPr>
        <w:t>Key words</w:t>
      </w:r>
      <w:r w:rsidRPr="004D14E3">
        <w:rPr>
          <w:rFonts w:ascii="Times New Roman" w:hAnsi="Times New Roman" w:cs="Times New Roman"/>
          <w:sz w:val="24"/>
          <w:szCs w:val="24"/>
        </w:rPr>
        <w:t xml:space="preserve">: </w:t>
      </w:r>
      <w:r w:rsidR="005027A9">
        <w:rPr>
          <w:rFonts w:ascii="Times New Roman" w:hAnsi="Times New Roman" w:cs="Times New Roman"/>
          <w:i/>
          <w:iCs/>
          <w:sz w:val="24"/>
          <w:szCs w:val="24"/>
        </w:rPr>
        <w:t>Wheat</w:t>
      </w:r>
      <w:r>
        <w:rPr>
          <w:rFonts w:ascii="Times New Roman" w:hAnsi="Times New Roman" w:cs="Times New Roman"/>
          <w:i/>
          <w:spacing w:val="-3"/>
          <w:sz w:val="24"/>
          <w:szCs w:val="24"/>
        </w:rPr>
        <w:t>,</w:t>
      </w:r>
      <w:r w:rsidR="004B3C02">
        <w:rPr>
          <w:rFonts w:ascii="Times New Roman" w:hAnsi="Times New Roman" w:cs="Times New Roman"/>
          <w:i/>
          <w:spacing w:val="-3"/>
          <w:sz w:val="24"/>
          <w:szCs w:val="24"/>
        </w:rPr>
        <w:t xml:space="preserve"> </w:t>
      </w:r>
      <w:r w:rsidR="005027A9">
        <w:rPr>
          <w:rFonts w:ascii="Times New Roman" w:hAnsi="Times New Roman" w:cs="Times New Roman"/>
          <w:i/>
          <w:spacing w:val="-3"/>
          <w:sz w:val="24"/>
          <w:szCs w:val="24"/>
        </w:rPr>
        <w:t>Organic manures</w:t>
      </w:r>
      <w:r w:rsidRPr="004D14E3">
        <w:rPr>
          <w:rFonts w:ascii="Times New Roman" w:hAnsi="Times New Roman" w:cs="Times New Roman"/>
          <w:i/>
          <w:sz w:val="24"/>
          <w:szCs w:val="24"/>
        </w:rPr>
        <w:t>,</w:t>
      </w:r>
      <w:r w:rsidR="004B3C02">
        <w:rPr>
          <w:rFonts w:ascii="Times New Roman" w:hAnsi="Times New Roman" w:cs="Times New Roman"/>
          <w:i/>
          <w:sz w:val="24"/>
          <w:szCs w:val="24"/>
        </w:rPr>
        <w:t xml:space="preserve"> </w:t>
      </w:r>
      <w:proofErr w:type="spellStart"/>
      <w:r w:rsidR="005027A9">
        <w:rPr>
          <w:rFonts w:ascii="Times New Roman" w:hAnsi="Times New Roman" w:cs="Times New Roman"/>
          <w:i/>
          <w:sz w:val="24"/>
          <w:szCs w:val="24"/>
        </w:rPr>
        <w:t>Panchagavya</w:t>
      </w:r>
      <w:proofErr w:type="spellEnd"/>
      <w:r w:rsidRPr="004D14E3">
        <w:rPr>
          <w:rFonts w:ascii="Times New Roman" w:hAnsi="Times New Roman" w:cs="Times New Roman"/>
          <w:i/>
          <w:iCs/>
          <w:sz w:val="24"/>
          <w:szCs w:val="24"/>
        </w:rPr>
        <w:t xml:space="preserve">, Growth, </w:t>
      </w:r>
      <w:r w:rsidR="00C755B4" w:rsidRPr="004D14E3">
        <w:rPr>
          <w:rFonts w:ascii="Times New Roman" w:hAnsi="Times New Roman" w:cs="Times New Roman"/>
          <w:i/>
          <w:iCs/>
          <w:sz w:val="24"/>
          <w:szCs w:val="24"/>
        </w:rPr>
        <w:t>and Yield</w:t>
      </w:r>
      <w:r w:rsidRPr="004D14E3">
        <w:rPr>
          <w:rFonts w:ascii="Times New Roman" w:hAnsi="Times New Roman" w:cs="Times New Roman"/>
          <w:i/>
          <w:iCs/>
          <w:sz w:val="24"/>
          <w:szCs w:val="24"/>
        </w:rPr>
        <w:t>.</w:t>
      </w:r>
    </w:p>
    <w:p w14:paraId="18D6D1A6" w14:textId="77777777" w:rsidR="00295EAA" w:rsidRDefault="00295EAA">
      <w:pPr>
        <w:rPr>
          <w:rFonts w:ascii="Times New Roman" w:hAnsi="Times New Roman" w:cs="Times New Roman"/>
          <w:i/>
          <w:iCs/>
          <w:sz w:val="24"/>
          <w:szCs w:val="24"/>
        </w:rPr>
      </w:pPr>
      <w:r>
        <w:rPr>
          <w:rFonts w:ascii="Times New Roman" w:hAnsi="Times New Roman" w:cs="Times New Roman"/>
          <w:i/>
          <w:iCs/>
          <w:sz w:val="24"/>
          <w:szCs w:val="24"/>
        </w:rPr>
        <w:br w:type="page"/>
      </w:r>
    </w:p>
    <w:p w14:paraId="7596787C" w14:textId="3E91FB73" w:rsidR="002F21DF" w:rsidRDefault="00295EAA" w:rsidP="002F21DF">
      <w:pPr>
        <w:spacing w:line="36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                                                     </w:t>
      </w:r>
      <w:r w:rsidR="006447B4">
        <w:rPr>
          <w:rFonts w:ascii="Times New Roman" w:hAnsi="Times New Roman" w:cs="Times New Roman"/>
          <w:sz w:val="24"/>
          <w:szCs w:val="24"/>
        </w:rPr>
        <w:t xml:space="preserve">         </w:t>
      </w:r>
      <w:r w:rsidRPr="006447B4">
        <w:rPr>
          <w:rFonts w:ascii="Times New Roman" w:hAnsi="Times New Roman" w:cs="Times New Roman"/>
          <w:b/>
          <w:bCs/>
          <w:sz w:val="24"/>
          <w:szCs w:val="24"/>
        </w:rPr>
        <w:t>I</w:t>
      </w:r>
      <w:r w:rsidR="006447B4">
        <w:rPr>
          <w:rFonts w:ascii="Times New Roman" w:hAnsi="Times New Roman" w:cs="Times New Roman"/>
          <w:b/>
          <w:bCs/>
          <w:sz w:val="24"/>
          <w:szCs w:val="24"/>
        </w:rPr>
        <w:t>ntroduction</w:t>
      </w:r>
    </w:p>
    <w:p w14:paraId="6D3E579E" w14:textId="52678801" w:rsidR="001F2664" w:rsidRDefault="00A1118D" w:rsidP="001F2664">
      <w:pPr>
        <w:spacing w:line="360" w:lineRule="auto"/>
        <w:jc w:val="both"/>
        <w:rPr>
          <w:rFonts w:ascii="Times New Roman" w:hAnsi="Times New Roman" w:cs="Times New Roman"/>
          <w:sz w:val="24"/>
          <w:szCs w:val="24"/>
        </w:rPr>
      </w:pPr>
      <w:r w:rsidRPr="00A1118D">
        <w:rPr>
          <w:rFonts w:ascii="Times New Roman" w:hAnsi="Times New Roman" w:cs="Times New Roman"/>
          <w:sz w:val="24"/>
          <w:szCs w:val="24"/>
        </w:rPr>
        <w:t>Wheat (</w:t>
      </w:r>
      <w:r w:rsidRPr="009401B4">
        <w:rPr>
          <w:rFonts w:ascii="Times New Roman" w:hAnsi="Times New Roman" w:cs="Times New Roman"/>
          <w:i/>
          <w:sz w:val="24"/>
          <w:szCs w:val="24"/>
        </w:rPr>
        <w:t>Triticum aestivum</w:t>
      </w:r>
      <w:r w:rsidRPr="00A1118D">
        <w:rPr>
          <w:rFonts w:ascii="Times New Roman" w:hAnsi="Times New Roman" w:cs="Times New Roman"/>
          <w:sz w:val="24"/>
          <w:szCs w:val="24"/>
        </w:rPr>
        <w:t xml:space="preserve"> L.) stands as the preeminent cereal crop globally and ranks as the second most significant crop in India </w:t>
      </w:r>
      <w:r w:rsidRPr="001F2664">
        <w:rPr>
          <w:rFonts w:ascii="Times New Roman" w:hAnsi="Times New Roman" w:cs="Times New Roman"/>
          <w:b/>
          <w:bCs/>
          <w:sz w:val="24"/>
          <w:szCs w:val="24"/>
        </w:rPr>
        <w:t xml:space="preserve">(Sarkar </w:t>
      </w:r>
      <w:r w:rsidRPr="004B3C02">
        <w:rPr>
          <w:rFonts w:ascii="Times New Roman" w:hAnsi="Times New Roman" w:cs="Times New Roman"/>
          <w:b/>
          <w:bCs/>
          <w:i/>
          <w:sz w:val="24"/>
          <w:szCs w:val="24"/>
        </w:rPr>
        <w:t>et al</w:t>
      </w:r>
      <w:r w:rsidRPr="001F2664">
        <w:rPr>
          <w:rFonts w:ascii="Times New Roman" w:hAnsi="Times New Roman" w:cs="Times New Roman"/>
          <w:b/>
          <w:bCs/>
          <w:sz w:val="24"/>
          <w:szCs w:val="24"/>
        </w:rPr>
        <w:t>., 2023)</w:t>
      </w:r>
      <w:r w:rsidRPr="00A1118D">
        <w:rPr>
          <w:rFonts w:ascii="Times New Roman" w:hAnsi="Times New Roman" w:cs="Times New Roman"/>
          <w:sz w:val="24"/>
          <w:szCs w:val="24"/>
        </w:rPr>
        <w:t xml:space="preserve">. It serves as a primary dietary staple for approximately 10 billion people across 43 countries </w:t>
      </w:r>
      <w:r w:rsidRPr="001F2664">
        <w:rPr>
          <w:rFonts w:ascii="Times New Roman" w:hAnsi="Times New Roman" w:cs="Times New Roman"/>
          <w:b/>
          <w:bCs/>
          <w:sz w:val="24"/>
          <w:szCs w:val="24"/>
        </w:rPr>
        <w:t>(</w:t>
      </w:r>
      <w:proofErr w:type="spellStart"/>
      <w:r w:rsidRPr="001F2664">
        <w:rPr>
          <w:rFonts w:ascii="Times New Roman" w:hAnsi="Times New Roman" w:cs="Times New Roman"/>
          <w:b/>
          <w:bCs/>
          <w:sz w:val="24"/>
          <w:szCs w:val="24"/>
        </w:rPr>
        <w:t>Rawate</w:t>
      </w:r>
      <w:proofErr w:type="spellEnd"/>
      <w:r w:rsidRPr="001F2664">
        <w:rPr>
          <w:rFonts w:ascii="Times New Roman" w:hAnsi="Times New Roman" w:cs="Times New Roman"/>
          <w:b/>
          <w:bCs/>
          <w:sz w:val="24"/>
          <w:szCs w:val="24"/>
        </w:rPr>
        <w:t xml:space="preserve"> </w:t>
      </w:r>
      <w:r w:rsidRPr="004B3C02">
        <w:rPr>
          <w:rFonts w:ascii="Times New Roman" w:hAnsi="Times New Roman" w:cs="Times New Roman"/>
          <w:b/>
          <w:bCs/>
          <w:i/>
          <w:sz w:val="24"/>
          <w:szCs w:val="24"/>
        </w:rPr>
        <w:t>et al</w:t>
      </w:r>
      <w:r w:rsidRPr="001F2664">
        <w:rPr>
          <w:rFonts w:ascii="Times New Roman" w:hAnsi="Times New Roman" w:cs="Times New Roman"/>
          <w:b/>
          <w:bCs/>
          <w:sz w:val="24"/>
          <w:szCs w:val="24"/>
        </w:rPr>
        <w:t>., 2022)</w:t>
      </w:r>
      <w:r w:rsidRPr="00A1118D">
        <w:rPr>
          <w:rFonts w:ascii="Times New Roman" w:hAnsi="Times New Roman" w:cs="Times New Roman"/>
          <w:sz w:val="24"/>
          <w:szCs w:val="24"/>
        </w:rPr>
        <w:t>. It holds the top global rank among cereal crops, constituting 30% of the world's cereal food supply (Ali et al., 2011</w:t>
      </w:r>
      <w:proofErr w:type="gramStart"/>
      <w:r w:rsidRPr="00A1118D">
        <w:rPr>
          <w:rFonts w:ascii="Times New Roman" w:hAnsi="Times New Roman" w:cs="Times New Roman"/>
          <w:sz w:val="24"/>
          <w:szCs w:val="24"/>
        </w:rPr>
        <w:t>).In</w:t>
      </w:r>
      <w:proofErr w:type="gramEnd"/>
      <w:r w:rsidRPr="00A1118D">
        <w:rPr>
          <w:rFonts w:ascii="Times New Roman" w:hAnsi="Times New Roman" w:cs="Times New Roman"/>
          <w:sz w:val="24"/>
          <w:szCs w:val="24"/>
        </w:rPr>
        <w:t xml:space="preserve"> 2023-2024 World wheat production about 791.9 million tonnes </w:t>
      </w:r>
      <w:r w:rsidRPr="004B3C02">
        <w:rPr>
          <w:rFonts w:ascii="Times New Roman" w:hAnsi="Times New Roman" w:cs="Times New Roman"/>
          <w:b/>
          <w:sz w:val="24"/>
          <w:szCs w:val="24"/>
        </w:rPr>
        <w:t>(FAO, 2025)</w:t>
      </w:r>
      <w:r w:rsidRPr="00A1118D">
        <w:rPr>
          <w:rFonts w:ascii="Times New Roman" w:hAnsi="Times New Roman" w:cs="Times New Roman"/>
          <w:sz w:val="24"/>
          <w:szCs w:val="24"/>
        </w:rPr>
        <w:t xml:space="preserve">. India, the world’s third-largest wheat producer. In India, it is cultivated on an area of about 31.83 million </w:t>
      </w:r>
      <w:proofErr w:type="gramStart"/>
      <w:r w:rsidRPr="00A1118D">
        <w:rPr>
          <w:rFonts w:ascii="Times New Roman" w:hAnsi="Times New Roman" w:cs="Times New Roman"/>
          <w:sz w:val="24"/>
          <w:szCs w:val="24"/>
        </w:rPr>
        <w:t>hectare</w:t>
      </w:r>
      <w:proofErr w:type="gramEnd"/>
      <w:r w:rsidRPr="00A1118D">
        <w:rPr>
          <w:rFonts w:ascii="Times New Roman" w:hAnsi="Times New Roman" w:cs="Times New Roman"/>
          <w:sz w:val="24"/>
          <w:szCs w:val="24"/>
        </w:rPr>
        <w:t xml:space="preserve"> with production and productivity of about 113.29 million tonn</w:t>
      </w:r>
      <w:r w:rsidR="009401B4">
        <w:rPr>
          <w:rFonts w:ascii="Times New Roman" w:hAnsi="Times New Roman" w:cs="Times New Roman"/>
          <w:sz w:val="24"/>
          <w:szCs w:val="24"/>
        </w:rPr>
        <w:t>es and 3559 kg/ha, respectively</w:t>
      </w:r>
      <w:r w:rsidRPr="00A1118D">
        <w:rPr>
          <w:rFonts w:ascii="Times New Roman" w:hAnsi="Times New Roman" w:cs="Times New Roman"/>
          <w:sz w:val="24"/>
          <w:szCs w:val="24"/>
        </w:rPr>
        <w:t>.</w:t>
      </w:r>
      <w:r w:rsidR="009401B4">
        <w:rPr>
          <w:rFonts w:ascii="Times New Roman" w:hAnsi="Times New Roman" w:cs="Times New Roman"/>
          <w:sz w:val="24"/>
          <w:szCs w:val="24"/>
        </w:rPr>
        <w:t xml:space="preserve"> </w:t>
      </w:r>
      <w:r w:rsidRPr="00A1118D">
        <w:rPr>
          <w:rFonts w:ascii="Times New Roman" w:hAnsi="Times New Roman" w:cs="Times New Roman"/>
          <w:sz w:val="24"/>
          <w:szCs w:val="24"/>
        </w:rPr>
        <w:t xml:space="preserve">To support India's vast population, we must achieve a wheat production target of 140 million tonnes by 2050, and the area under wheat will remain the same </w:t>
      </w:r>
      <w:r w:rsidRPr="004B3C02">
        <w:rPr>
          <w:rFonts w:ascii="Times New Roman" w:hAnsi="Times New Roman" w:cs="Times New Roman"/>
          <w:b/>
          <w:sz w:val="24"/>
          <w:szCs w:val="24"/>
        </w:rPr>
        <w:t>(</w:t>
      </w:r>
      <w:proofErr w:type="spellStart"/>
      <w:r w:rsidRPr="004B3C02">
        <w:rPr>
          <w:rFonts w:ascii="Times New Roman" w:hAnsi="Times New Roman" w:cs="Times New Roman"/>
          <w:b/>
          <w:sz w:val="24"/>
          <w:szCs w:val="24"/>
        </w:rPr>
        <w:t>Kakraliya</w:t>
      </w:r>
      <w:proofErr w:type="spellEnd"/>
      <w:r w:rsidRPr="004B3C02">
        <w:rPr>
          <w:rFonts w:ascii="Times New Roman" w:hAnsi="Times New Roman" w:cs="Times New Roman"/>
          <w:b/>
          <w:sz w:val="24"/>
          <w:szCs w:val="24"/>
        </w:rPr>
        <w:t xml:space="preserve"> </w:t>
      </w:r>
      <w:r w:rsidRPr="004B3C02">
        <w:rPr>
          <w:rFonts w:ascii="Times New Roman" w:hAnsi="Times New Roman" w:cs="Times New Roman"/>
          <w:b/>
          <w:i/>
          <w:sz w:val="24"/>
          <w:szCs w:val="24"/>
        </w:rPr>
        <w:t>el al</w:t>
      </w:r>
      <w:r w:rsidRPr="004B3C02">
        <w:rPr>
          <w:rFonts w:ascii="Times New Roman" w:hAnsi="Times New Roman" w:cs="Times New Roman"/>
          <w:b/>
          <w:sz w:val="24"/>
          <w:szCs w:val="24"/>
        </w:rPr>
        <w:t>., 2017)</w:t>
      </w:r>
      <w:r w:rsidRPr="00A1118D">
        <w:rPr>
          <w:rFonts w:ascii="Times New Roman" w:hAnsi="Times New Roman" w:cs="Times New Roman"/>
          <w:sz w:val="24"/>
          <w:szCs w:val="24"/>
        </w:rPr>
        <w:t>.</w:t>
      </w:r>
    </w:p>
    <w:p w14:paraId="45641BDD" w14:textId="19BA62AA" w:rsidR="00A1118D" w:rsidRPr="00A1118D" w:rsidRDefault="00A1118D" w:rsidP="001F2664">
      <w:pPr>
        <w:spacing w:line="360" w:lineRule="auto"/>
        <w:jc w:val="both"/>
        <w:rPr>
          <w:rFonts w:ascii="Times New Roman" w:hAnsi="Times New Roman" w:cs="Times New Roman"/>
          <w:sz w:val="24"/>
          <w:szCs w:val="24"/>
        </w:rPr>
      </w:pPr>
      <w:r w:rsidRPr="00A1118D">
        <w:rPr>
          <w:rFonts w:ascii="Times New Roman" w:hAnsi="Times New Roman" w:cs="Times New Roman"/>
          <w:sz w:val="24"/>
          <w:szCs w:val="24"/>
        </w:rPr>
        <w:t xml:space="preserve">The global organic market expanded to 135 billion euros in 2022, a substantial increase from 15 billion euros in 2000 </w:t>
      </w:r>
      <w:r w:rsidRPr="004B3C02">
        <w:rPr>
          <w:rFonts w:ascii="Times New Roman" w:hAnsi="Times New Roman" w:cs="Times New Roman"/>
          <w:b/>
          <w:sz w:val="24"/>
          <w:szCs w:val="24"/>
        </w:rPr>
        <w:t xml:space="preserve">(Willer </w:t>
      </w:r>
      <w:r w:rsidRPr="004B3C02">
        <w:rPr>
          <w:rFonts w:ascii="Times New Roman" w:hAnsi="Times New Roman" w:cs="Times New Roman"/>
          <w:b/>
          <w:i/>
          <w:sz w:val="24"/>
          <w:szCs w:val="24"/>
        </w:rPr>
        <w:t>et al</w:t>
      </w:r>
      <w:r w:rsidRPr="004B3C02">
        <w:rPr>
          <w:rFonts w:ascii="Times New Roman" w:hAnsi="Times New Roman" w:cs="Times New Roman"/>
          <w:b/>
          <w:sz w:val="24"/>
          <w:szCs w:val="24"/>
        </w:rPr>
        <w:t>., 2024)</w:t>
      </w:r>
      <w:r w:rsidRPr="00A1118D">
        <w:rPr>
          <w:rFonts w:ascii="Times New Roman" w:hAnsi="Times New Roman" w:cs="Times New Roman"/>
          <w:sz w:val="24"/>
          <w:szCs w:val="24"/>
        </w:rPr>
        <w:t xml:space="preserve">. Compared with 2000, when 15 million hectares were organic, organic agricultural land has increased more than six-fold by 2023 about 98.9 million hectares. In 2023, Asia possessed more than 9.1 million hectares of organic farmland, India was the leader in both organic area and the number of producers with 4.5 million hectares and 2.4 million producers </w:t>
      </w:r>
      <w:r w:rsidRPr="004B3C02">
        <w:rPr>
          <w:rFonts w:ascii="Times New Roman" w:hAnsi="Times New Roman" w:cs="Times New Roman"/>
          <w:b/>
          <w:sz w:val="24"/>
          <w:szCs w:val="24"/>
        </w:rPr>
        <w:t>(</w:t>
      </w:r>
      <w:proofErr w:type="spellStart"/>
      <w:r w:rsidRPr="004B3C02">
        <w:rPr>
          <w:rFonts w:ascii="Times New Roman" w:hAnsi="Times New Roman" w:cs="Times New Roman"/>
          <w:b/>
          <w:sz w:val="24"/>
          <w:szCs w:val="24"/>
        </w:rPr>
        <w:t>FiBL</w:t>
      </w:r>
      <w:proofErr w:type="spellEnd"/>
      <w:r w:rsidRPr="004B3C02">
        <w:rPr>
          <w:rFonts w:ascii="Times New Roman" w:hAnsi="Times New Roman" w:cs="Times New Roman"/>
          <w:b/>
          <w:sz w:val="24"/>
          <w:szCs w:val="24"/>
        </w:rPr>
        <w:t xml:space="preserve"> and IFOAM, 2025</w:t>
      </w:r>
      <w:proofErr w:type="gramStart"/>
      <w:r w:rsidRPr="004B3C02">
        <w:rPr>
          <w:rFonts w:ascii="Times New Roman" w:hAnsi="Times New Roman" w:cs="Times New Roman"/>
          <w:b/>
          <w:sz w:val="24"/>
          <w:szCs w:val="24"/>
        </w:rPr>
        <w:t>)</w:t>
      </w:r>
      <w:r w:rsidRPr="00A1118D">
        <w:rPr>
          <w:rFonts w:ascii="Times New Roman" w:hAnsi="Times New Roman" w:cs="Times New Roman"/>
          <w:sz w:val="24"/>
          <w:szCs w:val="24"/>
        </w:rPr>
        <w:t>.Organic</w:t>
      </w:r>
      <w:proofErr w:type="gramEnd"/>
      <w:r w:rsidRPr="00A1118D">
        <w:rPr>
          <w:rFonts w:ascii="Times New Roman" w:hAnsi="Times New Roman" w:cs="Times New Roman"/>
          <w:sz w:val="24"/>
          <w:szCs w:val="24"/>
        </w:rPr>
        <w:t xml:space="preserve"> manures, such as farmyard manure (FYM), vermicompost, and poultry manure, significantly enhance soil quality and fertility. These organic fertilizers, with vermicompost, FYM, and poultry manure being the most prevalent, play a crucial role in improving soil health </w:t>
      </w:r>
      <w:r w:rsidRPr="004B3C02">
        <w:rPr>
          <w:rFonts w:ascii="Times New Roman" w:hAnsi="Times New Roman" w:cs="Times New Roman"/>
          <w:b/>
          <w:sz w:val="24"/>
          <w:szCs w:val="24"/>
        </w:rPr>
        <w:t xml:space="preserve">(Akash </w:t>
      </w:r>
      <w:r w:rsidRPr="004B3C02">
        <w:rPr>
          <w:rFonts w:ascii="Times New Roman" w:hAnsi="Times New Roman" w:cs="Times New Roman"/>
          <w:b/>
          <w:i/>
          <w:sz w:val="24"/>
          <w:szCs w:val="24"/>
        </w:rPr>
        <w:t>et al</w:t>
      </w:r>
      <w:r w:rsidRPr="004B3C02">
        <w:rPr>
          <w:rFonts w:ascii="Times New Roman" w:hAnsi="Times New Roman" w:cs="Times New Roman"/>
          <w:b/>
          <w:sz w:val="24"/>
          <w:szCs w:val="24"/>
        </w:rPr>
        <w:t>., 2022)</w:t>
      </w:r>
      <w:r w:rsidRPr="00A1118D">
        <w:rPr>
          <w:rFonts w:ascii="Times New Roman" w:hAnsi="Times New Roman" w:cs="Times New Roman"/>
          <w:sz w:val="24"/>
          <w:szCs w:val="24"/>
        </w:rPr>
        <w:t xml:space="preserve">. The synergistic effects of combining FYM, vermicompost, poultry manure and </w:t>
      </w:r>
      <w:proofErr w:type="spellStart"/>
      <w:r w:rsidRPr="00A1118D">
        <w:rPr>
          <w:rFonts w:ascii="Times New Roman" w:hAnsi="Times New Roman" w:cs="Times New Roman"/>
          <w:sz w:val="24"/>
          <w:szCs w:val="24"/>
        </w:rPr>
        <w:t>panchagavya</w:t>
      </w:r>
      <w:proofErr w:type="spellEnd"/>
      <w:r w:rsidRPr="00A1118D">
        <w:rPr>
          <w:rFonts w:ascii="Times New Roman" w:hAnsi="Times New Roman" w:cs="Times New Roman"/>
          <w:sz w:val="24"/>
          <w:szCs w:val="24"/>
        </w:rPr>
        <w:t xml:space="preserve"> hold promise for improving wheat growth, yield, and soil health, making them a focal point of recent agricultural studies </w:t>
      </w:r>
      <w:r w:rsidRPr="004B3C02">
        <w:rPr>
          <w:rFonts w:ascii="Times New Roman" w:hAnsi="Times New Roman" w:cs="Times New Roman"/>
          <w:b/>
          <w:sz w:val="24"/>
          <w:szCs w:val="24"/>
        </w:rPr>
        <w:t xml:space="preserve">(Prakash </w:t>
      </w:r>
      <w:r w:rsidRPr="004B3C02">
        <w:rPr>
          <w:rFonts w:ascii="Times New Roman" w:hAnsi="Times New Roman" w:cs="Times New Roman"/>
          <w:b/>
          <w:i/>
          <w:sz w:val="24"/>
          <w:szCs w:val="24"/>
        </w:rPr>
        <w:t>et al</w:t>
      </w:r>
      <w:r w:rsidRPr="004B3C02">
        <w:rPr>
          <w:rFonts w:ascii="Times New Roman" w:hAnsi="Times New Roman" w:cs="Times New Roman"/>
          <w:b/>
          <w:sz w:val="24"/>
          <w:szCs w:val="24"/>
        </w:rPr>
        <w:t xml:space="preserve">. 2024; Kumar </w:t>
      </w:r>
      <w:r w:rsidRPr="004B3C02">
        <w:rPr>
          <w:rFonts w:ascii="Times New Roman" w:hAnsi="Times New Roman" w:cs="Times New Roman"/>
          <w:b/>
          <w:i/>
          <w:sz w:val="24"/>
          <w:szCs w:val="24"/>
        </w:rPr>
        <w:t>et al</w:t>
      </w:r>
      <w:r w:rsidRPr="004B3C02">
        <w:rPr>
          <w:rFonts w:ascii="Times New Roman" w:hAnsi="Times New Roman" w:cs="Times New Roman"/>
          <w:b/>
          <w:sz w:val="24"/>
          <w:szCs w:val="24"/>
        </w:rPr>
        <w:t>. 2025)</w:t>
      </w:r>
      <w:r w:rsidRPr="00A1118D">
        <w:rPr>
          <w:rFonts w:ascii="Times New Roman" w:hAnsi="Times New Roman" w:cs="Times New Roman"/>
          <w:sz w:val="24"/>
          <w:szCs w:val="24"/>
        </w:rPr>
        <w:t>.</w:t>
      </w:r>
    </w:p>
    <w:p w14:paraId="2C8DC15B" w14:textId="7BC5BA7F" w:rsidR="00A1118D" w:rsidRPr="00A1118D" w:rsidRDefault="00A1118D" w:rsidP="001F2664">
      <w:pPr>
        <w:spacing w:line="360" w:lineRule="auto"/>
        <w:jc w:val="both"/>
        <w:rPr>
          <w:rFonts w:ascii="Times New Roman" w:hAnsi="Times New Roman" w:cs="Times New Roman"/>
          <w:sz w:val="24"/>
          <w:szCs w:val="24"/>
        </w:rPr>
      </w:pPr>
      <w:r w:rsidRPr="00A1118D">
        <w:rPr>
          <w:rFonts w:ascii="Times New Roman" w:hAnsi="Times New Roman" w:cs="Times New Roman"/>
          <w:sz w:val="24"/>
          <w:szCs w:val="24"/>
        </w:rPr>
        <w:t xml:space="preserve">Farmyard manure, a traditional organic input, is widely used in wheat cultivation to enhance soil organic carbon and provide a slow-release source of nutrients. It is formulated utilizing cow dung, cow urine, discarded straw, and other dairy byproducts </w:t>
      </w:r>
      <w:r w:rsidR="0043153D">
        <w:rPr>
          <w:rFonts w:ascii="Times New Roman" w:hAnsi="Times New Roman" w:cs="Times New Roman"/>
          <w:b/>
          <w:sz w:val="24"/>
          <w:szCs w:val="24"/>
        </w:rPr>
        <w:t>(Khayat</w:t>
      </w:r>
      <w:r w:rsidRPr="004B3C02">
        <w:rPr>
          <w:rFonts w:ascii="Times New Roman" w:hAnsi="Times New Roman" w:cs="Times New Roman"/>
          <w:b/>
          <w:sz w:val="24"/>
          <w:szCs w:val="24"/>
        </w:rPr>
        <w:t>, 2021)</w:t>
      </w:r>
      <w:r w:rsidRPr="00A1118D">
        <w:rPr>
          <w:rFonts w:ascii="Times New Roman" w:hAnsi="Times New Roman" w:cs="Times New Roman"/>
          <w:sz w:val="24"/>
          <w:szCs w:val="24"/>
        </w:rPr>
        <w:t xml:space="preserve">. Farmyard manure (FYM) provides all essential macronutrients (nitrogen, phosphorus, potassium, calcium, magnesium, and </w:t>
      </w:r>
      <w:proofErr w:type="spellStart"/>
      <w:r w:rsidRPr="00A1118D">
        <w:rPr>
          <w:rFonts w:ascii="Times New Roman" w:hAnsi="Times New Roman" w:cs="Times New Roman"/>
          <w:sz w:val="24"/>
          <w:szCs w:val="24"/>
        </w:rPr>
        <w:t>sulfur</w:t>
      </w:r>
      <w:proofErr w:type="spellEnd"/>
      <w:r w:rsidRPr="00A1118D">
        <w:rPr>
          <w:rFonts w:ascii="Times New Roman" w:hAnsi="Times New Roman" w:cs="Times New Roman"/>
          <w:sz w:val="24"/>
          <w:szCs w:val="24"/>
        </w:rPr>
        <w:t xml:space="preserve">) vital for plant growth, alongside critical micronutrients (iron, manganese, copper, and zinc). FYM enhances the physical, chemical, and biological attributes of soil. The amelioration of soil structure resulting from FYM application fosters an optimal environment for robust root development </w:t>
      </w:r>
      <w:r w:rsidRPr="004B3C02">
        <w:rPr>
          <w:rFonts w:ascii="Times New Roman" w:hAnsi="Times New Roman" w:cs="Times New Roman"/>
          <w:b/>
          <w:sz w:val="24"/>
          <w:szCs w:val="24"/>
        </w:rPr>
        <w:t xml:space="preserve">(Meena </w:t>
      </w:r>
      <w:r w:rsidRPr="004B3C02">
        <w:rPr>
          <w:rFonts w:ascii="Times New Roman" w:hAnsi="Times New Roman" w:cs="Times New Roman"/>
          <w:b/>
          <w:i/>
          <w:sz w:val="24"/>
          <w:szCs w:val="24"/>
        </w:rPr>
        <w:t>et al</w:t>
      </w:r>
      <w:r w:rsidRPr="004B3C02">
        <w:rPr>
          <w:rFonts w:ascii="Times New Roman" w:hAnsi="Times New Roman" w:cs="Times New Roman"/>
          <w:b/>
          <w:sz w:val="24"/>
          <w:szCs w:val="24"/>
        </w:rPr>
        <w:t>., 2018)</w:t>
      </w:r>
      <w:r w:rsidRPr="00A1118D">
        <w:rPr>
          <w:rFonts w:ascii="Times New Roman" w:hAnsi="Times New Roman" w:cs="Times New Roman"/>
          <w:sz w:val="24"/>
          <w:szCs w:val="24"/>
        </w:rPr>
        <w:t xml:space="preserve">. Various studies have reported that the application of farmyard manure significantly enhances wheat yield and productivity </w:t>
      </w:r>
      <w:r w:rsidRPr="004B3C02">
        <w:rPr>
          <w:rFonts w:ascii="Times New Roman" w:hAnsi="Times New Roman" w:cs="Times New Roman"/>
          <w:b/>
          <w:sz w:val="24"/>
          <w:szCs w:val="24"/>
        </w:rPr>
        <w:t xml:space="preserve">(Hammad </w:t>
      </w:r>
      <w:r w:rsidRPr="004B3C02">
        <w:rPr>
          <w:rFonts w:ascii="Times New Roman" w:hAnsi="Times New Roman" w:cs="Times New Roman"/>
          <w:b/>
          <w:i/>
          <w:sz w:val="24"/>
          <w:szCs w:val="24"/>
        </w:rPr>
        <w:t>et al</w:t>
      </w:r>
      <w:r w:rsidRPr="004B3C02">
        <w:rPr>
          <w:rFonts w:ascii="Times New Roman" w:hAnsi="Times New Roman" w:cs="Times New Roman"/>
          <w:b/>
          <w:sz w:val="24"/>
          <w:szCs w:val="24"/>
        </w:rPr>
        <w:t xml:space="preserve">. 2011; </w:t>
      </w:r>
      <w:proofErr w:type="spellStart"/>
      <w:r w:rsidRPr="004B3C02">
        <w:rPr>
          <w:rFonts w:ascii="Times New Roman" w:hAnsi="Times New Roman" w:cs="Times New Roman"/>
          <w:b/>
          <w:sz w:val="24"/>
          <w:szCs w:val="24"/>
        </w:rPr>
        <w:t>Phullan</w:t>
      </w:r>
      <w:proofErr w:type="spellEnd"/>
      <w:r w:rsidRPr="004B3C02">
        <w:rPr>
          <w:rFonts w:ascii="Times New Roman" w:hAnsi="Times New Roman" w:cs="Times New Roman"/>
          <w:b/>
          <w:sz w:val="24"/>
          <w:szCs w:val="24"/>
        </w:rPr>
        <w:t xml:space="preserve"> </w:t>
      </w:r>
      <w:r w:rsidRPr="004B3C02">
        <w:rPr>
          <w:rFonts w:ascii="Times New Roman" w:hAnsi="Times New Roman" w:cs="Times New Roman"/>
          <w:b/>
          <w:i/>
          <w:sz w:val="24"/>
          <w:szCs w:val="24"/>
        </w:rPr>
        <w:t>et al</w:t>
      </w:r>
      <w:r w:rsidRPr="004B3C02">
        <w:rPr>
          <w:rFonts w:ascii="Times New Roman" w:hAnsi="Times New Roman" w:cs="Times New Roman"/>
          <w:b/>
          <w:sz w:val="24"/>
          <w:szCs w:val="24"/>
        </w:rPr>
        <w:t xml:space="preserve">. 2017; Holik </w:t>
      </w:r>
      <w:r w:rsidRPr="004B3C02">
        <w:rPr>
          <w:rFonts w:ascii="Times New Roman" w:hAnsi="Times New Roman" w:cs="Times New Roman"/>
          <w:b/>
          <w:i/>
          <w:sz w:val="24"/>
          <w:szCs w:val="24"/>
        </w:rPr>
        <w:t>et al</w:t>
      </w:r>
      <w:r w:rsidRPr="004B3C02">
        <w:rPr>
          <w:rFonts w:ascii="Times New Roman" w:hAnsi="Times New Roman" w:cs="Times New Roman"/>
          <w:b/>
          <w:sz w:val="24"/>
          <w:szCs w:val="24"/>
        </w:rPr>
        <w:t xml:space="preserve">. 2018; Ali </w:t>
      </w:r>
      <w:r w:rsidRPr="004B3C02">
        <w:rPr>
          <w:rFonts w:ascii="Times New Roman" w:hAnsi="Times New Roman" w:cs="Times New Roman"/>
          <w:b/>
          <w:i/>
          <w:sz w:val="24"/>
          <w:szCs w:val="24"/>
        </w:rPr>
        <w:t>et al</w:t>
      </w:r>
      <w:r w:rsidRPr="004B3C02">
        <w:rPr>
          <w:rFonts w:ascii="Times New Roman" w:hAnsi="Times New Roman" w:cs="Times New Roman"/>
          <w:b/>
          <w:sz w:val="24"/>
          <w:szCs w:val="24"/>
        </w:rPr>
        <w:t xml:space="preserve">. 2019; Ali </w:t>
      </w:r>
      <w:r w:rsidRPr="004B3C02">
        <w:rPr>
          <w:rFonts w:ascii="Times New Roman" w:hAnsi="Times New Roman" w:cs="Times New Roman"/>
          <w:b/>
          <w:i/>
          <w:sz w:val="24"/>
          <w:szCs w:val="24"/>
        </w:rPr>
        <w:t>et al</w:t>
      </w:r>
      <w:r w:rsidRPr="004B3C02">
        <w:rPr>
          <w:rFonts w:ascii="Times New Roman" w:hAnsi="Times New Roman" w:cs="Times New Roman"/>
          <w:b/>
          <w:sz w:val="24"/>
          <w:szCs w:val="24"/>
        </w:rPr>
        <w:t>. 2020)</w:t>
      </w:r>
      <w:r w:rsidRPr="00A1118D">
        <w:rPr>
          <w:rFonts w:ascii="Times New Roman" w:hAnsi="Times New Roman" w:cs="Times New Roman"/>
          <w:sz w:val="24"/>
          <w:szCs w:val="24"/>
        </w:rPr>
        <w:t xml:space="preserve">. </w:t>
      </w:r>
    </w:p>
    <w:p w14:paraId="00D0F86B" w14:textId="7A811D93" w:rsidR="00A1118D" w:rsidRPr="00A1118D" w:rsidRDefault="00A1118D" w:rsidP="001F2664">
      <w:pPr>
        <w:spacing w:line="360" w:lineRule="auto"/>
        <w:jc w:val="both"/>
        <w:rPr>
          <w:rFonts w:ascii="Times New Roman" w:hAnsi="Times New Roman" w:cs="Times New Roman"/>
          <w:sz w:val="24"/>
          <w:szCs w:val="24"/>
        </w:rPr>
      </w:pPr>
      <w:r w:rsidRPr="00A1118D">
        <w:rPr>
          <w:rFonts w:ascii="Times New Roman" w:hAnsi="Times New Roman" w:cs="Times New Roman"/>
          <w:sz w:val="24"/>
          <w:szCs w:val="24"/>
        </w:rPr>
        <w:lastRenderedPageBreak/>
        <w:t xml:space="preserve">Vermicompost is a type of organic fertilizer produced through the </w:t>
      </w:r>
      <w:proofErr w:type="spellStart"/>
      <w:r w:rsidRPr="00A1118D">
        <w:rPr>
          <w:rFonts w:ascii="Times New Roman" w:hAnsi="Times New Roman" w:cs="Times New Roman"/>
          <w:sz w:val="24"/>
          <w:szCs w:val="24"/>
        </w:rPr>
        <w:t>compostion</w:t>
      </w:r>
      <w:proofErr w:type="spellEnd"/>
      <w:r w:rsidRPr="00A1118D">
        <w:rPr>
          <w:rFonts w:ascii="Times New Roman" w:hAnsi="Times New Roman" w:cs="Times New Roman"/>
          <w:sz w:val="24"/>
          <w:szCs w:val="24"/>
        </w:rPr>
        <w:t xml:space="preserve"> of organic waste, facilitated by various species of earthworms </w:t>
      </w:r>
      <w:r w:rsidRPr="004B3C02">
        <w:rPr>
          <w:rFonts w:ascii="Times New Roman" w:hAnsi="Times New Roman" w:cs="Times New Roman"/>
          <w:b/>
          <w:sz w:val="24"/>
          <w:szCs w:val="24"/>
        </w:rPr>
        <w:t>(Ahmad and Tripathi, 2022)</w:t>
      </w:r>
      <w:r w:rsidRPr="00A1118D">
        <w:rPr>
          <w:rFonts w:ascii="Times New Roman" w:hAnsi="Times New Roman" w:cs="Times New Roman"/>
          <w:sz w:val="24"/>
          <w:szCs w:val="24"/>
        </w:rPr>
        <w:t xml:space="preserve">. The water-soluble constituents of vermicompost, including humic acid, plant growth regulators, vitamins, micronutrients, and beneficial microorganisms, enhance the bioavailability of essential nutrients, thereby promoting crop yields and superior produce quality </w:t>
      </w:r>
      <w:r w:rsidRPr="004B3C02">
        <w:rPr>
          <w:rFonts w:ascii="Times New Roman" w:hAnsi="Times New Roman" w:cs="Times New Roman"/>
          <w:b/>
          <w:sz w:val="24"/>
          <w:szCs w:val="24"/>
        </w:rPr>
        <w:t xml:space="preserve">(Chatterjee </w:t>
      </w:r>
      <w:r w:rsidRPr="009401B4">
        <w:rPr>
          <w:rFonts w:ascii="Times New Roman" w:hAnsi="Times New Roman" w:cs="Times New Roman"/>
          <w:b/>
          <w:i/>
          <w:sz w:val="24"/>
          <w:szCs w:val="24"/>
        </w:rPr>
        <w:t>et al</w:t>
      </w:r>
      <w:r w:rsidRPr="004B3C02">
        <w:rPr>
          <w:rFonts w:ascii="Times New Roman" w:hAnsi="Times New Roman" w:cs="Times New Roman"/>
          <w:b/>
          <w:sz w:val="24"/>
          <w:szCs w:val="24"/>
        </w:rPr>
        <w:t>., 2020)</w:t>
      </w:r>
      <w:r w:rsidRPr="00A1118D">
        <w:rPr>
          <w:rFonts w:ascii="Times New Roman" w:hAnsi="Times New Roman" w:cs="Times New Roman"/>
          <w:sz w:val="24"/>
          <w:szCs w:val="24"/>
        </w:rPr>
        <w:t xml:space="preserve">. Vermicompost serves as an excellent source of nitrogen (N) </w:t>
      </w:r>
      <w:r w:rsidRPr="004B3C02">
        <w:rPr>
          <w:rFonts w:ascii="Times New Roman" w:hAnsi="Times New Roman" w:cs="Times New Roman"/>
          <w:b/>
          <w:sz w:val="24"/>
          <w:szCs w:val="24"/>
        </w:rPr>
        <w:t xml:space="preserve">(Lim </w:t>
      </w:r>
      <w:r w:rsidRPr="009401B4">
        <w:rPr>
          <w:rFonts w:ascii="Times New Roman" w:hAnsi="Times New Roman" w:cs="Times New Roman"/>
          <w:b/>
          <w:i/>
          <w:sz w:val="24"/>
          <w:szCs w:val="24"/>
        </w:rPr>
        <w:t>et al</w:t>
      </w:r>
      <w:r w:rsidRPr="004B3C02">
        <w:rPr>
          <w:rFonts w:ascii="Times New Roman" w:hAnsi="Times New Roman" w:cs="Times New Roman"/>
          <w:b/>
          <w:sz w:val="24"/>
          <w:szCs w:val="24"/>
        </w:rPr>
        <w:t>. 2015)</w:t>
      </w:r>
      <w:r w:rsidRPr="00A1118D">
        <w:rPr>
          <w:rFonts w:ascii="Times New Roman" w:hAnsi="Times New Roman" w:cs="Times New Roman"/>
          <w:sz w:val="24"/>
          <w:szCs w:val="24"/>
        </w:rPr>
        <w:t xml:space="preserve">, phosphorus (P) </w:t>
      </w:r>
      <w:r w:rsidRPr="004B3C02">
        <w:rPr>
          <w:rFonts w:ascii="Times New Roman" w:hAnsi="Times New Roman" w:cs="Times New Roman"/>
          <w:b/>
          <w:sz w:val="24"/>
          <w:szCs w:val="24"/>
        </w:rPr>
        <w:t xml:space="preserve">(Pramanik </w:t>
      </w:r>
      <w:r w:rsidRPr="009401B4">
        <w:rPr>
          <w:rFonts w:ascii="Times New Roman" w:hAnsi="Times New Roman" w:cs="Times New Roman"/>
          <w:b/>
          <w:i/>
          <w:sz w:val="24"/>
          <w:szCs w:val="24"/>
        </w:rPr>
        <w:t>et al</w:t>
      </w:r>
      <w:r w:rsidRPr="004B3C02">
        <w:rPr>
          <w:rFonts w:ascii="Times New Roman" w:hAnsi="Times New Roman" w:cs="Times New Roman"/>
          <w:b/>
          <w:sz w:val="24"/>
          <w:szCs w:val="24"/>
        </w:rPr>
        <w:t>. 2007)</w:t>
      </w:r>
      <w:r w:rsidRPr="00A1118D">
        <w:rPr>
          <w:rFonts w:ascii="Times New Roman" w:hAnsi="Times New Roman" w:cs="Times New Roman"/>
          <w:sz w:val="24"/>
          <w:szCs w:val="24"/>
        </w:rPr>
        <w:t xml:space="preserve">, and potassium (K) as well as vitamins, antibiotics, </w:t>
      </w:r>
      <w:proofErr w:type="spellStart"/>
      <w:r w:rsidRPr="00A1118D">
        <w:rPr>
          <w:rFonts w:ascii="Times New Roman" w:hAnsi="Times New Roman" w:cs="Times New Roman"/>
          <w:sz w:val="24"/>
          <w:szCs w:val="24"/>
        </w:rPr>
        <w:t>humic</w:t>
      </w:r>
      <w:proofErr w:type="spellEnd"/>
      <w:r w:rsidRPr="00A1118D">
        <w:rPr>
          <w:rFonts w:ascii="Times New Roman" w:hAnsi="Times New Roman" w:cs="Times New Roman"/>
          <w:sz w:val="24"/>
          <w:szCs w:val="24"/>
        </w:rPr>
        <w:t xml:space="preserve"> acid </w:t>
      </w:r>
      <w:r w:rsidRPr="004B3C02">
        <w:rPr>
          <w:rFonts w:ascii="Times New Roman" w:hAnsi="Times New Roman" w:cs="Times New Roman"/>
          <w:b/>
          <w:sz w:val="24"/>
          <w:szCs w:val="24"/>
        </w:rPr>
        <w:t>(</w:t>
      </w:r>
      <w:proofErr w:type="spellStart"/>
      <w:r w:rsidRPr="004B3C02">
        <w:rPr>
          <w:rFonts w:ascii="Times New Roman" w:hAnsi="Times New Roman" w:cs="Times New Roman"/>
          <w:b/>
          <w:sz w:val="24"/>
          <w:szCs w:val="24"/>
        </w:rPr>
        <w:t>Arancon</w:t>
      </w:r>
      <w:proofErr w:type="spellEnd"/>
      <w:r w:rsidRPr="004B3C02">
        <w:rPr>
          <w:rFonts w:ascii="Times New Roman" w:hAnsi="Times New Roman" w:cs="Times New Roman"/>
          <w:b/>
          <w:sz w:val="24"/>
          <w:szCs w:val="24"/>
        </w:rPr>
        <w:t xml:space="preserve"> </w:t>
      </w:r>
      <w:r w:rsidRPr="009401B4">
        <w:rPr>
          <w:rFonts w:ascii="Times New Roman" w:hAnsi="Times New Roman" w:cs="Times New Roman"/>
          <w:b/>
          <w:i/>
          <w:sz w:val="24"/>
          <w:szCs w:val="24"/>
        </w:rPr>
        <w:t>et al</w:t>
      </w:r>
      <w:r w:rsidRPr="004B3C02">
        <w:rPr>
          <w:rFonts w:ascii="Times New Roman" w:hAnsi="Times New Roman" w:cs="Times New Roman"/>
          <w:b/>
          <w:sz w:val="24"/>
          <w:szCs w:val="24"/>
        </w:rPr>
        <w:t>. 2006)</w:t>
      </w:r>
      <w:r w:rsidRPr="00A1118D">
        <w:rPr>
          <w:rFonts w:ascii="Times New Roman" w:hAnsi="Times New Roman" w:cs="Times New Roman"/>
          <w:sz w:val="24"/>
          <w:szCs w:val="24"/>
        </w:rPr>
        <w:t xml:space="preserve">, N-fixing and P-solubilizing bacteria, and growth promoting substances such as auxins and gibberellins </w:t>
      </w:r>
      <w:r w:rsidRPr="004B3C02">
        <w:rPr>
          <w:rFonts w:ascii="Times New Roman" w:hAnsi="Times New Roman" w:cs="Times New Roman"/>
          <w:b/>
          <w:sz w:val="24"/>
          <w:szCs w:val="24"/>
        </w:rPr>
        <w:t>(Lazcano and Dominguez, 2011)</w:t>
      </w:r>
      <w:r w:rsidRPr="00A1118D">
        <w:rPr>
          <w:rFonts w:ascii="Times New Roman" w:hAnsi="Times New Roman" w:cs="Times New Roman"/>
          <w:sz w:val="24"/>
          <w:szCs w:val="24"/>
        </w:rPr>
        <w:t xml:space="preserve">. Vermicompost effectively mitigates a broad spectrum of soil-borne microbial diseases, insect pests, and plant-parasitic nematodes, with particular efficacy against plant pathogens including Pythium, </w:t>
      </w:r>
      <w:proofErr w:type="spellStart"/>
      <w:r w:rsidRPr="00A1118D">
        <w:rPr>
          <w:rFonts w:ascii="Times New Roman" w:hAnsi="Times New Roman" w:cs="Times New Roman"/>
          <w:sz w:val="24"/>
          <w:szCs w:val="24"/>
        </w:rPr>
        <w:t>Rhizoctonia</w:t>
      </w:r>
      <w:proofErr w:type="spellEnd"/>
      <w:r w:rsidRPr="00A1118D">
        <w:rPr>
          <w:rFonts w:ascii="Times New Roman" w:hAnsi="Times New Roman" w:cs="Times New Roman"/>
          <w:sz w:val="24"/>
          <w:szCs w:val="24"/>
        </w:rPr>
        <w:t xml:space="preserve">, Verticillium, and </w:t>
      </w:r>
      <w:proofErr w:type="spellStart"/>
      <w:r w:rsidRPr="00A1118D">
        <w:rPr>
          <w:rFonts w:ascii="Times New Roman" w:hAnsi="Times New Roman" w:cs="Times New Roman"/>
          <w:sz w:val="24"/>
          <w:szCs w:val="24"/>
        </w:rPr>
        <w:t>Plectosporium</w:t>
      </w:r>
      <w:proofErr w:type="spellEnd"/>
      <w:r w:rsidRPr="00A1118D">
        <w:rPr>
          <w:rFonts w:ascii="Times New Roman" w:hAnsi="Times New Roman" w:cs="Times New Roman"/>
          <w:sz w:val="24"/>
          <w:szCs w:val="24"/>
        </w:rPr>
        <w:t xml:space="preserve"> </w:t>
      </w:r>
      <w:r w:rsidRPr="004B3C02">
        <w:rPr>
          <w:rFonts w:ascii="Times New Roman" w:hAnsi="Times New Roman" w:cs="Times New Roman"/>
          <w:b/>
          <w:sz w:val="24"/>
          <w:szCs w:val="24"/>
        </w:rPr>
        <w:t xml:space="preserve">(Edwards </w:t>
      </w:r>
      <w:r w:rsidRPr="009401B4">
        <w:rPr>
          <w:rFonts w:ascii="Times New Roman" w:hAnsi="Times New Roman" w:cs="Times New Roman"/>
          <w:b/>
          <w:i/>
          <w:sz w:val="24"/>
          <w:szCs w:val="24"/>
        </w:rPr>
        <w:t>et al</w:t>
      </w:r>
      <w:r w:rsidRPr="004B3C02">
        <w:rPr>
          <w:rFonts w:ascii="Times New Roman" w:hAnsi="Times New Roman" w:cs="Times New Roman"/>
          <w:b/>
          <w:sz w:val="24"/>
          <w:szCs w:val="24"/>
        </w:rPr>
        <w:t>., 2006)</w:t>
      </w:r>
      <w:r w:rsidRPr="00A1118D">
        <w:rPr>
          <w:rFonts w:ascii="Times New Roman" w:hAnsi="Times New Roman" w:cs="Times New Roman"/>
          <w:sz w:val="24"/>
          <w:szCs w:val="24"/>
        </w:rPr>
        <w:t xml:space="preserve">. Different studies have reported that application of vermicompost improved wheat growth and yield </w:t>
      </w:r>
      <w:r w:rsidRPr="004B3C02">
        <w:rPr>
          <w:rFonts w:ascii="Times New Roman" w:hAnsi="Times New Roman" w:cs="Times New Roman"/>
          <w:b/>
          <w:sz w:val="24"/>
          <w:szCs w:val="24"/>
        </w:rPr>
        <w:t>(</w:t>
      </w:r>
      <w:proofErr w:type="spellStart"/>
      <w:r w:rsidRPr="004B3C02">
        <w:rPr>
          <w:rFonts w:ascii="Times New Roman" w:hAnsi="Times New Roman" w:cs="Times New Roman"/>
          <w:b/>
          <w:sz w:val="24"/>
          <w:szCs w:val="24"/>
        </w:rPr>
        <w:t>Praveesh</w:t>
      </w:r>
      <w:proofErr w:type="spellEnd"/>
      <w:r w:rsidRPr="004B3C02">
        <w:rPr>
          <w:rFonts w:ascii="Times New Roman" w:hAnsi="Times New Roman" w:cs="Times New Roman"/>
          <w:b/>
          <w:sz w:val="24"/>
          <w:szCs w:val="24"/>
        </w:rPr>
        <w:t xml:space="preserve"> </w:t>
      </w:r>
      <w:r w:rsidRPr="009401B4">
        <w:rPr>
          <w:rFonts w:ascii="Times New Roman" w:hAnsi="Times New Roman" w:cs="Times New Roman"/>
          <w:b/>
          <w:i/>
          <w:sz w:val="24"/>
          <w:szCs w:val="24"/>
        </w:rPr>
        <w:t>et al</w:t>
      </w:r>
      <w:r w:rsidRPr="004B3C02">
        <w:rPr>
          <w:rFonts w:ascii="Times New Roman" w:hAnsi="Times New Roman" w:cs="Times New Roman"/>
          <w:b/>
          <w:sz w:val="24"/>
          <w:szCs w:val="24"/>
        </w:rPr>
        <w:t xml:space="preserve">. 2017; Gebrehiwot </w:t>
      </w:r>
      <w:r w:rsidRPr="009401B4">
        <w:rPr>
          <w:rFonts w:ascii="Times New Roman" w:hAnsi="Times New Roman" w:cs="Times New Roman"/>
          <w:b/>
          <w:i/>
          <w:sz w:val="24"/>
          <w:szCs w:val="24"/>
        </w:rPr>
        <w:t>et al</w:t>
      </w:r>
      <w:r w:rsidRPr="004B3C02">
        <w:rPr>
          <w:rFonts w:ascii="Times New Roman" w:hAnsi="Times New Roman" w:cs="Times New Roman"/>
          <w:b/>
          <w:sz w:val="24"/>
          <w:szCs w:val="24"/>
        </w:rPr>
        <w:t>. 2020; Ahmad and Tripathi. 2022)</w:t>
      </w:r>
      <w:r w:rsidRPr="00A1118D">
        <w:rPr>
          <w:rFonts w:ascii="Times New Roman" w:hAnsi="Times New Roman" w:cs="Times New Roman"/>
          <w:sz w:val="24"/>
          <w:szCs w:val="24"/>
        </w:rPr>
        <w:t>.</w:t>
      </w:r>
    </w:p>
    <w:p w14:paraId="6BD6C4D6" w14:textId="77777777" w:rsidR="00A1118D" w:rsidRPr="00A1118D" w:rsidRDefault="00A1118D" w:rsidP="001F2664">
      <w:pPr>
        <w:spacing w:line="360" w:lineRule="auto"/>
        <w:jc w:val="both"/>
        <w:rPr>
          <w:rFonts w:ascii="Times New Roman" w:hAnsi="Times New Roman" w:cs="Times New Roman"/>
          <w:sz w:val="24"/>
          <w:szCs w:val="24"/>
        </w:rPr>
      </w:pPr>
      <w:r w:rsidRPr="00A1118D">
        <w:rPr>
          <w:rFonts w:ascii="Times New Roman" w:hAnsi="Times New Roman" w:cs="Times New Roman"/>
          <w:sz w:val="24"/>
          <w:szCs w:val="24"/>
        </w:rPr>
        <w:t xml:space="preserve">Poultry manure, as a type of organic fertilizer, encompasses all the vital nutrients necessary for effective crop growth and development </w:t>
      </w:r>
      <w:r w:rsidRPr="004B3C02">
        <w:rPr>
          <w:rFonts w:ascii="Times New Roman" w:hAnsi="Times New Roman" w:cs="Times New Roman"/>
          <w:b/>
          <w:sz w:val="24"/>
          <w:szCs w:val="24"/>
        </w:rPr>
        <w:t>(</w:t>
      </w:r>
      <w:proofErr w:type="spellStart"/>
      <w:r w:rsidRPr="004B3C02">
        <w:rPr>
          <w:rFonts w:ascii="Times New Roman" w:hAnsi="Times New Roman" w:cs="Times New Roman"/>
          <w:b/>
          <w:sz w:val="24"/>
          <w:szCs w:val="24"/>
        </w:rPr>
        <w:t>Hanč</w:t>
      </w:r>
      <w:proofErr w:type="spellEnd"/>
      <w:r w:rsidRPr="004B3C02">
        <w:rPr>
          <w:rFonts w:ascii="Times New Roman" w:hAnsi="Times New Roman" w:cs="Times New Roman"/>
          <w:b/>
          <w:sz w:val="24"/>
          <w:szCs w:val="24"/>
        </w:rPr>
        <w:t xml:space="preserve"> </w:t>
      </w:r>
      <w:r w:rsidRPr="009401B4">
        <w:rPr>
          <w:rFonts w:ascii="Times New Roman" w:hAnsi="Times New Roman" w:cs="Times New Roman"/>
          <w:b/>
          <w:i/>
          <w:sz w:val="24"/>
          <w:szCs w:val="24"/>
        </w:rPr>
        <w:t>et al</w:t>
      </w:r>
      <w:r w:rsidRPr="004B3C02">
        <w:rPr>
          <w:rFonts w:ascii="Times New Roman" w:hAnsi="Times New Roman" w:cs="Times New Roman"/>
          <w:b/>
          <w:sz w:val="24"/>
          <w:szCs w:val="24"/>
        </w:rPr>
        <w:t>. 2008)</w:t>
      </w:r>
      <w:r w:rsidRPr="00A1118D">
        <w:rPr>
          <w:rFonts w:ascii="Times New Roman" w:hAnsi="Times New Roman" w:cs="Times New Roman"/>
          <w:sz w:val="24"/>
          <w:szCs w:val="24"/>
        </w:rPr>
        <w:t xml:space="preserve">. Poultry manure comprises 3–5% nitrogen, 1.5–3.5% phosphorus, and 1.5–3% potassium, along with a substantial quantity of micronutrients, and its pH range of 6–7 </w:t>
      </w:r>
      <w:r w:rsidRPr="004B3C02">
        <w:rPr>
          <w:rFonts w:ascii="Times New Roman" w:hAnsi="Times New Roman" w:cs="Times New Roman"/>
          <w:b/>
          <w:sz w:val="24"/>
          <w:szCs w:val="24"/>
        </w:rPr>
        <w:t xml:space="preserve">(Chastain </w:t>
      </w:r>
      <w:r w:rsidRPr="009401B4">
        <w:rPr>
          <w:rFonts w:ascii="Times New Roman" w:hAnsi="Times New Roman" w:cs="Times New Roman"/>
          <w:b/>
          <w:i/>
          <w:sz w:val="24"/>
          <w:szCs w:val="24"/>
        </w:rPr>
        <w:t>et al</w:t>
      </w:r>
      <w:r w:rsidRPr="004B3C02">
        <w:rPr>
          <w:rFonts w:ascii="Times New Roman" w:hAnsi="Times New Roman" w:cs="Times New Roman"/>
          <w:b/>
          <w:sz w:val="24"/>
          <w:szCs w:val="24"/>
        </w:rPr>
        <w:t>., 2001)</w:t>
      </w:r>
      <w:r w:rsidRPr="00A1118D">
        <w:rPr>
          <w:rFonts w:ascii="Times New Roman" w:hAnsi="Times New Roman" w:cs="Times New Roman"/>
          <w:sz w:val="24"/>
          <w:szCs w:val="24"/>
        </w:rPr>
        <w:t xml:space="preserve">. It functions as an organic amendment for the soil, promoting enhanced biological activity and improving the soil's capacity to retain water </w:t>
      </w:r>
      <w:r w:rsidRPr="004B3C02">
        <w:rPr>
          <w:rFonts w:ascii="Times New Roman" w:hAnsi="Times New Roman" w:cs="Times New Roman"/>
          <w:b/>
          <w:sz w:val="24"/>
          <w:szCs w:val="24"/>
        </w:rPr>
        <w:t>(</w:t>
      </w:r>
      <w:proofErr w:type="spellStart"/>
      <w:r w:rsidRPr="004B3C02">
        <w:rPr>
          <w:rFonts w:ascii="Times New Roman" w:hAnsi="Times New Roman" w:cs="Times New Roman"/>
          <w:b/>
          <w:sz w:val="24"/>
          <w:szCs w:val="24"/>
        </w:rPr>
        <w:t>Deksissa</w:t>
      </w:r>
      <w:proofErr w:type="spellEnd"/>
      <w:r w:rsidRPr="004B3C02">
        <w:rPr>
          <w:rFonts w:ascii="Times New Roman" w:hAnsi="Times New Roman" w:cs="Times New Roman"/>
          <w:b/>
          <w:sz w:val="24"/>
          <w:szCs w:val="24"/>
        </w:rPr>
        <w:t xml:space="preserve"> </w:t>
      </w:r>
      <w:r w:rsidRPr="009401B4">
        <w:rPr>
          <w:rFonts w:ascii="Times New Roman" w:hAnsi="Times New Roman" w:cs="Times New Roman"/>
          <w:b/>
          <w:i/>
          <w:sz w:val="24"/>
          <w:szCs w:val="24"/>
        </w:rPr>
        <w:t>et al</w:t>
      </w:r>
      <w:r w:rsidRPr="004B3C02">
        <w:rPr>
          <w:rFonts w:ascii="Times New Roman" w:hAnsi="Times New Roman" w:cs="Times New Roman"/>
          <w:b/>
          <w:sz w:val="24"/>
          <w:szCs w:val="24"/>
        </w:rPr>
        <w:t>., 2008)</w:t>
      </w:r>
      <w:r w:rsidRPr="00A1118D">
        <w:rPr>
          <w:rFonts w:ascii="Times New Roman" w:hAnsi="Times New Roman" w:cs="Times New Roman"/>
          <w:sz w:val="24"/>
          <w:szCs w:val="24"/>
        </w:rPr>
        <w:t xml:space="preserve">. Poultry manure is a valuable fertilizer and offering a viable and sustainable substitute for synthetic chemical fertilizers </w:t>
      </w:r>
      <w:r w:rsidRPr="004B3C02">
        <w:rPr>
          <w:rFonts w:ascii="Times New Roman" w:hAnsi="Times New Roman" w:cs="Times New Roman"/>
          <w:b/>
          <w:sz w:val="24"/>
          <w:szCs w:val="24"/>
        </w:rPr>
        <w:t xml:space="preserve">(Boateng </w:t>
      </w:r>
      <w:r w:rsidRPr="009401B4">
        <w:rPr>
          <w:rFonts w:ascii="Times New Roman" w:hAnsi="Times New Roman" w:cs="Times New Roman"/>
          <w:b/>
          <w:i/>
          <w:sz w:val="24"/>
          <w:szCs w:val="24"/>
        </w:rPr>
        <w:t>et al</w:t>
      </w:r>
      <w:r w:rsidRPr="004B3C02">
        <w:rPr>
          <w:rFonts w:ascii="Times New Roman" w:hAnsi="Times New Roman" w:cs="Times New Roman"/>
          <w:b/>
          <w:sz w:val="24"/>
          <w:szCs w:val="24"/>
        </w:rPr>
        <w:t>., 2006)</w:t>
      </w:r>
      <w:r w:rsidRPr="00A1118D">
        <w:rPr>
          <w:rFonts w:ascii="Times New Roman" w:hAnsi="Times New Roman" w:cs="Times New Roman"/>
          <w:sz w:val="24"/>
          <w:szCs w:val="24"/>
        </w:rPr>
        <w:t xml:space="preserve">. Different studies have reported that application of poultry manure improved wheat growth and yield </w:t>
      </w:r>
      <w:r w:rsidRPr="004B3C02">
        <w:rPr>
          <w:rFonts w:ascii="Times New Roman" w:hAnsi="Times New Roman" w:cs="Times New Roman"/>
          <w:b/>
          <w:sz w:val="24"/>
          <w:szCs w:val="24"/>
        </w:rPr>
        <w:t xml:space="preserve">(Shahid </w:t>
      </w:r>
      <w:r w:rsidRPr="009401B4">
        <w:rPr>
          <w:rFonts w:ascii="Times New Roman" w:hAnsi="Times New Roman" w:cs="Times New Roman"/>
          <w:b/>
          <w:i/>
          <w:sz w:val="24"/>
          <w:szCs w:val="24"/>
        </w:rPr>
        <w:t>et al</w:t>
      </w:r>
      <w:r w:rsidRPr="004B3C02">
        <w:rPr>
          <w:rFonts w:ascii="Times New Roman" w:hAnsi="Times New Roman" w:cs="Times New Roman"/>
          <w:b/>
          <w:sz w:val="24"/>
          <w:szCs w:val="24"/>
        </w:rPr>
        <w:t xml:space="preserve">. 2015; Jan </w:t>
      </w:r>
      <w:r w:rsidRPr="009401B4">
        <w:rPr>
          <w:rFonts w:ascii="Times New Roman" w:hAnsi="Times New Roman" w:cs="Times New Roman"/>
          <w:b/>
          <w:i/>
          <w:sz w:val="24"/>
          <w:szCs w:val="24"/>
        </w:rPr>
        <w:t>et al</w:t>
      </w:r>
      <w:r w:rsidRPr="004B3C02">
        <w:rPr>
          <w:rFonts w:ascii="Times New Roman" w:hAnsi="Times New Roman" w:cs="Times New Roman"/>
          <w:b/>
          <w:sz w:val="24"/>
          <w:szCs w:val="24"/>
        </w:rPr>
        <w:t xml:space="preserve">. 2018; Khan </w:t>
      </w:r>
      <w:r w:rsidRPr="009401B4">
        <w:rPr>
          <w:rFonts w:ascii="Times New Roman" w:hAnsi="Times New Roman" w:cs="Times New Roman"/>
          <w:b/>
          <w:i/>
          <w:sz w:val="24"/>
          <w:szCs w:val="24"/>
        </w:rPr>
        <w:t>et al</w:t>
      </w:r>
      <w:r w:rsidRPr="004B3C02">
        <w:rPr>
          <w:rFonts w:ascii="Times New Roman" w:hAnsi="Times New Roman" w:cs="Times New Roman"/>
          <w:b/>
          <w:sz w:val="24"/>
          <w:szCs w:val="24"/>
        </w:rPr>
        <w:t>. 2018)</w:t>
      </w:r>
      <w:r w:rsidRPr="00A1118D">
        <w:rPr>
          <w:rFonts w:ascii="Times New Roman" w:hAnsi="Times New Roman" w:cs="Times New Roman"/>
          <w:sz w:val="24"/>
          <w:szCs w:val="24"/>
        </w:rPr>
        <w:t>.</w:t>
      </w:r>
    </w:p>
    <w:p w14:paraId="78606040" w14:textId="634766B9" w:rsidR="00E93D39" w:rsidRDefault="00A1118D" w:rsidP="001F2664">
      <w:pPr>
        <w:spacing w:line="360" w:lineRule="auto"/>
        <w:jc w:val="both"/>
        <w:rPr>
          <w:rFonts w:ascii="Times New Roman" w:hAnsi="Times New Roman" w:cs="Times New Roman"/>
          <w:sz w:val="24"/>
          <w:szCs w:val="24"/>
        </w:rPr>
      </w:pPr>
      <w:proofErr w:type="spellStart"/>
      <w:r w:rsidRPr="00A1118D">
        <w:rPr>
          <w:rFonts w:ascii="Times New Roman" w:hAnsi="Times New Roman" w:cs="Times New Roman"/>
          <w:sz w:val="24"/>
          <w:szCs w:val="24"/>
        </w:rPr>
        <w:t>Panchagavya</w:t>
      </w:r>
      <w:proofErr w:type="spellEnd"/>
      <w:r w:rsidRPr="00A1118D">
        <w:rPr>
          <w:rFonts w:ascii="Times New Roman" w:hAnsi="Times New Roman" w:cs="Times New Roman"/>
          <w:sz w:val="24"/>
          <w:szCs w:val="24"/>
        </w:rPr>
        <w:t xml:space="preserve"> is an organic liquid manure formulated through the fermentation of cow dung, cow urine, cow ghee, cow curd, and cow milk </w:t>
      </w:r>
      <w:r w:rsidRPr="004B3C02">
        <w:rPr>
          <w:rFonts w:ascii="Times New Roman" w:hAnsi="Times New Roman" w:cs="Times New Roman"/>
          <w:b/>
          <w:sz w:val="24"/>
          <w:szCs w:val="24"/>
        </w:rPr>
        <w:t>(Choudhary, 2022)</w:t>
      </w:r>
      <w:r w:rsidRPr="00A1118D">
        <w:rPr>
          <w:rFonts w:ascii="Times New Roman" w:hAnsi="Times New Roman" w:cs="Times New Roman"/>
          <w:sz w:val="24"/>
          <w:szCs w:val="24"/>
        </w:rPr>
        <w:t xml:space="preserve">. </w:t>
      </w:r>
      <w:proofErr w:type="spellStart"/>
      <w:r w:rsidRPr="00A1118D">
        <w:rPr>
          <w:rFonts w:ascii="Times New Roman" w:hAnsi="Times New Roman" w:cs="Times New Roman"/>
          <w:sz w:val="24"/>
          <w:szCs w:val="24"/>
        </w:rPr>
        <w:t>Panchagavya</w:t>
      </w:r>
      <w:proofErr w:type="spellEnd"/>
      <w:r w:rsidRPr="00A1118D">
        <w:rPr>
          <w:rFonts w:ascii="Times New Roman" w:hAnsi="Times New Roman" w:cs="Times New Roman"/>
          <w:sz w:val="24"/>
          <w:szCs w:val="24"/>
        </w:rPr>
        <w:t xml:space="preserve"> contains nearly all essential macronutrients, such as nitrogen, phosphorus, and potassium (NPK), along with vital micronutrients necessary for plant development </w:t>
      </w:r>
      <w:r w:rsidRPr="004B3C02">
        <w:rPr>
          <w:rFonts w:ascii="Times New Roman" w:hAnsi="Times New Roman" w:cs="Times New Roman"/>
          <w:b/>
          <w:sz w:val="24"/>
          <w:szCs w:val="24"/>
        </w:rPr>
        <w:t xml:space="preserve">(Selvaraj </w:t>
      </w:r>
      <w:r w:rsidRPr="009401B4">
        <w:rPr>
          <w:rFonts w:ascii="Times New Roman" w:hAnsi="Times New Roman" w:cs="Times New Roman"/>
          <w:b/>
          <w:i/>
          <w:sz w:val="24"/>
          <w:szCs w:val="24"/>
        </w:rPr>
        <w:t>et al</w:t>
      </w:r>
      <w:r w:rsidR="00BF03A0">
        <w:rPr>
          <w:rFonts w:ascii="Times New Roman" w:hAnsi="Times New Roman" w:cs="Times New Roman"/>
          <w:b/>
          <w:sz w:val="24"/>
          <w:szCs w:val="24"/>
        </w:rPr>
        <w:t>., 2003</w:t>
      </w:r>
      <w:r w:rsidRPr="004B3C02">
        <w:rPr>
          <w:rFonts w:ascii="Times New Roman" w:hAnsi="Times New Roman" w:cs="Times New Roman"/>
          <w:b/>
          <w:sz w:val="24"/>
          <w:szCs w:val="24"/>
        </w:rPr>
        <w:t>)</w:t>
      </w:r>
      <w:r w:rsidRPr="00A1118D">
        <w:rPr>
          <w:rFonts w:ascii="Times New Roman" w:hAnsi="Times New Roman" w:cs="Times New Roman"/>
          <w:sz w:val="24"/>
          <w:szCs w:val="24"/>
        </w:rPr>
        <w:t xml:space="preserve">. It also includes growth hormones like indole-3-acetic acid (IAA) and gibberellic acid (GA), which are critical for crop growth. Furthermore, it is rich in beneficial fermentative microorganisms which enhance its efficacy in supporting plant health and productivity. In </w:t>
      </w:r>
      <w:proofErr w:type="spellStart"/>
      <w:r w:rsidRPr="00A1118D">
        <w:rPr>
          <w:rFonts w:ascii="Times New Roman" w:hAnsi="Times New Roman" w:cs="Times New Roman"/>
          <w:sz w:val="24"/>
          <w:szCs w:val="24"/>
        </w:rPr>
        <w:t>Panchagavya</w:t>
      </w:r>
      <w:proofErr w:type="spellEnd"/>
      <w:r w:rsidRPr="00A1118D">
        <w:rPr>
          <w:rFonts w:ascii="Times New Roman" w:hAnsi="Times New Roman" w:cs="Times New Roman"/>
          <w:sz w:val="24"/>
          <w:szCs w:val="24"/>
        </w:rPr>
        <w:t xml:space="preserve">, cow dung functions as a substrate that fosters the proliferation of beneficial microorganisms, such as </w:t>
      </w:r>
      <w:proofErr w:type="spellStart"/>
      <w:r w:rsidRPr="00A1118D">
        <w:rPr>
          <w:rFonts w:ascii="Times New Roman" w:hAnsi="Times New Roman" w:cs="Times New Roman"/>
          <w:sz w:val="24"/>
          <w:szCs w:val="24"/>
        </w:rPr>
        <w:t>Azospirillum</w:t>
      </w:r>
      <w:proofErr w:type="spellEnd"/>
      <w:r w:rsidRPr="00A1118D">
        <w:rPr>
          <w:rFonts w:ascii="Times New Roman" w:hAnsi="Times New Roman" w:cs="Times New Roman"/>
          <w:sz w:val="24"/>
          <w:szCs w:val="24"/>
        </w:rPr>
        <w:t xml:space="preserve">, </w:t>
      </w:r>
      <w:proofErr w:type="spellStart"/>
      <w:r w:rsidRPr="00A1118D">
        <w:rPr>
          <w:rFonts w:ascii="Times New Roman" w:hAnsi="Times New Roman" w:cs="Times New Roman"/>
          <w:sz w:val="24"/>
          <w:szCs w:val="24"/>
        </w:rPr>
        <w:t>Azotobacter</w:t>
      </w:r>
      <w:proofErr w:type="spellEnd"/>
      <w:r w:rsidRPr="00A1118D">
        <w:rPr>
          <w:rFonts w:ascii="Times New Roman" w:hAnsi="Times New Roman" w:cs="Times New Roman"/>
          <w:sz w:val="24"/>
          <w:szCs w:val="24"/>
        </w:rPr>
        <w:t xml:space="preserve">, and phosphorus-solubilizing bacteria, while cow urine provides a rich source of nitrogen essential for crop development </w:t>
      </w:r>
      <w:r w:rsidRPr="004B3C02">
        <w:rPr>
          <w:rFonts w:ascii="Times New Roman" w:hAnsi="Times New Roman" w:cs="Times New Roman"/>
          <w:b/>
          <w:sz w:val="24"/>
          <w:szCs w:val="24"/>
        </w:rPr>
        <w:t xml:space="preserve">(Singh </w:t>
      </w:r>
      <w:r w:rsidRPr="009401B4">
        <w:rPr>
          <w:rFonts w:ascii="Times New Roman" w:hAnsi="Times New Roman" w:cs="Times New Roman"/>
          <w:b/>
          <w:i/>
          <w:sz w:val="24"/>
          <w:szCs w:val="24"/>
        </w:rPr>
        <w:t>et al</w:t>
      </w:r>
      <w:r w:rsidRPr="004B3C02">
        <w:rPr>
          <w:rFonts w:ascii="Times New Roman" w:hAnsi="Times New Roman" w:cs="Times New Roman"/>
          <w:b/>
          <w:sz w:val="24"/>
          <w:szCs w:val="24"/>
        </w:rPr>
        <w:t>., 2025)</w:t>
      </w:r>
      <w:r w:rsidRPr="00A1118D">
        <w:rPr>
          <w:rFonts w:ascii="Times New Roman" w:hAnsi="Times New Roman" w:cs="Times New Roman"/>
          <w:sz w:val="24"/>
          <w:szCs w:val="24"/>
        </w:rPr>
        <w:t xml:space="preserve">. Numerous studies </w:t>
      </w:r>
      <w:r w:rsidRPr="00A1118D">
        <w:rPr>
          <w:rFonts w:ascii="Times New Roman" w:hAnsi="Times New Roman" w:cs="Times New Roman"/>
          <w:sz w:val="24"/>
          <w:szCs w:val="24"/>
        </w:rPr>
        <w:lastRenderedPageBreak/>
        <w:t xml:space="preserve">have indicated that the application of </w:t>
      </w:r>
      <w:proofErr w:type="spellStart"/>
      <w:r w:rsidRPr="00A1118D">
        <w:rPr>
          <w:rFonts w:ascii="Times New Roman" w:hAnsi="Times New Roman" w:cs="Times New Roman"/>
          <w:sz w:val="24"/>
          <w:szCs w:val="24"/>
        </w:rPr>
        <w:t>panchagavya</w:t>
      </w:r>
      <w:proofErr w:type="spellEnd"/>
      <w:r w:rsidRPr="00A1118D">
        <w:rPr>
          <w:rFonts w:ascii="Times New Roman" w:hAnsi="Times New Roman" w:cs="Times New Roman"/>
          <w:sz w:val="24"/>
          <w:szCs w:val="24"/>
        </w:rPr>
        <w:t xml:space="preserve"> significantly enhances wheat yield and productivity </w:t>
      </w:r>
      <w:r w:rsidRPr="009401B4">
        <w:rPr>
          <w:rFonts w:ascii="Times New Roman" w:hAnsi="Times New Roman" w:cs="Times New Roman"/>
          <w:b/>
          <w:sz w:val="24"/>
          <w:szCs w:val="24"/>
        </w:rPr>
        <w:t xml:space="preserve">(Pagar </w:t>
      </w:r>
      <w:r w:rsidRPr="009401B4">
        <w:rPr>
          <w:rFonts w:ascii="Times New Roman" w:hAnsi="Times New Roman" w:cs="Times New Roman"/>
          <w:b/>
          <w:i/>
          <w:sz w:val="24"/>
          <w:szCs w:val="24"/>
        </w:rPr>
        <w:t>et al</w:t>
      </w:r>
      <w:r w:rsidRPr="009401B4">
        <w:rPr>
          <w:rFonts w:ascii="Times New Roman" w:hAnsi="Times New Roman" w:cs="Times New Roman"/>
          <w:b/>
          <w:sz w:val="24"/>
          <w:szCs w:val="24"/>
        </w:rPr>
        <w:t xml:space="preserve">. 2016; Gupta </w:t>
      </w:r>
      <w:r w:rsidRPr="009401B4">
        <w:rPr>
          <w:rFonts w:ascii="Times New Roman" w:hAnsi="Times New Roman" w:cs="Times New Roman"/>
          <w:b/>
          <w:i/>
          <w:sz w:val="24"/>
          <w:szCs w:val="24"/>
        </w:rPr>
        <w:t>et al</w:t>
      </w:r>
      <w:r w:rsidRPr="009401B4">
        <w:rPr>
          <w:rFonts w:ascii="Times New Roman" w:hAnsi="Times New Roman" w:cs="Times New Roman"/>
          <w:b/>
          <w:sz w:val="24"/>
          <w:szCs w:val="24"/>
        </w:rPr>
        <w:t>. 2021; Sharma </w:t>
      </w:r>
      <w:r w:rsidRPr="009401B4">
        <w:rPr>
          <w:rFonts w:ascii="Times New Roman" w:hAnsi="Times New Roman" w:cs="Times New Roman"/>
          <w:b/>
          <w:i/>
          <w:sz w:val="24"/>
          <w:szCs w:val="24"/>
        </w:rPr>
        <w:t>et al</w:t>
      </w:r>
      <w:r w:rsidRPr="009401B4">
        <w:rPr>
          <w:rFonts w:ascii="Times New Roman" w:hAnsi="Times New Roman" w:cs="Times New Roman"/>
          <w:b/>
          <w:sz w:val="24"/>
          <w:szCs w:val="24"/>
        </w:rPr>
        <w:t>. 2024)</w:t>
      </w:r>
    </w:p>
    <w:p w14:paraId="4F31B629" w14:textId="77777777" w:rsidR="001F2664" w:rsidRDefault="001F2664" w:rsidP="00144923">
      <w:pPr>
        <w:spacing w:line="360" w:lineRule="auto"/>
        <w:jc w:val="both"/>
        <w:rPr>
          <w:rFonts w:ascii="Times New Roman" w:hAnsi="Times New Roman" w:cs="Times New Roman"/>
          <w:b/>
          <w:bCs/>
          <w:sz w:val="24"/>
          <w:szCs w:val="24"/>
        </w:rPr>
      </w:pPr>
    </w:p>
    <w:p w14:paraId="6F0C3FC0" w14:textId="77777777" w:rsidR="001F2664" w:rsidRDefault="001F2664" w:rsidP="00144923">
      <w:pPr>
        <w:spacing w:line="360" w:lineRule="auto"/>
        <w:jc w:val="both"/>
        <w:rPr>
          <w:rFonts w:ascii="Times New Roman" w:hAnsi="Times New Roman" w:cs="Times New Roman"/>
          <w:b/>
          <w:bCs/>
          <w:sz w:val="24"/>
          <w:szCs w:val="24"/>
        </w:rPr>
      </w:pPr>
    </w:p>
    <w:p w14:paraId="65DF6B4A" w14:textId="77777777" w:rsidR="001F2664" w:rsidRDefault="001F2664" w:rsidP="00144923">
      <w:pPr>
        <w:spacing w:line="360" w:lineRule="auto"/>
        <w:jc w:val="both"/>
        <w:rPr>
          <w:rFonts w:ascii="Times New Roman" w:hAnsi="Times New Roman" w:cs="Times New Roman"/>
          <w:b/>
          <w:bCs/>
          <w:sz w:val="24"/>
          <w:szCs w:val="24"/>
        </w:rPr>
      </w:pPr>
    </w:p>
    <w:p w14:paraId="461544A9" w14:textId="77777777" w:rsidR="001F2664" w:rsidRDefault="001F2664" w:rsidP="00144923">
      <w:pPr>
        <w:spacing w:line="360" w:lineRule="auto"/>
        <w:jc w:val="both"/>
        <w:rPr>
          <w:rFonts w:ascii="Times New Roman" w:hAnsi="Times New Roman" w:cs="Times New Roman"/>
          <w:b/>
          <w:bCs/>
          <w:sz w:val="24"/>
          <w:szCs w:val="24"/>
        </w:rPr>
      </w:pPr>
    </w:p>
    <w:p w14:paraId="18C4E9C1" w14:textId="77777777" w:rsidR="001F2664" w:rsidRDefault="001F2664" w:rsidP="00144923">
      <w:pPr>
        <w:spacing w:line="360" w:lineRule="auto"/>
        <w:jc w:val="both"/>
        <w:rPr>
          <w:rFonts w:ascii="Times New Roman" w:hAnsi="Times New Roman" w:cs="Times New Roman"/>
          <w:b/>
          <w:bCs/>
          <w:sz w:val="24"/>
          <w:szCs w:val="24"/>
        </w:rPr>
      </w:pPr>
    </w:p>
    <w:p w14:paraId="54B21607" w14:textId="77777777" w:rsidR="001F2664" w:rsidRDefault="001F2664" w:rsidP="00144923">
      <w:pPr>
        <w:spacing w:line="360" w:lineRule="auto"/>
        <w:jc w:val="both"/>
        <w:rPr>
          <w:rFonts w:ascii="Times New Roman" w:hAnsi="Times New Roman" w:cs="Times New Roman"/>
          <w:b/>
          <w:bCs/>
          <w:sz w:val="24"/>
          <w:szCs w:val="24"/>
        </w:rPr>
      </w:pPr>
    </w:p>
    <w:p w14:paraId="676B0696" w14:textId="77777777" w:rsidR="001F2664" w:rsidRDefault="001F2664" w:rsidP="00144923">
      <w:pPr>
        <w:spacing w:line="360" w:lineRule="auto"/>
        <w:jc w:val="both"/>
        <w:rPr>
          <w:rFonts w:ascii="Times New Roman" w:hAnsi="Times New Roman" w:cs="Times New Roman"/>
          <w:b/>
          <w:bCs/>
          <w:sz w:val="24"/>
          <w:szCs w:val="24"/>
        </w:rPr>
      </w:pPr>
    </w:p>
    <w:p w14:paraId="67105AB6" w14:textId="77777777" w:rsidR="001F2664" w:rsidRDefault="001F2664" w:rsidP="00144923">
      <w:pPr>
        <w:spacing w:line="360" w:lineRule="auto"/>
        <w:jc w:val="both"/>
        <w:rPr>
          <w:rFonts w:ascii="Times New Roman" w:hAnsi="Times New Roman" w:cs="Times New Roman"/>
          <w:b/>
          <w:bCs/>
          <w:sz w:val="24"/>
          <w:szCs w:val="24"/>
        </w:rPr>
      </w:pPr>
    </w:p>
    <w:p w14:paraId="0FF9A776" w14:textId="77777777" w:rsidR="001F2664" w:rsidRDefault="001F2664" w:rsidP="00144923">
      <w:pPr>
        <w:spacing w:line="360" w:lineRule="auto"/>
        <w:jc w:val="both"/>
        <w:rPr>
          <w:rFonts w:ascii="Times New Roman" w:hAnsi="Times New Roman" w:cs="Times New Roman"/>
          <w:b/>
          <w:bCs/>
          <w:sz w:val="24"/>
          <w:szCs w:val="24"/>
        </w:rPr>
      </w:pPr>
    </w:p>
    <w:p w14:paraId="6D210D94" w14:textId="77777777" w:rsidR="001F2664" w:rsidRDefault="001F2664" w:rsidP="00144923">
      <w:pPr>
        <w:spacing w:line="360" w:lineRule="auto"/>
        <w:jc w:val="both"/>
        <w:rPr>
          <w:rFonts w:ascii="Times New Roman" w:hAnsi="Times New Roman" w:cs="Times New Roman"/>
          <w:b/>
          <w:bCs/>
          <w:sz w:val="24"/>
          <w:szCs w:val="24"/>
        </w:rPr>
      </w:pPr>
    </w:p>
    <w:p w14:paraId="7342C2BE" w14:textId="77777777" w:rsidR="001F2664" w:rsidRDefault="001F2664" w:rsidP="00144923">
      <w:pPr>
        <w:spacing w:line="360" w:lineRule="auto"/>
        <w:jc w:val="both"/>
        <w:rPr>
          <w:rFonts w:ascii="Times New Roman" w:hAnsi="Times New Roman" w:cs="Times New Roman"/>
          <w:b/>
          <w:bCs/>
          <w:sz w:val="24"/>
          <w:szCs w:val="24"/>
        </w:rPr>
      </w:pPr>
    </w:p>
    <w:p w14:paraId="2187B9FA" w14:textId="77777777" w:rsidR="001F2664" w:rsidRDefault="001F2664" w:rsidP="00144923">
      <w:pPr>
        <w:spacing w:line="360" w:lineRule="auto"/>
        <w:jc w:val="both"/>
        <w:rPr>
          <w:rFonts w:ascii="Times New Roman" w:hAnsi="Times New Roman" w:cs="Times New Roman"/>
          <w:b/>
          <w:bCs/>
          <w:sz w:val="24"/>
          <w:szCs w:val="24"/>
        </w:rPr>
      </w:pPr>
    </w:p>
    <w:p w14:paraId="7D08F466" w14:textId="77777777" w:rsidR="001F2664" w:rsidRDefault="001F2664" w:rsidP="00144923">
      <w:pPr>
        <w:spacing w:line="360" w:lineRule="auto"/>
        <w:jc w:val="both"/>
        <w:rPr>
          <w:rFonts w:ascii="Times New Roman" w:hAnsi="Times New Roman" w:cs="Times New Roman"/>
          <w:b/>
          <w:bCs/>
          <w:sz w:val="24"/>
          <w:szCs w:val="24"/>
        </w:rPr>
      </w:pPr>
    </w:p>
    <w:p w14:paraId="7A05DE3D" w14:textId="77777777" w:rsidR="001F2664" w:rsidRDefault="001F2664" w:rsidP="00144923">
      <w:pPr>
        <w:spacing w:line="360" w:lineRule="auto"/>
        <w:jc w:val="both"/>
        <w:rPr>
          <w:rFonts w:ascii="Times New Roman" w:hAnsi="Times New Roman" w:cs="Times New Roman"/>
          <w:b/>
          <w:bCs/>
          <w:sz w:val="24"/>
          <w:szCs w:val="24"/>
        </w:rPr>
      </w:pPr>
    </w:p>
    <w:p w14:paraId="01583F9A" w14:textId="77777777" w:rsidR="001F2664" w:rsidRDefault="001F2664" w:rsidP="00144923">
      <w:pPr>
        <w:spacing w:line="360" w:lineRule="auto"/>
        <w:jc w:val="both"/>
        <w:rPr>
          <w:rFonts w:ascii="Times New Roman" w:hAnsi="Times New Roman" w:cs="Times New Roman"/>
          <w:b/>
          <w:bCs/>
          <w:sz w:val="24"/>
          <w:szCs w:val="24"/>
        </w:rPr>
      </w:pPr>
    </w:p>
    <w:p w14:paraId="7C92617B" w14:textId="77777777" w:rsidR="001F2664" w:rsidRDefault="001F2664" w:rsidP="00144923">
      <w:pPr>
        <w:spacing w:line="360" w:lineRule="auto"/>
        <w:jc w:val="both"/>
        <w:rPr>
          <w:rFonts w:ascii="Times New Roman" w:hAnsi="Times New Roman" w:cs="Times New Roman"/>
          <w:b/>
          <w:bCs/>
          <w:sz w:val="24"/>
          <w:szCs w:val="24"/>
        </w:rPr>
      </w:pPr>
    </w:p>
    <w:p w14:paraId="60159E20" w14:textId="77777777" w:rsidR="001F2664" w:rsidRDefault="001F2664" w:rsidP="00144923">
      <w:pPr>
        <w:spacing w:line="360" w:lineRule="auto"/>
        <w:jc w:val="both"/>
        <w:rPr>
          <w:rFonts w:ascii="Times New Roman" w:hAnsi="Times New Roman" w:cs="Times New Roman"/>
          <w:b/>
          <w:bCs/>
          <w:sz w:val="24"/>
          <w:szCs w:val="24"/>
        </w:rPr>
      </w:pPr>
    </w:p>
    <w:p w14:paraId="58EF3707" w14:textId="77777777" w:rsidR="001F2664" w:rsidRDefault="001F2664" w:rsidP="00144923">
      <w:pPr>
        <w:spacing w:line="360" w:lineRule="auto"/>
        <w:jc w:val="both"/>
        <w:rPr>
          <w:rFonts w:ascii="Times New Roman" w:hAnsi="Times New Roman" w:cs="Times New Roman"/>
          <w:b/>
          <w:bCs/>
          <w:sz w:val="24"/>
          <w:szCs w:val="24"/>
        </w:rPr>
      </w:pPr>
    </w:p>
    <w:p w14:paraId="7B5F743D" w14:textId="77777777" w:rsidR="001F2664" w:rsidRDefault="001F2664" w:rsidP="00144923">
      <w:pPr>
        <w:spacing w:line="360" w:lineRule="auto"/>
        <w:jc w:val="both"/>
        <w:rPr>
          <w:rFonts w:ascii="Times New Roman" w:hAnsi="Times New Roman" w:cs="Times New Roman"/>
          <w:b/>
          <w:bCs/>
          <w:sz w:val="24"/>
          <w:szCs w:val="24"/>
        </w:rPr>
      </w:pPr>
    </w:p>
    <w:p w14:paraId="1E86E45C" w14:textId="4145E4FA" w:rsidR="001F2664" w:rsidRDefault="001F2664" w:rsidP="00144923">
      <w:pPr>
        <w:spacing w:line="360" w:lineRule="auto"/>
        <w:jc w:val="both"/>
        <w:rPr>
          <w:rFonts w:ascii="Times New Roman" w:hAnsi="Times New Roman" w:cs="Times New Roman"/>
          <w:b/>
          <w:bCs/>
          <w:sz w:val="24"/>
          <w:szCs w:val="24"/>
        </w:rPr>
      </w:pPr>
    </w:p>
    <w:p w14:paraId="316E251C" w14:textId="08035B10" w:rsidR="001A15FD" w:rsidRDefault="001A15FD" w:rsidP="00144923">
      <w:pPr>
        <w:spacing w:line="360" w:lineRule="auto"/>
        <w:jc w:val="both"/>
        <w:rPr>
          <w:rFonts w:ascii="Times New Roman" w:hAnsi="Times New Roman" w:cs="Times New Roman"/>
          <w:b/>
          <w:bCs/>
          <w:sz w:val="24"/>
          <w:szCs w:val="24"/>
        </w:rPr>
      </w:pPr>
    </w:p>
    <w:p w14:paraId="03C91F4D" w14:textId="28EEB6D3" w:rsidR="001A15FD" w:rsidRDefault="001A15FD" w:rsidP="00144923">
      <w:pPr>
        <w:spacing w:line="360" w:lineRule="auto"/>
        <w:jc w:val="both"/>
        <w:rPr>
          <w:rFonts w:ascii="Times New Roman" w:hAnsi="Times New Roman" w:cs="Times New Roman"/>
          <w:b/>
          <w:bCs/>
          <w:sz w:val="24"/>
          <w:szCs w:val="24"/>
        </w:rPr>
      </w:pPr>
    </w:p>
    <w:p w14:paraId="68E88302" w14:textId="77777777" w:rsidR="001A15FD" w:rsidRDefault="001A15FD" w:rsidP="00144923">
      <w:pPr>
        <w:spacing w:line="360" w:lineRule="auto"/>
        <w:jc w:val="both"/>
        <w:rPr>
          <w:rFonts w:ascii="Times New Roman" w:hAnsi="Times New Roman" w:cs="Times New Roman"/>
          <w:b/>
          <w:bCs/>
          <w:sz w:val="24"/>
          <w:szCs w:val="24"/>
        </w:rPr>
      </w:pPr>
    </w:p>
    <w:p w14:paraId="32DC4D1B" w14:textId="3F600A71" w:rsidR="00144923" w:rsidRPr="00E93D39" w:rsidRDefault="00E93D39" w:rsidP="00144923">
      <w:pPr>
        <w:spacing w:line="360" w:lineRule="auto"/>
        <w:jc w:val="both"/>
        <w:rPr>
          <w:rFonts w:ascii="Times New Roman" w:hAnsi="Times New Roman" w:cs="Times New Roman"/>
          <w:b/>
          <w:bCs/>
          <w:sz w:val="24"/>
          <w:szCs w:val="24"/>
        </w:rPr>
      </w:pPr>
      <w:r w:rsidRPr="00E93D39">
        <w:rPr>
          <w:rFonts w:ascii="Times New Roman" w:hAnsi="Times New Roman" w:cs="Times New Roman"/>
          <w:b/>
          <w:bCs/>
          <w:sz w:val="24"/>
          <w:szCs w:val="24"/>
        </w:rPr>
        <w:lastRenderedPageBreak/>
        <w:t xml:space="preserve">Materials </w:t>
      </w:r>
      <w:r w:rsidR="00C363FF" w:rsidRPr="00E93D39">
        <w:rPr>
          <w:rFonts w:ascii="Times New Roman" w:hAnsi="Times New Roman" w:cs="Times New Roman"/>
          <w:b/>
          <w:bCs/>
          <w:sz w:val="24"/>
          <w:szCs w:val="24"/>
        </w:rPr>
        <w:t>and</w:t>
      </w:r>
      <w:r w:rsidRPr="00E93D39">
        <w:rPr>
          <w:rFonts w:ascii="Times New Roman" w:hAnsi="Times New Roman" w:cs="Times New Roman"/>
          <w:b/>
          <w:bCs/>
          <w:sz w:val="24"/>
          <w:szCs w:val="24"/>
        </w:rPr>
        <w:t xml:space="preserve"> Methods</w:t>
      </w:r>
    </w:p>
    <w:p w14:paraId="306BE952" w14:textId="17DBD765" w:rsidR="00B71C82" w:rsidRPr="00F86C79" w:rsidRDefault="00E93D39" w:rsidP="00F86C79">
      <w:pPr>
        <w:spacing w:line="360" w:lineRule="auto"/>
        <w:jc w:val="both"/>
        <w:rPr>
          <w:rFonts w:ascii="Times New Roman" w:hAnsi="Times New Roman" w:cs="Times New Roman"/>
          <w:sz w:val="24"/>
          <w:szCs w:val="24"/>
          <w:lang w:val="en-US"/>
        </w:rPr>
      </w:pPr>
      <w:r w:rsidRPr="00F86C79">
        <w:rPr>
          <w:rFonts w:ascii="Times New Roman" w:hAnsi="Times New Roman" w:cs="Times New Roman"/>
          <w:sz w:val="24"/>
          <w:szCs w:val="24"/>
        </w:rPr>
        <w:t xml:space="preserve">During the </w:t>
      </w:r>
      <w:r w:rsidR="00A37C11" w:rsidRPr="00F86C79">
        <w:rPr>
          <w:rFonts w:ascii="Times New Roman" w:hAnsi="Times New Roman" w:cs="Times New Roman"/>
          <w:i/>
          <w:sz w:val="24"/>
          <w:szCs w:val="24"/>
        </w:rPr>
        <w:t>Rabi</w:t>
      </w:r>
      <w:r w:rsidRPr="00F86C79">
        <w:rPr>
          <w:rFonts w:ascii="Times New Roman" w:hAnsi="Times New Roman" w:cs="Times New Roman"/>
          <w:i/>
          <w:sz w:val="24"/>
          <w:szCs w:val="24"/>
        </w:rPr>
        <w:t xml:space="preserve"> </w:t>
      </w:r>
      <w:r w:rsidRPr="00F86C79">
        <w:rPr>
          <w:rFonts w:ascii="Times New Roman" w:hAnsi="Times New Roman" w:cs="Times New Roman"/>
          <w:sz w:val="24"/>
          <w:szCs w:val="24"/>
        </w:rPr>
        <w:t>season of 2024</w:t>
      </w:r>
      <w:r w:rsidR="00A37C11" w:rsidRPr="00F86C79">
        <w:rPr>
          <w:rFonts w:ascii="Times New Roman" w:hAnsi="Times New Roman" w:cs="Times New Roman"/>
          <w:sz w:val="24"/>
          <w:szCs w:val="24"/>
        </w:rPr>
        <w:t>-25</w:t>
      </w:r>
      <w:r w:rsidRPr="00F86C79">
        <w:rPr>
          <w:rFonts w:ascii="Times New Roman" w:hAnsi="Times New Roman" w:cs="Times New Roman"/>
          <w:sz w:val="24"/>
          <w:szCs w:val="24"/>
        </w:rPr>
        <w:t xml:space="preserve">, a field experiment was </w:t>
      </w:r>
      <w:r w:rsidR="003405A8" w:rsidRPr="00F86C79">
        <w:rPr>
          <w:rFonts w:ascii="Times New Roman" w:hAnsi="Times New Roman" w:cs="Times New Roman"/>
          <w:sz w:val="24"/>
          <w:szCs w:val="24"/>
        </w:rPr>
        <w:t>conducted at</w:t>
      </w:r>
      <w:r w:rsidRPr="00F86C79">
        <w:rPr>
          <w:rFonts w:ascii="Times New Roman" w:hAnsi="Times New Roman" w:cs="Times New Roman"/>
          <w:sz w:val="24"/>
          <w:szCs w:val="24"/>
        </w:rPr>
        <w:t xml:space="preserve"> the Crop Research Farm of the Department of Agronomy, SHUATS, Prayagraj, </w:t>
      </w:r>
      <w:r w:rsidR="0059166C" w:rsidRPr="00F86C79">
        <w:rPr>
          <w:rFonts w:ascii="Times New Roman" w:hAnsi="Times New Roman" w:cs="Times New Roman"/>
          <w:sz w:val="24"/>
          <w:szCs w:val="24"/>
        </w:rPr>
        <w:t>and U.P</w:t>
      </w:r>
      <w:r w:rsidRPr="00F86C79">
        <w:rPr>
          <w:rFonts w:ascii="Times New Roman" w:hAnsi="Times New Roman" w:cs="Times New Roman"/>
          <w:sz w:val="24"/>
          <w:szCs w:val="24"/>
        </w:rPr>
        <w:t>. The soil of experimental plot was sandy loam, having a nearly neutral soil reaction (pH 7.</w:t>
      </w:r>
      <w:r w:rsidR="001F2664" w:rsidRPr="00F86C79">
        <w:rPr>
          <w:rFonts w:ascii="Times New Roman" w:hAnsi="Times New Roman" w:cs="Times New Roman"/>
          <w:sz w:val="24"/>
          <w:szCs w:val="24"/>
        </w:rPr>
        <w:t>0</w:t>
      </w:r>
      <w:r w:rsidRPr="00F86C79">
        <w:rPr>
          <w:rFonts w:ascii="Times New Roman" w:hAnsi="Times New Roman" w:cs="Times New Roman"/>
          <w:sz w:val="24"/>
          <w:szCs w:val="24"/>
        </w:rPr>
        <w:t>), electrical conductivity 0.</w:t>
      </w:r>
      <w:r w:rsidR="001F2664" w:rsidRPr="00F86C79">
        <w:rPr>
          <w:rFonts w:ascii="Times New Roman" w:hAnsi="Times New Roman" w:cs="Times New Roman"/>
          <w:sz w:val="24"/>
          <w:szCs w:val="24"/>
        </w:rPr>
        <w:t>469</w:t>
      </w:r>
      <w:r w:rsidRPr="00F86C79">
        <w:rPr>
          <w:rFonts w:ascii="Times New Roman" w:hAnsi="Times New Roman" w:cs="Times New Roman"/>
          <w:sz w:val="24"/>
          <w:szCs w:val="24"/>
        </w:rPr>
        <w:t xml:space="preserve"> (</w:t>
      </w:r>
      <w:proofErr w:type="spellStart"/>
      <w:r w:rsidR="001F2664" w:rsidRPr="00F86C79">
        <w:rPr>
          <w:rFonts w:ascii="Times New Roman" w:hAnsi="Times New Roman" w:cs="Times New Roman"/>
          <w:sz w:val="24"/>
          <w:szCs w:val="24"/>
        </w:rPr>
        <w:t>m</w:t>
      </w:r>
      <w:r w:rsidR="00E758BF">
        <w:rPr>
          <w:rFonts w:ascii="Times New Roman" w:hAnsi="Times New Roman" w:cs="Times New Roman"/>
          <w:sz w:val="24"/>
          <w:szCs w:val="24"/>
        </w:rPr>
        <w:t>.</w:t>
      </w:r>
      <w:r w:rsidR="001F2664" w:rsidRPr="00F86C79">
        <w:rPr>
          <w:rFonts w:ascii="Times New Roman" w:hAnsi="Times New Roman" w:cs="Times New Roman"/>
          <w:sz w:val="24"/>
          <w:szCs w:val="24"/>
        </w:rPr>
        <w:t>m</w:t>
      </w:r>
      <w:proofErr w:type="spellEnd"/>
      <w:r w:rsidRPr="00F86C79">
        <w:rPr>
          <w:rFonts w:ascii="Times New Roman" w:hAnsi="Times New Roman" w:cs="Times New Roman"/>
          <w:sz w:val="24"/>
          <w:szCs w:val="24"/>
        </w:rPr>
        <w:t>/</w:t>
      </w:r>
      <w:r w:rsidR="001F2664" w:rsidRPr="00F86C79">
        <w:rPr>
          <w:rFonts w:ascii="Times New Roman" w:hAnsi="Times New Roman" w:cs="Times New Roman"/>
          <w:sz w:val="24"/>
          <w:szCs w:val="24"/>
        </w:rPr>
        <w:t>c</w:t>
      </w:r>
      <w:r w:rsidRPr="00F86C79">
        <w:rPr>
          <w:rFonts w:ascii="Times New Roman" w:hAnsi="Times New Roman" w:cs="Times New Roman"/>
          <w:sz w:val="24"/>
          <w:szCs w:val="24"/>
        </w:rPr>
        <w:t>m), medium in available nitrogen (</w:t>
      </w:r>
      <w:r w:rsidR="001F2664" w:rsidRPr="00F86C79">
        <w:rPr>
          <w:rFonts w:ascii="Times New Roman" w:hAnsi="Times New Roman" w:cs="Times New Roman"/>
          <w:sz w:val="24"/>
          <w:szCs w:val="24"/>
        </w:rPr>
        <w:t>348</w:t>
      </w:r>
      <w:r w:rsidRPr="00F86C79">
        <w:rPr>
          <w:rFonts w:ascii="Times New Roman" w:hAnsi="Times New Roman" w:cs="Times New Roman"/>
          <w:sz w:val="24"/>
          <w:szCs w:val="24"/>
        </w:rPr>
        <w:t xml:space="preserve"> kg/ha) and potassium (2</w:t>
      </w:r>
      <w:r w:rsidR="001F2664" w:rsidRPr="00F86C79">
        <w:rPr>
          <w:rFonts w:ascii="Times New Roman" w:hAnsi="Times New Roman" w:cs="Times New Roman"/>
          <w:sz w:val="24"/>
          <w:szCs w:val="24"/>
        </w:rPr>
        <w:t>21.5</w:t>
      </w:r>
      <w:r w:rsidRPr="00F86C79">
        <w:rPr>
          <w:rFonts w:ascii="Times New Roman" w:hAnsi="Times New Roman" w:cs="Times New Roman"/>
          <w:sz w:val="24"/>
          <w:szCs w:val="24"/>
        </w:rPr>
        <w:t xml:space="preserve"> kg/ha), and low in available phosphorous (</w:t>
      </w:r>
      <w:r w:rsidR="001F2664" w:rsidRPr="00F86C79">
        <w:rPr>
          <w:rFonts w:ascii="Times New Roman" w:hAnsi="Times New Roman" w:cs="Times New Roman"/>
          <w:sz w:val="24"/>
          <w:szCs w:val="24"/>
        </w:rPr>
        <w:t>22.4</w:t>
      </w:r>
      <w:r w:rsidRPr="00F86C79">
        <w:rPr>
          <w:rFonts w:ascii="Times New Roman" w:hAnsi="Times New Roman" w:cs="Times New Roman"/>
          <w:sz w:val="24"/>
          <w:szCs w:val="24"/>
        </w:rPr>
        <w:t xml:space="preserve"> kg/ha)</w:t>
      </w:r>
      <w:r w:rsidR="0053098E" w:rsidRPr="00F86C79">
        <w:rPr>
          <w:rFonts w:ascii="Times New Roman" w:hAnsi="Times New Roman" w:cs="Times New Roman"/>
          <w:sz w:val="24"/>
          <w:szCs w:val="24"/>
        </w:rPr>
        <w:t>.</w:t>
      </w:r>
      <w:r w:rsidR="00E758BF">
        <w:rPr>
          <w:rFonts w:ascii="Times New Roman" w:hAnsi="Times New Roman" w:cs="Times New Roman"/>
          <w:sz w:val="24"/>
          <w:szCs w:val="24"/>
        </w:rPr>
        <w:t xml:space="preserve"> </w:t>
      </w:r>
      <w:r w:rsidR="0053098E" w:rsidRPr="00F86C79">
        <w:rPr>
          <w:rFonts w:ascii="Times New Roman" w:hAnsi="Times New Roman" w:cs="Times New Roman"/>
          <w:sz w:val="24"/>
          <w:szCs w:val="24"/>
        </w:rPr>
        <w:t xml:space="preserve">One deep ploughing followed by harrowing was done to create a fine seedbed and to ensure good seed-to-soil </w:t>
      </w:r>
      <w:r w:rsidR="00C363FF" w:rsidRPr="00F86C79">
        <w:rPr>
          <w:rFonts w:ascii="Times New Roman" w:hAnsi="Times New Roman" w:cs="Times New Roman"/>
          <w:sz w:val="24"/>
          <w:szCs w:val="24"/>
        </w:rPr>
        <w:t xml:space="preserve">contact. </w:t>
      </w:r>
      <w:r w:rsidR="0053098E" w:rsidRPr="00F86C79">
        <w:rPr>
          <w:rFonts w:ascii="Times New Roman" w:hAnsi="Times New Roman" w:cs="Times New Roman"/>
          <w:sz w:val="24"/>
          <w:szCs w:val="24"/>
        </w:rPr>
        <w:t>The</w:t>
      </w:r>
      <w:r w:rsidR="00A37C11" w:rsidRPr="00F86C79">
        <w:rPr>
          <w:rFonts w:ascii="Times New Roman" w:hAnsi="Times New Roman" w:cs="Times New Roman"/>
          <w:sz w:val="24"/>
          <w:szCs w:val="24"/>
        </w:rPr>
        <w:t xml:space="preserve"> sowing of the </w:t>
      </w:r>
      <w:r w:rsidR="00D07CD9" w:rsidRPr="00F86C79">
        <w:rPr>
          <w:rFonts w:ascii="Times New Roman" w:hAnsi="Times New Roman" w:cs="Times New Roman"/>
          <w:sz w:val="24"/>
          <w:szCs w:val="24"/>
        </w:rPr>
        <w:t xml:space="preserve">Wheat </w:t>
      </w:r>
      <w:r w:rsidR="00A37C11" w:rsidRPr="00F86C79">
        <w:rPr>
          <w:rFonts w:ascii="Times New Roman" w:hAnsi="Times New Roman" w:cs="Times New Roman"/>
          <w:sz w:val="24"/>
          <w:szCs w:val="24"/>
        </w:rPr>
        <w:t>seeds variety S</w:t>
      </w:r>
      <w:r w:rsidR="00D07CD9" w:rsidRPr="00F86C79">
        <w:rPr>
          <w:rFonts w:ascii="Times New Roman" w:hAnsi="Times New Roman" w:cs="Times New Roman"/>
          <w:sz w:val="24"/>
          <w:szCs w:val="24"/>
        </w:rPr>
        <w:t>W-23</w:t>
      </w:r>
      <w:r w:rsidR="00A37C11" w:rsidRPr="00F86C79">
        <w:rPr>
          <w:rFonts w:ascii="Times New Roman" w:hAnsi="Times New Roman" w:cs="Times New Roman"/>
          <w:sz w:val="24"/>
          <w:szCs w:val="24"/>
        </w:rPr>
        <w:t xml:space="preserve"> were sown on </w:t>
      </w:r>
      <w:r w:rsidR="00D07CD9" w:rsidRPr="00F86C79">
        <w:rPr>
          <w:rFonts w:ascii="Times New Roman" w:hAnsi="Times New Roman" w:cs="Times New Roman"/>
          <w:sz w:val="24"/>
          <w:szCs w:val="24"/>
        </w:rPr>
        <w:t>15</w:t>
      </w:r>
      <w:r w:rsidR="00D07CD9" w:rsidRPr="00F86C79">
        <w:rPr>
          <w:rFonts w:ascii="Times New Roman" w:hAnsi="Times New Roman" w:cs="Times New Roman"/>
          <w:sz w:val="24"/>
          <w:szCs w:val="24"/>
          <w:vertAlign w:val="superscript"/>
        </w:rPr>
        <w:t>th</w:t>
      </w:r>
      <w:r w:rsidR="00A37C11" w:rsidRPr="00F86C79">
        <w:rPr>
          <w:rFonts w:ascii="Times New Roman" w:hAnsi="Times New Roman" w:cs="Times New Roman"/>
          <w:sz w:val="24"/>
          <w:szCs w:val="24"/>
        </w:rPr>
        <w:t xml:space="preserve"> December with a spacing of </w:t>
      </w:r>
      <w:r w:rsidR="00D07CD9" w:rsidRPr="00F86C79">
        <w:rPr>
          <w:rFonts w:ascii="Times New Roman" w:hAnsi="Times New Roman" w:cs="Times New Roman"/>
          <w:sz w:val="24"/>
          <w:szCs w:val="24"/>
        </w:rPr>
        <w:t>18</w:t>
      </w:r>
      <w:r w:rsidR="00A37C11" w:rsidRPr="00F86C79">
        <w:rPr>
          <w:rFonts w:ascii="Times New Roman" w:hAnsi="Times New Roman" w:cs="Times New Roman"/>
          <w:sz w:val="24"/>
          <w:szCs w:val="24"/>
        </w:rPr>
        <w:t xml:space="preserve"> cm x </w:t>
      </w:r>
      <w:r w:rsidR="00D07CD9" w:rsidRPr="00F86C79">
        <w:rPr>
          <w:rFonts w:ascii="Times New Roman" w:hAnsi="Times New Roman" w:cs="Times New Roman"/>
          <w:sz w:val="24"/>
          <w:szCs w:val="24"/>
        </w:rPr>
        <w:t>10</w:t>
      </w:r>
      <w:r w:rsidR="00A37C11" w:rsidRPr="00F86C79">
        <w:rPr>
          <w:rFonts w:ascii="Times New Roman" w:hAnsi="Times New Roman" w:cs="Times New Roman"/>
          <w:sz w:val="24"/>
          <w:szCs w:val="24"/>
        </w:rPr>
        <w:t xml:space="preserve"> cm</w:t>
      </w:r>
      <w:r w:rsidR="0053098E" w:rsidRPr="00F86C79">
        <w:rPr>
          <w:rFonts w:ascii="Times New Roman" w:hAnsi="Times New Roman" w:cs="Times New Roman"/>
          <w:sz w:val="24"/>
          <w:szCs w:val="24"/>
        </w:rPr>
        <w:t>.</w:t>
      </w:r>
      <w:r w:rsidR="0053098E" w:rsidRPr="00F86C79">
        <w:rPr>
          <w:sz w:val="24"/>
          <w:szCs w:val="24"/>
        </w:rPr>
        <w:t xml:space="preserve"> </w:t>
      </w:r>
      <w:r w:rsidR="0053098E" w:rsidRPr="00F86C79">
        <w:rPr>
          <w:rFonts w:ascii="Times New Roman" w:hAnsi="Times New Roman" w:cs="Times New Roman"/>
          <w:sz w:val="24"/>
          <w:szCs w:val="24"/>
        </w:rPr>
        <w:t xml:space="preserve">The experiment was conducted in a Randomized Block Design consisting of </w:t>
      </w:r>
      <w:r w:rsidR="00D07CD9" w:rsidRPr="00F86C79">
        <w:rPr>
          <w:rFonts w:ascii="Times New Roman" w:hAnsi="Times New Roman" w:cs="Times New Roman"/>
          <w:sz w:val="24"/>
          <w:szCs w:val="24"/>
        </w:rPr>
        <w:t>9</w:t>
      </w:r>
      <w:r w:rsidR="0053098E" w:rsidRPr="00F86C79">
        <w:rPr>
          <w:rFonts w:ascii="Times New Roman" w:hAnsi="Times New Roman" w:cs="Times New Roman"/>
          <w:sz w:val="24"/>
          <w:szCs w:val="24"/>
        </w:rPr>
        <w:t xml:space="preserve"> treatment combinations and 3 replications</w:t>
      </w:r>
      <w:r w:rsidR="00726F67" w:rsidRPr="00F86C79">
        <w:rPr>
          <w:rFonts w:ascii="Times New Roman" w:hAnsi="Times New Roman" w:cs="Times New Roman"/>
          <w:sz w:val="24"/>
          <w:szCs w:val="24"/>
        </w:rPr>
        <w:t xml:space="preserve">. </w:t>
      </w:r>
      <w:r w:rsidR="0053098E" w:rsidRPr="00F86C79">
        <w:rPr>
          <w:rFonts w:ascii="Times New Roman" w:hAnsi="Times New Roman" w:cs="Times New Roman"/>
          <w:sz w:val="24"/>
          <w:szCs w:val="24"/>
        </w:rPr>
        <w:t xml:space="preserve">There were two factors </w:t>
      </w:r>
      <w:r w:rsidR="003E0FA8" w:rsidRPr="00F86C79">
        <w:rPr>
          <w:rFonts w:ascii="Times New Roman" w:hAnsi="Times New Roman" w:cs="Times New Roman"/>
          <w:sz w:val="24"/>
          <w:szCs w:val="24"/>
        </w:rPr>
        <w:t>first</w:t>
      </w:r>
      <w:r w:rsidR="0053098E" w:rsidRPr="00F86C79">
        <w:rPr>
          <w:rFonts w:ascii="Times New Roman" w:hAnsi="Times New Roman" w:cs="Times New Roman"/>
          <w:sz w:val="24"/>
          <w:szCs w:val="24"/>
        </w:rPr>
        <w:t xml:space="preserve"> w</w:t>
      </w:r>
      <w:r w:rsidR="003E0FA8" w:rsidRPr="00F86C79">
        <w:rPr>
          <w:rFonts w:ascii="Times New Roman" w:hAnsi="Times New Roman" w:cs="Times New Roman"/>
          <w:sz w:val="24"/>
          <w:szCs w:val="24"/>
        </w:rPr>
        <w:t>as</w:t>
      </w:r>
      <w:r w:rsidR="0053098E" w:rsidRPr="00F86C79">
        <w:rPr>
          <w:rFonts w:ascii="Times New Roman" w:hAnsi="Times New Roman" w:cs="Times New Roman"/>
          <w:sz w:val="24"/>
          <w:szCs w:val="24"/>
        </w:rPr>
        <w:t xml:space="preserve"> applied a</w:t>
      </w:r>
      <w:r w:rsidR="003E0FA8" w:rsidRPr="00F86C79">
        <w:rPr>
          <w:rFonts w:ascii="Times New Roman" w:hAnsi="Times New Roman" w:cs="Times New Roman"/>
          <w:sz w:val="24"/>
          <w:szCs w:val="24"/>
        </w:rPr>
        <w:t xml:space="preserve">t the time </w:t>
      </w:r>
      <w:r w:rsidR="00C363FF" w:rsidRPr="00F86C79">
        <w:rPr>
          <w:rFonts w:ascii="Times New Roman" w:hAnsi="Times New Roman" w:cs="Times New Roman"/>
          <w:sz w:val="24"/>
          <w:szCs w:val="24"/>
        </w:rPr>
        <w:t>of preparation</w:t>
      </w:r>
      <w:r w:rsidR="003E0FA8" w:rsidRPr="00F86C79">
        <w:rPr>
          <w:rFonts w:ascii="Times New Roman" w:hAnsi="Times New Roman" w:cs="Times New Roman"/>
          <w:sz w:val="24"/>
          <w:szCs w:val="24"/>
        </w:rPr>
        <w:t xml:space="preserve"> of seedbed</w:t>
      </w:r>
      <w:r w:rsidR="001F2664" w:rsidRPr="00F86C79">
        <w:rPr>
          <w:rFonts w:ascii="Times New Roman" w:hAnsi="Times New Roman" w:cs="Times New Roman"/>
          <w:sz w:val="24"/>
          <w:szCs w:val="24"/>
        </w:rPr>
        <w:t xml:space="preserve"> and</w:t>
      </w:r>
      <w:r w:rsidR="003E0FA8" w:rsidRPr="00F86C79">
        <w:rPr>
          <w:rFonts w:ascii="Times New Roman" w:hAnsi="Times New Roman" w:cs="Times New Roman"/>
          <w:sz w:val="24"/>
          <w:szCs w:val="24"/>
        </w:rPr>
        <w:t xml:space="preserve"> second factor was applied as</w:t>
      </w:r>
      <w:r w:rsidR="001F2664" w:rsidRPr="00F86C79">
        <w:rPr>
          <w:rFonts w:ascii="Times New Roman" w:hAnsi="Times New Roman" w:cs="Times New Roman"/>
          <w:sz w:val="24"/>
          <w:szCs w:val="24"/>
        </w:rPr>
        <w:t xml:space="preserve"> </w:t>
      </w:r>
      <w:r w:rsidR="0053098E" w:rsidRPr="00F86C79">
        <w:rPr>
          <w:rFonts w:ascii="Times New Roman" w:hAnsi="Times New Roman" w:cs="Times New Roman"/>
          <w:sz w:val="24"/>
          <w:szCs w:val="24"/>
        </w:rPr>
        <w:t>foliar application to the plants of experimental field</w:t>
      </w:r>
      <w:r w:rsidR="00726F67" w:rsidRPr="00F86C79">
        <w:rPr>
          <w:rFonts w:ascii="Times New Roman" w:hAnsi="Times New Roman" w:cs="Times New Roman"/>
          <w:sz w:val="24"/>
          <w:szCs w:val="24"/>
        </w:rPr>
        <w:t xml:space="preserve">. First factor was </w:t>
      </w:r>
      <w:r w:rsidR="003E0FA8" w:rsidRPr="00F86C79">
        <w:rPr>
          <w:rFonts w:ascii="Times New Roman" w:hAnsi="Times New Roman" w:cs="Times New Roman"/>
          <w:sz w:val="24"/>
          <w:szCs w:val="24"/>
        </w:rPr>
        <w:t>Organic manures</w:t>
      </w:r>
      <w:r w:rsidR="00D07CD9" w:rsidRPr="00F86C79">
        <w:rPr>
          <w:rFonts w:ascii="Times New Roman" w:hAnsi="Times New Roman" w:cs="Times New Roman"/>
          <w:sz w:val="24"/>
          <w:szCs w:val="24"/>
        </w:rPr>
        <w:t xml:space="preserve"> </w:t>
      </w:r>
      <w:r w:rsidR="003E0FA8" w:rsidRPr="00F86C79">
        <w:rPr>
          <w:rFonts w:ascii="Times New Roman" w:hAnsi="Times New Roman" w:cs="Times New Roman"/>
          <w:sz w:val="24"/>
          <w:szCs w:val="24"/>
        </w:rPr>
        <w:t>(FYM,</w:t>
      </w:r>
      <w:r w:rsidR="00C363FF" w:rsidRPr="00F86C79">
        <w:rPr>
          <w:rFonts w:ascii="Times New Roman" w:hAnsi="Times New Roman" w:cs="Times New Roman"/>
          <w:sz w:val="24"/>
          <w:szCs w:val="24"/>
        </w:rPr>
        <w:t xml:space="preserve"> </w:t>
      </w:r>
      <w:r w:rsidR="003E0FA8" w:rsidRPr="00F86C79">
        <w:rPr>
          <w:rFonts w:ascii="Times New Roman" w:hAnsi="Times New Roman" w:cs="Times New Roman"/>
          <w:sz w:val="24"/>
          <w:szCs w:val="24"/>
        </w:rPr>
        <w:t>Vermicompost</w:t>
      </w:r>
      <w:r w:rsidR="00726F67" w:rsidRPr="00F86C79">
        <w:rPr>
          <w:rFonts w:ascii="Times New Roman" w:hAnsi="Times New Roman" w:cs="Times New Roman"/>
          <w:sz w:val="24"/>
          <w:szCs w:val="24"/>
        </w:rPr>
        <w:t>,</w:t>
      </w:r>
      <w:r w:rsidR="00C363FF" w:rsidRPr="00F86C79">
        <w:rPr>
          <w:rFonts w:ascii="Times New Roman" w:hAnsi="Times New Roman" w:cs="Times New Roman"/>
          <w:sz w:val="24"/>
          <w:szCs w:val="24"/>
        </w:rPr>
        <w:t xml:space="preserve"> </w:t>
      </w:r>
      <w:r w:rsidR="003E0FA8" w:rsidRPr="00F86C79">
        <w:rPr>
          <w:rFonts w:ascii="Times New Roman" w:hAnsi="Times New Roman" w:cs="Times New Roman"/>
          <w:sz w:val="24"/>
          <w:szCs w:val="24"/>
        </w:rPr>
        <w:t>Poultry manure)</w:t>
      </w:r>
      <w:r w:rsidR="00726F67" w:rsidRPr="00F86C79">
        <w:rPr>
          <w:rFonts w:ascii="Times New Roman" w:hAnsi="Times New Roman" w:cs="Times New Roman"/>
          <w:sz w:val="24"/>
          <w:szCs w:val="24"/>
        </w:rPr>
        <w:t xml:space="preserve"> it </w:t>
      </w:r>
      <w:proofErr w:type="gramStart"/>
      <w:r w:rsidR="00726F67" w:rsidRPr="00F86C79">
        <w:rPr>
          <w:rFonts w:ascii="Times New Roman" w:hAnsi="Times New Roman" w:cs="Times New Roman"/>
          <w:sz w:val="24"/>
          <w:szCs w:val="24"/>
        </w:rPr>
        <w:t>w</w:t>
      </w:r>
      <w:r w:rsidR="003E0FA8" w:rsidRPr="00F86C79">
        <w:rPr>
          <w:rFonts w:ascii="Times New Roman" w:hAnsi="Times New Roman" w:cs="Times New Roman"/>
          <w:sz w:val="24"/>
          <w:szCs w:val="24"/>
        </w:rPr>
        <w:t>ere</w:t>
      </w:r>
      <w:proofErr w:type="gramEnd"/>
      <w:r w:rsidR="00726F67" w:rsidRPr="00F86C79">
        <w:rPr>
          <w:rFonts w:ascii="Times New Roman" w:hAnsi="Times New Roman" w:cs="Times New Roman"/>
          <w:sz w:val="24"/>
          <w:szCs w:val="24"/>
        </w:rPr>
        <w:t xml:space="preserve"> applied at </w:t>
      </w:r>
      <w:r w:rsidR="003E0FA8" w:rsidRPr="00F86C79">
        <w:rPr>
          <w:rFonts w:ascii="Times New Roman" w:hAnsi="Times New Roman" w:cs="Times New Roman"/>
          <w:sz w:val="24"/>
          <w:szCs w:val="24"/>
        </w:rPr>
        <w:t>the time of prepa</w:t>
      </w:r>
      <w:r w:rsidR="00C363FF" w:rsidRPr="00F86C79">
        <w:rPr>
          <w:rFonts w:ascii="Times New Roman" w:hAnsi="Times New Roman" w:cs="Times New Roman"/>
          <w:sz w:val="24"/>
          <w:szCs w:val="24"/>
        </w:rPr>
        <w:t>ra</w:t>
      </w:r>
      <w:r w:rsidR="003E0FA8" w:rsidRPr="00F86C79">
        <w:rPr>
          <w:rFonts w:ascii="Times New Roman" w:hAnsi="Times New Roman" w:cs="Times New Roman"/>
          <w:sz w:val="24"/>
          <w:szCs w:val="24"/>
        </w:rPr>
        <w:t>tion of the soil</w:t>
      </w:r>
      <w:r w:rsidR="003405A8" w:rsidRPr="00F86C79">
        <w:rPr>
          <w:rFonts w:ascii="Times New Roman" w:hAnsi="Times New Roman" w:cs="Times New Roman"/>
          <w:sz w:val="24"/>
          <w:szCs w:val="24"/>
        </w:rPr>
        <w:t>, second</w:t>
      </w:r>
      <w:r w:rsidR="00726F67" w:rsidRPr="00F86C79">
        <w:rPr>
          <w:rFonts w:ascii="Times New Roman" w:hAnsi="Times New Roman" w:cs="Times New Roman"/>
          <w:sz w:val="24"/>
          <w:szCs w:val="24"/>
        </w:rPr>
        <w:t xml:space="preserve"> factor was </w:t>
      </w:r>
      <w:proofErr w:type="spellStart"/>
      <w:r w:rsidR="003E0FA8" w:rsidRPr="00F86C79">
        <w:rPr>
          <w:rFonts w:ascii="Times New Roman" w:hAnsi="Times New Roman" w:cs="Times New Roman"/>
          <w:sz w:val="24"/>
          <w:szCs w:val="24"/>
        </w:rPr>
        <w:t>Panchagavya</w:t>
      </w:r>
      <w:proofErr w:type="spellEnd"/>
      <w:r w:rsidR="00726F67" w:rsidRPr="00F86C79">
        <w:rPr>
          <w:rFonts w:ascii="Times New Roman" w:hAnsi="Times New Roman" w:cs="Times New Roman"/>
          <w:sz w:val="24"/>
          <w:szCs w:val="24"/>
        </w:rPr>
        <w:t xml:space="preserve"> which was applied at </w:t>
      </w:r>
      <w:r w:rsidR="003E0FA8" w:rsidRPr="00F86C79">
        <w:rPr>
          <w:rFonts w:ascii="Times New Roman" w:hAnsi="Times New Roman" w:cs="Times New Roman"/>
          <w:sz w:val="24"/>
          <w:szCs w:val="24"/>
        </w:rPr>
        <w:t xml:space="preserve">15 </w:t>
      </w:r>
      <w:r w:rsidR="00726F67" w:rsidRPr="00F86C79">
        <w:rPr>
          <w:rFonts w:ascii="Times New Roman" w:hAnsi="Times New Roman" w:cs="Times New Roman"/>
          <w:sz w:val="24"/>
          <w:szCs w:val="24"/>
        </w:rPr>
        <w:t>DAS</w:t>
      </w:r>
      <w:r w:rsidR="003E0FA8" w:rsidRPr="00F86C79">
        <w:rPr>
          <w:rFonts w:ascii="Times New Roman" w:hAnsi="Times New Roman" w:cs="Times New Roman"/>
          <w:sz w:val="24"/>
          <w:szCs w:val="24"/>
        </w:rPr>
        <w:t>,</w:t>
      </w:r>
      <w:r w:rsidR="00C363FF" w:rsidRPr="00F86C79">
        <w:rPr>
          <w:rFonts w:ascii="Times New Roman" w:hAnsi="Times New Roman" w:cs="Times New Roman"/>
          <w:sz w:val="24"/>
          <w:szCs w:val="24"/>
        </w:rPr>
        <w:t xml:space="preserve"> </w:t>
      </w:r>
      <w:r w:rsidR="003E0FA8" w:rsidRPr="00F86C79">
        <w:rPr>
          <w:rFonts w:ascii="Times New Roman" w:hAnsi="Times New Roman" w:cs="Times New Roman"/>
          <w:sz w:val="24"/>
          <w:szCs w:val="24"/>
        </w:rPr>
        <w:t>30 DAS</w:t>
      </w:r>
      <w:r w:rsidR="0059166C" w:rsidRPr="00F86C79">
        <w:rPr>
          <w:rFonts w:ascii="Times New Roman" w:hAnsi="Times New Roman" w:cs="Times New Roman"/>
          <w:sz w:val="24"/>
          <w:szCs w:val="24"/>
        </w:rPr>
        <w:t>, 45</w:t>
      </w:r>
      <w:r w:rsidR="003E0FA8" w:rsidRPr="00F86C79">
        <w:rPr>
          <w:rFonts w:ascii="Times New Roman" w:hAnsi="Times New Roman" w:cs="Times New Roman"/>
          <w:sz w:val="24"/>
          <w:szCs w:val="24"/>
        </w:rPr>
        <w:t xml:space="preserve"> DAS</w:t>
      </w:r>
      <w:r w:rsidR="00726F67" w:rsidRPr="00F86C79">
        <w:rPr>
          <w:rFonts w:ascii="Times New Roman" w:hAnsi="Times New Roman" w:cs="Times New Roman"/>
          <w:sz w:val="24"/>
          <w:szCs w:val="24"/>
        </w:rPr>
        <w:t xml:space="preserve"> and 60 DAS. The treatment details are as follows</w:t>
      </w:r>
      <w:r w:rsidR="00A5706C" w:rsidRPr="00F86C79">
        <w:rPr>
          <w:rFonts w:ascii="Times New Roman" w:hAnsi="Times New Roman" w:cs="Times New Roman"/>
          <w:sz w:val="24"/>
          <w:szCs w:val="24"/>
        </w:rPr>
        <w:t xml:space="preserve"> T</w:t>
      </w:r>
      <w:r w:rsidR="00A5706C" w:rsidRPr="00F86C79">
        <w:rPr>
          <w:rFonts w:ascii="Times New Roman" w:hAnsi="Times New Roman" w:cs="Times New Roman"/>
          <w:sz w:val="24"/>
          <w:szCs w:val="24"/>
          <w:lang w:val="en-US"/>
        </w:rPr>
        <w:t xml:space="preserve">1. FYM - 10 t/ha + </w:t>
      </w:r>
      <w:proofErr w:type="spellStart"/>
      <w:r w:rsidR="00A5706C" w:rsidRPr="00F86C79">
        <w:rPr>
          <w:rFonts w:ascii="Times New Roman" w:hAnsi="Times New Roman" w:cs="Times New Roman"/>
          <w:sz w:val="24"/>
          <w:szCs w:val="24"/>
          <w:lang w:val="en-US"/>
        </w:rPr>
        <w:t>Panchagavya</w:t>
      </w:r>
      <w:proofErr w:type="spellEnd"/>
      <w:r w:rsidR="00A5706C" w:rsidRPr="00F86C79">
        <w:rPr>
          <w:rFonts w:ascii="Times New Roman" w:hAnsi="Times New Roman" w:cs="Times New Roman"/>
          <w:sz w:val="24"/>
          <w:szCs w:val="24"/>
          <w:lang w:val="en-US"/>
        </w:rPr>
        <w:t xml:space="preserve"> - 3%, T2. FYM - 10 t/ha + </w:t>
      </w:r>
      <w:proofErr w:type="spellStart"/>
      <w:r w:rsidR="00A5706C" w:rsidRPr="00F86C79">
        <w:rPr>
          <w:rFonts w:ascii="Times New Roman" w:hAnsi="Times New Roman" w:cs="Times New Roman"/>
          <w:sz w:val="24"/>
          <w:szCs w:val="24"/>
          <w:lang w:val="en-US"/>
        </w:rPr>
        <w:t>Panchagavya</w:t>
      </w:r>
      <w:proofErr w:type="spellEnd"/>
      <w:r w:rsidR="00A5706C" w:rsidRPr="00F86C79">
        <w:rPr>
          <w:rFonts w:ascii="Times New Roman" w:hAnsi="Times New Roman" w:cs="Times New Roman"/>
          <w:sz w:val="24"/>
          <w:szCs w:val="24"/>
          <w:lang w:val="en-US"/>
        </w:rPr>
        <w:t xml:space="preserve"> - 5%, T3. FYM - 10 t/ha + </w:t>
      </w:r>
      <w:proofErr w:type="spellStart"/>
      <w:r w:rsidR="00A5706C" w:rsidRPr="00F86C79">
        <w:rPr>
          <w:rFonts w:ascii="Times New Roman" w:hAnsi="Times New Roman" w:cs="Times New Roman"/>
          <w:sz w:val="24"/>
          <w:szCs w:val="24"/>
          <w:lang w:val="en-US"/>
        </w:rPr>
        <w:t>Panchagavya</w:t>
      </w:r>
      <w:proofErr w:type="spellEnd"/>
      <w:r w:rsidR="00A5706C" w:rsidRPr="00F86C79">
        <w:rPr>
          <w:rFonts w:ascii="Times New Roman" w:hAnsi="Times New Roman" w:cs="Times New Roman"/>
          <w:sz w:val="24"/>
          <w:szCs w:val="24"/>
          <w:lang w:val="en-US"/>
        </w:rPr>
        <w:t xml:space="preserve"> - 7%, T4. Vermicompost - 5 t/ha + </w:t>
      </w:r>
      <w:proofErr w:type="spellStart"/>
      <w:r w:rsidR="00A5706C" w:rsidRPr="00F86C79">
        <w:rPr>
          <w:rFonts w:ascii="Times New Roman" w:hAnsi="Times New Roman" w:cs="Times New Roman"/>
          <w:sz w:val="24"/>
          <w:szCs w:val="24"/>
          <w:lang w:val="en-US"/>
        </w:rPr>
        <w:t>Panchyagavya</w:t>
      </w:r>
      <w:proofErr w:type="spellEnd"/>
      <w:r w:rsidR="00A5706C" w:rsidRPr="00F86C79">
        <w:rPr>
          <w:rFonts w:ascii="Times New Roman" w:hAnsi="Times New Roman" w:cs="Times New Roman"/>
          <w:sz w:val="24"/>
          <w:szCs w:val="24"/>
          <w:lang w:val="en-US"/>
        </w:rPr>
        <w:t xml:space="preserve"> - 3%, T5. Vermicompost - 5 t/ha + </w:t>
      </w:r>
      <w:proofErr w:type="spellStart"/>
      <w:r w:rsidR="00A5706C" w:rsidRPr="00F86C79">
        <w:rPr>
          <w:rFonts w:ascii="Times New Roman" w:hAnsi="Times New Roman" w:cs="Times New Roman"/>
          <w:sz w:val="24"/>
          <w:szCs w:val="24"/>
          <w:lang w:val="en-US"/>
        </w:rPr>
        <w:t>Panchyagavya</w:t>
      </w:r>
      <w:proofErr w:type="spellEnd"/>
      <w:r w:rsidR="00A5706C" w:rsidRPr="00F86C79">
        <w:rPr>
          <w:rFonts w:ascii="Times New Roman" w:hAnsi="Times New Roman" w:cs="Times New Roman"/>
          <w:sz w:val="24"/>
          <w:szCs w:val="24"/>
          <w:lang w:val="en-US"/>
        </w:rPr>
        <w:t xml:space="preserve"> - 5%, T6. Vermicompost - 5 t/ha + </w:t>
      </w:r>
      <w:proofErr w:type="spellStart"/>
      <w:r w:rsidR="00A5706C" w:rsidRPr="00F86C79">
        <w:rPr>
          <w:rFonts w:ascii="Times New Roman" w:hAnsi="Times New Roman" w:cs="Times New Roman"/>
          <w:sz w:val="24"/>
          <w:szCs w:val="24"/>
          <w:lang w:val="en-US"/>
        </w:rPr>
        <w:t>Panchyagavya</w:t>
      </w:r>
      <w:proofErr w:type="spellEnd"/>
      <w:r w:rsidR="00A5706C" w:rsidRPr="00F86C79">
        <w:rPr>
          <w:rFonts w:ascii="Times New Roman" w:hAnsi="Times New Roman" w:cs="Times New Roman"/>
          <w:sz w:val="24"/>
          <w:szCs w:val="24"/>
          <w:lang w:val="en-US"/>
        </w:rPr>
        <w:t xml:space="preserve"> - 7%, T7. Poultry manure - 2.5 t/ha + </w:t>
      </w:r>
      <w:proofErr w:type="spellStart"/>
      <w:r w:rsidR="00A5706C" w:rsidRPr="00F86C79">
        <w:rPr>
          <w:rFonts w:ascii="Times New Roman" w:hAnsi="Times New Roman" w:cs="Times New Roman"/>
          <w:sz w:val="24"/>
          <w:szCs w:val="24"/>
          <w:lang w:val="en-US"/>
        </w:rPr>
        <w:t>Panchyagavya</w:t>
      </w:r>
      <w:proofErr w:type="spellEnd"/>
      <w:r w:rsidR="00A5706C" w:rsidRPr="00F86C79">
        <w:rPr>
          <w:rFonts w:ascii="Times New Roman" w:hAnsi="Times New Roman" w:cs="Times New Roman"/>
          <w:sz w:val="24"/>
          <w:szCs w:val="24"/>
          <w:lang w:val="en-US"/>
        </w:rPr>
        <w:t xml:space="preserve"> - 3%, T8. Poultry manure - 2.5 t/ha + </w:t>
      </w:r>
      <w:proofErr w:type="spellStart"/>
      <w:r w:rsidR="00A5706C" w:rsidRPr="00F86C79">
        <w:rPr>
          <w:rFonts w:ascii="Times New Roman" w:hAnsi="Times New Roman" w:cs="Times New Roman"/>
          <w:sz w:val="24"/>
          <w:szCs w:val="24"/>
          <w:lang w:val="en-US"/>
        </w:rPr>
        <w:t>Panchyagavya</w:t>
      </w:r>
      <w:proofErr w:type="spellEnd"/>
      <w:r w:rsidR="00A5706C" w:rsidRPr="00F86C79">
        <w:rPr>
          <w:rFonts w:ascii="Times New Roman" w:hAnsi="Times New Roman" w:cs="Times New Roman"/>
          <w:sz w:val="24"/>
          <w:szCs w:val="24"/>
          <w:lang w:val="en-US"/>
        </w:rPr>
        <w:t xml:space="preserve"> - 5%, T9. Poultry manure - 2.5 t/ha + </w:t>
      </w:r>
      <w:proofErr w:type="spellStart"/>
      <w:r w:rsidR="00A5706C" w:rsidRPr="00F86C79">
        <w:rPr>
          <w:rFonts w:ascii="Times New Roman" w:hAnsi="Times New Roman" w:cs="Times New Roman"/>
          <w:sz w:val="24"/>
          <w:szCs w:val="24"/>
          <w:lang w:val="en-US"/>
        </w:rPr>
        <w:t>Panchyagavya</w:t>
      </w:r>
      <w:proofErr w:type="spellEnd"/>
      <w:r w:rsidR="00A5706C" w:rsidRPr="00F86C79">
        <w:rPr>
          <w:rFonts w:ascii="Times New Roman" w:hAnsi="Times New Roman" w:cs="Times New Roman"/>
          <w:sz w:val="24"/>
          <w:szCs w:val="24"/>
          <w:lang w:val="en-US"/>
        </w:rPr>
        <w:t xml:space="preserve"> - 7%</w:t>
      </w:r>
      <w:r w:rsidR="003E0FA8" w:rsidRPr="00F86C79">
        <w:rPr>
          <w:rFonts w:ascii="Times New Roman" w:hAnsi="Times New Roman" w:cs="Times New Roman"/>
          <w:sz w:val="24"/>
          <w:szCs w:val="24"/>
          <w:lang w:val="en-US"/>
        </w:rPr>
        <w:t>.</w:t>
      </w:r>
      <w:r w:rsidR="00726F67" w:rsidRPr="00F86C79">
        <w:rPr>
          <w:rFonts w:ascii="Times New Roman" w:hAnsi="Times New Roman" w:cs="Times New Roman"/>
          <w:sz w:val="24"/>
          <w:szCs w:val="24"/>
        </w:rPr>
        <w:t xml:space="preserve"> Manual weeding was done with the help of </w:t>
      </w:r>
      <w:proofErr w:type="spellStart"/>
      <w:r w:rsidR="00726F67" w:rsidRPr="00F86C79">
        <w:rPr>
          <w:rFonts w:ascii="Times New Roman" w:hAnsi="Times New Roman" w:cs="Times New Roman"/>
          <w:sz w:val="24"/>
          <w:szCs w:val="24"/>
        </w:rPr>
        <w:t>Khurpi</w:t>
      </w:r>
      <w:proofErr w:type="spellEnd"/>
      <w:r w:rsidR="00726F67" w:rsidRPr="00F86C79">
        <w:rPr>
          <w:rFonts w:ascii="Times New Roman" w:hAnsi="Times New Roman" w:cs="Times New Roman"/>
          <w:sz w:val="24"/>
          <w:szCs w:val="24"/>
        </w:rPr>
        <w:t xml:space="preserve"> at </w:t>
      </w:r>
      <w:r w:rsidR="003E0FA8" w:rsidRPr="00F86C79">
        <w:rPr>
          <w:rFonts w:ascii="Times New Roman" w:hAnsi="Times New Roman" w:cs="Times New Roman"/>
          <w:sz w:val="24"/>
          <w:szCs w:val="24"/>
        </w:rPr>
        <w:t>26</w:t>
      </w:r>
      <w:r w:rsidR="00726F67" w:rsidRPr="00F86C79">
        <w:rPr>
          <w:rFonts w:ascii="Times New Roman" w:hAnsi="Times New Roman" w:cs="Times New Roman"/>
          <w:sz w:val="24"/>
          <w:szCs w:val="24"/>
        </w:rPr>
        <w:t xml:space="preserve"> DAS and </w:t>
      </w:r>
      <w:r w:rsidR="003E0FA8" w:rsidRPr="00F86C79">
        <w:rPr>
          <w:rFonts w:ascii="Times New Roman" w:hAnsi="Times New Roman" w:cs="Times New Roman"/>
          <w:sz w:val="24"/>
          <w:szCs w:val="24"/>
        </w:rPr>
        <w:t>41</w:t>
      </w:r>
      <w:r w:rsidR="00B71C82" w:rsidRPr="00F86C79">
        <w:rPr>
          <w:rFonts w:ascii="Times New Roman" w:hAnsi="Times New Roman" w:cs="Times New Roman"/>
          <w:sz w:val="24"/>
          <w:szCs w:val="24"/>
        </w:rPr>
        <w:t xml:space="preserve"> DAS.</w:t>
      </w:r>
      <w:r w:rsidR="00C363FF" w:rsidRPr="00F86C79">
        <w:rPr>
          <w:rFonts w:ascii="Times New Roman" w:hAnsi="Times New Roman" w:cs="Times New Roman"/>
          <w:sz w:val="24"/>
          <w:szCs w:val="24"/>
        </w:rPr>
        <w:t xml:space="preserve"> Total</w:t>
      </w:r>
      <w:r w:rsidR="00B71C82" w:rsidRPr="00F86C79">
        <w:rPr>
          <w:rFonts w:ascii="Times New Roman" w:hAnsi="Times New Roman" w:cs="Times New Roman"/>
          <w:sz w:val="24"/>
          <w:szCs w:val="24"/>
        </w:rPr>
        <w:t xml:space="preserve"> </w:t>
      </w:r>
      <w:r w:rsidR="00C363FF" w:rsidRPr="00F86C79">
        <w:rPr>
          <w:rFonts w:ascii="Times New Roman" w:hAnsi="Times New Roman" w:cs="Times New Roman"/>
          <w:sz w:val="24"/>
          <w:szCs w:val="24"/>
        </w:rPr>
        <w:t>five</w:t>
      </w:r>
      <w:r w:rsidR="00B71C82" w:rsidRPr="00F86C79">
        <w:rPr>
          <w:rFonts w:ascii="Times New Roman" w:hAnsi="Times New Roman" w:cs="Times New Roman"/>
          <w:sz w:val="24"/>
          <w:szCs w:val="24"/>
        </w:rPr>
        <w:t xml:space="preserve"> irrigations were provided to the field at various growth stages of the </w:t>
      </w:r>
      <w:r w:rsidR="003405A8" w:rsidRPr="00F86C79">
        <w:rPr>
          <w:rFonts w:ascii="Times New Roman" w:hAnsi="Times New Roman" w:cs="Times New Roman"/>
          <w:sz w:val="24"/>
          <w:szCs w:val="24"/>
        </w:rPr>
        <w:t>crop. The</w:t>
      </w:r>
      <w:r w:rsidR="00B71C82" w:rsidRPr="00F86C79">
        <w:rPr>
          <w:rFonts w:ascii="Times New Roman" w:hAnsi="Times New Roman" w:cs="Times New Roman"/>
          <w:sz w:val="24"/>
          <w:szCs w:val="24"/>
        </w:rPr>
        <w:t xml:space="preserve"> crop was harvested at </w:t>
      </w:r>
      <w:r w:rsidR="003E0FA8" w:rsidRPr="00F86C79">
        <w:rPr>
          <w:rFonts w:ascii="Times New Roman" w:hAnsi="Times New Roman" w:cs="Times New Roman"/>
          <w:sz w:val="24"/>
          <w:szCs w:val="24"/>
        </w:rPr>
        <w:t>120</w:t>
      </w:r>
      <w:r w:rsidR="00B71C82" w:rsidRPr="00F86C79">
        <w:rPr>
          <w:rFonts w:ascii="Times New Roman" w:hAnsi="Times New Roman" w:cs="Times New Roman"/>
          <w:sz w:val="24"/>
          <w:szCs w:val="24"/>
        </w:rPr>
        <w:t xml:space="preserve"> DAS.</w:t>
      </w:r>
      <w:r w:rsidR="00B71C82" w:rsidRPr="00F86C79">
        <w:rPr>
          <w:rFonts w:ascii="Times New Roman" w:eastAsia="Times New Roman" w:hAnsi="Times New Roman" w:cs="Times New Roman"/>
          <w:kern w:val="0"/>
          <w:sz w:val="24"/>
          <w:szCs w:val="24"/>
          <w:lang w:val="en-US"/>
          <w14:ligatures w14:val="none"/>
        </w:rPr>
        <w:t xml:space="preserve"> </w:t>
      </w:r>
      <w:r w:rsidR="00B71C82" w:rsidRPr="00F86C79">
        <w:rPr>
          <w:rFonts w:ascii="Times New Roman" w:hAnsi="Times New Roman" w:cs="Times New Roman"/>
          <w:sz w:val="24"/>
          <w:szCs w:val="24"/>
          <w:lang w:val="en-US"/>
        </w:rPr>
        <w:t xml:space="preserve">Plant growth parameters </w:t>
      </w:r>
      <w:r w:rsidR="00B71C82" w:rsidRPr="00F86C79">
        <w:rPr>
          <w:rFonts w:ascii="Times New Roman" w:hAnsi="Times New Roman" w:cs="Times New Roman"/>
          <w:i/>
          <w:sz w:val="24"/>
          <w:szCs w:val="24"/>
          <w:lang w:val="en-US"/>
        </w:rPr>
        <w:t xml:space="preserve">viz., </w:t>
      </w:r>
      <w:r w:rsidR="00B71C82" w:rsidRPr="00F86C79">
        <w:rPr>
          <w:rFonts w:ascii="Times New Roman" w:hAnsi="Times New Roman" w:cs="Times New Roman"/>
          <w:sz w:val="24"/>
          <w:szCs w:val="24"/>
          <w:lang w:val="en-US"/>
        </w:rPr>
        <w:t>plant height (cm), dry weight (g/plant),</w:t>
      </w:r>
      <w:r w:rsidR="00C363FF" w:rsidRPr="00F86C79">
        <w:rPr>
          <w:rFonts w:ascii="Times New Roman" w:hAnsi="Times New Roman" w:cs="Times New Roman"/>
          <w:sz w:val="24"/>
          <w:szCs w:val="24"/>
          <w:lang w:val="en-US"/>
        </w:rPr>
        <w:t xml:space="preserve"> </w:t>
      </w:r>
      <w:r w:rsidR="00B71C82" w:rsidRPr="00F86C79">
        <w:rPr>
          <w:rFonts w:ascii="Times New Roman" w:hAnsi="Times New Roman" w:cs="Times New Roman"/>
          <w:sz w:val="24"/>
          <w:szCs w:val="24"/>
          <w:lang w:val="en-US"/>
        </w:rPr>
        <w:t>Crop Growth Rate (g/m</w:t>
      </w:r>
      <w:r w:rsidR="00B71C82" w:rsidRPr="00F86C79">
        <w:rPr>
          <w:rFonts w:ascii="Times New Roman" w:hAnsi="Times New Roman" w:cs="Times New Roman"/>
          <w:sz w:val="24"/>
          <w:szCs w:val="24"/>
          <w:vertAlign w:val="superscript"/>
          <w:lang w:val="en-US"/>
        </w:rPr>
        <w:t>2</w:t>
      </w:r>
      <w:r w:rsidR="00B71C82" w:rsidRPr="00F86C79">
        <w:rPr>
          <w:rFonts w:ascii="Times New Roman" w:hAnsi="Times New Roman" w:cs="Times New Roman"/>
          <w:sz w:val="24"/>
          <w:szCs w:val="24"/>
          <w:lang w:val="en-US"/>
        </w:rPr>
        <w:t>/day</w:t>
      </w:r>
      <w:r w:rsidR="003405A8" w:rsidRPr="00F86C79">
        <w:rPr>
          <w:rFonts w:ascii="Times New Roman" w:hAnsi="Times New Roman" w:cs="Times New Roman"/>
          <w:sz w:val="24"/>
          <w:szCs w:val="24"/>
          <w:lang w:val="en-US"/>
        </w:rPr>
        <w:t>), Relative</w:t>
      </w:r>
      <w:r w:rsidR="00B71C82" w:rsidRPr="00F86C79">
        <w:rPr>
          <w:rFonts w:ascii="Times New Roman" w:hAnsi="Times New Roman" w:cs="Times New Roman"/>
          <w:sz w:val="24"/>
          <w:szCs w:val="24"/>
          <w:lang w:val="en-US"/>
        </w:rPr>
        <w:t xml:space="preserve"> Growth Rate (g/g/day) were measured at a regular interval from germination till 100 DAS and yield metrics </w:t>
      </w:r>
      <w:r w:rsidR="00B71C82" w:rsidRPr="00F86C79">
        <w:rPr>
          <w:rFonts w:ascii="Times New Roman" w:hAnsi="Times New Roman" w:cs="Times New Roman"/>
          <w:i/>
          <w:sz w:val="24"/>
          <w:szCs w:val="24"/>
          <w:lang w:val="en-US"/>
        </w:rPr>
        <w:t xml:space="preserve">viz., </w:t>
      </w:r>
      <w:r w:rsidR="003E0FA8" w:rsidRPr="00F86C79">
        <w:rPr>
          <w:rFonts w:ascii="Times New Roman" w:hAnsi="Times New Roman" w:cs="Times New Roman"/>
          <w:sz w:val="24"/>
          <w:szCs w:val="24"/>
          <w:lang w:val="en-US"/>
        </w:rPr>
        <w:t>Effective tillers/m</w:t>
      </w:r>
      <w:r w:rsidR="003E0FA8" w:rsidRPr="00F86C79">
        <w:rPr>
          <w:rFonts w:ascii="Times New Roman" w:hAnsi="Times New Roman" w:cs="Times New Roman"/>
          <w:sz w:val="24"/>
          <w:szCs w:val="24"/>
          <w:vertAlign w:val="superscript"/>
          <w:lang w:val="en-US"/>
        </w:rPr>
        <w:t>2</w:t>
      </w:r>
      <w:r w:rsidR="00B71C82" w:rsidRPr="00F86C79">
        <w:rPr>
          <w:rFonts w:ascii="Times New Roman" w:hAnsi="Times New Roman" w:cs="Times New Roman"/>
          <w:sz w:val="24"/>
          <w:szCs w:val="24"/>
          <w:lang w:val="en-US"/>
        </w:rPr>
        <w:t xml:space="preserve">, </w:t>
      </w:r>
      <w:r w:rsidR="003E0FA8" w:rsidRPr="00F86C79">
        <w:rPr>
          <w:rFonts w:ascii="Times New Roman" w:hAnsi="Times New Roman" w:cs="Times New Roman"/>
          <w:sz w:val="24"/>
          <w:szCs w:val="24"/>
          <w:lang w:val="en-US"/>
        </w:rPr>
        <w:t>Grains/spike</w:t>
      </w:r>
      <w:r w:rsidR="00B71C82" w:rsidRPr="00F86C79">
        <w:rPr>
          <w:rFonts w:ascii="Times New Roman" w:hAnsi="Times New Roman" w:cs="Times New Roman"/>
          <w:sz w:val="24"/>
          <w:szCs w:val="24"/>
          <w:lang w:val="en-US"/>
        </w:rPr>
        <w:t xml:space="preserve">, test weight (g), </w:t>
      </w:r>
      <w:r w:rsidR="00D07CD9" w:rsidRPr="00F86C79">
        <w:rPr>
          <w:rFonts w:ascii="Times New Roman" w:hAnsi="Times New Roman" w:cs="Times New Roman"/>
          <w:sz w:val="24"/>
          <w:szCs w:val="24"/>
          <w:lang w:val="en-US"/>
        </w:rPr>
        <w:t>grain</w:t>
      </w:r>
      <w:r w:rsidR="00B71C82" w:rsidRPr="00F86C79">
        <w:rPr>
          <w:rFonts w:ascii="Times New Roman" w:hAnsi="Times New Roman" w:cs="Times New Roman"/>
          <w:sz w:val="24"/>
          <w:szCs w:val="24"/>
          <w:lang w:val="en-US"/>
        </w:rPr>
        <w:t xml:space="preserve"> yield (</w:t>
      </w:r>
      <w:r w:rsidR="00D07CD9" w:rsidRPr="00F86C79">
        <w:rPr>
          <w:rFonts w:ascii="Times New Roman" w:hAnsi="Times New Roman" w:cs="Times New Roman"/>
          <w:sz w:val="24"/>
          <w:szCs w:val="24"/>
          <w:lang w:val="en-US"/>
        </w:rPr>
        <w:t>t</w:t>
      </w:r>
      <w:r w:rsidR="00B71C82" w:rsidRPr="00F86C79">
        <w:rPr>
          <w:rFonts w:ascii="Times New Roman" w:hAnsi="Times New Roman" w:cs="Times New Roman"/>
          <w:sz w:val="24"/>
          <w:szCs w:val="24"/>
          <w:lang w:val="en-US"/>
        </w:rPr>
        <w:t>/ha), st</w:t>
      </w:r>
      <w:r w:rsidR="00D07CD9" w:rsidRPr="00F86C79">
        <w:rPr>
          <w:rFonts w:ascii="Times New Roman" w:hAnsi="Times New Roman" w:cs="Times New Roman"/>
          <w:sz w:val="24"/>
          <w:szCs w:val="24"/>
          <w:lang w:val="en-US"/>
        </w:rPr>
        <w:t>raw</w:t>
      </w:r>
      <w:r w:rsidR="00B71C82" w:rsidRPr="00F86C79">
        <w:rPr>
          <w:rFonts w:ascii="Times New Roman" w:hAnsi="Times New Roman" w:cs="Times New Roman"/>
          <w:sz w:val="24"/>
          <w:szCs w:val="24"/>
          <w:lang w:val="en-US"/>
        </w:rPr>
        <w:t xml:space="preserve"> yield (</w:t>
      </w:r>
      <w:r w:rsidR="00D07CD9" w:rsidRPr="00F86C79">
        <w:rPr>
          <w:rFonts w:ascii="Times New Roman" w:hAnsi="Times New Roman" w:cs="Times New Roman"/>
          <w:sz w:val="24"/>
          <w:szCs w:val="24"/>
          <w:lang w:val="en-US"/>
        </w:rPr>
        <w:t>t</w:t>
      </w:r>
      <w:r w:rsidR="00B71C82" w:rsidRPr="00F86C79">
        <w:rPr>
          <w:rFonts w:ascii="Times New Roman" w:hAnsi="Times New Roman" w:cs="Times New Roman"/>
          <w:sz w:val="24"/>
          <w:szCs w:val="24"/>
          <w:lang w:val="en-US"/>
        </w:rPr>
        <w:t>/ha) and harvest index (%) were measured at harvest. The observed data was statistically analyzed using analysis of variance (ANOVA) as applicable to randomized block design</w:t>
      </w:r>
      <w:r w:rsidR="003405A8" w:rsidRPr="00F86C79">
        <w:rPr>
          <w:rFonts w:ascii="Times New Roman" w:hAnsi="Times New Roman" w:cs="Times New Roman"/>
          <w:sz w:val="24"/>
          <w:szCs w:val="24"/>
          <w:lang w:val="en-US"/>
        </w:rPr>
        <w:t>.</w:t>
      </w:r>
    </w:p>
    <w:p w14:paraId="09010A88" w14:textId="36E2C9C1" w:rsidR="00144923" w:rsidRPr="00F86C79" w:rsidRDefault="00726F67" w:rsidP="00F86C79">
      <w:pPr>
        <w:spacing w:line="360" w:lineRule="auto"/>
        <w:jc w:val="both"/>
        <w:rPr>
          <w:rFonts w:ascii="Times New Roman" w:hAnsi="Times New Roman" w:cs="Times New Roman"/>
          <w:sz w:val="24"/>
          <w:szCs w:val="24"/>
        </w:rPr>
      </w:pPr>
      <w:r w:rsidRPr="00F86C79">
        <w:rPr>
          <w:rFonts w:ascii="Times New Roman" w:hAnsi="Times New Roman" w:cs="Times New Roman"/>
          <w:sz w:val="24"/>
          <w:szCs w:val="24"/>
        </w:rPr>
        <w:t xml:space="preserve">   </w:t>
      </w:r>
    </w:p>
    <w:p w14:paraId="2B386F75" w14:textId="77777777" w:rsidR="00144923" w:rsidRPr="00F86C79" w:rsidRDefault="00144923" w:rsidP="00F86C79">
      <w:pPr>
        <w:spacing w:line="360" w:lineRule="auto"/>
        <w:jc w:val="both"/>
        <w:rPr>
          <w:rFonts w:ascii="Times New Roman" w:hAnsi="Times New Roman" w:cs="Times New Roman"/>
          <w:sz w:val="24"/>
          <w:szCs w:val="24"/>
        </w:rPr>
      </w:pPr>
    </w:p>
    <w:p w14:paraId="4B0A737B" w14:textId="77777777" w:rsidR="00144923" w:rsidRPr="00F86C79" w:rsidRDefault="00144923" w:rsidP="00F86C79">
      <w:pPr>
        <w:spacing w:line="360" w:lineRule="auto"/>
        <w:jc w:val="both"/>
        <w:rPr>
          <w:rFonts w:ascii="Times New Roman" w:hAnsi="Times New Roman" w:cs="Times New Roman"/>
          <w:sz w:val="24"/>
          <w:szCs w:val="24"/>
        </w:rPr>
      </w:pPr>
    </w:p>
    <w:p w14:paraId="73AB0768" w14:textId="77777777" w:rsidR="00D07CD9" w:rsidRPr="00F86C79" w:rsidRDefault="00D07CD9" w:rsidP="00F86C79">
      <w:pPr>
        <w:spacing w:line="360" w:lineRule="auto"/>
        <w:jc w:val="both"/>
        <w:rPr>
          <w:rFonts w:ascii="Times New Roman" w:hAnsi="Times New Roman" w:cs="Times New Roman"/>
          <w:sz w:val="24"/>
          <w:szCs w:val="24"/>
        </w:rPr>
      </w:pPr>
    </w:p>
    <w:p w14:paraId="191E6D43" w14:textId="77777777" w:rsidR="001A15FD" w:rsidRDefault="001A15FD" w:rsidP="00F86C79">
      <w:pPr>
        <w:spacing w:line="360" w:lineRule="auto"/>
        <w:jc w:val="both"/>
        <w:rPr>
          <w:rFonts w:ascii="Times New Roman" w:hAnsi="Times New Roman" w:cs="Times New Roman"/>
          <w:b/>
          <w:bCs/>
          <w:sz w:val="24"/>
          <w:szCs w:val="24"/>
        </w:rPr>
      </w:pPr>
    </w:p>
    <w:p w14:paraId="50EF781B" w14:textId="2B453567" w:rsidR="00521C0A" w:rsidRPr="00F86C79" w:rsidRDefault="009F5AC4" w:rsidP="00F86C79">
      <w:pPr>
        <w:spacing w:line="360" w:lineRule="auto"/>
        <w:jc w:val="both"/>
        <w:rPr>
          <w:rFonts w:ascii="Times New Roman" w:hAnsi="Times New Roman" w:cs="Times New Roman"/>
          <w:b/>
          <w:bCs/>
          <w:sz w:val="24"/>
          <w:szCs w:val="24"/>
        </w:rPr>
      </w:pPr>
      <w:r w:rsidRPr="00F86C79">
        <w:rPr>
          <w:rFonts w:ascii="Times New Roman" w:hAnsi="Times New Roman" w:cs="Times New Roman"/>
          <w:b/>
          <w:bCs/>
          <w:sz w:val="24"/>
          <w:szCs w:val="24"/>
        </w:rPr>
        <w:lastRenderedPageBreak/>
        <w:t>Results and Discussion</w:t>
      </w:r>
    </w:p>
    <w:p w14:paraId="26861AE3" w14:textId="1CBBA719" w:rsidR="009F5AC4" w:rsidRPr="00F86C79" w:rsidRDefault="009F5AC4" w:rsidP="00F86C79">
      <w:pPr>
        <w:spacing w:line="360" w:lineRule="auto"/>
        <w:jc w:val="both"/>
        <w:rPr>
          <w:rFonts w:ascii="Times New Roman" w:hAnsi="Times New Roman" w:cs="Times New Roman"/>
          <w:b/>
          <w:bCs/>
          <w:sz w:val="24"/>
          <w:szCs w:val="24"/>
        </w:rPr>
      </w:pPr>
      <w:r w:rsidRPr="00F86C79">
        <w:rPr>
          <w:rFonts w:ascii="Times New Roman" w:hAnsi="Times New Roman" w:cs="Times New Roman"/>
          <w:b/>
          <w:bCs/>
          <w:sz w:val="24"/>
          <w:szCs w:val="24"/>
        </w:rPr>
        <w:t>Growth and Yield attributes:</w:t>
      </w:r>
    </w:p>
    <w:p w14:paraId="4444B50F" w14:textId="3A5229E5" w:rsidR="00814EC2" w:rsidRPr="00F86C79" w:rsidRDefault="00814EC2" w:rsidP="00F86C79">
      <w:pPr>
        <w:spacing w:line="360" w:lineRule="auto"/>
        <w:jc w:val="both"/>
        <w:rPr>
          <w:rFonts w:ascii="Times New Roman" w:hAnsi="Times New Roman" w:cs="Times New Roman"/>
          <w:b/>
          <w:bCs/>
          <w:vanish/>
          <w:sz w:val="24"/>
          <w:szCs w:val="24"/>
        </w:rPr>
      </w:pPr>
      <w:r w:rsidRPr="00F86C79">
        <w:rPr>
          <w:rFonts w:ascii="Times New Roman" w:hAnsi="Times New Roman" w:cs="Times New Roman"/>
          <w:b/>
          <w:bCs/>
          <w:noProof/>
          <w:vanish/>
          <w:sz w:val="24"/>
          <w:szCs w:val="24"/>
          <w:lang w:eastAsia="en-IN"/>
        </w:rPr>
        <w:drawing>
          <wp:inline distT="0" distB="0" distL="0" distR="0" wp14:anchorId="3D61FEE2" wp14:editId="34DDC16C">
            <wp:extent cx="304800" cy="304800"/>
            <wp:effectExtent l="0" t="0" r="0" b="0"/>
            <wp:docPr id="178301540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1AE2E382" w14:textId="0761C412" w:rsidR="00814EC2" w:rsidRPr="00F86C79" w:rsidRDefault="00814EC2" w:rsidP="00F86C79">
      <w:pPr>
        <w:spacing w:line="360" w:lineRule="auto"/>
        <w:jc w:val="both"/>
        <w:rPr>
          <w:rFonts w:ascii="Times New Roman" w:hAnsi="Times New Roman" w:cs="Times New Roman"/>
          <w:b/>
          <w:bCs/>
          <w:vanish/>
          <w:sz w:val="24"/>
          <w:szCs w:val="24"/>
        </w:rPr>
      </w:pPr>
      <w:r w:rsidRPr="00F86C79">
        <w:rPr>
          <w:rFonts w:ascii="Times New Roman" w:hAnsi="Times New Roman" w:cs="Times New Roman"/>
          <w:b/>
          <w:bCs/>
          <w:noProof/>
          <w:vanish/>
          <w:sz w:val="24"/>
          <w:szCs w:val="24"/>
          <w:lang w:eastAsia="en-IN"/>
        </w:rPr>
        <w:drawing>
          <wp:inline distT="0" distB="0" distL="0" distR="0" wp14:anchorId="737BFF10" wp14:editId="0A6CB4D3">
            <wp:extent cx="1714500" cy="1714500"/>
            <wp:effectExtent l="0" t="0" r="0" b="0"/>
            <wp:docPr id="172035923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14:paraId="1E29F2CF" w14:textId="05ACD70E" w:rsidR="008E1A0C" w:rsidRPr="00F86C79" w:rsidRDefault="007E5932" w:rsidP="00F86C79">
      <w:pPr>
        <w:spacing w:line="360" w:lineRule="auto"/>
        <w:jc w:val="both"/>
        <w:rPr>
          <w:rFonts w:ascii="Times New Roman" w:hAnsi="Times New Roman" w:cs="Times New Roman"/>
          <w:b/>
          <w:bCs/>
          <w:sz w:val="24"/>
          <w:szCs w:val="24"/>
        </w:rPr>
      </w:pPr>
      <w:r w:rsidRPr="00F86C79">
        <w:rPr>
          <w:rFonts w:ascii="Times New Roman" w:hAnsi="Times New Roman" w:cs="Times New Roman"/>
          <w:b/>
          <w:bCs/>
          <w:sz w:val="24"/>
          <w:szCs w:val="24"/>
        </w:rPr>
        <w:t>1.</w:t>
      </w:r>
      <w:r w:rsidR="00C363FF" w:rsidRPr="00F86C79">
        <w:rPr>
          <w:rFonts w:ascii="Times New Roman" w:hAnsi="Times New Roman" w:cs="Times New Roman"/>
          <w:b/>
          <w:bCs/>
          <w:sz w:val="24"/>
          <w:szCs w:val="24"/>
        </w:rPr>
        <w:t xml:space="preserve"> </w:t>
      </w:r>
      <w:r w:rsidRPr="00F86C79">
        <w:rPr>
          <w:rFonts w:ascii="Times New Roman" w:hAnsi="Times New Roman" w:cs="Times New Roman"/>
          <w:b/>
          <w:bCs/>
          <w:sz w:val="24"/>
          <w:szCs w:val="24"/>
        </w:rPr>
        <w:t>Plant Height (cm)</w:t>
      </w:r>
    </w:p>
    <w:p w14:paraId="2EA22147" w14:textId="6D42DD11" w:rsidR="009103EA" w:rsidRPr="00F86C79" w:rsidRDefault="007E5932" w:rsidP="00F86C79">
      <w:pPr>
        <w:spacing w:line="360" w:lineRule="auto"/>
        <w:jc w:val="both"/>
        <w:rPr>
          <w:rFonts w:ascii="Times New Roman" w:hAnsi="Times New Roman" w:cs="Times New Roman"/>
          <w:sz w:val="24"/>
          <w:szCs w:val="24"/>
        </w:rPr>
      </w:pPr>
      <w:r w:rsidRPr="00F86C79">
        <w:rPr>
          <w:rFonts w:ascii="Times New Roman" w:hAnsi="Times New Roman" w:cs="Times New Roman"/>
          <w:sz w:val="24"/>
          <w:szCs w:val="24"/>
        </w:rPr>
        <w:t xml:space="preserve">The result showed that </w:t>
      </w:r>
      <w:proofErr w:type="gramStart"/>
      <w:r w:rsidR="009103EA" w:rsidRPr="00F86C79">
        <w:rPr>
          <w:rFonts w:ascii="Times New Roman" w:hAnsi="Times New Roman" w:cs="Times New Roman"/>
          <w:sz w:val="24"/>
          <w:szCs w:val="24"/>
        </w:rPr>
        <w:t>At</w:t>
      </w:r>
      <w:proofErr w:type="gramEnd"/>
      <w:r w:rsidR="009103EA" w:rsidRPr="00F86C79">
        <w:rPr>
          <w:rFonts w:ascii="Times New Roman" w:hAnsi="Times New Roman" w:cs="Times New Roman"/>
          <w:sz w:val="24"/>
          <w:szCs w:val="24"/>
        </w:rPr>
        <w:t xml:space="preserve"> 100 DAS, highest plant height (86.20 cm) was observed in T9 [Poultry manure </w:t>
      </w:r>
      <w:r w:rsidR="00A5706C" w:rsidRPr="00F86C79">
        <w:rPr>
          <w:rFonts w:ascii="Times New Roman" w:hAnsi="Times New Roman" w:cs="Times New Roman"/>
          <w:sz w:val="24"/>
          <w:szCs w:val="24"/>
        </w:rPr>
        <w:t xml:space="preserve">- </w:t>
      </w:r>
      <w:r w:rsidR="009103EA" w:rsidRPr="00F86C79">
        <w:rPr>
          <w:rFonts w:ascii="Times New Roman" w:hAnsi="Times New Roman" w:cs="Times New Roman"/>
          <w:sz w:val="24"/>
          <w:szCs w:val="24"/>
        </w:rPr>
        <w:t xml:space="preserve">2.5 t/ha + </w:t>
      </w:r>
      <w:proofErr w:type="spellStart"/>
      <w:r w:rsidR="009103EA" w:rsidRPr="00F86C79">
        <w:rPr>
          <w:rFonts w:ascii="Times New Roman" w:hAnsi="Times New Roman" w:cs="Times New Roman"/>
          <w:sz w:val="24"/>
          <w:szCs w:val="24"/>
        </w:rPr>
        <w:t>Panchagavya</w:t>
      </w:r>
      <w:proofErr w:type="spellEnd"/>
      <w:r w:rsidR="00A5706C" w:rsidRPr="00F86C79">
        <w:rPr>
          <w:rFonts w:ascii="Times New Roman" w:hAnsi="Times New Roman" w:cs="Times New Roman"/>
          <w:sz w:val="24"/>
          <w:szCs w:val="24"/>
        </w:rPr>
        <w:t xml:space="preserve"> -</w:t>
      </w:r>
      <w:r w:rsidR="009103EA" w:rsidRPr="00F86C79">
        <w:rPr>
          <w:rFonts w:ascii="Times New Roman" w:hAnsi="Times New Roman" w:cs="Times New Roman"/>
          <w:sz w:val="24"/>
          <w:szCs w:val="24"/>
        </w:rPr>
        <w:t xml:space="preserve"> 7%] which was significantly superior over all other treatmen</w:t>
      </w:r>
      <w:r w:rsidR="00CB6C87">
        <w:rPr>
          <w:rFonts w:ascii="Times New Roman" w:hAnsi="Times New Roman" w:cs="Times New Roman"/>
          <w:sz w:val="24"/>
          <w:szCs w:val="24"/>
        </w:rPr>
        <w:t>ts. However, T3, T4, T5, T6, T7 and</w:t>
      </w:r>
      <w:r w:rsidR="009103EA" w:rsidRPr="00F86C79">
        <w:rPr>
          <w:rFonts w:ascii="Times New Roman" w:hAnsi="Times New Roman" w:cs="Times New Roman"/>
          <w:sz w:val="24"/>
          <w:szCs w:val="24"/>
        </w:rPr>
        <w:t xml:space="preserve"> T8 were found statistically at par with treatment 9.</w:t>
      </w:r>
      <w:r w:rsidR="00A5706C" w:rsidRPr="00F86C79">
        <w:rPr>
          <w:rFonts w:ascii="Times New Roman" w:hAnsi="Times New Roman" w:cs="Times New Roman"/>
          <w:sz w:val="24"/>
          <w:szCs w:val="24"/>
        </w:rPr>
        <w:t xml:space="preserve"> </w:t>
      </w:r>
      <w:r w:rsidR="009103EA" w:rsidRPr="00F86C79">
        <w:rPr>
          <w:rFonts w:ascii="Times New Roman" w:hAnsi="Times New Roman" w:cs="Times New Roman"/>
          <w:sz w:val="24"/>
          <w:szCs w:val="24"/>
        </w:rPr>
        <w:t xml:space="preserve">The significant improvement in plant height under the combined application of Poultry manure 2.5 t/ha + </w:t>
      </w:r>
      <w:proofErr w:type="spellStart"/>
      <w:r w:rsidR="009103EA" w:rsidRPr="00F86C79">
        <w:rPr>
          <w:rFonts w:ascii="Times New Roman" w:hAnsi="Times New Roman" w:cs="Times New Roman"/>
          <w:sz w:val="24"/>
          <w:szCs w:val="24"/>
        </w:rPr>
        <w:t>Panchagavya</w:t>
      </w:r>
      <w:proofErr w:type="spellEnd"/>
      <w:r w:rsidR="009103EA" w:rsidRPr="00F86C79">
        <w:rPr>
          <w:rFonts w:ascii="Times New Roman" w:hAnsi="Times New Roman" w:cs="Times New Roman"/>
          <w:sz w:val="24"/>
          <w:szCs w:val="24"/>
        </w:rPr>
        <w:t xml:space="preserve"> 7% may be attributed to their synergistic role in supplying essential macro and micro-nutrients along with growth-promoting substances. Poultry manure is rich and balanced nutrients (N, P, K, Ca, </w:t>
      </w:r>
      <w:r w:rsidR="00C363FF" w:rsidRPr="00F86C79">
        <w:rPr>
          <w:rFonts w:ascii="Times New Roman" w:hAnsi="Times New Roman" w:cs="Times New Roman"/>
          <w:sz w:val="24"/>
          <w:szCs w:val="24"/>
        </w:rPr>
        <w:t>and Mg)</w:t>
      </w:r>
      <w:r w:rsidR="009103EA" w:rsidRPr="00F86C79">
        <w:rPr>
          <w:rFonts w:ascii="Times New Roman" w:hAnsi="Times New Roman" w:cs="Times New Roman"/>
          <w:sz w:val="24"/>
          <w:szCs w:val="24"/>
        </w:rPr>
        <w:t xml:space="preserve"> and least C/N ratio which were made available to wheat crop very quickly for uptake and sustainable performance </w:t>
      </w:r>
      <w:r w:rsidR="009103EA" w:rsidRPr="00F86C79">
        <w:rPr>
          <w:rFonts w:ascii="Times New Roman" w:hAnsi="Times New Roman" w:cs="Times New Roman"/>
          <w:b/>
          <w:sz w:val="24"/>
          <w:szCs w:val="24"/>
        </w:rPr>
        <w:t>Emmanuel (2018)</w:t>
      </w:r>
      <w:r w:rsidR="009103EA" w:rsidRPr="00F86C79">
        <w:rPr>
          <w:rFonts w:ascii="Times New Roman" w:hAnsi="Times New Roman" w:cs="Times New Roman"/>
          <w:sz w:val="24"/>
          <w:szCs w:val="24"/>
        </w:rPr>
        <w:t>.</w:t>
      </w:r>
      <w:r w:rsidR="009103EA" w:rsidRPr="00F86C79">
        <w:rPr>
          <w:rFonts w:ascii="Times New Roman" w:hAnsi="Times New Roman" w:cs="Times New Roman"/>
          <w:b/>
          <w:sz w:val="24"/>
          <w:szCs w:val="24"/>
        </w:rPr>
        <w:t xml:space="preserve"> </w:t>
      </w:r>
      <w:r w:rsidR="009103EA" w:rsidRPr="00F86C79">
        <w:rPr>
          <w:rFonts w:ascii="Times New Roman" w:hAnsi="Times New Roman" w:cs="Times New Roman"/>
          <w:sz w:val="24"/>
          <w:szCs w:val="24"/>
        </w:rPr>
        <w:t xml:space="preserve">Poultry manure leading to the availability of nutrients necessary for the good growth of the plant </w:t>
      </w:r>
      <w:r w:rsidR="009103EA" w:rsidRPr="00F86C79">
        <w:rPr>
          <w:rFonts w:ascii="Times New Roman" w:hAnsi="Times New Roman" w:cs="Times New Roman"/>
          <w:b/>
          <w:sz w:val="24"/>
          <w:szCs w:val="24"/>
        </w:rPr>
        <w:t xml:space="preserve">Prakash </w:t>
      </w:r>
      <w:r w:rsidR="009103EA" w:rsidRPr="00F86C79">
        <w:rPr>
          <w:rFonts w:ascii="Times New Roman" w:hAnsi="Times New Roman" w:cs="Times New Roman"/>
          <w:b/>
          <w:i/>
          <w:sz w:val="24"/>
          <w:szCs w:val="24"/>
        </w:rPr>
        <w:t>et al</w:t>
      </w:r>
      <w:r w:rsidR="009103EA" w:rsidRPr="00F86C79">
        <w:rPr>
          <w:rFonts w:ascii="Times New Roman" w:hAnsi="Times New Roman" w:cs="Times New Roman"/>
          <w:b/>
          <w:sz w:val="24"/>
          <w:szCs w:val="24"/>
        </w:rPr>
        <w:t>. (2022)</w:t>
      </w:r>
      <w:r w:rsidR="009103EA" w:rsidRPr="00F86C79">
        <w:rPr>
          <w:rFonts w:ascii="Times New Roman" w:hAnsi="Times New Roman" w:cs="Times New Roman"/>
          <w:sz w:val="24"/>
          <w:szCs w:val="24"/>
        </w:rPr>
        <w:t>.</w:t>
      </w:r>
      <w:r w:rsidR="00CB6C87">
        <w:rPr>
          <w:rFonts w:ascii="Times New Roman" w:hAnsi="Times New Roman" w:cs="Times New Roman"/>
          <w:sz w:val="24"/>
          <w:szCs w:val="24"/>
        </w:rPr>
        <w:t xml:space="preserve"> </w:t>
      </w:r>
      <w:proofErr w:type="spellStart"/>
      <w:r w:rsidR="009103EA" w:rsidRPr="00F86C79">
        <w:rPr>
          <w:rFonts w:ascii="Times New Roman" w:hAnsi="Times New Roman" w:cs="Times New Roman"/>
          <w:sz w:val="24"/>
          <w:szCs w:val="24"/>
        </w:rPr>
        <w:t>Panchagavya</w:t>
      </w:r>
      <w:proofErr w:type="spellEnd"/>
      <w:r w:rsidR="009103EA" w:rsidRPr="00F86C79">
        <w:rPr>
          <w:rFonts w:ascii="Times New Roman" w:hAnsi="Times New Roman" w:cs="Times New Roman"/>
          <w:sz w:val="24"/>
          <w:szCs w:val="24"/>
        </w:rPr>
        <w:t xml:space="preserve"> contains nearly all essential macronutrients, such as nitrogen, phosphorus, and potassium (NPK), along with vital micronutrients necessary for plant development </w:t>
      </w:r>
      <w:r w:rsidR="009103EA" w:rsidRPr="00F86C79">
        <w:rPr>
          <w:rFonts w:ascii="Times New Roman" w:hAnsi="Times New Roman" w:cs="Times New Roman"/>
          <w:b/>
          <w:sz w:val="24"/>
          <w:szCs w:val="24"/>
        </w:rPr>
        <w:t xml:space="preserve">Selvaraj </w:t>
      </w:r>
      <w:r w:rsidR="009103EA" w:rsidRPr="00F86C79">
        <w:rPr>
          <w:rFonts w:ascii="Times New Roman" w:hAnsi="Times New Roman" w:cs="Times New Roman"/>
          <w:b/>
          <w:i/>
          <w:sz w:val="24"/>
          <w:szCs w:val="24"/>
        </w:rPr>
        <w:t>et al</w:t>
      </w:r>
      <w:r w:rsidR="007C4D45" w:rsidRPr="00F86C79">
        <w:rPr>
          <w:rFonts w:ascii="Times New Roman" w:hAnsi="Times New Roman" w:cs="Times New Roman"/>
          <w:b/>
          <w:sz w:val="24"/>
          <w:szCs w:val="24"/>
        </w:rPr>
        <w:t>. (2003</w:t>
      </w:r>
      <w:r w:rsidR="009103EA" w:rsidRPr="00F86C79">
        <w:rPr>
          <w:rFonts w:ascii="Times New Roman" w:hAnsi="Times New Roman" w:cs="Times New Roman"/>
          <w:b/>
          <w:sz w:val="24"/>
          <w:szCs w:val="24"/>
        </w:rPr>
        <w:t>)</w:t>
      </w:r>
      <w:r w:rsidR="009103EA" w:rsidRPr="00F86C79">
        <w:rPr>
          <w:rFonts w:ascii="Times New Roman" w:hAnsi="Times New Roman" w:cs="Times New Roman"/>
          <w:sz w:val="24"/>
          <w:szCs w:val="24"/>
        </w:rPr>
        <w:t xml:space="preserve">. </w:t>
      </w:r>
      <w:proofErr w:type="spellStart"/>
      <w:r w:rsidR="009103EA" w:rsidRPr="00F86C79">
        <w:rPr>
          <w:rFonts w:ascii="Times New Roman" w:hAnsi="Times New Roman" w:cs="Times New Roman"/>
          <w:sz w:val="24"/>
          <w:szCs w:val="24"/>
        </w:rPr>
        <w:t>Panchagavya</w:t>
      </w:r>
      <w:proofErr w:type="spellEnd"/>
      <w:r w:rsidR="009103EA" w:rsidRPr="00F86C79">
        <w:rPr>
          <w:rFonts w:ascii="Times New Roman" w:hAnsi="Times New Roman" w:cs="Times New Roman"/>
          <w:sz w:val="24"/>
          <w:szCs w:val="24"/>
        </w:rPr>
        <w:t xml:space="preserve"> enhanced the growth rate of plant since it contains the favourable macro and micro nutrients, growth hormones and bio fertilizers in liquid formulation </w:t>
      </w:r>
      <w:proofErr w:type="spellStart"/>
      <w:r w:rsidR="009103EA" w:rsidRPr="00F86C79">
        <w:rPr>
          <w:rFonts w:ascii="Times New Roman" w:hAnsi="Times New Roman" w:cs="Times New Roman"/>
          <w:b/>
          <w:sz w:val="24"/>
          <w:szCs w:val="24"/>
        </w:rPr>
        <w:t>Javiya</w:t>
      </w:r>
      <w:proofErr w:type="spellEnd"/>
      <w:r w:rsidR="009103EA" w:rsidRPr="00F86C79">
        <w:rPr>
          <w:rFonts w:ascii="Times New Roman" w:hAnsi="Times New Roman" w:cs="Times New Roman"/>
          <w:b/>
          <w:sz w:val="24"/>
          <w:szCs w:val="24"/>
        </w:rPr>
        <w:t xml:space="preserve"> </w:t>
      </w:r>
      <w:r w:rsidR="009103EA" w:rsidRPr="00F86C79">
        <w:rPr>
          <w:rFonts w:ascii="Times New Roman" w:hAnsi="Times New Roman" w:cs="Times New Roman"/>
          <w:b/>
          <w:i/>
          <w:iCs/>
          <w:sz w:val="24"/>
          <w:szCs w:val="24"/>
        </w:rPr>
        <w:t>et al</w:t>
      </w:r>
      <w:r w:rsidR="009103EA" w:rsidRPr="00F86C79">
        <w:rPr>
          <w:rFonts w:ascii="Times New Roman" w:hAnsi="Times New Roman" w:cs="Times New Roman"/>
          <w:b/>
          <w:sz w:val="24"/>
          <w:szCs w:val="24"/>
        </w:rPr>
        <w:t>. (2019)</w:t>
      </w:r>
      <w:r w:rsidR="009103EA" w:rsidRPr="00F86C79">
        <w:rPr>
          <w:rFonts w:ascii="Times New Roman" w:hAnsi="Times New Roman" w:cs="Times New Roman"/>
          <w:sz w:val="24"/>
          <w:szCs w:val="24"/>
        </w:rPr>
        <w:t>.</w:t>
      </w:r>
      <w:r w:rsidR="00A5706C" w:rsidRPr="00F86C79">
        <w:rPr>
          <w:rFonts w:ascii="Times New Roman" w:hAnsi="Times New Roman" w:cs="Times New Roman"/>
          <w:sz w:val="24"/>
          <w:szCs w:val="24"/>
        </w:rPr>
        <w:t xml:space="preserve"> </w:t>
      </w:r>
      <w:r w:rsidR="009103EA" w:rsidRPr="00F86C79">
        <w:rPr>
          <w:rFonts w:ascii="Times New Roman" w:hAnsi="Times New Roman" w:cs="Times New Roman"/>
          <w:sz w:val="24"/>
          <w:szCs w:val="24"/>
        </w:rPr>
        <w:t xml:space="preserve">Therefore, the integrated use of nutrient-rich organic manures along with </w:t>
      </w:r>
      <w:proofErr w:type="spellStart"/>
      <w:r w:rsidR="009103EA" w:rsidRPr="00F86C79">
        <w:rPr>
          <w:rFonts w:ascii="Times New Roman" w:hAnsi="Times New Roman" w:cs="Times New Roman"/>
          <w:sz w:val="24"/>
          <w:szCs w:val="24"/>
        </w:rPr>
        <w:t>Panchagavya</w:t>
      </w:r>
      <w:proofErr w:type="spellEnd"/>
      <w:r w:rsidR="009103EA" w:rsidRPr="00F86C79">
        <w:rPr>
          <w:rFonts w:ascii="Times New Roman" w:hAnsi="Times New Roman" w:cs="Times New Roman"/>
          <w:sz w:val="24"/>
          <w:szCs w:val="24"/>
        </w:rPr>
        <w:t xml:space="preserve"> ensures balanced nutrition, improved physiological processes which collectively result in significant enhancement in plant height. This result agreed with the findings of </w:t>
      </w:r>
      <w:proofErr w:type="spellStart"/>
      <w:r w:rsidR="009103EA" w:rsidRPr="00F86C79">
        <w:rPr>
          <w:rFonts w:ascii="Times New Roman" w:hAnsi="Times New Roman" w:cs="Times New Roman"/>
          <w:b/>
          <w:sz w:val="24"/>
          <w:szCs w:val="24"/>
        </w:rPr>
        <w:t>Marupaka</w:t>
      </w:r>
      <w:proofErr w:type="spellEnd"/>
      <w:r w:rsidR="009103EA" w:rsidRPr="00F86C79">
        <w:rPr>
          <w:rFonts w:ascii="Times New Roman" w:hAnsi="Times New Roman" w:cs="Times New Roman"/>
          <w:b/>
          <w:sz w:val="24"/>
          <w:szCs w:val="24"/>
        </w:rPr>
        <w:t xml:space="preserve"> </w:t>
      </w:r>
      <w:r w:rsidR="009103EA" w:rsidRPr="00F86C79">
        <w:rPr>
          <w:rFonts w:ascii="Times New Roman" w:hAnsi="Times New Roman" w:cs="Times New Roman"/>
          <w:b/>
          <w:i/>
          <w:sz w:val="24"/>
          <w:szCs w:val="24"/>
        </w:rPr>
        <w:t>et al</w:t>
      </w:r>
      <w:r w:rsidR="009103EA" w:rsidRPr="00F86C79">
        <w:rPr>
          <w:rFonts w:ascii="Times New Roman" w:hAnsi="Times New Roman" w:cs="Times New Roman"/>
          <w:b/>
          <w:sz w:val="24"/>
          <w:szCs w:val="24"/>
        </w:rPr>
        <w:t>. (2021)</w:t>
      </w:r>
      <w:r w:rsidR="009103EA" w:rsidRPr="00F86C79">
        <w:rPr>
          <w:rFonts w:ascii="Times New Roman" w:hAnsi="Times New Roman" w:cs="Times New Roman"/>
          <w:sz w:val="24"/>
          <w:szCs w:val="24"/>
        </w:rPr>
        <w:t>.</w:t>
      </w:r>
    </w:p>
    <w:p w14:paraId="249FACF7" w14:textId="1CE37670" w:rsidR="00663D8B" w:rsidRPr="00F86C79" w:rsidRDefault="00663D8B" w:rsidP="00F86C79">
      <w:pPr>
        <w:spacing w:line="360" w:lineRule="auto"/>
        <w:jc w:val="both"/>
        <w:rPr>
          <w:rFonts w:ascii="Times New Roman" w:eastAsia="Times New Roman" w:hAnsi="Times New Roman" w:cs="Times New Roman"/>
          <w:kern w:val="0"/>
          <w:sz w:val="24"/>
          <w:szCs w:val="24"/>
          <w:lang w:eastAsia="en-IN"/>
          <w14:ligatures w14:val="none"/>
        </w:rPr>
      </w:pPr>
    </w:p>
    <w:p w14:paraId="17FB22DB" w14:textId="5E6702F7" w:rsidR="00DA005F" w:rsidRPr="00F86C79" w:rsidRDefault="00DA005F" w:rsidP="00F86C79">
      <w:pPr>
        <w:spacing w:line="360" w:lineRule="auto"/>
        <w:jc w:val="both"/>
        <w:rPr>
          <w:rFonts w:ascii="Times New Roman" w:hAnsi="Times New Roman" w:cs="Times New Roman"/>
          <w:b/>
          <w:bCs/>
          <w:sz w:val="24"/>
          <w:szCs w:val="24"/>
        </w:rPr>
      </w:pPr>
      <w:r w:rsidRPr="00F86C79">
        <w:rPr>
          <w:rFonts w:ascii="Times New Roman" w:hAnsi="Times New Roman" w:cs="Times New Roman"/>
          <w:b/>
          <w:bCs/>
          <w:sz w:val="24"/>
          <w:szCs w:val="24"/>
        </w:rPr>
        <w:t>2.</w:t>
      </w:r>
      <w:r w:rsidR="006D7128" w:rsidRPr="00F86C79">
        <w:rPr>
          <w:rFonts w:ascii="Times New Roman" w:hAnsi="Times New Roman" w:cs="Times New Roman"/>
          <w:b/>
          <w:bCs/>
          <w:sz w:val="24"/>
          <w:szCs w:val="24"/>
        </w:rPr>
        <w:t xml:space="preserve"> Plant Dry Weight (g)</w:t>
      </w:r>
    </w:p>
    <w:p w14:paraId="3D8316FF" w14:textId="69FCC4DC" w:rsidR="009103EA" w:rsidRPr="00F86C79" w:rsidRDefault="009103EA" w:rsidP="00F86C79">
      <w:pPr>
        <w:spacing w:line="360" w:lineRule="auto"/>
        <w:jc w:val="both"/>
        <w:rPr>
          <w:rFonts w:ascii="Times New Roman" w:hAnsi="Times New Roman" w:cs="Times New Roman"/>
          <w:sz w:val="24"/>
          <w:szCs w:val="24"/>
        </w:rPr>
      </w:pPr>
      <w:r w:rsidRPr="00F86C79">
        <w:rPr>
          <w:rFonts w:ascii="Times New Roman" w:hAnsi="Times New Roman" w:cs="Times New Roman"/>
          <w:sz w:val="24"/>
          <w:szCs w:val="24"/>
        </w:rPr>
        <w:t>At 100 DAS, signif</w:t>
      </w:r>
      <w:r w:rsidR="00A5706C" w:rsidRPr="00F86C79">
        <w:rPr>
          <w:rFonts w:ascii="Times New Roman" w:hAnsi="Times New Roman" w:cs="Times New Roman"/>
          <w:sz w:val="24"/>
          <w:szCs w:val="24"/>
        </w:rPr>
        <w:t>icantly highest</w:t>
      </w:r>
      <w:r w:rsidRPr="00F86C79">
        <w:rPr>
          <w:rFonts w:ascii="Times New Roman" w:hAnsi="Times New Roman" w:cs="Times New Roman"/>
          <w:sz w:val="24"/>
          <w:szCs w:val="24"/>
        </w:rPr>
        <w:t xml:space="preserve"> plant dry weight (22.53 g) was recorded in treatment 9 with </w:t>
      </w:r>
      <w:r w:rsidR="008D7423" w:rsidRPr="00F86C79">
        <w:rPr>
          <w:rFonts w:ascii="Times New Roman" w:hAnsi="Times New Roman" w:cs="Times New Roman"/>
          <w:sz w:val="24"/>
          <w:szCs w:val="24"/>
        </w:rPr>
        <w:t>the application</w:t>
      </w:r>
      <w:r w:rsidRPr="00F86C79">
        <w:rPr>
          <w:rFonts w:ascii="Times New Roman" w:hAnsi="Times New Roman" w:cs="Times New Roman"/>
          <w:sz w:val="24"/>
          <w:szCs w:val="24"/>
        </w:rPr>
        <w:t xml:space="preserve"> of [Poultry manure 2.5</w:t>
      </w:r>
      <w:r w:rsidR="00A5706C" w:rsidRPr="00F86C79">
        <w:rPr>
          <w:rFonts w:ascii="Times New Roman" w:hAnsi="Times New Roman" w:cs="Times New Roman"/>
          <w:sz w:val="24"/>
          <w:szCs w:val="24"/>
        </w:rPr>
        <w:t xml:space="preserve"> -</w:t>
      </w:r>
      <w:r w:rsidRPr="00F86C79">
        <w:rPr>
          <w:rFonts w:ascii="Times New Roman" w:hAnsi="Times New Roman" w:cs="Times New Roman"/>
          <w:sz w:val="24"/>
          <w:szCs w:val="24"/>
        </w:rPr>
        <w:t xml:space="preserve"> t/ha + </w:t>
      </w:r>
      <w:proofErr w:type="spellStart"/>
      <w:r w:rsidRPr="00F86C79">
        <w:rPr>
          <w:rFonts w:ascii="Times New Roman" w:hAnsi="Times New Roman" w:cs="Times New Roman"/>
          <w:sz w:val="24"/>
          <w:szCs w:val="24"/>
        </w:rPr>
        <w:t>Panchagavya</w:t>
      </w:r>
      <w:proofErr w:type="spellEnd"/>
      <w:r w:rsidR="00A5706C" w:rsidRPr="00F86C79">
        <w:rPr>
          <w:rFonts w:ascii="Times New Roman" w:hAnsi="Times New Roman" w:cs="Times New Roman"/>
          <w:sz w:val="24"/>
          <w:szCs w:val="24"/>
        </w:rPr>
        <w:t xml:space="preserve"> -</w:t>
      </w:r>
      <w:r w:rsidR="00CB6C87">
        <w:rPr>
          <w:rFonts w:ascii="Times New Roman" w:hAnsi="Times New Roman" w:cs="Times New Roman"/>
          <w:sz w:val="24"/>
          <w:szCs w:val="24"/>
        </w:rPr>
        <w:t xml:space="preserve"> 7%]. However, T7 and</w:t>
      </w:r>
      <w:r w:rsidRPr="00F86C79">
        <w:rPr>
          <w:rFonts w:ascii="Times New Roman" w:hAnsi="Times New Roman" w:cs="Times New Roman"/>
          <w:sz w:val="24"/>
          <w:szCs w:val="24"/>
        </w:rPr>
        <w:t xml:space="preserve"> T8 were found statistically at par with T9.</w:t>
      </w:r>
      <w:r w:rsidR="00E758BF">
        <w:rPr>
          <w:rFonts w:ascii="Times New Roman" w:hAnsi="Times New Roman" w:cs="Times New Roman"/>
          <w:sz w:val="24"/>
          <w:szCs w:val="24"/>
        </w:rPr>
        <w:t xml:space="preserve"> </w:t>
      </w:r>
      <w:r w:rsidRPr="00F86C79">
        <w:rPr>
          <w:rFonts w:ascii="Times New Roman" w:hAnsi="Times New Roman" w:cs="Times New Roman"/>
          <w:sz w:val="24"/>
          <w:szCs w:val="24"/>
        </w:rPr>
        <w:t>The significant improvement in plant dry matter accumulation with the combined application of Poultry manure</w:t>
      </w:r>
      <w:r w:rsidR="00A5706C" w:rsidRPr="00F86C79">
        <w:rPr>
          <w:rFonts w:ascii="Times New Roman" w:hAnsi="Times New Roman" w:cs="Times New Roman"/>
          <w:sz w:val="24"/>
          <w:szCs w:val="24"/>
        </w:rPr>
        <w:t xml:space="preserve"> -</w:t>
      </w:r>
      <w:r w:rsidRPr="00F86C79">
        <w:rPr>
          <w:rFonts w:ascii="Times New Roman" w:hAnsi="Times New Roman" w:cs="Times New Roman"/>
          <w:sz w:val="24"/>
          <w:szCs w:val="24"/>
        </w:rPr>
        <w:t xml:space="preserve"> 2.5 t/ha and </w:t>
      </w:r>
      <w:proofErr w:type="spellStart"/>
      <w:r w:rsidRPr="00F86C79">
        <w:rPr>
          <w:rFonts w:ascii="Times New Roman" w:hAnsi="Times New Roman" w:cs="Times New Roman"/>
          <w:sz w:val="24"/>
          <w:szCs w:val="24"/>
        </w:rPr>
        <w:t>Panchagavya</w:t>
      </w:r>
      <w:proofErr w:type="spellEnd"/>
      <w:r w:rsidR="00A5706C" w:rsidRPr="00F86C79">
        <w:rPr>
          <w:rFonts w:ascii="Times New Roman" w:hAnsi="Times New Roman" w:cs="Times New Roman"/>
          <w:sz w:val="24"/>
          <w:szCs w:val="24"/>
        </w:rPr>
        <w:t xml:space="preserve"> -</w:t>
      </w:r>
      <w:r w:rsidRPr="00F86C79">
        <w:rPr>
          <w:rFonts w:ascii="Times New Roman" w:hAnsi="Times New Roman" w:cs="Times New Roman"/>
          <w:sz w:val="24"/>
          <w:szCs w:val="24"/>
        </w:rPr>
        <w:t xml:space="preserve"> 7% can be attributed to their synergistic effect on nutrient supply, soil health, and physiological </w:t>
      </w:r>
      <w:r w:rsidR="00CB6C87">
        <w:rPr>
          <w:rFonts w:ascii="Times New Roman" w:hAnsi="Times New Roman" w:cs="Times New Roman"/>
          <w:sz w:val="24"/>
          <w:szCs w:val="24"/>
        </w:rPr>
        <w:t>processes.</w:t>
      </w:r>
      <w:r w:rsidRPr="00F86C79">
        <w:rPr>
          <w:rFonts w:ascii="Times New Roman" w:hAnsi="Times New Roman" w:cs="Times New Roman"/>
          <w:sz w:val="24"/>
          <w:szCs w:val="24"/>
        </w:rPr>
        <w:t xml:space="preserve"> Poultry manure, in particular, contains readily available forms of nitrogen and phosphorus which accelerate chlorophyll synthesis, photosynthetic efficiency, and protein metabolism, leading to higher assimilation of photosynthates and increased dry weight production </w:t>
      </w:r>
      <w:r w:rsidRPr="00F86C79">
        <w:rPr>
          <w:rFonts w:ascii="Times New Roman" w:hAnsi="Times New Roman" w:cs="Times New Roman"/>
          <w:b/>
          <w:sz w:val="24"/>
          <w:szCs w:val="24"/>
        </w:rPr>
        <w:t xml:space="preserve">Fallah </w:t>
      </w:r>
      <w:r w:rsidRPr="00F86C79">
        <w:rPr>
          <w:rFonts w:ascii="Times New Roman" w:hAnsi="Times New Roman" w:cs="Times New Roman"/>
          <w:b/>
          <w:i/>
          <w:iCs/>
          <w:sz w:val="24"/>
          <w:szCs w:val="24"/>
        </w:rPr>
        <w:t>et al</w:t>
      </w:r>
      <w:r w:rsidRPr="00F86C79">
        <w:rPr>
          <w:rFonts w:ascii="Times New Roman" w:hAnsi="Times New Roman" w:cs="Times New Roman"/>
          <w:b/>
          <w:sz w:val="24"/>
          <w:szCs w:val="24"/>
        </w:rPr>
        <w:t>. (2025)</w:t>
      </w:r>
      <w:r w:rsidR="008D7423" w:rsidRPr="00F86C79">
        <w:rPr>
          <w:rFonts w:ascii="Times New Roman" w:hAnsi="Times New Roman" w:cs="Times New Roman"/>
          <w:sz w:val="24"/>
          <w:szCs w:val="24"/>
        </w:rPr>
        <w:t>.</w:t>
      </w:r>
      <w:r w:rsidRPr="00F86C79">
        <w:rPr>
          <w:rFonts w:ascii="Times New Roman" w:hAnsi="Times New Roman" w:cs="Times New Roman"/>
          <w:sz w:val="24"/>
          <w:szCs w:val="24"/>
        </w:rPr>
        <w:t xml:space="preserve"> Similarly, </w:t>
      </w:r>
      <w:proofErr w:type="spellStart"/>
      <w:r w:rsidRPr="00F86C79">
        <w:rPr>
          <w:rFonts w:ascii="Times New Roman" w:hAnsi="Times New Roman" w:cs="Times New Roman"/>
          <w:sz w:val="24"/>
          <w:szCs w:val="24"/>
        </w:rPr>
        <w:t>Panchagavya</w:t>
      </w:r>
      <w:proofErr w:type="spellEnd"/>
      <w:r w:rsidRPr="00F86C79">
        <w:rPr>
          <w:rFonts w:ascii="Times New Roman" w:hAnsi="Times New Roman" w:cs="Times New Roman"/>
          <w:sz w:val="24"/>
          <w:szCs w:val="24"/>
        </w:rPr>
        <w:t xml:space="preserve">, a liquid organic formulation, is rich in essential macro and micro-nutrients, beneficial microorganisms, bio-enzymes, and vitamins. </w:t>
      </w:r>
      <w:r w:rsidR="00C363FF" w:rsidRPr="00F86C79">
        <w:rPr>
          <w:rFonts w:ascii="Times New Roman" w:hAnsi="Times New Roman" w:cs="Times New Roman"/>
          <w:sz w:val="24"/>
          <w:szCs w:val="24"/>
        </w:rPr>
        <w:t>It’s</w:t>
      </w:r>
      <w:r w:rsidRPr="00F86C79">
        <w:rPr>
          <w:rFonts w:ascii="Times New Roman" w:hAnsi="Times New Roman" w:cs="Times New Roman"/>
          <w:sz w:val="24"/>
          <w:szCs w:val="24"/>
        </w:rPr>
        <w:t xml:space="preserve"> foliar and soil </w:t>
      </w:r>
      <w:r w:rsidRPr="00F86C79">
        <w:rPr>
          <w:rFonts w:ascii="Times New Roman" w:hAnsi="Times New Roman" w:cs="Times New Roman"/>
          <w:sz w:val="24"/>
          <w:szCs w:val="24"/>
        </w:rPr>
        <w:lastRenderedPageBreak/>
        <w:t>application improves metabolic activity, enhances photosynthesis, and stimulates the production of growth hormones, thereby accelerating vegetative gro</w:t>
      </w:r>
      <w:r w:rsidR="00975D6A" w:rsidRPr="00F86C79">
        <w:rPr>
          <w:rFonts w:ascii="Times New Roman" w:hAnsi="Times New Roman" w:cs="Times New Roman"/>
          <w:sz w:val="24"/>
          <w:szCs w:val="24"/>
        </w:rPr>
        <w:t xml:space="preserve">wth and dry matter accumulation. </w:t>
      </w:r>
      <w:r w:rsidRPr="00F86C79">
        <w:rPr>
          <w:rFonts w:ascii="Times New Roman" w:hAnsi="Times New Roman" w:cs="Times New Roman"/>
          <w:sz w:val="24"/>
          <w:szCs w:val="24"/>
        </w:rPr>
        <w:t>The hi</w:t>
      </w:r>
      <w:r w:rsidR="00CB6C87">
        <w:rPr>
          <w:rFonts w:ascii="Times New Roman" w:hAnsi="Times New Roman" w:cs="Times New Roman"/>
          <w:sz w:val="24"/>
          <w:szCs w:val="24"/>
        </w:rPr>
        <w:t>gher dry weight observed under P</w:t>
      </w:r>
      <w:r w:rsidRPr="00F86C79">
        <w:rPr>
          <w:rFonts w:ascii="Times New Roman" w:hAnsi="Times New Roman" w:cs="Times New Roman"/>
          <w:sz w:val="24"/>
          <w:szCs w:val="24"/>
        </w:rPr>
        <w:t xml:space="preserve">oultry manure + </w:t>
      </w:r>
      <w:proofErr w:type="spellStart"/>
      <w:r w:rsidRPr="00F86C79">
        <w:rPr>
          <w:rFonts w:ascii="Times New Roman" w:hAnsi="Times New Roman" w:cs="Times New Roman"/>
          <w:sz w:val="24"/>
          <w:szCs w:val="24"/>
        </w:rPr>
        <w:t>Panchagavya</w:t>
      </w:r>
      <w:proofErr w:type="spellEnd"/>
      <w:r w:rsidRPr="00F86C79">
        <w:rPr>
          <w:rFonts w:ascii="Times New Roman" w:hAnsi="Times New Roman" w:cs="Times New Roman"/>
          <w:sz w:val="24"/>
          <w:szCs w:val="24"/>
        </w:rPr>
        <w:t xml:space="preserve"> treatments in the present study can therefore be justified by the co</w:t>
      </w:r>
      <w:r w:rsidR="00CB6C87">
        <w:rPr>
          <w:rFonts w:ascii="Times New Roman" w:hAnsi="Times New Roman" w:cs="Times New Roman"/>
          <w:sz w:val="24"/>
          <w:szCs w:val="24"/>
        </w:rPr>
        <w:t>mbined effect of nutrient-rich P</w:t>
      </w:r>
      <w:r w:rsidRPr="00F86C79">
        <w:rPr>
          <w:rFonts w:ascii="Times New Roman" w:hAnsi="Times New Roman" w:cs="Times New Roman"/>
          <w:sz w:val="24"/>
          <w:szCs w:val="24"/>
        </w:rPr>
        <w:t xml:space="preserve">oultry manure with the growth-promoting constituents of </w:t>
      </w:r>
      <w:proofErr w:type="spellStart"/>
      <w:r w:rsidRPr="00F86C79">
        <w:rPr>
          <w:rFonts w:ascii="Times New Roman" w:hAnsi="Times New Roman" w:cs="Times New Roman"/>
          <w:sz w:val="24"/>
          <w:szCs w:val="24"/>
        </w:rPr>
        <w:t>Panchagavya</w:t>
      </w:r>
      <w:proofErr w:type="spellEnd"/>
      <w:r w:rsidRPr="00F86C79">
        <w:rPr>
          <w:rFonts w:ascii="Times New Roman" w:hAnsi="Times New Roman" w:cs="Times New Roman"/>
          <w:sz w:val="24"/>
          <w:szCs w:val="24"/>
        </w:rPr>
        <w:t xml:space="preserve">, which ensure continuous nutrient availability, improved physiological processes and higher assimilation of photosynthates, ultimately resulting in greater plant dry matter production. </w:t>
      </w:r>
      <w:r w:rsidR="008D7423" w:rsidRPr="00F86C79">
        <w:rPr>
          <w:rFonts w:ascii="Times New Roman" w:hAnsi="Times New Roman" w:cs="Times New Roman"/>
          <w:sz w:val="24"/>
          <w:szCs w:val="24"/>
        </w:rPr>
        <w:t>Similar</w:t>
      </w:r>
      <w:r w:rsidRPr="00F86C79">
        <w:rPr>
          <w:rFonts w:ascii="Times New Roman" w:hAnsi="Times New Roman" w:cs="Times New Roman"/>
          <w:sz w:val="24"/>
          <w:szCs w:val="24"/>
        </w:rPr>
        <w:t xml:space="preserve"> results have been reported by </w:t>
      </w:r>
      <w:proofErr w:type="spellStart"/>
      <w:r w:rsidRPr="00F86C79">
        <w:rPr>
          <w:rFonts w:ascii="Times New Roman" w:hAnsi="Times New Roman" w:cs="Times New Roman"/>
          <w:b/>
          <w:sz w:val="24"/>
          <w:szCs w:val="24"/>
        </w:rPr>
        <w:t>Kamle</w:t>
      </w:r>
      <w:proofErr w:type="spellEnd"/>
      <w:r w:rsidRPr="00F86C79">
        <w:rPr>
          <w:rFonts w:ascii="Times New Roman" w:hAnsi="Times New Roman" w:cs="Times New Roman"/>
          <w:b/>
          <w:sz w:val="24"/>
          <w:szCs w:val="24"/>
        </w:rPr>
        <w:t xml:space="preserve"> </w:t>
      </w:r>
      <w:r w:rsidRPr="00F86C79">
        <w:rPr>
          <w:rFonts w:ascii="Times New Roman" w:hAnsi="Times New Roman" w:cs="Times New Roman"/>
          <w:b/>
          <w:i/>
          <w:sz w:val="24"/>
          <w:szCs w:val="24"/>
        </w:rPr>
        <w:t>et al</w:t>
      </w:r>
      <w:r w:rsidRPr="00F86C79">
        <w:rPr>
          <w:rFonts w:ascii="Times New Roman" w:hAnsi="Times New Roman" w:cs="Times New Roman"/>
          <w:b/>
          <w:sz w:val="24"/>
          <w:szCs w:val="24"/>
        </w:rPr>
        <w:t>. (2024)</w:t>
      </w:r>
      <w:r w:rsidRPr="00F86C79">
        <w:rPr>
          <w:rFonts w:ascii="Times New Roman" w:hAnsi="Times New Roman" w:cs="Times New Roman"/>
          <w:sz w:val="24"/>
          <w:szCs w:val="24"/>
        </w:rPr>
        <w:t>.</w:t>
      </w:r>
    </w:p>
    <w:p w14:paraId="11F62371" w14:textId="2CC36CB8" w:rsidR="00A055D9" w:rsidRPr="00F86C79" w:rsidRDefault="00A055D9" w:rsidP="00F86C79">
      <w:pPr>
        <w:spacing w:line="360" w:lineRule="auto"/>
        <w:jc w:val="both"/>
        <w:rPr>
          <w:rFonts w:ascii="Times New Roman" w:hAnsi="Times New Roman" w:cs="Times New Roman"/>
          <w:b/>
          <w:bCs/>
          <w:sz w:val="24"/>
          <w:szCs w:val="24"/>
        </w:rPr>
      </w:pPr>
      <w:r w:rsidRPr="00F86C79">
        <w:rPr>
          <w:rFonts w:ascii="Times New Roman" w:hAnsi="Times New Roman" w:cs="Times New Roman"/>
          <w:b/>
          <w:bCs/>
          <w:sz w:val="24"/>
          <w:szCs w:val="24"/>
        </w:rPr>
        <w:t>3.</w:t>
      </w:r>
      <w:r w:rsidR="008D7423" w:rsidRPr="00F86C79">
        <w:rPr>
          <w:rFonts w:ascii="Times New Roman" w:hAnsi="Times New Roman" w:cs="Times New Roman"/>
          <w:b/>
          <w:bCs/>
          <w:sz w:val="24"/>
          <w:szCs w:val="24"/>
        </w:rPr>
        <w:t xml:space="preserve"> </w:t>
      </w:r>
      <w:r w:rsidRPr="00F86C79">
        <w:rPr>
          <w:rFonts w:ascii="Times New Roman" w:hAnsi="Times New Roman" w:cs="Times New Roman"/>
          <w:b/>
          <w:bCs/>
          <w:sz w:val="24"/>
          <w:szCs w:val="24"/>
        </w:rPr>
        <w:t>Crop Growth Rate (g/m</w:t>
      </w:r>
      <w:r w:rsidRPr="00F86C79">
        <w:rPr>
          <w:rFonts w:ascii="Times New Roman" w:hAnsi="Times New Roman" w:cs="Times New Roman"/>
          <w:b/>
          <w:bCs/>
          <w:sz w:val="24"/>
          <w:szCs w:val="24"/>
          <w:vertAlign w:val="superscript"/>
        </w:rPr>
        <w:t>2</w:t>
      </w:r>
      <w:r w:rsidRPr="00F86C79">
        <w:rPr>
          <w:rFonts w:ascii="Times New Roman" w:hAnsi="Times New Roman" w:cs="Times New Roman"/>
          <w:b/>
          <w:bCs/>
          <w:sz w:val="24"/>
          <w:szCs w:val="24"/>
        </w:rPr>
        <w:t>/day)</w:t>
      </w:r>
    </w:p>
    <w:p w14:paraId="020B99B4" w14:textId="4637CFBF" w:rsidR="009103EA" w:rsidRPr="00F86C79" w:rsidRDefault="009103EA" w:rsidP="00F86C79">
      <w:pPr>
        <w:pStyle w:val="BodyText"/>
        <w:spacing w:before="139" w:line="360" w:lineRule="auto"/>
        <w:jc w:val="both"/>
        <w:rPr>
          <w:rFonts w:ascii="Times New Roman" w:hAnsi="Times New Roman" w:cs="Times New Roman"/>
          <w:position w:val="2"/>
          <w:sz w:val="24"/>
          <w:szCs w:val="24"/>
        </w:rPr>
      </w:pPr>
      <w:r w:rsidRPr="00F86C79">
        <w:rPr>
          <w:rFonts w:ascii="Times New Roman" w:hAnsi="Times New Roman" w:cs="Times New Roman"/>
          <w:position w:val="2"/>
          <w:sz w:val="24"/>
          <w:szCs w:val="24"/>
          <w:lang w:val="en-US"/>
        </w:rPr>
        <w:t>At 75-100 DAS,</w:t>
      </w:r>
      <w:r w:rsidR="002B0899">
        <w:rPr>
          <w:rFonts w:ascii="Times New Roman" w:hAnsi="Times New Roman" w:cs="Times New Roman"/>
          <w:position w:val="2"/>
          <w:sz w:val="24"/>
          <w:szCs w:val="24"/>
          <w:lang w:val="en-US"/>
        </w:rPr>
        <w:t xml:space="preserve"> </w:t>
      </w:r>
      <w:r w:rsidRPr="00F86C79">
        <w:rPr>
          <w:rFonts w:ascii="Times New Roman" w:hAnsi="Times New Roman" w:cs="Times New Roman"/>
          <w:position w:val="2"/>
          <w:sz w:val="24"/>
          <w:szCs w:val="24"/>
        </w:rPr>
        <w:t xml:space="preserve">no significant difference was found among all the </w:t>
      </w:r>
      <w:proofErr w:type="spellStart"/>
      <w:proofErr w:type="gramStart"/>
      <w:r w:rsidRPr="00F86C79">
        <w:rPr>
          <w:rFonts w:ascii="Times New Roman" w:hAnsi="Times New Roman" w:cs="Times New Roman"/>
          <w:position w:val="2"/>
          <w:sz w:val="24"/>
          <w:szCs w:val="24"/>
        </w:rPr>
        <w:t>treatments.</w:t>
      </w:r>
      <w:r w:rsidR="002B0899">
        <w:rPr>
          <w:rFonts w:ascii="Times New Roman" w:hAnsi="Times New Roman" w:cs="Times New Roman"/>
          <w:position w:val="2"/>
          <w:sz w:val="24"/>
          <w:szCs w:val="24"/>
        </w:rPr>
        <w:t>However</w:t>
      </w:r>
      <w:proofErr w:type="spellEnd"/>
      <w:proofErr w:type="gramEnd"/>
      <w:r w:rsidR="002B0899">
        <w:rPr>
          <w:rFonts w:ascii="Times New Roman" w:hAnsi="Times New Roman" w:cs="Times New Roman"/>
          <w:position w:val="2"/>
          <w:sz w:val="24"/>
          <w:szCs w:val="24"/>
        </w:rPr>
        <w:t xml:space="preserve"> </w:t>
      </w:r>
      <w:r w:rsidRPr="00F86C79">
        <w:rPr>
          <w:rFonts w:ascii="Times New Roman" w:hAnsi="Times New Roman" w:cs="Times New Roman"/>
          <w:position w:val="2"/>
          <w:sz w:val="24"/>
          <w:szCs w:val="24"/>
        </w:rPr>
        <w:t xml:space="preserve"> highest crop growth rate (17.01</w:t>
      </w:r>
      <w:r w:rsidR="003D5FD1">
        <w:rPr>
          <w:rFonts w:ascii="Times New Roman" w:hAnsi="Times New Roman" w:cs="Times New Roman"/>
          <w:position w:val="2"/>
          <w:sz w:val="24"/>
          <w:szCs w:val="24"/>
        </w:rPr>
        <w:t>5</w:t>
      </w:r>
      <w:r w:rsidRPr="00F86C79">
        <w:rPr>
          <w:rFonts w:ascii="Times New Roman" w:hAnsi="Times New Roman" w:cs="Times New Roman"/>
          <w:position w:val="2"/>
          <w:sz w:val="24"/>
          <w:szCs w:val="24"/>
        </w:rPr>
        <w:t xml:space="preserve"> g/m²/day) was recorded in T9 [Poultry manure 2.5</w:t>
      </w:r>
      <w:r w:rsidR="00A5706C" w:rsidRPr="00F86C79">
        <w:rPr>
          <w:rFonts w:ascii="Times New Roman" w:hAnsi="Times New Roman" w:cs="Times New Roman"/>
          <w:position w:val="2"/>
          <w:sz w:val="24"/>
          <w:szCs w:val="24"/>
        </w:rPr>
        <w:t xml:space="preserve"> -</w:t>
      </w:r>
      <w:r w:rsidRPr="00F86C79">
        <w:rPr>
          <w:rFonts w:ascii="Times New Roman" w:hAnsi="Times New Roman" w:cs="Times New Roman"/>
          <w:position w:val="2"/>
          <w:sz w:val="24"/>
          <w:szCs w:val="24"/>
        </w:rPr>
        <w:t xml:space="preserve"> t/ha + </w:t>
      </w:r>
      <w:proofErr w:type="spellStart"/>
      <w:r w:rsidRPr="00F86C79">
        <w:rPr>
          <w:rFonts w:ascii="Times New Roman" w:hAnsi="Times New Roman" w:cs="Times New Roman"/>
          <w:position w:val="2"/>
          <w:sz w:val="24"/>
          <w:szCs w:val="24"/>
        </w:rPr>
        <w:t>Panchagavya</w:t>
      </w:r>
      <w:proofErr w:type="spellEnd"/>
      <w:r w:rsidRPr="00F86C79">
        <w:rPr>
          <w:rFonts w:ascii="Times New Roman" w:hAnsi="Times New Roman" w:cs="Times New Roman"/>
          <w:position w:val="2"/>
          <w:sz w:val="24"/>
          <w:szCs w:val="24"/>
        </w:rPr>
        <w:t xml:space="preserve"> </w:t>
      </w:r>
      <w:r w:rsidR="00A5706C" w:rsidRPr="00F86C79">
        <w:rPr>
          <w:rFonts w:ascii="Times New Roman" w:hAnsi="Times New Roman" w:cs="Times New Roman"/>
          <w:position w:val="2"/>
          <w:sz w:val="24"/>
          <w:szCs w:val="24"/>
        </w:rPr>
        <w:t xml:space="preserve">- </w:t>
      </w:r>
      <w:r w:rsidRPr="00F86C79">
        <w:rPr>
          <w:rFonts w:ascii="Times New Roman" w:hAnsi="Times New Roman" w:cs="Times New Roman"/>
          <w:position w:val="2"/>
          <w:sz w:val="24"/>
          <w:szCs w:val="24"/>
        </w:rPr>
        <w:t xml:space="preserve">7%]. </w:t>
      </w:r>
    </w:p>
    <w:p w14:paraId="7E4E720E" w14:textId="208AE05C" w:rsidR="00D84366" w:rsidRPr="00F86C79" w:rsidRDefault="00D84366" w:rsidP="00F86C79">
      <w:pPr>
        <w:pStyle w:val="BodyText"/>
        <w:spacing w:before="139" w:line="360" w:lineRule="auto"/>
        <w:ind w:right="-50"/>
        <w:jc w:val="both"/>
        <w:rPr>
          <w:rFonts w:ascii="Times New Roman" w:hAnsi="Times New Roman" w:cs="Times New Roman"/>
          <w:b/>
          <w:bCs/>
          <w:position w:val="2"/>
          <w:sz w:val="24"/>
          <w:szCs w:val="24"/>
        </w:rPr>
      </w:pPr>
      <w:r w:rsidRPr="00F86C79">
        <w:rPr>
          <w:rFonts w:ascii="Times New Roman" w:hAnsi="Times New Roman" w:cs="Times New Roman"/>
          <w:b/>
          <w:bCs/>
          <w:position w:val="2"/>
          <w:sz w:val="24"/>
          <w:szCs w:val="24"/>
        </w:rPr>
        <w:t>4.</w:t>
      </w:r>
      <w:r w:rsidR="008D7423" w:rsidRPr="00F86C79">
        <w:rPr>
          <w:rFonts w:ascii="Times New Roman" w:hAnsi="Times New Roman" w:cs="Times New Roman"/>
          <w:b/>
          <w:bCs/>
          <w:position w:val="2"/>
          <w:sz w:val="24"/>
          <w:szCs w:val="24"/>
        </w:rPr>
        <w:t xml:space="preserve"> </w:t>
      </w:r>
      <w:r w:rsidRPr="00F86C79">
        <w:rPr>
          <w:rFonts w:ascii="Times New Roman" w:hAnsi="Times New Roman" w:cs="Times New Roman"/>
          <w:b/>
          <w:bCs/>
          <w:position w:val="2"/>
          <w:sz w:val="24"/>
          <w:szCs w:val="24"/>
        </w:rPr>
        <w:t>Relative Growth Rate (g/g/day)</w:t>
      </w:r>
    </w:p>
    <w:p w14:paraId="5769565E" w14:textId="1565D84C" w:rsidR="00ED4DA8" w:rsidRPr="00F86C79" w:rsidRDefault="00ED4DA8" w:rsidP="00F86C79">
      <w:pPr>
        <w:pStyle w:val="BodyText"/>
        <w:spacing w:before="139" w:line="360" w:lineRule="auto"/>
        <w:ind w:right="-50"/>
        <w:jc w:val="both"/>
        <w:rPr>
          <w:rFonts w:ascii="Times New Roman" w:hAnsi="Times New Roman" w:cs="Times New Roman"/>
          <w:position w:val="2"/>
          <w:sz w:val="24"/>
          <w:szCs w:val="24"/>
        </w:rPr>
      </w:pPr>
      <w:r w:rsidRPr="00F86C79">
        <w:rPr>
          <w:rFonts w:ascii="Times New Roman" w:hAnsi="Times New Roman" w:cs="Times New Roman"/>
          <w:position w:val="2"/>
          <w:sz w:val="24"/>
          <w:szCs w:val="24"/>
        </w:rPr>
        <w:t>At 75–100 DAS no significant difference found among all the treatments. However, maximum relative growth rate (0.0166 g/g/day) was recorded</w:t>
      </w:r>
      <w:r w:rsidR="00A5706C" w:rsidRPr="00F86C79">
        <w:rPr>
          <w:rFonts w:ascii="Times New Roman" w:hAnsi="Times New Roman" w:cs="Times New Roman"/>
          <w:position w:val="2"/>
          <w:sz w:val="24"/>
          <w:szCs w:val="24"/>
        </w:rPr>
        <w:t xml:space="preserve"> in application Poultry manure - 2.5 t/ha</w:t>
      </w:r>
      <w:r w:rsidRPr="00F86C79">
        <w:rPr>
          <w:rFonts w:ascii="Times New Roman" w:hAnsi="Times New Roman" w:cs="Times New Roman"/>
          <w:position w:val="2"/>
          <w:sz w:val="24"/>
          <w:szCs w:val="24"/>
        </w:rPr>
        <w:t xml:space="preserve"> + </w:t>
      </w:r>
      <w:proofErr w:type="spellStart"/>
      <w:r w:rsidRPr="00F86C79">
        <w:rPr>
          <w:rFonts w:ascii="Times New Roman" w:hAnsi="Times New Roman" w:cs="Times New Roman"/>
          <w:position w:val="2"/>
          <w:sz w:val="24"/>
          <w:szCs w:val="24"/>
        </w:rPr>
        <w:t>Panchagavya</w:t>
      </w:r>
      <w:proofErr w:type="spellEnd"/>
      <w:r w:rsidR="00A5706C" w:rsidRPr="00F86C79">
        <w:rPr>
          <w:rFonts w:ascii="Times New Roman" w:hAnsi="Times New Roman" w:cs="Times New Roman"/>
          <w:position w:val="2"/>
          <w:sz w:val="24"/>
          <w:szCs w:val="24"/>
        </w:rPr>
        <w:t xml:space="preserve"> -</w:t>
      </w:r>
      <w:r w:rsidRPr="00F86C79">
        <w:rPr>
          <w:rFonts w:ascii="Times New Roman" w:hAnsi="Times New Roman" w:cs="Times New Roman"/>
          <w:position w:val="2"/>
          <w:sz w:val="24"/>
          <w:szCs w:val="24"/>
        </w:rPr>
        <w:t xml:space="preserve"> 7%.</w:t>
      </w:r>
    </w:p>
    <w:p w14:paraId="421D3FCF" w14:textId="7CA6416A" w:rsidR="00ED4DA8" w:rsidRPr="00F86C79" w:rsidRDefault="006265D9" w:rsidP="00F86C79">
      <w:pPr>
        <w:pStyle w:val="BodyText"/>
        <w:spacing w:before="139" w:line="360" w:lineRule="auto"/>
        <w:ind w:right="-50"/>
        <w:rPr>
          <w:rFonts w:ascii="Times New Roman" w:hAnsi="Times New Roman" w:cs="Times New Roman"/>
          <w:b/>
          <w:bCs/>
          <w:position w:val="2"/>
          <w:sz w:val="24"/>
          <w:szCs w:val="24"/>
        </w:rPr>
      </w:pPr>
      <w:r w:rsidRPr="00F86C79">
        <w:rPr>
          <w:rFonts w:ascii="Times New Roman" w:hAnsi="Times New Roman" w:cs="Times New Roman"/>
          <w:b/>
          <w:bCs/>
          <w:position w:val="2"/>
          <w:sz w:val="24"/>
          <w:szCs w:val="24"/>
        </w:rPr>
        <w:t>5.</w:t>
      </w:r>
      <w:r w:rsidR="00ED4DA8" w:rsidRPr="00F86C79">
        <w:rPr>
          <w:rFonts w:ascii="Times New Roman" w:hAnsi="Times New Roman" w:cs="Times New Roman"/>
          <w:b/>
          <w:bCs/>
          <w:sz w:val="24"/>
          <w:szCs w:val="24"/>
          <w:lang w:bidi="hi-IN"/>
        </w:rPr>
        <w:t xml:space="preserve"> </w:t>
      </w:r>
      <w:r w:rsidR="00ED4DA8" w:rsidRPr="00F86C79">
        <w:rPr>
          <w:rFonts w:ascii="Times New Roman" w:hAnsi="Times New Roman" w:cs="Times New Roman"/>
          <w:b/>
          <w:bCs/>
          <w:position w:val="2"/>
          <w:sz w:val="24"/>
          <w:szCs w:val="24"/>
        </w:rPr>
        <w:t>Number of Effective tillers/m²</w:t>
      </w:r>
    </w:p>
    <w:p w14:paraId="3E55957B" w14:textId="5584A70F" w:rsidR="00ED4DA8" w:rsidRPr="00F86C79" w:rsidRDefault="00ED4DA8" w:rsidP="00F86C79">
      <w:pPr>
        <w:pStyle w:val="BodyText"/>
        <w:spacing w:before="139" w:line="360" w:lineRule="auto"/>
        <w:ind w:right="-50"/>
        <w:jc w:val="both"/>
        <w:rPr>
          <w:rFonts w:ascii="Times New Roman" w:hAnsi="Times New Roman" w:cs="Times New Roman"/>
          <w:position w:val="2"/>
          <w:sz w:val="24"/>
          <w:szCs w:val="24"/>
        </w:rPr>
      </w:pPr>
      <w:r w:rsidRPr="00F86C79">
        <w:rPr>
          <w:rFonts w:ascii="Times New Roman" w:hAnsi="Times New Roman" w:cs="Times New Roman"/>
          <w:position w:val="2"/>
          <w:sz w:val="24"/>
          <w:szCs w:val="24"/>
        </w:rPr>
        <w:t xml:space="preserve">At harvest, maximum number of Effective tillers per square meter (270.34) was recorded with the application of T9 [Poultry manure - 2.5t/ha + </w:t>
      </w:r>
      <w:proofErr w:type="spellStart"/>
      <w:r w:rsidRPr="00F86C79">
        <w:rPr>
          <w:rFonts w:ascii="Times New Roman" w:hAnsi="Times New Roman" w:cs="Times New Roman"/>
          <w:position w:val="2"/>
          <w:sz w:val="24"/>
          <w:szCs w:val="24"/>
        </w:rPr>
        <w:t>Panchagavya</w:t>
      </w:r>
      <w:proofErr w:type="spellEnd"/>
      <w:r w:rsidRPr="00F86C79">
        <w:rPr>
          <w:rFonts w:ascii="Times New Roman" w:hAnsi="Times New Roman" w:cs="Times New Roman"/>
          <w:position w:val="2"/>
          <w:sz w:val="24"/>
          <w:szCs w:val="24"/>
        </w:rPr>
        <w:t xml:space="preserve"> - 7%] which is significantly superior over </w:t>
      </w:r>
      <w:r w:rsidR="008D7423" w:rsidRPr="00F86C79">
        <w:rPr>
          <w:rFonts w:ascii="Times New Roman" w:hAnsi="Times New Roman" w:cs="Times New Roman"/>
          <w:position w:val="2"/>
          <w:sz w:val="24"/>
          <w:szCs w:val="24"/>
        </w:rPr>
        <w:t>all the treatments. However, T5, T6</w:t>
      </w:r>
      <w:r w:rsidRPr="00F86C79">
        <w:rPr>
          <w:rFonts w:ascii="Times New Roman" w:hAnsi="Times New Roman" w:cs="Times New Roman"/>
          <w:position w:val="2"/>
          <w:sz w:val="24"/>
          <w:szCs w:val="24"/>
        </w:rPr>
        <w:t xml:space="preserve">, </w:t>
      </w:r>
      <w:r w:rsidR="008D7423" w:rsidRPr="00F86C79">
        <w:rPr>
          <w:rFonts w:ascii="Times New Roman" w:hAnsi="Times New Roman" w:cs="Times New Roman"/>
          <w:position w:val="2"/>
          <w:sz w:val="24"/>
          <w:szCs w:val="24"/>
        </w:rPr>
        <w:t>T7 and</w:t>
      </w:r>
      <w:r w:rsidRPr="00F86C79">
        <w:rPr>
          <w:rFonts w:ascii="Times New Roman" w:hAnsi="Times New Roman" w:cs="Times New Roman"/>
          <w:position w:val="2"/>
          <w:sz w:val="24"/>
          <w:szCs w:val="24"/>
        </w:rPr>
        <w:t xml:space="preserve"> </w:t>
      </w:r>
      <w:r w:rsidR="008D7423" w:rsidRPr="00F86C79">
        <w:rPr>
          <w:rFonts w:ascii="Times New Roman" w:hAnsi="Times New Roman" w:cs="Times New Roman"/>
          <w:position w:val="2"/>
          <w:sz w:val="24"/>
          <w:szCs w:val="24"/>
        </w:rPr>
        <w:t>T8 were</w:t>
      </w:r>
      <w:r w:rsidRPr="00F86C79">
        <w:rPr>
          <w:rFonts w:ascii="Times New Roman" w:hAnsi="Times New Roman" w:cs="Times New Roman"/>
          <w:position w:val="2"/>
          <w:sz w:val="24"/>
          <w:szCs w:val="24"/>
        </w:rPr>
        <w:t xml:space="preserve"> found to be statistically at par with T9.</w:t>
      </w:r>
    </w:p>
    <w:p w14:paraId="74546879" w14:textId="5F50B14E" w:rsidR="00ED4DA8" w:rsidRPr="00F86C79" w:rsidRDefault="00ED4DA8" w:rsidP="00F86C79">
      <w:pPr>
        <w:pStyle w:val="BodyText"/>
        <w:spacing w:before="139" w:line="360" w:lineRule="auto"/>
        <w:ind w:right="-50"/>
        <w:jc w:val="both"/>
        <w:rPr>
          <w:rFonts w:ascii="Times New Roman" w:hAnsi="Times New Roman" w:cs="Times New Roman"/>
          <w:position w:val="2"/>
          <w:sz w:val="24"/>
          <w:szCs w:val="24"/>
        </w:rPr>
      </w:pPr>
      <w:r w:rsidRPr="00F86C79">
        <w:rPr>
          <w:rFonts w:ascii="Times New Roman" w:hAnsi="Times New Roman" w:cs="Times New Roman"/>
          <w:position w:val="2"/>
          <w:sz w:val="24"/>
          <w:szCs w:val="24"/>
        </w:rPr>
        <w:t>The combination of Poultry manu</w:t>
      </w:r>
      <w:r w:rsidR="00A5706C" w:rsidRPr="00F86C79">
        <w:rPr>
          <w:rFonts w:ascii="Times New Roman" w:hAnsi="Times New Roman" w:cs="Times New Roman"/>
          <w:position w:val="2"/>
          <w:sz w:val="24"/>
          <w:szCs w:val="24"/>
        </w:rPr>
        <w:t xml:space="preserve">re - 2.5 t/ha and </w:t>
      </w:r>
      <w:proofErr w:type="spellStart"/>
      <w:r w:rsidR="00A5706C" w:rsidRPr="00F86C79">
        <w:rPr>
          <w:rFonts w:ascii="Times New Roman" w:hAnsi="Times New Roman" w:cs="Times New Roman"/>
          <w:position w:val="2"/>
          <w:sz w:val="24"/>
          <w:szCs w:val="24"/>
        </w:rPr>
        <w:t>Panchagavya</w:t>
      </w:r>
      <w:proofErr w:type="spellEnd"/>
      <w:r w:rsidR="00A5706C" w:rsidRPr="00F86C79">
        <w:rPr>
          <w:rFonts w:ascii="Times New Roman" w:hAnsi="Times New Roman" w:cs="Times New Roman"/>
          <w:position w:val="2"/>
          <w:sz w:val="24"/>
          <w:szCs w:val="24"/>
        </w:rPr>
        <w:t xml:space="preserve"> - </w:t>
      </w:r>
      <w:r w:rsidRPr="00F86C79">
        <w:rPr>
          <w:rFonts w:ascii="Times New Roman" w:hAnsi="Times New Roman" w:cs="Times New Roman"/>
          <w:position w:val="2"/>
          <w:sz w:val="24"/>
          <w:szCs w:val="24"/>
        </w:rPr>
        <w:t xml:space="preserve">3% (foliar spray) can enhance wheat growth by providing a balanced supply of essential nutrients and growth-promoting substances, leading to improved soil fertility, better nutrient uptake, and ultimately higher effective tiller counts. Poultry manure is rich in macronutrients like nitrogen (which supports vegetative growth and tillering), phosphorus, and potassium, along with micronutrients that improve soil structure and microbial activity. </w:t>
      </w:r>
      <w:proofErr w:type="spellStart"/>
      <w:r w:rsidRPr="00F86C79">
        <w:rPr>
          <w:rFonts w:ascii="Times New Roman" w:hAnsi="Times New Roman" w:cs="Times New Roman"/>
          <w:position w:val="2"/>
          <w:sz w:val="24"/>
          <w:szCs w:val="24"/>
        </w:rPr>
        <w:t>Panchagavya</w:t>
      </w:r>
      <w:proofErr w:type="spellEnd"/>
      <w:r w:rsidRPr="00F86C79">
        <w:rPr>
          <w:rFonts w:ascii="Times New Roman" w:hAnsi="Times New Roman" w:cs="Times New Roman"/>
          <w:position w:val="2"/>
          <w:sz w:val="24"/>
          <w:szCs w:val="24"/>
        </w:rPr>
        <w:t xml:space="preserve">, derived from cow products, contains natural plant growth regulators (such as auxins and gibberellins), beneficial microorganisms, and bio-active compounds that stimulate root development, enhance photosynthesis, and increase resistance to stress—factors that collectively promote more </w:t>
      </w:r>
      <w:r w:rsidRPr="00F86C79">
        <w:rPr>
          <w:rFonts w:ascii="Times New Roman" w:hAnsi="Times New Roman" w:cs="Times New Roman"/>
          <w:position w:val="2"/>
          <w:sz w:val="24"/>
          <w:szCs w:val="24"/>
        </w:rPr>
        <w:lastRenderedPageBreak/>
        <w:t xml:space="preserve">productive tillers in wheat. These results are confirmatory to those revealed by </w:t>
      </w:r>
      <w:r w:rsidRPr="00F86C79">
        <w:rPr>
          <w:rFonts w:ascii="Times New Roman" w:hAnsi="Times New Roman" w:cs="Times New Roman"/>
          <w:b/>
          <w:position w:val="2"/>
          <w:sz w:val="24"/>
          <w:szCs w:val="24"/>
        </w:rPr>
        <w:t xml:space="preserve">Prakash </w:t>
      </w:r>
      <w:r w:rsidRPr="00F86C79">
        <w:rPr>
          <w:rFonts w:ascii="Times New Roman" w:hAnsi="Times New Roman" w:cs="Times New Roman"/>
          <w:b/>
          <w:i/>
          <w:position w:val="2"/>
          <w:sz w:val="24"/>
          <w:szCs w:val="24"/>
        </w:rPr>
        <w:t>et al</w:t>
      </w:r>
      <w:r w:rsidRPr="00F86C79">
        <w:rPr>
          <w:rFonts w:ascii="Times New Roman" w:hAnsi="Times New Roman" w:cs="Times New Roman"/>
          <w:b/>
          <w:position w:val="2"/>
          <w:sz w:val="24"/>
          <w:szCs w:val="24"/>
        </w:rPr>
        <w:t xml:space="preserve">. (2022), and Singh </w:t>
      </w:r>
      <w:r w:rsidRPr="00F86C79">
        <w:rPr>
          <w:rFonts w:ascii="Times New Roman" w:hAnsi="Times New Roman" w:cs="Times New Roman"/>
          <w:b/>
          <w:i/>
          <w:position w:val="2"/>
          <w:sz w:val="24"/>
          <w:szCs w:val="24"/>
        </w:rPr>
        <w:t>et al</w:t>
      </w:r>
      <w:r w:rsidRPr="00F86C79">
        <w:rPr>
          <w:rFonts w:ascii="Times New Roman" w:hAnsi="Times New Roman" w:cs="Times New Roman"/>
          <w:b/>
          <w:position w:val="2"/>
          <w:sz w:val="24"/>
          <w:szCs w:val="24"/>
        </w:rPr>
        <w:t>. (2022)</w:t>
      </w:r>
      <w:r w:rsidRPr="00F86C79">
        <w:rPr>
          <w:rFonts w:ascii="Times New Roman" w:hAnsi="Times New Roman" w:cs="Times New Roman"/>
          <w:position w:val="2"/>
          <w:sz w:val="24"/>
          <w:szCs w:val="24"/>
        </w:rPr>
        <w:t>.</w:t>
      </w:r>
    </w:p>
    <w:p w14:paraId="6BC0D11B" w14:textId="0D203009" w:rsidR="00ED4DA8" w:rsidRPr="00F86C79" w:rsidRDefault="00102B2F" w:rsidP="00F86C79">
      <w:pPr>
        <w:pStyle w:val="BodyText"/>
        <w:spacing w:before="139" w:line="360" w:lineRule="auto"/>
        <w:ind w:right="-50"/>
        <w:rPr>
          <w:rFonts w:ascii="Times New Roman" w:hAnsi="Times New Roman" w:cs="Times New Roman"/>
          <w:b/>
          <w:bCs/>
          <w:position w:val="2"/>
          <w:sz w:val="24"/>
          <w:szCs w:val="24"/>
        </w:rPr>
      </w:pPr>
      <w:r w:rsidRPr="00F86C79">
        <w:rPr>
          <w:rFonts w:ascii="Times New Roman" w:hAnsi="Times New Roman" w:cs="Times New Roman"/>
          <w:b/>
          <w:bCs/>
          <w:position w:val="2"/>
          <w:sz w:val="24"/>
          <w:szCs w:val="24"/>
        </w:rPr>
        <w:t>6.</w:t>
      </w:r>
      <w:r w:rsidR="00ED4DA8" w:rsidRPr="00F86C79">
        <w:rPr>
          <w:rFonts w:ascii="Times New Roman" w:hAnsi="Times New Roman" w:cs="Times New Roman"/>
          <w:b/>
          <w:bCs/>
          <w:sz w:val="24"/>
          <w:szCs w:val="24"/>
          <w:lang w:bidi="hi-IN"/>
        </w:rPr>
        <w:t xml:space="preserve"> </w:t>
      </w:r>
      <w:r w:rsidR="00ED4DA8" w:rsidRPr="00F86C79">
        <w:rPr>
          <w:rFonts w:ascii="Times New Roman" w:hAnsi="Times New Roman" w:cs="Times New Roman"/>
          <w:b/>
          <w:bCs/>
          <w:position w:val="2"/>
          <w:sz w:val="24"/>
          <w:szCs w:val="24"/>
        </w:rPr>
        <w:t>Number of Grains/Spike</w:t>
      </w:r>
    </w:p>
    <w:p w14:paraId="371DE1C7" w14:textId="5C03CDCF" w:rsidR="00ED4DA8" w:rsidRPr="00F86C79" w:rsidRDefault="00ED4DA8" w:rsidP="00F86C79">
      <w:pPr>
        <w:pStyle w:val="BodyText"/>
        <w:spacing w:before="139" w:line="360" w:lineRule="auto"/>
        <w:ind w:right="-50"/>
        <w:jc w:val="both"/>
        <w:rPr>
          <w:rFonts w:ascii="Times New Roman" w:hAnsi="Times New Roman" w:cs="Times New Roman"/>
          <w:position w:val="2"/>
          <w:sz w:val="24"/>
          <w:szCs w:val="24"/>
        </w:rPr>
      </w:pPr>
      <w:r w:rsidRPr="00F86C79">
        <w:rPr>
          <w:rFonts w:ascii="Times New Roman" w:hAnsi="Times New Roman" w:cs="Times New Roman"/>
          <w:position w:val="2"/>
          <w:sz w:val="24"/>
          <w:szCs w:val="24"/>
        </w:rPr>
        <w:t xml:space="preserve">At harvest, maximum number of grains/spike (46.04) was recorded with the application of T9 [Poultry manure - 2.5t/ha + </w:t>
      </w:r>
      <w:proofErr w:type="spellStart"/>
      <w:r w:rsidRPr="00F86C79">
        <w:rPr>
          <w:rFonts w:ascii="Times New Roman" w:hAnsi="Times New Roman" w:cs="Times New Roman"/>
          <w:position w:val="2"/>
          <w:sz w:val="24"/>
          <w:szCs w:val="24"/>
        </w:rPr>
        <w:t>Panchagavya</w:t>
      </w:r>
      <w:proofErr w:type="spellEnd"/>
      <w:r w:rsidRPr="00F86C79">
        <w:rPr>
          <w:rFonts w:ascii="Times New Roman" w:hAnsi="Times New Roman" w:cs="Times New Roman"/>
          <w:position w:val="2"/>
          <w:sz w:val="24"/>
          <w:szCs w:val="24"/>
        </w:rPr>
        <w:t xml:space="preserve"> - 7%] which is significantly superior over all the treatments. However, T5, T6, T7 and </w:t>
      </w:r>
      <w:r w:rsidR="008D7423" w:rsidRPr="00F86C79">
        <w:rPr>
          <w:rFonts w:ascii="Times New Roman" w:hAnsi="Times New Roman" w:cs="Times New Roman"/>
          <w:position w:val="2"/>
          <w:sz w:val="24"/>
          <w:szCs w:val="24"/>
        </w:rPr>
        <w:t>T8 were</w:t>
      </w:r>
      <w:r w:rsidRPr="00F86C79">
        <w:rPr>
          <w:rFonts w:ascii="Times New Roman" w:hAnsi="Times New Roman" w:cs="Times New Roman"/>
          <w:position w:val="2"/>
          <w:sz w:val="24"/>
          <w:szCs w:val="24"/>
        </w:rPr>
        <w:t xml:space="preserve"> found to be statistically at par with T9.</w:t>
      </w:r>
    </w:p>
    <w:p w14:paraId="2EFDCDE1" w14:textId="5179C7C2" w:rsidR="004F7E5D" w:rsidRPr="00F86C79" w:rsidRDefault="00ED4DA8" w:rsidP="00F86C79">
      <w:pPr>
        <w:pStyle w:val="BodyText"/>
        <w:spacing w:before="139" w:line="360" w:lineRule="auto"/>
        <w:ind w:right="-50"/>
        <w:jc w:val="both"/>
        <w:rPr>
          <w:rFonts w:ascii="Times New Roman" w:hAnsi="Times New Roman" w:cs="Times New Roman"/>
          <w:position w:val="2"/>
          <w:sz w:val="24"/>
          <w:szCs w:val="24"/>
        </w:rPr>
      </w:pPr>
      <w:r w:rsidRPr="00F86C79">
        <w:rPr>
          <w:rFonts w:ascii="Times New Roman" w:hAnsi="Times New Roman" w:cs="Times New Roman"/>
          <w:position w:val="2"/>
          <w:sz w:val="24"/>
          <w:szCs w:val="24"/>
        </w:rPr>
        <w:t>The syner</w:t>
      </w:r>
      <w:r w:rsidR="00CB6C87">
        <w:rPr>
          <w:rFonts w:ascii="Times New Roman" w:hAnsi="Times New Roman" w:cs="Times New Roman"/>
          <w:position w:val="2"/>
          <w:sz w:val="24"/>
          <w:szCs w:val="24"/>
        </w:rPr>
        <w:t xml:space="preserve">gistic integration of 2.5 t/ha Poultry manure with 7% </w:t>
      </w:r>
      <w:proofErr w:type="spellStart"/>
      <w:r w:rsidR="00CB6C87">
        <w:rPr>
          <w:rFonts w:ascii="Times New Roman" w:hAnsi="Times New Roman" w:cs="Times New Roman"/>
          <w:position w:val="2"/>
          <w:sz w:val="24"/>
          <w:szCs w:val="24"/>
        </w:rPr>
        <w:t>P</w:t>
      </w:r>
      <w:r w:rsidRPr="00F86C79">
        <w:rPr>
          <w:rFonts w:ascii="Times New Roman" w:hAnsi="Times New Roman" w:cs="Times New Roman"/>
          <w:position w:val="2"/>
          <w:sz w:val="24"/>
          <w:szCs w:val="24"/>
        </w:rPr>
        <w:t>anchagavya</w:t>
      </w:r>
      <w:proofErr w:type="spellEnd"/>
      <w:r w:rsidRPr="00F86C79">
        <w:rPr>
          <w:rFonts w:ascii="Times New Roman" w:hAnsi="Times New Roman" w:cs="Times New Roman"/>
          <w:position w:val="2"/>
          <w:sz w:val="24"/>
          <w:szCs w:val="24"/>
        </w:rPr>
        <w:t xml:space="preserve"> foliar application engenders </w:t>
      </w:r>
      <w:r w:rsidR="008D7423" w:rsidRPr="00F86C79">
        <w:rPr>
          <w:rFonts w:ascii="Times New Roman" w:hAnsi="Times New Roman" w:cs="Times New Roman"/>
          <w:position w:val="2"/>
          <w:sz w:val="24"/>
          <w:szCs w:val="24"/>
        </w:rPr>
        <w:t>a</w:t>
      </w:r>
      <w:r w:rsidRPr="00F86C79">
        <w:rPr>
          <w:rFonts w:ascii="Times New Roman" w:hAnsi="Times New Roman" w:cs="Times New Roman"/>
          <w:position w:val="2"/>
          <w:sz w:val="24"/>
          <w:szCs w:val="24"/>
        </w:rPr>
        <w:t xml:space="preserve"> propitious agronomic paradigm for wheat (</w:t>
      </w:r>
      <w:r w:rsidRPr="00CB6C87">
        <w:rPr>
          <w:rFonts w:ascii="Times New Roman" w:hAnsi="Times New Roman" w:cs="Times New Roman"/>
          <w:i/>
          <w:position w:val="2"/>
          <w:sz w:val="24"/>
          <w:szCs w:val="24"/>
        </w:rPr>
        <w:t>Triticum aestivum</w:t>
      </w:r>
      <w:r w:rsidRPr="00F86C79">
        <w:rPr>
          <w:rFonts w:ascii="Times New Roman" w:hAnsi="Times New Roman" w:cs="Times New Roman"/>
          <w:position w:val="2"/>
          <w:sz w:val="24"/>
          <w:szCs w:val="24"/>
        </w:rPr>
        <w:t xml:space="preserve"> L.), culminating in the paramount augmentation of grains per spike. Poultry manure, a nutrient-dense organic substrate replete with macronutrients such as nitrogen, phosphorus, and potassium, facilitates protracted nutrient liberation, thereby bolstering robust tillering, enhanced photosynthetic efficacy, and fortified reproductive m</w:t>
      </w:r>
      <w:r w:rsidR="00CB6C87">
        <w:rPr>
          <w:rFonts w:ascii="Times New Roman" w:hAnsi="Times New Roman" w:cs="Times New Roman"/>
          <w:position w:val="2"/>
          <w:sz w:val="24"/>
          <w:szCs w:val="24"/>
        </w:rPr>
        <w:t xml:space="preserve">orphogenesis. Concomitantly, </w:t>
      </w:r>
      <w:proofErr w:type="spellStart"/>
      <w:r w:rsidR="00CB6C87">
        <w:rPr>
          <w:rFonts w:ascii="Times New Roman" w:hAnsi="Times New Roman" w:cs="Times New Roman"/>
          <w:position w:val="2"/>
          <w:sz w:val="24"/>
          <w:szCs w:val="24"/>
        </w:rPr>
        <w:t>P</w:t>
      </w:r>
      <w:r w:rsidRPr="00F86C79">
        <w:rPr>
          <w:rFonts w:ascii="Times New Roman" w:hAnsi="Times New Roman" w:cs="Times New Roman"/>
          <w:position w:val="2"/>
          <w:sz w:val="24"/>
          <w:szCs w:val="24"/>
        </w:rPr>
        <w:t>anchagavya</w:t>
      </w:r>
      <w:proofErr w:type="spellEnd"/>
      <w:r w:rsidRPr="00F86C79">
        <w:rPr>
          <w:rFonts w:ascii="Times New Roman" w:hAnsi="Times New Roman" w:cs="Times New Roman"/>
          <w:position w:val="2"/>
          <w:sz w:val="24"/>
          <w:szCs w:val="24"/>
        </w:rPr>
        <w:t xml:space="preserve"> a multifaceted bio-elixir derived from bovine excreta, milk derivatives, and other organic constituents - </w:t>
      </w:r>
      <w:proofErr w:type="spellStart"/>
      <w:r w:rsidRPr="00F86C79">
        <w:rPr>
          <w:rFonts w:ascii="Times New Roman" w:hAnsi="Times New Roman" w:cs="Times New Roman"/>
          <w:position w:val="2"/>
          <w:sz w:val="24"/>
          <w:szCs w:val="24"/>
        </w:rPr>
        <w:t>harbors</w:t>
      </w:r>
      <w:proofErr w:type="spellEnd"/>
      <w:r w:rsidRPr="00F86C79">
        <w:rPr>
          <w:rFonts w:ascii="Times New Roman" w:hAnsi="Times New Roman" w:cs="Times New Roman"/>
          <w:position w:val="2"/>
          <w:sz w:val="24"/>
          <w:szCs w:val="24"/>
        </w:rPr>
        <w:t xml:space="preserve"> auxins, gibberellins, </w:t>
      </w:r>
      <w:proofErr w:type="spellStart"/>
      <w:r w:rsidRPr="00F86C79">
        <w:rPr>
          <w:rFonts w:ascii="Times New Roman" w:hAnsi="Times New Roman" w:cs="Times New Roman"/>
          <w:position w:val="2"/>
          <w:sz w:val="24"/>
          <w:szCs w:val="24"/>
        </w:rPr>
        <w:t>cytokinins</w:t>
      </w:r>
      <w:proofErr w:type="spellEnd"/>
      <w:r w:rsidRPr="00F86C79">
        <w:rPr>
          <w:rFonts w:ascii="Times New Roman" w:hAnsi="Times New Roman" w:cs="Times New Roman"/>
          <w:position w:val="2"/>
          <w:sz w:val="24"/>
          <w:szCs w:val="24"/>
        </w:rPr>
        <w:t xml:space="preserve">, and propitious microbial consortia that ameliorate </w:t>
      </w:r>
      <w:proofErr w:type="spellStart"/>
      <w:r w:rsidRPr="00F86C79">
        <w:rPr>
          <w:rFonts w:ascii="Times New Roman" w:hAnsi="Times New Roman" w:cs="Times New Roman"/>
          <w:position w:val="2"/>
          <w:sz w:val="24"/>
          <w:szCs w:val="24"/>
        </w:rPr>
        <w:t>rhizospheric</w:t>
      </w:r>
      <w:proofErr w:type="spellEnd"/>
      <w:r w:rsidRPr="00F86C79">
        <w:rPr>
          <w:rFonts w:ascii="Times New Roman" w:hAnsi="Times New Roman" w:cs="Times New Roman"/>
          <w:position w:val="2"/>
          <w:sz w:val="24"/>
          <w:szCs w:val="24"/>
        </w:rPr>
        <w:t xml:space="preserve"> vitality, mitigate oxidative stress, and optimize micronutrient bioavailability. Together, they create a balanced food supply for wheat, leading to more grains in each spike compared to other treatments. </w:t>
      </w:r>
      <w:proofErr w:type="spellStart"/>
      <w:r w:rsidR="008D7423" w:rsidRPr="00F86C79">
        <w:rPr>
          <w:rFonts w:ascii="Times New Roman" w:hAnsi="Times New Roman" w:cs="Times New Roman"/>
          <w:position w:val="2"/>
          <w:sz w:val="24"/>
          <w:szCs w:val="24"/>
        </w:rPr>
        <w:t>Simillar</w:t>
      </w:r>
      <w:proofErr w:type="spellEnd"/>
      <w:r w:rsidRPr="00F86C79">
        <w:rPr>
          <w:rFonts w:ascii="Times New Roman" w:hAnsi="Times New Roman" w:cs="Times New Roman"/>
          <w:position w:val="2"/>
          <w:sz w:val="24"/>
          <w:szCs w:val="24"/>
        </w:rPr>
        <w:t xml:space="preserve"> results have been reported by </w:t>
      </w:r>
      <w:r w:rsidRPr="00F86C79">
        <w:rPr>
          <w:rFonts w:ascii="Times New Roman" w:hAnsi="Times New Roman" w:cs="Times New Roman"/>
          <w:b/>
          <w:position w:val="2"/>
          <w:sz w:val="24"/>
          <w:szCs w:val="24"/>
        </w:rPr>
        <w:t xml:space="preserve">Prakash </w:t>
      </w:r>
      <w:r w:rsidRPr="00F86C79">
        <w:rPr>
          <w:rFonts w:ascii="Times New Roman" w:hAnsi="Times New Roman" w:cs="Times New Roman"/>
          <w:b/>
          <w:i/>
          <w:position w:val="2"/>
          <w:sz w:val="24"/>
          <w:szCs w:val="24"/>
        </w:rPr>
        <w:t>et al</w:t>
      </w:r>
      <w:r w:rsidRPr="00F86C79">
        <w:rPr>
          <w:rFonts w:ascii="Times New Roman" w:hAnsi="Times New Roman" w:cs="Times New Roman"/>
          <w:b/>
          <w:position w:val="2"/>
          <w:sz w:val="24"/>
          <w:szCs w:val="24"/>
        </w:rPr>
        <w:t>. (2022)</w:t>
      </w:r>
      <w:r w:rsidRPr="00F86C79">
        <w:rPr>
          <w:rFonts w:ascii="Times New Roman" w:hAnsi="Times New Roman" w:cs="Times New Roman"/>
          <w:position w:val="2"/>
          <w:sz w:val="24"/>
          <w:szCs w:val="24"/>
        </w:rPr>
        <w:t>.</w:t>
      </w:r>
    </w:p>
    <w:p w14:paraId="660B5C7B" w14:textId="10446150" w:rsidR="004F7E5D" w:rsidRPr="00F86C79" w:rsidRDefault="008D7423" w:rsidP="00F86C79">
      <w:pPr>
        <w:spacing w:line="360" w:lineRule="auto"/>
        <w:jc w:val="both"/>
        <w:rPr>
          <w:rFonts w:ascii="Times New Roman" w:hAnsi="Times New Roman" w:cs="Times New Roman"/>
          <w:sz w:val="24"/>
          <w:szCs w:val="24"/>
        </w:rPr>
      </w:pPr>
      <w:r w:rsidRPr="00F86C79">
        <w:rPr>
          <w:rFonts w:ascii="Times New Roman" w:hAnsi="Times New Roman" w:cs="Times New Roman"/>
          <w:b/>
          <w:bCs/>
          <w:sz w:val="24"/>
          <w:szCs w:val="24"/>
        </w:rPr>
        <w:t>7. Test</w:t>
      </w:r>
      <w:r w:rsidR="004F7E5D" w:rsidRPr="00F86C79">
        <w:rPr>
          <w:rFonts w:ascii="Times New Roman" w:hAnsi="Times New Roman" w:cs="Times New Roman"/>
          <w:b/>
          <w:bCs/>
          <w:spacing w:val="-17"/>
          <w:sz w:val="24"/>
          <w:szCs w:val="24"/>
        </w:rPr>
        <w:t xml:space="preserve"> </w:t>
      </w:r>
      <w:r w:rsidR="004F7E5D" w:rsidRPr="00F86C79">
        <w:rPr>
          <w:rFonts w:ascii="Times New Roman" w:hAnsi="Times New Roman" w:cs="Times New Roman"/>
          <w:b/>
          <w:bCs/>
          <w:sz w:val="24"/>
          <w:szCs w:val="24"/>
        </w:rPr>
        <w:t>weight</w:t>
      </w:r>
      <w:r w:rsidR="004F7E5D" w:rsidRPr="00F86C79">
        <w:rPr>
          <w:rFonts w:ascii="Times New Roman" w:hAnsi="Times New Roman" w:cs="Times New Roman"/>
          <w:b/>
          <w:bCs/>
          <w:spacing w:val="-16"/>
          <w:sz w:val="24"/>
          <w:szCs w:val="24"/>
        </w:rPr>
        <w:t xml:space="preserve"> </w:t>
      </w:r>
      <w:r w:rsidR="004F7E5D" w:rsidRPr="00F86C79">
        <w:rPr>
          <w:rFonts w:ascii="Times New Roman" w:hAnsi="Times New Roman" w:cs="Times New Roman"/>
          <w:b/>
          <w:bCs/>
          <w:spacing w:val="-5"/>
          <w:sz w:val="24"/>
          <w:szCs w:val="24"/>
        </w:rPr>
        <w:t>(g)</w:t>
      </w:r>
    </w:p>
    <w:p w14:paraId="38A85DF7" w14:textId="084ADDE0" w:rsidR="00ED4DA8" w:rsidRPr="00F86C79" w:rsidRDefault="00ED4DA8" w:rsidP="00F86C79">
      <w:pPr>
        <w:pStyle w:val="BodyText"/>
        <w:spacing w:before="139" w:line="360" w:lineRule="auto"/>
        <w:ind w:right="-50"/>
        <w:jc w:val="both"/>
        <w:rPr>
          <w:rFonts w:ascii="Times New Roman" w:hAnsi="Times New Roman" w:cs="Times New Roman"/>
          <w:position w:val="2"/>
          <w:sz w:val="24"/>
          <w:szCs w:val="24"/>
        </w:rPr>
      </w:pPr>
      <w:r w:rsidRPr="00F86C79">
        <w:rPr>
          <w:rFonts w:ascii="Times New Roman" w:hAnsi="Times New Roman" w:cs="Times New Roman"/>
          <w:position w:val="2"/>
          <w:sz w:val="24"/>
          <w:szCs w:val="24"/>
        </w:rPr>
        <w:t>The data showed that no significantly difference among the treatment</w:t>
      </w:r>
      <w:r w:rsidR="00F86C79">
        <w:rPr>
          <w:rFonts w:ascii="Times New Roman" w:hAnsi="Times New Roman" w:cs="Times New Roman"/>
          <w:position w:val="2"/>
          <w:sz w:val="24"/>
          <w:szCs w:val="24"/>
        </w:rPr>
        <w:t xml:space="preserve"> in terms of test weight</w:t>
      </w:r>
      <w:r w:rsidRPr="00F86C79">
        <w:rPr>
          <w:rFonts w:ascii="Times New Roman" w:hAnsi="Times New Roman" w:cs="Times New Roman"/>
          <w:position w:val="2"/>
          <w:sz w:val="24"/>
          <w:szCs w:val="24"/>
        </w:rPr>
        <w:t xml:space="preserve">. However, highest test weight (44.90 g) was recorded in T9 [Poultry manure - 2.5t/ha + </w:t>
      </w:r>
      <w:proofErr w:type="spellStart"/>
      <w:r w:rsidRPr="00F86C79">
        <w:rPr>
          <w:rFonts w:ascii="Times New Roman" w:hAnsi="Times New Roman" w:cs="Times New Roman"/>
          <w:position w:val="2"/>
          <w:sz w:val="24"/>
          <w:szCs w:val="24"/>
        </w:rPr>
        <w:t>Panchagavya</w:t>
      </w:r>
      <w:proofErr w:type="spellEnd"/>
      <w:r w:rsidRPr="00F86C79">
        <w:rPr>
          <w:rFonts w:ascii="Times New Roman" w:hAnsi="Times New Roman" w:cs="Times New Roman"/>
          <w:position w:val="2"/>
          <w:sz w:val="24"/>
          <w:szCs w:val="24"/>
        </w:rPr>
        <w:t xml:space="preserve"> - 7%] as compared with other treatments.</w:t>
      </w:r>
    </w:p>
    <w:p w14:paraId="296A02BC" w14:textId="6574510A" w:rsidR="00EB567B" w:rsidRPr="00F86C79" w:rsidRDefault="00ED4DA8" w:rsidP="00F86C79">
      <w:pPr>
        <w:pStyle w:val="BodyText"/>
        <w:spacing w:before="139" w:line="360" w:lineRule="auto"/>
        <w:ind w:right="-50"/>
        <w:rPr>
          <w:rFonts w:ascii="Times New Roman" w:hAnsi="Times New Roman" w:cs="Times New Roman"/>
          <w:b/>
          <w:bCs/>
          <w:position w:val="2"/>
          <w:sz w:val="24"/>
          <w:szCs w:val="24"/>
        </w:rPr>
      </w:pPr>
      <w:r w:rsidRPr="00F86C79">
        <w:rPr>
          <w:rFonts w:ascii="Times New Roman" w:hAnsi="Times New Roman" w:cs="Times New Roman"/>
          <w:b/>
          <w:bCs/>
          <w:position w:val="2"/>
          <w:sz w:val="24"/>
          <w:szCs w:val="24"/>
        </w:rPr>
        <w:t>8</w:t>
      </w:r>
      <w:r w:rsidR="00EB567B" w:rsidRPr="00F86C79">
        <w:rPr>
          <w:rFonts w:ascii="Times New Roman" w:hAnsi="Times New Roman" w:cs="Times New Roman"/>
          <w:b/>
          <w:bCs/>
          <w:position w:val="2"/>
          <w:sz w:val="24"/>
          <w:szCs w:val="24"/>
        </w:rPr>
        <w:t>. Grain Yield (t/ha)</w:t>
      </w:r>
    </w:p>
    <w:p w14:paraId="65A589DD" w14:textId="37054DA8" w:rsidR="00ED4DA8" w:rsidRPr="00F86C79" w:rsidRDefault="00A5706C" w:rsidP="00F86C79">
      <w:pPr>
        <w:pStyle w:val="BodyText"/>
        <w:spacing w:before="139" w:line="360" w:lineRule="auto"/>
        <w:ind w:right="-50"/>
        <w:jc w:val="both"/>
        <w:rPr>
          <w:rFonts w:ascii="Times New Roman" w:hAnsi="Times New Roman" w:cs="Times New Roman"/>
          <w:position w:val="2"/>
          <w:sz w:val="24"/>
          <w:szCs w:val="24"/>
        </w:rPr>
      </w:pPr>
      <w:r w:rsidRPr="00F86C79">
        <w:rPr>
          <w:rFonts w:ascii="Times New Roman" w:hAnsi="Times New Roman" w:cs="Times New Roman"/>
          <w:position w:val="2"/>
          <w:sz w:val="24"/>
          <w:szCs w:val="24"/>
        </w:rPr>
        <w:t>Significantly highest</w:t>
      </w:r>
      <w:r w:rsidR="00ED4DA8" w:rsidRPr="00F86C79">
        <w:rPr>
          <w:rFonts w:ascii="Times New Roman" w:hAnsi="Times New Roman" w:cs="Times New Roman"/>
          <w:position w:val="2"/>
          <w:sz w:val="24"/>
          <w:szCs w:val="24"/>
        </w:rPr>
        <w:t xml:space="preserve"> Grain yield (5.604 t/ha t/ha) was recorded </w:t>
      </w:r>
      <w:r w:rsidR="00CB6C87">
        <w:rPr>
          <w:rFonts w:ascii="Times New Roman" w:hAnsi="Times New Roman" w:cs="Times New Roman"/>
          <w:position w:val="2"/>
          <w:sz w:val="24"/>
          <w:szCs w:val="24"/>
        </w:rPr>
        <w:t xml:space="preserve">in </w:t>
      </w:r>
      <w:r w:rsidR="00ED4DA8" w:rsidRPr="00F86C79">
        <w:rPr>
          <w:rFonts w:ascii="Times New Roman" w:hAnsi="Times New Roman" w:cs="Times New Roman"/>
          <w:position w:val="2"/>
          <w:sz w:val="24"/>
          <w:szCs w:val="24"/>
        </w:rPr>
        <w:t xml:space="preserve">T9 [Poultry manure - 2.5t/ha + </w:t>
      </w:r>
      <w:proofErr w:type="spellStart"/>
      <w:r w:rsidR="00ED4DA8" w:rsidRPr="00F86C79">
        <w:rPr>
          <w:rFonts w:ascii="Times New Roman" w:hAnsi="Times New Roman" w:cs="Times New Roman"/>
          <w:position w:val="2"/>
          <w:sz w:val="24"/>
          <w:szCs w:val="24"/>
        </w:rPr>
        <w:t>Panchagavya</w:t>
      </w:r>
      <w:proofErr w:type="spellEnd"/>
      <w:r w:rsidR="00ED4DA8" w:rsidRPr="00F86C79">
        <w:rPr>
          <w:rFonts w:ascii="Times New Roman" w:hAnsi="Times New Roman" w:cs="Times New Roman"/>
          <w:position w:val="2"/>
          <w:sz w:val="24"/>
          <w:szCs w:val="24"/>
        </w:rPr>
        <w:t xml:space="preserve"> - 7%</w:t>
      </w:r>
      <w:proofErr w:type="gramStart"/>
      <w:r w:rsidR="00ED4DA8" w:rsidRPr="00F86C79">
        <w:rPr>
          <w:rFonts w:ascii="Times New Roman" w:hAnsi="Times New Roman" w:cs="Times New Roman"/>
          <w:position w:val="2"/>
          <w:sz w:val="24"/>
          <w:szCs w:val="24"/>
        </w:rPr>
        <w:t xml:space="preserve">] </w:t>
      </w:r>
      <w:r w:rsidR="008D7423" w:rsidRPr="00F86C79">
        <w:rPr>
          <w:rFonts w:ascii="Times New Roman" w:hAnsi="Times New Roman" w:cs="Times New Roman"/>
          <w:position w:val="2"/>
          <w:sz w:val="24"/>
          <w:szCs w:val="24"/>
        </w:rPr>
        <w:t>.</w:t>
      </w:r>
      <w:proofErr w:type="gramEnd"/>
      <w:r w:rsidR="008D7423" w:rsidRPr="00F86C79">
        <w:rPr>
          <w:rFonts w:ascii="Times New Roman" w:hAnsi="Times New Roman" w:cs="Times New Roman"/>
          <w:position w:val="2"/>
          <w:sz w:val="24"/>
          <w:szCs w:val="24"/>
        </w:rPr>
        <w:t xml:space="preserve"> </w:t>
      </w:r>
      <w:r w:rsidR="00ED4DA8" w:rsidRPr="00F86C79">
        <w:rPr>
          <w:rFonts w:ascii="Times New Roman" w:hAnsi="Times New Roman" w:cs="Times New Roman"/>
          <w:position w:val="2"/>
          <w:sz w:val="24"/>
          <w:szCs w:val="24"/>
        </w:rPr>
        <w:t xml:space="preserve">However, </w:t>
      </w:r>
      <w:r w:rsidR="00600623">
        <w:rPr>
          <w:rFonts w:ascii="Times New Roman" w:hAnsi="Times New Roman" w:cs="Times New Roman"/>
          <w:position w:val="2"/>
          <w:sz w:val="24"/>
          <w:szCs w:val="24"/>
        </w:rPr>
        <w:t xml:space="preserve">T4, T5, T6, T7 and </w:t>
      </w:r>
      <w:r w:rsidR="00ED4DA8" w:rsidRPr="00F86C79">
        <w:rPr>
          <w:rFonts w:ascii="Times New Roman" w:hAnsi="Times New Roman" w:cs="Times New Roman"/>
          <w:position w:val="2"/>
          <w:sz w:val="24"/>
          <w:szCs w:val="24"/>
        </w:rPr>
        <w:t>T8 was found to be statistically at par with T9.</w:t>
      </w:r>
    </w:p>
    <w:p w14:paraId="1AA6C96A" w14:textId="021600C9" w:rsidR="00ED4DA8" w:rsidRPr="00F86C79" w:rsidRDefault="00ED4DA8" w:rsidP="00F86C79">
      <w:pPr>
        <w:pStyle w:val="BodyText"/>
        <w:spacing w:before="139" w:line="360" w:lineRule="auto"/>
        <w:ind w:right="-50"/>
        <w:jc w:val="both"/>
        <w:rPr>
          <w:rFonts w:ascii="Times New Roman" w:hAnsi="Times New Roman" w:cs="Times New Roman"/>
          <w:position w:val="2"/>
          <w:sz w:val="24"/>
          <w:szCs w:val="24"/>
        </w:rPr>
      </w:pPr>
      <w:r w:rsidRPr="00F86C79">
        <w:rPr>
          <w:rFonts w:ascii="Times New Roman" w:hAnsi="Times New Roman" w:cs="Times New Roman"/>
          <w:position w:val="2"/>
          <w:sz w:val="24"/>
          <w:szCs w:val="24"/>
        </w:rPr>
        <w:t>The synergistic amalgamatio</w:t>
      </w:r>
      <w:r w:rsidR="00CB6C87">
        <w:rPr>
          <w:rFonts w:ascii="Times New Roman" w:hAnsi="Times New Roman" w:cs="Times New Roman"/>
          <w:position w:val="2"/>
          <w:sz w:val="24"/>
          <w:szCs w:val="24"/>
        </w:rPr>
        <w:t xml:space="preserve">n of 2.5 tonnes per hectare of Poultry manure with a 7% </w:t>
      </w:r>
      <w:proofErr w:type="spellStart"/>
      <w:r w:rsidR="00CB6C87">
        <w:rPr>
          <w:rFonts w:ascii="Times New Roman" w:hAnsi="Times New Roman" w:cs="Times New Roman"/>
          <w:position w:val="2"/>
          <w:sz w:val="24"/>
          <w:szCs w:val="24"/>
        </w:rPr>
        <w:t>P</w:t>
      </w:r>
      <w:r w:rsidRPr="00F86C79">
        <w:rPr>
          <w:rFonts w:ascii="Times New Roman" w:hAnsi="Times New Roman" w:cs="Times New Roman"/>
          <w:position w:val="2"/>
          <w:sz w:val="24"/>
          <w:szCs w:val="24"/>
        </w:rPr>
        <w:t>anchagavya</w:t>
      </w:r>
      <w:proofErr w:type="spellEnd"/>
      <w:r w:rsidRPr="00F86C79">
        <w:rPr>
          <w:rFonts w:ascii="Times New Roman" w:hAnsi="Times New Roman" w:cs="Times New Roman"/>
          <w:position w:val="2"/>
          <w:sz w:val="24"/>
          <w:szCs w:val="24"/>
        </w:rPr>
        <w:t xml:space="preserve"> foliar application engenders an efficacious augmentation in wheat grain yield, predicated upon the</w:t>
      </w:r>
      <w:r w:rsidR="00CB6C87">
        <w:rPr>
          <w:rFonts w:ascii="Times New Roman" w:hAnsi="Times New Roman" w:cs="Times New Roman"/>
          <w:position w:val="2"/>
          <w:sz w:val="24"/>
          <w:szCs w:val="24"/>
        </w:rPr>
        <w:t xml:space="preserve"> nutrient-dense composition of P</w:t>
      </w:r>
      <w:r w:rsidRPr="00F86C79">
        <w:rPr>
          <w:rFonts w:ascii="Times New Roman" w:hAnsi="Times New Roman" w:cs="Times New Roman"/>
          <w:position w:val="2"/>
          <w:sz w:val="24"/>
          <w:szCs w:val="24"/>
        </w:rPr>
        <w:t>oultry manure—replete with bioavailable nitrogen, phosphorus, potassium, and micronutrients that ameliorate soil structure, foster microbial proliferation, and expedite nutrient</w:t>
      </w:r>
      <w:r w:rsidR="00CB6C87">
        <w:rPr>
          <w:rFonts w:ascii="Times New Roman" w:hAnsi="Times New Roman" w:cs="Times New Roman"/>
          <w:position w:val="2"/>
          <w:sz w:val="24"/>
          <w:szCs w:val="24"/>
        </w:rPr>
        <w:t xml:space="preserve"> mineralization—conjoined with P</w:t>
      </w:r>
      <w:r w:rsidRPr="00F86C79">
        <w:rPr>
          <w:rFonts w:ascii="Times New Roman" w:hAnsi="Times New Roman" w:cs="Times New Roman"/>
          <w:position w:val="2"/>
          <w:sz w:val="24"/>
          <w:szCs w:val="24"/>
        </w:rPr>
        <w:t xml:space="preserve">anchagavya's bio-stimulatory prowess, encompassing auxin-like growth promoters, beneficial rhizobacteria, </w:t>
      </w:r>
      <w:r w:rsidRPr="00F86C79">
        <w:rPr>
          <w:rFonts w:ascii="Times New Roman" w:hAnsi="Times New Roman" w:cs="Times New Roman"/>
          <w:position w:val="2"/>
          <w:sz w:val="24"/>
          <w:szCs w:val="24"/>
        </w:rPr>
        <w:lastRenderedPageBreak/>
        <w:t xml:space="preserve">and organic metabolites that invigorate root architecture, enhance photosynthetic efficacy, and bolster abiotic stress resilience, thereby culminating in optimized tillering, spikelet fertility, and grain filling, manifesting the zenith of productivity in </w:t>
      </w:r>
      <w:r w:rsidRPr="00F86C79">
        <w:rPr>
          <w:rFonts w:ascii="Times New Roman" w:hAnsi="Times New Roman" w:cs="Times New Roman"/>
          <w:i/>
          <w:position w:val="2"/>
          <w:sz w:val="24"/>
          <w:szCs w:val="24"/>
        </w:rPr>
        <w:t>Triticum</w:t>
      </w:r>
      <w:r w:rsidRPr="00F86C79">
        <w:rPr>
          <w:rFonts w:ascii="Times New Roman" w:hAnsi="Times New Roman" w:cs="Times New Roman"/>
          <w:position w:val="2"/>
          <w:sz w:val="24"/>
          <w:szCs w:val="24"/>
        </w:rPr>
        <w:t xml:space="preserve"> </w:t>
      </w:r>
      <w:r w:rsidRPr="00F86C79">
        <w:rPr>
          <w:rFonts w:ascii="Times New Roman" w:hAnsi="Times New Roman" w:cs="Times New Roman"/>
          <w:i/>
          <w:position w:val="2"/>
          <w:sz w:val="24"/>
          <w:szCs w:val="24"/>
        </w:rPr>
        <w:t>aestivum</w:t>
      </w:r>
      <w:r w:rsidRPr="00F86C79">
        <w:rPr>
          <w:rFonts w:ascii="Times New Roman" w:hAnsi="Times New Roman" w:cs="Times New Roman"/>
          <w:position w:val="2"/>
          <w:sz w:val="24"/>
          <w:szCs w:val="24"/>
        </w:rPr>
        <w:t xml:space="preserve"> cultivation. These results are quite in line with</w:t>
      </w:r>
      <w:r w:rsidRPr="00F86C79">
        <w:rPr>
          <w:rFonts w:ascii="Times New Roman" w:hAnsi="Times New Roman" w:cs="Times New Roman"/>
          <w:b/>
          <w:position w:val="2"/>
          <w:sz w:val="24"/>
          <w:szCs w:val="24"/>
        </w:rPr>
        <w:t xml:space="preserve"> Singh </w:t>
      </w:r>
      <w:r w:rsidRPr="00F86C79">
        <w:rPr>
          <w:rFonts w:ascii="Times New Roman" w:hAnsi="Times New Roman" w:cs="Times New Roman"/>
          <w:b/>
          <w:i/>
          <w:position w:val="2"/>
          <w:sz w:val="24"/>
          <w:szCs w:val="24"/>
        </w:rPr>
        <w:t>et al</w:t>
      </w:r>
      <w:r w:rsidRPr="00F86C79">
        <w:rPr>
          <w:rFonts w:ascii="Times New Roman" w:hAnsi="Times New Roman" w:cs="Times New Roman"/>
          <w:b/>
          <w:position w:val="2"/>
          <w:sz w:val="24"/>
          <w:szCs w:val="24"/>
        </w:rPr>
        <w:t>. (2022</w:t>
      </w:r>
      <w:r w:rsidR="008D7423" w:rsidRPr="00F86C79">
        <w:rPr>
          <w:rFonts w:ascii="Times New Roman" w:hAnsi="Times New Roman" w:cs="Times New Roman"/>
          <w:b/>
          <w:position w:val="2"/>
          <w:sz w:val="24"/>
          <w:szCs w:val="24"/>
        </w:rPr>
        <w:t xml:space="preserve">). </w:t>
      </w:r>
      <w:proofErr w:type="spellStart"/>
      <w:r w:rsidRPr="00F86C79">
        <w:rPr>
          <w:rFonts w:ascii="Times New Roman" w:hAnsi="Times New Roman" w:cs="Times New Roman"/>
          <w:b/>
          <w:position w:val="2"/>
          <w:sz w:val="24"/>
          <w:szCs w:val="24"/>
        </w:rPr>
        <w:t>prakash</w:t>
      </w:r>
      <w:proofErr w:type="spellEnd"/>
      <w:r w:rsidRPr="00F86C79">
        <w:rPr>
          <w:rFonts w:ascii="Times New Roman" w:hAnsi="Times New Roman" w:cs="Times New Roman"/>
          <w:b/>
          <w:position w:val="2"/>
          <w:sz w:val="24"/>
          <w:szCs w:val="24"/>
        </w:rPr>
        <w:t xml:space="preserve"> </w:t>
      </w:r>
      <w:r w:rsidRPr="00F86C79">
        <w:rPr>
          <w:rFonts w:ascii="Times New Roman" w:hAnsi="Times New Roman" w:cs="Times New Roman"/>
          <w:b/>
          <w:i/>
          <w:position w:val="2"/>
          <w:sz w:val="24"/>
          <w:szCs w:val="24"/>
        </w:rPr>
        <w:t>et al</w:t>
      </w:r>
      <w:r w:rsidRPr="00F86C79">
        <w:rPr>
          <w:rFonts w:ascii="Times New Roman" w:hAnsi="Times New Roman" w:cs="Times New Roman"/>
          <w:b/>
          <w:position w:val="2"/>
          <w:sz w:val="24"/>
          <w:szCs w:val="24"/>
        </w:rPr>
        <w:t>. (2022)</w:t>
      </w:r>
      <w:r w:rsidRPr="00F86C79">
        <w:rPr>
          <w:rFonts w:ascii="Times New Roman" w:hAnsi="Times New Roman" w:cs="Times New Roman"/>
          <w:position w:val="2"/>
          <w:sz w:val="24"/>
          <w:szCs w:val="24"/>
        </w:rPr>
        <w:t xml:space="preserve"> reported that application of [Line sowing + Poultry manure 5 t/ha + </w:t>
      </w:r>
      <w:proofErr w:type="spellStart"/>
      <w:r w:rsidRPr="00F86C79">
        <w:rPr>
          <w:rFonts w:ascii="Times New Roman" w:hAnsi="Times New Roman" w:cs="Times New Roman"/>
          <w:position w:val="2"/>
          <w:sz w:val="24"/>
          <w:szCs w:val="24"/>
        </w:rPr>
        <w:t>Panchagavya</w:t>
      </w:r>
      <w:proofErr w:type="spellEnd"/>
      <w:r w:rsidRPr="00F86C79">
        <w:rPr>
          <w:rFonts w:ascii="Times New Roman" w:hAnsi="Times New Roman" w:cs="Times New Roman"/>
          <w:position w:val="2"/>
          <w:sz w:val="24"/>
          <w:szCs w:val="24"/>
        </w:rPr>
        <w:t xml:space="preserve"> 3% + </w:t>
      </w:r>
      <w:proofErr w:type="spellStart"/>
      <w:r w:rsidRPr="00F86C79">
        <w:rPr>
          <w:rFonts w:ascii="Times New Roman" w:hAnsi="Times New Roman" w:cs="Times New Roman"/>
          <w:position w:val="2"/>
          <w:sz w:val="24"/>
          <w:szCs w:val="24"/>
        </w:rPr>
        <w:t>Jeevamrutha</w:t>
      </w:r>
      <w:proofErr w:type="spellEnd"/>
      <w:r w:rsidRPr="00F86C79">
        <w:rPr>
          <w:rFonts w:ascii="Times New Roman" w:hAnsi="Times New Roman" w:cs="Times New Roman"/>
          <w:position w:val="2"/>
          <w:sz w:val="24"/>
          <w:szCs w:val="24"/>
        </w:rPr>
        <w:t xml:space="preserve"> 500 L/ha] produced highest grain yield (3.16 t/ha) as compared to other treatments. These results are similar to</w:t>
      </w:r>
      <w:r w:rsidRPr="00F86C79">
        <w:rPr>
          <w:rFonts w:ascii="Times New Roman" w:hAnsi="Times New Roman" w:cs="Times New Roman"/>
          <w:b/>
          <w:position w:val="2"/>
          <w:sz w:val="24"/>
          <w:szCs w:val="24"/>
        </w:rPr>
        <w:t xml:space="preserve"> </w:t>
      </w:r>
      <w:proofErr w:type="spellStart"/>
      <w:r w:rsidRPr="00F86C79">
        <w:rPr>
          <w:rFonts w:ascii="Times New Roman" w:hAnsi="Times New Roman" w:cs="Times New Roman"/>
          <w:b/>
          <w:position w:val="2"/>
          <w:sz w:val="24"/>
          <w:szCs w:val="24"/>
        </w:rPr>
        <w:t>Kamle</w:t>
      </w:r>
      <w:proofErr w:type="spellEnd"/>
      <w:r w:rsidRPr="00F86C79">
        <w:rPr>
          <w:rFonts w:ascii="Times New Roman" w:hAnsi="Times New Roman" w:cs="Times New Roman"/>
          <w:b/>
          <w:position w:val="2"/>
          <w:sz w:val="24"/>
          <w:szCs w:val="24"/>
        </w:rPr>
        <w:t xml:space="preserve"> </w:t>
      </w:r>
      <w:r w:rsidRPr="00F86C79">
        <w:rPr>
          <w:rFonts w:ascii="Times New Roman" w:hAnsi="Times New Roman" w:cs="Times New Roman"/>
          <w:b/>
          <w:i/>
          <w:position w:val="2"/>
          <w:sz w:val="24"/>
          <w:szCs w:val="24"/>
        </w:rPr>
        <w:t>et al</w:t>
      </w:r>
      <w:r w:rsidRPr="00F86C79">
        <w:rPr>
          <w:rFonts w:ascii="Times New Roman" w:hAnsi="Times New Roman" w:cs="Times New Roman"/>
          <w:b/>
          <w:position w:val="2"/>
          <w:sz w:val="24"/>
          <w:szCs w:val="24"/>
        </w:rPr>
        <w:t>. (2024)</w:t>
      </w:r>
      <w:r w:rsidRPr="00F86C79">
        <w:rPr>
          <w:rFonts w:ascii="Times New Roman" w:hAnsi="Times New Roman" w:cs="Times New Roman"/>
          <w:position w:val="2"/>
          <w:sz w:val="24"/>
          <w:szCs w:val="24"/>
        </w:rPr>
        <w:t xml:space="preserve"> who also reported that application of [Poult</w:t>
      </w:r>
      <w:r w:rsidR="00CB6C87">
        <w:rPr>
          <w:rFonts w:ascii="Times New Roman" w:hAnsi="Times New Roman" w:cs="Times New Roman"/>
          <w:position w:val="2"/>
          <w:sz w:val="24"/>
          <w:szCs w:val="24"/>
        </w:rPr>
        <w:t xml:space="preserve">ry manure 1.5 t/ha and farm FYM 2.5 t/ha with spray of </w:t>
      </w:r>
      <w:proofErr w:type="spellStart"/>
      <w:r w:rsidR="00CB6C87">
        <w:rPr>
          <w:rFonts w:ascii="Times New Roman" w:hAnsi="Times New Roman" w:cs="Times New Roman"/>
          <w:position w:val="2"/>
          <w:sz w:val="24"/>
          <w:szCs w:val="24"/>
        </w:rPr>
        <w:t>P</w:t>
      </w:r>
      <w:r w:rsidRPr="00F86C79">
        <w:rPr>
          <w:rFonts w:ascii="Times New Roman" w:hAnsi="Times New Roman" w:cs="Times New Roman"/>
          <w:position w:val="2"/>
          <w:sz w:val="24"/>
          <w:szCs w:val="24"/>
        </w:rPr>
        <w:t>anchgavya</w:t>
      </w:r>
      <w:proofErr w:type="spellEnd"/>
      <w:r w:rsidRPr="00F86C79">
        <w:rPr>
          <w:rFonts w:ascii="Times New Roman" w:hAnsi="Times New Roman" w:cs="Times New Roman"/>
          <w:position w:val="2"/>
          <w:sz w:val="24"/>
          <w:szCs w:val="24"/>
        </w:rPr>
        <w:t xml:space="preserve"> 7%] produced highest grain</w:t>
      </w:r>
      <w:r w:rsidR="00CB6C87">
        <w:rPr>
          <w:rFonts w:ascii="Times New Roman" w:hAnsi="Times New Roman" w:cs="Times New Roman"/>
          <w:position w:val="2"/>
          <w:sz w:val="24"/>
          <w:szCs w:val="24"/>
        </w:rPr>
        <w:t xml:space="preserve"> yield (5.10 t/ha)</w:t>
      </w:r>
      <w:r w:rsidRPr="00F86C79">
        <w:rPr>
          <w:rFonts w:ascii="Times New Roman" w:hAnsi="Times New Roman" w:cs="Times New Roman"/>
          <w:position w:val="2"/>
          <w:sz w:val="24"/>
          <w:szCs w:val="24"/>
        </w:rPr>
        <w:t>, as compared to other treatments.</w:t>
      </w:r>
    </w:p>
    <w:p w14:paraId="36A90CCF" w14:textId="7351BE01" w:rsidR="00EB567B" w:rsidRPr="00F86C79" w:rsidRDefault="00ED4DA8" w:rsidP="00F86C79">
      <w:pPr>
        <w:pStyle w:val="BodyText"/>
        <w:spacing w:before="139" w:line="360" w:lineRule="auto"/>
        <w:ind w:right="-50"/>
        <w:jc w:val="both"/>
        <w:rPr>
          <w:rFonts w:ascii="Times New Roman" w:hAnsi="Times New Roman" w:cs="Times New Roman"/>
          <w:b/>
          <w:bCs/>
          <w:position w:val="2"/>
          <w:sz w:val="24"/>
          <w:szCs w:val="24"/>
        </w:rPr>
      </w:pPr>
      <w:r w:rsidRPr="00F86C79">
        <w:rPr>
          <w:rFonts w:ascii="Times New Roman" w:hAnsi="Times New Roman" w:cs="Times New Roman"/>
          <w:b/>
          <w:bCs/>
          <w:position w:val="2"/>
          <w:sz w:val="24"/>
          <w:szCs w:val="24"/>
        </w:rPr>
        <w:t>9</w:t>
      </w:r>
      <w:r w:rsidR="00EB567B" w:rsidRPr="00F86C79">
        <w:rPr>
          <w:rFonts w:ascii="Times New Roman" w:hAnsi="Times New Roman" w:cs="Times New Roman"/>
          <w:b/>
          <w:bCs/>
          <w:position w:val="2"/>
          <w:sz w:val="24"/>
          <w:szCs w:val="24"/>
        </w:rPr>
        <w:t>.</w:t>
      </w:r>
      <w:r w:rsidR="008D7423" w:rsidRPr="00F86C79">
        <w:rPr>
          <w:rFonts w:ascii="Times New Roman" w:hAnsi="Times New Roman" w:cs="Times New Roman"/>
          <w:b/>
          <w:bCs/>
          <w:position w:val="2"/>
          <w:sz w:val="24"/>
          <w:szCs w:val="24"/>
        </w:rPr>
        <w:t xml:space="preserve"> </w:t>
      </w:r>
      <w:r w:rsidR="006C3883" w:rsidRPr="00F86C79">
        <w:rPr>
          <w:rFonts w:ascii="Times New Roman" w:hAnsi="Times New Roman" w:cs="Times New Roman"/>
          <w:b/>
          <w:bCs/>
          <w:position w:val="2"/>
          <w:sz w:val="24"/>
          <w:szCs w:val="24"/>
        </w:rPr>
        <w:t>St</w:t>
      </w:r>
      <w:r w:rsidRPr="00F86C79">
        <w:rPr>
          <w:rFonts w:ascii="Times New Roman" w:hAnsi="Times New Roman" w:cs="Times New Roman"/>
          <w:b/>
          <w:bCs/>
          <w:position w:val="2"/>
          <w:sz w:val="24"/>
          <w:szCs w:val="24"/>
        </w:rPr>
        <w:t>raw</w:t>
      </w:r>
      <w:r w:rsidR="006C3883" w:rsidRPr="00F86C79">
        <w:rPr>
          <w:rFonts w:ascii="Times New Roman" w:hAnsi="Times New Roman" w:cs="Times New Roman"/>
          <w:b/>
          <w:bCs/>
          <w:position w:val="2"/>
          <w:sz w:val="24"/>
          <w:szCs w:val="24"/>
        </w:rPr>
        <w:t xml:space="preserve"> Yield (t/ha)</w:t>
      </w:r>
    </w:p>
    <w:p w14:paraId="2334415B" w14:textId="706DD97D" w:rsidR="00ED4DA8" w:rsidRPr="00F86C79" w:rsidRDefault="00ED4DA8" w:rsidP="00F86C79">
      <w:pPr>
        <w:pStyle w:val="BodyText"/>
        <w:spacing w:before="139" w:line="360" w:lineRule="auto"/>
        <w:ind w:right="-50"/>
        <w:jc w:val="both"/>
        <w:rPr>
          <w:rFonts w:ascii="Times New Roman" w:hAnsi="Times New Roman" w:cs="Times New Roman"/>
          <w:position w:val="2"/>
          <w:sz w:val="24"/>
          <w:szCs w:val="24"/>
        </w:rPr>
      </w:pPr>
      <w:r w:rsidRPr="00F86C79">
        <w:rPr>
          <w:rFonts w:ascii="Times New Roman" w:hAnsi="Times New Roman" w:cs="Times New Roman"/>
          <w:position w:val="2"/>
          <w:sz w:val="24"/>
          <w:szCs w:val="24"/>
        </w:rPr>
        <w:t xml:space="preserve">Significantly highest straw yield (7.017 t/ha) was recorded in T9 [Poultry manure - 2.5t/ha + </w:t>
      </w:r>
      <w:proofErr w:type="spellStart"/>
      <w:r w:rsidRPr="00F86C79">
        <w:rPr>
          <w:rFonts w:ascii="Times New Roman" w:hAnsi="Times New Roman" w:cs="Times New Roman"/>
          <w:position w:val="2"/>
          <w:sz w:val="24"/>
          <w:szCs w:val="24"/>
        </w:rPr>
        <w:t>Panchagavya</w:t>
      </w:r>
      <w:proofErr w:type="spellEnd"/>
      <w:r w:rsidRPr="00F86C79">
        <w:rPr>
          <w:rFonts w:ascii="Times New Roman" w:hAnsi="Times New Roman" w:cs="Times New Roman"/>
          <w:position w:val="2"/>
          <w:sz w:val="24"/>
          <w:szCs w:val="24"/>
        </w:rPr>
        <w:t xml:space="preserve"> - 7%] which was superior over al</w:t>
      </w:r>
      <w:r w:rsidR="008D7423" w:rsidRPr="00F86C79">
        <w:rPr>
          <w:rFonts w:ascii="Times New Roman" w:hAnsi="Times New Roman" w:cs="Times New Roman"/>
          <w:position w:val="2"/>
          <w:sz w:val="24"/>
          <w:szCs w:val="24"/>
        </w:rPr>
        <w:t xml:space="preserve">l other treatments. However, </w:t>
      </w:r>
      <w:r w:rsidR="00600623">
        <w:rPr>
          <w:rFonts w:ascii="Times New Roman" w:hAnsi="Times New Roman" w:cs="Times New Roman"/>
          <w:position w:val="2"/>
          <w:sz w:val="24"/>
          <w:szCs w:val="24"/>
        </w:rPr>
        <w:t xml:space="preserve">T5, </w:t>
      </w:r>
      <w:r w:rsidR="008D7423" w:rsidRPr="00F86C79">
        <w:rPr>
          <w:rFonts w:ascii="Times New Roman" w:hAnsi="Times New Roman" w:cs="Times New Roman"/>
          <w:position w:val="2"/>
          <w:sz w:val="24"/>
          <w:szCs w:val="24"/>
        </w:rPr>
        <w:t>T6</w:t>
      </w:r>
      <w:r w:rsidRPr="00F86C79">
        <w:rPr>
          <w:rFonts w:ascii="Times New Roman" w:hAnsi="Times New Roman" w:cs="Times New Roman"/>
          <w:position w:val="2"/>
          <w:sz w:val="24"/>
          <w:szCs w:val="24"/>
        </w:rPr>
        <w:t xml:space="preserve">, </w:t>
      </w:r>
      <w:r w:rsidR="008D7423" w:rsidRPr="00F86C79">
        <w:rPr>
          <w:rFonts w:ascii="Times New Roman" w:hAnsi="Times New Roman" w:cs="Times New Roman"/>
          <w:position w:val="2"/>
          <w:sz w:val="24"/>
          <w:szCs w:val="24"/>
        </w:rPr>
        <w:t>T7 and</w:t>
      </w:r>
      <w:r w:rsidRPr="00F86C79">
        <w:rPr>
          <w:rFonts w:ascii="Times New Roman" w:hAnsi="Times New Roman" w:cs="Times New Roman"/>
          <w:position w:val="2"/>
          <w:sz w:val="24"/>
          <w:szCs w:val="24"/>
        </w:rPr>
        <w:t xml:space="preserve"> </w:t>
      </w:r>
      <w:r w:rsidR="008D7423" w:rsidRPr="00F86C79">
        <w:rPr>
          <w:rFonts w:ascii="Times New Roman" w:hAnsi="Times New Roman" w:cs="Times New Roman"/>
          <w:position w:val="2"/>
          <w:sz w:val="24"/>
          <w:szCs w:val="24"/>
        </w:rPr>
        <w:t>T8 were</w:t>
      </w:r>
      <w:r w:rsidRPr="00F86C79">
        <w:rPr>
          <w:rFonts w:ascii="Times New Roman" w:hAnsi="Times New Roman" w:cs="Times New Roman"/>
          <w:position w:val="2"/>
          <w:sz w:val="24"/>
          <w:szCs w:val="24"/>
        </w:rPr>
        <w:t xml:space="preserve"> found to be statistically at par with T9.</w:t>
      </w:r>
    </w:p>
    <w:p w14:paraId="26BBFA81" w14:textId="543E2409" w:rsidR="00ED4DA8" w:rsidRPr="00F86C79" w:rsidRDefault="00ED4DA8" w:rsidP="00F86C79">
      <w:pPr>
        <w:pStyle w:val="BodyText"/>
        <w:spacing w:before="139" w:line="360" w:lineRule="auto"/>
        <w:ind w:right="-50"/>
        <w:jc w:val="both"/>
        <w:rPr>
          <w:rFonts w:ascii="Times New Roman" w:hAnsi="Times New Roman" w:cs="Times New Roman"/>
          <w:position w:val="2"/>
          <w:sz w:val="24"/>
          <w:szCs w:val="24"/>
        </w:rPr>
      </w:pPr>
      <w:r w:rsidRPr="00F86C79">
        <w:rPr>
          <w:rFonts w:ascii="Times New Roman" w:hAnsi="Times New Roman" w:cs="Times New Roman"/>
          <w:position w:val="2"/>
          <w:sz w:val="24"/>
          <w:szCs w:val="24"/>
        </w:rPr>
        <w:t xml:space="preserve">The heightened straw yield is a direct result of the complementary actions of these two organic inputs. Poultry manure functions primarily as a potent soil amendment, while </w:t>
      </w:r>
      <w:proofErr w:type="spellStart"/>
      <w:r w:rsidRPr="00F86C79">
        <w:rPr>
          <w:rFonts w:ascii="Times New Roman" w:hAnsi="Times New Roman" w:cs="Times New Roman"/>
          <w:position w:val="2"/>
          <w:sz w:val="24"/>
          <w:szCs w:val="24"/>
        </w:rPr>
        <w:t>Panchagavya</w:t>
      </w:r>
      <w:proofErr w:type="spellEnd"/>
      <w:r w:rsidRPr="00F86C79">
        <w:rPr>
          <w:rFonts w:ascii="Times New Roman" w:hAnsi="Times New Roman" w:cs="Times New Roman"/>
          <w:position w:val="2"/>
          <w:sz w:val="24"/>
          <w:szCs w:val="24"/>
        </w:rPr>
        <w:t xml:space="preserve"> acts as a </w:t>
      </w:r>
      <w:proofErr w:type="spellStart"/>
      <w:r w:rsidRPr="00F86C79">
        <w:rPr>
          <w:rFonts w:ascii="Times New Roman" w:hAnsi="Times New Roman" w:cs="Times New Roman"/>
          <w:position w:val="2"/>
          <w:sz w:val="24"/>
          <w:szCs w:val="24"/>
        </w:rPr>
        <w:t>biostimulant</w:t>
      </w:r>
      <w:proofErr w:type="spellEnd"/>
      <w:r w:rsidRPr="00F86C79">
        <w:rPr>
          <w:rFonts w:ascii="Times New Roman" w:hAnsi="Times New Roman" w:cs="Times New Roman"/>
          <w:position w:val="2"/>
          <w:sz w:val="24"/>
          <w:szCs w:val="24"/>
        </w:rPr>
        <w:t xml:space="preserve">. Their combined application creates a conducive environment for robust plant growth, leading to greater biomass accumulation. The most salient aspect of this combination is their synergistic interplay. The poultry manure establishes a fertile and hospitable soil foundation, while the </w:t>
      </w:r>
      <w:proofErr w:type="spellStart"/>
      <w:r w:rsidRPr="00F86C79">
        <w:rPr>
          <w:rFonts w:ascii="Times New Roman" w:hAnsi="Times New Roman" w:cs="Times New Roman"/>
          <w:position w:val="2"/>
          <w:sz w:val="24"/>
          <w:szCs w:val="24"/>
        </w:rPr>
        <w:t>Panchagavya</w:t>
      </w:r>
      <w:proofErr w:type="spellEnd"/>
      <w:r w:rsidRPr="00F86C79">
        <w:rPr>
          <w:rFonts w:ascii="Times New Roman" w:hAnsi="Times New Roman" w:cs="Times New Roman"/>
          <w:position w:val="2"/>
          <w:sz w:val="24"/>
          <w:szCs w:val="24"/>
        </w:rPr>
        <w:t xml:space="preserve"> foliar spray acts as a catalyst, amplifying the plant's metabolic processes. The plentiful nutrients supplied by the manure are more efficiently assimilated by the plant due to the stimulating effects of the </w:t>
      </w:r>
      <w:proofErr w:type="spellStart"/>
      <w:r w:rsidRPr="00F86C79">
        <w:rPr>
          <w:rFonts w:ascii="Times New Roman" w:hAnsi="Times New Roman" w:cs="Times New Roman"/>
          <w:position w:val="2"/>
          <w:sz w:val="24"/>
          <w:szCs w:val="24"/>
        </w:rPr>
        <w:t>Panchagavya</w:t>
      </w:r>
      <w:proofErr w:type="spellEnd"/>
      <w:r w:rsidRPr="00F86C79">
        <w:rPr>
          <w:rFonts w:ascii="Times New Roman" w:hAnsi="Times New Roman" w:cs="Times New Roman"/>
          <w:position w:val="2"/>
          <w:sz w:val="24"/>
          <w:szCs w:val="24"/>
        </w:rPr>
        <w:t>. This integrated nutrient management system ensures that the wheat plant has both the essential building blocks and the physiological impetus to achieve its maximum growth potential, thereby culminating in a higher straw yield.</w:t>
      </w:r>
      <w:r w:rsidRPr="00F86C79">
        <w:rPr>
          <w:rFonts w:ascii="Times New Roman" w:hAnsi="Times New Roman" w:cs="Times New Roman"/>
          <w:b/>
          <w:position w:val="2"/>
          <w:sz w:val="24"/>
          <w:szCs w:val="24"/>
        </w:rPr>
        <w:t xml:space="preserve"> Singh </w:t>
      </w:r>
      <w:r w:rsidRPr="00F86C79">
        <w:rPr>
          <w:rFonts w:ascii="Times New Roman" w:hAnsi="Times New Roman" w:cs="Times New Roman"/>
          <w:b/>
          <w:i/>
          <w:position w:val="2"/>
          <w:sz w:val="24"/>
          <w:szCs w:val="24"/>
        </w:rPr>
        <w:t>et al</w:t>
      </w:r>
      <w:r w:rsidRPr="00F86C79">
        <w:rPr>
          <w:rFonts w:ascii="Times New Roman" w:hAnsi="Times New Roman" w:cs="Times New Roman"/>
          <w:b/>
          <w:position w:val="2"/>
          <w:sz w:val="24"/>
          <w:szCs w:val="24"/>
        </w:rPr>
        <w:t>. (2022)</w:t>
      </w:r>
      <w:r w:rsidRPr="00F86C79">
        <w:rPr>
          <w:rFonts w:ascii="Times New Roman" w:hAnsi="Times New Roman" w:cs="Times New Roman"/>
          <w:position w:val="2"/>
          <w:sz w:val="24"/>
          <w:szCs w:val="24"/>
        </w:rPr>
        <w:t xml:space="preserve"> reported that application of [Poultry manure in 3.0 t/ha + </w:t>
      </w:r>
      <w:proofErr w:type="spellStart"/>
      <w:r w:rsidRPr="00F86C79">
        <w:rPr>
          <w:rFonts w:ascii="Times New Roman" w:hAnsi="Times New Roman" w:cs="Times New Roman"/>
          <w:position w:val="2"/>
          <w:sz w:val="24"/>
          <w:szCs w:val="24"/>
        </w:rPr>
        <w:t>Panchagavya</w:t>
      </w:r>
      <w:proofErr w:type="spellEnd"/>
      <w:r w:rsidRPr="00F86C79">
        <w:rPr>
          <w:rFonts w:ascii="Times New Roman" w:hAnsi="Times New Roman" w:cs="Times New Roman"/>
          <w:position w:val="2"/>
          <w:sz w:val="24"/>
          <w:szCs w:val="24"/>
        </w:rPr>
        <w:t xml:space="preserve"> 3% + </w:t>
      </w:r>
      <w:proofErr w:type="spellStart"/>
      <w:r w:rsidRPr="00F86C79">
        <w:rPr>
          <w:rFonts w:ascii="Times New Roman" w:hAnsi="Times New Roman" w:cs="Times New Roman"/>
          <w:position w:val="2"/>
          <w:sz w:val="24"/>
          <w:szCs w:val="24"/>
        </w:rPr>
        <w:t>Vermiwash</w:t>
      </w:r>
      <w:proofErr w:type="spellEnd"/>
      <w:r w:rsidRPr="00F86C79">
        <w:rPr>
          <w:rFonts w:ascii="Times New Roman" w:hAnsi="Times New Roman" w:cs="Times New Roman"/>
          <w:position w:val="2"/>
          <w:sz w:val="24"/>
          <w:szCs w:val="24"/>
        </w:rPr>
        <w:t xml:space="preserve"> 3%] produced highest straw yield (4.41 t/ha) as compared to other treatments. These results are similar to</w:t>
      </w:r>
      <w:r w:rsidRPr="00F86C79">
        <w:rPr>
          <w:rFonts w:ascii="Times New Roman" w:hAnsi="Times New Roman" w:cs="Times New Roman"/>
          <w:b/>
          <w:position w:val="2"/>
          <w:sz w:val="24"/>
          <w:szCs w:val="24"/>
        </w:rPr>
        <w:t xml:space="preserve"> Prakash </w:t>
      </w:r>
      <w:r w:rsidRPr="00F86C79">
        <w:rPr>
          <w:rFonts w:ascii="Times New Roman" w:hAnsi="Times New Roman" w:cs="Times New Roman"/>
          <w:b/>
          <w:i/>
          <w:position w:val="2"/>
          <w:sz w:val="24"/>
          <w:szCs w:val="24"/>
        </w:rPr>
        <w:t>et al</w:t>
      </w:r>
      <w:r w:rsidRPr="00F86C79">
        <w:rPr>
          <w:rFonts w:ascii="Times New Roman" w:hAnsi="Times New Roman" w:cs="Times New Roman"/>
          <w:b/>
          <w:position w:val="2"/>
          <w:sz w:val="24"/>
          <w:szCs w:val="24"/>
        </w:rPr>
        <w:t>. (2022)</w:t>
      </w:r>
      <w:r w:rsidRPr="00F86C79">
        <w:rPr>
          <w:rFonts w:ascii="Times New Roman" w:hAnsi="Times New Roman" w:cs="Times New Roman"/>
          <w:position w:val="2"/>
          <w:sz w:val="24"/>
          <w:szCs w:val="24"/>
        </w:rPr>
        <w:t xml:space="preserve"> who also reported that application of [Line sowing + Poultry manure</w:t>
      </w:r>
      <w:r w:rsidR="00A5706C" w:rsidRPr="00F86C79">
        <w:rPr>
          <w:rFonts w:ascii="Times New Roman" w:hAnsi="Times New Roman" w:cs="Times New Roman"/>
          <w:position w:val="2"/>
          <w:sz w:val="24"/>
          <w:szCs w:val="24"/>
        </w:rPr>
        <w:t xml:space="preserve"> -</w:t>
      </w:r>
      <w:r w:rsidRPr="00F86C79">
        <w:rPr>
          <w:rFonts w:ascii="Times New Roman" w:hAnsi="Times New Roman" w:cs="Times New Roman"/>
          <w:position w:val="2"/>
          <w:sz w:val="24"/>
          <w:szCs w:val="24"/>
        </w:rPr>
        <w:t xml:space="preserve"> 5 t/ha + </w:t>
      </w:r>
      <w:proofErr w:type="spellStart"/>
      <w:r w:rsidRPr="00F86C79">
        <w:rPr>
          <w:rFonts w:ascii="Times New Roman" w:hAnsi="Times New Roman" w:cs="Times New Roman"/>
          <w:position w:val="2"/>
          <w:sz w:val="24"/>
          <w:szCs w:val="24"/>
        </w:rPr>
        <w:t>Panchagavya</w:t>
      </w:r>
      <w:proofErr w:type="spellEnd"/>
      <w:r w:rsidRPr="00F86C79">
        <w:rPr>
          <w:rFonts w:ascii="Times New Roman" w:hAnsi="Times New Roman" w:cs="Times New Roman"/>
          <w:position w:val="2"/>
          <w:sz w:val="24"/>
          <w:szCs w:val="24"/>
        </w:rPr>
        <w:t xml:space="preserve"> </w:t>
      </w:r>
      <w:r w:rsidR="00A5706C" w:rsidRPr="00F86C79">
        <w:rPr>
          <w:rFonts w:ascii="Times New Roman" w:hAnsi="Times New Roman" w:cs="Times New Roman"/>
          <w:position w:val="2"/>
          <w:sz w:val="24"/>
          <w:szCs w:val="24"/>
        </w:rPr>
        <w:t xml:space="preserve">- </w:t>
      </w:r>
      <w:r w:rsidRPr="00F86C79">
        <w:rPr>
          <w:rFonts w:ascii="Times New Roman" w:hAnsi="Times New Roman" w:cs="Times New Roman"/>
          <w:position w:val="2"/>
          <w:sz w:val="24"/>
          <w:szCs w:val="24"/>
        </w:rPr>
        <w:t xml:space="preserve">3% + </w:t>
      </w:r>
      <w:proofErr w:type="spellStart"/>
      <w:r w:rsidRPr="00F86C79">
        <w:rPr>
          <w:rFonts w:ascii="Times New Roman" w:hAnsi="Times New Roman" w:cs="Times New Roman"/>
          <w:position w:val="2"/>
          <w:sz w:val="24"/>
          <w:szCs w:val="24"/>
        </w:rPr>
        <w:t>Jeevamrutha</w:t>
      </w:r>
      <w:proofErr w:type="spellEnd"/>
      <w:r w:rsidRPr="00F86C79">
        <w:rPr>
          <w:rFonts w:ascii="Times New Roman" w:hAnsi="Times New Roman" w:cs="Times New Roman"/>
          <w:position w:val="2"/>
          <w:sz w:val="24"/>
          <w:szCs w:val="24"/>
        </w:rPr>
        <w:t xml:space="preserve"> </w:t>
      </w:r>
      <w:r w:rsidR="00A5706C" w:rsidRPr="00F86C79">
        <w:rPr>
          <w:rFonts w:ascii="Times New Roman" w:hAnsi="Times New Roman" w:cs="Times New Roman"/>
          <w:position w:val="2"/>
          <w:sz w:val="24"/>
          <w:szCs w:val="24"/>
        </w:rPr>
        <w:t xml:space="preserve">- </w:t>
      </w:r>
      <w:r w:rsidRPr="00F86C79">
        <w:rPr>
          <w:rFonts w:ascii="Times New Roman" w:hAnsi="Times New Roman" w:cs="Times New Roman"/>
          <w:position w:val="2"/>
          <w:sz w:val="24"/>
          <w:szCs w:val="24"/>
        </w:rPr>
        <w:t>500 L/ha] produced highest grain yield (4.48 t/ha) as compared to other treatments.</w:t>
      </w:r>
    </w:p>
    <w:p w14:paraId="6F99189B" w14:textId="42511A6E" w:rsidR="006C3883" w:rsidRPr="00F86C79" w:rsidRDefault="008D7423" w:rsidP="00F86C79">
      <w:pPr>
        <w:pStyle w:val="BodyText"/>
        <w:spacing w:before="139" w:line="360" w:lineRule="auto"/>
        <w:ind w:right="-50"/>
        <w:jc w:val="both"/>
        <w:rPr>
          <w:rFonts w:ascii="Times New Roman" w:hAnsi="Times New Roman" w:cs="Times New Roman"/>
          <w:b/>
          <w:bCs/>
          <w:position w:val="2"/>
          <w:sz w:val="24"/>
          <w:szCs w:val="24"/>
        </w:rPr>
      </w:pPr>
      <w:r w:rsidRPr="00F86C79">
        <w:rPr>
          <w:rFonts w:ascii="Times New Roman" w:hAnsi="Times New Roman" w:cs="Times New Roman"/>
          <w:b/>
          <w:bCs/>
          <w:position w:val="2"/>
          <w:sz w:val="24"/>
          <w:szCs w:val="24"/>
        </w:rPr>
        <w:t>10</w:t>
      </w:r>
      <w:r w:rsidR="006C3883" w:rsidRPr="00F86C79">
        <w:rPr>
          <w:rFonts w:ascii="Times New Roman" w:hAnsi="Times New Roman" w:cs="Times New Roman"/>
          <w:b/>
          <w:bCs/>
          <w:position w:val="2"/>
          <w:sz w:val="24"/>
          <w:szCs w:val="24"/>
        </w:rPr>
        <w:t>.</w:t>
      </w:r>
      <w:r w:rsidRPr="00F86C79">
        <w:rPr>
          <w:rFonts w:ascii="Times New Roman" w:hAnsi="Times New Roman" w:cs="Times New Roman"/>
          <w:b/>
          <w:bCs/>
          <w:position w:val="2"/>
          <w:sz w:val="24"/>
          <w:szCs w:val="24"/>
        </w:rPr>
        <w:t xml:space="preserve"> </w:t>
      </w:r>
      <w:r w:rsidR="006C3883" w:rsidRPr="00F86C79">
        <w:rPr>
          <w:rFonts w:ascii="Times New Roman" w:hAnsi="Times New Roman" w:cs="Times New Roman"/>
          <w:b/>
          <w:bCs/>
          <w:position w:val="2"/>
          <w:sz w:val="24"/>
          <w:szCs w:val="24"/>
        </w:rPr>
        <w:t>Harvest Index (%)</w:t>
      </w:r>
    </w:p>
    <w:p w14:paraId="381D0B3D" w14:textId="5105CCAF" w:rsidR="00862F82" w:rsidRPr="00F86C79" w:rsidRDefault="00862F82" w:rsidP="00F86C79">
      <w:pPr>
        <w:pStyle w:val="BodyText"/>
        <w:spacing w:before="139" w:line="360" w:lineRule="auto"/>
        <w:ind w:right="-50"/>
        <w:jc w:val="both"/>
        <w:rPr>
          <w:rFonts w:ascii="Times New Roman" w:hAnsi="Times New Roman" w:cs="Times New Roman"/>
          <w:position w:val="2"/>
          <w:sz w:val="24"/>
          <w:szCs w:val="24"/>
        </w:rPr>
      </w:pPr>
      <w:r w:rsidRPr="00F86C79">
        <w:rPr>
          <w:rFonts w:ascii="Times New Roman" w:hAnsi="Times New Roman" w:cs="Times New Roman"/>
          <w:position w:val="2"/>
          <w:sz w:val="24"/>
          <w:szCs w:val="24"/>
        </w:rPr>
        <w:t>There was non-significant difference among the treatments in terms of harvest index. However, higher harvest index (46.01%) was found in T7 as compared with other treatments.</w:t>
      </w:r>
      <w:r w:rsidR="004C2E6E" w:rsidRPr="00F86C79">
        <w:rPr>
          <w:rFonts w:ascii="Times New Roman" w:hAnsi="Times New Roman" w:cs="Times New Roman"/>
          <w:position w:val="2"/>
          <w:sz w:val="24"/>
          <w:szCs w:val="24"/>
        </w:rPr>
        <w:t xml:space="preserve"> </w:t>
      </w:r>
    </w:p>
    <w:p w14:paraId="4D44F641" w14:textId="77777777" w:rsidR="00862F82" w:rsidRPr="00F86C79" w:rsidRDefault="00862F82" w:rsidP="00F86C79">
      <w:pPr>
        <w:pStyle w:val="BodyText"/>
        <w:spacing w:before="139" w:line="360" w:lineRule="auto"/>
        <w:ind w:right="-50"/>
        <w:rPr>
          <w:rFonts w:ascii="Times New Roman" w:hAnsi="Times New Roman" w:cs="Times New Roman"/>
          <w:position w:val="2"/>
          <w:sz w:val="24"/>
          <w:szCs w:val="24"/>
        </w:rPr>
        <w:sectPr w:rsidR="00862F82" w:rsidRPr="00F86C79" w:rsidSect="001A15FD">
          <w:headerReference w:type="even" r:id="rId15"/>
          <w:headerReference w:type="default" r:id="rId16"/>
          <w:footerReference w:type="default" r:id="rId17"/>
          <w:headerReference w:type="first" r:id="rId18"/>
          <w:pgSz w:w="11906" w:h="16838"/>
          <w:pgMar w:top="1276" w:right="1440" w:bottom="1440" w:left="1440" w:header="708" w:footer="51" w:gutter="0"/>
          <w:pgNumType w:start="1"/>
          <w:cols w:space="720"/>
        </w:sectPr>
      </w:pPr>
    </w:p>
    <w:p w14:paraId="575B3D31" w14:textId="77777777" w:rsidR="002934E9" w:rsidRPr="00F86C79" w:rsidRDefault="002934E9" w:rsidP="00F86C79">
      <w:pPr>
        <w:pStyle w:val="BodyText"/>
        <w:spacing w:before="139" w:line="360" w:lineRule="auto"/>
        <w:ind w:right="-50"/>
        <w:rPr>
          <w:rFonts w:ascii="Times New Roman" w:hAnsi="Times New Roman" w:cs="Times New Roman"/>
          <w:b/>
          <w:bCs/>
          <w:position w:val="2"/>
          <w:sz w:val="24"/>
          <w:szCs w:val="24"/>
        </w:rPr>
      </w:pPr>
      <w:r w:rsidRPr="00F86C79">
        <w:rPr>
          <w:rFonts w:ascii="Times New Roman" w:hAnsi="Times New Roman" w:cs="Times New Roman"/>
          <w:b/>
          <w:bCs/>
          <w:position w:val="2"/>
          <w:sz w:val="24"/>
          <w:szCs w:val="24"/>
        </w:rPr>
        <w:lastRenderedPageBreak/>
        <w:t>Conclusion</w:t>
      </w:r>
    </w:p>
    <w:p w14:paraId="7930CAC1" w14:textId="6AF6E4BF" w:rsidR="004C2E6E" w:rsidRPr="00F86C79" w:rsidRDefault="004C2E6E" w:rsidP="00F86C79">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F86C79">
        <w:rPr>
          <w:rFonts w:ascii="Times New Roman" w:eastAsia="Times New Roman" w:hAnsi="Times New Roman" w:cs="Times New Roman"/>
          <w:kern w:val="0"/>
          <w:sz w:val="24"/>
          <w:szCs w:val="24"/>
          <w:lang w:eastAsia="en-IN"/>
          <w14:ligatures w14:val="none"/>
        </w:rPr>
        <w:t>The study revealed that treating crop</w:t>
      </w:r>
      <w:r w:rsidR="00CB6C87">
        <w:rPr>
          <w:rFonts w:ascii="Times New Roman" w:eastAsia="Times New Roman" w:hAnsi="Times New Roman" w:cs="Times New Roman"/>
          <w:kern w:val="0"/>
          <w:sz w:val="24"/>
          <w:szCs w:val="24"/>
          <w:lang w:eastAsia="en-IN"/>
          <w14:ligatures w14:val="none"/>
        </w:rPr>
        <w:t>s with 2.5 tons per hectare of P</w:t>
      </w:r>
      <w:r w:rsidRPr="00F86C79">
        <w:rPr>
          <w:rFonts w:ascii="Times New Roman" w:eastAsia="Times New Roman" w:hAnsi="Times New Roman" w:cs="Times New Roman"/>
          <w:kern w:val="0"/>
          <w:sz w:val="24"/>
          <w:szCs w:val="24"/>
          <w:lang w:eastAsia="en-IN"/>
          <w14:ligatures w14:val="none"/>
        </w:rPr>
        <w:t xml:space="preserve">oultry manure alongside a 7% foliar application of </w:t>
      </w:r>
      <w:proofErr w:type="spellStart"/>
      <w:r w:rsidRPr="00F86C79">
        <w:rPr>
          <w:rFonts w:ascii="Times New Roman" w:eastAsia="Times New Roman" w:hAnsi="Times New Roman" w:cs="Times New Roman"/>
          <w:kern w:val="0"/>
          <w:sz w:val="24"/>
          <w:szCs w:val="24"/>
          <w:lang w:eastAsia="en-IN"/>
          <w14:ligatures w14:val="none"/>
        </w:rPr>
        <w:t>Panchagavya</w:t>
      </w:r>
      <w:proofErr w:type="spellEnd"/>
      <w:r w:rsidRPr="00F86C79">
        <w:rPr>
          <w:rFonts w:ascii="Times New Roman" w:eastAsia="Times New Roman" w:hAnsi="Times New Roman" w:cs="Times New Roman"/>
          <w:kern w:val="0"/>
          <w:sz w:val="24"/>
          <w:szCs w:val="24"/>
          <w:lang w:eastAsia="en-IN"/>
          <w14:ligatures w14:val="none"/>
        </w:rPr>
        <w:t xml:space="preserve"> emerged as the superior intervention, markedly improving key growth and yield parameters. This integrated approach effectively boosted plant </w:t>
      </w:r>
      <w:proofErr w:type="spellStart"/>
      <w:r w:rsidRPr="00F86C79">
        <w:rPr>
          <w:rFonts w:ascii="Times New Roman" w:eastAsia="Times New Roman" w:hAnsi="Times New Roman" w:cs="Times New Roman"/>
          <w:kern w:val="0"/>
          <w:sz w:val="24"/>
          <w:szCs w:val="24"/>
          <w:lang w:eastAsia="en-IN"/>
          <w14:ligatures w14:val="none"/>
        </w:rPr>
        <w:t>vigor</w:t>
      </w:r>
      <w:proofErr w:type="spellEnd"/>
      <w:r w:rsidRPr="00F86C79">
        <w:rPr>
          <w:rFonts w:ascii="Times New Roman" w:eastAsia="Times New Roman" w:hAnsi="Times New Roman" w:cs="Times New Roman"/>
          <w:kern w:val="0"/>
          <w:sz w:val="24"/>
          <w:szCs w:val="24"/>
          <w:lang w:eastAsia="en-IN"/>
          <w14:ligatures w14:val="none"/>
        </w:rPr>
        <w:t xml:space="preserve"> and output, surpassing the performance of alternative mixtures evaluated.</w:t>
      </w:r>
    </w:p>
    <w:p w14:paraId="164B79BA" w14:textId="77777777" w:rsidR="005825CC" w:rsidRPr="00F86C79" w:rsidRDefault="005825CC" w:rsidP="00F86C79">
      <w:pPr>
        <w:pStyle w:val="BodyText"/>
        <w:spacing w:before="139" w:line="360" w:lineRule="auto"/>
        <w:ind w:right="-50"/>
        <w:rPr>
          <w:rFonts w:ascii="Times New Roman" w:hAnsi="Times New Roman" w:cs="Times New Roman"/>
          <w:b/>
          <w:position w:val="2"/>
          <w:sz w:val="24"/>
          <w:szCs w:val="24"/>
          <w:lang w:val="en-US"/>
        </w:rPr>
      </w:pPr>
    </w:p>
    <w:p w14:paraId="08963698" w14:textId="3BE41324" w:rsidR="00743076" w:rsidRDefault="00743076" w:rsidP="0062441C">
      <w:pPr>
        <w:pStyle w:val="BodyText"/>
        <w:spacing w:before="139" w:line="360" w:lineRule="auto"/>
        <w:ind w:right="-50"/>
        <w:jc w:val="both"/>
        <w:rPr>
          <w:rFonts w:ascii="Times New Roman" w:hAnsi="Times New Roman" w:cs="Times New Roman"/>
          <w:position w:val="2"/>
          <w:sz w:val="24"/>
          <w:szCs w:val="24"/>
        </w:rPr>
        <w:sectPr w:rsidR="00743076">
          <w:pgSz w:w="11906" w:h="16838"/>
          <w:pgMar w:top="1440" w:right="1440" w:bottom="1440" w:left="1440" w:header="708" w:footer="708" w:gutter="0"/>
          <w:cols w:space="708"/>
          <w:docGrid w:linePitch="360"/>
        </w:sectPr>
      </w:pPr>
    </w:p>
    <w:tbl>
      <w:tblPr>
        <w:tblpPr w:leftFromText="180" w:rightFromText="180" w:vertAnchor="page" w:horzAnchor="margin" w:tblpXSpec="right" w:tblpY="991"/>
        <w:tblW w:w="14617" w:type="dxa"/>
        <w:tblCellMar>
          <w:left w:w="0" w:type="dxa"/>
          <w:right w:w="0" w:type="dxa"/>
        </w:tblCellMar>
        <w:tblLook w:val="0600" w:firstRow="0" w:lastRow="0" w:firstColumn="0" w:lastColumn="0" w:noHBand="1" w:noVBand="1"/>
      </w:tblPr>
      <w:tblGrid>
        <w:gridCol w:w="1206"/>
        <w:gridCol w:w="5258"/>
        <w:gridCol w:w="2326"/>
        <w:gridCol w:w="50"/>
        <w:gridCol w:w="2687"/>
        <w:gridCol w:w="1721"/>
        <w:gridCol w:w="1369"/>
      </w:tblGrid>
      <w:tr w:rsidR="00B56760" w:rsidRPr="00932408" w14:paraId="434E1666" w14:textId="77777777" w:rsidTr="00B56760">
        <w:trPr>
          <w:trHeight w:val="214"/>
        </w:trPr>
        <w:tc>
          <w:tcPr>
            <w:tcW w:w="14617" w:type="dxa"/>
            <w:gridSpan w:val="7"/>
            <w:tcBorders>
              <w:top w:val="nil"/>
              <w:left w:val="nil"/>
              <w:bottom w:val="single" w:sz="8" w:space="0" w:color="000000"/>
              <w:right w:val="nil"/>
            </w:tcBorders>
            <w:tcMar>
              <w:top w:w="15" w:type="dxa"/>
              <w:left w:w="15" w:type="dxa"/>
              <w:bottom w:w="0" w:type="dxa"/>
              <w:right w:w="15" w:type="dxa"/>
            </w:tcMar>
            <w:vAlign w:val="center"/>
            <w:hideMark/>
          </w:tcPr>
          <w:p w14:paraId="5BDCDE6E" w14:textId="77777777" w:rsidR="00B56760" w:rsidRPr="00932408" w:rsidRDefault="00B56760" w:rsidP="00B56760">
            <w:pPr>
              <w:pStyle w:val="BodyText"/>
              <w:spacing w:before="139" w:line="360" w:lineRule="auto"/>
              <w:ind w:left="-20" w:right="-50" w:firstLine="20"/>
              <w:jc w:val="both"/>
              <w:rPr>
                <w:rFonts w:ascii="Times New Roman" w:hAnsi="Times New Roman" w:cs="Times New Roman"/>
                <w:position w:val="2"/>
                <w:sz w:val="24"/>
                <w:szCs w:val="24"/>
              </w:rPr>
            </w:pPr>
            <w:r w:rsidRPr="00932408">
              <w:rPr>
                <w:rFonts w:ascii="Times New Roman" w:hAnsi="Times New Roman" w:cs="Times New Roman"/>
                <w:b/>
                <w:bCs/>
                <w:position w:val="2"/>
                <w:sz w:val="24"/>
                <w:szCs w:val="24"/>
                <w:lang w:val="en-US"/>
              </w:rPr>
              <w:lastRenderedPageBreak/>
              <w:t xml:space="preserve">Table 1. Effect of Organic Manures and </w:t>
            </w:r>
            <w:proofErr w:type="spellStart"/>
            <w:r w:rsidRPr="00932408">
              <w:rPr>
                <w:rFonts w:ascii="Times New Roman" w:hAnsi="Times New Roman" w:cs="Times New Roman"/>
                <w:b/>
                <w:bCs/>
                <w:position w:val="2"/>
                <w:sz w:val="24"/>
                <w:szCs w:val="24"/>
                <w:lang w:val="en-US"/>
              </w:rPr>
              <w:t>Panchagavya</w:t>
            </w:r>
            <w:proofErr w:type="spellEnd"/>
            <w:r w:rsidRPr="00932408">
              <w:rPr>
                <w:rFonts w:ascii="Times New Roman" w:hAnsi="Times New Roman" w:cs="Times New Roman"/>
                <w:b/>
                <w:bCs/>
                <w:position w:val="2"/>
                <w:sz w:val="24"/>
                <w:szCs w:val="24"/>
                <w:lang w:val="en-US"/>
              </w:rPr>
              <w:t xml:space="preserve"> on Growth attributes of Wheat.</w:t>
            </w:r>
          </w:p>
        </w:tc>
      </w:tr>
      <w:tr w:rsidR="00B56760" w:rsidRPr="00932408" w14:paraId="099D6594" w14:textId="77777777" w:rsidTr="00B56760">
        <w:trPr>
          <w:trHeight w:val="214"/>
        </w:trPr>
        <w:tc>
          <w:tcPr>
            <w:tcW w:w="1206" w:type="dxa"/>
            <w:vMerge w:val="restart"/>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25BE2B3C" w14:textId="77777777" w:rsidR="00B56760" w:rsidRPr="001A15FD" w:rsidRDefault="00B56760" w:rsidP="00B56760">
            <w:pPr>
              <w:pStyle w:val="BodyText"/>
              <w:spacing w:before="139" w:line="360" w:lineRule="auto"/>
              <w:ind w:left="-20" w:right="-50" w:firstLine="20"/>
              <w:jc w:val="both"/>
              <w:rPr>
                <w:rFonts w:ascii="Times New Roman" w:hAnsi="Times New Roman" w:cs="Times New Roman"/>
                <w:position w:val="2"/>
                <w:sz w:val="24"/>
                <w:szCs w:val="24"/>
              </w:rPr>
            </w:pPr>
            <w:proofErr w:type="spellStart"/>
            <w:proofErr w:type="gramStart"/>
            <w:r w:rsidRPr="001A15FD">
              <w:rPr>
                <w:rFonts w:ascii="Times New Roman" w:hAnsi="Times New Roman" w:cs="Times New Roman"/>
                <w:b/>
                <w:bCs/>
                <w:position w:val="2"/>
                <w:sz w:val="24"/>
                <w:szCs w:val="24"/>
                <w:lang w:val="en-US"/>
              </w:rPr>
              <w:t>S.No</w:t>
            </w:r>
            <w:proofErr w:type="spellEnd"/>
            <w:proofErr w:type="gramEnd"/>
          </w:p>
        </w:tc>
        <w:tc>
          <w:tcPr>
            <w:tcW w:w="5258" w:type="dxa"/>
            <w:vMerge w:val="restart"/>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0B8D7105" w14:textId="0C288DE5" w:rsidR="00B56760" w:rsidRPr="001A15FD" w:rsidRDefault="00B56760" w:rsidP="00B56760">
            <w:pPr>
              <w:pStyle w:val="BodyText"/>
              <w:spacing w:before="139" w:line="360" w:lineRule="auto"/>
              <w:ind w:left="-20" w:right="-50" w:firstLine="20"/>
              <w:jc w:val="both"/>
              <w:rPr>
                <w:rFonts w:ascii="Times New Roman" w:hAnsi="Times New Roman" w:cs="Times New Roman"/>
                <w:position w:val="2"/>
                <w:sz w:val="24"/>
                <w:szCs w:val="24"/>
              </w:rPr>
            </w:pPr>
            <w:r w:rsidRPr="001A15FD">
              <w:rPr>
                <w:rFonts w:ascii="Times New Roman" w:hAnsi="Times New Roman" w:cs="Times New Roman"/>
                <w:b/>
                <w:bCs/>
                <w:position w:val="2"/>
                <w:sz w:val="24"/>
                <w:szCs w:val="24"/>
                <w:lang w:val="en-US"/>
              </w:rPr>
              <w:t>Treatments</w:t>
            </w:r>
            <w:r w:rsidR="002A5CA0" w:rsidRPr="001A15FD">
              <w:rPr>
                <w:rFonts w:ascii="Times New Roman" w:hAnsi="Times New Roman" w:cs="Times New Roman"/>
                <w:b/>
                <w:bCs/>
                <w:position w:val="2"/>
                <w:sz w:val="24"/>
                <w:szCs w:val="24"/>
                <w:lang w:val="en-US"/>
              </w:rPr>
              <w:t xml:space="preserve"> combination</w:t>
            </w:r>
          </w:p>
        </w:tc>
        <w:tc>
          <w:tcPr>
            <w:tcW w:w="5063" w:type="dxa"/>
            <w:gridSpan w:val="3"/>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4C358696" w14:textId="77777777" w:rsidR="00B56760" w:rsidRPr="001A15FD" w:rsidRDefault="00B56760" w:rsidP="00B56760">
            <w:pPr>
              <w:pStyle w:val="BodyText"/>
              <w:spacing w:before="139" w:line="360" w:lineRule="auto"/>
              <w:ind w:left="-20" w:right="-50" w:firstLine="20"/>
              <w:rPr>
                <w:rFonts w:ascii="Times New Roman" w:hAnsi="Times New Roman" w:cs="Times New Roman"/>
                <w:position w:val="2"/>
                <w:sz w:val="24"/>
                <w:szCs w:val="24"/>
              </w:rPr>
            </w:pPr>
            <w:r w:rsidRPr="001A15FD">
              <w:rPr>
                <w:rFonts w:ascii="Times New Roman" w:hAnsi="Times New Roman" w:cs="Times New Roman"/>
                <w:b/>
                <w:bCs/>
                <w:position w:val="2"/>
                <w:sz w:val="24"/>
                <w:szCs w:val="24"/>
                <w:lang w:val="en-US"/>
              </w:rPr>
              <w:t xml:space="preserve">                              At 100 DAS</w:t>
            </w:r>
          </w:p>
        </w:tc>
        <w:tc>
          <w:tcPr>
            <w:tcW w:w="3090" w:type="dxa"/>
            <w:gridSpan w:val="2"/>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3C79040E" w14:textId="77777777" w:rsidR="00B56760" w:rsidRPr="001A15FD" w:rsidRDefault="00B56760" w:rsidP="00B56760">
            <w:pPr>
              <w:pStyle w:val="BodyText"/>
              <w:spacing w:before="139" w:line="360" w:lineRule="auto"/>
              <w:ind w:left="-20" w:right="-50" w:firstLine="20"/>
              <w:rPr>
                <w:rFonts w:ascii="Times New Roman" w:hAnsi="Times New Roman" w:cs="Times New Roman"/>
                <w:position w:val="2"/>
                <w:sz w:val="24"/>
                <w:szCs w:val="24"/>
              </w:rPr>
            </w:pPr>
            <w:r w:rsidRPr="001A15FD">
              <w:rPr>
                <w:rFonts w:ascii="Times New Roman" w:hAnsi="Times New Roman" w:cs="Times New Roman"/>
                <w:b/>
                <w:bCs/>
                <w:position w:val="2"/>
                <w:sz w:val="24"/>
                <w:szCs w:val="24"/>
                <w:lang w:val="en-US"/>
              </w:rPr>
              <w:t xml:space="preserve">           At 75-100 DAS</w:t>
            </w:r>
          </w:p>
        </w:tc>
      </w:tr>
      <w:tr w:rsidR="00B56760" w:rsidRPr="00932408" w14:paraId="56239205" w14:textId="77777777" w:rsidTr="005F01DF">
        <w:trPr>
          <w:trHeight w:val="219"/>
        </w:trPr>
        <w:tc>
          <w:tcPr>
            <w:tcW w:w="0" w:type="auto"/>
            <w:vMerge/>
            <w:tcBorders>
              <w:top w:val="single" w:sz="8" w:space="0" w:color="000000"/>
              <w:left w:val="nil"/>
              <w:bottom w:val="single" w:sz="8" w:space="0" w:color="000000"/>
              <w:right w:val="nil"/>
            </w:tcBorders>
            <w:vAlign w:val="center"/>
            <w:hideMark/>
          </w:tcPr>
          <w:p w14:paraId="764EA618" w14:textId="77777777" w:rsidR="00B56760" w:rsidRPr="001A15FD" w:rsidRDefault="00B56760" w:rsidP="00B56760">
            <w:pPr>
              <w:pStyle w:val="BodyText"/>
              <w:spacing w:before="139" w:line="360" w:lineRule="auto"/>
              <w:ind w:left="-20" w:right="-50" w:firstLine="20"/>
              <w:jc w:val="both"/>
              <w:rPr>
                <w:rFonts w:ascii="Times New Roman" w:hAnsi="Times New Roman" w:cs="Times New Roman"/>
                <w:position w:val="2"/>
                <w:sz w:val="24"/>
                <w:szCs w:val="24"/>
              </w:rPr>
            </w:pPr>
          </w:p>
        </w:tc>
        <w:tc>
          <w:tcPr>
            <w:tcW w:w="0" w:type="auto"/>
            <w:vMerge/>
            <w:tcBorders>
              <w:top w:val="single" w:sz="8" w:space="0" w:color="000000"/>
              <w:left w:val="nil"/>
              <w:bottom w:val="single" w:sz="8" w:space="0" w:color="000000"/>
              <w:right w:val="nil"/>
            </w:tcBorders>
            <w:vAlign w:val="center"/>
            <w:hideMark/>
          </w:tcPr>
          <w:p w14:paraId="4246E3ED" w14:textId="77777777" w:rsidR="00B56760" w:rsidRPr="001A15FD" w:rsidRDefault="00B56760" w:rsidP="00B56760">
            <w:pPr>
              <w:pStyle w:val="BodyText"/>
              <w:spacing w:before="139" w:line="360" w:lineRule="auto"/>
              <w:ind w:left="-20" w:right="-50" w:firstLine="20"/>
              <w:jc w:val="both"/>
              <w:rPr>
                <w:rFonts w:ascii="Times New Roman" w:hAnsi="Times New Roman" w:cs="Times New Roman"/>
                <w:position w:val="2"/>
                <w:sz w:val="24"/>
                <w:szCs w:val="24"/>
              </w:rPr>
            </w:pPr>
          </w:p>
        </w:tc>
        <w:tc>
          <w:tcPr>
            <w:tcW w:w="2326" w:type="dxa"/>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34A2C2A8" w14:textId="79B442FD" w:rsidR="00B56760" w:rsidRPr="001A15FD" w:rsidRDefault="005F01DF" w:rsidP="00B56760">
            <w:pPr>
              <w:pStyle w:val="BodyText"/>
              <w:spacing w:before="139" w:line="360" w:lineRule="auto"/>
              <w:ind w:left="-20" w:right="-50" w:firstLine="20"/>
              <w:jc w:val="both"/>
              <w:rPr>
                <w:rFonts w:ascii="Times New Roman" w:hAnsi="Times New Roman" w:cs="Times New Roman"/>
                <w:position w:val="2"/>
                <w:sz w:val="24"/>
                <w:szCs w:val="24"/>
              </w:rPr>
            </w:pPr>
            <w:r w:rsidRPr="001A15FD">
              <w:rPr>
                <w:rFonts w:ascii="Times New Roman" w:hAnsi="Times New Roman" w:cs="Times New Roman"/>
                <w:b/>
                <w:bCs/>
                <w:position w:val="2"/>
                <w:sz w:val="24"/>
                <w:szCs w:val="24"/>
                <w:lang w:val="en-US"/>
              </w:rPr>
              <w:t xml:space="preserve">   </w:t>
            </w:r>
            <w:r w:rsidR="00B56760" w:rsidRPr="001A15FD">
              <w:rPr>
                <w:rFonts w:ascii="Times New Roman" w:hAnsi="Times New Roman" w:cs="Times New Roman"/>
                <w:b/>
                <w:bCs/>
                <w:position w:val="2"/>
                <w:sz w:val="24"/>
                <w:szCs w:val="24"/>
                <w:lang w:val="en-US"/>
              </w:rPr>
              <w:t>Plant height (cm)</w:t>
            </w:r>
          </w:p>
        </w:tc>
        <w:tc>
          <w:tcPr>
            <w:tcW w:w="50" w:type="dxa"/>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63126C6A" w14:textId="77777777" w:rsidR="00B56760" w:rsidRPr="001A15FD" w:rsidRDefault="00B56760" w:rsidP="00B56760">
            <w:pPr>
              <w:pStyle w:val="BodyText"/>
              <w:spacing w:before="139" w:line="360" w:lineRule="auto"/>
              <w:ind w:left="-20" w:right="-50" w:firstLine="20"/>
              <w:jc w:val="both"/>
              <w:rPr>
                <w:rFonts w:ascii="Times New Roman" w:hAnsi="Times New Roman" w:cs="Times New Roman"/>
                <w:position w:val="2"/>
                <w:sz w:val="24"/>
                <w:szCs w:val="24"/>
              </w:rPr>
            </w:pPr>
          </w:p>
        </w:tc>
        <w:tc>
          <w:tcPr>
            <w:tcW w:w="2687" w:type="dxa"/>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54D5FFFD" w14:textId="2654D214" w:rsidR="00B56760" w:rsidRPr="001A15FD" w:rsidRDefault="005F01DF" w:rsidP="00B56760">
            <w:pPr>
              <w:pStyle w:val="BodyText"/>
              <w:spacing w:before="139" w:line="360" w:lineRule="auto"/>
              <w:ind w:left="-20" w:right="-50" w:firstLine="20"/>
              <w:jc w:val="both"/>
              <w:rPr>
                <w:rFonts w:ascii="Times New Roman" w:hAnsi="Times New Roman" w:cs="Times New Roman"/>
                <w:position w:val="2"/>
                <w:sz w:val="24"/>
                <w:szCs w:val="24"/>
              </w:rPr>
            </w:pPr>
            <w:r w:rsidRPr="001A15FD">
              <w:rPr>
                <w:rFonts w:ascii="Times New Roman" w:hAnsi="Times New Roman" w:cs="Times New Roman"/>
                <w:b/>
                <w:bCs/>
                <w:position w:val="2"/>
                <w:sz w:val="24"/>
                <w:szCs w:val="24"/>
                <w:lang w:val="en-US"/>
              </w:rPr>
              <w:t xml:space="preserve">   </w:t>
            </w:r>
            <w:r w:rsidR="00B56760" w:rsidRPr="001A15FD">
              <w:rPr>
                <w:rFonts w:ascii="Times New Roman" w:hAnsi="Times New Roman" w:cs="Times New Roman"/>
                <w:b/>
                <w:bCs/>
                <w:position w:val="2"/>
                <w:sz w:val="24"/>
                <w:szCs w:val="24"/>
                <w:lang w:val="en-US"/>
              </w:rPr>
              <w:t xml:space="preserve">Plant dry weight (g) </w:t>
            </w:r>
          </w:p>
        </w:tc>
        <w:tc>
          <w:tcPr>
            <w:tcW w:w="1721" w:type="dxa"/>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30CA72D0" w14:textId="77777777" w:rsidR="00B56760" w:rsidRPr="001A15FD" w:rsidRDefault="00B56760" w:rsidP="00B56760">
            <w:pPr>
              <w:pStyle w:val="BodyText"/>
              <w:spacing w:before="139" w:line="360" w:lineRule="auto"/>
              <w:ind w:left="-20" w:right="-50" w:firstLine="20"/>
              <w:jc w:val="both"/>
              <w:rPr>
                <w:rFonts w:ascii="Times New Roman" w:hAnsi="Times New Roman" w:cs="Times New Roman"/>
                <w:position w:val="2"/>
                <w:sz w:val="24"/>
                <w:szCs w:val="24"/>
              </w:rPr>
            </w:pPr>
            <w:r w:rsidRPr="001A15FD">
              <w:rPr>
                <w:rFonts w:ascii="Times New Roman" w:hAnsi="Times New Roman" w:cs="Times New Roman"/>
                <w:b/>
                <w:bCs/>
                <w:position w:val="2"/>
                <w:sz w:val="24"/>
                <w:szCs w:val="24"/>
                <w:lang w:val="en-US"/>
              </w:rPr>
              <w:t>CGR (g/m</w:t>
            </w:r>
            <w:r w:rsidRPr="001A15FD">
              <w:rPr>
                <w:rFonts w:ascii="Times New Roman" w:hAnsi="Times New Roman" w:cs="Times New Roman"/>
                <w:b/>
                <w:bCs/>
                <w:position w:val="2"/>
                <w:sz w:val="24"/>
                <w:szCs w:val="24"/>
                <w:vertAlign w:val="superscript"/>
                <w:lang w:val="en-US"/>
              </w:rPr>
              <w:t>2</w:t>
            </w:r>
            <w:r w:rsidRPr="001A15FD">
              <w:rPr>
                <w:rFonts w:ascii="Times New Roman" w:hAnsi="Times New Roman" w:cs="Times New Roman"/>
                <w:b/>
                <w:bCs/>
                <w:position w:val="2"/>
                <w:sz w:val="24"/>
                <w:szCs w:val="24"/>
                <w:lang w:val="en-US"/>
              </w:rPr>
              <w:t>/day)</w:t>
            </w:r>
          </w:p>
        </w:tc>
        <w:tc>
          <w:tcPr>
            <w:tcW w:w="1369" w:type="dxa"/>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61A37099" w14:textId="77777777" w:rsidR="00B56760" w:rsidRPr="001A15FD" w:rsidRDefault="00B56760" w:rsidP="005F01DF">
            <w:pPr>
              <w:pStyle w:val="BodyText"/>
              <w:spacing w:before="139"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b/>
                <w:bCs/>
                <w:position w:val="2"/>
                <w:sz w:val="24"/>
                <w:szCs w:val="24"/>
                <w:lang w:val="en-US"/>
              </w:rPr>
              <w:t>RGR (g/g/day)</w:t>
            </w:r>
          </w:p>
        </w:tc>
      </w:tr>
      <w:tr w:rsidR="004F5BD2" w:rsidRPr="00932408" w14:paraId="687AA993" w14:textId="77777777" w:rsidTr="00A5706C">
        <w:trPr>
          <w:trHeight w:val="154"/>
        </w:trPr>
        <w:tc>
          <w:tcPr>
            <w:tcW w:w="1206" w:type="dxa"/>
            <w:tcBorders>
              <w:top w:val="single" w:sz="8" w:space="0" w:color="000000"/>
              <w:left w:val="nil"/>
              <w:bottom w:val="nil"/>
              <w:right w:val="nil"/>
            </w:tcBorders>
            <w:tcMar>
              <w:top w:w="15" w:type="dxa"/>
              <w:left w:w="15" w:type="dxa"/>
              <w:bottom w:w="0" w:type="dxa"/>
              <w:right w:w="15" w:type="dxa"/>
            </w:tcMar>
            <w:vAlign w:val="center"/>
            <w:hideMark/>
          </w:tcPr>
          <w:p w14:paraId="2DA5ADFF" w14:textId="28962BB4" w:rsidR="004F5BD2" w:rsidRPr="001A15FD" w:rsidRDefault="004F5BD2" w:rsidP="004F5BD2">
            <w:pPr>
              <w:pStyle w:val="BodyText"/>
              <w:spacing w:after="0" w:line="360" w:lineRule="auto"/>
              <w:ind w:left="-20" w:right="-50" w:firstLine="20"/>
              <w:jc w:val="both"/>
              <w:rPr>
                <w:rFonts w:ascii="Times New Roman" w:hAnsi="Times New Roman" w:cs="Times New Roman"/>
                <w:position w:val="2"/>
                <w:sz w:val="24"/>
                <w:szCs w:val="24"/>
              </w:rPr>
            </w:pPr>
            <w:r w:rsidRPr="001A15FD">
              <w:rPr>
                <w:rFonts w:ascii="Times New Roman" w:hAnsi="Times New Roman" w:cs="Times New Roman"/>
                <w:position w:val="2"/>
                <w:sz w:val="24"/>
                <w:szCs w:val="24"/>
                <w:lang w:val="en-US"/>
              </w:rPr>
              <w:t>1.</w:t>
            </w:r>
          </w:p>
        </w:tc>
        <w:tc>
          <w:tcPr>
            <w:tcW w:w="5258" w:type="dxa"/>
            <w:tcBorders>
              <w:top w:val="single" w:sz="8" w:space="0" w:color="000000"/>
              <w:left w:val="nil"/>
              <w:bottom w:val="nil"/>
              <w:right w:val="nil"/>
            </w:tcBorders>
            <w:tcMar>
              <w:top w:w="15" w:type="dxa"/>
              <w:left w:w="15" w:type="dxa"/>
              <w:bottom w:w="0" w:type="dxa"/>
              <w:right w:w="15" w:type="dxa"/>
            </w:tcMar>
            <w:hideMark/>
          </w:tcPr>
          <w:p w14:paraId="4810E3DB" w14:textId="1952911D" w:rsidR="004F5BD2" w:rsidRPr="001A15FD" w:rsidRDefault="004F5BD2" w:rsidP="004F5BD2">
            <w:pPr>
              <w:pStyle w:val="BodyText"/>
              <w:spacing w:after="0" w:line="360" w:lineRule="auto"/>
              <w:ind w:left="-20" w:right="-50" w:firstLine="20"/>
              <w:jc w:val="both"/>
              <w:rPr>
                <w:rFonts w:ascii="Times New Roman" w:hAnsi="Times New Roman" w:cs="Times New Roman"/>
                <w:position w:val="2"/>
                <w:sz w:val="24"/>
                <w:szCs w:val="24"/>
              </w:rPr>
            </w:pPr>
            <w:r w:rsidRPr="001A15FD">
              <w:rPr>
                <w:rFonts w:ascii="Times New Roman" w:hAnsi="Times New Roman" w:cs="Times New Roman"/>
                <w:sz w:val="24"/>
                <w:szCs w:val="24"/>
              </w:rPr>
              <w:t>FYM - 10 t/</w:t>
            </w:r>
            <w:proofErr w:type="gramStart"/>
            <w:r w:rsidRPr="001A15FD">
              <w:rPr>
                <w:rFonts w:ascii="Times New Roman" w:hAnsi="Times New Roman" w:cs="Times New Roman"/>
                <w:sz w:val="24"/>
                <w:szCs w:val="24"/>
              </w:rPr>
              <w:t>ha  +</w:t>
            </w:r>
            <w:proofErr w:type="gramEnd"/>
            <w:r w:rsidRPr="001A15FD">
              <w:rPr>
                <w:rFonts w:ascii="Times New Roman" w:hAnsi="Times New Roman" w:cs="Times New Roman"/>
                <w:sz w:val="24"/>
                <w:szCs w:val="24"/>
              </w:rPr>
              <w:t xml:space="preserve"> </w:t>
            </w:r>
            <w:proofErr w:type="spellStart"/>
            <w:r w:rsidRPr="001A15FD">
              <w:rPr>
                <w:rFonts w:ascii="Times New Roman" w:hAnsi="Times New Roman" w:cs="Times New Roman"/>
                <w:sz w:val="24"/>
                <w:szCs w:val="24"/>
              </w:rPr>
              <w:t>Panchagavya</w:t>
            </w:r>
            <w:proofErr w:type="spellEnd"/>
            <w:r w:rsidRPr="001A15FD">
              <w:rPr>
                <w:rFonts w:ascii="Times New Roman" w:hAnsi="Times New Roman" w:cs="Times New Roman"/>
                <w:sz w:val="24"/>
                <w:szCs w:val="24"/>
              </w:rPr>
              <w:t xml:space="preserve"> - 3%         </w:t>
            </w:r>
          </w:p>
        </w:tc>
        <w:tc>
          <w:tcPr>
            <w:tcW w:w="2326" w:type="dxa"/>
            <w:tcBorders>
              <w:top w:val="single" w:sz="8" w:space="0" w:color="000000"/>
              <w:left w:val="nil"/>
              <w:bottom w:val="nil"/>
              <w:right w:val="nil"/>
            </w:tcBorders>
            <w:tcMar>
              <w:top w:w="15" w:type="dxa"/>
              <w:left w:w="15" w:type="dxa"/>
              <w:bottom w:w="0" w:type="dxa"/>
              <w:right w:w="15" w:type="dxa"/>
            </w:tcMar>
            <w:hideMark/>
          </w:tcPr>
          <w:p w14:paraId="4B0228B1" w14:textId="4BC198E0" w:rsidR="004F5BD2" w:rsidRPr="001A15FD" w:rsidRDefault="004F5BD2" w:rsidP="004F5BD2">
            <w:pPr>
              <w:pStyle w:val="BodyText"/>
              <w:spacing w:after="0"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sz w:val="24"/>
                <w:szCs w:val="24"/>
              </w:rPr>
              <w:t>72.09</w:t>
            </w:r>
          </w:p>
        </w:tc>
        <w:tc>
          <w:tcPr>
            <w:tcW w:w="50" w:type="dxa"/>
            <w:tcBorders>
              <w:top w:val="single" w:sz="8" w:space="0" w:color="000000"/>
              <w:left w:val="nil"/>
              <w:bottom w:val="nil"/>
              <w:right w:val="nil"/>
            </w:tcBorders>
            <w:tcMar>
              <w:top w:w="15" w:type="dxa"/>
              <w:left w:w="15" w:type="dxa"/>
              <w:bottom w:w="0" w:type="dxa"/>
              <w:right w:w="15" w:type="dxa"/>
            </w:tcMar>
            <w:vAlign w:val="center"/>
            <w:hideMark/>
          </w:tcPr>
          <w:p w14:paraId="2CDFE9DD" w14:textId="77777777" w:rsidR="004F5BD2" w:rsidRPr="001A15FD" w:rsidRDefault="004F5BD2" w:rsidP="004F5BD2">
            <w:pPr>
              <w:pStyle w:val="BodyText"/>
              <w:spacing w:after="0" w:line="360" w:lineRule="auto"/>
              <w:ind w:left="-20" w:right="-50" w:firstLine="20"/>
              <w:jc w:val="center"/>
              <w:rPr>
                <w:rFonts w:ascii="Times New Roman" w:hAnsi="Times New Roman" w:cs="Times New Roman"/>
                <w:position w:val="2"/>
                <w:sz w:val="24"/>
                <w:szCs w:val="24"/>
              </w:rPr>
            </w:pPr>
          </w:p>
        </w:tc>
        <w:tc>
          <w:tcPr>
            <w:tcW w:w="2687" w:type="dxa"/>
            <w:tcBorders>
              <w:top w:val="single" w:sz="8" w:space="0" w:color="000000"/>
              <w:left w:val="nil"/>
              <w:bottom w:val="nil"/>
              <w:right w:val="nil"/>
            </w:tcBorders>
            <w:tcMar>
              <w:top w:w="15" w:type="dxa"/>
              <w:left w:w="15" w:type="dxa"/>
              <w:bottom w:w="0" w:type="dxa"/>
              <w:right w:w="15" w:type="dxa"/>
            </w:tcMar>
            <w:hideMark/>
          </w:tcPr>
          <w:p w14:paraId="251B9BC7" w14:textId="4F24B4F8" w:rsidR="004F5BD2" w:rsidRPr="001A15FD" w:rsidRDefault="004F5BD2" w:rsidP="004F5BD2">
            <w:pPr>
              <w:pStyle w:val="BodyText"/>
              <w:spacing w:after="0"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sz w:val="24"/>
                <w:szCs w:val="24"/>
              </w:rPr>
              <w:t>17.86</w:t>
            </w:r>
          </w:p>
        </w:tc>
        <w:tc>
          <w:tcPr>
            <w:tcW w:w="1721" w:type="dxa"/>
            <w:tcBorders>
              <w:top w:val="single" w:sz="8" w:space="0" w:color="000000"/>
              <w:left w:val="nil"/>
              <w:bottom w:val="nil"/>
              <w:right w:val="nil"/>
            </w:tcBorders>
            <w:tcMar>
              <w:top w:w="15" w:type="dxa"/>
              <w:left w:w="15" w:type="dxa"/>
              <w:bottom w:w="0" w:type="dxa"/>
              <w:right w:w="15" w:type="dxa"/>
            </w:tcMar>
            <w:hideMark/>
          </w:tcPr>
          <w:p w14:paraId="2F33E8A0" w14:textId="53AF5F77" w:rsidR="004F5BD2" w:rsidRPr="001A15FD" w:rsidRDefault="004F5BD2" w:rsidP="004F5BD2">
            <w:pPr>
              <w:pStyle w:val="BodyText"/>
              <w:spacing w:after="0"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sz w:val="24"/>
                <w:szCs w:val="24"/>
              </w:rPr>
              <w:t>11.563</w:t>
            </w:r>
          </w:p>
        </w:tc>
        <w:tc>
          <w:tcPr>
            <w:tcW w:w="1369" w:type="dxa"/>
            <w:tcBorders>
              <w:top w:val="single" w:sz="8" w:space="0" w:color="000000"/>
              <w:left w:val="nil"/>
              <w:bottom w:val="nil"/>
              <w:right w:val="nil"/>
            </w:tcBorders>
            <w:tcMar>
              <w:top w:w="15" w:type="dxa"/>
              <w:left w:w="15" w:type="dxa"/>
              <w:bottom w:w="0" w:type="dxa"/>
              <w:right w:w="15" w:type="dxa"/>
            </w:tcMar>
            <w:hideMark/>
          </w:tcPr>
          <w:p w14:paraId="757018F7" w14:textId="0B2514A8" w:rsidR="004F5BD2" w:rsidRPr="001A15FD" w:rsidRDefault="004F5BD2" w:rsidP="004F5BD2">
            <w:pPr>
              <w:pStyle w:val="BodyText"/>
              <w:spacing w:after="0"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sz w:val="24"/>
                <w:szCs w:val="24"/>
              </w:rPr>
              <w:t>0.0138</w:t>
            </w:r>
          </w:p>
        </w:tc>
      </w:tr>
      <w:tr w:rsidR="004F5BD2" w:rsidRPr="00932408" w14:paraId="3E1B0B30" w14:textId="77777777" w:rsidTr="00A5706C">
        <w:trPr>
          <w:trHeight w:val="197"/>
        </w:trPr>
        <w:tc>
          <w:tcPr>
            <w:tcW w:w="1206" w:type="dxa"/>
            <w:tcBorders>
              <w:top w:val="nil"/>
              <w:left w:val="nil"/>
              <w:bottom w:val="nil"/>
              <w:right w:val="nil"/>
            </w:tcBorders>
            <w:tcMar>
              <w:top w:w="15" w:type="dxa"/>
              <w:left w:w="15" w:type="dxa"/>
              <w:bottom w:w="0" w:type="dxa"/>
              <w:right w:w="15" w:type="dxa"/>
            </w:tcMar>
            <w:vAlign w:val="center"/>
            <w:hideMark/>
          </w:tcPr>
          <w:p w14:paraId="44C85155" w14:textId="7B5BC86E" w:rsidR="004F5BD2" w:rsidRPr="001A15FD" w:rsidRDefault="004F5BD2" w:rsidP="004F5BD2">
            <w:pPr>
              <w:pStyle w:val="BodyText"/>
              <w:spacing w:after="0" w:line="360" w:lineRule="auto"/>
              <w:ind w:left="-20" w:right="-50" w:firstLine="20"/>
              <w:jc w:val="both"/>
              <w:rPr>
                <w:rFonts w:ascii="Times New Roman" w:hAnsi="Times New Roman" w:cs="Times New Roman"/>
                <w:position w:val="2"/>
                <w:sz w:val="24"/>
                <w:szCs w:val="24"/>
              </w:rPr>
            </w:pPr>
            <w:r w:rsidRPr="001A15FD">
              <w:rPr>
                <w:rFonts w:ascii="Times New Roman" w:hAnsi="Times New Roman" w:cs="Times New Roman"/>
                <w:position w:val="2"/>
                <w:sz w:val="24"/>
                <w:szCs w:val="24"/>
                <w:lang w:val="en-US"/>
              </w:rPr>
              <w:t>2.</w:t>
            </w:r>
          </w:p>
        </w:tc>
        <w:tc>
          <w:tcPr>
            <w:tcW w:w="5258" w:type="dxa"/>
            <w:tcBorders>
              <w:top w:val="nil"/>
              <w:left w:val="nil"/>
              <w:bottom w:val="nil"/>
              <w:right w:val="nil"/>
            </w:tcBorders>
            <w:tcMar>
              <w:top w:w="15" w:type="dxa"/>
              <w:left w:w="15" w:type="dxa"/>
              <w:bottom w:w="0" w:type="dxa"/>
              <w:right w:w="15" w:type="dxa"/>
            </w:tcMar>
            <w:hideMark/>
          </w:tcPr>
          <w:p w14:paraId="53E4F70E" w14:textId="017C7083" w:rsidR="004F5BD2" w:rsidRPr="001A15FD" w:rsidRDefault="004F5BD2" w:rsidP="004F5BD2">
            <w:pPr>
              <w:pStyle w:val="BodyText"/>
              <w:spacing w:after="0" w:line="360" w:lineRule="auto"/>
              <w:ind w:left="-20" w:right="-50" w:firstLine="20"/>
              <w:jc w:val="both"/>
              <w:rPr>
                <w:rFonts w:ascii="Times New Roman" w:hAnsi="Times New Roman" w:cs="Times New Roman"/>
                <w:position w:val="2"/>
                <w:sz w:val="24"/>
                <w:szCs w:val="24"/>
              </w:rPr>
            </w:pPr>
            <w:r w:rsidRPr="001A15FD">
              <w:rPr>
                <w:rFonts w:ascii="Times New Roman" w:hAnsi="Times New Roman" w:cs="Times New Roman"/>
                <w:sz w:val="24"/>
                <w:szCs w:val="24"/>
              </w:rPr>
              <w:t xml:space="preserve">FYM - 10 t/ha + </w:t>
            </w:r>
            <w:proofErr w:type="spellStart"/>
            <w:r w:rsidRPr="001A15FD">
              <w:rPr>
                <w:rFonts w:ascii="Times New Roman" w:hAnsi="Times New Roman" w:cs="Times New Roman"/>
                <w:sz w:val="24"/>
                <w:szCs w:val="24"/>
              </w:rPr>
              <w:t>Panchagavya</w:t>
            </w:r>
            <w:proofErr w:type="spellEnd"/>
            <w:r w:rsidRPr="001A15FD">
              <w:rPr>
                <w:rFonts w:ascii="Times New Roman" w:hAnsi="Times New Roman" w:cs="Times New Roman"/>
                <w:sz w:val="24"/>
                <w:szCs w:val="24"/>
              </w:rPr>
              <w:t xml:space="preserve"> - 5%</w:t>
            </w:r>
          </w:p>
        </w:tc>
        <w:tc>
          <w:tcPr>
            <w:tcW w:w="2326" w:type="dxa"/>
            <w:tcBorders>
              <w:top w:val="nil"/>
              <w:left w:val="nil"/>
              <w:bottom w:val="nil"/>
              <w:right w:val="nil"/>
            </w:tcBorders>
            <w:tcMar>
              <w:top w:w="15" w:type="dxa"/>
              <w:left w:w="15" w:type="dxa"/>
              <w:bottom w:w="0" w:type="dxa"/>
              <w:right w:w="15" w:type="dxa"/>
            </w:tcMar>
            <w:hideMark/>
          </w:tcPr>
          <w:p w14:paraId="11E6B160" w14:textId="2DECD396" w:rsidR="004F5BD2" w:rsidRPr="001A15FD" w:rsidRDefault="004F5BD2" w:rsidP="004F5BD2">
            <w:pPr>
              <w:pStyle w:val="BodyText"/>
              <w:spacing w:after="0"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sz w:val="24"/>
                <w:szCs w:val="24"/>
              </w:rPr>
              <w:t>75.58</w:t>
            </w:r>
          </w:p>
        </w:tc>
        <w:tc>
          <w:tcPr>
            <w:tcW w:w="50" w:type="dxa"/>
            <w:tcBorders>
              <w:top w:val="nil"/>
              <w:left w:val="nil"/>
              <w:bottom w:val="nil"/>
              <w:right w:val="nil"/>
            </w:tcBorders>
            <w:tcMar>
              <w:top w:w="15" w:type="dxa"/>
              <w:left w:w="15" w:type="dxa"/>
              <w:bottom w:w="0" w:type="dxa"/>
              <w:right w:w="15" w:type="dxa"/>
            </w:tcMar>
            <w:vAlign w:val="center"/>
            <w:hideMark/>
          </w:tcPr>
          <w:p w14:paraId="5A2F68D2" w14:textId="77777777" w:rsidR="004F5BD2" w:rsidRPr="001A15FD" w:rsidRDefault="004F5BD2" w:rsidP="004F5BD2">
            <w:pPr>
              <w:pStyle w:val="BodyText"/>
              <w:spacing w:after="0" w:line="360" w:lineRule="auto"/>
              <w:ind w:left="-20" w:right="-50" w:firstLine="20"/>
              <w:jc w:val="center"/>
              <w:rPr>
                <w:rFonts w:ascii="Times New Roman" w:hAnsi="Times New Roman" w:cs="Times New Roman"/>
                <w:position w:val="2"/>
                <w:sz w:val="24"/>
                <w:szCs w:val="24"/>
              </w:rPr>
            </w:pPr>
          </w:p>
        </w:tc>
        <w:tc>
          <w:tcPr>
            <w:tcW w:w="2687" w:type="dxa"/>
            <w:tcBorders>
              <w:top w:val="nil"/>
              <w:left w:val="nil"/>
              <w:bottom w:val="nil"/>
              <w:right w:val="nil"/>
            </w:tcBorders>
            <w:tcMar>
              <w:top w:w="15" w:type="dxa"/>
              <w:left w:w="15" w:type="dxa"/>
              <w:bottom w:w="0" w:type="dxa"/>
              <w:right w:w="15" w:type="dxa"/>
            </w:tcMar>
            <w:hideMark/>
          </w:tcPr>
          <w:p w14:paraId="67D51BED" w14:textId="72942135" w:rsidR="004F5BD2" w:rsidRPr="001A15FD" w:rsidRDefault="004F5BD2" w:rsidP="004F5BD2">
            <w:pPr>
              <w:pStyle w:val="BodyText"/>
              <w:spacing w:after="0"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sz w:val="24"/>
                <w:szCs w:val="24"/>
              </w:rPr>
              <w:t>18.13</w:t>
            </w:r>
          </w:p>
        </w:tc>
        <w:tc>
          <w:tcPr>
            <w:tcW w:w="1721" w:type="dxa"/>
            <w:tcBorders>
              <w:top w:val="nil"/>
              <w:left w:val="nil"/>
              <w:bottom w:val="nil"/>
              <w:right w:val="nil"/>
            </w:tcBorders>
            <w:tcMar>
              <w:top w:w="15" w:type="dxa"/>
              <w:left w:w="15" w:type="dxa"/>
              <w:bottom w:w="0" w:type="dxa"/>
              <w:right w:w="15" w:type="dxa"/>
            </w:tcMar>
            <w:hideMark/>
          </w:tcPr>
          <w:p w14:paraId="759D328E" w14:textId="12E10442" w:rsidR="004F5BD2" w:rsidRPr="001A15FD" w:rsidRDefault="004F5BD2" w:rsidP="004F5BD2">
            <w:pPr>
              <w:pStyle w:val="BodyText"/>
              <w:spacing w:after="0"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sz w:val="24"/>
                <w:szCs w:val="24"/>
              </w:rPr>
              <w:t>12.126</w:t>
            </w:r>
          </w:p>
        </w:tc>
        <w:tc>
          <w:tcPr>
            <w:tcW w:w="1369" w:type="dxa"/>
            <w:tcBorders>
              <w:top w:val="nil"/>
              <w:left w:val="nil"/>
              <w:bottom w:val="nil"/>
              <w:right w:val="nil"/>
            </w:tcBorders>
            <w:tcMar>
              <w:top w:w="15" w:type="dxa"/>
              <w:left w:w="15" w:type="dxa"/>
              <w:bottom w:w="0" w:type="dxa"/>
              <w:right w:w="15" w:type="dxa"/>
            </w:tcMar>
            <w:hideMark/>
          </w:tcPr>
          <w:p w14:paraId="2AA95B29" w14:textId="550D53FC" w:rsidR="004F5BD2" w:rsidRPr="001A15FD" w:rsidRDefault="004F5BD2" w:rsidP="004F5BD2">
            <w:pPr>
              <w:pStyle w:val="BodyText"/>
              <w:spacing w:after="0"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sz w:val="24"/>
                <w:szCs w:val="24"/>
              </w:rPr>
              <w:t>0.0143</w:t>
            </w:r>
          </w:p>
        </w:tc>
      </w:tr>
      <w:tr w:rsidR="004F5BD2" w:rsidRPr="00932408" w14:paraId="1EAA8289" w14:textId="77777777" w:rsidTr="00A5706C">
        <w:trPr>
          <w:trHeight w:val="197"/>
        </w:trPr>
        <w:tc>
          <w:tcPr>
            <w:tcW w:w="1206" w:type="dxa"/>
            <w:tcBorders>
              <w:top w:val="nil"/>
              <w:left w:val="nil"/>
              <w:bottom w:val="nil"/>
              <w:right w:val="nil"/>
            </w:tcBorders>
            <w:tcMar>
              <w:top w:w="15" w:type="dxa"/>
              <w:left w:w="15" w:type="dxa"/>
              <w:bottom w:w="0" w:type="dxa"/>
              <w:right w:w="15" w:type="dxa"/>
            </w:tcMar>
            <w:vAlign w:val="center"/>
            <w:hideMark/>
          </w:tcPr>
          <w:p w14:paraId="2E88FB5E" w14:textId="29203E93" w:rsidR="004F5BD2" w:rsidRPr="001A15FD" w:rsidRDefault="004F5BD2" w:rsidP="004F5BD2">
            <w:pPr>
              <w:pStyle w:val="BodyText"/>
              <w:spacing w:after="0" w:line="360" w:lineRule="auto"/>
              <w:ind w:left="-20" w:right="-50" w:firstLine="20"/>
              <w:jc w:val="both"/>
              <w:rPr>
                <w:rFonts w:ascii="Times New Roman" w:hAnsi="Times New Roman" w:cs="Times New Roman"/>
                <w:position w:val="2"/>
                <w:sz w:val="24"/>
                <w:szCs w:val="24"/>
              </w:rPr>
            </w:pPr>
            <w:r w:rsidRPr="001A15FD">
              <w:rPr>
                <w:rFonts w:ascii="Times New Roman" w:hAnsi="Times New Roman" w:cs="Times New Roman"/>
                <w:position w:val="2"/>
                <w:sz w:val="24"/>
                <w:szCs w:val="24"/>
                <w:lang w:val="en-US"/>
              </w:rPr>
              <w:t>3.</w:t>
            </w:r>
          </w:p>
        </w:tc>
        <w:tc>
          <w:tcPr>
            <w:tcW w:w="5258" w:type="dxa"/>
            <w:tcBorders>
              <w:top w:val="nil"/>
              <w:left w:val="nil"/>
              <w:bottom w:val="nil"/>
              <w:right w:val="nil"/>
            </w:tcBorders>
            <w:tcMar>
              <w:top w:w="15" w:type="dxa"/>
              <w:left w:w="15" w:type="dxa"/>
              <w:bottom w:w="0" w:type="dxa"/>
              <w:right w:w="15" w:type="dxa"/>
            </w:tcMar>
            <w:hideMark/>
          </w:tcPr>
          <w:p w14:paraId="58201133" w14:textId="5A352157" w:rsidR="004F5BD2" w:rsidRPr="001A15FD" w:rsidRDefault="004F5BD2" w:rsidP="004F5BD2">
            <w:pPr>
              <w:pStyle w:val="BodyText"/>
              <w:spacing w:after="0" w:line="360" w:lineRule="auto"/>
              <w:ind w:left="-20" w:right="-50" w:firstLine="20"/>
              <w:jc w:val="both"/>
              <w:rPr>
                <w:rFonts w:ascii="Times New Roman" w:hAnsi="Times New Roman" w:cs="Times New Roman"/>
                <w:position w:val="2"/>
                <w:sz w:val="24"/>
                <w:szCs w:val="24"/>
              </w:rPr>
            </w:pPr>
            <w:r w:rsidRPr="001A15FD">
              <w:rPr>
                <w:rFonts w:ascii="Times New Roman" w:hAnsi="Times New Roman" w:cs="Times New Roman"/>
                <w:sz w:val="24"/>
                <w:szCs w:val="24"/>
              </w:rPr>
              <w:t xml:space="preserve">FYM - 10 t/ha + </w:t>
            </w:r>
            <w:proofErr w:type="spellStart"/>
            <w:r w:rsidRPr="001A15FD">
              <w:rPr>
                <w:rFonts w:ascii="Times New Roman" w:hAnsi="Times New Roman" w:cs="Times New Roman"/>
                <w:sz w:val="24"/>
                <w:szCs w:val="24"/>
              </w:rPr>
              <w:t>Panchagavya</w:t>
            </w:r>
            <w:proofErr w:type="spellEnd"/>
            <w:r w:rsidRPr="001A15FD">
              <w:rPr>
                <w:rFonts w:ascii="Times New Roman" w:hAnsi="Times New Roman" w:cs="Times New Roman"/>
                <w:sz w:val="24"/>
                <w:szCs w:val="24"/>
              </w:rPr>
              <w:t xml:space="preserve"> - 7%</w:t>
            </w:r>
          </w:p>
        </w:tc>
        <w:tc>
          <w:tcPr>
            <w:tcW w:w="2326" w:type="dxa"/>
            <w:tcBorders>
              <w:top w:val="nil"/>
              <w:left w:val="nil"/>
              <w:bottom w:val="nil"/>
              <w:right w:val="nil"/>
            </w:tcBorders>
            <w:tcMar>
              <w:top w:w="15" w:type="dxa"/>
              <w:left w:w="15" w:type="dxa"/>
              <w:bottom w:w="0" w:type="dxa"/>
              <w:right w:w="15" w:type="dxa"/>
            </w:tcMar>
            <w:hideMark/>
          </w:tcPr>
          <w:p w14:paraId="6140B960" w14:textId="07930F67" w:rsidR="004F5BD2" w:rsidRPr="001A15FD" w:rsidRDefault="004F5BD2" w:rsidP="004F5BD2">
            <w:pPr>
              <w:pStyle w:val="BodyText"/>
              <w:spacing w:after="0"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sz w:val="24"/>
                <w:szCs w:val="24"/>
              </w:rPr>
              <w:t>77.94</w:t>
            </w:r>
          </w:p>
        </w:tc>
        <w:tc>
          <w:tcPr>
            <w:tcW w:w="50" w:type="dxa"/>
            <w:tcBorders>
              <w:top w:val="nil"/>
              <w:left w:val="nil"/>
              <w:bottom w:val="nil"/>
              <w:right w:val="nil"/>
            </w:tcBorders>
            <w:tcMar>
              <w:top w:w="15" w:type="dxa"/>
              <w:left w:w="15" w:type="dxa"/>
              <w:bottom w:w="0" w:type="dxa"/>
              <w:right w:w="15" w:type="dxa"/>
            </w:tcMar>
            <w:vAlign w:val="center"/>
            <w:hideMark/>
          </w:tcPr>
          <w:p w14:paraId="0B148EA4" w14:textId="77777777" w:rsidR="004F5BD2" w:rsidRPr="001A15FD" w:rsidRDefault="004F5BD2" w:rsidP="004F5BD2">
            <w:pPr>
              <w:pStyle w:val="BodyText"/>
              <w:spacing w:after="0" w:line="360" w:lineRule="auto"/>
              <w:ind w:left="-20" w:right="-50" w:firstLine="20"/>
              <w:jc w:val="center"/>
              <w:rPr>
                <w:rFonts w:ascii="Times New Roman" w:hAnsi="Times New Roman" w:cs="Times New Roman"/>
                <w:position w:val="2"/>
                <w:sz w:val="24"/>
                <w:szCs w:val="24"/>
              </w:rPr>
            </w:pPr>
          </w:p>
        </w:tc>
        <w:tc>
          <w:tcPr>
            <w:tcW w:w="2687" w:type="dxa"/>
            <w:tcBorders>
              <w:top w:val="nil"/>
              <w:left w:val="nil"/>
              <w:bottom w:val="nil"/>
              <w:right w:val="nil"/>
            </w:tcBorders>
            <w:tcMar>
              <w:top w:w="15" w:type="dxa"/>
              <w:left w:w="15" w:type="dxa"/>
              <w:bottom w:w="0" w:type="dxa"/>
              <w:right w:w="15" w:type="dxa"/>
            </w:tcMar>
            <w:hideMark/>
          </w:tcPr>
          <w:p w14:paraId="2EB0D93C" w14:textId="7DEBBE87" w:rsidR="004F5BD2" w:rsidRPr="001A15FD" w:rsidRDefault="004F5BD2" w:rsidP="004F5BD2">
            <w:pPr>
              <w:pStyle w:val="BodyText"/>
              <w:spacing w:after="0"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sz w:val="24"/>
                <w:szCs w:val="24"/>
              </w:rPr>
              <w:t>18.76</w:t>
            </w:r>
          </w:p>
        </w:tc>
        <w:tc>
          <w:tcPr>
            <w:tcW w:w="1721" w:type="dxa"/>
            <w:tcBorders>
              <w:top w:val="nil"/>
              <w:left w:val="nil"/>
              <w:bottom w:val="nil"/>
              <w:right w:val="nil"/>
            </w:tcBorders>
            <w:tcMar>
              <w:top w:w="15" w:type="dxa"/>
              <w:left w:w="15" w:type="dxa"/>
              <w:bottom w:w="0" w:type="dxa"/>
              <w:right w:w="15" w:type="dxa"/>
            </w:tcMar>
            <w:hideMark/>
          </w:tcPr>
          <w:p w14:paraId="518A9A5A" w14:textId="39BC6591" w:rsidR="004F5BD2" w:rsidRPr="001A15FD" w:rsidRDefault="004F5BD2" w:rsidP="004F5BD2">
            <w:pPr>
              <w:pStyle w:val="BodyText"/>
              <w:spacing w:after="0"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sz w:val="24"/>
                <w:szCs w:val="24"/>
              </w:rPr>
              <w:t>12.467</w:t>
            </w:r>
          </w:p>
        </w:tc>
        <w:tc>
          <w:tcPr>
            <w:tcW w:w="1369" w:type="dxa"/>
            <w:tcBorders>
              <w:top w:val="nil"/>
              <w:left w:val="nil"/>
              <w:bottom w:val="nil"/>
              <w:right w:val="nil"/>
            </w:tcBorders>
            <w:tcMar>
              <w:top w:w="15" w:type="dxa"/>
              <w:left w:w="15" w:type="dxa"/>
              <w:bottom w:w="0" w:type="dxa"/>
              <w:right w:w="15" w:type="dxa"/>
            </w:tcMar>
            <w:hideMark/>
          </w:tcPr>
          <w:p w14:paraId="4D505A71" w14:textId="5F8269C3" w:rsidR="004F5BD2" w:rsidRPr="001A15FD" w:rsidRDefault="004F5BD2" w:rsidP="004F5BD2">
            <w:pPr>
              <w:pStyle w:val="BodyText"/>
              <w:spacing w:after="0"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sz w:val="24"/>
                <w:szCs w:val="24"/>
              </w:rPr>
              <w:t>0.0139</w:t>
            </w:r>
          </w:p>
        </w:tc>
      </w:tr>
      <w:tr w:rsidR="004F5BD2" w:rsidRPr="00932408" w14:paraId="1939FD32" w14:textId="77777777" w:rsidTr="00A5706C">
        <w:trPr>
          <w:trHeight w:val="197"/>
        </w:trPr>
        <w:tc>
          <w:tcPr>
            <w:tcW w:w="1206" w:type="dxa"/>
            <w:tcBorders>
              <w:top w:val="nil"/>
              <w:left w:val="nil"/>
              <w:bottom w:val="nil"/>
              <w:right w:val="nil"/>
            </w:tcBorders>
            <w:tcMar>
              <w:top w:w="15" w:type="dxa"/>
              <w:left w:w="15" w:type="dxa"/>
              <w:bottom w:w="0" w:type="dxa"/>
              <w:right w:w="15" w:type="dxa"/>
            </w:tcMar>
            <w:vAlign w:val="center"/>
            <w:hideMark/>
          </w:tcPr>
          <w:p w14:paraId="0E5E8150" w14:textId="7CF1B38F" w:rsidR="004F5BD2" w:rsidRPr="001A15FD" w:rsidRDefault="004F5BD2" w:rsidP="004F5BD2">
            <w:pPr>
              <w:pStyle w:val="BodyText"/>
              <w:spacing w:after="0" w:line="360" w:lineRule="auto"/>
              <w:ind w:left="-20" w:right="-50" w:firstLine="20"/>
              <w:jc w:val="both"/>
              <w:rPr>
                <w:rFonts w:ascii="Times New Roman" w:hAnsi="Times New Roman" w:cs="Times New Roman"/>
                <w:position w:val="2"/>
                <w:sz w:val="24"/>
                <w:szCs w:val="24"/>
              </w:rPr>
            </w:pPr>
            <w:r w:rsidRPr="001A15FD">
              <w:rPr>
                <w:rFonts w:ascii="Times New Roman" w:hAnsi="Times New Roman" w:cs="Times New Roman"/>
                <w:position w:val="2"/>
                <w:sz w:val="24"/>
                <w:szCs w:val="24"/>
                <w:lang w:val="en-US"/>
              </w:rPr>
              <w:t>4.</w:t>
            </w:r>
          </w:p>
        </w:tc>
        <w:tc>
          <w:tcPr>
            <w:tcW w:w="5258" w:type="dxa"/>
            <w:tcBorders>
              <w:top w:val="nil"/>
              <w:left w:val="nil"/>
              <w:bottom w:val="nil"/>
              <w:right w:val="nil"/>
            </w:tcBorders>
            <w:tcMar>
              <w:top w:w="15" w:type="dxa"/>
              <w:left w:w="15" w:type="dxa"/>
              <w:bottom w:w="0" w:type="dxa"/>
              <w:right w:w="15" w:type="dxa"/>
            </w:tcMar>
            <w:hideMark/>
          </w:tcPr>
          <w:p w14:paraId="5A938EBC" w14:textId="7B070C0B" w:rsidR="004F5BD2" w:rsidRPr="001A15FD" w:rsidRDefault="004F5BD2" w:rsidP="004F5BD2">
            <w:pPr>
              <w:pStyle w:val="BodyText"/>
              <w:spacing w:after="0" w:line="360" w:lineRule="auto"/>
              <w:ind w:left="-20" w:right="-50" w:firstLine="20"/>
              <w:jc w:val="both"/>
              <w:rPr>
                <w:rFonts w:ascii="Times New Roman" w:hAnsi="Times New Roman" w:cs="Times New Roman"/>
                <w:position w:val="2"/>
                <w:sz w:val="24"/>
                <w:szCs w:val="24"/>
              </w:rPr>
            </w:pPr>
            <w:r w:rsidRPr="001A15FD">
              <w:rPr>
                <w:rFonts w:ascii="Times New Roman" w:hAnsi="Times New Roman" w:cs="Times New Roman"/>
                <w:sz w:val="24"/>
                <w:szCs w:val="24"/>
              </w:rPr>
              <w:t xml:space="preserve">Vermicompost - 5 t/ha + </w:t>
            </w:r>
            <w:proofErr w:type="spellStart"/>
            <w:r w:rsidRPr="001A15FD">
              <w:rPr>
                <w:rFonts w:ascii="Times New Roman" w:hAnsi="Times New Roman" w:cs="Times New Roman"/>
                <w:sz w:val="24"/>
                <w:szCs w:val="24"/>
              </w:rPr>
              <w:t>Panchagavya</w:t>
            </w:r>
            <w:proofErr w:type="spellEnd"/>
            <w:r w:rsidRPr="001A15FD">
              <w:rPr>
                <w:rFonts w:ascii="Times New Roman" w:hAnsi="Times New Roman" w:cs="Times New Roman"/>
                <w:sz w:val="24"/>
                <w:szCs w:val="24"/>
              </w:rPr>
              <w:t xml:space="preserve"> - 3%</w:t>
            </w:r>
          </w:p>
        </w:tc>
        <w:tc>
          <w:tcPr>
            <w:tcW w:w="2326" w:type="dxa"/>
            <w:tcBorders>
              <w:top w:val="nil"/>
              <w:left w:val="nil"/>
              <w:bottom w:val="nil"/>
              <w:right w:val="nil"/>
            </w:tcBorders>
            <w:tcMar>
              <w:top w:w="15" w:type="dxa"/>
              <w:left w:w="15" w:type="dxa"/>
              <w:bottom w:w="0" w:type="dxa"/>
              <w:right w:w="15" w:type="dxa"/>
            </w:tcMar>
            <w:hideMark/>
          </w:tcPr>
          <w:p w14:paraId="69D7B6BC" w14:textId="55E95047" w:rsidR="004F5BD2" w:rsidRPr="001A15FD" w:rsidRDefault="004F5BD2" w:rsidP="004F5BD2">
            <w:pPr>
              <w:pStyle w:val="BodyText"/>
              <w:spacing w:after="0"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sz w:val="24"/>
                <w:szCs w:val="24"/>
              </w:rPr>
              <w:t>78.28</w:t>
            </w:r>
          </w:p>
        </w:tc>
        <w:tc>
          <w:tcPr>
            <w:tcW w:w="50" w:type="dxa"/>
            <w:tcBorders>
              <w:top w:val="nil"/>
              <w:left w:val="nil"/>
              <w:bottom w:val="nil"/>
              <w:right w:val="nil"/>
            </w:tcBorders>
            <w:tcMar>
              <w:top w:w="15" w:type="dxa"/>
              <w:left w:w="15" w:type="dxa"/>
              <w:bottom w:w="0" w:type="dxa"/>
              <w:right w:w="15" w:type="dxa"/>
            </w:tcMar>
            <w:vAlign w:val="center"/>
            <w:hideMark/>
          </w:tcPr>
          <w:p w14:paraId="138A2E7B" w14:textId="77777777" w:rsidR="004F5BD2" w:rsidRPr="001A15FD" w:rsidRDefault="004F5BD2" w:rsidP="004F5BD2">
            <w:pPr>
              <w:pStyle w:val="BodyText"/>
              <w:spacing w:after="0" w:line="360" w:lineRule="auto"/>
              <w:ind w:left="-20" w:right="-50" w:firstLine="20"/>
              <w:jc w:val="center"/>
              <w:rPr>
                <w:rFonts w:ascii="Times New Roman" w:hAnsi="Times New Roman" w:cs="Times New Roman"/>
                <w:position w:val="2"/>
                <w:sz w:val="24"/>
                <w:szCs w:val="24"/>
              </w:rPr>
            </w:pPr>
          </w:p>
        </w:tc>
        <w:tc>
          <w:tcPr>
            <w:tcW w:w="2687" w:type="dxa"/>
            <w:tcBorders>
              <w:top w:val="nil"/>
              <w:left w:val="nil"/>
              <w:bottom w:val="nil"/>
              <w:right w:val="nil"/>
            </w:tcBorders>
            <w:tcMar>
              <w:top w:w="15" w:type="dxa"/>
              <w:left w:w="15" w:type="dxa"/>
              <w:bottom w:w="0" w:type="dxa"/>
              <w:right w:w="15" w:type="dxa"/>
            </w:tcMar>
            <w:hideMark/>
          </w:tcPr>
          <w:p w14:paraId="3725D28A" w14:textId="0FC78588" w:rsidR="004F5BD2" w:rsidRPr="001A15FD" w:rsidRDefault="004F5BD2" w:rsidP="004F5BD2">
            <w:pPr>
              <w:pStyle w:val="BodyText"/>
              <w:spacing w:after="0"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sz w:val="24"/>
                <w:szCs w:val="24"/>
              </w:rPr>
              <w:t>19.11</w:t>
            </w:r>
          </w:p>
        </w:tc>
        <w:tc>
          <w:tcPr>
            <w:tcW w:w="1721" w:type="dxa"/>
            <w:tcBorders>
              <w:top w:val="nil"/>
              <w:left w:val="nil"/>
              <w:bottom w:val="nil"/>
              <w:right w:val="nil"/>
            </w:tcBorders>
            <w:tcMar>
              <w:top w:w="15" w:type="dxa"/>
              <w:left w:w="15" w:type="dxa"/>
              <w:bottom w:w="0" w:type="dxa"/>
              <w:right w:w="15" w:type="dxa"/>
            </w:tcMar>
            <w:hideMark/>
          </w:tcPr>
          <w:p w14:paraId="410AD844" w14:textId="5CA3A777" w:rsidR="004F5BD2" w:rsidRPr="001A15FD" w:rsidRDefault="004F5BD2" w:rsidP="004F5BD2">
            <w:pPr>
              <w:pStyle w:val="BodyText"/>
              <w:spacing w:after="0"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sz w:val="24"/>
                <w:szCs w:val="24"/>
              </w:rPr>
              <w:t>12.941</w:t>
            </w:r>
          </w:p>
        </w:tc>
        <w:tc>
          <w:tcPr>
            <w:tcW w:w="1369" w:type="dxa"/>
            <w:tcBorders>
              <w:top w:val="nil"/>
              <w:left w:val="nil"/>
              <w:bottom w:val="nil"/>
              <w:right w:val="nil"/>
            </w:tcBorders>
            <w:tcMar>
              <w:top w:w="15" w:type="dxa"/>
              <w:left w:w="15" w:type="dxa"/>
              <w:bottom w:w="0" w:type="dxa"/>
              <w:right w:w="15" w:type="dxa"/>
            </w:tcMar>
            <w:hideMark/>
          </w:tcPr>
          <w:p w14:paraId="58178444" w14:textId="2E869AE9" w:rsidR="004F5BD2" w:rsidRPr="001A15FD" w:rsidRDefault="004F5BD2" w:rsidP="004F5BD2">
            <w:pPr>
              <w:pStyle w:val="BodyText"/>
              <w:spacing w:after="0"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sz w:val="24"/>
                <w:szCs w:val="24"/>
              </w:rPr>
              <w:t>0.0145</w:t>
            </w:r>
          </w:p>
        </w:tc>
      </w:tr>
      <w:tr w:rsidR="004F5BD2" w:rsidRPr="00932408" w14:paraId="5713F97B" w14:textId="77777777" w:rsidTr="00A5706C">
        <w:trPr>
          <w:trHeight w:val="197"/>
        </w:trPr>
        <w:tc>
          <w:tcPr>
            <w:tcW w:w="1206" w:type="dxa"/>
            <w:tcBorders>
              <w:top w:val="nil"/>
              <w:left w:val="nil"/>
              <w:bottom w:val="nil"/>
              <w:right w:val="nil"/>
            </w:tcBorders>
            <w:tcMar>
              <w:top w:w="15" w:type="dxa"/>
              <w:left w:w="15" w:type="dxa"/>
              <w:bottom w:w="0" w:type="dxa"/>
              <w:right w:w="15" w:type="dxa"/>
            </w:tcMar>
            <w:vAlign w:val="center"/>
            <w:hideMark/>
          </w:tcPr>
          <w:p w14:paraId="60B32E7E" w14:textId="637C3192" w:rsidR="004F5BD2" w:rsidRPr="001A15FD" w:rsidRDefault="004F5BD2" w:rsidP="004F5BD2">
            <w:pPr>
              <w:pStyle w:val="BodyText"/>
              <w:spacing w:after="0" w:line="360" w:lineRule="auto"/>
              <w:ind w:left="-20" w:right="-50" w:firstLine="20"/>
              <w:jc w:val="both"/>
              <w:rPr>
                <w:rFonts w:ascii="Times New Roman" w:hAnsi="Times New Roman" w:cs="Times New Roman"/>
                <w:position w:val="2"/>
                <w:sz w:val="24"/>
                <w:szCs w:val="24"/>
              </w:rPr>
            </w:pPr>
            <w:r w:rsidRPr="001A15FD">
              <w:rPr>
                <w:rFonts w:ascii="Times New Roman" w:hAnsi="Times New Roman" w:cs="Times New Roman"/>
                <w:position w:val="2"/>
                <w:sz w:val="24"/>
                <w:szCs w:val="24"/>
                <w:lang w:val="en-US"/>
              </w:rPr>
              <w:t>5.</w:t>
            </w:r>
          </w:p>
        </w:tc>
        <w:tc>
          <w:tcPr>
            <w:tcW w:w="5258" w:type="dxa"/>
            <w:tcBorders>
              <w:top w:val="nil"/>
              <w:left w:val="nil"/>
              <w:bottom w:val="nil"/>
              <w:right w:val="nil"/>
            </w:tcBorders>
            <w:tcMar>
              <w:top w:w="15" w:type="dxa"/>
              <w:left w:w="15" w:type="dxa"/>
              <w:bottom w:w="0" w:type="dxa"/>
              <w:right w:w="15" w:type="dxa"/>
            </w:tcMar>
            <w:hideMark/>
          </w:tcPr>
          <w:p w14:paraId="550B94FA" w14:textId="5D77A460" w:rsidR="004F5BD2" w:rsidRPr="001A15FD" w:rsidRDefault="004F5BD2" w:rsidP="004F5BD2">
            <w:pPr>
              <w:pStyle w:val="BodyText"/>
              <w:spacing w:after="0" w:line="360" w:lineRule="auto"/>
              <w:ind w:left="-20" w:right="-50" w:firstLine="20"/>
              <w:jc w:val="both"/>
              <w:rPr>
                <w:rFonts w:ascii="Times New Roman" w:hAnsi="Times New Roman" w:cs="Times New Roman"/>
                <w:position w:val="2"/>
                <w:sz w:val="24"/>
                <w:szCs w:val="24"/>
              </w:rPr>
            </w:pPr>
            <w:r w:rsidRPr="001A15FD">
              <w:rPr>
                <w:rFonts w:ascii="Times New Roman" w:hAnsi="Times New Roman" w:cs="Times New Roman"/>
                <w:sz w:val="24"/>
                <w:szCs w:val="24"/>
              </w:rPr>
              <w:t xml:space="preserve">Vermicompost - 5 t/ha + </w:t>
            </w:r>
            <w:proofErr w:type="spellStart"/>
            <w:r w:rsidRPr="001A15FD">
              <w:rPr>
                <w:rFonts w:ascii="Times New Roman" w:hAnsi="Times New Roman" w:cs="Times New Roman"/>
                <w:sz w:val="24"/>
                <w:szCs w:val="24"/>
              </w:rPr>
              <w:t>Panchagavya</w:t>
            </w:r>
            <w:proofErr w:type="spellEnd"/>
            <w:r w:rsidRPr="001A15FD">
              <w:rPr>
                <w:rFonts w:ascii="Times New Roman" w:hAnsi="Times New Roman" w:cs="Times New Roman"/>
                <w:sz w:val="24"/>
                <w:szCs w:val="24"/>
              </w:rPr>
              <w:t xml:space="preserve"> - 5%</w:t>
            </w:r>
          </w:p>
        </w:tc>
        <w:tc>
          <w:tcPr>
            <w:tcW w:w="2326" w:type="dxa"/>
            <w:tcBorders>
              <w:top w:val="nil"/>
              <w:left w:val="nil"/>
              <w:bottom w:val="nil"/>
              <w:right w:val="nil"/>
            </w:tcBorders>
            <w:tcMar>
              <w:top w:w="15" w:type="dxa"/>
              <w:left w:w="15" w:type="dxa"/>
              <w:bottom w:w="0" w:type="dxa"/>
              <w:right w:w="15" w:type="dxa"/>
            </w:tcMar>
            <w:hideMark/>
          </w:tcPr>
          <w:p w14:paraId="385F28AA" w14:textId="5535FD9B" w:rsidR="004F5BD2" w:rsidRPr="001A15FD" w:rsidRDefault="004F5BD2" w:rsidP="004F5BD2">
            <w:pPr>
              <w:pStyle w:val="BodyText"/>
              <w:spacing w:after="0"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sz w:val="24"/>
                <w:szCs w:val="24"/>
              </w:rPr>
              <w:t>80.54</w:t>
            </w:r>
          </w:p>
        </w:tc>
        <w:tc>
          <w:tcPr>
            <w:tcW w:w="50" w:type="dxa"/>
            <w:tcBorders>
              <w:top w:val="nil"/>
              <w:left w:val="nil"/>
              <w:bottom w:val="nil"/>
              <w:right w:val="nil"/>
            </w:tcBorders>
            <w:tcMar>
              <w:top w:w="15" w:type="dxa"/>
              <w:left w:w="15" w:type="dxa"/>
              <w:bottom w:w="0" w:type="dxa"/>
              <w:right w:w="15" w:type="dxa"/>
            </w:tcMar>
            <w:vAlign w:val="center"/>
            <w:hideMark/>
          </w:tcPr>
          <w:p w14:paraId="35A7E68A" w14:textId="77777777" w:rsidR="004F5BD2" w:rsidRPr="001A15FD" w:rsidRDefault="004F5BD2" w:rsidP="004F5BD2">
            <w:pPr>
              <w:pStyle w:val="BodyText"/>
              <w:spacing w:after="0" w:line="360" w:lineRule="auto"/>
              <w:ind w:left="-20" w:right="-50" w:firstLine="20"/>
              <w:jc w:val="center"/>
              <w:rPr>
                <w:rFonts w:ascii="Times New Roman" w:hAnsi="Times New Roman" w:cs="Times New Roman"/>
                <w:position w:val="2"/>
                <w:sz w:val="24"/>
                <w:szCs w:val="24"/>
              </w:rPr>
            </w:pPr>
          </w:p>
        </w:tc>
        <w:tc>
          <w:tcPr>
            <w:tcW w:w="2687" w:type="dxa"/>
            <w:tcBorders>
              <w:top w:val="nil"/>
              <w:left w:val="nil"/>
              <w:bottom w:val="nil"/>
              <w:right w:val="nil"/>
            </w:tcBorders>
            <w:tcMar>
              <w:top w:w="15" w:type="dxa"/>
              <w:left w:w="15" w:type="dxa"/>
              <w:bottom w:w="0" w:type="dxa"/>
              <w:right w:w="15" w:type="dxa"/>
            </w:tcMar>
            <w:hideMark/>
          </w:tcPr>
          <w:p w14:paraId="0543FB60" w14:textId="4C14747D" w:rsidR="004F5BD2" w:rsidRPr="001A15FD" w:rsidRDefault="004F5BD2" w:rsidP="004F5BD2">
            <w:pPr>
              <w:pStyle w:val="BodyText"/>
              <w:spacing w:after="0"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sz w:val="24"/>
                <w:szCs w:val="24"/>
              </w:rPr>
              <w:t>19.36</w:t>
            </w:r>
          </w:p>
        </w:tc>
        <w:tc>
          <w:tcPr>
            <w:tcW w:w="1721" w:type="dxa"/>
            <w:tcBorders>
              <w:top w:val="nil"/>
              <w:left w:val="nil"/>
              <w:bottom w:val="nil"/>
              <w:right w:val="nil"/>
            </w:tcBorders>
            <w:tcMar>
              <w:top w:w="15" w:type="dxa"/>
              <w:left w:w="15" w:type="dxa"/>
              <w:bottom w:w="0" w:type="dxa"/>
              <w:right w:w="15" w:type="dxa"/>
            </w:tcMar>
            <w:hideMark/>
          </w:tcPr>
          <w:p w14:paraId="1C0F510B" w14:textId="2AA4D9F7" w:rsidR="004F5BD2" w:rsidRPr="001A15FD" w:rsidRDefault="004F5BD2" w:rsidP="004F5BD2">
            <w:pPr>
              <w:pStyle w:val="BodyText"/>
              <w:spacing w:after="0"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sz w:val="24"/>
                <w:szCs w:val="24"/>
              </w:rPr>
              <w:t>12.793</w:t>
            </w:r>
          </w:p>
        </w:tc>
        <w:tc>
          <w:tcPr>
            <w:tcW w:w="1369" w:type="dxa"/>
            <w:tcBorders>
              <w:top w:val="nil"/>
              <w:left w:val="nil"/>
              <w:bottom w:val="nil"/>
              <w:right w:val="nil"/>
            </w:tcBorders>
            <w:tcMar>
              <w:top w:w="15" w:type="dxa"/>
              <w:left w:w="15" w:type="dxa"/>
              <w:bottom w:w="0" w:type="dxa"/>
              <w:right w:w="15" w:type="dxa"/>
            </w:tcMar>
            <w:hideMark/>
          </w:tcPr>
          <w:p w14:paraId="12A4CB32" w14:textId="0A1F07D5" w:rsidR="004F5BD2" w:rsidRPr="001A15FD" w:rsidRDefault="004F5BD2" w:rsidP="004F5BD2">
            <w:pPr>
              <w:pStyle w:val="BodyText"/>
              <w:spacing w:after="0"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sz w:val="24"/>
                <w:szCs w:val="24"/>
              </w:rPr>
              <w:t>0.0141</w:t>
            </w:r>
          </w:p>
        </w:tc>
      </w:tr>
      <w:tr w:rsidR="004F5BD2" w:rsidRPr="00932408" w14:paraId="51B71672" w14:textId="77777777" w:rsidTr="00A5706C">
        <w:trPr>
          <w:trHeight w:val="197"/>
        </w:trPr>
        <w:tc>
          <w:tcPr>
            <w:tcW w:w="1206" w:type="dxa"/>
            <w:tcBorders>
              <w:top w:val="nil"/>
              <w:left w:val="nil"/>
              <w:bottom w:val="nil"/>
              <w:right w:val="nil"/>
            </w:tcBorders>
            <w:tcMar>
              <w:top w:w="15" w:type="dxa"/>
              <w:left w:w="15" w:type="dxa"/>
              <w:bottom w:w="0" w:type="dxa"/>
              <w:right w:w="15" w:type="dxa"/>
            </w:tcMar>
            <w:vAlign w:val="center"/>
            <w:hideMark/>
          </w:tcPr>
          <w:p w14:paraId="3456C5FE" w14:textId="0F31F209" w:rsidR="004F5BD2" w:rsidRPr="001A15FD" w:rsidRDefault="004F5BD2" w:rsidP="004F5BD2">
            <w:pPr>
              <w:pStyle w:val="BodyText"/>
              <w:spacing w:after="0" w:line="360" w:lineRule="auto"/>
              <w:ind w:left="-20" w:right="-50" w:firstLine="20"/>
              <w:jc w:val="both"/>
              <w:rPr>
                <w:rFonts w:ascii="Times New Roman" w:hAnsi="Times New Roman" w:cs="Times New Roman"/>
                <w:position w:val="2"/>
                <w:sz w:val="24"/>
                <w:szCs w:val="24"/>
              </w:rPr>
            </w:pPr>
            <w:r w:rsidRPr="001A15FD">
              <w:rPr>
                <w:rFonts w:ascii="Times New Roman" w:hAnsi="Times New Roman" w:cs="Times New Roman"/>
                <w:position w:val="2"/>
                <w:sz w:val="24"/>
                <w:szCs w:val="24"/>
                <w:lang w:val="en-US"/>
              </w:rPr>
              <w:t>6.</w:t>
            </w:r>
          </w:p>
        </w:tc>
        <w:tc>
          <w:tcPr>
            <w:tcW w:w="5258" w:type="dxa"/>
            <w:tcBorders>
              <w:top w:val="nil"/>
              <w:left w:val="nil"/>
              <w:bottom w:val="nil"/>
              <w:right w:val="nil"/>
            </w:tcBorders>
            <w:tcMar>
              <w:top w:w="15" w:type="dxa"/>
              <w:left w:w="15" w:type="dxa"/>
              <w:bottom w:w="0" w:type="dxa"/>
              <w:right w:w="15" w:type="dxa"/>
            </w:tcMar>
            <w:hideMark/>
          </w:tcPr>
          <w:p w14:paraId="7FF660BC" w14:textId="139F5B25" w:rsidR="004F5BD2" w:rsidRPr="001A15FD" w:rsidRDefault="004F5BD2" w:rsidP="004F5BD2">
            <w:pPr>
              <w:pStyle w:val="BodyText"/>
              <w:spacing w:after="0" w:line="360" w:lineRule="auto"/>
              <w:ind w:left="-20" w:right="-50" w:firstLine="20"/>
              <w:jc w:val="both"/>
              <w:rPr>
                <w:rFonts w:ascii="Times New Roman" w:hAnsi="Times New Roman" w:cs="Times New Roman"/>
                <w:position w:val="2"/>
                <w:sz w:val="24"/>
                <w:szCs w:val="24"/>
              </w:rPr>
            </w:pPr>
            <w:r w:rsidRPr="001A15FD">
              <w:rPr>
                <w:rFonts w:ascii="Times New Roman" w:hAnsi="Times New Roman" w:cs="Times New Roman"/>
                <w:sz w:val="24"/>
                <w:szCs w:val="24"/>
              </w:rPr>
              <w:t xml:space="preserve">Vermicompost </w:t>
            </w:r>
            <w:proofErr w:type="gramStart"/>
            <w:r w:rsidRPr="001A15FD">
              <w:rPr>
                <w:rFonts w:ascii="Times New Roman" w:hAnsi="Times New Roman" w:cs="Times New Roman"/>
                <w:sz w:val="24"/>
                <w:szCs w:val="24"/>
              </w:rPr>
              <w:t>-  5</w:t>
            </w:r>
            <w:proofErr w:type="gramEnd"/>
            <w:r w:rsidRPr="001A15FD">
              <w:rPr>
                <w:rFonts w:ascii="Times New Roman" w:hAnsi="Times New Roman" w:cs="Times New Roman"/>
                <w:sz w:val="24"/>
                <w:szCs w:val="24"/>
              </w:rPr>
              <w:t xml:space="preserve"> t/ha + </w:t>
            </w:r>
            <w:proofErr w:type="spellStart"/>
            <w:r w:rsidRPr="001A15FD">
              <w:rPr>
                <w:rFonts w:ascii="Times New Roman" w:hAnsi="Times New Roman" w:cs="Times New Roman"/>
                <w:sz w:val="24"/>
                <w:szCs w:val="24"/>
              </w:rPr>
              <w:t>Panchagavya</w:t>
            </w:r>
            <w:proofErr w:type="spellEnd"/>
            <w:r w:rsidRPr="001A15FD">
              <w:rPr>
                <w:rFonts w:ascii="Times New Roman" w:hAnsi="Times New Roman" w:cs="Times New Roman"/>
                <w:sz w:val="24"/>
                <w:szCs w:val="24"/>
              </w:rPr>
              <w:t xml:space="preserve"> - 7%</w:t>
            </w:r>
          </w:p>
        </w:tc>
        <w:tc>
          <w:tcPr>
            <w:tcW w:w="2326" w:type="dxa"/>
            <w:tcBorders>
              <w:top w:val="nil"/>
              <w:left w:val="nil"/>
              <w:bottom w:val="nil"/>
              <w:right w:val="nil"/>
            </w:tcBorders>
            <w:tcMar>
              <w:top w:w="15" w:type="dxa"/>
              <w:left w:w="15" w:type="dxa"/>
              <w:bottom w:w="0" w:type="dxa"/>
              <w:right w:w="15" w:type="dxa"/>
            </w:tcMar>
            <w:hideMark/>
          </w:tcPr>
          <w:p w14:paraId="29EA06BB" w14:textId="5AE1CEFD" w:rsidR="004F5BD2" w:rsidRPr="001A15FD" w:rsidRDefault="004F5BD2" w:rsidP="004F5BD2">
            <w:pPr>
              <w:pStyle w:val="BodyText"/>
              <w:spacing w:after="0"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sz w:val="24"/>
                <w:szCs w:val="24"/>
              </w:rPr>
              <w:t>84.18</w:t>
            </w:r>
          </w:p>
        </w:tc>
        <w:tc>
          <w:tcPr>
            <w:tcW w:w="50" w:type="dxa"/>
            <w:tcBorders>
              <w:top w:val="nil"/>
              <w:left w:val="nil"/>
              <w:bottom w:val="nil"/>
              <w:right w:val="nil"/>
            </w:tcBorders>
            <w:tcMar>
              <w:top w:w="15" w:type="dxa"/>
              <w:left w:w="15" w:type="dxa"/>
              <w:bottom w:w="0" w:type="dxa"/>
              <w:right w:w="15" w:type="dxa"/>
            </w:tcMar>
            <w:vAlign w:val="center"/>
            <w:hideMark/>
          </w:tcPr>
          <w:p w14:paraId="12110648" w14:textId="77777777" w:rsidR="004F5BD2" w:rsidRPr="001A15FD" w:rsidRDefault="004F5BD2" w:rsidP="004F5BD2">
            <w:pPr>
              <w:pStyle w:val="BodyText"/>
              <w:spacing w:after="0" w:line="360" w:lineRule="auto"/>
              <w:ind w:left="-20" w:right="-50" w:firstLine="20"/>
              <w:jc w:val="center"/>
              <w:rPr>
                <w:rFonts w:ascii="Times New Roman" w:hAnsi="Times New Roman" w:cs="Times New Roman"/>
                <w:position w:val="2"/>
                <w:sz w:val="24"/>
                <w:szCs w:val="24"/>
              </w:rPr>
            </w:pPr>
          </w:p>
        </w:tc>
        <w:tc>
          <w:tcPr>
            <w:tcW w:w="2687" w:type="dxa"/>
            <w:tcBorders>
              <w:top w:val="nil"/>
              <w:left w:val="nil"/>
              <w:bottom w:val="nil"/>
              <w:right w:val="nil"/>
            </w:tcBorders>
            <w:tcMar>
              <w:top w:w="15" w:type="dxa"/>
              <w:left w:w="15" w:type="dxa"/>
              <w:bottom w:w="0" w:type="dxa"/>
              <w:right w:w="15" w:type="dxa"/>
            </w:tcMar>
            <w:hideMark/>
          </w:tcPr>
          <w:p w14:paraId="322AC389" w14:textId="06246C27" w:rsidR="004F5BD2" w:rsidRPr="001A15FD" w:rsidRDefault="004F5BD2" w:rsidP="004F5BD2">
            <w:pPr>
              <w:pStyle w:val="BodyText"/>
              <w:spacing w:after="0"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sz w:val="24"/>
                <w:szCs w:val="24"/>
              </w:rPr>
              <w:t>19.81</w:t>
            </w:r>
          </w:p>
        </w:tc>
        <w:tc>
          <w:tcPr>
            <w:tcW w:w="1721" w:type="dxa"/>
            <w:tcBorders>
              <w:top w:val="nil"/>
              <w:left w:val="nil"/>
              <w:bottom w:val="nil"/>
              <w:right w:val="nil"/>
            </w:tcBorders>
            <w:tcMar>
              <w:top w:w="15" w:type="dxa"/>
              <w:left w:w="15" w:type="dxa"/>
              <w:bottom w:w="0" w:type="dxa"/>
              <w:right w:w="15" w:type="dxa"/>
            </w:tcMar>
            <w:hideMark/>
          </w:tcPr>
          <w:p w14:paraId="2D9C2E45" w14:textId="7489F812" w:rsidR="004F5BD2" w:rsidRPr="001A15FD" w:rsidRDefault="004F5BD2" w:rsidP="004F5BD2">
            <w:pPr>
              <w:pStyle w:val="BodyText"/>
              <w:spacing w:after="0"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sz w:val="24"/>
                <w:szCs w:val="24"/>
              </w:rPr>
              <w:t>12.844</w:t>
            </w:r>
          </w:p>
        </w:tc>
        <w:tc>
          <w:tcPr>
            <w:tcW w:w="1369" w:type="dxa"/>
            <w:tcBorders>
              <w:top w:val="nil"/>
              <w:left w:val="nil"/>
              <w:bottom w:val="nil"/>
              <w:right w:val="nil"/>
            </w:tcBorders>
            <w:tcMar>
              <w:top w:w="15" w:type="dxa"/>
              <w:left w:w="15" w:type="dxa"/>
              <w:bottom w:w="0" w:type="dxa"/>
              <w:right w:w="15" w:type="dxa"/>
            </w:tcMar>
            <w:hideMark/>
          </w:tcPr>
          <w:p w14:paraId="5BA7DC30" w14:textId="7A7FAD8D" w:rsidR="004F5BD2" w:rsidRPr="001A15FD" w:rsidRDefault="004F5BD2" w:rsidP="004F5BD2">
            <w:pPr>
              <w:pStyle w:val="BodyText"/>
              <w:spacing w:after="0"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sz w:val="24"/>
                <w:szCs w:val="24"/>
              </w:rPr>
              <w:t>0.0138</w:t>
            </w:r>
          </w:p>
        </w:tc>
      </w:tr>
      <w:tr w:rsidR="004F5BD2" w:rsidRPr="00932408" w14:paraId="111148C6" w14:textId="77777777" w:rsidTr="00A5706C">
        <w:trPr>
          <w:trHeight w:val="197"/>
        </w:trPr>
        <w:tc>
          <w:tcPr>
            <w:tcW w:w="1206" w:type="dxa"/>
            <w:tcBorders>
              <w:top w:val="nil"/>
              <w:left w:val="nil"/>
              <w:bottom w:val="nil"/>
              <w:right w:val="nil"/>
            </w:tcBorders>
            <w:tcMar>
              <w:top w:w="15" w:type="dxa"/>
              <w:left w:w="15" w:type="dxa"/>
              <w:bottom w:w="0" w:type="dxa"/>
              <w:right w:w="15" w:type="dxa"/>
            </w:tcMar>
            <w:vAlign w:val="center"/>
            <w:hideMark/>
          </w:tcPr>
          <w:p w14:paraId="77E4FAAA" w14:textId="7902C655" w:rsidR="004F5BD2" w:rsidRPr="001A15FD" w:rsidRDefault="004F5BD2" w:rsidP="004F5BD2">
            <w:pPr>
              <w:pStyle w:val="BodyText"/>
              <w:spacing w:after="0" w:line="360" w:lineRule="auto"/>
              <w:ind w:left="-20" w:right="-50" w:firstLine="20"/>
              <w:jc w:val="both"/>
              <w:rPr>
                <w:rFonts w:ascii="Times New Roman" w:hAnsi="Times New Roman" w:cs="Times New Roman"/>
                <w:position w:val="2"/>
                <w:sz w:val="24"/>
                <w:szCs w:val="24"/>
              </w:rPr>
            </w:pPr>
            <w:r w:rsidRPr="001A15FD">
              <w:rPr>
                <w:rFonts w:ascii="Times New Roman" w:hAnsi="Times New Roman" w:cs="Times New Roman"/>
                <w:position w:val="2"/>
                <w:sz w:val="24"/>
                <w:szCs w:val="24"/>
                <w:lang w:val="en-US"/>
              </w:rPr>
              <w:t>7.</w:t>
            </w:r>
          </w:p>
        </w:tc>
        <w:tc>
          <w:tcPr>
            <w:tcW w:w="5258" w:type="dxa"/>
            <w:tcBorders>
              <w:top w:val="nil"/>
              <w:left w:val="nil"/>
              <w:bottom w:val="nil"/>
              <w:right w:val="nil"/>
            </w:tcBorders>
            <w:tcMar>
              <w:top w:w="15" w:type="dxa"/>
              <w:left w:w="15" w:type="dxa"/>
              <w:bottom w:w="0" w:type="dxa"/>
              <w:right w:w="15" w:type="dxa"/>
            </w:tcMar>
            <w:hideMark/>
          </w:tcPr>
          <w:p w14:paraId="26713123" w14:textId="184EC8DB" w:rsidR="004F5BD2" w:rsidRPr="001A15FD" w:rsidRDefault="004F5BD2" w:rsidP="004F5BD2">
            <w:pPr>
              <w:pStyle w:val="BodyText"/>
              <w:spacing w:after="0" w:line="360" w:lineRule="auto"/>
              <w:ind w:left="-20" w:right="-50" w:firstLine="20"/>
              <w:jc w:val="both"/>
              <w:rPr>
                <w:rFonts w:ascii="Times New Roman" w:hAnsi="Times New Roman" w:cs="Times New Roman"/>
                <w:position w:val="2"/>
                <w:sz w:val="24"/>
                <w:szCs w:val="24"/>
              </w:rPr>
            </w:pPr>
            <w:r w:rsidRPr="001A15FD">
              <w:rPr>
                <w:rFonts w:ascii="Times New Roman" w:hAnsi="Times New Roman" w:cs="Times New Roman"/>
                <w:sz w:val="24"/>
                <w:szCs w:val="24"/>
              </w:rPr>
              <w:t>Poultry manure - 2.5</w:t>
            </w:r>
            <w:r w:rsidR="00CB6C87">
              <w:rPr>
                <w:rFonts w:ascii="Times New Roman" w:hAnsi="Times New Roman" w:cs="Times New Roman"/>
                <w:sz w:val="24"/>
                <w:szCs w:val="24"/>
              </w:rPr>
              <w:t xml:space="preserve"> </w:t>
            </w:r>
            <w:r w:rsidRPr="001A15FD">
              <w:rPr>
                <w:rFonts w:ascii="Times New Roman" w:hAnsi="Times New Roman" w:cs="Times New Roman"/>
                <w:sz w:val="24"/>
                <w:szCs w:val="24"/>
              </w:rPr>
              <w:t xml:space="preserve">t/ha + </w:t>
            </w:r>
            <w:proofErr w:type="spellStart"/>
            <w:r w:rsidRPr="001A15FD">
              <w:rPr>
                <w:rFonts w:ascii="Times New Roman" w:hAnsi="Times New Roman" w:cs="Times New Roman"/>
                <w:sz w:val="24"/>
                <w:szCs w:val="24"/>
              </w:rPr>
              <w:t>Panchagavya</w:t>
            </w:r>
            <w:proofErr w:type="spellEnd"/>
            <w:r w:rsidRPr="001A15FD">
              <w:rPr>
                <w:rFonts w:ascii="Times New Roman" w:hAnsi="Times New Roman" w:cs="Times New Roman"/>
                <w:sz w:val="24"/>
                <w:szCs w:val="24"/>
              </w:rPr>
              <w:t xml:space="preserve"> - 3%</w:t>
            </w:r>
          </w:p>
        </w:tc>
        <w:tc>
          <w:tcPr>
            <w:tcW w:w="2326" w:type="dxa"/>
            <w:tcBorders>
              <w:top w:val="nil"/>
              <w:left w:val="nil"/>
              <w:bottom w:val="nil"/>
              <w:right w:val="nil"/>
            </w:tcBorders>
            <w:tcMar>
              <w:top w:w="15" w:type="dxa"/>
              <w:left w:w="15" w:type="dxa"/>
              <w:bottom w:w="0" w:type="dxa"/>
              <w:right w:w="15" w:type="dxa"/>
            </w:tcMar>
            <w:hideMark/>
          </w:tcPr>
          <w:p w14:paraId="5F76DC69" w14:textId="4AC74B93" w:rsidR="004F5BD2" w:rsidRPr="001A15FD" w:rsidRDefault="004F5BD2" w:rsidP="004F5BD2">
            <w:pPr>
              <w:pStyle w:val="BodyText"/>
              <w:spacing w:after="0"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sz w:val="24"/>
                <w:szCs w:val="24"/>
              </w:rPr>
              <w:t>83.67</w:t>
            </w:r>
          </w:p>
        </w:tc>
        <w:tc>
          <w:tcPr>
            <w:tcW w:w="50" w:type="dxa"/>
            <w:tcBorders>
              <w:top w:val="nil"/>
              <w:left w:val="nil"/>
              <w:bottom w:val="nil"/>
              <w:right w:val="nil"/>
            </w:tcBorders>
            <w:tcMar>
              <w:top w:w="15" w:type="dxa"/>
              <w:left w:w="15" w:type="dxa"/>
              <w:bottom w:w="0" w:type="dxa"/>
              <w:right w:w="15" w:type="dxa"/>
            </w:tcMar>
            <w:vAlign w:val="center"/>
            <w:hideMark/>
          </w:tcPr>
          <w:p w14:paraId="6DF29A08" w14:textId="77777777" w:rsidR="004F5BD2" w:rsidRPr="001A15FD" w:rsidRDefault="004F5BD2" w:rsidP="004F5BD2">
            <w:pPr>
              <w:pStyle w:val="BodyText"/>
              <w:spacing w:after="0" w:line="360" w:lineRule="auto"/>
              <w:ind w:left="-20" w:right="-50" w:firstLine="20"/>
              <w:jc w:val="center"/>
              <w:rPr>
                <w:rFonts w:ascii="Times New Roman" w:hAnsi="Times New Roman" w:cs="Times New Roman"/>
                <w:position w:val="2"/>
                <w:sz w:val="24"/>
                <w:szCs w:val="24"/>
              </w:rPr>
            </w:pPr>
          </w:p>
        </w:tc>
        <w:tc>
          <w:tcPr>
            <w:tcW w:w="2687" w:type="dxa"/>
            <w:tcBorders>
              <w:top w:val="nil"/>
              <w:left w:val="nil"/>
              <w:bottom w:val="nil"/>
              <w:right w:val="nil"/>
            </w:tcBorders>
            <w:tcMar>
              <w:top w:w="15" w:type="dxa"/>
              <w:left w:w="15" w:type="dxa"/>
              <w:bottom w:w="0" w:type="dxa"/>
              <w:right w:w="15" w:type="dxa"/>
            </w:tcMar>
            <w:hideMark/>
          </w:tcPr>
          <w:p w14:paraId="0F0C28B5" w14:textId="7AB9638B" w:rsidR="004F5BD2" w:rsidRPr="001A15FD" w:rsidRDefault="004F5BD2" w:rsidP="004F5BD2">
            <w:pPr>
              <w:pStyle w:val="BodyText"/>
              <w:spacing w:after="0"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sz w:val="24"/>
                <w:szCs w:val="24"/>
              </w:rPr>
              <w:t>20.39</w:t>
            </w:r>
          </w:p>
        </w:tc>
        <w:tc>
          <w:tcPr>
            <w:tcW w:w="1721" w:type="dxa"/>
            <w:tcBorders>
              <w:top w:val="nil"/>
              <w:left w:val="nil"/>
              <w:bottom w:val="nil"/>
              <w:right w:val="nil"/>
            </w:tcBorders>
            <w:tcMar>
              <w:top w:w="15" w:type="dxa"/>
              <w:left w:w="15" w:type="dxa"/>
              <w:bottom w:w="0" w:type="dxa"/>
              <w:right w:w="15" w:type="dxa"/>
            </w:tcMar>
            <w:hideMark/>
          </w:tcPr>
          <w:p w14:paraId="60826EB6" w14:textId="24A6FB89" w:rsidR="004F5BD2" w:rsidRPr="001A15FD" w:rsidRDefault="004F5BD2" w:rsidP="004F5BD2">
            <w:pPr>
              <w:pStyle w:val="BodyText"/>
              <w:spacing w:after="0"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sz w:val="24"/>
                <w:szCs w:val="24"/>
              </w:rPr>
              <w:t>12.778</w:t>
            </w:r>
          </w:p>
        </w:tc>
        <w:tc>
          <w:tcPr>
            <w:tcW w:w="1369" w:type="dxa"/>
            <w:tcBorders>
              <w:top w:val="nil"/>
              <w:left w:val="nil"/>
              <w:bottom w:val="nil"/>
              <w:right w:val="nil"/>
            </w:tcBorders>
            <w:tcMar>
              <w:top w:w="15" w:type="dxa"/>
              <w:left w:w="15" w:type="dxa"/>
              <w:bottom w:w="0" w:type="dxa"/>
              <w:right w:w="15" w:type="dxa"/>
            </w:tcMar>
            <w:hideMark/>
          </w:tcPr>
          <w:p w14:paraId="06DE167C" w14:textId="43679D1A" w:rsidR="004F5BD2" w:rsidRPr="001A15FD" w:rsidRDefault="004F5BD2" w:rsidP="004F5BD2">
            <w:pPr>
              <w:pStyle w:val="BodyText"/>
              <w:spacing w:after="0"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sz w:val="24"/>
                <w:szCs w:val="24"/>
              </w:rPr>
              <w:t>0.0132</w:t>
            </w:r>
          </w:p>
        </w:tc>
      </w:tr>
      <w:tr w:rsidR="004F5BD2" w:rsidRPr="00932408" w14:paraId="4874D6BA" w14:textId="77777777" w:rsidTr="00A5706C">
        <w:trPr>
          <w:trHeight w:val="197"/>
        </w:trPr>
        <w:tc>
          <w:tcPr>
            <w:tcW w:w="1206" w:type="dxa"/>
            <w:tcBorders>
              <w:top w:val="nil"/>
              <w:left w:val="nil"/>
              <w:bottom w:val="nil"/>
              <w:right w:val="nil"/>
            </w:tcBorders>
            <w:tcMar>
              <w:top w:w="15" w:type="dxa"/>
              <w:left w:w="15" w:type="dxa"/>
              <w:bottom w:w="0" w:type="dxa"/>
              <w:right w:w="15" w:type="dxa"/>
            </w:tcMar>
            <w:vAlign w:val="center"/>
            <w:hideMark/>
          </w:tcPr>
          <w:p w14:paraId="5F219078" w14:textId="36E9D39A" w:rsidR="004F5BD2" w:rsidRPr="001A15FD" w:rsidRDefault="004F5BD2" w:rsidP="004F5BD2">
            <w:pPr>
              <w:pStyle w:val="BodyText"/>
              <w:spacing w:after="0" w:line="360" w:lineRule="auto"/>
              <w:ind w:left="-20" w:right="-50" w:firstLine="20"/>
              <w:jc w:val="both"/>
              <w:rPr>
                <w:rFonts w:ascii="Times New Roman" w:hAnsi="Times New Roman" w:cs="Times New Roman"/>
                <w:position w:val="2"/>
                <w:sz w:val="24"/>
                <w:szCs w:val="24"/>
              </w:rPr>
            </w:pPr>
            <w:r w:rsidRPr="001A15FD">
              <w:rPr>
                <w:rFonts w:ascii="Times New Roman" w:hAnsi="Times New Roman" w:cs="Times New Roman"/>
                <w:position w:val="2"/>
                <w:sz w:val="24"/>
                <w:szCs w:val="24"/>
                <w:lang w:val="en-US"/>
              </w:rPr>
              <w:t>8.</w:t>
            </w:r>
          </w:p>
        </w:tc>
        <w:tc>
          <w:tcPr>
            <w:tcW w:w="5258" w:type="dxa"/>
            <w:tcBorders>
              <w:top w:val="nil"/>
              <w:left w:val="nil"/>
              <w:bottom w:val="nil"/>
              <w:right w:val="nil"/>
            </w:tcBorders>
            <w:tcMar>
              <w:top w:w="15" w:type="dxa"/>
              <w:left w:w="15" w:type="dxa"/>
              <w:bottom w:w="0" w:type="dxa"/>
              <w:right w:w="15" w:type="dxa"/>
            </w:tcMar>
            <w:hideMark/>
          </w:tcPr>
          <w:p w14:paraId="25B042CE" w14:textId="1F74C5D2" w:rsidR="004F5BD2" w:rsidRPr="001A15FD" w:rsidRDefault="004F5BD2" w:rsidP="004F5BD2">
            <w:pPr>
              <w:pStyle w:val="BodyText"/>
              <w:spacing w:after="0" w:line="360" w:lineRule="auto"/>
              <w:ind w:left="-20" w:right="-50" w:firstLine="20"/>
              <w:jc w:val="both"/>
              <w:rPr>
                <w:rFonts w:ascii="Times New Roman" w:hAnsi="Times New Roman" w:cs="Times New Roman"/>
                <w:position w:val="2"/>
                <w:sz w:val="24"/>
                <w:szCs w:val="24"/>
              </w:rPr>
            </w:pPr>
            <w:r w:rsidRPr="001A15FD">
              <w:rPr>
                <w:rFonts w:ascii="Times New Roman" w:hAnsi="Times New Roman" w:cs="Times New Roman"/>
                <w:sz w:val="24"/>
                <w:szCs w:val="24"/>
              </w:rPr>
              <w:t>Poultry manure - 2.5</w:t>
            </w:r>
            <w:r w:rsidR="00CB6C87">
              <w:rPr>
                <w:rFonts w:ascii="Times New Roman" w:hAnsi="Times New Roman" w:cs="Times New Roman"/>
                <w:sz w:val="24"/>
                <w:szCs w:val="24"/>
              </w:rPr>
              <w:t xml:space="preserve"> </w:t>
            </w:r>
            <w:r w:rsidRPr="001A15FD">
              <w:rPr>
                <w:rFonts w:ascii="Times New Roman" w:hAnsi="Times New Roman" w:cs="Times New Roman"/>
                <w:sz w:val="24"/>
                <w:szCs w:val="24"/>
              </w:rPr>
              <w:t xml:space="preserve">t/ha + </w:t>
            </w:r>
            <w:proofErr w:type="spellStart"/>
            <w:r w:rsidRPr="001A15FD">
              <w:rPr>
                <w:rFonts w:ascii="Times New Roman" w:hAnsi="Times New Roman" w:cs="Times New Roman"/>
                <w:sz w:val="24"/>
                <w:szCs w:val="24"/>
              </w:rPr>
              <w:t>Panchagavya</w:t>
            </w:r>
            <w:proofErr w:type="spellEnd"/>
            <w:r w:rsidRPr="001A15FD">
              <w:rPr>
                <w:rFonts w:ascii="Times New Roman" w:hAnsi="Times New Roman" w:cs="Times New Roman"/>
                <w:sz w:val="24"/>
                <w:szCs w:val="24"/>
              </w:rPr>
              <w:t xml:space="preserve"> - 5%</w:t>
            </w:r>
          </w:p>
        </w:tc>
        <w:tc>
          <w:tcPr>
            <w:tcW w:w="2326" w:type="dxa"/>
            <w:tcBorders>
              <w:top w:val="nil"/>
              <w:left w:val="nil"/>
              <w:bottom w:val="nil"/>
              <w:right w:val="nil"/>
            </w:tcBorders>
            <w:tcMar>
              <w:top w:w="15" w:type="dxa"/>
              <w:left w:w="15" w:type="dxa"/>
              <w:bottom w:w="0" w:type="dxa"/>
              <w:right w:w="15" w:type="dxa"/>
            </w:tcMar>
            <w:hideMark/>
          </w:tcPr>
          <w:p w14:paraId="75FFB24C" w14:textId="704BCFDA" w:rsidR="004F5BD2" w:rsidRPr="001A15FD" w:rsidRDefault="004F5BD2" w:rsidP="004F5BD2">
            <w:pPr>
              <w:pStyle w:val="BodyText"/>
              <w:spacing w:after="0"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sz w:val="24"/>
                <w:szCs w:val="24"/>
              </w:rPr>
              <w:t>85.50</w:t>
            </w:r>
          </w:p>
        </w:tc>
        <w:tc>
          <w:tcPr>
            <w:tcW w:w="50" w:type="dxa"/>
            <w:tcBorders>
              <w:top w:val="nil"/>
              <w:left w:val="nil"/>
              <w:bottom w:val="nil"/>
              <w:right w:val="nil"/>
            </w:tcBorders>
            <w:tcMar>
              <w:top w:w="15" w:type="dxa"/>
              <w:left w:w="15" w:type="dxa"/>
              <w:bottom w:w="0" w:type="dxa"/>
              <w:right w:w="15" w:type="dxa"/>
            </w:tcMar>
            <w:vAlign w:val="center"/>
            <w:hideMark/>
          </w:tcPr>
          <w:p w14:paraId="6D68092A" w14:textId="77777777" w:rsidR="004F5BD2" w:rsidRPr="001A15FD" w:rsidRDefault="004F5BD2" w:rsidP="004F5BD2">
            <w:pPr>
              <w:pStyle w:val="BodyText"/>
              <w:spacing w:after="0" w:line="360" w:lineRule="auto"/>
              <w:ind w:left="-20" w:right="-50" w:firstLine="20"/>
              <w:jc w:val="center"/>
              <w:rPr>
                <w:rFonts w:ascii="Times New Roman" w:hAnsi="Times New Roman" w:cs="Times New Roman"/>
                <w:position w:val="2"/>
                <w:sz w:val="24"/>
                <w:szCs w:val="24"/>
              </w:rPr>
            </w:pPr>
          </w:p>
        </w:tc>
        <w:tc>
          <w:tcPr>
            <w:tcW w:w="2687" w:type="dxa"/>
            <w:tcBorders>
              <w:top w:val="nil"/>
              <w:left w:val="nil"/>
              <w:bottom w:val="nil"/>
              <w:right w:val="nil"/>
            </w:tcBorders>
            <w:tcMar>
              <w:top w:w="15" w:type="dxa"/>
              <w:left w:w="15" w:type="dxa"/>
              <w:bottom w:w="0" w:type="dxa"/>
              <w:right w:w="15" w:type="dxa"/>
            </w:tcMar>
            <w:hideMark/>
          </w:tcPr>
          <w:p w14:paraId="4B347E54" w14:textId="1102B5A0" w:rsidR="004F5BD2" w:rsidRPr="001A15FD" w:rsidRDefault="004F5BD2" w:rsidP="004F5BD2">
            <w:pPr>
              <w:pStyle w:val="BodyText"/>
              <w:spacing w:after="0"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sz w:val="24"/>
                <w:szCs w:val="24"/>
              </w:rPr>
              <w:t>21.59</w:t>
            </w:r>
          </w:p>
        </w:tc>
        <w:tc>
          <w:tcPr>
            <w:tcW w:w="1721" w:type="dxa"/>
            <w:tcBorders>
              <w:top w:val="nil"/>
              <w:left w:val="nil"/>
              <w:bottom w:val="nil"/>
              <w:right w:val="nil"/>
            </w:tcBorders>
            <w:tcMar>
              <w:top w:w="15" w:type="dxa"/>
              <w:left w:w="15" w:type="dxa"/>
              <w:bottom w:w="0" w:type="dxa"/>
              <w:right w:w="15" w:type="dxa"/>
            </w:tcMar>
            <w:hideMark/>
          </w:tcPr>
          <w:p w14:paraId="37DF2FE9" w14:textId="39183BC4" w:rsidR="004F5BD2" w:rsidRPr="001A15FD" w:rsidRDefault="004F5BD2" w:rsidP="004F5BD2">
            <w:pPr>
              <w:pStyle w:val="BodyText"/>
              <w:spacing w:after="0"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sz w:val="24"/>
                <w:szCs w:val="24"/>
              </w:rPr>
              <w:t>15.148</w:t>
            </w:r>
          </w:p>
        </w:tc>
        <w:tc>
          <w:tcPr>
            <w:tcW w:w="1369" w:type="dxa"/>
            <w:tcBorders>
              <w:top w:val="nil"/>
              <w:left w:val="nil"/>
              <w:bottom w:val="nil"/>
              <w:right w:val="nil"/>
            </w:tcBorders>
            <w:tcMar>
              <w:top w:w="15" w:type="dxa"/>
              <w:left w:w="15" w:type="dxa"/>
              <w:bottom w:w="0" w:type="dxa"/>
              <w:right w:w="15" w:type="dxa"/>
            </w:tcMar>
            <w:hideMark/>
          </w:tcPr>
          <w:p w14:paraId="083DDDDB" w14:textId="63866BFE" w:rsidR="004F5BD2" w:rsidRPr="001A15FD" w:rsidRDefault="004F5BD2" w:rsidP="004F5BD2">
            <w:pPr>
              <w:pStyle w:val="BodyText"/>
              <w:spacing w:after="0"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sz w:val="24"/>
                <w:szCs w:val="24"/>
              </w:rPr>
              <w:t>0.0151</w:t>
            </w:r>
          </w:p>
        </w:tc>
      </w:tr>
      <w:tr w:rsidR="004F5BD2" w:rsidRPr="00932408" w14:paraId="4F9110A2" w14:textId="77777777" w:rsidTr="00A5706C">
        <w:trPr>
          <w:trHeight w:val="197"/>
        </w:trPr>
        <w:tc>
          <w:tcPr>
            <w:tcW w:w="1206" w:type="dxa"/>
            <w:tcBorders>
              <w:top w:val="nil"/>
              <w:left w:val="nil"/>
              <w:bottom w:val="nil"/>
              <w:right w:val="nil"/>
            </w:tcBorders>
            <w:tcMar>
              <w:top w:w="15" w:type="dxa"/>
              <w:left w:w="15" w:type="dxa"/>
              <w:bottom w:w="0" w:type="dxa"/>
              <w:right w:w="15" w:type="dxa"/>
            </w:tcMar>
            <w:vAlign w:val="center"/>
            <w:hideMark/>
          </w:tcPr>
          <w:p w14:paraId="455E71F1" w14:textId="796CF1D5" w:rsidR="004F5BD2" w:rsidRPr="001A15FD" w:rsidRDefault="004F5BD2" w:rsidP="004F5BD2">
            <w:pPr>
              <w:pStyle w:val="BodyText"/>
              <w:spacing w:after="0" w:line="360" w:lineRule="auto"/>
              <w:ind w:left="-20" w:right="-50" w:firstLine="20"/>
              <w:jc w:val="both"/>
              <w:rPr>
                <w:rFonts w:ascii="Times New Roman" w:hAnsi="Times New Roman" w:cs="Times New Roman"/>
                <w:position w:val="2"/>
                <w:sz w:val="24"/>
                <w:szCs w:val="24"/>
              </w:rPr>
            </w:pPr>
            <w:r w:rsidRPr="001A15FD">
              <w:rPr>
                <w:rFonts w:ascii="Times New Roman" w:hAnsi="Times New Roman" w:cs="Times New Roman"/>
                <w:position w:val="2"/>
                <w:sz w:val="24"/>
                <w:szCs w:val="24"/>
                <w:lang w:val="en-US"/>
              </w:rPr>
              <w:t>9.</w:t>
            </w:r>
          </w:p>
        </w:tc>
        <w:tc>
          <w:tcPr>
            <w:tcW w:w="5258" w:type="dxa"/>
            <w:tcBorders>
              <w:top w:val="nil"/>
              <w:left w:val="nil"/>
              <w:bottom w:val="nil"/>
              <w:right w:val="nil"/>
            </w:tcBorders>
            <w:tcMar>
              <w:top w:w="15" w:type="dxa"/>
              <w:left w:w="15" w:type="dxa"/>
              <w:bottom w:w="0" w:type="dxa"/>
              <w:right w:w="15" w:type="dxa"/>
            </w:tcMar>
            <w:hideMark/>
          </w:tcPr>
          <w:p w14:paraId="5345F242" w14:textId="677C0BF0" w:rsidR="004F5BD2" w:rsidRPr="001A15FD" w:rsidRDefault="004F5BD2" w:rsidP="004F5BD2">
            <w:pPr>
              <w:pStyle w:val="BodyText"/>
              <w:spacing w:after="0" w:line="360" w:lineRule="auto"/>
              <w:ind w:left="-20" w:right="-50" w:firstLine="20"/>
              <w:jc w:val="both"/>
              <w:rPr>
                <w:rFonts w:ascii="Times New Roman" w:hAnsi="Times New Roman" w:cs="Times New Roman"/>
                <w:position w:val="2"/>
                <w:sz w:val="24"/>
                <w:szCs w:val="24"/>
              </w:rPr>
            </w:pPr>
            <w:r w:rsidRPr="001A15FD">
              <w:rPr>
                <w:rFonts w:ascii="Times New Roman" w:hAnsi="Times New Roman" w:cs="Times New Roman"/>
                <w:sz w:val="24"/>
                <w:szCs w:val="24"/>
              </w:rPr>
              <w:t>Poultry manure - 2.5</w:t>
            </w:r>
            <w:r w:rsidR="00CB6C87">
              <w:rPr>
                <w:rFonts w:ascii="Times New Roman" w:hAnsi="Times New Roman" w:cs="Times New Roman"/>
                <w:sz w:val="24"/>
                <w:szCs w:val="24"/>
              </w:rPr>
              <w:t xml:space="preserve"> </w:t>
            </w:r>
            <w:r w:rsidRPr="001A15FD">
              <w:rPr>
                <w:rFonts w:ascii="Times New Roman" w:hAnsi="Times New Roman" w:cs="Times New Roman"/>
                <w:sz w:val="24"/>
                <w:szCs w:val="24"/>
              </w:rPr>
              <w:t xml:space="preserve">t/ha + </w:t>
            </w:r>
            <w:proofErr w:type="spellStart"/>
            <w:r w:rsidRPr="001A15FD">
              <w:rPr>
                <w:rFonts w:ascii="Times New Roman" w:hAnsi="Times New Roman" w:cs="Times New Roman"/>
                <w:sz w:val="24"/>
                <w:szCs w:val="24"/>
              </w:rPr>
              <w:t>Panchagavya</w:t>
            </w:r>
            <w:proofErr w:type="spellEnd"/>
            <w:r w:rsidRPr="001A15FD">
              <w:rPr>
                <w:rFonts w:ascii="Times New Roman" w:hAnsi="Times New Roman" w:cs="Times New Roman"/>
                <w:sz w:val="24"/>
                <w:szCs w:val="24"/>
              </w:rPr>
              <w:t xml:space="preserve"> - 7%</w:t>
            </w:r>
          </w:p>
        </w:tc>
        <w:tc>
          <w:tcPr>
            <w:tcW w:w="2326" w:type="dxa"/>
            <w:tcBorders>
              <w:top w:val="nil"/>
              <w:left w:val="nil"/>
              <w:bottom w:val="nil"/>
              <w:right w:val="nil"/>
            </w:tcBorders>
            <w:tcMar>
              <w:top w:w="15" w:type="dxa"/>
              <w:left w:w="15" w:type="dxa"/>
              <w:bottom w:w="0" w:type="dxa"/>
              <w:right w:w="15" w:type="dxa"/>
            </w:tcMar>
            <w:hideMark/>
          </w:tcPr>
          <w:p w14:paraId="3D6BA14C" w14:textId="527FAE11" w:rsidR="004F5BD2" w:rsidRPr="001A15FD" w:rsidRDefault="004F5BD2" w:rsidP="004F5BD2">
            <w:pPr>
              <w:pStyle w:val="BodyText"/>
              <w:spacing w:after="0"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sz w:val="24"/>
                <w:szCs w:val="24"/>
              </w:rPr>
              <w:t>86.20</w:t>
            </w:r>
          </w:p>
        </w:tc>
        <w:tc>
          <w:tcPr>
            <w:tcW w:w="50" w:type="dxa"/>
            <w:tcBorders>
              <w:top w:val="nil"/>
              <w:left w:val="nil"/>
              <w:bottom w:val="nil"/>
              <w:right w:val="nil"/>
            </w:tcBorders>
            <w:tcMar>
              <w:top w:w="15" w:type="dxa"/>
              <w:left w:w="15" w:type="dxa"/>
              <w:bottom w:w="0" w:type="dxa"/>
              <w:right w:w="15" w:type="dxa"/>
            </w:tcMar>
            <w:vAlign w:val="center"/>
            <w:hideMark/>
          </w:tcPr>
          <w:p w14:paraId="6517B9D9" w14:textId="77777777" w:rsidR="004F5BD2" w:rsidRPr="001A15FD" w:rsidRDefault="004F5BD2" w:rsidP="004F5BD2">
            <w:pPr>
              <w:pStyle w:val="BodyText"/>
              <w:spacing w:after="0" w:line="360" w:lineRule="auto"/>
              <w:ind w:left="-20" w:right="-50" w:firstLine="20"/>
              <w:jc w:val="center"/>
              <w:rPr>
                <w:rFonts w:ascii="Times New Roman" w:hAnsi="Times New Roman" w:cs="Times New Roman"/>
                <w:position w:val="2"/>
                <w:sz w:val="24"/>
                <w:szCs w:val="24"/>
              </w:rPr>
            </w:pPr>
          </w:p>
        </w:tc>
        <w:tc>
          <w:tcPr>
            <w:tcW w:w="2687" w:type="dxa"/>
            <w:tcBorders>
              <w:top w:val="nil"/>
              <w:left w:val="nil"/>
              <w:bottom w:val="nil"/>
              <w:right w:val="nil"/>
            </w:tcBorders>
            <w:tcMar>
              <w:top w:w="15" w:type="dxa"/>
              <w:left w:w="15" w:type="dxa"/>
              <w:bottom w:w="0" w:type="dxa"/>
              <w:right w:w="15" w:type="dxa"/>
            </w:tcMar>
            <w:hideMark/>
          </w:tcPr>
          <w:p w14:paraId="5A41A07C" w14:textId="4EDD3C01" w:rsidR="004F5BD2" w:rsidRPr="001A15FD" w:rsidRDefault="004F5BD2" w:rsidP="004F5BD2">
            <w:pPr>
              <w:pStyle w:val="BodyText"/>
              <w:spacing w:after="0"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sz w:val="24"/>
                <w:szCs w:val="24"/>
              </w:rPr>
              <w:t>22.53</w:t>
            </w:r>
          </w:p>
        </w:tc>
        <w:tc>
          <w:tcPr>
            <w:tcW w:w="1721" w:type="dxa"/>
            <w:tcBorders>
              <w:top w:val="nil"/>
              <w:left w:val="nil"/>
              <w:bottom w:val="nil"/>
              <w:right w:val="nil"/>
            </w:tcBorders>
            <w:tcMar>
              <w:top w:w="15" w:type="dxa"/>
              <w:left w:w="15" w:type="dxa"/>
              <w:bottom w:w="0" w:type="dxa"/>
              <w:right w:w="15" w:type="dxa"/>
            </w:tcMar>
            <w:hideMark/>
          </w:tcPr>
          <w:p w14:paraId="22B6890B" w14:textId="789ED49E" w:rsidR="004F5BD2" w:rsidRPr="001A15FD" w:rsidRDefault="004F5BD2" w:rsidP="004F5BD2">
            <w:pPr>
              <w:pStyle w:val="BodyText"/>
              <w:spacing w:after="0"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sz w:val="24"/>
                <w:szCs w:val="24"/>
              </w:rPr>
              <w:t>17.015</w:t>
            </w:r>
          </w:p>
        </w:tc>
        <w:tc>
          <w:tcPr>
            <w:tcW w:w="1369" w:type="dxa"/>
            <w:tcBorders>
              <w:top w:val="nil"/>
              <w:left w:val="nil"/>
              <w:bottom w:val="nil"/>
              <w:right w:val="nil"/>
            </w:tcBorders>
            <w:tcMar>
              <w:top w:w="15" w:type="dxa"/>
              <w:left w:w="15" w:type="dxa"/>
              <w:bottom w:w="0" w:type="dxa"/>
              <w:right w:w="15" w:type="dxa"/>
            </w:tcMar>
            <w:hideMark/>
          </w:tcPr>
          <w:p w14:paraId="4FB43639" w14:textId="702292F7" w:rsidR="004F5BD2" w:rsidRPr="001A15FD" w:rsidRDefault="004F5BD2" w:rsidP="004F5BD2">
            <w:pPr>
              <w:pStyle w:val="BodyText"/>
              <w:spacing w:after="0"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sz w:val="24"/>
                <w:szCs w:val="24"/>
              </w:rPr>
              <w:t>0.0166</w:t>
            </w:r>
          </w:p>
        </w:tc>
      </w:tr>
      <w:tr w:rsidR="00B56760" w:rsidRPr="00932408" w14:paraId="0D4B2056" w14:textId="77777777" w:rsidTr="005F01DF">
        <w:trPr>
          <w:trHeight w:val="19"/>
        </w:trPr>
        <w:tc>
          <w:tcPr>
            <w:tcW w:w="1206" w:type="dxa"/>
            <w:tcBorders>
              <w:top w:val="nil"/>
              <w:left w:val="nil"/>
              <w:bottom w:val="single" w:sz="8" w:space="0" w:color="000000"/>
              <w:right w:val="nil"/>
            </w:tcBorders>
            <w:tcMar>
              <w:top w:w="15" w:type="dxa"/>
              <w:left w:w="15" w:type="dxa"/>
              <w:bottom w:w="0" w:type="dxa"/>
              <w:right w:w="15" w:type="dxa"/>
            </w:tcMar>
            <w:vAlign w:val="center"/>
            <w:hideMark/>
          </w:tcPr>
          <w:p w14:paraId="0B37EE39" w14:textId="77777777" w:rsidR="00B56760" w:rsidRPr="001A15FD" w:rsidRDefault="00B56760" w:rsidP="00B56760">
            <w:pPr>
              <w:pStyle w:val="BodyText"/>
              <w:spacing w:line="360" w:lineRule="auto"/>
              <w:ind w:left="-20" w:right="-50" w:firstLine="20"/>
              <w:jc w:val="both"/>
              <w:rPr>
                <w:rFonts w:ascii="Times New Roman" w:hAnsi="Times New Roman" w:cs="Times New Roman"/>
                <w:position w:val="2"/>
                <w:sz w:val="24"/>
                <w:szCs w:val="24"/>
              </w:rPr>
            </w:pPr>
          </w:p>
        </w:tc>
        <w:tc>
          <w:tcPr>
            <w:tcW w:w="5258" w:type="dxa"/>
            <w:tcBorders>
              <w:top w:val="nil"/>
              <w:left w:val="nil"/>
              <w:bottom w:val="single" w:sz="8" w:space="0" w:color="000000"/>
              <w:right w:val="nil"/>
            </w:tcBorders>
            <w:tcMar>
              <w:top w:w="15" w:type="dxa"/>
              <w:left w:w="15" w:type="dxa"/>
              <w:bottom w:w="0" w:type="dxa"/>
              <w:right w:w="15" w:type="dxa"/>
            </w:tcMar>
            <w:hideMark/>
          </w:tcPr>
          <w:p w14:paraId="7BBAAC3D" w14:textId="77777777" w:rsidR="00B56760" w:rsidRPr="001A15FD" w:rsidRDefault="00B56760" w:rsidP="00B56760">
            <w:pPr>
              <w:pStyle w:val="BodyText"/>
              <w:spacing w:line="360" w:lineRule="auto"/>
              <w:ind w:left="-20" w:right="-50" w:firstLine="20"/>
              <w:jc w:val="both"/>
              <w:rPr>
                <w:rFonts w:ascii="Times New Roman" w:hAnsi="Times New Roman" w:cs="Times New Roman"/>
                <w:position w:val="2"/>
                <w:sz w:val="24"/>
                <w:szCs w:val="24"/>
              </w:rPr>
            </w:pPr>
          </w:p>
        </w:tc>
        <w:tc>
          <w:tcPr>
            <w:tcW w:w="2326" w:type="dxa"/>
            <w:tcBorders>
              <w:top w:val="nil"/>
              <w:left w:val="nil"/>
              <w:bottom w:val="single" w:sz="8" w:space="0" w:color="000000"/>
              <w:right w:val="nil"/>
            </w:tcBorders>
            <w:tcMar>
              <w:top w:w="15" w:type="dxa"/>
              <w:left w:w="15" w:type="dxa"/>
              <w:bottom w:w="0" w:type="dxa"/>
              <w:right w:w="15" w:type="dxa"/>
            </w:tcMar>
            <w:hideMark/>
          </w:tcPr>
          <w:p w14:paraId="436E8E74" w14:textId="77777777" w:rsidR="00B56760" w:rsidRPr="001A15FD" w:rsidRDefault="00B56760" w:rsidP="00B56760">
            <w:pPr>
              <w:pStyle w:val="BodyText"/>
              <w:spacing w:line="360" w:lineRule="auto"/>
              <w:ind w:left="-20" w:right="-50" w:firstLine="20"/>
              <w:jc w:val="both"/>
              <w:rPr>
                <w:rFonts w:ascii="Times New Roman" w:hAnsi="Times New Roman" w:cs="Times New Roman"/>
                <w:position w:val="2"/>
                <w:sz w:val="24"/>
                <w:szCs w:val="24"/>
              </w:rPr>
            </w:pPr>
          </w:p>
        </w:tc>
        <w:tc>
          <w:tcPr>
            <w:tcW w:w="50" w:type="dxa"/>
            <w:tcBorders>
              <w:top w:val="nil"/>
              <w:left w:val="nil"/>
              <w:bottom w:val="single" w:sz="8" w:space="0" w:color="000000"/>
              <w:right w:val="nil"/>
            </w:tcBorders>
            <w:tcMar>
              <w:top w:w="15" w:type="dxa"/>
              <w:left w:w="15" w:type="dxa"/>
              <w:bottom w:w="0" w:type="dxa"/>
              <w:right w:w="15" w:type="dxa"/>
            </w:tcMar>
            <w:hideMark/>
          </w:tcPr>
          <w:p w14:paraId="035BE05F" w14:textId="77777777" w:rsidR="00B56760" w:rsidRPr="001A15FD" w:rsidRDefault="00B56760" w:rsidP="00B56760">
            <w:pPr>
              <w:pStyle w:val="BodyText"/>
              <w:spacing w:line="360" w:lineRule="auto"/>
              <w:ind w:left="-20" w:right="-50" w:firstLine="20"/>
              <w:jc w:val="both"/>
              <w:rPr>
                <w:rFonts w:ascii="Times New Roman" w:hAnsi="Times New Roman" w:cs="Times New Roman"/>
                <w:position w:val="2"/>
                <w:sz w:val="24"/>
                <w:szCs w:val="24"/>
              </w:rPr>
            </w:pPr>
          </w:p>
        </w:tc>
        <w:tc>
          <w:tcPr>
            <w:tcW w:w="2687" w:type="dxa"/>
            <w:tcBorders>
              <w:top w:val="nil"/>
              <w:left w:val="nil"/>
              <w:bottom w:val="single" w:sz="8" w:space="0" w:color="000000"/>
              <w:right w:val="nil"/>
            </w:tcBorders>
            <w:tcMar>
              <w:top w:w="15" w:type="dxa"/>
              <w:left w:w="15" w:type="dxa"/>
              <w:bottom w:w="0" w:type="dxa"/>
              <w:right w:w="15" w:type="dxa"/>
            </w:tcMar>
            <w:hideMark/>
          </w:tcPr>
          <w:p w14:paraId="76BB4306" w14:textId="77777777" w:rsidR="00B56760" w:rsidRPr="001A15FD" w:rsidRDefault="00B56760" w:rsidP="00B56760">
            <w:pPr>
              <w:pStyle w:val="BodyText"/>
              <w:spacing w:line="360" w:lineRule="auto"/>
              <w:ind w:left="-20" w:right="-50" w:firstLine="20"/>
              <w:jc w:val="both"/>
              <w:rPr>
                <w:rFonts w:ascii="Times New Roman" w:hAnsi="Times New Roman" w:cs="Times New Roman"/>
                <w:position w:val="2"/>
                <w:sz w:val="24"/>
                <w:szCs w:val="24"/>
              </w:rPr>
            </w:pPr>
          </w:p>
        </w:tc>
        <w:tc>
          <w:tcPr>
            <w:tcW w:w="1721" w:type="dxa"/>
            <w:tcBorders>
              <w:top w:val="nil"/>
              <w:left w:val="nil"/>
              <w:bottom w:val="single" w:sz="8" w:space="0" w:color="000000"/>
              <w:right w:val="nil"/>
            </w:tcBorders>
            <w:tcMar>
              <w:top w:w="15" w:type="dxa"/>
              <w:left w:w="15" w:type="dxa"/>
              <w:bottom w:w="0" w:type="dxa"/>
              <w:right w:w="15" w:type="dxa"/>
            </w:tcMar>
            <w:hideMark/>
          </w:tcPr>
          <w:p w14:paraId="090724F6" w14:textId="77777777" w:rsidR="00B56760" w:rsidRPr="001A15FD" w:rsidRDefault="00B56760" w:rsidP="00B56760">
            <w:pPr>
              <w:pStyle w:val="BodyText"/>
              <w:spacing w:line="360" w:lineRule="auto"/>
              <w:ind w:left="-20" w:right="-50" w:firstLine="20"/>
              <w:jc w:val="both"/>
              <w:rPr>
                <w:rFonts w:ascii="Times New Roman" w:hAnsi="Times New Roman" w:cs="Times New Roman"/>
                <w:position w:val="2"/>
                <w:sz w:val="24"/>
                <w:szCs w:val="24"/>
              </w:rPr>
            </w:pPr>
          </w:p>
        </w:tc>
        <w:tc>
          <w:tcPr>
            <w:tcW w:w="1369" w:type="dxa"/>
            <w:tcBorders>
              <w:top w:val="nil"/>
              <w:left w:val="nil"/>
              <w:bottom w:val="single" w:sz="8" w:space="0" w:color="000000"/>
              <w:right w:val="nil"/>
            </w:tcBorders>
            <w:tcMar>
              <w:top w:w="15" w:type="dxa"/>
              <w:left w:w="15" w:type="dxa"/>
              <w:bottom w:w="0" w:type="dxa"/>
              <w:right w:w="15" w:type="dxa"/>
            </w:tcMar>
            <w:hideMark/>
          </w:tcPr>
          <w:p w14:paraId="72219481" w14:textId="77777777" w:rsidR="00B56760" w:rsidRPr="001A15FD" w:rsidRDefault="00B56760" w:rsidP="00B56760">
            <w:pPr>
              <w:pStyle w:val="BodyText"/>
              <w:spacing w:line="360" w:lineRule="auto"/>
              <w:ind w:left="-20" w:right="-50" w:firstLine="20"/>
              <w:jc w:val="both"/>
              <w:rPr>
                <w:rFonts w:ascii="Times New Roman" w:hAnsi="Times New Roman" w:cs="Times New Roman"/>
                <w:position w:val="2"/>
                <w:sz w:val="24"/>
                <w:szCs w:val="24"/>
              </w:rPr>
            </w:pPr>
          </w:p>
        </w:tc>
      </w:tr>
      <w:tr w:rsidR="00B56760" w:rsidRPr="00932408" w14:paraId="16CE5C66" w14:textId="77777777" w:rsidTr="005F01DF">
        <w:trPr>
          <w:trHeight w:val="184"/>
        </w:trPr>
        <w:tc>
          <w:tcPr>
            <w:tcW w:w="1206" w:type="dxa"/>
            <w:tcBorders>
              <w:top w:val="single" w:sz="8" w:space="0" w:color="000000"/>
              <w:left w:val="nil"/>
              <w:bottom w:val="nil"/>
              <w:right w:val="nil"/>
            </w:tcBorders>
            <w:tcMar>
              <w:top w:w="15" w:type="dxa"/>
              <w:left w:w="15" w:type="dxa"/>
              <w:bottom w:w="0" w:type="dxa"/>
              <w:right w:w="15" w:type="dxa"/>
            </w:tcMar>
            <w:vAlign w:val="center"/>
            <w:hideMark/>
          </w:tcPr>
          <w:p w14:paraId="1624464E" w14:textId="77777777" w:rsidR="00B56760" w:rsidRPr="001A15FD" w:rsidRDefault="00B56760" w:rsidP="00B56760">
            <w:pPr>
              <w:pStyle w:val="BodyText"/>
              <w:spacing w:line="360" w:lineRule="auto"/>
              <w:ind w:left="-20" w:right="-50" w:firstLine="20"/>
              <w:jc w:val="both"/>
              <w:rPr>
                <w:rFonts w:ascii="Times New Roman" w:hAnsi="Times New Roman" w:cs="Times New Roman"/>
                <w:position w:val="2"/>
                <w:sz w:val="24"/>
                <w:szCs w:val="24"/>
              </w:rPr>
            </w:pPr>
          </w:p>
        </w:tc>
        <w:tc>
          <w:tcPr>
            <w:tcW w:w="5258" w:type="dxa"/>
            <w:tcBorders>
              <w:top w:val="single" w:sz="8" w:space="0" w:color="000000"/>
              <w:left w:val="nil"/>
              <w:bottom w:val="nil"/>
              <w:right w:val="nil"/>
            </w:tcBorders>
            <w:tcMar>
              <w:top w:w="15" w:type="dxa"/>
              <w:left w:w="15" w:type="dxa"/>
              <w:bottom w:w="0" w:type="dxa"/>
              <w:right w:w="15" w:type="dxa"/>
            </w:tcMar>
            <w:vAlign w:val="center"/>
            <w:hideMark/>
          </w:tcPr>
          <w:p w14:paraId="08A9E79F" w14:textId="7A32C97D" w:rsidR="00B56760" w:rsidRPr="001A15FD" w:rsidRDefault="002A5CA0" w:rsidP="002A5CA0">
            <w:pPr>
              <w:pStyle w:val="BodyText"/>
              <w:spacing w:line="360" w:lineRule="auto"/>
              <w:ind w:left="-20" w:right="-50" w:firstLine="20"/>
              <w:rPr>
                <w:rFonts w:ascii="Times New Roman" w:hAnsi="Times New Roman" w:cs="Times New Roman"/>
                <w:position w:val="2"/>
                <w:sz w:val="24"/>
                <w:szCs w:val="24"/>
              </w:rPr>
            </w:pPr>
            <w:r w:rsidRPr="001A15FD">
              <w:rPr>
                <w:rFonts w:ascii="Times New Roman" w:hAnsi="Times New Roman" w:cs="Times New Roman"/>
                <w:position w:val="2"/>
                <w:sz w:val="24"/>
                <w:szCs w:val="24"/>
                <w:lang w:val="en-US"/>
              </w:rPr>
              <w:t xml:space="preserve">                     </w:t>
            </w:r>
            <w:r w:rsidR="00B56760" w:rsidRPr="001A15FD">
              <w:rPr>
                <w:rFonts w:ascii="Times New Roman" w:hAnsi="Times New Roman" w:cs="Times New Roman"/>
                <w:position w:val="2"/>
                <w:sz w:val="24"/>
                <w:szCs w:val="24"/>
                <w:lang w:val="en-US"/>
              </w:rPr>
              <w:t>F</w:t>
            </w:r>
            <w:r w:rsidR="00B56760" w:rsidRPr="001A15FD">
              <w:rPr>
                <w:rFonts w:ascii="Times New Roman" w:hAnsi="Times New Roman" w:cs="Times New Roman"/>
                <w:position w:val="2"/>
                <w:sz w:val="24"/>
                <w:szCs w:val="24"/>
                <w:vertAlign w:val="subscript"/>
                <w:lang w:val="en-US"/>
              </w:rPr>
              <w:t xml:space="preserve"> </w:t>
            </w:r>
            <w:r w:rsidR="00B56760" w:rsidRPr="001A15FD">
              <w:rPr>
                <w:rFonts w:ascii="Times New Roman" w:hAnsi="Times New Roman" w:cs="Times New Roman"/>
                <w:position w:val="2"/>
                <w:sz w:val="24"/>
                <w:szCs w:val="24"/>
                <w:lang w:val="en-US"/>
              </w:rPr>
              <w:t>- Test</w:t>
            </w:r>
          </w:p>
        </w:tc>
        <w:tc>
          <w:tcPr>
            <w:tcW w:w="2326" w:type="dxa"/>
            <w:tcBorders>
              <w:top w:val="single" w:sz="8" w:space="0" w:color="000000"/>
              <w:left w:val="nil"/>
              <w:bottom w:val="nil"/>
              <w:right w:val="nil"/>
            </w:tcBorders>
            <w:tcMar>
              <w:top w:w="15" w:type="dxa"/>
              <w:left w:w="15" w:type="dxa"/>
              <w:bottom w:w="0" w:type="dxa"/>
              <w:right w:w="15" w:type="dxa"/>
            </w:tcMar>
            <w:vAlign w:val="center"/>
            <w:hideMark/>
          </w:tcPr>
          <w:p w14:paraId="79276499" w14:textId="77777777" w:rsidR="00B56760" w:rsidRPr="001A15FD" w:rsidRDefault="00B56760" w:rsidP="005F01DF">
            <w:pPr>
              <w:pStyle w:val="BodyText"/>
              <w:spacing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position w:val="2"/>
                <w:sz w:val="24"/>
                <w:szCs w:val="24"/>
                <w:lang w:val="en-US"/>
              </w:rPr>
              <w:t>S</w:t>
            </w:r>
          </w:p>
        </w:tc>
        <w:tc>
          <w:tcPr>
            <w:tcW w:w="50" w:type="dxa"/>
            <w:tcBorders>
              <w:top w:val="single" w:sz="8" w:space="0" w:color="000000"/>
              <w:left w:val="nil"/>
              <w:bottom w:val="nil"/>
              <w:right w:val="nil"/>
            </w:tcBorders>
            <w:tcMar>
              <w:top w:w="15" w:type="dxa"/>
              <w:left w:w="15" w:type="dxa"/>
              <w:bottom w:w="0" w:type="dxa"/>
              <w:right w:w="15" w:type="dxa"/>
            </w:tcMar>
            <w:vAlign w:val="center"/>
            <w:hideMark/>
          </w:tcPr>
          <w:p w14:paraId="774B375E" w14:textId="77777777" w:rsidR="00B56760" w:rsidRPr="001A15FD" w:rsidRDefault="00B56760" w:rsidP="005F01DF">
            <w:pPr>
              <w:pStyle w:val="BodyText"/>
              <w:spacing w:line="360" w:lineRule="auto"/>
              <w:ind w:left="-20" w:right="-50" w:firstLine="20"/>
              <w:jc w:val="center"/>
              <w:rPr>
                <w:rFonts w:ascii="Times New Roman" w:hAnsi="Times New Roman" w:cs="Times New Roman"/>
                <w:position w:val="2"/>
                <w:sz w:val="24"/>
                <w:szCs w:val="24"/>
              </w:rPr>
            </w:pPr>
          </w:p>
        </w:tc>
        <w:tc>
          <w:tcPr>
            <w:tcW w:w="2687" w:type="dxa"/>
            <w:tcBorders>
              <w:top w:val="single" w:sz="8" w:space="0" w:color="000000"/>
              <w:left w:val="nil"/>
              <w:bottom w:val="nil"/>
              <w:right w:val="nil"/>
            </w:tcBorders>
            <w:tcMar>
              <w:top w:w="15" w:type="dxa"/>
              <w:left w:w="15" w:type="dxa"/>
              <w:bottom w:w="0" w:type="dxa"/>
              <w:right w:w="15" w:type="dxa"/>
            </w:tcMar>
            <w:vAlign w:val="center"/>
            <w:hideMark/>
          </w:tcPr>
          <w:p w14:paraId="1B97FFAC" w14:textId="77777777" w:rsidR="00B56760" w:rsidRPr="001A15FD" w:rsidRDefault="00B56760" w:rsidP="005F01DF">
            <w:pPr>
              <w:pStyle w:val="BodyText"/>
              <w:spacing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position w:val="2"/>
                <w:sz w:val="24"/>
                <w:szCs w:val="24"/>
                <w:lang w:val="en-US"/>
              </w:rPr>
              <w:t>S</w:t>
            </w:r>
          </w:p>
        </w:tc>
        <w:tc>
          <w:tcPr>
            <w:tcW w:w="1721" w:type="dxa"/>
            <w:tcBorders>
              <w:top w:val="single" w:sz="8" w:space="0" w:color="000000"/>
              <w:left w:val="nil"/>
              <w:bottom w:val="nil"/>
              <w:right w:val="nil"/>
            </w:tcBorders>
            <w:tcMar>
              <w:top w:w="15" w:type="dxa"/>
              <w:left w:w="15" w:type="dxa"/>
              <w:bottom w:w="0" w:type="dxa"/>
              <w:right w:w="15" w:type="dxa"/>
            </w:tcMar>
            <w:vAlign w:val="center"/>
            <w:hideMark/>
          </w:tcPr>
          <w:p w14:paraId="313819F7" w14:textId="77777777" w:rsidR="00B56760" w:rsidRPr="001A15FD" w:rsidRDefault="00B56760" w:rsidP="005F01DF">
            <w:pPr>
              <w:pStyle w:val="BodyText"/>
              <w:spacing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position w:val="2"/>
                <w:sz w:val="24"/>
                <w:szCs w:val="24"/>
                <w:lang w:val="en-US"/>
              </w:rPr>
              <w:t>NS</w:t>
            </w:r>
          </w:p>
        </w:tc>
        <w:tc>
          <w:tcPr>
            <w:tcW w:w="1369" w:type="dxa"/>
            <w:tcBorders>
              <w:top w:val="single" w:sz="8" w:space="0" w:color="000000"/>
              <w:left w:val="nil"/>
              <w:bottom w:val="nil"/>
              <w:right w:val="nil"/>
            </w:tcBorders>
            <w:tcMar>
              <w:top w:w="15" w:type="dxa"/>
              <w:left w:w="15" w:type="dxa"/>
              <w:bottom w:w="0" w:type="dxa"/>
              <w:right w:w="15" w:type="dxa"/>
            </w:tcMar>
            <w:vAlign w:val="center"/>
            <w:hideMark/>
          </w:tcPr>
          <w:p w14:paraId="5048E036" w14:textId="77777777" w:rsidR="00B56760" w:rsidRPr="001A15FD" w:rsidRDefault="00B56760" w:rsidP="005F01DF">
            <w:pPr>
              <w:pStyle w:val="BodyText"/>
              <w:spacing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position w:val="2"/>
                <w:sz w:val="24"/>
                <w:szCs w:val="24"/>
                <w:lang w:val="en-US"/>
              </w:rPr>
              <w:t>NS</w:t>
            </w:r>
          </w:p>
        </w:tc>
      </w:tr>
      <w:tr w:rsidR="00B56760" w:rsidRPr="00932408" w14:paraId="3F7B15B1" w14:textId="77777777" w:rsidTr="005F01DF">
        <w:trPr>
          <w:trHeight w:val="184"/>
        </w:trPr>
        <w:tc>
          <w:tcPr>
            <w:tcW w:w="1206" w:type="dxa"/>
            <w:tcBorders>
              <w:top w:val="nil"/>
              <w:left w:val="nil"/>
              <w:bottom w:val="nil"/>
              <w:right w:val="nil"/>
            </w:tcBorders>
            <w:tcMar>
              <w:top w:w="15" w:type="dxa"/>
              <w:left w:w="15" w:type="dxa"/>
              <w:bottom w:w="0" w:type="dxa"/>
              <w:right w:w="15" w:type="dxa"/>
            </w:tcMar>
            <w:vAlign w:val="center"/>
            <w:hideMark/>
          </w:tcPr>
          <w:p w14:paraId="05BB744C" w14:textId="77777777" w:rsidR="00B56760" w:rsidRPr="001A15FD" w:rsidRDefault="00B56760" w:rsidP="00B56760">
            <w:pPr>
              <w:pStyle w:val="BodyText"/>
              <w:spacing w:line="360" w:lineRule="auto"/>
              <w:ind w:left="-20" w:right="-50" w:firstLine="20"/>
              <w:jc w:val="both"/>
              <w:rPr>
                <w:rFonts w:ascii="Times New Roman" w:hAnsi="Times New Roman" w:cs="Times New Roman"/>
                <w:position w:val="2"/>
                <w:sz w:val="24"/>
                <w:szCs w:val="24"/>
              </w:rPr>
            </w:pPr>
          </w:p>
        </w:tc>
        <w:tc>
          <w:tcPr>
            <w:tcW w:w="5258" w:type="dxa"/>
            <w:tcBorders>
              <w:top w:val="nil"/>
              <w:left w:val="nil"/>
              <w:bottom w:val="nil"/>
              <w:right w:val="nil"/>
            </w:tcBorders>
            <w:tcMar>
              <w:top w:w="15" w:type="dxa"/>
              <w:left w:w="15" w:type="dxa"/>
              <w:bottom w:w="0" w:type="dxa"/>
              <w:right w:w="15" w:type="dxa"/>
            </w:tcMar>
            <w:vAlign w:val="center"/>
            <w:hideMark/>
          </w:tcPr>
          <w:p w14:paraId="036946C7" w14:textId="504D307B" w:rsidR="00B56760" w:rsidRPr="001A15FD" w:rsidRDefault="002A5CA0" w:rsidP="002A5CA0">
            <w:pPr>
              <w:pStyle w:val="BodyText"/>
              <w:spacing w:line="360" w:lineRule="auto"/>
              <w:ind w:right="-50"/>
              <w:rPr>
                <w:rFonts w:ascii="Times New Roman" w:hAnsi="Times New Roman" w:cs="Times New Roman"/>
                <w:position w:val="2"/>
                <w:sz w:val="24"/>
                <w:szCs w:val="24"/>
              </w:rPr>
            </w:pPr>
            <w:r w:rsidRPr="001A15FD">
              <w:rPr>
                <w:rFonts w:ascii="Times New Roman" w:hAnsi="Times New Roman" w:cs="Times New Roman"/>
                <w:position w:val="2"/>
                <w:sz w:val="24"/>
                <w:szCs w:val="24"/>
                <w:lang w:val="en-US"/>
              </w:rPr>
              <w:t xml:space="preserve">                    </w:t>
            </w:r>
            <w:proofErr w:type="spellStart"/>
            <w:proofErr w:type="gramStart"/>
            <w:r w:rsidR="00B56760" w:rsidRPr="001A15FD">
              <w:rPr>
                <w:rFonts w:ascii="Times New Roman" w:hAnsi="Times New Roman" w:cs="Times New Roman"/>
                <w:position w:val="2"/>
                <w:sz w:val="24"/>
                <w:szCs w:val="24"/>
                <w:lang w:val="en-US"/>
              </w:rPr>
              <w:t>S.Em</w:t>
            </w:r>
            <w:proofErr w:type="spellEnd"/>
            <w:proofErr w:type="gramEnd"/>
            <w:r w:rsidR="00B56760" w:rsidRPr="001A15FD">
              <w:rPr>
                <w:rFonts w:ascii="Times New Roman" w:hAnsi="Times New Roman" w:cs="Times New Roman"/>
                <w:position w:val="2"/>
                <w:sz w:val="24"/>
                <w:szCs w:val="24"/>
                <w:lang w:val="en-US"/>
              </w:rPr>
              <w:t xml:space="preserve"> (±)</w:t>
            </w:r>
          </w:p>
        </w:tc>
        <w:tc>
          <w:tcPr>
            <w:tcW w:w="2326" w:type="dxa"/>
            <w:tcBorders>
              <w:top w:val="nil"/>
              <w:left w:val="nil"/>
              <w:bottom w:val="nil"/>
              <w:right w:val="nil"/>
            </w:tcBorders>
            <w:tcMar>
              <w:top w:w="15" w:type="dxa"/>
              <w:left w:w="15" w:type="dxa"/>
              <w:bottom w:w="0" w:type="dxa"/>
              <w:right w:w="15" w:type="dxa"/>
            </w:tcMar>
            <w:vAlign w:val="center"/>
            <w:hideMark/>
          </w:tcPr>
          <w:p w14:paraId="78CCF87C" w14:textId="49FF74FD" w:rsidR="00B56760" w:rsidRPr="001A15FD" w:rsidRDefault="004F5BD2" w:rsidP="005F01DF">
            <w:pPr>
              <w:pStyle w:val="BodyText"/>
              <w:spacing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position w:val="2"/>
                <w:sz w:val="24"/>
                <w:szCs w:val="24"/>
                <w:lang w:val="en-US"/>
              </w:rPr>
              <w:t>2.84</w:t>
            </w:r>
          </w:p>
        </w:tc>
        <w:tc>
          <w:tcPr>
            <w:tcW w:w="50" w:type="dxa"/>
            <w:tcBorders>
              <w:top w:val="nil"/>
              <w:left w:val="nil"/>
              <w:bottom w:val="nil"/>
              <w:right w:val="nil"/>
            </w:tcBorders>
            <w:tcMar>
              <w:top w:w="15" w:type="dxa"/>
              <w:left w:w="15" w:type="dxa"/>
              <w:bottom w:w="0" w:type="dxa"/>
              <w:right w:w="15" w:type="dxa"/>
            </w:tcMar>
            <w:vAlign w:val="center"/>
            <w:hideMark/>
          </w:tcPr>
          <w:p w14:paraId="6A65B617" w14:textId="77777777" w:rsidR="00B56760" w:rsidRPr="001A15FD" w:rsidRDefault="00B56760" w:rsidP="005F01DF">
            <w:pPr>
              <w:pStyle w:val="BodyText"/>
              <w:spacing w:line="360" w:lineRule="auto"/>
              <w:ind w:left="-20" w:right="-50" w:firstLine="20"/>
              <w:jc w:val="center"/>
              <w:rPr>
                <w:rFonts w:ascii="Times New Roman" w:hAnsi="Times New Roman" w:cs="Times New Roman"/>
                <w:position w:val="2"/>
                <w:sz w:val="24"/>
                <w:szCs w:val="24"/>
              </w:rPr>
            </w:pPr>
          </w:p>
        </w:tc>
        <w:tc>
          <w:tcPr>
            <w:tcW w:w="2687" w:type="dxa"/>
            <w:tcBorders>
              <w:top w:val="nil"/>
              <w:left w:val="nil"/>
              <w:bottom w:val="nil"/>
              <w:right w:val="nil"/>
            </w:tcBorders>
            <w:tcMar>
              <w:top w:w="15" w:type="dxa"/>
              <w:left w:w="15" w:type="dxa"/>
              <w:bottom w:w="0" w:type="dxa"/>
              <w:right w:w="15" w:type="dxa"/>
            </w:tcMar>
            <w:vAlign w:val="center"/>
            <w:hideMark/>
          </w:tcPr>
          <w:p w14:paraId="5B0772BC" w14:textId="1AC88C5E" w:rsidR="00B56760" w:rsidRPr="001A15FD" w:rsidRDefault="004F5BD2" w:rsidP="005F01DF">
            <w:pPr>
              <w:pStyle w:val="BodyText"/>
              <w:spacing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position w:val="2"/>
                <w:sz w:val="24"/>
                <w:szCs w:val="24"/>
                <w:lang w:val="en-US"/>
              </w:rPr>
              <w:t>0.85</w:t>
            </w:r>
          </w:p>
        </w:tc>
        <w:tc>
          <w:tcPr>
            <w:tcW w:w="1721" w:type="dxa"/>
            <w:tcBorders>
              <w:top w:val="nil"/>
              <w:left w:val="nil"/>
              <w:bottom w:val="nil"/>
              <w:right w:val="nil"/>
            </w:tcBorders>
            <w:tcMar>
              <w:top w:w="15" w:type="dxa"/>
              <w:left w:w="15" w:type="dxa"/>
              <w:bottom w:w="0" w:type="dxa"/>
              <w:right w:w="15" w:type="dxa"/>
            </w:tcMar>
            <w:vAlign w:val="center"/>
            <w:hideMark/>
          </w:tcPr>
          <w:p w14:paraId="47C98318" w14:textId="1B6402E0" w:rsidR="00B56760" w:rsidRPr="001A15FD" w:rsidRDefault="004F5BD2" w:rsidP="005F01DF">
            <w:pPr>
              <w:pStyle w:val="BodyText"/>
              <w:spacing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position w:val="2"/>
                <w:sz w:val="24"/>
                <w:szCs w:val="24"/>
                <w:lang w:val="en-US"/>
              </w:rPr>
              <w:t>1.17</w:t>
            </w:r>
          </w:p>
        </w:tc>
        <w:tc>
          <w:tcPr>
            <w:tcW w:w="1369" w:type="dxa"/>
            <w:tcBorders>
              <w:top w:val="nil"/>
              <w:left w:val="nil"/>
              <w:bottom w:val="nil"/>
              <w:right w:val="nil"/>
            </w:tcBorders>
            <w:tcMar>
              <w:top w:w="15" w:type="dxa"/>
              <w:left w:w="15" w:type="dxa"/>
              <w:bottom w:w="0" w:type="dxa"/>
              <w:right w:w="15" w:type="dxa"/>
            </w:tcMar>
            <w:vAlign w:val="center"/>
            <w:hideMark/>
          </w:tcPr>
          <w:p w14:paraId="18B6FFAC" w14:textId="2AE72E59" w:rsidR="00B56760" w:rsidRPr="001A15FD" w:rsidRDefault="004F5BD2" w:rsidP="005F01DF">
            <w:pPr>
              <w:pStyle w:val="BodyText"/>
              <w:spacing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position w:val="2"/>
                <w:sz w:val="24"/>
                <w:szCs w:val="24"/>
                <w:lang w:val="en-US"/>
              </w:rPr>
              <w:t>0.001</w:t>
            </w:r>
          </w:p>
        </w:tc>
      </w:tr>
      <w:tr w:rsidR="00B56760" w:rsidRPr="00932408" w14:paraId="5B3A78BF" w14:textId="77777777" w:rsidTr="005F01DF">
        <w:trPr>
          <w:trHeight w:val="201"/>
        </w:trPr>
        <w:tc>
          <w:tcPr>
            <w:tcW w:w="1206" w:type="dxa"/>
            <w:tcBorders>
              <w:top w:val="nil"/>
              <w:left w:val="nil"/>
              <w:bottom w:val="single" w:sz="8" w:space="0" w:color="000000"/>
              <w:right w:val="nil"/>
            </w:tcBorders>
            <w:tcMar>
              <w:top w:w="15" w:type="dxa"/>
              <w:left w:w="15" w:type="dxa"/>
              <w:bottom w:w="0" w:type="dxa"/>
              <w:right w:w="15" w:type="dxa"/>
            </w:tcMar>
            <w:vAlign w:val="center"/>
            <w:hideMark/>
          </w:tcPr>
          <w:p w14:paraId="6FFC0795" w14:textId="77777777" w:rsidR="00B56760" w:rsidRPr="001A15FD" w:rsidRDefault="00B56760" w:rsidP="00B56760">
            <w:pPr>
              <w:pStyle w:val="BodyText"/>
              <w:spacing w:line="360" w:lineRule="auto"/>
              <w:ind w:left="-20" w:right="-50" w:firstLine="20"/>
              <w:jc w:val="both"/>
              <w:rPr>
                <w:rFonts w:ascii="Times New Roman" w:hAnsi="Times New Roman" w:cs="Times New Roman"/>
                <w:position w:val="2"/>
                <w:sz w:val="24"/>
                <w:szCs w:val="24"/>
              </w:rPr>
            </w:pPr>
          </w:p>
        </w:tc>
        <w:tc>
          <w:tcPr>
            <w:tcW w:w="5258" w:type="dxa"/>
            <w:tcBorders>
              <w:top w:val="nil"/>
              <w:left w:val="nil"/>
              <w:bottom w:val="single" w:sz="8" w:space="0" w:color="000000"/>
              <w:right w:val="nil"/>
            </w:tcBorders>
            <w:tcMar>
              <w:top w:w="15" w:type="dxa"/>
              <w:left w:w="15" w:type="dxa"/>
              <w:bottom w:w="0" w:type="dxa"/>
              <w:right w:w="15" w:type="dxa"/>
            </w:tcMar>
            <w:vAlign w:val="center"/>
            <w:hideMark/>
          </w:tcPr>
          <w:p w14:paraId="32BBC8A1" w14:textId="620B4F64" w:rsidR="00B56760" w:rsidRPr="001A15FD" w:rsidRDefault="002A5CA0" w:rsidP="002A5CA0">
            <w:pPr>
              <w:pStyle w:val="BodyText"/>
              <w:spacing w:line="360" w:lineRule="auto"/>
              <w:ind w:left="-20" w:right="-50" w:firstLine="20"/>
              <w:rPr>
                <w:rFonts w:ascii="Times New Roman" w:hAnsi="Times New Roman" w:cs="Times New Roman"/>
                <w:position w:val="2"/>
                <w:sz w:val="24"/>
                <w:szCs w:val="24"/>
              </w:rPr>
            </w:pPr>
            <w:r w:rsidRPr="001A15FD">
              <w:rPr>
                <w:rFonts w:ascii="Times New Roman" w:hAnsi="Times New Roman" w:cs="Times New Roman"/>
                <w:position w:val="2"/>
                <w:sz w:val="24"/>
                <w:szCs w:val="24"/>
                <w:lang w:val="en-US"/>
              </w:rPr>
              <w:t xml:space="preserve">                 </w:t>
            </w:r>
            <w:r w:rsidR="00B56760" w:rsidRPr="001A15FD">
              <w:rPr>
                <w:rFonts w:ascii="Times New Roman" w:hAnsi="Times New Roman" w:cs="Times New Roman"/>
                <w:position w:val="2"/>
                <w:sz w:val="24"/>
                <w:szCs w:val="24"/>
                <w:lang w:val="en-US"/>
              </w:rPr>
              <w:t>CD (p = 0.05)</w:t>
            </w:r>
          </w:p>
        </w:tc>
        <w:tc>
          <w:tcPr>
            <w:tcW w:w="2326" w:type="dxa"/>
            <w:tcBorders>
              <w:top w:val="nil"/>
              <w:left w:val="nil"/>
              <w:bottom w:val="single" w:sz="8" w:space="0" w:color="000000"/>
              <w:right w:val="nil"/>
            </w:tcBorders>
            <w:tcMar>
              <w:top w:w="15" w:type="dxa"/>
              <w:left w:w="15" w:type="dxa"/>
              <w:bottom w:w="0" w:type="dxa"/>
              <w:right w:w="15" w:type="dxa"/>
            </w:tcMar>
            <w:vAlign w:val="center"/>
            <w:hideMark/>
          </w:tcPr>
          <w:p w14:paraId="690C98BC" w14:textId="4AE19B27" w:rsidR="00B56760" w:rsidRPr="001A15FD" w:rsidRDefault="004F5BD2" w:rsidP="005F01DF">
            <w:pPr>
              <w:pStyle w:val="BodyText"/>
              <w:spacing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position w:val="2"/>
                <w:sz w:val="24"/>
                <w:szCs w:val="24"/>
                <w:lang w:val="en-US"/>
              </w:rPr>
              <w:t>8.51</w:t>
            </w:r>
          </w:p>
        </w:tc>
        <w:tc>
          <w:tcPr>
            <w:tcW w:w="50" w:type="dxa"/>
            <w:tcBorders>
              <w:top w:val="nil"/>
              <w:left w:val="nil"/>
              <w:bottom w:val="single" w:sz="8" w:space="0" w:color="000000"/>
              <w:right w:val="nil"/>
            </w:tcBorders>
            <w:tcMar>
              <w:top w:w="15" w:type="dxa"/>
              <w:left w:w="15" w:type="dxa"/>
              <w:bottom w:w="0" w:type="dxa"/>
              <w:right w:w="15" w:type="dxa"/>
            </w:tcMar>
            <w:vAlign w:val="center"/>
            <w:hideMark/>
          </w:tcPr>
          <w:p w14:paraId="234C52BE" w14:textId="77777777" w:rsidR="00B56760" w:rsidRPr="001A15FD" w:rsidRDefault="00B56760" w:rsidP="005F01DF">
            <w:pPr>
              <w:pStyle w:val="BodyText"/>
              <w:spacing w:line="360" w:lineRule="auto"/>
              <w:ind w:left="-20" w:right="-50" w:firstLine="20"/>
              <w:jc w:val="center"/>
              <w:rPr>
                <w:rFonts w:ascii="Times New Roman" w:hAnsi="Times New Roman" w:cs="Times New Roman"/>
                <w:position w:val="2"/>
                <w:sz w:val="24"/>
                <w:szCs w:val="24"/>
              </w:rPr>
            </w:pPr>
          </w:p>
        </w:tc>
        <w:tc>
          <w:tcPr>
            <w:tcW w:w="2687" w:type="dxa"/>
            <w:tcBorders>
              <w:top w:val="nil"/>
              <w:left w:val="nil"/>
              <w:bottom w:val="single" w:sz="8" w:space="0" w:color="000000"/>
              <w:right w:val="nil"/>
            </w:tcBorders>
            <w:tcMar>
              <w:top w:w="15" w:type="dxa"/>
              <w:left w:w="15" w:type="dxa"/>
              <w:bottom w:w="0" w:type="dxa"/>
              <w:right w:w="15" w:type="dxa"/>
            </w:tcMar>
            <w:vAlign w:val="center"/>
            <w:hideMark/>
          </w:tcPr>
          <w:p w14:paraId="420F12D3" w14:textId="2E06C9B5" w:rsidR="00B56760" w:rsidRPr="001A15FD" w:rsidRDefault="004F5BD2" w:rsidP="005F01DF">
            <w:pPr>
              <w:pStyle w:val="BodyText"/>
              <w:spacing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position w:val="2"/>
                <w:sz w:val="24"/>
                <w:szCs w:val="24"/>
                <w:lang w:val="en-US"/>
              </w:rPr>
              <w:t>2.54</w:t>
            </w:r>
          </w:p>
        </w:tc>
        <w:tc>
          <w:tcPr>
            <w:tcW w:w="1721" w:type="dxa"/>
            <w:tcBorders>
              <w:top w:val="nil"/>
              <w:left w:val="nil"/>
              <w:bottom w:val="single" w:sz="8" w:space="0" w:color="000000"/>
              <w:right w:val="nil"/>
            </w:tcBorders>
            <w:tcMar>
              <w:top w:w="15" w:type="dxa"/>
              <w:left w:w="15" w:type="dxa"/>
              <w:bottom w:w="0" w:type="dxa"/>
              <w:right w:w="15" w:type="dxa"/>
            </w:tcMar>
            <w:vAlign w:val="center"/>
            <w:hideMark/>
          </w:tcPr>
          <w:p w14:paraId="5751ED49" w14:textId="77777777" w:rsidR="00B56760" w:rsidRPr="001A15FD" w:rsidRDefault="00B56760" w:rsidP="005F01DF">
            <w:pPr>
              <w:pStyle w:val="BodyText"/>
              <w:spacing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position w:val="2"/>
                <w:sz w:val="24"/>
                <w:szCs w:val="24"/>
                <w:lang w:val="en-US"/>
              </w:rPr>
              <w:t>-</w:t>
            </w:r>
          </w:p>
        </w:tc>
        <w:tc>
          <w:tcPr>
            <w:tcW w:w="1369" w:type="dxa"/>
            <w:tcBorders>
              <w:top w:val="nil"/>
              <w:left w:val="nil"/>
              <w:bottom w:val="single" w:sz="8" w:space="0" w:color="000000"/>
              <w:right w:val="nil"/>
            </w:tcBorders>
            <w:tcMar>
              <w:top w:w="15" w:type="dxa"/>
              <w:left w:w="15" w:type="dxa"/>
              <w:bottom w:w="0" w:type="dxa"/>
              <w:right w:w="15" w:type="dxa"/>
            </w:tcMar>
            <w:vAlign w:val="center"/>
            <w:hideMark/>
          </w:tcPr>
          <w:p w14:paraId="7D08F20B" w14:textId="77777777" w:rsidR="00B56760" w:rsidRPr="001A15FD" w:rsidRDefault="00B56760" w:rsidP="005F01DF">
            <w:pPr>
              <w:pStyle w:val="BodyText"/>
              <w:spacing w:line="360" w:lineRule="auto"/>
              <w:ind w:left="-20" w:right="-50" w:firstLine="20"/>
              <w:jc w:val="center"/>
              <w:rPr>
                <w:rFonts w:ascii="Times New Roman" w:hAnsi="Times New Roman" w:cs="Times New Roman"/>
                <w:position w:val="2"/>
                <w:sz w:val="24"/>
                <w:szCs w:val="24"/>
              </w:rPr>
            </w:pPr>
            <w:r w:rsidRPr="001A15FD">
              <w:rPr>
                <w:rFonts w:ascii="Times New Roman" w:hAnsi="Times New Roman" w:cs="Times New Roman"/>
                <w:position w:val="2"/>
                <w:sz w:val="24"/>
                <w:szCs w:val="24"/>
                <w:lang w:val="en-US"/>
              </w:rPr>
              <w:t>-</w:t>
            </w:r>
          </w:p>
        </w:tc>
      </w:tr>
    </w:tbl>
    <w:p w14:paraId="2439010A" w14:textId="543FBB28" w:rsidR="00B56760" w:rsidRDefault="00B56760" w:rsidP="00B56760">
      <w:pPr>
        <w:pStyle w:val="BodyText"/>
        <w:spacing w:line="360" w:lineRule="auto"/>
        <w:ind w:right="-50"/>
        <w:jc w:val="both"/>
        <w:rPr>
          <w:rFonts w:ascii="Times New Roman" w:hAnsi="Times New Roman" w:cs="Times New Roman"/>
          <w:position w:val="2"/>
          <w:sz w:val="24"/>
          <w:szCs w:val="24"/>
        </w:rPr>
      </w:pPr>
    </w:p>
    <w:p w14:paraId="2BFBD310" w14:textId="77777777" w:rsidR="00B56760" w:rsidRDefault="00B56760">
      <w:pPr>
        <w:rPr>
          <w:rFonts w:ascii="Times New Roman" w:hAnsi="Times New Roman" w:cs="Times New Roman"/>
          <w:position w:val="2"/>
          <w:sz w:val="24"/>
          <w:szCs w:val="24"/>
        </w:rPr>
      </w:pPr>
      <w:r>
        <w:rPr>
          <w:rFonts w:ascii="Times New Roman" w:hAnsi="Times New Roman" w:cs="Times New Roman"/>
          <w:position w:val="2"/>
          <w:sz w:val="24"/>
          <w:szCs w:val="24"/>
        </w:rPr>
        <w:br w:type="page"/>
      </w:r>
    </w:p>
    <w:tbl>
      <w:tblPr>
        <w:tblW w:w="14459" w:type="dxa"/>
        <w:tblCellMar>
          <w:left w:w="0" w:type="dxa"/>
          <w:right w:w="0" w:type="dxa"/>
        </w:tblCellMar>
        <w:tblLook w:val="0600" w:firstRow="0" w:lastRow="0" w:firstColumn="0" w:lastColumn="0" w:noHBand="1" w:noVBand="1"/>
      </w:tblPr>
      <w:tblGrid>
        <w:gridCol w:w="567"/>
        <w:gridCol w:w="5113"/>
        <w:gridCol w:w="2031"/>
        <w:gridCol w:w="1045"/>
        <w:gridCol w:w="1309"/>
        <w:gridCol w:w="1116"/>
        <w:gridCol w:w="1293"/>
        <w:gridCol w:w="1985"/>
      </w:tblGrid>
      <w:tr w:rsidR="00B56760" w:rsidRPr="00B56760" w14:paraId="0A770D95" w14:textId="77777777" w:rsidTr="002A5CA0">
        <w:trPr>
          <w:trHeight w:val="357"/>
        </w:trPr>
        <w:tc>
          <w:tcPr>
            <w:tcW w:w="14459" w:type="dxa"/>
            <w:gridSpan w:val="8"/>
            <w:tcBorders>
              <w:top w:val="nil"/>
              <w:left w:val="nil"/>
              <w:bottom w:val="single" w:sz="8" w:space="0" w:color="000000"/>
              <w:right w:val="nil"/>
            </w:tcBorders>
            <w:tcMar>
              <w:top w:w="15" w:type="dxa"/>
              <w:left w:w="15" w:type="dxa"/>
              <w:bottom w:w="0" w:type="dxa"/>
              <w:right w:w="15" w:type="dxa"/>
            </w:tcMar>
            <w:vAlign w:val="center"/>
            <w:hideMark/>
          </w:tcPr>
          <w:p w14:paraId="3D9B50C9" w14:textId="77777777" w:rsidR="00B56760" w:rsidRPr="00B56760" w:rsidRDefault="00B56760" w:rsidP="00480D8F">
            <w:pPr>
              <w:pStyle w:val="BodyText"/>
              <w:spacing w:after="0" w:line="360" w:lineRule="auto"/>
              <w:ind w:left="-23" w:right="-51"/>
              <w:jc w:val="both"/>
              <w:rPr>
                <w:rFonts w:ascii="Times New Roman" w:hAnsi="Times New Roman" w:cs="Times New Roman"/>
                <w:position w:val="2"/>
                <w:sz w:val="24"/>
                <w:szCs w:val="24"/>
              </w:rPr>
            </w:pPr>
            <w:r w:rsidRPr="00B56760">
              <w:rPr>
                <w:rFonts w:ascii="Times New Roman" w:hAnsi="Times New Roman" w:cs="Times New Roman"/>
                <w:b/>
                <w:bCs/>
                <w:position w:val="2"/>
                <w:sz w:val="24"/>
                <w:szCs w:val="24"/>
                <w:lang w:val="en-US"/>
              </w:rPr>
              <w:lastRenderedPageBreak/>
              <w:t xml:space="preserve">Table 2. Effect of Organic Manures and </w:t>
            </w:r>
            <w:proofErr w:type="spellStart"/>
            <w:r w:rsidRPr="00B56760">
              <w:rPr>
                <w:rFonts w:ascii="Times New Roman" w:hAnsi="Times New Roman" w:cs="Times New Roman"/>
                <w:b/>
                <w:bCs/>
                <w:position w:val="2"/>
                <w:sz w:val="24"/>
                <w:szCs w:val="24"/>
                <w:lang w:val="en-US"/>
              </w:rPr>
              <w:t>Panchagavya</w:t>
            </w:r>
            <w:proofErr w:type="spellEnd"/>
            <w:r w:rsidRPr="00B56760">
              <w:rPr>
                <w:rFonts w:ascii="Times New Roman" w:hAnsi="Times New Roman" w:cs="Times New Roman"/>
                <w:b/>
                <w:bCs/>
                <w:position w:val="2"/>
                <w:sz w:val="24"/>
                <w:szCs w:val="24"/>
                <w:lang w:val="en-US"/>
              </w:rPr>
              <w:t xml:space="preserve"> on</w:t>
            </w:r>
            <w:r w:rsidRPr="00B56760">
              <w:rPr>
                <w:rFonts w:ascii="Times New Roman" w:hAnsi="Times New Roman" w:cs="Times New Roman"/>
                <w:position w:val="2"/>
                <w:sz w:val="24"/>
                <w:szCs w:val="24"/>
                <w:lang w:val="en-US"/>
              </w:rPr>
              <w:t xml:space="preserve"> </w:t>
            </w:r>
            <w:r w:rsidRPr="00B56760">
              <w:rPr>
                <w:rFonts w:ascii="Times New Roman" w:hAnsi="Times New Roman" w:cs="Times New Roman"/>
                <w:b/>
                <w:bCs/>
                <w:position w:val="2"/>
                <w:sz w:val="24"/>
                <w:szCs w:val="24"/>
                <w:lang w:val="en-US"/>
              </w:rPr>
              <w:t>Yield attributes and Yield of</w:t>
            </w:r>
            <w:r w:rsidRPr="00B56760">
              <w:rPr>
                <w:rFonts w:ascii="Times New Roman" w:hAnsi="Times New Roman" w:cs="Times New Roman"/>
                <w:position w:val="2"/>
                <w:sz w:val="24"/>
                <w:szCs w:val="24"/>
                <w:lang w:val="en-US"/>
              </w:rPr>
              <w:t xml:space="preserve"> </w:t>
            </w:r>
            <w:r w:rsidRPr="00B56760">
              <w:rPr>
                <w:rFonts w:ascii="Times New Roman" w:hAnsi="Times New Roman" w:cs="Times New Roman"/>
                <w:b/>
                <w:bCs/>
                <w:position w:val="2"/>
                <w:sz w:val="24"/>
                <w:szCs w:val="24"/>
                <w:lang w:val="en-US"/>
              </w:rPr>
              <w:t>Wheat.</w:t>
            </w:r>
          </w:p>
        </w:tc>
      </w:tr>
      <w:tr w:rsidR="00B56760" w:rsidRPr="00B56760" w14:paraId="5B280EA1" w14:textId="77777777" w:rsidTr="00471571">
        <w:trPr>
          <w:trHeight w:val="367"/>
        </w:trPr>
        <w:tc>
          <w:tcPr>
            <w:tcW w:w="567" w:type="dxa"/>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1450C973" w14:textId="77777777" w:rsidR="00B56760" w:rsidRPr="00B56760" w:rsidRDefault="00B56760" w:rsidP="00480D8F">
            <w:pPr>
              <w:pStyle w:val="BodyText"/>
              <w:spacing w:after="0" w:line="360" w:lineRule="auto"/>
              <w:ind w:left="-23" w:right="-51"/>
              <w:jc w:val="both"/>
              <w:rPr>
                <w:rFonts w:ascii="Times New Roman" w:hAnsi="Times New Roman" w:cs="Times New Roman"/>
                <w:position w:val="2"/>
                <w:sz w:val="24"/>
                <w:szCs w:val="24"/>
              </w:rPr>
            </w:pPr>
          </w:p>
        </w:tc>
        <w:tc>
          <w:tcPr>
            <w:tcW w:w="5113" w:type="dxa"/>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7A4CFCB7" w14:textId="77777777" w:rsidR="00B56760" w:rsidRPr="00B56760" w:rsidRDefault="00B56760" w:rsidP="00480D8F">
            <w:pPr>
              <w:pStyle w:val="BodyText"/>
              <w:spacing w:after="0" w:line="360" w:lineRule="auto"/>
              <w:ind w:left="-23" w:right="-51"/>
              <w:jc w:val="both"/>
              <w:rPr>
                <w:rFonts w:ascii="Times New Roman" w:hAnsi="Times New Roman" w:cs="Times New Roman"/>
                <w:position w:val="2"/>
                <w:sz w:val="24"/>
                <w:szCs w:val="24"/>
              </w:rPr>
            </w:pPr>
          </w:p>
        </w:tc>
        <w:tc>
          <w:tcPr>
            <w:tcW w:w="8779" w:type="dxa"/>
            <w:gridSpan w:val="6"/>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768804AB" w14:textId="77777777" w:rsidR="00B56760" w:rsidRPr="00B56760" w:rsidRDefault="00B56760" w:rsidP="00480D8F">
            <w:pPr>
              <w:pStyle w:val="BodyText"/>
              <w:spacing w:after="0" w:line="360" w:lineRule="auto"/>
              <w:ind w:left="-23" w:right="-51"/>
              <w:rPr>
                <w:rFonts w:ascii="Times New Roman" w:hAnsi="Times New Roman" w:cs="Times New Roman"/>
                <w:position w:val="2"/>
                <w:sz w:val="24"/>
                <w:szCs w:val="24"/>
              </w:rPr>
            </w:pPr>
            <w:r w:rsidRPr="00B56760">
              <w:rPr>
                <w:rFonts w:ascii="Times New Roman" w:hAnsi="Times New Roman" w:cs="Times New Roman"/>
                <w:b/>
                <w:bCs/>
                <w:position w:val="2"/>
                <w:sz w:val="24"/>
                <w:szCs w:val="24"/>
                <w:lang w:val="en-ZW"/>
              </w:rPr>
              <w:t xml:space="preserve">                                                      At Harvest</w:t>
            </w:r>
          </w:p>
        </w:tc>
      </w:tr>
      <w:tr w:rsidR="00480D8F" w:rsidRPr="00B56760" w14:paraId="4B86B2B4" w14:textId="77777777" w:rsidTr="00471571">
        <w:trPr>
          <w:trHeight w:val="874"/>
        </w:trPr>
        <w:tc>
          <w:tcPr>
            <w:tcW w:w="567" w:type="dxa"/>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2AC60FBB" w14:textId="77777777" w:rsidR="00B56760" w:rsidRPr="00B56760" w:rsidRDefault="00B56760" w:rsidP="00480D8F">
            <w:pPr>
              <w:pStyle w:val="BodyText"/>
              <w:spacing w:after="0" w:line="360" w:lineRule="auto"/>
              <w:ind w:left="-23" w:right="-51"/>
              <w:jc w:val="both"/>
              <w:rPr>
                <w:rFonts w:ascii="Times New Roman" w:hAnsi="Times New Roman" w:cs="Times New Roman"/>
                <w:position w:val="2"/>
                <w:sz w:val="24"/>
                <w:szCs w:val="24"/>
              </w:rPr>
            </w:pPr>
            <w:r w:rsidRPr="00B56760">
              <w:rPr>
                <w:rFonts w:ascii="Times New Roman" w:hAnsi="Times New Roman" w:cs="Times New Roman"/>
                <w:b/>
                <w:bCs/>
                <w:position w:val="2"/>
                <w:sz w:val="24"/>
                <w:szCs w:val="24"/>
                <w:lang w:val="en-US"/>
              </w:rPr>
              <w:t>S. no</w:t>
            </w:r>
          </w:p>
        </w:tc>
        <w:tc>
          <w:tcPr>
            <w:tcW w:w="5113" w:type="dxa"/>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0B56393A" w14:textId="01B2ED9F" w:rsidR="00B56760" w:rsidRPr="00B56760" w:rsidRDefault="00CD7221" w:rsidP="00480D8F">
            <w:pPr>
              <w:pStyle w:val="BodyText"/>
              <w:spacing w:after="0" w:line="360" w:lineRule="auto"/>
              <w:ind w:left="-23" w:right="-51"/>
              <w:jc w:val="both"/>
              <w:rPr>
                <w:rFonts w:ascii="Times New Roman" w:hAnsi="Times New Roman" w:cs="Times New Roman"/>
                <w:position w:val="2"/>
                <w:sz w:val="24"/>
                <w:szCs w:val="24"/>
              </w:rPr>
            </w:pPr>
            <w:r>
              <w:rPr>
                <w:rFonts w:ascii="Times New Roman" w:hAnsi="Times New Roman" w:cs="Times New Roman"/>
                <w:b/>
                <w:bCs/>
                <w:position w:val="2"/>
                <w:sz w:val="24"/>
                <w:szCs w:val="24"/>
                <w:lang w:val="en-US"/>
              </w:rPr>
              <w:t xml:space="preserve">     </w:t>
            </w:r>
            <w:r w:rsidR="00B56760" w:rsidRPr="00B56760">
              <w:rPr>
                <w:rFonts w:ascii="Times New Roman" w:hAnsi="Times New Roman" w:cs="Times New Roman"/>
                <w:b/>
                <w:bCs/>
                <w:position w:val="2"/>
                <w:sz w:val="24"/>
                <w:szCs w:val="24"/>
                <w:lang w:val="en-US"/>
              </w:rPr>
              <w:t>Treatment combination</w:t>
            </w:r>
          </w:p>
        </w:tc>
        <w:tc>
          <w:tcPr>
            <w:tcW w:w="2031" w:type="dxa"/>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05DE13B5" w14:textId="1837545F" w:rsidR="00B56760" w:rsidRPr="00B56760" w:rsidRDefault="00471571" w:rsidP="00480D8F">
            <w:pPr>
              <w:pStyle w:val="BodyText"/>
              <w:spacing w:after="0" w:line="360" w:lineRule="auto"/>
              <w:ind w:left="-23" w:right="-51"/>
              <w:jc w:val="both"/>
              <w:rPr>
                <w:rFonts w:ascii="Times New Roman" w:hAnsi="Times New Roman" w:cs="Times New Roman"/>
                <w:position w:val="2"/>
                <w:sz w:val="24"/>
                <w:szCs w:val="24"/>
              </w:rPr>
            </w:pPr>
            <w:r>
              <w:rPr>
                <w:rFonts w:ascii="Times New Roman" w:hAnsi="Times New Roman" w:cs="Times New Roman"/>
                <w:b/>
                <w:bCs/>
                <w:position w:val="2"/>
                <w:sz w:val="24"/>
                <w:szCs w:val="24"/>
                <w:lang w:val="en-US"/>
              </w:rPr>
              <w:t xml:space="preserve">      </w:t>
            </w:r>
            <w:r w:rsidR="00B56760" w:rsidRPr="00B56760">
              <w:rPr>
                <w:rFonts w:ascii="Times New Roman" w:hAnsi="Times New Roman" w:cs="Times New Roman"/>
                <w:b/>
                <w:bCs/>
                <w:position w:val="2"/>
                <w:sz w:val="24"/>
                <w:szCs w:val="24"/>
                <w:lang w:val="en-US"/>
              </w:rPr>
              <w:t xml:space="preserve"> Number of </w:t>
            </w:r>
          </w:p>
          <w:p w14:paraId="33A6AB9F" w14:textId="1DAC6CB9" w:rsidR="00B56760" w:rsidRPr="00B56760" w:rsidRDefault="00B56760" w:rsidP="00480D8F">
            <w:pPr>
              <w:pStyle w:val="BodyText"/>
              <w:spacing w:after="0" w:line="360" w:lineRule="auto"/>
              <w:ind w:left="-23" w:right="-51"/>
              <w:jc w:val="both"/>
              <w:rPr>
                <w:rFonts w:ascii="Times New Roman" w:hAnsi="Times New Roman" w:cs="Times New Roman"/>
                <w:position w:val="2"/>
                <w:sz w:val="24"/>
                <w:szCs w:val="24"/>
              </w:rPr>
            </w:pPr>
            <w:r w:rsidRPr="00B56760">
              <w:rPr>
                <w:rFonts w:ascii="Times New Roman" w:hAnsi="Times New Roman" w:cs="Times New Roman"/>
                <w:b/>
                <w:bCs/>
                <w:position w:val="2"/>
                <w:sz w:val="24"/>
                <w:szCs w:val="24"/>
                <w:lang w:val="en-US"/>
              </w:rPr>
              <w:t xml:space="preserve"> </w:t>
            </w:r>
            <w:r w:rsidR="00471571">
              <w:rPr>
                <w:rFonts w:ascii="Times New Roman" w:hAnsi="Times New Roman" w:cs="Times New Roman"/>
                <w:b/>
                <w:bCs/>
                <w:position w:val="2"/>
                <w:sz w:val="24"/>
                <w:szCs w:val="24"/>
                <w:lang w:val="en-US"/>
              </w:rPr>
              <w:t xml:space="preserve">  </w:t>
            </w:r>
            <w:r w:rsidRPr="00B56760">
              <w:rPr>
                <w:rFonts w:ascii="Times New Roman" w:hAnsi="Times New Roman" w:cs="Times New Roman"/>
                <w:b/>
                <w:bCs/>
                <w:position w:val="2"/>
                <w:sz w:val="24"/>
                <w:szCs w:val="24"/>
                <w:lang w:val="en-US"/>
              </w:rPr>
              <w:t xml:space="preserve"> </w:t>
            </w:r>
            <w:r w:rsidR="00471571">
              <w:rPr>
                <w:rFonts w:ascii="Times New Roman" w:hAnsi="Times New Roman" w:cs="Times New Roman"/>
                <w:b/>
                <w:bCs/>
                <w:position w:val="2"/>
                <w:sz w:val="24"/>
                <w:szCs w:val="24"/>
                <w:lang w:val="en-US"/>
              </w:rPr>
              <w:t xml:space="preserve"> </w:t>
            </w:r>
            <w:r w:rsidRPr="00B56760">
              <w:rPr>
                <w:rFonts w:ascii="Times New Roman" w:hAnsi="Times New Roman" w:cs="Times New Roman"/>
                <w:b/>
                <w:bCs/>
                <w:position w:val="2"/>
                <w:sz w:val="24"/>
                <w:szCs w:val="24"/>
                <w:lang w:val="en-US"/>
              </w:rPr>
              <w:t>effective tiller/</w:t>
            </w:r>
          </w:p>
          <w:p w14:paraId="1C12B454" w14:textId="757AA64F" w:rsidR="00B56760" w:rsidRPr="00B56760" w:rsidRDefault="00B56760" w:rsidP="00480D8F">
            <w:pPr>
              <w:pStyle w:val="BodyText"/>
              <w:spacing w:after="0" w:line="360" w:lineRule="auto"/>
              <w:ind w:left="-23" w:right="-51"/>
              <w:jc w:val="both"/>
              <w:rPr>
                <w:rFonts w:ascii="Times New Roman" w:hAnsi="Times New Roman" w:cs="Times New Roman"/>
                <w:position w:val="2"/>
                <w:sz w:val="24"/>
                <w:szCs w:val="24"/>
              </w:rPr>
            </w:pPr>
            <w:r w:rsidRPr="00B56760">
              <w:rPr>
                <w:rFonts w:ascii="Times New Roman" w:hAnsi="Times New Roman" w:cs="Times New Roman"/>
                <w:b/>
                <w:bCs/>
                <w:position w:val="2"/>
                <w:sz w:val="24"/>
                <w:szCs w:val="24"/>
                <w:lang w:val="en-ZW"/>
              </w:rPr>
              <w:t xml:space="preserve">   </w:t>
            </w:r>
            <w:r w:rsidR="00471571">
              <w:rPr>
                <w:rFonts w:ascii="Times New Roman" w:hAnsi="Times New Roman" w:cs="Times New Roman"/>
                <w:b/>
                <w:bCs/>
                <w:position w:val="2"/>
                <w:sz w:val="24"/>
                <w:szCs w:val="24"/>
                <w:lang w:val="en-ZW"/>
              </w:rPr>
              <w:t xml:space="preserve">           </w:t>
            </w:r>
            <w:r w:rsidRPr="00B56760">
              <w:rPr>
                <w:rFonts w:ascii="Times New Roman" w:hAnsi="Times New Roman" w:cs="Times New Roman"/>
                <w:b/>
                <w:bCs/>
                <w:position w:val="2"/>
                <w:sz w:val="24"/>
                <w:szCs w:val="24"/>
                <w:lang w:val="en-ZW"/>
              </w:rPr>
              <w:t>m</w:t>
            </w:r>
            <w:r w:rsidRPr="00B56760">
              <w:rPr>
                <w:rFonts w:ascii="Times New Roman" w:hAnsi="Times New Roman" w:cs="Times New Roman"/>
                <w:b/>
                <w:bCs/>
                <w:position w:val="2"/>
                <w:sz w:val="24"/>
                <w:szCs w:val="24"/>
                <w:vertAlign w:val="superscript"/>
                <w:lang w:val="en-ZW"/>
              </w:rPr>
              <w:t>2</w:t>
            </w:r>
          </w:p>
        </w:tc>
        <w:tc>
          <w:tcPr>
            <w:tcW w:w="1045" w:type="dxa"/>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149CAB86" w14:textId="77777777" w:rsidR="00B56760" w:rsidRPr="00B56760" w:rsidRDefault="00B56760" w:rsidP="00480D8F">
            <w:pPr>
              <w:pStyle w:val="BodyText"/>
              <w:spacing w:after="0" w:line="360" w:lineRule="auto"/>
              <w:ind w:left="-23" w:right="-51"/>
              <w:jc w:val="both"/>
              <w:rPr>
                <w:rFonts w:ascii="Times New Roman" w:hAnsi="Times New Roman" w:cs="Times New Roman"/>
                <w:position w:val="2"/>
                <w:sz w:val="24"/>
                <w:szCs w:val="24"/>
              </w:rPr>
            </w:pPr>
            <w:r w:rsidRPr="00B56760">
              <w:rPr>
                <w:rFonts w:ascii="Times New Roman" w:hAnsi="Times New Roman" w:cs="Times New Roman"/>
                <w:b/>
                <w:bCs/>
                <w:position w:val="2"/>
                <w:sz w:val="24"/>
                <w:szCs w:val="24"/>
                <w:lang w:val="en-US"/>
              </w:rPr>
              <w:t>Number of grains/</w:t>
            </w:r>
          </w:p>
          <w:p w14:paraId="596CDF36" w14:textId="2AF12273" w:rsidR="00B56760" w:rsidRPr="00B56760" w:rsidRDefault="004F5BD2" w:rsidP="00480D8F">
            <w:pPr>
              <w:pStyle w:val="BodyText"/>
              <w:spacing w:after="0" w:line="360" w:lineRule="auto"/>
              <w:ind w:left="-23" w:right="-51"/>
              <w:jc w:val="both"/>
              <w:rPr>
                <w:rFonts w:ascii="Times New Roman" w:hAnsi="Times New Roman" w:cs="Times New Roman"/>
                <w:position w:val="2"/>
                <w:sz w:val="24"/>
                <w:szCs w:val="24"/>
              </w:rPr>
            </w:pPr>
            <w:r>
              <w:rPr>
                <w:rFonts w:ascii="Times New Roman" w:hAnsi="Times New Roman" w:cs="Times New Roman"/>
                <w:b/>
                <w:bCs/>
                <w:position w:val="2"/>
                <w:sz w:val="24"/>
                <w:szCs w:val="24"/>
                <w:lang w:val="en-US"/>
              </w:rPr>
              <w:t xml:space="preserve">   </w:t>
            </w:r>
            <w:r w:rsidR="00B56760" w:rsidRPr="00B56760">
              <w:rPr>
                <w:rFonts w:ascii="Times New Roman" w:hAnsi="Times New Roman" w:cs="Times New Roman"/>
                <w:b/>
                <w:bCs/>
                <w:position w:val="2"/>
                <w:sz w:val="24"/>
                <w:szCs w:val="24"/>
                <w:lang w:val="en-US"/>
              </w:rPr>
              <w:t>spike</w:t>
            </w:r>
          </w:p>
        </w:tc>
        <w:tc>
          <w:tcPr>
            <w:tcW w:w="1309" w:type="dxa"/>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40BC08E9" w14:textId="77777777" w:rsidR="00B56760" w:rsidRPr="00B56760" w:rsidRDefault="00B56760" w:rsidP="002A5CA0">
            <w:pPr>
              <w:pStyle w:val="BodyText"/>
              <w:spacing w:after="0" w:line="360" w:lineRule="auto"/>
              <w:ind w:left="-23" w:right="-51"/>
              <w:jc w:val="center"/>
              <w:rPr>
                <w:rFonts w:ascii="Times New Roman" w:hAnsi="Times New Roman" w:cs="Times New Roman"/>
                <w:position w:val="2"/>
                <w:sz w:val="24"/>
                <w:szCs w:val="24"/>
              </w:rPr>
            </w:pPr>
            <w:r w:rsidRPr="00B56760">
              <w:rPr>
                <w:rFonts w:ascii="Times New Roman" w:hAnsi="Times New Roman" w:cs="Times New Roman"/>
                <w:b/>
                <w:bCs/>
                <w:position w:val="2"/>
                <w:sz w:val="24"/>
                <w:szCs w:val="24"/>
                <w:lang w:val="en-US"/>
              </w:rPr>
              <w:t>Test</w:t>
            </w:r>
          </w:p>
          <w:p w14:paraId="08AEBAE0" w14:textId="1591A5CB" w:rsidR="00B56760" w:rsidRPr="00B56760" w:rsidRDefault="00B56760" w:rsidP="002A5CA0">
            <w:pPr>
              <w:pStyle w:val="BodyText"/>
              <w:spacing w:after="0" w:line="360" w:lineRule="auto"/>
              <w:ind w:left="-23" w:right="-51"/>
              <w:jc w:val="center"/>
              <w:rPr>
                <w:rFonts w:ascii="Times New Roman" w:hAnsi="Times New Roman" w:cs="Times New Roman"/>
                <w:position w:val="2"/>
                <w:sz w:val="24"/>
                <w:szCs w:val="24"/>
              </w:rPr>
            </w:pPr>
            <w:r w:rsidRPr="00B56760">
              <w:rPr>
                <w:rFonts w:ascii="Times New Roman" w:hAnsi="Times New Roman" w:cs="Times New Roman"/>
                <w:b/>
                <w:bCs/>
                <w:position w:val="2"/>
                <w:sz w:val="24"/>
                <w:szCs w:val="24"/>
                <w:lang w:val="en-US"/>
              </w:rPr>
              <w:t>weight</w:t>
            </w:r>
          </w:p>
          <w:p w14:paraId="3243C9E4" w14:textId="77777777" w:rsidR="00B56760" w:rsidRPr="00B56760" w:rsidRDefault="00B56760" w:rsidP="002A5CA0">
            <w:pPr>
              <w:pStyle w:val="BodyText"/>
              <w:spacing w:after="0" w:line="360" w:lineRule="auto"/>
              <w:ind w:left="-23" w:right="-51"/>
              <w:jc w:val="center"/>
              <w:rPr>
                <w:rFonts w:ascii="Times New Roman" w:hAnsi="Times New Roman" w:cs="Times New Roman"/>
                <w:position w:val="2"/>
                <w:sz w:val="24"/>
                <w:szCs w:val="24"/>
              </w:rPr>
            </w:pPr>
            <w:r w:rsidRPr="00B56760">
              <w:rPr>
                <w:rFonts w:ascii="Times New Roman" w:hAnsi="Times New Roman" w:cs="Times New Roman"/>
                <w:b/>
                <w:bCs/>
                <w:position w:val="2"/>
                <w:sz w:val="24"/>
                <w:szCs w:val="24"/>
                <w:lang w:val="en-US"/>
              </w:rPr>
              <w:t>(g)</w:t>
            </w:r>
          </w:p>
        </w:tc>
        <w:tc>
          <w:tcPr>
            <w:tcW w:w="1116" w:type="dxa"/>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6DA4F13D" w14:textId="5C7E8B91" w:rsidR="00B56760" w:rsidRPr="00B56760" w:rsidRDefault="00B56760" w:rsidP="002A5CA0">
            <w:pPr>
              <w:pStyle w:val="BodyText"/>
              <w:spacing w:after="0" w:line="360" w:lineRule="auto"/>
              <w:ind w:right="-51"/>
              <w:jc w:val="center"/>
              <w:rPr>
                <w:rFonts w:ascii="Times New Roman" w:hAnsi="Times New Roman" w:cs="Times New Roman"/>
                <w:position w:val="2"/>
                <w:sz w:val="24"/>
                <w:szCs w:val="24"/>
              </w:rPr>
            </w:pPr>
            <w:r w:rsidRPr="00B56760">
              <w:rPr>
                <w:rFonts w:ascii="Times New Roman" w:hAnsi="Times New Roman" w:cs="Times New Roman"/>
                <w:b/>
                <w:bCs/>
                <w:position w:val="2"/>
                <w:sz w:val="24"/>
                <w:szCs w:val="24"/>
                <w:lang w:val="en-US"/>
              </w:rPr>
              <w:t xml:space="preserve">Grain   yield </w:t>
            </w:r>
            <w:proofErr w:type="gramStart"/>
            <w:r w:rsidRPr="00B56760">
              <w:rPr>
                <w:rFonts w:ascii="Times New Roman" w:hAnsi="Times New Roman" w:cs="Times New Roman"/>
                <w:b/>
                <w:bCs/>
                <w:position w:val="2"/>
                <w:sz w:val="24"/>
                <w:szCs w:val="24"/>
                <w:lang w:val="en-US"/>
              </w:rPr>
              <w:t xml:space="preserve">   (</w:t>
            </w:r>
            <w:proofErr w:type="gramEnd"/>
            <w:r w:rsidRPr="00B56760">
              <w:rPr>
                <w:rFonts w:ascii="Times New Roman" w:hAnsi="Times New Roman" w:cs="Times New Roman"/>
                <w:b/>
                <w:bCs/>
                <w:position w:val="2"/>
                <w:sz w:val="24"/>
                <w:szCs w:val="24"/>
                <w:lang w:val="en-US"/>
              </w:rPr>
              <w:t>t/ha)</w:t>
            </w:r>
          </w:p>
        </w:tc>
        <w:tc>
          <w:tcPr>
            <w:tcW w:w="1293" w:type="dxa"/>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6BC7A0F3" w14:textId="77777777" w:rsidR="00B56760" w:rsidRPr="00B56760" w:rsidRDefault="00B56760" w:rsidP="002A5CA0">
            <w:pPr>
              <w:pStyle w:val="BodyText"/>
              <w:spacing w:after="0" w:line="360" w:lineRule="auto"/>
              <w:ind w:left="-23" w:right="-51"/>
              <w:jc w:val="center"/>
              <w:rPr>
                <w:rFonts w:ascii="Times New Roman" w:hAnsi="Times New Roman" w:cs="Times New Roman"/>
                <w:position w:val="2"/>
                <w:sz w:val="24"/>
                <w:szCs w:val="24"/>
              </w:rPr>
            </w:pPr>
            <w:r w:rsidRPr="00B56760">
              <w:rPr>
                <w:rFonts w:ascii="Times New Roman" w:hAnsi="Times New Roman" w:cs="Times New Roman"/>
                <w:b/>
                <w:bCs/>
                <w:position w:val="2"/>
                <w:sz w:val="24"/>
                <w:szCs w:val="24"/>
                <w:lang w:val="en-US"/>
              </w:rPr>
              <w:t>Straw</w:t>
            </w:r>
          </w:p>
          <w:p w14:paraId="64768AC7" w14:textId="5C7723CC" w:rsidR="00B56760" w:rsidRPr="00B56760" w:rsidRDefault="00B56760" w:rsidP="002A5CA0">
            <w:pPr>
              <w:pStyle w:val="BodyText"/>
              <w:spacing w:after="0" w:line="360" w:lineRule="auto"/>
              <w:ind w:left="-23" w:right="-51"/>
              <w:jc w:val="center"/>
              <w:rPr>
                <w:rFonts w:ascii="Times New Roman" w:hAnsi="Times New Roman" w:cs="Times New Roman"/>
                <w:position w:val="2"/>
                <w:sz w:val="24"/>
                <w:szCs w:val="24"/>
              </w:rPr>
            </w:pPr>
            <w:r w:rsidRPr="00B56760">
              <w:rPr>
                <w:rFonts w:ascii="Times New Roman" w:hAnsi="Times New Roman" w:cs="Times New Roman"/>
                <w:b/>
                <w:bCs/>
                <w:position w:val="2"/>
                <w:sz w:val="24"/>
                <w:szCs w:val="24"/>
                <w:lang w:val="en-US"/>
              </w:rPr>
              <w:t>yield</w:t>
            </w:r>
          </w:p>
          <w:p w14:paraId="32B6E1EA" w14:textId="61A535E7" w:rsidR="00B56760" w:rsidRPr="00B56760" w:rsidRDefault="00B56760" w:rsidP="002A5CA0">
            <w:pPr>
              <w:pStyle w:val="BodyText"/>
              <w:spacing w:after="0" w:line="360" w:lineRule="auto"/>
              <w:ind w:left="-23" w:right="-51"/>
              <w:jc w:val="center"/>
              <w:rPr>
                <w:rFonts w:ascii="Times New Roman" w:hAnsi="Times New Roman" w:cs="Times New Roman"/>
                <w:position w:val="2"/>
                <w:sz w:val="24"/>
                <w:szCs w:val="24"/>
              </w:rPr>
            </w:pPr>
            <w:r w:rsidRPr="00B56760">
              <w:rPr>
                <w:rFonts w:ascii="Times New Roman" w:hAnsi="Times New Roman" w:cs="Times New Roman"/>
                <w:b/>
                <w:bCs/>
                <w:position w:val="2"/>
                <w:sz w:val="24"/>
                <w:szCs w:val="24"/>
                <w:lang w:val="en-US"/>
              </w:rPr>
              <w:t>(t/ha)</w:t>
            </w:r>
          </w:p>
        </w:tc>
        <w:tc>
          <w:tcPr>
            <w:tcW w:w="1985" w:type="dxa"/>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2D059DE2" w14:textId="1EB59D3A" w:rsidR="00B56760" w:rsidRPr="00B56760" w:rsidRDefault="002A5CA0" w:rsidP="00480D8F">
            <w:pPr>
              <w:pStyle w:val="BodyText"/>
              <w:spacing w:after="0" w:line="360" w:lineRule="auto"/>
              <w:ind w:left="-23" w:right="-51"/>
              <w:jc w:val="both"/>
              <w:rPr>
                <w:rFonts w:ascii="Times New Roman" w:hAnsi="Times New Roman" w:cs="Times New Roman"/>
                <w:position w:val="2"/>
                <w:sz w:val="24"/>
                <w:szCs w:val="24"/>
              </w:rPr>
            </w:pPr>
            <w:r>
              <w:rPr>
                <w:rFonts w:ascii="Times New Roman" w:hAnsi="Times New Roman" w:cs="Times New Roman"/>
                <w:b/>
                <w:bCs/>
                <w:position w:val="2"/>
                <w:sz w:val="24"/>
                <w:szCs w:val="24"/>
                <w:lang w:val="en-US"/>
              </w:rPr>
              <w:t xml:space="preserve">Harvest </w:t>
            </w:r>
            <w:r w:rsidR="00B56760" w:rsidRPr="00B56760">
              <w:rPr>
                <w:rFonts w:ascii="Times New Roman" w:hAnsi="Times New Roman" w:cs="Times New Roman"/>
                <w:b/>
                <w:bCs/>
                <w:position w:val="2"/>
                <w:sz w:val="24"/>
                <w:szCs w:val="24"/>
                <w:lang w:val="en-US"/>
              </w:rPr>
              <w:t>Index (%)</w:t>
            </w:r>
          </w:p>
        </w:tc>
      </w:tr>
      <w:tr w:rsidR="004F5BD2" w:rsidRPr="00B56760" w14:paraId="33E03D35" w14:textId="77777777" w:rsidTr="00A5706C">
        <w:trPr>
          <w:trHeight w:val="511"/>
        </w:trPr>
        <w:tc>
          <w:tcPr>
            <w:tcW w:w="567" w:type="dxa"/>
            <w:tcBorders>
              <w:top w:val="single" w:sz="8" w:space="0" w:color="000000"/>
              <w:left w:val="nil"/>
              <w:bottom w:val="nil"/>
              <w:right w:val="nil"/>
            </w:tcBorders>
            <w:tcMar>
              <w:top w:w="15" w:type="dxa"/>
              <w:left w:w="15" w:type="dxa"/>
              <w:bottom w:w="0" w:type="dxa"/>
              <w:right w:w="15" w:type="dxa"/>
            </w:tcMar>
            <w:vAlign w:val="center"/>
            <w:hideMark/>
          </w:tcPr>
          <w:p w14:paraId="098287CC" w14:textId="4F1B6AEB" w:rsidR="004F5BD2" w:rsidRPr="00B56760" w:rsidRDefault="004F5BD2" w:rsidP="004F5BD2">
            <w:pPr>
              <w:pStyle w:val="BodyText"/>
              <w:spacing w:after="0" w:line="360" w:lineRule="auto"/>
              <w:ind w:left="-23" w:right="-51"/>
              <w:rPr>
                <w:rFonts w:ascii="Times New Roman" w:hAnsi="Times New Roman" w:cs="Times New Roman"/>
                <w:position w:val="2"/>
                <w:sz w:val="24"/>
                <w:szCs w:val="24"/>
              </w:rPr>
            </w:pPr>
            <w:r w:rsidRPr="00B56760">
              <w:rPr>
                <w:rFonts w:ascii="Times New Roman" w:hAnsi="Times New Roman" w:cs="Times New Roman"/>
                <w:position w:val="2"/>
                <w:sz w:val="24"/>
                <w:szCs w:val="24"/>
              </w:rPr>
              <w:t>1.</w:t>
            </w:r>
          </w:p>
        </w:tc>
        <w:tc>
          <w:tcPr>
            <w:tcW w:w="5113" w:type="dxa"/>
            <w:tcBorders>
              <w:top w:val="single" w:sz="8" w:space="0" w:color="000000"/>
              <w:left w:val="nil"/>
              <w:bottom w:val="nil"/>
              <w:right w:val="nil"/>
            </w:tcBorders>
            <w:tcMar>
              <w:top w:w="15" w:type="dxa"/>
              <w:left w:w="15" w:type="dxa"/>
              <w:bottom w:w="0" w:type="dxa"/>
              <w:right w:w="15" w:type="dxa"/>
            </w:tcMar>
            <w:hideMark/>
          </w:tcPr>
          <w:p w14:paraId="6FA05FDE" w14:textId="6FD953EA" w:rsidR="004F5BD2" w:rsidRPr="00B56760" w:rsidRDefault="004F5BD2" w:rsidP="004F5BD2">
            <w:pPr>
              <w:pStyle w:val="BodyText"/>
              <w:spacing w:after="0" w:line="360" w:lineRule="auto"/>
              <w:ind w:left="-23" w:right="-51"/>
              <w:rPr>
                <w:rFonts w:ascii="Times New Roman" w:hAnsi="Times New Roman" w:cs="Times New Roman"/>
                <w:position w:val="2"/>
                <w:sz w:val="24"/>
                <w:szCs w:val="24"/>
              </w:rPr>
            </w:pPr>
            <w:r w:rsidRPr="0013677D">
              <w:rPr>
                <w:rFonts w:ascii="Times New Roman" w:hAnsi="Times New Roman" w:cs="Times New Roman"/>
                <w:sz w:val="24"/>
                <w:szCs w:val="24"/>
              </w:rPr>
              <w:t>FYM</w:t>
            </w:r>
            <w:r>
              <w:rPr>
                <w:rFonts w:ascii="Times New Roman" w:hAnsi="Times New Roman" w:cs="Times New Roman"/>
                <w:sz w:val="24"/>
                <w:szCs w:val="24"/>
              </w:rPr>
              <w:t xml:space="preserve"> - 10 t/</w:t>
            </w:r>
            <w:proofErr w:type="gramStart"/>
            <w:r>
              <w:rPr>
                <w:rFonts w:ascii="Times New Roman" w:hAnsi="Times New Roman" w:cs="Times New Roman"/>
                <w:sz w:val="24"/>
                <w:szCs w:val="24"/>
              </w:rPr>
              <w:t>ha</w:t>
            </w:r>
            <w:r w:rsidRPr="000A7BC7">
              <w:rPr>
                <w:rFonts w:ascii="Times New Roman" w:hAnsi="Times New Roman" w:cs="Times New Roman"/>
                <w:sz w:val="24"/>
                <w:szCs w:val="24"/>
              </w:rPr>
              <w:t xml:space="preserve"> </w:t>
            </w:r>
            <w:r w:rsidRPr="0013677D">
              <w:rPr>
                <w:rFonts w:ascii="Times New Roman" w:hAnsi="Times New Roman" w:cs="Times New Roman"/>
                <w:sz w:val="24"/>
                <w:szCs w:val="24"/>
              </w:rPr>
              <w:t xml:space="preserve"> +</w:t>
            </w:r>
            <w:proofErr w:type="gramEnd"/>
            <w:r w:rsidRPr="0013677D">
              <w:rPr>
                <w:rFonts w:ascii="Times New Roman" w:hAnsi="Times New Roman" w:cs="Times New Roman"/>
                <w:sz w:val="24"/>
                <w:szCs w:val="24"/>
              </w:rPr>
              <w:t xml:space="preserve"> </w:t>
            </w:r>
            <w:proofErr w:type="spellStart"/>
            <w:r w:rsidRPr="0013677D">
              <w:rPr>
                <w:rFonts w:ascii="Times New Roman" w:hAnsi="Times New Roman" w:cs="Times New Roman"/>
                <w:sz w:val="24"/>
                <w:szCs w:val="24"/>
              </w:rPr>
              <w:t>Panchagavya</w:t>
            </w:r>
            <w:proofErr w:type="spellEnd"/>
            <w:r>
              <w:rPr>
                <w:rFonts w:ascii="Times New Roman" w:hAnsi="Times New Roman" w:cs="Times New Roman"/>
                <w:sz w:val="24"/>
                <w:szCs w:val="24"/>
              </w:rPr>
              <w:t xml:space="preserve"> -</w:t>
            </w:r>
            <w:r w:rsidRPr="0013677D">
              <w:rPr>
                <w:rFonts w:ascii="Times New Roman" w:hAnsi="Times New Roman" w:cs="Times New Roman"/>
                <w:sz w:val="24"/>
                <w:szCs w:val="24"/>
              </w:rPr>
              <w:t xml:space="preserve"> 3%         </w:t>
            </w:r>
          </w:p>
        </w:tc>
        <w:tc>
          <w:tcPr>
            <w:tcW w:w="2031" w:type="dxa"/>
            <w:tcBorders>
              <w:top w:val="single" w:sz="8" w:space="0" w:color="000000"/>
              <w:left w:val="nil"/>
              <w:bottom w:val="nil"/>
              <w:right w:val="nil"/>
            </w:tcBorders>
            <w:tcMar>
              <w:top w:w="15" w:type="dxa"/>
              <w:left w:w="15" w:type="dxa"/>
              <w:bottom w:w="0" w:type="dxa"/>
              <w:right w:w="15" w:type="dxa"/>
            </w:tcMar>
            <w:hideMark/>
          </w:tcPr>
          <w:p w14:paraId="768AC1C7" w14:textId="4CACDE32"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sidRPr="0013677D">
              <w:rPr>
                <w:rFonts w:ascii="Times New Roman" w:hAnsi="Times New Roman" w:cs="Times New Roman"/>
                <w:sz w:val="24"/>
                <w:szCs w:val="24"/>
              </w:rPr>
              <w:t>196.27</w:t>
            </w:r>
          </w:p>
        </w:tc>
        <w:tc>
          <w:tcPr>
            <w:tcW w:w="1045" w:type="dxa"/>
            <w:tcBorders>
              <w:top w:val="single" w:sz="8" w:space="0" w:color="000000"/>
              <w:left w:val="nil"/>
              <w:bottom w:val="nil"/>
              <w:right w:val="nil"/>
            </w:tcBorders>
            <w:tcMar>
              <w:top w:w="15" w:type="dxa"/>
              <w:left w:w="15" w:type="dxa"/>
              <w:bottom w:w="0" w:type="dxa"/>
              <w:right w:w="15" w:type="dxa"/>
            </w:tcMar>
            <w:hideMark/>
          </w:tcPr>
          <w:p w14:paraId="4438F27E" w14:textId="5A26EEC1"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sidRPr="0013677D">
              <w:rPr>
                <w:rFonts w:ascii="Times New Roman" w:hAnsi="Times New Roman" w:cs="Times New Roman"/>
                <w:sz w:val="24"/>
                <w:szCs w:val="24"/>
              </w:rPr>
              <w:t>33.86</w:t>
            </w:r>
          </w:p>
        </w:tc>
        <w:tc>
          <w:tcPr>
            <w:tcW w:w="1309" w:type="dxa"/>
            <w:tcBorders>
              <w:top w:val="single" w:sz="8" w:space="0" w:color="000000"/>
              <w:left w:val="nil"/>
              <w:bottom w:val="nil"/>
              <w:right w:val="nil"/>
            </w:tcBorders>
            <w:tcMar>
              <w:top w:w="15" w:type="dxa"/>
              <w:left w:w="15" w:type="dxa"/>
              <w:bottom w:w="0" w:type="dxa"/>
              <w:right w:w="15" w:type="dxa"/>
            </w:tcMar>
            <w:hideMark/>
          </w:tcPr>
          <w:p w14:paraId="57BBA7B6" w14:textId="74796104"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sidRPr="0013677D">
              <w:rPr>
                <w:rFonts w:ascii="Times New Roman" w:hAnsi="Times New Roman" w:cs="Times New Roman"/>
                <w:sz w:val="24"/>
                <w:szCs w:val="24"/>
              </w:rPr>
              <w:t>42.60</w:t>
            </w:r>
          </w:p>
        </w:tc>
        <w:tc>
          <w:tcPr>
            <w:tcW w:w="1116" w:type="dxa"/>
            <w:tcBorders>
              <w:top w:val="single" w:sz="8" w:space="0" w:color="000000"/>
              <w:left w:val="nil"/>
              <w:bottom w:val="nil"/>
              <w:right w:val="nil"/>
            </w:tcBorders>
            <w:tcMar>
              <w:top w:w="15" w:type="dxa"/>
              <w:left w:w="15" w:type="dxa"/>
              <w:bottom w:w="0" w:type="dxa"/>
              <w:right w:w="15" w:type="dxa"/>
            </w:tcMar>
            <w:hideMark/>
          </w:tcPr>
          <w:p w14:paraId="551DC616" w14:textId="0D66421A"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Pr>
                <w:rFonts w:ascii="Times New Roman" w:hAnsi="Times New Roman" w:cs="Times New Roman"/>
                <w:sz w:val="24"/>
                <w:szCs w:val="24"/>
              </w:rPr>
              <w:t>2.810</w:t>
            </w:r>
          </w:p>
        </w:tc>
        <w:tc>
          <w:tcPr>
            <w:tcW w:w="1293" w:type="dxa"/>
            <w:tcBorders>
              <w:top w:val="single" w:sz="8" w:space="0" w:color="000000"/>
              <w:left w:val="nil"/>
              <w:bottom w:val="nil"/>
              <w:right w:val="nil"/>
            </w:tcBorders>
            <w:tcMar>
              <w:top w:w="15" w:type="dxa"/>
              <w:left w:w="15" w:type="dxa"/>
              <w:bottom w:w="0" w:type="dxa"/>
              <w:right w:w="15" w:type="dxa"/>
            </w:tcMar>
            <w:hideMark/>
          </w:tcPr>
          <w:p w14:paraId="72451314" w14:textId="36B7899D"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sidRPr="0013677D">
              <w:rPr>
                <w:rFonts w:ascii="Times New Roman" w:hAnsi="Times New Roman" w:cs="Times New Roman"/>
                <w:sz w:val="24"/>
                <w:szCs w:val="24"/>
              </w:rPr>
              <w:t>4.053</w:t>
            </w:r>
          </w:p>
        </w:tc>
        <w:tc>
          <w:tcPr>
            <w:tcW w:w="1985" w:type="dxa"/>
            <w:tcBorders>
              <w:top w:val="single" w:sz="8" w:space="0" w:color="000000"/>
              <w:left w:val="nil"/>
              <w:bottom w:val="nil"/>
              <w:right w:val="nil"/>
            </w:tcBorders>
            <w:tcMar>
              <w:top w:w="15" w:type="dxa"/>
              <w:left w:w="15" w:type="dxa"/>
              <w:bottom w:w="0" w:type="dxa"/>
              <w:right w:w="15" w:type="dxa"/>
            </w:tcMar>
            <w:hideMark/>
          </w:tcPr>
          <w:p w14:paraId="5EF9E558" w14:textId="1337649C"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sidRPr="0013677D">
              <w:rPr>
                <w:rFonts w:ascii="Times New Roman" w:hAnsi="Times New Roman" w:cs="Times New Roman"/>
                <w:sz w:val="24"/>
                <w:szCs w:val="24"/>
              </w:rPr>
              <w:t>40.98</w:t>
            </w:r>
          </w:p>
        </w:tc>
      </w:tr>
      <w:tr w:rsidR="004F5BD2" w:rsidRPr="00B56760" w14:paraId="5A2482F6" w14:textId="77777777" w:rsidTr="00A5706C">
        <w:trPr>
          <w:trHeight w:val="511"/>
        </w:trPr>
        <w:tc>
          <w:tcPr>
            <w:tcW w:w="567" w:type="dxa"/>
            <w:tcBorders>
              <w:top w:val="nil"/>
              <w:left w:val="nil"/>
              <w:bottom w:val="nil"/>
              <w:right w:val="nil"/>
            </w:tcBorders>
            <w:tcMar>
              <w:top w:w="15" w:type="dxa"/>
              <w:left w:w="15" w:type="dxa"/>
              <w:bottom w:w="0" w:type="dxa"/>
              <w:right w:w="15" w:type="dxa"/>
            </w:tcMar>
            <w:vAlign w:val="center"/>
            <w:hideMark/>
          </w:tcPr>
          <w:p w14:paraId="3C98E4BC" w14:textId="4AB169DF" w:rsidR="004F5BD2" w:rsidRPr="00B56760" w:rsidRDefault="004F5BD2" w:rsidP="004F5BD2">
            <w:pPr>
              <w:pStyle w:val="BodyText"/>
              <w:spacing w:after="0" w:line="360" w:lineRule="auto"/>
              <w:ind w:left="-23" w:right="-51"/>
              <w:rPr>
                <w:rFonts w:ascii="Times New Roman" w:hAnsi="Times New Roman" w:cs="Times New Roman"/>
                <w:position w:val="2"/>
                <w:sz w:val="24"/>
                <w:szCs w:val="24"/>
              </w:rPr>
            </w:pPr>
            <w:r w:rsidRPr="00B56760">
              <w:rPr>
                <w:rFonts w:ascii="Times New Roman" w:hAnsi="Times New Roman" w:cs="Times New Roman"/>
                <w:position w:val="2"/>
                <w:sz w:val="24"/>
                <w:szCs w:val="24"/>
              </w:rPr>
              <w:t>2.</w:t>
            </w:r>
          </w:p>
        </w:tc>
        <w:tc>
          <w:tcPr>
            <w:tcW w:w="5113" w:type="dxa"/>
            <w:tcBorders>
              <w:top w:val="nil"/>
              <w:left w:val="nil"/>
              <w:bottom w:val="nil"/>
              <w:right w:val="nil"/>
            </w:tcBorders>
            <w:tcMar>
              <w:top w:w="15" w:type="dxa"/>
              <w:left w:w="15" w:type="dxa"/>
              <w:bottom w:w="0" w:type="dxa"/>
              <w:right w:w="15" w:type="dxa"/>
            </w:tcMar>
            <w:hideMark/>
          </w:tcPr>
          <w:p w14:paraId="508BC8E7" w14:textId="4D67D378" w:rsidR="004F5BD2" w:rsidRPr="00B56760" w:rsidRDefault="004F5BD2" w:rsidP="004F5BD2">
            <w:pPr>
              <w:pStyle w:val="BodyText"/>
              <w:spacing w:after="0" w:line="360" w:lineRule="auto"/>
              <w:ind w:left="-23" w:right="-51"/>
              <w:rPr>
                <w:rFonts w:ascii="Times New Roman" w:hAnsi="Times New Roman" w:cs="Times New Roman"/>
                <w:position w:val="2"/>
                <w:sz w:val="24"/>
                <w:szCs w:val="24"/>
              </w:rPr>
            </w:pPr>
            <w:r w:rsidRPr="0013677D">
              <w:rPr>
                <w:rFonts w:ascii="Times New Roman" w:hAnsi="Times New Roman" w:cs="Times New Roman"/>
                <w:sz w:val="24"/>
                <w:szCs w:val="24"/>
              </w:rPr>
              <w:t>FYM</w:t>
            </w:r>
            <w:r>
              <w:rPr>
                <w:rFonts w:ascii="Times New Roman" w:hAnsi="Times New Roman" w:cs="Times New Roman"/>
                <w:sz w:val="24"/>
                <w:szCs w:val="24"/>
              </w:rPr>
              <w:t xml:space="preserve"> -</w:t>
            </w:r>
            <w:r w:rsidRPr="0013677D">
              <w:rPr>
                <w:rFonts w:ascii="Times New Roman" w:hAnsi="Times New Roman" w:cs="Times New Roman"/>
                <w:sz w:val="24"/>
                <w:szCs w:val="24"/>
              </w:rPr>
              <w:t xml:space="preserve"> </w:t>
            </w:r>
            <w:r>
              <w:rPr>
                <w:rFonts w:ascii="Times New Roman" w:hAnsi="Times New Roman" w:cs="Times New Roman"/>
                <w:sz w:val="24"/>
                <w:szCs w:val="24"/>
              </w:rPr>
              <w:t>10 t/ha</w:t>
            </w:r>
            <w:r w:rsidRPr="000A7BC7">
              <w:rPr>
                <w:rFonts w:ascii="Times New Roman" w:hAnsi="Times New Roman" w:cs="Times New Roman"/>
                <w:sz w:val="24"/>
                <w:szCs w:val="24"/>
              </w:rPr>
              <w:t xml:space="preserve"> </w:t>
            </w:r>
            <w:r w:rsidRPr="0013677D">
              <w:rPr>
                <w:rFonts w:ascii="Times New Roman" w:hAnsi="Times New Roman" w:cs="Times New Roman"/>
                <w:sz w:val="24"/>
                <w:szCs w:val="24"/>
              </w:rPr>
              <w:t xml:space="preserve">+ </w:t>
            </w:r>
            <w:proofErr w:type="spellStart"/>
            <w:r w:rsidRPr="0013677D">
              <w:rPr>
                <w:rFonts w:ascii="Times New Roman" w:hAnsi="Times New Roman" w:cs="Times New Roman"/>
                <w:sz w:val="24"/>
                <w:szCs w:val="24"/>
              </w:rPr>
              <w:t>Panchagavya</w:t>
            </w:r>
            <w:proofErr w:type="spellEnd"/>
            <w:r>
              <w:rPr>
                <w:rFonts w:ascii="Times New Roman" w:hAnsi="Times New Roman" w:cs="Times New Roman"/>
                <w:sz w:val="24"/>
                <w:szCs w:val="24"/>
              </w:rPr>
              <w:t xml:space="preserve"> -</w:t>
            </w:r>
            <w:r w:rsidRPr="0013677D">
              <w:rPr>
                <w:rFonts w:ascii="Times New Roman" w:hAnsi="Times New Roman" w:cs="Times New Roman"/>
                <w:sz w:val="24"/>
                <w:szCs w:val="24"/>
              </w:rPr>
              <w:t xml:space="preserve"> 5%</w:t>
            </w:r>
          </w:p>
        </w:tc>
        <w:tc>
          <w:tcPr>
            <w:tcW w:w="2031" w:type="dxa"/>
            <w:tcBorders>
              <w:top w:val="nil"/>
              <w:left w:val="nil"/>
              <w:bottom w:val="nil"/>
              <w:right w:val="nil"/>
            </w:tcBorders>
            <w:tcMar>
              <w:top w:w="15" w:type="dxa"/>
              <w:left w:w="15" w:type="dxa"/>
              <w:bottom w:w="0" w:type="dxa"/>
              <w:right w:w="15" w:type="dxa"/>
            </w:tcMar>
            <w:hideMark/>
          </w:tcPr>
          <w:p w14:paraId="1DA72022" w14:textId="6E0FA7CA"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sidRPr="0013677D">
              <w:rPr>
                <w:rFonts w:ascii="Times New Roman" w:hAnsi="Times New Roman" w:cs="Times New Roman"/>
                <w:sz w:val="24"/>
                <w:szCs w:val="24"/>
              </w:rPr>
              <w:t>211.09</w:t>
            </w:r>
          </w:p>
        </w:tc>
        <w:tc>
          <w:tcPr>
            <w:tcW w:w="1045" w:type="dxa"/>
            <w:tcBorders>
              <w:top w:val="nil"/>
              <w:left w:val="nil"/>
              <w:bottom w:val="nil"/>
              <w:right w:val="nil"/>
            </w:tcBorders>
            <w:tcMar>
              <w:top w:w="15" w:type="dxa"/>
              <w:left w:w="15" w:type="dxa"/>
              <w:bottom w:w="0" w:type="dxa"/>
              <w:right w:w="15" w:type="dxa"/>
            </w:tcMar>
            <w:hideMark/>
          </w:tcPr>
          <w:p w14:paraId="2F888681" w14:textId="45B787BE"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sidRPr="0013677D">
              <w:rPr>
                <w:rFonts w:ascii="Times New Roman" w:hAnsi="Times New Roman" w:cs="Times New Roman"/>
                <w:sz w:val="24"/>
                <w:szCs w:val="24"/>
              </w:rPr>
              <w:t>35.29</w:t>
            </w:r>
          </w:p>
        </w:tc>
        <w:tc>
          <w:tcPr>
            <w:tcW w:w="1309" w:type="dxa"/>
            <w:tcBorders>
              <w:top w:val="nil"/>
              <w:left w:val="nil"/>
              <w:bottom w:val="nil"/>
              <w:right w:val="nil"/>
            </w:tcBorders>
            <w:tcMar>
              <w:top w:w="15" w:type="dxa"/>
              <w:left w:w="15" w:type="dxa"/>
              <w:bottom w:w="0" w:type="dxa"/>
              <w:right w:w="15" w:type="dxa"/>
            </w:tcMar>
            <w:hideMark/>
          </w:tcPr>
          <w:p w14:paraId="239CC7A6" w14:textId="619749B5"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sidRPr="0013677D">
              <w:rPr>
                <w:rFonts w:ascii="Times New Roman" w:hAnsi="Times New Roman" w:cs="Times New Roman"/>
                <w:sz w:val="24"/>
                <w:szCs w:val="24"/>
              </w:rPr>
              <w:t>42.96</w:t>
            </w:r>
          </w:p>
        </w:tc>
        <w:tc>
          <w:tcPr>
            <w:tcW w:w="1116" w:type="dxa"/>
            <w:tcBorders>
              <w:top w:val="nil"/>
              <w:left w:val="nil"/>
              <w:bottom w:val="nil"/>
              <w:right w:val="nil"/>
            </w:tcBorders>
            <w:tcMar>
              <w:top w:w="15" w:type="dxa"/>
              <w:left w:w="15" w:type="dxa"/>
              <w:bottom w:w="0" w:type="dxa"/>
              <w:right w:w="15" w:type="dxa"/>
            </w:tcMar>
            <w:hideMark/>
          </w:tcPr>
          <w:p w14:paraId="50A3FB67" w14:textId="2B96F935"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Pr>
                <w:rFonts w:ascii="Times New Roman" w:hAnsi="Times New Roman" w:cs="Times New Roman"/>
                <w:sz w:val="24"/>
                <w:szCs w:val="24"/>
              </w:rPr>
              <w:t>3.241</w:t>
            </w:r>
          </w:p>
        </w:tc>
        <w:tc>
          <w:tcPr>
            <w:tcW w:w="1293" w:type="dxa"/>
            <w:tcBorders>
              <w:top w:val="nil"/>
              <w:left w:val="nil"/>
              <w:bottom w:val="nil"/>
              <w:right w:val="nil"/>
            </w:tcBorders>
            <w:tcMar>
              <w:top w:w="15" w:type="dxa"/>
              <w:left w:w="15" w:type="dxa"/>
              <w:bottom w:w="0" w:type="dxa"/>
              <w:right w:w="15" w:type="dxa"/>
            </w:tcMar>
            <w:hideMark/>
          </w:tcPr>
          <w:p w14:paraId="3DF07EED" w14:textId="0949C68B"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sidRPr="0013677D">
              <w:rPr>
                <w:rFonts w:ascii="Times New Roman" w:hAnsi="Times New Roman" w:cs="Times New Roman"/>
                <w:sz w:val="24"/>
                <w:szCs w:val="24"/>
              </w:rPr>
              <w:t>4.197</w:t>
            </w:r>
          </w:p>
        </w:tc>
        <w:tc>
          <w:tcPr>
            <w:tcW w:w="1985" w:type="dxa"/>
            <w:tcBorders>
              <w:top w:val="nil"/>
              <w:left w:val="nil"/>
              <w:bottom w:val="nil"/>
              <w:right w:val="nil"/>
            </w:tcBorders>
            <w:tcMar>
              <w:top w:w="15" w:type="dxa"/>
              <w:left w:w="15" w:type="dxa"/>
              <w:bottom w:w="0" w:type="dxa"/>
              <w:right w:w="15" w:type="dxa"/>
            </w:tcMar>
            <w:hideMark/>
          </w:tcPr>
          <w:p w14:paraId="4E422223" w14:textId="33407410"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sidRPr="0013677D">
              <w:rPr>
                <w:rFonts w:ascii="Times New Roman" w:hAnsi="Times New Roman" w:cs="Times New Roman"/>
                <w:sz w:val="24"/>
                <w:szCs w:val="24"/>
              </w:rPr>
              <w:t>42.87</w:t>
            </w:r>
          </w:p>
        </w:tc>
      </w:tr>
      <w:tr w:rsidR="004F5BD2" w:rsidRPr="00B56760" w14:paraId="7664E8F4" w14:textId="77777777" w:rsidTr="00A5706C">
        <w:trPr>
          <w:trHeight w:val="511"/>
        </w:trPr>
        <w:tc>
          <w:tcPr>
            <w:tcW w:w="567" w:type="dxa"/>
            <w:tcBorders>
              <w:top w:val="nil"/>
              <w:left w:val="nil"/>
              <w:bottom w:val="nil"/>
              <w:right w:val="nil"/>
            </w:tcBorders>
            <w:tcMar>
              <w:top w:w="15" w:type="dxa"/>
              <w:left w:w="15" w:type="dxa"/>
              <w:bottom w:w="0" w:type="dxa"/>
              <w:right w:w="15" w:type="dxa"/>
            </w:tcMar>
            <w:vAlign w:val="center"/>
            <w:hideMark/>
          </w:tcPr>
          <w:p w14:paraId="45C106EF" w14:textId="1C1380CA" w:rsidR="004F5BD2" w:rsidRPr="00B56760" w:rsidRDefault="004F5BD2" w:rsidP="004F5BD2">
            <w:pPr>
              <w:pStyle w:val="BodyText"/>
              <w:spacing w:after="0" w:line="360" w:lineRule="auto"/>
              <w:ind w:left="-23" w:right="-51"/>
              <w:rPr>
                <w:rFonts w:ascii="Times New Roman" w:hAnsi="Times New Roman" w:cs="Times New Roman"/>
                <w:position w:val="2"/>
                <w:sz w:val="24"/>
                <w:szCs w:val="24"/>
              </w:rPr>
            </w:pPr>
            <w:r w:rsidRPr="00B56760">
              <w:rPr>
                <w:rFonts w:ascii="Times New Roman" w:hAnsi="Times New Roman" w:cs="Times New Roman"/>
                <w:position w:val="2"/>
                <w:sz w:val="24"/>
                <w:szCs w:val="24"/>
              </w:rPr>
              <w:t>3.</w:t>
            </w:r>
          </w:p>
        </w:tc>
        <w:tc>
          <w:tcPr>
            <w:tcW w:w="5113" w:type="dxa"/>
            <w:tcBorders>
              <w:top w:val="nil"/>
              <w:left w:val="nil"/>
              <w:bottom w:val="nil"/>
              <w:right w:val="nil"/>
            </w:tcBorders>
            <w:tcMar>
              <w:top w:w="15" w:type="dxa"/>
              <w:left w:w="15" w:type="dxa"/>
              <w:bottom w:w="0" w:type="dxa"/>
              <w:right w:w="15" w:type="dxa"/>
            </w:tcMar>
            <w:hideMark/>
          </w:tcPr>
          <w:p w14:paraId="1933EA6D" w14:textId="6470F207" w:rsidR="004F5BD2" w:rsidRPr="00B56760" w:rsidRDefault="004F5BD2" w:rsidP="004F5BD2">
            <w:pPr>
              <w:pStyle w:val="BodyText"/>
              <w:spacing w:after="0" w:line="360" w:lineRule="auto"/>
              <w:ind w:left="-23" w:right="-51"/>
              <w:rPr>
                <w:rFonts w:ascii="Times New Roman" w:hAnsi="Times New Roman" w:cs="Times New Roman"/>
                <w:position w:val="2"/>
                <w:sz w:val="24"/>
                <w:szCs w:val="24"/>
              </w:rPr>
            </w:pPr>
            <w:r w:rsidRPr="0013677D">
              <w:rPr>
                <w:rFonts w:ascii="Times New Roman" w:hAnsi="Times New Roman" w:cs="Times New Roman"/>
                <w:sz w:val="24"/>
                <w:szCs w:val="24"/>
              </w:rPr>
              <w:t>FYM</w:t>
            </w:r>
            <w:r>
              <w:rPr>
                <w:rFonts w:ascii="Times New Roman" w:hAnsi="Times New Roman" w:cs="Times New Roman"/>
                <w:sz w:val="24"/>
                <w:szCs w:val="24"/>
              </w:rPr>
              <w:t xml:space="preserve"> -</w:t>
            </w:r>
            <w:r w:rsidRPr="0013677D">
              <w:rPr>
                <w:rFonts w:ascii="Times New Roman" w:hAnsi="Times New Roman" w:cs="Times New Roman"/>
                <w:sz w:val="24"/>
                <w:szCs w:val="24"/>
              </w:rPr>
              <w:t xml:space="preserve"> </w:t>
            </w:r>
            <w:r>
              <w:rPr>
                <w:rFonts w:ascii="Times New Roman" w:hAnsi="Times New Roman" w:cs="Times New Roman"/>
                <w:sz w:val="24"/>
                <w:szCs w:val="24"/>
              </w:rPr>
              <w:t>10 t/ha</w:t>
            </w:r>
            <w:r w:rsidRPr="000A7BC7">
              <w:rPr>
                <w:rFonts w:ascii="Times New Roman" w:hAnsi="Times New Roman" w:cs="Times New Roman"/>
                <w:sz w:val="24"/>
                <w:szCs w:val="24"/>
              </w:rPr>
              <w:t xml:space="preserve"> </w:t>
            </w:r>
            <w:r w:rsidRPr="0013677D">
              <w:rPr>
                <w:rFonts w:ascii="Times New Roman" w:hAnsi="Times New Roman" w:cs="Times New Roman"/>
                <w:sz w:val="24"/>
                <w:szCs w:val="24"/>
              </w:rPr>
              <w:t xml:space="preserve">+ </w:t>
            </w:r>
            <w:proofErr w:type="spellStart"/>
            <w:r w:rsidRPr="0013677D">
              <w:rPr>
                <w:rFonts w:ascii="Times New Roman" w:hAnsi="Times New Roman" w:cs="Times New Roman"/>
                <w:sz w:val="24"/>
                <w:szCs w:val="24"/>
              </w:rPr>
              <w:t>Panchagavya</w:t>
            </w:r>
            <w:proofErr w:type="spellEnd"/>
            <w:r>
              <w:rPr>
                <w:rFonts w:ascii="Times New Roman" w:hAnsi="Times New Roman" w:cs="Times New Roman"/>
                <w:sz w:val="24"/>
                <w:szCs w:val="24"/>
              </w:rPr>
              <w:t xml:space="preserve"> -</w:t>
            </w:r>
            <w:r w:rsidRPr="0013677D">
              <w:rPr>
                <w:rFonts w:ascii="Times New Roman" w:hAnsi="Times New Roman" w:cs="Times New Roman"/>
                <w:sz w:val="24"/>
                <w:szCs w:val="24"/>
              </w:rPr>
              <w:t xml:space="preserve"> 7%</w:t>
            </w:r>
          </w:p>
        </w:tc>
        <w:tc>
          <w:tcPr>
            <w:tcW w:w="2031" w:type="dxa"/>
            <w:tcBorders>
              <w:top w:val="nil"/>
              <w:left w:val="nil"/>
              <w:bottom w:val="nil"/>
              <w:right w:val="nil"/>
            </w:tcBorders>
            <w:tcMar>
              <w:top w:w="15" w:type="dxa"/>
              <w:left w:w="15" w:type="dxa"/>
              <w:bottom w:w="0" w:type="dxa"/>
              <w:right w:w="15" w:type="dxa"/>
            </w:tcMar>
            <w:hideMark/>
          </w:tcPr>
          <w:p w14:paraId="77B504C7" w14:textId="74DFDC91"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sidRPr="0013677D">
              <w:rPr>
                <w:rFonts w:ascii="Times New Roman" w:hAnsi="Times New Roman" w:cs="Times New Roman"/>
                <w:sz w:val="24"/>
                <w:szCs w:val="24"/>
              </w:rPr>
              <w:t>225.90</w:t>
            </w:r>
          </w:p>
        </w:tc>
        <w:tc>
          <w:tcPr>
            <w:tcW w:w="1045" w:type="dxa"/>
            <w:tcBorders>
              <w:top w:val="nil"/>
              <w:left w:val="nil"/>
              <w:bottom w:val="nil"/>
              <w:right w:val="nil"/>
            </w:tcBorders>
            <w:tcMar>
              <w:top w:w="15" w:type="dxa"/>
              <w:left w:w="15" w:type="dxa"/>
              <w:bottom w:w="0" w:type="dxa"/>
              <w:right w:w="15" w:type="dxa"/>
            </w:tcMar>
            <w:hideMark/>
          </w:tcPr>
          <w:p w14:paraId="7685346F" w14:textId="105A3660"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sidRPr="0013677D">
              <w:rPr>
                <w:rFonts w:ascii="Times New Roman" w:hAnsi="Times New Roman" w:cs="Times New Roman"/>
                <w:sz w:val="24"/>
                <w:szCs w:val="24"/>
              </w:rPr>
              <w:t>37.43</w:t>
            </w:r>
          </w:p>
        </w:tc>
        <w:tc>
          <w:tcPr>
            <w:tcW w:w="1309" w:type="dxa"/>
            <w:tcBorders>
              <w:top w:val="nil"/>
              <w:left w:val="nil"/>
              <w:bottom w:val="nil"/>
              <w:right w:val="nil"/>
            </w:tcBorders>
            <w:tcMar>
              <w:top w:w="15" w:type="dxa"/>
              <w:left w:w="15" w:type="dxa"/>
              <w:bottom w:w="0" w:type="dxa"/>
              <w:right w:w="15" w:type="dxa"/>
            </w:tcMar>
            <w:hideMark/>
          </w:tcPr>
          <w:p w14:paraId="6F398720" w14:textId="348DA25E"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sidRPr="0013677D">
              <w:rPr>
                <w:rFonts w:ascii="Times New Roman" w:hAnsi="Times New Roman" w:cs="Times New Roman"/>
                <w:sz w:val="24"/>
                <w:szCs w:val="24"/>
              </w:rPr>
              <w:t>43.19</w:t>
            </w:r>
          </w:p>
        </w:tc>
        <w:tc>
          <w:tcPr>
            <w:tcW w:w="1116" w:type="dxa"/>
            <w:tcBorders>
              <w:top w:val="nil"/>
              <w:left w:val="nil"/>
              <w:bottom w:val="nil"/>
              <w:right w:val="nil"/>
            </w:tcBorders>
            <w:tcMar>
              <w:top w:w="15" w:type="dxa"/>
              <w:left w:w="15" w:type="dxa"/>
              <w:bottom w:w="0" w:type="dxa"/>
              <w:right w:w="15" w:type="dxa"/>
            </w:tcMar>
            <w:hideMark/>
          </w:tcPr>
          <w:p w14:paraId="0D01B9C2" w14:textId="79C07CB2"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Pr>
                <w:rFonts w:ascii="Times New Roman" w:hAnsi="Times New Roman" w:cs="Times New Roman"/>
                <w:sz w:val="24"/>
                <w:szCs w:val="24"/>
              </w:rPr>
              <w:t>3.671</w:t>
            </w:r>
          </w:p>
        </w:tc>
        <w:tc>
          <w:tcPr>
            <w:tcW w:w="1293" w:type="dxa"/>
            <w:tcBorders>
              <w:top w:val="nil"/>
              <w:left w:val="nil"/>
              <w:bottom w:val="nil"/>
              <w:right w:val="nil"/>
            </w:tcBorders>
            <w:tcMar>
              <w:top w:w="15" w:type="dxa"/>
              <w:left w:w="15" w:type="dxa"/>
              <w:bottom w:w="0" w:type="dxa"/>
              <w:right w:w="15" w:type="dxa"/>
            </w:tcMar>
            <w:hideMark/>
          </w:tcPr>
          <w:p w14:paraId="164006F2" w14:textId="6E872BFA"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sidRPr="0013677D">
              <w:rPr>
                <w:rFonts w:ascii="Times New Roman" w:hAnsi="Times New Roman" w:cs="Times New Roman"/>
                <w:sz w:val="24"/>
                <w:szCs w:val="24"/>
              </w:rPr>
              <w:t>4.983</w:t>
            </w:r>
          </w:p>
        </w:tc>
        <w:tc>
          <w:tcPr>
            <w:tcW w:w="1985" w:type="dxa"/>
            <w:tcBorders>
              <w:top w:val="nil"/>
              <w:left w:val="nil"/>
              <w:bottom w:val="nil"/>
              <w:right w:val="nil"/>
            </w:tcBorders>
            <w:tcMar>
              <w:top w:w="15" w:type="dxa"/>
              <w:left w:w="15" w:type="dxa"/>
              <w:bottom w:w="0" w:type="dxa"/>
              <w:right w:w="15" w:type="dxa"/>
            </w:tcMar>
            <w:hideMark/>
          </w:tcPr>
          <w:p w14:paraId="31571F9F" w14:textId="756418AC"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sidRPr="0013677D">
              <w:rPr>
                <w:rFonts w:ascii="Times New Roman" w:hAnsi="Times New Roman" w:cs="Times New Roman"/>
                <w:sz w:val="24"/>
                <w:szCs w:val="24"/>
              </w:rPr>
              <w:t>42.21</w:t>
            </w:r>
          </w:p>
        </w:tc>
      </w:tr>
      <w:tr w:rsidR="004F5BD2" w:rsidRPr="00B56760" w14:paraId="36D3871F" w14:textId="77777777" w:rsidTr="00A5706C">
        <w:trPr>
          <w:trHeight w:val="511"/>
        </w:trPr>
        <w:tc>
          <w:tcPr>
            <w:tcW w:w="567" w:type="dxa"/>
            <w:tcBorders>
              <w:top w:val="nil"/>
              <w:left w:val="nil"/>
              <w:bottom w:val="nil"/>
              <w:right w:val="nil"/>
            </w:tcBorders>
            <w:tcMar>
              <w:top w:w="15" w:type="dxa"/>
              <w:left w:w="15" w:type="dxa"/>
              <w:bottom w:w="0" w:type="dxa"/>
              <w:right w:w="15" w:type="dxa"/>
            </w:tcMar>
            <w:vAlign w:val="center"/>
            <w:hideMark/>
          </w:tcPr>
          <w:p w14:paraId="1849E2D0" w14:textId="6DF1EED3" w:rsidR="004F5BD2" w:rsidRPr="00B56760" w:rsidRDefault="004F5BD2" w:rsidP="004F5BD2">
            <w:pPr>
              <w:pStyle w:val="BodyText"/>
              <w:spacing w:after="0" w:line="360" w:lineRule="auto"/>
              <w:ind w:left="-23" w:right="-51"/>
              <w:rPr>
                <w:rFonts w:ascii="Times New Roman" w:hAnsi="Times New Roman" w:cs="Times New Roman"/>
                <w:position w:val="2"/>
                <w:sz w:val="24"/>
                <w:szCs w:val="24"/>
              </w:rPr>
            </w:pPr>
            <w:r w:rsidRPr="00B56760">
              <w:rPr>
                <w:rFonts w:ascii="Times New Roman" w:hAnsi="Times New Roman" w:cs="Times New Roman"/>
                <w:position w:val="2"/>
                <w:sz w:val="24"/>
                <w:szCs w:val="24"/>
              </w:rPr>
              <w:t>4.</w:t>
            </w:r>
          </w:p>
        </w:tc>
        <w:tc>
          <w:tcPr>
            <w:tcW w:w="5113" w:type="dxa"/>
            <w:tcBorders>
              <w:top w:val="nil"/>
              <w:left w:val="nil"/>
              <w:bottom w:val="nil"/>
              <w:right w:val="nil"/>
            </w:tcBorders>
            <w:tcMar>
              <w:top w:w="15" w:type="dxa"/>
              <w:left w:w="15" w:type="dxa"/>
              <w:bottom w:w="0" w:type="dxa"/>
              <w:right w:w="15" w:type="dxa"/>
            </w:tcMar>
            <w:hideMark/>
          </w:tcPr>
          <w:p w14:paraId="658EF6F0" w14:textId="4EDD37AB" w:rsidR="004F5BD2" w:rsidRPr="00B56760" w:rsidRDefault="004F5BD2" w:rsidP="004F5BD2">
            <w:pPr>
              <w:pStyle w:val="BodyText"/>
              <w:spacing w:after="0" w:line="360" w:lineRule="auto"/>
              <w:ind w:left="-23" w:right="-51"/>
              <w:rPr>
                <w:rFonts w:ascii="Times New Roman" w:hAnsi="Times New Roman" w:cs="Times New Roman"/>
                <w:position w:val="2"/>
                <w:sz w:val="24"/>
                <w:szCs w:val="24"/>
              </w:rPr>
            </w:pPr>
            <w:r w:rsidRPr="0013677D">
              <w:rPr>
                <w:rFonts w:ascii="Times New Roman" w:hAnsi="Times New Roman" w:cs="Times New Roman"/>
                <w:sz w:val="24"/>
                <w:szCs w:val="24"/>
              </w:rPr>
              <w:t>Vermicompost</w:t>
            </w:r>
            <w:r>
              <w:rPr>
                <w:rFonts w:ascii="Times New Roman" w:hAnsi="Times New Roman" w:cs="Times New Roman"/>
                <w:sz w:val="24"/>
                <w:szCs w:val="24"/>
              </w:rPr>
              <w:t xml:space="preserve"> - </w:t>
            </w:r>
            <w:r w:rsidRPr="0013677D">
              <w:rPr>
                <w:rFonts w:ascii="Times New Roman" w:hAnsi="Times New Roman" w:cs="Times New Roman"/>
                <w:sz w:val="24"/>
                <w:szCs w:val="24"/>
              </w:rPr>
              <w:t>5</w:t>
            </w:r>
            <w:r>
              <w:rPr>
                <w:rFonts w:ascii="Times New Roman" w:hAnsi="Times New Roman" w:cs="Times New Roman"/>
                <w:sz w:val="24"/>
                <w:szCs w:val="24"/>
              </w:rPr>
              <w:t xml:space="preserve"> </w:t>
            </w:r>
            <w:r w:rsidRPr="0013677D">
              <w:rPr>
                <w:rFonts w:ascii="Times New Roman" w:hAnsi="Times New Roman" w:cs="Times New Roman"/>
                <w:sz w:val="24"/>
                <w:szCs w:val="24"/>
              </w:rPr>
              <w:t xml:space="preserve">t/ha + </w:t>
            </w:r>
            <w:proofErr w:type="spellStart"/>
            <w:r w:rsidRPr="0013677D">
              <w:rPr>
                <w:rFonts w:ascii="Times New Roman" w:hAnsi="Times New Roman" w:cs="Times New Roman"/>
                <w:sz w:val="24"/>
                <w:szCs w:val="24"/>
              </w:rPr>
              <w:t>Panchagavya</w:t>
            </w:r>
            <w:proofErr w:type="spellEnd"/>
            <w:r>
              <w:rPr>
                <w:rFonts w:ascii="Times New Roman" w:hAnsi="Times New Roman" w:cs="Times New Roman"/>
                <w:sz w:val="24"/>
                <w:szCs w:val="24"/>
              </w:rPr>
              <w:t xml:space="preserve"> -</w:t>
            </w:r>
            <w:r w:rsidRPr="0013677D">
              <w:rPr>
                <w:rFonts w:ascii="Times New Roman" w:hAnsi="Times New Roman" w:cs="Times New Roman"/>
                <w:sz w:val="24"/>
                <w:szCs w:val="24"/>
              </w:rPr>
              <w:t xml:space="preserve"> 3%</w:t>
            </w:r>
          </w:p>
        </w:tc>
        <w:tc>
          <w:tcPr>
            <w:tcW w:w="2031" w:type="dxa"/>
            <w:tcBorders>
              <w:top w:val="nil"/>
              <w:left w:val="nil"/>
              <w:bottom w:val="nil"/>
              <w:right w:val="nil"/>
            </w:tcBorders>
            <w:tcMar>
              <w:top w:w="15" w:type="dxa"/>
              <w:left w:w="15" w:type="dxa"/>
              <w:bottom w:w="0" w:type="dxa"/>
              <w:right w:w="15" w:type="dxa"/>
            </w:tcMar>
            <w:hideMark/>
          </w:tcPr>
          <w:p w14:paraId="38A449ED" w14:textId="4BBD35BA"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sidRPr="0013677D">
              <w:rPr>
                <w:rFonts w:ascii="Times New Roman" w:hAnsi="Times New Roman" w:cs="Times New Roman"/>
                <w:sz w:val="24"/>
                <w:szCs w:val="24"/>
              </w:rPr>
              <w:t>227.75</w:t>
            </w:r>
          </w:p>
        </w:tc>
        <w:tc>
          <w:tcPr>
            <w:tcW w:w="1045" w:type="dxa"/>
            <w:tcBorders>
              <w:top w:val="nil"/>
              <w:left w:val="nil"/>
              <w:bottom w:val="nil"/>
              <w:right w:val="nil"/>
            </w:tcBorders>
            <w:tcMar>
              <w:top w:w="15" w:type="dxa"/>
              <w:left w:w="15" w:type="dxa"/>
              <w:bottom w:w="0" w:type="dxa"/>
              <w:right w:w="15" w:type="dxa"/>
            </w:tcMar>
            <w:hideMark/>
          </w:tcPr>
          <w:p w14:paraId="11B4E2CA" w14:textId="32FBFCF9"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sidRPr="0013677D">
              <w:rPr>
                <w:rFonts w:ascii="Times New Roman" w:hAnsi="Times New Roman" w:cs="Times New Roman"/>
                <w:sz w:val="24"/>
                <w:szCs w:val="24"/>
              </w:rPr>
              <w:t>38.42</w:t>
            </w:r>
          </w:p>
        </w:tc>
        <w:tc>
          <w:tcPr>
            <w:tcW w:w="1309" w:type="dxa"/>
            <w:tcBorders>
              <w:top w:val="nil"/>
              <w:left w:val="nil"/>
              <w:bottom w:val="nil"/>
              <w:right w:val="nil"/>
            </w:tcBorders>
            <w:tcMar>
              <w:top w:w="15" w:type="dxa"/>
              <w:left w:w="15" w:type="dxa"/>
              <w:bottom w:w="0" w:type="dxa"/>
              <w:right w:w="15" w:type="dxa"/>
            </w:tcMar>
            <w:hideMark/>
          </w:tcPr>
          <w:p w14:paraId="636D231E" w14:textId="23A01377"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sidRPr="0013677D">
              <w:rPr>
                <w:rFonts w:ascii="Times New Roman" w:hAnsi="Times New Roman" w:cs="Times New Roman"/>
                <w:sz w:val="24"/>
                <w:szCs w:val="24"/>
              </w:rPr>
              <w:t>43.34</w:t>
            </w:r>
          </w:p>
        </w:tc>
        <w:tc>
          <w:tcPr>
            <w:tcW w:w="1116" w:type="dxa"/>
            <w:tcBorders>
              <w:top w:val="nil"/>
              <w:left w:val="nil"/>
              <w:bottom w:val="nil"/>
              <w:right w:val="nil"/>
            </w:tcBorders>
            <w:tcMar>
              <w:top w:w="15" w:type="dxa"/>
              <w:left w:w="15" w:type="dxa"/>
              <w:bottom w:w="0" w:type="dxa"/>
              <w:right w:w="15" w:type="dxa"/>
            </w:tcMar>
            <w:hideMark/>
          </w:tcPr>
          <w:p w14:paraId="6CE91787" w14:textId="12825D32"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Pr>
                <w:rFonts w:ascii="Times New Roman" w:hAnsi="Times New Roman" w:cs="Times New Roman"/>
                <w:sz w:val="24"/>
                <w:szCs w:val="24"/>
              </w:rPr>
              <w:t>4.790</w:t>
            </w:r>
          </w:p>
        </w:tc>
        <w:tc>
          <w:tcPr>
            <w:tcW w:w="1293" w:type="dxa"/>
            <w:tcBorders>
              <w:top w:val="nil"/>
              <w:left w:val="nil"/>
              <w:bottom w:val="nil"/>
              <w:right w:val="nil"/>
            </w:tcBorders>
            <w:tcMar>
              <w:top w:w="15" w:type="dxa"/>
              <w:left w:w="15" w:type="dxa"/>
              <w:bottom w:w="0" w:type="dxa"/>
              <w:right w:w="15" w:type="dxa"/>
            </w:tcMar>
            <w:hideMark/>
          </w:tcPr>
          <w:p w14:paraId="453889E2" w14:textId="208E05B5"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sidRPr="0013677D">
              <w:rPr>
                <w:rFonts w:ascii="Times New Roman" w:hAnsi="Times New Roman" w:cs="Times New Roman"/>
                <w:sz w:val="24"/>
                <w:szCs w:val="24"/>
              </w:rPr>
              <w:t>5.320</w:t>
            </w:r>
          </w:p>
        </w:tc>
        <w:tc>
          <w:tcPr>
            <w:tcW w:w="1985" w:type="dxa"/>
            <w:tcBorders>
              <w:top w:val="nil"/>
              <w:left w:val="nil"/>
              <w:bottom w:val="nil"/>
              <w:right w:val="nil"/>
            </w:tcBorders>
            <w:tcMar>
              <w:top w:w="15" w:type="dxa"/>
              <w:left w:w="15" w:type="dxa"/>
              <w:bottom w:w="0" w:type="dxa"/>
              <w:right w:w="15" w:type="dxa"/>
            </w:tcMar>
            <w:hideMark/>
          </w:tcPr>
          <w:p w14:paraId="250E760D" w14:textId="0BEF147E"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sidRPr="0013677D">
              <w:rPr>
                <w:rFonts w:ascii="Times New Roman" w:hAnsi="Times New Roman" w:cs="Times New Roman"/>
                <w:sz w:val="24"/>
                <w:szCs w:val="24"/>
              </w:rPr>
              <w:t>41.71</w:t>
            </w:r>
          </w:p>
        </w:tc>
      </w:tr>
      <w:tr w:rsidR="004F5BD2" w:rsidRPr="00B56760" w14:paraId="6CBBC146" w14:textId="77777777" w:rsidTr="00A5706C">
        <w:trPr>
          <w:trHeight w:val="511"/>
        </w:trPr>
        <w:tc>
          <w:tcPr>
            <w:tcW w:w="567" w:type="dxa"/>
            <w:tcBorders>
              <w:top w:val="nil"/>
              <w:left w:val="nil"/>
              <w:bottom w:val="nil"/>
              <w:right w:val="nil"/>
            </w:tcBorders>
            <w:tcMar>
              <w:top w:w="15" w:type="dxa"/>
              <w:left w:w="15" w:type="dxa"/>
              <w:bottom w:w="0" w:type="dxa"/>
              <w:right w:w="15" w:type="dxa"/>
            </w:tcMar>
            <w:vAlign w:val="center"/>
            <w:hideMark/>
          </w:tcPr>
          <w:p w14:paraId="6BF38527" w14:textId="74C02F9A" w:rsidR="004F5BD2" w:rsidRPr="00B56760" w:rsidRDefault="004F5BD2" w:rsidP="004F5BD2">
            <w:pPr>
              <w:pStyle w:val="BodyText"/>
              <w:spacing w:after="0" w:line="360" w:lineRule="auto"/>
              <w:ind w:left="-23" w:right="-51"/>
              <w:rPr>
                <w:rFonts w:ascii="Times New Roman" w:hAnsi="Times New Roman" w:cs="Times New Roman"/>
                <w:position w:val="2"/>
                <w:sz w:val="24"/>
                <w:szCs w:val="24"/>
              </w:rPr>
            </w:pPr>
            <w:r w:rsidRPr="00B56760">
              <w:rPr>
                <w:rFonts w:ascii="Times New Roman" w:hAnsi="Times New Roman" w:cs="Times New Roman"/>
                <w:position w:val="2"/>
                <w:sz w:val="24"/>
                <w:szCs w:val="24"/>
              </w:rPr>
              <w:t>5.</w:t>
            </w:r>
          </w:p>
        </w:tc>
        <w:tc>
          <w:tcPr>
            <w:tcW w:w="5113" w:type="dxa"/>
            <w:tcBorders>
              <w:top w:val="nil"/>
              <w:left w:val="nil"/>
              <w:bottom w:val="nil"/>
              <w:right w:val="nil"/>
            </w:tcBorders>
            <w:tcMar>
              <w:top w:w="15" w:type="dxa"/>
              <w:left w:w="15" w:type="dxa"/>
              <w:bottom w:w="0" w:type="dxa"/>
              <w:right w:w="15" w:type="dxa"/>
            </w:tcMar>
            <w:hideMark/>
          </w:tcPr>
          <w:p w14:paraId="784821A6" w14:textId="72CEE5A9" w:rsidR="004F5BD2" w:rsidRPr="00B56760" w:rsidRDefault="004F5BD2" w:rsidP="004F5BD2">
            <w:pPr>
              <w:pStyle w:val="BodyText"/>
              <w:spacing w:after="0" w:line="360" w:lineRule="auto"/>
              <w:ind w:left="-23" w:right="-51"/>
              <w:rPr>
                <w:rFonts w:ascii="Times New Roman" w:hAnsi="Times New Roman" w:cs="Times New Roman"/>
                <w:position w:val="2"/>
                <w:sz w:val="24"/>
                <w:szCs w:val="24"/>
              </w:rPr>
            </w:pPr>
            <w:r w:rsidRPr="0013677D">
              <w:rPr>
                <w:rFonts w:ascii="Times New Roman" w:hAnsi="Times New Roman" w:cs="Times New Roman"/>
                <w:sz w:val="24"/>
                <w:szCs w:val="24"/>
              </w:rPr>
              <w:t>Vermicompost</w:t>
            </w:r>
            <w:r>
              <w:rPr>
                <w:rFonts w:ascii="Times New Roman" w:hAnsi="Times New Roman" w:cs="Times New Roman"/>
                <w:sz w:val="24"/>
                <w:szCs w:val="24"/>
              </w:rPr>
              <w:t xml:space="preserve"> - 5 t/ha</w:t>
            </w:r>
            <w:r w:rsidRPr="0013677D">
              <w:rPr>
                <w:rFonts w:ascii="Times New Roman" w:hAnsi="Times New Roman" w:cs="Times New Roman"/>
                <w:sz w:val="24"/>
                <w:szCs w:val="24"/>
              </w:rPr>
              <w:t xml:space="preserve"> + </w:t>
            </w:r>
            <w:proofErr w:type="spellStart"/>
            <w:r w:rsidRPr="0013677D">
              <w:rPr>
                <w:rFonts w:ascii="Times New Roman" w:hAnsi="Times New Roman" w:cs="Times New Roman"/>
                <w:sz w:val="24"/>
                <w:szCs w:val="24"/>
              </w:rPr>
              <w:t>Panchagavya</w:t>
            </w:r>
            <w:proofErr w:type="spellEnd"/>
            <w:r>
              <w:rPr>
                <w:rFonts w:ascii="Times New Roman" w:hAnsi="Times New Roman" w:cs="Times New Roman"/>
                <w:sz w:val="24"/>
                <w:szCs w:val="24"/>
              </w:rPr>
              <w:t xml:space="preserve"> -</w:t>
            </w:r>
            <w:r w:rsidRPr="0013677D">
              <w:rPr>
                <w:rFonts w:ascii="Times New Roman" w:hAnsi="Times New Roman" w:cs="Times New Roman"/>
                <w:sz w:val="24"/>
                <w:szCs w:val="24"/>
              </w:rPr>
              <w:t xml:space="preserve"> 5%</w:t>
            </w:r>
          </w:p>
        </w:tc>
        <w:tc>
          <w:tcPr>
            <w:tcW w:w="2031" w:type="dxa"/>
            <w:tcBorders>
              <w:top w:val="nil"/>
              <w:left w:val="nil"/>
              <w:bottom w:val="nil"/>
              <w:right w:val="nil"/>
            </w:tcBorders>
            <w:tcMar>
              <w:top w:w="15" w:type="dxa"/>
              <w:left w:w="15" w:type="dxa"/>
              <w:bottom w:w="0" w:type="dxa"/>
              <w:right w:w="15" w:type="dxa"/>
            </w:tcMar>
            <w:hideMark/>
          </w:tcPr>
          <w:p w14:paraId="023FE082" w14:textId="3A7458A2"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sidRPr="0013677D">
              <w:rPr>
                <w:rFonts w:ascii="Times New Roman" w:hAnsi="Times New Roman" w:cs="Times New Roman"/>
                <w:sz w:val="24"/>
                <w:szCs w:val="24"/>
              </w:rPr>
              <w:t>248.12</w:t>
            </w:r>
          </w:p>
        </w:tc>
        <w:tc>
          <w:tcPr>
            <w:tcW w:w="1045" w:type="dxa"/>
            <w:tcBorders>
              <w:top w:val="nil"/>
              <w:left w:val="nil"/>
              <w:bottom w:val="nil"/>
              <w:right w:val="nil"/>
            </w:tcBorders>
            <w:tcMar>
              <w:top w:w="15" w:type="dxa"/>
              <w:left w:w="15" w:type="dxa"/>
              <w:bottom w:w="0" w:type="dxa"/>
              <w:right w:w="15" w:type="dxa"/>
            </w:tcMar>
            <w:hideMark/>
          </w:tcPr>
          <w:p w14:paraId="679490CC" w14:textId="024760BC"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sidRPr="0013677D">
              <w:rPr>
                <w:rFonts w:ascii="Times New Roman" w:hAnsi="Times New Roman" w:cs="Times New Roman"/>
                <w:sz w:val="24"/>
                <w:szCs w:val="24"/>
              </w:rPr>
              <w:t>42.50</w:t>
            </w:r>
          </w:p>
        </w:tc>
        <w:tc>
          <w:tcPr>
            <w:tcW w:w="1309" w:type="dxa"/>
            <w:tcBorders>
              <w:top w:val="nil"/>
              <w:left w:val="nil"/>
              <w:bottom w:val="nil"/>
              <w:right w:val="nil"/>
            </w:tcBorders>
            <w:tcMar>
              <w:top w:w="15" w:type="dxa"/>
              <w:left w:w="15" w:type="dxa"/>
              <w:bottom w:w="0" w:type="dxa"/>
              <w:right w:w="15" w:type="dxa"/>
            </w:tcMar>
            <w:hideMark/>
          </w:tcPr>
          <w:p w14:paraId="4983DD72" w14:textId="550217F0"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sidRPr="0013677D">
              <w:rPr>
                <w:rFonts w:ascii="Times New Roman" w:hAnsi="Times New Roman" w:cs="Times New Roman"/>
                <w:sz w:val="24"/>
                <w:szCs w:val="24"/>
              </w:rPr>
              <w:t>43.78</w:t>
            </w:r>
          </w:p>
        </w:tc>
        <w:tc>
          <w:tcPr>
            <w:tcW w:w="1116" w:type="dxa"/>
            <w:tcBorders>
              <w:top w:val="nil"/>
              <w:left w:val="nil"/>
              <w:bottom w:val="nil"/>
              <w:right w:val="nil"/>
            </w:tcBorders>
            <w:tcMar>
              <w:top w:w="15" w:type="dxa"/>
              <w:left w:w="15" w:type="dxa"/>
              <w:bottom w:w="0" w:type="dxa"/>
              <w:right w:w="15" w:type="dxa"/>
            </w:tcMar>
            <w:hideMark/>
          </w:tcPr>
          <w:p w14:paraId="62D32824" w14:textId="1CBC409F"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Pr>
                <w:rFonts w:ascii="Times New Roman" w:hAnsi="Times New Roman" w:cs="Times New Roman"/>
                <w:sz w:val="24"/>
                <w:szCs w:val="24"/>
              </w:rPr>
              <w:t>4.635</w:t>
            </w:r>
          </w:p>
        </w:tc>
        <w:tc>
          <w:tcPr>
            <w:tcW w:w="1293" w:type="dxa"/>
            <w:tcBorders>
              <w:top w:val="nil"/>
              <w:left w:val="nil"/>
              <w:bottom w:val="nil"/>
              <w:right w:val="nil"/>
            </w:tcBorders>
            <w:tcMar>
              <w:top w:w="15" w:type="dxa"/>
              <w:left w:w="15" w:type="dxa"/>
              <w:bottom w:w="0" w:type="dxa"/>
              <w:right w:w="15" w:type="dxa"/>
            </w:tcMar>
            <w:hideMark/>
          </w:tcPr>
          <w:p w14:paraId="59B7E317" w14:textId="07A78AE0"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sidRPr="0013677D">
              <w:rPr>
                <w:rFonts w:ascii="Times New Roman" w:hAnsi="Times New Roman" w:cs="Times New Roman"/>
                <w:sz w:val="24"/>
                <w:szCs w:val="24"/>
              </w:rPr>
              <w:t>5.950</w:t>
            </w:r>
          </w:p>
        </w:tc>
        <w:tc>
          <w:tcPr>
            <w:tcW w:w="1985" w:type="dxa"/>
            <w:tcBorders>
              <w:top w:val="nil"/>
              <w:left w:val="nil"/>
              <w:bottom w:val="nil"/>
              <w:right w:val="nil"/>
            </w:tcBorders>
            <w:tcMar>
              <w:top w:w="15" w:type="dxa"/>
              <w:left w:w="15" w:type="dxa"/>
              <w:bottom w:w="0" w:type="dxa"/>
              <w:right w:w="15" w:type="dxa"/>
            </w:tcMar>
            <w:hideMark/>
          </w:tcPr>
          <w:p w14:paraId="7E8FC66A" w14:textId="5BFF85E3"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sidRPr="0013677D">
              <w:rPr>
                <w:rFonts w:ascii="Times New Roman" w:hAnsi="Times New Roman" w:cs="Times New Roman"/>
                <w:sz w:val="24"/>
                <w:szCs w:val="24"/>
              </w:rPr>
              <w:t>43.70</w:t>
            </w:r>
          </w:p>
        </w:tc>
      </w:tr>
      <w:tr w:rsidR="004F5BD2" w:rsidRPr="00B56760" w14:paraId="53B4167C" w14:textId="77777777" w:rsidTr="00A5706C">
        <w:trPr>
          <w:trHeight w:val="511"/>
        </w:trPr>
        <w:tc>
          <w:tcPr>
            <w:tcW w:w="567" w:type="dxa"/>
            <w:tcBorders>
              <w:top w:val="nil"/>
              <w:left w:val="nil"/>
              <w:bottom w:val="nil"/>
              <w:right w:val="nil"/>
            </w:tcBorders>
            <w:tcMar>
              <w:top w:w="15" w:type="dxa"/>
              <w:left w:w="15" w:type="dxa"/>
              <w:bottom w:w="0" w:type="dxa"/>
              <w:right w:w="15" w:type="dxa"/>
            </w:tcMar>
            <w:vAlign w:val="center"/>
            <w:hideMark/>
          </w:tcPr>
          <w:p w14:paraId="79F28280" w14:textId="46D45CF9" w:rsidR="004F5BD2" w:rsidRPr="00B56760" w:rsidRDefault="004F5BD2" w:rsidP="004F5BD2">
            <w:pPr>
              <w:pStyle w:val="BodyText"/>
              <w:spacing w:after="0" w:line="360" w:lineRule="auto"/>
              <w:ind w:left="-23" w:right="-51"/>
              <w:rPr>
                <w:rFonts w:ascii="Times New Roman" w:hAnsi="Times New Roman" w:cs="Times New Roman"/>
                <w:position w:val="2"/>
                <w:sz w:val="24"/>
                <w:szCs w:val="24"/>
              </w:rPr>
            </w:pPr>
            <w:r w:rsidRPr="00B56760">
              <w:rPr>
                <w:rFonts w:ascii="Times New Roman" w:hAnsi="Times New Roman" w:cs="Times New Roman"/>
                <w:position w:val="2"/>
                <w:sz w:val="24"/>
                <w:szCs w:val="24"/>
              </w:rPr>
              <w:t>6.</w:t>
            </w:r>
          </w:p>
        </w:tc>
        <w:tc>
          <w:tcPr>
            <w:tcW w:w="5113" w:type="dxa"/>
            <w:tcBorders>
              <w:top w:val="nil"/>
              <w:left w:val="nil"/>
              <w:bottom w:val="nil"/>
              <w:right w:val="nil"/>
            </w:tcBorders>
            <w:tcMar>
              <w:top w:w="15" w:type="dxa"/>
              <w:left w:w="15" w:type="dxa"/>
              <w:bottom w:w="0" w:type="dxa"/>
              <w:right w:w="15" w:type="dxa"/>
            </w:tcMar>
            <w:hideMark/>
          </w:tcPr>
          <w:p w14:paraId="6785743D" w14:textId="63C59748" w:rsidR="004F5BD2" w:rsidRPr="00B56760" w:rsidRDefault="004F5BD2" w:rsidP="004F5BD2">
            <w:pPr>
              <w:pStyle w:val="BodyText"/>
              <w:spacing w:after="0" w:line="360" w:lineRule="auto"/>
              <w:ind w:left="-23" w:right="-51"/>
              <w:rPr>
                <w:rFonts w:ascii="Times New Roman" w:hAnsi="Times New Roman" w:cs="Times New Roman"/>
                <w:position w:val="2"/>
                <w:sz w:val="24"/>
                <w:szCs w:val="24"/>
              </w:rPr>
            </w:pPr>
            <w:r w:rsidRPr="0013677D">
              <w:rPr>
                <w:rFonts w:ascii="Times New Roman" w:hAnsi="Times New Roman" w:cs="Times New Roman"/>
                <w:sz w:val="24"/>
                <w:szCs w:val="24"/>
              </w:rPr>
              <w:t>Vermicompost</w:t>
            </w:r>
            <w:r>
              <w:rPr>
                <w:rFonts w:ascii="Times New Roman" w:hAnsi="Times New Roman" w:cs="Times New Roman"/>
                <w:sz w:val="24"/>
                <w:szCs w:val="24"/>
              </w:rPr>
              <w:t xml:space="preserve"> </w:t>
            </w:r>
            <w:proofErr w:type="gramStart"/>
            <w:r>
              <w:rPr>
                <w:rFonts w:ascii="Times New Roman" w:hAnsi="Times New Roman" w:cs="Times New Roman"/>
                <w:sz w:val="24"/>
                <w:szCs w:val="24"/>
              </w:rPr>
              <w:t>-  5</w:t>
            </w:r>
            <w:proofErr w:type="gramEnd"/>
            <w:r>
              <w:rPr>
                <w:rFonts w:ascii="Times New Roman" w:hAnsi="Times New Roman" w:cs="Times New Roman"/>
                <w:sz w:val="24"/>
                <w:szCs w:val="24"/>
              </w:rPr>
              <w:t xml:space="preserve"> t/ha</w:t>
            </w:r>
            <w:r w:rsidRPr="0013677D">
              <w:rPr>
                <w:rFonts w:ascii="Times New Roman" w:hAnsi="Times New Roman" w:cs="Times New Roman"/>
                <w:sz w:val="24"/>
                <w:szCs w:val="24"/>
              </w:rPr>
              <w:t xml:space="preserve"> + </w:t>
            </w:r>
            <w:proofErr w:type="spellStart"/>
            <w:r w:rsidRPr="0013677D">
              <w:rPr>
                <w:rFonts w:ascii="Times New Roman" w:hAnsi="Times New Roman" w:cs="Times New Roman"/>
                <w:sz w:val="24"/>
                <w:szCs w:val="24"/>
              </w:rPr>
              <w:t>Panchagavya</w:t>
            </w:r>
            <w:proofErr w:type="spellEnd"/>
            <w:r>
              <w:rPr>
                <w:rFonts w:ascii="Times New Roman" w:hAnsi="Times New Roman" w:cs="Times New Roman"/>
                <w:sz w:val="24"/>
                <w:szCs w:val="24"/>
              </w:rPr>
              <w:t xml:space="preserve"> -</w:t>
            </w:r>
            <w:r w:rsidRPr="0013677D">
              <w:rPr>
                <w:rFonts w:ascii="Times New Roman" w:hAnsi="Times New Roman" w:cs="Times New Roman"/>
                <w:sz w:val="24"/>
                <w:szCs w:val="24"/>
              </w:rPr>
              <w:t xml:space="preserve"> 7%</w:t>
            </w:r>
          </w:p>
        </w:tc>
        <w:tc>
          <w:tcPr>
            <w:tcW w:w="2031" w:type="dxa"/>
            <w:tcBorders>
              <w:top w:val="nil"/>
              <w:left w:val="nil"/>
              <w:bottom w:val="nil"/>
              <w:right w:val="nil"/>
            </w:tcBorders>
            <w:tcMar>
              <w:top w:w="15" w:type="dxa"/>
              <w:left w:w="15" w:type="dxa"/>
              <w:bottom w:w="0" w:type="dxa"/>
              <w:right w:w="15" w:type="dxa"/>
            </w:tcMar>
            <w:hideMark/>
          </w:tcPr>
          <w:p w14:paraId="05C93F3A" w14:textId="697C1516"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sidRPr="0013677D">
              <w:rPr>
                <w:rFonts w:ascii="Times New Roman" w:hAnsi="Times New Roman" w:cs="Times New Roman"/>
                <w:sz w:val="24"/>
                <w:szCs w:val="24"/>
              </w:rPr>
              <w:t>251.82</w:t>
            </w:r>
          </w:p>
        </w:tc>
        <w:tc>
          <w:tcPr>
            <w:tcW w:w="1045" w:type="dxa"/>
            <w:tcBorders>
              <w:top w:val="nil"/>
              <w:left w:val="nil"/>
              <w:bottom w:val="nil"/>
              <w:right w:val="nil"/>
            </w:tcBorders>
            <w:tcMar>
              <w:top w:w="15" w:type="dxa"/>
              <w:left w:w="15" w:type="dxa"/>
              <w:bottom w:w="0" w:type="dxa"/>
              <w:right w:w="15" w:type="dxa"/>
            </w:tcMar>
            <w:hideMark/>
          </w:tcPr>
          <w:p w14:paraId="148B393D" w14:textId="26F39600"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sidRPr="0013677D">
              <w:rPr>
                <w:rFonts w:ascii="Times New Roman" w:hAnsi="Times New Roman" w:cs="Times New Roman"/>
                <w:sz w:val="24"/>
                <w:szCs w:val="24"/>
              </w:rPr>
              <w:t>43.19</w:t>
            </w:r>
          </w:p>
        </w:tc>
        <w:tc>
          <w:tcPr>
            <w:tcW w:w="1309" w:type="dxa"/>
            <w:tcBorders>
              <w:top w:val="nil"/>
              <w:left w:val="nil"/>
              <w:bottom w:val="nil"/>
              <w:right w:val="nil"/>
            </w:tcBorders>
            <w:tcMar>
              <w:top w:w="15" w:type="dxa"/>
              <w:left w:w="15" w:type="dxa"/>
              <w:bottom w:w="0" w:type="dxa"/>
              <w:right w:w="15" w:type="dxa"/>
            </w:tcMar>
            <w:hideMark/>
          </w:tcPr>
          <w:p w14:paraId="3C1F903C" w14:textId="2DA297E3"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sidRPr="0013677D">
              <w:rPr>
                <w:rFonts w:ascii="Times New Roman" w:hAnsi="Times New Roman" w:cs="Times New Roman"/>
                <w:sz w:val="24"/>
                <w:szCs w:val="24"/>
              </w:rPr>
              <w:t>43.81</w:t>
            </w:r>
          </w:p>
        </w:tc>
        <w:tc>
          <w:tcPr>
            <w:tcW w:w="1116" w:type="dxa"/>
            <w:tcBorders>
              <w:top w:val="nil"/>
              <w:left w:val="nil"/>
              <w:bottom w:val="nil"/>
              <w:right w:val="nil"/>
            </w:tcBorders>
            <w:tcMar>
              <w:top w:w="15" w:type="dxa"/>
              <w:left w:w="15" w:type="dxa"/>
              <w:bottom w:w="0" w:type="dxa"/>
              <w:right w:w="15" w:type="dxa"/>
            </w:tcMar>
            <w:hideMark/>
          </w:tcPr>
          <w:p w14:paraId="21ED14AE" w14:textId="2F8A144A"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Pr>
                <w:rFonts w:ascii="Times New Roman" w:hAnsi="Times New Roman" w:cs="Times New Roman"/>
                <w:sz w:val="24"/>
                <w:szCs w:val="24"/>
              </w:rPr>
              <w:t>4.790</w:t>
            </w:r>
          </w:p>
        </w:tc>
        <w:tc>
          <w:tcPr>
            <w:tcW w:w="1293" w:type="dxa"/>
            <w:tcBorders>
              <w:top w:val="nil"/>
              <w:left w:val="nil"/>
              <w:bottom w:val="nil"/>
              <w:right w:val="nil"/>
            </w:tcBorders>
            <w:tcMar>
              <w:top w:w="15" w:type="dxa"/>
              <w:left w:w="15" w:type="dxa"/>
              <w:bottom w:w="0" w:type="dxa"/>
              <w:right w:w="15" w:type="dxa"/>
            </w:tcMar>
            <w:hideMark/>
          </w:tcPr>
          <w:p w14:paraId="1F3F2A9C" w14:textId="0198B559"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sidRPr="0013677D">
              <w:rPr>
                <w:rFonts w:ascii="Times New Roman" w:hAnsi="Times New Roman" w:cs="Times New Roman"/>
                <w:sz w:val="24"/>
                <w:szCs w:val="24"/>
              </w:rPr>
              <w:t>6.093</w:t>
            </w:r>
          </w:p>
        </w:tc>
        <w:tc>
          <w:tcPr>
            <w:tcW w:w="1985" w:type="dxa"/>
            <w:tcBorders>
              <w:top w:val="nil"/>
              <w:left w:val="nil"/>
              <w:bottom w:val="nil"/>
              <w:right w:val="nil"/>
            </w:tcBorders>
            <w:tcMar>
              <w:top w:w="15" w:type="dxa"/>
              <w:left w:w="15" w:type="dxa"/>
              <w:bottom w:w="0" w:type="dxa"/>
              <w:right w:w="15" w:type="dxa"/>
            </w:tcMar>
            <w:hideMark/>
          </w:tcPr>
          <w:p w14:paraId="55525C84" w14:textId="4D0152DA"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sidRPr="0013677D">
              <w:rPr>
                <w:rFonts w:ascii="Times New Roman" w:hAnsi="Times New Roman" w:cs="Times New Roman"/>
                <w:sz w:val="24"/>
                <w:szCs w:val="24"/>
              </w:rPr>
              <w:t>44.02</w:t>
            </w:r>
          </w:p>
        </w:tc>
      </w:tr>
      <w:tr w:rsidR="004F5BD2" w:rsidRPr="00B56760" w14:paraId="57CB3FF2" w14:textId="77777777" w:rsidTr="00A5706C">
        <w:trPr>
          <w:trHeight w:val="511"/>
        </w:trPr>
        <w:tc>
          <w:tcPr>
            <w:tcW w:w="567" w:type="dxa"/>
            <w:tcBorders>
              <w:top w:val="nil"/>
              <w:left w:val="nil"/>
              <w:bottom w:val="nil"/>
              <w:right w:val="nil"/>
            </w:tcBorders>
            <w:tcMar>
              <w:top w:w="15" w:type="dxa"/>
              <w:left w:w="15" w:type="dxa"/>
              <w:bottom w:w="0" w:type="dxa"/>
              <w:right w:w="15" w:type="dxa"/>
            </w:tcMar>
            <w:vAlign w:val="center"/>
            <w:hideMark/>
          </w:tcPr>
          <w:p w14:paraId="3ECF676B" w14:textId="35670A42" w:rsidR="004F5BD2" w:rsidRPr="00B56760" w:rsidRDefault="004F5BD2" w:rsidP="004F5BD2">
            <w:pPr>
              <w:pStyle w:val="BodyText"/>
              <w:spacing w:after="0" w:line="360" w:lineRule="auto"/>
              <w:ind w:left="-23" w:right="-51"/>
              <w:rPr>
                <w:rFonts w:ascii="Times New Roman" w:hAnsi="Times New Roman" w:cs="Times New Roman"/>
                <w:position w:val="2"/>
                <w:sz w:val="24"/>
                <w:szCs w:val="24"/>
              </w:rPr>
            </w:pPr>
            <w:r w:rsidRPr="00B56760">
              <w:rPr>
                <w:rFonts w:ascii="Times New Roman" w:hAnsi="Times New Roman" w:cs="Times New Roman"/>
                <w:position w:val="2"/>
                <w:sz w:val="24"/>
                <w:szCs w:val="24"/>
              </w:rPr>
              <w:t>7.</w:t>
            </w:r>
          </w:p>
        </w:tc>
        <w:tc>
          <w:tcPr>
            <w:tcW w:w="5113" w:type="dxa"/>
            <w:tcBorders>
              <w:top w:val="nil"/>
              <w:left w:val="nil"/>
              <w:bottom w:val="nil"/>
              <w:right w:val="nil"/>
            </w:tcBorders>
            <w:tcMar>
              <w:top w:w="15" w:type="dxa"/>
              <w:left w:w="15" w:type="dxa"/>
              <w:bottom w:w="0" w:type="dxa"/>
              <w:right w:w="15" w:type="dxa"/>
            </w:tcMar>
            <w:hideMark/>
          </w:tcPr>
          <w:p w14:paraId="35BF3B94" w14:textId="5BE01262" w:rsidR="004F5BD2" w:rsidRPr="00B56760" w:rsidRDefault="004F5BD2" w:rsidP="004F5BD2">
            <w:pPr>
              <w:pStyle w:val="BodyText"/>
              <w:spacing w:after="0" w:line="360" w:lineRule="auto"/>
              <w:ind w:left="-23" w:right="-51"/>
              <w:rPr>
                <w:rFonts w:ascii="Times New Roman" w:hAnsi="Times New Roman" w:cs="Times New Roman"/>
                <w:position w:val="2"/>
                <w:sz w:val="24"/>
                <w:szCs w:val="24"/>
              </w:rPr>
            </w:pPr>
            <w:r w:rsidRPr="0013677D">
              <w:rPr>
                <w:rFonts w:ascii="Times New Roman" w:hAnsi="Times New Roman" w:cs="Times New Roman"/>
                <w:sz w:val="24"/>
                <w:szCs w:val="24"/>
              </w:rPr>
              <w:t>Poultry manure</w:t>
            </w:r>
            <w:r>
              <w:rPr>
                <w:rFonts w:ascii="Times New Roman" w:hAnsi="Times New Roman" w:cs="Times New Roman"/>
                <w:sz w:val="24"/>
                <w:szCs w:val="24"/>
              </w:rPr>
              <w:t xml:space="preserve"> - 2.5</w:t>
            </w:r>
            <w:r w:rsidR="00CB6C87">
              <w:rPr>
                <w:rFonts w:ascii="Times New Roman" w:hAnsi="Times New Roman" w:cs="Times New Roman"/>
                <w:sz w:val="24"/>
                <w:szCs w:val="24"/>
              </w:rPr>
              <w:t xml:space="preserve"> </w:t>
            </w:r>
            <w:r>
              <w:rPr>
                <w:rFonts w:ascii="Times New Roman" w:hAnsi="Times New Roman" w:cs="Times New Roman"/>
                <w:sz w:val="24"/>
                <w:szCs w:val="24"/>
              </w:rPr>
              <w:t>t/ha</w:t>
            </w:r>
            <w:r w:rsidRPr="0013677D">
              <w:rPr>
                <w:rFonts w:ascii="Times New Roman" w:hAnsi="Times New Roman" w:cs="Times New Roman"/>
                <w:sz w:val="24"/>
                <w:szCs w:val="24"/>
              </w:rPr>
              <w:t xml:space="preserve"> + </w:t>
            </w:r>
            <w:proofErr w:type="spellStart"/>
            <w:r w:rsidRPr="0013677D">
              <w:rPr>
                <w:rFonts w:ascii="Times New Roman" w:hAnsi="Times New Roman" w:cs="Times New Roman"/>
                <w:sz w:val="24"/>
                <w:szCs w:val="24"/>
              </w:rPr>
              <w:t>Panchagavya</w:t>
            </w:r>
            <w:proofErr w:type="spellEnd"/>
            <w:r>
              <w:rPr>
                <w:rFonts w:ascii="Times New Roman" w:hAnsi="Times New Roman" w:cs="Times New Roman"/>
                <w:sz w:val="24"/>
                <w:szCs w:val="24"/>
              </w:rPr>
              <w:t xml:space="preserve"> -</w:t>
            </w:r>
            <w:r w:rsidRPr="0013677D">
              <w:rPr>
                <w:rFonts w:ascii="Times New Roman" w:hAnsi="Times New Roman" w:cs="Times New Roman"/>
                <w:sz w:val="24"/>
                <w:szCs w:val="24"/>
              </w:rPr>
              <w:t xml:space="preserve"> 3%</w:t>
            </w:r>
          </w:p>
        </w:tc>
        <w:tc>
          <w:tcPr>
            <w:tcW w:w="2031" w:type="dxa"/>
            <w:tcBorders>
              <w:top w:val="nil"/>
              <w:left w:val="nil"/>
              <w:bottom w:val="nil"/>
              <w:right w:val="nil"/>
            </w:tcBorders>
            <w:tcMar>
              <w:top w:w="15" w:type="dxa"/>
              <w:left w:w="15" w:type="dxa"/>
              <w:bottom w:w="0" w:type="dxa"/>
              <w:right w:w="15" w:type="dxa"/>
            </w:tcMar>
            <w:hideMark/>
          </w:tcPr>
          <w:p w14:paraId="045D7017" w14:textId="732A14DC"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sidRPr="0013677D">
              <w:rPr>
                <w:rFonts w:ascii="Times New Roman" w:hAnsi="Times New Roman" w:cs="Times New Roman"/>
                <w:sz w:val="24"/>
                <w:szCs w:val="24"/>
              </w:rPr>
              <w:t>259.23</w:t>
            </w:r>
          </w:p>
        </w:tc>
        <w:tc>
          <w:tcPr>
            <w:tcW w:w="1045" w:type="dxa"/>
            <w:tcBorders>
              <w:top w:val="nil"/>
              <w:left w:val="nil"/>
              <w:bottom w:val="nil"/>
              <w:right w:val="nil"/>
            </w:tcBorders>
            <w:tcMar>
              <w:top w:w="15" w:type="dxa"/>
              <w:left w:w="15" w:type="dxa"/>
              <w:bottom w:w="0" w:type="dxa"/>
              <w:right w:w="15" w:type="dxa"/>
            </w:tcMar>
            <w:hideMark/>
          </w:tcPr>
          <w:p w14:paraId="0FA1D53C" w14:textId="2AC7776B"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sidRPr="0013677D">
              <w:rPr>
                <w:rFonts w:ascii="Times New Roman" w:hAnsi="Times New Roman" w:cs="Times New Roman"/>
                <w:sz w:val="24"/>
                <w:szCs w:val="24"/>
              </w:rPr>
              <w:t>43.82</w:t>
            </w:r>
          </w:p>
        </w:tc>
        <w:tc>
          <w:tcPr>
            <w:tcW w:w="1309" w:type="dxa"/>
            <w:tcBorders>
              <w:top w:val="nil"/>
              <w:left w:val="nil"/>
              <w:bottom w:val="nil"/>
              <w:right w:val="nil"/>
            </w:tcBorders>
            <w:tcMar>
              <w:top w:w="15" w:type="dxa"/>
              <w:left w:w="15" w:type="dxa"/>
              <w:bottom w:w="0" w:type="dxa"/>
              <w:right w:w="15" w:type="dxa"/>
            </w:tcMar>
            <w:hideMark/>
          </w:tcPr>
          <w:p w14:paraId="4E7E1F16" w14:textId="77873362"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sidRPr="0013677D">
              <w:rPr>
                <w:rFonts w:ascii="Times New Roman" w:hAnsi="Times New Roman" w:cs="Times New Roman"/>
                <w:sz w:val="24"/>
                <w:szCs w:val="24"/>
              </w:rPr>
              <w:t>43.82</w:t>
            </w:r>
          </w:p>
        </w:tc>
        <w:tc>
          <w:tcPr>
            <w:tcW w:w="1116" w:type="dxa"/>
            <w:tcBorders>
              <w:top w:val="nil"/>
              <w:left w:val="nil"/>
              <w:bottom w:val="nil"/>
              <w:right w:val="nil"/>
            </w:tcBorders>
            <w:tcMar>
              <w:top w:w="15" w:type="dxa"/>
              <w:left w:w="15" w:type="dxa"/>
              <w:bottom w:w="0" w:type="dxa"/>
              <w:right w:w="15" w:type="dxa"/>
            </w:tcMar>
            <w:hideMark/>
          </w:tcPr>
          <w:p w14:paraId="577B62FC" w14:textId="2E300B55"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Pr>
                <w:rFonts w:ascii="Times New Roman" w:hAnsi="Times New Roman" w:cs="Times New Roman"/>
                <w:sz w:val="24"/>
                <w:szCs w:val="24"/>
              </w:rPr>
              <w:t>4.980</w:t>
            </w:r>
          </w:p>
        </w:tc>
        <w:tc>
          <w:tcPr>
            <w:tcW w:w="1293" w:type="dxa"/>
            <w:tcBorders>
              <w:top w:val="nil"/>
              <w:left w:val="nil"/>
              <w:bottom w:val="nil"/>
              <w:right w:val="nil"/>
            </w:tcBorders>
            <w:tcMar>
              <w:top w:w="15" w:type="dxa"/>
              <w:left w:w="15" w:type="dxa"/>
              <w:bottom w:w="0" w:type="dxa"/>
              <w:right w:w="15" w:type="dxa"/>
            </w:tcMar>
            <w:hideMark/>
          </w:tcPr>
          <w:p w14:paraId="33914F24" w14:textId="58B52D6F"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sidRPr="0013677D">
              <w:rPr>
                <w:rFonts w:ascii="Times New Roman" w:hAnsi="Times New Roman" w:cs="Times New Roman"/>
                <w:sz w:val="24"/>
                <w:szCs w:val="24"/>
              </w:rPr>
              <w:t>5.847</w:t>
            </w:r>
          </w:p>
        </w:tc>
        <w:tc>
          <w:tcPr>
            <w:tcW w:w="1985" w:type="dxa"/>
            <w:tcBorders>
              <w:top w:val="nil"/>
              <w:left w:val="nil"/>
              <w:bottom w:val="nil"/>
              <w:right w:val="nil"/>
            </w:tcBorders>
            <w:tcMar>
              <w:top w:w="15" w:type="dxa"/>
              <w:left w:w="15" w:type="dxa"/>
              <w:bottom w:w="0" w:type="dxa"/>
              <w:right w:w="15" w:type="dxa"/>
            </w:tcMar>
            <w:hideMark/>
          </w:tcPr>
          <w:p w14:paraId="6895D9A3" w14:textId="08AB79A9"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sidRPr="0013677D">
              <w:rPr>
                <w:rFonts w:ascii="Times New Roman" w:hAnsi="Times New Roman" w:cs="Times New Roman"/>
                <w:sz w:val="24"/>
                <w:szCs w:val="24"/>
              </w:rPr>
              <w:t>46.01</w:t>
            </w:r>
          </w:p>
        </w:tc>
      </w:tr>
      <w:tr w:rsidR="004F5BD2" w:rsidRPr="00B56760" w14:paraId="1A50EF63" w14:textId="77777777" w:rsidTr="00A5706C">
        <w:trPr>
          <w:trHeight w:val="511"/>
        </w:trPr>
        <w:tc>
          <w:tcPr>
            <w:tcW w:w="567" w:type="dxa"/>
            <w:tcBorders>
              <w:top w:val="nil"/>
              <w:left w:val="nil"/>
              <w:bottom w:val="nil"/>
              <w:right w:val="nil"/>
            </w:tcBorders>
            <w:tcMar>
              <w:top w:w="15" w:type="dxa"/>
              <w:left w:w="15" w:type="dxa"/>
              <w:bottom w:w="0" w:type="dxa"/>
              <w:right w:w="15" w:type="dxa"/>
            </w:tcMar>
            <w:vAlign w:val="center"/>
            <w:hideMark/>
          </w:tcPr>
          <w:p w14:paraId="2B60F8D0" w14:textId="6AC7A901" w:rsidR="004F5BD2" w:rsidRPr="00B56760" w:rsidRDefault="004F5BD2" w:rsidP="004F5BD2">
            <w:pPr>
              <w:pStyle w:val="BodyText"/>
              <w:spacing w:after="0" w:line="360" w:lineRule="auto"/>
              <w:ind w:left="-23" w:right="-51"/>
              <w:rPr>
                <w:rFonts w:ascii="Times New Roman" w:hAnsi="Times New Roman" w:cs="Times New Roman"/>
                <w:position w:val="2"/>
                <w:sz w:val="24"/>
                <w:szCs w:val="24"/>
              </w:rPr>
            </w:pPr>
            <w:r w:rsidRPr="00B56760">
              <w:rPr>
                <w:rFonts w:ascii="Times New Roman" w:hAnsi="Times New Roman" w:cs="Times New Roman"/>
                <w:position w:val="2"/>
                <w:sz w:val="24"/>
                <w:szCs w:val="24"/>
              </w:rPr>
              <w:t>8.</w:t>
            </w:r>
          </w:p>
        </w:tc>
        <w:tc>
          <w:tcPr>
            <w:tcW w:w="5113" w:type="dxa"/>
            <w:tcBorders>
              <w:top w:val="nil"/>
              <w:left w:val="nil"/>
              <w:bottom w:val="nil"/>
              <w:right w:val="nil"/>
            </w:tcBorders>
            <w:tcMar>
              <w:top w:w="15" w:type="dxa"/>
              <w:left w:w="15" w:type="dxa"/>
              <w:bottom w:w="0" w:type="dxa"/>
              <w:right w:w="15" w:type="dxa"/>
            </w:tcMar>
            <w:hideMark/>
          </w:tcPr>
          <w:p w14:paraId="42360B7E" w14:textId="64E75C1E" w:rsidR="004F5BD2" w:rsidRPr="00B56760" w:rsidRDefault="004F5BD2" w:rsidP="004F5BD2">
            <w:pPr>
              <w:pStyle w:val="BodyText"/>
              <w:spacing w:after="0" w:line="360" w:lineRule="auto"/>
              <w:ind w:left="-23" w:right="-51"/>
              <w:rPr>
                <w:rFonts w:ascii="Times New Roman" w:hAnsi="Times New Roman" w:cs="Times New Roman"/>
                <w:position w:val="2"/>
                <w:sz w:val="24"/>
                <w:szCs w:val="24"/>
              </w:rPr>
            </w:pPr>
            <w:r w:rsidRPr="0013677D">
              <w:rPr>
                <w:rFonts w:ascii="Times New Roman" w:hAnsi="Times New Roman" w:cs="Times New Roman"/>
                <w:sz w:val="24"/>
                <w:szCs w:val="24"/>
              </w:rPr>
              <w:t>Poultry manure</w:t>
            </w:r>
            <w:r>
              <w:rPr>
                <w:rFonts w:ascii="Times New Roman" w:hAnsi="Times New Roman" w:cs="Times New Roman"/>
                <w:sz w:val="24"/>
                <w:szCs w:val="24"/>
              </w:rPr>
              <w:t xml:space="preserve"> - 2.5</w:t>
            </w:r>
            <w:r w:rsidR="00CB6C87">
              <w:rPr>
                <w:rFonts w:ascii="Times New Roman" w:hAnsi="Times New Roman" w:cs="Times New Roman"/>
                <w:sz w:val="24"/>
                <w:szCs w:val="24"/>
              </w:rPr>
              <w:t xml:space="preserve"> </w:t>
            </w:r>
            <w:r>
              <w:rPr>
                <w:rFonts w:ascii="Times New Roman" w:hAnsi="Times New Roman" w:cs="Times New Roman"/>
                <w:sz w:val="24"/>
                <w:szCs w:val="24"/>
              </w:rPr>
              <w:t>t/ha</w:t>
            </w:r>
            <w:r w:rsidRPr="0013677D">
              <w:rPr>
                <w:rFonts w:ascii="Times New Roman" w:hAnsi="Times New Roman" w:cs="Times New Roman"/>
                <w:sz w:val="24"/>
                <w:szCs w:val="24"/>
              </w:rPr>
              <w:t xml:space="preserve"> + </w:t>
            </w:r>
            <w:proofErr w:type="spellStart"/>
            <w:r w:rsidRPr="0013677D">
              <w:rPr>
                <w:rFonts w:ascii="Times New Roman" w:hAnsi="Times New Roman" w:cs="Times New Roman"/>
                <w:sz w:val="24"/>
                <w:szCs w:val="24"/>
              </w:rPr>
              <w:t>Panchagavya</w:t>
            </w:r>
            <w:proofErr w:type="spellEnd"/>
            <w:r>
              <w:rPr>
                <w:rFonts w:ascii="Times New Roman" w:hAnsi="Times New Roman" w:cs="Times New Roman"/>
                <w:sz w:val="24"/>
                <w:szCs w:val="24"/>
              </w:rPr>
              <w:t xml:space="preserve"> -</w:t>
            </w:r>
            <w:r w:rsidRPr="0013677D">
              <w:rPr>
                <w:rFonts w:ascii="Times New Roman" w:hAnsi="Times New Roman" w:cs="Times New Roman"/>
                <w:sz w:val="24"/>
                <w:szCs w:val="24"/>
              </w:rPr>
              <w:t xml:space="preserve"> 5%</w:t>
            </w:r>
          </w:p>
        </w:tc>
        <w:tc>
          <w:tcPr>
            <w:tcW w:w="2031" w:type="dxa"/>
            <w:tcBorders>
              <w:top w:val="nil"/>
              <w:left w:val="nil"/>
              <w:bottom w:val="nil"/>
              <w:right w:val="nil"/>
            </w:tcBorders>
            <w:tcMar>
              <w:top w:w="15" w:type="dxa"/>
              <w:left w:w="15" w:type="dxa"/>
              <w:bottom w:w="0" w:type="dxa"/>
              <w:right w:w="15" w:type="dxa"/>
            </w:tcMar>
            <w:hideMark/>
          </w:tcPr>
          <w:p w14:paraId="2E63C900" w14:textId="3642CAB8"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sidRPr="0013677D">
              <w:rPr>
                <w:rFonts w:ascii="Times New Roman" w:hAnsi="Times New Roman" w:cs="Times New Roman"/>
                <w:sz w:val="24"/>
                <w:szCs w:val="24"/>
              </w:rPr>
              <w:t>264.78</w:t>
            </w:r>
          </w:p>
        </w:tc>
        <w:tc>
          <w:tcPr>
            <w:tcW w:w="1045" w:type="dxa"/>
            <w:tcBorders>
              <w:top w:val="nil"/>
              <w:left w:val="nil"/>
              <w:bottom w:val="nil"/>
              <w:right w:val="nil"/>
            </w:tcBorders>
            <w:tcMar>
              <w:top w:w="15" w:type="dxa"/>
              <w:left w:w="15" w:type="dxa"/>
              <w:bottom w:w="0" w:type="dxa"/>
              <w:right w:w="15" w:type="dxa"/>
            </w:tcMar>
            <w:hideMark/>
          </w:tcPr>
          <w:p w14:paraId="4522D1E0" w14:textId="5EB85729"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sidRPr="0013677D">
              <w:rPr>
                <w:rFonts w:ascii="Times New Roman" w:hAnsi="Times New Roman" w:cs="Times New Roman"/>
                <w:sz w:val="24"/>
                <w:szCs w:val="24"/>
              </w:rPr>
              <w:t>44.40</w:t>
            </w:r>
          </w:p>
        </w:tc>
        <w:tc>
          <w:tcPr>
            <w:tcW w:w="1309" w:type="dxa"/>
            <w:tcBorders>
              <w:top w:val="nil"/>
              <w:left w:val="nil"/>
              <w:bottom w:val="nil"/>
              <w:right w:val="nil"/>
            </w:tcBorders>
            <w:tcMar>
              <w:top w:w="15" w:type="dxa"/>
              <w:left w:w="15" w:type="dxa"/>
              <w:bottom w:w="0" w:type="dxa"/>
              <w:right w:w="15" w:type="dxa"/>
            </w:tcMar>
            <w:hideMark/>
          </w:tcPr>
          <w:p w14:paraId="63DA6626" w14:textId="46E58FE0"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sidRPr="0013677D">
              <w:rPr>
                <w:rFonts w:ascii="Times New Roman" w:hAnsi="Times New Roman" w:cs="Times New Roman"/>
                <w:sz w:val="24"/>
                <w:szCs w:val="24"/>
              </w:rPr>
              <w:t>43.07</w:t>
            </w:r>
          </w:p>
        </w:tc>
        <w:tc>
          <w:tcPr>
            <w:tcW w:w="1116" w:type="dxa"/>
            <w:tcBorders>
              <w:top w:val="nil"/>
              <w:left w:val="nil"/>
              <w:bottom w:val="nil"/>
              <w:right w:val="nil"/>
            </w:tcBorders>
            <w:tcMar>
              <w:top w:w="15" w:type="dxa"/>
              <w:left w:w="15" w:type="dxa"/>
              <w:bottom w:w="0" w:type="dxa"/>
              <w:right w:w="15" w:type="dxa"/>
            </w:tcMar>
            <w:hideMark/>
          </w:tcPr>
          <w:p w14:paraId="4C8DAF99" w14:textId="2E61DE9B"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Pr>
                <w:rFonts w:ascii="Times New Roman" w:hAnsi="Times New Roman" w:cs="Times New Roman"/>
                <w:sz w:val="24"/>
                <w:szCs w:val="24"/>
              </w:rPr>
              <w:t>5.062</w:t>
            </w:r>
          </w:p>
        </w:tc>
        <w:tc>
          <w:tcPr>
            <w:tcW w:w="1293" w:type="dxa"/>
            <w:tcBorders>
              <w:top w:val="nil"/>
              <w:left w:val="nil"/>
              <w:bottom w:val="nil"/>
              <w:right w:val="nil"/>
            </w:tcBorders>
            <w:tcMar>
              <w:top w:w="15" w:type="dxa"/>
              <w:left w:w="15" w:type="dxa"/>
              <w:bottom w:w="0" w:type="dxa"/>
              <w:right w:w="15" w:type="dxa"/>
            </w:tcMar>
            <w:hideMark/>
          </w:tcPr>
          <w:p w14:paraId="72965AB8" w14:textId="52C6E59E"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sidRPr="0013677D">
              <w:rPr>
                <w:rFonts w:ascii="Times New Roman" w:hAnsi="Times New Roman" w:cs="Times New Roman"/>
                <w:sz w:val="24"/>
                <w:szCs w:val="24"/>
              </w:rPr>
              <w:t>6.157</w:t>
            </w:r>
          </w:p>
        </w:tc>
        <w:tc>
          <w:tcPr>
            <w:tcW w:w="1985" w:type="dxa"/>
            <w:tcBorders>
              <w:top w:val="nil"/>
              <w:left w:val="nil"/>
              <w:bottom w:val="nil"/>
              <w:right w:val="nil"/>
            </w:tcBorders>
            <w:tcMar>
              <w:top w:w="15" w:type="dxa"/>
              <w:left w:w="15" w:type="dxa"/>
              <w:bottom w:w="0" w:type="dxa"/>
              <w:right w:w="15" w:type="dxa"/>
            </w:tcMar>
            <w:hideMark/>
          </w:tcPr>
          <w:p w14:paraId="0D233264" w14:textId="3D1F09CC"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sidRPr="0013677D">
              <w:rPr>
                <w:rFonts w:ascii="Times New Roman" w:hAnsi="Times New Roman" w:cs="Times New Roman"/>
                <w:sz w:val="24"/>
                <w:szCs w:val="24"/>
              </w:rPr>
              <w:t>45.25</w:t>
            </w:r>
          </w:p>
        </w:tc>
      </w:tr>
      <w:tr w:rsidR="004F5BD2" w:rsidRPr="00B56760" w14:paraId="748B072D" w14:textId="77777777" w:rsidTr="00A5706C">
        <w:trPr>
          <w:trHeight w:val="511"/>
        </w:trPr>
        <w:tc>
          <w:tcPr>
            <w:tcW w:w="567" w:type="dxa"/>
            <w:tcBorders>
              <w:top w:val="nil"/>
              <w:left w:val="nil"/>
              <w:bottom w:val="nil"/>
              <w:right w:val="nil"/>
            </w:tcBorders>
            <w:tcMar>
              <w:top w:w="15" w:type="dxa"/>
              <w:left w:w="15" w:type="dxa"/>
              <w:bottom w:w="0" w:type="dxa"/>
              <w:right w:w="15" w:type="dxa"/>
            </w:tcMar>
            <w:vAlign w:val="center"/>
            <w:hideMark/>
          </w:tcPr>
          <w:p w14:paraId="2DFC6043" w14:textId="4DA13946" w:rsidR="004F5BD2" w:rsidRPr="00B56760" w:rsidRDefault="004F5BD2" w:rsidP="004F5BD2">
            <w:pPr>
              <w:pStyle w:val="BodyText"/>
              <w:spacing w:after="0" w:line="360" w:lineRule="auto"/>
              <w:ind w:left="-23" w:right="-51"/>
              <w:rPr>
                <w:rFonts w:ascii="Times New Roman" w:hAnsi="Times New Roman" w:cs="Times New Roman"/>
                <w:position w:val="2"/>
                <w:sz w:val="24"/>
                <w:szCs w:val="24"/>
              </w:rPr>
            </w:pPr>
            <w:r w:rsidRPr="00B56760">
              <w:rPr>
                <w:rFonts w:ascii="Times New Roman" w:hAnsi="Times New Roman" w:cs="Times New Roman"/>
                <w:position w:val="2"/>
                <w:sz w:val="24"/>
                <w:szCs w:val="24"/>
              </w:rPr>
              <w:t>9.</w:t>
            </w:r>
          </w:p>
        </w:tc>
        <w:tc>
          <w:tcPr>
            <w:tcW w:w="5113" w:type="dxa"/>
            <w:tcBorders>
              <w:top w:val="nil"/>
              <w:left w:val="nil"/>
              <w:bottom w:val="nil"/>
              <w:right w:val="nil"/>
            </w:tcBorders>
            <w:tcMar>
              <w:top w:w="15" w:type="dxa"/>
              <w:left w:w="15" w:type="dxa"/>
              <w:bottom w:w="0" w:type="dxa"/>
              <w:right w:w="15" w:type="dxa"/>
            </w:tcMar>
            <w:hideMark/>
          </w:tcPr>
          <w:p w14:paraId="4605C621" w14:textId="39F02442" w:rsidR="004F5BD2" w:rsidRPr="00B56760" w:rsidRDefault="004F5BD2" w:rsidP="004F5BD2">
            <w:pPr>
              <w:pStyle w:val="BodyText"/>
              <w:spacing w:after="0" w:line="360" w:lineRule="auto"/>
              <w:ind w:left="-23" w:right="-51"/>
              <w:rPr>
                <w:rFonts w:ascii="Times New Roman" w:hAnsi="Times New Roman" w:cs="Times New Roman"/>
                <w:position w:val="2"/>
                <w:sz w:val="24"/>
                <w:szCs w:val="24"/>
              </w:rPr>
            </w:pPr>
            <w:r w:rsidRPr="0013677D">
              <w:rPr>
                <w:rFonts w:ascii="Times New Roman" w:hAnsi="Times New Roman" w:cs="Times New Roman"/>
                <w:sz w:val="24"/>
                <w:szCs w:val="24"/>
              </w:rPr>
              <w:t>Poultry manure</w:t>
            </w:r>
            <w:r>
              <w:rPr>
                <w:rFonts w:ascii="Times New Roman" w:hAnsi="Times New Roman" w:cs="Times New Roman"/>
                <w:sz w:val="24"/>
                <w:szCs w:val="24"/>
              </w:rPr>
              <w:t xml:space="preserve"> - 2.5</w:t>
            </w:r>
            <w:r w:rsidR="00CB6C87">
              <w:rPr>
                <w:rFonts w:ascii="Times New Roman" w:hAnsi="Times New Roman" w:cs="Times New Roman"/>
                <w:sz w:val="24"/>
                <w:szCs w:val="24"/>
              </w:rPr>
              <w:t xml:space="preserve"> </w:t>
            </w:r>
            <w:r>
              <w:rPr>
                <w:rFonts w:ascii="Times New Roman" w:hAnsi="Times New Roman" w:cs="Times New Roman"/>
                <w:sz w:val="24"/>
                <w:szCs w:val="24"/>
              </w:rPr>
              <w:t>t/ha</w:t>
            </w:r>
            <w:r w:rsidRPr="0013677D">
              <w:rPr>
                <w:rFonts w:ascii="Times New Roman" w:hAnsi="Times New Roman" w:cs="Times New Roman"/>
                <w:sz w:val="24"/>
                <w:szCs w:val="24"/>
              </w:rPr>
              <w:t xml:space="preserve"> + </w:t>
            </w:r>
            <w:proofErr w:type="spellStart"/>
            <w:r w:rsidRPr="0013677D">
              <w:rPr>
                <w:rFonts w:ascii="Times New Roman" w:hAnsi="Times New Roman" w:cs="Times New Roman"/>
                <w:sz w:val="24"/>
                <w:szCs w:val="24"/>
              </w:rPr>
              <w:t>Panchagavya</w:t>
            </w:r>
            <w:proofErr w:type="spellEnd"/>
            <w:r>
              <w:rPr>
                <w:rFonts w:ascii="Times New Roman" w:hAnsi="Times New Roman" w:cs="Times New Roman"/>
                <w:sz w:val="24"/>
                <w:szCs w:val="24"/>
              </w:rPr>
              <w:t xml:space="preserve"> -</w:t>
            </w:r>
            <w:r w:rsidRPr="0013677D">
              <w:rPr>
                <w:rFonts w:ascii="Times New Roman" w:hAnsi="Times New Roman" w:cs="Times New Roman"/>
                <w:sz w:val="24"/>
                <w:szCs w:val="24"/>
              </w:rPr>
              <w:t xml:space="preserve"> 7%</w:t>
            </w:r>
          </w:p>
        </w:tc>
        <w:tc>
          <w:tcPr>
            <w:tcW w:w="2031" w:type="dxa"/>
            <w:tcBorders>
              <w:top w:val="nil"/>
              <w:left w:val="nil"/>
              <w:bottom w:val="nil"/>
              <w:right w:val="nil"/>
            </w:tcBorders>
            <w:tcMar>
              <w:top w:w="15" w:type="dxa"/>
              <w:left w:w="15" w:type="dxa"/>
              <w:bottom w:w="0" w:type="dxa"/>
              <w:right w:w="15" w:type="dxa"/>
            </w:tcMar>
            <w:hideMark/>
          </w:tcPr>
          <w:p w14:paraId="668EA705" w14:textId="196AF5FF" w:rsidR="004F5BD2" w:rsidRPr="004F5BD2" w:rsidRDefault="004F5BD2" w:rsidP="004F5BD2">
            <w:pPr>
              <w:pStyle w:val="BodyText"/>
              <w:spacing w:after="0" w:line="360" w:lineRule="auto"/>
              <w:ind w:left="-23" w:right="-51"/>
              <w:jc w:val="center"/>
              <w:rPr>
                <w:rFonts w:ascii="Times New Roman" w:hAnsi="Times New Roman" w:cs="Times New Roman"/>
                <w:position w:val="2"/>
                <w:sz w:val="24"/>
                <w:szCs w:val="24"/>
              </w:rPr>
            </w:pPr>
            <w:r w:rsidRPr="0013677D">
              <w:rPr>
                <w:rFonts w:ascii="Times New Roman" w:hAnsi="Times New Roman" w:cs="Times New Roman"/>
                <w:sz w:val="24"/>
                <w:szCs w:val="24"/>
              </w:rPr>
              <w:t>270.34</w:t>
            </w:r>
          </w:p>
        </w:tc>
        <w:tc>
          <w:tcPr>
            <w:tcW w:w="1045" w:type="dxa"/>
            <w:tcBorders>
              <w:top w:val="nil"/>
              <w:left w:val="nil"/>
              <w:bottom w:val="nil"/>
              <w:right w:val="nil"/>
            </w:tcBorders>
            <w:tcMar>
              <w:top w:w="15" w:type="dxa"/>
              <w:left w:w="15" w:type="dxa"/>
              <w:bottom w:w="0" w:type="dxa"/>
              <w:right w:w="15" w:type="dxa"/>
            </w:tcMar>
            <w:hideMark/>
          </w:tcPr>
          <w:p w14:paraId="09AA4C27" w14:textId="2604CD14" w:rsidR="004F5BD2" w:rsidRPr="004F5BD2" w:rsidRDefault="004F5BD2" w:rsidP="004F5BD2">
            <w:pPr>
              <w:pStyle w:val="BodyText"/>
              <w:spacing w:after="0" w:line="360" w:lineRule="auto"/>
              <w:ind w:left="-23" w:right="-51"/>
              <w:jc w:val="center"/>
              <w:rPr>
                <w:rFonts w:ascii="Times New Roman" w:hAnsi="Times New Roman" w:cs="Times New Roman"/>
                <w:position w:val="2"/>
                <w:sz w:val="24"/>
                <w:szCs w:val="24"/>
              </w:rPr>
            </w:pPr>
            <w:r w:rsidRPr="0013677D">
              <w:rPr>
                <w:rFonts w:ascii="Times New Roman" w:hAnsi="Times New Roman" w:cs="Times New Roman"/>
                <w:sz w:val="24"/>
                <w:szCs w:val="24"/>
              </w:rPr>
              <w:t>46.04</w:t>
            </w:r>
          </w:p>
        </w:tc>
        <w:tc>
          <w:tcPr>
            <w:tcW w:w="1309" w:type="dxa"/>
            <w:tcBorders>
              <w:top w:val="nil"/>
              <w:left w:val="nil"/>
              <w:bottom w:val="nil"/>
              <w:right w:val="nil"/>
            </w:tcBorders>
            <w:tcMar>
              <w:top w:w="15" w:type="dxa"/>
              <w:left w:w="15" w:type="dxa"/>
              <w:bottom w:w="0" w:type="dxa"/>
              <w:right w:w="15" w:type="dxa"/>
            </w:tcMar>
            <w:hideMark/>
          </w:tcPr>
          <w:p w14:paraId="653825C5" w14:textId="360B857D"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sidRPr="0013677D">
              <w:rPr>
                <w:rFonts w:ascii="Times New Roman" w:hAnsi="Times New Roman" w:cs="Times New Roman"/>
                <w:sz w:val="24"/>
                <w:szCs w:val="24"/>
              </w:rPr>
              <w:t>44.90</w:t>
            </w:r>
          </w:p>
        </w:tc>
        <w:tc>
          <w:tcPr>
            <w:tcW w:w="1116" w:type="dxa"/>
            <w:tcBorders>
              <w:top w:val="nil"/>
              <w:left w:val="nil"/>
              <w:bottom w:val="nil"/>
              <w:right w:val="nil"/>
            </w:tcBorders>
            <w:tcMar>
              <w:top w:w="15" w:type="dxa"/>
              <w:left w:w="15" w:type="dxa"/>
              <w:bottom w:w="0" w:type="dxa"/>
              <w:right w:w="15" w:type="dxa"/>
            </w:tcMar>
            <w:hideMark/>
          </w:tcPr>
          <w:p w14:paraId="360DD9D9" w14:textId="1EE620DC"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Pr>
                <w:rFonts w:ascii="Times New Roman" w:hAnsi="Times New Roman" w:cs="Times New Roman"/>
                <w:sz w:val="24"/>
                <w:szCs w:val="24"/>
              </w:rPr>
              <w:t>5.604</w:t>
            </w:r>
          </w:p>
        </w:tc>
        <w:tc>
          <w:tcPr>
            <w:tcW w:w="1293" w:type="dxa"/>
            <w:tcBorders>
              <w:top w:val="nil"/>
              <w:left w:val="nil"/>
              <w:bottom w:val="nil"/>
              <w:right w:val="nil"/>
            </w:tcBorders>
            <w:tcMar>
              <w:top w:w="15" w:type="dxa"/>
              <w:left w:w="15" w:type="dxa"/>
              <w:bottom w:w="0" w:type="dxa"/>
              <w:right w:w="15" w:type="dxa"/>
            </w:tcMar>
            <w:hideMark/>
          </w:tcPr>
          <w:p w14:paraId="4C6B2728" w14:textId="126F1B8B"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sidRPr="0013677D">
              <w:rPr>
                <w:rFonts w:ascii="Times New Roman" w:hAnsi="Times New Roman" w:cs="Times New Roman"/>
                <w:sz w:val="24"/>
                <w:szCs w:val="24"/>
              </w:rPr>
              <w:t>7.017</w:t>
            </w:r>
          </w:p>
        </w:tc>
        <w:tc>
          <w:tcPr>
            <w:tcW w:w="1985" w:type="dxa"/>
            <w:tcBorders>
              <w:top w:val="nil"/>
              <w:left w:val="nil"/>
              <w:bottom w:val="nil"/>
              <w:right w:val="nil"/>
            </w:tcBorders>
            <w:tcMar>
              <w:top w:w="15" w:type="dxa"/>
              <w:left w:w="15" w:type="dxa"/>
              <w:bottom w:w="0" w:type="dxa"/>
              <w:right w:w="15" w:type="dxa"/>
            </w:tcMar>
            <w:hideMark/>
          </w:tcPr>
          <w:p w14:paraId="45CA14C1" w14:textId="4C64AF2D" w:rsidR="004F5BD2" w:rsidRPr="00B56760" w:rsidRDefault="004F5BD2" w:rsidP="004F5BD2">
            <w:pPr>
              <w:pStyle w:val="BodyText"/>
              <w:spacing w:after="0" w:line="360" w:lineRule="auto"/>
              <w:ind w:left="-23" w:right="-51"/>
              <w:jc w:val="center"/>
              <w:rPr>
                <w:rFonts w:ascii="Times New Roman" w:hAnsi="Times New Roman" w:cs="Times New Roman"/>
                <w:position w:val="2"/>
                <w:sz w:val="24"/>
                <w:szCs w:val="24"/>
              </w:rPr>
            </w:pPr>
            <w:r w:rsidRPr="0013677D">
              <w:rPr>
                <w:rFonts w:ascii="Times New Roman" w:hAnsi="Times New Roman" w:cs="Times New Roman"/>
                <w:sz w:val="24"/>
                <w:szCs w:val="24"/>
              </w:rPr>
              <w:t>44.32</w:t>
            </w:r>
          </w:p>
        </w:tc>
      </w:tr>
      <w:tr w:rsidR="00480D8F" w:rsidRPr="00B56760" w14:paraId="78B23025" w14:textId="77777777" w:rsidTr="004F5BD2">
        <w:trPr>
          <w:trHeight w:val="243"/>
        </w:trPr>
        <w:tc>
          <w:tcPr>
            <w:tcW w:w="567" w:type="dxa"/>
            <w:tcBorders>
              <w:top w:val="nil"/>
              <w:left w:val="nil"/>
              <w:bottom w:val="single" w:sz="8" w:space="0" w:color="000000"/>
              <w:right w:val="nil"/>
            </w:tcBorders>
            <w:tcMar>
              <w:top w:w="15" w:type="dxa"/>
              <w:left w:w="15" w:type="dxa"/>
              <w:bottom w:w="0" w:type="dxa"/>
              <w:right w:w="15" w:type="dxa"/>
            </w:tcMar>
            <w:vAlign w:val="center"/>
            <w:hideMark/>
          </w:tcPr>
          <w:p w14:paraId="149F4C1A" w14:textId="77777777" w:rsidR="00B56760" w:rsidRPr="00B56760" w:rsidRDefault="00B56760" w:rsidP="00480D8F">
            <w:pPr>
              <w:pStyle w:val="BodyText"/>
              <w:spacing w:after="0" w:line="360" w:lineRule="auto"/>
              <w:ind w:left="-23" w:right="-51"/>
              <w:jc w:val="both"/>
              <w:rPr>
                <w:rFonts w:ascii="Times New Roman" w:hAnsi="Times New Roman" w:cs="Times New Roman"/>
                <w:position w:val="2"/>
                <w:sz w:val="24"/>
                <w:szCs w:val="24"/>
              </w:rPr>
            </w:pPr>
          </w:p>
        </w:tc>
        <w:tc>
          <w:tcPr>
            <w:tcW w:w="5113" w:type="dxa"/>
            <w:tcBorders>
              <w:top w:val="nil"/>
              <w:left w:val="nil"/>
              <w:bottom w:val="single" w:sz="8" w:space="0" w:color="000000"/>
              <w:right w:val="nil"/>
            </w:tcBorders>
            <w:tcMar>
              <w:top w:w="15" w:type="dxa"/>
              <w:left w:w="15" w:type="dxa"/>
              <w:bottom w:w="0" w:type="dxa"/>
              <w:right w:w="15" w:type="dxa"/>
            </w:tcMar>
            <w:hideMark/>
          </w:tcPr>
          <w:p w14:paraId="3E373393" w14:textId="77777777" w:rsidR="00B56760" w:rsidRPr="00B56760" w:rsidRDefault="00B56760" w:rsidP="00480D8F">
            <w:pPr>
              <w:pStyle w:val="BodyText"/>
              <w:spacing w:after="0" w:line="360" w:lineRule="auto"/>
              <w:ind w:left="-23" w:right="-51"/>
              <w:jc w:val="both"/>
              <w:rPr>
                <w:rFonts w:ascii="Times New Roman" w:hAnsi="Times New Roman" w:cs="Times New Roman"/>
                <w:position w:val="2"/>
                <w:sz w:val="24"/>
                <w:szCs w:val="24"/>
              </w:rPr>
            </w:pPr>
          </w:p>
        </w:tc>
        <w:tc>
          <w:tcPr>
            <w:tcW w:w="2031" w:type="dxa"/>
            <w:tcBorders>
              <w:top w:val="nil"/>
              <w:left w:val="nil"/>
              <w:bottom w:val="single" w:sz="8" w:space="0" w:color="000000"/>
              <w:right w:val="nil"/>
            </w:tcBorders>
            <w:tcMar>
              <w:top w:w="15" w:type="dxa"/>
              <w:left w:w="15" w:type="dxa"/>
              <w:bottom w:w="0" w:type="dxa"/>
              <w:right w:w="15" w:type="dxa"/>
            </w:tcMar>
            <w:vAlign w:val="center"/>
            <w:hideMark/>
          </w:tcPr>
          <w:p w14:paraId="66C255BB" w14:textId="77777777" w:rsidR="00B56760" w:rsidRPr="00B56760" w:rsidRDefault="00B56760" w:rsidP="002A5CA0">
            <w:pPr>
              <w:pStyle w:val="BodyText"/>
              <w:spacing w:after="0" w:line="360" w:lineRule="auto"/>
              <w:ind w:left="-23" w:right="-51"/>
              <w:jc w:val="center"/>
              <w:rPr>
                <w:rFonts w:ascii="Times New Roman" w:hAnsi="Times New Roman" w:cs="Times New Roman"/>
                <w:position w:val="2"/>
                <w:sz w:val="24"/>
                <w:szCs w:val="24"/>
              </w:rPr>
            </w:pPr>
          </w:p>
        </w:tc>
        <w:tc>
          <w:tcPr>
            <w:tcW w:w="1045" w:type="dxa"/>
            <w:tcBorders>
              <w:top w:val="nil"/>
              <w:left w:val="nil"/>
              <w:bottom w:val="single" w:sz="8" w:space="0" w:color="000000"/>
              <w:right w:val="nil"/>
            </w:tcBorders>
            <w:tcMar>
              <w:top w:w="15" w:type="dxa"/>
              <w:left w:w="15" w:type="dxa"/>
              <w:bottom w:w="0" w:type="dxa"/>
              <w:right w:w="15" w:type="dxa"/>
            </w:tcMar>
            <w:vAlign w:val="center"/>
            <w:hideMark/>
          </w:tcPr>
          <w:p w14:paraId="485FE423" w14:textId="77777777" w:rsidR="00B56760" w:rsidRPr="00B56760" w:rsidRDefault="00B56760" w:rsidP="004F5BD2">
            <w:pPr>
              <w:pStyle w:val="BodyText"/>
              <w:spacing w:after="0" w:line="360" w:lineRule="auto"/>
              <w:ind w:left="-23" w:right="-51"/>
              <w:jc w:val="center"/>
              <w:rPr>
                <w:rFonts w:ascii="Times New Roman" w:hAnsi="Times New Roman" w:cs="Times New Roman"/>
                <w:position w:val="2"/>
                <w:sz w:val="24"/>
                <w:szCs w:val="24"/>
              </w:rPr>
            </w:pPr>
          </w:p>
        </w:tc>
        <w:tc>
          <w:tcPr>
            <w:tcW w:w="1309" w:type="dxa"/>
            <w:tcBorders>
              <w:top w:val="nil"/>
              <w:left w:val="nil"/>
              <w:bottom w:val="single" w:sz="8" w:space="0" w:color="000000"/>
              <w:right w:val="nil"/>
            </w:tcBorders>
            <w:tcMar>
              <w:top w:w="15" w:type="dxa"/>
              <w:left w:w="15" w:type="dxa"/>
              <w:bottom w:w="0" w:type="dxa"/>
              <w:right w:w="15" w:type="dxa"/>
            </w:tcMar>
            <w:hideMark/>
          </w:tcPr>
          <w:p w14:paraId="21C00090" w14:textId="77777777" w:rsidR="00B56760" w:rsidRPr="00B56760" w:rsidRDefault="00B56760" w:rsidP="00480D8F">
            <w:pPr>
              <w:pStyle w:val="BodyText"/>
              <w:spacing w:after="0" w:line="360" w:lineRule="auto"/>
              <w:ind w:left="-23" w:right="-51"/>
              <w:jc w:val="both"/>
              <w:rPr>
                <w:rFonts w:ascii="Times New Roman" w:hAnsi="Times New Roman" w:cs="Times New Roman"/>
                <w:position w:val="2"/>
                <w:sz w:val="24"/>
                <w:szCs w:val="24"/>
              </w:rPr>
            </w:pPr>
          </w:p>
        </w:tc>
        <w:tc>
          <w:tcPr>
            <w:tcW w:w="1116" w:type="dxa"/>
            <w:tcBorders>
              <w:top w:val="nil"/>
              <w:left w:val="nil"/>
              <w:bottom w:val="single" w:sz="8" w:space="0" w:color="000000"/>
              <w:right w:val="nil"/>
            </w:tcBorders>
            <w:tcMar>
              <w:top w:w="15" w:type="dxa"/>
              <w:left w:w="15" w:type="dxa"/>
              <w:bottom w:w="0" w:type="dxa"/>
              <w:right w:w="15" w:type="dxa"/>
            </w:tcMar>
            <w:hideMark/>
          </w:tcPr>
          <w:p w14:paraId="5DE252BA" w14:textId="77777777" w:rsidR="00B56760" w:rsidRPr="00B56760" w:rsidRDefault="00B56760" w:rsidP="00480D8F">
            <w:pPr>
              <w:pStyle w:val="BodyText"/>
              <w:spacing w:after="0" w:line="360" w:lineRule="auto"/>
              <w:ind w:left="-23" w:right="-51"/>
              <w:jc w:val="both"/>
              <w:rPr>
                <w:rFonts w:ascii="Times New Roman" w:hAnsi="Times New Roman" w:cs="Times New Roman"/>
                <w:position w:val="2"/>
                <w:sz w:val="24"/>
                <w:szCs w:val="24"/>
              </w:rPr>
            </w:pPr>
          </w:p>
        </w:tc>
        <w:tc>
          <w:tcPr>
            <w:tcW w:w="1293" w:type="dxa"/>
            <w:tcBorders>
              <w:top w:val="nil"/>
              <w:left w:val="nil"/>
              <w:bottom w:val="single" w:sz="8" w:space="0" w:color="000000"/>
              <w:right w:val="nil"/>
            </w:tcBorders>
            <w:tcMar>
              <w:top w:w="15" w:type="dxa"/>
              <w:left w:w="15" w:type="dxa"/>
              <w:bottom w:w="0" w:type="dxa"/>
              <w:right w:w="15" w:type="dxa"/>
            </w:tcMar>
            <w:hideMark/>
          </w:tcPr>
          <w:p w14:paraId="4E8C8F2C" w14:textId="77777777" w:rsidR="00B56760" w:rsidRPr="00B56760" w:rsidRDefault="00B56760" w:rsidP="00480D8F">
            <w:pPr>
              <w:pStyle w:val="BodyText"/>
              <w:spacing w:after="0" w:line="360" w:lineRule="auto"/>
              <w:ind w:left="-23" w:right="-51"/>
              <w:jc w:val="both"/>
              <w:rPr>
                <w:rFonts w:ascii="Times New Roman" w:hAnsi="Times New Roman" w:cs="Times New Roman"/>
                <w:position w:val="2"/>
                <w:sz w:val="24"/>
                <w:szCs w:val="24"/>
              </w:rPr>
            </w:pPr>
          </w:p>
        </w:tc>
        <w:tc>
          <w:tcPr>
            <w:tcW w:w="1985" w:type="dxa"/>
            <w:tcBorders>
              <w:top w:val="nil"/>
              <w:left w:val="nil"/>
              <w:bottom w:val="single" w:sz="8" w:space="0" w:color="000000"/>
              <w:right w:val="nil"/>
            </w:tcBorders>
            <w:tcMar>
              <w:top w:w="15" w:type="dxa"/>
              <w:left w:w="15" w:type="dxa"/>
              <w:bottom w:w="0" w:type="dxa"/>
              <w:right w:w="15" w:type="dxa"/>
            </w:tcMar>
            <w:hideMark/>
          </w:tcPr>
          <w:p w14:paraId="015D7084" w14:textId="77777777" w:rsidR="00B56760" w:rsidRPr="00B56760" w:rsidRDefault="00B56760" w:rsidP="00480D8F">
            <w:pPr>
              <w:pStyle w:val="BodyText"/>
              <w:spacing w:after="0" w:line="360" w:lineRule="auto"/>
              <w:ind w:left="-23" w:right="-51"/>
              <w:jc w:val="both"/>
              <w:rPr>
                <w:rFonts w:ascii="Times New Roman" w:hAnsi="Times New Roman" w:cs="Times New Roman"/>
                <w:position w:val="2"/>
                <w:sz w:val="24"/>
                <w:szCs w:val="24"/>
              </w:rPr>
            </w:pPr>
          </w:p>
        </w:tc>
      </w:tr>
      <w:tr w:rsidR="00480D8F" w:rsidRPr="00B56760" w14:paraId="1AB5DE6C" w14:textId="77777777" w:rsidTr="004F5BD2">
        <w:trPr>
          <w:trHeight w:val="309"/>
        </w:trPr>
        <w:tc>
          <w:tcPr>
            <w:tcW w:w="567" w:type="dxa"/>
            <w:tcBorders>
              <w:top w:val="single" w:sz="8" w:space="0" w:color="000000"/>
              <w:left w:val="nil"/>
              <w:bottom w:val="nil"/>
              <w:right w:val="nil"/>
            </w:tcBorders>
            <w:tcMar>
              <w:top w:w="15" w:type="dxa"/>
              <w:left w:w="15" w:type="dxa"/>
              <w:bottom w:w="0" w:type="dxa"/>
              <w:right w:w="15" w:type="dxa"/>
            </w:tcMar>
            <w:vAlign w:val="center"/>
            <w:hideMark/>
          </w:tcPr>
          <w:p w14:paraId="66EE047C" w14:textId="77777777" w:rsidR="00B56760" w:rsidRPr="00B56760" w:rsidRDefault="00B56760" w:rsidP="00480D8F">
            <w:pPr>
              <w:pStyle w:val="BodyText"/>
              <w:spacing w:after="0" w:line="360" w:lineRule="auto"/>
              <w:ind w:left="-23" w:right="-51"/>
              <w:jc w:val="both"/>
              <w:rPr>
                <w:rFonts w:ascii="Times New Roman" w:hAnsi="Times New Roman" w:cs="Times New Roman"/>
                <w:position w:val="2"/>
                <w:sz w:val="24"/>
                <w:szCs w:val="24"/>
              </w:rPr>
            </w:pPr>
          </w:p>
        </w:tc>
        <w:tc>
          <w:tcPr>
            <w:tcW w:w="5113" w:type="dxa"/>
            <w:tcBorders>
              <w:top w:val="single" w:sz="8" w:space="0" w:color="000000"/>
              <w:left w:val="nil"/>
              <w:bottom w:val="nil"/>
              <w:right w:val="nil"/>
            </w:tcBorders>
            <w:tcMar>
              <w:top w:w="15" w:type="dxa"/>
              <w:left w:w="15" w:type="dxa"/>
              <w:bottom w:w="0" w:type="dxa"/>
              <w:right w:w="15" w:type="dxa"/>
            </w:tcMar>
            <w:vAlign w:val="center"/>
            <w:hideMark/>
          </w:tcPr>
          <w:p w14:paraId="542EF6F7" w14:textId="77777777" w:rsidR="00B56760" w:rsidRPr="00B56760" w:rsidRDefault="00B56760" w:rsidP="00480D8F">
            <w:pPr>
              <w:pStyle w:val="BodyText"/>
              <w:spacing w:after="0" w:line="360" w:lineRule="auto"/>
              <w:ind w:left="-23" w:right="-51"/>
              <w:jc w:val="both"/>
              <w:rPr>
                <w:rFonts w:ascii="Times New Roman" w:hAnsi="Times New Roman" w:cs="Times New Roman"/>
                <w:position w:val="2"/>
                <w:sz w:val="24"/>
                <w:szCs w:val="24"/>
              </w:rPr>
            </w:pPr>
            <w:r w:rsidRPr="00B56760">
              <w:rPr>
                <w:rFonts w:ascii="Times New Roman" w:hAnsi="Times New Roman" w:cs="Times New Roman"/>
                <w:position w:val="2"/>
                <w:sz w:val="24"/>
                <w:szCs w:val="24"/>
                <w:lang w:val="en-US"/>
              </w:rPr>
              <w:t xml:space="preserve">                        F</w:t>
            </w:r>
            <w:r w:rsidRPr="00B56760">
              <w:rPr>
                <w:rFonts w:ascii="Times New Roman" w:hAnsi="Times New Roman" w:cs="Times New Roman"/>
                <w:position w:val="2"/>
                <w:sz w:val="24"/>
                <w:szCs w:val="24"/>
                <w:vertAlign w:val="subscript"/>
                <w:lang w:val="en-US"/>
              </w:rPr>
              <w:t xml:space="preserve"> </w:t>
            </w:r>
            <w:r w:rsidRPr="00B56760">
              <w:rPr>
                <w:rFonts w:ascii="Times New Roman" w:hAnsi="Times New Roman" w:cs="Times New Roman"/>
                <w:position w:val="2"/>
                <w:sz w:val="24"/>
                <w:szCs w:val="24"/>
                <w:lang w:val="en-US"/>
              </w:rPr>
              <w:t>- Test</w:t>
            </w:r>
          </w:p>
        </w:tc>
        <w:tc>
          <w:tcPr>
            <w:tcW w:w="2031" w:type="dxa"/>
            <w:tcBorders>
              <w:top w:val="single" w:sz="8" w:space="0" w:color="000000"/>
              <w:left w:val="nil"/>
              <w:bottom w:val="nil"/>
              <w:right w:val="nil"/>
            </w:tcBorders>
            <w:tcMar>
              <w:top w:w="15" w:type="dxa"/>
              <w:left w:w="15" w:type="dxa"/>
              <w:bottom w:w="0" w:type="dxa"/>
              <w:right w:w="15" w:type="dxa"/>
            </w:tcMar>
            <w:vAlign w:val="center"/>
            <w:hideMark/>
          </w:tcPr>
          <w:p w14:paraId="28C54D7B" w14:textId="7AD3AF20" w:rsidR="00B56760" w:rsidRPr="00B56760" w:rsidRDefault="00B56760" w:rsidP="00471571">
            <w:pPr>
              <w:pStyle w:val="BodyText"/>
              <w:spacing w:after="0" w:line="360" w:lineRule="auto"/>
              <w:ind w:left="-23" w:right="-51"/>
              <w:jc w:val="center"/>
              <w:rPr>
                <w:rFonts w:ascii="Times New Roman" w:hAnsi="Times New Roman" w:cs="Times New Roman"/>
                <w:position w:val="2"/>
                <w:sz w:val="24"/>
                <w:szCs w:val="24"/>
              </w:rPr>
            </w:pPr>
            <w:r w:rsidRPr="00B56760">
              <w:rPr>
                <w:rFonts w:ascii="Times New Roman" w:hAnsi="Times New Roman" w:cs="Times New Roman"/>
                <w:position w:val="2"/>
                <w:sz w:val="24"/>
                <w:szCs w:val="24"/>
              </w:rPr>
              <w:t>S</w:t>
            </w:r>
          </w:p>
        </w:tc>
        <w:tc>
          <w:tcPr>
            <w:tcW w:w="1045" w:type="dxa"/>
            <w:tcBorders>
              <w:top w:val="single" w:sz="8" w:space="0" w:color="000000"/>
              <w:left w:val="nil"/>
              <w:bottom w:val="nil"/>
              <w:right w:val="nil"/>
            </w:tcBorders>
            <w:tcMar>
              <w:top w:w="15" w:type="dxa"/>
              <w:left w:w="15" w:type="dxa"/>
              <w:bottom w:w="0" w:type="dxa"/>
              <w:right w:w="15" w:type="dxa"/>
            </w:tcMar>
            <w:vAlign w:val="center"/>
            <w:hideMark/>
          </w:tcPr>
          <w:p w14:paraId="343A22CE" w14:textId="77777777" w:rsidR="00B56760" w:rsidRPr="00B56760" w:rsidRDefault="00B56760" w:rsidP="004F5BD2">
            <w:pPr>
              <w:pStyle w:val="BodyText"/>
              <w:spacing w:after="0" w:line="360" w:lineRule="auto"/>
              <w:ind w:left="-23" w:right="-51"/>
              <w:jc w:val="center"/>
              <w:rPr>
                <w:rFonts w:ascii="Times New Roman" w:hAnsi="Times New Roman" w:cs="Times New Roman"/>
                <w:position w:val="2"/>
                <w:sz w:val="24"/>
                <w:szCs w:val="24"/>
              </w:rPr>
            </w:pPr>
            <w:r w:rsidRPr="00B56760">
              <w:rPr>
                <w:rFonts w:ascii="Times New Roman" w:hAnsi="Times New Roman" w:cs="Times New Roman"/>
                <w:position w:val="2"/>
                <w:sz w:val="24"/>
                <w:szCs w:val="24"/>
                <w:lang w:val="en-US"/>
              </w:rPr>
              <w:t>S</w:t>
            </w:r>
          </w:p>
        </w:tc>
        <w:tc>
          <w:tcPr>
            <w:tcW w:w="1309" w:type="dxa"/>
            <w:tcBorders>
              <w:top w:val="single" w:sz="8" w:space="0" w:color="000000"/>
              <w:left w:val="nil"/>
              <w:bottom w:val="nil"/>
              <w:right w:val="nil"/>
            </w:tcBorders>
            <w:tcMar>
              <w:top w:w="15" w:type="dxa"/>
              <w:left w:w="15" w:type="dxa"/>
              <w:bottom w:w="0" w:type="dxa"/>
              <w:right w:w="15" w:type="dxa"/>
            </w:tcMar>
            <w:vAlign w:val="center"/>
            <w:hideMark/>
          </w:tcPr>
          <w:p w14:paraId="3555F860" w14:textId="77777777" w:rsidR="00B56760" w:rsidRPr="00B56760" w:rsidRDefault="00B56760" w:rsidP="00471571">
            <w:pPr>
              <w:pStyle w:val="BodyText"/>
              <w:spacing w:after="0" w:line="360" w:lineRule="auto"/>
              <w:ind w:left="-23" w:right="-51"/>
              <w:jc w:val="center"/>
              <w:rPr>
                <w:rFonts w:ascii="Times New Roman" w:hAnsi="Times New Roman" w:cs="Times New Roman"/>
                <w:position w:val="2"/>
                <w:sz w:val="24"/>
                <w:szCs w:val="24"/>
              </w:rPr>
            </w:pPr>
            <w:r w:rsidRPr="00B56760">
              <w:rPr>
                <w:rFonts w:ascii="Times New Roman" w:hAnsi="Times New Roman" w:cs="Times New Roman"/>
                <w:position w:val="2"/>
                <w:sz w:val="24"/>
                <w:szCs w:val="24"/>
                <w:lang w:val="en-US"/>
              </w:rPr>
              <w:t>NS</w:t>
            </w:r>
          </w:p>
        </w:tc>
        <w:tc>
          <w:tcPr>
            <w:tcW w:w="1116" w:type="dxa"/>
            <w:tcBorders>
              <w:top w:val="single" w:sz="8" w:space="0" w:color="000000"/>
              <w:left w:val="nil"/>
              <w:bottom w:val="nil"/>
              <w:right w:val="nil"/>
            </w:tcBorders>
            <w:tcMar>
              <w:top w:w="15" w:type="dxa"/>
              <w:left w:w="15" w:type="dxa"/>
              <w:bottom w:w="0" w:type="dxa"/>
              <w:right w:w="15" w:type="dxa"/>
            </w:tcMar>
            <w:vAlign w:val="center"/>
            <w:hideMark/>
          </w:tcPr>
          <w:p w14:paraId="3E2655EA" w14:textId="5B1FC10C" w:rsidR="00B56760" w:rsidRPr="00B56760" w:rsidRDefault="00B56760" w:rsidP="00471571">
            <w:pPr>
              <w:pStyle w:val="BodyText"/>
              <w:spacing w:after="0" w:line="360" w:lineRule="auto"/>
              <w:ind w:left="-23" w:right="-51"/>
              <w:jc w:val="center"/>
              <w:rPr>
                <w:rFonts w:ascii="Times New Roman" w:hAnsi="Times New Roman" w:cs="Times New Roman"/>
                <w:position w:val="2"/>
                <w:sz w:val="24"/>
                <w:szCs w:val="24"/>
              </w:rPr>
            </w:pPr>
            <w:r w:rsidRPr="00B56760">
              <w:rPr>
                <w:rFonts w:ascii="Times New Roman" w:hAnsi="Times New Roman" w:cs="Times New Roman"/>
                <w:position w:val="2"/>
                <w:sz w:val="24"/>
                <w:szCs w:val="24"/>
                <w:lang w:val="en-US"/>
              </w:rPr>
              <w:t>S</w:t>
            </w:r>
          </w:p>
        </w:tc>
        <w:tc>
          <w:tcPr>
            <w:tcW w:w="1293" w:type="dxa"/>
            <w:tcBorders>
              <w:top w:val="single" w:sz="8" w:space="0" w:color="000000"/>
              <w:left w:val="nil"/>
              <w:bottom w:val="nil"/>
              <w:right w:val="nil"/>
            </w:tcBorders>
            <w:tcMar>
              <w:top w:w="15" w:type="dxa"/>
              <w:left w:w="15" w:type="dxa"/>
              <w:bottom w:w="0" w:type="dxa"/>
              <w:right w:w="15" w:type="dxa"/>
            </w:tcMar>
            <w:vAlign w:val="center"/>
            <w:hideMark/>
          </w:tcPr>
          <w:p w14:paraId="5FBAC015" w14:textId="77777777" w:rsidR="00B56760" w:rsidRPr="00B56760" w:rsidRDefault="00B56760" w:rsidP="00471571">
            <w:pPr>
              <w:pStyle w:val="BodyText"/>
              <w:spacing w:after="0" w:line="360" w:lineRule="auto"/>
              <w:ind w:left="-23" w:right="-51"/>
              <w:jc w:val="center"/>
              <w:rPr>
                <w:rFonts w:ascii="Times New Roman" w:hAnsi="Times New Roman" w:cs="Times New Roman"/>
                <w:position w:val="2"/>
                <w:sz w:val="24"/>
                <w:szCs w:val="24"/>
              </w:rPr>
            </w:pPr>
            <w:r w:rsidRPr="00B56760">
              <w:rPr>
                <w:rFonts w:ascii="Times New Roman" w:hAnsi="Times New Roman" w:cs="Times New Roman"/>
                <w:position w:val="2"/>
                <w:sz w:val="24"/>
                <w:szCs w:val="24"/>
                <w:lang w:val="en-US"/>
              </w:rPr>
              <w:t>S</w:t>
            </w:r>
          </w:p>
        </w:tc>
        <w:tc>
          <w:tcPr>
            <w:tcW w:w="1985" w:type="dxa"/>
            <w:tcBorders>
              <w:top w:val="single" w:sz="8" w:space="0" w:color="000000"/>
              <w:left w:val="nil"/>
              <w:bottom w:val="nil"/>
              <w:right w:val="nil"/>
            </w:tcBorders>
            <w:tcMar>
              <w:top w:w="15" w:type="dxa"/>
              <w:left w:w="15" w:type="dxa"/>
              <w:bottom w:w="0" w:type="dxa"/>
              <w:right w:w="15" w:type="dxa"/>
            </w:tcMar>
            <w:vAlign w:val="center"/>
            <w:hideMark/>
          </w:tcPr>
          <w:p w14:paraId="1A67C9D0" w14:textId="77777777" w:rsidR="00B56760" w:rsidRPr="00B56760" w:rsidRDefault="00B56760" w:rsidP="00471571">
            <w:pPr>
              <w:pStyle w:val="BodyText"/>
              <w:spacing w:after="0" w:line="360" w:lineRule="auto"/>
              <w:ind w:left="-23" w:right="-51"/>
              <w:jc w:val="center"/>
              <w:rPr>
                <w:rFonts w:ascii="Times New Roman" w:hAnsi="Times New Roman" w:cs="Times New Roman"/>
                <w:position w:val="2"/>
                <w:sz w:val="24"/>
                <w:szCs w:val="24"/>
              </w:rPr>
            </w:pPr>
            <w:r w:rsidRPr="00B56760">
              <w:rPr>
                <w:rFonts w:ascii="Times New Roman" w:hAnsi="Times New Roman" w:cs="Times New Roman"/>
                <w:position w:val="2"/>
                <w:sz w:val="24"/>
                <w:szCs w:val="24"/>
                <w:lang w:val="en-US"/>
              </w:rPr>
              <w:t>NS</w:t>
            </w:r>
          </w:p>
        </w:tc>
      </w:tr>
      <w:tr w:rsidR="00480D8F" w:rsidRPr="00B56760" w14:paraId="216D698F" w14:textId="77777777" w:rsidTr="00471571">
        <w:trPr>
          <w:trHeight w:val="309"/>
        </w:trPr>
        <w:tc>
          <w:tcPr>
            <w:tcW w:w="567" w:type="dxa"/>
            <w:tcBorders>
              <w:top w:val="nil"/>
              <w:left w:val="nil"/>
              <w:bottom w:val="nil"/>
              <w:right w:val="nil"/>
            </w:tcBorders>
            <w:tcMar>
              <w:top w:w="15" w:type="dxa"/>
              <w:left w:w="15" w:type="dxa"/>
              <w:bottom w:w="0" w:type="dxa"/>
              <w:right w:w="15" w:type="dxa"/>
            </w:tcMar>
            <w:vAlign w:val="center"/>
            <w:hideMark/>
          </w:tcPr>
          <w:p w14:paraId="4E228F01" w14:textId="77777777" w:rsidR="00B56760" w:rsidRPr="00B56760" w:rsidRDefault="00B56760" w:rsidP="00480D8F">
            <w:pPr>
              <w:pStyle w:val="BodyText"/>
              <w:spacing w:after="0" w:line="360" w:lineRule="auto"/>
              <w:ind w:left="-23" w:right="-51"/>
              <w:jc w:val="both"/>
              <w:rPr>
                <w:rFonts w:ascii="Times New Roman" w:hAnsi="Times New Roman" w:cs="Times New Roman"/>
                <w:position w:val="2"/>
                <w:sz w:val="24"/>
                <w:szCs w:val="24"/>
              </w:rPr>
            </w:pPr>
          </w:p>
        </w:tc>
        <w:tc>
          <w:tcPr>
            <w:tcW w:w="5113" w:type="dxa"/>
            <w:tcBorders>
              <w:top w:val="nil"/>
              <w:left w:val="nil"/>
              <w:bottom w:val="nil"/>
              <w:right w:val="nil"/>
            </w:tcBorders>
            <w:tcMar>
              <w:top w:w="15" w:type="dxa"/>
              <w:left w:w="15" w:type="dxa"/>
              <w:bottom w:w="0" w:type="dxa"/>
              <w:right w:w="15" w:type="dxa"/>
            </w:tcMar>
            <w:vAlign w:val="center"/>
            <w:hideMark/>
          </w:tcPr>
          <w:p w14:paraId="1ED4F4EE" w14:textId="02F76A6A" w:rsidR="00B56760" w:rsidRPr="00B56760" w:rsidRDefault="002A5CA0" w:rsidP="00480D8F">
            <w:pPr>
              <w:pStyle w:val="BodyText"/>
              <w:spacing w:after="0" w:line="360" w:lineRule="auto"/>
              <w:ind w:left="-23" w:right="-51"/>
              <w:jc w:val="both"/>
              <w:rPr>
                <w:rFonts w:ascii="Times New Roman" w:hAnsi="Times New Roman" w:cs="Times New Roman"/>
                <w:position w:val="2"/>
                <w:sz w:val="24"/>
                <w:szCs w:val="24"/>
              </w:rPr>
            </w:pPr>
            <w:r>
              <w:rPr>
                <w:rFonts w:ascii="Times New Roman" w:hAnsi="Times New Roman" w:cs="Times New Roman"/>
                <w:position w:val="2"/>
                <w:sz w:val="24"/>
                <w:szCs w:val="24"/>
                <w:lang w:val="en-US"/>
              </w:rPr>
              <w:t xml:space="preserve">                       </w:t>
            </w:r>
            <w:proofErr w:type="spellStart"/>
            <w:proofErr w:type="gramStart"/>
            <w:r w:rsidR="00B56760" w:rsidRPr="00B56760">
              <w:rPr>
                <w:rFonts w:ascii="Times New Roman" w:hAnsi="Times New Roman" w:cs="Times New Roman"/>
                <w:position w:val="2"/>
                <w:sz w:val="24"/>
                <w:szCs w:val="24"/>
                <w:lang w:val="en-US"/>
              </w:rPr>
              <w:t>S.Em</w:t>
            </w:r>
            <w:proofErr w:type="spellEnd"/>
            <w:proofErr w:type="gramEnd"/>
            <w:r w:rsidR="00B56760" w:rsidRPr="00B56760">
              <w:rPr>
                <w:rFonts w:ascii="Times New Roman" w:hAnsi="Times New Roman" w:cs="Times New Roman"/>
                <w:position w:val="2"/>
                <w:sz w:val="24"/>
                <w:szCs w:val="24"/>
                <w:lang w:val="en-US"/>
              </w:rPr>
              <w:t xml:space="preserve"> (±)</w:t>
            </w:r>
          </w:p>
        </w:tc>
        <w:tc>
          <w:tcPr>
            <w:tcW w:w="2031" w:type="dxa"/>
            <w:tcBorders>
              <w:top w:val="nil"/>
              <w:left w:val="nil"/>
              <w:bottom w:val="nil"/>
              <w:right w:val="nil"/>
            </w:tcBorders>
            <w:tcMar>
              <w:top w:w="15" w:type="dxa"/>
              <w:left w:w="15" w:type="dxa"/>
              <w:bottom w:w="0" w:type="dxa"/>
              <w:right w:w="15" w:type="dxa"/>
            </w:tcMar>
            <w:vAlign w:val="center"/>
            <w:hideMark/>
          </w:tcPr>
          <w:p w14:paraId="6AC50096" w14:textId="03FC6794" w:rsidR="00B56760" w:rsidRPr="00B56760" w:rsidRDefault="004F5BD2" w:rsidP="00471571">
            <w:pPr>
              <w:pStyle w:val="BodyText"/>
              <w:spacing w:after="0" w:line="360" w:lineRule="auto"/>
              <w:ind w:left="-23" w:right="-51"/>
              <w:jc w:val="center"/>
              <w:rPr>
                <w:rFonts w:ascii="Times New Roman" w:hAnsi="Times New Roman" w:cs="Times New Roman"/>
                <w:position w:val="2"/>
                <w:sz w:val="24"/>
                <w:szCs w:val="24"/>
              </w:rPr>
            </w:pPr>
            <w:r>
              <w:rPr>
                <w:rFonts w:ascii="Times New Roman" w:hAnsi="Times New Roman" w:cs="Times New Roman"/>
                <w:position w:val="2"/>
                <w:sz w:val="24"/>
                <w:szCs w:val="24"/>
                <w:lang w:val="en-US"/>
              </w:rPr>
              <w:t>10.33</w:t>
            </w:r>
          </w:p>
        </w:tc>
        <w:tc>
          <w:tcPr>
            <w:tcW w:w="1045" w:type="dxa"/>
            <w:tcBorders>
              <w:top w:val="nil"/>
              <w:left w:val="nil"/>
              <w:bottom w:val="nil"/>
              <w:right w:val="nil"/>
            </w:tcBorders>
            <w:tcMar>
              <w:top w:w="15" w:type="dxa"/>
              <w:left w:w="15" w:type="dxa"/>
              <w:bottom w:w="0" w:type="dxa"/>
              <w:right w:w="15" w:type="dxa"/>
            </w:tcMar>
            <w:vAlign w:val="center"/>
            <w:hideMark/>
          </w:tcPr>
          <w:p w14:paraId="22B46830" w14:textId="15A0AF88" w:rsidR="00B56760" w:rsidRPr="00B56760" w:rsidRDefault="004F5BD2" w:rsidP="00471571">
            <w:pPr>
              <w:pStyle w:val="BodyText"/>
              <w:spacing w:after="0" w:line="360" w:lineRule="auto"/>
              <w:ind w:left="-23" w:right="-51"/>
              <w:jc w:val="center"/>
              <w:rPr>
                <w:rFonts w:ascii="Times New Roman" w:hAnsi="Times New Roman" w:cs="Times New Roman"/>
                <w:position w:val="2"/>
                <w:sz w:val="24"/>
                <w:szCs w:val="24"/>
              </w:rPr>
            </w:pPr>
            <w:r>
              <w:rPr>
                <w:rFonts w:ascii="Times New Roman" w:hAnsi="Times New Roman" w:cs="Times New Roman"/>
                <w:position w:val="2"/>
                <w:sz w:val="24"/>
                <w:szCs w:val="24"/>
                <w:lang w:val="en-US"/>
              </w:rPr>
              <w:t>1.86</w:t>
            </w:r>
          </w:p>
        </w:tc>
        <w:tc>
          <w:tcPr>
            <w:tcW w:w="1309" w:type="dxa"/>
            <w:tcBorders>
              <w:top w:val="nil"/>
              <w:left w:val="nil"/>
              <w:bottom w:val="nil"/>
              <w:right w:val="nil"/>
            </w:tcBorders>
            <w:tcMar>
              <w:top w:w="15" w:type="dxa"/>
              <w:left w:w="15" w:type="dxa"/>
              <w:bottom w:w="0" w:type="dxa"/>
              <w:right w:w="15" w:type="dxa"/>
            </w:tcMar>
            <w:vAlign w:val="center"/>
            <w:hideMark/>
          </w:tcPr>
          <w:p w14:paraId="7E0DD047" w14:textId="74571DEF" w:rsidR="00B56760" w:rsidRPr="00B56760" w:rsidRDefault="004F5BD2" w:rsidP="00471571">
            <w:pPr>
              <w:pStyle w:val="BodyText"/>
              <w:spacing w:after="0" w:line="360" w:lineRule="auto"/>
              <w:ind w:left="-23" w:right="-51"/>
              <w:jc w:val="center"/>
              <w:rPr>
                <w:rFonts w:ascii="Times New Roman" w:hAnsi="Times New Roman" w:cs="Times New Roman"/>
                <w:position w:val="2"/>
                <w:sz w:val="24"/>
                <w:szCs w:val="24"/>
              </w:rPr>
            </w:pPr>
            <w:r>
              <w:rPr>
                <w:rFonts w:ascii="Times New Roman" w:hAnsi="Times New Roman" w:cs="Times New Roman"/>
                <w:position w:val="2"/>
                <w:sz w:val="24"/>
                <w:szCs w:val="24"/>
                <w:lang w:val="en-US"/>
              </w:rPr>
              <w:t>2.45</w:t>
            </w:r>
          </w:p>
        </w:tc>
        <w:tc>
          <w:tcPr>
            <w:tcW w:w="1116" w:type="dxa"/>
            <w:tcBorders>
              <w:top w:val="nil"/>
              <w:left w:val="nil"/>
              <w:bottom w:val="nil"/>
              <w:right w:val="nil"/>
            </w:tcBorders>
            <w:tcMar>
              <w:top w:w="15" w:type="dxa"/>
              <w:left w:w="15" w:type="dxa"/>
              <w:bottom w:w="0" w:type="dxa"/>
              <w:right w:w="15" w:type="dxa"/>
            </w:tcMar>
            <w:vAlign w:val="center"/>
            <w:hideMark/>
          </w:tcPr>
          <w:p w14:paraId="72FC21A3" w14:textId="5FBF8BA4" w:rsidR="00B56760" w:rsidRPr="00B56760" w:rsidRDefault="00D56C88" w:rsidP="00471571">
            <w:pPr>
              <w:pStyle w:val="BodyText"/>
              <w:spacing w:after="0" w:line="360" w:lineRule="auto"/>
              <w:ind w:left="-23" w:right="-51"/>
              <w:jc w:val="center"/>
              <w:rPr>
                <w:rFonts w:ascii="Times New Roman" w:hAnsi="Times New Roman" w:cs="Times New Roman"/>
                <w:position w:val="2"/>
                <w:sz w:val="24"/>
                <w:szCs w:val="24"/>
              </w:rPr>
            </w:pPr>
            <w:r>
              <w:rPr>
                <w:rFonts w:ascii="Times New Roman" w:hAnsi="Times New Roman" w:cs="Times New Roman"/>
                <w:position w:val="2"/>
                <w:sz w:val="24"/>
                <w:szCs w:val="24"/>
                <w:lang w:val="en-US"/>
              </w:rPr>
              <w:t>0.35</w:t>
            </w:r>
          </w:p>
        </w:tc>
        <w:tc>
          <w:tcPr>
            <w:tcW w:w="1293" w:type="dxa"/>
            <w:tcBorders>
              <w:top w:val="nil"/>
              <w:left w:val="nil"/>
              <w:bottom w:val="nil"/>
              <w:right w:val="nil"/>
            </w:tcBorders>
            <w:tcMar>
              <w:top w:w="15" w:type="dxa"/>
              <w:left w:w="15" w:type="dxa"/>
              <w:bottom w:w="0" w:type="dxa"/>
              <w:right w:w="15" w:type="dxa"/>
            </w:tcMar>
            <w:vAlign w:val="center"/>
            <w:hideMark/>
          </w:tcPr>
          <w:p w14:paraId="4DA34F25" w14:textId="61472AFB" w:rsidR="00B56760" w:rsidRPr="00B56760" w:rsidRDefault="00D56C88" w:rsidP="00471571">
            <w:pPr>
              <w:pStyle w:val="BodyText"/>
              <w:spacing w:after="0" w:line="360" w:lineRule="auto"/>
              <w:ind w:left="-23" w:right="-51"/>
              <w:jc w:val="center"/>
              <w:rPr>
                <w:rFonts w:ascii="Times New Roman" w:hAnsi="Times New Roman" w:cs="Times New Roman"/>
                <w:position w:val="2"/>
                <w:sz w:val="24"/>
                <w:szCs w:val="24"/>
              </w:rPr>
            </w:pPr>
            <w:r>
              <w:rPr>
                <w:rFonts w:ascii="Times New Roman" w:hAnsi="Times New Roman" w:cs="Times New Roman"/>
                <w:position w:val="2"/>
                <w:sz w:val="24"/>
                <w:szCs w:val="24"/>
                <w:lang w:val="en-US"/>
              </w:rPr>
              <w:t>0.39</w:t>
            </w:r>
          </w:p>
        </w:tc>
        <w:tc>
          <w:tcPr>
            <w:tcW w:w="1985" w:type="dxa"/>
            <w:tcBorders>
              <w:top w:val="nil"/>
              <w:left w:val="nil"/>
              <w:bottom w:val="nil"/>
              <w:right w:val="nil"/>
            </w:tcBorders>
            <w:tcMar>
              <w:top w:w="15" w:type="dxa"/>
              <w:left w:w="15" w:type="dxa"/>
              <w:bottom w:w="0" w:type="dxa"/>
              <w:right w:w="15" w:type="dxa"/>
            </w:tcMar>
            <w:vAlign w:val="center"/>
            <w:hideMark/>
          </w:tcPr>
          <w:p w14:paraId="0D200BB2" w14:textId="54B73C3A" w:rsidR="00B56760" w:rsidRPr="00B56760" w:rsidRDefault="00D56C88" w:rsidP="00471571">
            <w:pPr>
              <w:pStyle w:val="BodyText"/>
              <w:spacing w:after="0" w:line="360" w:lineRule="auto"/>
              <w:ind w:left="-23" w:right="-51"/>
              <w:jc w:val="center"/>
              <w:rPr>
                <w:rFonts w:ascii="Times New Roman" w:hAnsi="Times New Roman" w:cs="Times New Roman"/>
                <w:position w:val="2"/>
                <w:sz w:val="24"/>
                <w:szCs w:val="24"/>
              </w:rPr>
            </w:pPr>
            <w:r>
              <w:rPr>
                <w:rFonts w:ascii="Times New Roman" w:hAnsi="Times New Roman" w:cs="Times New Roman"/>
                <w:position w:val="2"/>
                <w:sz w:val="24"/>
                <w:szCs w:val="24"/>
                <w:lang w:val="en-US"/>
              </w:rPr>
              <w:t>1.39</w:t>
            </w:r>
          </w:p>
        </w:tc>
      </w:tr>
      <w:tr w:rsidR="00480D8F" w:rsidRPr="00B56760" w14:paraId="5EE72F7C" w14:textId="77777777" w:rsidTr="00471571">
        <w:trPr>
          <w:trHeight w:val="338"/>
        </w:trPr>
        <w:tc>
          <w:tcPr>
            <w:tcW w:w="567" w:type="dxa"/>
            <w:tcBorders>
              <w:top w:val="nil"/>
              <w:left w:val="nil"/>
              <w:bottom w:val="single" w:sz="8" w:space="0" w:color="000000"/>
              <w:right w:val="nil"/>
            </w:tcBorders>
            <w:tcMar>
              <w:top w:w="15" w:type="dxa"/>
              <w:left w:w="15" w:type="dxa"/>
              <w:bottom w:w="0" w:type="dxa"/>
              <w:right w:w="15" w:type="dxa"/>
            </w:tcMar>
            <w:vAlign w:val="center"/>
            <w:hideMark/>
          </w:tcPr>
          <w:p w14:paraId="7D7747C5" w14:textId="77777777" w:rsidR="00B56760" w:rsidRPr="00B56760" w:rsidRDefault="00B56760" w:rsidP="00480D8F">
            <w:pPr>
              <w:pStyle w:val="BodyText"/>
              <w:spacing w:after="0" w:line="360" w:lineRule="auto"/>
              <w:ind w:left="-23" w:right="-51"/>
              <w:jc w:val="both"/>
              <w:rPr>
                <w:rFonts w:ascii="Times New Roman" w:hAnsi="Times New Roman" w:cs="Times New Roman"/>
                <w:position w:val="2"/>
                <w:sz w:val="24"/>
                <w:szCs w:val="24"/>
              </w:rPr>
            </w:pPr>
          </w:p>
        </w:tc>
        <w:tc>
          <w:tcPr>
            <w:tcW w:w="5113" w:type="dxa"/>
            <w:tcBorders>
              <w:top w:val="nil"/>
              <w:left w:val="nil"/>
              <w:bottom w:val="single" w:sz="8" w:space="0" w:color="000000"/>
              <w:right w:val="nil"/>
            </w:tcBorders>
            <w:tcMar>
              <w:top w:w="15" w:type="dxa"/>
              <w:left w:w="15" w:type="dxa"/>
              <w:bottom w:w="0" w:type="dxa"/>
              <w:right w:w="15" w:type="dxa"/>
            </w:tcMar>
            <w:vAlign w:val="center"/>
            <w:hideMark/>
          </w:tcPr>
          <w:p w14:paraId="640952F1" w14:textId="15BC9A52" w:rsidR="00B56760" w:rsidRPr="00B56760" w:rsidRDefault="00B56760" w:rsidP="00480D8F">
            <w:pPr>
              <w:pStyle w:val="BodyText"/>
              <w:spacing w:after="0" w:line="360" w:lineRule="auto"/>
              <w:ind w:left="-23" w:right="-51"/>
              <w:jc w:val="both"/>
              <w:rPr>
                <w:rFonts w:ascii="Times New Roman" w:hAnsi="Times New Roman" w:cs="Times New Roman"/>
                <w:position w:val="2"/>
                <w:sz w:val="24"/>
                <w:szCs w:val="24"/>
              </w:rPr>
            </w:pPr>
            <w:r w:rsidRPr="00B56760">
              <w:rPr>
                <w:rFonts w:ascii="Times New Roman" w:hAnsi="Times New Roman" w:cs="Times New Roman"/>
                <w:position w:val="2"/>
                <w:sz w:val="24"/>
                <w:szCs w:val="24"/>
                <w:lang w:val="en-US"/>
              </w:rPr>
              <w:t xml:space="preserve"> </w:t>
            </w:r>
            <w:r w:rsidR="002A5CA0">
              <w:rPr>
                <w:rFonts w:ascii="Times New Roman" w:hAnsi="Times New Roman" w:cs="Times New Roman"/>
                <w:position w:val="2"/>
                <w:sz w:val="24"/>
                <w:szCs w:val="24"/>
                <w:lang w:val="en-US"/>
              </w:rPr>
              <w:t xml:space="preserve">                  </w:t>
            </w:r>
            <w:r w:rsidRPr="00B56760">
              <w:rPr>
                <w:rFonts w:ascii="Times New Roman" w:hAnsi="Times New Roman" w:cs="Times New Roman"/>
                <w:position w:val="2"/>
                <w:sz w:val="24"/>
                <w:szCs w:val="24"/>
                <w:lang w:val="en-US"/>
              </w:rPr>
              <w:t>CD (p = 0.05)</w:t>
            </w:r>
          </w:p>
        </w:tc>
        <w:tc>
          <w:tcPr>
            <w:tcW w:w="2031" w:type="dxa"/>
            <w:tcBorders>
              <w:top w:val="nil"/>
              <w:left w:val="nil"/>
              <w:bottom w:val="single" w:sz="8" w:space="0" w:color="000000"/>
              <w:right w:val="nil"/>
            </w:tcBorders>
            <w:tcMar>
              <w:top w:w="15" w:type="dxa"/>
              <w:left w:w="15" w:type="dxa"/>
              <w:bottom w:w="0" w:type="dxa"/>
              <w:right w:w="15" w:type="dxa"/>
            </w:tcMar>
            <w:vAlign w:val="center"/>
            <w:hideMark/>
          </w:tcPr>
          <w:p w14:paraId="54BFC37D" w14:textId="372282C2" w:rsidR="00B56760" w:rsidRPr="00B56760" w:rsidRDefault="004F5BD2" w:rsidP="00471571">
            <w:pPr>
              <w:pStyle w:val="BodyText"/>
              <w:spacing w:after="0" w:line="360" w:lineRule="auto"/>
              <w:ind w:left="-23" w:right="-51"/>
              <w:jc w:val="center"/>
              <w:rPr>
                <w:rFonts w:ascii="Times New Roman" w:hAnsi="Times New Roman" w:cs="Times New Roman"/>
                <w:position w:val="2"/>
                <w:sz w:val="24"/>
                <w:szCs w:val="24"/>
              </w:rPr>
            </w:pPr>
            <w:r>
              <w:rPr>
                <w:rFonts w:ascii="Times New Roman" w:hAnsi="Times New Roman" w:cs="Times New Roman"/>
                <w:position w:val="2"/>
                <w:sz w:val="24"/>
                <w:szCs w:val="24"/>
                <w:lang w:val="en-US"/>
              </w:rPr>
              <w:t>30.97</w:t>
            </w:r>
          </w:p>
        </w:tc>
        <w:tc>
          <w:tcPr>
            <w:tcW w:w="1045" w:type="dxa"/>
            <w:tcBorders>
              <w:top w:val="nil"/>
              <w:left w:val="nil"/>
              <w:bottom w:val="single" w:sz="8" w:space="0" w:color="000000"/>
              <w:right w:val="nil"/>
            </w:tcBorders>
            <w:tcMar>
              <w:top w:w="15" w:type="dxa"/>
              <w:left w:w="15" w:type="dxa"/>
              <w:bottom w:w="0" w:type="dxa"/>
              <w:right w:w="15" w:type="dxa"/>
            </w:tcMar>
            <w:vAlign w:val="center"/>
            <w:hideMark/>
          </w:tcPr>
          <w:p w14:paraId="5BBB6761" w14:textId="698AD95B" w:rsidR="00B56760" w:rsidRPr="00B56760" w:rsidRDefault="004F5BD2" w:rsidP="00471571">
            <w:pPr>
              <w:pStyle w:val="BodyText"/>
              <w:spacing w:after="0" w:line="360" w:lineRule="auto"/>
              <w:ind w:left="-23" w:right="-51"/>
              <w:jc w:val="center"/>
              <w:rPr>
                <w:rFonts w:ascii="Times New Roman" w:hAnsi="Times New Roman" w:cs="Times New Roman"/>
                <w:position w:val="2"/>
                <w:sz w:val="24"/>
                <w:szCs w:val="24"/>
              </w:rPr>
            </w:pPr>
            <w:r>
              <w:rPr>
                <w:rFonts w:ascii="Times New Roman" w:hAnsi="Times New Roman" w:cs="Times New Roman"/>
                <w:position w:val="2"/>
                <w:sz w:val="24"/>
                <w:szCs w:val="24"/>
                <w:lang w:val="en-US"/>
              </w:rPr>
              <w:t>5.58</w:t>
            </w:r>
          </w:p>
        </w:tc>
        <w:tc>
          <w:tcPr>
            <w:tcW w:w="1309" w:type="dxa"/>
            <w:tcBorders>
              <w:top w:val="nil"/>
              <w:left w:val="nil"/>
              <w:bottom w:val="single" w:sz="8" w:space="0" w:color="000000"/>
              <w:right w:val="nil"/>
            </w:tcBorders>
            <w:tcMar>
              <w:top w:w="15" w:type="dxa"/>
              <w:left w:w="15" w:type="dxa"/>
              <w:bottom w:w="0" w:type="dxa"/>
              <w:right w:w="15" w:type="dxa"/>
            </w:tcMar>
            <w:vAlign w:val="center"/>
            <w:hideMark/>
          </w:tcPr>
          <w:p w14:paraId="3F79CD54" w14:textId="77777777" w:rsidR="00B56760" w:rsidRPr="00B56760" w:rsidRDefault="00B56760" w:rsidP="00471571">
            <w:pPr>
              <w:pStyle w:val="BodyText"/>
              <w:spacing w:after="0" w:line="360" w:lineRule="auto"/>
              <w:ind w:left="-23" w:right="-51"/>
              <w:jc w:val="center"/>
              <w:rPr>
                <w:rFonts w:ascii="Times New Roman" w:hAnsi="Times New Roman" w:cs="Times New Roman"/>
                <w:position w:val="2"/>
                <w:sz w:val="24"/>
                <w:szCs w:val="24"/>
              </w:rPr>
            </w:pPr>
            <w:r w:rsidRPr="00B56760">
              <w:rPr>
                <w:rFonts w:ascii="Times New Roman" w:hAnsi="Times New Roman" w:cs="Times New Roman"/>
                <w:position w:val="2"/>
                <w:sz w:val="24"/>
                <w:szCs w:val="24"/>
                <w:lang w:val="en-US"/>
              </w:rPr>
              <w:t>-</w:t>
            </w:r>
          </w:p>
        </w:tc>
        <w:tc>
          <w:tcPr>
            <w:tcW w:w="1116" w:type="dxa"/>
            <w:tcBorders>
              <w:top w:val="nil"/>
              <w:left w:val="nil"/>
              <w:bottom w:val="single" w:sz="8" w:space="0" w:color="000000"/>
              <w:right w:val="nil"/>
            </w:tcBorders>
            <w:tcMar>
              <w:top w:w="15" w:type="dxa"/>
              <w:left w:w="15" w:type="dxa"/>
              <w:bottom w:w="0" w:type="dxa"/>
              <w:right w:w="15" w:type="dxa"/>
            </w:tcMar>
            <w:vAlign w:val="center"/>
            <w:hideMark/>
          </w:tcPr>
          <w:p w14:paraId="3EC6E83B" w14:textId="72FAFE94" w:rsidR="00B56760" w:rsidRPr="00B56760" w:rsidRDefault="00D56C88" w:rsidP="00471571">
            <w:pPr>
              <w:pStyle w:val="BodyText"/>
              <w:spacing w:after="0" w:line="360" w:lineRule="auto"/>
              <w:ind w:left="-23" w:right="-51"/>
              <w:jc w:val="center"/>
              <w:rPr>
                <w:rFonts w:ascii="Times New Roman" w:hAnsi="Times New Roman" w:cs="Times New Roman"/>
                <w:position w:val="2"/>
                <w:sz w:val="24"/>
                <w:szCs w:val="24"/>
              </w:rPr>
            </w:pPr>
            <w:r>
              <w:rPr>
                <w:rFonts w:ascii="Times New Roman" w:hAnsi="Times New Roman" w:cs="Times New Roman"/>
                <w:position w:val="2"/>
                <w:sz w:val="24"/>
                <w:szCs w:val="24"/>
                <w:lang w:val="en-US"/>
              </w:rPr>
              <w:t>1.05</w:t>
            </w:r>
          </w:p>
        </w:tc>
        <w:tc>
          <w:tcPr>
            <w:tcW w:w="1293" w:type="dxa"/>
            <w:tcBorders>
              <w:top w:val="nil"/>
              <w:left w:val="nil"/>
              <w:bottom w:val="single" w:sz="8" w:space="0" w:color="000000"/>
              <w:right w:val="nil"/>
            </w:tcBorders>
            <w:tcMar>
              <w:top w:w="15" w:type="dxa"/>
              <w:left w:w="15" w:type="dxa"/>
              <w:bottom w:w="0" w:type="dxa"/>
              <w:right w:w="15" w:type="dxa"/>
            </w:tcMar>
            <w:vAlign w:val="center"/>
            <w:hideMark/>
          </w:tcPr>
          <w:p w14:paraId="6FC7FBAB" w14:textId="04ECDDA5" w:rsidR="00B56760" w:rsidRPr="00B56760" w:rsidRDefault="00D56C88" w:rsidP="00471571">
            <w:pPr>
              <w:pStyle w:val="BodyText"/>
              <w:spacing w:after="0" w:line="360" w:lineRule="auto"/>
              <w:ind w:left="-23" w:right="-51"/>
              <w:jc w:val="center"/>
              <w:rPr>
                <w:rFonts w:ascii="Times New Roman" w:hAnsi="Times New Roman" w:cs="Times New Roman"/>
                <w:position w:val="2"/>
                <w:sz w:val="24"/>
                <w:szCs w:val="24"/>
              </w:rPr>
            </w:pPr>
            <w:r>
              <w:rPr>
                <w:rFonts w:ascii="Times New Roman" w:hAnsi="Times New Roman" w:cs="Times New Roman"/>
                <w:position w:val="2"/>
                <w:sz w:val="24"/>
                <w:szCs w:val="24"/>
                <w:lang w:val="en-US"/>
              </w:rPr>
              <w:t>1.18</w:t>
            </w:r>
          </w:p>
        </w:tc>
        <w:tc>
          <w:tcPr>
            <w:tcW w:w="1985" w:type="dxa"/>
            <w:tcBorders>
              <w:top w:val="nil"/>
              <w:left w:val="nil"/>
              <w:bottom w:val="single" w:sz="8" w:space="0" w:color="000000"/>
              <w:right w:val="nil"/>
            </w:tcBorders>
            <w:tcMar>
              <w:top w:w="15" w:type="dxa"/>
              <w:left w:w="15" w:type="dxa"/>
              <w:bottom w:w="0" w:type="dxa"/>
              <w:right w:w="15" w:type="dxa"/>
            </w:tcMar>
            <w:vAlign w:val="center"/>
            <w:hideMark/>
          </w:tcPr>
          <w:p w14:paraId="660EBFF6" w14:textId="77777777" w:rsidR="00B56760" w:rsidRPr="00B56760" w:rsidRDefault="00B56760" w:rsidP="00471571">
            <w:pPr>
              <w:pStyle w:val="BodyText"/>
              <w:spacing w:after="0" w:line="360" w:lineRule="auto"/>
              <w:ind w:left="-23" w:right="-51"/>
              <w:jc w:val="center"/>
              <w:rPr>
                <w:rFonts w:ascii="Times New Roman" w:hAnsi="Times New Roman" w:cs="Times New Roman"/>
                <w:position w:val="2"/>
                <w:sz w:val="24"/>
                <w:szCs w:val="24"/>
              </w:rPr>
            </w:pPr>
            <w:r w:rsidRPr="00B56760">
              <w:rPr>
                <w:rFonts w:ascii="Times New Roman" w:hAnsi="Times New Roman" w:cs="Times New Roman"/>
                <w:position w:val="2"/>
                <w:sz w:val="24"/>
                <w:szCs w:val="24"/>
                <w:lang w:val="en-US"/>
              </w:rPr>
              <w:t>-</w:t>
            </w:r>
          </w:p>
        </w:tc>
      </w:tr>
    </w:tbl>
    <w:p w14:paraId="5BCFF6E6" w14:textId="77777777" w:rsidR="00CD3103" w:rsidRDefault="00CD3103" w:rsidP="00B56760">
      <w:pPr>
        <w:pStyle w:val="BodyText"/>
        <w:spacing w:line="360" w:lineRule="auto"/>
        <w:ind w:right="-50"/>
        <w:jc w:val="both"/>
        <w:rPr>
          <w:rFonts w:ascii="Times New Roman" w:hAnsi="Times New Roman" w:cs="Times New Roman"/>
          <w:position w:val="2"/>
          <w:sz w:val="24"/>
          <w:szCs w:val="24"/>
        </w:rPr>
      </w:pPr>
    </w:p>
    <w:p w14:paraId="3BC93464" w14:textId="77777777" w:rsidR="00480D8F" w:rsidRDefault="00480D8F" w:rsidP="0062441C">
      <w:pPr>
        <w:pStyle w:val="BodyText"/>
        <w:spacing w:before="139" w:line="360" w:lineRule="auto"/>
        <w:ind w:right="-50"/>
        <w:jc w:val="both"/>
        <w:rPr>
          <w:rFonts w:ascii="Times New Roman" w:hAnsi="Times New Roman" w:cs="Times New Roman"/>
          <w:position w:val="2"/>
          <w:sz w:val="24"/>
          <w:szCs w:val="24"/>
        </w:rPr>
        <w:sectPr w:rsidR="00480D8F" w:rsidSect="00624657">
          <w:pgSz w:w="16838" w:h="11906" w:orient="landscape"/>
          <w:pgMar w:top="1440" w:right="1440" w:bottom="1440" w:left="1440" w:header="708" w:footer="708" w:gutter="0"/>
          <w:cols w:space="708"/>
          <w:docGrid w:linePitch="360"/>
        </w:sectPr>
      </w:pPr>
    </w:p>
    <w:p w14:paraId="1CFB588B" w14:textId="0C53AE09" w:rsidR="00BF3F52" w:rsidRPr="00BF3F52" w:rsidRDefault="00D363A5" w:rsidP="00BF3F52">
      <w:pPr>
        <w:pStyle w:val="BodyText"/>
        <w:spacing w:before="139" w:line="360" w:lineRule="auto"/>
        <w:ind w:right="-50"/>
        <w:rPr>
          <w:rFonts w:ascii="Times New Roman" w:hAnsi="Times New Roman" w:cs="Times New Roman"/>
          <w:b/>
          <w:bCs/>
          <w:position w:val="2"/>
          <w:sz w:val="24"/>
          <w:szCs w:val="24"/>
        </w:rPr>
      </w:pPr>
      <w:r w:rsidRPr="00716435">
        <w:rPr>
          <w:rFonts w:ascii="Times New Roman" w:hAnsi="Times New Roman" w:cs="Times New Roman"/>
          <w:b/>
          <w:bCs/>
          <w:position w:val="2"/>
          <w:sz w:val="24"/>
          <w:szCs w:val="24"/>
        </w:rPr>
        <w:lastRenderedPageBreak/>
        <w:t>References</w:t>
      </w:r>
    </w:p>
    <w:p w14:paraId="7180964C" w14:textId="77777777" w:rsidR="00BF3F52" w:rsidRPr="00BF3F52" w:rsidRDefault="00BF3F52" w:rsidP="00BF3F52">
      <w:pPr>
        <w:pStyle w:val="NormalWeb"/>
        <w:spacing w:line="360" w:lineRule="auto"/>
        <w:ind w:left="720" w:right="117" w:hanging="720"/>
        <w:jc w:val="both"/>
        <w:rPr>
          <w:color w:val="222222"/>
          <w:shd w:val="clear" w:color="auto" w:fill="FFFFFF"/>
        </w:rPr>
      </w:pPr>
      <w:r w:rsidRPr="00BF3F52">
        <w:rPr>
          <w:color w:val="222222"/>
          <w:shd w:val="clear" w:color="auto" w:fill="FFFFFF"/>
        </w:rPr>
        <w:t>Ahmad, M., &amp; Tripathi, S. K. (2022). Effect of integrated use of vermicompost, FYM and chemical fertilizers on soil properties and productivity of wheat (</w:t>
      </w:r>
      <w:r w:rsidRPr="00DD1533">
        <w:rPr>
          <w:i/>
          <w:color w:val="222222"/>
          <w:shd w:val="clear" w:color="auto" w:fill="FFFFFF"/>
        </w:rPr>
        <w:t>Triticum aestivum</w:t>
      </w:r>
      <w:r w:rsidRPr="00BF3F52">
        <w:rPr>
          <w:color w:val="222222"/>
          <w:shd w:val="clear" w:color="auto" w:fill="FFFFFF"/>
        </w:rPr>
        <w:t xml:space="preserve"> L.) in alluvial soil. </w:t>
      </w:r>
      <w:r w:rsidRPr="00BF3F52">
        <w:rPr>
          <w:i/>
          <w:iCs/>
          <w:color w:val="222222"/>
          <w:shd w:val="clear" w:color="auto" w:fill="FFFFFF"/>
        </w:rPr>
        <w:t>The Journal of Phytopharmacology</w:t>
      </w:r>
      <w:r w:rsidRPr="00BF3F52">
        <w:rPr>
          <w:color w:val="222222"/>
          <w:shd w:val="clear" w:color="auto" w:fill="FFFFFF"/>
        </w:rPr>
        <w:t>, </w:t>
      </w:r>
      <w:r w:rsidRPr="00BF3F52">
        <w:rPr>
          <w:i/>
          <w:iCs/>
          <w:color w:val="222222"/>
          <w:shd w:val="clear" w:color="auto" w:fill="FFFFFF"/>
        </w:rPr>
        <w:t>11</w:t>
      </w:r>
      <w:r w:rsidRPr="00BF3F52">
        <w:rPr>
          <w:color w:val="222222"/>
          <w:shd w:val="clear" w:color="auto" w:fill="FFFFFF"/>
        </w:rPr>
        <w:t>(2), 101-106.</w:t>
      </w:r>
    </w:p>
    <w:p w14:paraId="07F21FCD" w14:textId="77777777" w:rsidR="00BF3F52" w:rsidRPr="00BF3F52" w:rsidRDefault="00BF3F52" w:rsidP="00BF3F52">
      <w:pPr>
        <w:pStyle w:val="NormalWeb"/>
        <w:spacing w:line="360" w:lineRule="auto"/>
        <w:ind w:left="720" w:hanging="720"/>
        <w:jc w:val="both"/>
        <w:rPr>
          <w:color w:val="222222"/>
          <w:shd w:val="clear" w:color="auto" w:fill="FFFFFF"/>
        </w:rPr>
      </w:pPr>
      <w:r w:rsidRPr="00BF3F52">
        <w:rPr>
          <w:color w:val="222222"/>
          <w:shd w:val="clear" w:color="auto" w:fill="FFFFFF"/>
        </w:rPr>
        <w:t xml:space="preserve">Akash, S., </w:t>
      </w:r>
      <w:proofErr w:type="spellStart"/>
      <w:r w:rsidRPr="00BF3F52">
        <w:rPr>
          <w:color w:val="222222"/>
          <w:shd w:val="clear" w:color="auto" w:fill="FFFFFF"/>
        </w:rPr>
        <w:t>Dalavi</w:t>
      </w:r>
      <w:proofErr w:type="spellEnd"/>
      <w:r w:rsidRPr="00BF3F52">
        <w:rPr>
          <w:color w:val="222222"/>
          <w:shd w:val="clear" w:color="auto" w:fill="FFFFFF"/>
        </w:rPr>
        <w:t xml:space="preserve">, P. N., Srikanth, H., &amp; </w:t>
      </w:r>
      <w:proofErr w:type="spellStart"/>
      <w:r w:rsidRPr="00BF3F52">
        <w:rPr>
          <w:color w:val="222222"/>
          <w:shd w:val="clear" w:color="auto" w:fill="FFFFFF"/>
        </w:rPr>
        <w:t>Bonthagorla</w:t>
      </w:r>
      <w:proofErr w:type="spellEnd"/>
      <w:r w:rsidRPr="00BF3F52">
        <w:rPr>
          <w:color w:val="222222"/>
          <w:shd w:val="clear" w:color="auto" w:fill="FFFFFF"/>
        </w:rPr>
        <w:t>, U. (2022). Effects of organic manure and fertilizers on physicochemical properties of the soil: A review. </w:t>
      </w:r>
      <w:r w:rsidRPr="00BF3F52">
        <w:rPr>
          <w:i/>
          <w:iCs/>
          <w:color w:val="222222"/>
          <w:shd w:val="clear" w:color="auto" w:fill="FFFFFF"/>
        </w:rPr>
        <w:t>J. Pharm. Innov</w:t>
      </w:r>
      <w:r w:rsidRPr="00BF3F52">
        <w:rPr>
          <w:color w:val="222222"/>
          <w:shd w:val="clear" w:color="auto" w:fill="FFFFFF"/>
        </w:rPr>
        <w:t>, </w:t>
      </w:r>
      <w:r w:rsidRPr="00BF3F52">
        <w:rPr>
          <w:i/>
          <w:iCs/>
          <w:color w:val="222222"/>
          <w:shd w:val="clear" w:color="auto" w:fill="FFFFFF"/>
        </w:rPr>
        <w:t>11</w:t>
      </w:r>
      <w:r w:rsidRPr="00BF3F52">
        <w:rPr>
          <w:color w:val="222222"/>
          <w:shd w:val="clear" w:color="auto" w:fill="FFFFFF"/>
        </w:rPr>
        <w:t>, 1856-1860.</w:t>
      </w:r>
    </w:p>
    <w:p w14:paraId="6EBA9FF6" w14:textId="77777777" w:rsidR="00BF3F52" w:rsidRPr="00BF3F52" w:rsidRDefault="00BF3F52" w:rsidP="00BF3F52">
      <w:pPr>
        <w:spacing w:line="360" w:lineRule="auto"/>
        <w:ind w:left="720" w:hanging="720"/>
        <w:jc w:val="both"/>
        <w:rPr>
          <w:rFonts w:ascii="Times New Roman" w:hAnsi="Times New Roman" w:cs="Times New Roman"/>
          <w:color w:val="222222"/>
          <w:sz w:val="24"/>
          <w:szCs w:val="24"/>
          <w:shd w:val="clear" w:color="auto" w:fill="FFFFFF"/>
        </w:rPr>
      </w:pPr>
      <w:r w:rsidRPr="00BF3F52">
        <w:rPr>
          <w:rFonts w:ascii="Times New Roman" w:hAnsi="Times New Roman" w:cs="Times New Roman"/>
          <w:color w:val="222222"/>
          <w:sz w:val="24"/>
          <w:szCs w:val="24"/>
          <w:shd w:val="clear" w:color="auto" w:fill="FFFFFF"/>
        </w:rPr>
        <w:t>Ali, N., Khan, M. N., Ashraf, M. S., Ijaz, S., Saeed-</w:t>
      </w:r>
      <w:proofErr w:type="spellStart"/>
      <w:r w:rsidRPr="00BF3F52">
        <w:rPr>
          <w:rFonts w:ascii="Times New Roman" w:hAnsi="Times New Roman" w:cs="Times New Roman"/>
          <w:color w:val="222222"/>
          <w:sz w:val="24"/>
          <w:szCs w:val="24"/>
          <w:shd w:val="clear" w:color="auto" w:fill="FFFFFF"/>
        </w:rPr>
        <w:t>ur</w:t>
      </w:r>
      <w:proofErr w:type="spellEnd"/>
      <w:r w:rsidRPr="00BF3F52">
        <w:rPr>
          <w:rFonts w:ascii="Times New Roman" w:hAnsi="Times New Roman" w:cs="Times New Roman"/>
          <w:color w:val="222222"/>
          <w:sz w:val="24"/>
          <w:szCs w:val="24"/>
          <w:shd w:val="clear" w:color="auto" w:fill="FFFFFF"/>
        </w:rPr>
        <w:t>-Rehman, H., Abdullah, M., ... &amp; Farooq, M. (2020). Influence of different organic manures and their combinations on productivity and quality of bread wheat. </w:t>
      </w:r>
      <w:r w:rsidRPr="00BF3F52">
        <w:rPr>
          <w:rFonts w:ascii="Times New Roman" w:hAnsi="Times New Roman" w:cs="Times New Roman"/>
          <w:i/>
          <w:iCs/>
          <w:color w:val="222222"/>
          <w:sz w:val="24"/>
          <w:szCs w:val="24"/>
          <w:shd w:val="clear" w:color="auto" w:fill="FFFFFF"/>
        </w:rPr>
        <w:t>Journal of Soil Science and Plant Nutrition</w:t>
      </w:r>
      <w:r w:rsidRPr="00BF3F52">
        <w:rPr>
          <w:rFonts w:ascii="Times New Roman" w:hAnsi="Times New Roman" w:cs="Times New Roman"/>
          <w:color w:val="222222"/>
          <w:sz w:val="24"/>
          <w:szCs w:val="24"/>
          <w:shd w:val="clear" w:color="auto" w:fill="FFFFFF"/>
        </w:rPr>
        <w:t>, </w:t>
      </w:r>
      <w:r w:rsidRPr="00BF3F52">
        <w:rPr>
          <w:rFonts w:ascii="Times New Roman" w:hAnsi="Times New Roman" w:cs="Times New Roman"/>
          <w:i/>
          <w:iCs/>
          <w:color w:val="222222"/>
          <w:sz w:val="24"/>
          <w:szCs w:val="24"/>
          <w:shd w:val="clear" w:color="auto" w:fill="FFFFFF"/>
        </w:rPr>
        <w:t>20</w:t>
      </w:r>
      <w:r w:rsidRPr="00BF3F52">
        <w:rPr>
          <w:rFonts w:ascii="Times New Roman" w:hAnsi="Times New Roman" w:cs="Times New Roman"/>
          <w:color w:val="222222"/>
          <w:sz w:val="24"/>
          <w:szCs w:val="24"/>
          <w:shd w:val="clear" w:color="auto" w:fill="FFFFFF"/>
        </w:rPr>
        <w:t>(4), 1949-1960.</w:t>
      </w:r>
    </w:p>
    <w:p w14:paraId="08978BD1" w14:textId="77777777" w:rsidR="00BF3F52" w:rsidRPr="00BF3F52" w:rsidRDefault="00BF3F52" w:rsidP="00BF3F52">
      <w:pPr>
        <w:spacing w:line="360" w:lineRule="auto"/>
        <w:ind w:left="720" w:hanging="720"/>
        <w:jc w:val="both"/>
        <w:rPr>
          <w:rFonts w:ascii="Times New Roman" w:hAnsi="Times New Roman" w:cs="Times New Roman"/>
          <w:color w:val="222222"/>
          <w:sz w:val="24"/>
          <w:szCs w:val="24"/>
          <w:shd w:val="clear" w:color="auto" w:fill="FFFFFF"/>
        </w:rPr>
      </w:pPr>
      <w:r w:rsidRPr="00BF3F52">
        <w:rPr>
          <w:rFonts w:ascii="Times New Roman" w:hAnsi="Times New Roman" w:cs="Times New Roman"/>
          <w:color w:val="222222"/>
          <w:sz w:val="24"/>
          <w:szCs w:val="24"/>
          <w:shd w:val="clear" w:color="auto" w:fill="FFFFFF"/>
        </w:rPr>
        <w:t>Ali, W., Ali, M., Iqbal, J., Khalil, M. K., &amp; Ahmad, Z. (2019). Impact of zinc and organic manure on wheat productivity and soil fertility. </w:t>
      </w:r>
      <w:r w:rsidRPr="00BF3F52">
        <w:rPr>
          <w:rFonts w:ascii="Times New Roman" w:hAnsi="Times New Roman" w:cs="Times New Roman"/>
          <w:i/>
          <w:iCs/>
          <w:color w:val="222222"/>
          <w:sz w:val="24"/>
          <w:szCs w:val="24"/>
          <w:shd w:val="clear" w:color="auto" w:fill="FFFFFF"/>
        </w:rPr>
        <w:t>Advances in Crop Science and Technology</w:t>
      </w:r>
      <w:r w:rsidRPr="00BF3F52">
        <w:rPr>
          <w:rFonts w:ascii="Times New Roman" w:hAnsi="Times New Roman" w:cs="Times New Roman"/>
          <w:color w:val="222222"/>
          <w:sz w:val="24"/>
          <w:szCs w:val="24"/>
          <w:shd w:val="clear" w:color="auto" w:fill="FFFFFF"/>
        </w:rPr>
        <w:t>, </w:t>
      </w:r>
      <w:r w:rsidRPr="00BF3F52">
        <w:rPr>
          <w:rFonts w:ascii="Times New Roman" w:hAnsi="Times New Roman" w:cs="Times New Roman"/>
          <w:i/>
          <w:iCs/>
          <w:color w:val="222222"/>
          <w:sz w:val="24"/>
          <w:szCs w:val="24"/>
          <w:shd w:val="clear" w:color="auto" w:fill="FFFFFF"/>
        </w:rPr>
        <w:t>7</w:t>
      </w:r>
      <w:r w:rsidRPr="00BF3F52">
        <w:rPr>
          <w:rFonts w:ascii="Times New Roman" w:hAnsi="Times New Roman" w:cs="Times New Roman"/>
          <w:b/>
          <w:color w:val="222222"/>
          <w:sz w:val="24"/>
          <w:szCs w:val="24"/>
          <w:shd w:val="clear" w:color="auto" w:fill="FFFFFF"/>
        </w:rPr>
        <w:t>(</w:t>
      </w:r>
      <w:r w:rsidRPr="00BF3F52">
        <w:rPr>
          <w:rFonts w:ascii="Times New Roman" w:hAnsi="Times New Roman" w:cs="Times New Roman"/>
          <w:color w:val="222222"/>
          <w:sz w:val="24"/>
          <w:szCs w:val="24"/>
          <w:shd w:val="clear" w:color="auto" w:fill="FFFFFF"/>
        </w:rPr>
        <w:t>1</w:t>
      </w:r>
      <w:r w:rsidRPr="00BF3F52">
        <w:rPr>
          <w:rFonts w:ascii="Times New Roman" w:hAnsi="Times New Roman" w:cs="Times New Roman"/>
          <w:b/>
          <w:color w:val="222222"/>
          <w:sz w:val="24"/>
          <w:szCs w:val="24"/>
          <w:shd w:val="clear" w:color="auto" w:fill="FFFFFF"/>
        </w:rPr>
        <w:t>)</w:t>
      </w:r>
      <w:r w:rsidRPr="00BF3F52">
        <w:rPr>
          <w:rFonts w:ascii="Times New Roman" w:hAnsi="Times New Roman" w:cs="Times New Roman"/>
          <w:color w:val="222222"/>
          <w:sz w:val="24"/>
          <w:szCs w:val="24"/>
          <w:shd w:val="clear" w:color="auto" w:fill="FFFFFF"/>
        </w:rPr>
        <w:t>, 414.</w:t>
      </w:r>
    </w:p>
    <w:p w14:paraId="38DB96AF" w14:textId="77777777" w:rsidR="00BF3F52" w:rsidRPr="00BF3F52" w:rsidRDefault="00BF3F52" w:rsidP="00BF3F52">
      <w:pPr>
        <w:pStyle w:val="NormalWeb"/>
        <w:spacing w:line="360" w:lineRule="auto"/>
        <w:ind w:left="720" w:right="117" w:hanging="720"/>
        <w:jc w:val="both"/>
      </w:pPr>
      <w:proofErr w:type="spellStart"/>
      <w:r w:rsidRPr="00BF3F52">
        <w:t>Arancon</w:t>
      </w:r>
      <w:proofErr w:type="spellEnd"/>
      <w:r w:rsidRPr="00BF3F52">
        <w:t xml:space="preserve"> NQ, Edwards CA, Bierman P (2006) Influences of vermicompost on field strawberries: effects on soil microbiological and chemical properties. </w:t>
      </w:r>
      <w:proofErr w:type="spellStart"/>
      <w:r w:rsidRPr="00BF3F52">
        <w:t>Bioresour</w:t>
      </w:r>
      <w:proofErr w:type="spellEnd"/>
      <w:r w:rsidRPr="00BF3F52">
        <w:t xml:space="preserve"> </w:t>
      </w:r>
      <w:proofErr w:type="spellStart"/>
      <w:r w:rsidRPr="00BF3F52">
        <w:t>Technol</w:t>
      </w:r>
      <w:proofErr w:type="spellEnd"/>
      <w:r w:rsidRPr="00BF3F52">
        <w:t xml:space="preserve"> 97:831–840</w:t>
      </w:r>
    </w:p>
    <w:p w14:paraId="5B309588" w14:textId="77777777" w:rsidR="00BF3F52" w:rsidRPr="00BF3F52" w:rsidRDefault="00BF3F52" w:rsidP="00BF3F52">
      <w:pPr>
        <w:spacing w:before="100" w:beforeAutospacing="1" w:after="100" w:afterAutospacing="1" w:line="360" w:lineRule="auto"/>
        <w:ind w:left="720" w:hanging="720"/>
        <w:jc w:val="both"/>
        <w:rPr>
          <w:rFonts w:ascii="Times New Roman" w:eastAsia="Times New Roman" w:hAnsi="Times New Roman" w:cs="Times New Roman"/>
          <w:kern w:val="0"/>
          <w:sz w:val="24"/>
          <w:szCs w:val="24"/>
          <w:lang w:eastAsia="en-IN"/>
          <w14:ligatures w14:val="none"/>
        </w:rPr>
      </w:pPr>
      <w:r w:rsidRPr="00BF3F52">
        <w:rPr>
          <w:rFonts w:ascii="Times New Roman" w:eastAsia="Times New Roman" w:hAnsi="Times New Roman" w:cs="Times New Roman"/>
          <w:kern w:val="0"/>
          <w:sz w:val="24"/>
          <w:szCs w:val="24"/>
          <w:lang w:eastAsia="en-IN"/>
          <w14:ligatures w14:val="none"/>
        </w:rPr>
        <w:t>Aravind, S. A., Kumar, N. S., Hemalatha, M., &amp; Paramasivan, M. (2023). Impact of organic nutrient management on the physiological performance and yield of finger millet (</w:t>
      </w:r>
      <w:r w:rsidRPr="00BF3F52">
        <w:rPr>
          <w:rFonts w:ascii="Times New Roman" w:eastAsia="Times New Roman" w:hAnsi="Times New Roman" w:cs="Times New Roman"/>
          <w:i/>
          <w:iCs/>
          <w:kern w:val="0"/>
          <w:sz w:val="24"/>
          <w:szCs w:val="24"/>
          <w:lang w:eastAsia="en-IN"/>
          <w14:ligatures w14:val="none"/>
        </w:rPr>
        <w:t>Eleusine coracana</w:t>
      </w:r>
      <w:r w:rsidRPr="00BF3F52">
        <w:rPr>
          <w:rFonts w:ascii="Times New Roman" w:eastAsia="Times New Roman" w:hAnsi="Times New Roman" w:cs="Times New Roman"/>
          <w:kern w:val="0"/>
          <w:sz w:val="24"/>
          <w:szCs w:val="24"/>
          <w:lang w:eastAsia="en-IN"/>
          <w14:ligatures w14:val="none"/>
        </w:rPr>
        <w:t xml:space="preserve"> L.). </w:t>
      </w:r>
      <w:r w:rsidRPr="00BF3F52">
        <w:rPr>
          <w:rFonts w:ascii="Times New Roman" w:eastAsia="Times New Roman" w:hAnsi="Times New Roman" w:cs="Times New Roman"/>
          <w:i/>
          <w:iCs/>
          <w:kern w:val="0"/>
          <w:sz w:val="24"/>
          <w:szCs w:val="24"/>
          <w:lang w:eastAsia="en-IN"/>
          <w14:ligatures w14:val="none"/>
        </w:rPr>
        <w:t>Journal of Cereal Research</w:t>
      </w:r>
      <w:r w:rsidRPr="00BF3F52">
        <w:rPr>
          <w:rFonts w:ascii="Times New Roman" w:eastAsia="Times New Roman" w:hAnsi="Times New Roman" w:cs="Times New Roman"/>
          <w:kern w:val="0"/>
          <w:sz w:val="24"/>
          <w:szCs w:val="24"/>
          <w:lang w:eastAsia="en-IN"/>
          <w14:ligatures w14:val="none"/>
        </w:rPr>
        <w:t>, 15(1), 13-20.</w:t>
      </w:r>
      <w:r w:rsidRPr="00BF3F52">
        <w:rPr>
          <w:rFonts w:ascii="Times New Roman" w:hAnsi="Times New Roman" w:cs="Times New Roman"/>
          <w:sz w:val="24"/>
          <w:szCs w:val="24"/>
        </w:rPr>
        <w:t xml:space="preserve"> </w:t>
      </w:r>
      <w:hyperlink r:id="rId19" w:history="1">
        <w:r w:rsidRPr="001A15FD">
          <w:rPr>
            <w:rStyle w:val="Hyperlink"/>
            <w:rFonts w:ascii="Times New Roman" w:eastAsia="Times New Roman" w:hAnsi="Times New Roman" w:cs="Times New Roman"/>
            <w:color w:val="000000" w:themeColor="text1"/>
            <w:kern w:val="0"/>
            <w:sz w:val="24"/>
            <w:szCs w:val="24"/>
            <w:lang w:eastAsia="en-IN"/>
            <w14:ligatures w14:val="none"/>
          </w:rPr>
          <w:t>https://www.researchgate.net/publication/371011605</w:t>
        </w:r>
      </w:hyperlink>
    </w:p>
    <w:p w14:paraId="71E57A10" w14:textId="77777777" w:rsidR="00BF3F52" w:rsidRPr="00BF3F52" w:rsidRDefault="00BF3F52" w:rsidP="00BF3F52">
      <w:pPr>
        <w:pStyle w:val="NormalWeb"/>
        <w:spacing w:line="360" w:lineRule="auto"/>
        <w:ind w:left="720" w:right="117" w:hanging="720"/>
        <w:jc w:val="both"/>
      </w:pPr>
      <w:r w:rsidRPr="00BF3F52">
        <w:rPr>
          <w:color w:val="222222"/>
          <w:shd w:val="clear" w:color="auto" w:fill="FFFFFF"/>
        </w:rPr>
        <w:t>Boateng, S. A., Zickermann, J., &amp; Kornahrens, M. (2006). Poultry manure effect on growth and yield of maize. </w:t>
      </w:r>
      <w:r w:rsidRPr="00BF3F52">
        <w:rPr>
          <w:i/>
          <w:iCs/>
          <w:color w:val="222222"/>
          <w:shd w:val="clear" w:color="auto" w:fill="FFFFFF"/>
        </w:rPr>
        <w:t>West African Journal of Applied Ecology</w:t>
      </w:r>
      <w:r w:rsidRPr="00BF3F52">
        <w:rPr>
          <w:color w:val="222222"/>
          <w:shd w:val="clear" w:color="auto" w:fill="FFFFFF"/>
        </w:rPr>
        <w:t>, </w:t>
      </w:r>
      <w:r w:rsidRPr="00BF3F52">
        <w:rPr>
          <w:i/>
          <w:iCs/>
          <w:color w:val="222222"/>
          <w:shd w:val="clear" w:color="auto" w:fill="FFFFFF"/>
        </w:rPr>
        <w:t>9</w:t>
      </w:r>
      <w:r w:rsidRPr="00BF3F52">
        <w:rPr>
          <w:color w:val="222222"/>
          <w:shd w:val="clear" w:color="auto" w:fill="FFFFFF"/>
        </w:rPr>
        <w:t>(1)</w:t>
      </w:r>
    </w:p>
    <w:p w14:paraId="0B88BB17" w14:textId="77777777" w:rsidR="00BF3F52" w:rsidRPr="00BF3F52" w:rsidRDefault="00BF3F52" w:rsidP="00BF3F52">
      <w:pPr>
        <w:pStyle w:val="NormalWeb"/>
        <w:spacing w:line="360" w:lineRule="auto"/>
        <w:ind w:left="720" w:right="117" w:hanging="720"/>
        <w:jc w:val="both"/>
        <w:rPr>
          <w:color w:val="222222"/>
          <w:shd w:val="clear" w:color="auto" w:fill="FFFFFF"/>
        </w:rPr>
      </w:pPr>
      <w:r w:rsidRPr="00BF3F52">
        <w:t xml:space="preserve">Chastain, J.P., J.J. </w:t>
      </w:r>
      <w:proofErr w:type="spellStart"/>
      <w:r w:rsidRPr="00BF3F52">
        <w:t>Camberato</w:t>
      </w:r>
      <w:proofErr w:type="spellEnd"/>
      <w:r w:rsidRPr="00BF3F52">
        <w:t xml:space="preserve"> and J.E. Albrecht. 2001. Nutrient content of livestock and poultry manure, climate change central, Clemson University, USA. 36p</w:t>
      </w:r>
    </w:p>
    <w:p w14:paraId="177E1DD3" w14:textId="77777777" w:rsidR="00BF3F52" w:rsidRPr="00BF3F52" w:rsidRDefault="00BF3F52" w:rsidP="00BF3F52">
      <w:pPr>
        <w:pStyle w:val="NormalWeb"/>
        <w:spacing w:line="360" w:lineRule="auto"/>
        <w:ind w:left="720" w:right="117" w:hanging="720"/>
        <w:jc w:val="both"/>
      </w:pPr>
      <w:r w:rsidRPr="00BF3F52">
        <w:rPr>
          <w:color w:val="222222"/>
          <w:shd w:val="clear" w:color="auto" w:fill="FFFFFF"/>
        </w:rPr>
        <w:t>Chatterjee, R., Debnath, A., &amp; Mishra, S. (2020). Vermicompost and soil health. In </w:t>
      </w:r>
      <w:r w:rsidRPr="00BF3F52">
        <w:rPr>
          <w:i/>
          <w:iCs/>
          <w:color w:val="222222"/>
          <w:shd w:val="clear" w:color="auto" w:fill="FFFFFF"/>
        </w:rPr>
        <w:t>soil health</w:t>
      </w:r>
      <w:r w:rsidRPr="00BF3F52">
        <w:rPr>
          <w:color w:val="222222"/>
          <w:shd w:val="clear" w:color="auto" w:fill="FFFFFF"/>
        </w:rPr>
        <w:t xml:space="preserve"> (pp. 69-88). Cham: </w:t>
      </w:r>
      <w:r w:rsidRPr="00DD1533">
        <w:rPr>
          <w:i/>
          <w:color w:val="222222"/>
          <w:shd w:val="clear" w:color="auto" w:fill="FFFFFF"/>
        </w:rPr>
        <w:t>Springer International Publishing</w:t>
      </w:r>
    </w:p>
    <w:p w14:paraId="5C4AF188" w14:textId="77777777" w:rsidR="00BF3F52" w:rsidRPr="00BF3F52" w:rsidRDefault="00BF3F52" w:rsidP="00BF3F52">
      <w:pPr>
        <w:pStyle w:val="NormalWeb"/>
        <w:spacing w:line="360" w:lineRule="auto"/>
        <w:ind w:left="720" w:right="117" w:hanging="720"/>
        <w:jc w:val="both"/>
      </w:pPr>
      <w:r w:rsidRPr="00BF3F52">
        <w:rPr>
          <w:color w:val="222222"/>
          <w:shd w:val="clear" w:color="auto" w:fill="FFFFFF"/>
        </w:rPr>
        <w:lastRenderedPageBreak/>
        <w:t>Choudhary, R. (2022). </w:t>
      </w:r>
      <w:r w:rsidRPr="00BF3F52">
        <w:rPr>
          <w:i/>
          <w:iCs/>
          <w:color w:val="222222"/>
          <w:shd w:val="clear" w:color="auto" w:fill="FFFFFF"/>
        </w:rPr>
        <w:t>Effect of Organic Management of Nutrients and Bio-stimulants on Growth, Yield and Quality of Wheat (Triticum aestivum L.)</w:t>
      </w:r>
      <w:r w:rsidRPr="00BF3F52">
        <w:rPr>
          <w:color w:val="222222"/>
          <w:shd w:val="clear" w:color="auto" w:fill="FFFFFF"/>
        </w:rPr>
        <w:t> (Doctoral dissertation, MPUAT, Udaipur)</w:t>
      </w:r>
    </w:p>
    <w:p w14:paraId="4220CBFE" w14:textId="77777777" w:rsidR="00BF3F52" w:rsidRPr="00BF3F52" w:rsidRDefault="00BF3F52" w:rsidP="00BF3F52">
      <w:pPr>
        <w:spacing w:line="360" w:lineRule="auto"/>
        <w:ind w:left="720" w:hanging="720"/>
        <w:jc w:val="both"/>
        <w:rPr>
          <w:rFonts w:ascii="Times New Roman" w:hAnsi="Times New Roman" w:cs="Times New Roman"/>
          <w:sz w:val="24"/>
          <w:szCs w:val="24"/>
        </w:rPr>
      </w:pPr>
      <w:r w:rsidRPr="00BF3F52">
        <w:rPr>
          <w:rFonts w:ascii="Times New Roman" w:hAnsi="Times New Roman" w:cs="Times New Roman"/>
          <w:sz w:val="24"/>
          <w:szCs w:val="24"/>
        </w:rPr>
        <w:t>Deksissa, T., I. Short and J. Allen, 2008. Effect of Soil Amendment with Compost on Growth and Water Use efficiency of Amaranth. In: Proc. the UCOWR/NIWR Annual Conference: International Water Resources: Challenges for the 21st Century and Water Resources Education. July 22-24, 2008,</w:t>
      </w:r>
    </w:p>
    <w:p w14:paraId="7F3EA417" w14:textId="77777777" w:rsidR="00BF3F52" w:rsidRPr="00BF3F52" w:rsidRDefault="00BF3F52" w:rsidP="00BF3F52">
      <w:pPr>
        <w:pStyle w:val="NormalWeb"/>
        <w:spacing w:line="360" w:lineRule="auto"/>
        <w:ind w:left="720" w:right="117" w:hanging="720"/>
        <w:jc w:val="both"/>
        <w:rPr>
          <w:shd w:val="clear" w:color="auto" w:fill="FFFFFF"/>
        </w:rPr>
      </w:pPr>
      <w:r w:rsidRPr="00BF3F52">
        <w:t xml:space="preserve">Edwards CA, </w:t>
      </w:r>
      <w:proofErr w:type="spellStart"/>
      <w:r w:rsidRPr="00BF3F52">
        <w:t>Arancon</w:t>
      </w:r>
      <w:proofErr w:type="spellEnd"/>
      <w:r w:rsidRPr="00BF3F52">
        <w:t xml:space="preserve"> NQ, </w:t>
      </w:r>
      <w:proofErr w:type="spellStart"/>
      <w:r w:rsidRPr="00BF3F52">
        <w:t>Greytak</w:t>
      </w:r>
      <w:proofErr w:type="spellEnd"/>
      <w:r w:rsidRPr="00BF3F52">
        <w:t xml:space="preserve"> S (2006) Effects of vermicompost teas on plant growth and disease. </w:t>
      </w:r>
      <w:proofErr w:type="spellStart"/>
      <w:r w:rsidRPr="00BF3F52">
        <w:t>BioCycle</w:t>
      </w:r>
      <w:proofErr w:type="spellEnd"/>
      <w:r w:rsidRPr="00BF3F52">
        <w:t xml:space="preserve"> 47:28–31</w:t>
      </w:r>
    </w:p>
    <w:p w14:paraId="2129F7E0" w14:textId="77777777" w:rsidR="00BF3F52" w:rsidRPr="00BF3F52" w:rsidRDefault="00BF3F52" w:rsidP="00BF3F52">
      <w:pPr>
        <w:spacing w:line="360" w:lineRule="auto"/>
        <w:ind w:left="720" w:hanging="720"/>
        <w:jc w:val="both"/>
        <w:rPr>
          <w:rFonts w:ascii="Times New Roman" w:hAnsi="Times New Roman" w:cs="Times New Roman"/>
          <w:color w:val="000000" w:themeColor="text1"/>
          <w:sz w:val="24"/>
          <w:szCs w:val="24"/>
          <w:shd w:val="clear" w:color="auto" w:fill="FFFFFF"/>
        </w:rPr>
      </w:pPr>
      <w:r w:rsidRPr="00BF3F52">
        <w:rPr>
          <w:rFonts w:ascii="Times New Roman" w:hAnsi="Times New Roman" w:cs="Times New Roman"/>
          <w:color w:val="000000" w:themeColor="text1"/>
          <w:sz w:val="24"/>
          <w:szCs w:val="24"/>
          <w:shd w:val="clear" w:color="auto" w:fill="FFFFFF"/>
        </w:rPr>
        <w:t>Emmanuel, I. O. M. J. (2018). Domestication and Responses of Wheat (</w:t>
      </w:r>
      <w:r w:rsidRPr="00BF3F52">
        <w:rPr>
          <w:rFonts w:ascii="Times New Roman" w:hAnsi="Times New Roman" w:cs="Times New Roman"/>
          <w:i/>
          <w:color w:val="000000" w:themeColor="text1"/>
          <w:sz w:val="24"/>
          <w:szCs w:val="24"/>
          <w:shd w:val="clear" w:color="auto" w:fill="FFFFFF"/>
        </w:rPr>
        <w:t>Triticum aestivum</w:t>
      </w:r>
      <w:r w:rsidRPr="00BF3F52">
        <w:rPr>
          <w:rFonts w:ascii="Times New Roman" w:hAnsi="Times New Roman" w:cs="Times New Roman"/>
          <w:color w:val="000000" w:themeColor="text1"/>
          <w:sz w:val="24"/>
          <w:szCs w:val="24"/>
          <w:shd w:val="clear" w:color="auto" w:fill="FFFFFF"/>
        </w:rPr>
        <w:t xml:space="preserve"> L) Growth, Yield Parameters, Quality Indices and Soil Fertility improvement to Different Organic Fertilizers. </w:t>
      </w:r>
      <w:proofErr w:type="spellStart"/>
      <w:r w:rsidRPr="00BF3F52">
        <w:rPr>
          <w:rFonts w:ascii="Times New Roman" w:hAnsi="Times New Roman" w:cs="Times New Roman"/>
          <w:i/>
          <w:color w:val="000000" w:themeColor="text1"/>
          <w:sz w:val="24"/>
          <w:szCs w:val="24"/>
          <w:shd w:val="clear" w:color="auto" w:fill="FFFFFF"/>
        </w:rPr>
        <w:t>Curr</w:t>
      </w:r>
      <w:proofErr w:type="spellEnd"/>
      <w:r w:rsidRPr="00BF3F52">
        <w:rPr>
          <w:rFonts w:ascii="Times New Roman" w:hAnsi="Times New Roman" w:cs="Times New Roman"/>
          <w:i/>
          <w:color w:val="000000" w:themeColor="text1"/>
          <w:sz w:val="24"/>
          <w:szCs w:val="24"/>
          <w:shd w:val="clear" w:color="auto" w:fill="FFFFFF"/>
        </w:rPr>
        <w:t xml:space="preserve"> </w:t>
      </w:r>
      <w:proofErr w:type="spellStart"/>
      <w:r w:rsidRPr="00BF3F52">
        <w:rPr>
          <w:rFonts w:ascii="Times New Roman" w:hAnsi="Times New Roman" w:cs="Times New Roman"/>
          <w:i/>
          <w:color w:val="000000" w:themeColor="text1"/>
          <w:sz w:val="24"/>
          <w:szCs w:val="24"/>
          <w:shd w:val="clear" w:color="auto" w:fill="FFFFFF"/>
        </w:rPr>
        <w:t>Inves</w:t>
      </w:r>
      <w:proofErr w:type="spellEnd"/>
      <w:r w:rsidRPr="00BF3F52">
        <w:rPr>
          <w:rFonts w:ascii="Times New Roman" w:hAnsi="Times New Roman" w:cs="Times New Roman"/>
          <w:i/>
          <w:color w:val="000000" w:themeColor="text1"/>
          <w:sz w:val="24"/>
          <w:szCs w:val="24"/>
          <w:shd w:val="clear" w:color="auto" w:fill="FFFFFF"/>
        </w:rPr>
        <w:t xml:space="preserve"> Agri </w:t>
      </w:r>
      <w:proofErr w:type="spellStart"/>
      <w:r w:rsidRPr="00BF3F52">
        <w:rPr>
          <w:rFonts w:ascii="Times New Roman" w:hAnsi="Times New Roman" w:cs="Times New Roman"/>
          <w:i/>
          <w:color w:val="000000" w:themeColor="text1"/>
          <w:sz w:val="24"/>
          <w:szCs w:val="24"/>
          <w:shd w:val="clear" w:color="auto" w:fill="FFFFFF"/>
        </w:rPr>
        <w:t>Curr</w:t>
      </w:r>
      <w:proofErr w:type="spellEnd"/>
      <w:r w:rsidRPr="00BF3F52">
        <w:rPr>
          <w:rFonts w:ascii="Times New Roman" w:hAnsi="Times New Roman" w:cs="Times New Roman"/>
          <w:i/>
          <w:color w:val="000000" w:themeColor="text1"/>
          <w:sz w:val="24"/>
          <w:szCs w:val="24"/>
          <w:shd w:val="clear" w:color="auto" w:fill="FFFFFF"/>
        </w:rPr>
        <w:t xml:space="preserve"> Res 2</w:t>
      </w:r>
      <w:r w:rsidRPr="00BF3F52">
        <w:rPr>
          <w:rFonts w:ascii="Times New Roman" w:hAnsi="Times New Roman" w:cs="Times New Roman"/>
          <w:color w:val="000000" w:themeColor="text1"/>
          <w:sz w:val="24"/>
          <w:szCs w:val="24"/>
          <w:shd w:val="clear" w:color="auto" w:fill="FFFFFF"/>
        </w:rPr>
        <w:t xml:space="preserve"> </w:t>
      </w:r>
      <w:r w:rsidRPr="00BF3F52">
        <w:rPr>
          <w:rFonts w:ascii="Times New Roman" w:hAnsi="Times New Roman" w:cs="Times New Roman"/>
          <w:b/>
          <w:color w:val="000000" w:themeColor="text1"/>
          <w:sz w:val="24"/>
          <w:szCs w:val="24"/>
          <w:shd w:val="clear" w:color="auto" w:fill="FFFFFF"/>
        </w:rPr>
        <w:t>(3)</w:t>
      </w:r>
      <w:r w:rsidRPr="00BF3F52">
        <w:rPr>
          <w:rFonts w:ascii="Times New Roman" w:hAnsi="Times New Roman" w:cs="Times New Roman"/>
          <w:color w:val="000000" w:themeColor="text1"/>
          <w:sz w:val="24"/>
          <w:szCs w:val="24"/>
          <w:shd w:val="clear" w:color="auto" w:fill="FFFFFF"/>
        </w:rPr>
        <w:t>-2018. </w:t>
      </w:r>
      <w:r w:rsidRPr="00BF3F52">
        <w:rPr>
          <w:rFonts w:ascii="Times New Roman" w:hAnsi="Times New Roman" w:cs="Times New Roman"/>
          <w:i/>
          <w:iCs/>
          <w:color w:val="000000" w:themeColor="text1"/>
          <w:sz w:val="24"/>
          <w:szCs w:val="24"/>
          <w:shd w:val="clear" w:color="auto" w:fill="FFFFFF"/>
        </w:rPr>
        <w:t>CIACR. MS. ID</w:t>
      </w:r>
      <w:r w:rsidRPr="00BF3F52">
        <w:rPr>
          <w:rFonts w:ascii="Times New Roman" w:hAnsi="Times New Roman" w:cs="Times New Roman"/>
          <w:color w:val="000000" w:themeColor="text1"/>
          <w:sz w:val="24"/>
          <w:szCs w:val="24"/>
          <w:shd w:val="clear" w:color="auto" w:fill="FFFFFF"/>
        </w:rPr>
        <w:t>, </w:t>
      </w:r>
      <w:r w:rsidRPr="00BF3F52">
        <w:rPr>
          <w:rFonts w:ascii="Times New Roman" w:hAnsi="Times New Roman" w:cs="Times New Roman"/>
          <w:i/>
          <w:iCs/>
          <w:color w:val="000000" w:themeColor="text1"/>
          <w:sz w:val="24"/>
          <w:szCs w:val="24"/>
          <w:shd w:val="clear" w:color="auto" w:fill="FFFFFF"/>
        </w:rPr>
        <w:t>139</w:t>
      </w:r>
      <w:r w:rsidRPr="00BF3F52">
        <w:rPr>
          <w:rFonts w:ascii="Times New Roman" w:hAnsi="Times New Roman" w:cs="Times New Roman"/>
          <w:color w:val="000000" w:themeColor="text1"/>
          <w:sz w:val="24"/>
          <w:szCs w:val="24"/>
          <w:shd w:val="clear" w:color="auto" w:fill="FFFFFF"/>
        </w:rPr>
        <w:t>, 60-70.</w:t>
      </w:r>
    </w:p>
    <w:p w14:paraId="6217070B" w14:textId="77777777" w:rsidR="00BF3F52" w:rsidRPr="00BF3F52" w:rsidRDefault="00BF3F52" w:rsidP="00BF3F52">
      <w:pPr>
        <w:spacing w:line="360" w:lineRule="auto"/>
        <w:ind w:left="720" w:hanging="720"/>
        <w:jc w:val="both"/>
        <w:rPr>
          <w:rFonts w:ascii="Times New Roman" w:hAnsi="Times New Roman" w:cs="Times New Roman"/>
          <w:sz w:val="24"/>
          <w:szCs w:val="24"/>
        </w:rPr>
      </w:pPr>
      <w:r w:rsidRPr="00BF3F52">
        <w:rPr>
          <w:rFonts w:ascii="Times New Roman" w:hAnsi="Times New Roman" w:cs="Times New Roman"/>
          <w:color w:val="222222"/>
          <w:sz w:val="24"/>
          <w:szCs w:val="24"/>
          <w:shd w:val="clear" w:color="auto" w:fill="FFFFFF"/>
        </w:rPr>
        <w:t>Fallah, S., Abedini Dastgerdi, H., Kaul, H. P., &amp; Salehi, A. (2025). Subsurface Banding of Poultry Manure Enhances Photosynthetic Efficiency, Yield, and Nutrient Uptake in Buckwheat. </w:t>
      </w:r>
      <w:r w:rsidRPr="00BF3F52">
        <w:rPr>
          <w:rFonts w:ascii="Times New Roman" w:hAnsi="Times New Roman" w:cs="Times New Roman"/>
          <w:i/>
          <w:iCs/>
          <w:color w:val="222222"/>
          <w:sz w:val="24"/>
          <w:szCs w:val="24"/>
          <w:shd w:val="clear" w:color="auto" w:fill="FFFFFF"/>
        </w:rPr>
        <w:t>Plants</w:t>
      </w:r>
      <w:r w:rsidRPr="00BF3F52">
        <w:rPr>
          <w:rFonts w:ascii="Times New Roman" w:hAnsi="Times New Roman" w:cs="Times New Roman"/>
          <w:color w:val="222222"/>
          <w:sz w:val="24"/>
          <w:szCs w:val="24"/>
          <w:shd w:val="clear" w:color="auto" w:fill="FFFFFF"/>
        </w:rPr>
        <w:t>, </w:t>
      </w:r>
      <w:r w:rsidRPr="00BF3F52">
        <w:rPr>
          <w:rFonts w:ascii="Times New Roman" w:hAnsi="Times New Roman" w:cs="Times New Roman"/>
          <w:i/>
          <w:iCs/>
          <w:color w:val="222222"/>
          <w:sz w:val="24"/>
          <w:szCs w:val="24"/>
          <w:shd w:val="clear" w:color="auto" w:fill="FFFFFF"/>
        </w:rPr>
        <w:t>14</w:t>
      </w:r>
      <w:r w:rsidRPr="00BF3F52">
        <w:rPr>
          <w:rFonts w:ascii="Times New Roman" w:hAnsi="Times New Roman" w:cs="Times New Roman"/>
          <w:color w:val="222222"/>
          <w:sz w:val="24"/>
          <w:szCs w:val="24"/>
          <w:shd w:val="clear" w:color="auto" w:fill="FFFFFF"/>
        </w:rPr>
        <w:t>(17), 2700.</w:t>
      </w:r>
    </w:p>
    <w:p w14:paraId="28761374" w14:textId="77777777" w:rsidR="00BF3F52" w:rsidRPr="00BF3F52" w:rsidRDefault="00BF3F52" w:rsidP="00BF3F52">
      <w:pPr>
        <w:spacing w:line="360" w:lineRule="auto"/>
        <w:ind w:left="720" w:hanging="720"/>
        <w:jc w:val="both"/>
        <w:rPr>
          <w:rFonts w:ascii="Times New Roman" w:hAnsi="Times New Roman" w:cs="Times New Roman"/>
          <w:sz w:val="24"/>
          <w:szCs w:val="24"/>
        </w:rPr>
      </w:pPr>
      <w:r w:rsidRPr="00BF3F52">
        <w:rPr>
          <w:rFonts w:ascii="Times New Roman" w:hAnsi="Times New Roman" w:cs="Times New Roman"/>
          <w:sz w:val="24"/>
          <w:szCs w:val="24"/>
        </w:rPr>
        <w:t>FAO. 2025. Food Outlook – Biannual report on global food markets. Food Outlook, June 2025. Rome.</w:t>
      </w:r>
      <w:r w:rsidRPr="001A15FD">
        <w:rPr>
          <w:rFonts w:ascii="Times New Roman" w:hAnsi="Times New Roman" w:cs="Times New Roman"/>
          <w:color w:val="000000" w:themeColor="text1"/>
          <w:sz w:val="24"/>
          <w:szCs w:val="24"/>
        </w:rPr>
        <w:t xml:space="preserve"> </w:t>
      </w:r>
      <w:hyperlink r:id="rId20" w:history="1">
        <w:r w:rsidRPr="001A15FD">
          <w:rPr>
            <w:rStyle w:val="Hyperlink"/>
            <w:rFonts w:ascii="Times New Roman" w:hAnsi="Times New Roman" w:cs="Times New Roman"/>
            <w:color w:val="000000" w:themeColor="text1"/>
            <w:sz w:val="24"/>
            <w:szCs w:val="24"/>
          </w:rPr>
          <w:t>https://doi.org/10.4060/cd5655en</w:t>
        </w:r>
      </w:hyperlink>
    </w:p>
    <w:p w14:paraId="54D5168A" w14:textId="77777777" w:rsidR="00BF3F52" w:rsidRPr="00BF3F52" w:rsidRDefault="00BF3F52" w:rsidP="00BF3F52">
      <w:pPr>
        <w:pStyle w:val="NormalWeb"/>
        <w:spacing w:line="360" w:lineRule="auto"/>
        <w:ind w:left="720" w:hanging="720"/>
        <w:jc w:val="both"/>
      </w:pPr>
      <w:proofErr w:type="spellStart"/>
      <w:r w:rsidRPr="00BF3F52">
        <w:t>FiBL</w:t>
      </w:r>
      <w:proofErr w:type="spellEnd"/>
      <w:r w:rsidRPr="00BF3F52">
        <w:t xml:space="preserve"> &amp; IFOAM – Organics International (2025): The World of Organic Agriculture. Frick and Bonn</w:t>
      </w:r>
    </w:p>
    <w:p w14:paraId="0DCE9E54" w14:textId="77777777" w:rsidR="00BF3F52" w:rsidRPr="00BF3F52" w:rsidRDefault="00BF3F52" w:rsidP="00BF3F52">
      <w:pPr>
        <w:pStyle w:val="NormalWeb"/>
        <w:spacing w:line="360" w:lineRule="auto"/>
        <w:ind w:left="720" w:right="117" w:hanging="720"/>
        <w:jc w:val="both"/>
        <w:rPr>
          <w:color w:val="222222"/>
          <w:shd w:val="clear" w:color="auto" w:fill="FFFFFF"/>
        </w:rPr>
      </w:pPr>
      <w:r w:rsidRPr="00BF3F52">
        <w:rPr>
          <w:color w:val="222222"/>
          <w:shd w:val="clear" w:color="auto" w:fill="FFFFFF"/>
        </w:rPr>
        <w:t xml:space="preserve">Gebrehiwot, W., Berhe, T., Tadele, T., </w:t>
      </w:r>
      <w:proofErr w:type="spellStart"/>
      <w:r w:rsidRPr="00BF3F52">
        <w:rPr>
          <w:color w:val="222222"/>
          <w:shd w:val="clear" w:color="auto" w:fill="FFFFFF"/>
        </w:rPr>
        <w:t>Tekulu</w:t>
      </w:r>
      <w:proofErr w:type="spellEnd"/>
      <w:r w:rsidRPr="00BF3F52">
        <w:rPr>
          <w:color w:val="222222"/>
          <w:shd w:val="clear" w:color="auto" w:fill="FFFFFF"/>
        </w:rPr>
        <w:t xml:space="preserve">, K., </w:t>
      </w:r>
      <w:proofErr w:type="spellStart"/>
      <w:r w:rsidRPr="00BF3F52">
        <w:rPr>
          <w:color w:val="222222"/>
          <w:shd w:val="clear" w:color="auto" w:fill="FFFFFF"/>
        </w:rPr>
        <w:t>Kahsu</w:t>
      </w:r>
      <w:proofErr w:type="spellEnd"/>
      <w:r w:rsidRPr="00BF3F52">
        <w:rPr>
          <w:color w:val="222222"/>
          <w:shd w:val="clear" w:color="auto" w:fill="FFFFFF"/>
        </w:rPr>
        <w:t xml:space="preserve">, G., </w:t>
      </w:r>
      <w:proofErr w:type="spellStart"/>
      <w:r w:rsidRPr="00BF3F52">
        <w:rPr>
          <w:color w:val="222222"/>
          <w:shd w:val="clear" w:color="auto" w:fill="FFFFFF"/>
        </w:rPr>
        <w:t>Mebrahtom</w:t>
      </w:r>
      <w:proofErr w:type="spellEnd"/>
      <w:r w:rsidRPr="00BF3F52">
        <w:rPr>
          <w:color w:val="222222"/>
          <w:shd w:val="clear" w:color="auto" w:fill="FFFFFF"/>
        </w:rPr>
        <w:t xml:space="preserve">, S., ... &amp; Gebremedhin, A. (2020). Evaluation of different level of vermicompost on yield and yield components of wheat at </w:t>
      </w:r>
      <w:proofErr w:type="spellStart"/>
      <w:r w:rsidRPr="00BF3F52">
        <w:rPr>
          <w:color w:val="222222"/>
          <w:shd w:val="clear" w:color="auto" w:fill="FFFFFF"/>
        </w:rPr>
        <w:t>vertisols</w:t>
      </w:r>
      <w:proofErr w:type="spellEnd"/>
      <w:r w:rsidRPr="00BF3F52">
        <w:rPr>
          <w:color w:val="222222"/>
          <w:shd w:val="clear" w:color="auto" w:fill="FFFFFF"/>
        </w:rPr>
        <w:t xml:space="preserve"> of L/</w:t>
      </w:r>
      <w:proofErr w:type="spellStart"/>
      <w:r w:rsidRPr="00BF3F52">
        <w:rPr>
          <w:color w:val="222222"/>
          <w:shd w:val="clear" w:color="auto" w:fill="FFFFFF"/>
        </w:rPr>
        <w:t>machew</w:t>
      </w:r>
      <w:proofErr w:type="spellEnd"/>
      <w:r w:rsidRPr="00BF3F52">
        <w:rPr>
          <w:color w:val="222222"/>
          <w:shd w:val="clear" w:color="auto" w:fill="FFFFFF"/>
        </w:rPr>
        <w:t xml:space="preserve"> district. </w:t>
      </w:r>
      <w:r w:rsidRPr="00BF3F52">
        <w:rPr>
          <w:i/>
          <w:iCs/>
          <w:color w:val="222222"/>
          <w:shd w:val="clear" w:color="auto" w:fill="FFFFFF"/>
        </w:rPr>
        <w:t>Asian Soil Research Journal</w:t>
      </w:r>
      <w:r w:rsidRPr="00BF3F52">
        <w:rPr>
          <w:color w:val="222222"/>
          <w:shd w:val="clear" w:color="auto" w:fill="FFFFFF"/>
        </w:rPr>
        <w:t>, 21-27.</w:t>
      </w:r>
    </w:p>
    <w:p w14:paraId="771000D7" w14:textId="77777777" w:rsidR="00BF3F52" w:rsidRPr="00BF3F52" w:rsidRDefault="00BF3F52" w:rsidP="00BF3F52">
      <w:pPr>
        <w:pStyle w:val="NormalWeb"/>
        <w:spacing w:line="360" w:lineRule="auto"/>
        <w:ind w:left="720" w:right="117" w:hanging="720"/>
        <w:jc w:val="both"/>
        <w:rPr>
          <w:color w:val="222222"/>
          <w:shd w:val="clear" w:color="auto" w:fill="FFFFFF"/>
        </w:rPr>
      </w:pPr>
      <w:r w:rsidRPr="00BF3F52">
        <w:rPr>
          <w:color w:val="222222"/>
          <w:shd w:val="clear" w:color="auto" w:fill="FFFFFF"/>
        </w:rPr>
        <w:t>Gupta, K. (2021). </w:t>
      </w:r>
      <w:r w:rsidRPr="00BF3F52">
        <w:rPr>
          <w:i/>
          <w:iCs/>
          <w:color w:val="222222"/>
          <w:shd w:val="clear" w:color="auto" w:fill="FFFFFF"/>
        </w:rPr>
        <w:t xml:space="preserve">To Study the Effect of </w:t>
      </w:r>
      <w:proofErr w:type="spellStart"/>
      <w:r w:rsidRPr="00BF3F52">
        <w:rPr>
          <w:i/>
          <w:iCs/>
          <w:color w:val="222222"/>
          <w:shd w:val="clear" w:color="auto" w:fill="FFFFFF"/>
        </w:rPr>
        <w:t>Beejamrutha</w:t>
      </w:r>
      <w:proofErr w:type="spellEnd"/>
      <w:r w:rsidRPr="00BF3F52">
        <w:rPr>
          <w:i/>
          <w:iCs/>
          <w:color w:val="222222"/>
          <w:shd w:val="clear" w:color="auto" w:fill="FFFFFF"/>
        </w:rPr>
        <w:t xml:space="preserve">, </w:t>
      </w:r>
      <w:proofErr w:type="spellStart"/>
      <w:r w:rsidRPr="00BF3F52">
        <w:rPr>
          <w:i/>
          <w:iCs/>
          <w:color w:val="222222"/>
          <w:shd w:val="clear" w:color="auto" w:fill="FFFFFF"/>
        </w:rPr>
        <w:t>Jeevamrutha</w:t>
      </w:r>
      <w:proofErr w:type="spellEnd"/>
      <w:r w:rsidRPr="00BF3F52">
        <w:rPr>
          <w:i/>
          <w:iCs/>
          <w:color w:val="222222"/>
          <w:shd w:val="clear" w:color="auto" w:fill="FFFFFF"/>
        </w:rPr>
        <w:t xml:space="preserve">, </w:t>
      </w:r>
      <w:proofErr w:type="spellStart"/>
      <w:r w:rsidRPr="00BF3F52">
        <w:rPr>
          <w:i/>
          <w:iCs/>
          <w:color w:val="222222"/>
          <w:shd w:val="clear" w:color="auto" w:fill="FFFFFF"/>
        </w:rPr>
        <w:t>Panchgavya</w:t>
      </w:r>
      <w:proofErr w:type="spellEnd"/>
      <w:r w:rsidRPr="00BF3F52">
        <w:rPr>
          <w:i/>
          <w:iCs/>
          <w:color w:val="222222"/>
          <w:shd w:val="clear" w:color="auto" w:fill="FFFFFF"/>
        </w:rPr>
        <w:t xml:space="preserve"> and </w:t>
      </w:r>
      <w:proofErr w:type="spellStart"/>
      <w:r w:rsidRPr="00BF3F52">
        <w:rPr>
          <w:i/>
          <w:iCs/>
          <w:color w:val="222222"/>
          <w:shd w:val="clear" w:color="auto" w:fill="FFFFFF"/>
        </w:rPr>
        <w:t>Ghanajeevamrutha</w:t>
      </w:r>
      <w:proofErr w:type="spellEnd"/>
      <w:r w:rsidRPr="00BF3F52">
        <w:rPr>
          <w:i/>
          <w:iCs/>
          <w:color w:val="222222"/>
          <w:shd w:val="clear" w:color="auto" w:fill="FFFFFF"/>
        </w:rPr>
        <w:t xml:space="preserve"> Application Under Zero Budget Natural Farming in Wheat</w:t>
      </w:r>
      <w:r w:rsidRPr="00BF3F52">
        <w:rPr>
          <w:color w:val="222222"/>
          <w:shd w:val="clear" w:color="auto" w:fill="FFFFFF"/>
        </w:rPr>
        <w:t xml:space="preserve"> (Doctoral dissertation, Rajmata </w:t>
      </w:r>
      <w:proofErr w:type="spellStart"/>
      <w:r w:rsidRPr="00BF3F52">
        <w:rPr>
          <w:color w:val="222222"/>
          <w:shd w:val="clear" w:color="auto" w:fill="FFFFFF"/>
        </w:rPr>
        <w:t>Vijayaraje</w:t>
      </w:r>
      <w:proofErr w:type="spellEnd"/>
      <w:r w:rsidRPr="00BF3F52">
        <w:rPr>
          <w:color w:val="222222"/>
          <w:shd w:val="clear" w:color="auto" w:fill="FFFFFF"/>
        </w:rPr>
        <w:t xml:space="preserve"> </w:t>
      </w:r>
      <w:proofErr w:type="spellStart"/>
      <w:r w:rsidRPr="00BF3F52">
        <w:rPr>
          <w:color w:val="222222"/>
          <w:shd w:val="clear" w:color="auto" w:fill="FFFFFF"/>
        </w:rPr>
        <w:t>Scindia</w:t>
      </w:r>
      <w:proofErr w:type="spellEnd"/>
      <w:r w:rsidRPr="00BF3F52">
        <w:rPr>
          <w:color w:val="222222"/>
          <w:shd w:val="clear" w:color="auto" w:fill="FFFFFF"/>
        </w:rPr>
        <w:t xml:space="preserve"> Krishi Vishwa Vidyalaya).</w:t>
      </w:r>
    </w:p>
    <w:p w14:paraId="3BFD335D" w14:textId="77777777" w:rsidR="00BF3F52" w:rsidRPr="00BF3F52" w:rsidRDefault="00BF3F52" w:rsidP="00BF3F52">
      <w:pPr>
        <w:pStyle w:val="NormalWeb"/>
        <w:spacing w:line="360" w:lineRule="auto"/>
        <w:ind w:left="720" w:right="117" w:hanging="720"/>
        <w:jc w:val="both"/>
      </w:pPr>
      <w:r w:rsidRPr="00BF3F52">
        <w:t xml:space="preserve">Hammad HM, Khaliq A, Ahmad A, Aslam M, Malik AH, Farhad W (2011) Influence of different organic manures on wheat </w:t>
      </w:r>
      <w:proofErr w:type="spellStart"/>
      <w:r w:rsidRPr="00BF3F52">
        <w:t>productiv</w:t>
      </w:r>
      <w:proofErr w:type="spellEnd"/>
      <w:r w:rsidRPr="00BF3F52">
        <w:t xml:space="preserve"> </w:t>
      </w:r>
      <w:proofErr w:type="spellStart"/>
      <w:r w:rsidRPr="00BF3F52">
        <w:t>ity</w:t>
      </w:r>
      <w:proofErr w:type="spellEnd"/>
      <w:r w:rsidRPr="00BF3F52">
        <w:t xml:space="preserve">. Int J Agric </w:t>
      </w:r>
      <w:proofErr w:type="spellStart"/>
      <w:r w:rsidRPr="00BF3F52">
        <w:t>Biol</w:t>
      </w:r>
      <w:proofErr w:type="spellEnd"/>
      <w:r w:rsidRPr="00BF3F52">
        <w:t xml:space="preserve"> 13:137–140</w:t>
      </w:r>
    </w:p>
    <w:p w14:paraId="7BA848FA" w14:textId="77777777" w:rsidR="00BF3F52" w:rsidRPr="00BF3F52" w:rsidRDefault="00BF3F52" w:rsidP="00BF3F52">
      <w:pPr>
        <w:pStyle w:val="NormalWeb"/>
        <w:spacing w:line="360" w:lineRule="auto"/>
        <w:ind w:left="720" w:right="117" w:hanging="720"/>
        <w:jc w:val="both"/>
        <w:rPr>
          <w:color w:val="222222"/>
          <w:shd w:val="clear" w:color="auto" w:fill="FFFFFF"/>
        </w:rPr>
      </w:pPr>
      <w:proofErr w:type="spellStart"/>
      <w:r w:rsidRPr="00BF3F52">
        <w:lastRenderedPageBreak/>
        <w:t>Hanč</w:t>
      </w:r>
      <w:proofErr w:type="spellEnd"/>
      <w:r w:rsidRPr="00BF3F52">
        <w:t xml:space="preserve"> A., </w:t>
      </w:r>
      <w:proofErr w:type="spellStart"/>
      <w:r w:rsidRPr="00BF3F52">
        <w:t>Tlustoš</w:t>
      </w:r>
      <w:proofErr w:type="spellEnd"/>
      <w:r w:rsidRPr="00BF3F52">
        <w:t xml:space="preserve"> P., </w:t>
      </w:r>
      <w:proofErr w:type="spellStart"/>
      <w:r w:rsidRPr="00BF3F52">
        <w:t>Száková</w:t>
      </w:r>
      <w:proofErr w:type="spellEnd"/>
      <w:r w:rsidRPr="00BF3F52">
        <w:t xml:space="preserve"> J., </w:t>
      </w:r>
      <w:proofErr w:type="spellStart"/>
      <w:r w:rsidRPr="00BF3F52">
        <w:t>Balík</w:t>
      </w:r>
      <w:proofErr w:type="spellEnd"/>
      <w:r w:rsidRPr="00BF3F52">
        <w:t xml:space="preserve"> J. (2008): The influence of organic fertilizers application on phosphorus and potassium bioavailability. Plant, Soil and Environment, 54: 247–254</w:t>
      </w:r>
    </w:p>
    <w:p w14:paraId="0204A8FE" w14:textId="77777777" w:rsidR="00BF3F52" w:rsidRPr="00BF3F52" w:rsidRDefault="00BF3F52" w:rsidP="00BF3F52">
      <w:pPr>
        <w:pStyle w:val="NormalWeb"/>
        <w:spacing w:line="360" w:lineRule="auto"/>
        <w:ind w:left="720" w:hanging="720"/>
        <w:jc w:val="both"/>
      </w:pPr>
      <w:proofErr w:type="spellStart"/>
      <w:r w:rsidRPr="00BF3F52">
        <w:t>Holik</w:t>
      </w:r>
      <w:proofErr w:type="spellEnd"/>
      <w:r w:rsidRPr="00BF3F52">
        <w:t xml:space="preserve"> L, </w:t>
      </w:r>
      <w:proofErr w:type="spellStart"/>
      <w:r w:rsidRPr="00BF3F52">
        <w:t>Hlisnikovský</w:t>
      </w:r>
      <w:proofErr w:type="spellEnd"/>
      <w:r w:rsidRPr="00BF3F52">
        <w:t xml:space="preserve"> L, </w:t>
      </w:r>
      <w:proofErr w:type="spellStart"/>
      <w:r w:rsidRPr="00BF3F52">
        <w:t>Kunzová</w:t>
      </w:r>
      <w:proofErr w:type="spellEnd"/>
      <w:r w:rsidRPr="00BF3F52">
        <w:t xml:space="preserve"> E (2018) The effect of mineral </w:t>
      </w:r>
      <w:proofErr w:type="spellStart"/>
      <w:r w:rsidRPr="00BF3F52">
        <w:t>fertil</w:t>
      </w:r>
      <w:proofErr w:type="spellEnd"/>
      <w:r w:rsidRPr="00BF3F52">
        <w:t xml:space="preserve"> </w:t>
      </w:r>
      <w:proofErr w:type="spellStart"/>
      <w:r w:rsidRPr="00BF3F52">
        <w:t>izers</w:t>
      </w:r>
      <w:proofErr w:type="spellEnd"/>
      <w:r w:rsidRPr="00BF3F52">
        <w:t xml:space="preserve"> and farmyard manure on winter wheat grain yield and grain quality. Plant Soil Environ 64:491–497. https://doi.org/10.17221/ 342/2018-PSE</w:t>
      </w:r>
    </w:p>
    <w:p w14:paraId="07D3C9A8" w14:textId="77777777" w:rsidR="00BF3F52" w:rsidRPr="00BF3F52" w:rsidRDefault="00BF3F52" w:rsidP="00BF3F52">
      <w:pPr>
        <w:spacing w:line="360" w:lineRule="auto"/>
        <w:ind w:left="720" w:hanging="720"/>
        <w:jc w:val="both"/>
        <w:rPr>
          <w:rFonts w:ascii="Times New Roman" w:hAnsi="Times New Roman" w:cs="Times New Roman"/>
          <w:color w:val="222222"/>
          <w:sz w:val="24"/>
          <w:szCs w:val="24"/>
          <w:shd w:val="clear" w:color="auto" w:fill="FFFFFF"/>
        </w:rPr>
      </w:pPr>
      <w:r w:rsidRPr="00BF3F52">
        <w:rPr>
          <w:rFonts w:ascii="Times New Roman" w:hAnsi="Times New Roman" w:cs="Times New Roman"/>
          <w:color w:val="222222"/>
          <w:sz w:val="24"/>
          <w:szCs w:val="24"/>
          <w:shd w:val="clear" w:color="auto" w:fill="FFFFFF"/>
        </w:rPr>
        <w:t>Jan, M. F., Ahmadzai, M. D., Liaqat, W., Ahmad, H., &amp; Rehan, W. (2018). Effect of poultry manure and phosphorous on phenology, yield and yield components of wheat. </w:t>
      </w:r>
      <w:r w:rsidRPr="00BF3F52">
        <w:rPr>
          <w:rFonts w:ascii="Times New Roman" w:hAnsi="Times New Roman" w:cs="Times New Roman"/>
          <w:i/>
          <w:iCs/>
          <w:color w:val="222222"/>
          <w:sz w:val="24"/>
          <w:szCs w:val="24"/>
          <w:shd w:val="clear" w:color="auto" w:fill="FFFFFF"/>
        </w:rPr>
        <w:t xml:space="preserve">Int. J. Curr. </w:t>
      </w:r>
      <w:proofErr w:type="spellStart"/>
      <w:r w:rsidRPr="00BF3F52">
        <w:rPr>
          <w:rFonts w:ascii="Times New Roman" w:hAnsi="Times New Roman" w:cs="Times New Roman"/>
          <w:i/>
          <w:iCs/>
          <w:color w:val="222222"/>
          <w:sz w:val="24"/>
          <w:szCs w:val="24"/>
          <w:shd w:val="clear" w:color="auto" w:fill="FFFFFF"/>
        </w:rPr>
        <w:t>Microbiol</w:t>
      </w:r>
      <w:proofErr w:type="spellEnd"/>
      <w:r w:rsidRPr="00BF3F52">
        <w:rPr>
          <w:rFonts w:ascii="Times New Roman" w:hAnsi="Times New Roman" w:cs="Times New Roman"/>
          <w:i/>
          <w:iCs/>
          <w:color w:val="222222"/>
          <w:sz w:val="24"/>
          <w:szCs w:val="24"/>
          <w:shd w:val="clear" w:color="auto" w:fill="FFFFFF"/>
        </w:rPr>
        <w:t>. Appl. Sci</w:t>
      </w:r>
      <w:r w:rsidRPr="00BF3F52">
        <w:rPr>
          <w:rFonts w:ascii="Times New Roman" w:hAnsi="Times New Roman" w:cs="Times New Roman"/>
          <w:color w:val="222222"/>
          <w:sz w:val="24"/>
          <w:szCs w:val="24"/>
          <w:shd w:val="clear" w:color="auto" w:fill="FFFFFF"/>
        </w:rPr>
        <w:t>, </w:t>
      </w:r>
      <w:r w:rsidRPr="00BF3F52">
        <w:rPr>
          <w:rFonts w:ascii="Times New Roman" w:hAnsi="Times New Roman" w:cs="Times New Roman"/>
          <w:i/>
          <w:iCs/>
          <w:color w:val="222222"/>
          <w:sz w:val="24"/>
          <w:szCs w:val="24"/>
          <w:shd w:val="clear" w:color="auto" w:fill="FFFFFF"/>
        </w:rPr>
        <w:t>7</w:t>
      </w:r>
      <w:r w:rsidRPr="00BF3F52">
        <w:rPr>
          <w:rFonts w:ascii="Times New Roman" w:hAnsi="Times New Roman" w:cs="Times New Roman"/>
          <w:color w:val="222222"/>
          <w:sz w:val="24"/>
          <w:szCs w:val="24"/>
          <w:shd w:val="clear" w:color="auto" w:fill="FFFFFF"/>
        </w:rPr>
        <w:t>, 3751-3760.</w:t>
      </w:r>
    </w:p>
    <w:p w14:paraId="62EBDA0B" w14:textId="77777777" w:rsidR="00BF3F52" w:rsidRPr="00BF3F52" w:rsidRDefault="00BF3F52" w:rsidP="00BF3F52">
      <w:pPr>
        <w:spacing w:line="360" w:lineRule="auto"/>
        <w:ind w:left="993" w:hanging="993"/>
        <w:jc w:val="both"/>
        <w:rPr>
          <w:rFonts w:ascii="Times New Roman" w:hAnsi="Times New Roman" w:cs="Times New Roman"/>
          <w:color w:val="000000" w:themeColor="text1"/>
          <w:sz w:val="24"/>
          <w:szCs w:val="24"/>
          <w:shd w:val="clear" w:color="auto" w:fill="FFFFFF"/>
        </w:rPr>
      </w:pPr>
      <w:proofErr w:type="spellStart"/>
      <w:r w:rsidRPr="00BF3F52">
        <w:rPr>
          <w:rFonts w:ascii="Times New Roman" w:hAnsi="Times New Roman" w:cs="Times New Roman"/>
          <w:color w:val="000000" w:themeColor="text1"/>
          <w:sz w:val="24"/>
          <w:szCs w:val="24"/>
          <w:shd w:val="clear" w:color="auto" w:fill="FFFFFF"/>
        </w:rPr>
        <w:t>Javiya</w:t>
      </w:r>
      <w:proofErr w:type="spellEnd"/>
      <w:r w:rsidRPr="00BF3F52">
        <w:rPr>
          <w:rFonts w:ascii="Times New Roman" w:hAnsi="Times New Roman" w:cs="Times New Roman"/>
          <w:color w:val="000000" w:themeColor="text1"/>
          <w:sz w:val="24"/>
          <w:szCs w:val="24"/>
          <w:shd w:val="clear" w:color="auto" w:fill="FFFFFF"/>
        </w:rPr>
        <w:t xml:space="preserve">, P. P., </w:t>
      </w:r>
      <w:proofErr w:type="spellStart"/>
      <w:r w:rsidRPr="00BF3F52">
        <w:rPr>
          <w:rFonts w:ascii="Times New Roman" w:hAnsi="Times New Roman" w:cs="Times New Roman"/>
          <w:color w:val="000000" w:themeColor="text1"/>
          <w:sz w:val="24"/>
          <w:szCs w:val="24"/>
          <w:shd w:val="clear" w:color="auto" w:fill="FFFFFF"/>
        </w:rPr>
        <w:t>Mathukia</w:t>
      </w:r>
      <w:proofErr w:type="spellEnd"/>
      <w:r w:rsidRPr="00BF3F52">
        <w:rPr>
          <w:rFonts w:ascii="Times New Roman" w:hAnsi="Times New Roman" w:cs="Times New Roman"/>
          <w:color w:val="000000" w:themeColor="text1"/>
          <w:sz w:val="24"/>
          <w:szCs w:val="24"/>
          <w:shd w:val="clear" w:color="auto" w:fill="FFFFFF"/>
        </w:rPr>
        <w:t xml:space="preserve">, R. K., Kaneria, S. C., &amp; </w:t>
      </w:r>
      <w:proofErr w:type="spellStart"/>
      <w:r w:rsidRPr="00BF3F52">
        <w:rPr>
          <w:rFonts w:ascii="Times New Roman" w:hAnsi="Times New Roman" w:cs="Times New Roman"/>
          <w:color w:val="000000" w:themeColor="text1"/>
          <w:sz w:val="24"/>
          <w:szCs w:val="24"/>
          <w:shd w:val="clear" w:color="auto" w:fill="FFFFFF"/>
        </w:rPr>
        <w:t>Rupareliya</w:t>
      </w:r>
      <w:proofErr w:type="spellEnd"/>
      <w:r w:rsidRPr="00BF3F52">
        <w:rPr>
          <w:rFonts w:ascii="Times New Roman" w:hAnsi="Times New Roman" w:cs="Times New Roman"/>
          <w:color w:val="000000" w:themeColor="text1"/>
          <w:sz w:val="24"/>
          <w:szCs w:val="24"/>
          <w:shd w:val="clear" w:color="auto" w:fill="FFFFFF"/>
        </w:rPr>
        <w:t>, V. V. (2019). Effect of various cow-based bio-enhancers and botanicals on growth, yield and quality of organic wheat. </w:t>
      </w:r>
      <w:r w:rsidRPr="00BF3F52">
        <w:rPr>
          <w:rFonts w:ascii="Times New Roman" w:hAnsi="Times New Roman" w:cs="Times New Roman"/>
          <w:i/>
          <w:iCs/>
          <w:color w:val="000000" w:themeColor="text1"/>
          <w:sz w:val="24"/>
          <w:szCs w:val="24"/>
          <w:shd w:val="clear" w:color="auto" w:fill="FFFFFF"/>
        </w:rPr>
        <w:t>IJCS</w:t>
      </w:r>
      <w:r w:rsidRPr="00BF3F52">
        <w:rPr>
          <w:rFonts w:ascii="Times New Roman" w:hAnsi="Times New Roman" w:cs="Times New Roman"/>
          <w:color w:val="000000" w:themeColor="text1"/>
          <w:sz w:val="24"/>
          <w:szCs w:val="24"/>
          <w:shd w:val="clear" w:color="auto" w:fill="FFFFFF"/>
        </w:rPr>
        <w:t>, </w:t>
      </w:r>
      <w:r w:rsidRPr="00BF3F52">
        <w:rPr>
          <w:rFonts w:ascii="Times New Roman" w:hAnsi="Times New Roman" w:cs="Times New Roman"/>
          <w:i/>
          <w:iCs/>
          <w:color w:val="000000" w:themeColor="text1"/>
          <w:sz w:val="24"/>
          <w:szCs w:val="24"/>
          <w:shd w:val="clear" w:color="auto" w:fill="FFFFFF"/>
        </w:rPr>
        <w:t>7</w:t>
      </w:r>
      <w:r w:rsidRPr="00BF3F52">
        <w:rPr>
          <w:rFonts w:ascii="Times New Roman" w:hAnsi="Times New Roman" w:cs="Times New Roman"/>
          <w:color w:val="000000" w:themeColor="text1"/>
          <w:sz w:val="24"/>
          <w:szCs w:val="24"/>
          <w:shd w:val="clear" w:color="auto" w:fill="FFFFFF"/>
        </w:rPr>
        <w:t>(3), 3193-3196.</w:t>
      </w:r>
    </w:p>
    <w:p w14:paraId="0D18C8AF" w14:textId="77777777" w:rsidR="00BF3F52" w:rsidRPr="00BF3F52" w:rsidRDefault="00BF3F52" w:rsidP="00BF3F52">
      <w:pPr>
        <w:spacing w:line="360" w:lineRule="auto"/>
        <w:ind w:left="720" w:hanging="720"/>
        <w:jc w:val="both"/>
        <w:rPr>
          <w:rFonts w:ascii="Times New Roman" w:hAnsi="Times New Roman" w:cs="Times New Roman"/>
          <w:sz w:val="24"/>
          <w:szCs w:val="24"/>
        </w:rPr>
      </w:pPr>
      <w:proofErr w:type="spellStart"/>
      <w:r w:rsidRPr="00BF3F52">
        <w:rPr>
          <w:rFonts w:ascii="Times New Roman" w:hAnsi="Times New Roman" w:cs="Times New Roman"/>
          <w:sz w:val="24"/>
          <w:szCs w:val="24"/>
        </w:rPr>
        <w:t>Kakraliya</w:t>
      </w:r>
      <w:proofErr w:type="spellEnd"/>
      <w:r w:rsidRPr="00BF3F52">
        <w:rPr>
          <w:rFonts w:ascii="Times New Roman" w:hAnsi="Times New Roman" w:cs="Times New Roman"/>
          <w:sz w:val="24"/>
          <w:szCs w:val="24"/>
        </w:rPr>
        <w:t xml:space="preserve">, S.K., </w:t>
      </w:r>
      <w:proofErr w:type="spellStart"/>
      <w:r w:rsidRPr="00BF3F52">
        <w:rPr>
          <w:rFonts w:ascii="Times New Roman" w:hAnsi="Times New Roman" w:cs="Times New Roman"/>
          <w:sz w:val="24"/>
          <w:szCs w:val="24"/>
        </w:rPr>
        <w:t>Jat</w:t>
      </w:r>
      <w:proofErr w:type="spellEnd"/>
      <w:r w:rsidRPr="00BF3F52">
        <w:rPr>
          <w:rFonts w:ascii="Times New Roman" w:hAnsi="Times New Roman" w:cs="Times New Roman"/>
          <w:sz w:val="24"/>
          <w:szCs w:val="24"/>
        </w:rPr>
        <w:t>, R.D., Kumar, S., Choudhary, K.K., Prakash, J. and Singh, L.K. 2017. Integrated nutrient management for improving, fertilizer use efficiency, soil biodiversity and productivity of wheat in irrigated rice wheat cropping system in Indo-</w:t>
      </w:r>
      <w:proofErr w:type="spellStart"/>
      <w:r w:rsidRPr="00BF3F52">
        <w:rPr>
          <w:rFonts w:ascii="Times New Roman" w:hAnsi="Times New Roman" w:cs="Times New Roman"/>
          <w:sz w:val="24"/>
          <w:szCs w:val="24"/>
        </w:rPr>
        <w:t>Gangatic</w:t>
      </w:r>
      <w:proofErr w:type="spellEnd"/>
      <w:r w:rsidRPr="00BF3F52">
        <w:rPr>
          <w:rFonts w:ascii="Times New Roman" w:hAnsi="Times New Roman" w:cs="Times New Roman"/>
          <w:sz w:val="24"/>
          <w:szCs w:val="24"/>
        </w:rPr>
        <w:t xml:space="preserve"> plains of India. International Journal of Current Microbiology and Applied Sciences 6(3), 152 163.</w:t>
      </w:r>
    </w:p>
    <w:p w14:paraId="0AD78CF6" w14:textId="77777777" w:rsidR="00BF3F52" w:rsidRPr="00BF3F52" w:rsidRDefault="00BF3F52" w:rsidP="00BF3F52">
      <w:pPr>
        <w:spacing w:before="100" w:beforeAutospacing="1" w:after="100" w:afterAutospacing="1" w:line="360" w:lineRule="auto"/>
        <w:ind w:left="720" w:hanging="720"/>
        <w:jc w:val="both"/>
        <w:rPr>
          <w:rFonts w:ascii="Times New Roman" w:eastAsia="Times New Roman" w:hAnsi="Times New Roman" w:cs="Times New Roman"/>
          <w:kern w:val="0"/>
          <w:sz w:val="24"/>
          <w:szCs w:val="24"/>
          <w:lang w:eastAsia="en-IN"/>
          <w14:ligatures w14:val="none"/>
        </w:rPr>
      </w:pPr>
      <w:proofErr w:type="spellStart"/>
      <w:r w:rsidRPr="00BF3F52">
        <w:rPr>
          <w:rFonts w:ascii="Times New Roman" w:eastAsia="Times New Roman" w:hAnsi="Times New Roman" w:cs="Times New Roman"/>
          <w:kern w:val="0"/>
          <w:sz w:val="24"/>
          <w:szCs w:val="24"/>
          <w:lang w:eastAsia="en-IN"/>
          <w14:ligatures w14:val="none"/>
        </w:rPr>
        <w:t>Kamle</w:t>
      </w:r>
      <w:proofErr w:type="spellEnd"/>
      <w:r w:rsidRPr="00BF3F52">
        <w:rPr>
          <w:rFonts w:ascii="Times New Roman" w:eastAsia="Times New Roman" w:hAnsi="Times New Roman" w:cs="Times New Roman"/>
          <w:kern w:val="0"/>
          <w:sz w:val="24"/>
          <w:szCs w:val="24"/>
          <w:lang w:eastAsia="en-IN"/>
          <w14:ligatures w14:val="none"/>
        </w:rPr>
        <w:t xml:space="preserve">, S. K., </w:t>
      </w:r>
      <w:proofErr w:type="spellStart"/>
      <w:r w:rsidRPr="00BF3F52">
        <w:rPr>
          <w:rFonts w:ascii="Times New Roman" w:eastAsia="Times New Roman" w:hAnsi="Times New Roman" w:cs="Times New Roman"/>
          <w:kern w:val="0"/>
          <w:sz w:val="24"/>
          <w:szCs w:val="24"/>
          <w:lang w:eastAsia="en-IN"/>
          <w14:ligatures w14:val="none"/>
        </w:rPr>
        <w:t>Mehera</w:t>
      </w:r>
      <w:proofErr w:type="spellEnd"/>
      <w:r w:rsidRPr="00BF3F52">
        <w:rPr>
          <w:rFonts w:ascii="Times New Roman" w:eastAsia="Times New Roman" w:hAnsi="Times New Roman" w:cs="Times New Roman"/>
          <w:kern w:val="0"/>
          <w:sz w:val="24"/>
          <w:szCs w:val="24"/>
          <w:lang w:eastAsia="en-IN"/>
          <w14:ligatures w14:val="none"/>
        </w:rPr>
        <w:t xml:space="preserve">, B., Kumar, P., &amp; Shukla, A. (2024). Effect of organic manure and </w:t>
      </w:r>
      <w:proofErr w:type="spellStart"/>
      <w:r w:rsidRPr="00BF3F52">
        <w:rPr>
          <w:rFonts w:ascii="Times New Roman" w:eastAsia="Times New Roman" w:hAnsi="Times New Roman" w:cs="Times New Roman"/>
          <w:kern w:val="0"/>
          <w:sz w:val="24"/>
          <w:szCs w:val="24"/>
          <w:lang w:eastAsia="en-IN"/>
          <w14:ligatures w14:val="none"/>
        </w:rPr>
        <w:t>panchagavya</w:t>
      </w:r>
      <w:proofErr w:type="spellEnd"/>
      <w:r w:rsidRPr="00BF3F52">
        <w:rPr>
          <w:rFonts w:ascii="Times New Roman" w:eastAsia="Times New Roman" w:hAnsi="Times New Roman" w:cs="Times New Roman"/>
          <w:kern w:val="0"/>
          <w:sz w:val="24"/>
          <w:szCs w:val="24"/>
          <w:lang w:eastAsia="en-IN"/>
          <w14:ligatures w14:val="none"/>
        </w:rPr>
        <w:t xml:space="preserve"> on the growth and yield of sweet corn (</w:t>
      </w:r>
      <w:r w:rsidRPr="00DD1533">
        <w:rPr>
          <w:rFonts w:ascii="Times New Roman" w:eastAsia="Times New Roman" w:hAnsi="Times New Roman" w:cs="Times New Roman"/>
          <w:i/>
          <w:kern w:val="0"/>
          <w:sz w:val="24"/>
          <w:szCs w:val="24"/>
          <w:lang w:eastAsia="en-IN"/>
          <w14:ligatures w14:val="none"/>
        </w:rPr>
        <w:t>Zea mays</w:t>
      </w:r>
      <w:r w:rsidRPr="00BF3F52">
        <w:rPr>
          <w:rFonts w:ascii="Times New Roman" w:eastAsia="Times New Roman" w:hAnsi="Times New Roman" w:cs="Times New Roman"/>
          <w:kern w:val="0"/>
          <w:sz w:val="24"/>
          <w:szCs w:val="24"/>
          <w:lang w:eastAsia="en-IN"/>
          <w14:ligatures w14:val="none"/>
        </w:rPr>
        <w:t xml:space="preserve"> L.). </w:t>
      </w:r>
      <w:r w:rsidRPr="00BF3F52">
        <w:rPr>
          <w:rFonts w:ascii="Times New Roman" w:eastAsia="Times New Roman" w:hAnsi="Times New Roman" w:cs="Times New Roman"/>
          <w:i/>
          <w:iCs/>
          <w:kern w:val="0"/>
          <w:sz w:val="24"/>
          <w:szCs w:val="24"/>
          <w:lang w:eastAsia="en-IN"/>
          <w14:ligatures w14:val="none"/>
        </w:rPr>
        <w:t>International Journal of Research in Agronomy, 7</w:t>
      </w:r>
      <w:r w:rsidRPr="00BF3F52">
        <w:rPr>
          <w:rFonts w:ascii="Times New Roman" w:eastAsia="Times New Roman" w:hAnsi="Times New Roman" w:cs="Times New Roman"/>
          <w:kern w:val="0"/>
          <w:sz w:val="24"/>
          <w:szCs w:val="24"/>
          <w:lang w:eastAsia="en-IN"/>
          <w14:ligatures w14:val="none"/>
        </w:rPr>
        <w:t xml:space="preserve">(8S), 518–521. </w:t>
      </w:r>
      <w:hyperlink r:id="rId21" w:history="1">
        <w:r w:rsidRPr="001A15FD">
          <w:rPr>
            <w:rStyle w:val="Hyperlink"/>
            <w:rFonts w:ascii="Times New Roman" w:eastAsia="Times New Roman" w:hAnsi="Times New Roman" w:cs="Times New Roman"/>
            <w:color w:val="000000" w:themeColor="text1"/>
            <w:kern w:val="0"/>
            <w:sz w:val="24"/>
            <w:szCs w:val="24"/>
            <w:lang w:eastAsia="en-IN"/>
            <w14:ligatures w14:val="none"/>
          </w:rPr>
          <w:t>https://doi.org/10.33545/2618060X.2024.v7.i8Sg.1312</w:t>
        </w:r>
      </w:hyperlink>
    </w:p>
    <w:p w14:paraId="0A47735E" w14:textId="77777777" w:rsidR="00BF3F52" w:rsidRPr="00BF3F52" w:rsidRDefault="00BF3F52" w:rsidP="00BF3F52">
      <w:pPr>
        <w:pStyle w:val="NormalWeb"/>
        <w:spacing w:line="360" w:lineRule="auto"/>
        <w:ind w:left="720" w:right="117" w:hanging="720"/>
        <w:jc w:val="both"/>
        <w:rPr>
          <w:shd w:val="clear" w:color="auto" w:fill="FFFFFF"/>
        </w:rPr>
      </w:pPr>
      <w:r w:rsidRPr="00BF3F52">
        <w:rPr>
          <w:color w:val="222222"/>
          <w:shd w:val="clear" w:color="auto" w:fill="FFFFFF"/>
        </w:rPr>
        <w:t>Khan, T. U., Jan, M. T., Khan, A., Ahmad, G., Ishaq, M., Afridi, K., ... &amp; Saeed, M. (2018). Integrated management of fertilizer nitrogen and poultry manure enhance wheat production. </w:t>
      </w:r>
      <w:r w:rsidRPr="00BF3F52">
        <w:rPr>
          <w:i/>
          <w:iCs/>
          <w:color w:val="222222"/>
          <w:shd w:val="clear" w:color="auto" w:fill="FFFFFF"/>
        </w:rPr>
        <w:t>Pakistan Journal of Agricultural Research</w:t>
      </w:r>
      <w:r w:rsidRPr="00BF3F52">
        <w:rPr>
          <w:color w:val="222222"/>
          <w:shd w:val="clear" w:color="auto" w:fill="FFFFFF"/>
        </w:rPr>
        <w:t>, </w:t>
      </w:r>
      <w:r w:rsidRPr="00BF3F52">
        <w:rPr>
          <w:i/>
          <w:iCs/>
          <w:color w:val="222222"/>
          <w:shd w:val="clear" w:color="auto" w:fill="FFFFFF"/>
        </w:rPr>
        <w:t>31</w:t>
      </w:r>
      <w:r w:rsidRPr="00BF3F52">
        <w:rPr>
          <w:color w:val="222222"/>
          <w:shd w:val="clear" w:color="auto" w:fill="FFFFFF"/>
        </w:rPr>
        <w:t>(3).</w:t>
      </w:r>
    </w:p>
    <w:p w14:paraId="722180E3" w14:textId="77777777" w:rsidR="00BF3F52" w:rsidRPr="00BF3F52" w:rsidRDefault="00BF3F52" w:rsidP="00BF3F52">
      <w:pPr>
        <w:pStyle w:val="NormalWeb"/>
        <w:spacing w:line="360" w:lineRule="auto"/>
        <w:ind w:left="720" w:hanging="720"/>
        <w:jc w:val="both"/>
        <w:rPr>
          <w:color w:val="222222"/>
          <w:shd w:val="clear" w:color="auto" w:fill="FFFFFF"/>
        </w:rPr>
      </w:pPr>
      <w:r w:rsidRPr="00BF3F52">
        <w:rPr>
          <w:color w:val="222222"/>
          <w:shd w:val="clear" w:color="auto" w:fill="FFFFFF"/>
        </w:rPr>
        <w:t>Khayat, M. (2021). Evaluation Effect of Farmyard Manure (FYM) to improve cereal crop yield. </w:t>
      </w:r>
      <w:r w:rsidRPr="00BF3F52">
        <w:rPr>
          <w:i/>
          <w:iCs/>
          <w:color w:val="222222"/>
          <w:shd w:val="clear" w:color="auto" w:fill="FFFFFF"/>
        </w:rPr>
        <w:t>Journal of Crop Nutrition Science</w:t>
      </w:r>
      <w:r w:rsidRPr="00BF3F52">
        <w:rPr>
          <w:color w:val="222222"/>
          <w:shd w:val="clear" w:color="auto" w:fill="FFFFFF"/>
        </w:rPr>
        <w:t>, </w:t>
      </w:r>
      <w:r w:rsidRPr="00BF3F52">
        <w:rPr>
          <w:i/>
          <w:iCs/>
          <w:color w:val="222222"/>
          <w:shd w:val="clear" w:color="auto" w:fill="FFFFFF"/>
        </w:rPr>
        <w:t>7</w:t>
      </w:r>
      <w:r w:rsidRPr="00BF3F52">
        <w:rPr>
          <w:color w:val="222222"/>
          <w:shd w:val="clear" w:color="auto" w:fill="FFFFFF"/>
        </w:rPr>
        <w:t>(1), 68-76.</w:t>
      </w:r>
    </w:p>
    <w:p w14:paraId="0A5A76F5" w14:textId="77777777" w:rsidR="00BF3F52" w:rsidRPr="00BF3F52" w:rsidRDefault="00BF3F52" w:rsidP="00BF3F52">
      <w:pPr>
        <w:pStyle w:val="NormalWeb"/>
        <w:spacing w:line="360" w:lineRule="auto"/>
        <w:ind w:left="720" w:hanging="720"/>
        <w:jc w:val="both"/>
      </w:pPr>
      <w:r w:rsidRPr="00BF3F52">
        <w:t xml:space="preserve">Kumar, G., Sharma, S., Kaur, R., Singh, S., </w:t>
      </w:r>
      <w:proofErr w:type="spellStart"/>
      <w:r w:rsidRPr="00BF3F52">
        <w:t>Sengar</w:t>
      </w:r>
      <w:proofErr w:type="spellEnd"/>
      <w:r w:rsidRPr="00BF3F52">
        <w:t>, V. S., &amp; Tiwari, N. (2025). Assessment of economics of wheat influenced by organic nutrients. International Journal of Advanced Biochemistry Research, 9(7S), 843–845.</w:t>
      </w:r>
    </w:p>
    <w:p w14:paraId="4B925D76" w14:textId="77777777" w:rsidR="00BF3F52" w:rsidRPr="00BF3F52" w:rsidRDefault="00BF3F52" w:rsidP="00BF3F52">
      <w:pPr>
        <w:pStyle w:val="NormalWeb"/>
        <w:spacing w:line="360" w:lineRule="auto"/>
        <w:ind w:left="720" w:right="117" w:hanging="720"/>
        <w:jc w:val="both"/>
      </w:pPr>
      <w:r w:rsidRPr="00BF3F52">
        <w:lastRenderedPageBreak/>
        <w:t xml:space="preserve">Lazcano C, Dominguez J (2011) The use of vermicompost in sustainable agriculture: impact on plant growth and soil fertility. In: </w:t>
      </w:r>
      <w:proofErr w:type="spellStart"/>
      <w:r w:rsidRPr="00BF3F52">
        <w:t>Miransari</w:t>
      </w:r>
      <w:proofErr w:type="spellEnd"/>
      <w:r w:rsidRPr="00BF3F52">
        <w:t xml:space="preserve"> M (ed) Soil nutrients. Nova Science, New York, pp 1–23</w:t>
      </w:r>
    </w:p>
    <w:p w14:paraId="49184425" w14:textId="77777777" w:rsidR="00BF3F52" w:rsidRPr="00BF3F52" w:rsidRDefault="00BF3F52" w:rsidP="00BF3F52">
      <w:pPr>
        <w:pStyle w:val="NormalWeb"/>
        <w:spacing w:line="360" w:lineRule="auto"/>
        <w:ind w:left="720" w:right="117" w:hanging="720"/>
        <w:jc w:val="both"/>
        <w:rPr>
          <w:color w:val="222222"/>
          <w:shd w:val="clear" w:color="auto" w:fill="FFFFFF"/>
        </w:rPr>
      </w:pPr>
      <w:r w:rsidRPr="00BF3F52">
        <w:rPr>
          <w:color w:val="222222"/>
          <w:shd w:val="clear" w:color="auto" w:fill="FFFFFF"/>
        </w:rPr>
        <w:t>Lim, S. L., Wu, T. Y., Lim, P. N., &amp; Shak, K. P. Y. (2015). The use of vermicompost in organic farming: overview, effects on soil and economics. </w:t>
      </w:r>
      <w:r w:rsidRPr="00BF3F52">
        <w:rPr>
          <w:i/>
          <w:iCs/>
          <w:color w:val="222222"/>
          <w:shd w:val="clear" w:color="auto" w:fill="FFFFFF"/>
        </w:rPr>
        <w:t>Journal of the Science of Food and Agriculture</w:t>
      </w:r>
      <w:r w:rsidRPr="00BF3F52">
        <w:rPr>
          <w:color w:val="222222"/>
          <w:shd w:val="clear" w:color="auto" w:fill="FFFFFF"/>
        </w:rPr>
        <w:t>, </w:t>
      </w:r>
      <w:r w:rsidRPr="00BF3F52">
        <w:rPr>
          <w:i/>
          <w:iCs/>
          <w:color w:val="222222"/>
          <w:shd w:val="clear" w:color="auto" w:fill="FFFFFF"/>
        </w:rPr>
        <w:t>95</w:t>
      </w:r>
      <w:r w:rsidRPr="00BF3F52">
        <w:rPr>
          <w:color w:val="222222"/>
          <w:shd w:val="clear" w:color="auto" w:fill="FFFFFF"/>
        </w:rPr>
        <w:t>(6), 1143-1156.</w:t>
      </w:r>
    </w:p>
    <w:p w14:paraId="42FB15D5" w14:textId="77777777" w:rsidR="00BF3F52" w:rsidRPr="00BF3F52" w:rsidRDefault="00BF3F52" w:rsidP="00BF3F52">
      <w:pPr>
        <w:pStyle w:val="NormalWeb"/>
        <w:spacing w:line="360" w:lineRule="auto"/>
        <w:ind w:left="993" w:hanging="993"/>
        <w:jc w:val="both"/>
        <w:rPr>
          <w:color w:val="000000" w:themeColor="text1"/>
        </w:rPr>
      </w:pPr>
      <w:proofErr w:type="spellStart"/>
      <w:r w:rsidRPr="00BF3F52">
        <w:rPr>
          <w:color w:val="000000" w:themeColor="text1"/>
        </w:rPr>
        <w:t>Marupaka</w:t>
      </w:r>
      <w:proofErr w:type="spellEnd"/>
      <w:r w:rsidRPr="00BF3F52">
        <w:rPr>
          <w:color w:val="000000" w:themeColor="text1"/>
        </w:rPr>
        <w:t>, P., Singh, R., &amp; Singh, E. (2021). Response of late sown wheat (</w:t>
      </w:r>
      <w:r w:rsidRPr="00DD1533">
        <w:rPr>
          <w:i/>
          <w:color w:val="000000" w:themeColor="text1"/>
        </w:rPr>
        <w:t>Triticum aestivum</w:t>
      </w:r>
      <w:r w:rsidRPr="00BF3F52">
        <w:rPr>
          <w:color w:val="000000" w:themeColor="text1"/>
        </w:rPr>
        <w:t xml:space="preserve"> L.) to organic and liquid manures on yield and economics. The Pharma Innovation Journal, 10(10), 1488–1490.</w:t>
      </w:r>
    </w:p>
    <w:p w14:paraId="358176C7" w14:textId="77777777" w:rsidR="00BF3F52" w:rsidRPr="00BF3F52" w:rsidRDefault="00BF3F52" w:rsidP="00BF3F52">
      <w:pPr>
        <w:pStyle w:val="NormalWeb"/>
        <w:spacing w:line="360" w:lineRule="auto"/>
        <w:ind w:left="720" w:hanging="720"/>
        <w:jc w:val="both"/>
        <w:rPr>
          <w:color w:val="222222"/>
          <w:shd w:val="clear" w:color="auto" w:fill="FFFFFF"/>
        </w:rPr>
      </w:pPr>
      <w:r w:rsidRPr="00BF3F52">
        <w:rPr>
          <w:color w:val="222222"/>
          <w:shd w:val="clear" w:color="auto" w:fill="FFFFFF"/>
        </w:rPr>
        <w:t>Meena, K. B., Alam, M. S., Singh, H., Bhat, M. A., Singh, A. K., Mishra, A. K., &amp; Thomas, T. (2018). Influence of farmyard manure and fertilizers on soil properties and yield and nutrient uptake of wheat. </w:t>
      </w:r>
      <w:r w:rsidRPr="00BF3F52">
        <w:rPr>
          <w:i/>
          <w:iCs/>
          <w:color w:val="222222"/>
          <w:shd w:val="clear" w:color="auto" w:fill="FFFFFF"/>
        </w:rPr>
        <w:t>International Journal of Chemical Studies</w:t>
      </w:r>
      <w:r w:rsidRPr="00BF3F52">
        <w:rPr>
          <w:color w:val="222222"/>
          <w:shd w:val="clear" w:color="auto" w:fill="FFFFFF"/>
        </w:rPr>
        <w:t>, </w:t>
      </w:r>
      <w:r w:rsidRPr="00BF3F52">
        <w:rPr>
          <w:i/>
          <w:iCs/>
          <w:color w:val="222222"/>
          <w:shd w:val="clear" w:color="auto" w:fill="FFFFFF"/>
        </w:rPr>
        <w:t>6</w:t>
      </w:r>
      <w:r w:rsidRPr="00BF3F52">
        <w:rPr>
          <w:color w:val="222222"/>
          <w:shd w:val="clear" w:color="auto" w:fill="FFFFFF"/>
        </w:rPr>
        <w:t>(3), 386-390</w:t>
      </w:r>
    </w:p>
    <w:p w14:paraId="42B6876F" w14:textId="77777777" w:rsidR="00BF3F52" w:rsidRPr="00BF3F52" w:rsidRDefault="00BF3F52" w:rsidP="00BF3F52">
      <w:pPr>
        <w:pStyle w:val="NormalWeb"/>
        <w:spacing w:line="360" w:lineRule="auto"/>
        <w:ind w:left="720" w:right="117" w:hanging="720"/>
        <w:jc w:val="both"/>
      </w:pPr>
      <w:r w:rsidRPr="00BF3F52">
        <w:rPr>
          <w:color w:val="222222"/>
          <w:shd w:val="clear" w:color="auto" w:fill="FFFFFF"/>
        </w:rPr>
        <w:t xml:space="preserve">Pagar, R. D., Jangilwad, B. D., &amp; Chaudhary, K. M. (2016). Effect of </w:t>
      </w:r>
      <w:proofErr w:type="spellStart"/>
      <w:r w:rsidRPr="00BF3F52">
        <w:rPr>
          <w:color w:val="222222"/>
          <w:shd w:val="clear" w:color="auto" w:fill="FFFFFF"/>
        </w:rPr>
        <w:t>Panchagavyaon</w:t>
      </w:r>
      <w:proofErr w:type="spellEnd"/>
      <w:r w:rsidRPr="00BF3F52">
        <w:rPr>
          <w:color w:val="222222"/>
          <w:shd w:val="clear" w:color="auto" w:fill="FFFFFF"/>
        </w:rPr>
        <w:t xml:space="preserve"> Growth and Yield of Wheat (</w:t>
      </w:r>
      <w:r w:rsidRPr="00DD1533">
        <w:rPr>
          <w:i/>
          <w:color w:val="222222"/>
          <w:shd w:val="clear" w:color="auto" w:fill="FFFFFF"/>
        </w:rPr>
        <w:t>Triticum aestivum</w:t>
      </w:r>
      <w:r w:rsidRPr="00BF3F52">
        <w:rPr>
          <w:color w:val="222222"/>
          <w:shd w:val="clear" w:color="auto" w:fill="FFFFFF"/>
        </w:rPr>
        <w:t xml:space="preserve"> L.). </w:t>
      </w:r>
      <w:r w:rsidRPr="00BF3F52">
        <w:rPr>
          <w:i/>
          <w:iCs/>
          <w:color w:val="222222"/>
          <w:shd w:val="clear" w:color="auto" w:fill="FFFFFF"/>
        </w:rPr>
        <w:t>Advances</w:t>
      </w:r>
      <w:r w:rsidRPr="00BF3F52">
        <w:rPr>
          <w:color w:val="222222"/>
          <w:shd w:val="clear" w:color="auto" w:fill="FFFFFF"/>
        </w:rPr>
        <w:t>, 756.</w:t>
      </w:r>
    </w:p>
    <w:p w14:paraId="6F7690AD" w14:textId="77777777" w:rsidR="00BF3F52" w:rsidRPr="00BF3F52" w:rsidRDefault="00BF3F52" w:rsidP="00BF3F52">
      <w:pPr>
        <w:spacing w:line="360" w:lineRule="auto"/>
        <w:ind w:left="720" w:hanging="720"/>
        <w:jc w:val="both"/>
        <w:rPr>
          <w:rFonts w:ascii="Times New Roman" w:hAnsi="Times New Roman" w:cs="Times New Roman"/>
          <w:color w:val="222222"/>
          <w:sz w:val="24"/>
          <w:szCs w:val="24"/>
          <w:shd w:val="clear" w:color="auto" w:fill="FFFFFF"/>
        </w:rPr>
      </w:pPr>
      <w:r w:rsidRPr="00BF3F52">
        <w:rPr>
          <w:rFonts w:ascii="Times New Roman" w:hAnsi="Times New Roman" w:cs="Times New Roman"/>
          <w:color w:val="222222"/>
          <w:sz w:val="24"/>
          <w:szCs w:val="24"/>
          <w:shd w:val="clear" w:color="auto" w:fill="FFFFFF"/>
        </w:rPr>
        <w:t xml:space="preserve">Patel, S. P., Malve, S. H., Chavda, M. H., &amp; Vala, Y. B. (2021). Effect of </w:t>
      </w:r>
      <w:proofErr w:type="spellStart"/>
      <w:r w:rsidRPr="00BF3F52">
        <w:rPr>
          <w:rFonts w:ascii="Times New Roman" w:hAnsi="Times New Roman" w:cs="Times New Roman"/>
          <w:color w:val="222222"/>
          <w:sz w:val="24"/>
          <w:szCs w:val="24"/>
          <w:shd w:val="clear" w:color="auto" w:fill="FFFFFF"/>
        </w:rPr>
        <w:t>Panchagavya</w:t>
      </w:r>
      <w:proofErr w:type="spellEnd"/>
      <w:r w:rsidRPr="00BF3F52">
        <w:rPr>
          <w:rFonts w:ascii="Times New Roman" w:hAnsi="Times New Roman" w:cs="Times New Roman"/>
          <w:color w:val="222222"/>
          <w:sz w:val="24"/>
          <w:szCs w:val="24"/>
          <w:shd w:val="clear" w:color="auto" w:fill="FFFFFF"/>
        </w:rPr>
        <w:t xml:space="preserve"> and </w:t>
      </w:r>
      <w:proofErr w:type="spellStart"/>
      <w:r w:rsidRPr="00BF3F52">
        <w:rPr>
          <w:rFonts w:ascii="Times New Roman" w:hAnsi="Times New Roman" w:cs="Times New Roman"/>
          <w:color w:val="222222"/>
          <w:sz w:val="24"/>
          <w:szCs w:val="24"/>
          <w:shd w:val="clear" w:color="auto" w:fill="FFFFFF"/>
        </w:rPr>
        <w:t>Jeevamrut</w:t>
      </w:r>
      <w:proofErr w:type="spellEnd"/>
      <w:r w:rsidRPr="00BF3F52">
        <w:rPr>
          <w:rFonts w:ascii="Times New Roman" w:hAnsi="Times New Roman" w:cs="Times New Roman"/>
          <w:color w:val="222222"/>
          <w:sz w:val="24"/>
          <w:szCs w:val="24"/>
          <w:shd w:val="clear" w:color="auto" w:fill="FFFFFF"/>
        </w:rPr>
        <w:t xml:space="preserve"> on growth, yield attributes and yield of summer pearl millet. </w:t>
      </w:r>
      <w:r w:rsidRPr="00BF3F52">
        <w:rPr>
          <w:rFonts w:ascii="Times New Roman" w:hAnsi="Times New Roman" w:cs="Times New Roman"/>
          <w:i/>
          <w:iCs/>
          <w:color w:val="222222"/>
          <w:sz w:val="24"/>
          <w:szCs w:val="24"/>
          <w:shd w:val="clear" w:color="auto" w:fill="FFFFFF"/>
        </w:rPr>
        <w:t>The Pharma Innovation Journal</w:t>
      </w:r>
      <w:r w:rsidRPr="00BF3F52">
        <w:rPr>
          <w:rFonts w:ascii="Times New Roman" w:hAnsi="Times New Roman" w:cs="Times New Roman"/>
          <w:color w:val="222222"/>
          <w:sz w:val="24"/>
          <w:szCs w:val="24"/>
          <w:shd w:val="clear" w:color="auto" w:fill="FFFFFF"/>
        </w:rPr>
        <w:t>, </w:t>
      </w:r>
      <w:r w:rsidRPr="00BF3F52">
        <w:rPr>
          <w:rFonts w:ascii="Times New Roman" w:hAnsi="Times New Roman" w:cs="Times New Roman"/>
          <w:i/>
          <w:iCs/>
          <w:color w:val="222222"/>
          <w:sz w:val="24"/>
          <w:szCs w:val="24"/>
          <w:shd w:val="clear" w:color="auto" w:fill="FFFFFF"/>
        </w:rPr>
        <w:t>10</w:t>
      </w:r>
      <w:r w:rsidRPr="00BF3F52">
        <w:rPr>
          <w:rFonts w:ascii="Times New Roman" w:hAnsi="Times New Roman" w:cs="Times New Roman"/>
          <w:color w:val="222222"/>
          <w:sz w:val="24"/>
          <w:szCs w:val="24"/>
          <w:shd w:val="clear" w:color="auto" w:fill="FFFFFF"/>
        </w:rPr>
        <w:t>(12), 105-109.</w:t>
      </w:r>
    </w:p>
    <w:p w14:paraId="32993782" w14:textId="77777777" w:rsidR="00BF3F52" w:rsidRPr="00BF3F52" w:rsidRDefault="00BF3F52" w:rsidP="00BF3F52">
      <w:pPr>
        <w:pStyle w:val="NormalWeb"/>
        <w:spacing w:line="360" w:lineRule="auto"/>
        <w:ind w:left="720" w:hanging="720"/>
        <w:jc w:val="both"/>
      </w:pPr>
      <w:proofErr w:type="spellStart"/>
      <w:r w:rsidRPr="00BF3F52">
        <w:t>Phullan</w:t>
      </w:r>
      <w:proofErr w:type="spellEnd"/>
      <w:r w:rsidRPr="00BF3F52">
        <w:t xml:space="preserve"> NK, </w:t>
      </w:r>
      <w:proofErr w:type="spellStart"/>
      <w:r w:rsidRPr="00BF3F52">
        <w:t>Memon</w:t>
      </w:r>
      <w:proofErr w:type="spellEnd"/>
      <w:r w:rsidRPr="00BF3F52">
        <w:t xml:space="preserve"> M, Shah JA, Memon MY, Sial TA, Talpur NA, Khushk GM (2017) Effect of organic manure and mineral fertilizers on wheat growth and soil properties. </w:t>
      </w:r>
      <w:proofErr w:type="spellStart"/>
      <w:r w:rsidRPr="00BF3F52">
        <w:t>Aust</w:t>
      </w:r>
      <w:proofErr w:type="spellEnd"/>
      <w:r w:rsidRPr="00BF3F52">
        <w:t xml:space="preserve"> J Basic </w:t>
      </w:r>
      <w:proofErr w:type="spellStart"/>
      <w:r w:rsidRPr="00BF3F52">
        <w:t>Appl</w:t>
      </w:r>
      <w:proofErr w:type="spellEnd"/>
      <w:r w:rsidRPr="00BF3F52">
        <w:t xml:space="preserve"> Sci 13:559 565</w:t>
      </w:r>
    </w:p>
    <w:p w14:paraId="3AF3370A" w14:textId="77777777" w:rsidR="00BF3F52" w:rsidRPr="00BF3F52" w:rsidRDefault="00BF3F52" w:rsidP="00BF3F52">
      <w:pPr>
        <w:spacing w:line="360" w:lineRule="auto"/>
        <w:ind w:left="993" w:hanging="993"/>
        <w:jc w:val="both"/>
        <w:rPr>
          <w:rFonts w:ascii="Times New Roman" w:hAnsi="Times New Roman" w:cs="Times New Roman"/>
          <w:color w:val="000000" w:themeColor="text1"/>
          <w:sz w:val="24"/>
          <w:szCs w:val="24"/>
          <w:shd w:val="clear" w:color="auto" w:fill="FFFFFF"/>
        </w:rPr>
      </w:pPr>
      <w:r w:rsidRPr="00BF3F52">
        <w:rPr>
          <w:rFonts w:ascii="Times New Roman" w:hAnsi="Times New Roman" w:cs="Times New Roman"/>
          <w:color w:val="000000" w:themeColor="text1"/>
          <w:sz w:val="24"/>
          <w:szCs w:val="24"/>
          <w:shd w:val="clear" w:color="auto" w:fill="FFFFFF"/>
        </w:rPr>
        <w:t>Prakash, B. G., Dawson, J., Abraham, T., &amp; Meshram, M. R. (2022). Response of different methods of sowing and organic manures on growth and yield of Wheat (</w:t>
      </w:r>
      <w:r w:rsidRPr="00BF3F52">
        <w:rPr>
          <w:rFonts w:ascii="Times New Roman" w:hAnsi="Times New Roman" w:cs="Times New Roman"/>
          <w:i/>
          <w:color w:val="000000" w:themeColor="text1"/>
          <w:sz w:val="24"/>
          <w:szCs w:val="24"/>
          <w:shd w:val="clear" w:color="auto" w:fill="FFFFFF"/>
        </w:rPr>
        <w:t>Triticum aestivum</w:t>
      </w:r>
      <w:r w:rsidRPr="00BF3F52">
        <w:rPr>
          <w:rFonts w:ascii="Times New Roman" w:hAnsi="Times New Roman" w:cs="Times New Roman"/>
          <w:color w:val="000000" w:themeColor="text1"/>
          <w:sz w:val="24"/>
          <w:szCs w:val="24"/>
          <w:shd w:val="clear" w:color="auto" w:fill="FFFFFF"/>
        </w:rPr>
        <w:t xml:space="preserve"> L.). </w:t>
      </w:r>
      <w:r w:rsidRPr="00BF3F52">
        <w:rPr>
          <w:rFonts w:ascii="Times New Roman" w:hAnsi="Times New Roman" w:cs="Times New Roman"/>
          <w:i/>
          <w:iCs/>
          <w:color w:val="000000" w:themeColor="text1"/>
          <w:sz w:val="24"/>
          <w:szCs w:val="24"/>
          <w:shd w:val="clear" w:color="auto" w:fill="FFFFFF"/>
        </w:rPr>
        <w:t>Environment Conservation Journal</w:t>
      </w:r>
      <w:r w:rsidRPr="00BF3F52">
        <w:rPr>
          <w:rFonts w:ascii="Times New Roman" w:hAnsi="Times New Roman" w:cs="Times New Roman"/>
          <w:color w:val="000000" w:themeColor="text1"/>
          <w:sz w:val="24"/>
          <w:szCs w:val="24"/>
          <w:shd w:val="clear" w:color="auto" w:fill="FFFFFF"/>
        </w:rPr>
        <w:t>, </w:t>
      </w:r>
      <w:r w:rsidRPr="00BF3F52">
        <w:rPr>
          <w:rFonts w:ascii="Times New Roman" w:hAnsi="Times New Roman" w:cs="Times New Roman"/>
          <w:i/>
          <w:iCs/>
          <w:color w:val="000000" w:themeColor="text1"/>
          <w:sz w:val="24"/>
          <w:szCs w:val="24"/>
          <w:shd w:val="clear" w:color="auto" w:fill="FFFFFF"/>
        </w:rPr>
        <w:t>23</w:t>
      </w:r>
      <w:r w:rsidRPr="00BF3F52">
        <w:rPr>
          <w:rFonts w:ascii="Times New Roman" w:hAnsi="Times New Roman" w:cs="Times New Roman"/>
          <w:i/>
          <w:color w:val="000000" w:themeColor="text1"/>
          <w:sz w:val="24"/>
          <w:szCs w:val="24"/>
          <w:shd w:val="clear" w:color="auto" w:fill="FFFFFF"/>
        </w:rPr>
        <w:t>(1&amp;2)</w:t>
      </w:r>
      <w:r w:rsidRPr="00BF3F52">
        <w:rPr>
          <w:rFonts w:ascii="Times New Roman" w:hAnsi="Times New Roman" w:cs="Times New Roman"/>
          <w:color w:val="000000" w:themeColor="text1"/>
          <w:sz w:val="24"/>
          <w:szCs w:val="24"/>
          <w:shd w:val="clear" w:color="auto" w:fill="FFFFFF"/>
        </w:rPr>
        <w:t>, 107-113.</w:t>
      </w:r>
    </w:p>
    <w:p w14:paraId="1F93590B" w14:textId="77777777" w:rsidR="00BF3F52" w:rsidRPr="00BF3F52" w:rsidRDefault="00BF3F52" w:rsidP="00BF3F52">
      <w:pPr>
        <w:pStyle w:val="NormalWeb"/>
        <w:spacing w:line="360" w:lineRule="auto"/>
        <w:ind w:left="720" w:hanging="720"/>
        <w:jc w:val="both"/>
        <w:rPr>
          <w:color w:val="222222"/>
          <w:shd w:val="clear" w:color="auto" w:fill="FFFFFF"/>
        </w:rPr>
      </w:pPr>
      <w:r w:rsidRPr="00BF3F52">
        <w:rPr>
          <w:color w:val="222222"/>
          <w:shd w:val="clear" w:color="auto" w:fill="FFFFFF"/>
        </w:rPr>
        <w:t>Prakash, B. G., Dawson, J., Naveena, K., &amp; Reddy, R. V. K. (2024). Influence of Various Methods of Sowing and Organic Manures on the Productivity of Wheat (</w:t>
      </w:r>
      <w:r w:rsidRPr="00DD1533">
        <w:rPr>
          <w:i/>
          <w:color w:val="222222"/>
          <w:shd w:val="clear" w:color="auto" w:fill="FFFFFF"/>
        </w:rPr>
        <w:t>Triticum aestivum</w:t>
      </w:r>
      <w:r w:rsidRPr="00BF3F52">
        <w:rPr>
          <w:color w:val="222222"/>
          <w:shd w:val="clear" w:color="auto" w:fill="FFFFFF"/>
        </w:rPr>
        <w:t xml:space="preserve"> L.). </w:t>
      </w:r>
      <w:r w:rsidRPr="00BF3F52">
        <w:rPr>
          <w:i/>
          <w:iCs/>
          <w:color w:val="222222"/>
          <w:shd w:val="clear" w:color="auto" w:fill="FFFFFF"/>
        </w:rPr>
        <w:t>International Journal of Plant &amp; Soil Science</w:t>
      </w:r>
      <w:r w:rsidRPr="00BF3F52">
        <w:rPr>
          <w:color w:val="222222"/>
          <w:shd w:val="clear" w:color="auto" w:fill="FFFFFF"/>
        </w:rPr>
        <w:t>, </w:t>
      </w:r>
      <w:r w:rsidRPr="00BF3F52">
        <w:rPr>
          <w:i/>
          <w:iCs/>
          <w:color w:val="222222"/>
          <w:shd w:val="clear" w:color="auto" w:fill="FFFFFF"/>
        </w:rPr>
        <w:t>36</w:t>
      </w:r>
      <w:r w:rsidRPr="00BF3F52">
        <w:rPr>
          <w:color w:val="222222"/>
          <w:shd w:val="clear" w:color="auto" w:fill="FFFFFF"/>
        </w:rPr>
        <w:t>(3), 258-263</w:t>
      </w:r>
    </w:p>
    <w:p w14:paraId="72CBCFBD" w14:textId="77777777" w:rsidR="00BF3F52" w:rsidRPr="00BF3F52" w:rsidRDefault="00BF3F52" w:rsidP="00BF3F52">
      <w:pPr>
        <w:pStyle w:val="NormalWeb"/>
        <w:spacing w:line="360" w:lineRule="auto"/>
        <w:ind w:left="720" w:right="117" w:hanging="720"/>
        <w:jc w:val="both"/>
      </w:pPr>
      <w:r w:rsidRPr="00BF3F52">
        <w:t xml:space="preserve">Pramanik P, Ghosh GK, Ghosal PK, Banik P (2007) Changes in organic-C, N, P and K and enzyme activities in vermicompost of biodegradable organic wastes under liming and microbial </w:t>
      </w:r>
      <w:proofErr w:type="spellStart"/>
      <w:r w:rsidRPr="00BF3F52">
        <w:t>inocu</w:t>
      </w:r>
      <w:proofErr w:type="spellEnd"/>
      <w:r w:rsidRPr="00BF3F52">
        <w:t xml:space="preserve"> </w:t>
      </w:r>
      <w:proofErr w:type="spellStart"/>
      <w:r w:rsidRPr="00BF3F52">
        <w:t>lants</w:t>
      </w:r>
      <w:proofErr w:type="spellEnd"/>
      <w:r w:rsidRPr="00BF3F52">
        <w:t xml:space="preserve">. J </w:t>
      </w:r>
      <w:proofErr w:type="spellStart"/>
      <w:r w:rsidRPr="00BF3F52">
        <w:t>Bioresour</w:t>
      </w:r>
      <w:proofErr w:type="spellEnd"/>
      <w:r w:rsidRPr="00BF3F52">
        <w:t xml:space="preserve"> </w:t>
      </w:r>
      <w:proofErr w:type="spellStart"/>
      <w:r w:rsidRPr="00BF3F52">
        <w:t>Technol</w:t>
      </w:r>
      <w:proofErr w:type="spellEnd"/>
      <w:r w:rsidRPr="00BF3F52">
        <w:t xml:space="preserve"> 98:2485–2494</w:t>
      </w:r>
    </w:p>
    <w:p w14:paraId="0FED7036" w14:textId="77777777" w:rsidR="00BF3F52" w:rsidRPr="00BF3F52" w:rsidRDefault="00BF3F52" w:rsidP="00BF3F52">
      <w:pPr>
        <w:pStyle w:val="NormalWeb"/>
        <w:spacing w:line="360" w:lineRule="auto"/>
        <w:ind w:left="720" w:right="117" w:hanging="720"/>
        <w:jc w:val="both"/>
        <w:rPr>
          <w:color w:val="222222"/>
          <w:shd w:val="clear" w:color="auto" w:fill="FFFFFF"/>
        </w:rPr>
      </w:pPr>
      <w:proofErr w:type="spellStart"/>
      <w:r w:rsidRPr="00BF3F52">
        <w:rPr>
          <w:color w:val="222222"/>
          <w:shd w:val="clear" w:color="auto" w:fill="FFFFFF"/>
        </w:rPr>
        <w:lastRenderedPageBreak/>
        <w:t>Praveesh</w:t>
      </w:r>
      <w:proofErr w:type="spellEnd"/>
      <w:r w:rsidRPr="00BF3F52">
        <w:rPr>
          <w:color w:val="222222"/>
          <w:shd w:val="clear" w:color="auto" w:fill="FFFFFF"/>
        </w:rPr>
        <w:t xml:space="preserve">, B., Shobha, S., Kumar, J. S., &amp; Kavita, D. (2017). Comparative study of soil mixed vermicompost and cattle dung on the growth parameters of </w:t>
      </w:r>
      <w:r w:rsidRPr="00DD1533">
        <w:rPr>
          <w:i/>
          <w:color w:val="222222"/>
          <w:shd w:val="clear" w:color="auto" w:fill="FFFFFF"/>
        </w:rPr>
        <w:t xml:space="preserve">Triticum </w:t>
      </w:r>
      <w:proofErr w:type="spellStart"/>
      <w:r w:rsidRPr="00DD1533">
        <w:rPr>
          <w:i/>
          <w:color w:val="222222"/>
          <w:shd w:val="clear" w:color="auto" w:fill="FFFFFF"/>
        </w:rPr>
        <w:t>astivum</w:t>
      </w:r>
      <w:proofErr w:type="spellEnd"/>
      <w:r w:rsidRPr="00DD1533">
        <w:rPr>
          <w:i/>
          <w:color w:val="222222"/>
          <w:shd w:val="clear" w:color="auto" w:fill="FFFFFF"/>
        </w:rPr>
        <w:t xml:space="preserve"> </w:t>
      </w:r>
      <w:proofErr w:type="gramStart"/>
      <w:r w:rsidRPr="00BF3F52">
        <w:rPr>
          <w:color w:val="222222"/>
          <w:shd w:val="clear" w:color="auto" w:fill="FFFFFF"/>
        </w:rPr>
        <w:t>L.(</w:t>
      </w:r>
      <w:proofErr w:type="gramEnd"/>
      <w:r w:rsidRPr="00BF3F52">
        <w:rPr>
          <w:color w:val="222222"/>
          <w:shd w:val="clear" w:color="auto" w:fill="FFFFFF"/>
        </w:rPr>
        <w:t xml:space="preserve">Wheat) and </w:t>
      </w:r>
      <w:proofErr w:type="spellStart"/>
      <w:r w:rsidRPr="00DD1533">
        <w:rPr>
          <w:i/>
          <w:color w:val="222222"/>
          <w:shd w:val="clear" w:color="auto" w:fill="FFFFFF"/>
        </w:rPr>
        <w:t>Faciolus</w:t>
      </w:r>
      <w:proofErr w:type="spellEnd"/>
      <w:r w:rsidRPr="00DD1533">
        <w:rPr>
          <w:i/>
          <w:color w:val="222222"/>
          <w:shd w:val="clear" w:color="auto" w:fill="FFFFFF"/>
        </w:rPr>
        <w:t xml:space="preserve"> mungo</w:t>
      </w:r>
      <w:r w:rsidRPr="00BF3F52">
        <w:rPr>
          <w:color w:val="222222"/>
          <w:shd w:val="clear" w:color="auto" w:fill="FFFFFF"/>
        </w:rPr>
        <w:t xml:space="preserve"> (</w:t>
      </w:r>
      <w:proofErr w:type="spellStart"/>
      <w:r w:rsidRPr="00BF3F52">
        <w:rPr>
          <w:color w:val="222222"/>
          <w:shd w:val="clear" w:color="auto" w:fill="FFFFFF"/>
        </w:rPr>
        <w:t>Urad</w:t>
      </w:r>
      <w:proofErr w:type="spellEnd"/>
      <w:r w:rsidRPr="00BF3F52">
        <w:rPr>
          <w:color w:val="222222"/>
          <w:shd w:val="clear" w:color="auto" w:fill="FFFFFF"/>
        </w:rPr>
        <w:t>) Plant. </w:t>
      </w:r>
      <w:r w:rsidRPr="00BF3F52">
        <w:rPr>
          <w:i/>
          <w:iCs/>
          <w:color w:val="222222"/>
          <w:shd w:val="clear" w:color="auto" w:fill="FFFFFF"/>
        </w:rPr>
        <w:t>American Research Journal of Agriculture</w:t>
      </w:r>
      <w:r w:rsidRPr="00BF3F52">
        <w:rPr>
          <w:color w:val="222222"/>
          <w:shd w:val="clear" w:color="auto" w:fill="FFFFFF"/>
        </w:rPr>
        <w:t>, </w:t>
      </w:r>
      <w:r w:rsidRPr="00BF3F52">
        <w:rPr>
          <w:i/>
          <w:iCs/>
          <w:color w:val="222222"/>
          <w:shd w:val="clear" w:color="auto" w:fill="FFFFFF"/>
        </w:rPr>
        <w:t>3</w:t>
      </w:r>
      <w:r w:rsidRPr="00BF3F52">
        <w:rPr>
          <w:color w:val="222222"/>
          <w:shd w:val="clear" w:color="auto" w:fill="FFFFFF"/>
        </w:rPr>
        <w:t>(1), 1-14.</w:t>
      </w:r>
    </w:p>
    <w:p w14:paraId="22F6867C" w14:textId="77777777" w:rsidR="00BF3F52" w:rsidRPr="00BF3F52" w:rsidRDefault="00BF3F52" w:rsidP="00BF3F52">
      <w:pPr>
        <w:spacing w:line="360" w:lineRule="auto"/>
        <w:ind w:left="720" w:hanging="720"/>
        <w:jc w:val="both"/>
        <w:rPr>
          <w:rFonts w:ascii="Times New Roman" w:hAnsi="Times New Roman" w:cs="Times New Roman"/>
          <w:sz w:val="24"/>
          <w:szCs w:val="24"/>
        </w:rPr>
      </w:pPr>
      <w:proofErr w:type="spellStart"/>
      <w:r w:rsidRPr="00BF3F52">
        <w:rPr>
          <w:rFonts w:ascii="Times New Roman" w:hAnsi="Times New Roman" w:cs="Times New Roman"/>
          <w:color w:val="222222"/>
          <w:sz w:val="24"/>
          <w:szCs w:val="24"/>
          <w:shd w:val="clear" w:color="auto" w:fill="FFFFFF"/>
        </w:rPr>
        <w:t>Rawate</w:t>
      </w:r>
      <w:proofErr w:type="spellEnd"/>
      <w:r w:rsidRPr="00BF3F52">
        <w:rPr>
          <w:rFonts w:ascii="Times New Roman" w:hAnsi="Times New Roman" w:cs="Times New Roman"/>
          <w:color w:val="222222"/>
          <w:sz w:val="24"/>
          <w:szCs w:val="24"/>
          <w:shd w:val="clear" w:color="auto" w:fill="FFFFFF"/>
        </w:rPr>
        <w:t xml:space="preserve">, D., Patel, J. R., Agrawal, A. P., Agrawal, H. P., Pandey, D., Patel, C. R., ... &amp; </w:t>
      </w:r>
      <w:proofErr w:type="spellStart"/>
      <w:r w:rsidRPr="00BF3F52">
        <w:rPr>
          <w:rFonts w:ascii="Times New Roman" w:hAnsi="Times New Roman" w:cs="Times New Roman"/>
          <w:color w:val="222222"/>
          <w:sz w:val="24"/>
          <w:szCs w:val="24"/>
          <w:shd w:val="clear" w:color="auto" w:fill="FFFFFF"/>
        </w:rPr>
        <w:t>Chandravanshi</w:t>
      </w:r>
      <w:proofErr w:type="spellEnd"/>
      <w:r w:rsidRPr="00BF3F52">
        <w:rPr>
          <w:rFonts w:ascii="Times New Roman" w:hAnsi="Times New Roman" w:cs="Times New Roman"/>
          <w:color w:val="222222"/>
          <w:sz w:val="24"/>
          <w:szCs w:val="24"/>
          <w:shd w:val="clear" w:color="auto" w:fill="FFFFFF"/>
        </w:rPr>
        <w:t>, M. (2022). Effect of nano urea on productivity of wheat (</w:t>
      </w:r>
      <w:r w:rsidRPr="00DD1533">
        <w:rPr>
          <w:rFonts w:ascii="Times New Roman" w:hAnsi="Times New Roman" w:cs="Times New Roman"/>
          <w:i/>
          <w:color w:val="222222"/>
          <w:sz w:val="24"/>
          <w:szCs w:val="24"/>
          <w:shd w:val="clear" w:color="auto" w:fill="FFFFFF"/>
        </w:rPr>
        <w:t>Triticum aestivum</w:t>
      </w:r>
      <w:r w:rsidRPr="00BF3F52">
        <w:rPr>
          <w:rFonts w:ascii="Times New Roman" w:hAnsi="Times New Roman" w:cs="Times New Roman"/>
          <w:color w:val="222222"/>
          <w:sz w:val="24"/>
          <w:szCs w:val="24"/>
          <w:shd w:val="clear" w:color="auto" w:fill="FFFFFF"/>
        </w:rPr>
        <w:t xml:space="preserve"> L.) under irrigated condition. </w:t>
      </w:r>
      <w:r w:rsidRPr="00BF3F52">
        <w:rPr>
          <w:rFonts w:ascii="Times New Roman" w:hAnsi="Times New Roman" w:cs="Times New Roman"/>
          <w:i/>
          <w:iCs/>
          <w:color w:val="222222"/>
          <w:sz w:val="24"/>
          <w:szCs w:val="24"/>
          <w:shd w:val="clear" w:color="auto" w:fill="FFFFFF"/>
        </w:rPr>
        <w:t xml:space="preserve">Pharma </w:t>
      </w:r>
      <w:proofErr w:type="spellStart"/>
      <w:r w:rsidRPr="00BF3F52">
        <w:rPr>
          <w:rFonts w:ascii="Times New Roman" w:hAnsi="Times New Roman" w:cs="Times New Roman"/>
          <w:i/>
          <w:iCs/>
          <w:color w:val="222222"/>
          <w:sz w:val="24"/>
          <w:szCs w:val="24"/>
          <w:shd w:val="clear" w:color="auto" w:fill="FFFFFF"/>
        </w:rPr>
        <w:t>innov</w:t>
      </w:r>
      <w:proofErr w:type="spellEnd"/>
      <w:r w:rsidRPr="00BF3F52">
        <w:rPr>
          <w:rFonts w:ascii="Times New Roman" w:hAnsi="Times New Roman" w:cs="Times New Roman"/>
          <w:color w:val="222222"/>
          <w:sz w:val="24"/>
          <w:szCs w:val="24"/>
          <w:shd w:val="clear" w:color="auto" w:fill="FFFFFF"/>
        </w:rPr>
        <w:t>, </w:t>
      </w:r>
      <w:r w:rsidRPr="00BF3F52">
        <w:rPr>
          <w:rFonts w:ascii="Times New Roman" w:hAnsi="Times New Roman" w:cs="Times New Roman"/>
          <w:i/>
          <w:iCs/>
          <w:color w:val="222222"/>
          <w:sz w:val="24"/>
          <w:szCs w:val="24"/>
          <w:shd w:val="clear" w:color="auto" w:fill="FFFFFF"/>
        </w:rPr>
        <w:t>11</w:t>
      </w:r>
      <w:r w:rsidRPr="00BF3F52">
        <w:rPr>
          <w:rFonts w:ascii="Times New Roman" w:hAnsi="Times New Roman" w:cs="Times New Roman"/>
          <w:color w:val="222222"/>
          <w:sz w:val="24"/>
          <w:szCs w:val="24"/>
          <w:shd w:val="clear" w:color="auto" w:fill="FFFFFF"/>
        </w:rPr>
        <w:t>, 1279-1282.</w:t>
      </w:r>
    </w:p>
    <w:p w14:paraId="669205BB" w14:textId="77777777" w:rsidR="00BF3F52" w:rsidRPr="00BF3F52" w:rsidRDefault="00BF3F52" w:rsidP="00BF3F52">
      <w:pPr>
        <w:spacing w:line="360" w:lineRule="auto"/>
        <w:ind w:left="720" w:hanging="720"/>
        <w:jc w:val="both"/>
        <w:rPr>
          <w:rFonts w:ascii="Times New Roman" w:hAnsi="Times New Roman" w:cs="Times New Roman"/>
          <w:color w:val="222222"/>
          <w:sz w:val="24"/>
          <w:szCs w:val="24"/>
          <w:shd w:val="clear" w:color="auto" w:fill="FFFFFF"/>
        </w:rPr>
      </w:pPr>
      <w:r w:rsidRPr="00BF3F52">
        <w:rPr>
          <w:rFonts w:ascii="Times New Roman" w:hAnsi="Times New Roman" w:cs="Times New Roman"/>
          <w:color w:val="222222"/>
          <w:sz w:val="24"/>
          <w:szCs w:val="24"/>
          <w:shd w:val="clear" w:color="auto" w:fill="FFFFFF"/>
        </w:rPr>
        <w:t>Sarkar, A., Singh, T., Mondal, A., Kumar, S., Das, T. K., Kaur, R., ... &amp; Sarkar, S. (2023). Effect of nano-urea and herbicides on yield and yield attributes of wheat (</w:t>
      </w:r>
      <w:r w:rsidRPr="00DD1533">
        <w:rPr>
          <w:rFonts w:ascii="Times New Roman" w:hAnsi="Times New Roman" w:cs="Times New Roman"/>
          <w:i/>
          <w:color w:val="222222"/>
          <w:sz w:val="24"/>
          <w:szCs w:val="24"/>
          <w:shd w:val="clear" w:color="auto" w:fill="FFFFFF"/>
        </w:rPr>
        <w:t>Triticum aestivum</w:t>
      </w:r>
      <w:r w:rsidRPr="00BF3F52">
        <w:rPr>
          <w:rFonts w:ascii="Times New Roman" w:hAnsi="Times New Roman" w:cs="Times New Roman"/>
          <w:color w:val="222222"/>
          <w:sz w:val="24"/>
          <w:szCs w:val="24"/>
          <w:shd w:val="clear" w:color="auto" w:fill="FFFFFF"/>
        </w:rPr>
        <w:t>). </w:t>
      </w:r>
      <w:r w:rsidRPr="00BF3F52">
        <w:rPr>
          <w:rFonts w:ascii="Times New Roman" w:hAnsi="Times New Roman" w:cs="Times New Roman"/>
          <w:i/>
          <w:iCs/>
          <w:color w:val="222222"/>
          <w:sz w:val="24"/>
          <w:szCs w:val="24"/>
          <w:shd w:val="clear" w:color="auto" w:fill="FFFFFF"/>
        </w:rPr>
        <w:t>Indian Journal of Agronomy</w:t>
      </w:r>
      <w:r w:rsidRPr="00BF3F52">
        <w:rPr>
          <w:rFonts w:ascii="Times New Roman" w:hAnsi="Times New Roman" w:cs="Times New Roman"/>
          <w:color w:val="222222"/>
          <w:sz w:val="24"/>
          <w:szCs w:val="24"/>
          <w:shd w:val="clear" w:color="auto" w:fill="FFFFFF"/>
        </w:rPr>
        <w:t>, </w:t>
      </w:r>
      <w:r w:rsidRPr="00BF3F52">
        <w:rPr>
          <w:rFonts w:ascii="Times New Roman" w:hAnsi="Times New Roman" w:cs="Times New Roman"/>
          <w:i/>
          <w:iCs/>
          <w:color w:val="222222"/>
          <w:sz w:val="24"/>
          <w:szCs w:val="24"/>
          <w:shd w:val="clear" w:color="auto" w:fill="FFFFFF"/>
        </w:rPr>
        <w:t>68</w:t>
      </w:r>
      <w:r w:rsidRPr="00BF3F52">
        <w:rPr>
          <w:rFonts w:ascii="Times New Roman" w:hAnsi="Times New Roman" w:cs="Times New Roman"/>
          <w:color w:val="222222"/>
          <w:sz w:val="24"/>
          <w:szCs w:val="24"/>
          <w:shd w:val="clear" w:color="auto" w:fill="FFFFFF"/>
        </w:rPr>
        <w:t>(1), 97-100.</w:t>
      </w:r>
    </w:p>
    <w:p w14:paraId="0AF2CA1A" w14:textId="77777777" w:rsidR="00BF3F52" w:rsidRPr="00BF3F52" w:rsidRDefault="00BF3F52" w:rsidP="00BF3F52">
      <w:pPr>
        <w:tabs>
          <w:tab w:val="left" w:pos="2027"/>
        </w:tabs>
        <w:spacing w:line="360" w:lineRule="auto"/>
        <w:ind w:left="720" w:hanging="720"/>
        <w:jc w:val="both"/>
        <w:rPr>
          <w:rFonts w:ascii="Times New Roman" w:hAnsi="Times New Roman" w:cs="Times New Roman"/>
          <w:color w:val="222222"/>
          <w:sz w:val="24"/>
          <w:szCs w:val="24"/>
          <w:shd w:val="clear" w:color="auto" w:fill="FFFFFF"/>
        </w:rPr>
      </w:pPr>
      <w:r w:rsidRPr="00BF3F52">
        <w:rPr>
          <w:rFonts w:ascii="Times New Roman" w:hAnsi="Times New Roman" w:cs="Times New Roman"/>
          <w:color w:val="222222"/>
          <w:sz w:val="24"/>
          <w:szCs w:val="24"/>
          <w:shd w:val="clear" w:color="auto" w:fill="FFFFFF"/>
        </w:rPr>
        <w:t>Selvaraj, J., Ramaraj, B., Devarajan, K., Seenivasan, N., Senthilkumar, S., &amp; Sakthi, E. (2003). Effect of organic farming on growth and yield of thyme. </w:t>
      </w:r>
      <w:r w:rsidRPr="00BF3F52">
        <w:rPr>
          <w:rFonts w:ascii="Times New Roman" w:hAnsi="Times New Roman" w:cs="Times New Roman"/>
          <w:i/>
          <w:iCs/>
          <w:color w:val="222222"/>
          <w:sz w:val="24"/>
          <w:szCs w:val="24"/>
          <w:shd w:val="clear" w:color="auto" w:fill="FFFFFF"/>
        </w:rPr>
        <w:t xml:space="preserve">Articles and Abstracts of Nation. Sem. Prod. </w:t>
      </w:r>
      <w:proofErr w:type="spellStart"/>
      <w:r w:rsidRPr="00BF3F52">
        <w:rPr>
          <w:rFonts w:ascii="Times New Roman" w:hAnsi="Times New Roman" w:cs="Times New Roman"/>
          <w:i/>
          <w:iCs/>
          <w:color w:val="222222"/>
          <w:sz w:val="24"/>
          <w:szCs w:val="24"/>
          <w:shd w:val="clear" w:color="auto" w:fill="FFFFFF"/>
        </w:rPr>
        <w:t>Utiliz</w:t>
      </w:r>
      <w:proofErr w:type="spellEnd"/>
      <w:r w:rsidRPr="00BF3F52">
        <w:rPr>
          <w:rFonts w:ascii="Times New Roman" w:hAnsi="Times New Roman" w:cs="Times New Roman"/>
          <w:i/>
          <w:iCs/>
          <w:color w:val="222222"/>
          <w:sz w:val="24"/>
          <w:szCs w:val="24"/>
          <w:shd w:val="clear" w:color="auto" w:fill="FFFFFF"/>
        </w:rPr>
        <w:t>. Med. Pl</w:t>
      </w:r>
      <w:r w:rsidRPr="00BF3F52">
        <w:rPr>
          <w:rFonts w:ascii="Times New Roman" w:hAnsi="Times New Roman" w:cs="Times New Roman"/>
          <w:color w:val="222222"/>
          <w:sz w:val="24"/>
          <w:szCs w:val="24"/>
          <w:shd w:val="clear" w:color="auto" w:fill="FFFFFF"/>
        </w:rPr>
        <w:t>, 13-14.</w:t>
      </w:r>
    </w:p>
    <w:p w14:paraId="1F4001E4" w14:textId="77777777" w:rsidR="00BF3F52" w:rsidRPr="00BF3F52" w:rsidRDefault="00BF3F52" w:rsidP="00BF3F52">
      <w:pPr>
        <w:tabs>
          <w:tab w:val="left" w:pos="2027"/>
        </w:tabs>
        <w:spacing w:line="360" w:lineRule="auto"/>
        <w:ind w:left="720" w:hanging="720"/>
        <w:jc w:val="both"/>
        <w:rPr>
          <w:rFonts w:ascii="Times New Roman" w:hAnsi="Times New Roman" w:cs="Times New Roman"/>
          <w:sz w:val="24"/>
          <w:szCs w:val="24"/>
        </w:rPr>
      </w:pPr>
      <w:r w:rsidRPr="00BF3F52">
        <w:rPr>
          <w:rFonts w:ascii="Times New Roman" w:hAnsi="Times New Roman" w:cs="Times New Roman"/>
          <w:sz w:val="24"/>
          <w:szCs w:val="24"/>
        </w:rPr>
        <w:t>Shahid, M., Saleem, M. F., Khan, H. Z., &amp; Wahid, M. A. (2015). Improving wheat (</w:t>
      </w:r>
      <w:r w:rsidRPr="00BF3F52">
        <w:rPr>
          <w:rFonts w:ascii="Times New Roman" w:hAnsi="Times New Roman" w:cs="Times New Roman"/>
          <w:i/>
          <w:sz w:val="24"/>
          <w:szCs w:val="24"/>
        </w:rPr>
        <w:t>Triticum aestivum</w:t>
      </w:r>
      <w:r w:rsidRPr="00BF3F52">
        <w:rPr>
          <w:rFonts w:ascii="Times New Roman" w:hAnsi="Times New Roman" w:cs="Times New Roman"/>
          <w:sz w:val="24"/>
          <w:szCs w:val="24"/>
        </w:rPr>
        <w:t xml:space="preserve"> L.) yield and quality by integration of urea with poultry manure</w:t>
      </w:r>
      <w:r w:rsidRPr="00BF3F52">
        <w:rPr>
          <w:rFonts w:ascii="Times New Roman" w:hAnsi="Times New Roman" w:cs="Times New Roman"/>
          <w:i/>
          <w:sz w:val="24"/>
          <w:szCs w:val="24"/>
        </w:rPr>
        <w:t>. Soil &amp; Tillage Research,</w:t>
      </w:r>
      <w:r w:rsidRPr="00BF3F52">
        <w:rPr>
          <w:rFonts w:ascii="Times New Roman" w:hAnsi="Times New Roman" w:cs="Times New Roman"/>
          <w:sz w:val="24"/>
          <w:szCs w:val="24"/>
        </w:rPr>
        <w:t xml:space="preserve"> </w:t>
      </w:r>
      <w:r w:rsidRPr="00BF3F52">
        <w:rPr>
          <w:rFonts w:ascii="Times New Roman" w:hAnsi="Times New Roman" w:cs="Times New Roman"/>
          <w:i/>
          <w:sz w:val="24"/>
          <w:szCs w:val="24"/>
        </w:rPr>
        <w:t>146</w:t>
      </w:r>
      <w:r w:rsidRPr="00BF3F52">
        <w:rPr>
          <w:rFonts w:ascii="Times New Roman" w:hAnsi="Times New Roman" w:cs="Times New Roman"/>
          <w:b/>
          <w:sz w:val="24"/>
          <w:szCs w:val="24"/>
        </w:rPr>
        <w:t>(</w:t>
      </w:r>
      <w:r w:rsidRPr="00BF3F52">
        <w:rPr>
          <w:rFonts w:ascii="Times New Roman" w:hAnsi="Times New Roman" w:cs="Times New Roman"/>
          <w:sz w:val="24"/>
          <w:szCs w:val="24"/>
        </w:rPr>
        <w:t>A</w:t>
      </w:r>
      <w:r w:rsidRPr="00BF3F52">
        <w:rPr>
          <w:rFonts w:ascii="Times New Roman" w:hAnsi="Times New Roman" w:cs="Times New Roman"/>
          <w:b/>
          <w:sz w:val="24"/>
          <w:szCs w:val="24"/>
        </w:rPr>
        <w:t>)</w:t>
      </w:r>
      <w:r w:rsidRPr="00BF3F52">
        <w:rPr>
          <w:rFonts w:ascii="Times New Roman" w:hAnsi="Times New Roman" w:cs="Times New Roman"/>
          <w:sz w:val="24"/>
          <w:szCs w:val="24"/>
        </w:rPr>
        <w:t>, 10-16.</w:t>
      </w:r>
    </w:p>
    <w:p w14:paraId="75955560" w14:textId="77777777" w:rsidR="00BF3F52" w:rsidRPr="00BF3F52" w:rsidRDefault="00BF3F52" w:rsidP="00BF3F52">
      <w:pPr>
        <w:pStyle w:val="NormalWeb"/>
        <w:spacing w:line="360" w:lineRule="auto"/>
        <w:ind w:left="720" w:right="117" w:hanging="720"/>
        <w:jc w:val="both"/>
        <w:rPr>
          <w:color w:val="222222"/>
          <w:shd w:val="clear" w:color="auto" w:fill="FFFFFF"/>
        </w:rPr>
      </w:pPr>
      <w:r w:rsidRPr="00BF3F52">
        <w:rPr>
          <w:color w:val="222222"/>
          <w:shd w:val="clear" w:color="auto" w:fill="FFFFFF"/>
        </w:rPr>
        <w:t>Sharma, A., Sharma, S. K., Choudhary, R., Jat, G., Vyas, L., &amp; Yadav, S. K. (2024). Effects of seeding methods and nutrient management practices on growth and yield of organic wheat (</w:t>
      </w:r>
      <w:r w:rsidRPr="00DD1533">
        <w:rPr>
          <w:i/>
          <w:color w:val="222222"/>
          <w:shd w:val="clear" w:color="auto" w:fill="FFFFFF"/>
        </w:rPr>
        <w:t>Triticum aestivum</w:t>
      </w:r>
      <w:r w:rsidRPr="00BF3F52">
        <w:rPr>
          <w:color w:val="222222"/>
          <w:shd w:val="clear" w:color="auto" w:fill="FFFFFF"/>
        </w:rPr>
        <w:t>). </w:t>
      </w:r>
      <w:r w:rsidRPr="00BF3F52">
        <w:rPr>
          <w:i/>
          <w:iCs/>
          <w:color w:val="222222"/>
          <w:shd w:val="clear" w:color="auto" w:fill="FFFFFF"/>
        </w:rPr>
        <w:t>The Indian Journal of Agricultural Sciences</w:t>
      </w:r>
      <w:r w:rsidRPr="00BF3F52">
        <w:rPr>
          <w:color w:val="222222"/>
          <w:shd w:val="clear" w:color="auto" w:fill="FFFFFF"/>
        </w:rPr>
        <w:t>, </w:t>
      </w:r>
      <w:r w:rsidRPr="00BF3F52">
        <w:rPr>
          <w:i/>
          <w:iCs/>
          <w:color w:val="222222"/>
          <w:shd w:val="clear" w:color="auto" w:fill="FFFFFF"/>
        </w:rPr>
        <w:t>94</w:t>
      </w:r>
      <w:r w:rsidRPr="00BF3F52">
        <w:rPr>
          <w:color w:val="222222"/>
          <w:shd w:val="clear" w:color="auto" w:fill="FFFFFF"/>
        </w:rPr>
        <w:t>(10), 1100-05.</w:t>
      </w:r>
    </w:p>
    <w:p w14:paraId="7CF94400" w14:textId="77777777" w:rsidR="00BF3F52" w:rsidRPr="00BF3F52" w:rsidRDefault="00BF3F52" w:rsidP="00BF3F52">
      <w:pPr>
        <w:spacing w:before="100" w:beforeAutospacing="1" w:after="100" w:afterAutospacing="1" w:line="360" w:lineRule="auto"/>
        <w:ind w:left="720" w:hanging="720"/>
        <w:jc w:val="both"/>
        <w:rPr>
          <w:rFonts w:ascii="Times New Roman" w:eastAsia="Times New Roman" w:hAnsi="Times New Roman" w:cs="Times New Roman"/>
          <w:kern w:val="0"/>
          <w:sz w:val="24"/>
          <w:szCs w:val="24"/>
          <w:lang w:eastAsia="en-IN"/>
          <w14:ligatures w14:val="none"/>
        </w:rPr>
      </w:pPr>
      <w:r w:rsidRPr="00BF3F52">
        <w:rPr>
          <w:rFonts w:ascii="Times New Roman" w:eastAsia="Times New Roman" w:hAnsi="Times New Roman" w:cs="Times New Roman"/>
          <w:kern w:val="0"/>
          <w:sz w:val="24"/>
          <w:szCs w:val="24"/>
          <w:lang w:eastAsia="en-IN"/>
          <w14:ligatures w14:val="none"/>
        </w:rPr>
        <w:t>Singh, K., Sekhar, M., Joshi, M., &amp; Sager, A. (2022). Response of late sown wheat (</w:t>
      </w:r>
      <w:r w:rsidRPr="00DD1533">
        <w:rPr>
          <w:rFonts w:ascii="Times New Roman" w:eastAsia="Times New Roman" w:hAnsi="Times New Roman" w:cs="Times New Roman"/>
          <w:i/>
          <w:kern w:val="0"/>
          <w:sz w:val="24"/>
          <w:szCs w:val="24"/>
          <w:lang w:eastAsia="en-IN"/>
          <w14:ligatures w14:val="none"/>
        </w:rPr>
        <w:t>Triticum aestivum</w:t>
      </w:r>
      <w:r w:rsidRPr="00BF3F52">
        <w:rPr>
          <w:rFonts w:ascii="Times New Roman" w:eastAsia="Times New Roman" w:hAnsi="Times New Roman" w:cs="Times New Roman"/>
          <w:kern w:val="0"/>
          <w:sz w:val="24"/>
          <w:szCs w:val="24"/>
          <w:lang w:eastAsia="en-IN"/>
          <w14:ligatures w14:val="none"/>
        </w:rPr>
        <w:t xml:space="preserve"> L.) to organic and liquid manures on yield and economics. International Journal of Agriculture and Nutrition, 4(2), 1-3. </w:t>
      </w:r>
      <w:hyperlink r:id="rId22" w:history="1">
        <w:r w:rsidRPr="001A15FD">
          <w:rPr>
            <w:rStyle w:val="Hyperlink"/>
            <w:rFonts w:ascii="Times New Roman" w:eastAsia="Times New Roman" w:hAnsi="Times New Roman" w:cs="Times New Roman"/>
            <w:color w:val="000000" w:themeColor="text1"/>
            <w:kern w:val="0"/>
            <w:sz w:val="24"/>
            <w:szCs w:val="24"/>
            <w:lang w:eastAsia="en-IN"/>
            <w14:ligatures w14:val="none"/>
          </w:rPr>
          <w:t>https://doi.org/10.33545/26646064.2022.v4.i2a.54</w:t>
        </w:r>
      </w:hyperlink>
    </w:p>
    <w:p w14:paraId="01B2A539" w14:textId="77777777" w:rsidR="00BF3F52" w:rsidRPr="00BF3F52" w:rsidRDefault="00BF3F52" w:rsidP="00BF3F52">
      <w:pPr>
        <w:spacing w:line="360" w:lineRule="auto"/>
        <w:ind w:left="720" w:right="117" w:hanging="720"/>
        <w:jc w:val="both"/>
        <w:rPr>
          <w:rFonts w:ascii="Times New Roman" w:hAnsi="Times New Roman" w:cs="Times New Roman"/>
          <w:color w:val="222222"/>
          <w:sz w:val="24"/>
          <w:szCs w:val="24"/>
          <w:shd w:val="clear" w:color="auto" w:fill="FFFFFF"/>
        </w:rPr>
      </w:pPr>
      <w:r w:rsidRPr="00BF3F52">
        <w:rPr>
          <w:rFonts w:ascii="Times New Roman" w:hAnsi="Times New Roman" w:cs="Times New Roman"/>
          <w:color w:val="222222"/>
          <w:sz w:val="24"/>
          <w:szCs w:val="24"/>
          <w:shd w:val="clear" w:color="auto" w:fill="FFFFFF"/>
        </w:rPr>
        <w:t xml:space="preserve">Singh, S., Jodha, A. S., </w:t>
      </w:r>
      <w:proofErr w:type="spellStart"/>
      <w:r w:rsidRPr="00BF3F52">
        <w:rPr>
          <w:rFonts w:ascii="Times New Roman" w:hAnsi="Times New Roman" w:cs="Times New Roman"/>
          <w:color w:val="222222"/>
          <w:sz w:val="24"/>
          <w:szCs w:val="24"/>
          <w:shd w:val="clear" w:color="auto" w:fill="FFFFFF"/>
        </w:rPr>
        <w:t>Visen</w:t>
      </w:r>
      <w:proofErr w:type="spellEnd"/>
      <w:r w:rsidRPr="00BF3F52">
        <w:rPr>
          <w:rFonts w:ascii="Times New Roman" w:hAnsi="Times New Roman" w:cs="Times New Roman"/>
          <w:color w:val="222222"/>
          <w:sz w:val="24"/>
          <w:szCs w:val="24"/>
          <w:shd w:val="clear" w:color="auto" w:fill="FFFFFF"/>
        </w:rPr>
        <w:t xml:space="preserve">, D., Pareek, V., Sharma, D., </w:t>
      </w:r>
      <w:proofErr w:type="spellStart"/>
      <w:r w:rsidRPr="00BF3F52">
        <w:rPr>
          <w:rFonts w:ascii="Times New Roman" w:hAnsi="Times New Roman" w:cs="Times New Roman"/>
          <w:color w:val="222222"/>
          <w:sz w:val="24"/>
          <w:szCs w:val="24"/>
          <w:shd w:val="clear" w:color="auto" w:fill="FFFFFF"/>
        </w:rPr>
        <w:t>Chundawat</w:t>
      </w:r>
      <w:proofErr w:type="spellEnd"/>
      <w:r w:rsidRPr="00BF3F52">
        <w:rPr>
          <w:rFonts w:ascii="Times New Roman" w:hAnsi="Times New Roman" w:cs="Times New Roman"/>
          <w:color w:val="222222"/>
          <w:sz w:val="24"/>
          <w:szCs w:val="24"/>
          <w:shd w:val="clear" w:color="auto" w:fill="FFFFFF"/>
        </w:rPr>
        <w:t xml:space="preserve">, A. S.... &amp; </w:t>
      </w:r>
      <w:proofErr w:type="spellStart"/>
      <w:r w:rsidRPr="00BF3F52">
        <w:rPr>
          <w:rFonts w:ascii="Times New Roman" w:hAnsi="Times New Roman" w:cs="Times New Roman"/>
          <w:color w:val="222222"/>
          <w:sz w:val="24"/>
          <w:szCs w:val="24"/>
          <w:shd w:val="clear" w:color="auto" w:fill="FFFFFF"/>
        </w:rPr>
        <w:t>Champawat</w:t>
      </w:r>
      <w:proofErr w:type="spellEnd"/>
      <w:r w:rsidRPr="00BF3F52">
        <w:rPr>
          <w:rFonts w:ascii="Times New Roman" w:hAnsi="Times New Roman" w:cs="Times New Roman"/>
          <w:color w:val="222222"/>
          <w:sz w:val="24"/>
          <w:szCs w:val="24"/>
          <w:shd w:val="clear" w:color="auto" w:fill="FFFFFF"/>
        </w:rPr>
        <w:t xml:space="preserve">, T. S. (2025). Effect of FYM, vermicompost and </w:t>
      </w:r>
      <w:proofErr w:type="spellStart"/>
      <w:r w:rsidRPr="00BF3F52">
        <w:rPr>
          <w:rFonts w:ascii="Times New Roman" w:hAnsi="Times New Roman" w:cs="Times New Roman"/>
          <w:color w:val="222222"/>
          <w:sz w:val="24"/>
          <w:szCs w:val="24"/>
          <w:shd w:val="clear" w:color="auto" w:fill="FFFFFF"/>
        </w:rPr>
        <w:t>Panchagavya</w:t>
      </w:r>
      <w:proofErr w:type="spellEnd"/>
      <w:r w:rsidRPr="00BF3F52">
        <w:rPr>
          <w:rFonts w:ascii="Times New Roman" w:hAnsi="Times New Roman" w:cs="Times New Roman"/>
          <w:color w:val="222222"/>
          <w:sz w:val="24"/>
          <w:szCs w:val="24"/>
          <w:shd w:val="clear" w:color="auto" w:fill="FFFFFF"/>
        </w:rPr>
        <w:t xml:space="preserve"> on yield and quality of cauliflower (Brassica oleracea var botrytis L.). </w:t>
      </w:r>
      <w:r w:rsidRPr="00BF3F52">
        <w:rPr>
          <w:rFonts w:ascii="Times New Roman" w:hAnsi="Times New Roman" w:cs="Times New Roman"/>
          <w:i/>
          <w:iCs/>
          <w:color w:val="222222"/>
          <w:sz w:val="24"/>
          <w:szCs w:val="24"/>
          <w:shd w:val="clear" w:color="auto" w:fill="FFFFFF"/>
        </w:rPr>
        <w:t>International Journal of Agricultural Sciences</w:t>
      </w:r>
      <w:r w:rsidRPr="00BF3F52">
        <w:rPr>
          <w:rFonts w:ascii="Times New Roman" w:hAnsi="Times New Roman" w:cs="Times New Roman"/>
          <w:color w:val="222222"/>
          <w:sz w:val="24"/>
          <w:szCs w:val="24"/>
          <w:shd w:val="clear" w:color="auto" w:fill="FFFFFF"/>
        </w:rPr>
        <w:t>, </w:t>
      </w:r>
      <w:r w:rsidRPr="00BF3F52">
        <w:rPr>
          <w:rFonts w:ascii="Times New Roman" w:hAnsi="Times New Roman" w:cs="Times New Roman"/>
          <w:i/>
          <w:iCs/>
          <w:color w:val="222222"/>
          <w:sz w:val="24"/>
          <w:szCs w:val="24"/>
          <w:shd w:val="clear" w:color="auto" w:fill="FFFFFF"/>
        </w:rPr>
        <w:t>21</w:t>
      </w:r>
      <w:r w:rsidRPr="00BF3F52">
        <w:rPr>
          <w:rFonts w:ascii="Times New Roman" w:hAnsi="Times New Roman" w:cs="Times New Roman"/>
          <w:color w:val="222222"/>
          <w:sz w:val="24"/>
          <w:szCs w:val="24"/>
          <w:shd w:val="clear" w:color="auto" w:fill="FFFFFF"/>
        </w:rPr>
        <w:t>(1), 73-79.</w:t>
      </w:r>
    </w:p>
    <w:p w14:paraId="3D791A81" w14:textId="77777777" w:rsidR="00BF3F52" w:rsidRPr="00BF3F52" w:rsidRDefault="00BF3F52" w:rsidP="00BF3F52">
      <w:pPr>
        <w:spacing w:line="360" w:lineRule="auto"/>
        <w:ind w:left="720" w:hanging="720"/>
        <w:jc w:val="both"/>
        <w:rPr>
          <w:rFonts w:ascii="Times New Roman" w:hAnsi="Times New Roman" w:cs="Times New Roman"/>
          <w:color w:val="222222"/>
          <w:sz w:val="24"/>
          <w:szCs w:val="24"/>
          <w:shd w:val="clear" w:color="auto" w:fill="FFFFFF"/>
        </w:rPr>
      </w:pPr>
      <w:r w:rsidRPr="00BF3F52">
        <w:rPr>
          <w:rFonts w:ascii="Times New Roman" w:hAnsi="Times New Roman" w:cs="Times New Roman"/>
          <w:color w:val="222222"/>
          <w:sz w:val="24"/>
          <w:szCs w:val="24"/>
          <w:shd w:val="clear" w:color="auto" w:fill="FFFFFF"/>
        </w:rPr>
        <w:lastRenderedPageBreak/>
        <w:t>Willer, H., Trávníček, J., &amp; Schlatter, B. (2024). The world of organic agriculture. Statistics and emerging trends 2024.</w:t>
      </w:r>
    </w:p>
    <w:p w14:paraId="7C76F6FC" w14:textId="77777777" w:rsidR="00C755B4" w:rsidRPr="00BA2FDD" w:rsidRDefault="00C755B4" w:rsidP="007C4D45">
      <w:pPr>
        <w:pStyle w:val="NormalWeb"/>
        <w:spacing w:line="360" w:lineRule="auto"/>
        <w:ind w:left="993" w:hanging="993"/>
        <w:jc w:val="both"/>
        <w:rPr>
          <w:color w:val="000000" w:themeColor="text1"/>
        </w:rPr>
      </w:pPr>
    </w:p>
    <w:p w14:paraId="23F15839" w14:textId="77777777" w:rsidR="007C4D45" w:rsidRPr="00BA2FDD" w:rsidRDefault="007C4D45" w:rsidP="007C4D45">
      <w:pPr>
        <w:spacing w:line="360" w:lineRule="auto"/>
        <w:ind w:left="993" w:hanging="993"/>
        <w:jc w:val="both"/>
        <w:rPr>
          <w:rFonts w:ascii="Times New Roman" w:hAnsi="Times New Roman" w:cs="Times New Roman"/>
          <w:color w:val="000000" w:themeColor="text1"/>
          <w:sz w:val="24"/>
          <w:szCs w:val="24"/>
          <w:shd w:val="clear" w:color="auto" w:fill="FFFFFF"/>
        </w:rPr>
      </w:pPr>
    </w:p>
    <w:p w14:paraId="02582859" w14:textId="77777777" w:rsidR="007C4D45" w:rsidRPr="00BA2FDD" w:rsidRDefault="007C4D45" w:rsidP="007C4D45">
      <w:pPr>
        <w:spacing w:line="360" w:lineRule="auto"/>
        <w:ind w:left="993" w:hanging="993"/>
        <w:jc w:val="both"/>
        <w:rPr>
          <w:rFonts w:ascii="Times New Roman" w:hAnsi="Times New Roman" w:cs="Times New Roman"/>
          <w:color w:val="000000" w:themeColor="text1"/>
          <w:sz w:val="24"/>
          <w:szCs w:val="24"/>
          <w:shd w:val="clear" w:color="auto" w:fill="FFFFFF"/>
        </w:rPr>
      </w:pPr>
    </w:p>
    <w:p w14:paraId="55F9EEC9" w14:textId="77777777" w:rsidR="007C4D45" w:rsidRPr="0025533A" w:rsidRDefault="007C4D45" w:rsidP="005E57DA">
      <w:pPr>
        <w:tabs>
          <w:tab w:val="left" w:pos="2027"/>
        </w:tabs>
        <w:spacing w:line="360" w:lineRule="auto"/>
        <w:jc w:val="both"/>
        <w:rPr>
          <w:rFonts w:ascii="Times New Roman" w:hAnsi="Times New Roman" w:cs="Times New Roman"/>
          <w:color w:val="222222"/>
          <w:sz w:val="24"/>
          <w:szCs w:val="24"/>
          <w:shd w:val="clear" w:color="auto" w:fill="FFFFFF"/>
        </w:rPr>
      </w:pPr>
    </w:p>
    <w:p w14:paraId="27C7F9D3" w14:textId="77777777" w:rsidR="0043153D" w:rsidRPr="0025533A" w:rsidRDefault="0043153D" w:rsidP="00252ACC">
      <w:pPr>
        <w:pStyle w:val="NormalWeb"/>
        <w:spacing w:line="360" w:lineRule="auto"/>
        <w:jc w:val="both"/>
      </w:pPr>
    </w:p>
    <w:p w14:paraId="6CBE6875" w14:textId="77777777" w:rsidR="00EC1EB3" w:rsidRPr="00DD6581" w:rsidRDefault="00EC1EB3" w:rsidP="00EC1EB3">
      <w:pPr>
        <w:pStyle w:val="NormalWeb"/>
        <w:spacing w:line="360" w:lineRule="auto"/>
        <w:jc w:val="both"/>
      </w:pPr>
    </w:p>
    <w:p w14:paraId="14A59FDA" w14:textId="77777777" w:rsidR="00EC1EB3" w:rsidRDefault="00EC1EB3" w:rsidP="009F6746">
      <w:pPr>
        <w:spacing w:line="360" w:lineRule="auto"/>
        <w:jc w:val="both"/>
        <w:rPr>
          <w:rFonts w:ascii="Times New Roman" w:hAnsi="Times New Roman" w:cs="Times New Roman"/>
          <w:color w:val="222222"/>
          <w:sz w:val="24"/>
          <w:szCs w:val="24"/>
          <w:shd w:val="clear" w:color="auto" w:fill="FFFFFF"/>
        </w:rPr>
      </w:pPr>
    </w:p>
    <w:p w14:paraId="65ED5F91" w14:textId="77777777" w:rsidR="009F6746" w:rsidRDefault="009F6746" w:rsidP="009F6746">
      <w:pPr>
        <w:spacing w:line="360" w:lineRule="auto"/>
        <w:jc w:val="both"/>
        <w:rPr>
          <w:rFonts w:ascii="Times New Roman" w:hAnsi="Times New Roman" w:cs="Times New Roman"/>
          <w:color w:val="222222"/>
          <w:sz w:val="24"/>
          <w:szCs w:val="24"/>
          <w:shd w:val="clear" w:color="auto" w:fill="FFFFFF"/>
        </w:rPr>
      </w:pPr>
    </w:p>
    <w:p w14:paraId="580222F5" w14:textId="77777777" w:rsidR="009F6746" w:rsidRDefault="009F6746" w:rsidP="009F6746">
      <w:pPr>
        <w:spacing w:line="360" w:lineRule="auto"/>
        <w:jc w:val="both"/>
        <w:rPr>
          <w:rFonts w:ascii="Times New Roman" w:hAnsi="Times New Roman" w:cs="Times New Roman"/>
          <w:color w:val="222222"/>
          <w:sz w:val="24"/>
          <w:szCs w:val="24"/>
          <w:shd w:val="clear" w:color="auto" w:fill="FFFFFF"/>
        </w:rPr>
      </w:pPr>
    </w:p>
    <w:p w14:paraId="128112BD" w14:textId="77777777" w:rsidR="009F6746" w:rsidRPr="00DD6581" w:rsidRDefault="009F6746" w:rsidP="009F6746">
      <w:pPr>
        <w:spacing w:line="360" w:lineRule="auto"/>
        <w:jc w:val="both"/>
        <w:rPr>
          <w:rFonts w:ascii="Times New Roman" w:hAnsi="Times New Roman" w:cs="Times New Roman"/>
          <w:sz w:val="24"/>
          <w:szCs w:val="24"/>
        </w:rPr>
      </w:pPr>
    </w:p>
    <w:p w14:paraId="67948A46" w14:textId="77777777" w:rsidR="009F6746" w:rsidRPr="00DD6581" w:rsidRDefault="009F6746" w:rsidP="00133C1F">
      <w:pPr>
        <w:spacing w:line="360" w:lineRule="auto"/>
        <w:jc w:val="both"/>
        <w:rPr>
          <w:rFonts w:ascii="Times New Roman" w:hAnsi="Times New Roman" w:cs="Times New Roman"/>
          <w:color w:val="222222"/>
          <w:sz w:val="24"/>
          <w:szCs w:val="24"/>
          <w:shd w:val="clear" w:color="auto" w:fill="FFFFFF"/>
        </w:rPr>
      </w:pPr>
    </w:p>
    <w:p w14:paraId="546D6565" w14:textId="77777777" w:rsidR="00E87E84" w:rsidRDefault="00E87E84" w:rsidP="00716435">
      <w:pPr>
        <w:pStyle w:val="BodyText"/>
        <w:spacing w:before="139" w:line="360" w:lineRule="auto"/>
        <w:ind w:left="720" w:right="-51" w:hanging="720"/>
        <w:jc w:val="both"/>
        <w:rPr>
          <w:rFonts w:ascii="Times New Roman" w:hAnsi="Times New Roman" w:cs="Times New Roman"/>
          <w:position w:val="2"/>
          <w:sz w:val="24"/>
          <w:szCs w:val="24"/>
        </w:rPr>
      </w:pPr>
    </w:p>
    <w:p w14:paraId="165E411A" w14:textId="77777777" w:rsidR="00D363A5" w:rsidRDefault="00D363A5" w:rsidP="00102B2F">
      <w:pPr>
        <w:pStyle w:val="BodyText"/>
        <w:spacing w:before="139" w:line="360" w:lineRule="auto"/>
        <w:ind w:right="-50"/>
        <w:rPr>
          <w:rFonts w:ascii="Times New Roman" w:hAnsi="Times New Roman" w:cs="Times New Roman"/>
          <w:position w:val="2"/>
          <w:sz w:val="24"/>
          <w:szCs w:val="24"/>
        </w:rPr>
      </w:pPr>
    </w:p>
    <w:p w14:paraId="0B74F408" w14:textId="77777777" w:rsidR="00D363A5" w:rsidRDefault="00D363A5" w:rsidP="00102B2F">
      <w:pPr>
        <w:pStyle w:val="BodyText"/>
        <w:spacing w:before="139" w:line="360" w:lineRule="auto"/>
        <w:ind w:right="-50"/>
        <w:rPr>
          <w:rFonts w:ascii="Times New Roman" w:hAnsi="Times New Roman" w:cs="Times New Roman"/>
          <w:position w:val="2"/>
          <w:sz w:val="24"/>
          <w:szCs w:val="24"/>
        </w:rPr>
      </w:pPr>
    </w:p>
    <w:p w14:paraId="623DE388" w14:textId="77777777" w:rsidR="00D363A5" w:rsidRDefault="00D363A5" w:rsidP="00102B2F">
      <w:pPr>
        <w:pStyle w:val="BodyText"/>
        <w:spacing w:before="139" w:line="360" w:lineRule="auto"/>
        <w:ind w:right="-50"/>
        <w:rPr>
          <w:rFonts w:ascii="Times New Roman" w:hAnsi="Times New Roman" w:cs="Times New Roman"/>
          <w:position w:val="2"/>
          <w:sz w:val="24"/>
          <w:szCs w:val="24"/>
        </w:rPr>
      </w:pPr>
    </w:p>
    <w:p w14:paraId="1643DF1D" w14:textId="77777777" w:rsidR="00D363A5" w:rsidRDefault="00D363A5" w:rsidP="00102B2F">
      <w:pPr>
        <w:pStyle w:val="BodyText"/>
        <w:spacing w:before="139" w:line="360" w:lineRule="auto"/>
        <w:ind w:right="-50"/>
        <w:rPr>
          <w:rFonts w:ascii="Times New Roman" w:hAnsi="Times New Roman" w:cs="Times New Roman"/>
          <w:position w:val="2"/>
          <w:sz w:val="24"/>
          <w:szCs w:val="24"/>
        </w:rPr>
      </w:pPr>
    </w:p>
    <w:p w14:paraId="6EEB43A8" w14:textId="77777777" w:rsidR="00D363A5" w:rsidRDefault="00D363A5" w:rsidP="00102B2F">
      <w:pPr>
        <w:pStyle w:val="BodyText"/>
        <w:spacing w:before="139" w:line="360" w:lineRule="auto"/>
        <w:ind w:right="-50"/>
        <w:rPr>
          <w:rFonts w:ascii="Times New Roman" w:hAnsi="Times New Roman" w:cs="Times New Roman"/>
          <w:position w:val="2"/>
          <w:sz w:val="24"/>
          <w:szCs w:val="24"/>
        </w:rPr>
      </w:pPr>
    </w:p>
    <w:p w14:paraId="66130C14" w14:textId="77777777" w:rsidR="00D363A5" w:rsidRDefault="00D363A5" w:rsidP="00102B2F">
      <w:pPr>
        <w:pStyle w:val="BodyText"/>
        <w:spacing w:before="139" w:line="360" w:lineRule="auto"/>
        <w:ind w:right="-50"/>
        <w:rPr>
          <w:rFonts w:ascii="Times New Roman" w:hAnsi="Times New Roman" w:cs="Times New Roman"/>
          <w:position w:val="2"/>
          <w:sz w:val="24"/>
          <w:szCs w:val="24"/>
        </w:rPr>
      </w:pPr>
    </w:p>
    <w:p w14:paraId="74576D47" w14:textId="77777777" w:rsidR="00D363A5" w:rsidRDefault="00D363A5" w:rsidP="00102B2F">
      <w:pPr>
        <w:pStyle w:val="BodyText"/>
        <w:spacing w:before="139" w:line="360" w:lineRule="auto"/>
        <w:ind w:right="-50"/>
        <w:rPr>
          <w:rFonts w:ascii="Times New Roman" w:hAnsi="Times New Roman" w:cs="Times New Roman"/>
          <w:position w:val="2"/>
          <w:sz w:val="24"/>
          <w:szCs w:val="24"/>
        </w:rPr>
      </w:pPr>
    </w:p>
    <w:p w14:paraId="2A61083F" w14:textId="77777777" w:rsidR="00D363A5" w:rsidRDefault="00D363A5" w:rsidP="00102B2F">
      <w:pPr>
        <w:pStyle w:val="BodyText"/>
        <w:spacing w:before="139" w:line="360" w:lineRule="auto"/>
        <w:ind w:right="-50"/>
        <w:rPr>
          <w:rFonts w:ascii="Times New Roman" w:hAnsi="Times New Roman" w:cs="Times New Roman"/>
          <w:position w:val="2"/>
          <w:sz w:val="24"/>
          <w:szCs w:val="24"/>
        </w:rPr>
      </w:pPr>
    </w:p>
    <w:p w14:paraId="211B8957" w14:textId="77777777" w:rsidR="00D363A5" w:rsidRDefault="00D363A5" w:rsidP="00102B2F">
      <w:pPr>
        <w:pStyle w:val="BodyText"/>
        <w:spacing w:before="139" w:line="360" w:lineRule="auto"/>
        <w:ind w:right="-50"/>
        <w:rPr>
          <w:rFonts w:ascii="Times New Roman" w:hAnsi="Times New Roman" w:cs="Times New Roman"/>
          <w:position w:val="2"/>
          <w:sz w:val="24"/>
          <w:szCs w:val="24"/>
        </w:rPr>
      </w:pPr>
    </w:p>
    <w:sectPr w:rsidR="00D363A5" w:rsidSect="007C4D45">
      <w:pgSz w:w="11906" w:h="16838"/>
      <w:pgMar w:top="1440"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F3623" w14:textId="77777777" w:rsidR="00652AB5" w:rsidRDefault="00652AB5" w:rsidP="00E60D0F">
      <w:pPr>
        <w:spacing w:after="0" w:line="240" w:lineRule="auto"/>
      </w:pPr>
      <w:r>
        <w:separator/>
      </w:r>
    </w:p>
  </w:endnote>
  <w:endnote w:type="continuationSeparator" w:id="0">
    <w:p w14:paraId="6A9ABFFE" w14:textId="77777777" w:rsidR="00652AB5" w:rsidRDefault="00652AB5" w:rsidP="00E60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81D1E" w14:textId="77777777" w:rsidR="00774398" w:rsidRDefault="00774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2153B" w14:textId="77777777" w:rsidR="00774398" w:rsidRDefault="007743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D4715" w14:textId="77777777" w:rsidR="00774398" w:rsidRDefault="007743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4659588"/>
      <w:docPartObj>
        <w:docPartGallery w:val="Page Numbers (Bottom of Page)"/>
        <w:docPartUnique/>
      </w:docPartObj>
    </w:sdtPr>
    <w:sdtEndPr>
      <w:rPr>
        <w:noProof/>
      </w:rPr>
    </w:sdtEndPr>
    <w:sdtContent>
      <w:p w14:paraId="24EFB0D2" w14:textId="3F2DD0B2" w:rsidR="001A15FD" w:rsidRDefault="001A15FD">
        <w:pPr>
          <w:pStyle w:val="Footer"/>
          <w:jc w:val="right"/>
        </w:pPr>
        <w:r>
          <w:fldChar w:fldCharType="begin"/>
        </w:r>
        <w:r>
          <w:instrText xml:space="preserve"> PAGE   \* MERGEFORMAT </w:instrText>
        </w:r>
        <w:r>
          <w:fldChar w:fldCharType="separate"/>
        </w:r>
        <w:r w:rsidR="003F7455">
          <w:rPr>
            <w:noProof/>
          </w:rPr>
          <w:t>10</w:t>
        </w:r>
        <w:r>
          <w:rPr>
            <w:noProof/>
          </w:rPr>
          <w:fldChar w:fldCharType="end"/>
        </w:r>
      </w:p>
    </w:sdtContent>
  </w:sdt>
  <w:p w14:paraId="7A6AB0A8" w14:textId="77777777" w:rsidR="001A15FD" w:rsidRDefault="001A1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EE4D3" w14:textId="77777777" w:rsidR="00652AB5" w:rsidRDefault="00652AB5" w:rsidP="00E60D0F">
      <w:pPr>
        <w:spacing w:after="0" w:line="240" w:lineRule="auto"/>
      </w:pPr>
      <w:r>
        <w:separator/>
      </w:r>
    </w:p>
  </w:footnote>
  <w:footnote w:type="continuationSeparator" w:id="0">
    <w:p w14:paraId="51695AC5" w14:textId="77777777" w:rsidR="00652AB5" w:rsidRDefault="00652AB5" w:rsidP="00E60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5C5E4" w14:textId="67DD1074" w:rsidR="00774398" w:rsidRDefault="00774398">
    <w:pPr>
      <w:pStyle w:val="Header"/>
    </w:pPr>
    <w:r>
      <w:rPr>
        <w:noProof/>
      </w:rPr>
      <w:pict w14:anchorId="3F8B8E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6500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66A63" w14:textId="6362D69E" w:rsidR="00774398" w:rsidRDefault="00774398">
    <w:pPr>
      <w:pStyle w:val="Header"/>
    </w:pPr>
    <w:r>
      <w:rPr>
        <w:noProof/>
      </w:rPr>
      <w:pict w14:anchorId="75694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6500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02FD3" w14:textId="0477D8A2" w:rsidR="00774398" w:rsidRDefault="00774398">
    <w:pPr>
      <w:pStyle w:val="Header"/>
    </w:pPr>
    <w:r>
      <w:rPr>
        <w:noProof/>
      </w:rPr>
      <w:pict w14:anchorId="613D37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6500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6FAD8" w14:textId="28C6046B" w:rsidR="00774398" w:rsidRDefault="00774398">
    <w:pPr>
      <w:pStyle w:val="Header"/>
    </w:pPr>
    <w:r>
      <w:rPr>
        <w:noProof/>
      </w:rPr>
      <w:pict w14:anchorId="6CD0FE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650019"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E8EB1" w14:textId="39A9CB42" w:rsidR="00774398" w:rsidRDefault="00774398">
    <w:pPr>
      <w:pStyle w:val="Header"/>
    </w:pPr>
    <w:r>
      <w:rPr>
        <w:noProof/>
      </w:rPr>
      <w:pict w14:anchorId="7D2CC5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650020" o:spid="_x0000_s2054"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04080" w14:textId="73BB910E" w:rsidR="00774398" w:rsidRDefault="00774398">
    <w:pPr>
      <w:pStyle w:val="Header"/>
    </w:pPr>
    <w:r>
      <w:rPr>
        <w:noProof/>
      </w:rPr>
      <w:pict w14:anchorId="6694C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650018"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F25796"/>
    <w:multiLevelType w:val="hybridMultilevel"/>
    <w:tmpl w:val="0A48B4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72C5630"/>
    <w:multiLevelType w:val="multilevel"/>
    <w:tmpl w:val="8AA8E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F91F39"/>
    <w:multiLevelType w:val="hybridMultilevel"/>
    <w:tmpl w:val="A2E82B30"/>
    <w:lvl w:ilvl="0" w:tplc="9B5819E4">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835"/>
    <w:rsid w:val="00006986"/>
    <w:rsid w:val="000140DD"/>
    <w:rsid w:val="00062172"/>
    <w:rsid w:val="000750FC"/>
    <w:rsid w:val="000F3EB2"/>
    <w:rsid w:val="000F3FA7"/>
    <w:rsid w:val="00102B2F"/>
    <w:rsid w:val="00120639"/>
    <w:rsid w:val="00133C1F"/>
    <w:rsid w:val="00144923"/>
    <w:rsid w:val="0017425A"/>
    <w:rsid w:val="0017600C"/>
    <w:rsid w:val="001A15FD"/>
    <w:rsid w:val="001C15A2"/>
    <w:rsid w:val="001E03A1"/>
    <w:rsid w:val="001F1ABF"/>
    <w:rsid w:val="001F2664"/>
    <w:rsid w:val="001F5FE2"/>
    <w:rsid w:val="00206813"/>
    <w:rsid w:val="00233EB9"/>
    <w:rsid w:val="0023598A"/>
    <w:rsid w:val="00252ACC"/>
    <w:rsid w:val="002934E9"/>
    <w:rsid w:val="00295EAA"/>
    <w:rsid w:val="002A5CA0"/>
    <w:rsid w:val="002A6D50"/>
    <w:rsid w:val="002B0899"/>
    <w:rsid w:val="002D03EF"/>
    <w:rsid w:val="002D5300"/>
    <w:rsid w:val="002F21DF"/>
    <w:rsid w:val="002F5655"/>
    <w:rsid w:val="00305410"/>
    <w:rsid w:val="003405A8"/>
    <w:rsid w:val="00372DBE"/>
    <w:rsid w:val="00380A11"/>
    <w:rsid w:val="0039544F"/>
    <w:rsid w:val="003D3456"/>
    <w:rsid w:val="003D5FD1"/>
    <w:rsid w:val="003E0FA8"/>
    <w:rsid w:val="003F215F"/>
    <w:rsid w:val="003F6DF3"/>
    <w:rsid w:val="003F7455"/>
    <w:rsid w:val="004079B6"/>
    <w:rsid w:val="0041482C"/>
    <w:rsid w:val="00415EFE"/>
    <w:rsid w:val="0043153D"/>
    <w:rsid w:val="00471571"/>
    <w:rsid w:val="00480D8F"/>
    <w:rsid w:val="00491B23"/>
    <w:rsid w:val="004B3C02"/>
    <w:rsid w:val="004C2E6E"/>
    <w:rsid w:val="004C49E1"/>
    <w:rsid w:val="004F5BD2"/>
    <w:rsid w:val="004F7E5D"/>
    <w:rsid w:val="005027A9"/>
    <w:rsid w:val="00521C0A"/>
    <w:rsid w:val="0053098E"/>
    <w:rsid w:val="00551F57"/>
    <w:rsid w:val="005825CC"/>
    <w:rsid w:val="0059166C"/>
    <w:rsid w:val="00592D88"/>
    <w:rsid w:val="00593899"/>
    <w:rsid w:val="005C1503"/>
    <w:rsid w:val="005D7B66"/>
    <w:rsid w:val="005E57DA"/>
    <w:rsid w:val="005F01DF"/>
    <w:rsid w:val="005F6C51"/>
    <w:rsid w:val="005F6DD2"/>
    <w:rsid w:val="00600623"/>
    <w:rsid w:val="006130F5"/>
    <w:rsid w:val="0062441C"/>
    <w:rsid w:val="00624657"/>
    <w:rsid w:val="006265D9"/>
    <w:rsid w:val="006447B4"/>
    <w:rsid w:val="00652AB5"/>
    <w:rsid w:val="006572F2"/>
    <w:rsid w:val="00663D8B"/>
    <w:rsid w:val="00693282"/>
    <w:rsid w:val="006A488D"/>
    <w:rsid w:val="006C3883"/>
    <w:rsid w:val="006D7128"/>
    <w:rsid w:val="006E67A5"/>
    <w:rsid w:val="006F0B0C"/>
    <w:rsid w:val="007075CD"/>
    <w:rsid w:val="00714D7B"/>
    <w:rsid w:val="00716435"/>
    <w:rsid w:val="00726F67"/>
    <w:rsid w:val="00743076"/>
    <w:rsid w:val="00760867"/>
    <w:rsid w:val="00773C66"/>
    <w:rsid w:val="00774398"/>
    <w:rsid w:val="007C4D45"/>
    <w:rsid w:val="007E3ACC"/>
    <w:rsid w:val="007E5932"/>
    <w:rsid w:val="00802CBE"/>
    <w:rsid w:val="008147F7"/>
    <w:rsid w:val="00814EC2"/>
    <w:rsid w:val="00862F82"/>
    <w:rsid w:val="00883D6E"/>
    <w:rsid w:val="00891CF3"/>
    <w:rsid w:val="008A35B8"/>
    <w:rsid w:val="008C701B"/>
    <w:rsid w:val="008D7423"/>
    <w:rsid w:val="008E1A0C"/>
    <w:rsid w:val="0090497D"/>
    <w:rsid w:val="009103EA"/>
    <w:rsid w:val="00913FFC"/>
    <w:rsid w:val="00932408"/>
    <w:rsid w:val="009401B4"/>
    <w:rsid w:val="00954995"/>
    <w:rsid w:val="00962380"/>
    <w:rsid w:val="00967580"/>
    <w:rsid w:val="00975D6A"/>
    <w:rsid w:val="00981D0F"/>
    <w:rsid w:val="009B66BE"/>
    <w:rsid w:val="009C181A"/>
    <w:rsid w:val="009E2CF6"/>
    <w:rsid w:val="009F2942"/>
    <w:rsid w:val="009F5AC4"/>
    <w:rsid w:val="009F6746"/>
    <w:rsid w:val="00A032ED"/>
    <w:rsid w:val="00A055D9"/>
    <w:rsid w:val="00A1118D"/>
    <w:rsid w:val="00A37AE1"/>
    <w:rsid w:val="00A37C11"/>
    <w:rsid w:val="00A41C41"/>
    <w:rsid w:val="00A42F85"/>
    <w:rsid w:val="00A4379D"/>
    <w:rsid w:val="00A5706C"/>
    <w:rsid w:val="00A63C82"/>
    <w:rsid w:val="00A8633F"/>
    <w:rsid w:val="00AA0F1D"/>
    <w:rsid w:val="00AE2006"/>
    <w:rsid w:val="00AE7D52"/>
    <w:rsid w:val="00B31FF2"/>
    <w:rsid w:val="00B46F97"/>
    <w:rsid w:val="00B56760"/>
    <w:rsid w:val="00B71C82"/>
    <w:rsid w:val="00BE7D6A"/>
    <w:rsid w:val="00BF03A0"/>
    <w:rsid w:val="00BF23CE"/>
    <w:rsid w:val="00BF3F52"/>
    <w:rsid w:val="00C01C95"/>
    <w:rsid w:val="00C2145B"/>
    <w:rsid w:val="00C22544"/>
    <w:rsid w:val="00C363FF"/>
    <w:rsid w:val="00C36835"/>
    <w:rsid w:val="00C37E42"/>
    <w:rsid w:val="00C66E51"/>
    <w:rsid w:val="00C755B4"/>
    <w:rsid w:val="00CA0495"/>
    <w:rsid w:val="00CB6C87"/>
    <w:rsid w:val="00CB6FE5"/>
    <w:rsid w:val="00CD3103"/>
    <w:rsid w:val="00CD7221"/>
    <w:rsid w:val="00D016E7"/>
    <w:rsid w:val="00D06240"/>
    <w:rsid w:val="00D07CD9"/>
    <w:rsid w:val="00D215CF"/>
    <w:rsid w:val="00D2184A"/>
    <w:rsid w:val="00D33E13"/>
    <w:rsid w:val="00D353BA"/>
    <w:rsid w:val="00D363A5"/>
    <w:rsid w:val="00D56C88"/>
    <w:rsid w:val="00D77515"/>
    <w:rsid w:val="00D84366"/>
    <w:rsid w:val="00DA005F"/>
    <w:rsid w:val="00DA2055"/>
    <w:rsid w:val="00DA57C1"/>
    <w:rsid w:val="00DB5268"/>
    <w:rsid w:val="00DD1533"/>
    <w:rsid w:val="00DD7216"/>
    <w:rsid w:val="00DF4D24"/>
    <w:rsid w:val="00E03167"/>
    <w:rsid w:val="00E07B50"/>
    <w:rsid w:val="00E60D0F"/>
    <w:rsid w:val="00E758BF"/>
    <w:rsid w:val="00E87E84"/>
    <w:rsid w:val="00E93D39"/>
    <w:rsid w:val="00EB41A0"/>
    <w:rsid w:val="00EB567B"/>
    <w:rsid w:val="00EC1EB3"/>
    <w:rsid w:val="00ED4DA8"/>
    <w:rsid w:val="00F17B07"/>
    <w:rsid w:val="00F5735C"/>
    <w:rsid w:val="00F651F6"/>
    <w:rsid w:val="00F73D63"/>
    <w:rsid w:val="00F86C79"/>
    <w:rsid w:val="00F87A5E"/>
    <w:rsid w:val="00FA12ED"/>
    <w:rsid w:val="00FF2C3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10E87F5"/>
  <w15:chartTrackingRefBased/>
  <w15:docId w15:val="{02D62B03-90E0-48F2-AE48-C6E7A9AA3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8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68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68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68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68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68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8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8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8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8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68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68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68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68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68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8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8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835"/>
    <w:rPr>
      <w:rFonts w:eastAsiaTheme="majorEastAsia" w:cstheme="majorBidi"/>
      <w:color w:val="272727" w:themeColor="text1" w:themeTint="D8"/>
    </w:rPr>
  </w:style>
  <w:style w:type="paragraph" w:styleId="Title">
    <w:name w:val="Title"/>
    <w:basedOn w:val="Normal"/>
    <w:next w:val="Normal"/>
    <w:link w:val="TitleChar"/>
    <w:uiPriority w:val="10"/>
    <w:qFormat/>
    <w:rsid w:val="00C368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8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8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8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835"/>
    <w:pPr>
      <w:spacing w:before="160"/>
      <w:jc w:val="center"/>
    </w:pPr>
    <w:rPr>
      <w:i/>
      <w:iCs/>
      <w:color w:val="404040" w:themeColor="text1" w:themeTint="BF"/>
    </w:rPr>
  </w:style>
  <w:style w:type="character" w:customStyle="1" w:styleId="QuoteChar">
    <w:name w:val="Quote Char"/>
    <w:basedOn w:val="DefaultParagraphFont"/>
    <w:link w:val="Quote"/>
    <w:uiPriority w:val="29"/>
    <w:rsid w:val="00C36835"/>
    <w:rPr>
      <w:i/>
      <w:iCs/>
      <w:color w:val="404040" w:themeColor="text1" w:themeTint="BF"/>
    </w:rPr>
  </w:style>
  <w:style w:type="paragraph" w:styleId="ListParagraph">
    <w:name w:val="List Paragraph"/>
    <w:basedOn w:val="Normal"/>
    <w:uiPriority w:val="34"/>
    <w:qFormat/>
    <w:rsid w:val="00C36835"/>
    <w:pPr>
      <w:ind w:left="720"/>
      <w:contextualSpacing/>
    </w:pPr>
  </w:style>
  <w:style w:type="character" w:styleId="IntenseEmphasis">
    <w:name w:val="Intense Emphasis"/>
    <w:basedOn w:val="DefaultParagraphFont"/>
    <w:uiPriority w:val="21"/>
    <w:qFormat/>
    <w:rsid w:val="00C36835"/>
    <w:rPr>
      <w:i/>
      <w:iCs/>
      <w:color w:val="2F5496" w:themeColor="accent1" w:themeShade="BF"/>
    </w:rPr>
  </w:style>
  <w:style w:type="paragraph" w:styleId="IntenseQuote">
    <w:name w:val="Intense Quote"/>
    <w:basedOn w:val="Normal"/>
    <w:next w:val="Normal"/>
    <w:link w:val="IntenseQuoteChar"/>
    <w:uiPriority w:val="30"/>
    <w:qFormat/>
    <w:rsid w:val="00C368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6835"/>
    <w:rPr>
      <w:i/>
      <w:iCs/>
      <w:color w:val="2F5496" w:themeColor="accent1" w:themeShade="BF"/>
    </w:rPr>
  </w:style>
  <w:style w:type="character" w:styleId="IntenseReference">
    <w:name w:val="Intense Reference"/>
    <w:basedOn w:val="DefaultParagraphFont"/>
    <w:uiPriority w:val="32"/>
    <w:qFormat/>
    <w:rsid w:val="00C36835"/>
    <w:rPr>
      <w:b/>
      <w:bCs/>
      <w:smallCaps/>
      <w:color w:val="2F5496" w:themeColor="accent1" w:themeShade="BF"/>
      <w:spacing w:val="5"/>
    </w:rPr>
  </w:style>
  <w:style w:type="character" w:styleId="Hyperlink">
    <w:name w:val="Hyperlink"/>
    <w:basedOn w:val="DefaultParagraphFont"/>
    <w:uiPriority w:val="99"/>
    <w:unhideWhenUsed/>
    <w:rsid w:val="0017425A"/>
    <w:rPr>
      <w:color w:val="0563C1" w:themeColor="hyperlink"/>
      <w:u w:val="single"/>
    </w:rPr>
  </w:style>
  <w:style w:type="character" w:customStyle="1" w:styleId="UnresolvedMention1">
    <w:name w:val="Unresolved Mention1"/>
    <w:basedOn w:val="DefaultParagraphFont"/>
    <w:uiPriority w:val="99"/>
    <w:semiHidden/>
    <w:unhideWhenUsed/>
    <w:rsid w:val="0017425A"/>
    <w:rPr>
      <w:color w:val="605E5C"/>
      <w:shd w:val="clear" w:color="auto" w:fill="E1DFDD"/>
    </w:rPr>
  </w:style>
  <w:style w:type="paragraph" w:styleId="NormalWeb">
    <w:name w:val="Normal (Web)"/>
    <w:basedOn w:val="Normal"/>
    <w:uiPriority w:val="99"/>
    <w:unhideWhenUsed/>
    <w:rsid w:val="002F21DF"/>
    <w:rPr>
      <w:rFonts w:ascii="Times New Roman" w:hAnsi="Times New Roman" w:cs="Times New Roman"/>
      <w:sz w:val="24"/>
      <w:szCs w:val="24"/>
    </w:rPr>
  </w:style>
  <w:style w:type="paragraph" w:styleId="BodyText">
    <w:name w:val="Body Text"/>
    <w:basedOn w:val="Normal"/>
    <w:link w:val="BodyTextChar"/>
    <w:uiPriority w:val="99"/>
    <w:unhideWhenUsed/>
    <w:rsid w:val="00B71C82"/>
    <w:pPr>
      <w:spacing w:after="120"/>
    </w:pPr>
  </w:style>
  <w:style w:type="character" w:customStyle="1" w:styleId="BodyTextChar">
    <w:name w:val="Body Text Char"/>
    <w:basedOn w:val="DefaultParagraphFont"/>
    <w:link w:val="BodyText"/>
    <w:uiPriority w:val="99"/>
    <w:rsid w:val="00B71C82"/>
  </w:style>
  <w:style w:type="paragraph" w:styleId="Footer">
    <w:name w:val="footer"/>
    <w:basedOn w:val="Normal"/>
    <w:link w:val="FooterChar"/>
    <w:uiPriority w:val="99"/>
    <w:unhideWhenUsed/>
    <w:rsid w:val="00E60D0F"/>
    <w:pPr>
      <w:tabs>
        <w:tab w:val="center" w:pos="4513"/>
        <w:tab w:val="right" w:pos="9026"/>
      </w:tabs>
      <w:spacing w:after="0" w:line="240" w:lineRule="auto"/>
    </w:pPr>
    <w:rPr>
      <w:szCs w:val="20"/>
      <w:lang w:bidi="hi-IN"/>
    </w:rPr>
  </w:style>
  <w:style w:type="character" w:customStyle="1" w:styleId="FooterChar">
    <w:name w:val="Footer Char"/>
    <w:basedOn w:val="DefaultParagraphFont"/>
    <w:link w:val="Footer"/>
    <w:uiPriority w:val="99"/>
    <w:rsid w:val="00E60D0F"/>
    <w:rPr>
      <w:szCs w:val="20"/>
      <w:lang w:bidi="hi-IN"/>
    </w:rPr>
  </w:style>
  <w:style w:type="paragraph" w:styleId="Header">
    <w:name w:val="header"/>
    <w:basedOn w:val="Normal"/>
    <w:link w:val="HeaderChar"/>
    <w:uiPriority w:val="99"/>
    <w:unhideWhenUsed/>
    <w:rsid w:val="00E60D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0D0F"/>
  </w:style>
  <w:style w:type="table" w:styleId="TableGrid">
    <w:name w:val="Table Grid"/>
    <w:basedOn w:val="TableNormal"/>
    <w:uiPriority w:val="39"/>
    <w:rsid w:val="00A43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76086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CD3103"/>
    <w:pPr>
      <w:spacing w:after="0" w:line="240" w:lineRule="auto"/>
    </w:pPr>
  </w:style>
  <w:style w:type="character" w:styleId="LineNumber">
    <w:name w:val="line number"/>
    <w:basedOn w:val="DefaultParagraphFont"/>
    <w:uiPriority w:val="99"/>
    <w:semiHidden/>
    <w:unhideWhenUsed/>
    <w:rsid w:val="004F5BD2"/>
  </w:style>
  <w:style w:type="character" w:styleId="UnresolvedMention">
    <w:name w:val="Unresolved Mention"/>
    <w:basedOn w:val="DefaultParagraphFont"/>
    <w:uiPriority w:val="99"/>
    <w:semiHidden/>
    <w:unhideWhenUsed/>
    <w:rsid w:val="00D01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5634642">
      <w:bodyDiv w:val="1"/>
      <w:marLeft w:val="0"/>
      <w:marRight w:val="0"/>
      <w:marTop w:val="0"/>
      <w:marBottom w:val="0"/>
      <w:divBdr>
        <w:top w:val="none" w:sz="0" w:space="0" w:color="auto"/>
        <w:left w:val="none" w:sz="0" w:space="0" w:color="auto"/>
        <w:bottom w:val="none" w:sz="0" w:space="0" w:color="auto"/>
        <w:right w:val="none" w:sz="0" w:space="0" w:color="auto"/>
      </w:divBdr>
    </w:div>
    <w:div w:id="182624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yperlink" Target="https://doi.org/10.33545/2618060X.2024.v7.i8Sg.1312"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yperlink" Target="https://doi.org/10.4060/cd5655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researchgate.net/publication/371011605"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hyperlink" Target="https://doi.org/10.33545/26646064.2022.v4.i2a.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19</Pages>
  <Words>4832</Words>
  <Characters>27547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Rakesh Panda</dc:creator>
  <cp:keywords/>
  <dc:description/>
  <cp:lastModifiedBy>SDI 1180</cp:lastModifiedBy>
  <cp:revision>21</cp:revision>
  <dcterms:created xsi:type="dcterms:W3CDTF">2025-09-16T01:54:00Z</dcterms:created>
  <dcterms:modified xsi:type="dcterms:W3CDTF">2025-09-18T06:54:00Z</dcterms:modified>
</cp:coreProperties>
</file>