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D98F" w14:textId="47ECE6FF" w:rsidR="005F60F9" w:rsidRPr="0023769C" w:rsidRDefault="0023769C" w:rsidP="005F60F9">
      <w:pPr>
        <w:spacing w:after="0" w:line="240" w:lineRule="auto"/>
        <w:rPr>
          <w:rFonts w:ascii="Times New Roman" w:eastAsia="Times New Roman" w:hAnsi="Times New Roman" w:cs="Times New Roman"/>
          <w:b/>
          <w:bCs/>
          <w:sz w:val="24"/>
          <w:szCs w:val="24"/>
        </w:rPr>
      </w:pPr>
      <w:r w:rsidRPr="0023769C">
        <w:rPr>
          <w:rFonts w:ascii="Times New Roman" w:eastAsia="Times New Roman" w:hAnsi="Times New Roman" w:cs="Times New Roman"/>
          <w:b/>
          <w:bCs/>
          <w:sz w:val="24"/>
          <w:szCs w:val="24"/>
        </w:rPr>
        <w:t>Knowledge, Attitude and practices about Refractive Error among different school going children of selected schools of Chittagong Metropolitan Area, Bangladesh</w:t>
      </w:r>
    </w:p>
    <w:p w14:paraId="0C5003AC" w14:textId="77777777" w:rsidR="0023769C" w:rsidRPr="00083668" w:rsidRDefault="0023769C" w:rsidP="0023769C">
      <w:pPr>
        <w:spacing w:after="0" w:line="240" w:lineRule="auto"/>
        <w:jc w:val="center"/>
        <w:rPr>
          <w:rFonts w:ascii="Times New Roman" w:eastAsia="Times New Roman" w:hAnsi="Times New Roman" w:cs="Times New Roman"/>
          <w:sz w:val="24"/>
          <w:szCs w:val="24"/>
        </w:rPr>
      </w:pPr>
    </w:p>
    <w:p w14:paraId="2AD44064" w14:textId="77777777" w:rsidR="0023769C" w:rsidRDefault="0023769C" w:rsidP="005F60F9">
      <w:pPr>
        <w:spacing w:after="0" w:line="240" w:lineRule="auto"/>
        <w:jc w:val="center"/>
        <w:rPr>
          <w:rFonts w:ascii="Times New Roman" w:hAnsi="Times New Roman" w:cs="Times New Roman"/>
          <w:sz w:val="24"/>
          <w:szCs w:val="24"/>
        </w:rPr>
      </w:pPr>
    </w:p>
    <w:p w14:paraId="7EE891A9" w14:textId="77777777" w:rsidR="005F60F9" w:rsidRPr="00083668" w:rsidRDefault="005F60F9" w:rsidP="005F60F9">
      <w:pPr>
        <w:spacing w:after="240" w:line="240" w:lineRule="auto"/>
        <w:rPr>
          <w:rFonts w:ascii="Times New Roman" w:eastAsia="Times New Roman" w:hAnsi="Times New Roman" w:cs="Times New Roman"/>
          <w:sz w:val="24"/>
          <w:szCs w:val="24"/>
        </w:rPr>
      </w:pPr>
    </w:p>
    <w:p w14:paraId="3B2902B2" w14:textId="77777777" w:rsidR="005F60F9" w:rsidRPr="00083668" w:rsidRDefault="005F60F9" w:rsidP="005F60F9">
      <w:pPr>
        <w:spacing w:before="58" w:after="0" w:line="240" w:lineRule="auto"/>
        <w:ind w:left="83" w:firstLine="83"/>
        <w:jc w:val="center"/>
        <w:rPr>
          <w:rFonts w:ascii="Times New Roman" w:eastAsia="Times New Roman" w:hAnsi="Times New Roman" w:cs="Times New Roman"/>
          <w:b/>
          <w:bCs/>
          <w:color w:val="000000"/>
          <w:sz w:val="24"/>
          <w:szCs w:val="24"/>
        </w:rPr>
      </w:pPr>
      <w:r w:rsidRPr="00083668">
        <w:rPr>
          <w:rFonts w:ascii="Times New Roman" w:eastAsia="Times New Roman" w:hAnsi="Times New Roman" w:cs="Times New Roman"/>
          <w:b/>
          <w:bCs/>
          <w:color w:val="000000"/>
          <w:sz w:val="24"/>
          <w:szCs w:val="24"/>
        </w:rPr>
        <w:t>ABSTRACT</w:t>
      </w:r>
    </w:p>
    <w:p w14:paraId="2F593BB6" w14:textId="77777777" w:rsidR="005F60F9" w:rsidRPr="00083668" w:rsidRDefault="005F60F9" w:rsidP="005F60F9">
      <w:pPr>
        <w:spacing w:after="0" w:line="240" w:lineRule="auto"/>
        <w:jc w:val="center"/>
        <w:rPr>
          <w:rFonts w:ascii="Times New Roman" w:eastAsia="Times New Roman" w:hAnsi="Times New Roman" w:cs="Times New Roman"/>
          <w:sz w:val="24"/>
          <w:szCs w:val="24"/>
        </w:rPr>
      </w:pPr>
    </w:p>
    <w:p w14:paraId="0D546ED1" w14:textId="75B4985F" w:rsidR="005F60F9" w:rsidRPr="005F60F9" w:rsidRDefault="005F60F9" w:rsidP="005F60F9">
      <w:pPr>
        <w:spacing w:after="0" w:line="240" w:lineRule="auto"/>
        <w:jc w:val="both"/>
        <w:rPr>
          <w:rFonts w:ascii="Times New Roman" w:eastAsia="Times New Roman" w:hAnsi="Times New Roman" w:cs="Times New Roman"/>
          <w:color w:val="000000"/>
          <w:sz w:val="24"/>
          <w:szCs w:val="24"/>
        </w:rPr>
      </w:pPr>
      <w:r w:rsidRPr="005F60F9">
        <w:rPr>
          <w:rFonts w:ascii="Times New Roman" w:eastAsia="Times New Roman" w:hAnsi="Times New Roman" w:cs="Times New Roman"/>
          <w:b/>
          <w:bCs/>
          <w:color w:val="000000"/>
          <w:sz w:val="24"/>
          <w:szCs w:val="24"/>
        </w:rPr>
        <w:t>Introduction:</w:t>
      </w:r>
      <w:r w:rsidRPr="005F60F9">
        <w:rPr>
          <w:rFonts w:ascii="Times New Roman" w:eastAsia="Times New Roman" w:hAnsi="Times New Roman" w:cs="Times New Roman"/>
          <w:color w:val="000000"/>
          <w:sz w:val="24"/>
          <w:szCs w:val="24"/>
        </w:rPr>
        <w:t xml:space="preserve"> Refractive error occurs when the optical system of the non-accommodating eye fails to bring parallel rays of light to focus on the retina. It is one of the primary causes of visual impairment in children. The main aim of this study was to determine the knowledge, attitude and practice about Refractive Error among different school going children of selected schools in Chittagong Metropolitan Area, Bangladesh. </w:t>
      </w:r>
      <w:r w:rsidRPr="005F60F9">
        <w:rPr>
          <w:rFonts w:ascii="Times New Roman" w:eastAsia="Times New Roman" w:hAnsi="Times New Roman" w:cs="Times New Roman"/>
          <w:b/>
          <w:bCs/>
          <w:color w:val="000000"/>
          <w:sz w:val="24"/>
          <w:szCs w:val="24"/>
        </w:rPr>
        <w:t xml:space="preserve">General Objective: </w:t>
      </w:r>
      <w:r w:rsidRPr="005F60F9">
        <w:rPr>
          <w:rFonts w:ascii="Times New Roman" w:eastAsia="Times New Roman" w:hAnsi="Times New Roman" w:cs="Times New Roman"/>
          <w:color w:val="000000"/>
          <w:sz w:val="24"/>
          <w:szCs w:val="24"/>
        </w:rPr>
        <w:t xml:space="preserve">To determine the knowledge, attitude and practice about Refractive Error among different school going children of selected schools in Chittagong Metropolitan Area, Bangladesh. </w:t>
      </w:r>
      <w:r w:rsidRPr="005F60F9">
        <w:rPr>
          <w:rFonts w:ascii="Times New Roman" w:eastAsia="Times New Roman" w:hAnsi="Times New Roman" w:cs="Times New Roman"/>
          <w:b/>
          <w:bCs/>
          <w:color w:val="000000"/>
          <w:sz w:val="24"/>
          <w:szCs w:val="24"/>
        </w:rPr>
        <w:t xml:space="preserve">Methodology: </w:t>
      </w:r>
      <w:r w:rsidRPr="005F60F9">
        <w:rPr>
          <w:rFonts w:ascii="Times New Roman" w:eastAsia="Times New Roman" w:hAnsi="Times New Roman" w:cs="Times New Roman"/>
          <w:color w:val="000000"/>
          <w:sz w:val="24"/>
          <w:szCs w:val="24"/>
        </w:rPr>
        <w:t xml:space="preserve">A total of 150 samples have been taken through descriptive type of cross-sectional study. A pre-tested, structured and modified interview administered questionnaire had been followed to collect data properly. </w:t>
      </w:r>
      <w:r w:rsidRPr="005F60F9">
        <w:rPr>
          <w:rFonts w:ascii="Times New Roman" w:eastAsia="Times New Roman" w:hAnsi="Times New Roman" w:cs="Times New Roman"/>
          <w:b/>
          <w:bCs/>
          <w:color w:val="000000"/>
          <w:sz w:val="24"/>
          <w:szCs w:val="24"/>
        </w:rPr>
        <w:t xml:space="preserve">Result: </w:t>
      </w:r>
      <w:r w:rsidRPr="005F60F9">
        <w:rPr>
          <w:rFonts w:ascii="Times New Roman" w:eastAsia="Times New Roman" w:hAnsi="Times New Roman" w:cs="Times New Roman"/>
          <w:color w:val="000000"/>
          <w:sz w:val="24"/>
          <w:szCs w:val="24"/>
        </w:rPr>
        <w:t xml:space="preserve">50.67% replied that they know about refractive error. The majority (38.67%) heard about this from their parents. 52.5% are suffering from refractive error. 52.67% participants do not have normal vision. 52% marked spectacles as a method of correcting refractive error. 65.33% had an eye checkup and 64.29% got their eyes checked on a regular basis. The majority (58%) replied that participants have a positive attitude towards someone who wears glasses. 35.33% marked the reason “use of electronic device” as the cause of refractive error where 32.67% do not have any idea of the causes. 57% take Vitamin-A capsules. Participants generally get an eye checkup from a specialized eye hospital (39.79%) and a private eye doctor’s chamber (34.69%). The majority (60.21%) wear their spectacles all the time and 38.67% prefer contact lens method beside spectacles use. </w:t>
      </w:r>
      <w:r w:rsidRPr="005F60F9">
        <w:rPr>
          <w:rFonts w:ascii="Times New Roman" w:eastAsia="Times New Roman" w:hAnsi="Times New Roman" w:cs="Times New Roman"/>
          <w:b/>
          <w:bCs/>
          <w:color w:val="000000"/>
          <w:sz w:val="24"/>
          <w:szCs w:val="24"/>
        </w:rPr>
        <w:t>Discussion:</w:t>
      </w:r>
      <w:r w:rsidRPr="005F60F9">
        <w:rPr>
          <w:rFonts w:ascii="Times New Roman" w:eastAsia="Times New Roman" w:hAnsi="Times New Roman" w:cs="Times New Roman"/>
          <w:color w:val="000000"/>
          <w:sz w:val="24"/>
          <w:szCs w:val="24"/>
        </w:rPr>
        <w:t xml:space="preserve"> The findings of the study shows that the proportion of good knowledge and not so satisfactory attitude towards refractive error among school students. We observed that only a few of the patients shared a little knowledge regarding refractive errors, which reflected their poor awareness about the subject.  </w:t>
      </w:r>
      <w:r w:rsidRPr="005F60F9">
        <w:rPr>
          <w:rFonts w:ascii="Times New Roman" w:eastAsia="Times New Roman" w:hAnsi="Times New Roman" w:cs="Times New Roman"/>
          <w:b/>
          <w:bCs/>
          <w:color w:val="000000"/>
          <w:sz w:val="24"/>
          <w:szCs w:val="24"/>
        </w:rPr>
        <w:t>Conclusion:</w:t>
      </w:r>
      <w:r w:rsidRPr="005F60F9">
        <w:rPr>
          <w:rFonts w:ascii="Times New Roman" w:eastAsia="Times New Roman" w:hAnsi="Times New Roman" w:cs="Times New Roman"/>
          <w:color w:val="000000"/>
          <w:sz w:val="24"/>
          <w:szCs w:val="24"/>
        </w:rPr>
        <w:t xml:space="preserve"> Viewing the findings of our study, it’s evident that there is still a need for health education and awareness programs at mass level to improve their knowledge regarding refractive errors. Eye care practitioners should be committed to increasing the knowledge and attitude of students towards refractive error through eye health education to reduce visual impairment due to refractive error. </w:t>
      </w:r>
      <w:r w:rsidRPr="005F60F9">
        <w:rPr>
          <w:rFonts w:ascii="Times New Roman" w:eastAsia="Times New Roman" w:hAnsi="Times New Roman" w:cs="Times New Roman"/>
          <w:b/>
          <w:bCs/>
          <w:color w:val="000000"/>
          <w:sz w:val="24"/>
          <w:szCs w:val="24"/>
        </w:rPr>
        <w:t>Recommendations:</w:t>
      </w:r>
      <w:r w:rsidRPr="005F60F9">
        <w:rPr>
          <w:rFonts w:ascii="Times New Roman" w:eastAsia="Times New Roman" w:hAnsi="Times New Roman" w:cs="Times New Roman"/>
          <w:color w:val="000000"/>
          <w:sz w:val="24"/>
          <w:szCs w:val="24"/>
        </w:rPr>
        <w:t xml:space="preserve"> Eye care practitioners should be committed to increasing the knowledge and attitude of students towards refractive error through eye health education to reduce visual impairment due to refractive error. A large-scale both quantitative and qualitative study is recommended to know the actual knowledge and attitude of refractive error and its hidden factors. Expansion of time period of the study is also another factor to be considered with also an increase in population size.</w:t>
      </w:r>
    </w:p>
    <w:p w14:paraId="7B2BF627" w14:textId="77777777" w:rsidR="005F60F9" w:rsidRDefault="005F60F9" w:rsidP="005F60F9">
      <w:pPr>
        <w:spacing w:after="0" w:line="240" w:lineRule="auto"/>
        <w:jc w:val="both"/>
        <w:textAlignment w:val="baseline"/>
        <w:rPr>
          <w:rFonts w:ascii="Times New Roman" w:eastAsia="Times New Roman" w:hAnsi="Times New Roman" w:cs="Times New Roman"/>
          <w:color w:val="000000"/>
          <w:sz w:val="24"/>
          <w:szCs w:val="24"/>
        </w:rPr>
      </w:pPr>
    </w:p>
    <w:p w14:paraId="608F3924" w14:textId="06DD55D6" w:rsidR="005F60F9" w:rsidRPr="005B5642" w:rsidRDefault="005F60F9" w:rsidP="005F60F9">
      <w:pPr>
        <w:spacing w:after="0" w:line="240" w:lineRule="auto"/>
        <w:jc w:val="both"/>
        <w:textAlignment w:val="baseline"/>
        <w:rPr>
          <w:rFonts w:ascii="Times New Roman" w:eastAsia="Times New Roman" w:hAnsi="Times New Roman" w:cs="Times New Roman"/>
          <w:b/>
          <w:bCs/>
          <w:color w:val="000000"/>
          <w:sz w:val="24"/>
          <w:szCs w:val="24"/>
        </w:rPr>
      </w:pPr>
      <w:r w:rsidRPr="005B5642">
        <w:rPr>
          <w:rFonts w:ascii="Times New Roman" w:eastAsia="Times New Roman" w:hAnsi="Times New Roman" w:cs="Times New Roman"/>
          <w:b/>
          <w:bCs/>
          <w:color w:val="000000"/>
          <w:sz w:val="24"/>
          <w:szCs w:val="24"/>
        </w:rPr>
        <w:t>Key words:</w:t>
      </w:r>
      <w:r>
        <w:rPr>
          <w:rFonts w:ascii="Times New Roman" w:eastAsia="Times New Roman" w:hAnsi="Times New Roman" w:cs="Times New Roman"/>
          <w:b/>
          <w:bCs/>
          <w:color w:val="000000"/>
          <w:sz w:val="24"/>
          <w:szCs w:val="24"/>
        </w:rPr>
        <w:t xml:space="preserve"> </w:t>
      </w:r>
      <w:r w:rsidRPr="005B5642">
        <w:rPr>
          <w:rFonts w:ascii="Times New Roman" w:eastAsia="Times New Roman" w:hAnsi="Times New Roman" w:cs="Times New Roman"/>
          <w:color w:val="000000"/>
          <w:sz w:val="24"/>
          <w:szCs w:val="24"/>
        </w:rPr>
        <w:t>Refractive error, school going children, Eye care, health education, knowledge, attitude and practice</w:t>
      </w:r>
      <w:r>
        <w:rPr>
          <w:rFonts w:ascii="Times New Roman" w:eastAsia="Times New Roman" w:hAnsi="Times New Roman" w:cs="Times New Roman"/>
          <w:color w:val="000000"/>
          <w:sz w:val="24"/>
          <w:szCs w:val="24"/>
        </w:rPr>
        <w:t xml:space="preserve"> (KAP)</w:t>
      </w:r>
    </w:p>
    <w:p w14:paraId="71900765" w14:textId="77777777" w:rsidR="005F60F9" w:rsidRPr="004B1B26" w:rsidRDefault="005F60F9" w:rsidP="005F60F9">
      <w:pPr>
        <w:spacing w:before="240" w:after="240" w:line="240" w:lineRule="auto"/>
        <w:jc w:val="both"/>
        <w:rPr>
          <w:rFonts w:ascii="Times New Roman" w:eastAsia="Times New Roman" w:hAnsi="Times New Roman" w:cs="Times New Roman"/>
          <w:sz w:val="24"/>
          <w:szCs w:val="24"/>
        </w:rPr>
      </w:pPr>
    </w:p>
    <w:p w14:paraId="3D78AE6B" w14:textId="2FD05390" w:rsidR="005F60F9" w:rsidRDefault="005F60F9" w:rsidP="005F60F9">
      <w:pPr>
        <w:spacing w:after="240" w:line="240" w:lineRule="auto"/>
        <w:rPr>
          <w:rFonts w:ascii="Times New Roman" w:eastAsia="Times New Roman" w:hAnsi="Times New Roman" w:cs="Times New Roman"/>
          <w:sz w:val="24"/>
          <w:szCs w:val="24"/>
        </w:rPr>
      </w:pPr>
      <w:r w:rsidRPr="004B1B26">
        <w:rPr>
          <w:rFonts w:ascii="Times New Roman" w:eastAsia="Times New Roman" w:hAnsi="Times New Roman" w:cs="Times New Roman"/>
          <w:sz w:val="24"/>
          <w:szCs w:val="24"/>
        </w:rPr>
        <w:br/>
      </w:r>
    </w:p>
    <w:p w14:paraId="6622777A" w14:textId="534E7E0D" w:rsidR="00F251ED" w:rsidRDefault="00F251ED" w:rsidP="005F60F9">
      <w:pPr>
        <w:spacing w:after="240" w:line="240" w:lineRule="auto"/>
        <w:rPr>
          <w:rFonts w:ascii="Times New Roman" w:eastAsia="Times New Roman" w:hAnsi="Times New Roman" w:cs="Times New Roman"/>
          <w:sz w:val="24"/>
          <w:szCs w:val="24"/>
        </w:rPr>
      </w:pPr>
    </w:p>
    <w:p w14:paraId="0546A6CC" w14:textId="02798D12" w:rsidR="00F251ED" w:rsidRDefault="00F251ED" w:rsidP="005F60F9">
      <w:pPr>
        <w:spacing w:after="240" w:line="240" w:lineRule="auto"/>
        <w:rPr>
          <w:rFonts w:ascii="Times New Roman" w:eastAsia="Times New Roman" w:hAnsi="Times New Roman" w:cs="Times New Roman"/>
          <w:sz w:val="24"/>
          <w:szCs w:val="24"/>
        </w:rPr>
      </w:pPr>
    </w:p>
    <w:p w14:paraId="0C259E6B" w14:textId="1A3B2F2A" w:rsidR="00F251ED" w:rsidRDefault="00F251ED" w:rsidP="005F60F9">
      <w:pPr>
        <w:spacing w:after="240" w:line="240" w:lineRule="auto"/>
        <w:rPr>
          <w:rFonts w:ascii="Times New Roman" w:eastAsia="Times New Roman" w:hAnsi="Times New Roman" w:cs="Times New Roman"/>
          <w:sz w:val="24"/>
          <w:szCs w:val="24"/>
        </w:rPr>
      </w:pPr>
    </w:p>
    <w:p w14:paraId="6B8D22E1" w14:textId="77777777" w:rsidR="00F251ED" w:rsidRPr="004B1B26" w:rsidRDefault="00F251ED" w:rsidP="005F60F9">
      <w:pPr>
        <w:spacing w:after="240" w:line="240" w:lineRule="auto"/>
        <w:rPr>
          <w:rFonts w:ascii="Times New Roman" w:eastAsia="Times New Roman" w:hAnsi="Times New Roman" w:cs="Times New Roman"/>
          <w:sz w:val="24"/>
          <w:szCs w:val="24"/>
        </w:rPr>
      </w:pPr>
    </w:p>
    <w:p w14:paraId="1CCD5F77" w14:textId="77777777" w:rsidR="006A4FBC" w:rsidRDefault="006A4FBC" w:rsidP="005F60F9">
      <w:pPr>
        <w:spacing w:before="58" w:after="0" w:line="240" w:lineRule="auto"/>
        <w:ind w:left="83" w:firstLine="83"/>
        <w:jc w:val="center"/>
        <w:rPr>
          <w:rFonts w:ascii="Times New Roman" w:eastAsia="Times New Roman" w:hAnsi="Times New Roman" w:cs="Times New Roman"/>
          <w:b/>
          <w:bCs/>
          <w:color w:val="000000"/>
          <w:sz w:val="24"/>
          <w:szCs w:val="24"/>
        </w:rPr>
      </w:pPr>
    </w:p>
    <w:p w14:paraId="6A834464" w14:textId="07066E98" w:rsidR="005F60F9" w:rsidRPr="004B1B26" w:rsidRDefault="005F60F9" w:rsidP="005F60F9">
      <w:pPr>
        <w:spacing w:before="58" w:after="0" w:line="240" w:lineRule="auto"/>
        <w:ind w:left="83" w:firstLine="83"/>
        <w:jc w:val="center"/>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INTRODUCTION</w:t>
      </w:r>
    </w:p>
    <w:p w14:paraId="48E3A72A"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6090D33E" w14:textId="77777777" w:rsidR="005F60F9" w:rsidRPr="005E63D1" w:rsidRDefault="005F60F9" w:rsidP="005F60F9">
      <w:pPr>
        <w:spacing w:line="240" w:lineRule="auto"/>
        <w:jc w:val="both"/>
        <w:rPr>
          <w:rFonts w:ascii="Times New Roman" w:eastAsia="Times New Roman" w:hAnsi="Times New Roman" w:cs="Times New Roman"/>
          <w:sz w:val="24"/>
          <w:szCs w:val="24"/>
        </w:rPr>
      </w:pPr>
      <w:r w:rsidRPr="005E63D1">
        <w:rPr>
          <w:rFonts w:ascii="Times New Roman" w:eastAsia="Times New Roman" w:hAnsi="Times New Roman" w:cs="Times New Roman"/>
          <w:color w:val="000000"/>
          <w:sz w:val="24"/>
          <w:szCs w:val="24"/>
        </w:rPr>
        <w:t xml:space="preserve">Refractive error occurs when the optical system of the non-accommodating eye fails to bring parallel rays of light to focus on the retina¹. It has been identified as a cause of public health and economic concern² and included in the priority areas of Vision 2020: The Right to Sight, a global initiative spearheaded by the World Health Organization (WHO) and non-governmental partners³. Globally, refractive error remains one of the primary causes of visual impairment in children⁴. In children with significant uncorrected refractive errors, poorer performance on </w:t>
      </w:r>
      <w:proofErr w:type="spellStart"/>
      <w:r w:rsidRPr="005E63D1">
        <w:rPr>
          <w:rFonts w:ascii="Times New Roman" w:eastAsia="Times New Roman" w:hAnsi="Times New Roman" w:cs="Times New Roman"/>
          <w:color w:val="000000"/>
          <w:sz w:val="24"/>
          <w:szCs w:val="24"/>
        </w:rPr>
        <w:t>visio</w:t>
      </w:r>
      <w:proofErr w:type="spellEnd"/>
      <w:r w:rsidRPr="005E63D1">
        <w:rPr>
          <w:rFonts w:ascii="Times New Roman" w:eastAsia="Times New Roman" w:hAnsi="Times New Roman" w:cs="Times New Roman"/>
          <w:color w:val="000000"/>
          <w:sz w:val="24"/>
          <w:szCs w:val="24"/>
        </w:rPr>
        <w:t xml:space="preserve">-cognitive and </w:t>
      </w:r>
      <w:proofErr w:type="spellStart"/>
      <w:r w:rsidRPr="005E63D1">
        <w:rPr>
          <w:rFonts w:ascii="Times New Roman" w:eastAsia="Times New Roman" w:hAnsi="Times New Roman" w:cs="Times New Roman"/>
          <w:color w:val="000000"/>
          <w:sz w:val="24"/>
          <w:szCs w:val="24"/>
        </w:rPr>
        <w:t>visio</w:t>
      </w:r>
      <w:proofErr w:type="spellEnd"/>
      <w:r w:rsidRPr="005E63D1">
        <w:rPr>
          <w:rFonts w:ascii="Times New Roman" w:eastAsia="Times New Roman" w:hAnsi="Times New Roman" w:cs="Times New Roman"/>
          <w:color w:val="000000"/>
          <w:sz w:val="24"/>
          <w:szCs w:val="24"/>
        </w:rPr>
        <w:t>-motor tasks has been consistently reported, affecting development and educational achievement⁵.</w:t>
      </w:r>
    </w:p>
    <w:p w14:paraId="2F04DB53" w14:textId="77777777" w:rsidR="005F60F9" w:rsidRPr="005E63D1" w:rsidRDefault="005F60F9" w:rsidP="005F60F9">
      <w:pPr>
        <w:spacing w:line="240" w:lineRule="auto"/>
        <w:jc w:val="both"/>
        <w:rPr>
          <w:rFonts w:ascii="Times New Roman" w:eastAsia="Times New Roman" w:hAnsi="Times New Roman" w:cs="Times New Roman"/>
          <w:sz w:val="24"/>
          <w:szCs w:val="24"/>
        </w:rPr>
      </w:pPr>
      <w:r w:rsidRPr="005E63D1">
        <w:rPr>
          <w:rFonts w:ascii="Times New Roman" w:eastAsia="Times New Roman" w:hAnsi="Times New Roman" w:cs="Times New Roman"/>
          <w:color w:val="000000"/>
          <w:sz w:val="24"/>
          <w:szCs w:val="24"/>
        </w:rPr>
        <w:t>Reliable data from population-based surveys are essential to design systematic school vision screening programs. Several investigators have reported a prevalence of refractive error among school children ranging between 5.2% and 8.9%⁶. Two Nigerian studies identified refractive error as the leading cause of visual impairment among school children, accounting for over 60% of cases⁷. To provide standardized and comparable data across different regions, the Refractive Error Study in Children (RESC) protocol was developed in 1998⁸. This protocol has since been used in surveys across countries such as Nepal, China, Chile, India, South Africa, and Malaysia⁹.</w:t>
      </w:r>
    </w:p>
    <w:p w14:paraId="685EC4E9" w14:textId="77777777" w:rsidR="005F60F9" w:rsidRPr="005E63D1" w:rsidRDefault="005F60F9" w:rsidP="005F60F9">
      <w:pPr>
        <w:spacing w:line="240" w:lineRule="auto"/>
        <w:jc w:val="both"/>
        <w:rPr>
          <w:rFonts w:ascii="Times New Roman" w:eastAsia="Times New Roman" w:hAnsi="Times New Roman" w:cs="Times New Roman"/>
          <w:sz w:val="24"/>
          <w:szCs w:val="24"/>
        </w:rPr>
      </w:pPr>
      <w:r w:rsidRPr="005E63D1">
        <w:rPr>
          <w:rFonts w:ascii="Times New Roman" w:eastAsia="Times New Roman" w:hAnsi="Times New Roman" w:cs="Times New Roman"/>
          <w:color w:val="000000"/>
          <w:sz w:val="24"/>
          <w:szCs w:val="24"/>
        </w:rPr>
        <w:t>More recently, it has been shown that school-based RESC surveys provide results comparable to community-based studies in areas with high school attendance¹⁰. In Nigeria, the School Eye Health Guideline (2020) was launched to provide direction for school eye health programs¹¹. The guideline highlights challenges such as the fact that only 50% of children needing spectacles actually obtain them, largely due to cost, with no government subsidy or insurance support¹².</w:t>
      </w:r>
    </w:p>
    <w:p w14:paraId="16B4FC9C" w14:textId="77777777" w:rsidR="005F60F9" w:rsidRPr="005E63D1" w:rsidRDefault="005F60F9" w:rsidP="005F60F9">
      <w:pPr>
        <w:spacing w:line="240" w:lineRule="auto"/>
        <w:jc w:val="both"/>
        <w:rPr>
          <w:rFonts w:ascii="Times New Roman" w:eastAsia="Times New Roman" w:hAnsi="Times New Roman" w:cs="Times New Roman"/>
          <w:sz w:val="24"/>
          <w:szCs w:val="24"/>
        </w:rPr>
      </w:pPr>
      <w:r w:rsidRPr="005E63D1">
        <w:rPr>
          <w:rFonts w:ascii="Times New Roman" w:eastAsia="Times New Roman" w:hAnsi="Times New Roman" w:cs="Times New Roman"/>
          <w:color w:val="000000"/>
          <w:sz w:val="24"/>
          <w:szCs w:val="24"/>
        </w:rPr>
        <w:t>In Bangladesh, childhood blindness is a public health priority under Vision 2020, with an estimated 40,000 blind children and 1.3 million having refractive errors¹³. A 2002 survey in Khulna district reported a refractive error prevalence of 1.1% in males and 0.95% in females¹⁴. Early detection and correction of refractive error significantly reduce the number of school children with poor sight and prevent long-term ocular morbidity¹⁵.</w:t>
      </w:r>
    </w:p>
    <w:p w14:paraId="384B979B" w14:textId="77777777" w:rsidR="005F60F9" w:rsidRPr="005E63D1" w:rsidRDefault="005F60F9" w:rsidP="005F60F9">
      <w:pPr>
        <w:spacing w:line="240" w:lineRule="auto"/>
        <w:jc w:val="both"/>
        <w:rPr>
          <w:rFonts w:ascii="Times New Roman" w:eastAsia="Times New Roman" w:hAnsi="Times New Roman" w:cs="Times New Roman"/>
          <w:sz w:val="24"/>
          <w:szCs w:val="24"/>
        </w:rPr>
      </w:pPr>
      <w:r w:rsidRPr="005E63D1">
        <w:rPr>
          <w:rFonts w:ascii="Times New Roman" w:eastAsia="Times New Roman" w:hAnsi="Times New Roman" w:cs="Times New Roman"/>
          <w:color w:val="000000"/>
          <w:sz w:val="24"/>
          <w:szCs w:val="24"/>
        </w:rPr>
        <w:t>Thus, this study aims to assess knowledge and awareness about refractive error among primary school children in Chittagong Metropolitan Area, Bangladesh, and to determine whether age and gender influence the associated factors.</w:t>
      </w:r>
    </w:p>
    <w:p w14:paraId="4703F238"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7D70312C"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541B553A"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37A16FCE"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474B1497"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2661CE22"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112DA9B3"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1FD3E61C"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1F2F8ED9"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7E87EA07" w14:textId="77777777" w:rsidR="005F60F9" w:rsidRDefault="005F60F9" w:rsidP="005F60F9">
      <w:pPr>
        <w:spacing w:before="40" w:after="0" w:line="240" w:lineRule="auto"/>
        <w:ind w:right="121"/>
        <w:jc w:val="center"/>
        <w:rPr>
          <w:rFonts w:ascii="Times New Roman" w:eastAsia="Times New Roman" w:hAnsi="Times New Roman" w:cs="Times New Roman"/>
          <w:b/>
          <w:bCs/>
          <w:color w:val="000000"/>
          <w:sz w:val="24"/>
          <w:szCs w:val="24"/>
        </w:rPr>
      </w:pPr>
    </w:p>
    <w:p w14:paraId="4B7BE772"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1A51A4CA" w14:textId="77777777" w:rsidR="005F60F9" w:rsidRPr="004B1B26" w:rsidRDefault="005F60F9" w:rsidP="005F60F9">
      <w:pPr>
        <w:spacing w:after="240" w:line="240" w:lineRule="auto"/>
        <w:rPr>
          <w:rFonts w:ascii="Times New Roman" w:eastAsia="Times New Roman" w:hAnsi="Times New Roman" w:cs="Times New Roman"/>
          <w:sz w:val="24"/>
          <w:szCs w:val="24"/>
        </w:rPr>
      </w:pPr>
      <w:r w:rsidRPr="004B1B26">
        <w:rPr>
          <w:rFonts w:ascii="Times New Roman" w:eastAsia="Times New Roman" w:hAnsi="Times New Roman" w:cs="Times New Roman"/>
          <w:sz w:val="24"/>
          <w:szCs w:val="24"/>
        </w:rPr>
        <w:br/>
      </w:r>
    </w:p>
    <w:p w14:paraId="72483C2D" w14:textId="77777777" w:rsidR="005F60F9" w:rsidRDefault="005F60F9" w:rsidP="005F60F9">
      <w:pPr>
        <w:spacing w:before="1" w:after="0" w:line="240" w:lineRule="auto"/>
        <w:jc w:val="center"/>
        <w:rPr>
          <w:rFonts w:ascii="Times New Roman" w:eastAsia="Times New Roman" w:hAnsi="Times New Roman" w:cs="Times New Roman"/>
          <w:b/>
          <w:bCs/>
          <w:color w:val="000000"/>
          <w:sz w:val="24"/>
          <w:szCs w:val="24"/>
        </w:rPr>
      </w:pPr>
    </w:p>
    <w:p w14:paraId="1AE04FC8" w14:textId="77777777" w:rsidR="006A4FBC" w:rsidRDefault="006A4FBC" w:rsidP="005F60F9">
      <w:pPr>
        <w:spacing w:before="1" w:after="0" w:line="240" w:lineRule="auto"/>
        <w:jc w:val="center"/>
        <w:rPr>
          <w:rFonts w:ascii="Times New Roman" w:eastAsia="Times New Roman" w:hAnsi="Times New Roman" w:cs="Times New Roman"/>
          <w:b/>
          <w:bCs/>
          <w:color w:val="000000"/>
          <w:sz w:val="24"/>
          <w:szCs w:val="24"/>
        </w:rPr>
      </w:pPr>
    </w:p>
    <w:p w14:paraId="77236F25" w14:textId="77777777" w:rsidR="006A4FBC" w:rsidRDefault="006A4FBC" w:rsidP="005F60F9">
      <w:pPr>
        <w:spacing w:before="1" w:after="0" w:line="240" w:lineRule="auto"/>
        <w:jc w:val="center"/>
        <w:rPr>
          <w:rFonts w:ascii="Times New Roman" w:eastAsia="Times New Roman" w:hAnsi="Times New Roman" w:cs="Times New Roman"/>
          <w:b/>
          <w:bCs/>
          <w:color w:val="000000"/>
          <w:sz w:val="24"/>
          <w:szCs w:val="24"/>
        </w:rPr>
      </w:pPr>
    </w:p>
    <w:p w14:paraId="492B9C38" w14:textId="2A617071" w:rsidR="005F60F9" w:rsidRPr="004B1B26" w:rsidRDefault="005F60F9" w:rsidP="005F60F9">
      <w:pPr>
        <w:spacing w:before="1" w:after="0" w:line="240" w:lineRule="auto"/>
        <w:jc w:val="center"/>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RESEARCH METHODOLOGY</w:t>
      </w:r>
    </w:p>
    <w:p w14:paraId="2914EB15"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228B5D32" w14:textId="6822AAE6" w:rsidR="005F60F9" w:rsidRPr="004B1B26" w:rsidRDefault="005F60F9" w:rsidP="00D0076F">
      <w:pPr>
        <w:spacing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Study Design: </w:t>
      </w:r>
      <w:r w:rsidRPr="004B1B26">
        <w:rPr>
          <w:rFonts w:ascii="Times New Roman" w:eastAsia="Times New Roman" w:hAnsi="Times New Roman" w:cs="Times New Roman"/>
          <w:color w:val="000000"/>
          <w:sz w:val="24"/>
          <w:szCs w:val="24"/>
        </w:rPr>
        <w:t>It was a descriptive type of cross-sectional study.</w:t>
      </w:r>
    </w:p>
    <w:p w14:paraId="57831577" w14:textId="77777777" w:rsidR="005F60F9" w:rsidRPr="004B1B26" w:rsidRDefault="005F60F9" w:rsidP="00D0076F">
      <w:pPr>
        <w:spacing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Study Population &amp; Area: </w:t>
      </w:r>
      <w:r w:rsidRPr="004B1B26">
        <w:rPr>
          <w:rFonts w:ascii="Times New Roman" w:eastAsia="Times New Roman" w:hAnsi="Times New Roman" w:cs="Times New Roman"/>
          <w:color w:val="000000"/>
          <w:sz w:val="24"/>
          <w:szCs w:val="24"/>
        </w:rPr>
        <w:t>Different school going children both male and female of selected schools at Chittagong Metropolitan Area were the target population and area of the study.</w:t>
      </w:r>
    </w:p>
    <w:p w14:paraId="108818B1" w14:textId="0E8C6C38" w:rsidR="005F60F9" w:rsidRPr="004B1B26" w:rsidRDefault="005F60F9" w:rsidP="00D0076F">
      <w:pPr>
        <w:shd w:val="clear" w:color="auto" w:fill="FFFFFF"/>
        <w:spacing w:line="240" w:lineRule="auto"/>
        <w:ind w:right="331"/>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Sample Size: </w:t>
      </w:r>
      <w:r w:rsidRPr="004B1B26">
        <w:rPr>
          <w:rFonts w:ascii="Times New Roman" w:eastAsia="Times New Roman" w:hAnsi="Times New Roman" w:cs="Times New Roman"/>
          <w:color w:val="000000"/>
          <w:sz w:val="24"/>
          <w:szCs w:val="24"/>
        </w:rPr>
        <w:t>Due to financial constraint and time limitation 150 samples were considered according to the guide's decision.</w:t>
      </w:r>
    </w:p>
    <w:p w14:paraId="297B798F" w14:textId="77777777" w:rsidR="005F60F9" w:rsidRPr="004B1B26" w:rsidRDefault="005F60F9" w:rsidP="00D0076F">
      <w:pPr>
        <w:spacing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Inclusion &amp; Exclusion Criteria:</w:t>
      </w:r>
    </w:p>
    <w:p w14:paraId="00F32B56" w14:textId="3675888A" w:rsidR="005F60F9" w:rsidRPr="004B1B26" w:rsidRDefault="005F60F9" w:rsidP="00D0076F">
      <w:pPr>
        <w:spacing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Inclusion Criteria: </w:t>
      </w:r>
      <w:r w:rsidRPr="004B1B26">
        <w:rPr>
          <w:rFonts w:ascii="Times New Roman" w:eastAsia="Times New Roman" w:hAnsi="Times New Roman" w:cs="Times New Roman"/>
          <w:color w:val="000000"/>
          <w:sz w:val="24"/>
          <w:szCs w:val="24"/>
        </w:rPr>
        <w:t>School going children (Class 5 - Class 10) with given consent who willingly joined or participated in the study.</w:t>
      </w:r>
    </w:p>
    <w:p w14:paraId="0BD22131" w14:textId="330905E9" w:rsidR="005F60F9" w:rsidRPr="004B1B26" w:rsidRDefault="005F60F9" w:rsidP="00D0076F">
      <w:pPr>
        <w:spacing w:line="240" w:lineRule="auto"/>
        <w:ind w:right="137"/>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Exclusion Criteria: </w:t>
      </w:r>
      <w:r w:rsidRPr="004B1B26">
        <w:rPr>
          <w:rFonts w:ascii="Times New Roman" w:eastAsia="Times New Roman" w:hAnsi="Times New Roman" w:cs="Times New Roman"/>
          <w:color w:val="000000"/>
          <w:sz w:val="24"/>
          <w:szCs w:val="24"/>
        </w:rPr>
        <w:t>School going children who felt unwilling to participate and who were unable to provide information due to illness or handicapped.</w:t>
      </w:r>
    </w:p>
    <w:p w14:paraId="175008F4" w14:textId="138EED3B" w:rsidR="005F60F9" w:rsidRPr="004B1B26" w:rsidRDefault="005F60F9" w:rsidP="00D0076F">
      <w:pPr>
        <w:spacing w:line="240" w:lineRule="auto"/>
        <w:ind w:right="126"/>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Data Collection Tools: </w:t>
      </w:r>
      <w:r w:rsidRPr="004B1B26">
        <w:rPr>
          <w:rFonts w:ascii="Times New Roman" w:eastAsia="Times New Roman" w:hAnsi="Times New Roman" w:cs="Times New Roman"/>
          <w:color w:val="000000"/>
          <w:sz w:val="24"/>
          <w:szCs w:val="24"/>
        </w:rPr>
        <w:t xml:space="preserve">A pre-tested, structured and modified interview administered questionnaire </w:t>
      </w:r>
      <w:r w:rsidR="00D0076F">
        <w:rPr>
          <w:rFonts w:ascii="Times New Roman" w:eastAsia="Times New Roman" w:hAnsi="Times New Roman" w:cs="Times New Roman"/>
          <w:color w:val="000000"/>
          <w:sz w:val="24"/>
          <w:szCs w:val="24"/>
        </w:rPr>
        <w:t>was</w:t>
      </w:r>
      <w:r w:rsidRPr="004B1B26">
        <w:rPr>
          <w:rFonts w:ascii="Times New Roman" w:eastAsia="Times New Roman" w:hAnsi="Times New Roman" w:cs="Times New Roman"/>
          <w:color w:val="000000"/>
          <w:sz w:val="24"/>
          <w:szCs w:val="24"/>
        </w:rPr>
        <w:t xml:space="preserve"> followed to collect data properly.</w:t>
      </w:r>
    </w:p>
    <w:p w14:paraId="747447CD" w14:textId="1D10F57E" w:rsidR="005F60F9" w:rsidRPr="004B1B26" w:rsidRDefault="005F60F9" w:rsidP="00D0076F">
      <w:pPr>
        <w:spacing w:line="240" w:lineRule="auto"/>
        <w:ind w:right="132"/>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Sampling Technique: </w:t>
      </w:r>
      <w:r w:rsidRPr="004B1B26">
        <w:rPr>
          <w:rFonts w:ascii="Times New Roman" w:eastAsia="Times New Roman" w:hAnsi="Times New Roman" w:cs="Times New Roman"/>
          <w:color w:val="000000"/>
          <w:sz w:val="24"/>
          <w:szCs w:val="24"/>
        </w:rPr>
        <w:t>Non - randomized, non-probability and purposive sampling methods were followed.</w:t>
      </w:r>
    </w:p>
    <w:p w14:paraId="2BF36CC9" w14:textId="3B35F9D0" w:rsidR="005F60F9" w:rsidRPr="004B1B26" w:rsidRDefault="005F60F9" w:rsidP="00D0076F">
      <w:pPr>
        <w:spacing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Data Collection Technique: </w:t>
      </w:r>
      <w:r w:rsidRPr="004B1B26">
        <w:rPr>
          <w:rFonts w:ascii="Times New Roman" w:eastAsia="Times New Roman" w:hAnsi="Times New Roman" w:cs="Times New Roman"/>
          <w:color w:val="000000"/>
          <w:sz w:val="24"/>
          <w:szCs w:val="24"/>
        </w:rPr>
        <w:t>By following a face-to-face interview of the patient participants.</w:t>
      </w:r>
    </w:p>
    <w:p w14:paraId="34A12D11" w14:textId="60BB9938" w:rsidR="005F60F9" w:rsidRPr="004B1B26" w:rsidRDefault="005F60F9" w:rsidP="00D0076F">
      <w:pPr>
        <w:spacing w:line="240" w:lineRule="auto"/>
        <w:ind w:right="134"/>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 xml:space="preserve">Data Analysis &amp; Management Plan: </w:t>
      </w:r>
      <w:r w:rsidRPr="004B1B26">
        <w:rPr>
          <w:rFonts w:ascii="Times New Roman" w:eastAsia="Times New Roman" w:hAnsi="Times New Roman" w:cs="Times New Roman"/>
          <w:color w:val="000000"/>
          <w:sz w:val="24"/>
          <w:szCs w:val="24"/>
        </w:rPr>
        <w:t xml:space="preserve">The data was analyzed by using </w:t>
      </w:r>
      <w:r w:rsidR="00D0076F">
        <w:rPr>
          <w:rFonts w:ascii="Times New Roman" w:eastAsia="Times New Roman" w:hAnsi="Times New Roman" w:cs="Times New Roman"/>
          <w:color w:val="000000"/>
          <w:sz w:val="24"/>
          <w:szCs w:val="24"/>
        </w:rPr>
        <w:t>Excel Spreadsheet</w:t>
      </w:r>
      <w:r w:rsidRPr="004B1B26">
        <w:rPr>
          <w:rFonts w:ascii="Times New Roman" w:eastAsia="Times New Roman" w:hAnsi="Times New Roman" w:cs="Times New Roman"/>
          <w:color w:val="000000"/>
          <w:sz w:val="24"/>
          <w:szCs w:val="24"/>
        </w:rPr>
        <w:t>.</w:t>
      </w:r>
    </w:p>
    <w:p w14:paraId="15B3E51C" w14:textId="77777777" w:rsidR="00D0076F" w:rsidRDefault="005F60F9" w:rsidP="00D0076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1B26">
        <w:rPr>
          <w:rFonts w:ascii="Times New Roman" w:eastAsia="Times New Roman" w:hAnsi="Times New Roman" w:cs="Times New Roman"/>
          <w:b/>
          <w:bCs/>
          <w:color w:val="000000"/>
          <w:sz w:val="24"/>
          <w:szCs w:val="24"/>
        </w:rPr>
        <w:t xml:space="preserve">Ethical Consideration: </w:t>
      </w:r>
      <w:r w:rsidRPr="004B1B26">
        <w:rPr>
          <w:rFonts w:ascii="Times New Roman" w:eastAsia="Times New Roman" w:hAnsi="Times New Roman" w:cs="Times New Roman"/>
          <w:color w:val="000000"/>
          <w:sz w:val="24"/>
          <w:szCs w:val="24"/>
        </w:rPr>
        <w:t>For conducting the study, Ethical approval was obtained from the ethical board of the University. The personal identification, information of the subjects involved in the research was replaced by codes in the protected archived computer data files. The paper forms with the personal identification information will be stored in a high security procedure.</w:t>
      </w:r>
    </w:p>
    <w:p w14:paraId="31393927" w14:textId="6B862E87" w:rsidR="00D0076F" w:rsidRPr="00D0076F" w:rsidRDefault="005F60F9" w:rsidP="00D0076F">
      <w:pPr>
        <w:autoSpaceDE w:val="0"/>
        <w:autoSpaceDN w:val="0"/>
        <w:adjustRightInd w:val="0"/>
        <w:spacing w:line="240" w:lineRule="auto"/>
        <w:jc w:val="both"/>
        <w:rPr>
          <w:rFonts w:ascii="Times New Roman" w:eastAsia="Times New Roman" w:hAnsi="Times New Roman" w:cs="Times New Roman"/>
          <w:color w:val="000000"/>
          <w:sz w:val="24"/>
          <w:szCs w:val="24"/>
        </w:rPr>
      </w:pPr>
      <w:r w:rsidRPr="00D0076F">
        <w:rPr>
          <w:rFonts w:ascii="Calibri" w:eastAsia="Times New Roman" w:hAnsi="Calibri" w:cs="Calibri"/>
          <w:b/>
          <w:bCs/>
          <w:color w:val="000000"/>
          <w:sz w:val="16"/>
          <w:szCs w:val="16"/>
        </w:rPr>
        <w:br/>
      </w:r>
      <w:r w:rsidR="00D0076F" w:rsidRPr="00B937F0">
        <w:rPr>
          <w:rFonts w:ascii="Times New Roman" w:hAnsi="Times New Roman" w:cs="Times New Roman"/>
          <w:b/>
          <w:bCs/>
          <w:sz w:val="24"/>
          <w:szCs w:val="24"/>
        </w:rPr>
        <w:t xml:space="preserve">Quality Control &amp; Quality Assurance: </w:t>
      </w:r>
      <w:r w:rsidR="00D0076F" w:rsidRPr="00B937F0">
        <w:rPr>
          <w:rFonts w:ascii="Times New Roman" w:hAnsi="Times New Roman" w:cs="Times New Roman"/>
          <w:sz w:val="24"/>
          <w:szCs w:val="24"/>
        </w:rPr>
        <w:t>Regular assistance and guidance from the supervisor was taken for</w:t>
      </w:r>
      <w:r w:rsidR="00D0076F">
        <w:rPr>
          <w:rFonts w:ascii="Times New Roman" w:hAnsi="Times New Roman" w:cs="Times New Roman"/>
          <w:sz w:val="24"/>
          <w:szCs w:val="24"/>
        </w:rPr>
        <w:t xml:space="preserve"> </w:t>
      </w:r>
      <w:r w:rsidR="00D0076F" w:rsidRPr="00B937F0">
        <w:rPr>
          <w:rFonts w:ascii="Times New Roman" w:hAnsi="Times New Roman" w:cs="Times New Roman"/>
          <w:sz w:val="24"/>
          <w:szCs w:val="24"/>
        </w:rPr>
        <w:t>conducting interviews. Data collection and analysis was performed by the researcher himself. Report was made</w:t>
      </w:r>
      <w:r w:rsidR="00D0076F">
        <w:rPr>
          <w:rFonts w:ascii="Times New Roman" w:hAnsi="Times New Roman" w:cs="Times New Roman"/>
          <w:sz w:val="24"/>
          <w:szCs w:val="24"/>
        </w:rPr>
        <w:t xml:space="preserve"> </w:t>
      </w:r>
      <w:r w:rsidR="00D0076F" w:rsidRPr="00B937F0">
        <w:rPr>
          <w:rFonts w:ascii="Times New Roman" w:hAnsi="Times New Roman" w:cs="Times New Roman"/>
          <w:sz w:val="24"/>
          <w:szCs w:val="24"/>
        </w:rPr>
        <w:t>with the respondents before data collection. Data was checked and rechecked for reliability. A semi-structured</w:t>
      </w:r>
      <w:r w:rsidR="00D0076F">
        <w:rPr>
          <w:rFonts w:ascii="Times New Roman" w:hAnsi="Times New Roman" w:cs="Times New Roman"/>
          <w:sz w:val="24"/>
          <w:szCs w:val="24"/>
        </w:rPr>
        <w:t xml:space="preserve"> </w:t>
      </w:r>
      <w:r w:rsidR="00D0076F" w:rsidRPr="00B937F0">
        <w:rPr>
          <w:rFonts w:ascii="Times New Roman" w:hAnsi="Times New Roman" w:cs="Times New Roman"/>
          <w:sz w:val="24"/>
          <w:szCs w:val="24"/>
        </w:rPr>
        <w:t>questionnaire was used. Questionnaire was explained in local languages for better understanding.</w:t>
      </w:r>
    </w:p>
    <w:p w14:paraId="264ABB0C" w14:textId="7B525E03" w:rsidR="005F60F9" w:rsidRPr="004B1B26" w:rsidRDefault="005F60F9" w:rsidP="00D0076F">
      <w:pPr>
        <w:spacing w:line="240" w:lineRule="auto"/>
        <w:rPr>
          <w:rFonts w:ascii="Times New Roman" w:eastAsia="Times New Roman" w:hAnsi="Times New Roman" w:cs="Times New Roman"/>
          <w:sz w:val="24"/>
          <w:szCs w:val="24"/>
        </w:rPr>
      </w:pPr>
    </w:p>
    <w:p w14:paraId="1BF674FB"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58F28ECF"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649B53B4"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7CD4D02A"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20C73A26"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45F42074"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7C900315"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3064797A"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05870A03"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63A28114"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3CC31CA5" w14:textId="77777777" w:rsidR="005F60F9" w:rsidRDefault="005F60F9" w:rsidP="005F60F9">
      <w:pPr>
        <w:spacing w:before="64" w:after="0" w:line="240" w:lineRule="auto"/>
        <w:jc w:val="center"/>
        <w:rPr>
          <w:rFonts w:ascii="Times New Roman" w:eastAsia="Times New Roman" w:hAnsi="Times New Roman" w:cs="Times New Roman"/>
          <w:b/>
          <w:bCs/>
          <w:color w:val="000000"/>
          <w:sz w:val="28"/>
          <w:szCs w:val="28"/>
        </w:rPr>
      </w:pPr>
    </w:p>
    <w:p w14:paraId="123D5B9F" w14:textId="77777777" w:rsidR="00984024" w:rsidRDefault="00984024" w:rsidP="005F60F9">
      <w:pPr>
        <w:spacing w:before="64" w:after="0" w:line="240" w:lineRule="auto"/>
        <w:jc w:val="center"/>
        <w:rPr>
          <w:rFonts w:ascii="Times New Roman" w:eastAsia="Times New Roman" w:hAnsi="Times New Roman" w:cs="Times New Roman"/>
          <w:b/>
          <w:bCs/>
          <w:color w:val="000000"/>
          <w:sz w:val="24"/>
          <w:szCs w:val="24"/>
        </w:rPr>
      </w:pPr>
    </w:p>
    <w:p w14:paraId="6C5D7BEE" w14:textId="728FD077" w:rsidR="005F60F9" w:rsidRPr="00EB2C7F" w:rsidRDefault="00EB2C7F" w:rsidP="005F60F9">
      <w:pPr>
        <w:spacing w:before="64" w:after="0" w:line="240" w:lineRule="auto"/>
        <w:jc w:val="center"/>
        <w:rPr>
          <w:rFonts w:ascii="Times New Roman" w:eastAsia="Times New Roman" w:hAnsi="Times New Roman" w:cs="Times New Roman"/>
          <w:sz w:val="24"/>
          <w:szCs w:val="24"/>
        </w:rPr>
      </w:pPr>
      <w:r w:rsidRPr="00EB2C7F">
        <w:rPr>
          <w:rFonts w:ascii="Times New Roman" w:eastAsia="Times New Roman" w:hAnsi="Times New Roman" w:cs="Times New Roman"/>
          <w:b/>
          <w:bCs/>
          <w:color w:val="000000"/>
          <w:sz w:val="24"/>
          <w:szCs w:val="24"/>
        </w:rPr>
        <w:t>RESULTS</w:t>
      </w:r>
    </w:p>
    <w:p w14:paraId="59684668"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1620E732" w14:textId="27F2FE16" w:rsidR="005F60F9" w:rsidRDefault="005F60F9" w:rsidP="006A4FBC">
      <w:pPr>
        <w:spacing w:after="0" w:line="240" w:lineRule="auto"/>
        <w:jc w:val="both"/>
        <w:rPr>
          <w:rFonts w:ascii="Times New Roman" w:eastAsia="Times New Roman" w:hAnsi="Times New Roman" w:cs="Times New Roman"/>
          <w:color w:val="000000"/>
          <w:sz w:val="24"/>
          <w:szCs w:val="24"/>
        </w:rPr>
      </w:pPr>
      <w:r w:rsidRPr="004B1B26">
        <w:rPr>
          <w:rFonts w:ascii="Times New Roman" w:eastAsia="Times New Roman" w:hAnsi="Times New Roman" w:cs="Times New Roman"/>
          <w:b/>
          <w:bCs/>
          <w:color w:val="000000"/>
          <w:sz w:val="24"/>
          <w:szCs w:val="24"/>
        </w:rPr>
        <w:t>Table 1: Socio demographic characteristics</w:t>
      </w:r>
      <w:r w:rsidR="006A4FBC">
        <w:rPr>
          <w:rFonts w:ascii="Times New Roman" w:eastAsia="Times New Roman" w:hAnsi="Times New Roman" w:cs="Times New Roman"/>
          <w:b/>
          <w:bCs/>
          <w:color w:val="000000"/>
          <w:sz w:val="24"/>
          <w:szCs w:val="24"/>
        </w:rPr>
        <w:t xml:space="preserve">: </w:t>
      </w:r>
      <w:r w:rsidRPr="004B1B26">
        <w:rPr>
          <w:rFonts w:ascii="Times New Roman" w:eastAsia="Times New Roman" w:hAnsi="Times New Roman" w:cs="Times New Roman"/>
          <w:color w:val="000000"/>
          <w:sz w:val="24"/>
          <w:szCs w:val="24"/>
        </w:rPr>
        <w:t>The table 1 shows that most of the school children, 37.33% were aged between 14-16 years, 50.67% were male and studying between 8-10 class (52.67%). 40.67% had family income per month between 30-40k, 31.33% of mothers had primary education, 41.33% were housewives and 58% belonged to the nuclear family.</w:t>
      </w:r>
    </w:p>
    <w:p w14:paraId="77CB782A" w14:textId="6BCA5697" w:rsidR="00734CDF" w:rsidRPr="00734CDF" w:rsidRDefault="00734CDF" w:rsidP="006A4FBC">
      <w:pPr>
        <w:spacing w:after="0" w:line="240" w:lineRule="auto"/>
        <w:jc w:val="both"/>
        <w:rPr>
          <w:rFonts w:ascii="Times New Roman" w:eastAsia="Times New Roman" w:hAnsi="Times New Roman" w:cs="Times New Roman"/>
          <w:b/>
          <w:bCs/>
          <w:sz w:val="24"/>
          <w:szCs w:val="24"/>
        </w:rPr>
      </w:pPr>
      <w:r w:rsidRPr="00734CDF">
        <w:rPr>
          <w:rFonts w:ascii="Times New Roman" w:eastAsia="Times New Roman" w:hAnsi="Times New Roman" w:cs="Times New Roman"/>
          <w:b/>
          <w:bCs/>
          <w:sz w:val="24"/>
          <w:szCs w:val="24"/>
        </w:rPr>
        <w:t>Table 1: Socio demographic characteristics</w:t>
      </w:r>
    </w:p>
    <w:p w14:paraId="07521B98" w14:textId="77777777" w:rsidR="005F60F9" w:rsidRPr="004B1B26" w:rsidRDefault="005F60F9" w:rsidP="005F60F9">
      <w:pPr>
        <w:spacing w:after="0" w:line="240" w:lineRule="auto"/>
        <w:rPr>
          <w:rFonts w:ascii="Times New Roman" w:eastAsia="Times New Roman" w:hAnsi="Times New Roman" w:cs="Times New Roman"/>
          <w:sz w:val="24"/>
          <w:szCs w:val="24"/>
        </w:rPr>
      </w:pPr>
    </w:p>
    <w:tbl>
      <w:tblPr>
        <w:tblW w:w="10042" w:type="dxa"/>
        <w:tblCellMar>
          <w:top w:w="15" w:type="dxa"/>
          <w:left w:w="15" w:type="dxa"/>
          <w:bottom w:w="15" w:type="dxa"/>
          <w:right w:w="15" w:type="dxa"/>
        </w:tblCellMar>
        <w:tblLook w:val="04A0" w:firstRow="1" w:lastRow="0" w:firstColumn="1" w:lastColumn="0" w:noHBand="0" w:noVBand="1"/>
      </w:tblPr>
      <w:tblGrid>
        <w:gridCol w:w="956"/>
        <w:gridCol w:w="2787"/>
        <w:gridCol w:w="3256"/>
        <w:gridCol w:w="1482"/>
        <w:gridCol w:w="1561"/>
      </w:tblGrid>
      <w:tr w:rsidR="00445A21" w:rsidRPr="005F60F9" w14:paraId="737AE24C" w14:textId="77777777" w:rsidTr="00445A21">
        <w:trPr>
          <w:trHeight w:val="311"/>
        </w:trPr>
        <w:tc>
          <w:tcPr>
            <w:tcW w:w="0" w:type="auto"/>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73F9530F" w14:textId="352F93EE" w:rsidR="005F60F9" w:rsidRPr="005F60F9" w:rsidRDefault="005F60F9" w:rsidP="006A4FBC">
            <w:pPr>
              <w:spacing w:after="0" w:line="240" w:lineRule="auto"/>
              <w:ind w:hanging="126"/>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Sl. No.</w:t>
            </w:r>
          </w:p>
        </w:tc>
        <w:tc>
          <w:tcPr>
            <w:tcW w:w="278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3EF4532C" w14:textId="77777777"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Variables</w:t>
            </w:r>
          </w:p>
        </w:tc>
        <w:tc>
          <w:tcPr>
            <w:tcW w:w="3256"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3E27880A" w14:textId="77777777"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Categories</w:t>
            </w:r>
          </w:p>
        </w:tc>
        <w:tc>
          <w:tcPr>
            <w:tcW w:w="148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0D9AC54C" w14:textId="77777777"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Frequency</w:t>
            </w:r>
          </w:p>
        </w:tc>
        <w:tc>
          <w:tcPr>
            <w:tcW w:w="156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058FAA0A" w14:textId="77777777"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Percentage</w:t>
            </w:r>
          </w:p>
        </w:tc>
      </w:tr>
      <w:tr w:rsidR="00445A21" w:rsidRPr="005F60F9" w14:paraId="2C96232E" w14:textId="77777777" w:rsidTr="00445A21">
        <w:trPr>
          <w:trHeight w:val="24"/>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4C48854E"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1.</w:t>
            </w:r>
          </w:p>
        </w:tc>
        <w:tc>
          <w:tcPr>
            <w:tcW w:w="278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52ED96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Age in years</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156222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&lt;11 years</w:t>
            </w:r>
          </w:p>
          <w:p w14:paraId="2067EED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11 - 13 years</w:t>
            </w:r>
          </w:p>
          <w:p w14:paraId="4E42269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14 - 16 years</w:t>
            </w:r>
          </w:p>
          <w:p w14:paraId="5AD02894"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&gt;16 years</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EB1A3E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24</w:t>
            </w:r>
          </w:p>
          <w:p w14:paraId="7FE9FBE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47</w:t>
            </w:r>
          </w:p>
          <w:p w14:paraId="4E72D504"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56</w:t>
            </w:r>
          </w:p>
          <w:p w14:paraId="2662E88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23</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B7F300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16%</w:t>
            </w:r>
          </w:p>
          <w:p w14:paraId="1961493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31.33%</w:t>
            </w:r>
          </w:p>
          <w:p w14:paraId="44438FD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37.33%</w:t>
            </w:r>
          </w:p>
          <w:p w14:paraId="6EF0F28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15.34%</w:t>
            </w:r>
          </w:p>
        </w:tc>
      </w:tr>
      <w:tr w:rsidR="00445A21" w:rsidRPr="005F60F9" w14:paraId="37588DD9" w14:textId="77777777" w:rsidTr="00445A21">
        <w:trPr>
          <w:trHeight w:val="24"/>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16D05D47"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2.</w:t>
            </w:r>
          </w:p>
        </w:tc>
        <w:tc>
          <w:tcPr>
            <w:tcW w:w="278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2971DCC"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Gender</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A5EED02" w14:textId="76E3F5DB"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Male</w:t>
            </w:r>
          </w:p>
          <w:p w14:paraId="76B72DA8" w14:textId="77777777" w:rsidR="005F60F9" w:rsidRPr="005F60F9" w:rsidRDefault="005F60F9" w:rsidP="006A4FBC">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Female</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C5F6E4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76</w:t>
            </w:r>
          </w:p>
          <w:p w14:paraId="2415A6E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74</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DB1C0E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50.67%</w:t>
            </w:r>
          </w:p>
          <w:p w14:paraId="5742C3A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49.33%</w:t>
            </w:r>
          </w:p>
        </w:tc>
      </w:tr>
      <w:tr w:rsidR="00445A21" w:rsidRPr="005F60F9" w14:paraId="7CB3A73A" w14:textId="77777777" w:rsidTr="00445A21">
        <w:trPr>
          <w:trHeight w:val="24"/>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5B468FCD"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3.</w:t>
            </w:r>
          </w:p>
        </w:tc>
        <w:tc>
          <w:tcPr>
            <w:tcW w:w="278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D07A0BC" w14:textId="77777777" w:rsidR="005F60F9" w:rsidRPr="005F60F9" w:rsidRDefault="005F60F9" w:rsidP="005F60F9">
            <w:pPr>
              <w:spacing w:after="0" w:line="240" w:lineRule="auto"/>
              <w:ind w:left="56" w:hanging="751"/>
              <w:jc w:val="center"/>
              <w:rPr>
                <w:rFonts w:ascii="Times New Roman" w:eastAsia="Times New Roman" w:hAnsi="Times New Roman" w:cs="Times New Roman"/>
              </w:rPr>
            </w:pPr>
            <w:r w:rsidRPr="005F60F9">
              <w:rPr>
                <w:rFonts w:ascii="Times New Roman" w:eastAsia="Times New Roman" w:hAnsi="Times New Roman" w:cs="Times New Roman"/>
                <w:color w:val="000000"/>
              </w:rPr>
              <w:t>Educational Status</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8AE306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Class 5 -7</w:t>
            </w:r>
          </w:p>
          <w:p w14:paraId="7D83ACA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Class 8 - 10</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F84006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71</w:t>
            </w:r>
          </w:p>
          <w:p w14:paraId="460F3E3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79</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1D2879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47.33%</w:t>
            </w:r>
          </w:p>
          <w:p w14:paraId="14A7996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52.67%</w:t>
            </w:r>
          </w:p>
        </w:tc>
      </w:tr>
      <w:tr w:rsidR="00445A21" w:rsidRPr="005F60F9" w14:paraId="65CB891F" w14:textId="77777777" w:rsidTr="00445A21">
        <w:trPr>
          <w:trHeight w:val="24"/>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1323547C"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4.</w:t>
            </w:r>
          </w:p>
        </w:tc>
        <w:tc>
          <w:tcPr>
            <w:tcW w:w="278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D6CC8A0" w14:textId="77777777" w:rsidR="005F60F9" w:rsidRPr="005F60F9" w:rsidRDefault="005F60F9" w:rsidP="005F60F9">
            <w:pPr>
              <w:spacing w:after="0" w:line="240" w:lineRule="auto"/>
              <w:ind w:left="103" w:firstLine="106"/>
              <w:jc w:val="center"/>
              <w:rPr>
                <w:rFonts w:ascii="Times New Roman" w:eastAsia="Times New Roman" w:hAnsi="Times New Roman" w:cs="Times New Roman"/>
              </w:rPr>
            </w:pPr>
            <w:r w:rsidRPr="005F60F9">
              <w:rPr>
                <w:rFonts w:ascii="Times New Roman" w:eastAsia="Times New Roman" w:hAnsi="Times New Roman" w:cs="Times New Roman"/>
                <w:color w:val="000000"/>
              </w:rPr>
              <w:t>Mother’s Education</w:t>
            </w:r>
          </w:p>
          <w:p w14:paraId="61598913" w14:textId="77777777" w:rsidR="005F60F9" w:rsidRPr="005F60F9" w:rsidRDefault="005F60F9" w:rsidP="005F60F9">
            <w:pPr>
              <w:spacing w:after="0" w:line="240" w:lineRule="auto"/>
              <w:rPr>
                <w:rFonts w:ascii="Times New Roman" w:eastAsia="Times New Roman" w:hAnsi="Times New Roman" w:cs="Times New Roman"/>
              </w:rPr>
            </w:pP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2EC8DC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Illiterate</w:t>
            </w:r>
          </w:p>
          <w:p w14:paraId="08079FA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Primary</w:t>
            </w:r>
          </w:p>
          <w:p w14:paraId="278572E9"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SSC</w:t>
            </w:r>
          </w:p>
          <w:p w14:paraId="45961DE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HSC</w:t>
            </w:r>
          </w:p>
          <w:p w14:paraId="2B06D94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Graduate</w:t>
            </w:r>
          </w:p>
          <w:p w14:paraId="40CB2E6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Post graduate</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DBFC73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29</w:t>
            </w:r>
          </w:p>
          <w:p w14:paraId="514A3962"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47</w:t>
            </w:r>
          </w:p>
          <w:p w14:paraId="27884B7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25</w:t>
            </w:r>
          </w:p>
          <w:p w14:paraId="32C47039"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13</w:t>
            </w:r>
          </w:p>
          <w:p w14:paraId="3511F993"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27</w:t>
            </w:r>
          </w:p>
          <w:p w14:paraId="0DA03F1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09</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7A1222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19.33%</w:t>
            </w:r>
          </w:p>
          <w:p w14:paraId="5BA8395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31.33%</w:t>
            </w:r>
          </w:p>
          <w:p w14:paraId="5FAC8C2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16.67%</w:t>
            </w:r>
          </w:p>
          <w:p w14:paraId="7989B44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8.67%</w:t>
            </w:r>
          </w:p>
          <w:p w14:paraId="32D6925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18%</w:t>
            </w:r>
          </w:p>
          <w:p w14:paraId="6CB7E4A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6%</w:t>
            </w:r>
          </w:p>
        </w:tc>
      </w:tr>
      <w:tr w:rsidR="00445A21" w:rsidRPr="005F60F9" w14:paraId="7FF455FB" w14:textId="77777777" w:rsidTr="00445A21">
        <w:trPr>
          <w:trHeight w:val="657"/>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4C585BC7"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5</w:t>
            </w:r>
          </w:p>
        </w:tc>
        <w:tc>
          <w:tcPr>
            <w:tcW w:w="278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4C5C23F" w14:textId="77777777" w:rsidR="005F60F9" w:rsidRPr="005F60F9" w:rsidRDefault="005F60F9" w:rsidP="005F60F9">
            <w:pPr>
              <w:spacing w:after="0" w:line="240" w:lineRule="auto"/>
              <w:ind w:left="103" w:firstLine="106"/>
              <w:jc w:val="center"/>
              <w:rPr>
                <w:rFonts w:ascii="Times New Roman" w:eastAsia="Times New Roman" w:hAnsi="Times New Roman" w:cs="Times New Roman"/>
              </w:rPr>
            </w:pPr>
            <w:r w:rsidRPr="005F60F9">
              <w:rPr>
                <w:rFonts w:ascii="Times New Roman" w:eastAsia="Times New Roman" w:hAnsi="Times New Roman" w:cs="Times New Roman"/>
                <w:color w:val="000000"/>
              </w:rPr>
              <w:t>Mother’s Occupation</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1B9ECBC"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Government employee</w:t>
            </w:r>
          </w:p>
          <w:p w14:paraId="34BBE042"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Business</w:t>
            </w:r>
          </w:p>
          <w:p w14:paraId="2697166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Private employee</w:t>
            </w:r>
          </w:p>
          <w:p w14:paraId="0D43196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House wife</w:t>
            </w:r>
          </w:p>
          <w:p w14:paraId="62324FC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Part time worker</w:t>
            </w:r>
          </w:p>
          <w:p w14:paraId="3F2C149C"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Garments’ Worker</w:t>
            </w:r>
          </w:p>
          <w:p w14:paraId="191F73C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Housekeeping</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6AA2BC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15</w:t>
            </w:r>
          </w:p>
          <w:p w14:paraId="295D725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07</w:t>
            </w:r>
          </w:p>
          <w:p w14:paraId="00F93F2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28</w:t>
            </w:r>
          </w:p>
          <w:p w14:paraId="74F8FEE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62</w:t>
            </w:r>
          </w:p>
          <w:p w14:paraId="0F56E8A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11</w:t>
            </w:r>
          </w:p>
          <w:p w14:paraId="1428889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23</w:t>
            </w:r>
          </w:p>
          <w:p w14:paraId="720BEF1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04</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EE09CC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10%</w:t>
            </w:r>
          </w:p>
          <w:p w14:paraId="19EB3A2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4.67%</w:t>
            </w:r>
          </w:p>
          <w:p w14:paraId="702315C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18.67%</w:t>
            </w:r>
          </w:p>
          <w:p w14:paraId="0D06654F"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41.33%</w:t>
            </w:r>
          </w:p>
          <w:p w14:paraId="4969333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7.33%</w:t>
            </w:r>
          </w:p>
          <w:p w14:paraId="63DF4CBA"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15.33%</w:t>
            </w:r>
          </w:p>
          <w:p w14:paraId="088F63CD"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2.66%</w:t>
            </w:r>
          </w:p>
        </w:tc>
      </w:tr>
      <w:tr w:rsidR="00445A21" w:rsidRPr="005F60F9" w14:paraId="353957B8" w14:textId="77777777" w:rsidTr="00445A21">
        <w:trPr>
          <w:trHeight w:val="309"/>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5B938C52"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6</w:t>
            </w:r>
          </w:p>
        </w:tc>
        <w:tc>
          <w:tcPr>
            <w:tcW w:w="278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67B15A8" w14:textId="77777777" w:rsidR="005F60F9" w:rsidRPr="005F60F9" w:rsidRDefault="005F60F9" w:rsidP="005F60F9">
            <w:pPr>
              <w:spacing w:after="0" w:line="240" w:lineRule="auto"/>
              <w:ind w:left="103" w:firstLine="106"/>
              <w:jc w:val="center"/>
              <w:rPr>
                <w:rFonts w:ascii="Times New Roman" w:eastAsia="Times New Roman" w:hAnsi="Times New Roman" w:cs="Times New Roman"/>
              </w:rPr>
            </w:pPr>
            <w:r w:rsidRPr="005F60F9">
              <w:rPr>
                <w:rFonts w:ascii="Times New Roman" w:eastAsia="Times New Roman" w:hAnsi="Times New Roman" w:cs="Times New Roman"/>
                <w:color w:val="000000"/>
              </w:rPr>
              <w:t>Monthly family income in BDT</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AFAAF23"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&lt;20k</w:t>
            </w:r>
          </w:p>
          <w:p w14:paraId="7E1DBB23"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20k-30k</w:t>
            </w:r>
          </w:p>
          <w:p w14:paraId="55A11D6F"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30k-40k</w:t>
            </w:r>
          </w:p>
          <w:p w14:paraId="20F2FE92"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&gt; 40k</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51CF95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9</w:t>
            </w:r>
          </w:p>
          <w:p w14:paraId="6395367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28</w:t>
            </w:r>
          </w:p>
          <w:p w14:paraId="6E579393"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61</w:t>
            </w:r>
          </w:p>
          <w:p w14:paraId="30C56384"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52</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F879533"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6%</w:t>
            </w:r>
          </w:p>
          <w:p w14:paraId="2F737BA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18.66%</w:t>
            </w:r>
          </w:p>
          <w:p w14:paraId="7C5A888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40.67%</w:t>
            </w:r>
          </w:p>
          <w:p w14:paraId="3833C5D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34.67%</w:t>
            </w:r>
          </w:p>
        </w:tc>
      </w:tr>
      <w:tr w:rsidR="00445A21" w:rsidRPr="005F60F9" w14:paraId="1D636A55" w14:textId="77777777" w:rsidTr="00445A21">
        <w:trPr>
          <w:trHeight w:val="24"/>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73E6F16D"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t>7.</w:t>
            </w:r>
          </w:p>
        </w:tc>
        <w:tc>
          <w:tcPr>
            <w:tcW w:w="278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DC8DCA7" w14:textId="77777777" w:rsidR="005F60F9" w:rsidRPr="005F60F9" w:rsidRDefault="005F60F9" w:rsidP="005F60F9">
            <w:pPr>
              <w:spacing w:after="0" w:line="240" w:lineRule="auto"/>
              <w:ind w:firstLine="200"/>
              <w:jc w:val="center"/>
              <w:rPr>
                <w:rFonts w:ascii="Times New Roman" w:eastAsia="Times New Roman" w:hAnsi="Times New Roman" w:cs="Times New Roman"/>
              </w:rPr>
            </w:pPr>
            <w:r w:rsidRPr="005F60F9">
              <w:rPr>
                <w:rFonts w:ascii="Times New Roman" w:eastAsia="Times New Roman" w:hAnsi="Times New Roman" w:cs="Times New Roman"/>
                <w:color w:val="000000"/>
              </w:rPr>
              <w:t>Types of Family</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DC5EED4"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Nuclear</w:t>
            </w:r>
          </w:p>
          <w:p w14:paraId="4D67EDB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Joint</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7186ABE"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87</w:t>
            </w:r>
          </w:p>
          <w:p w14:paraId="6EC3B0E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63</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4663208"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58%</w:t>
            </w:r>
          </w:p>
          <w:p w14:paraId="3F9A4C06"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42%</w:t>
            </w:r>
          </w:p>
        </w:tc>
      </w:tr>
      <w:tr w:rsidR="00445A21" w:rsidRPr="005F60F9" w14:paraId="2BB49AAC" w14:textId="77777777" w:rsidTr="00445A21">
        <w:trPr>
          <w:trHeight w:val="5"/>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9F304CA" w14:textId="77777777" w:rsidR="005F60F9" w:rsidRPr="006A4FBC" w:rsidRDefault="005F60F9" w:rsidP="006A4FBC">
            <w:pPr>
              <w:spacing w:after="0" w:line="240" w:lineRule="auto"/>
              <w:jc w:val="center"/>
              <w:rPr>
                <w:rFonts w:ascii="Times New Roman" w:eastAsia="Times New Roman" w:hAnsi="Times New Roman" w:cs="Times New Roman"/>
                <w:b/>
                <w:bCs/>
              </w:rPr>
            </w:pPr>
            <w:r w:rsidRPr="006A4FBC">
              <w:rPr>
                <w:rFonts w:ascii="Times New Roman" w:eastAsia="Times New Roman" w:hAnsi="Times New Roman" w:cs="Times New Roman"/>
                <w:b/>
                <w:bCs/>
                <w:color w:val="000000"/>
              </w:rPr>
              <w:lastRenderedPageBreak/>
              <w:t>8.</w:t>
            </w:r>
          </w:p>
        </w:tc>
        <w:tc>
          <w:tcPr>
            <w:tcW w:w="278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B0B7EEA" w14:textId="77777777" w:rsidR="005F60F9" w:rsidRPr="005F60F9" w:rsidRDefault="005F60F9" w:rsidP="005F60F9">
            <w:pPr>
              <w:spacing w:after="0" w:line="240" w:lineRule="auto"/>
              <w:ind w:firstLine="200"/>
              <w:jc w:val="center"/>
              <w:rPr>
                <w:rFonts w:ascii="Times New Roman" w:eastAsia="Times New Roman" w:hAnsi="Times New Roman" w:cs="Times New Roman"/>
              </w:rPr>
            </w:pPr>
            <w:r w:rsidRPr="005F60F9">
              <w:rPr>
                <w:rFonts w:ascii="Times New Roman" w:eastAsia="Times New Roman" w:hAnsi="Times New Roman" w:cs="Times New Roman"/>
                <w:color w:val="000000"/>
              </w:rPr>
              <w:t>Number of Family Members</w:t>
            </w:r>
          </w:p>
        </w:tc>
        <w:tc>
          <w:tcPr>
            <w:tcW w:w="32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310C66E" w14:textId="77777777" w:rsidR="005F60F9" w:rsidRPr="005F60F9" w:rsidRDefault="005F60F9" w:rsidP="006A4FBC">
            <w:pPr>
              <w:spacing w:after="0" w:line="240" w:lineRule="auto"/>
              <w:ind w:left="720" w:hanging="744"/>
              <w:jc w:val="center"/>
              <w:rPr>
                <w:rFonts w:ascii="Times New Roman" w:eastAsia="Times New Roman" w:hAnsi="Times New Roman" w:cs="Times New Roman"/>
              </w:rPr>
            </w:pPr>
            <w:r w:rsidRPr="005F60F9">
              <w:rPr>
                <w:rFonts w:ascii="Times New Roman" w:eastAsia="Times New Roman" w:hAnsi="Times New Roman" w:cs="Times New Roman"/>
                <w:color w:val="000000"/>
              </w:rPr>
              <w:t>2-4</w:t>
            </w:r>
          </w:p>
          <w:p w14:paraId="05992143" w14:textId="77777777" w:rsidR="005F60F9" w:rsidRPr="005F60F9" w:rsidRDefault="005F60F9" w:rsidP="006A4FBC">
            <w:pPr>
              <w:spacing w:after="0" w:line="240" w:lineRule="auto"/>
              <w:ind w:left="720" w:hanging="744"/>
              <w:jc w:val="center"/>
              <w:rPr>
                <w:rFonts w:ascii="Times New Roman" w:eastAsia="Times New Roman" w:hAnsi="Times New Roman" w:cs="Times New Roman"/>
              </w:rPr>
            </w:pPr>
            <w:r w:rsidRPr="005F60F9">
              <w:rPr>
                <w:rFonts w:ascii="Times New Roman" w:eastAsia="Times New Roman" w:hAnsi="Times New Roman" w:cs="Times New Roman"/>
                <w:color w:val="000000"/>
              </w:rPr>
              <w:t>5-7</w:t>
            </w:r>
          </w:p>
          <w:p w14:paraId="5E9DBCC3" w14:textId="77777777" w:rsidR="005F60F9" w:rsidRPr="005F60F9" w:rsidRDefault="005F60F9" w:rsidP="006A4FBC">
            <w:pPr>
              <w:spacing w:after="0" w:line="240" w:lineRule="auto"/>
              <w:ind w:left="720" w:hanging="744"/>
              <w:jc w:val="center"/>
              <w:rPr>
                <w:rFonts w:ascii="Times New Roman" w:eastAsia="Times New Roman" w:hAnsi="Times New Roman" w:cs="Times New Roman"/>
              </w:rPr>
            </w:pPr>
            <w:r w:rsidRPr="005F60F9">
              <w:rPr>
                <w:rFonts w:ascii="Times New Roman" w:eastAsia="Times New Roman" w:hAnsi="Times New Roman" w:cs="Times New Roman"/>
                <w:color w:val="000000"/>
              </w:rPr>
              <w:t>8-10</w:t>
            </w:r>
          </w:p>
        </w:tc>
        <w:tc>
          <w:tcPr>
            <w:tcW w:w="148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45F723C"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58</w:t>
            </w:r>
          </w:p>
          <w:p w14:paraId="3CAE4921"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64</w:t>
            </w:r>
          </w:p>
          <w:p w14:paraId="05384EF5"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28</w:t>
            </w:r>
          </w:p>
        </w:tc>
        <w:tc>
          <w:tcPr>
            <w:tcW w:w="156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C39C9EB"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 xml:space="preserve"> 38.67%</w:t>
            </w:r>
          </w:p>
          <w:p w14:paraId="30043010" w14:textId="77777777" w:rsidR="005F60F9" w:rsidRPr="005F60F9" w:rsidRDefault="005F60F9" w:rsidP="005F60F9">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color w:val="000000"/>
              </w:rPr>
              <w:t>42.67%. 18.66%</w:t>
            </w:r>
          </w:p>
        </w:tc>
      </w:tr>
    </w:tbl>
    <w:p w14:paraId="4A9E8F8D"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31F857B8" w14:textId="41D1FCD7" w:rsidR="005F60F9" w:rsidRDefault="005F60F9" w:rsidP="006A4FBC">
      <w:pPr>
        <w:spacing w:after="0" w:line="240" w:lineRule="auto"/>
        <w:jc w:val="both"/>
        <w:rPr>
          <w:rFonts w:ascii="Times New Roman" w:eastAsia="Times New Roman" w:hAnsi="Times New Roman" w:cs="Times New Roman"/>
          <w:color w:val="000000"/>
          <w:sz w:val="24"/>
          <w:szCs w:val="24"/>
        </w:rPr>
      </w:pPr>
      <w:r w:rsidRPr="004B1B26">
        <w:rPr>
          <w:rFonts w:ascii="Times New Roman" w:eastAsia="Times New Roman" w:hAnsi="Times New Roman" w:cs="Times New Roman"/>
          <w:b/>
          <w:bCs/>
          <w:color w:val="000000"/>
          <w:sz w:val="24"/>
          <w:szCs w:val="24"/>
        </w:rPr>
        <w:t>Table 2: Knowledge based variables</w:t>
      </w:r>
      <w:r w:rsidR="006A4FBC">
        <w:rPr>
          <w:rFonts w:ascii="Times New Roman" w:eastAsia="Times New Roman" w:hAnsi="Times New Roman" w:cs="Times New Roman"/>
          <w:b/>
          <w:bCs/>
          <w:color w:val="000000"/>
          <w:sz w:val="24"/>
          <w:szCs w:val="24"/>
        </w:rPr>
        <w:t xml:space="preserve">: </w:t>
      </w:r>
      <w:r w:rsidRPr="004B1B26">
        <w:rPr>
          <w:rFonts w:ascii="Times New Roman" w:eastAsia="Times New Roman" w:hAnsi="Times New Roman" w:cs="Times New Roman"/>
          <w:color w:val="000000"/>
          <w:sz w:val="24"/>
          <w:szCs w:val="24"/>
        </w:rPr>
        <w:t>Around half of the participants (50.67%) replied that they know about refractive error. Majority (38.67%) heard about this from their parents. 52.5% are suffering from refractive error. 52.67% participants do not have normal vision. 52% marked spectacles as a method of correcting refractive error.</w:t>
      </w:r>
    </w:p>
    <w:p w14:paraId="2414A87E" w14:textId="2F5D13A1" w:rsidR="00734CDF" w:rsidRPr="004B1B26" w:rsidRDefault="00734CDF" w:rsidP="006A4FBC">
      <w:pPr>
        <w:spacing w:after="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Table 2: Knowledge based variables</w:t>
      </w:r>
    </w:p>
    <w:p w14:paraId="1F4A08CF" w14:textId="77777777" w:rsidR="005F60F9" w:rsidRPr="004B1B26" w:rsidRDefault="005F60F9" w:rsidP="005F60F9">
      <w:pPr>
        <w:spacing w:after="0" w:line="240" w:lineRule="auto"/>
        <w:rPr>
          <w:rFonts w:ascii="Times New Roman" w:eastAsia="Times New Roman" w:hAnsi="Times New Roman" w:cs="Times New Roman"/>
          <w:sz w:val="24"/>
          <w:szCs w:val="24"/>
        </w:rPr>
      </w:pPr>
    </w:p>
    <w:tbl>
      <w:tblPr>
        <w:tblW w:w="10266" w:type="dxa"/>
        <w:tblCellMar>
          <w:top w:w="15" w:type="dxa"/>
          <w:left w:w="15" w:type="dxa"/>
          <w:bottom w:w="15" w:type="dxa"/>
          <w:right w:w="15" w:type="dxa"/>
        </w:tblCellMar>
        <w:tblLook w:val="04A0" w:firstRow="1" w:lastRow="0" w:firstColumn="1" w:lastColumn="0" w:noHBand="0" w:noVBand="1"/>
      </w:tblPr>
      <w:tblGrid>
        <w:gridCol w:w="802"/>
        <w:gridCol w:w="3612"/>
        <w:gridCol w:w="2957"/>
        <w:gridCol w:w="1429"/>
        <w:gridCol w:w="1466"/>
      </w:tblGrid>
      <w:tr w:rsidR="00445A21" w:rsidRPr="00445A21" w14:paraId="086E3AA8" w14:textId="77777777" w:rsidTr="00A81BEB">
        <w:trPr>
          <w:trHeight w:val="278"/>
        </w:trPr>
        <w:tc>
          <w:tcPr>
            <w:tcW w:w="80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7640B44E" w14:textId="5C4BED59" w:rsidR="005F60F9" w:rsidRPr="00445A21" w:rsidRDefault="005F60F9" w:rsidP="00795A9A">
            <w:pPr>
              <w:spacing w:after="0" w:line="240" w:lineRule="auto"/>
              <w:ind w:left="-126" w:right="-174"/>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Sl</w:t>
            </w:r>
            <w:r w:rsidR="00445A21" w:rsidRPr="00445A21">
              <w:rPr>
                <w:rFonts w:ascii="Times New Roman" w:eastAsia="Times New Roman" w:hAnsi="Times New Roman" w:cs="Times New Roman"/>
                <w:b/>
                <w:bCs/>
                <w:color w:val="000000"/>
              </w:rPr>
              <w:t>. N</w:t>
            </w:r>
            <w:r w:rsidRPr="00445A21">
              <w:rPr>
                <w:rFonts w:ascii="Times New Roman" w:eastAsia="Times New Roman" w:hAnsi="Times New Roman" w:cs="Times New Roman"/>
                <w:b/>
                <w:bCs/>
                <w:color w:val="000000"/>
              </w:rPr>
              <w:t>o.</w:t>
            </w:r>
          </w:p>
        </w:tc>
        <w:tc>
          <w:tcPr>
            <w:tcW w:w="361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2B51FCA3" w14:textId="77777777"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Variables</w:t>
            </w:r>
          </w:p>
        </w:tc>
        <w:tc>
          <w:tcPr>
            <w:tcW w:w="295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0355CD10" w14:textId="77777777"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Categories</w:t>
            </w:r>
          </w:p>
        </w:tc>
        <w:tc>
          <w:tcPr>
            <w:tcW w:w="0" w:type="auto"/>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0DA89C1B" w14:textId="77777777"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1879819E" w14:textId="3E6C76FE" w:rsidR="005F60F9" w:rsidRPr="00445A21" w:rsidRDefault="00445A21" w:rsidP="00445A2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rPr>
              <w:t>Percentage</w:t>
            </w:r>
          </w:p>
        </w:tc>
      </w:tr>
      <w:tr w:rsidR="00445A21" w:rsidRPr="00445A21" w14:paraId="1207567D" w14:textId="77777777" w:rsidTr="00A81BEB">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7CCF19D"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1.</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C5DB873" w14:textId="77777777" w:rsidR="005F60F9" w:rsidRPr="00445A21" w:rsidRDefault="005F60F9" w:rsidP="00A81BEB">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Have you ever heard about refractive error?</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279F842" w14:textId="1C114469"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6C35C5B4"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65EE8067"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9C0CC8F" w14:textId="63DF7243"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76</w:t>
            </w:r>
          </w:p>
          <w:p w14:paraId="447434F5" w14:textId="0E2F4DF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56</w:t>
            </w:r>
          </w:p>
          <w:p w14:paraId="39207EE2" w14:textId="47CE6CC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EB082D0" w14:textId="56A217A9"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50.67%</w:t>
            </w:r>
          </w:p>
          <w:p w14:paraId="44972FD1" w14:textId="23729353"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37.33%</w:t>
            </w:r>
          </w:p>
          <w:p w14:paraId="77123EFD" w14:textId="7D8AA453"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12%</w:t>
            </w:r>
          </w:p>
        </w:tc>
      </w:tr>
      <w:tr w:rsidR="00445A21" w:rsidRPr="00445A21" w14:paraId="6AD19BAA" w14:textId="77777777" w:rsidTr="00A81BEB">
        <w:trPr>
          <w:trHeight w:val="1055"/>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3E8DC683"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2.</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00565E8" w14:textId="77777777" w:rsidR="005F60F9" w:rsidRPr="00445A21" w:rsidRDefault="005F60F9" w:rsidP="00A81BEB">
            <w:pPr>
              <w:spacing w:after="0" w:line="240" w:lineRule="auto"/>
              <w:ind w:left="99"/>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know what refractive error is?</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A2358B6" w14:textId="5D7A20EC"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490F1961"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634D8137"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F631929" w14:textId="552FA751"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66</w:t>
            </w:r>
          </w:p>
          <w:p w14:paraId="07C90F3E" w14:textId="2032C1E4"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62</w:t>
            </w:r>
          </w:p>
          <w:p w14:paraId="475A6CBA" w14:textId="56451E2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30A060A" w14:textId="77777777" w:rsidR="005F60F9" w:rsidRPr="00445A21" w:rsidRDefault="005F60F9" w:rsidP="00445A21">
            <w:pPr>
              <w:spacing w:after="0" w:line="240" w:lineRule="auto"/>
              <w:ind w:right="18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62%</w:t>
            </w:r>
          </w:p>
          <w:p w14:paraId="6296B21B" w14:textId="77777777" w:rsidR="005F60F9" w:rsidRPr="00445A21" w:rsidRDefault="005F60F9" w:rsidP="00445A21">
            <w:pPr>
              <w:spacing w:after="0" w:line="240" w:lineRule="auto"/>
              <w:ind w:right="36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23%</w:t>
            </w:r>
          </w:p>
          <w:p w14:paraId="4A3B950B" w14:textId="77777777" w:rsidR="005F60F9" w:rsidRPr="00445A21" w:rsidRDefault="005F60F9" w:rsidP="00445A21">
            <w:pPr>
              <w:spacing w:after="0" w:line="240" w:lineRule="auto"/>
              <w:ind w:right="27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14%</w:t>
            </w:r>
          </w:p>
        </w:tc>
      </w:tr>
      <w:tr w:rsidR="00445A21" w:rsidRPr="00445A21" w14:paraId="00D6B04C" w14:textId="77777777" w:rsidTr="00A81BEB">
        <w:trPr>
          <w:trHeight w:val="1733"/>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64DAC57"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3.</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CD94884" w14:textId="77777777" w:rsidR="005F60F9" w:rsidRPr="00445A21" w:rsidRDefault="005F60F9" w:rsidP="00A81BEB">
            <w:pPr>
              <w:spacing w:after="0" w:line="240" w:lineRule="auto"/>
              <w:ind w:left="101"/>
              <w:jc w:val="center"/>
              <w:rPr>
                <w:rFonts w:ascii="Times New Roman" w:eastAsia="Times New Roman" w:hAnsi="Times New Roman" w:cs="Times New Roman"/>
              </w:rPr>
            </w:pPr>
            <w:r w:rsidRPr="00445A21">
              <w:rPr>
                <w:rFonts w:ascii="Times New Roman" w:eastAsia="Times New Roman" w:hAnsi="Times New Roman" w:cs="Times New Roman"/>
                <w:color w:val="000000"/>
              </w:rPr>
              <w:t>What are the causes of poor vision among students in your opinion?</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6BFD1A8"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Short sightedness</w:t>
            </w:r>
          </w:p>
          <w:p w14:paraId="67DB14D6"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Long sightedness</w:t>
            </w:r>
          </w:p>
          <w:p w14:paraId="5ABB4AC7"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Astigmatism</w:t>
            </w:r>
          </w:p>
          <w:p w14:paraId="5E30A9DB"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p w14:paraId="0BF1102D"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 response</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A064B1D" w14:textId="34A254DF"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42</w:t>
            </w:r>
          </w:p>
          <w:p w14:paraId="1E7C7D4A" w14:textId="529ECA46"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13</w:t>
            </w:r>
          </w:p>
          <w:p w14:paraId="28DF4CFC" w14:textId="30C2C269"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11</w:t>
            </w:r>
          </w:p>
          <w:p w14:paraId="199935DE" w14:textId="3AA90DF6"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48</w:t>
            </w:r>
          </w:p>
          <w:p w14:paraId="25B442B8" w14:textId="02896BB7"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F7041BF" w14:textId="4ACF07CD" w:rsidR="005F60F9" w:rsidRPr="00445A21" w:rsidRDefault="005F60F9" w:rsidP="00445A21">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28%</w:t>
            </w:r>
          </w:p>
          <w:p w14:paraId="6096F901" w14:textId="036B22DC" w:rsidR="005F60F9" w:rsidRPr="00445A21" w:rsidRDefault="005F60F9" w:rsidP="00445A21">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8.67%</w:t>
            </w:r>
          </w:p>
          <w:p w14:paraId="1ADB732F" w14:textId="40250E2A" w:rsidR="005F60F9" w:rsidRPr="00445A21" w:rsidRDefault="005F60F9" w:rsidP="00445A21">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7.33%</w:t>
            </w:r>
          </w:p>
          <w:p w14:paraId="6FDE810D" w14:textId="689D3C98" w:rsidR="005F60F9" w:rsidRPr="00445A21" w:rsidRDefault="005F60F9" w:rsidP="00445A21">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32%</w:t>
            </w:r>
          </w:p>
          <w:p w14:paraId="4609CBA7" w14:textId="732A7D2A" w:rsidR="005F60F9" w:rsidRPr="00445A21" w:rsidRDefault="005F60F9" w:rsidP="00445A21">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24%</w:t>
            </w:r>
          </w:p>
        </w:tc>
      </w:tr>
      <w:tr w:rsidR="00445A21" w:rsidRPr="00445A21" w14:paraId="5AA330B8" w14:textId="77777777" w:rsidTr="00A81BEB">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4735F2EE"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5</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BB56B73" w14:textId="77777777" w:rsidR="005F60F9" w:rsidRPr="00445A21" w:rsidRDefault="005F60F9" w:rsidP="00A81BEB">
            <w:pPr>
              <w:spacing w:after="0" w:line="240" w:lineRule="auto"/>
              <w:ind w:left="100"/>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know where to seek help if you have poor eyesight?</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9E82205" w14:textId="314DE11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596E14C6"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6F1FCC9D"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1F99753" w14:textId="6CF5FAAF"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51</w:t>
            </w:r>
          </w:p>
          <w:p w14:paraId="4F2F2165" w14:textId="339EF60D"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31</w:t>
            </w:r>
          </w:p>
          <w:p w14:paraId="5E20FC27" w14:textId="74521F78"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276438E" w14:textId="4010AE51"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34%</w:t>
            </w:r>
          </w:p>
          <w:p w14:paraId="7E0A5AD3" w14:textId="5AFC2F38"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20.67%</w:t>
            </w:r>
          </w:p>
          <w:p w14:paraId="6E4B525A" w14:textId="17AC505D"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45.33%</w:t>
            </w:r>
          </w:p>
        </w:tc>
      </w:tr>
      <w:tr w:rsidR="00445A21" w:rsidRPr="00445A21" w14:paraId="191547F5" w14:textId="77777777" w:rsidTr="00A81BEB">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4190DD95"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6</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D9175B1" w14:textId="77777777" w:rsidR="005F60F9" w:rsidRPr="00445A21" w:rsidRDefault="005F60F9" w:rsidP="00A81BEB">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Are you suffering from refractive error?</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05CFBF8" w14:textId="13C103A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0A3B0588"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154FDADF"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38C622A" w14:textId="0D8E3B21"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79</w:t>
            </w:r>
          </w:p>
          <w:p w14:paraId="2B9EA297" w14:textId="247F104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33</w:t>
            </w:r>
          </w:p>
          <w:p w14:paraId="7FD034F5" w14:textId="399FF22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18CA91A" w14:textId="4893AB2B"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52.67%</w:t>
            </w:r>
          </w:p>
          <w:p w14:paraId="3C404A0C" w14:textId="641A70FA"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p w14:paraId="09659517" w14:textId="656D1749"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25.33%</w:t>
            </w:r>
          </w:p>
        </w:tc>
      </w:tr>
      <w:tr w:rsidR="00445A21" w:rsidRPr="00445A21" w14:paraId="5CFBB36D" w14:textId="77777777" w:rsidTr="00A81BEB">
        <w:trPr>
          <w:trHeight w:val="1403"/>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6076491C"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7</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4DF9F79" w14:textId="77777777" w:rsidR="005F60F9" w:rsidRPr="00445A21" w:rsidRDefault="005F60F9" w:rsidP="00A81BEB">
            <w:pPr>
              <w:spacing w:after="0" w:line="240" w:lineRule="auto"/>
              <w:ind w:left="100"/>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feel you have normal vision?</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1F5B8CE" w14:textId="6EB5DE6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I do not know</w:t>
            </w:r>
          </w:p>
          <w:p w14:paraId="4ABF7421"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I do not have normal vision</w:t>
            </w:r>
          </w:p>
          <w:p w14:paraId="2DD6DFCC" w14:textId="40534088"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r w:rsidR="00445A21">
              <w:rPr>
                <w:rFonts w:ascii="Times New Roman" w:eastAsia="Times New Roman" w:hAnsi="Times New Roman" w:cs="Times New Roman"/>
                <w:color w:val="000000"/>
              </w:rPr>
              <w:t>,</w:t>
            </w:r>
            <w:r w:rsidRPr="00445A21">
              <w:rPr>
                <w:rFonts w:ascii="Times New Roman" w:eastAsia="Times New Roman" w:hAnsi="Times New Roman" w:cs="Times New Roman"/>
                <w:color w:val="000000"/>
              </w:rPr>
              <w:t xml:space="preserve"> I have normal vision</w:t>
            </w:r>
          </w:p>
          <w:p w14:paraId="27545C5E"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 response</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A685205" w14:textId="48194F6E"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17</w:t>
            </w:r>
          </w:p>
          <w:p w14:paraId="3F1F7BC8" w14:textId="0E090E93"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79</w:t>
            </w:r>
          </w:p>
          <w:p w14:paraId="35DC8C10" w14:textId="0C80C831"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33</w:t>
            </w:r>
          </w:p>
          <w:p w14:paraId="68F60492" w14:textId="438CA869"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11A4F2C" w14:textId="25233E03"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11.33%</w:t>
            </w:r>
          </w:p>
          <w:p w14:paraId="295C27AC" w14:textId="540EC18B"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52.67</w:t>
            </w:r>
          </w:p>
          <w:p w14:paraId="4F6ABF69" w14:textId="5523E423"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p w14:paraId="4D3DF563" w14:textId="5CF3E91B"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14%</w:t>
            </w:r>
          </w:p>
        </w:tc>
      </w:tr>
      <w:tr w:rsidR="00445A21" w:rsidRPr="00445A21" w14:paraId="0BA4C503" w14:textId="77777777" w:rsidTr="00A81BEB">
        <w:trPr>
          <w:trHeight w:val="20"/>
        </w:trPr>
        <w:tc>
          <w:tcPr>
            <w:tcW w:w="8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3F1F3BFB" w14:textId="77777777" w:rsidR="005F60F9" w:rsidRPr="00445A21" w:rsidRDefault="005F60F9" w:rsidP="00784BF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lastRenderedPageBreak/>
              <w:t>8</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C4CEECA" w14:textId="77777777" w:rsidR="005F60F9" w:rsidRPr="00445A21" w:rsidRDefault="005F60F9" w:rsidP="00A81BEB">
            <w:pPr>
              <w:spacing w:after="0" w:line="240" w:lineRule="auto"/>
              <w:ind w:right="91"/>
              <w:jc w:val="center"/>
              <w:rPr>
                <w:rFonts w:ascii="Times New Roman" w:eastAsia="Times New Roman" w:hAnsi="Times New Roman" w:cs="Times New Roman"/>
              </w:rPr>
            </w:pPr>
            <w:r w:rsidRPr="00445A21">
              <w:rPr>
                <w:rFonts w:ascii="Times New Roman" w:eastAsia="Times New Roman" w:hAnsi="Times New Roman" w:cs="Times New Roman"/>
                <w:color w:val="000000"/>
              </w:rPr>
              <w:t>What methods of correcting refractive error do you know?</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E7196B9" w14:textId="52221339"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Spectacles</w:t>
            </w:r>
          </w:p>
          <w:p w14:paraId="06AFFACC" w14:textId="00484AA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Medicine</w:t>
            </w:r>
          </w:p>
          <w:p w14:paraId="28351171"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Contact lenses</w:t>
            </w:r>
          </w:p>
          <w:p w14:paraId="16EAF1C6" w14:textId="77777777" w:rsidR="005F60F9" w:rsidRPr="00445A21" w:rsidRDefault="005F60F9" w:rsidP="00445A21">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Surgery</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E49E49D" w14:textId="0625AF39"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78</w:t>
            </w:r>
          </w:p>
          <w:p w14:paraId="03D430E8" w14:textId="6EBFC079"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23</w:t>
            </w:r>
          </w:p>
          <w:p w14:paraId="7E64EDE6" w14:textId="4D47C696"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42</w:t>
            </w:r>
          </w:p>
          <w:p w14:paraId="0107848C" w14:textId="544042E5" w:rsidR="005F60F9" w:rsidRPr="00445A21" w:rsidRDefault="005F60F9" w:rsidP="00445A21">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07</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874A93B" w14:textId="14429B36"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w:t>
            </w:r>
          </w:p>
          <w:p w14:paraId="4E8D0304" w14:textId="5A491765"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15.33%</w:t>
            </w:r>
          </w:p>
          <w:p w14:paraId="12B999D8" w14:textId="4113610C"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28%</w:t>
            </w:r>
          </w:p>
          <w:p w14:paraId="754FA61E" w14:textId="0C686E11" w:rsidR="005F60F9" w:rsidRPr="00445A21" w:rsidRDefault="005F60F9" w:rsidP="00445A21">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4.67%</w:t>
            </w:r>
          </w:p>
        </w:tc>
      </w:tr>
    </w:tbl>
    <w:p w14:paraId="4B26BE29"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0729B2B7" w14:textId="77777777" w:rsidR="00445A21" w:rsidRDefault="00445A21" w:rsidP="005F60F9">
      <w:pPr>
        <w:spacing w:after="0" w:line="240" w:lineRule="auto"/>
        <w:rPr>
          <w:rFonts w:ascii="Times New Roman" w:eastAsia="Times New Roman" w:hAnsi="Times New Roman" w:cs="Times New Roman"/>
          <w:b/>
          <w:bCs/>
          <w:color w:val="000000"/>
          <w:sz w:val="24"/>
          <w:szCs w:val="24"/>
        </w:rPr>
      </w:pPr>
    </w:p>
    <w:p w14:paraId="4816AB47" w14:textId="1391602D" w:rsidR="005F60F9" w:rsidRDefault="005F60F9" w:rsidP="00795A9A">
      <w:pPr>
        <w:spacing w:after="0" w:line="240" w:lineRule="auto"/>
        <w:jc w:val="both"/>
        <w:rPr>
          <w:rFonts w:ascii="Times New Roman" w:eastAsia="Times New Roman" w:hAnsi="Times New Roman" w:cs="Times New Roman"/>
          <w:color w:val="000000"/>
          <w:sz w:val="24"/>
          <w:szCs w:val="24"/>
        </w:rPr>
      </w:pPr>
      <w:r w:rsidRPr="004B1B26">
        <w:rPr>
          <w:rFonts w:ascii="Times New Roman" w:eastAsia="Times New Roman" w:hAnsi="Times New Roman" w:cs="Times New Roman"/>
          <w:b/>
          <w:bCs/>
          <w:color w:val="000000"/>
          <w:sz w:val="24"/>
          <w:szCs w:val="24"/>
        </w:rPr>
        <w:t>Table 3: Attitude based variables</w:t>
      </w:r>
      <w:r w:rsidR="00795A9A">
        <w:rPr>
          <w:rFonts w:ascii="Times New Roman" w:eastAsia="Times New Roman" w:hAnsi="Times New Roman" w:cs="Times New Roman"/>
          <w:b/>
          <w:bCs/>
          <w:color w:val="000000"/>
          <w:sz w:val="24"/>
          <w:szCs w:val="24"/>
        </w:rPr>
        <w:t xml:space="preserve">: </w:t>
      </w:r>
      <w:r w:rsidRPr="004B1B26">
        <w:rPr>
          <w:rFonts w:ascii="Times New Roman" w:eastAsia="Times New Roman" w:hAnsi="Times New Roman" w:cs="Times New Roman"/>
          <w:color w:val="000000"/>
          <w:sz w:val="24"/>
          <w:szCs w:val="24"/>
        </w:rPr>
        <w:t>65.33% had an eye checkup and 64.29% got their eyes checked on a regular basis. Majority (58%) replied that participants have a positive attitude towards someone who wears glasses. 35.33% marked the reason “use of electronic device” as the cause of refractive error where 32.67% do not have any idea of the causes. 57% take Vitamin-A capsules. Participants generally get an eye checkup from a specialized eye hospital (39.79%) and a private eye doctor’s chamber (34.69%). 41.34% think that using eyeglasses have an impact on daily life. </w:t>
      </w:r>
    </w:p>
    <w:p w14:paraId="2CF37883" w14:textId="7FFA0358" w:rsidR="00734CDF" w:rsidRPr="004B1B26" w:rsidRDefault="00734CDF" w:rsidP="00795A9A">
      <w:pPr>
        <w:spacing w:after="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Table 3: Attitude based variables</w:t>
      </w:r>
    </w:p>
    <w:p w14:paraId="28B58B8D" w14:textId="77777777" w:rsidR="005F60F9" w:rsidRPr="004B1B26" w:rsidRDefault="005F60F9" w:rsidP="00795A9A">
      <w:pPr>
        <w:spacing w:after="0" w:line="240" w:lineRule="auto"/>
        <w:rPr>
          <w:rFonts w:ascii="Times New Roman" w:eastAsia="Times New Roman" w:hAnsi="Times New Roman" w:cs="Times New Roman"/>
          <w:sz w:val="24"/>
          <w:szCs w:val="24"/>
        </w:rPr>
      </w:pPr>
    </w:p>
    <w:tbl>
      <w:tblPr>
        <w:tblW w:w="10265" w:type="dxa"/>
        <w:jc w:val="center"/>
        <w:tblCellMar>
          <w:top w:w="15" w:type="dxa"/>
          <w:left w:w="15" w:type="dxa"/>
          <w:bottom w:w="15" w:type="dxa"/>
          <w:right w:w="15" w:type="dxa"/>
        </w:tblCellMar>
        <w:tblLook w:val="04A0" w:firstRow="1" w:lastRow="0" w:firstColumn="1" w:lastColumn="0" w:noHBand="0" w:noVBand="1"/>
      </w:tblPr>
      <w:tblGrid>
        <w:gridCol w:w="986"/>
        <w:gridCol w:w="3278"/>
        <w:gridCol w:w="3038"/>
        <w:gridCol w:w="1417"/>
        <w:gridCol w:w="1546"/>
      </w:tblGrid>
      <w:tr w:rsidR="00795A9A" w:rsidRPr="00795A9A" w14:paraId="0E81D0DA" w14:textId="77777777" w:rsidTr="00A81BEB">
        <w:trPr>
          <w:trHeight w:val="348"/>
          <w:jc w:val="center"/>
        </w:trPr>
        <w:tc>
          <w:tcPr>
            <w:tcW w:w="986"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57B76202" w14:textId="62CEE647" w:rsidR="005F60F9" w:rsidRPr="00795A9A" w:rsidRDefault="00795A9A" w:rsidP="00795A9A">
            <w:pPr>
              <w:spacing w:after="0" w:line="240" w:lineRule="auto"/>
              <w:ind w:right="-288"/>
              <w:rPr>
                <w:rFonts w:ascii="Times New Roman" w:eastAsia="Times New Roman" w:hAnsi="Times New Roman" w:cs="Times New Roman"/>
                <w:b/>
                <w:bCs/>
              </w:rPr>
            </w:pPr>
            <w:r w:rsidRPr="00795A9A">
              <w:rPr>
                <w:rFonts w:ascii="Times New Roman" w:eastAsia="Times New Roman" w:hAnsi="Times New Roman" w:cs="Times New Roman"/>
                <w:b/>
                <w:bCs/>
              </w:rPr>
              <w:t>Sl. No.</w:t>
            </w:r>
          </w:p>
        </w:tc>
        <w:tc>
          <w:tcPr>
            <w:tcW w:w="3278" w:type="dxa"/>
            <w:tcBorders>
              <w:top w:val="single" w:sz="8" w:space="0" w:color="000000"/>
              <w:left w:val="single" w:sz="8" w:space="0" w:color="000000"/>
              <w:bottom w:val="single" w:sz="8" w:space="0" w:color="9E9E9E"/>
              <w:right w:val="single" w:sz="8" w:space="0" w:color="000000"/>
            </w:tcBorders>
            <w:shd w:val="clear" w:color="auto" w:fill="C5E0B3" w:themeFill="accent6" w:themeFillTint="66"/>
            <w:tcMar>
              <w:top w:w="200" w:type="dxa"/>
              <w:left w:w="200" w:type="dxa"/>
              <w:bottom w:w="200" w:type="dxa"/>
              <w:right w:w="200" w:type="dxa"/>
            </w:tcMar>
            <w:vAlign w:val="center"/>
            <w:hideMark/>
          </w:tcPr>
          <w:p w14:paraId="3137D300" w14:textId="77777777" w:rsidR="005F60F9" w:rsidRPr="00795A9A" w:rsidRDefault="005F60F9" w:rsidP="00784BF1">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Variables</w:t>
            </w:r>
          </w:p>
        </w:tc>
        <w:tc>
          <w:tcPr>
            <w:tcW w:w="3038" w:type="dxa"/>
            <w:tcBorders>
              <w:top w:val="single" w:sz="8" w:space="0" w:color="000000"/>
              <w:left w:val="single" w:sz="8" w:space="0" w:color="000000"/>
              <w:bottom w:val="single" w:sz="8" w:space="0" w:color="9E9E9E"/>
              <w:right w:val="single" w:sz="8" w:space="0" w:color="000000"/>
            </w:tcBorders>
            <w:shd w:val="clear" w:color="auto" w:fill="C5E0B3" w:themeFill="accent6" w:themeFillTint="66"/>
            <w:tcMar>
              <w:top w:w="200" w:type="dxa"/>
              <w:left w:w="200" w:type="dxa"/>
              <w:bottom w:w="200" w:type="dxa"/>
              <w:right w:w="200" w:type="dxa"/>
            </w:tcMar>
            <w:vAlign w:val="center"/>
            <w:hideMark/>
          </w:tcPr>
          <w:p w14:paraId="45A66C89" w14:textId="77777777" w:rsidR="005F60F9" w:rsidRPr="00795A9A" w:rsidRDefault="005F60F9" w:rsidP="00784BF1">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Categories</w:t>
            </w:r>
          </w:p>
        </w:tc>
        <w:tc>
          <w:tcPr>
            <w:tcW w:w="1417" w:type="dxa"/>
            <w:tcBorders>
              <w:top w:val="single" w:sz="8" w:space="0" w:color="000000"/>
              <w:left w:val="single" w:sz="8" w:space="0" w:color="000000"/>
              <w:bottom w:val="single" w:sz="8" w:space="0" w:color="9E9E9E"/>
              <w:right w:val="single" w:sz="8" w:space="0" w:color="000000"/>
            </w:tcBorders>
            <w:shd w:val="clear" w:color="auto" w:fill="C5E0B3" w:themeFill="accent6" w:themeFillTint="66"/>
            <w:tcMar>
              <w:top w:w="200" w:type="dxa"/>
              <w:left w:w="200" w:type="dxa"/>
              <w:bottom w:w="200" w:type="dxa"/>
              <w:right w:w="200" w:type="dxa"/>
            </w:tcMar>
            <w:vAlign w:val="center"/>
            <w:hideMark/>
          </w:tcPr>
          <w:p w14:paraId="1C9E8CD4" w14:textId="77777777" w:rsidR="005F60F9" w:rsidRPr="00795A9A" w:rsidRDefault="005F60F9" w:rsidP="00784BF1">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Frequency</w:t>
            </w:r>
          </w:p>
        </w:tc>
        <w:tc>
          <w:tcPr>
            <w:tcW w:w="1546" w:type="dxa"/>
            <w:tcBorders>
              <w:top w:val="single" w:sz="8" w:space="0" w:color="000000"/>
              <w:left w:val="single" w:sz="8" w:space="0" w:color="000000"/>
              <w:bottom w:val="single" w:sz="8" w:space="0" w:color="9E9E9E"/>
              <w:right w:val="single" w:sz="8" w:space="0" w:color="000000"/>
            </w:tcBorders>
            <w:shd w:val="clear" w:color="auto" w:fill="C5E0B3" w:themeFill="accent6" w:themeFillTint="66"/>
            <w:tcMar>
              <w:top w:w="200" w:type="dxa"/>
              <w:left w:w="200" w:type="dxa"/>
              <w:bottom w:w="200" w:type="dxa"/>
              <w:right w:w="200" w:type="dxa"/>
            </w:tcMar>
            <w:vAlign w:val="center"/>
            <w:hideMark/>
          </w:tcPr>
          <w:p w14:paraId="098D5851" w14:textId="77777777" w:rsidR="005F60F9" w:rsidRPr="00795A9A" w:rsidRDefault="005F60F9" w:rsidP="00784BF1">
            <w:pPr>
              <w:spacing w:after="0" w:line="240" w:lineRule="auto"/>
              <w:ind w:right="60"/>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Percentage</w:t>
            </w:r>
          </w:p>
        </w:tc>
      </w:tr>
      <w:tr w:rsidR="00795A9A" w:rsidRPr="00795A9A" w14:paraId="7AD947D4" w14:textId="77777777" w:rsidTr="00A81BEB">
        <w:trPr>
          <w:trHeight w:val="696"/>
          <w:jc w:val="center"/>
        </w:trPr>
        <w:tc>
          <w:tcPr>
            <w:tcW w:w="986" w:type="dxa"/>
            <w:tcBorders>
              <w:top w:val="single" w:sz="8" w:space="0" w:color="000000"/>
              <w:left w:val="single" w:sz="8" w:space="0" w:color="000000"/>
              <w:bottom w:val="single" w:sz="8" w:space="0" w:color="000000"/>
              <w:right w:val="single" w:sz="8" w:space="0" w:color="9E9E9E"/>
            </w:tcBorders>
            <w:shd w:val="clear" w:color="auto" w:fill="D9E2F3" w:themeFill="accent1" w:themeFillTint="33"/>
            <w:tcMar>
              <w:top w:w="200" w:type="dxa"/>
              <w:left w:w="200" w:type="dxa"/>
              <w:bottom w:w="200" w:type="dxa"/>
              <w:right w:w="200" w:type="dxa"/>
            </w:tcMar>
            <w:vAlign w:val="center"/>
            <w:hideMark/>
          </w:tcPr>
          <w:p w14:paraId="2536023B"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1.</w:t>
            </w:r>
          </w:p>
        </w:tc>
        <w:tc>
          <w:tcPr>
            <w:tcW w:w="3278"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24004C67" w14:textId="77777777" w:rsidR="005F60F9" w:rsidRPr="00795A9A" w:rsidRDefault="005F60F9" w:rsidP="00A81BEB">
            <w:pPr>
              <w:spacing w:after="0" w:line="240" w:lineRule="auto"/>
              <w:ind w:left="100"/>
              <w:jc w:val="center"/>
              <w:rPr>
                <w:rFonts w:ascii="Times New Roman" w:eastAsia="Times New Roman" w:hAnsi="Times New Roman" w:cs="Times New Roman"/>
              </w:rPr>
            </w:pPr>
            <w:r w:rsidRPr="00795A9A">
              <w:rPr>
                <w:rFonts w:ascii="Times New Roman" w:eastAsia="Times New Roman" w:hAnsi="Times New Roman" w:cs="Times New Roman"/>
                <w:color w:val="000000"/>
              </w:rPr>
              <w:t>Have you ever had an eye checkup?</w:t>
            </w:r>
          </w:p>
        </w:tc>
        <w:tc>
          <w:tcPr>
            <w:tcW w:w="3038"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3A7FE362" w14:textId="5189F3F0" w:rsidR="005F60F9" w:rsidRPr="00795A9A" w:rsidRDefault="005F60F9" w:rsidP="00A81BEB">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574309E1" w14:textId="3795A8E2" w:rsidR="005F60F9" w:rsidRPr="00795A9A" w:rsidRDefault="005F60F9" w:rsidP="00A81BEB">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tc>
        <w:tc>
          <w:tcPr>
            <w:tcW w:w="1417"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41DEF06E" w14:textId="0CDCBC3C"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98</w:t>
            </w:r>
          </w:p>
          <w:p w14:paraId="20BA70D3" w14:textId="6F6B50F0"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52</w:t>
            </w:r>
          </w:p>
        </w:tc>
        <w:tc>
          <w:tcPr>
            <w:tcW w:w="1546"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2B86FF5B" w14:textId="27223D59"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65.33%</w:t>
            </w:r>
          </w:p>
          <w:p w14:paraId="74FF2271" w14:textId="5D27F5A8"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34.67%</w:t>
            </w:r>
          </w:p>
        </w:tc>
      </w:tr>
      <w:tr w:rsidR="00795A9A" w:rsidRPr="00795A9A" w14:paraId="227B345E" w14:textId="77777777" w:rsidTr="00A81BEB">
        <w:trPr>
          <w:trHeight w:val="712"/>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7CA576BD"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2.</w:t>
            </w:r>
          </w:p>
        </w:tc>
        <w:tc>
          <w:tcPr>
            <w:tcW w:w="3278"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2C9320F" w14:textId="7777777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If yes, do you get your eyes checked on a regular basis?</w:t>
            </w:r>
          </w:p>
        </w:tc>
        <w:tc>
          <w:tcPr>
            <w:tcW w:w="3038"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B925DF7" w14:textId="48BB3953" w:rsidR="005F60F9" w:rsidRPr="00795A9A" w:rsidRDefault="005F60F9" w:rsidP="00A81BEB">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292B9197" w14:textId="39E6A2E7" w:rsidR="005F60F9" w:rsidRPr="00795A9A" w:rsidRDefault="005F60F9" w:rsidP="00A81BEB">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tc>
        <w:tc>
          <w:tcPr>
            <w:tcW w:w="1417"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77D24ED" w14:textId="17CD33FB"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63</w:t>
            </w:r>
          </w:p>
          <w:p w14:paraId="66FE4E1E" w14:textId="03727CDD"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w:t>
            </w:r>
          </w:p>
        </w:tc>
        <w:tc>
          <w:tcPr>
            <w:tcW w:w="1546"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507D3AD" w14:textId="6FE170F6"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64.29%</w:t>
            </w:r>
          </w:p>
          <w:p w14:paraId="58507A93" w14:textId="3FBF3B34"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35.71%</w:t>
            </w:r>
          </w:p>
        </w:tc>
      </w:tr>
      <w:tr w:rsidR="00795A9A" w:rsidRPr="00795A9A" w14:paraId="4E0384AD" w14:textId="77777777" w:rsidTr="00A81BEB">
        <w:trPr>
          <w:trHeight w:val="1044"/>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6B94C141"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3.</w:t>
            </w:r>
          </w:p>
        </w:tc>
        <w:tc>
          <w:tcPr>
            <w:tcW w:w="32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4C6C2EA" w14:textId="7777777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have a positive attitude toward someone who wears glasses?</w:t>
            </w:r>
          </w:p>
        </w:tc>
        <w:tc>
          <w:tcPr>
            <w:tcW w:w="303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8305EDB" w14:textId="73535A43" w:rsidR="005F60F9" w:rsidRPr="00795A9A" w:rsidRDefault="005F60F9" w:rsidP="00A81BEB">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12B3B4DA" w14:textId="4FA849EA" w:rsidR="005F60F9" w:rsidRPr="00795A9A" w:rsidRDefault="005F60F9" w:rsidP="00A81BEB">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p w14:paraId="132DD901" w14:textId="51FE9315" w:rsidR="005F60F9" w:rsidRPr="00795A9A" w:rsidRDefault="005F60F9" w:rsidP="00A81BEB">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0EAAB9E" w14:textId="3B90816A"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87</w:t>
            </w:r>
          </w:p>
          <w:p w14:paraId="25C6A557" w14:textId="4E20B0E5"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44</w:t>
            </w:r>
          </w:p>
          <w:p w14:paraId="50C1C562" w14:textId="19098D98"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19</w:t>
            </w:r>
          </w:p>
        </w:tc>
        <w:tc>
          <w:tcPr>
            <w:tcW w:w="15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4BE2515" w14:textId="56D6F2B1"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58%</w:t>
            </w:r>
          </w:p>
          <w:p w14:paraId="7DA1605B" w14:textId="6948FF84"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29.33%</w:t>
            </w:r>
          </w:p>
          <w:p w14:paraId="32FA7912" w14:textId="698E678C"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12.67%</w:t>
            </w:r>
          </w:p>
        </w:tc>
      </w:tr>
      <w:tr w:rsidR="00795A9A" w:rsidRPr="00795A9A" w14:paraId="699A79CB" w14:textId="77777777" w:rsidTr="00A81BEB">
        <w:trPr>
          <w:trHeight w:val="174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7805B237"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4.</w:t>
            </w:r>
          </w:p>
        </w:tc>
        <w:tc>
          <w:tcPr>
            <w:tcW w:w="32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D92F23A" w14:textId="77777777" w:rsidR="005F60F9" w:rsidRPr="00795A9A" w:rsidRDefault="005F60F9" w:rsidP="00A81BEB">
            <w:pPr>
              <w:spacing w:after="0" w:line="240" w:lineRule="auto"/>
              <w:ind w:right="107"/>
              <w:jc w:val="center"/>
              <w:rPr>
                <w:rFonts w:ascii="Times New Roman" w:eastAsia="Times New Roman" w:hAnsi="Times New Roman" w:cs="Times New Roman"/>
              </w:rPr>
            </w:pPr>
            <w:r w:rsidRPr="00795A9A">
              <w:rPr>
                <w:rFonts w:ascii="Times New Roman" w:eastAsia="Times New Roman" w:hAnsi="Times New Roman" w:cs="Times New Roman"/>
                <w:color w:val="000000"/>
              </w:rPr>
              <w:t>In your opinion, what are the causes of refractive error?</w:t>
            </w:r>
          </w:p>
          <w:p w14:paraId="5963537D" w14:textId="77777777" w:rsidR="005F60F9" w:rsidRPr="00795A9A" w:rsidRDefault="005F60F9" w:rsidP="00A81BEB">
            <w:pPr>
              <w:spacing w:after="0" w:line="240" w:lineRule="auto"/>
              <w:jc w:val="center"/>
              <w:rPr>
                <w:rFonts w:ascii="Times New Roman" w:eastAsia="Times New Roman" w:hAnsi="Times New Roman" w:cs="Times New Roman"/>
              </w:rPr>
            </w:pPr>
          </w:p>
        </w:tc>
        <w:tc>
          <w:tcPr>
            <w:tcW w:w="303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286D9FF" w14:textId="77777777" w:rsidR="005F60F9" w:rsidRPr="00795A9A" w:rsidRDefault="005F60F9" w:rsidP="00A81BEB">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Frequent reading</w:t>
            </w:r>
          </w:p>
          <w:p w14:paraId="1A65E195" w14:textId="77777777" w:rsidR="005F60F9" w:rsidRPr="00795A9A" w:rsidRDefault="005F60F9" w:rsidP="00A81BEB">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Use of electronic devices</w:t>
            </w:r>
          </w:p>
          <w:p w14:paraId="518BD1B7" w14:textId="77777777" w:rsidR="005F60F9" w:rsidRPr="00795A9A" w:rsidRDefault="005F60F9" w:rsidP="00A81BEB">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Genetic</w:t>
            </w:r>
          </w:p>
          <w:p w14:paraId="7BF94958" w14:textId="77777777" w:rsidR="005F60F9" w:rsidRPr="00795A9A" w:rsidRDefault="005F60F9" w:rsidP="00A81BEB">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Malnutrition</w:t>
            </w:r>
          </w:p>
          <w:p w14:paraId="257FBC71" w14:textId="77777777" w:rsidR="005F60F9" w:rsidRPr="00795A9A" w:rsidRDefault="005F60F9" w:rsidP="00A81BEB">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06CFE1D" w14:textId="581815C6"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24</w:t>
            </w:r>
          </w:p>
          <w:p w14:paraId="605D67D0" w14:textId="66947A33"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53</w:t>
            </w:r>
          </w:p>
          <w:p w14:paraId="7A648920" w14:textId="775039EE"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11</w:t>
            </w:r>
          </w:p>
          <w:p w14:paraId="7DED8669" w14:textId="0EFA6858"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13</w:t>
            </w:r>
          </w:p>
          <w:p w14:paraId="1C4A58AB" w14:textId="7921D7FB"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49</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6B384899" w14:textId="0D130003"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16%</w:t>
            </w:r>
          </w:p>
          <w:p w14:paraId="6946036D" w14:textId="62178E9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35.33%</w:t>
            </w:r>
          </w:p>
          <w:p w14:paraId="3DFE5187" w14:textId="399E6416"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7.33%</w:t>
            </w:r>
          </w:p>
          <w:p w14:paraId="608A7538" w14:textId="43FDB12D"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8.67%</w:t>
            </w:r>
          </w:p>
          <w:p w14:paraId="3ABFC2A1" w14:textId="0A1473D6"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32.67%</w:t>
            </w:r>
          </w:p>
        </w:tc>
      </w:tr>
      <w:tr w:rsidR="00795A9A" w:rsidRPr="00795A9A" w14:paraId="7CD8BDFA" w14:textId="77777777" w:rsidTr="00A81BEB">
        <w:trPr>
          <w:trHeight w:val="106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663F62BF"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5.</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8BC18D9" w14:textId="7777777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take Vit-A supplements?</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312000B"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Yes</w:t>
            </w:r>
          </w:p>
          <w:p w14:paraId="74987D36"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w:t>
            </w:r>
          </w:p>
          <w:p w14:paraId="19086AF1"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2FB6FCC" w14:textId="794D1343"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86</w:t>
            </w:r>
          </w:p>
          <w:p w14:paraId="32FCD38E" w14:textId="6F5B423E"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23</w:t>
            </w:r>
          </w:p>
          <w:p w14:paraId="284CBE89" w14:textId="7A46019E"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41</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3366058" w14:textId="0A56680F"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57.34%</w:t>
            </w:r>
          </w:p>
          <w:p w14:paraId="781AC9E3" w14:textId="4B6CC0AD"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15.33%</w:t>
            </w:r>
          </w:p>
          <w:p w14:paraId="36BFF2F7" w14:textId="1F34FCEC"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27.33%</w:t>
            </w:r>
          </w:p>
        </w:tc>
      </w:tr>
      <w:tr w:rsidR="00795A9A" w:rsidRPr="00795A9A" w14:paraId="5DE3B009" w14:textId="77777777" w:rsidTr="00A81BEB">
        <w:trPr>
          <w:trHeight w:val="1044"/>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21FD0E44"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6.</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41916A8" w14:textId="7777777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Where did you get an eye checkup?</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186D73D" w14:textId="3460110F"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General hospital</w:t>
            </w:r>
          </w:p>
          <w:p w14:paraId="3CFC1F72"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Specialized Eye hospital</w:t>
            </w:r>
          </w:p>
          <w:p w14:paraId="2F4F1B8D"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Private Eye Doctor’s chamber</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8E0C079" w14:textId="1CF4A4DA"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25</w:t>
            </w:r>
          </w:p>
          <w:p w14:paraId="3144AA0A" w14:textId="555434D4"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39</w:t>
            </w:r>
          </w:p>
          <w:p w14:paraId="323C116F" w14:textId="6C33F531"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57593F5" w14:textId="7EDE42CC"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25.52%</w:t>
            </w:r>
          </w:p>
          <w:p w14:paraId="4ABA0687" w14:textId="58C740B8"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39.79%</w:t>
            </w:r>
          </w:p>
          <w:p w14:paraId="5D9951CB" w14:textId="5F124C82"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34.69%</w:t>
            </w:r>
          </w:p>
        </w:tc>
      </w:tr>
      <w:tr w:rsidR="00795A9A" w:rsidRPr="00795A9A" w14:paraId="6DC87AA2" w14:textId="77777777" w:rsidTr="00A81BEB">
        <w:trPr>
          <w:trHeight w:val="106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2E53A91" w14:textId="77777777" w:rsidR="005F60F9" w:rsidRPr="00A81BEB" w:rsidRDefault="005F60F9" w:rsidP="00784BF1">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lastRenderedPageBreak/>
              <w:t>7.</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F04725E" w14:textId="77777777"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believe that using eyeglasses has an impact on your daily life?</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8A441A3"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Yes</w:t>
            </w:r>
          </w:p>
          <w:p w14:paraId="3076F19E"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w:t>
            </w:r>
          </w:p>
          <w:p w14:paraId="5E200759" w14:textId="77777777" w:rsidR="005F60F9" w:rsidRPr="00795A9A" w:rsidRDefault="005F60F9" w:rsidP="00A81BEB">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Not sure</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DC6D014" w14:textId="381BBF7B"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w:t>
            </w:r>
          </w:p>
          <w:p w14:paraId="1F295494" w14:textId="69867D2E"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62</w:t>
            </w:r>
          </w:p>
          <w:p w14:paraId="0F9E65EB" w14:textId="4A204502"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53</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AB8AC08" w14:textId="47D2D1EC"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23.33%</w:t>
            </w:r>
          </w:p>
          <w:p w14:paraId="29AC8992" w14:textId="3EBAB590"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41.34%</w:t>
            </w:r>
          </w:p>
          <w:p w14:paraId="5B2677A2" w14:textId="68D613F8" w:rsidR="005F60F9" w:rsidRPr="00795A9A" w:rsidRDefault="005F60F9" w:rsidP="00A81BEB">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35.33%</w:t>
            </w:r>
          </w:p>
        </w:tc>
      </w:tr>
    </w:tbl>
    <w:p w14:paraId="17C2B8E3" w14:textId="77777777" w:rsidR="00A81BEB" w:rsidRDefault="005F60F9" w:rsidP="00A81BEB">
      <w:pPr>
        <w:spacing w:after="240" w:line="240" w:lineRule="auto"/>
        <w:rPr>
          <w:rFonts w:ascii="Times New Roman" w:eastAsia="Times New Roman" w:hAnsi="Times New Roman" w:cs="Times New Roman"/>
          <w:b/>
          <w:bCs/>
          <w:color w:val="000000"/>
          <w:sz w:val="24"/>
          <w:szCs w:val="24"/>
        </w:rPr>
      </w:pPr>
      <w:r w:rsidRPr="004B1B26">
        <w:rPr>
          <w:rFonts w:ascii="Times New Roman" w:eastAsia="Times New Roman" w:hAnsi="Times New Roman" w:cs="Times New Roman"/>
          <w:sz w:val="24"/>
          <w:szCs w:val="24"/>
        </w:rPr>
        <w:br/>
      </w:r>
      <w:r w:rsidRPr="004B1B26">
        <w:rPr>
          <w:rFonts w:ascii="Times New Roman" w:eastAsia="Times New Roman" w:hAnsi="Times New Roman" w:cs="Times New Roman"/>
          <w:sz w:val="24"/>
          <w:szCs w:val="24"/>
        </w:rPr>
        <w:br/>
      </w:r>
    </w:p>
    <w:p w14:paraId="642D3E7C" w14:textId="0AE06C75" w:rsidR="005F60F9" w:rsidRDefault="005F60F9" w:rsidP="00A81BEB">
      <w:pPr>
        <w:spacing w:after="0" w:line="240" w:lineRule="auto"/>
        <w:jc w:val="both"/>
        <w:rPr>
          <w:rFonts w:ascii="Times New Roman" w:eastAsia="Times New Roman" w:hAnsi="Times New Roman" w:cs="Times New Roman"/>
          <w:color w:val="000000"/>
          <w:sz w:val="24"/>
          <w:szCs w:val="24"/>
        </w:rPr>
      </w:pPr>
      <w:r w:rsidRPr="004B1B26">
        <w:rPr>
          <w:rFonts w:ascii="Times New Roman" w:eastAsia="Times New Roman" w:hAnsi="Times New Roman" w:cs="Times New Roman"/>
          <w:b/>
          <w:bCs/>
          <w:color w:val="000000"/>
          <w:sz w:val="24"/>
          <w:szCs w:val="24"/>
        </w:rPr>
        <w:t>Table 4: Practice based variables</w:t>
      </w:r>
      <w:r w:rsidR="00A81BEB">
        <w:rPr>
          <w:rFonts w:ascii="Times New Roman" w:eastAsia="Times New Roman" w:hAnsi="Times New Roman" w:cs="Times New Roman"/>
          <w:b/>
          <w:bCs/>
          <w:color w:val="000000"/>
          <w:sz w:val="24"/>
          <w:szCs w:val="24"/>
        </w:rPr>
        <w:t xml:space="preserve">: </w:t>
      </w:r>
      <w:r w:rsidRPr="004B1B26">
        <w:rPr>
          <w:rFonts w:ascii="Times New Roman" w:eastAsia="Times New Roman" w:hAnsi="Times New Roman" w:cs="Times New Roman"/>
          <w:color w:val="000000"/>
          <w:sz w:val="24"/>
          <w:szCs w:val="24"/>
        </w:rPr>
        <w:t>The majority (60.21%) wear their spectacles all the time and 38.67% prefer contact lens method beside spectacles use. 78% are going to take full treatment as they are now diagnosed with refractive error. 65.33% participants felt better vision after wearing glasses. Most of the participants (42.67%) use electronic devices for 2-4 hours daily. 38% heard about refractive error from their family members. Only 34% participants think that they are aware enough of refractive error.</w:t>
      </w:r>
    </w:p>
    <w:p w14:paraId="5F6CA4C9" w14:textId="36083FA2" w:rsidR="00734CDF" w:rsidRPr="004B1B26" w:rsidRDefault="00734CDF" w:rsidP="00A81BEB">
      <w:pPr>
        <w:spacing w:after="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b/>
          <w:bCs/>
          <w:color w:val="000000"/>
          <w:sz w:val="24"/>
          <w:szCs w:val="24"/>
        </w:rPr>
        <w:t>Table 4: Practice based variables</w:t>
      </w:r>
    </w:p>
    <w:p w14:paraId="36C3146E" w14:textId="77777777" w:rsidR="005F60F9" w:rsidRPr="004B1B26" w:rsidRDefault="005F60F9" w:rsidP="00A81BEB">
      <w:pPr>
        <w:spacing w:after="0" w:line="240" w:lineRule="auto"/>
        <w:rPr>
          <w:rFonts w:ascii="Times New Roman" w:eastAsia="Times New Roman" w:hAnsi="Times New Roman" w:cs="Times New Roman"/>
          <w:sz w:val="24"/>
          <w:szCs w:val="24"/>
        </w:rPr>
      </w:pPr>
    </w:p>
    <w:tbl>
      <w:tblPr>
        <w:tblW w:w="10250" w:type="dxa"/>
        <w:jc w:val="center"/>
        <w:tblCellMar>
          <w:top w:w="15" w:type="dxa"/>
          <w:left w:w="15" w:type="dxa"/>
          <w:bottom w:w="15" w:type="dxa"/>
          <w:right w:w="15" w:type="dxa"/>
        </w:tblCellMar>
        <w:tblLook w:val="04A0" w:firstRow="1" w:lastRow="0" w:firstColumn="1" w:lastColumn="0" w:noHBand="0" w:noVBand="1"/>
      </w:tblPr>
      <w:tblGrid>
        <w:gridCol w:w="901"/>
        <w:gridCol w:w="2959"/>
        <w:gridCol w:w="3603"/>
        <w:gridCol w:w="1347"/>
        <w:gridCol w:w="1440"/>
      </w:tblGrid>
      <w:tr w:rsidR="00EB2C7F" w:rsidRPr="00A81BEB" w14:paraId="797D03D8"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74F3A3B0" w14:textId="5DA5ACFE" w:rsidR="005F60F9" w:rsidRPr="00A81BEB" w:rsidRDefault="00A81BEB" w:rsidP="00EB2C7F">
            <w:pPr>
              <w:spacing w:after="0" w:line="240" w:lineRule="auto"/>
              <w:ind w:left="-126" w:right="-180" w:hanging="22"/>
              <w:jc w:val="center"/>
              <w:rPr>
                <w:rFonts w:ascii="Times New Roman" w:eastAsia="Times New Roman" w:hAnsi="Times New Roman" w:cs="Times New Roman"/>
                <w:b/>
                <w:bCs/>
              </w:rPr>
            </w:pPr>
            <w:r w:rsidRPr="00A81BEB">
              <w:rPr>
                <w:rFonts w:ascii="Times New Roman" w:eastAsia="Times New Roman" w:hAnsi="Times New Roman" w:cs="Times New Roman"/>
                <w:b/>
                <w:bCs/>
              </w:rPr>
              <w:t>Sl. No.</w:t>
            </w:r>
          </w:p>
        </w:tc>
        <w:tc>
          <w:tcPr>
            <w:tcW w:w="2959"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41DB8E13"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Variables</w:t>
            </w:r>
          </w:p>
        </w:tc>
        <w:tc>
          <w:tcPr>
            <w:tcW w:w="360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200" w:type="dxa"/>
              <w:left w:w="200" w:type="dxa"/>
              <w:bottom w:w="200" w:type="dxa"/>
              <w:right w:w="200" w:type="dxa"/>
            </w:tcMar>
            <w:vAlign w:val="center"/>
            <w:hideMark/>
          </w:tcPr>
          <w:p w14:paraId="1EE6418D" w14:textId="77777777" w:rsidR="005F60F9" w:rsidRPr="00A81BEB" w:rsidRDefault="005F60F9" w:rsidP="00EB2C7F">
            <w:pPr>
              <w:spacing w:after="0" w:line="240" w:lineRule="auto"/>
              <w:ind w:left="258" w:hanging="167"/>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Categories</w:t>
            </w:r>
          </w:p>
        </w:tc>
        <w:tc>
          <w:tcPr>
            <w:tcW w:w="134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0" w:type="dxa"/>
              <w:left w:w="140" w:type="dxa"/>
              <w:bottom w:w="0" w:type="dxa"/>
              <w:right w:w="140" w:type="dxa"/>
            </w:tcMar>
            <w:vAlign w:val="center"/>
            <w:hideMark/>
          </w:tcPr>
          <w:p w14:paraId="026D7F1D"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Frequency</w:t>
            </w:r>
          </w:p>
        </w:tc>
        <w:tc>
          <w:tcPr>
            <w:tcW w:w="144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0" w:type="dxa"/>
              <w:left w:w="140" w:type="dxa"/>
              <w:bottom w:w="0" w:type="dxa"/>
              <w:right w:w="140" w:type="dxa"/>
            </w:tcMar>
            <w:vAlign w:val="center"/>
            <w:hideMark/>
          </w:tcPr>
          <w:p w14:paraId="3DB23A8D"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Percentages</w:t>
            </w:r>
          </w:p>
        </w:tc>
      </w:tr>
      <w:tr w:rsidR="00EB2C7F" w:rsidRPr="00A81BEB" w14:paraId="192099AC"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4C097765" w14:textId="77777777" w:rsidR="005F60F9" w:rsidRPr="00A81BEB" w:rsidRDefault="005F60F9" w:rsidP="00EB2C7F">
            <w:pPr>
              <w:spacing w:after="0" w:line="240" w:lineRule="auto"/>
              <w:ind w:left="260" w:hanging="296"/>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1.</w:t>
            </w:r>
          </w:p>
        </w:tc>
        <w:tc>
          <w:tcPr>
            <w:tcW w:w="2959"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2363655"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How often do you wear your spectacles?</w:t>
            </w:r>
          </w:p>
        </w:tc>
        <w:tc>
          <w:tcPr>
            <w:tcW w:w="3603"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4CF3026" w14:textId="27717C36" w:rsidR="005F60F9" w:rsidRPr="00A81BEB" w:rsidRDefault="005F60F9" w:rsidP="00EB2C7F">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All the time</w:t>
            </w:r>
          </w:p>
          <w:p w14:paraId="6B76F067" w14:textId="47B6EEFF" w:rsidR="005F60F9" w:rsidRPr="00A81BEB" w:rsidRDefault="005F60F9" w:rsidP="00EB2C7F">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Sometimes</w:t>
            </w:r>
          </w:p>
          <w:p w14:paraId="4CF18E03" w14:textId="77777777" w:rsidR="005F60F9" w:rsidRPr="00A81BEB" w:rsidRDefault="005F60F9" w:rsidP="00EB2C7F">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When feel need</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69E1E6D3" w14:textId="4FFB7C23"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59</w:t>
            </w:r>
          </w:p>
          <w:p w14:paraId="1A610F69" w14:textId="7DD619D6"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30</w:t>
            </w:r>
          </w:p>
          <w:p w14:paraId="1898F20F" w14:textId="19AA1FC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09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E8AE4CB" w14:textId="2E90F014"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60.21%</w:t>
            </w:r>
          </w:p>
          <w:p w14:paraId="71781430" w14:textId="0956F54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30.61%</w:t>
            </w:r>
          </w:p>
          <w:p w14:paraId="26AB6A7A" w14:textId="680B64C0"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9.18%</w:t>
            </w:r>
          </w:p>
        </w:tc>
      </w:tr>
      <w:tr w:rsidR="00EB2C7F" w:rsidRPr="00A81BEB" w14:paraId="4107C647"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12B41CAD" w14:textId="1825050D"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2.</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2BCCD60" w14:textId="77777777" w:rsidR="005F60F9" w:rsidRPr="00A81BEB" w:rsidRDefault="005F60F9" w:rsidP="00EB2C7F">
            <w:pPr>
              <w:spacing w:after="0" w:line="240" w:lineRule="auto"/>
              <w:ind w:right="141"/>
              <w:jc w:val="center"/>
              <w:rPr>
                <w:rFonts w:ascii="Times New Roman" w:eastAsia="Times New Roman" w:hAnsi="Times New Roman" w:cs="Times New Roman"/>
              </w:rPr>
            </w:pPr>
            <w:r w:rsidRPr="00A81BEB">
              <w:rPr>
                <w:rFonts w:ascii="Times New Roman" w:eastAsia="Times New Roman" w:hAnsi="Times New Roman" w:cs="Times New Roman"/>
                <w:color w:val="000000"/>
              </w:rPr>
              <w:t>What are some of the reasons students with poor vision do not wear spectacle?</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01F9C04" w14:textId="77777777" w:rsidR="005F60F9" w:rsidRPr="00A81BEB" w:rsidRDefault="005F60F9" w:rsidP="00EB2C7F">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Cost</w:t>
            </w:r>
          </w:p>
          <w:p w14:paraId="17B10B84" w14:textId="77777777" w:rsidR="005F60F9" w:rsidRPr="00A81BEB" w:rsidRDefault="005F60F9" w:rsidP="00EB2C7F">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Cosmetically unacceptable</w:t>
            </w:r>
          </w:p>
          <w:p w14:paraId="7E13740E" w14:textId="77777777" w:rsidR="005F60F9" w:rsidRPr="00A81BEB" w:rsidRDefault="005F60F9" w:rsidP="00EB2C7F">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Glasses can’t prevent eyesight error</w:t>
            </w:r>
          </w:p>
          <w:p w14:paraId="4B584AA0" w14:textId="77777777" w:rsidR="005F60F9" w:rsidRPr="00A81BEB" w:rsidRDefault="005F60F9" w:rsidP="00EB2C7F">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Fear of being tested</w:t>
            </w:r>
          </w:p>
          <w:p w14:paraId="1533BA9D" w14:textId="77777777" w:rsidR="005F60F9" w:rsidRPr="00A81BEB" w:rsidRDefault="005F60F9" w:rsidP="00EB2C7F">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Do not know</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C8ACE61" w14:textId="5F3F7B6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15</w:t>
            </w:r>
          </w:p>
          <w:p w14:paraId="741C6C07" w14:textId="216DA9F6"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64</w:t>
            </w:r>
          </w:p>
          <w:p w14:paraId="01692E13" w14:textId="071DF4CC"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11</w:t>
            </w:r>
          </w:p>
          <w:p w14:paraId="3B19472D" w14:textId="2344F2F4"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41</w:t>
            </w:r>
          </w:p>
          <w:p w14:paraId="53CC4CA2" w14:textId="27294100"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FA4CC80" w14:textId="74AF65FA"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10%</w:t>
            </w:r>
          </w:p>
          <w:p w14:paraId="504628AF"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42.67%</w:t>
            </w:r>
          </w:p>
          <w:p w14:paraId="2E93A7C7" w14:textId="07E824E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7.33%</w:t>
            </w:r>
          </w:p>
          <w:p w14:paraId="71984DD7" w14:textId="6FDB855B"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27.33%</w:t>
            </w:r>
          </w:p>
          <w:p w14:paraId="7AEF150E" w14:textId="5397E80C"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12.67%</w:t>
            </w:r>
          </w:p>
        </w:tc>
      </w:tr>
      <w:tr w:rsidR="00EB2C7F" w:rsidRPr="00A81BEB" w14:paraId="5851AC81"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624E65F0"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3.</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4A98159"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What other method would you prefer besides spectacles use?</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5D43961" w14:textId="77777777" w:rsidR="005F60F9" w:rsidRPr="00A81BEB" w:rsidRDefault="005F60F9" w:rsidP="00EB2C7F">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Contact lens</w:t>
            </w:r>
          </w:p>
          <w:p w14:paraId="59AA166D" w14:textId="77777777" w:rsidR="005F60F9" w:rsidRPr="00A81BEB" w:rsidRDefault="005F60F9" w:rsidP="00EB2C7F">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Surgery</w:t>
            </w:r>
          </w:p>
          <w:p w14:paraId="6D2B4BC8" w14:textId="77777777" w:rsidR="005F60F9" w:rsidRPr="00A81BEB" w:rsidRDefault="005F60F9" w:rsidP="00EB2C7F">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No response</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1071EFC"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58</w:t>
            </w:r>
          </w:p>
          <w:p w14:paraId="793C6F9A" w14:textId="05ADF518"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43</w:t>
            </w:r>
          </w:p>
          <w:p w14:paraId="1E9260C8" w14:textId="7DA0604C"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097999E" w14:textId="0C9B47DC"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38.67%</w:t>
            </w:r>
          </w:p>
          <w:p w14:paraId="02ED2EC0" w14:textId="3C208D54"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28.67%</w:t>
            </w:r>
          </w:p>
          <w:p w14:paraId="60272209" w14:textId="47DA912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32.66%</w:t>
            </w:r>
          </w:p>
        </w:tc>
      </w:tr>
      <w:tr w:rsidR="00EB2C7F" w:rsidRPr="00A81BEB" w14:paraId="315D643E"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5053BDA9" w14:textId="26FF638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4.</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79FCC58" w14:textId="77777777" w:rsidR="005F60F9" w:rsidRPr="00A81BEB" w:rsidRDefault="005F60F9" w:rsidP="00EB2C7F">
            <w:pPr>
              <w:spacing w:after="0" w:line="240" w:lineRule="auto"/>
              <w:ind w:right="42"/>
              <w:jc w:val="center"/>
              <w:rPr>
                <w:rFonts w:ascii="Times New Roman" w:eastAsia="Times New Roman" w:hAnsi="Times New Roman" w:cs="Times New Roman"/>
              </w:rPr>
            </w:pPr>
            <w:r w:rsidRPr="00A81BEB">
              <w:rPr>
                <w:rFonts w:ascii="Times New Roman" w:eastAsia="Times New Roman" w:hAnsi="Times New Roman" w:cs="Times New Roman"/>
                <w:color w:val="000000"/>
              </w:rPr>
              <w:t>Are you going to take the full treatment as now you are diagnosed with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86F1E8B" w14:textId="77777777" w:rsidR="005F60F9" w:rsidRPr="00A81BEB" w:rsidRDefault="005F60F9" w:rsidP="00EB2C7F">
            <w:pPr>
              <w:spacing w:after="0" w:line="240" w:lineRule="auto"/>
              <w:ind w:left="48" w:hanging="48"/>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29F3746B" w14:textId="77777777" w:rsidR="005F60F9" w:rsidRPr="00A81BEB" w:rsidRDefault="005F60F9" w:rsidP="00EB2C7F">
            <w:pPr>
              <w:spacing w:after="0" w:line="240" w:lineRule="auto"/>
              <w:ind w:left="48" w:hanging="48"/>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BC5F001" w14:textId="2E9919A4"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117</w:t>
            </w:r>
          </w:p>
          <w:p w14:paraId="73954CF9" w14:textId="427970E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33</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1B6DAFA"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78%</w:t>
            </w:r>
          </w:p>
          <w:p w14:paraId="1EFB7FAA" w14:textId="47EC72CE"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22%</w:t>
            </w:r>
          </w:p>
        </w:tc>
      </w:tr>
      <w:tr w:rsidR="00EB2C7F" w:rsidRPr="00A81BEB" w14:paraId="69808DAB"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66DB5CF0"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5.</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88948CB"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Do you have better vision after wearing eye-glasses?</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5BA52EA" w14:textId="77777777" w:rsidR="005F60F9" w:rsidRPr="00A81BEB" w:rsidRDefault="005F60F9" w:rsidP="00EB2C7F">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280B9335" w14:textId="54FD2778" w:rsidR="005F60F9" w:rsidRPr="00A81BEB" w:rsidRDefault="005F60F9" w:rsidP="00EB2C7F">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p w14:paraId="5F1B1492" w14:textId="77777777" w:rsidR="005F60F9" w:rsidRPr="00A81BEB" w:rsidRDefault="005F60F9" w:rsidP="00EB2C7F">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Do not know</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CF10759" w14:textId="0EE0103F"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98</w:t>
            </w:r>
          </w:p>
          <w:p w14:paraId="35B3A0CC" w14:textId="44DBF8B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40</w:t>
            </w:r>
          </w:p>
          <w:p w14:paraId="472C862E" w14:textId="45E11DF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22464E9" w14:textId="6847108D"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65.33%</w:t>
            </w:r>
          </w:p>
          <w:p w14:paraId="193FFC17" w14:textId="0952D52E"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26.67%</w:t>
            </w:r>
          </w:p>
          <w:p w14:paraId="46B6AFBC"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.8%</w:t>
            </w:r>
          </w:p>
        </w:tc>
      </w:tr>
      <w:tr w:rsidR="00EB2C7F" w:rsidRPr="00A81BEB" w14:paraId="761B20FE"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3C7D92D" w14:textId="49C90506"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6.</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4E35716" w14:textId="77777777" w:rsidR="005F60F9" w:rsidRPr="00A81BEB" w:rsidRDefault="005F60F9" w:rsidP="00EB2C7F">
            <w:pPr>
              <w:spacing w:after="0" w:line="240" w:lineRule="auto"/>
              <w:ind w:right="174"/>
              <w:jc w:val="center"/>
              <w:rPr>
                <w:rFonts w:ascii="Times New Roman" w:eastAsia="Times New Roman" w:hAnsi="Times New Roman" w:cs="Times New Roman"/>
              </w:rPr>
            </w:pPr>
            <w:r w:rsidRPr="00A81BEB">
              <w:rPr>
                <w:rFonts w:ascii="Times New Roman" w:eastAsia="Times New Roman" w:hAnsi="Times New Roman" w:cs="Times New Roman"/>
                <w:color w:val="000000"/>
              </w:rPr>
              <w:t>How many hours per day are you using electronic devices?</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090A243" w14:textId="77777777" w:rsidR="005F60F9" w:rsidRPr="00A81BEB" w:rsidRDefault="005F60F9" w:rsidP="00EB2C7F">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&lt;2 hours</w:t>
            </w:r>
          </w:p>
          <w:p w14:paraId="07ADB1D2" w14:textId="77777777" w:rsidR="005F60F9" w:rsidRPr="00A81BEB" w:rsidRDefault="005F60F9" w:rsidP="00EB2C7F">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2-4 hours</w:t>
            </w:r>
          </w:p>
          <w:p w14:paraId="2D8B71B9" w14:textId="77777777" w:rsidR="005F60F9" w:rsidRPr="00A81BEB" w:rsidRDefault="005F60F9" w:rsidP="00EB2C7F">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&gt;4 hours</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9969508" w14:textId="3FD2A3AD"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55</w:t>
            </w:r>
          </w:p>
          <w:p w14:paraId="00E0310C" w14:textId="0EDDFE4A"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64</w:t>
            </w:r>
          </w:p>
          <w:p w14:paraId="33C6445F" w14:textId="7571199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31</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839AE07" w14:textId="0EEEFB3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36.67%</w:t>
            </w:r>
          </w:p>
          <w:p w14:paraId="37D62CC1" w14:textId="012731BD"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42.67%</w:t>
            </w:r>
          </w:p>
          <w:p w14:paraId="2E7FC0FB" w14:textId="57ABD63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20.66%</w:t>
            </w:r>
          </w:p>
        </w:tc>
      </w:tr>
      <w:tr w:rsidR="00EB2C7F" w:rsidRPr="00A81BEB" w14:paraId="7E98522F" w14:textId="77777777" w:rsidTr="00EB2C7F">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09CD98E1"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lastRenderedPageBreak/>
              <w:t>7.</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F6E92BB"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From where have you heard about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FFFE31B" w14:textId="77777777" w:rsidR="005F60F9" w:rsidRPr="00A81BEB" w:rsidRDefault="005F60F9" w:rsidP="00EB2C7F">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Tv</w:t>
            </w:r>
          </w:p>
          <w:p w14:paraId="56B84E1C" w14:textId="77777777" w:rsidR="005F60F9" w:rsidRPr="00A81BEB" w:rsidRDefault="005F60F9" w:rsidP="00EB2C7F">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Radio</w:t>
            </w:r>
          </w:p>
          <w:p w14:paraId="77997710" w14:textId="77777777" w:rsidR="005F60F9" w:rsidRPr="00A81BEB" w:rsidRDefault="005F60F9" w:rsidP="00EB2C7F">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Family Members</w:t>
            </w:r>
          </w:p>
          <w:p w14:paraId="55799A6C" w14:textId="77777777" w:rsidR="005F60F9" w:rsidRPr="00A81BEB" w:rsidRDefault="005F60F9" w:rsidP="00EB2C7F">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Neighbors and Relatives</w:t>
            </w:r>
          </w:p>
          <w:p w14:paraId="3525F395" w14:textId="77777777" w:rsidR="005F60F9" w:rsidRPr="00A81BEB" w:rsidRDefault="005F60F9" w:rsidP="00EB2C7F">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Health Professionals</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BFE6683" w14:textId="7645921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41</w:t>
            </w:r>
          </w:p>
          <w:p w14:paraId="39AF58BA" w14:textId="66022B5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05</w:t>
            </w:r>
          </w:p>
          <w:p w14:paraId="16EBA6B3" w14:textId="7C4557E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57</w:t>
            </w:r>
          </w:p>
          <w:p w14:paraId="6966CD4F" w14:textId="0B496A8C"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28</w:t>
            </w:r>
          </w:p>
          <w:p w14:paraId="27DF36F4" w14:textId="1A8930A3"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94BEDA8" w14:textId="1C1BA466"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27.33%</w:t>
            </w:r>
          </w:p>
          <w:p w14:paraId="30E916A8" w14:textId="6B7EA5F5"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3.33%</w:t>
            </w:r>
          </w:p>
          <w:p w14:paraId="7916EF96" w14:textId="74B19E1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38%</w:t>
            </w:r>
          </w:p>
          <w:p w14:paraId="7FF25569" w14:textId="5D0ABC6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18.67%</w:t>
            </w:r>
          </w:p>
          <w:p w14:paraId="0EC38A2B" w14:textId="7FE9E85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12.67%</w:t>
            </w:r>
          </w:p>
        </w:tc>
      </w:tr>
      <w:tr w:rsidR="00EB2C7F" w:rsidRPr="00A81BEB" w14:paraId="7CB83D56" w14:textId="77777777" w:rsidTr="00EB2C7F">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200" w:type="dxa"/>
              <w:left w:w="200" w:type="dxa"/>
              <w:bottom w:w="200" w:type="dxa"/>
              <w:right w:w="200" w:type="dxa"/>
            </w:tcMar>
            <w:vAlign w:val="center"/>
            <w:hideMark/>
          </w:tcPr>
          <w:p w14:paraId="3495C89D"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8.</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13E0C78"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Do you think you are aware enough of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47144D6" w14:textId="4B828122"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386ABFA7"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p w14:paraId="72473185"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Not sure</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043C2F0" w14:textId="68A0CC31"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51</w:t>
            </w:r>
          </w:p>
          <w:p w14:paraId="329A4256" w14:textId="7BC661A4"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47</w:t>
            </w:r>
          </w:p>
          <w:p w14:paraId="62EFAC37" w14:textId="049CDBB9"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52</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FAEA50E"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34%</w:t>
            </w:r>
          </w:p>
          <w:p w14:paraId="09FED338" w14:textId="10A60786"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31.33%</w:t>
            </w:r>
          </w:p>
          <w:p w14:paraId="0FF9C99D" w14:textId="77777777" w:rsidR="005F60F9" w:rsidRPr="00A81BEB" w:rsidRDefault="005F60F9" w:rsidP="00EB2C7F">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34.67%</w:t>
            </w:r>
          </w:p>
        </w:tc>
      </w:tr>
    </w:tbl>
    <w:p w14:paraId="4ECA5D5D" w14:textId="77777777" w:rsidR="00D0076F" w:rsidRDefault="005F60F9" w:rsidP="00EB2C7F">
      <w:pPr>
        <w:spacing w:after="240" w:line="240" w:lineRule="auto"/>
        <w:jc w:val="center"/>
        <w:rPr>
          <w:rFonts w:ascii="Times New Roman" w:eastAsia="Times New Roman" w:hAnsi="Times New Roman" w:cs="Times New Roman"/>
          <w:b/>
          <w:bCs/>
          <w:color w:val="000000"/>
          <w:sz w:val="24"/>
          <w:szCs w:val="24"/>
        </w:rPr>
      </w:pPr>
      <w:r w:rsidRPr="004B1B26">
        <w:rPr>
          <w:rFonts w:ascii="Times New Roman" w:eastAsia="Times New Roman" w:hAnsi="Times New Roman" w:cs="Times New Roman"/>
          <w:sz w:val="24"/>
          <w:szCs w:val="24"/>
        </w:rPr>
        <w:br/>
      </w:r>
      <w:r w:rsidRPr="004B1B26">
        <w:rPr>
          <w:rFonts w:ascii="Times New Roman" w:eastAsia="Times New Roman" w:hAnsi="Times New Roman" w:cs="Times New Roman"/>
          <w:sz w:val="24"/>
          <w:szCs w:val="24"/>
        </w:rPr>
        <w:br/>
      </w:r>
    </w:p>
    <w:p w14:paraId="3D2522FA" w14:textId="4414032B" w:rsidR="005F60F9" w:rsidRPr="00EB2C7F" w:rsidRDefault="00EB2C7F" w:rsidP="00EB2C7F">
      <w:pPr>
        <w:spacing w:after="240" w:line="240" w:lineRule="auto"/>
        <w:jc w:val="center"/>
        <w:rPr>
          <w:rFonts w:ascii="Times New Roman" w:eastAsia="Times New Roman" w:hAnsi="Times New Roman" w:cs="Times New Roman"/>
          <w:sz w:val="24"/>
          <w:szCs w:val="24"/>
        </w:rPr>
      </w:pPr>
      <w:r w:rsidRPr="00EB2C7F">
        <w:rPr>
          <w:rFonts w:ascii="Times New Roman" w:eastAsia="Times New Roman" w:hAnsi="Times New Roman" w:cs="Times New Roman"/>
          <w:b/>
          <w:bCs/>
          <w:color w:val="000000"/>
          <w:sz w:val="24"/>
          <w:szCs w:val="24"/>
        </w:rPr>
        <w:t>DISCUSSIONS</w:t>
      </w:r>
    </w:p>
    <w:p w14:paraId="3C3BE1D6" w14:textId="77777777" w:rsidR="005F60F9" w:rsidRPr="004B1B26" w:rsidRDefault="005F60F9" w:rsidP="005F60F9">
      <w:pPr>
        <w:spacing w:before="240" w:after="24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color w:val="000000"/>
          <w:sz w:val="24"/>
          <w:szCs w:val="24"/>
        </w:rPr>
        <w:t>Refractive errors are one of the main reasons for poor vision that can be corrected easily using visual aids such as spectacles and contact lenses or invasively with surgery. Unfortunately, because of misinformation and stigmas attached with it, some people do not attempt to treat refractive errors, which results in decreased vision and a decreased quality of life. The objectives of this study were to determine knowledge, attitude, and practice of refractive error among school going children in Chittagong metropolitan area.</w:t>
      </w:r>
    </w:p>
    <w:p w14:paraId="6053B132" w14:textId="77777777" w:rsidR="005F60F9" w:rsidRPr="004B1B26" w:rsidRDefault="005F60F9" w:rsidP="005F60F9">
      <w:pPr>
        <w:spacing w:before="240" w:after="24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color w:val="000000"/>
          <w:sz w:val="24"/>
          <w:szCs w:val="24"/>
        </w:rPr>
        <w:t>Regarding knowledge related variables, half of the participants (50.67%) are found having knowledge of refractive error. In terms of causes of poor vision among students, 28% answered short sightedness and 8.67% answered long sightedness. Another similar study reported far-sightedness and short-sightedness as the most common reasons for poor vision. This indicates that myopia and hyperopia are known to be a common cause of poor vision amongst students</w:t>
      </w:r>
      <w:r w:rsidRPr="004B1B26">
        <w:rPr>
          <w:rFonts w:ascii="Times New Roman" w:eastAsia="Times New Roman" w:hAnsi="Times New Roman" w:cs="Times New Roman"/>
          <w:color w:val="000000"/>
          <w:sz w:val="14"/>
          <w:szCs w:val="14"/>
          <w:vertAlign w:val="superscript"/>
        </w:rPr>
        <w:t>16</w:t>
      </w:r>
      <w:r w:rsidRPr="004B1B26">
        <w:rPr>
          <w:rFonts w:ascii="Times New Roman" w:eastAsia="Times New Roman" w:hAnsi="Times New Roman" w:cs="Times New Roman"/>
          <w:color w:val="000000"/>
          <w:sz w:val="24"/>
          <w:szCs w:val="24"/>
        </w:rPr>
        <w:t xml:space="preserve">. This study found that in terms of participants’ perception regarding their vision, only 11.33% of participants felt that their vision was normal, whilst 52.67% felt that their vision was not normal. The majority of students (52%) mentioned spectacles as a method of refractive error correction. This result is not in agreement with the study performed by </w:t>
      </w:r>
      <w:proofErr w:type="spellStart"/>
      <w:r w:rsidRPr="004B1B26">
        <w:rPr>
          <w:rFonts w:ascii="Times New Roman" w:eastAsia="Times New Roman" w:hAnsi="Times New Roman" w:cs="Times New Roman"/>
          <w:color w:val="000000"/>
          <w:sz w:val="24"/>
          <w:szCs w:val="24"/>
        </w:rPr>
        <w:t>Ebeigbe</w:t>
      </w:r>
      <w:proofErr w:type="spellEnd"/>
      <w:r w:rsidRPr="004B1B26">
        <w:rPr>
          <w:rFonts w:ascii="Times New Roman" w:eastAsia="Times New Roman" w:hAnsi="Times New Roman" w:cs="Times New Roman"/>
          <w:color w:val="000000"/>
          <w:sz w:val="24"/>
          <w:szCs w:val="24"/>
        </w:rPr>
        <w:t xml:space="preserve"> et al. which found 38.0%</w:t>
      </w:r>
      <w:r w:rsidRPr="004B1B26">
        <w:rPr>
          <w:rFonts w:ascii="Times New Roman" w:eastAsia="Times New Roman" w:hAnsi="Times New Roman" w:cs="Times New Roman"/>
          <w:color w:val="000000"/>
          <w:sz w:val="14"/>
          <w:szCs w:val="14"/>
          <w:vertAlign w:val="superscript"/>
        </w:rPr>
        <w:t xml:space="preserve"> 17</w:t>
      </w:r>
      <w:r w:rsidRPr="004B1B26">
        <w:rPr>
          <w:rFonts w:ascii="Times New Roman" w:eastAsia="Times New Roman" w:hAnsi="Times New Roman" w:cs="Times New Roman"/>
          <w:color w:val="000000"/>
          <w:sz w:val="24"/>
          <w:szCs w:val="24"/>
        </w:rPr>
        <w:t>. Spectacles are the most used form of refractive error correction since they are the most inexpensive and the simplest of the three options of correcting refractive error; so, they are the most appropriate treatment for refractive errors in developing countries, but provision of spectacles is currently a challenge in many of those countries, due to availability and affordability issues</w:t>
      </w:r>
      <w:r w:rsidRPr="004B1B26">
        <w:rPr>
          <w:rFonts w:ascii="Times New Roman" w:eastAsia="Times New Roman" w:hAnsi="Times New Roman" w:cs="Times New Roman"/>
          <w:color w:val="000000"/>
          <w:sz w:val="14"/>
          <w:szCs w:val="14"/>
          <w:vertAlign w:val="superscript"/>
        </w:rPr>
        <w:t>18</w:t>
      </w:r>
      <w:r w:rsidRPr="004B1B26">
        <w:rPr>
          <w:rFonts w:ascii="Times New Roman" w:eastAsia="Times New Roman" w:hAnsi="Times New Roman" w:cs="Times New Roman"/>
          <w:color w:val="000000"/>
          <w:sz w:val="24"/>
          <w:szCs w:val="24"/>
        </w:rPr>
        <w:t>.</w:t>
      </w:r>
    </w:p>
    <w:p w14:paraId="05C1BEEF" w14:textId="77777777" w:rsidR="005F60F9" w:rsidRPr="004B1B26" w:rsidRDefault="005F60F9" w:rsidP="005F60F9">
      <w:pPr>
        <w:spacing w:before="240" w:after="24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color w:val="000000"/>
          <w:sz w:val="24"/>
          <w:szCs w:val="24"/>
        </w:rPr>
        <w:t>Regarding the attitude related variables, the overall attitude towards spectacle use was (58%). This finding is slightly similar to that found by Assefa et al. (52.1%) when evaluating Knowledge and Attitude of Refractive Error among Public High School Students in Gondar City, Ethiopia</w:t>
      </w:r>
      <w:r w:rsidRPr="004B1B26">
        <w:rPr>
          <w:rFonts w:ascii="Times New Roman" w:eastAsia="Times New Roman" w:hAnsi="Times New Roman" w:cs="Times New Roman"/>
          <w:color w:val="000000"/>
          <w:sz w:val="14"/>
          <w:szCs w:val="14"/>
          <w:vertAlign w:val="superscript"/>
        </w:rPr>
        <w:t>19</w:t>
      </w:r>
      <w:r w:rsidRPr="004B1B26">
        <w:rPr>
          <w:rFonts w:ascii="Times New Roman" w:eastAsia="Times New Roman" w:hAnsi="Times New Roman" w:cs="Times New Roman"/>
          <w:color w:val="000000"/>
          <w:sz w:val="24"/>
          <w:szCs w:val="24"/>
        </w:rPr>
        <w:t>. When students were probed regarding their knowledge with respect to the causes of refractive error, they had varying responses. 35.55% students reported that use of electronic devices is the major cause of poor vision amongst students, followed by refractive errors. These results were in contrast to that of Nyamai et al. who reported poor nutrition as the main perceived cause (37.8%) of poor vision amongst students followed thereafter by refractive errors (30.9% short-sightedness, 12.8% long-sightedness and 7.9% astigmatism)</w:t>
      </w:r>
      <w:r w:rsidRPr="004B1B26">
        <w:rPr>
          <w:rFonts w:ascii="Times New Roman" w:eastAsia="Times New Roman" w:hAnsi="Times New Roman" w:cs="Times New Roman"/>
          <w:color w:val="000000"/>
          <w:sz w:val="14"/>
          <w:szCs w:val="14"/>
          <w:vertAlign w:val="superscript"/>
        </w:rPr>
        <w:t>20</w:t>
      </w:r>
      <w:r w:rsidRPr="004B1B26">
        <w:rPr>
          <w:rFonts w:ascii="Times New Roman" w:eastAsia="Times New Roman" w:hAnsi="Times New Roman" w:cs="Times New Roman"/>
          <w:color w:val="000000"/>
          <w:sz w:val="24"/>
          <w:szCs w:val="24"/>
        </w:rPr>
        <w:t>. The study also found that 65.33% had a previous eye checkup which is not consistent with the study done by Nyamai et al. (39.0%) when evaluating knowledge, attitude and practice on refractive error among students attending public high schools in Nairobi County, Kenya</w:t>
      </w:r>
      <w:r w:rsidRPr="004B1B26">
        <w:rPr>
          <w:rFonts w:ascii="Times New Roman" w:eastAsia="Times New Roman" w:hAnsi="Times New Roman" w:cs="Times New Roman"/>
          <w:color w:val="000000"/>
          <w:sz w:val="14"/>
          <w:szCs w:val="14"/>
          <w:vertAlign w:val="superscript"/>
        </w:rPr>
        <w:t>21</w:t>
      </w:r>
      <w:r w:rsidRPr="004B1B26">
        <w:rPr>
          <w:rFonts w:ascii="Times New Roman" w:eastAsia="Times New Roman" w:hAnsi="Times New Roman" w:cs="Times New Roman"/>
          <w:color w:val="000000"/>
          <w:sz w:val="24"/>
          <w:szCs w:val="24"/>
        </w:rPr>
        <w:t>. Also 64.29% are found to get their eye check up on a regular basis. Routine eye examinations are important for the timely detection and management of vision issues. As the major causes of Visual Impairment (VI) and blindness are treatable, appropriate use of eye care services, such as regular eye examinations, is a key factor in optimizing national eye health</w:t>
      </w:r>
      <w:r w:rsidRPr="004B1B26">
        <w:rPr>
          <w:rFonts w:ascii="Times New Roman" w:eastAsia="Times New Roman" w:hAnsi="Times New Roman" w:cs="Times New Roman"/>
          <w:color w:val="000000"/>
          <w:sz w:val="14"/>
          <w:szCs w:val="14"/>
          <w:vertAlign w:val="superscript"/>
        </w:rPr>
        <w:t>22</w:t>
      </w:r>
      <w:r w:rsidRPr="004B1B26">
        <w:rPr>
          <w:rFonts w:ascii="Times New Roman" w:eastAsia="Times New Roman" w:hAnsi="Times New Roman" w:cs="Times New Roman"/>
          <w:color w:val="000000"/>
          <w:sz w:val="24"/>
          <w:szCs w:val="24"/>
        </w:rPr>
        <w:t>.</w:t>
      </w:r>
    </w:p>
    <w:p w14:paraId="74C67C49" w14:textId="77777777" w:rsidR="005F60F9" w:rsidRPr="004B1B26" w:rsidRDefault="005F60F9" w:rsidP="005F60F9">
      <w:pPr>
        <w:spacing w:before="240" w:after="24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color w:val="000000"/>
          <w:sz w:val="24"/>
          <w:szCs w:val="24"/>
        </w:rPr>
        <w:lastRenderedPageBreak/>
        <w:t>While assessing the practice level of the participants regarding refractive error, it is found that 60.21% wear spectacles all the time. This result is higher than that of Nyamai et al. who reported compliance in only 10.6% of their participants</w:t>
      </w:r>
      <w:r w:rsidRPr="004B1B26">
        <w:rPr>
          <w:rFonts w:ascii="Times New Roman" w:eastAsia="Times New Roman" w:hAnsi="Times New Roman" w:cs="Times New Roman"/>
          <w:color w:val="000000"/>
          <w:sz w:val="14"/>
          <w:szCs w:val="14"/>
          <w:vertAlign w:val="superscript"/>
        </w:rPr>
        <w:t>23</w:t>
      </w:r>
      <w:r w:rsidRPr="004B1B26">
        <w:rPr>
          <w:rFonts w:ascii="Times New Roman" w:eastAsia="Times New Roman" w:hAnsi="Times New Roman" w:cs="Times New Roman"/>
          <w:color w:val="000000"/>
          <w:sz w:val="24"/>
          <w:szCs w:val="24"/>
        </w:rPr>
        <w:t xml:space="preserve">. 42.67% marked the option “cosmetically </w:t>
      </w:r>
      <w:proofErr w:type="spellStart"/>
      <w:r w:rsidRPr="004B1B26">
        <w:rPr>
          <w:rFonts w:ascii="Times New Roman" w:eastAsia="Times New Roman" w:hAnsi="Times New Roman" w:cs="Times New Roman"/>
          <w:color w:val="000000"/>
          <w:sz w:val="24"/>
          <w:szCs w:val="24"/>
        </w:rPr>
        <w:t>unacceptables</w:t>
      </w:r>
      <w:proofErr w:type="spellEnd"/>
      <w:r w:rsidRPr="004B1B26">
        <w:rPr>
          <w:rFonts w:ascii="Times New Roman" w:eastAsia="Times New Roman" w:hAnsi="Times New Roman" w:cs="Times New Roman"/>
          <w:color w:val="000000"/>
          <w:sz w:val="24"/>
          <w:szCs w:val="24"/>
        </w:rPr>
        <w:t>” as the reason for those who do not wear spectacles for poor vision. A similar study showed a barrier expressed by 142 students (47.0% of participants) was that spectacles were cosmetically unappealing and embarrassing to wear in public</w:t>
      </w:r>
      <w:r w:rsidRPr="004B1B26">
        <w:rPr>
          <w:rFonts w:ascii="Times New Roman" w:eastAsia="Times New Roman" w:hAnsi="Times New Roman" w:cs="Times New Roman"/>
          <w:color w:val="000000"/>
          <w:sz w:val="14"/>
          <w:szCs w:val="14"/>
          <w:vertAlign w:val="superscript"/>
        </w:rPr>
        <w:t>24</w:t>
      </w:r>
      <w:r w:rsidRPr="004B1B26">
        <w:rPr>
          <w:rFonts w:ascii="Times New Roman" w:eastAsia="Times New Roman" w:hAnsi="Times New Roman" w:cs="Times New Roman"/>
          <w:color w:val="000000"/>
          <w:sz w:val="24"/>
          <w:szCs w:val="24"/>
        </w:rPr>
        <w:t>. Only 38.67% participants prefer contact lenses beside spectacles. The results regarding spectacles are in agreement with Desalegn et al. who reported that 90.6% of their sample had adequate knowledge about spectacles but are in contrast with regard to knowledge regarding contact lens correction</w:t>
      </w:r>
      <w:r w:rsidRPr="004B1B26">
        <w:rPr>
          <w:rFonts w:ascii="Times New Roman" w:eastAsia="Times New Roman" w:hAnsi="Times New Roman" w:cs="Times New Roman"/>
          <w:color w:val="000000"/>
          <w:sz w:val="14"/>
          <w:szCs w:val="14"/>
          <w:vertAlign w:val="superscript"/>
        </w:rPr>
        <w:t>25</w:t>
      </w:r>
      <w:r w:rsidRPr="004B1B26">
        <w:rPr>
          <w:rFonts w:ascii="Times New Roman" w:eastAsia="Times New Roman" w:hAnsi="Times New Roman" w:cs="Times New Roman"/>
          <w:color w:val="000000"/>
          <w:sz w:val="24"/>
          <w:szCs w:val="24"/>
        </w:rPr>
        <w:t>. Only 34% think that they are aware of refractive error. This informs us that there is a need for awareness regarding eye care and optometrists in the general student population.</w:t>
      </w:r>
    </w:p>
    <w:p w14:paraId="7D9AF5D3" w14:textId="77777777" w:rsidR="005F60F9" w:rsidRPr="004B1B26" w:rsidRDefault="005F60F9" w:rsidP="005F60F9">
      <w:pPr>
        <w:spacing w:after="240" w:line="240" w:lineRule="auto"/>
        <w:rPr>
          <w:rFonts w:ascii="Times New Roman" w:eastAsia="Times New Roman" w:hAnsi="Times New Roman" w:cs="Times New Roman"/>
          <w:sz w:val="24"/>
          <w:szCs w:val="24"/>
        </w:rPr>
      </w:pPr>
    </w:p>
    <w:p w14:paraId="2F8AEAB0"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471CA6E"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3CD5A2DA" w14:textId="65236438" w:rsidR="005F60F9" w:rsidRPr="00D0076F" w:rsidRDefault="00D0076F" w:rsidP="005F60F9">
      <w:pPr>
        <w:spacing w:before="64" w:after="0" w:line="240" w:lineRule="auto"/>
        <w:jc w:val="center"/>
        <w:rPr>
          <w:rFonts w:ascii="Times New Roman" w:eastAsia="Times New Roman" w:hAnsi="Times New Roman" w:cs="Times New Roman"/>
          <w:sz w:val="24"/>
          <w:szCs w:val="24"/>
        </w:rPr>
      </w:pPr>
      <w:r w:rsidRPr="00D0076F">
        <w:rPr>
          <w:rFonts w:ascii="Times New Roman" w:eastAsia="Times New Roman" w:hAnsi="Times New Roman" w:cs="Times New Roman"/>
          <w:b/>
          <w:bCs/>
          <w:color w:val="000000"/>
          <w:sz w:val="24"/>
          <w:szCs w:val="24"/>
        </w:rPr>
        <w:t>CONCLUSION </w:t>
      </w:r>
    </w:p>
    <w:p w14:paraId="6AD56121" w14:textId="77777777" w:rsidR="005F60F9" w:rsidRPr="004B1B26" w:rsidRDefault="005F60F9" w:rsidP="005F60F9">
      <w:pPr>
        <w:spacing w:after="0" w:line="240" w:lineRule="auto"/>
        <w:rPr>
          <w:rFonts w:ascii="Times New Roman" w:eastAsia="Times New Roman" w:hAnsi="Times New Roman" w:cs="Times New Roman"/>
          <w:sz w:val="24"/>
          <w:szCs w:val="24"/>
        </w:rPr>
      </w:pPr>
    </w:p>
    <w:p w14:paraId="16FC2A53" w14:textId="77777777" w:rsidR="005F60F9" w:rsidRPr="004B1B26" w:rsidRDefault="005F60F9" w:rsidP="005F60F9">
      <w:pPr>
        <w:spacing w:after="240" w:line="240" w:lineRule="auto"/>
        <w:jc w:val="both"/>
        <w:rPr>
          <w:rFonts w:ascii="Times New Roman" w:eastAsia="Times New Roman" w:hAnsi="Times New Roman" w:cs="Times New Roman"/>
          <w:sz w:val="24"/>
          <w:szCs w:val="24"/>
        </w:rPr>
      </w:pPr>
      <w:r w:rsidRPr="004B1B26">
        <w:rPr>
          <w:rFonts w:ascii="Times New Roman" w:eastAsia="Times New Roman" w:hAnsi="Times New Roman" w:cs="Times New Roman"/>
          <w:color w:val="000000"/>
          <w:sz w:val="24"/>
          <w:szCs w:val="24"/>
        </w:rPr>
        <w:t>Refractive error (RE) is a defect in the eye, in which refracted rays do not converge on the retina, which is classified as myopia, hyperopia, and astigmatism. It is the main cause of visual impairment and blindness in the world. The study aimed to assess the knowledge and awareness about refractive error among different school going students. The findings of the study shows that the proportion of good knowledge and not so satisfactory attitude towards refractive error among school students. We observed that only a few of the patients shared a little knowledge regarding refractive errors, which reflected their poor awareness about the subject. Viewing the findings of our study, it’s evident that there is still a need for health education and awareness programs at mass level to improve their knowledge regarding refractive errors.</w:t>
      </w:r>
    </w:p>
    <w:p w14:paraId="62F06507" w14:textId="77777777" w:rsidR="005F60F9" w:rsidRPr="004B1B26" w:rsidRDefault="005F60F9" w:rsidP="005F60F9">
      <w:pPr>
        <w:spacing w:after="240" w:line="240" w:lineRule="auto"/>
        <w:rPr>
          <w:rFonts w:ascii="Times New Roman" w:eastAsia="Times New Roman" w:hAnsi="Times New Roman" w:cs="Times New Roman"/>
          <w:sz w:val="24"/>
          <w:szCs w:val="24"/>
        </w:rPr>
      </w:pPr>
      <w:r w:rsidRPr="004B1B26">
        <w:rPr>
          <w:rFonts w:ascii="Times New Roman" w:eastAsia="Times New Roman" w:hAnsi="Times New Roman" w:cs="Times New Roman"/>
          <w:sz w:val="24"/>
          <w:szCs w:val="24"/>
        </w:rPr>
        <w:br/>
      </w:r>
      <w:r w:rsidRPr="004B1B26">
        <w:rPr>
          <w:rFonts w:ascii="Times New Roman" w:eastAsia="Times New Roman" w:hAnsi="Times New Roman" w:cs="Times New Roman"/>
          <w:sz w:val="24"/>
          <w:szCs w:val="24"/>
        </w:rPr>
        <w:br/>
      </w:r>
    </w:p>
    <w:p w14:paraId="67DEC3BB" w14:textId="3FF9A977" w:rsidR="005F60F9" w:rsidRPr="004B1B26" w:rsidRDefault="005F60F9" w:rsidP="005F60F9">
      <w:pPr>
        <w:spacing w:after="240" w:line="240" w:lineRule="auto"/>
        <w:rPr>
          <w:rFonts w:ascii="Times New Roman" w:eastAsia="Times New Roman" w:hAnsi="Times New Roman" w:cs="Times New Roman"/>
          <w:sz w:val="24"/>
          <w:szCs w:val="24"/>
        </w:rPr>
      </w:pPr>
      <w:r w:rsidRPr="004B1B26">
        <w:rPr>
          <w:rFonts w:ascii="Times New Roman" w:eastAsia="Times New Roman" w:hAnsi="Times New Roman" w:cs="Times New Roman"/>
          <w:sz w:val="24"/>
          <w:szCs w:val="24"/>
        </w:rPr>
        <w:br/>
      </w:r>
    </w:p>
    <w:p w14:paraId="161EBA76"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CD971DA"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6DA9B057"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7FC3C728"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1468BA03"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0232EC2B"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2E27B45A"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35E8A70C"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82F8F2B"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C1E24A8"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7C3AB907"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6E54E9CF"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25B3FAC7"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B4FBA50"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678DCFF5"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78D5A0E2"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bookmarkStart w:id="0" w:name="_GoBack"/>
      <w:bookmarkEnd w:id="0"/>
    </w:p>
    <w:p w14:paraId="28A09B04" w14:textId="77777777" w:rsidR="00D0076F" w:rsidRDefault="00D0076F" w:rsidP="005F60F9">
      <w:pPr>
        <w:spacing w:before="64" w:after="0" w:line="240" w:lineRule="auto"/>
        <w:jc w:val="center"/>
        <w:rPr>
          <w:rFonts w:ascii="Times New Roman" w:eastAsia="Times New Roman" w:hAnsi="Times New Roman" w:cs="Times New Roman"/>
          <w:b/>
          <w:bCs/>
          <w:color w:val="000000"/>
          <w:sz w:val="24"/>
          <w:szCs w:val="24"/>
        </w:rPr>
      </w:pPr>
    </w:p>
    <w:p w14:paraId="6807CB3A" w14:textId="7E8753A3" w:rsidR="005F60F9" w:rsidRPr="00D0076F" w:rsidRDefault="00D0076F" w:rsidP="005F60F9">
      <w:pPr>
        <w:spacing w:before="64" w:after="0" w:line="240" w:lineRule="auto"/>
        <w:jc w:val="center"/>
        <w:rPr>
          <w:rFonts w:ascii="Times New Roman" w:eastAsia="Times New Roman" w:hAnsi="Times New Roman" w:cs="Times New Roman"/>
          <w:sz w:val="24"/>
          <w:szCs w:val="24"/>
        </w:rPr>
      </w:pPr>
      <w:r w:rsidRPr="00D0076F">
        <w:rPr>
          <w:rFonts w:ascii="Times New Roman" w:eastAsia="Times New Roman" w:hAnsi="Times New Roman" w:cs="Times New Roman"/>
          <w:b/>
          <w:bCs/>
          <w:color w:val="000000"/>
          <w:sz w:val="24"/>
          <w:szCs w:val="24"/>
        </w:rPr>
        <w:t>RECOMMENDATIONS</w:t>
      </w:r>
    </w:p>
    <w:p w14:paraId="0E0C584D" w14:textId="77777777" w:rsidR="005F60F9" w:rsidRPr="004B1B26" w:rsidRDefault="005F60F9" w:rsidP="005F60F9">
      <w:pPr>
        <w:spacing w:after="0" w:line="240" w:lineRule="auto"/>
        <w:rPr>
          <w:rFonts w:ascii="Times New Roman" w:eastAsia="Times New Roman" w:hAnsi="Times New Roman" w:cs="Times New Roman"/>
          <w:sz w:val="24"/>
          <w:szCs w:val="24"/>
        </w:rPr>
      </w:pPr>
      <w:r w:rsidRPr="004B1B26">
        <w:rPr>
          <w:rFonts w:ascii="Times New Roman" w:eastAsia="Times New Roman" w:hAnsi="Times New Roman" w:cs="Times New Roman"/>
          <w:sz w:val="24"/>
          <w:szCs w:val="24"/>
        </w:rPr>
        <w:br/>
      </w:r>
    </w:p>
    <w:p w14:paraId="0AA4287D" w14:textId="77777777" w:rsidR="005F60F9" w:rsidRPr="004B1B26" w:rsidRDefault="005F60F9" w:rsidP="00A6305A">
      <w:pPr>
        <w:numPr>
          <w:ilvl w:val="0"/>
          <w:numId w:val="7"/>
        </w:numPr>
        <w:tabs>
          <w:tab w:val="clear" w:pos="720"/>
          <w:tab w:val="num" w:pos="0"/>
          <w:tab w:val="left" w:pos="180"/>
        </w:tabs>
        <w:spacing w:line="240" w:lineRule="auto"/>
        <w:ind w:left="0" w:firstLine="0"/>
        <w:jc w:val="both"/>
        <w:textAlignment w:val="baseline"/>
        <w:rPr>
          <w:rFonts w:ascii="Times New Roman" w:eastAsia="Times New Roman" w:hAnsi="Times New Roman" w:cs="Times New Roman"/>
          <w:color w:val="000000"/>
          <w:sz w:val="24"/>
          <w:szCs w:val="24"/>
        </w:rPr>
      </w:pPr>
      <w:bookmarkStart w:id="1" w:name="_Hlk210334019"/>
      <w:r w:rsidRPr="004B1B26">
        <w:rPr>
          <w:rFonts w:ascii="Times New Roman" w:eastAsia="Times New Roman" w:hAnsi="Times New Roman" w:cs="Times New Roman"/>
          <w:color w:val="000000"/>
          <w:sz w:val="24"/>
          <w:szCs w:val="24"/>
        </w:rPr>
        <w:t>Eye care practitioners should be committed to increasing the knowledge and attitude of students towards refractive error through eye health education to reduce visual impairment due to refractive error.</w:t>
      </w:r>
    </w:p>
    <w:p w14:paraId="56B204D2" w14:textId="77777777" w:rsidR="005F60F9" w:rsidRPr="004B1B26" w:rsidRDefault="005F60F9" w:rsidP="00A6305A">
      <w:pPr>
        <w:numPr>
          <w:ilvl w:val="0"/>
          <w:numId w:val="7"/>
        </w:numPr>
        <w:tabs>
          <w:tab w:val="clear" w:pos="720"/>
          <w:tab w:val="num" w:pos="0"/>
          <w:tab w:val="left" w:pos="180"/>
        </w:tabs>
        <w:spacing w:line="240" w:lineRule="auto"/>
        <w:ind w:left="0" w:firstLine="0"/>
        <w:jc w:val="both"/>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A large-scale both quantitative and qualitative study is recommended to know the actual knowledge and attitude of refractive error and its hidden factors.</w:t>
      </w:r>
    </w:p>
    <w:p w14:paraId="066FDC16" w14:textId="77777777" w:rsidR="005F60F9" w:rsidRPr="004B1B26" w:rsidRDefault="005F60F9" w:rsidP="00A6305A">
      <w:pPr>
        <w:numPr>
          <w:ilvl w:val="0"/>
          <w:numId w:val="7"/>
        </w:numPr>
        <w:tabs>
          <w:tab w:val="clear" w:pos="720"/>
          <w:tab w:val="num" w:pos="0"/>
          <w:tab w:val="left" w:pos="180"/>
        </w:tabs>
        <w:spacing w:line="240" w:lineRule="auto"/>
        <w:ind w:left="0" w:firstLine="0"/>
        <w:jc w:val="both"/>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Expansion of time period of the study is also another factor to be considered with also an increase in population size.</w:t>
      </w:r>
    </w:p>
    <w:bookmarkEnd w:id="1"/>
    <w:p w14:paraId="0C5AEBC5" w14:textId="77777777" w:rsidR="005F60F9" w:rsidRPr="004B1B26" w:rsidRDefault="005F60F9" w:rsidP="00A6305A">
      <w:pPr>
        <w:numPr>
          <w:ilvl w:val="0"/>
          <w:numId w:val="7"/>
        </w:numPr>
        <w:tabs>
          <w:tab w:val="clear" w:pos="720"/>
          <w:tab w:val="num" w:pos="0"/>
          <w:tab w:val="left" w:pos="180"/>
        </w:tabs>
        <w:spacing w:line="240" w:lineRule="auto"/>
        <w:ind w:left="0" w:firstLine="0"/>
        <w:jc w:val="both"/>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Future studies with knowledge regarding uncorrected refractive error, subjects’ responses can be presented in a mutually exclusive format.</w:t>
      </w:r>
    </w:p>
    <w:p w14:paraId="1713ABC0" w14:textId="77777777" w:rsidR="005F60F9" w:rsidRPr="004B1B26" w:rsidRDefault="005F60F9" w:rsidP="00A6305A">
      <w:pPr>
        <w:numPr>
          <w:ilvl w:val="0"/>
          <w:numId w:val="7"/>
        </w:numPr>
        <w:tabs>
          <w:tab w:val="clear" w:pos="720"/>
          <w:tab w:val="num" w:pos="0"/>
          <w:tab w:val="left" w:pos="180"/>
        </w:tabs>
        <w:spacing w:line="240" w:lineRule="auto"/>
        <w:ind w:left="0" w:firstLine="0"/>
        <w:jc w:val="both"/>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The structuring of the questionnaire can be altered by increasing the number of questions asked and allowing for more open-ended questions.</w:t>
      </w:r>
    </w:p>
    <w:p w14:paraId="68B0ADA7" w14:textId="77777777" w:rsidR="005F60F9" w:rsidRPr="004B1B26" w:rsidRDefault="005F60F9" w:rsidP="00A6305A">
      <w:pPr>
        <w:tabs>
          <w:tab w:val="num" w:pos="0"/>
        </w:tabs>
        <w:spacing w:after="240" w:line="240" w:lineRule="auto"/>
        <w:rPr>
          <w:rFonts w:ascii="Times New Roman" w:eastAsia="Times New Roman" w:hAnsi="Times New Roman" w:cs="Times New Roman"/>
          <w:sz w:val="24"/>
          <w:szCs w:val="24"/>
        </w:rPr>
      </w:pPr>
    </w:p>
    <w:p w14:paraId="623562F3" w14:textId="036541CF" w:rsidR="00D0076F" w:rsidRPr="00A6305A" w:rsidRDefault="00A6305A" w:rsidP="00A6305A">
      <w:pPr>
        <w:tabs>
          <w:tab w:val="num" w:pos="0"/>
        </w:tabs>
        <w:spacing w:after="240" w:line="240" w:lineRule="auto"/>
        <w:jc w:val="center"/>
        <w:rPr>
          <w:rFonts w:ascii="Times New Roman" w:eastAsia="Times New Roman" w:hAnsi="Times New Roman" w:cs="Times New Roman"/>
          <w:sz w:val="24"/>
          <w:szCs w:val="24"/>
        </w:rPr>
      </w:pPr>
      <w:r w:rsidRPr="00A6305A">
        <w:rPr>
          <w:rFonts w:ascii="Times New Roman" w:eastAsia="Times New Roman" w:hAnsi="Times New Roman" w:cs="Times New Roman"/>
          <w:b/>
          <w:bCs/>
          <w:color w:val="000000"/>
          <w:sz w:val="24"/>
          <w:szCs w:val="24"/>
        </w:rPr>
        <w:t>LIMITATIONS</w:t>
      </w:r>
    </w:p>
    <w:p w14:paraId="341381BF" w14:textId="77777777" w:rsidR="00A6305A" w:rsidRDefault="00D0076F" w:rsidP="00A6305A">
      <w:pPr>
        <w:numPr>
          <w:ilvl w:val="0"/>
          <w:numId w:val="20"/>
        </w:numPr>
        <w:tabs>
          <w:tab w:val="num" w:pos="0"/>
          <w:tab w:val="left" w:pos="180"/>
          <w:tab w:val="left" w:pos="270"/>
        </w:tabs>
        <w:spacing w:line="240" w:lineRule="auto"/>
        <w:ind w:left="0" w:firstLine="0"/>
        <w:jc w:val="both"/>
        <w:textAlignment w:val="baseline"/>
        <w:rPr>
          <w:rFonts w:ascii="Times New Roman" w:eastAsia="Times New Roman" w:hAnsi="Times New Roman" w:cs="Times New Roman"/>
          <w:color w:val="000000"/>
          <w:sz w:val="24"/>
          <w:szCs w:val="24"/>
        </w:rPr>
      </w:pPr>
      <w:r w:rsidRPr="00D0076F">
        <w:rPr>
          <w:rFonts w:ascii="Times New Roman" w:eastAsia="Times New Roman" w:hAnsi="Times New Roman" w:cs="Times New Roman"/>
          <w:b/>
          <w:bCs/>
          <w:color w:val="000000"/>
          <w:sz w:val="24"/>
          <w:szCs w:val="24"/>
        </w:rPr>
        <w:t>Sample size and scope</w:t>
      </w:r>
      <w:r w:rsidRPr="00D0076F">
        <w:rPr>
          <w:rFonts w:ascii="Times New Roman" w:eastAsia="Times New Roman" w:hAnsi="Times New Roman" w:cs="Times New Roman"/>
          <w:color w:val="000000"/>
          <w:sz w:val="24"/>
          <w:szCs w:val="24"/>
        </w:rPr>
        <w:t xml:space="preserve"> – The study was limited to school-going children from selected schools in Chittagong metropolitan area, which may not represent all students across Bangladesh.</w:t>
      </w:r>
    </w:p>
    <w:p w14:paraId="05A4CE17" w14:textId="77777777" w:rsidR="00A6305A" w:rsidRDefault="00D0076F" w:rsidP="00A6305A">
      <w:pPr>
        <w:numPr>
          <w:ilvl w:val="0"/>
          <w:numId w:val="20"/>
        </w:numPr>
        <w:tabs>
          <w:tab w:val="num" w:pos="0"/>
          <w:tab w:val="left" w:pos="180"/>
          <w:tab w:val="left" w:pos="270"/>
        </w:tabs>
        <w:spacing w:line="240" w:lineRule="auto"/>
        <w:ind w:left="0" w:firstLine="0"/>
        <w:jc w:val="both"/>
        <w:textAlignment w:val="baseline"/>
        <w:rPr>
          <w:rFonts w:ascii="Times New Roman" w:eastAsia="Times New Roman" w:hAnsi="Times New Roman" w:cs="Times New Roman"/>
          <w:color w:val="000000"/>
          <w:sz w:val="24"/>
          <w:szCs w:val="24"/>
        </w:rPr>
      </w:pPr>
      <w:r w:rsidRPr="00D0076F">
        <w:rPr>
          <w:rFonts w:ascii="Times New Roman" w:eastAsia="Times New Roman" w:hAnsi="Times New Roman" w:cs="Times New Roman"/>
          <w:b/>
          <w:bCs/>
          <w:color w:val="000000"/>
          <w:sz w:val="24"/>
          <w:szCs w:val="24"/>
        </w:rPr>
        <w:t>Self-reported responses</w:t>
      </w:r>
      <w:r w:rsidRPr="00D0076F">
        <w:rPr>
          <w:rFonts w:ascii="Times New Roman" w:eastAsia="Times New Roman" w:hAnsi="Times New Roman" w:cs="Times New Roman"/>
          <w:color w:val="000000"/>
          <w:sz w:val="24"/>
          <w:szCs w:val="24"/>
        </w:rPr>
        <w:t xml:space="preserve"> – Much of the data was collected through questionnaires, so recall bias and social desirability bias could affect accuracy.</w:t>
      </w:r>
    </w:p>
    <w:p w14:paraId="00B6D13C" w14:textId="77777777" w:rsidR="00A6305A" w:rsidRDefault="00D0076F" w:rsidP="00A6305A">
      <w:pPr>
        <w:numPr>
          <w:ilvl w:val="0"/>
          <w:numId w:val="20"/>
        </w:numPr>
        <w:tabs>
          <w:tab w:val="num" w:pos="0"/>
          <w:tab w:val="left" w:pos="180"/>
          <w:tab w:val="left" w:pos="270"/>
        </w:tabs>
        <w:spacing w:line="240" w:lineRule="auto"/>
        <w:ind w:left="0" w:firstLine="0"/>
        <w:jc w:val="both"/>
        <w:textAlignment w:val="baseline"/>
        <w:rPr>
          <w:rFonts w:ascii="Times New Roman" w:eastAsia="Times New Roman" w:hAnsi="Times New Roman" w:cs="Times New Roman"/>
          <w:color w:val="000000"/>
          <w:sz w:val="24"/>
          <w:szCs w:val="24"/>
        </w:rPr>
      </w:pPr>
      <w:r w:rsidRPr="00D0076F">
        <w:rPr>
          <w:rFonts w:ascii="Times New Roman" w:eastAsia="Times New Roman" w:hAnsi="Times New Roman" w:cs="Times New Roman"/>
          <w:b/>
          <w:bCs/>
          <w:color w:val="000000"/>
          <w:sz w:val="24"/>
          <w:szCs w:val="24"/>
        </w:rPr>
        <w:t>Cross-sectional design</w:t>
      </w:r>
      <w:r w:rsidRPr="00D0076F">
        <w:rPr>
          <w:rFonts w:ascii="Times New Roman" w:eastAsia="Times New Roman" w:hAnsi="Times New Roman" w:cs="Times New Roman"/>
          <w:color w:val="000000"/>
          <w:sz w:val="24"/>
          <w:szCs w:val="24"/>
        </w:rPr>
        <w:t xml:space="preserve"> – As the study was descriptive and cross-sectional, it cannot establish cause-and-effect relationships between knowledge, attitude, and practice.</w:t>
      </w:r>
    </w:p>
    <w:p w14:paraId="5B3D62C2" w14:textId="4645D986" w:rsidR="00D0076F" w:rsidRPr="00D0076F" w:rsidRDefault="00D0076F" w:rsidP="00A6305A">
      <w:pPr>
        <w:numPr>
          <w:ilvl w:val="0"/>
          <w:numId w:val="20"/>
        </w:numPr>
        <w:tabs>
          <w:tab w:val="num" w:pos="0"/>
          <w:tab w:val="left" w:pos="180"/>
          <w:tab w:val="left" w:pos="270"/>
        </w:tabs>
        <w:spacing w:line="240" w:lineRule="auto"/>
        <w:ind w:left="0" w:firstLine="0"/>
        <w:jc w:val="both"/>
        <w:textAlignment w:val="baseline"/>
        <w:rPr>
          <w:rFonts w:ascii="Times New Roman" w:eastAsia="Times New Roman" w:hAnsi="Times New Roman" w:cs="Times New Roman"/>
          <w:color w:val="000000"/>
          <w:sz w:val="24"/>
          <w:szCs w:val="24"/>
        </w:rPr>
      </w:pPr>
      <w:r w:rsidRPr="00D0076F">
        <w:rPr>
          <w:rFonts w:ascii="Times New Roman" w:eastAsia="Times New Roman" w:hAnsi="Times New Roman" w:cs="Times New Roman"/>
          <w:b/>
          <w:bCs/>
          <w:color w:val="000000"/>
          <w:sz w:val="24"/>
          <w:szCs w:val="24"/>
        </w:rPr>
        <w:t>Limited clinical validation</w:t>
      </w:r>
      <w:r w:rsidRPr="00D0076F">
        <w:rPr>
          <w:rFonts w:ascii="Times New Roman" w:eastAsia="Times New Roman" w:hAnsi="Times New Roman" w:cs="Times New Roman"/>
          <w:color w:val="000000"/>
          <w:sz w:val="24"/>
          <w:szCs w:val="24"/>
        </w:rPr>
        <w:t xml:space="preserve"> – Although students reported their eye health status and practices, no comprehensive clinical eye examinations were conducted to confirm refractive errors or compliance with spectacle use.</w:t>
      </w:r>
    </w:p>
    <w:p w14:paraId="69465ACD" w14:textId="77777777" w:rsidR="00A6305A" w:rsidRDefault="00A6305A" w:rsidP="00D0076F">
      <w:pPr>
        <w:spacing w:before="64" w:after="0" w:line="240" w:lineRule="auto"/>
        <w:jc w:val="center"/>
        <w:rPr>
          <w:rFonts w:ascii="Times New Roman" w:eastAsia="Times New Roman" w:hAnsi="Times New Roman" w:cs="Times New Roman"/>
          <w:sz w:val="24"/>
          <w:szCs w:val="24"/>
        </w:rPr>
      </w:pPr>
    </w:p>
    <w:p w14:paraId="52824F2E"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4F66C5E6"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35BE73FB"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14E978F1"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3E0165CF" w14:textId="77777777" w:rsidR="00734CDF" w:rsidRPr="00734CDF" w:rsidRDefault="00734CDF" w:rsidP="00734CDF">
      <w:pPr>
        <w:spacing w:after="200" w:line="276" w:lineRule="auto"/>
        <w:jc w:val="both"/>
        <w:outlineLvl w:val="0"/>
        <w:rPr>
          <w:rFonts w:ascii="Arial" w:eastAsia="Times New Roman" w:hAnsi="Arial" w:cs="Arial"/>
          <w:lang w:val="en-GB" w:eastAsia="en-GB"/>
        </w:rPr>
      </w:pPr>
      <w:r w:rsidRPr="00734CDF">
        <w:rPr>
          <w:rFonts w:ascii="Arial" w:eastAsia="Times New Roman" w:hAnsi="Arial" w:cs="Arial"/>
          <w:b/>
          <w:bCs/>
          <w:lang w:val="en-GB" w:eastAsia="en-GB"/>
        </w:rPr>
        <w:t>COMPETING INTERESTS DISCLAIMER:</w:t>
      </w:r>
    </w:p>
    <w:p w14:paraId="56AB88B2" w14:textId="77777777" w:rsidR="00734CDF" w:rsidRPr="00734CDF" w:rsidRDefault="00734CDF" w:rsidP="00734CDF">
      <w:pPr>
        <w:spacing w:after="200" w:line="276" w:lineRule="auto"/>
        <w:rPr>
          <w:rFonts w:ascii="Calibri" w:eastAsia="Times New Roman" w:hAnsi="Calibri" w:cs="Times New Roman"/>
          <w:lang w:val="en-GB" w:eastAsia="en-GB"/>
        </w:rPr>
      </w:pPr>
      <w:r w:rsidRPr="00734CD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DA7F972" w14:textId="77777777" w:rsidR="00734CDF" w:rsidRPr="00734CDF" w:rsidRDefault="00734CDF" w:rsidP="00734CDF">
      <w:pPr>
        <w:spacing w:after="200" w:line="276" w:lineRule="auto"/>
        <w:rPr>
          <w:rFonts w:ascii="Calibri" w:eastAsia="Times New Roman" w:hAnsi="Calibri" w:cs="Times New Roman"/>
          <w:lang w:val="en-GB" w:eastAsia="en-GB"/>
        </w:rPr>
      </w:pPr>
    </w:p>
    <w:p w14:paraId="0B2D096D"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01C7B702"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3DF0C8FB" w14:textId="77777777" w:rsidR="00D0076F" w:rsidRDefault="00D0076F" w:rsidP="005F60F9">
      <w:pPr>
        <w:spacing w:before="64" w:after="0" w:line="240" w:lineRule="auto"/>
        <w:jc w:val="center"/>
        <w:rPr>
          <w:rFonts w:ascii="Times New Roman" w:eastAsia="Times New Roman" w:hAnsi="Times New Roman" w:cs="Times New Roman"/>
          <w:b/>
          <w:bCs/>
          <w:color w:val="000000"/>
          <w:sz w:val="28"/>
          <w:szCs w:val="28"/>
        </w:rPr>
      </w:pPr>
    </w:p>
    <w:p w14:paraId="5D02D5C1" w14:textId="1DD31BFB" w:rsidR="005F60F9" w:rsidRPr="005E63D1" w:rsidRDefault="005F60F9" w:rsidP="005F60F9">
      <w:pPr>
        <w:spacing w:before="64" w:after="0" w:line="240" w:lineRule="auto"/>
        <w:jc w:val="center"/>
        <w:rPr>
          <w:rFonts w:ascii="Times New Roman" w:eastAsia="Times New Roman" w:hAnsi="Times New Roman" w:cs="Times New Roman"/>
          <w:sz w:val="24"/>
          <w:szCs w:val="24"/>
        </w:rPr>
      </w:pPr>
      <w:r w:rsidRPr="005E63D1">
        <w:rPr>
          <w:rFonts w:ascii="Times New Roman" w:eastAsia="Times New Roman" w:hAnsi="Times New Roman" w:cs="Times New Roman"/>
          <w:b/>
          <w:bCs/>
          <w:color w:val="000000"/>
          <w:sz w:val="24"/>
          <w:szCs w:val="24"/>
        </w:rPr>
        <w:t>REFERENCES</w:t>
      </w:r>
    </w:p>
    <w:p w14:paraId="50CF3124" w14:textId="0444393E" w:rsidR="005F60F9" w:rsidRPr="004B1B26" w:rsidRDefault="005F60F9" w:rsidP="005F60F9">
      <w:pPr>
        <w:spacing w:after="0" w:line="240" w:lineRule="auto"/>
        <w:rPr>
          <w:rFonts w:ascii="Times New Roman" w:eastAsia="Times New Roman" w:hAnsi="Times New Roman" w:cs="Times New Roman"/>
          <w:sz w:val="24"/>
          <w:szCs w:val="24"/>
        </w:rPr>
      </w:pPr>
    </w:p>
    <w:p w14:paraId="379D1EBA" w14:textId="00842829" w:rsidR="005F60F9" w:rsidRPr="004B1B26" w:rsidRDefault="005F60F9" w:rsidP="00A6305A">
      <w:pPr>
        <w:numPr>
          <w:ilvl w:val="0"/>
          <w:numId w:val="8"/>
        </w:numPr>
        <w:tabs>
          <w:tab w:val="clear" w:pos="720"/>
          <w:tab w:val="num" w:pos="0"/>
          <w:tab w:val="left" w:pos="270"/>
        </w:tabs>
        <w:spacing w:before="64"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Grosvenor T. </w:t>
      </w:r>
      <w:r w:rsidRPr="004B1B26">
        <w:rPr>
          <w:rFonts w:ascii="Times New Roman" w:eastAsia="Times New Roman" w:hAnsi="Times New Roman" w:cs="Times New Roman"/>
          <w:i/>
          <w:iCs/>
          <w:color w:val="000000"/>
          <w:sz w:val="24"/>
          <w:szCs w:val="24"/>
        </w:rPr>
        <w:t>Primary Care Optometry</w:t>
      </w:r>
      <w:r w:rsidRPr="004B1B26">
        <w:rPr>
          <w:rFonts w:ascii="Times New Roman" w:eastAsia="Times New Roman" w:hAnsi="Times New Roman" w:cs="Times New Roman"/>
          <w:color w:val="000000"/>
          <w:sz w:val="24"/>
          <w:szCs w:val="24"/>
        </w:rPr>
        <w:t>. 5th ed. Elsevier; 2007.</w:t>
      </w:r>
      <w:r w:rsidRPr="004B1B26">
        <w:rPr>
          <w:rFonts w:ascii="Times New Roman" w:eastAsia="Times New Roman" w:hAnsi="Times New Roman" w:cs="Times New Roman"/>
          <w:color w:val="000000"/>
          <w:sz w:val="24"/>
          <w:szCs w:val="24"/>
        </w:rPr>
        <w:br/>
      </w:r>
    </w:p>
    <w:p w14:paraId="21B08796" w14:textId="69055667"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Resnikoff S, et al. Global magnitude of visual impairment caused by uncorrected refractive errors. </w:t>
      </w:r>
      <w:r w:rsidRPr="004B1B26">
        <w:rPr>
          <w:rFonts w:ascii="Times New Roman" w:eastAsia="Times New Roman" w:hAnsi="Times New Roman" w:cs="Times New Roman"/>
          <w:i/>
          <w:iCs/>
          <w:color w:val="000000"/>
          <w:sz w:val="24"/>
          <w:szCs w:val="24"/>
        </w:rPr>
        <w:t>Bull World Health Organ</w:t>
      </w:r>
      <w:r w:rsidRPr="004B1B26">
        <w:rPr>
          <w:rFonts w:ascii="Times New Roman" w:eastAsia="Times New Roman" w:hAnsi="Times New Roman" w:cs="Times New Roman"/>
          <w:color w:val="000000"/>
          <w:sz w:val="24"/>
          <w:szCs w:val="24"/>
        </w:rPr>
        <w:t>. 2008;86(1):63–70.</w:t>
      </w:r>
      <w:r w:rsidRPr="004B1B26">
        <w:rPr>
          <w:rFonts w:ascii="Times New Roman" w:eastAsia="Times New Roman" w:hAnsi="Times New Roman" w:cs="Times New Roman"/>
          <w:color w:val="000000"/>
          <w:sz w:val="24"/>
          <w:szCs w:val="24"/>
        </w:rPr>
        <w:br/>
      </w:r>
    </w:p>
    <w:p w14:paraId="0C4E39F2" w14:textId="0CD09F63"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World Health Organization. </w:t>
      </w:r>
      <w:r w:rsidRPr="004B1B26">
        <w:rPr>
          <w:rFonts w:ascii="Times New Roman" w:eastAsia="Times New Roman" w:hAnsi="Times New Roman" w:cs="Times New Roman"/>
          <w:i/>
          <w:iCs/>
          <w:color w:val="000000"/>
          <w:sz w:val="24"/>
          <w:szCs w:val="24"/>
        </w:rPr>
        <w:t>Vision 2020: The Right to Sight—Global Initiative for the Elimination of Avoidable Blindness</w:t>
      </w:r>
      <w:r w:rsidRPr="004B1B26">
        <w:rPr>
          <w:rFonts w:ascii="Times New Roman" w:eastAsia="Times New Roman" w:hAnsi="Times New Roman" w:cs="Times New Roman"/>
          <w:color w:val="000000"/>
          <w:sz w:val="24"/>
          <w:szCs w:val="24"/>
        </w:rPr>
        <w:t>. WHO; 1999.</w:t>
      </w:r>
      <w:r w:rsidRPr="004B1B26">
        <w:rPr>
          <w:rFonts w:ascii="Times New Roman" w:eastAsia="Times New Roman" w:hAnsi="Times New Roman" w:cs="Times New Roman"/>
          <w:color w:val="000000"/>
          <w:sz w:val="24"/>
          <w:szCs w:val="24"/>
        </w:rPr>
        <w:br/>
      </w:r>
    </w:p>
    <w:p w14:paraId="3011B216" w14:textId="3A7F6278"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Holden BA, et al. Global prevalence of refractive errors: magnitude and temporal trends. </w:t>
      </w:r>
      <w:r w:rsidRPr="004B1B26">
        <w:rPr>
          <w:rFonts w:ascii="Times New Roman" w:eastAsia="Times New Roman" w:hAnsi="Times New Roman" w:cs="Times New Roman"/>
          <w:i/>
          <w:iCs/>
          <w:color w:val="000000"/>
          <w:sz w:val="24"/>
          <w:szCs w:val="24"/>
        </w:rPr>
        <w:t>Ophthalmology</w:t>
      </w:r>
      <w:r w:rsidRPr="004B1B26">
        <w:rPr>
          <w:rFonts w:ascii="Times New Roman" w:eastAsia="Times New Roman" w:hAnsi="Times New Roman" w:cs="Times New Roman"/>
          <w:color w:val="000000"/>
          <w:sz w:val="24"/>
          <w:szCs w:val="24"/>
        </w:rPr>
        <w:t>. 2016;123(5):1036–42.</w:t>
      </w:r>
      <w:r w:rsidRPr="004B1B26">
        <w:rPr>
          <w:rFonts w:ascii="Times New Roman" w:eastAsia="Times New Roman" w:hAnsi="Times New Roman" w:cs="Times New Roman"/>
          <w:color w:val="000000"/>
          <w:sz w:val="24"/>
          <w:szCs w:val="24"/>
        </w:rPr>
        <w:br/>
      </w:r>
    </w:p>
    <w:p w14:paraId="31E9C02C" w14:textId="43F176B3"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Atkinson J, et al. Visual and </w:t>
      </w:r>
      <w:proofErr w:type="spellStart"/>
      <w:r w:rsidRPr="004B1B26">
        <w:rPr>
          <w:rFonts w:ascii="Times New Roman" w:eastAsia="Times New Roman" w:hAnsi="Times New Roman" w:cs="Times New Roman"/>
          <w:color w:val="000000"/>
          <w:sz w:val="24"/>
          <w:szCs w:val="24"/>
        </w:rPr>
        <w:t>visuocognitive</w:t>
      </w:r>
      <w:proofErr w:type="spellEnd"/>
      <w:r w:rsidRPr="004B1B26">
        <w:rPr>
          <w:rFonts w:ascii="Times New Roman" w:eastAsia="Times New Roman" w:hAnsi="Times New Roman" w:cs="Times New Roman"/>
          <w:color w:val="000000"/>
          <w:sz w:val="24"/>
          <w:szCs w:val="24"/>
        </w:rPr>
        <w:t xml:space="preserve"> development in children with refractive error. </w:t>
      </w:r>
      <w:r w:rsidRPr="004B1B26">
        <w:rPr>
          <w:rFonts w:ascii="Times New Roman" w:eastAsia="Times New Roman" w:hAnsi="Times New Roman" w:cs="Times New Roman"/>
          <w:i/>
          <w:iCs/>
          <w:color w:val="000000"/>
          <w:sz w:val="24"/>
          <w:szCs w:val="24"/>
        </w:rPr>
        <w:t>Dev Med Child Neurol</w:t>
      </w:r>
      <w:r w:rsidRPr="004B1B26">
        <w:rPr>
          <w:rFonts w:ascii="Times New Roman" w:eastAsia="Times New Roman" w:hAnsi="Times New Roman" w:cs="Times New Roman"/>
          <w:color w:val="000000"/>
          <w:sz w:val="24"/>
          <w:szCs w:val="24"/>
        </w:rPr>
        <w:t xml:space="preserve">. </w:t>
      </w:r>
      <w:proofErr w:type="gramStart"/>
      <w:r w:rsidRPr="004B1B26">
        <w:rPr>
          <w:rFonts w:ascii="Times New Roman" w:eastAsia="Times New Roman" w:hAnsi="Times New Roman" w:cs="Times New Roman"/>
          <w:color w:val="000000"/>
          <w:sz w:val="24"/>
          <w:szCs w:val="24"/>
        </w:rPr>
        <w:t>2002;44:493</w:t>
      </w:r>
      <w:proofErr w:type="gramEnd"/>
      <w:r w:rsidRPr="004B1B26">
        <w:rPr>
          <w:rFonts w:ascii="Times New Roman" w:eastAsia="Times New Roman" w:hAnsi="Times New Roman" w:cs="Times New Roman"/>
          <w:color w:val="000000"/>
          <w:sz w:val="24"/>
          <w:szCs w:val="24"/>
        </w:rPr>
        <w:t>–500.</w:t>
      </w:r>
      <w:r w:rsidRPr="004B1B26">
        <w:rPr>
          <w:rFonts w:ascii="Times New Roman" w:eastAsia="Times New Roman" w:hAnsi="Times New Roman" w:cs="Times New Roman"/>
          <w:color w:val="000000"/>
          <w:sz w:val="24"/>
          <w:szCs w:val="24"/>
        </w:rPr>
        <w:br/>
      </w:r>
    </w:p>
    <w:p w14:paraId="6F7E2B14" w14:textId="21639A74"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Murthy GV, et al. Refractive error in children: population-based studies in India. </w:t>
      </w:r>
      <w:r w:rsidRPr="004B1B26">
        <w:rPr>
          <w:rFonts w:ascii="Times New Roman" w:eastAsia="Times New Roman" w:hAnsi="Times New Roman" w:cs="Times New Roman"/>
          <w:i/>
          <w:iCs/>
          <w:color w:val="000000"/>
          <w:sz w:val="24"/>
          <w:szCs w:val="24"/>
        </w:rPr>
        <w:t xml:space="preserve">Invest </w:t>
      </w:r>
      <w:proofErr w:type="spellStart"/>
      <w:r w:rsidRPr="004B1B26">
        <w:rPr>
          <w:rFonts w:ascii="Times New Roman" w:eastAsia="Times New Roman" w:hAnsi="Times New Roman" w:cs="Times New Roman"/>
          <w:i/>
          <w:iCs/>
          <w:color w:val="000000"/>
          <w:sz w:val="24"/>
          <w:szCs w:val="24"/>
        </w:rPr>
        <w:t>Ophthalmol</w:t>
      </w:r>
      <w:proofErr w:type="spellEnd"/>
      <w:r w:rsidRPr="004B1B26">
        <w:rPr>
          <w:rFonts w:ascii="Times New Roman" w:eastAsia="Times New Roman" w:hAnsi="Times New Roman" w:cs="Times New Roman"/>
          <w:i/>
          <w:iCs/>
          <w:color w:val="000000"/>
          <w:sz w:val="24"/>
          <w:szCs w:val="24"/>
        </w:rPr>
        <w:t xml:space="preserve"> Vis Sci</w:t>
      </w:r>
      <w:r w:rsidRPr="004B1B26">
        <w:rPr>
          <w:rFonts w:ascii="Times New Roman" w:eastAsia="Times New Roman" w:hAnsi="Times New Roman" w:cs="Times New Roman"/>
          <w:color w:val="000000"/>
          <w:sz w:val="24"/>
          <w:szCs w:val="24"/>
        </w:rPr>
        <w:t>. 2002;43(3):615–22.</w:t>
      </w:r>
      <w:r w:rsidRPr="004B1B26">
        <w:rPr>
          <w:rFonts w:ascii="Times New Roman" w:eastAsia="Times New Roman" w:hAnsi="Times New Roman" w:cs="Times New Roman"/>
          <w:color w:val="000000"/>
          <w:sz w:val="24"/>
          <w:szCs w:val="24"/>
        </w:rPr>
        <w:br/>
      </w:r>
    </w:p>
    <w:p w14:paraId="564788F6" w14:textId="05291D6D"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proofErr w:type="spellStart"/>
      <w:r w:rsidRPr="004B1B26">
        <w:rPr>
          <w:rFonts w:ascii="Times New Roman" w:eastAsia="Times New Roman" w:hAnsi="Times New Roman" w:cs="Times New Roman"/>
          <w:color w:val="000000"/>
          <w:sz w:val="24"/>
          <w:szCs w:val="24"/>
        </w:rPr>
        <w:t>Ajaiyeoba</w:t>
      </w:r>
      <w:proofErr w:type="spellEnd"/>
      <w:r w:rsidRPr="004B1B26">
        <w:rPr>
          <w:rFonts w:ascii="Times New Roman" w:eastAsia="Times New Roman" w:hAnsi="Times New Roman" w:cs="Times New Roman"/>
          <w:color w:val="000000"/>
          <w:sz w:val="24"/>
          <w:szCs w:val="24"/>
        </w:rPr>
        <w:t xml:space="preserve"> AI, et al. Prevalence of refractive error and visual impairment in school children in Ibadan, Nigeria. </w:t>
      </w:r>
      <w:proofErr w:type="spellStart"/>
      <w:r w:rsidRPr="004B1B26">
        <w:rPr>
          <w:rFonts w:ascii="Times New Roman" w:eastAsia="Times New Roman" w:hAnsi="Times New Roman" w:cs="Times New Roman"/>
          <w:i/>
          <w:iCs/>
          <w:color w:val="000000"/>
          <w:sz w:val="24"/>
          <w:szCs w:val="24"/>
        </w:rPr>
        <w:t>Afr</w:t>
      </w:r>
      <w:proofErr w:type="spellEnd"/>
      <w:r w:rsidRPr="004B1B26">
        <w:rPr>
          <w:rFonts w:ascii="Times New Roman" w:eastAsia="Times New Roman" w:hAnsi="Times New Roman" w:cs="Times New Roman"/>
          <w:i/>
          <w:iCs/>
          <w:color w:val="000000"/>
          <w:sz w:val="24"/>
          <w:szCs w:val="24"/>
        </w:rPr>
        <w:t xml:space="preserve"> J Med </w:t>
      </w:r>
      <w:proofErr w:type="spellStart"/>
      <w:r w:rsidRPr="004B1B26">
        <w:rPr>
          <w:rFonts w:ascii="Times New Roman" w:eastAsia="Times New Roman" w:hAnsi="Times New Roman" w:cs="Times New Roman"/>
          <w:i/>
          <w:iCs/>
          <w:color w:val="000000"/>
          <w:sz w:val="24"/>
          <w:szCs w:val="24"/>
        </w:rPr>
        <w:t>Med</w:t>
      </w:r>
      <w:proofErr w:type="spellEnd"/>
      <w:r w:rsidRPr="004B1B26">
        <w:rPr>
          <w:rFonts w:ascii="Times New Roman" w:eastAsia="Times New Roman" w:hAnsi="Times New Roman" w:cs="Times New Roman"/>
          <w:i/>
          <w:iCs/>
          <w:color w:val="000000"/>
          <w:sz w:val="24"/>
          <w:szCs w:val="24"/>
        </w:rPr>
        <w:t xml:space="preserve"> Sci</w:t>
      </w:r>
      <w:r w:rsidRPr="004B1B26">
        <w:rPr>
          <w:rFonts w:ascii="Times New Roman" w:eastAsia="Times New Roman" w:hAnsi="Times New Roman" w:cs="Times New Roman"/>
          <w:color w:val="000000"/>
          <w:sz w:val="24"/>
          <w:szCs w:val="24"/>
        </w:rPr>
        <w:t>. 2007;36(4):371–6.</w:t>
      </w:r>
      <w:r w:rsidRPr="004B1B26">
        <w:rPr>
          <w:rFonts w:ascii="Times New Roman" w:eastAsia="Times New Roman" w:hAnsi="Times New Roman" w:cs="Times New Roman"/>
          <w:color w:val="000000"/>
          <w:sz w:val="24"/>
          <w:szCs w:val="24"/>
        </w:rPr>
        <w:br/>
      </w:r>
    </w:p>
    <w:p w14:paraId="115E3863" w14:textId="155A8470"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proofErr w:type="spellStart"/>
      <w:r w:rsidRPr="004B1B26">
        <w:rPr>
          <w:rFonts w:ascii="Times New Roman" w:eastAsia="Times New Roman" w:hAnsi="Times New Roman" w:cs="Times New Roman"/>
          <w:color w:val="000000"/>
          <w:sz w:val="24"/>
          <w:szCs w:val="24"/>
        </w:rPr>
        <w:t>Negrel</w:t>
      </w:r>
      <w:proofErr w:type="spellEnd"/>
      <w:r w:rsidRPr="004B1B26">
        <w:rPr>
          <w:rFonts w:ascii="Times New Roman" w:eastAsia="Times New Roman" w:hAnsi="Times New Roman" w:cs="Times New Roman"/>
          <w:color w:val="000000"/>
          <w:sz w:val="24"/>
          <w:szCs w:val="24"/>
        </w:rPr>
        <w:t xml:space="preserve"> AD, et al. Refractive Error Study in Children: methodology and design. </w:t>
      </w:r>
      <w:r w:rsidRPr="004B1B26">
        <w:rPr>
          <w:rFonts w:ascii="Times New Roman" w:eastAsia="Times New Roman" w:hAnsi="Times New Roman" w:cs="Times New Roman"/>
          <w:i/>
          <w:iCs/>
          <w:color w:val="000000"/>
          <w:sz w:val="24"/>
          <w:szCs w:val="24"/>
        </w:rPr>
        <w:t xml:space="preserve">Am J </w:t>
      </w:r>
      <w:proofErr w:type="spellStart"/>
      <w:r w:rsidRPr="004B1B26">
        <w:rPr>
          <w:rFonts w:ascii="Times New Roman" w:eastAsia="Times New Roman" w:hAnsi="Times New Roman" w:cs="Times New Roman"/>
          <w:i/>
          <w:iCs/>
          <w:color w:val="000000"/>
          <w:sz w:val="24"/>
          <w:szCs w:val="24"/>
        </w:rPr>
        <w:t>Ophthalmol</w:t>
      </w:r>
      <w:proofErr w:type="spellEnd"/>
      <w:r w:rsidRPr="004B1B26">
        <w:rPr>
          <w:rFonts w:ascii="Times New Roman" w:eastAsia="Times New Roman" w:hAnsi="Times New Roman" w:cs="Times New Roman"/>
          <w:color w:val="000000"/>
          <w:sz w:val="24"/>
          <w:szCs w:val="24"/>
        </w:rPr>
        <w:t>. 2000;129(4):421–9.</w:t>
      </w:r>
      <w:r w:rsidRPr="004B1B26">
        <w:rPr>
          <w:rFonts w:ascii="Times New Roman" w:eastAsia="Times New Roman" w:hAnsi="Times New Roman" w:cs="Times New Roman"/>
          <w:color w:val="000000"/>
          <w:sz w:val="24"/>
          <w:szCs w:val="24"/>
        </w:rPr>
        <w:br/>
      </w:r>
    </w:p>
    <w:p w14:paraId="66A5DA78" w14:textId="4C978C1C" w:rsidR="005F60F9" w:rsidRPr="004B1B26" w:rsidRDefault="005F60F9" w:rsidP="00A6305A">
      <w:pPr>
        <w:numPr>
          <w:ilvl w:val="0"/>
          <w:numId w:val="8"/>
        </w:numPr>
        <w:tabs>
          <w:tab w:val="clear" w:pos="720"/>
          <w:tab w:val="num" w:pos="0"/>
          <w:tab w:val="left" w:pos="27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Pokharel GP, et al. Refractive error in children in rural Nepal. </w:t>
      </w:r>
      <w:r w:rsidRPr="004B1B26">
        <w:rPr>
          <w:rFonts w:ascii="Times New Roman" w:eastAsia="Times New Roman" w:hAnsi="Times New Roman" w:cs="Times New Roman"/>
          <w:i/>
          <w:iCs/>
          <w:color w:val="000000"/>
          <w:sz w:val="24"/>
          <w:szCs w:val="24"/>
        </w:rPr>
        <w:t xml:space="preserve">Invest </w:t>
      </w:r>
      <w:proofErr w:type="spellStart"/>
      <w:r w:rsidRPr="004B1B26">
        <w:rPr>
          <w:rFonts w:ascii="Times New Roman" w:eastAsia="Times New Roman" w:hAnsi="Times New Roman" w:cs="Times New Roman"/>
          <w:i/>
          <w:iCs/>
          <w:color w:val="000000"/>
          <w:sz w:val="24"/>
          <w:szCs w:val="24"/>
        </w:rPr>
        <w:t>Ophthalmol</w:t>
      </w:r>
      <w:proofErr w:type="spellEnd"/>
      <w:r w:rsidRPr="004B1B26">
        <w:rPr>
          <w:rFonts w:ascii="Times New Roman" w:eastAsia="Times New Roman" w:hAnsi="Times New Roman" w:cs="Times New Roman"/>
          <w:i/>
          <w:iCs/>
          <w:color w:val="000000"/>
          <w:sz w:val="24"/>
          <w:szCs w:val="24"/>
        </w:rPr>
        <w:t xml:space="preserve"> Vis Sci</w:t>
      </w:r>
      <w:r w:rsidRPr="004B1B26">
        <w:rPr>
          <w:rFonts w:ascii="Times New Roman" w:eastAsia="Times New Roman" w:hAnsi="Times New Roman" w:cs="Times New Roman"/>
          <w:color w:val="000000"/>
          <w:sz w:val="24"/>
          <w:szCs w:val="24"/>
        </w:rPr>
        <w:t>. 2000;41(3):626–30.</w:t>
      </w:r>
      <w:r w:rsidRPr="004B1B26">
        <w:rPr>
          <w:rFonts w:ascii="Times New Roman" w:eastAsia="Times New Roman" w:hAnsi="Times New Roman" w:cs="Times New Roman"/>
          <w:color w:val="000000"/>
          <w:sz w:val="24"/>
          <w:szCs w:val="24"/>
        </w:rPr>
        <w:br/>
      </w:r>
    </w:p>
    <w:p w14:paraId="03BB29C1" w14:textId="6CE6FCB0"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Naidoo KS, et al. Refractive error and visual impairment in African children. </w:t>
      </w:r>
      <w:r w:rsidRPr="004B1B26">
        <w:rPr>
          <w:rFonts w:ascii="Times New Roman" w:eastAsia="Times New Roman" w:hAnsi="Times New Roman" w:cs="Times New Roman"/>
          <w:i/>
          <w:iCs/>
          <w:color w:val="000000"/>
          <w:sz w:val="24"/>
          <w:szCs w:val="24"/>
        </w:rPr>
        <w:t xml:space="preserve">Invest </w:t>
      </w:r>
      <w:proofErr w:type="spellStart"/>
      <w:r w:rsidRPr="004B1B26">
        <w:rPr>
          <w:rFonts w:ascii="Times New Roman" w:eastAsia="Times New Roman" w:hAnsi="Times New Roman" w:cs="Times New Roman"/>
          <w:i/>
          <w:iCs/>
          <w:color w:val="000000"/>
          <w:sz w:val="24"/>
          <w:szCs w:val="24"/>
        </w:rPr>
        <w:t>Ophthalmol</w:t>
      </w:r>
      <w:proofErr w:type="spellEnd"/>
      <w:r w:rsidRPr="004B1B26">
        <w:rPr>
          <w:rFonts w:ascii="Times New Roman" w:eastAsia="Times New Roman" w:hAnsi="Times New Roman" w:cs="Times New Roman"/>
          <w:i/>
          <w:iCs/>
          <w:color w:val="000000"/>
          <w:sz w:val="24"/>
          <w:szCs w:val="24"/>
        </w:rPr>
        <w:t xml:space="preserve"> Vis Sci</w:t>
      </w:r>
      <w:r w:rsidRPr="004B1B26">
        <w:rPr>
          <w:rFonts w:ascii="Times New Roman" w:eastAsia="Times New Roman" w:hAnsi="Times New Roman" w:cs="Times New Roman"/>
          <w:color w:val="000000"/>
          <w:sz w:val="24"/>
          <w:szCs w:val="24"/>
        </w:rPr>
        <w:t>. 2003;44(9):3764–70.</w:t>
      </w:r>
      <w:r w:rsidRPr="004B1B26">
        <w:rPr>
          <w:rFonts w:ascii="Times New Roman" w:eastAsia="Times New Roman" w:hAnsi="Times New Roman" w:cs="Times New Roman"/>
          <w:color w:val="000000"/>
          <w:sz w:val="24"/>
          <w:szCs w:val="24"/>
        </w:rPr>
        <w:br/>
      </w:r>
    </w:p>
    <w:p w14:paraId="3E3D83C4" w14:textId="7478E911"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Federal Ministry of Health, Nigeria. </w:t>
      </w:r>
      <w:r w:rsidRPr="004B1B26">
        <w:rPr>
          <w:rFonts w:ascii="Times New Roman" w:eastAsia="Times New Roman" w:hAnsi="Times New Roman" w:cs="Times New Roman"/>
          <w:i/>
          <w:iCs/>
          <w:color w:val="000000"/>
          <w:sz w:val="24"/>
          <w:szCs w:val="24"/>
        </w:rPr>
        <w:t>Nigeria School Eye Health Guidelines</w:t>
      </w:r>
      <w:r w:rsidRPr="004B1B26">
        <w:rPr>
          <w:rFonts w:ascii="Times New Roman" w:eastAsia="Times New Roman" w:hAnsi="Times New Roman" w:cs="Times New Roman"/>
          <w:color w:val="000000"/>
          <w:sz w:val="24"/>
          <w:szCs w:val="24"/>
        </w:rPr>
        <w:t>. Abuja; 2020.</w:t>
      </w:r>
      <w:r w:rsidRPr="004B1B26">
        <w:rPr>
          <w:rFonts w:ascii="Times New Roman" w:eastAsia="Times New Roman" w:hAnsi="Times New Roman" w:cs="Times New Roman"/>
          <w:color w:val="000000"/>
          <w:sz w:val="24"/>
          <w:szCs w:val="24"/>
        </w:rPr>
        <w:br/>
      </w:r>
    </w:p>
    <w:p w14:paraId="58F4C7F3" w14:textId="5D921833"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Umar MM, et al. Challenges of childhood refractive error services in Nigeria. </w:t>
      </w:r>
      <w:r w:rsidRPr="004B1B26">
        <w:rPr>
          <w:rFonts w:ascii="Times New Roman" w:eastAsia="Times New Roman" w:hAnsi="Times New Roman" w:cs="Times New Roman"/>
          <w:i/>
          <w:iCs/>
          <w:color w:val="000000"/>
          <w:sz w:val="24"/>
          <w:szCs w:val="24"/>
        </w:rPr>
        <w:t>Community Eye Health J</w:t>
      </w:r>
      <w:r w:rsidRPr="004B1B26">
        <w:rPr>
          <w:rFonts w:ascii="Times New Roman" w:eastAsia="Times New Roman" w:hAnsi="Times New Roman" w:cs="Times New Roman"/>
          <w:color w:val="000000"/>
          <w:sz w:val="24"/>
          <w:szCs w:val="24"/>
        </w:rPr>
        <w:t xml:space="preserve">. </w:t>
      </w:r>
      <w:proofErr w:type="gramStart"/>
      <w:r w:rsidRPr="004B1B26">
        <w:rPr>
          <w:rFonts w:ascii="Times New Roman" w:eastAsia="Times New Roman" w:hAnsi="Times New Roman" w:cs="Times New Roman"/>
          <w:color w:val="000000"/>
          <w:sz w:val="24"/>
          <w:szCs w:val="24"/>
        </w:rPr>
        <w:t>2021;34:5</w:t>
      </w:r>
      <w:proofErr w:type="gramEnd"/>
      <w:r w:rsidRPr="004B1B26">
        <w:rPr>
          <w:rFonts w:ascii="Times New Roman" w:eastAsia="Times New Roman" w:hAnsi="Times New Roman" w:cs="Times New Roman"/>
          <w:color w:val="000000"/>
          <w:sz w:val="24"/>
          <w:szCs w:val="24"/>
        </w:rPr>
        <w:t>–7.</w:t>
      </w:r>
      <w:r w:rsidRPr="004B1B26">
        <w:rPr>
          <w:rFonts w:ascii="Times New Roman" w:eastAsia="Times New Roman" w:hAnsi="Times New Roman" w:cs="Times New Roman"/>
          <w:color w:val="000000"/>
          <w:sz w:val="24"/>
          <w:szCs w:val="24"/>
        </w:rPr>
        <w:br/>
      </w:r>
    </w:p>
    <w:p w14:paraId="41A795A3" w14:textId="48B75370"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National Institute of Ophthalmology, Bangladesh. </w:t>
      </w:r>
      <w:r w:rsidRPr="004B1B26">
        <w:rPr>
          <w:rFonts w:ascii="Times New Roman" w:eastAsia="Times New Roman" w:hAnsi="Times New Roman" w:cs="Times New Roman"/>
          <w:i/>
          <w:iCs/>
          <w:color w:val="000000"/>
          <w:sz w:val="24"/>
          <w:szCs w:val="24"/>
        </w:rPr>
        <w:t>National Blindness and Low Vision Survey Report</w:t>
      </w:r>
      <w:r w:rsidRPr="004B1B26">
        <w:rPr>
          <w:rFonts w:ascii="Times New Roman" w:eastAsia="Times New Roman" w:hAnsi="Times New Roman" w:cs="Times New Roman"/>
          <w:color w:val="000000"/>
          <w:sz w:val="24"/>
          <w:szCs w:val="24"/>
        </w:rPr>
        <w:t>. Dhaka; 2002.</w:t>
      </w:r>
      <w:r w:rsidRPr="004B1B26">
        <w:rPr>
          <w:rFonts w:ascii="Times New Roman" w:eastAsia="Times New Roman" w:hAnsi="Times New Roman" w:cs="Times New Roman"/>
          <w:color w:val="000000"/>
          <w:sz w:val="24"/>
          <w:szCs w:val="24"/>
        </w:rPr>
        <w:br/>
      </w:r>
    </w:p>
    <w:p w14:paraId="55245851" w14:textId="3C08D3A4"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Dineen B, et al. Prevalence of refractive error in Bangladeshi children. </w:t>
      </w:r>
      <w:r w:rsidRPr="004B1B26">
        <w:rPr>
          <w:rFonts w:ascii="Times New Roman" w:eastAsia="Times New Roman" w:hAnsi="Times New Roman" w:cs="Times New Roman"/>
          <w:i/>
          <w:iCs/>
          <w:color w:val="000000"/>
          <w:sz w:val="24"/>
          <w:szCs w:val="24"/>
        </w:rPr>
        <w:t>Ophthalmic Epidemiol</w:t>
      </w:r>
      <w:r w:rsidRPr="004B1B26">
        <w:rPr>
          <w:rFonts w:ascii="Times New Roman" w:eastAsia="Times New Roman" w:hAnsi="Times New Roman" w:cs="Times New Roman"/>
          <w:color w:val="000000"/>
          <w:sz w:val="24"/>
          <w:szCs w:val="24"/>
        </w:rPr>
        <w:t>. 2003;10(5):303–12.</w:t>
      </w:r>
      <w:r w:rsidRPr="004B1B26">
        <w:rPr>
          <w:rFonts w:ascii="Times New Roman" w:eastAsia="Times New Roman" w:hAnsi="Times New Roman" w:cs="Times New Roman"/>
          <w:color w:val="000000"/>
          <w:sz w:val="24"/>
          <w:szCs w:val="24"/>
        </w:rPr>
        <w:br/>
      </w:r>
    </w:p>
    <w:p w14:paraId="6E5D0DEA" w14:textId="77777777" w:rsidR="005F60F9" w:rsidRPr="004B1B26" w:rsidRDefault="005F60F9" w:rsidP="005E63D1">
      <w:pPr>
        <w:numPr>
          <w:ilvl w:val="0"/>
          <w:numId w:val="8"/>
        </w:numPr>
        <w:tabs>
          <w:tab w:val="clear" w:pos="720"/>
          <w:tab w:val="num" w:pos="0"/>
          <w:tab w:val="left" w:pos="180"/>
          <w:tab w:val="left" w:pos="270"/>
          <w:tab w:val="left" w:pos="360"/>
        </w:tabs>
        <w:spacing w:after="0" w:line="240" w:lineRule="auto"/>
        <w:ind w:left="0" w:firstLine="0"/>
        <w:textAlignment w:val="baseline"/>
        <w:rPr>
          <w:rFonts w:ascii="Times New Roman" w:eastAsia="Times New Roman" w:hAnsi="Times New Roman" w:cs="Times New Roman"/>
          <w:color w:val="000000"/>
          <w:sz w:val="24"/>
          <w:szCs w:val="24"/>
        </w:rPr>
      </w:pPr>
      <w:r w:rsidRPr="004B1B26">
        <w:rPr>
          <w:rFonts w:ascii="Times New Roman" w:eastAsia="Times New Roman" w:hAnsi="Times New Roman" w:cs="Times New Roman"/>
          <w:color w:val="000000"/>
          <w:sz w:val="24"/>
          <w:szCs w:val="24"/>
        </w:rPr>
        <w:t xml:space="preserve">Maul E, et al. Refractive error study in children: results from Chile. </w:t>
      </w:r>
      <w:r w:rsidRPr="004B1B26">
        <w:rPr>
          <w:rFonts w:ascii="Times New Roman" w:eastAsia="Times New Roman" w:hAnsi="Times New Roman" w:cs="Times New Roman"/>
          <w:i/>
          <w:iCs/>
          <w:color w:val="000000"/>
          <w:sz w:val="24"/>
          <w:szCs w:val="24"/>
        </w:rPr>
        <w:t xml:space="preserve">Am J </w:t>
      </w:r>
      <w:proofErr w:type="spellStart"/>
      <w:r w:rsidRPr="004B1B26">
        <w:rPr>
          <w:rFonts w:ascii="Times New Roman" w:eastAsia="Times New Roman" w:hAnsi="Times New Roman" w:cs="Times New Roman"/>
          <w:i/>
          <w:iCs/>
          <w:color w:val="000000"/>
          <w:sz w:val="24"/>
          <w:szCs w:val="24"/>
        </w:rPr>
        <w:t>Ophthalmol</w:t>
      </w:r>
      <w:proofErr w:type="spellEnd"/>
      <w:r w:rsidRPr="004B1B26">
        <w:rPr>
          <w:rFonts w:ascii="Times New Roman" w:eastAsia="Times New Roman" w:hAnsi="Times New Roman" w:cs="Times New Roman"/>
          <w:color w:val="000000"/>
          <w:sz w:val="24"/>
          <w:szCs w:val="24"/>
        </w:rPr>
        <w:t>. 2000;129(4):445–54.</w:t>
      </w:r>
    </w:p>
    <w:p w14:paraId="02EBB8D5" w14:textId="39AC2042" w:rsidR="005F60F9" w:rsidRPr="004B1B26" w:rsidRDefault="005F60F9" w:rsidP="00A6305A">
      <w:pPr>
        <w:tabs>
          <w:tab w:val="num" w:pos="0"/>
          <w:tab w:val="left" w:pos="270"/>
        </w:tabs>
        <w:spacing w:after="0" w:line="240" w:lineRule="auto"/>
        <w:rPr>
          <w:rFonts w:ascii="Times New Roman" w:eastAsia="Times New Roman" w:hAnsi="Times New Roman" w:cs="Times New Roman"/>
          <w:sz w:val="24"/>
          <w:szCs w:val="24"/>
        </w:rPr>
      </w:pPr>
    </w:p>
    <w:p w14:paraId="0248EA7E" w14:textId="1076F68F" w:rsidR="005F60F9" w:rsidRDefault="005F60F9" w:rsidP="005F60F9">
      <w:r w:rsidRPr="004B1B26">
        <w:rPr>
          <w:rFonts w:ascii="Times New Roman" w:eastAsia="Times New Roman" w:hAnsi="Times New Roman" w:cs="Times New Roman"/>
          <w:sz w:val="24"/>
          <w:szCs w:val="24"/>
        </w:rPr>
        <w:lastRenderedPageBreak/>
        <w:br/>
      </w:r>
      <w:r w:rsidRPr="004B1B26">
        <w:rPr>
          <w:rFonts w:ascii="Times New Roman" w:eastAsia="Times New Roman" w:hAnsi="Times New Roman" w:cs="Times New Roman"/>
          <w:sz w:val="24"/>
          <w:szCs w:val="24"/>
        </w:rPr>
        <w:br/>
      </w:r>
    </w:p>
    <w:p w14:paraId="705C92C8" w14:textId="77777777" w:rsidR="00F837D4" w:rsidRDefault="00F837D4" w:rsidP="005F60F9"/>
    <w:sectPr w:rsidR="00F837D4" w:rsidSect="00A6305A">
      <w:headerReference w:type="even" r:id="rId7"/>
      <w:headerReference w:type="default" r:id="rId8"/>
      <w:footerReference w:type="even" r:id="rId9"/>
      <w:footerReference w:type="default" r:id="rId10"/>
      <w:headerReference w:type="first" r:id="rId11"/>
      <w:footerReference w:type="first" r:id="rId12"/>
      <w:pgSz w:w="12240" w:h="15840"/>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47DD" w14:textId="77777777" w:rsidR="00F637D5" w:rsidRDefault="00F637D5" w:rsidP="00F251ED">
      <w:pPr>
        <w:spacing w:after="0" w:line="240" w:lineRule="auto"/>
      </w:pPr>
      <w:r>
        <w:separator/>
      </w:r>
    </w:p>
  </w:endnote>
  <w:endnote w:type="continuationSeparator" w:id="0">
    <w:p w14:paraId="00A6182A" w14:textId="77777777" w:rsidR="00F637D5" w:rsidRDefault="00F637D5" w:rsidP="00F2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DFC1" w14:textId="77777777" w:rsidR="00F251ED" w:rsidRDefault="00F25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3D03" w14:textId="77777777" w:rsidR="00F251ED" w:rsidRDefault="00F25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1E9D2" w14:textId="77777777" w:rsidR="00F251ED" w:rsidRDefault="00F2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E68EC" w14:textId="77777777" w:rsidR="00F637D5" w:rsidRDefault="00F637D5" w:rsidP="00F251ED">
      <w:pPr>
        <w:spacing w:after="0" w:line="240" w:lineRule="auto"/>
      </w:pPr>
      <w:r>
        <w:separator/>
      </w:r>
    </w:p>
  </w:footnote>
  <w:footnote w:type="continuationSeparator" w:id="0">
    <w:p w14:paraId="71F4482C" w14:textId="77777777" w:rsidR="00F637D5" w:rsidRDefault="00F637D5" w:rsidP="00F25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5A5A" w14:textId="51376DEA" w:rsidR="00F251ED" w:rsidRDefault="00F251ED">
    <w:pPr>
      <w:pStyle w:val="Header"/>
    </w:pPr>
    <w:r>
      <w:rPr>
        <w:noProof/>
      </w:rPr>
      <w:pict w14:anchorId="0390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437282"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A1E2" w14:textId="366C8D36" w:rsidR="00F251ED" w:rsidRDefault="00F251ED">
    <w:pPr>
      <w:pStyle w:val="Header"/>
    </w:pPr>
    <w:r>
      <w:rPr>
        <w:noProof/>
      </w:rPr>
      <w:pict w14:anchorId="35D48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437283"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712E" w14:textId="20DDAC93" w:rsidR="00F251ED" w:rsidRDefault="00F251ED">
    <w:pPr>
      <w:pStyle w:val="Header"/>
    </w:pPr>
    <w:r>
      <w:rPr>
        <w:noProof/>
      </w:rPr>
      <w:pict w14:anchorId="5954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437281"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556"/>
    <w:multiLevelType w:val="multilevel"/>
    <w:tmpl w:val="72EC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51C0C"/>
    <w:multiLevelType w:val="multilevel"/>
    <w:tmpl w:val="619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B1E0D"/>
    <w:multiLevelType w:val="multilevel"/>
    <w:tmpl w:val="FBAEF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76A70"/>
    <w:multiLevelType w:val="multilevel"/>
    <w:tmpl w:val="1F2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22163"/>
    <w:multiLevelType w:val="hybridMultilevel"/>
    <w:tmpl w:val="FFC0F7C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927568F"/>
    <w:multiLevelType w:val="hybridMultilevel"/>
    <w:tmpl w:val="E2046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012CE"/>
    <w:multiLevelType w:val="multilevel"/>
    <w:tmpl w:val="2C7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6234D"/>
    <w:multiLevelType w:val="multilevel"/>
    <w:tmpl w:val="D3B8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02E41"/>
    <w:multiLevelType w:val="multilevel"/>
    <w:tmpl w:val="42EE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A3B79"/>
    <w:multiLevelType w:val="multilevel"/>
    <w:tmpl w:val="B082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A79ED"/>
    <w:multiLevelType w:val="multilevel"/>
    <w:tmpl w:val="76F87F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E1A1B"/>
    <w:multiLevelType w:val="multilevel"/>
    <w:tmpl w:val="4F38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lvlOverride w:ilvl="0">
      <w:lvl w:ilvl="0">
        <w:numFmt w:val="lowerLetter"/>
        <w:lvlText w:val="%1."/>
        <w:lvlJc w:val="left"/>
      </w:lvl>
    </w:lvlOverride>
  </w:num>
  <w:num w:numId="3">
    <w:abstractNumId w:val="8"/>
    <w:lvlOverride w:ilvl="0">
      <w:lvl w:ilvl="0">
        <w:numFmt w:val="lowerLetter"/>
        <w:lvlText w:val="%1."/>
        <w:lvlJc w:val="left"/>
      </w:lvl>
    </w:lvlOverride>
  </w:num>
  <w:num w:numId="4">
    <w:abstractNumId w:val="11"/>
    <w:lvlOverride w:ilvl="0">
      <w:lvl w:ilvl="0">
        <w:numFmt w:val="lowerLetter"/>
        <w:lvlText w:val="%1."/>
        <w:lvlJc w:val="left"/>
      </w:lvl>
    </w:lvlOverride>
  </w:num>
  <w:num w:numId="5">
    <w:abstractNumId w:val="6"/>
    <w:lvlOverride w:ilvl="0">
      <w:lvl w:ilvl="0">
        <w:numFmt w:val="lowerLetter"/>
        <w:lvlText w:val="%1."/>
        <w:lvlJc w:val="left"/>
      </w:lvl>
    </w:lvlOverride>
  </w:num>
  <w:num w:numId="6">
    <w:abstractNumId w:val="7"/>
  </w:num>
  <w:num w:numId="7">
    <w:abstractNumId w:val="1"/>
  </w:num>
  <w:num w:numId="8">
    <w:abstractNumId w:val="0"/>
  </w:num>
  <w:num w:numId="9">
    <w:abstractNumId w:val="10"/>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F9"/>
    <w:rsid w:val="0023769C"/>
    <w:rsid w:val="00445A21"/>
    <w:rsid w:val="005E63D1"/>
    <w:rsid w:val="005F60F9"/>
    <w:rsid w:val="006A4FBC"/>
    <w:rsid w:val="00734CDF"/>
    <w:rsid w:val="00795A9A"/>
    <w:rsid w:val="00854A0E"/>
    <w:rsid w:val="00984024"/>
    <w:rsid w:val="00A436CD"/>
    <w:rsid w:val="00A6305A"/>
    <w:rsid w:val="00A81BEB"/>
    <w:rsid w:val="00C14B7C"/>
    <w:rsid w:val="00D0076F"/>
    <w:rsid w:val="00DF7112"/>
    <w:rsid w:val="00EB2C7F"/>
    <w:rsid w:val="00F251ED"/>
    <w:rsid w:val="00F637D5"/>
    <w:rsid w:val="00F8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1AC04"/>
  <w15:chartTrackingRefBased/>
  <w15:docId w15:val="{A8F9DA15-DD1A-4912-9DD6-41268D5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A0E"/>
    <w:rPr>
      <w:color w:val="0563C1" w:themeColor="hyperlink"/>
      <w:u w:val="single"/>
    </w:rPr>
  </w:style>
  <w:style w:type="character" w:styleId="UnresolvedMention">
    <w:name w:val="Unresolved Mention"/>
    <w:basedOn w:val="DefaultParagraphFont"/>
    <w:uiPriority w:val="99"/>
    <w:semiHidden/>
    <w:unhideWhenUsed/>
    <w:rsid w:val="00854A0E"/>
    <w:rPr>
      <w:color w:val="605E5C"/>
      <w:shd w:val="clear" w:color="auto" w:fill="E1DFDD"/>
    </w:rPr>
  </w:style>
  <w:style w:type="paragraph" w:styleId="Header">
    <w:name w:val="header"/>
    <w:basedOn w:val="Normal"/>
    <w:link w:val="HeaderChar"/>
    <w:uiPriority w:val="99"/>
    <w:unhideWhenUsed/>
    <w:rsid w:val="00F2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1ED"/>
  </w:style>
  <w:style w:type="paragraph" w:styleId="Footer">
    <w:name w:val="footer"/>
    <w:basedOn w:val="Normal"/>
    <w:link w:val="FooterChar"/>
    <w:uiPriority w:val="99"/>
    <w:unhideWhenUsed/>
    <w:rsid w:val="00F2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dc:creator>
  <cp:keywords/>
  <dc:description/>
  <cp:lastModifiedBy>SDI 1084</cp:lastModifiedBy>
  <cp:revision>14</cp:revision>
  <dcterms:created xsi:type="dcterms:W3CDTF">2025-10-02T15:54:00Z</dcterms:created>
  <dcterms:modified xsi:type="dcterms:W3CDTF">2025-10-03T06:22:00Z</dcterms:modified>
</cp:coreProperties>
</file>