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10219" w14:textId="77777777" w:rsidR="00BB51B2" w:rsidRDefault="00BB51B2" w:rsidP="00BB51B2">
      <w:pPr>
        <w:jc w:val="center"/>
        <w:rPr>
          <w:rFonts w:ascii="Times New Roman" w:hAnsi="Times New Roman" w:cs="Times New Roman"/>
          <w:b/>
          <w:sz w:val="24"/>
          <w:szCs w:val="24"/>
        </w:rPr>
      </w:pPr>
      <w:r w:rsidRPr="003D7F5C">
        <w:rPr>
          <w:rFonts w:ascii="Times New Roman" w:hAnsi="Times New Roman" w:cs="Times New Roman"/>
          <w:b/>
          <w:sz w:val="24"/>
          <w:szCs w:val="24"/>
        </w:rPr>
        <w:t xml:space="preserve">Study performance of </w:t>
      </w:r>
      <w:r w:rsidR="00CC7F78" w:rsidRPr="003D7F5C">
        <w:rPr>
          <w:rFonts w:ascii="Times New Roman" w:hAnsi="Times New Roman" w:cs="Times New Roman"/>
          <w:b/>
          <w:sz w:val="24"/>
          <w:szCs w:val="24"/>
        </w:rPr>
        <w:t xml:space="preserve">Integrated Nutrient Management (INM) for </w:t>
      </w:r>
      <w:r w:rsidRPr="003D7F5C">
        <w:rPr>
          <w:rFonts w:ascii="Times New Roman" w:hAnsi="Times New Roman" w:cs="Times New Roman"/>
          <w:b/>
          <w:sz w:val="24"/>
          <w:szCs w:val="24"/>
        </w:rPr>
        <w:t xml:space="preserve">growth yield of </w:t>
      </w:r>
      <w:r w:rsidR="00CC7F78" w:rsidRPr="003D7F5C">
        <w:rPr>
          <w:rFonts w:ascii="Times New Roman" w:hAnsi="Times New Roman" w:cs="Times New Roman"/>
          <w:b/>
          <w:sz w:val="24"/>
          <w:szCs w:val="24"/>
        </w:rPr>
        <w:t>Wheat (</w:t>
      </w:r>
      <w:r w:rsidR="00CC7F78" w:rsidRPr="003D7F5C">
        <w:rPr>
          <w:rFonts w:ascii="Times New Roman" w:hAnsi="Times New Roman" w:cs="Times New Roman"/>
          <w:b/>
          <w:i/>
          <w:sz w:val="24"/>
          <w:szCs w:val="24"/>
        </w:rPr>
        <w:t>Triticum aestivum</w:t>
      </w:r>
      <w:r w:rsidR="00CC7F78" w:rsidRPr="003D7F5C">
        <w:rPr>
          <w:rFonts w:ascii="Times New Roman" w:hAnsi="Times New Roman" w:cs="Times New Roman"/>
          <w:b/>
          <w:sz w:val="24"/>
          <w:szCs w:val="24"/>
        </w:rPr>
        <w:t xml:space="preserve"> L.)</w:t>
      </w:r>
    </w:p>
    <w:p w14:paraId="0BBFD569" w14:textId="77777777" w:rsidR="000B1E93" w:rsidRDefault="000B1E93" w:rsidP="00197467">
      <w:pPr>
        <w:jc w:val="center"/>
        <w:rPr>
          <w:rFonts w:ascii="Times New Roman" w:hAnsi="Times New Roman" w:cs="Times New Roman"/>
          <w:b/>
          <w:sz w:val="24"/>
          <w:szCs w:val="24"/>
        </w:rPr>
      </w:pPr>
    </w:p>
    <w:p w14:paraId="7CD6CBA7" w14:textId="206CDF50" w:rsidR="00197467" w:rsidRPr="003D7F5C" w:rsidRDefault="00197467" w:rsidP="00197467">
      <w:pPr>
        <w:jc w:val="center"/>
        <w:rPr>
          <w:rFonts w:ascii="Times New Roman" w:hAnsi="Times New Roman" w:cs="Times New Roman"/>
          <w:b/>
          <w:sz w:val="24"/>
          <w:szCs w:val="24"/>
        </w:rPr>
      </w:pPr>
      <w:bookmarkStart w:id="0" w:name="_GoBack"/>
      <w:bookmarkEnd w:id="0"/>
      <w:r w:rsidRPr="003D7F5C">
        <w:rPr>
          <w:rFonts w:ascii="Times New Roman" w:hAnsi="Times New Roman" w:cs="Times New Roman"/>
          <w:b/>
          <w:sz w:val="24"/>
          <w:szCs w:val="24"/>
        </w:rPr>
        <w:t>Abstract</w:t>
      </w:r>
    </w:p>
    <w:p w14:paraId="574FB89B" w14:textId="77777777" w:rsidR="00197467" w:rsidRPr="003D7F5C" w:rsidRDefault="00197467" w:rsidP="00197467">
      <w:pPr>
        <w:jc w:val="both"/>
        <w:rPr>
          <w:rFonts w:ascii="Times New Roman" w:hAnsi="Times New Roman" w:cs="Times New Roman"/>
          <w:sz w:val="24"/>
          <w:szCs w:val="24"/>
        </w:rPr>
      </w:pPr>
      <w:r w:rsidRPr="003D7F5C">
        <w:rPr>
          <w:rFonts w:ascii="Times New Roman" w:hAnsi="Times New Roman" w:cs="Times New Roman"/>
          <w:sz w:val="24"/>
          <w:szCs w:val="24"/>
        </w:rPr>
        <w:t>Wheat (</w:t>
      </w:r>
      <w:r w:rsidRPr="003D7F5C">
        <w:rPr>
          <w:rFonts w:ascii="Times New Roman" w:hAnsi="Times New Roman" w:cs="Times New Roman"/>
          <w:i/>
          <w:sz w:val="24"/>
          <w:szCs w:val="24"/>
        </w:rPr>
        <w:t>Triticum aestivum</w:t>
      </w:r>
      <w:r w:rsidRPr="003D7F5C">
        <w:rPr>
          <w:rFonts w:ascii="Times New Roman" w:hAnsi="Times New Roman" w:cs="Times New Roman"/>
          <w:sz w:val="24"/>
          <w:szCs w:val="24"/>
        </w:rPr>
        <w:t xml:space="preserve"> L.) is a key staple underpinning global food security, but its production is threatened by population increases, climate fluctuations, and soil nutrient depletion. Integrated Nutrient Management (INM) that integrates organic amendments and biofertilizers with inorganic fertilizers is a sustainable approach to improving yield, nutrient use efficiency, and soil health. A field experiment was carried out during the Rabi season 2024–25 at SAGE University, Bhopal, Madhya Pradesh, to assess the influence of varying levels of nitrogen (50–130% RDN) and foliar spray application of plant growth regulators (PGRs) on wheat growth, and yield. The treatments were kept in a randomized block design with three replications. Growth traits, such as plant population, height, number of tillers, and dry matter accumulation, and yield traits spike density, spike length, grains per spike, test weight and yields (grain, straw, and biological) were measured. The results indicated that greater doses of nitrogen combined with PGRs significantly improved vegetative and reproductive growth. Maximum grain yield (41.2 q/ha) and biological yield (85.2 q/ha) were realized under 130% N + PGR, being higher by 80.7% and 56.9% compared to control. Straw yield, spike density, and grains per spike also increased under INM treatment. The research proves that INM, particularly in combination with plant growth regulators, is a scientifically valid, economically feasible, and environmentally friendly strategy to enhance wheat productivity and adaptability under subtropical agriculture.</w:t>
      </w:r>
    </w:p>
    <w:p w14:paraId="286A04BA" w14:textId="77777777" w:rsidR="00197467" w:rsidRPr="003D7F5C" w:rsidRDefault="00197467" w:rsidP="00197467">
      <w:pPr>
        <w:jc w:val="both"/>
        <w:rPr>
          <w:rFonts w:ascii="Times New Roman" w:hAnsi="Times New Roman" w:cs="Times New Roman"/>
          <w:b/>
          <w:sz w:val="24"/>
          <w:szCs w:val="24"/>
        </w:rPr>
      </w:pPr>
      <w:r w:rsidRPr="003D7F5C">
        <w:rPr>
          <w:rFonts w:ascii="Times New Roman" w:hAnsi="Times New Roman" w:cs="Times New Roman"/>
          <w:b/>
          <w:sz w:val="24"/>
          <w:szCs w:val="24"/>
        </w:rPr>
        <w:t xml:space="preserve">Keywords:  </w:t>
      </w:r>
    </w:p>
    <w:p w14:paraId="06441510" w14:textId="77777777" w:rsidR="00197467" w:rsidRPr="003D7F5C" w:rsidRDefault="00197467" w:rsidP="00197467">
      <w:pPr>
        <w:jc w:val="both"/>
        <w:rPr>
          <w:rFonts w:ascii="Times New Roman" w:hAnsi="Times New Roman" w:cs="Times New Roman"/>
          <w:b/>
          <w:sz w:val="24"/>
          <w:szCs w:val="24"/>
        </w:rPr>
      </w:pPr>
      <w:r w:rsidRPr="003D7F5C">
        <w:rPr>
          <w:rFonts w:ascii="Times New Roman" w:hAnsi="Times New Roman" w:cs="Times New Roman"/>
          <w:b/>
          <w:sz w:val="24"/>
          <w:szCs w:val="24"/>
        </w:rPr>
        <w:t xml:space="preserve">Introduction </w:t>
      </w:r>
    </w:p>
    <w:p w14:paraId="7CE8B0D8" w14:textId="77777777" w:rsidR="00A17653" w:rsidRPr="003D7F5C" w:rsidRDefault="00A17653" w:rsidP="00A17653">
      <w:pPr>
        <w:jc w:val="both"/>
        <w:rPr>
          <w:rFonts w:ascii="Times New Roman" w:hAnsi="Times New Roman" w:cs="Times New Roman"/>
          <w:sz w:val="24"/>
          <w:szCs w:val="24"/>
        </w:rPr>
      </w:pPr>
      <w:r w:rsidRPr="003D7F5C">
        <w:rPr>
          <w:rFonts w:ascii="Times New Roman" w:hAnsi="Times New Roman" w:cs="Times New Roman"/>
          <w:sz w:val="24"/>
          <w:szCs w:val="24"/>
        </w:rPr>
        <w:t>Wheat (</w:t>
      </w:r>
      <w:r w:rsidRPr="003D7F5C">
        <w:rPr>
          <w:rFonts w:ascii="Times New Roman" w:hAnsi="Times New Roman" w:cs="Times New Roman"/>
          <w:i/>
          <w:sz w:val="24"/>
          <w:szCs w:val="24"/>
        </w:rPr>
        <w:t>Triticum aestivum</w:t>
      </w:r>
      <w:r w:rsidRPr="003D7F5C">
        <w:rPr>
          <w:rFonts w:ascii="Times New Roman" w:hAnsi="Times New Roman" w:cs="Times New Roman"/>
          <w:sz w:val="24"/>
          <w:szCs w:val="24"/>
        </w:rPr>
        <w:t xml:space="preserve"> L.) is the most widely grown staple food grain in the world and is consumed by over 35% of the world's population. It provides almost 20% of the world's dietary calories and protein, hence being critically important for world food and nutritional security. With the increasing population of the world, quick urbanization, and climate fluctuation, the pressure on wheat production systems to provide higher and consistent yields has grown exponentially. But persistent monoculture, blanket application of chemical fertilizers, and inadequate nutrient management practices have deteriorated soil health, lowered biodiversity, and created severe environmental problems like nitrate leaching, water pollution, and greenhouse gas emissions.</w:t>
      </w:r>
    </w:p>
    <w:p w14:paraId="05D54ADB" w14:textId="77777777" w:rsidR="00A17653" w:rsidRPr="003D7F5C" w:rsidRDefault="00A17653" w:rsidP="00A17653">
      <w:pPr>
        <w:jc w:val="both"/>
        <w:rPr>
          <w:rFonts w:ascii="Times New Roman" w:hAnsi="Times New Roman" w:cs="Times New Roman"/>
          <w:sz w:val="24"/>
          <w:szCs w:val="24"/>
        </w:rPr>
      </w:pPr>
      <w:r w:rsidRPr="003D7F5C">
        <w:rPr>
          <w:rFonts w:ascii="Times New Roman" w:hAnsi="Times New Roman" w:cs="Times New Roman"/>
          <w:sz w:val="24"/>
          <w:szCs w:val="24"/>
        </w:rPr>
        <w:t>Here, Integrated Nutrient Management (INM) is being recognized as a tried method to maintain soil fertility and improve crop yields. INM focuses on balanced and judicious use of organic sources like farmyard manure (FYM), green manures, compost, and biofertilizers (e.g., Azotobacter, Rhizobium, and phosphate solubilizing bacteria, PSB), along with inorganic fertilizers (N, P, K). This strategy not only improves the efficiency of nutrient utilization (NUE) but also maintains optimal nutrient availability and soil health over the long term. For example, Han et al., 2024) showed that enhancing nitrogen use by means of optimized tiller numbers and efficient biomass allocation is a primary mechanism to enhance wheat yields and NUE.</w:t>
      </w:r>
    </w:p>
    <w:p w14:paraId="62A554C0" w14:textId="77777777" w:rsidR="00A17653" w:rsidRPr="003D7F5C" w:rsidRDefault="00A17653" w:rsidP="00A17653">
      <w:pPr>
        <w:jc w:val="both"/>
        <w:rPr>
          <w:rFonts w:ascii="Times New Roman" w:hAnsi="Times New Roman" w:cs="Times New Roman"/>
          <w:sz w:val="24"/>
          <w:szCs w:val="24"/>
        </w:rPr>
      </w:pPr>
      <w:r w:rsidRPr="003D7F5C">
        <w:rPr>
          <w:rFonts w:ascii="Times New Roman" w:hAnsi="Times New Roman" w:cs="Times New Roman"/>
          <w:sz w:val="24"/>
          <w:szCs w:val="24"/>
        </w:rPr>
        <w:lastRenderedPageBreak/>
        <w:t>Some innovative crop management practices for wheat have been developed worldwide. Bao et al., 2024) indicated that light and frequent irrigations according to crop evapotranspiration enhance grain weight and water use efficiency, whereas Sun et al., 2024) emphasized UAV-based hyperspectral imaging in precision irrigation during the grain-filling period to save water and nutrient inputs. Likewise, Guo et al., 2024) noted that light regimes have a great impact on spike development and fertile floret formation, both of which are strongly related to nutrient supply. These reports suggest that INM, when combined with advanced agronomic technologies like precision irrigation and remote sensing, can optimize wheat's genetic and physiological capability. Furthermore, in intensive systems like the North China Plain, Sharma et al., 2015) highlighted that diversification of cropping systems with focused nitrogen management lessens nitrogen loss and maintains yield results of particular value to Indian wheat systems too.</w:t>
      </w:r>
    </w:p>
    <w:p w14:paraId="7BB1357E" w14:textId="77777777" w:rsidR="00A17653" w:rsidRPr="003D7F5C" w:rsidRDefault="00A17653" w:rsidP="00A17653">
      <w:pPr>
        <w:jc w:val="both"/>
        <w:rPr>
          <w:rFonts w:ascii="Times New Roman" w:hAnsi="Times New Roman" w:cs="Times New Roman"/>
          <w:sz w:val="24"/>
          <w:szCs w:val="24"/>
        </w:rPr>
      </w:pPr>
      <w:r w:rsidRPr="003D7F5C">
        <w:rPr>
          <w:rFonts w:ascii="Times New Roman" w:hAnsi="Times New Roman" w:cs="Times New Roman"/>
          <w:sz w:val="24"/>
          <w:szCs w:val="24"/>
        </w:rPr>
        <w:t xml:space="preserve">In India, wheat is a staple food crop that supports food security and incomes of rural populations. It is mainly grown in Uttar Pradesh, Punjab, Haryana, Rajasthan, and Madhya Pradesh. The 1960s and 70s Green Revolution substantially increased wheat production with high-yielding varieties and excessive applications of chemical fertilizers, particularly nitrogen. Still, the high-input package has resulted in degraded soil fertility, plateauing yields, and increasing input prices. Extended and unbalanced use of fertilizers has led to intensive nutrient mining, especially of secondary and micronutrients like sulfur, zinc, boron, and iron. </w:t>
      </w:r>
      <w:r w:rsidRPr="003D7F5C">
        <w:rPr>
          <w:rFonts w:ascii="Times New Roman" w:hAnsi="Times New Roman" w:cs="Times New Roman"/>
          <w:color w:val="222222"/>
          <w:sz w:val="20"/>
          <w:szCs w:val="20"/>
          <w:shd w:val="clear" w:color="auto" w:fill="FFFFFF"/>
        </w:rPr>
        <w:t>Yuan,</w:t>
      </w:r>
      <w:r w:rsidRPr="003D7F5C">
        <w:rPr>
          <w:rFonts w:ascii="Times New Roman" w:hAnsi="Times New Roman" w:cs="Times New Roman"/>
          <w:sz w:val="24"/>
          <w:szCs w:val="24"/>
        </w:rPr>
        <w:t xml:space="preserve"> et al. 2022) observed that INM not just enhances yield but also nodulation, grain quality, and nutrient use efficiency, even in the case of rotational crops like wheat and soybean. Realizing these issues, the Government of India has initiated a number of measures to enhance sustainable nutrient management. Soil Health Card Scheme assists farmers in terms of soil nutrient status for specific fertilizer application, while </w:t>
      </w:r>
      <w:proofErr w:type="spellStart"/>
      <w:r w:rsidRPr="003D7F5C">
        <w:rPr>
          <w:rFonts w:ascii="Times New Roman" w:hAnsi="Times New Roman" w:cs="Times New Roman"/>
          <w:sz w:val="24"/>
          <w:szCs w:val="24"/>
        </w:rPr>
        <w:t>Paramparagat</w:t>
      </w:r>
      <w:proofErr w:type="spellEnd"/>
      <w:r w:rsidRPr="003D7F5C">
        <w:rPr>
          <w:rFonts w:ascii="Times New Roman" w:hAnsi="Times New Roman" w:cs="Times New Roman"/>
          <w:sz w:val="24"/>
          <w:szCs w:val="24"/>
        </w:rPr>
        <w:t xml:space="preserve"> Krishi Vikas Yojana supports organic farming with mineral nutrition integration. ICAR institutions also support the application of locally feasible resources like compost, vermicompost, and green manures, along with biofertilizers, for minimizing input costs and increasing soil fertility. They also proved that subsoiling and layer </w:t>
      </w:r>
      <w:proofErr w:type="spellStart"/>
      <w:r w:rsidRPr="003D7F5C">
        <w:rPr>
          <w:rFonts w:ascii="Times New Roman" w:hAnsi="Times New Roman" w:cs="Times New Roman"/>
          <w:sz w:val="24"/>
          <w:szCs w:val="24"/>
        </w:rPr>
        <w:t>fertiliser</w:t>
      </w:r>
      <w:proofErr w:type="spellEnd"/>
      <w:r w:rsidRPr="003D7F5C">
        <w:rPr>
          <w:rFonts w:ascii="Times New Roman" w:hAnsi="Times New Roman" w:cs="Times New Roman"/>
          <w:sz w:val="24"/>
          <w:szCs w:val="24"/>
        </w:rPr>
        <w:t xml:space="preserve"> placement improve root architecture and NUE, a method that promises Indian wheat systems where soil compaction is a limitation.</w:t>
      </w:r>
    </w:p>
    <w:p w14:paraId="585E2A9E" w14:textId="77777777" w:rsidR="00A17653" w:rsidRPr="003D7F5C" w:rsidRDefault="00A17653" w:rsidP="00A17653">
      <w:pPr>
        <w:jc w:val="both"/>
        <w:rPr>
          <w:rFonts w:ascii="Times New Roman" w:hAnsi="Times New Roman" w:cs="Times New Roman"/>
          <w:sz w:val="24"/>
          <w:szCs w:val="24"/>
        </w:rPr>
      </w:pPr>
      <w:r w:rsidRPr="003D7F5C">
        <w:rPr>
          <w:rFonts w:ascii="Times New Roman" w:hAnsi="Times New Roman" w:cs="Times New Roman"/>
          <w:sz w:val="24"/>
          <w:szCs w:val="24"/>
        </w:rPr>
        <w:t xml:space="preserve">Regionally, wheat is the major rabi crop of Madhya Pradesh, mainly in Bhopal district. The subtropical climate, moderate precipitation, and black and alluvial fertile soils are conducive to wheat cultivation in the region. But the main challenges remain, such as reducing organic matter, soil compaction, and nutrient imbalance because of overdependence on urea and DAP. Local data from JNKVV and Krishi Vigyan </w:t>
      </w:r>
      <w:proofErr w:type="spellStart"/>
      <w:r w:rsidRPr="003D7F5C">
        <w:rPr>
          <w:rFonts w:ascii="Times New Roman" w:hAnsi="Times New Roman" w:cs="Times New Roman"/>
          <w:sz w:val="24"/>
          <w:szCs w:val="24"/>
        </w:rPr>
        <w:t>Kendras</w:t>
      </w:r>
      <w:proofErr w:type="spellEnd"/>
      <w:r w:rsidRPr="003D7F5C">
        <w:rPr>
          <w:rFonts w:ascii="Times New Roman" w:hAnsi="Times New Roman" w:cs="Times New Roman"/>
          <w:sz w:val="24"/>
          <w:szCs w:val="24"/>
        </w:rPr>
        <w:t xml:space="preserve"> (KVKs) at Bhopal indicate that INM integrating FYM, vermicompost, crop residues, and biofertilizers (</w:t>
      </w:r>
      <w:proofErr w:type="spellStart"/>
      <w:r w:rsidRPr="003D7F5C">
        <w:rPr>
          <w:rFonts w:ascii="Times New Roman" w:hAnsi="Times New Roman" w:cs="Times New Roman"/>
          <w:sz w:val="24"/>
          <w:szCs w:val="24"/>
        </w:rPr>
        <w:t>Azospirillum</w:t>
      </w:r>
      <w:proofErr w:type="spellEnd"/>
      <w:r w:rsidRPr="003D7F5C">
        <w:rPr>
          <w:rFonts w:ascii="Times New Roman" w:hAnsi="Times New Roman" w:cs="Times New Roman"/>
          <w:sz w:val="24"/>
          <w:szCs w:val="24"/>
        </w:rPr>
        <w:t>, PSB) with site-specific NPK application enhances the structure of soil, water-holding capacity, and microbial biomass, leading to increased productivity and stability under moisture stress. Biswas et al. 2022) also found that INM enhances economic returns, energy use efficiency, and indicators of sustainability in cereals and legumes under similar conditions. For the small and marginal farmers of Bhopal, many of whom struggle with high input expenses and stagnating returns, INM represents an economically sound and ecologically sustainable option.</w:t>
      </w:r>
    </w:p>
    <w:p w14:paraId="2F95D561" w14:textId="77777777" w:rsidR="00A17653" w:rsidRPr="003D7F5C" w:rsidRDefault="00A17653" w:rsidP="00A17653">
      <w:pPr>
        <w:jc w:val="both"/>
        <w:rPr>
          <w:rFonts w:ascii="Times New Roman" w:hAnsi="Times New Roman" w:cs="Times New Roman"/>
          <w:sz w:val="24"/>
          <w:szCs w:val="24"/>
        </w:rPr>
      </w:pPr>
      <w:r w:rsidRPr="003D7F5C">
        <w:rPr>
          <w:rFonts w:ascii="Times New Roman" w:hAnsi="Times New Roman" w:cs="Times New Roman"/>
          <w:sz w:val="24"/>
          <w:szCs w:val="24"/>
        </w:rPr>
        <w:lastRenderedPageBreak/>
        <w:t>Significantly, INM also enhances climate resilience in wheat production. Wheat in Bhopal is increasingly at risk from erratic rainfall and increasing temperatures. INM offsets these risks by enhancing the water-holding capacity of the soil, promoting root growth, and lowering reliance on expensive external inputs. When coupled with precision tools like satellite-based remote sensing and mobile-based nutrient advisory systems, INM can provide location-specific nutrient recommendations, which increase efficiency further.</w:t>
      </w:r>
    </w:p>
    <w:p w14:paraId="2227A5E2" w14:textId="77777777" w:rsidR="00A17653" w:rsidRPr="003D7F5C" w:rsidRDefault="00A17653" w:rsidP="00A17653">
      <w:pPr>
        <w:jc w:val="both"/>
        <w:rPr>
          <w:rFonts w:ascii="Times New Roman" w:hAnsi="Times New Roman" w:cs="Times New Roman"/>
          <w:sz w:val="24"/>
          <w:szCs w:val="24"/>
        </w:rPr>
      </w:pPr>
      <w:r w:rsidRPr="003D7F5C">
        <w:rPr>
          <w:rFonts w:ascii="Times New Roman" w:hAnsi="Times New Roman" w:cs="Times New Roman"/>
          <w:sz w:val="24"/>
          <w:szCs w:val="24"/>
        </w:rPr>
        <w:t>In short, INM is a scientifically rational, environmentally friendly, and locally feasible wheat farming practice. Not only does it enhance yields and soil health but it also reduces environmental degradation, lowers production costs, and enhances climate resilience. In wheat-growing areas such as Bhopal, upscaling INM practices through incentive policies, farmer training, and rural infrastructure can guarantee a more resilient, productive, and sustainable future for agriculture.</w:t>
      </w:r>
    </w:p>
    <w:p w14:paraId="6613990E" w14:textId="77777777" w:rsidR="00A17653" w:rsidRPr="003D7F5C" w:rsidRDefault="00A17653" w:rsidP="00A1765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3D7F5C">
        <w:rPr>
          <w:rFonts w:ascii="Times New Roman" w:eastAsia="Times New Roman" w:hAnsi="Times New Roman" w:cs="Times New Roman"/>
          <w:b/>
          <w:bCs/>
          <w:sz w:val="24"/>
          <w:szCs w:val="24"/>
        </w:rPr>
        <w:t>3. Materials and Methods</w:t>
      </w:r>
    </w:p>
    <w:p w14:paraId="18E392A4"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 xml:space="preserve">A field experiment was conducted during the Rabi season of 2024–2025 at the Agricultural Experimental Farm of SAGE University, Bhopal, Madhya Pradesh (23°16′N latitude, 77°24′E longitude, 523 m above mean sea level), falling under the Central Plateau and Hill Zone. The region has a subtropical climate with temperatures ranging between 10–25°C, relative humidity of 40–70%, negligible rainfall during Rabi, and 7–9 sunshine hours per day. The soil of the experimental field was a clay loam </w:t>
      </w:r>
      <w:proofErr w:type="spellStart"/>
      <w:r w:rsidRPr="003D7F5C">
        <w:rPr>
          <w:rFonts w:ascii="Times New Roman" w:eastAsia="Times New Roman" w:hAnsi="Times New Roman" w:cs="Times New Roman"/>
          <w:sz w:val="24"/>
          <w:szCs w:val="24"/>
        </w:rPr>
        <w:t>Vertisol</w:t>
      </w:r>
      <w:proofErr w:type="spellEnd"/>
      <w:r w:rsidRPr="003D7F5C">
        <w:rPr>
          <w:rFonts w:ascii="Times New Roman" w:eastAsia="Times New Roman" w:hAnsi="Times New Roman" w:cs="Times New Roman"/>
          <w:sz w:val="24"/>
          <w:szCs w:val="24"/>
        </w:rPr>
        <w:t xml:space="preserve">, neutral in reaction (pH 7.2), with EC 0.38 </w:t>
      </w:r>
      <w:proofErr w:type="spellStart"/>
      <w:r w:rsidRPr="003D7F5C">
        <w:rPr>
          <w:rFonts w:ascii="Times New Roman" w:eastAsia="Times New Roman" w:hAnsi="Times New Roman" w:cs="Times New Roman"/>
          <w:sz w:val="24"/>
          <w:szCs w:val="24"/>
        </w:rPr>
        <w:t>dS</w:t>
      </w:r>
      <w:proofErr w:type="spellEnd"/>
      <w:r w:rsidRPr="003D7F5C">
        <w:rPr>
          <w:rFonts w:ascii="Times New Roman" w:eastAsia="Times New Roman" w:hAnsi="Times New Roman" w:cs="Times New Roman"/>
          <w:sz w:val="24"/>
          <w:szCs w:val="24"/>
        </w:rPr>
        <w:t>/m, organic carbon 0.54%, available N 165 kg/ha (low), available P 12.8 kg/ha (medium), and available K 298 kg/ha (medium).</w:t>
      </w:r>
    </w:p>
    <w:p w14:paraId="6D7D6E46"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 xml:space="preserve">The experiment was laid out in a </w:t>
      </w:r>
      <w:proofErr w:type="spellStart"/>
      <w:r w:rsidRPr="003D7F5C">
        <w:rPr>
          <w:rFonts w:ascii="Times New Roman" w:eastAsia="Times New Roman" w:hAnsi="Times New Roman" w:cs="Times New Roman"/>
          <w:bCs/>
          <w:sz w:val="24"/>
          <w:szCs w:val="24"/>
        </w:rPr>
        <w:t>Randomised</w:t>
      </w:r>
      <w:proofErr w:type="spellEnd"/>
      <w:r w:rsidRPr="003D7F5C">
        <w:rPr>
          <w:rFonts w:ascii="Times New Roman" w:eastAsia="Times New Roman" w:hAnsi="Times New Roman" w:cs="Times New Roman"/>
          <w:bCs/>
          <w:sz w:val="24"/>
          <w:szCs w:val="24"/>
        </w:rPr>
        <w:t xml:space="preserve"> Block Design (RBD</w:t>
      </w:r>
      <w:r w:rsidRPr="003D7F5C">
        <w:rPr>
          <w:rFonts w:ascii="Times New Roman" w:eastAsia="Times New Roman" w:hAnsi="Times New Roman" w:cs="Times New Roman"/>
          <w:b/>
          <w:bCs/>
          <w:sz w:val="24"/>
          <w:szCs w:val="24"/>
        </w:rPr>
        <w:t>)</w:t>
      </w:r>
      <w:r w:rsidRPr="003D7F5C">
        <w:rPr>
          <w:rFonts w:ascii="Times New Roman" w:eastAsia="Times New Roman" w:hAnsi="Times New Roman" w:cs="Times New Roman"/>
          <w:sz w:val="24"/>
          <w:szCs w:val="24"/>
        </w:rPr>
        <w:t xml:space="preserve"> with eight treatments and three replications. The treatments included control, different levels of nitrogen (50%, 75%, 100% of RDN), and combinations of 70%, 90%, 110%, and 130% RDN with foliar spray of </w:t>
      </w:r>
      <w:proofErr w:type="spellStart"/>
      <w:r w:rsidRPr="003D7F5C">
        <w:rPr>
          <w:rFonts w:ascii="Times New Roman" w:eastAsia="Times New Roman" w:hAnsi="Times New Roman" w:cs="Times New Roman"/>
          <w:sz w:val="24"/>
          <w:szCs w:val="24"/>
        </w:rPr>
        <w:t>Lihocin</w:t>
      </w:r>
      <w:proofErr w:type="spellEnd"/>
      <w:r w:rsidRPr="003D7F5C">
        <w:rPr>
          <w:rFonts w:ascii="Times New Roman" w:eastAsia="Times New Roman" w:hAnsi="Times New Roman" w:cs="Times New Roman"/>
          <w:sz w:val="24"/>
          <w:szCs w:val="24"/>
        </w:rPr>
        <w:t xml:space="preserve"> (0.1%) at 45 and 75 DAS. The recommended nitrogen dose was 120 kg/ha. The wheat variety </w:t>
      </w:r>
      <w:r w:rsidRPr="003D7F5C">
        <w:rPr>
          <w:rFonts w:ascii="Times New Roman" w:eastAsia="Times New Roman" w:hAnsi="Times New Roman" w:cs="Times New Roman"/>
          <w:i/>
          <w:iCs/>
          <w:sz w:val="24"/>
          <w:szCs w:val="24"/>
        </w:rPr>
        <w:t>Annapurna</w:t>
      </w:r>
      <w:r w:rsidRPr="003D7F5C">
        <w:rPr>
          <w:rFonts w:ascii="Times New Roman" w:eastAsia="Times New Roman" w:hAnsi="Times New Roman" w:cs="Times New Roman"/>
          <w:sz w:val="24"/>
          <w:szCs w:val="24"/>
        </w:rPr>
        <w:t xml:space="preserve"> was used due to its medium duration, disease resistance, and high yield potential. The gross plot size was 3 × 4 m, and the net plot size was 2.5 × 3.5 m with 22.5 cm row spacing. Land preparation consisted of ploughing, harrowing, and leveling, followed by seed treatment with Thiram @ 2.5 g/kg and sowing on November 15, 2024, at 100 kg/ha seed rate using a seed drill. Fertilizers were applied as per treatments using urea (N), SSP (P), and MOP (K) with N in three splits (50% basal, 25% at 30 DAS, 25% at 60 DAS). </w:t>
      </w:r>
      <w:proofErr w:type="spellStart"/>
      <w:r w:rsidRPr="003D7F5C">
        <w:rPr>
          <w:rFonts w:ascii="Times New Roman" w:eastAsia="Times New Roman" w:hAnsi="Times New Roman" w:cs="Times New Roman"/>
          <w:sz w:val="24"/>
          <w:szCs w:val="24"/>
        </w:rPr>
        <w:t>Lihocin</w:t>
      </w:r>
      <w:proofErr w:type="spellEnd"/>
      <w:r w:rsidRPr="003D7F5C">
        <w:rPr>
          <w:rFonts w:ascii="Times New Roman" w:eastAsia="Times New Roman" w:hAnsi="Times New Roman" w:cs="Times New Roman"/>
          <w:sz w:val="24"/>
          <w:szCs w:val="24"/>
        </w:rPr>
        <w:t xml:space="preserve"> spray was applied twice at first node and booting stages. Irrigation was provided at six critical growth stages with a total of 450 mm water. Weed control included pendimethalin (pre-emergence) and 2,4-D (post-emergence), supplemented with manual weeding. Insect and disease management was carried out using imidacloprid against aphids and propiconazole against rust. Observations were recorded on plant population, plant height, dry matter accumulation, number of tillers, spikes per square meter, spike length, grains per spike, test weight, grain yield, straw yield, biological yield, and harvest index. Economic analysis was also carried out by calculating cost of cultivation, gross return, net return, and benefit-cost ratio. The data were analyzed using Analysis of Variance (ANOVA) for RBD, and treatment means were compared at a 5% level of significance using Critical Difference (CD) and Least Significant Difference (LSD). The statistical analysis of the experimental design was conducted following the methodology of </w:t>
      </w:r>
      <w:proofErr w:type="spellStart"/>
      <w:r w:rsidRPr="003D7F5C">
        <w:rPr>
          <w:rFonts w:ascii="Times New Roman" w:eastAsia="Times New Roman" w:hAnsi="Times New Roman" w:cs="Times New Roman"/>
          <w:sz w:val="24"/>
          <w:szCs w:val="24"/>
        </w:rPr>
        <w:t>Panse</w:t>
      </w:r>
      <w:proofErr w:type="spellEnd"/>
      <w:r w:rsidRPr="003D7F5C">
        <w:rPr>
          <w:rFonts w:ascii="Times New Roman" w:eastAsia="Times New Roman" w:hAnsi="Times New Roman" w:cs="Times New Roman"/>
          <w:sz w:val="24"/>
          <w:szCs w:val="24"/>
        </w:rPr>
        <w:t xml:space="preserve"> and </w:t>
      </w:r>
      <w:proofErr w:type="spellStart"/>
      <w:r w:rsidRPr="003D7F5C">
        <w:rPr>
          <w:rFonts w:ascii="Times New Roman" w:eastAsia="Times New Roman" w:hAnsi="Times New Roman" w:cs="Times New Roman"/>
          <w:sz w:val="24"/>
          <w:szCs w:val="24"/>
        </w:rPr>
        <w:t>Sukhatme</w:t>
      </w:r>
      <w:proofErr w:type="spellEnd"/>
      <w:r w:rsidRPr="003D7F5C">
        <w:rPr>
          <w:rFonts w:ascii="Times New Roman" w:eastAsia="Times New Roman" w:hAnsi="Times New Roman" w:cs="Times New Roman"/>
          <w:sz w:val="24"/>
          <w:szCs w:val="24"/>
        </w:rPr>
        <w:t xml:space="preserve"> (1967).</w:t>
      </w:r>
    </w:p>
    <w:p w14:paraId="7FFC6551"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3D7F5C">
        <w:rPr>
          <w:rFonts w:ascii="Times New Roman" w:eastAsia="Times New Roman" w:hAnsi="Times New Roman" w:cs="Times New Roman"/>
          <w:b/>
          <w:sz w:val="24"/>
          <w:szCs w:val="24"/>
        </w:rPr>
        <w:lastRenderedPageBreak/>
        <w:t xml:space="preserve">Result and discussion </w:t>
      </w:r>
    </w:p>
    <w:p w14:paraId="10C7D83A"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3D7F5C">
        <w:rPr>
          <w:rFonts w:ascii="Times New Roman" w:eastAsia="Times New Roman" w:hAnsi="Times New Roman" w:cs="Times New Roman"/>
          <w:b/>
          <w:sz w:val="24"/>
          <w:szCs w:val="24"/>
        </w:rPr>
        <w:t xml:space="preserve">Impact of Integrated Nutrient Management on Wheat </w:t>
      </w:r>
      <w:r w:rsidR="00DE1E8B" w:rsidRPr="003D7F5C">
        <w:rPr>
          <w:rFonts w:ascii="Times New Roman" w:eastAsia="Times New Roman" w:hAnsi="Times New Roman" w:cs="Times New Roman"/>
          <w:b/>
          <w:sz w:val="24"/>
          <w:szCs w:val="24"/>
        </w:rPr>
        <w:t xml:space="preserve">Growth </w:t>
      </w:r>
      <w:r w:rsidRPr="003D7F5C">
        <w:rPr>
          <w:rFonts w:ascii="Times New Roman" w:eastAsia="Times New Roman" w:hAnsi="Times New Roman" w:cs="Times New Roman"/>
          <w:b/>
          <w:sz w:val="24"/>
          <w:szCs w:val="24"/>
        </w:rPr>
        <w:t>Traits</w:t>
      </w:r>
    </w:p>
    <w:p w14:paraId="5DBEF007"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3D7F5C">
        <w:rPr>
          <w:rFonts w:ascii="Times New Roman" w:eastAsia="Times New Roman" w:hAnsi="Times New Roman" w:cs="Times New Roman"/>
          <w:b/>
          <w:sz w:val="24"/>
          <w:szCs w:val="24"/>
        </w:rPr>
        <w:t>Plant Population (per m²)</w:t>
      </w:r>
    </w:p>
    <w:p w14:paraId="010B16E9"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Data suggest a steady decline in plant population from 15 DAS (Days After Sowing) to harvest in all the treatments. The lowest plant population at harvest was recorded in the control (T₁) with 412 plants/m², whereas the maximum plant population was found under T₈ (130% N + PGR) with 443 plants/m². Higher nitrogen treatments and plant growth regulators (T₅–T₈) retained consistently higher plant populations across the crop growth period. This indicates that integrated nutrient management, more so higher doses of nitrogen with PGRs, can minimize plant mortality and pro</w:t>
      </w:r>
      <w:r w:rsidR="00911AF7" w:rsidRPr="003D7F5C">
        <w:rPr>
          <w:rFonts w:ascii="Times New Roman" w:eastAsia="Times New Roman" w:hAnsi="Times New Roman" w:cs="Times New Roman"/>
          <w:sz w:val="24"/>
          <w:szCs w:val="24"/>
        </w:rPr>
        <w:t>mote early plant establishment (</w:t>
      </w:r>
      <w:r w:rsidRPr="003D7F5C">
        <w:rPr>
          <w:rFonts w:ascii="Times New Roman" w:hAnsi="Times New Roman" w:cs="Times New Roman"/>
          <w:color w:val="222222"/>
          <w:sz w:val="20"/>
          <w:szCs w:val="20"/>
          <w:shd w:val="clear" w:color="auto" w:fill="FFFFFF"/>
        </w:rPr>
        <w:t>Maravi, et al., 2025)</w:t>
      </w:r>
      <w:r w:rsidRPr="003D7F5C">
        <w:rPr>
          <w:rFonts w:ascii="Times New Roman" w:eastAsia="Times New Roman" w:hAnsi="Times New Roman" w:cs="Times New Roman"/>
          <w:sz w:val="24"/>
          <w:szCs w:val="24"/>
        </w:rPr>
        <w:t>.</w:t>
      </w:r>
    </w:p>
    <w:p w14:paraId="217A9E5F"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3D7F5C">
        <w:rPr>
          <w:rFonts w:ascii="Times New Roman" w:eastAsia="Times New Roman" w:hAnsi="Times New Roman" w:cs="Times New Roman"/>
          <w:b/>
          <w:sz w:val="24"/>
          <w:szCs w:val="24"/>
        </w:rPr>
        <w:t>Plant Height (cm)</w:t>
      </w:r>
    </w:p>
    <w:p w14:paraId="781A5F0D"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 xml:space="preserve">Plant height augmented progressively with crop development, where the maximum was attained at harvest. The control (T₁) had the shortest height (85.4 cm), while maximum height was observed in T₈ (162.8 cm) at harvest. Boosted nitrogen levels, particularly with PGR application, improved plant height substantially. Treatments T₆, T₇, and T₈ yielded longer plants compared to T₄ (100% N) alone, which shows a synergistic effect of PGRs on vegetative growth. The findings are consistent with earlier investigations, which indicate nitrogen encourages cell elongation, whereas PGRs control hormonal balance and thus enhanced stem elongation and biomass accumulation (Maurya et al., 2019, and </w:t>
      </w:r>
      <w:r w:rsidRPr="003D7F5C">
        <w:rPr>
          <w:rFonts w:ascii="Times New Roman" w:hAnsi="Times New Roman" w:cs="Times New Roman"/>
          <w:color w:val="222222"/>
          <w:sz w:val="20"/>
          <w:szCs w:val="20"/>
          <w:shd w:val="clear" w:color="auto" w:fill="FFFFFF"/>
        </w:rPr>
        <w:t>Darjee et al.,2023)</w:t>
      </w:r>
      <w:r w:rsidRPr="003D7F5C">
        <w:rPr>
          <w:rFonts w:ascii="Times New Roman" w:eastAsia="Times New Roman" w:hAnsi="Times New Roman" w:cs="Times New Roman"/>
          <w:sz w:val="24"/>
          <w:szCs w:val="24"/>
        </w:rPr>
        <w:t>.</w:t>
      </w:r>
    </w:p>
    <w:p w14:paraId="26BD7870"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3D7F5C">
        <w:rPr>
          <w:rFonts w:ascii="Times New Roman" w:eastAsia="Times New Roman" w:hAnsi="Times New Roman" w:cs="Times New Roman"/>
          <w:b/>
          <w:sz w:val="24"/>
          <w:szCs w:val="24"/>
        </w:rPr>
        <w:t>Dry Matter Accumulation (g/m²)</w:t>
      </w:r>
    </w:p>
    <w:p w14:paraId="4DC2228D"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Dry matter accumulation also increased with the progress of the crop up to 90 DAS. The control (T₁) had the minimum amount of dry matter at harvest (578 g/m²), while T₈ accumulated the highest amount (918 g/m²). Nitrogen plus PGR-treated plots (T₅–T₈) performed better consistently compared to nitrogen alone, suggesting that nutrition optimization integrated with growth regulators improves photosynthetic efficiency, nutrient acqui</w:t>
      </w:r>
      <w:r w:rsidR="00226047" w:rsidRPr="003D7F5C">
        <w:rPr>
          <w:rFonts w:ascii="Times New Roman" w:eastAsia="Times New Roman" w:hAnsi="Times New Roman" w:cs="Times New Roman"/>
          <w:sz w:val="24"/>
          <w:szCs w:val="24"/>
        </w:rPr>
        <w:t>sition, and biomass production. U</w:t>
      </w:r>
      <w:r w:rsidRPr="003D7F5C">
        <w:rPr>
          <w:rFonts w:ascii="Times New Roman" w:eastAsia="Times New Roman" w:hAnsi="Times New Roman" w:cs="Times New Roman"/>
          <w:sz w:val="24"/>
          <w:szCs w:val="24"/>
        </w:rPr>
        <w:t>nderlining the relevance of integrated nutrient management in enhancing crop growth and productivity (</w:t>
      </w:r>
      <w:r w:rsidRPr="003D7F5C">
        <w:rPr>
          <w:rFonts w:ascii="Times New Roman" w:hAnsi="Times New Roman" w:cs="Times New Roman"/>
          <w:color w:val="222222"/>
          <w:sz w:val="20"/>
          <w:szCs w:val="20"/>
          <w:shd w:val="clear" w:color="auto" w:fill="FFFFFF"/>
        </w:rPr>
        <w:t>Singh et al., 2021)</w:t>
      </w:r>
      <w:r w:rsidRPr="003D7F5C">
        <w:rPr>
          <w:rFonts w:ascii="Times New Roman" w:eastAsia="Times New Roman" w:hAnsi="Times New Roman" w:cs="Times New Roman"/>
          <w:sz w:val="24"/>
          <w:szCs w:val="24"/>
        </w:rPr>
        <w:t>.</w:t>
      </w:r>
    </w:p>
    <w:p w14:paraId="2BB4481A"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3D7F5C">
        <w:rPr>
          <w:rFonts w:ascii="Times New Roman" w:eastAsia="Times New Roman" w:hAnsi="Times New Roman" w:cs="Times New Roman"/>
          <w:b/>
          <w:sz w:val="24"/>
          <w:szCs w:val="24"/>
        </w:rPr>
        <w:t>Number of tillers per m²</w:t>
      </w:r>
    </w:p>
    <w:p w14:paraId="3E3ECEDC"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Number of tillers plays a key role in wheat yield potential. All the treatments recorded an increase in tiller number up to 60–90 DAS with subsequent minor reduction at harvest because of natural senescence. The minimum tiller number was observed under control (578 tillers/m²), while the highest was observed in T₈ (918 tillers/m²) at harvest. Nitrogen treatment had a significant effect on tiller production, while its use in combination with PGRs (T₅–T₈) further accelerated tiller initiation and survival. These observations indicate that INM not only enhances vegetative growth but also reproductive potential by maximizing tiller retention, which is essential for greater grain yield (Kaur et al., 2018).</w:t>
      </w:r>
    </w:p>
    <w:p w14:paraId="0A92975B"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3D7F5C">
        <w:rPr>
          <w:rFonts w:ascii="Times New Roman" w:eastAsia="Times New Roman" w:hAnsi="Times New Roman" w:cs="Times New Roman"/>
          <w:b/>
          <w:sz w:val="24"/>
          <w:szCs w:val="24"/>
        </w:rPr>
        <w:lastRenderedPageBreak/>
        <w:t>Impact of Integrated Nutrient Management on Wheat Yield Traits</w:t>
      </w:r>
    </w:p>
    <w:p w14:paraId="34C531D6"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3D7F5C">
        <w:rPr>
          <w:rFonts w:ascii="Times New Roman" w:eastAsia="Times New Roman" w:hAnsi="Times New Roman" w:cs="Times New Roman"/>
          <w:b/>
          <w:sz w:val="24"/>
          <w:szCs w:val="24"/>
        </w:rPr>
        <w:t>Spike Density (Spikes/m²)</w:t>
      </w:r>
    </w:p>
    <w:p w14:paraId="0C15A5ED"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Spike density per m² was significantly increased by the use of integrated nutrient management. Minimum spike density was observed in control (T₁) as 578 spikes/m², and the maximum was found in T₈ (130% N + PGR) as 918 spikes/m², which was an increase of 58.8% over control. Nitrogen application only (T₂–T₄) enhanced spike density, while the combinations with plant growth regulators (T₅–T₈) increased spike formation further. The findings suggest that an increase in nitrogen levels and PGRs enhances greater tiller survival and spike initiation that are key drivers of wheat yield</w:t>
      </w:r>
      <w:r w:rsidR="00226047" w:rsidRPr="003D7F5C">
        <w:rPr>
          <w:rFonts w:ascii="Times New Roman" w:eastAsia="Times New Roman" w:hAnsi="Times New Roman" w:cs="Times New Roman"/>
          <w:sz w:val="24"/>
          <w:szCs w:val="24"/>
        </w:rPr>
        <w:t xml:space="preserve"> </w:t>
      </w:r>
      <w:r w:rsidRPr="003D7F5C">
        <w:rPr>
          <w:rFonts w:ascii="Times New Roman" w:eastAsia="Times New Roman" w:hAnsi="Times New Roman" w:cs="Times New Roman"/>
          <w:sz w:val="24"/>
          <w:szCs w:val="24"/>
        </w:rPr>
        <w:t xml:space="preserve">(Devi et al., 2011 and </w:t>
      </w:r>
      <w:proofErr w:type="spellStart"/>
      <w:r w:rsidRPr="003D7F5C">
        <w:rPr>
          <w:rFonts w:ascii="Times New Roman" w:hAnsi="Times New Roman" w:cs="Times New Roman"/>
          <w:color w:val="222222"/>
          <w:sz w:val="20"/>
          <w:szCs w:val="20"/>
          <w:shd w:val="clear" w:color="auto" w:fill="FFFFFF"/>
        </w:rPr>
        <w:t>Fazily</w:t>
      </w:r>
      <w:proofErr w:type="spellEnd"/>
      <w:r w:rsidRPr="003D7F5C">
        <w:rPr>
          <w:rFonts w:ascii="Times New Roman" w:hAnsi="Times New Roman" w:cs="Times New Roman"/>
          <w:color w:val="222222"/>
          <w:sz w:val="20"/>
          <w:szCs w:val="20"/>
          <w:shd w:val="clear" w:color="auto" w:fill="FFFFFF"/>
        </w:rPr>
        <w:t xml:space="preserve"> et al., 2021)</w:t>
      </w:r>
      <w:r w:rsidRPr="003D7F5C">
        <w:rPr>
          <w:rFonts w:ascii="Times New Roman" w:eastAsia="Times New Roman" w:hAnsi="Times New Roman" w:cs="Times New Roman"/>
          <w:sz w:val="24"/>
          <w:szCs w:val="24"/>
        </w:rPr>
        <w:t>.</w:t>
      </w:r>
    </w:p>
    <w:p w14:paraId="358B3E01"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3D7F5C">
        <w:rPr>
          <w:rFonts w:ascii="Times New Roman" w:eastAsia="Times New Roman" w:hAnsi="Times New Roman" w:cs="Times New Roman"/>
          <w:b/>
          <w:sz w:val="24"/>
          <w:szCs w:val="24"/>
        </w:rPr>
        <w:t>Spike Length (cm)</w:t>
      </w:r>
    </w:p>
    <w:p w14:paraId="39D67C16"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Spike length grew progressively with increased nutrient levels and PGR treatment. Control had the shortest spikes (8.4 cm), while T₈ had the longest spikes (12.8 cm), a 52.4% increase over control. PGR treatments (T₅–T₈) always had longer spikes than the comparable nitrogen-only treatment, indicating that PGRs affect cell elongation and spike growth. The increase in spike length observed is linked to enhanced assimilate partitioning and photosynthetic efficiency, leading to greater yield potential (</w:t>
      </w:r>
      <w:proofErr w:type="spellStart"/>
      <w:r w:rsidRPr="003D7F5C">
        <w:rPr>
          <w:rFonts w:ascii="Times New Roman" w:eastAsia="Times New Roman" w:hAnsi="Times New Roman" w:cs="Times New Roman"/>
          <w:sz w:val="24"/>
          <w:szCs w:val="24"/>
        </w:rPr>
        <w:t>Sheoran</w:t>
      </w:r>
      <w:proofErr w:type="spellEnd"/>
      <w:r w:rsidRPr="003D7F5C">
        <w:rPr>
          <w:rFonts w:ascii="Times New Roman" w:eastAsia="Times New Roman" w:hAnsi="Times New Roman" w:cs="Times New Roman"/>
          <w:sz w:val="24"/>
          <w:szCs w:val="24"/>
        </w:rPr>
        <w:t xml:space="preserve"> et al., 2017).</w:t>
      </w:r>
    </w:p>
    <w:p w14:paraId="74633C05"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3D7F5C">
        <w:rPr>
          <w:rFonts w:ascii="Times New Roman" w:eastAsia="Times New Roman" w:hAnsi="Times New Roman" w:cs="Times New Roman"/>
          <w:b/>
          <w:sz w:val="24"/>
          <w:szCs w:val="24"/>
        </w:rPr>
        <w:t>Grains per Spike</w:t>
      </w:r>
    </w:p>
    <w:p w14:paraId="1E027877"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Number of grains per spike significantly increased with integrated nutrient management. The control produced 32.4 grains per spike, whereas T₈ produced 53.8 grains per spike, which was a 66.0% increase. Nitrogen application improved floret fertility and grain setting, whereas PGRs improved additional grain filling and spikelet development. Treatments T₆–T₈ (high N + PGR) were highly superior, implying a synergistic effect of nutrients and growth regulators in optimizing reproductive growth (Kaur et al., 2024).</w:t>
      </w:r>
    </w:p>
    <w:p w14:paraId="5FD42F64"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3D7F5C">
        <w:rPr>
          <w:rFonts w:ascii="Times New Roman" w:eastAsia="Times New Roman" w:hAnsi="Times New Roman" w:cs="Times New Roman"/>
          <w:b/>
          <w:sz w:val="24"/>
          <w:szCs w:val="24"/>
        </w:rPr>
        <w:t>Test Weight (g)</w:t>
      </w:r>
    </w:p>
    <w:p w14:paraId="6A2AF813"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The 1000-grain weight (test weight) was also favored by INM. The control was at 38.2 g, while T₈ achieved 46.8 g, a 22.5% increment above control. Increased nitrogen and application of PGR probably enhanced assimilate translocation to the developing grains, which increased grain size and weight. The findings show that INM not only affects yield components like spike density and grain number but also enhances grain quality parameters (Khan et al., 2018).</w:t>
      </w:r>
    </w:p>
    <w:p w14:paraId="0D7BEE8F"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3D7F5C">
        <w:rPr>
          <w:rFonts w:ascii="Times New Roman" w:eastAsia="Times New Roman" w:hAnsi="Times New Roman" w:cs="Times New Roman"/>
          <w:b/>
          <w:sz w:val="24"/>
          <w:szCs w:val="24"/>
        </w:rPr>
        <w:t>Impact of Treatments on Biological and Grain Yield of Wheat</w:t>
      </w:r>
    </w:p>
    <w:p w14:paraId="667BAEE0"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3D7F5C">
        <w:rPr>
          <w:rFonts w:ascii="Times New Roman" w:eastAsia="Times New Roman" w:hAnsi="Times New Roman" w:cs="Times New Roman"/>
          <w:b/>
          <w:sz w:val="24"/>
          <w:szCs w:val="24"/>
        </w:rPr>
        <w:t>Biological Yield (q/ha)</w:t>
      </w:r>
    </w:p>
    <w:p w14:paraId="31F0B9CB"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 xml:space="preserve">The biological yield of wheat was significantly raised through integrated nutrient management. The lowest biological yield of 54.3 q/ha was recorded by the control (T₁), while that of T₈ (130% N + PGR) was the highest at 85.2 q/ha, which was a 56.9% increase relative to the control. Treatments with higher doses of nitrogen combined with plant growth regulators (T₆–T₈) all </w:t>
      </w:r>
      <w:r w:rsidRPr="003D7F5C">
        <w:rPr>
          <w:rFonts w:ascii="Times New Roman" w:eastAsia="Times New Roman" w:hAnsi="Times New Roman" w:cs="Times New Roman"/>
          <w:sz w:val="24"/>
          <w:szCs w:val="24"/>
        </w:rPr>
        <w:lastRenderedPageBreak/>
        <w:t>yielded better biological yield than nitrogen-alone treatments (T₂–T₄). The enhanced increase is due to improved vegetative growth, tiller numbers, and dry matter accumulation as a result of optimized</w:t>
      </w:r>
      <w:r w:rsidR="00226047" w:rsidRPr="003D7F5C">
        <w:rPr>
          <w:rFonts w:ascii="Times New Roman" w:eastAsia="Times New Roman" w:hAnsi="Times New Roman" w:cs="Times New Roman"/>
          <w:sz w:val="24"/>
          <w:szCs w:val="24"/>
        </w:rPr>
        <w:t xml:space="preserve"> nutrient and hormonal control (</w:t>
      </w:r>
      <w:r w:rsidRPr="003D7F5C">
        <w:rPr>
          <w:rFonts w:ascii="Times New Roman" w:hAnsi="Times New Roman" w:cs="Times New Roman"/>
        </w:rPr>
        <w:t>Kumar et al., 2020)</w:t>
      </w:r>
    </w:p>
    <w:p w14:paraId="7B14623B"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3D7F5C">
        <w:rPr>
          <w:rFonts w:ascii="Times New Roman" w:eastAsia="Times New Roman" w:hAnsi="Times New Roman" w:cs="Times New Roman"/>
          <w:b/>
          <w:sz w:val="24"/>
          <w:szCs w:val="24"/>
        </w:rPr>
        <w:t>Grain Yield (q/ha)</w:t>
      </w:r>
    </w:p>
    <w:p w14:paraId="58096832"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Grain yield also exhibited the same trend, the minimum being in control (22.8 q/ha) and peak in T₈ (41.2 q/ha), an increase of 80.7% compared to control. Most significant increase was observed in the treatments that applied nitrogen along with PGRs (T₆–T₈), reflecting the synergistic action of nutrient optimization and growth regulation on reproductive development, spike fertility, and grain filling. Particularly, T₆ (90% N + PGR) and T₇ (110% N + PGR) had grain yields of 35.8 q/ha and 38.7 q/ha, respectively, falling into the "High" yield class, while T₈ attain</w:t>
      </w:r>
      <w:r w:rsidR="00616E00" w:rsidRPr="003D7F5C">
        <w:rPr>
          <w:rFonts w:ascii="Times New Roman" w:eastAsia="Times New Roman" w:hAnsi="Times New Roman" w:cs="Times New Roman"/>
          <w:sz w:val="24"/>
          <w:szCs w:val="24"/>
        </w:rPr>
        <w:t xml:space="preserve">ed the "Very High" yield class </w:t>
      </w:r>
      <w:r w:rsidRPr="003D7F5C">
        <w:rPr>
          <w:rFonts w:ascii="Times New Roman" w:eastAsia="Times New Roman" w:hAnsi="Times New Roman" w:cs="Times New Roman"/>
          <w:sz w:val="24"/>
          <w:szCs w:val="24"/>
        </w:rPr>
        <w:t>(</w:t>
      </w:r>
      <w:r w:rsidRPr="003D7F5C">
        <w:rPr>
          <w:rFonts w:ascii="Times New Roman" w:hAnsi="Times New Roman" w:cs="Times New Roman"/>
          <w:color w:val="222222"/>
          <w:sz w:val="20"/>
          <w:szCs w:val="20"/>
          <w:shd w:val="clear" w:color="auto" w:fill="FFFFFF"/>
        </w:rPr>
        <w:t>Kaur, et al., 2024)</w:t>
      </w:r>
      <w:r w:rsidRPr="003D7F5C">
        <w:rPr>
          <w:rFonts w:ascii="Times New Roman" w:eastAsia="Times New Roman" w:hAnsi="Times New Roman" w:cs="Times New Roman"/>
          <w:sz w:val="24"/>
          <w:szCs w:val="24"/>
        </w:rPr>
        <w:t>.</w:t>
      </w:r>
    </w:p>
    <w:p w14:paraId="7BEF1C41" w14:textId="77777777" w:rsidR="00A17653" w:rsidRPr="003D7F5C"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3D7F5C">
        <w:rPr>
          <w:rFonts w:ascii="Times New Roman" w:eastAsia="Times New Roman" w:hAnsi="Times New Roman" w:cs="Times New Roman"/>
          <w:b/>
          <w:sz w:val="24"/>
          <w:szCs w:val="24"/>
        </w:rPr>
        <w:t>Straw Yield (q/ha)</w:t>
      </w:r>
    </w:p>
    <w:p w14:paraId="1F1BDE81" w14:textId="77777777" w:rsidR="00412C67" w:rsidRPr="003D7F5C" w:rsidRDefault="00A17653" w:rsidP="00412C67">
      <w:pPr>
        <w:spacing w:before="100" w:beforeAutospacing="1" w:after="100" w:afterAutospacing="1" w:line="240" w:lineRule="auto"/>
        <w:jc w:val="both"/>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Straw yield was improved by the application of INM and PGR. Minimum straw yield occurred in the control (31.5 q/ha), whereas maximum occurred under T₈ (44 q/ha), with a 39.7% increase. Treatments T₆–T₈ always performed better than the other treatments, suggesting that enhanced vegetative growth and biomass accumulation at higher nitrogen and PGR levels r</w:t>
      </w:r>
      <w:r w:rsidR="00226047" w:rsidRPr="003D7F5C">
        <w:rPr>
          <w:rFonts w:ascii="Times New Roman" w:eastAsia="Times New Roman" w:hAnsi="Times New Roman" w:cs="Times New Roman"/>
          <w:sz w:val="24"/>
          <w:szCs w:val="24"/>
        </w:rPr>
        <w:t>esulted in a higher straw yield</w:t>
      </w:r>
      <w:r w:rsidRPr="003D7F5C">
        <w:rPr>
          <w:rFonts w:ascii="Times New Roman" w:eastAsia="Times New Roman" w:hAnsi="Times New Roman" w:cs="Times New Roman"/>
          <w:sz w:val="24"/>
          <w:szCs w:val="24"/>
        </w:rPr>
        <w:t xml:space="preserve"> </w:t>
      </w:r>
      <w:r w:rsidR="00616E00" w:rsidRPr="003D7F5C">
        <w:rPr>
          <w:rFonts w:ascii="Times New Roman" w:eastAsia="Times New Roman" w:hAnsi="Times New Roman" w:cs="Times New Roman"/>
          <w:sz w:val="24"/>
          <w:szCs w:val="24"/>
        </w:rPr>
        <w:t>(</w:t>
      </w:r>
      <w:r w:rsidRPr="003D7F5C">
        <w:rPr>
          <w:rFonts w:ascii="Times New Roman" w:eastAsia="Times New Roman" w:hAnsi="Times New Roman" w:cs="Times New Roman"/>
          <w:sz w:val="24"/>
          <w:szCs w:val="24"/>
        </w:rPr>
        <w:t>Chopra et al., 2016).</w:t>
      </w:r>
    </w:p>
    <w:p w14:paraId="0B33BC21" w14:textId="77777777" w:rsidR="008268C8" w:rsidRPr="003D7F5C"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5AC4F97B" w14:textId="77777777" w:rsidR="008268C8" w:rsidRPr="003D7F5C"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51A3C610" w14:textId="77777777" w:rsidR="008268C8" w:rsidRPr="003D7F5C"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12F2409D" w14:textId="77777777" w:rsidR="008268C8" w:rsidRPr="003D7F5C"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72A5709E" w14:textId="77777777" w:rsidR="008268C8" w:rsidRPr="003D7F5C"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4FDE5655" w14:textId="77777777" w:rsidR="008268C8" w:rsidRPr="003D7F5C"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1FA2DB50" w14:textId="77777777" w:rsidR="008268C8" w:rsidRPr="003D7F5C"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45C45D23" w14:textId="77777777" w:rsidR="008268C8" w:rsidRPr="003D7F5C"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1935CFB9" w14:textId="77777777" w:rsidR="008268C8" w:rsidRPr="003D7F5C"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406EB50A" w14:textId="77777777" w:rsidR="008268C8" w:rsidRPr="003D7F5C"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72240963" w14:textId="77777777" w:rsidR="008268C8" w:rsidRPr="003D7F5C"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6B89031D" w14:textId="77777777" w:rsidR="008268C8" w:rsidRPr="003D7F5C"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02495BF6" w14:textId="77777777" w:rsidR="008268C8" w:rsidRPr="003D7F5C" w:rsidRDefault="008268C8" w:rsidP="00412C67">
      <w:pPr>
        <w:spacing w:before="100" w:beforeAutospacing="1" w:after="100" w:afterAutospacing="1" w:line="240" w:lineRule="auto"/>
        <w:jc w:val="both"/>
        <w:rPr>
          <w:rFonts w:ascii="Times New Roman" w:eastAsia="Times New Roman" w:hAnsi="Times New Roman" w:cs="Times New Roman"/>
          <w:sz w:val="24"/>
          <w:szCs w:val="24"/>
        </w:rPr>
        <w:sectPr w:rsidR="008268C8" w:rsidRPr="003D7F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5359998C" w14:textId="77777777" w:rsidR="0022490C" w:rsidRPr="003D7F5C" w:rsidRDefault="0022490C" w:rsidP="0022490C">
      <w:pPr>
        <w:pStyle w:val="Heading4"/>
        <w:spacing w:before="61" w:line="360" w:lineRule="auto"/>
        <w:ind w:left="4209" w:hanging="3831"/>
        <w:rPr>
          <w:rFonts w:ascii="Times New Roman" w:hAnsi="Times New Roman" w:cs="Times New Roman"/>
          <w:b/>
          <w:i w:val="0"/>
          <w:color w:val="auto"/>
          <w:sz w:val="24"/>
          <w:szCs w:val="24"/>
        </w:rPr>
      </w:pPr>
      <w:r w:rsidRPr="003D7F5C">
        <w:rPr>
          <w:rFonts w:ascii="Times New Roman" w:hAnsi="Times New Roman" w:cs="Times New Roman"/>
          <w:b/>
          <w:i w:val="0"/>
          <w:color w:val="auto"/>
          <w:sz w:val="24"/>
          <w:szCs w:val="24"/>
        </w:rPr>
        <w:lastRenderedPageBreak/>
        <w:t>Table</w:t>
      </w:r>
      <w:r w:rsidRPr="003D7F5C">
        <w:rPr>
          <w:rFonts w:ascii="Times New Roman" w:hAnsi="Times New Roman" w:cs="Times New Roman"/>
          <w:b/>
          <w:i w:val="0"/>
          <w:color w:val="auto"/>
          <w:spacing w:val="-4"/>
          <w:sz w:val="24"/>
          <w:szCs w:val="24"/>
        </w:rPr>
        <w:t>-1</w:t>
      </w:r>
      <w:r w:rsidRPr="003D7F5C">
        <w:rPr>
          <w:rFonts w:ascii="Times New Roman" w:hAnsi="Times New Roman" w:cs="Times New Roman"/>
          <w:b/>
          <w:i w:val="0"/>
          <w:color w:val="auto"/>
          <w:sz w:val="24"/>
          <w:szCs w:val="24"/>
        </w:rPr>
        <w:t>:</w:t>
      </w:r>
      <w:r w:rsidRPr="003D7F5C">
        <w:rPr>
          <w:rFonts w:ascii="Times New Roman" w:hAnsi="Times New Roman" w:cs="Times New Roman"/>
          <w:b/>
          <w:i w:val="0"/>
          <w:color w:val="auto"/>
          <w:spacing w:val="-6"/>
          <w:sz w:val="24"/>
          <w:szCs w:val="24"/>
        </w:rPr>
        <w:t xml:space="preserve"> </w:t>
      </w:r>
      <w:r w:rsidRPr="003D7F5C">
        <w:rPr>
          <w:rFonts w:ascii="Times New Roman" w:hAnsi="Times New Roman" w:cs="Times New Roman"/>
          <w:b/>
          <w:i w:val="0"/>
          <w:color w:val="auto"/>
          <w:sz w:val="24"/>
          <w:szCs w:val="24"/>
        </w:rPr>
        <w:t>Effect</w:t>
      </w:r>
      <w:r w:rsidRPr="003D7F5C">
        <w:rPr>
          <w:rFonts w:ascii="Times New Roman" w:hAnsi="Times New Roman" w:cs="Times New Roman"/>
          <w:b/>
          <w:i w:val="0"/>
          <w:color w:val="auto"/>
          <w:spacing w:val="-4"/>
          <w:sz w:val="24"/>
          <w:szCs w:val="24"/>
        </w:rPr>
        <w:t xml:space="preserve"> </w:t>
      </w:r>
      <w:r w:rsidRPr="003D7F5C">
        <w:rPr>
          <w:rFonts w:ascii="Times New Roman" w:hAnsi="Times New Roman" w:cs="Times New Roman"/>
          <w:b/>
          <w:i w:val="0"/>
          <w:color w:val="auto"/>
          <w:sz w:val="24"/>
          <w:szCs w:val="24"/>
        </w:rPr>
        <w:t>of</w:t>
      </w:r>
      <w:r w:rsidRPr="003D7F5C">
        <w:rPr>
          <w:rFonts w:ascii="Times New Roman" w:hAnsi="Times New Roman" w:cs="Times New Roman"/>
          <w:b/>
          <w:i w:val="0"/>
          <w:color w:val="auto"/>
          <w:spacing w:val="-4"/>
          <w:sz w:val="24"/>
          <w:szCs w:val="24"/>
        </w:rPr>
        <w:t xml:space="preserve"> </w:t>
      </w:r>
      <w:r w:rsidRPr="003D7F5C">
        <w:rPr>
          <w:rFonts w:ascii="Times New Roman" w:hAnsi="Times New Roman" w:cs="Times New Roman"/>
          <w:b/>
          <w:i w:val="0"/>
          <w:color w:val="auto"/>
          <w:sz w:val="24"/>
          <w:szCs w:val="24"/>
        </w:rPr>
        <w:t xml:space="preserve">integrated nutrient management on Growth </w:t>
      </w:r>
      <w:r w:rsidRPr="003D7F5C">
        <w:rPr>
          <w:rFonts w:ascii="Times New Roman" w:hAnsi="Times New Roman" w:cs="Times New Roman"/>
          <w:b/>
          <w:i w:val="0"/>
          <w:color w:val="auto"/>
          <w:spacing w:val="-2"/>
          <w:sz w:val="24"/>
          <w:szCs w:val="24"/>
        </w:rPr>
        <w:t>traits of wheat</w:t>
      </w:r>
    </w:p>
    <w:p w14:paraId="2F647E02" w14:textId="77777777" w:rsidR="0022490C" w:rsidRPr="003D7F5C" w:rsidRDefault="0022490C" w:rsidP="0022490C">
      <w:pPr>
        <w:pStyle w:val="BodyText"/>
        <w:spacing w:before="51" w:after="1"/>
        <w:rPr>
          <w:b/>
        </w:rPr>
      </w:pPr>
    </w:p>
    <w:tbl>
      <w:tblPr>
        <w:tblW w:w="5377" w:type="pct"/>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00"/>
        <w:gridCol w:w="670"/>
        <w:gridCol w:w="606"/>
        <w:gridCol w:w="670"/>
        <w:gridCol w:w="584"/>
        <w:gridCol w:w="924"/>
        <w:gridCol w:w="837"/>
        <w:gridCol w:w="869"/>
        <w:gridCol w:w="869"/>
        <w:gridCol w:w="877"/>
        <w:gridCol w:w="869"/>
        <w:gridCol w:w="869"/>
        <w:gridCol w:w="649"/>
        <w:gridCol w:w="936"/>
        <w:gridCol w:w="491"/>
        <w:gridCol w:w="491"/>
        <w:gridCol w:w="491"/>
        <w:gridCol w:w="824"/>
      </w:tblGrid>
      <w:tr w:rsidR="0022490C" w:rsidRPr="003D7F5C" w14:paraId="0E1E50BC" w14:textId="77777777" w:rsidTr="00CD2C76">
        <w:trPr>
          <w:trHeight w:val="20"/>
        </w:trPr>
        <w:tc>
          <w:tcPr>
            <w:tcW w:w="503" w:type="pct"/>
          </w:tcPr>
          <w:p w14:paraId="3D42DDA8" w14:textId="77777777" w:rsidR="0022490C" w:rsidRPr="003D7F5C" w:rsidRDefault="0022490C" w:rsidP="00CD2C76">
            <w:pPr>
              <w:pStyle w:val="TableParagraph"/>
              <w:spacing w:line="275" w:lineRule="exact"/>
              <w:ind w:left="510"/>
              <w:rPr>
                <w:b/>
                <w:spacing w:val="-2"/>
                <w:sz w:val="24"/>
              </w:rPr>
            </w:pPr>
          </w:p>
        </w:tc>
        <w:tc>
          <w:tcPr>
            <w:tcW w:w="1240" w:type="pct"/>
            <w:gridSpan w:val="5"/>
          </w:tcPr>
          <w:p w14:paraId="493E4215" w14:textId="77777777" w:rsidR="0022490C" w:rsidRPr="003D7F5C" w:rsidRDefault="0022490C" w:rsidP="00CD2C76">
            <w:pPr>
              <w:pStyle w:val="TableParagraph"/>
              <w:spacing w:line="275" w:lineRule="exact"/>
              <w:ind w:left="109"/>
              <w:rPr>
                <w:b/>
                <w:sz w:val="24"/>
              </w:rPr>
            </w:pPr>
            <w:r w:rsidRPr="003D7F5C">
              <w:rPr>
                <w:b/>
                <w:sz w:val="24"/>
              </w:rPr>
              <w:t>Plant Population (per m</w:t>
            </w:r>
            <w:r w:rsidRPr="003D7F5C">
              <w:rPr>
                <w:b/>
                <w:sz w:val="24"/>
                <w:vertAlign w:val="superscript"/>
              </w:rPr>
              <w:t>2</w:t>
            </w:r>
            <w:r w:rsidRPr="003D7F5C">
              <w:rPr>
                <w:b/>
                <w:sz w:val="24"/>
              </w:rPr>
              <w:t>)</w:t>
            </w:r>
          </w:p>
        </w:tc>
        <w:tc>
          <w:tcPr>
            <w:tcW w:w="1239" w:type="pct"/>
            <w:gridSpan w:val="4"/>
          </w:tcPr>
          <w:p w14:paraId="747A077A" w14:textId="77777777" w:rsidR="0022490C" w:rsidRPr="003D7F5C" w:rsidRDefault="0022490C" w:rsidP="00CD2C76">
            <w:pPr>
              <w:spacing w:after="0" w:line="240" w:lineRule="auto"/>
              <w:jc w:val="center"/>
              <w:rPr>
                <w:rFonts w:ascii="Times New Roman" w:eastAsia="Times New Roman" w:hAnsi="Times New Roman" w:cs="Times New Roman"/>
                <w:b/>
                <w:bCs/>
                <w:sz w:val="24"/>
                <w:szCs w:val="24"/>
              </w:rPr>
            </w:pPr>
            <w:r w:rsidRPr="003D7F5C">
              <w:rPr>
                <w:rFonts w:ascii="Times New Roman" w:eastAsia="Times New Roman" w:hAnsi="Times New Roman" w:cs="Times New Roman"/>
                <w:b/>
                <w:bCs/>
                <w:sz w:val="24"/>
                <w:szCs w:val="24"/>
              </w:rPr>
              <w:t>Plant Height (cm)</w:t>
            </w:r>
          </w:p>
        </w:tc>
        <w:tc>
          <w:tcPr>
            <w:tcW w:w="1193" w:type="pct"/>
            <w:gridSpan w:val="4"/>
          </w:tcPr>
          <w:p w14:paraId="087DCA16" w14:textId="77777777" w:rsidR="0022490C" w:rsidRPr="003D7F5C" w:rsidRDefault="0022490C" w:rsidP="00CD2C76">
            <w:pPr>
              <w:pStyle w:val="TableParagraph"/>
              <w:spacing w:line="275" w:lineRule="exact"/>
              <w:ind w:left="109"/>
              <w:rPr>
                <w:b/>
                <w:sz w:val="24"/>
              </w:rPr>
            </w:pPr>
            <w:r w:rsidRPr="003D7F5C">
              <w:rPr>
                <w:b/>
                <w:sz w:val="24"/>
              </w:rPr>
              <w:t>Dry matter accumulation (g/m</w:t>
            </w:r>
            <w:r w:rsidRPr="003D7F5C">
              <w:rPr>
                <w:b/>
                <w:sz w:val="24"/>
                <w:vertAlign w:val="superscript"/>
              </w:rPr>
              <w:t>2</w:t>
            </w:r>
            <w:r w:rsidRPr="003D7F5C">
              <w:rPr>
                <w:b/>
                <w:sz w:val="24"/>
              </w:rPr>
              <w:t>)</w:t>
            </w:r>
          </w:p>
        </w:tc>
        <w:tc>
          <w:tcPr>
            <w:tcW w:w="825" w:type="pct"/>
            <w:gridSpan w:val="4"/>
          </w:tcPr>
          <w:p w14:paraId="5CBE5DB8" w14:textId="77777777" w:rsidR="0022490C" w:rsidRPr="003D7F5C" w:rsidRDefault="0022490C" w:rsidP="00CD2C76">
            <w:pPr>
              <w:pStyle w:val="TableParagraph"/>
              <w:spacing w:line="275" w:lineRule="exact"/>
              <w:ind w:left="109"/>
              <w:rPr>
                <w:b/>
                <w:sz w:val="24"/>
              </w:rPr>
            </w:pPr>
            <w:r w:rsidRPr="003D7F5C">
              <w:rPr>
                <w:b/>
                <w:sz w:val="24"/>
              </w:rPr>
              <w:t>Tiller count (per m</w:t>
            </w:r>
            <w:r w:rsidRPr="003D7F5C">
              <w:rPr>
                <w:b/>
                <w:sz w:val="24"/>
                <w:vertAlign w:val="superscript"/>
              </w:rPr>
              <w:t>2</w:t>
            </w:r>
            <w:r w:rsidRPr="003D7F5C">
              <w:rPr>
                <w:b/>
                <w:sz w:val="24"/>
              </w:rPr>
              <w:t>)</w:t>
            </w:r>
          </w:p>
        </w:tc>
      </w:tr>
      <w:tr w:rsidR="0022490C" w:rsidRPr="003D7F5C" w14:paraId="1468C7A9" w14:textId="77777777" w:rsidTr="00CD2C76">
        <w:trPr>
          <w:trHeight w:val="20"/>
        </w:trPr>
        <w:tc>
          <w:tcPr>
            <w:tcW w:w="503" w:type="pct"/>
          </w:tcPr>
          <w:p w14:paraId="3C0BFD8F" w14:textId="77777777" w:rsidR="0022490C" w:rsidRPr="003D7F5C" w:rsidRDefault="0022490C" w:rsidP="00CD2C76">
            <w:pPr>
              <w:pStyle w:val="TableParagraph"/>
              <w:spacing w:line="275" w:lineRule="exact"/>
              <w:rPr>
                <w:b/>
                <w:sz w:val="24"/>
              </w:rPr>
            </w:pPr>
            <w:r w:rsidRPr="003D7F5C">
              <w:rPr>
                <w:b/>
                <w:spacing w:val="-2"/>
                <w:sz w:val="24"/>
              </w:rPr>
              <w:t>Treatment</w:t>
            </w:r>
          </w:p>
        </w:tc>
        <w:tc>
          <w:tcPr>
            <w:tcW w:w="241" w:type="pct"/>
          </w:tcPr>
          <w:p w14:paraId="330B38CF" w14:textId="77777777" w:rsidR="0022490C" w:rsidRPr="003D7F5C" w:rsidRDefault="0022490C" w:rsidP="00CD2C76">
            <w:pPr>
              <w:pStyle w:val="TableParagraph"/>
              <w:spacing w:line="275" w:lineRule="exact"/>
              <w:rPr>
                <w:b/>
                <w:sz w:val="24"/>
              </w:rPr>
            </w:pPr>
            <w:r w:rsidRPr="003D7F5C">
              <w:rPr>
                <w:b/>
                <w:sz w:val="24"/>
              </w:rPr>
              <w:t xml:space="preserve">15 </w:t>
            </w:r>
            <w:r w:rsidRPr="003D7F5C">
              <w:rPr>
                <w:b/>
                <w:spacing w:val="-5"/>
                <w:sz w:val="24"/>
              </w:rPr>
              <w:t>DAS</w:t>
            </w:r>
          </w:p>
        </w:tc>
        <w:tc>
          <w:tcPr>
            <w:tcW w:w="218" w:type="pct"/>
          </w:tcPr>
          <w:p w14:paraId="508F1937" w14:textId="77777777" w:rsidR="0022490C" w:rsidRPr="003D7F5C" w:rsidRDefault="0022490C" w:rsidP="00CD2C76">
            <w:pPr>
              <w:pStyle w:val="TableParagraph"/>
              <w:spacing w:line="275" w:lineRule="exact"/>
              <w:ind w:left="105"/>
              <w:rPr>
                <w:b/>
                <w:sz w:val="24"/>
              </w:rPr>
            </w:pPr>
            <w:r w:rsidRPr="003D7F5C">
              <w:rPr>
                <w:b/>
                <w:sz w:val="24"/>
              </w:rPr>
              <w:t xml:space="preserve">30 </w:t>
            </w:r>
            <w:r w:rsidRPr="003D7F5C">
              <w:rPr>
                <w:b/>
                <w:spacing w:val="-5"/>
                <w:sz w:val="24"/>
              </w:rPr>
              <w:t>DAS</w:t>
            </w:r>
          </w:p>
        </w:tc>
        <w:tc>
          <w:tcPr>
            <w:tcW w:w="241" w:type="pct"/>
          </w:tcPr>
          <w:p w14:paraId="1CC73FC7" w14:textId="77777777" w:rsidR="0022490C" w:rsidRPr="003D7F5C" w:rsidRDefault="0022490C" w:rsidP="00CD2C76">
            <w:pPr>
              <w:pStyle w:val="TableParagraph"/>
              <w:spacing w:line="275" w:lineRule="exact"/>
              <w:ind w:left="105"/>
              <w:rPr>
                <w:b/>
                <w:sz w:val="24"/>
              </w:rPr>
            </w:pPr>
            <w:r w:rsidRPr="003D7F5C">
              <w:rPr>
                <w:b/>
                <w:sz w:val="24"/>
              </w:rPr>
              <w:t xml:space="preserve">60 </w:t>
            </w:r>
            <w:r w:rsidRPr="003D7F5C">
              <w:rPr>
                <w:b/>
                <w:spacing w:val="-5"/>
                <w:sz w:val="24"/>
              </w:rPr>
              <w:t>DAS</w:t>
            </w:r>
          </w:p>
        </w:tc>
        <w:tc>
          <w:tcPr>
            <w:tcW w:w="210" w:type="pct"/>
          </w:tcPr>
          <w:p w14:paraId="22E6853E" w14:textId="77777777" w:rsidR="0022490C" w:rsidRPr="003D7F5C" w:rsidRDefault="0022490C" w:rsidP="00CD2C76">
            <w:pPr>
              <w:pStyle w:val="TableParagraph"/>
              <w:spacing w:line="275" w:lineRule="exact"/>
              <w:ind w:left="108"/>
              <w:rPr>
                <w:b/>
                <w:sz w:val="24"/>
              </w:rPr>
            </w:pPr>
            <w:r w:rsidRPr="003D7F5C">
              <w:rPr>
                <w:b/>
                <w:sz w:val="24"/>
              </w:rPr>
              <w:t xml:space="preserve">90 </w:t>
            </w:r>
            <w:r w:rsidRPr="003D7F5C">
              <w:rPr>
                <w:b/>
                <w:spacing w:val="-5"/>
                <w:sz w:val="24"/>
              </w:rPr>
              <w:t>DAS</w:t>
            </w:r>
          </w:p>
        </w:tc>
        <w:tc>
          <w:tcPr>
            <w:tcW w:w="332" w:type="pct"/>
          </w:tcPr>
          <w:p w14:paraId="00926E19" w14:textId="77777777" w:rsidR="0022490C" w:rsidRPr="003D7F5C" w:rsidRDefault="0022490C" w:rsidP="00CD2C76">
            <w:pPr>
              <w:pStyle w:val="TableParagraph"/>
              <w:spacing w:line="275" w:lineRule="exact"/>
              <w:ind w:left="109"/>
              <w:rPr>
                <w:b/>
                <w:sz w:val="24"/>
              </w:rPr>
            </w:pPr>
            <w:r w:rsidRPr="003D7F5C">
              <w:rPr>
                <w:b/>
                <w:sz w:val="24"/>
              </w:rPr>
              <w:t>At</w:t>
            </w:r>
            <w:r w:rsidRPr="003D7F5C">
              <w:rPr>
                <w:b/>
                <w:spacing w:val="-2"/>
                <w:sz w:val="24"/>
              </w:rPr>
              <w:t xml:space="preserve"> Harvest</w:t>
            </w:r>
          </w:p>
        </w:tc>
        <w:tc>
          <w:tcPr>
            <w:tcW w:w="301" w:type="pct"/>
          </w:tcPr>
          <w:p w14:paraId="0C966F01" w14:textId="77777777" w:rsidR="0022490C" w:rsidRPr="003D7F5C" w:rsidRDefault="0022490C" w:rsidP="00CD2C76">
            <w:pPr>
              <w:spacing w:after="0" w:line="240" w:lineRule="auto"/>
              <w:jc w:val="center"/>
              <w:rPr>
                <w:rFonts w:ascii="Times New Roman" w:eastAsia="Times New Roman" w:hAnsi="Times New Roman" w:cs="Times New Roman"/>
                <w:b/>
                <w:bCs/>
                <w:sz w:val="24"/>
                <w:szCs w:val="24"/>
              </w:rPr>
            </w:pPr>
            <w:r w:rsidRPr="003D7F5C">
              <w:rPr>
                <w:rFonts w:ascii="Times New Roman" w:eastAsia="Times New Roman" w:hAnsi="Times New Roman" w:cs="Times New Roman"/>
                <w:b/>
                <w:bCs/>
                <w:sz w:val="24"/>
                <w:szCs w:val="24"/>
              </w:rPr>
              <w:t>30 DAS</w:t>
            </w:r>
          </w:p>
        </w:tc>
        <w:tc>
          <w:tcPr>
            <w:tcW w:w="312" w:type="pct"/>
          </w:tcPr>
          <w:p w14:paraId="022D3C81" w14:textId="77777777" w:rsidR="0022490C" w:rsidRPr="003D7F5C" w:rsidRDefault="0022490C" w:rsidP="00CD2C76">
            <w:pPr>
              <w:spacing w:after="0" w:line="240" w:lineRule="auto"/>
              <w:jc w:val="center"/>
              <w:rPr>
                <w:rFonts w:ascii="Times New Roman" w:eastAsia="Times New Roman" w:hAnsi="Times New Roman" w:cs="Times New Roman"/>
                <w:b/>
                <w:bCs/>
                <w:sz w:val="24"/>
                <w:szCs w:val="24"/>
              </w:rPr>
            </w:pPr>
            <w:r w:rsidRPr="003D7F5C">
              <w:rPr>
                <w:rFonts w:ascii="Times New Roman" w:eastAsia="Times New Roman" w:hAnsi="Times New Roman" w:cs="Times New Roman"/>
                <w:b/>
                <w:bCs/>
                <w:sz w:val="24"/>
                <w:szCs w:val="24"/>
              </w:rPr>
              <w:t>60 DAS</w:t>
            </w:r>
          </w:p>
        </w:tc>
        <w:tc>
          <w:tcPr>
            <w:tcW w:w="312" w:type="pct"/>
          </w:tcPr>
          <w:p w14:paraId="1C76D641" w14:textId="77777777" w:rsidR="0022490C" w:rsidRPr="003D7F5C" w:rsidRDefault="0022490C" w:rsidP="00CD2C76">
            <w:pPr>
              <w:spacing w:after="0" w:line="240" w:lineRule="auto"/>
              <w:jc w:val="center"/>
              <w:rPr>
                <w:rFonts w:ascii="Times New Roman" w:eastAsia="Times New Roman" w:hAnsi="Times New Roman" w:cs="Times New Roman"/>
                <w:b/>
                <w:bCs/>
                <w:sz w:val="24"/>
                <w:szCs w:val="24"/>
              </w:rPr>
            </w:pPr>
            <w:r w:rsidRPr="003D7F5C">
              <w:rPr>
                <w:rFonts w:ascii="Times New Roman" w:eastAsia="Times New Roman" w:hAnsi="Times New Roman" w:cs="Times New Roman"/>
                <w:b/>
                <w:bCs/>
                <w:sz w:val="24"/>
                <w:szCs w:val="24"/>
              </w:rPr>
              <w:t>90 DAS</w:t>
            </w:r>
          </w:p>
        </w:tc>
        <w:tc>
          <w:tcPr>
            <w:tcW w:w="315" w:type="pct"/>
          </w:tcPr>
          <w:p w14:paraId="16062BFC" w14:textId="77777777" w:rsidR="0022490C" w:rsidRPr="003D7F5C" w:rsidRDefault="0022490C" w:rsidP="00CD2C76">
            <w:pPr>
              <w:spacing w:after="0" w:line="240" w:lineRule="auto"/>
              <w:jc w:val="center"/>
              <w:rPr>
                <w:rFonts w:ascii="Times New Roman" w:eastAsia="Times New Roman" w:hAnsi="Times New Roman" w:cs="Times New Roman"/>
                <w:b/>
                <w:bCs/>
                <w:sz w:val="24"/>
                <w:szCs w:val="24"/>
              </w:rPr>
            </w:pPr>
            <w:r w:rsidRPr="003D7F5C">
              <w:rPr>
                <w:rFonts w:ascii="Times New Roman" w:eastAsia="Times New Roman" w:hAnsi="Times New Roman" w:cs="Times New Roman"/>
                <w:b/>
                <w:bCs/>
                <w:sz w:val="24"/>
                <w:szCs w:val="24"/>
              </w:rPr>
              <w:t>At Harvest</w:t>
            </w:r>
          </w:p>
        </w:tc>
        <w:tc>
          <w:tcPr>
            <w:tcW w:w="312" w:type="pct"/>
          </w:tcPr>
          <w:p w14:paraId="05D22367" w14:textId="77777777" w:rsidR="0022490C" w:rsidRPr="003D7F5C" w:rsidRDefault="0022490C" w:rsidP="00CD2C76">
            <w:pPr>
              <w:pStyle w:val="TableParagraph"/>
              <w:spacing w:line="275" w:lineRule="exact"/>
              <w:rPr>
                <w:b/>
                <w:sz w:val="24"/>
              </w:rPr>
            </w:pPr>
            <w:r w:rsidRPr="003D7F5C">
              <w:rPr>
                <w:b/>
                <w:sz w:val="24"/>
              </w:rPr>
              <w:t xml:space="preserve">30 </w:t>
            </w:r>
            <w:r w:rsidRPr="003D7F5C">
              <w:rPr>
                <w:b/>
                <w:spacing w:val="-5"/>
                <w:sz w:val="24"/>
              </w:rPr>
              <w:t>DAS</w:t>
            </w:r>
          </w:p>
        </w:tc>
        <w:tc>
          <w:tcPr>
            <w:tcW w:w="312" w:type="pct"/>
          </w:tcPr>
          <w:p w14:paraId="69A4CEC4" w14:textId="77777777" w:rsidR="0022490C" w:rsidRPr="003D7F5C" w:rsidRDefault="0022490C" w:rsidP="00CD2C76">
            <w:pPr>
              <w:pStyle w:val="TableParagraph"/>
              <w:spacing w:line="275" w:lineRule="exact"/>
              <w:ind w:left="105"/>
              <w:rPr>
                <w:b/>
                <w:sz w:val="24"/>
              </w:rPr>
            </w:pPr>
            <w:r w:rsidRPr="003D7F5C">
              <w:rPr>
                <w:b/>
                <w:sz w:val="24"/>
              </w:rPr>
              <w:t xml:space="preserve">60 </w:t>
            </w:r>
            <w:r w:rsidRPr="003D7F5C">
              <w:rPr>
                <w:b/>
                <w:spacing w:val="-5"/>
                <w:sz w:val="24"/>
              </w:rPr>
              <w:t>DAS</w:t>
            </w:r>
          </w:p>
        </w:tc>
        <w:tc>
          <w:tcPr>
            <w:tcW w:w="233" w:type="pct"/>
          </w:tcPr>
          <w:p w14:paraId="729D1B11" w14:textId="77777777" w:rsidR="0022490C" w:rsidRPr="003D7F5C" w:rsidRDefault="0022490C" w:rsidP="00CD2C76">
            <w:pPr>
              <w:pStyle w:val="TableParagraph"/>
              <w:spacing w:line="275" w:lineRule="exact"/>
              <w:ind w:left="108"/>
              <w:rPr>
                <w:b/>
                <w:sz w:val="24"/>
              </w:rPr>
            </w:pPr>
            <w:r w:rsidRPr="003D7F5C">
              <w:rPr>
                <w:b/>
                <w:sz w:val="24"/>
              </w:rPr>
              <w:t xml:space="preserve">90 </w:t>
            </w:r>
            <w:r w:rsidRPr="003D7F5C">
              <w:rPr>
                <w:b/>
                <w:spacing w:val="-5"/>
                <w:sz w:val="24"/>
              </w:rPr>
              <w:t>DAS</w:t>
            </w:r>
          </w:p>
        </w:tc>
        <w:tc>
          <w:tcPr>
            <w:tcW w:w="336" w:type="pct"/>
          </w:tcPr>
          <w:p w14:paraId="102445E0" w14:textId="77777777" w:rsidR="0022490C" w:rsidRPr="003D7F5C" w:rsidRDefault="0022490C" w:rsidP="00CD2C76">
            <w:pPr>
              <w:pStyle w:val="TableParagraph"/>
              <w:spacing w:line="275" w:lineRule="exact"/>
              <w:ind w:left="108"/>
              <w:rPr>
                <w:b/>
                <w:sz w:val="24"/>
              </w:rPr>
            </w:pPr>
            <w:r w:rsidRPr="003D7F5C">
              <w:rPr>
                <w:b/>
                <w:sz w:val="24"/>
              </w:rPr>
              <w:t>At</w:t>
            </w:r>
            <w:r w:rsidRPr="003D7F5C">
              <w:rPr>
                <w:b/>
                <w:spacing w:val="-2"/>
                <w:sz w:val="24"/>
              </w:rPr>
              <w:t xml:space="preserve"> Harvest</w:t>
            </w:r>
          </w:p>
        </w:tc>
        <w:tc>
          <w:tcPr>
            <w:tcW w:w="176" w:type="pct"/>
          </w:tcPr>
          <w:p w14:paraId="5A996F06" w14:textId="77777777" w:rsidR="0022490C" w:rsidRPr="003D7F5C" w:rsidRDefault="0022490C" w:rsidP="00CD2C76">
            <w:pPr>
              <w:spacing w:after="0" w:line="240" w:lineRule="auto"/>
              <w:jc w:val="center"/>
              <w:rPr>
                <w:rFonts w:ascii="Times New Roman" w:eastAsia="Times New Roman" w:hAnsi="Times New Roman" w:cs="Times New Roman"/>
                <w:b/>
                <w:bCs/>
                <w:sz w:val="24"/>
                <w:szCs w:val="24"/>
              </w:rPr>
            </w:pPr>
            <w:r w:rsidRPr="003D7F5C">
              <w:rPr>
                <w:rFonts w:ascii="Times New Roman" w:eastAsia="Times New Roman" w:hAnsi="Times New Roman" w:cs="Times New Roman"/>
                <w:b/>
                <w:bCs/>
                <w:sz w:val="24"/>
                <w:szCs w:val="24"/>
              </w:rPr>
              <w:t>30 DAS</w:t>
            </w:r>
          </w:p>
        </w:tc>
        <w:tc>
          <w:tcPr>
            <w:tcW w:w="176" w:type="pct"/>
          </w:tcPr>
          <w:p w14:paraId="4B45326A" w14:textId="77777777" w:rsidR="0022490C" w:rsidRPr="003D7F5C" w:rsidRDefault="0022490C" w:rsidP="00CD2C76">
            <w:pPr>
              <w:spacing w:after="0" w:line="240" w:lineRule="auto"/>
              <w:jc w:val="center"/>
              <w:rPr>
                <w:rFonts w:ascii="Times New Roman" w:eastAsia="Times New Roman" w:hAnsi="Times New Roman" w:cs="Times New Roman"/>
                <w:b/>
                <w:bCs/>
                <w:sz w:val="24"/>
                <w:szCs w:val="24"/>
              </w:rPr>
            </w:pPr>
            <w:r w:rsidRPr="003D7F5C">
              <w:rPr>
                <w:rFonts w:ascii="Times New Roman" w:eastAsia="Times New Roman" w:hAnsi="Times New Roman" w:cs="Times New Roman"/>
                <w:b/>
                <w:bCs/>
                <w:sz w:val="24"/>
                <w:szCs w:val="24"/>
              </w:rPr>
              <w:t>60 DAS</w:t>
            </w:r>
          </w:p>
        </w:tc>
        <w:tc>
          <w:tcPr>
            <w:tcW w:w="176" w:type="pct"/>
          </w:tcPr>
          <w:p w14:paraId="38ABE24D" w14:textId="77777777" w:rsidR="0022490C" w:rsidRPr="003D7F5C" w:rsidRDefault="0022490C" w:rsidP="00CD2C76">
            <w:pPr>
              <w:spacing w:after="0" w:line="240" w:lineRule="auto"/>
              <w:jc w:val="center"/>
              <w:rPr>
                <w:rFonts w:ascii="Times New Roman" w:eastAsia="Times New Roman" w:hAnsi="Times New Roman" w:cs="Times New Roman"/>
                <w:b/>
                <w:bCs/>
                <w:sz w:val="24"/>
                <w:szCs w:val="24"/>
              </w:rPr>
            </w:pPr>
            <w:r w:rsidRPr="003D7F5C">
              <w:rPr>
                <w:rFonts w:ascii="Times New Roman" w:eastAsia="Times New Roman" w:hAnsi="Times New Roman" w:cs="Times New Roman"/>
                <w:b/>
                <w:bCs/>
                <w:sz w:val="24"/>
                <w:szCs w:val="24"/>
              </w:rPr>
              <w:t>90 DAS</w:t>
            </w:r>
          </w:p>
        </w:tc>
        <w:tc>
          <w:tcPr>
            <w:tcW w:w="296" w:type="pct"/>
          </w:tcPr>
          <w:p w14:paraId="35157CFD" w14:textId="77777777" w:rsidR="0022490C" w:rsidRPr="003D7F5C" w:rsidRDefault="0022490C" w:rsidP="00CD2C76">
            <w:pPr>
              <w:spacing w:after="0" w:line="240" w:lineRule="auto"/>
              <w:jc w:val="center"/>
              <w:rPr>
                <w:rFonts w:ascii="Times New Roman" w:eastAsia="Times New Roman" w:hAnsi="Times New Roman" w:cs="Times New Roman"/>
                <w:b/>
                <w:bCs/>
                <w:sz w:val="24"/>
                <w:szCs w:val="24"/>
              </w:rPr>
            </w:pPr>
            <w:r w:rsidRPr="003D7F5C">
              <w:rPr>
                <w:rFonts w:ascii="Times New Roman" w:eastAsia="Times New Roman" w:hAnsi="Times New Roman" w:cs="Times New Roman"/>
                <w:b/>
                <w:bCs/>
                <w:sz w:val="24"/>
                <w:szCs w:val="24"/>
              </w:rPr>
              <w:t>At Harvest</w:t>
            </w:r>
          </w:p>
        </w:tc>
      </w:tr>
      <w:tr w:rsidR="0022490C" w:rsidRPr="003D7F5C" w14:paraId="3D4139CD" w14:textId="77777777" w:rsidTr="00CD2C76">
        <w:trPr>
          <w:trHeight w:val="20"/>
        </w:trPr>
        <w:tc>
          <w:tcPr>
            <w:tcW w:w="503" w:type="pct"/>
          </w:tcPr>
          <w:p w14:paraId="12C05864" w14:textId="77777777" w:rsidR="0022490C" w:rsidRPr="003D7F5C" w:rsidRDefault="0022490C" w:rsidP="00CD2C76">
            <w:pPr>
              <w:pStyle w:val="TableParagraph"/>
              <w:rPr>
                <w:sz w:val="24"/>
              </w:rPr>
            </w:pPr>
            <w:r w:rsidRPr="003D7F5C">
              <w:rPr>
                <w:sz w:val="24"/>
              </w:rPr>
              <w:t xml:space="preserve">T₁ </w:t>
            </w:r>
            <w:r w:rsidRPr="003D7F5C">
              <w:rPr>
                <w:spacing w:val="-2"/>
                <w:sz w:val="24"/>
              </w:rPr>
              <w:t>(Control)</w:t>
            </w:r>
          </w:p>
        </w:tc>
        <w:tc>
          <w:tcPr>
            <w:tcW w:w="241" w:type="pct"/>
          </w:tcPr>
          <w:p w14:paraId="780BBE6E" w14:textId="77777777" w:rsidR="0022490C" w:rsidRPr="003D7F5C" w:rsidRDefault="0022490C" w:rsidP="00CD2C76">
            <w:pPr>
              <w:pStyle w:val="TableParagraph"/>
              <w:rPr>
                <w:sz w:val="24"/>
              </w:rPr>
            </w:pPr>
            <w:r w:rsidRPr="003D7F5C">
              <w:rPr>
                <w:spacing w:val="-5"/>
                <w:sz w:val="24"/>
              </w:rPr>
              <w:t>445</w:t>
            </w:r>
          </w:p>
        </w:tc>
        <w:tc>
          <w:tcPr>
            <w:tcW w:w="218" w:type="pct"/>
          </w:tcPr>
          <w:p w14:paraId="75957473" w14:textId="77777777" w:rsidR="0022490C" w:rsidRPr="003D7F5C" w:rsidRDefault="0022490C" w:rsidP="00CD2C76">
            <w:pPr>
              <w:pStyle w:val="TableParagraph"/>
              <w:ind w:left="105"/>
              <w:rPr>
                <w:sz w:val="24"/>
              </w:rPr>
            </w:pPr>
            <w:r w:rsidRPr="003D7F5C">
              <w:rPr>
                <w:spacing w:val="-5"/>
                <w:sz w:val="24"/>
              </w:rPr>
              <w:t>438</w:t>
            </w:r>
          </w:p>
        </w:tc>
        <w:tc>
          <w:tcPr>
            <w:tcW w:w="241" w:type="pct"/>
          </w:tcPr>
          <w:p w14:paraId="01A14E9A" w14:textId="77777777" w:rsidR="0022490C" w:rsidRPr="003D7F5C" w:rsidRDefault="0022490C" w:rsidP="00CD2C76">
            <w:pPr>
              <w:pStyle w:val="TableParagraph"/>
              <w:ind w:left="105"/>
              <w:rPr>
                <w:sz w:val="24"/>
              </w:rPr>
            </w:pPr>
            <w:r w:rsidRPr="003D7F5C">
              <w:rPr>
                <w:spacing w:val="-5"/>
                <w:sz w:val="24"/>
              </w:rPr>
              <w:t>425</w:t>
            </w:r>
          </w:p>
        </w:tc>
        <w:tc>
          <w:tcPr>
            <w:tcW w:w="210" w:type="pct"/>
          </w:tcPr>
          <w:p w14:paraId="24510FF0" w14:textId="77777777" w:rsidR="0022490C" w:rsidRPr="003D7F5C" w:rsidRDefault="0022490C" w:rsidP="00CD2C76">
            <w:pPr>
              <w:pStyle w:val="TableParagraph"/>
              <w:ind w:left="108"/>
              <w:rPr>
                <w:sz w:val="24"/>
              </w:rPr>
            </w:pPr>
            <w:r w:rsidRPr="003D7F5C">
              <w:rPr>
                <w:spacing w:val="-5"/>
                <w:sz w:val="24"/>
              </w:rPr>
              <w:t>418</w:t>
            </w:r>
          </w:p>
        </w:tc>
        <w:tc>
          <w:tcPr>
            <w:tcW w:w="332" w:type="pct"/>
          </w:tcPr>
          <w:p w14:paraId="54DD212F" w14:textId="77777777" w:rsidR="0022490C" w:rsidRPr="003D7F5C" w:rsidRDefault="0022490C" w:rsidP="00CD2C76">
            <w:pPr>
              <w:pStyle w:val="TableParagraph"/>
              <w:ind w:left="109"/>
              <w:rPr>
                <w:sz w:val="24"/>
              </w:rPr>
            </w:pPr>
            <w:r w:rsidRPr="003D7F5C">
              <w:rPr>
                <w:spacing w:val="-5"/>
                <w:sz w:val="24"/>
              </w:rPr>
              <w:t>412</w:t>
            </w:r>
          </w:p>
        </w:tc>
        <w:tc>
          <w:tcPr>
            <w:tcW w:w="301" w:type="pct"/>
          </w:tcPr>
          <w:p w14:paraId="424EF9DA"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18.2</w:t>
            </w:r>
          </w:p>
        </w:tc>
        <w:tc>
          <w:tcPr>
            <w:tcW w:w="312" w:type="pct"/>
          </w:tcPr>
          <w:p w14:paraId="6AD40665"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45.3</w:t>
            </w:r>
          </w:p>
        </w:tc>
        <w:tc>
          <w:tcPr>
            <w:tcW w:w="312" w:type="pct"/>
          </w:tcPr>
          <w:p w14:paraId="6306479A"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72.5</w:t>
            </w:r>
          </w:p>
        </w:tc>
        <w:tc>
          <w:tcPr>
            <w:tcW w:w="315" w:type="pct"/>
          </w:tcPr>
          <w:p w14:paraId="02F5C2FB"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78.4</w:t>
            </w:r>
          </w:p>
        </w:tc>
        <w:tc>
          <w:tcPr>
            <w:tcW w:w="312" w:type="pct"/>
          </w:tcPr>
          <w:p w14:paraId="2945B71B" w14:textId="77777777" w:rsidR="0022490C" w:rsidRPr="003D7F5C" w:rsidRDefault="0022490C" w:rsidP="00CD2C76">
            <w:pPr>
              <w:pStyle w:val="TableParagraph"/>
              <w:rPr>
                <w:sz w:val="24"/>
              </w:rPr>
            </w:pPr>
            <w:r w:rsidRPr="003D7F5C">
              <w:rPr>
                <w:spacing w:val="-4"/>
                <w:sz w:val="24"/>
              </w:rPr>
              <w:t>85.4</w:t>
            </w:r>
          </w:p>
        </w:tc>
        <w:tc>
          <w:tcPr>
            <w:tcW w:w="312" w:type="pct"/>
          </w:tcPr>
          <w:p w14:paraId="728E48D2" w14:textId="77777777" w:rsidR="0022490C" w:rsidRPr="003D7F5C" w:rsidRDefault="0022490C" w:rsidP="00CD2C76">
            <w:pPr>
              <w:pStyle w:val="TableParagraph"/>
              <w:ind w:left="105"/>
              <w:rPr>
                <w:sz w:val="24"/>
              </w:rPr>
            </w:pPr>
            <w:r w:rsidRPr="003D7F5C">
              <w:rPr>
                <w:spacing w:val="-2"/>
                <w:sz w:val="24"/>
              </w:rPr>
              <w:t>245.7</w:t>
            </w:r>
          </w:p>
        </w:tc>
        <w:tc>
          <w:tcPr>
            <w:tcW w:w="233" w:type="pct"/>
          </w:tcPr>
          <w:p w14:paraId="578C921B" w14:textId="77777777" w:rsidR="0022490C" w:rsidRPr="003D7F5C" w:rsidRDefault="0022490C" w:rsidP="00CD2C76">
            <w:pPr>
              <w:pStyle w:val="TableParagraph"/>
              <w:ind w:left="108"/>
              <w:rPr>
                <w:sz w:val="24"/>
              </w:rPr>
            </w:pPr>
            <w:r w:rsidRPr="003D7F5C">
              <w:rPr>
                <w:spacing w:val="-2"/>
                <w:sz w:val="24"/>
              </w:rPr>
              <w:t>485.2</w:t>
            </w:r>
          </w:p>
        </w:tc>
        <w:tc>
          <w:tcPr>
            <w:tcW w:w="336" w:type="pct"/>
          </w:tcPr>
          <w:p w14:paraId="46CDEC5A" w14:textId="77777777" w:rsidR="0022490C" w:rsidRPr="003D7F5C" w:rsidRDefault="0022490C" w:rsidP="00CD2C76">
            <w:pPr>
              <w:pStyle w:val="TableParagraph"/>
              <w:ind w:left="108"/>
              <w:rPr>
                <w:sz w:val="24"/>
              </w:rPr>
            </w:pPr>
            <w:r w:rsidRPr="003D7F5C">
              <w:rPr>
                <w:spacing w:val="-2"/>
                <w:sz w:val="24"/>
              </w:rPr>
              <w:t>542.8</w:t>
            </w:r>
          </w:p>
        </w:tc>
        <w:tc>
          <w:tcPr>
            <w:tcW w:w="176" w:type="pct"/>
          </w:tcPr>
          <w:p w14:paraId="64F10AAA"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486</w:t>
            </w:r>
          </w:p>
        </w:tc>
        <w:tc>
          <w:tcPr>
            <w:tcW w:w="176" w:type="pct"/>
          </w:tcPr>
          <w:p w14:paraId="0E331106"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634</w:t>
            </w:r>
          </w:p>
        </w:tc>
        <w:tc>
          <w:tcPr>
            <w:tcW w:w="176" w:type="pct"/>
          </w:tcPr>
          <w:p w14:paraId="5820D0EB"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598</w:t>
            </w:r>
          </w:p>
        </w:tc>
        <w:tc>
          <w:tcPr>
            <w:tcW w:w="296" w:type="pct"/>
          </w:tcPr>
          <w:p w14:paraId="7DFBBAFB"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578</w:t>
            </w:r>
          </w:p>
        </w:tc>
      </w:tr>
      <w:tr w:rsidR="0022490C" w:rsidRPr="003D7F5C" w14:paraId="14489CB0" w14:textId="77777777" w:rsidTr="00CD2C76">
        <w:trPr>
          <w:trHeight w:val="20"/>
        </w:trPr>
        <w:tc>
          <w:tcPr>
            <w:tcW w:w="503" w:type="pct"/>
          </w:tcPr>
          <w:p w14:paraId="0A5348D0" w14:textId="77777777" w:rsidR="0022490C" w:rsidRPr="003D7F5C" w:rsidRDefault="0022490C" w:rsidP="00CD2C76">
            <w:pPr>
              <w:pStyle w:val="TableParagraph"/>
              <w:rPr>
                <w:sz w:val="24"/>
              </w:rPr>
            </w:pPr>
            <w:r w:rsidRPr="003D7F5C">
              <w:rPr>
                <w:sz w:val="24"/>
              </w:rPr>
              <w:t>T₂</w:t>
            </w:r>
            <w:r w:rsidRPr="003D7F5C">
              <w:rPr>
                <w:spacing w:val="-1"/>
                <w:sz w:val="24"/>
              </w:rPr>
              <w:t xml:space="preserve"> </w:t>
            </w:r>
            <w:r w:rsidRPr="003D7F5C">
              <w:rPr>
                <w:sz w:val="24"/>
              </w:rPr>
              <w:t>(50%</w:t>
            </w:r>
            <w:r w:rsidRPr="003D7F5C">
              <w:rPr>
                <w:spacing w:val="-1"/>
                <w:sz w:val="24"/>
              </w:rPr>
              <w:t xml:space="preserve"> </w:t>
            </w:r>
            <w:r w:rsidRPr="003D7F5C">
              <w:rPr>
                <w:spacing w:val="-5"/>
                <w:sz w:val="24"/>
              </w:rPr>
              <w:t>N)</w:t>
            </w:r>
          </w:p>
        </w:tc>
        <w:tc>
          <w:tcPr>
            <w:tcW w:w="241" w:type="pct"/>
          </w:tcPr>
          <w:p w14:paraId="381D1726" w14:textId="77777777" w:rsidR="0022490C" w:rsidRPr="003D7F5C" w:rsidRDefault="0022490C" w:rsidP="00CD2C76">
            <w:pPr>
              <w:pStyle w:val="TableParagraph"/>
              <w:rPr>
                <w:sz w:val="24"/>
              </w:rPr>
            </w:pPr>
            <w:r w:rsidRPr="003D7F5C">
              <w:rPr>
                <w:spacing w:val="-5"/>
                <w:sz w:val="24"/>
              </w:rPr>
              <w:t>448</w:t>
            </w:r>
          </w:p>
        </w:tc>
        <w:tc>
          <w:tcPr>
            <w:tcW w:w="218" w:type="pct"/>
          </w:tcPr>
          <w:p w14:paraId="4F0DE080" w14:textId="77777777" w:rsidR="0022490C" w:rsidRPr="003D7F5C" w:rsidRDefault="0022490C" w:rsidP="00CD2C76">
            <w:pPr>
              <w:pStyle w:val="TableParagraph"/>
              <w:ind w:left="105"/>
              <w:rPr>
                <w:sz w:val="24"/>
              </w:rPr>
            </w:pPr>
            <w:r w:rsidRPr="003D7F5C">
              <w:rPr>
                <w:spacing w:val="-5"/>
                <w:sz w:val="24"/>
              </w:rPr>
              <w:t>442</w:t>
            </w:r>
          </w:p>
        </w:tc>
        <w:tc>
          <w:tcPr>
            <w:tcW w:w="241" w:type="pct"/>
          </w:tcPr>
          <w:p w14:paraId="626A6437" w14:textId="77777777" w:rsidR="0022490C" w:rsidRPr="003D7F5C" w:rsidRDefault="0022490C" w:rsidP="00CD2C76">
            <w:pPr>
              <w:pStyle w:val="TableParagraph"/>
              <w:ind w:left="105"/>
              <w:rPr>
                <w:sz w:val="24"/>
              </w:rPr>
            </w:pPr>
            <w:r w:rsidRPr="003D7F5C">
              <w:rPr>
                <w:spacing w:val="-5"/>
                <w:sz w:val="24"/>
              </w:rPr>
              <w:t>434</w:t>
            </w:r>
          </w:p>
        </w:tc>
        <w:tc>
          <w:tcPr>
            <w:tcW w:w="210" w:type="pct"/>
          </w:tcPr>
          <w:p w14:paraId="26938A64" w14:textId="77777777" w:rsidR="0022490C" w:rsidRPr="003D7F5C" w:rsidRDefault="0022490C" w:rsidP="00CD2C76">
            <w:pPr>
              <w:pStyle w:val="TableParagraph"/>
              <w:ind w:left="108"/>
              <w:rPr>
                <w:sz w:val="24"/>
              </w:rPr>
            </w:pPr>
            <w:r w:rsidRPr="003D7F5C">
              <w:rPr>
                <w:spacing w:val="-5"/>
                <w:sz w:val="24"/>
              </w:rPr>
              <w:t>428</w:t>
            </w:r>
          </w:p>
        </w:tc>
        <w:tc>
          <w:tcPr>
            <w:tcW w:w="332" w:type="pct"/>
          </w:tcPr>
          <w:p w14:paraId="0530F433" w14:textId="77777777" w:rsidR="0022490C" w:rsidRPr="003D7F5C" w:rsidRDefault="0022490C" w:rsidP="00CD2C76">
            <w:pPr>
              <w:pStyle w:val="TableParagraph"/>
              <w:ind w:left="109"/>
              <w:rPr>
                <w:sz w:val="24"/>
              </w:rPr>
            </w:pPr>
            <w:r w:rsidRPr="003D7F5C">
              <w:rPr>
                <w:spacing w:val="-5"/>
                <w:sz w:val="24"/>
              </w:rPr>
              <w:t>422</w:t>
            </w:r>
          </w:p>
        </w:tc>
        <w:tc>
          <w:tcPr>
            <w:tcW w:w="301" w:type="pct"/>
          </w:tcPr>
          <w:p w14:paraId="42150226"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20.1</w:t>
            </w:r>
          </w:p>
        </w:tc>
        <w:tc>
          <w:tcPr>
            <w:tcW w:w="312" w:type="pct"/>
          </w:tcPr>
          <w:p w14:paraId="3B00396E"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48.7</w:t>
            </w:r>
          </w:p>
        </w:tc>
        <w:tc>
          <w:tcPr>
            <w:tcW w:w="312" w:type="pct"/>
          </w:tcPr>
          <w:p w14:paraId="12A811B2"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76.8</w:t>
            </w:r>
          </w:p>
        </w:tc>
        <w:tc>
          <w:tcPr>
            <w:tcW w:w="315" w:type="pct"/>
          </w:tcPr>
          <w:p w14:paraId="54BBA03F"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82.6</w:t>
            </w:r>
          </w:p>
        </w:tc>
        <w:tc>
          <w:tcPr>
            <w:tcW w:w="312" w:type="pct"/>
          </w:tcPr>
          <w:p w14:paraId="3CFF6EC6" w14:textId="77777777" w:rsidR="0022490C" w:rsidRPr="003D7F5C" w:rsidRDefault="0022490C" w:rsidP="00CD2C76">
            <w:pPr>
              <w:pStyle w:val="TableParagraph"/>
              <w:rPr>
                <w:sz w:val="24"/>
              </w:rPr>
            </w:pPr>
            <w:r w:rsidRPr="003D7F5C">
              <w:rPr>
                <w:spacing w:val="-4"/>
                <w:sz w:val="24"/>
              </w:rPr>
              <w:t>92.8</w:t>
            </w:r>
          </w:p>
        </w:tc>
        <w:tc>
          <w:tcPr>
            <w:tcW w:w="312" w:type="pct"/>
          </w:tcPr>
          <w:p w14:paraId="2E496C43" w14:textId="77777777" w:rsidR="0022490C" w:rsidRPr="003D7F5C" w:rsidRDefault="0022490C" w:rsidP="00CD2C76">
            <w:pPr>
              <w:pStyle w:val="TableParagraph"/>
              <w:ind w:left="105"/>
              <w:rPr>
                <w:sz w:val="24"/>
              </w:rPr>
            </w:pPr>
            <w:r w:rsidRPr="003D7F5C">
              <w:rPr>
                <w:spacing w:val="-2"/>
                <w:sz w:val="24"/>
              </w:rPr>
              <w:t>268.3</w:t>
            </w:r>
          </w:p>
        </w:tc>
        <w:tc>
          <w:tcPr>
            <w:tcW w:w="233" w:type="pct"/>
          </w:tcPr>
          <w:p w14:paraId="51CB0102" w14:textId="77777777" w:rsidR="0022490C" w:rsidRPr="003D7F5C" w:rsidRDefault="0022490C" w:rsidP="00CD2C76">
            <w:pPr>
              <w:pStyle w:val="TableParagraph"/>
              <w:ind w:left="108"/>
              <w:rPr>
                <w:sz w:val="24"/>
              </w:rPr>
            </w:pPr>
            <w:r w:rsidRPr="003D7F5C">
              <w:rPr>
                <w:spacing w:val="-2"/>
                <w:sz w:val="24"/>
              </w:rPr>
              <w:t>526.9</w:t>
            </w:r>
          </w:p>
        </w:tc>
        <w:tc>
          <w:tcPr>
            <w:tcW w:w="336" w:type="pct"/>
          </w:tcPr>
          <w:p w14:paraId="73F28C2E" w14:textId="77777777" w:rsidR="0022490C" w:rsidRPr="003D7F5C" w:rsidRDefault="0022490C" w:rsidP="00CD2C76">
            <w:pPr>
              <w:pStyle w:val="TableParagraph"/>
              <w:ind w:left="108"/>
              <w:rPr>
                <w:sz w:val="24"/>
              </w:rPr>
            </w:pPr>
            <w:r w:rsidRPr="003D7F5C">
              <w:rPr>
                <w:spacing w:val="-2"/>
                <w:sz w:val="24"/>
              </w:rPr>
              <w:t>589.4</w:t>
            </w:r>
          </w:p>
        </w:tc>
        <w:tc>
          <w:tcPr>
            <w:tcW w:w="176" w:type="pct"/>
          </w:tcPr>
          <w:p w14:paraId="3AF8B47A"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524</w:t>
            </w:r>
          </w:p>
        </w:tc>
        <w:tc>
          <w:tcPr>
            <w:tcW w:w="176" w:type="pct"/>
          </w:tcPr>
          <w:p w14:paraId="72307838"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682</w:t>
            </w:r>
          </w:p>
        </w:tc>
        <w:tc>
          <w:tcPr>
            <w:tcW w:w="176" w:type="pct"/>
          </w:tcPr>
          <w:p w14:paraId="4880FC9F"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648</w:t>
            </w:r>
          </w:p>
        </w:tc>
        <w:tc>
          <w:tcPr>
            <w:tcW w:w="296" w:type="pct"/>
          </w:tcPr>
          <w:p w14:paraId="17683868"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625</w:t>
            </w:r>
          </w:p>
        </w:tc>
      </w:tr>
      <w:tr w:rsidR="0022490C" w:rsidRPr="003D7F5C" w14:paraId="349FB12E" w14:textId="77777777" w:rsidTr="00CD2C76">
        <w:trPr>
          <w:trHeight w:val="20"/>
        </w:trPr>
        <w:tc>
          <w:tcPr>
            <w:tcW w:w="503" w:type="pct"/>
          </w:tcPr>
          <w:p w14:paraId="40AFDA8A" w14:textId="77777777" w:rsidR="0022490C" w:rsidRPr="003D7F5C" w:rsidRDefault="0022490C" w:rsidP="00CD2C76">
            <w:pPr>
              <w:pStyle w:val="TableParagraph"/>
              <w:rPr>
                <w:sz w:val="24"/>
              </w:rPr>
            </w:pPr>
            <w:r w:rsidRPr="003D7F5C">
              <w:rPr>
                <w:sz w:val="24"/>
              </w:rPr>
              <w:t>T₃</w:t>
            </w:r>
            <w:r w:rsidRPr="003D7F5C">
              <w:rPr>
                <w:spacing w:val="-1"/>
                <w:sz w:val="24"/>
              </w:rPr>
              <w:t xml:space="preserve"> </w:t>
            </w:r>
            <w:r w:rsidRPr="003D7F5C">
              <w:rPr>
                <w:sz w:val="24"/>
              </w:rPr>
              <w:t>(75%</w:t>
            </w:r>
            <w:r w:rsidRPr="003D7F5C">
              <w:rPr>
                <w:spacing w:val="-1"/>
                <w:sz w:val="24"/>
              </w:rPr>
              <w:t xml:space="preserve"> </w:t>
            </w:r>
            <w:r w:rsidRPr="003D7F5C">
              <w:rPr>
                <w:spacing w:val="-5"/>
                <w:sz w:val="24"/>
              </w:rPr>
              <w:t>N)</w:t>
            </w:r>
          </w:p>
        </w:tc>
        <w:tc>
          <w:tcPr>
            <w:tcW w:w="241" w:type="pct"/>
          </w:tcPr>
          <w:p w14:paraId="355FA85D" w14:textId="77777777" w:rsidR="0022490C" w:rsidRPr="003D7F5C" w:rsidRDefault="0022490C" w:rsidP="00CD2C76">
            <w:pPr>
              <w:pStyle w:val="TableParagraph"/>
              <w:rPr>
                <w:sz w:val="24"/>
              </w:rPr>
            </w:pPr>
            <w:r w:rsidRPr="003D7F5C">
              <w:rPr>
                <w:spacing w:val="-5"/>
                <w:sz w:val="24"/>
              </w:rPr>
              <w:t>452</w:t>
            </w:r>
          </w:p>
        </w:tc>
        <w:tc>
          <w:tcPr>
            <w:tcW w:w="218" w:type="pct"/>
          </w:tcPr>
          <w:p w14:paraId="31CAD586" w14:textId="77777777" w:rsidR="0022490C" w:rsidRPr="003D7F5C" w:rsidRDefault="0022490C" w:rsidP="00CD2C76">
            <w:pPr>
              <w:pStyle w:val="TableParagraph"/>
              <w:ind w:left="105"/>
              <w:rPr>
                <w:sz w:val="24"/>
              </w:rPr>
            </w:pPr>
            <w:r w:rsidRPr="003D7F5C">
              <w:rPr>
                <w:spacing w:val="-5"/>
                <w:sz w:val="24"/>
              </w:rPr>
              <w:t>446</w:t>
            </w:r>
          </w:p>
        </w:tc>
        <w:tc>
          <w:tcPr>
            <w:tcW w:w="241" w:type="pct"/>
          </w:tcPr>
          <w:p w14:paraId="4D6E3212" w14:textId="77777777" w:rsidR="0022490C" w:rsidRPr="003D7F5C" w:rsidRDefault="0022490C" w:rsidP="00CD2C76">
            <w:pPr>
              <w:pStyle w:val="TableParagraph"/>
              <w:ind w:left="105"/>
              <w:rPr>
                <w:sz w:val="24"/>
              </w:rPr>
            </w:pPr>
            <w:r w:rsidRPr="003D7F5C">
              <w:rPr>
                <w:spacing w:val="-5"/>
                <w:sz w:val="24"/>
              </w:rPr>
              <w:t>441</w:t>
            </w:r>
          </w:p>
        </w:tc>
        <w:tc>
          <w:tcPr>
            <w:tcW w:w="210" w:type="pct"/>
          </w:tcPr>
          <w:p w14:paraId="1783C5D1" w14:textId="77777777" w:rsidR="0022490C" w:rsidRPr="003D7F5C" w:rsidRDefault="0022490C" w:rsidP="00CD2C76">
            <w:pPr>
              <w:pStyle w:val="TableParagraph"/>
              <w:ind w:left="108"/>
              <w:rPr>
                <w:sz w:val="24"/>
              </w:rPr>
            </w:pPr>
            <w:r w:rsidRPr="003D7F5C">
              <w:rPr>
                <w:spacing w:val="-5"/>
                <w:sz w:val="24"/>
              </w:rPr>
              <w:t>436</w:t>
            </w:r>
          </w:p>
        </w:tc>
        <w:tc>
          <w:tcPr>
            <w:tcW w:w="332" w:type="pct"/>
          </w:tcPr>
          <w:p w14:paraId="35489E45" w14:textId="77777777" w:rsidR="0022490C" w:rsidRPr="003D7F5C" w:rsidRDefault="0022490C" w:rsidP="00CD2C76">
            <w:pPr>
              <w:pStyle w:val="TableParagraph"/>
              <w:ind w:left="109"/>
              <w:rPr>
                <w:sz w:val="24"/>
              </w:rPr>
            </w:pPr>
            <w:r w:rsidRPr="003D7F5C">
              <w:rPr>
                <w:spacing w:val="-5"/>
                <w:sz w:val="24"/>
              </w:rPr>
              <w:t>431</w:t>
            </w:r>
          </w:p>
        </w:tc>
        <w:tc>
          <w:tcPr>
            <w:tcW w:w="301" w:type="pct"/>
          </w:tcPr>
          <w:p w14:paraId="3DEC9183"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22.4</w:t>
            </w:r>
          </w:p>
        </w:tc>
        <w:tc>
          <w:tcPr>
            <w:tcW w:w="312" w:type="pct"/>
          </w:tcPr>
          <w:p w14:paraId="37971D44"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52.1</w:t>
            </w:r>
          </w:p>
        </w:tc>
        <w:tc>
          <w:tcPr>
            <w:tcW w:w="312" w:type="pct"/>
          </w:tcPr>
          <w:p w14:paraId="3B4A88E7"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81.3</w:t>
            </w:r>
          </w:p>
        </w:tc>
        <w:tc>
          <w:tcPr>
            <w:tcW w:w="315" w:type="pct"/>
          </w:tcPr>
          <w:p w14:paraId="3572DF88"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87.9</w:t>
            </w:r>
          </w:p>
        </w:tc>
        <w:tc>
          <w:tcPr>
            <w:tcW w:w="312" w:type="pct"/>
          </w:tcPr>
          <w:p w14:paraId="12F6478A" w14:textId="77777777" w:rsidR="0022490C" w:rsidRPr="003D7F5C" w:rsidRDefault="0022490C" w:rsidP="00CD2C76">
            <w:pPr>
              <w:pStyle w:val="TableParagraph"/>
              <w:rPr>
                <w:sz w:val="24"/>
              </w:rPr>
            </w:pPr>
            <w:r w:rsidRPr="003D7F5C">
              <w:rPr>
                <w:spacing w:val="-2"/>
                <w:sz w:val="24"/>
              </w:rPr>
              <w:t>108.6</w:t>
            </w:r>
          </w:p>
        </w:tc>
        <w:tc>
          <w:tcPr>
            <w:tcW w:w="312" w:type="pct"/>
          </w:tcPr>
          <w:p w14:paraId="0D233887" w14:textId="77777777" w:rsidR="0022490C" w:rsidRPr="003D7F5C" w:rsidRDefault="0022490C" w:rsidP="00CD2C76">
            <w:pPr>
              <w:pStyle w:val="TableParagraph"/>
              <w:ind w:left="105"/>
              <w:rPr>
                <w:sz w:val="24"/>
              </w:rPr>
            </w:pPr>
            <w:r w:rsidRPr="003D7F5C">
              <w:rPr>
                <w:spacing w:val="-2"/>
                <w:sz w:val="24"/>
              </w:rPr>
              <w:t>298.5</w:t>
            </w:r>
          </w:p>
        </w:tc>
        <w:tc>
          <w:tcPr>
            <w:tcW w:w="233" w:type="pct"/>
          </w:tcPr>
          <w:p w14:paraId="1B3C39C9" w14:textId="77777777" w:rsidR="0022490C" w:rsidRPr="003D7F5C" w:rsidRDefault="0022490C" w:rsidP="00CD2C76">
            <w:pPr>
              <w:pStyle w:val="TableParagraph"/>
              <w:ind w:left="108"/>
              <w:rPr>
                <w:sz w:val="24"/>
              </w:rPr>
            </w:pPr>
            <w:r w:rsidRPr="003D7F5C">
              <w:rPr>
                <w:spacing w:val="-2"/>
                <w:sz w:val="24"/>
              </w:rPr>
              <w:t>578.4</w:t>
            </w:r>
          </w:p>
        </w:tc>
        <w:tc>
          <w:tcPr>
            <w:tcW w:w="336" w:type="pct"/>
          </w:tcPr>
          <w:p w14:paraId="708183F9" w14:textId="77777777" w:rsidR="0022490C" w:rsidRPr="003D7F5C" w:rsidRDefault="0022490C" w:rsidP="00CD2C76">
            <w:pPr>
              <w:pStyle w:val="TableParagraph"/>
              <w:ind w:left="108"/>
              <w:rPr>
                <w:sz w:val="24"/>
              </w:rPr>
            </w:pPr>
            <w:r w:rsidRPr="003D7F5C">
              <w:rPr>
                <w:spacing w:val="-2"/>
                <w:sz w:val="24"/>
              </w:rPr>
              <w:t>648.7</w:t>
            </w:r>
          </w:p>
        </w:tc>
        <w:tc>
          <w:tcPr>
            <w:tcW w:w="176" w:type="pct"/>
          </w:tcPr>
          <w:p w14:paraId="33B0CAE3"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578</w:t>
            </w:r>
          </w:p>
        </w:tc>
        <w:tc>
          <w:tcPr>
            <w:tcW w:w="176" w:type="pct"/>
          </w:tcPr>
          <w:p w14:paraId="206441CE"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748</w:t>
            </w:r>
          </w:p>
        </w:tc>
        <w:tc>
          <w:tcPr>
            <w:tcW w:w="176" w:type="pct"/>
          </w:tcPr>
          <w:p w14:paraId="413D3F6C"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712</w:t>
            </w:r>
          </w:p>
        </w:tc>
        <w:tc>
          <w:tcPr>
            <w:tcW w:w="296" w:type="pct"/>
          </w:tcPr>
          <w:p w14:paraId="65B6E5ED"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689</w:t>
            </w:r>
          </w:p>
        </w:tc>
      </w:tr>
      <w:tr w:rsidR="0022490C" w:rsidRPr="003D7F5C" w14:paraId="6BEEA82A" w14:textId="77777777" w:rsidTr="00CD2C76">
        <w:trPr>
          <w:trHeight w:val="20"/>
        </w:trPr>
        <w:tc>
          <w:tcPr>
            <w:tcW w:w="503" w:type="pct"/>
          </w:tcPr>
          <w:p w14:paraId="6D5D03C1" w14:textId="77777777" w:rsidR="0022490C" w:rsidRPr="003D7F5C" w:rsidRDefault="0022490C" w:rsidP="00CD2C76">
            <w:pPr>
              <w:pStyle w:val="TableParagraph"/>
              <w:rPr>
                <w:sz w:val="24"/>
              </w:rPr>
            </w:pPr>
            <w:r w:rsidRPr="003D7F5C">
              <w:rPr>
                <w:sz w:val="24"/>
              </w:rPr>
              <w:t>T₄</w:t>
            </w:r>
            <w:r w:rsidRPr="003D7F5C">
              <w:rPr>
                <w:spacing w:val="-1"/>
                <w:sz w:val="24"/>
              </w:rPr>
              <w:t xml:space="preserve"> </w:t>
            </w:r>
            <w:r w:rsidRPr="003D7F5C">
              <w:rPr>
                <w:sz w:val="24"/>
              </w:rPr>
              <w:t>(100%</w:t>
            </w:r>
            <w:r w:rsidRPr="003D7F5C">
              <w:rPr>
                <w:spacing w:val="-1"/>
                <w:sz w:val="24"/>
              </w:rPr>
              <w:t xml:space="preserve"> </w:t>
            </w:r>
            <w:r w:rsidRPr="003D7F5C">
              <w:rPr>
                <w:spacing w:val="-5"/>
                <w:sz w:val="24"/>
              </w:rPr>
              <w:t>N)</w:t>
            </w:r>
          </w:p>
        </w:tc>
        <w:tc>
          <w:tcPr>
            <w:tcW w:w="241" w:type="pct"/>
          </w:tcPr>
          <w:p w14:paraId="2465FF59" w14:textId="77777777" w:rsidR="0022490C" w:rsidRPr="003D7F5C" w:rsidRDefault="0022490C" w:rsidP="00CD2C76">
            <w:pPr>
              <w:pStyle w:val="TableParagraph"/>
              <w:rPr>
                <w:sz w:val="24"/>
              </w:rPr>
            </w:pPr>
            <w:r w:rsidRPr="003D7F5C">
              <w:rPr>
                <w:spacing w:val="-5"/>
                <w:sz w:val="24"/>
              </w:rPr>
              <w:t>455</w:t>
            </w:r>
          </w:p>
        </w:tc>
        <w:tc>
          <w:tcPr>
            <w:tcW w:w="218" w:type="pct"/>
          </w:tcPr>
          <w:p w14:paraId="7801B319" w14:textId="77777777" w:rsidR="0022490C" w:rsidRPr="003D7F5C" w:rsidRDefault="0022490C" w:rsidP="00CD2C76">
            <w:pPr>
              <w:pStyle w:val="TableParagraph"/>
              <w:ind w:left="105"/>
              <w:rPr>
                <w:sz w:val="24"/>
              </w:rPr>
            </w:pPr>
            <w:r w:rsidRPr="003D7F5C">
              <w:rPr>
                <w:spacing w:val="-5"/>
                <w:sz w:val="24"/>
              </w:rPr>
              <w:t>449</w:t>
            </w:r>
          </w:p>
        </w:tc>
        <w:tc>
          <w:tcPr>
            <w:tcW w:w="241" w:type="pct"/>
          </w:tcPr>
          <w:p w14:paraId="7440C801" w14:textId="77777777" w:rsidR="0022490C" w:rsidRPr="003D7F5C" w:rsidRDefault="0022490C" w:rsidP="00CD2C76">
            <w:pPr>
              <w:pStyle w:val="TableParagraph"/>
              <w:ind w:left="105"/>
              <w:rPr>
                <w:sz w:val="24"/>
              </w:rPr>
            </w:pPr>
            <w:r w:rsidRPr="003D7F5C">
              <w:rPr>
                <w:spacing w:val="-5"/>
                <w:sz w:val="24"/>
              </w:rPr>
              <w:t>445</w:t>
            </w:r>
          </w:p>
        </w:tc>
        <w:tc>
          <w:tcPr>
            <w:tcW w:w="210" w:type="pct"/>
          </w:tcPr>
          <w:p w14:paraId="7445CD5D" w14:textId="77777777" w:rsidR="0022490C" w:rsidRPr="003D7F5C" w:rsidRDefault="0022490C" w:rsidP="00CD2C76">
            <w:pPr>
              <w:pStyle w:val="TableParagraph"/>
              <w:ind w:left="108"/>
              <w:rPr>
                <w:sz w:val="24"/>
              </w:rPr>
            </w:pPr>
            <w:r w:rsidRPr="003D7F5C">
              <w:rPr>
                <w:spacing w:val="-5"/>
                <w:sz w:val="24"/>
              </w:rPr>
              <w:t>441</w:t>
            </w:r>
          </w:p>
        </w:tc>
        <w:tc>
          <w:tcPr>
            <w:tcW w:w="332" w:type="pct"/>
          </w:tcPr>
          <w:p w14:paraId="34E4647E" w14:textId="77777777" w:rsidR="0022490C" w:rsidRPr="003D7F5C" w:rsidRDefault="0022490C" w:rsidP="00CD2C76">
            <w:pPr>
              <w:pStyle w:val="TableParagraph"/>
              <w:ind w:left="109"/>
              <w:rPr>
                <w:sz w:val="24"/>
              </w:rPr>
            </w:pPr>
            <w:r w:rsidRPr="003D7F5C">
              <w:rPr>
                <w:spacing w:val="-5"/>
                <w:sz w:val="24"/>
              </w:rPr>
              <w:t>437</w:t>
            </w:r>
          </w:p>
        </w:tc>
        <w:tc>
          <w:tcPr>
            <w:tcW w:w="301" w:type="pct"/>
          </w:tcPr>
          <w:p w14:paraId="38F00B6B"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24.8</w:t>
            </w:r>
          </w:p>
        </w:tc>
        <w:tc>
          <w:tcPr>
            <w:tcW w:w="312" w:type="pct"/>
          </w:tcPr>
          <w:p w14:paraId="6BF2D2F2"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55.6</w:t>
            </w:r>
          </w:p>
        </w:tc>
        <w:tc>
          <w:tcPr>
            <w:tcW w:w="312" w:type="pct"/>
          </w:tcPr>
          <w:p w14:paraId="5D938E44"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85.7</w:t>
            </w:r>
          </w:p>
        </w:tc>
        <w:tc>
          <w:tcPr>
            <w:tcW w:w="315" w:type="pct"/>
          </w:tcPr>
          <w:p w14:paraId="00C5A664"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92.3</w:t>
            </w:r>
          </w:p>
        </w:tc>
        <w:tc>
          <w:tcPr>
            <w:tcW w:w="312" w:type="pct"/>
          </w:tcPr>
          <w:p w14:paraId="398CFC15" w14:textId="77777777" w:rsidR="0022490C" w:rsidRPr="003D7F5C" w:rsidRDefault="0022490C" w:rsidP="00CD2C76">
            <w:pPr>
              <w:pStyle w:val="TableParagraph"/>
              <w:rPr>
                <w:sz w:val="24"/>
              </w:rPr>
            </w:pPr>
            <w:r w:rsidRPr="003D7F5C">
              <w:rPr>
                <w:spacing w:val="-2"/>
                <w:sz w:val="24"/>
              </w:rPr>
              <w:t>125.9</w:t>
            </w:r>
          </w:p>
        </w:tc>
        <w:tc>
          <w:tcPr>
            <w:tcW w:w="312" w:type="pct"/>
          </w:tcPr>
          <w:p w14:paraId="70AF7C7B" w14:textId="77777777" w:rsidR="0022490C" w:rsidRPr="003D7F5C" w:rsidRDefault="0022490C" w:rsidP="00CD2C76">
            <w:pPr>
              <w:pStyle w:val="TableParagraph"/>
              <w:ind w:left="105"/>
              <w:rPr>
                <w:sz w:val="24"/>
              </w:rPr>
            </w:pPr>
            <w:r w:rsidRPr="003D7F5C">
              <w:rPr>
                <w:spacing w:val="-2"/>
                <w:sz w:val="24"/>
              </w:rPr>
              <w:t>332.1</w:t>
            </w:r>
          </w:p>
        </w:tc>
        <w:tc>
          <w:tcPr>
            <w:tcW w:w="233" w:type="pct"/>
          </w:tcPr>
          <w:p w14:paraId="17477199" w14:textId="77777777" w:rsidR="0022490C" w:rsidRPr="003D7F5C" w:rsidRDefault="0022490C" w:rsidP="00CD2C76">
            <w:pPr>
              <w:pStyle w:val="TableParagraph"/>
              <w:ind w:left="108"/>
              <w:rPr>
                <w:sz w:val="24"/>
              </w:rPr>
            </w:pPr>
            <w:r w:rsidRPr="003D7F5C">
              <w:rPr>
                <w:spacing w:val="-2"/>
                <w:sz w:val="24"/>
              </w:rPr>
              <w:t>638.6</w:t>
            </w:r>
          </w:p>
        </w:tc>
        <w:tc>
          <w:tcPr>
            <w:tcW w:w="336" w:type="pct"/>
          </w:tcPr>
          <w:p w14:paraId="2ADDB840" w14:textId="77777777" w:rsidR="0022490C" w:rsidRPr="003D7F5C" w:rsidRDefault="0022490C" w:rsidP="00CD2C76">
            <w:pPr>
              <w:pStyle w:val="TableParagraph"/>
              <w:ind w:left="108"/>
              <w:rPr>
                <w:sz w:val="24"/>
              </w:rPr>
            </w:pPr>
            <w:r w:rsidRPr="003D7F5C">
              <w:rPr>
                <w:spacing w:val="-2"/>
                <w:sz w:val="24"/>
              </w:rPr>
              <w:t>715.2</w:t>
            </w:r>
          </w:p>
        </w:tc>
        <w:tc>
          <w:tcPr>
            <w:tcW w:w="176" w:type="pct"/>
          </w:tcPr>
          <w:p w14:paraId="16F23589"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634</w:t>
            </w:r>
          </w:p>
        </w:tc>
        <w:tc>
          <w:tcPr>
            <w:tcW w:w="176" w:type="pct"/>
          </w:tcPr>
          <w:p w14:paraId="64FC8AC8"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823</w:t>
            </w:r>
          </w:p>
        </w:tc>
        <w:tc>
          <w:tcPr>
            <w:tcW w:w="176" w:type="pct"/>
          </w:tcPr>
          <w:p w14:paraId="4764F578"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785</w:t>
            </w:r>
          </w:p>
        </w:tc>
        <w:tc>
          <w:tcPr>
            <w:tcW w:w="296" w:type="pct"/>
          </w:tcPr>
          <w:p w14:paraId="0729DC22"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756</w:t>
            </w:r>
          </w:p>
        </w:tc>
      </w:tr>
      <w:tr w:rsidR="0022490C" w:rsidRPr="003D7F5C" w14:paraId="39976499" w14:textId="77777777" w:rsidTr="00CD2C76">
        <w:trPr>
          <w:trHeight w:val="20"/>
        </w:trPr>
        <w:tc>
          <w:tcPr>
            <w:tcW w:w="503" w:type="pct"/>
          </w:tcPr>
          <w:p w14:paraId="3DB64CB8" w14:textId="77777777" w:rsidR="0022490C" w:rsidRPr="003D7F5C" w:rsidRDefault="0022490C" w:rsidP="00CD2C76">
            <w:pPr>
              <w:pStyle w:val="TableParagraph"/>
              <w:spacing w:line="271" w:lineRule="exact"/>
              <w:rPr>
                <w:sz w:val="24"/>
              </w:rPr>
            </w:pPr>
            <w:r w:rsidRPr="003D7F5C">
              <w:rPr>
                <w:sz w:val="24"/>
              </w:rPr>
              <w:t>T₅</w:t>
            </w:r>
            <w:r w:rsidRPr="003D7F5C">
              <w:rPr>
                <w:spacing w:val="-1"/>
                <w:sz w:val="24"/>
              </w:rPr>
              <w:t xml:space="preserve"> </w:t>
            </w:r>
            <w:r w:rsidRPr="003D7F5C">
              <w:rPr>
                <w:sz w:val="24"/>
              </w:rPr>
              <w:t>(70%</w:t>
            </w:r>
            <w:r w:rsidRPr="003D7F5C">
              <w:rPr>
                <w:spacing w:val="-1"/>
                <w:sz w:val="24"/>
              </w:rPr>
              <w:t xml:space="preserve"> </w:t>
            </w:r>
            <w:r w:rsidRPr="003D7F5C">
              <w:rPr>
                <w:sz w:val="24"/>
              </w:rPr>
              <w:t>N</w:t>
            </w:r>
            <w:r w:rsidRPr="003D7F5C">
              <w:rPr>
                <w:spacing w:val="-1"/>
                <w:sz w:val="24"/>
              </w:rPr>
              <w:t xml:space="preserve"> </w:t>
            </w:r>
            <w:r w:rsidRPr="003D7F5C">
              <w:rPr>
                <w:sz w:val="24"/>
              </w:rPr>
              <w:t>+</w:t>
            </w:r>
            <w:r w:rsidRPr="003D7F5C">
              <w:rPr>
                <w:spacing w:val="-2"/>
                <w:sz w:val="24"/>
              </w:rPr>
              <w:t xml:space="preserve"> </w:t>
            </w:r>
            <w:r w:rsidRPr="003D7F5C">
              <w:rPr>
                <w:spacing w:val="-4"/>
                <w:sz w:val="24"/>
              </w:rPr>
              <w:t>PGR)</w:t>
            </w:r>
          </w:p>
        </w:tc>
        <w:tc>
          <w:tcPr>
            <w:tcW w:w="241" w:type="pct"/>
          </w:tcPr>
          <w:p w14:paraId="15A9F342" w14:textId="77777777" w:rsidR="0022490C" w:rsidRPr="003D7F5C" w:rsidRDefault="0022490C" w:rsidP="00CD2C76">
            <w:pPr>
              <w:pStyle w:val="TableParagraph"/>
              <w:spacing w:line="271" w:lineRule="exact"/>
              <w:rPr>
                <w:sz w:val="24"/>
              </w:rPr>
            </w:pPr>
            <w:r w:rsidRPr="003D7F5C">
              <w:rPr>
                <w:spacing w:val="-5"/>
                <w:sz w:val="24"/>
              </w:rPr>
              <w:t>450</w:t>
            </w:r>
          </w:p>
        </w:tc>
        <w:tc>
          <w:tcPr>
            <w:tcW w:w="218" w:type="pct"/>
          </w:tcPr>
          <w:p w14:paraId="33E5D83C" w14:textId="77777777" w:rsidR="0022490C" w:rsidRPr="003D7F5C" w:rsidRDefault="0022490C" w:rsidP="00CD2C76">
            <w:pPr>
              <w:pStyle w:val="TableParagraph"/>
              <w:spacing w:line="271" w:lineRule="exact"/>
              <w:ind w:left="105"/>
              <w:rPr>
                <w:sz w:val="24"/>
              </w:rPr>
            </w:pPr>
            <w:r w:rsidRPr="003D7F5C">
              <w:rPr>
                <w:spacing w:val="-5"/>
                <w:sz w:val="24"/>
              </w:rPr>
              <w:t>445</w:t>
            </w:r>
          </w:p>
        </w:tc>
        <w:tc>
          <w:tcPr>
            <w:tcW w:w="241" w:type="pct"/>
          </w:tcPr>
          <w:p w14:paraId="13A5448D" w14:textId="77777777" w:rsidR="0022490C" w:rsidRPr="003D7F5C" w:rsidRDefault="0022490C" w:rsidP="00CD2C76">
            <w:pPr>
              <w:pStyle w:val="TableParagraph"/>
              <w:spacing w:line="271" w:lineRule="exact"/>
              <w:ind w:left="105"/>
              <w:rPr>
                <w:sz w:val="24"/>
              </w:rPr>
            </w:pPr>
            <w:r w:rsidRPr="003D7F5C">
              <w:rPr>
                <w:spacing w:val="-5"/>
                <w:sz w:val="24"/>
              </w:rPr>
              <w:t>440</w:t>
            </w:r>
          </w:p>
        </w:tc>
        <w:tc>
          <w:tcPr>
            <w:tcW w:w="210" w:type="pct"/>
          </w:tcPr>
          <w:p w14:paraId="46438507" w14:textId="77777777" w:rsidR="0022490C" w:rsidRPr="003D7F5C" w:rsidRDefault="0022490C" w:rsidP="00CD2C76">
            <w:pPr>
              <w:pStyle w:val="TableParagraph"/>
              <w:spacing w:line="271" w:lineRule="exact"/>
              <w:ind w:left="108"/>
              <w:rPr>
                <w:sz w:val="24"/>
              </w:rPr>
            </w:pPr>
            <w:r w:rsidRPr="003D7F5C">
              <w:rPr>
                <w:spacing w:val="-5"/>
                <w:sz w:val="24"/>
              </w:rPr>
              <w:t>437</w:t>
            </w:r>
          </w:p>
        </w:tc>
        <w:tc>
          <w:tcPr>
            <w:tcW w:w="332" w:type="pct"/>
          </w:tcPr>
          <w:p w14:paraId="2753330A" w14:textId="77777777" w:rsidR="0022490C" w:rsidRPr="003D7F5C" w:rsidRDefault="0022490C" w:rsidP="00CD2C76">
            <w:pPr>
              <w:pStyle w:val="TableParagraph"/>
              <w:spacing w:line="271" w:lineRule="exact"/>
              <w:ind w:left="109"/>
              <w:rPr>
                <w:sz w:val="24"/>
              </w:rPr>
            </w:pPr>
            <w:r w:rsidRPr="003D7F5C">
              <w:rPr>
                <w:spacing w:val="-5"/>
                <w:sz w:val="24"/>
              </w:rPr>
              <w:t>433</w:t>
            </w:r>
          </w:p>
        </w:tc>
        <w:tc>
          <w:tcPr>
            <w:tcW w:w="301" w:type="pct"/>
          </w:tcPr>
          <w:p w14:paraId="3DD9C3C6"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23.6</w:t>
            </w:r>
          </w:p>
        </w:tc>
        <w:tc>
          <w:tcPr>
            <w:tcW w:w="312" w:type="pct"/>
          </w:tcPr>
          <w:p w14:paraId="66386529"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54.2</w:t>
            </w:r>
          </w:p>
        </w:tc>
        <w:tc>
          <w:tcPr>
            <w:tcW w:w="312" w:type="pct"/>
          </w:tcPr>
          <w:p w14:paraId="1C8DB4C2"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84.1</w:t>
            </w:r>
          </w:p>
        </w:tc>
        <w:tc>
          <w:tcPr>
            <w:tcW w:w="315" w:type="pct"/>
          </w:tcPr>
          <w:p w14:paraId="035C284F"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90.8</w:t>
            </w:r>
          </w:p>
        </w:tc>
        <w:tc>
          <w:tcPr>
            <w:tcW w:w="312" w:type="pct"/>
          </w:tcPr>
          <w:p w14:paraId="01830A29" w14:textId="77777777" w:rsidR="0022490C" w:rsidRPr="003D7F5C" w:rsidRDefault="0022490C" w:rsidP="00CD2C76">
            <w:pPr>
              <w:pStyle w:val="TableParagraph"/>
              <w:spacing w:line="271" w:lineRule="exact"/>
              <w:rPr>
                <w:sz w:val="24"/>
              </w:rPr>
            </w:pPr>
            <w:r w:rsidRPr="003D7F5C">
              <w:rPr>
                <w:spacing w:val="-2"/>
                <w:sz w:val="24"/>
              </w:rPr>
              <w:t>118.7</w:t>
            </w:r>
          </w:p>
        </w:tc>
        <w:tc>
          <w:tcPr>
            <w:tcW w:w="312" w:type="pct"/>
          </w:tcPr>
          <w:p w14:paraId="1B2987DC" w14:textId="77777777" w:rsidR="0022490C" w:rsidRPr="003D7F5C" w:rsidRDefault="0022490C" w:rsidP="00CD2C76">
            <w:pPr>
              <w:pStyle w:val="TableParagraph"/>
              <w:spacing w:line="271" w:lineRule="exact"/>
              <w:ind w:left="105"/>
              <w:rPr>
                <w:sz w:val="24"/>
              </w:rPr>
            </w:pPr>
            <w:r w:rsidRPr="003D7F5C">
              <w:rPr>
                <w:spacing w:val="-2"/>
                <w:sz w:val="24"/>
              </w:rPr>
              <w:t>318.4</w:t>
            </w:r>
          </w:p>
        </w:tc>
        <w:tc>
          <w:tcPr>
            <w:tcW w:w="233" w:type="pct"/>
          </w:tcPr>
          <w:p w14:paraId="234DC8E8" w14:textId="77777777" w:rsidR="0022490C" w:rsidRPr="003D7F5C" w:rsidRDefault="0022490C" w:rsidP="00CD2C76">
            <w:pPr>
              <w:pStyle w:val="TableParagraph"/>
              <w:spacing w:line="271" w:lineRule="exact"/>
              <w:ind w:left="108"/>
              <w:rPr>
                <w:sz w:val="24"/>
              </w:rPr>
            </w:pPr>
            <w:r w:rsidRPr="003D7F5C">
              <w:rPr>
                <w:spacing w:val="-2"/>
                <w:sz w:val="24"/>
              </w:rPr>
              <w:t>612.8</w:t>
            </w:r>
          </w:p>
        </w:tc>
        <w:tc>
          <w:tcPr>
            <w:tcW w:w="336" w:type="pct"/>
          </w:tcPr>
          <w:p w14:paraId="7A214448" w14:textId="77777777" w:rsidR="0022490C" w:rsidRPr="003D7F5C" w:rsidRDefault="0022490C" w:rsidP="00CD2C76">
            <w:pPr>
              <w:pStyle w:val="TableParagraph"/>
              <w:spacing w:line="271" w:lineRule="exact"/>
              <w:ind w:left="108"/>
              <w:rPr>
                <w:sz w:val="24"/>
              </w:rPr>
            </w:pPr>
            <w:r w:rsidRPr="003D7F5C">
              <w:rPr>
                <w:spacing w:val="-2"/>
                <w:sz w:val="24"/>
              </w:rPr>
              <w:t>687.9</w:t>
            </w:r>
          </w:p>
        </w:tc>
        <w:tc>
          <w:tcPr>
            <w:tcW w:w="176" w:type="pct"/>
          </w:tcPr>
          <w:p w14:paraId="6945781A"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612</w:t>
            </w:r>
          </w:p>
        </w:tc>
        <w:tc>
          <w:tcPr>
            <w:tcW w:w="176" w:type="pct"/>
          </w:tcPr>
          <w:p w14:paraId="291D5BEE"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796</w:t>
            </w:r>
          </w:p>
        </w:tc>
        <w:tc>
          <w:tcPr>
            <w:tcW w:w="176" w:type="pct"/>
          </w:tcPr>
          <w:p w14:paraId="665C952C"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763</w:t>
            </w:r>
          </w:p>
        </w:tc>
        <w:tc>
          <w:tcPr>
            <w:tcW w:w="296" w:type="pct"/>
          </w:tcPr>
          <w:p w14:paraId="08D39F6A"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738</w:t>
            </w:r>
          </w:p>
        </w:tc>
      </w:tr>
      <w:tr w:rsidR="0022490C" w:rsidRPr="003D7F5C" w14:paraId="6442F08F" w14:textId="77777777" w:rsidTr="00CD2C76">
        <w:trPr>
          <w:trHeight w:val="20"/>
        </w:trPr>
        <w:tc>
          <w:tcPr>
            <w:tcW w:w="503" w:type="pct"/>
          </w:tcPr>
          <w:p w14:paraId="7FFB192B" w14:textId="77777777" w:rsidR="0022490C" w:rsidRPr="003D7F5C" w:rsidRDefault="0022490C" w:rsidP="00CD2C76">
            <w:pPr>
              <w:pStyle w:val="TableParagraph"/>
              <w:rPr>
                <w:sz w:val="24"/>
              </w:rPr>
            </w:pPr>
            <w:r w:rsidRPr="003D7F5C">
              <w:rPr>
                <w:sz w:val="24"/>
              </w:rPr>
              <w:t>T₆</w:t>
            </w:r>
            <w:r w:rsidRPr="003D7F5C">
              <w:rPr>
                <w:spacing w:val="-1"/>
                <w:sz w:val="24"/>
              </w:rPr>
              <w:t xml:space="preserve"> </w:t>
            </w:r>
            <w:r w:rsidRPr="003D7F5C">
              <w:rPr>
                <w:sz w:val="24"/>
              </w:rPr>
              <w:t>(90%</w:t>
            </w:r>
            <w:r w:rsidRPr="003D7F5C">
              <w:rPr>
                <w:spacing w:val="-1"/>
                <w:sz w:val="24"/>
              </w:rPr>
              <w:t xml:space="preserve"> </w:t>
            </w:r>
            <w:r w:rsidRPr="003D7F5C">
              <w:rPr>
                <w:sz w:val="24"/>
              </w:rPr>
              <w:t>N</w:t>
            </w:r>
            <w:r w:rsidRPr="003D7F5C">
              <w:rPr>
                <w:spacing w:val="-1"/>
                <w:sz w:val="24"/>
              </w:rPr>
              <w:t xml:space="preserve"> </w:t>
            </w:r>
            <w:r w:rsidRPr="003D7F5C">
              <w:rPr>
                <w:sz w:val="24"/>
              </w:rPr>
              <w:t>+</w:t>
            </w:r>
            <w:r w:rsidRPr="003D7F5C">
              <w:rPr>
                <w:spacing w:val="-2"/>
                <w:sz w:val="24"/>
              </w:rPr>
              <w:t xml:space="preserve"> </w:t>
            </w:r>
            <w:r w:rsidRPr="003D7F5C">
              <w:rPr>
                <w:spacing w:val="-4"/>
                <w:sz w:val="24"/>
              </w:rPr>
              <w:t>PGR)</w:t>
            </w:r>
          </w:p>
        </w:tc>
        <w:tc>
          <w:tcPr>
            <w:tcW w:w="241" w:type="pct"/>
          </w:tcPr>
          <w:p w14:paraId="5F0193C9" w14:textId="77777777" w:rsidR="0022490C" w:rsidRPr="003D7F5C" w:rsidRDefault="0022490C" w:rsidP="00CD2C76">
            <w:pPr>
              <w:pStyle w:val="TableParagraph"/>
              <w:rPr>
                <w:sz w:val="24"/>
              </w:rPr>
            </w:pPr>
            <w:r w:rsidRPr="003D7F5C">
              <w:rPr>
                <w:spacing w:val="-5"/>
                <w:sz w:val="24"/>
              </w:rPr>
              <w:t>453</w:t>
            </w:r>
          </w:p>
        </w:tc>
        <w:tc>
          <w:tcPr>
            <w:tcW w:w="218" w:type="pct"/>
          </w:tcPr>
          <w:p w14:paraId="5A8F67F3" w14:textId="77777777" w:rsidR="0022490C" w:rsidRPr="003D7F5C" w:rsidRDefault="0022490C" w:rsidP="00CD2C76">
            <w:pPr>
              <w:pStyle w:val="TableParagraph"/>
              <w:ind w:left="105"/>
              <w:rPr>
                <w:sz w:val="24"/>
              </w:rPr>
            </w:pPr>
            <w:r w:rsidRPr="003D7F5C">
              <w:rPr>
                <w:spacing w:val="-5"/>
                <w:sz w:val="24"/>
              </w:rPr>
              <w:t>448</w:t>
            </w:r>
          </w:p>
        </w:tc>
        <w:tc>
          <w:tcPr>
            <w:tcW w:w="241" w:type="pct"/>
          </w:tcPr>
          <w:p w14:paraId="4A93BEA0" w14:textId="77777777" w:rsidR="0022490C" w:rsidRPr="003D7F5C" w:rsidRDefault="0022490C" w:rsidP="00CD2C76">
            <w:pPr>
              <w:pStyle w:val="TableParagraph"/>
              <w:ind w:left="105"/>
              <w:rPr>
                <w:sz w:val="24"/>
              </w:rPr>
            </w:pPr>
            <w:r w:rsidRPr="003D7F5C">
              <w:rPr>
                <w:spacing w:val="-5"/>
                <w:sz w:val="24"/>
              </w:rPr>
              <w:t>444</w:t>
            </w:r>
          </w:p>
        </w:tc>
        <w:tc>
          <w:tcPr>
            <w:tcW w:w="210" w:type="pct"/>
          </w:tcPr>
          <w:p w14:paraId="2104E8CD" w14:textId="77777777" w:rsidR="0022490C" w:rsidRPr="003D7F5C" w:rsidRDefault="0022490C" w:rsidP="00CD2C76">
            <w:pPr>
              <w:pStyle w:val="TableParagraph"/>
              <w:ind w:left="108"/>
              <w:rPr>
                <w:sz w:val="24"/>
              </w:rPr>
            </w:pPr>
            <w:r w:rsidRPr="003D7F5C">
              <w:rPr>
                <w:spacing w:val="-5"/>
                <w:sz w:val="24"/>
              </w:rPr>
              <w:t>441</w:t>
            </w:r>
          </w:p>
        </w:tc>
        <w:tc>
          <w:tcPr>
            <w:tcW w:w="332" w:type="pct"/>
          </w:tcPr>
          <w:p w14:paraId="5463D0CB" w14:textId="77777777" w:rsidR="0022490C" w:rsidRPr="003D7F5C" w:rsidRDefault="0022490C" w:rsidP="00CD2C76">
            <w:pPr>
              <w:pStyle w:val="TableParagraph"/>
              <w:ind w:left="109"/>
              <w:rPr>
                <w:sz w:val="24"/>
              </w:rPr>
            </w:pPr>
            <w:r w:rsidRPr="003D7F5C">
              <w:rPr>
                <w:spacing w:val="-5"/>
                <w:sz w:val="24"/>
              </w:rPr>
              <w:t>438</w:t>
            </w:r>
          </w:p>
        </w:tc>
        <w:tc>
          <w:tcPr>
            <w:tcW w:w="301" w:type="pct"/>
          </w:tcPr>
          <w:p w14:paraId="144DF129"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25.9</w:t>
            </w:r>
          </w:p>
        </w:tc>
        <w:tc>
          <w:tcPr>
            <w:tcW w:w="312" w:type="pct"/>
          </w:tcPr>
          <w:p w14:paraId="0D297D93"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57.8</w:t>
            </w:r>
          </w:p>
        </w:tc>
        <w:tc>
          <w:tcPr>
            <w:tcW w:w="312" w:type="pct"/>
          </w:tcPr>
          <w:p w14:paraId="0BC3356A"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88.4</w:t>
            </w:r>
          </w:p>
        </w:tc>
        <w:tc>
          <w:tcPr>
            <w:tcW w:w="315" w:type="pct"/>
          </w:tcPr>
          <w:p w14:paraId="5AE4E226"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95.2</w:t>
            </w:r>
          </w:p>
        </w:tc>
        <w:tc>
          <w:tcPr>
            <w:tcW w:w="312" w:type="pct"/>
          </w:tcPr>
          <w:p w14:paraId="19C49FF4" w14:textId="77777777" w:rsidR="0022490C" w:rsidRPr="003D7F5C" w:rsidRDefault="0022490C" w:rsidP="00CD2C76">
            <w:pPr>
              <w:pStyle w:val="TableParagraph"/>
              <w:rPr>
                <w:sz w:val="24"/>
              </w:rPr>
            </w:pPr>
            <w:r w:rsidRPr="003D7F5C">
              <w:rPr>
                <w:spacing w:val="-2"/>
                <w:sz w:val="24"/>
              </w:rPr>
              <w:t>134.2</w:t>
            </w:r>
          </w:p>
        </w:tc>
        <w:tc>
          <w:tcPr>
            <w:tcW w:w="312" w:type="pct"/>
          </w:tcPr>
          <w:p w14:paraId="27390672" w14:textId="77777777" w:rsidR="0022490C" w:rsidRPr="003D7F5C" w:rsidRDefault="0022490C" w:rsidP="00CD2C76">
            <w:pPr>
              <w:pStyle w:val="TableParagraph"/>
              <w:ind w:left="105"/>
              <w:rPr>
                <w:sz w:val="24"/>
              </w:rPr>
            </w:pPr>
            <w:r w:rsidRPr="003D7F5C">
              <w:rPr>
                <w:spacing w:val="-2"/>
                <w:sz w:val="24"/>
              </w:rPr>
              <w:t>356.8</w:t>
            </w:r>
          </w:p>
        </w:tc>
        <w:tc>
          <w:tcPr>
            <w:tcW w:w="233" w:type="pct"/>
          </w:tcPr>
          <w:p w14:paraId="51B8FCBC" w14:textId="77777777" w:rsidR="0022490C" w:rsidRPr="003D7F5C" w:rsidRDefault="0022490C" w:rsidP="00CD2C76">
            <w:pPr>
              <w:pStyle w:val="TableParagraph"/>
              <w:ind w:left="108"/>
              <w:rPr>
                <w:sz w:val="24"/>
              </w:rPr>
            </w:pPr>
            <w:r w:rsidRPr="003D7F5C">
              <w:rPr>
                <w:spacing w:val="-2"/>
                <w:sz w:val="24"/>
              </w:rPr>
              <w:t>672.3</w:t>
            </w:r>
          </w:p>
        </w:tc>
        <w:tc>
          <w:tcPr>
            <w:tcW w:w="336" w:type="pct"/>
          </w:tcPr>
          <w:p w14:paraId="40C4906A" w14:textId="77777777" w:rsidR="0022490C" w:rsidRPr="003D7F5C" w:rsidRDefault="0022490C" w:rsidP="00CD2C76">
            <w:pPr>
              <w:pStyle w:val="TableParagraph"/>
              <w:ind w:left="108"/>
              <w:rPr>
                <w:sz w:val="24"/>
              </w:rPr>
            </w:pPr>
            <w:r w:rsidRPr="003D7F5C">
              <w:rPr>
                <w:spacing w:val="-2"/>
                <w:sz w:val="24"/>
              </w:rPr>
              <w:t>753.6</w:t>
            </w:r>
          </w:p>
        </w:tc>
        <w:tc>
          <w:tcPr>
            <w:tcW w:w="176" w:type="pct"/>
          </w:tcPr>
          <w:p w14:paraId="4FE4FD5C"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668</w:t>
            </w:r>
          </w:p>
        </w:tc>
        <w:tc>
          <w:tcPr>
            <w:tcW w:w="176" w:type="pct"/>
          </w:tcPr>
          <w:p w14:paraId="1ED89DDF"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867</w:t>
            </w:r>
          </w:p>
        </w:tc>
        <w:tc>
          <w:tcPr>
            <w:tcW w:w="176" w:type="pct"/>
          </w:tcPr>
          <w:p w14:paraId="772D399E"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829</w:t>
            </w:r>
          </w:p>
        </w:tc>
        <w:tc>
          <w:tcPr>
            <w:tcW w:w="296" w:type="pct"/>
          </w:tcPr>
          <w:p w14:paraId="1D0858CA"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801</w:t>
            </w:r>
          </w:p>
        </w:tc>
      </w:tr>
      <w:tr w:rsidR="0022490C" w:rsidRPr="003D7F5C" w14:paraId="1045C2F1" w14:textId="77777777" w:rsidTr="00CD2C76">
        <w:trPr>
          <w:trHeight w:val="20"/>
        </w:trPr>
        <w:tc>
          <w:tcPr>
            <w:tcW w:w="503" w:type="pct"/>
          </w:tcPr>
          <w:p w14:paraId="77137A1C" w14:textId="77777777" w:rsidR="0022490C" w:rsidRPr="003D7F5C" w:rsidRDefault="0022490C" w:rsidP="00CD2C76">
            <w:pPr>
              <w:pStyle w:val="TableParagraph"/>
              <w:spacing w:before="20" w:line="240" w:lineRule="auto"/>
              <w:rPr>
                <w:sz w:val="24"/>
              </w:rPr>
            </w:pPr>
            <w:r w:rsidRPr="003D7F5C">
              <w:rPr>
                <w:sz w:val="24"/>
              </w:rPr>
              <w:t>T₇</w:t>
            </w:r>
            <w:r w:rsidRPr="003D7F5C">
              <w:rPr>
                <w:spacing w:val="-1"/>
                <w:sz w:val="24"/>
              </w:rPr>
              <w:t xml:space="preserve"> </w:t>
            </w:r>
            <w:r w:rsidRPr="003D7F5C">
              <w:rPr>
                <w:sz w:val="24"/>
              </w:rPr>
              <w:t>(110%</w:t>
            </w:r>
            <w:r w:rsidRPr="003D7F5C">
              <w:rPr>
                <w:spacing w:val="-1"/>
                <w:sz w:val="24"/>
              </w:rPr>
              <w:t xml:space="preserve"> </w:t>
            </w:r>
            <w:r w:rsidRPr="003D7F5C">
              <w:rPr>
                <w:sz w:val="24"/>
              </w:rPr>
              <w:t>N</w:t>
            </w:r>
            <w:r w:rsidRPr="003D7F5C">
              <w:rPr>
                <w:spacing w:val="-1"/>
                <w:sz w:val="24"/>
              </w:rPr>
              <w:t xml:space="preserve"> </w:t>
            </w:r>
            <w:r w:rsidRPr="003D7F5C">
              <w:rPr>
                <w:sz w:val="24"/>
              </w:rPr>
              <w:t>+</w:t>
            </w:r>
            <w:r w:rsidRPr="003D7F5C">
              <w:rPr>
                <w:spacing w:val="-2"/>
                <w:sz w:val="24"/>
              </w:rPr>
              <w:t xml:space="preserve"> </w:t>
            </w:r>
            <w:r w:rsidRPr="003D7F5C">
              <w:rPr>
                <w:spacing w:val="-4"/>
                <w:sz w:val="24"/>
              </w:rPr>
              <w:t>PGR)</w:t>
            </w:r>
          </w:p>
        </w:tc>
        <w:tc>
          <w:tcPr>
            <w:tcW w:w="241" w:type="pct"/>
          </w:tcPr>
          <w:p w14:paraId="41406E0C" w14:textId="77777777" w:rsidR="0022490C" w:rsidRPr="003D7F5C" w:rsidRDefault="0022490C" w:rsidP="00CD2C76">
            <w:pPr>
              <w:pStyle w:val="TableParagraph"/>
              <w:spacing w:before="20" w:line="240" w:lineRule="auto"/>
              <w:rPr>
                <w:sz w:val="24"/>
              </w:rPr>
            </w:pPr>
            <w:r w:rsidRPr="003D7F5C">
              <w:rPr>
                <w:spacing w:val="-5"/>
                <w:sz w:val="24"/>
              </w:rPr>
              <w:t>456</w:t>
            </w:r>
          </w:p>
        </w:tc>
        <w:tc>
          <w:tcPr>
            <w:tcW w:w="218" w:type="pct"/>
          </w:tcPr>
          <w:p w14:paraId="5FCA8F29" w14:textId="77777777" w:rsidR="0022490C" w:rsidRPr="003D7F5C" w:rsidRDefault="0022490C" w:rsidP="00CD2C76">
            <w:pPr>
              <w:pStyle w:val="TableParagraph"/>
              <w:spacing w:before="20" w:line="240" w:lineRule="auto"/>
              <w:ind w:left="105"/>
              <w:rPr>
                <w:sz w:val="24"/>
              </w:rPr>
            </w:pPr>
            <w:r w:rsidRPr="003D7F5C">
              <w:rPr>
                <w:spacing w:val="-5"/>
                <w:sz w:val="24"/>
              </w:rPr>
              <w:t>451</w:t>
            </w:r>
          </w:p>
        </w:tc>
        <w:tc>
          <w:tcPr>
            <w:tcW w:w="241" w:type="pct"/>
          </w:tcPr>
          <w:p w14:paraId="78E2F8B3" w14:textId="77777777" w:rsidR="0022490C" w:rsidRPr="003D7F5C" w:rsidRDefault="0022490C" w:rsidP="00CD2C76">
            <w:pPr>
              <w:pStyle w:val="TableParagraph"/>
              <w:spacing w:before="20" w:line="240" w:lineRule="auto"/>
              <w:ind w:left="105"/>
              <w:rPr>
                <w:sz w:val="24"/>
              </w:rPr>
            </w:pPr>
            <w:r w:rsidRPr="003D7F5C">
              <w:rPr>
                <w:spacing w:val="-5"/>
                <w:sz w:val="24"/>
              </w:rPr>
              <w:t>447</w:t>
            </w:r>
          </w:p>
        </w:tc>
        <w:tc>
          <w:tcPr>
            <w:tcW w:w="210" w:type="pct"/>
          </w:tcPr>
          <w:p w14:paraId="366BDEF1" w14:textId="77777777" w:rsidR="0022490C" w:rsidRPr="003D7F5C" w:rsidRDefault="0022490C" w:rsidP="00CD2C76">
            <w:pPr>
              <w:pStyle w:val="TableParagraph"/>
              <w:spacing w:before="20" w:line="240" w:lineRule="auto"/>
              <w:ind w:left="108"/>
              <w:rPr>
                <w:sz w:val="24"/>
              </w:rPr>
            </w:pPr>
            <w:r w:rsidRPr="003D7F5C">
              <w:rPr>
                <w:spacing w:val="-5"/>
                <w:sz w:val="24"/>
              </w:rPr>
              <w:t>444</w:t>
            </w:r>
          </w:p>
        </w:tc>
        <w:tc>
          <w:tcPr>
            <w:tcW w:w="332" w:type="pct"/>
          </w:tcPr>
          <w:p w14:paraId="63549D63" w14:textId="77777777" w:rsidR="0022490C" w:rsidRPr="003D7F5C" w:rsidRDefault="0022490C" w:rsidP="00CD2C76">
            <w:pPr>
              <w:pStyle w:val="TableParagraph"/>
              <w:spacing w:before="20" w:line="240" w:lineRule="auto"/>
              <w:ind w:left="109"/>
              <w:rPr>
                <w:sz w:val="24"/>
              </w:rPr>
            </w:pPr>
            <w:r w:rsidRPr="003D7F5C">
              <w:rPr>
                <w:spacing w:val="-5"/>
                <w:sz w:val="24"/>
              </w:rPr>
              <w:t>441</w:t>
            </w:r>
          </w:p>
        </w:tc>
        <w:tc>
          <w:tcPr>
            <w:tcW w:w="301" w:type="pct"/>
          </w:tcPr>
          <w:p w14:paraId="4026D700"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27.3</w:t>
            </w:r>
          </w:p>
        </w:tc>
        <w:tc>
          <w:tcPr>
            <w:tcW w:w="312" w:type="pct"/>
          </w:tcPr>
          <w:p w14:paraId="2D12F464"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60.4</w:t>
            </w:r>
          </w:p>
        </w:tc>
        <w:tc>
          <w:tcPr>
            <w:tcW w:w="312" w:type="pct"/>
          </w:tcPr>
          <w:p w14:paraId="4B366E8E"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91.6</w:t>
            </w:r>
          </w:p>
        </w:tc>
        <w:tc>
          <w:tcPr>
            <w:tcW w:w="315" w:type="pct"/>
          </w:tcPr>
          <w:p w14:paraId="023C0958"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98.7</w:t>
            </w:r>
          </w:p>
        </w:tc>
        <w:tc>
          <w:tcPr>
            <w:tcW w:w="312" w:type="pct"/>
          </w:tcPr>
          <w:p w14:paraId="543F1A95" w14:textId="77777777" w:rsidR="0022490C" w:rsidRPr="003D7F5C" w:rsidRDefault="0022490C" w:rsidP="00CD2C76">
            <w:pPr>
              <w:pStyle w:val="TableParagraph"/>
              <w:rPr>
                <w:sz w:val="24"/>
              </w:rPr>
            </w:pPr>
            <w:r w:rsidRPr="003D7F5C">
              <w:rPr>
                <w:spacing w:val="-2"/>
                <w:sz w:val="24"/>
              </w:rPr>
              <w:t>148.5</w:t>
            </w:r>
          </w:p>
        </w:tc>
        <w:tc>
          <w:tcPr>
            <w:tcW w:w="312" w:type="pct"/>
          </w:tcPr>
          <w:p w14:paraId="13EBA704" w14:textId="77777777" w:rsidR="0022490C" w:rsidRPr="003D7F5C" w:rsidRDefault="0022490C" w:rsidP="00CD2C76">
            <w:pPr>
              <w:pStyle w:val="TableParagraph"/>
              <w:ind w:left="105"/>
              <w:rPr>
                <w:sz w:val="24"/>
              </w:rPr>
            </w:pPr>
            <w:r w:rsidRPr="003D7F5C">
              <w:rPr>
                <w:spacing w:val="-2"/>
                <w:sz w:val="24"/>
              </w:rPr>
              <w:t>389.7</w:t>
            </w:r>
          </w:p>
        </w:tc>
        <w:tc>
          <w:tcPr>
            <w:tcW w:w="233" w:type="pct"/>
          </w:tcPr>
          <w:p w14:paraId="5273099C" w14:textId="77777777" w:rsidR="0022490C" w:rsidRPr="003D7F5C" w:rsidRDefault="0022490C" w:rsidP="00CD2C76">
            <w:pPr>
              <w:pStyle w:val="TableParagraph"/>
              <w:ind w:left="108"/>
              <w:rPr>
                <w:sz w:val="24"/>
              </w:rPr>
            </w:pPr>
            <w:r w:rsidRPr="003D7F5C">
              <w:rPr>
                <w:spacing w:val="-2"/>
                <w:sz w:val="24"/>
              </w:rPr>
              <w:t>718.9</w:t>
            </w:r>
          </w:p>
        </w:tc>
        <w:tc>
          <w:tcPr>
            <w:tcW w:w="336" w:type="pct"/>
          </w:tcPr>
          <w:p w14:paraId="2244989D" w14:textId="77777777" w:rsidR="0022490C" w:rsidRPr="003D7F5C" w:rsidRDefault="0022490C" w:rsidP="00CD2C76">
            <w:pPr>
              <w:pStyle w:val="TableParagraph"/>
              <w:ind w:left="108"/>
              <w:rPr>
                <w:sz w:val="24"/>
              </w:rPr>
            </w:pPr>
            <w:r w:rsidRPr="003D7F5C">
              <w:rPr>
                <w:spacing w:val="-2"/>
                <w:sz w:val="24"/>
              </w:rPr>
              <w:t>805.4</w:t>
            </w:r>
          </w:p>
        </w:tc>
        <w:tc>
          <w:tcPr>
            <w:tcW w:w="176" w:type="pct"/>
          </w:tcPr>
          <w:p w14:paraId="3C9F8AF0"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718</w:t>
            </w:r>
          </w:p>
        </w:tc>
        <w:tc>
          <w:tcPr>
            <w:tcW w:w="176" w:type="pct"/>
          </w:tcPr>
          <w:p w14:paraId="4FA1F31A"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934</w:t>
            </w:r>
          </w:p>
        </w:tc>
        <w:tc>
          <w:tcPr>
            <w:tcW w:w="176" w:type="pct"/>
          </w:tcPr>
          <w:p w14:paraId="12F80517"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896</w:t>
            </w:r>
          </w:p>
        </w:tc>
        <w:tc>
          <w:tcPr>
            <w:tcW w:w="296" w:type="pct"/>
          </w:tcPr>
          <w:p w14:paraId="4FE7F243"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865</w:t>
            </w:r>
          </w:p>
        </w:tc>
      </w:tr>
      <w:tr w:rsidR="0022490C" w:rsidRPr="003D7F5C" w14:paraId="29E4AE4E" w14:textId="77777777" w:rsidTr="00CD2C76">
        <w:trPr>
          <w:trHeight w:val="20"/>
        </w:trPr>
        <w:tc>
          <w:tcPr>
            <w:tcW w:w="503" w:type="pct"/>
          </w:tcPr>
          <w:p w14:paraId="5F545FC8" w14:textId="77777777" w:rsidR="0022490C" w:rsidRPr="003D7F5C" w:rsidRDefault="0022490C" w:rsidP="00CD2C76">
            <w:pPr>
              <w:pStyle w:val="TableParagraph"/>
              <w:spacing w:before="20" w:line="240" w:lineRule="auto"/>
              <w:rPr>
                <w:sz w:val="24"/>
              </w:rPr>
            </w:pPr>
            <w:r w:rsidRPr="003D7F5C">
              <w:rPr>
                <w:sz w:val="24"/>
              </w:rPr>
              <w:t>T₈</w:t>
            </w:r>
            <w:r w:rsidRPr="003D7F5C">
              <w:rPr>
                <w:spacing w:val="-1"/>
                <w:sz w:val="24"/>
              </w:rPr>
              <w:t xml:space="preserve"> </w:t>
            </w:r>
            <w:r w:rsidRPr="003D7F5C">
              <w:rPr>
                <w:sz w:val="24"/>
              </w:rPr>
              <w:t>(130%</w:t>
            </w:r>
            <w:r w:rsidRPr="003D7F5C">
              <w:rPr>
                <w:spacing w:val="-1"/>
                <w:sz w:val="24"/>
              </w:rPr>
              <w:t xml:space="preserve"> </w:t>
            </w:r>
            <w:r w:rsidRPr="003D7F5C">
              <w:rPr>
                <w:sz w:val="24"/>
              </w:rPr>
              <w:t>N</w:t>
            </w:r>
            <w:r w:rsidRPr="003D7F5C">
              <w:rPr>
                <w:spacing w:val="-1"/>
                <w:sz w:val="24"/>
              </w:rPr>
              <w:t xml:space="preserve"> </w:t>
            </w:r>
            <w:r w:rsidRPr="003D7F5C">
              <w:rPr>
                <w:sz w:val="24"/>
              </w:rPr>
              <w:t>+</w:t>
            </w:r>
            <w:r w:rsidRPr="003D7F5C">
              <w:rPr>
                <w:spacing w:val="-2"/>
                <w:sz w:val="24"/>
              </w:rPr>
              <w:t xml:space="preserve"> </w:t>
            </w:r>
            <w:r w:rsidRPr="003D7F5C">
              <w:rPr>
                <w:spacing w:val="-4"/>
                <w:sz w:val="24"/>
              </w:rPr>
              <w:t>PGR)</w:t>
            </w:r>
          </w:p>
        </w:tc>
        <w:tc>
          <w:tcPr>
            <w:tcW w:w="241" w:type="pct"/>
          </w:tcPr>
          <w:p w14:paraId="42EB5964" w14:textId="77777777" w:rsidR="0022490C" w:rsidRPr="003D7F5C" w:rsidRDefault="0022490C" w:rsidP="00CD2C76">
            <w:pPr>
              <w:pStyle w:val="TableParagraph"/>
              <w:spacing w:before="20" w:line="240" w:lineRule="auto"/>
              <w:rPr>
                <w:sz w:val="24"/>
              </w:rPr>
            </w:pPr>
            <w:r w:rsidRPr="003D7F5C">
              <w:rPr>
                <w:spacing w:val="-5"/>
                <w:sz w:val="24"/>
              </w:rPr>
              <w:t>458</w:t>
            </w:r>
          </w:p>
        </w:tc>
        <w:tc>
          <w:tcPr>
            <w:tcW w:w="218" w:type="pct"/>
          </w:tcPr>
          <w:p w14:paraId="59D13415" w14:textId="77777777" w:rsidR="0022490C" w:rsidRPr="003D7F5C" w:rsidRDefault="0022490C" w:rsidP="00CD2C76">
            <w:pPr>
              <w:pStyle w:val="TableParagraph"/>
              <w:spacing w:before="20" w:line="240" w:lineRule="auto"/>
              <w:ind w:left="105"/>
              <w:rPr>
                <w:sz w:val="24"/>
              </w:rPr>
            </w:pPr>
            <w:r w:rsidRPr="003D7F5C">
              <w:rPr>
                <w:spacing w:val="-5"/>
                <w:sz w:val="24"/>
              </w:rPr>
              <w:t>453</w:t>
            </w:r>
          </w:p>
        </w:tc>
        <w:tc>
          <w:tcPr>
            <w:tcW w:w="241" w:type="pct"/>
          </w:tcPr>
          <w:p w14:paraId="49C7F2E7" w14:textId="77777777" w:rsidR="0022490C" w:rsidRPr="003D7F5C" w:rsidRDefault="0022490C" w:rsidP="00CD2C76">
            <w:pPr>
              <w:pStyle w:val="TableParagraph"/>
              <w:spacing w:before="20" w:line="240" w:lineRule="auto"/>
              <w:ind w:left="105"/>
              <w:rPr>
                <w:sz w:val="24"/>
              </w:rPr>
            </w:pPr>
            <w:r w:rsidRPr="003D7F5C">
              <w:rPr>
                <w:spacing w:val="-5"/>
                <w:sz w:val="24"/>
              </w:rPr>
              <w:t>449</w:t>
            </w:r>
          </w:p>
        </w:tc>
        <w:tc>
          <w:tcPr>
            <w:tcW w:w="210" w:type="pct"/>
          </w:tcPr>
          <w:p w14:paraId="16BE69A1" w14:textId="77777777" w:rsidR="0022490C" w:rsidRPr="003D7F5C" w:rsidRDefault="0022490C" w:rsidP="00CD2C76">
            <w:pPr>
              <w:pStyle w:val="TableParagraph"/>
              <w:spacing w:before="20" w:line="240" w:lineRule="auto"/>
              <w:ind w:left="108"/>
              <w:rPr>
                <w:sz w:val="24"/>
              </w:rPr>
            </w:pPr>
            <w:r w:rsidRPr="003D7F5C">
              <w:rPr>
                <w:spacing w:val="-5"/>
                <w:sz w:val="24"/>
              </w:rPr>
              <w:t>446</w:t>
            </w:r>
          </w:p>
        </w:tc>
        <w:tc>
          <w:tcPr>
            <w:tcW w:w="332" w:type="pct"/>
          </w:tcPr>
          <w:p w14:paraId="21E6F392" w14:textId="77777777" w:rsidR="0022490C" w:rsidRPr="003D7F5C" w:rsidRDefault="0022490C" w:rsidP="00CD2C76">
            <w:pPr>
              <w:pStyle w:val="TableParagraph"/>
              <w:spacing w:before="20" w:line="240" w:lineRule="auto"/>
              <w:ind w:left="109"/>
              <w:rPr>
                <w:sz w:val="24"/>
              </w:rPr>
            </w:pPr>
            <w:r w:rsidRPr="003D7F5C">
              <w:rPr>
                <w:spacing w:val="-5"/>
                <w:sz w:val="24"/>
              </w:rPr>
              <w:t>443</w:t>
            </w:r>
          </w:p>
        </w:tc>
        <w:tc>
          <w:tcPr>
            <w:tcW w:w="301" w:type="pct"/>
          </w:tcPr>
          <w:p w14:paraId="341AF6B7"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28.7</w:t>
            </w:r>
          </w:p>
        </w:tc>
        <w:tc>
          <w:tcPr>
            <w:tcW w:w="312" w:type="pct"/>
          </w:tcPr>
          <w:p w14:paraId="097799AF"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62.1</w:t>
            </w:r>
          </w:p>
        </w:tc>
        <w:tc>
          <w:tcPr>
            <w:tcW w:w="312" w:type="pct"/>
          </w:tcPr>
          <w:p w14:paraId="4C4F81D3"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93.8</w:t>
            </w:r>
          </w:p>
        </w:tc>
        <w:tc>
          <w:tcPr>
            <w:tcW w:w="315" w:type="pct"/>
          </w:tcPr>
          <w:p w14:paraId="21345EC9"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101.2</w:t>
            </w:r>
          </w:p>
        </w:tc>
        <w:tc>
          <w:tcPr>
            <w:tcW w:w="312" w:type="pct"/>
          </w:tcPr>
          <w:p w14:paraId="71250468" w14:textId="77777777" w:rsidR="0022490C" w:rsidRPr="003D7F5C" w:rsidRDefault="0022490C" w:rsidP="00CD2C76">
            <w:pPr>
              <w:pStyle w:val="TableParagraph"/>
              <w:rPr>
                <w:sz w:val="24"/>
              </w:rPr>
            </w:pPr>
            <w:r w:rsidRPr="003D7F5C">
              <w:rPr>
                <w:spacing w:val="-2"/>
                <w:sz w:val="24"/>
              </w:rPr>
              <w:t>162.8</w:t>
            </w:r>
          </w:p>
        </w:tc>
        <w:tc>
          <w:tcPr>
            <w:tcW w:w="312" w:type="pct"/>
          </w:tcPr>
          <w:p w14:paraId="3426FD3F" w14:textId="77777777" w:rsidR="0022490C" w:rsidRPr="003D7F5C" w:rsidRDefault="0022490C" w:rsidP="00CD2C76">
            <w:pPr>
              <w:pStyle w:val="TableParagraph"/>
              <w:ind w:left="105"/>
              <w:rPr>
                <w:sz w:val="24"/>
              </w:rPr>
            </w:pPr>
            <w:r w:rsidRPr="003D7F5C">
              <w:rPr>
                <w:spacing w:val="-2"/>
                <w:sz w:val="24"/>
              </w:rPr>
              <w:t>421.6</w:t>
            </w:r>
          </w:p>
        </w:tc>
        <w:tc>
          <w:tcPr>
            <w:tcW w:w="233" w:type="pct"/>
          </w:tcPr>
          <w:p w14:paraId="56CE3047" w14:textId="77777777" w:rsidR="0022490C" w:rsidRPr="003D7F5C" w:rsidRDefault="0022490C" w:rsidP="00CD2C76">
            <w:pPr>
              <w:pStyle w:val="TableParagraph"/>
              <w:ind w:left="108"/>
              <w:rPr>
                <w:sz w:val="24"/>
              </w:rPr>
            </w:pPr>
            <w:r w:rsidRPr="003D7F5C">
              <w:rPr>
                <w:spacing w:val="-2"/>
                <w:sz w:val="24"/>
              </w:rPr>
              <w:t>759.8</w:t>
            </w:r>
          </w:p>
        </w:tc>
        <w:tc>
          <w:tcPr>
            <w:tcW w:w="336" w:type="pct"/>
          </w:tcPr>
          <w:p w14:paraId="3F1EFE31" w14:textId="77777777" w:rsidR="0022490C" w:rsidRPr="003D7F5C" w:rsidRDefault="0022490C" w:rsidP="00CD2C76">
            <w:pPr>
              <w:pStyle w:val="TableParagraph"/>
              <w:ind w:left="108"/>
              <w:rPr>
                <w:sz w:val="24"/>
              </w:rPr>
            </w:pPr>
            <w:r w:rsidRPr="003D7F5C">
              <w:rPr>
                <w:spacing w:val="-2"/>
                <w:sz w:val="24"/>
              </w:rPr>
              <w:t>851.7</w:t>
            </w:r>
          </w:p>
        </w:tc>
        <w:tc>
          <w:tcPr>
            <w:tcW w:w="176" w:type="pct"/>
          </w:tcPr>
          <w:p w14:paraId="230A74F2"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762</w:t>
            </w:r>
          </w:p>
        </w:tc>
        <w:tc>
          <w:tcPr>
            <w:tcW w:w="176" w:type="pct"/>
          </w:tcPr>
          <w:p w14:paraId="633524E7"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991</w:t>
            </w:r>
          </w:p>
        </w:tc>
        <w:tc>
          <w:tcPr>
            <w:tcW w:w="176" w:type="pct"/>
          </w:tcPr>
          <w:p w14:paraId="08D5AC94"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952</w:t>
            </w:r>
          </w:p>
        </w:tc>
        <w:tc>
          <w:tcPr>
            <w:tcW w:w="296" w:type="pct"/>
          </w:tcPr>
          <w:p w14:paraId="084A6A82"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918</w:t>
            </w:r>
          </w:p>
        </w:tc>
      </w:tr>
      <w:tr w:rsidR="0022490C" w:rsidRPr="003D7F5C" w14:paraId="596F138E" w14:textId="77777777" w:rsidTr="00CD2C76">
        <w:trPr>
          <w:trHeight w:val="20"/>
        </w:trPr>
        <w:tc>
          <w:tcPr>
            <w:tcW w:w="503" w:type="pct"/>
          </w:tcPr>
          <w:p w14:paraId="44FFBF33" w14:textId="77777777" w:rsidR="0022490C" w:rsidRPr="003D7F5C" w:rsidRDefault="0022490C" w:rsidP="00CD2C76">
            <w:pPr>
              <w:pStyle w:val="TableParagraph"/>
              <w:spacing w:line="275" w:lineRule="exact"/>
              <w:rPr>
                <w:b/>
                <w:sz w:val="24"/>
              </w:rPr>
            </w:pPr>
            <w:r w:rsidRPr="003D7F5C">
              <w:rPr>
                <w:b/>
                <w:sz w:val="24"/>
              </w:rPr>
              <w:t>CD</w:t>
            </w:r>
            <w:r w:rsidRPr="003D7F5C">
              <w:rPr>
                <w:b/>
                <w:spacing w:val="-3"/>
                <w:sz w:val="24"/>
              </w:rPr>
              <w:t xml:space="preserve"> </w:t>
            </w:r>
            <w:r w:rsidRPr="003D7F5C">
              <w:rPr>
                <w:b/>
                <w:spacing w:val="-2"/>
                <w:sz w:val="24"/>
              </w:rPr>
              <w:t>(P=0.05)</w:t>
            </w:r>
          </w:p>
        </w:tc>
        <w:tc>
          <w:tcPr>
            <w:tcW w:w="241" w:type="pct"/>
          </w:tcPr>
          <w:p w14:paraId="2256F1B4" w14:textId="77777777" w:rsidR="0022490C" w:rsidRPr="003D7F5C" w:rsidRDefault="0022490C" w:rsidP="00CD2C76">
            <w:pPr>
              <w:pStyle w:val="TableParagraph"/>
              <w:rPr>
                <w:sz w:val="24"/>
              </w:rPr>
            </w:pPr>
            <w:r w:rsidRPr="003D7F5C">
              <w:rPr>
                <w:spacing w:val="-5"/>
                <w:sz w:val="24"/>
              </w:rPr>
              <w:t>NS</w:t>
            </w:r>
          </w:p>
        </w:tc>
        <w:tc>
          <w:tcPr>
            <w:tcW w:w="218" w:type="pct"/>
          </w:tcPr>
          <w:p w14:paraId="7C8348A0" w14:textId="77777777" w:rsidR="0022490C" w:rsidRPr="003D7F5C" w:rsidRDefault="0022490C" w:rsidP="00CD2C76">
            <w:pPr>
              <w:pStyle w:val="TableParagraph"/>
              <w:ind w:left="105"/>
              <w:rPr>
                <w:sz w:val="24"/>
              </w:rPr>
            </w:pPr>
            <w:r w:rsidRPr="003D7F5C">
              <w:rPr>
                <w:spacing w:val="-5"/>
                <w:sz w:val="24"/>
              </w:rPr>
              <w:t>8.2</w:t>
            </w:r>
          </w:p>
        </w:tc>
        <w:tc>
          <w:tcPr>
            <w:tcW w:w="241" w:type="pct"/>
          </w:tcPr>
          <w:p w14:paraId="538611D8" w14:textId="77777777" w:rsidR="0022490C" w:rsidRPr="003D7F5C" w:rsidRDefault="0022490C" w:rsidP="00CD2C76">
            <w:pPr>
              <w:pStyle w:val="TableParagraph"/>
              <w:ind w:left="105"/>
              <w:rPr>
                <w:sz w:val="24"/>
              </w:rPr>
            </w:pPr>
            <w:r w:rsidRPr="003D7F5C">
              <w:rPr>
                <w:spacing w:val="-4"/>
                <w:sz w:val="24"/>
              </w:rPr>
              <w:t>10.4</w:t>
            </w:r>
          </w:p>
        </w:tc>
        <w:tc>
          <w:tcPr>
            <w:tcW w:w="210" w:type="pct"/>
          </w:tcPr>
          <w:p w14:paraId="59675EB6" w14:textId="77777777" w:rsidR="0022490C" w:rsidRPr="003D7F5C" w:rsidRDefault="0022490C" w:rsidP="00CD2C76">
            <w:pPr>
              <w:pStyle w:val="TableParagraph"/>
              <w:ind w:left="108"/>
              <w:rPr>
                <w:sz w:val="24"/>
              </w:rPr>
            </w:pPr>
            <w:r w:rsidRPr="003D7F5C">
              <w:rPr>
                <w:spacing w:val="-4"/>
                <w:sz w:val="24"/>
              </w:rPr>
              <w:t>12.1</w:t>
            </w:r>
          </w:p>
        </w:tc>
        <w:tc>
          <w:tcPr>
            <w:tcW w:w="332" w:type="pct"/>
          </w:tcPr>
          <w:p w14:paraId="6DA964C0" w14:textId="77777777" w:rsidR="0022490C" w:rsidRPr="003D7F5C" w:rsidRDefault="0022490C" w:rsidP="00CD2C76">
            <w:pPr>
              <w:pStyle w:val="TableParagraph"/>
              <w:ind w:left="109"/>
              <w:rPr>
                <w:sz w:val="24"/>
              </w:rPr>
            </w:pPr>
            <w:r w:rsidRPr="003D7F5C">
              <w:rPr>
                <w:spacing w:val="-4"/>
                <w:sz w:val="24"/>
              </w:rPr>
              <w:t>11.8</w:t>
            </w:r>
          </w:p>
        </w:tc>
        <w:tc>
          <w:tcPr>
            <w:tcW w:w="301" w:type="pct"/>
          </w:tcPr>
          <w:p w14:paraId="168B0487"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2.1</w:t>
            </w:r>
          </w:p>
        </w:tc>
        <w:tc>
          <w:tcPr>
            <w:tcW w:w="312" w:type="pct"/>
          </w:tcPr>
          <w:p w14:paraId="6E395C5F"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3.4</w:t>
            </w:r>
          </w:p>
        </w:tc>
        <w:tc>
          <w:tcPr>
            <w:tcW w:w="312" w:type="pct"/>
          </w:tcPr>
          <w:p w14:paraId="2999A498"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4.2</w:t>
            </w:r>
          </w:p>
        </w:tc>
        <w:tc>
          <w:tcPr>
            <w:tcW w:w="315" w:type="pct"/>
          </w:tcPr>
          <w:p w14:paraId="064C2D45"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4.8</w:t>
            </w:r>
          </w:p>
        </w:tc>
        <w:tc>
          <w:tcPr>
            <w:tcW w:w="312" w:type="pct"/>
          </w:tcPr>
          <w:p w14:paraId="33715F92" w14:textId="77777777" w:rsidR="0022490C" w:rsidRPr="003D7F5C" w:rsidRDefault="0022490C" w:rsidP="00CD2C76">
            <w:pPr>
              <w:pStyle w:val="TableParagraph"/>
              <w:rPr>
                <w:sz w:val="24"/>
              </w:rPr>
            </w:pPr>
            <w:r w:rsidRPr="003D7F5C">
              <w:rPr>
                <w:spacing w:val="-4"/>
                <w:sz w:val="24"/>
              </w:rPr>
              <w:t>12.4</w:t>
            </w:r>
          </w:p>
        </w:tc>
        <w:tc>
          <w:tcPr>
            <w:tcW w:w="312" w:type="pct"/>
          </w:tcPr>
          <w:p w14:paraId="1F6C4406" w14:textId="77777777" w:rsidR="0022490C" w:rsidRPr="003D7F5C" w:rsidRDefault="0022490C" w:rsidP="00CD2C76">
            <w:pPr>
              <w:pStyle w:val="TableParagraph"/>
              <w:ind w:left="105"/>
              <w:rPr>
                <w:sz w:val="24"/>
              </w:rPr>
            </w:pPr>
            <w:r w:rsidRPr="003D7F5C">
              <w:rPr>
                <w:spacing w:val="-4"/>
                <w:sz w:val="24"/>
              </w:rPr>
              <w:t>18.7</w:t>
            </w:r>
          </w:p>
        </w:tc>
        <w:tc>
          <w:tcPr>
            <w:tcW w:w="233" w:type="pct"/>
          </w:tcPr>
          <w:p w14:paraId="177A67CF" w14:textId="77777777" w:rsidR="0022490C" w:rsidRPr="003D7F5C" w:rsidRDefault="0022490C" w:rsidP="00CD2C76">
            <w:pPr>
              <w:pStyle w:val="TableParagraph"/>
              <w:ind w:left="108"/>
              <w:rPr>
                <w:sz w:val="24"/>
              </w:rPr>
            </w:pPr>
            <w:r w:rsidRPr="003D7F5C">
              <w:rPr>
                <w:spacing w:val="-4"/>
                <w:sz w:val="24"/>
              </w:rPr>
              <w:t>32.6</w:t>
            </w:r>
          </w:p>
        </w:tc>
        <w:tc>
          <w:tcPr>
            <w:tcW w:w="336" w:type="pct"/>
          </w:tcPr>
          <w:p w14:paraId="4DED2A91" w14:textId="77777777" w:rsidR="0022490C" w:rsidRPr="003D7F5C" w:rsidRDefault="0022490C" w:rsidP="00CD2C76">
            <w:pPr>
              <w:pStyle w:val="TableParagraph"/>
              <w:ind w:left="108"/>
              <w:rPr>
                <w:sz w:val="24"/>
              </w:rPr>
            </w:pPr>
            <w:r w:rsidRPr="003D7F5C">
              <w:rPr>
                <w:spacing w:val="-4"/>
                <w:sz w:val="24"/>
              </w:rPr>
              <w:t>36.8</w:t>
            </w:r>
          </w:p>
        </w:tc>
        <w:tc>
          <w:tcPr>
            <w:tcW w:w="176" w:type="pct"/>
          </w:tcPr>
          <w:p w14:paraId="1E86E9A0"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28.4</w:t>
            </w:r>
          </w:p>
        </w:tc>
        <w:tc>
          <w:tcPr>
            <w:tcW w:w="176" w:type="pct"/>
          </w:tcPr>
          <w:p w14:paraId="38BD56A6"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42.6</w:t>
            </w:r>
          </w:p>
        </w:tc>
        <w:tc>
          <w:tcPr>
            <w:tcW w:w="176" w:type="pct"/>
          </w:tcPr>
          <w:p w14:paraId="52B1E8A2"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38.9</w:t>
            </w:r>
          </w:p>
        </w:tc>
        <w:tc>
          <w:tcPr>
            <w:tcW w:w="296" w:type="pct"/>
          </w:tcPr>
          <w:p w14:paraId="0E366FE3"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41.2</w:t>
            </w:r>
          </w:p>
        </w:tc>
      </w:tr>
      <w:tr w:rsidR="0022490C" w:rsidRPr="003D7F5C" w14:paraId="740C37F1" w14:textId="77777777" w:rsidTr="00CD2C76">
        <w:trPr>
          <w:trHeight w:val="20"/>
        </w:trPr>
        <w:tc>
          <w:tcPr>
            <w:tcW w:w="503" w:type="pct"/>
          </w:tcPr>
          <w:p w14:paraId="154E225A" w14:textId="77777777" w:rsidR="0022490C" w:rsidRPr="003D7F5C" w:rsidRDefault="0022490C" w:rsidP="00CD2C76">
            <w:pPr>
              <w:pStyle w:val="TableParagraph"/>
              <w:spacing w:line="275" w:lineRule="exact"/>
              <w:rPr>
                <w:b/>
                <w:sz w:val="24"/>
              </w:rPr>
            </w:pPr>
            <w:r w:rsidRPr="003D7F5C">
              <w:rPr>
                <w:b/>
                <w:sz w:val="24"/>
              </w:rPr>
              <w:t>CV</w:t>
            </w:r>
            <w:r w:rsidRPr="003D7F5C">
              <w:rPr>
                <w:b/>
                <w:spacing w:val="-1"/>
                <w:sz w:val="24"/>
              </w:rPr>
              <w:t xml:space="preserve"> </w:t>
            </w:r>
            <w:r w:rsidRPr="003D7F5C">
              <w:rPr>
                <w:b/>
                <w:spacing w:val="-5"/>
                <w:sz w:val="24"/>
              </w:rPr>
              <w:t>(%)</w:t>
            </w:r>
          </w:p>
        </w:tc>
        <w:tc>
          <w:tcPr>
            <w:tcW w:w="241" w:type="pct"/>
          </w:tcPr>
          <w:p w14:paraId="7188A285" w14:textId="77777777" w:rsidR="0022490C" w:rsidRPr="003D7F5C" w:rsidRDefault="0022490C" w:rsidP="00CD2C76">
            <w:pPr>
              <w:pStyle w:val="TableParagraph"/>
              <w:rPr>
                <w:sz w:val="24"/>
              </w:rPr>
            </w:pPr>
            <w:r w:rsidRPr="003D7F5C">
              <w:rPr>
                <w:spacing w:val="-5"/>
                <w:sz w:val="24"/>
              </w:rPr>
              <w:t>3.2</w:t>
            </w:r>
          </w:p>
        </w:tc>
        <w:tc>
          <w:tcPr>
            <w:tcW w:w="218" w:type="pct"/>
          </w:tcPr>
          <w:p w14:paraId="21CFC1A1" w14:textId="77777777" w:rsidR="0022490C" w:rsidRPr="003D7F5C" w:rsidRDefault="0022490C" w:rsidP="00CD2C76">
            <w:pPr>
              <w:pStyle w:val="TableParagraph"/>
              <w:ind w:left="105"/>
              <w:rPr>
                <w:sz w:val="24"/>
              </w:rPr>
            </w:pPr>
            <w:r w:rsidRPr="003D7F5C">
              <w:rPr>
                <w:spacing w:val="-5"/>
                <w:sz w:val="24"/>
              </w:rPr>
              <w:t>3.8</w:t>
            </w:r>
          </w:p>
        </w:tc>
        <w:tc>
          <w:tcPr>
            <w:tcW w:w="241" w:type="pct"/>
          </w:tcPr>
          <w:p w14:paraId="3A43F3F6" w14:textId="77777777" w:rsidR="0022490C" w:rsidRPr="003D7F5C" w:rsidRDefault="0022490C" w:rsidP="00CD2C76">
            <w:pPr>
              <w:pStyle w:val="TableParagraph"/>
              <w:ind w:left="105"/>
              <w:rPr>
                <w:sz w:val="24"/>
              </w:rPr>
            </w:pPr>
            <w:r w:rsidRPr="003D7F5C">
              <w:rPr>
                <w:spacing w:val="-5"/>
                <w:sz w:val="24"/>
              </w:rPr>
              <w:t>4.1</w:t>
            </w:r>
          </w:p>
        </w:tc>
        <w:tc>
          <w:tcPr>
            <w:tcW w:w="210" w:type="pct"/>
          </w:tcPr>
          <w:p w14:paraId="5BF3003A" w14:textId="77777777" w:rsidR="0022490C" w:rsidRPr="003D7F5C" w:rsidRDefault="0022490C" w:rsidP="00CD2C76">
            <w:pPr>
              <w:pStyle w:val="TableParagraph"/>
              <w:ind w:left="108"/>
              <w:rPr>
                <w:sz w:val="24"/>
              </w:rPr>
            </w:pPr>
            <w:r w:rsidRPr="003D7F5C">
              <w:rPr>
                <w:spacing w:val="-5"/>
                <w:sz w:val="24"/>
              </w:rPr>
              <w:t>4.5</w:t>
            </w:r>
          </w:p>
        </w:tc>
        <w:tc>
          <w:tcPr>
            <w:tcW w:w="332" w:type="pct"/>
          </w:tcPr>
          <w:p w14:paraId="145CA570" w14:textId="77777777" w:rsidR="0022490C" w:rsidRPr="003D7F5C" w:rsidRDefault="0022490C" w:rsidP="00CD2C76">
            <w:pPr>
              <w:pStyle w:val="TableParagraph"/>
              <w:ind w:left="109"/>
              <w:rPr>
                <w:sz w:val="24"/>
              </w:rPr>
            </w:pPr>
            <w:r w:rsidRPr="003D7F5C">
              <w:rPr>
                <w:spacing w:val="-5"/>
                <w:sz w:val="24"/>
              </w:rPr>
              <w:t>4.3</w:t>
            </w:r>
          </w:p>
        </w:tc>
        <w:tc>
          <w:tcPr>
            <w:tcW w:w="301" w:type="pct"/>
          </w:tcPr>
          <w:p w14:paraId="41437089"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5.8</w:t>
            </w:r>
          </w:p>
        </w:tc>
        <w:tc>
          <w:tcPr>
            <w:tcW w:w="312" w:type="pct"/>
          </w:tcPr>
          <w:p w14:paraId="5341101C"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4.2</w:t>
            </w:r>
          </w:p>
        </w:tc>
        <w:tc>
          <w:tcPr>
            <w:tcW w:w="312" w:type="pct"/>
          </w:tcPr>
          <w:p w14:paraId="0213E1EF"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3.6</w:t>
            </w:r>
          </w:p>
        </w:tc>
        <w:tc>
          <w:tcPr>
            <w:tcW w:w="315" w:type="pct"/>
          </w:tcPr>
          <w:p w14:paraId="4FCF468B"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3.8</w:t>
            </w:r>
          </w:p>
        </w:tc>
        <w:tc>
          <w:tcPr>
            <w:tcW w:w="312" w:type="pct"/>
          </w:tcPr>
          <w:p w14:paraId="5DD22F98" w14:textId="77777777" w:rsidR="0022490C" w:rsidRPr="003D7F5C" w:rsidRDefault="0022490C" w:rsidP="00CD2C76">
            <w:pPr>
              <w:pStyle w:val="TableParagraph"/>
              <w:rPr>
                <w:sz w:val="24"/>
              </w:rPr>
            </w:pPr>
            <w:r w:rsidRPr="003D7F5C">
              <w:rPr>
                <w:spacing w:val="-5"/>
                <w:sz w:val="24"/>
              </w:rPr>
              <w:t>6.8</w:t>
            </w:r>
          </w:p>
        </w:tc>
        <w:tc>
          <w:tcPr>
            <w:tcW w:w="312" w:type="pct"/>
          </w:tcPr>
          <w:p w14:paraId="6378B6AE" w14:textId="77777777" w:rsidR="0022490C" w:rsidRPr="003D7F5C" w:rsidRDefault="0022490C" w:rsidP="00CD2C76">
            <w:pPr>
              <w:pStyle w:val="TableParagraph"/>
              <w:ind w:left="105"/>
              <w:rPr>
                <w:sz w:val="24"/>
              </w:rPr>
            </w:pPr>
            <w:r w:rsidRPr="003D7F5C">
              <w:rPr>
                <w:spacing w:val="-5"/>
                <w:sz w:val="24"/>
              </w:rPr>
              <w:t>4.9</w:t>
            </w:r>
          </w:p>
        </w:tc>
        <w:tc>
          <w:tcPr>
            <w:tcW w:w="233" w:type="pct"/>
          </w:tcPr>
          <w:p w14:paraId="29051099" w14:textId="77777777" w:rsidR="0022490C" w:rsidRPr="003D7F5C" w:rsidRDefault="0022490C" w:rsidP="00CD2C76">
            <w:pPr>
              <w:pStyle w:val="TableParagraph"/>
              <w:ind w:left="108"/>
              <w:rPr>
                <w:sz w:val="24"/>
              </w:rPr>
            </w:pPr>
            <w:r w:rsidRPr="003D7F5C">
              <w:rPr>
                <w:spacing w:val="-5"/>
                <w:sz w:val="24"/>
              </w:rPr>
              <w:t>3.8</w:t>
            </w:r>
          </w:p>
        </w:tc>
        <w:tc>
          <w:tcPr>
            <w:tcW w:w="336" w:type="pct"/>
          </w:tcPr>
          <w:p w14:paraId="425A79D3" w14:textId="77777777" w:rsidR="0022490C" w:rsidRPr="003D7F5C" w:rsidRDefault="0022490C" w:rsidP="00CD2C76">
            <w:pPr>
              <w:pStyle w:val="TableParagraph"/>
              <w:ind w:left="108"/>
              <w:rPr>
                <w:sz w:val="24"/>
              </w:rPr>
            </w:pPr>
            <w:r w:rsidRPr="003D7F5C">
              <w:rPr>
                <w:spacing w:val="-5"/>
                <w:sz w:val="24"/>
              </w:rPr>
              <w:t>4.1</w:t>
            </w:r>
          </w:p>
        </w:tc>
        <w:tc>
          <w:tcPr>
            <w:tcW w:w="176" w:type="pct"/>
          </w:tcPr>
          <w:p w14:paraId="24006EFE"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3.2</w:t>
            </w:r>
          </w:p>
        </w:tc>
        <w:tc>
          <w:tcPr>
            <w:tcW w:w="176" w:type="pct"/>
          </w:tcPr>
          <w:p w14:paraId="3FAEC9DC"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4.1</w:t>
            </w:r>
          </w:p>
        </w:tc>
        <w:tc>
          <w:tcPr>
            <w:tcW w:w="176" w:type="pct"/>
          </w:tcPr>
          <w:p w14:paraId="2F82D09E"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3.8</w:t>
            </w:r>
          </w:p>
        </w:tc>
        <w:tc>
          <w:tcPr>
            <w:tcW w:w="296" w:type="pct"/>
          </w:tcPr>
          <w:p w14:paraId="488A131E"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4.2</w:t>
            </w:r>
          </w:p>
        </w:tc>
      </w:tr>
    </w:tbl>
    <w:p w14:paraId="13CB14C9" w14:textId="77777777" w:rsidR="0022490C" w:rsidRPr="003D7F5C" w:rsidRDefault="0022490C" w:rsidP="0022490C">
      <w:pPr>
        <w:spacing w:before="100" w:beforeAutospacing="1" w:after="100" w:afterAutospacing="1" w:line="240" w:lineRule="auto"/>
        <w:jc w:val="both"/>
        <w:rPr>
          <w:rFonts w:ascii="Times New Roman" w:eastAsia="Times New Roman" w:hAnsi="Times New Roman" w:cs="Times New Roman"/>
          <w:sz w:val="24"/>
          <w:szCs w:val="24"/>
        </w:rPr>
      </w:pPr>
    </w:p>
    <w:p w14:paraId="70E91CC9" w14:textId="77777777" w:rsidR="0022490C" w:rsidRPr="003D7F5C" w:rsidRDefault="0022490C" w:rsidP="0022490C">
      <w:pPr>
        <w:spacing w:before="100" w:beforeAutospacing="1" w:after="100" w:afterAutospacing="1" w:line="240" w:lineRule="auto"/>
        <w:jc w:val="both"/>
        <w:rPr>
          <w:rFonts w:ascii="Times New Roman" w:eastAsia="Times New Roman" w:hAnsi="Times New Roman" w:cs="Times New Roman"/>
          <w:sz w:val="24"/>
          <w:szCs w:val="24"/>
        </w:rPr>
      </w:pPr>
    </w:p>
    <w:p w14:paraId="3A024CF2" w14:textId="77777777" w:rsidR="0022490C" w:rsidRPr="003D7F5C" w:rsidRDefault="0022490C" w:rsidP="0022490C">
      <w:pPr>
        <w:spacing w:before="100" w:beforeAutospacing="1" w:after="100" w:afterAutospacing="1" w:line="240" w:lineRule="auto"/>
        <w:jc w:val="both"/>
        <w:rPr>
          <w:rFonts w:ascii="Times New Roman" w:eastAsia="Times New Roman" w:hAnsi="Times New Roman" w:cs="Times New Roman"/>
          <w:sz w:val="24"/>
          <w:szCs w:val="24"/>
        </w:rPr>
      </w:pPr>
    </w:p>
    <w:p w14:paraId="054EB88F" w14:textId="77777777" w:rsidR="0022490C" w:rsidRPr="003D7F5C" w:rsidRDefault="0022490C" w:rsidP="0022490C">
      <w:pPr>
        <w:spacing w:before="100" w:beforeAutospacing="1" w:after="100" w:afterAutospacing="1" w:line="240" w:lineRule="auto"/>
        <w:jc w:val="both"/>
        <w:rPr>
          <w:rFonts w:ascii="Times New Roman" w:eastAsia="Times New Roman" w:hAnsi="Times New Roman" w:cs="Times New Roman"/>
          <w:sz w:val="24"/>
          <w:szCs w:val="24"/>
        </w:rPr>
      </w:pPr>
    </w:p>
    <w:p w14:paraId="380AF4DB" w14:textId="77777777" w:rsidR="0022490C" w:rsidRPr="003D7F5C" w:rsidRDefault="0022490C" w:rsidP="0022490C">
      <w:pPr>
        <w:spacing w:before="100" w:beforeAutospacing="1" w:after="100" w:afterAutospacing="1" w:line="240" w:lineRule="auto"/>
        <w:jc w:val="both"/>
        <w:rPr>
          <w:rFonts w:ascii="Times New Roman" w:eastAsia="Times New Roman" w:hAnsi="Times New Roman" w:cs="Times New Roman"/>
          <w:sz w:val="24"/>
          <w:szCs w:val="24"/>
        </w:rPr>
      </w:pPr>
    </w:p>
    <w:p w14:paraId="17604429" w14:textId="77777777" w:rsidR="0022490C" w:rsidRPr="003D7F5C" w:rsidRDefault="0022490C" w:rsidP="0022490C">
      <w:pPr>
        <w:spacing w:before="100" w:beforeAutospacing="1" w:after="100" w:afterAutospacing="1" w:line="240" w:lineRule="auto"/>
        <w:jc w:val="both"/>
        <w:rPr>
          <w:rFonts w:ascii="Times New Roman" w:eastAsia="Times New Roman" w:hAnsi="Times New Roman" w:cs="Times New Roman"/>
          <w:sz w:val="24"/>
          <w:szCs w:val="24"/>
        </w:rPr>
      </w:pPr>
    </w:p>
    <w:p w14:paraId="6323A120" w14:textId="77777777" w:rsidR="0022490C" w:rsidRPr="003D7F5C" w:rsidRDefault="0022490C" w:rsidP="0022490C">
      <w:pPr>
        <w:spacing w:before="100" w:beforeAutospacing="1" w:after="100" w:afterAutospacing="1" w:line="240" w:lineRule="auto"/>
        <w:jc w:val="both"/>
        <w:rPr>
          <w:rFonts w:ascii="Times New Roman" w:eastAsia="Times New Roman" w:hAnsi="Times New Roman" w:cs="Times New Roman"/>
          <w:sz w:val="24"/>
          <w:szCs w:val="24"/>
        </w:rPr>
      </w:pPr>
    </w:p>
    <w:p w14:paraId="68E9265C" w14:textId="77777777" w:rsidR="0022490C" w:rsidRPr="003D7F5C" w:rsidRDefault="0022490C" w:rsidP="0022490C">
      <w:pPr>
        <w:jc w:val="both"/>
        <w:rPr>
          <w:rFonts w:ascii="Times New Roman" w:hAnsi="Times New Roman" w:cs="Times New Roman"/>
          <w:b/>
          <w:bCs/>
          <w:sz w:val="24"/>
          <w:szCs w:val="24"/>
        </w:rPr>
      </w:pPr>
      <w:r w:rsidRPr="003D7F5C">
        <w:rPr>
          <w:rFonts w:ascii="Times New Roman" w:hAnsi="Times New Roman" w:cs="Times New Roman"/>
          <w:b/>
          <w:bCs/>
          <w:sz w:val="24"/>
          <w:szCs w:val="24"/>
        </w:rPr>
        <w:t xml:space="preserve">Table-2: Effect of integrated nutrient management on yield trait of wheat </w:t>
      </w:r>
    </w:p>
    <w:tbl>
      <w:tblPr>
        <w:tblW w:w="52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15"/>
        <w:gridCol w:w="1340"/>
        <w:gridCol w:w="1761"/>
        <w:gridCol w:w="1277"/>
        <w:gridCol w:w="1354"/>
        <w:gridCol w:w="1359"/>
        <w:gridCol w:w="1674"/>
        <w:gridCol w:w="1499"/>
        <w:gridCol w:w="1496"/>
      </w:tblGrid>
      <w:tr w:rsidR="0022490C" w:rsidRPr="003D7F5C" w14:paraId="2041BD1C" w14:textId="77777777" w:rsidTr="00CD2C76">
        <w:trPr>
          <w:trHeight w:val="20"/>
        </w:trPr>
        <w:tc>
          <w:tcPr>
            <w:tcW w:w="700" w:type="pct"/>
          </w:tcPr>
          <w:p w14:paraId="53717A2D" w14:textId="77777777" w:rsidR="0022490C" w:rsidRPr="003D7F5C" w:rsidRDefault="0022490C" w:rsidP="00CD2C76">
            <w:pPr>
              <w:jc w:val="both"/>
              <w:rPr>
                <w:rFonts w:ascii="Times New Roman" w:hAnsi="Times New Roman" w:cs="Times New Roman"/>
                <w:b/>
                <w:sz w:val="24"/>
                <w:szCs w:val="24"/>
              </w:rPr>
            </w:pPr>
          </w:p>
          <w:p w14:paraId="4368F99F" w14:textId="77777777" w:rsidR="0022490C" w:rsidRPr="003D7F5C" w:rsidRDefault="0022490C" w:rsidP="00CD2C76">
            <w:pPr>
              <w:jc w:val="both"/>
              <w:rPr>
                <w:rFonts w:ascii="Times New Roman" w:hAnsi="Times New Roman" w:cs="Times New Roman"/>
                <w:b/>
                <w:sz w:val="24"/>
                <w:szCs w:val="24"/>
              </w:rPr>
            </w:pPr>
            <w:r w:rsidRPr="003D7F5C">
              <w:rPr>
                <w:rFonts w:ascii="Times New Roman" w:hAnsi="Times New Roman" w:cs="Times New Roman"/>
                <w:b/>
                <w:sz w:val="24"/>
                <w:szCs w:val="24"/>
              </w:rPr>
              <w:t>Treatment</w:t>
            </w:r>
          </w:p>
        </w:tc>
        <w:tc>
          <w:tcPr>
            <w:tcW w:w="490" w:type="pct"/>
          </w:tcPr>
          <w:p w14:paraId="2D3D2A78" w14:textId="77777777" w:rsidR="0022490C" w:rsidRPr="003D7F5C" w:rsidRDefault="0022490C" w:rsidP="00CD2C76">
            <w:pPr>
              <w:jc w:val="both"/>
              <w:rPr>
                <w:rFonts w:ascii="Times New Roman" w:hAnsi="Times New Roman" w:cs="Times New Roman"/>
                <w:b/>
                <w:sz w:val="24"/>
                <w:szCs w:val="24"/>
              </w:rPr>
            </w:pPr>
          </w:p>
          <w:p w14:paraId="1E93120A" w14:textId="77777777" w:rsidR="0022490C" w:rsidRPr="003D7F5C" w:rsidRDefault="0022490C" w:rsidP="00CD2C76">
            <w:pPr>
              <w:jc w:val="both"/>
              <w:rPr>
                <w:rFonts w:ascii="Times New Roman" w:hAnsi="Times New Roman" w:cs="Times New Roman"/>
                <w:b/>
                <w:sz w:val="24"/>
                <w:szCs w:val="24"/>
              </w:rPr>
            </w:pPr>
            <w:r w:rsidRPr="003D7F5C">
              <w:rPr>
                <w:rFonts w:ascii="Times New Roman" w:hAnsi="Times New Roman" w:cs="Times New Roman"/>
                <w:b/>
                <w:sz w:val="24"/>
                <w:szCs w:val="24"/>
              </w:rPr>
              <w:t>Spikes/m²</w:t>
            </w:r>
          </w:p>
        </w:tc>
        <w:tc>
          <w:tcPr>
            <w:tcW w:w="644" w:type="pct"/>
          </w:tcPr>
          <w:p w14:paraId="0B27D850" w14:textId="77777777" w:rsidR="0022490C" w:rsidRPr="003D7F5C" w:rsidRDefault="0022490C" w:rsidP="00CD2C76">
            <w:pPr>
              <w:jc w:val="both"/>
              <w:rPr>
                <w:rFonts w:ascii="Times New Roman" w:hAnsi="Times New Roman" w:cs="Times New Roman"/>
                <w:b/>
                <w:sz w:val="24"/>
                <w:szCs w:val="24"/>
              </w:rPr>
            </w:pPr>
            <w:r w:rsidRPr="003D7F5C">
              <w:rPr>
                <w:rFonts w:ascii="Times New Roman" w:hAnsi="Times New Roman" w:cs="Times New Roman"/>
                <w:b/>
                <w:sz w:val="24"/>
                <w:szCs w:val="24"/>
              </w:rPr>
              <w:t>% Increase over</w:t>
            </w:r>
          </w:p>
          <w:p w14:paraId="12A21DE7" w14:textId="77777777" w:rsidR="0022490C" w:rsidRPr="003D7F5C" w:rsidRDefault="0022490C" w:rsidP="00CD2C76">
            <w:pPr>
              <w:jc w:val="both"/>
              <w:rPr>
                <w:rFonts w:ascii="Times New Roman" w:hAnsi="Times New Roman" w:cs="Times New Roman"/>
                <w:b/>
                <w:sz w:val="24"/>
                <w:szCs w:val="24"/>
              </w:rPr>
            </w:pPr>
            <w:r w:rsidRPr="003D7F5C">
              <w:rPr>
                <w:rFonts w:ascii="Times New Roman" w:hAnsi="Times New Roman" w:cs="Times New Roman"/>
                <w:b/>
                <w:sz w:val="24"/>
                <w:szCs w:val="24"/>
              </w:rPr>
              <w:t>Control</w:t>
            </w:r>
          </w:p>
        </w:tc>
        <w:tc>
          <w:tcPr>
            <w:tcW w:w="467" w:type="pct"/>
          </w:tcPr>
          <w:p w14:paraId="7061DA2B" w14:textId="77777777" w:rsidR="0022490C" w:rsidRPr="003D7F5C" w:rsidRDefault="0022490C" w:rsidP="00CD2C76">
            <w:pPr>
              <w:spacing w:after="0" w:line="240" w:lineRule="auto"/>
              <w:jc w:val="center"/>
              <w:rPr>
                <w:rFonts w:ascii="Times New Roman" w:eastAsia="Times New Roman" w:hAnsi="Times New Roman" w:cs="Times New Roman"/>
                <w:b/>
                <w:bCs/>
                <w:sz w:val="24"/>
                <w:szCs w:val="24"/>
              </w:rPr>
            </w:pPr>
            <w:r w:rsidRPr="003D7F5C">
              <w:rPr>
                <w:rFonts w:ascii="Times New Roman" w:eastAsia="Times New Roman" w:hAnsi="Times New Roman" w:cs="Times New Roman"/>
                <w:b/>
                <w:bCs/>
                <w:sz w:val="24"/>
                <w:szCs w:val="24"/>
              </w:rPr>
              <w:t>Spike Length (cm)</w:t>
            </w:r>
          </w:p>
        </w:tc>
        <w:tc>
          <w:tcPr>
            <w:tcW w:w="495" w:type="pct"/>
          </w:tcPr>
          <w:p w14:paraId="74FB86C0" w14:textId="77777777" w:rsidR="0022490C" w:rsidRPr="003D7F5C" w:rsidRDefault="0022490C" w:rsidP="00CD2C76">
            <w:pPr>
              <w:spacing w:after="0" w:line="240" w:lineRule="auto"/>
              <w:jc w:val="center"/>
              <w:rPr>
                <w:rFonts w:ascii="Times New Roman" w:eastAsia="Times New Roman" w:hAnsi="Times New Roman" w:cs="Times New Roman"/>
                <w:b/>
                <w:bCs/>
                <w:sz w:val="24"/>
                <w:szCs w:val="24"/>
              </w:rPr>
            </w:pPr>
            <w:r w:rsidRPr="003D7F5C">
              <w:rPr>
                <w:rFonts w:ascii="Times New Roman" w:eastAsia="Times New Roman" w:hAnsi="Times New Roman" w:cs="Times New Roman"/>
                <w:b/>
                <w:bCs/>
                <w:sz w:val="24"/>
                <w:szCs w:val="24"/>
              </w:rPr>
              <w:t>% Increase over Control</w:t>
            </w:r>
          </w:p>
        </w:tc>
        <w:tc>
          <w:tcPr>
            <w:tcW w:w="497" w:type="pct"/>
          </w:tcPr>
          <w:p w14:paraId="706D5993" w14:textId="77777777" w:rsidR="0022490C" w:rsidRPr="003D7F5C" w:rsidRDefault="0022490C" w:rsidP="00CD2C76">
            <w:pPr>
              <w:spacing w:after="0" w:line="240" w:lineRule="auto"/>
              <w:jc w:val="center"/>
              <w:rPr>
                <w:rFonts w:ascii="Times New Roman" w:eastAsia="Times New Roman" w:hAnsi="Times New Roman" w:cs="Times New Roman"/>
                <w:b/>
                <w:bCs/>
                <w:sz w:val="24"/>
                <w:szCs w:val="24"/>
              </w:rPr>
            </w:pPr>
            <w:r w:rsidRPr="003D7F5C">
              <w:rPr>
                <w:rFonts w:ascii="Times New Roman" w:eastAsia="Times New Roman" w:hAnsi="Times New Roman" w:cs="Times New Roman"/>
                <w:b/>
                <w:bCs/>
                <w:sz w:val="24"/>
                <w:szCs w:val="24"/>
              </w:rPr>
              <w:t>Grains/Spike</w:t>
            </w:r>
          </w:p>
        </w:tc>
        <w:tc>
          <w:tcPr>
            <w:tcW w:w="612" w:type="pct"/>
          </w:tcPr>
          <w:p w14:paraId="2E1256E9" w14:textId="77777777" w:rsidR="0022490C" w:rsidRPr="003D7F5C" w:rsidRDefault="0022490C" w:rsidP="00CD2C76">
            <w:pPr>
              <w:spacing w:after="0" w:line="240" w:lineRule="auto"/>
              <w:jc w:val="center"/>
              <w:rPr>
                <w:rFonts w:ascii="Times New Roman" w:eastAsia="Times New Roman" w:hAnsi="Times New Roman" w:cs="Times New Roman"/>
                <w:b/>
                <w:bCs/>
                <w:sz w:val="24"/>
                <w:szCs w:val="24"/>
              </w:rPr>
            </w:pPr>
            <w:r w:rsidRPr="003D7F5C">
              <w:rPr>
                <w:rFonts w:ascii="Times New Roman" w:eastAsia="Times New Roman" w:hAnsi="Times New Roman" w:cs="Times New Roman"/>
                <w:b/>
                <w:bCs/>
                <w:sz w:val="24"/>
                <w:szCs w:val="24"/>
              </w:rPr>
              <w:t>% Increase over Control</w:t>
            </w:r>
          </w:p>
        </w:tc>
        <w:tc>
          <w:tcPr>
            <w:tcW w:w="548" w:type="pct"/>
          </w:tcPr>
          <w:p w14:paraId="109D01E3" w14:textId="77777777" w:rsidR="0022490C" w:rsidRPr="003D7F5C" w:rsidRDefault="0022490C" w:rsidP="00CD2C76">
            <w:pPr>
              <w:spacing w:after="0" w:line="240" w:lineRule="auto"/>
              <w:jc w:val="center"/>
              <w:rPr>
                <w:rFonts w:ascii="Times New Roman" w:eastAsia="Times New Roman" w:hAnsi="Times New Roman" w:cs="Times New Roman"/>
                <w:b/>
                <w:bCs/>
                <w:sz w:val="24"/>
                <w:szCs w:val="24"/>
              </w:rPr>
            </w:pPr>
            <w:r w:rsidRPr="003D7F5C">
              <w:rPr>
                <w:rFonts w:ascii="Times New Roman" w:eastAsia="Times New Roman" w:hAnsi="Times New Roman" w:cs="Times New Roman"/>
                <w:b/>
                <w:bCs/>
                <w:sz w:val="24"/>
                <w:szCs w:val="24"/>
              </w:rPr>
              <w:t>Test Weight (g)</w:t>
            </w:r>
          </w:p>
        </w:tc>
        <w:tc>
          <w:tcPr>
            <w:tcW w:w="547" w:type="pct"/>
          </w:tcPr>
          <w:p w14:paraId="725E21C0" w14:textId="77777777" w:rsidR="0022490C" w:rsidRPr="003D7F5C" w:rsidRDefault="0022490C" w:rsidP="00CD2C76">
            <w:pPr>
              <w:spacing w:after="0" w:line="240" w:lineRule="auto"/>
              <w:jc w:val="center"/>
              <w:rPr>
                <w:rFonts w:ascii="Times New Roman" w:eastAsia="Times New Roman" w:hAnsi="Times New Roman" w:cs="Times New Roman"/>
                <w:b/>
                <w:bCs/>
                <w:sz w:val="24"/>
                <w:szCs w:val="24"/>
              </w:rPr>
            </w:pPr>
            <w:r w:rsidRPr="003D7F5C">
              <w:rPr>
                <w:rFonts w:ascii="Times New Roman" w:eastAsia="Times New Roman" w:hAnsi="Times New Roman" w:cs="Times New Roman"/>
                <w:b/>
                <w:bCs/>
                <w:sz w:val="24"/>
                <w:szCs w:val="24"/>
              </w:rPr>
              <w:t>% Increase over Control</w:t>
            </w:r>
          </w:p>
        </w:tc>
      </w:tr>
      <w:tr w:rsidR="0022490C" w:rsidRPr="003D7F5C" w14:paraId="62C64AA7" w14:textId="77777777" w:rsidTr="00CD2C76">
        <w:trPr>
          <w:trHeight w:val="20"/>
        </w:trPr>
        <w:tc>
          <w:tcPr>
            <w:tcW w:w="700" w:type="pct"/>
          </w:tcPr>
          <w:p w14:paraId="1500A67A"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T₁ (Control)</w:t>
            </w:r>
          </w:p>
        </w:tc>
        <w:tc>
          <w:tcPr>
            <w:tcW w:w="490" w:type="pct"/>
          </w:tcPr>
          <w:p w14:paraId="54FF5EDA"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578</w:t>
            </w:r>
          </w:p>
        </w:tc>
        <w:tc>
          <w:tcPr>
            <w:tcW w:w="644" w:type="pct"/>
          </w:tcPr>
          <w:p w14:paraId="63E6A470"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w:t>
            </w:r>
          </w:p>
        </w:tc>
        <w:tc>
          <w:tcPr>
            <w:tcW w:w="467" w:type="pct"/>
          </w:tcPr>
          <w:p w14:paraId="223F5553"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8.4</w:t>
            </w:r>
          </w:p>
        </w:tc>
        <w:tc>
          <w:tcPr>
            <w:tcW w:w="495" w:type="pct"/>
          </w:tcPr>
          <w:p w14:paraId="72B9158F"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w:t>
            </w:r>
          </w:p>
        </w:tc>
        <w:tc>
          <w:tcPr>
            <w:tcW w:w="497" w:type="pct"/>
          </w:tcPr>
          <w:p w14:paraId="417D08EF"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32.4</w:t>
            </w:r>
          </w:p>
        </w:tc>
        <w:tc>
          <w:tcPr>
            <w:tcW w:w="612" w:type="pct"/>
          </w:tcPr>
          <w:p w14:paraId="74CC8792"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w:t>
            </w:r>
          </w:p>
        </w:tc>
        <w:tc>
          <w:tcPr>
            <w:tcW w:w="548" w:type="pct"/>
          </w:tcPr>
          <w:p w14:paraId="6579E891"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38.2</w:t>
            </w:r>
          </w:p>
        </w:tc>
        <w:tc>
          <w:tcPr>
            <w:tcW w:w="547" w:type="pct"/>
          </w:tcPr>
          <w:p w14:paraId="10DBFEAF"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w:t>
            </w:r>
          </w:p>
        </w:tc>
      </w:tr>
      <w:tr w:rsidR="0022490C" w:rsidRPr="003D7F5C" w14:paraId="594A171A" w14:textId="77777777" w:rsidTr="00CD2C76">
        <w:trPr>
          <w:trHeight w:val="20"/>
        </w:trPr>
        <w:tc>
          <w:tcPr>
            <w:tcW w:w="700" w:type="pct"/>
          </w:tcPr>
          <w:p w14:paraId="6C2AC2A8"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T₂ (50% N)</w:t>
            </w:r>
          </w:p>
        </w:tc>
        <w:tc>
          <w:tcPr>
            <w:tcW w:w="490" w:type="pct"/>
          </w:tcPr>
          <w:p w14:paraId="3F7A86A4"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625</w:t>
            </w:r>
          </w:p>
        </w:tc>
        <w:tc>
          <w:tcPr>
            <w:tcW w:w="644" w:type="pct"/>
          </w:tcPr>
          <w:p w14:paraId="5A8C12B9"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8.1</w:t>
            </w:r>
          </w:p>
        </w:tc>
        <w:tc>
          <w:tcPr>
            <w:tcW w:w="467" w:type="pct"/>
          </w:tcPr>
          <w:p w14:paraId="4AB7388B"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9.1</w:t>
            </w:r>
          </w:p>
        </w:tc>
        <w:tc>
          <w:tcPr>
            <w:tcW w:w="495" w:type="pct"/>
          </w:tcPr>
          <w:p w14:paraId="72011791"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8.3</w:t>
            </w:r>
          </w:p>
        </w:tc>
        <w:tc>
          <w:tcPr>
            <w:tcW w:w="497" w:type="pct"/>
          </w:tcPr>
          <w:p w14:paraId="2EF2052C"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35.8</w:t>
            </w:r>
          </w:p>
        </w:tc>
        <w:tc>
          <w:tcPr>
            <w:tcW w:w="612" w:type="pct"/>
          </w:tcPr>
          <w:p w14:paraId="15BD2741"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10.5</w:t>
            </w:r>
          </w:p>
        </w:tc>
        <w:tc>
          <w:tcPr>
            <w:tcW w:w="548" w:type="pct"/>
          </w:tcPr>
          <w:p w14:paraId="149799EB"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39.4</w:t>
            </w:r>
          </w:p>
        </w:tc>
        <w:tc>
          <w:tcPr>
            <w:tcW w:w="547" w:type="pct"/>
          </w:tcPr>
          <w:p w14:paraId="16F893C8"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3.1</w:t>
            </w:r>
          </w:p>
        </w:tc>
      </w:tr>
      <w:tr w:rsidR="0022490C" w:rsidRPr="003D7F5C" w14:paraId="13FFD71C" w14:textId="77777777" w:rsidTr="00CD2C76">
        <w:trPr>
          <w:trHeight w:val="20"/>
        </w:trPr>
        <w:tc>
          <w:tcPr>
            <w:tcW w:w="700" w:type="pct"/>
          </w:tcPr>
          <w:p w14:paraId="0A652A2C"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T₃ (75% N)</w:t>
            </w:r>
          </w:p>
        </w:tc>
        <w:tc>
          <w:tcPr>
            <w:tcW w:w="490" w:type="pct"/>
          </w:tcPr>
          <w:p w14:paraId="660F98C6"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689</w:t>
            </w:r>
          </w:p>
        </w:tc>
        <w:tc>
          <w:tcPr>
            <w:tcW w:w="644" w:type="pct"/>
          </w:tcPr>
          <w:p w14:paraId="7F64C602"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19.2</w:t>
            </w:r>
          </w:p>
        </w:tc>
        <w:tc>
          <w:tcPr>
            <w:tcW w:w="467" w:type="pct"/>
          </w:tcPr>
          <w:p w14:paraId="580D3203"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9.8</w:t>
            </w:r>
          </w:p>
        </w:tc>
        <w:tc>
          <w:tcPr>
            <w:tcW w:w="495" w:type="pct"/>
          </w:tcPr>
          <w:p w14:paraId="0D447D87"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16.7</w:t>
            </w:r>
          </w:p>
        </w:tc>
        <w:tc>
          <w:tcPr>
            <w:tcW w:w="497" w:type="pct"/>
          </w:tcPr>
          <w:p w14:paraId="17904EC1"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39.6</w:t>
            </w:r>
          </w:p>
        </w:tc>
        <w:tc>
          <w:tcPr>
            <w:tcW w:w="612" w:type="pct"/>
          </w:tcPr>
          <w:p w14:paraId="162A0A1F"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22.2</w:t>
            </w:r>
          </w:p>
        </w:tc>
        <w:tc>
          <w:tcPr>
            <w:tcW w:w="548" w:type="pct"/>
          </w:tcPr>
          <w:p w14:paraId="65D31017"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40.8</w:t>
            </w:r>
          </w:p>
        </w:tc>
        <w:tc>
          <w:tcPr>
            <w:tcW w:w="547" w:type="pct"/>
          </w:tcPr>
          <w:p w14:paraId="6D1D3179"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6.8</w:t>
            </w:r>
          </w:p>
        </w:tc>
      </w:tr>
      <w:tr w:rsidR="0022490C" w:rsidRPr="003D7F5C" w14:paraId="3A692610" w14:textId="77777777" w:rsidTr="00CD2C76">
        <w:trPr>
          <w:trHeight w:val="20"/>
        </w:trPr>
        <w:tc>
          <w:tcPr>
            <w:tcW w:w="700" w:type="pct"/>
          </w:tcPr>
          <w:p w14:paraId="58EC133B"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T₄ (100% N)</w:t>
            </w:r>
          </w:p>
        </w:tc>
        <w:tc>
          <w:tcPr>
            <w:tcW w:w="490" w:type="pct"/>
          </w:tcPr>
          <w:p w14:paraId="73AA91E7"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756</w:t>
            </w:r>
          </w:p>
        </w:tc>
        <w:tc>
          <w:tcPr>
            <w:tcW w:w="644" w:type="pct"/>
          </w:tcPr>
          <w:p w14:paraId="71AC3217"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30.8</w:t>
            </w:r>
          </w:p>
        </w:tc>
        <w:tc>
          <w:tcPr>
            <w:tcW w:w="467" w:type="pct"/>
          </w:tcPr>
          <w:p w14:paraId="760AA133"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10.6</w:t>
            </w:r>
          </w:p>
        </w:tc>
        <w:tc>
          <w:tcPr>
            <w:tcW w:w="495" w:type="pct"/>
          </w:tcPr>
          <w:p w14:paraId="10D723AE"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26.2</w:t>
            </w:r>
          </w:p>
        </w:tc>
        <w:tc>
          <w:tcPr>
            <w:tcW w:w="497" w:type="pct"/>
          </w:tcPr>
          <w:p w14:paraId="28809152"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43.9</w:t>
            </w:r>
          </w:p>
        </w:tc>
        <w:tc>
          <w:tcPr>
            <w:tcW w:w="612" w:type="pct"/>
          </w:tcPr>
          <w:p w14:paraId="6753B8B9"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35.5</w:t>
            </w:r>
          </w:p>
        </w:tc>
        <w:tc>
          <w:tcPr>
            <w:tcW w:w="548" w:type="pct"/>
          </w:tcPr>
          <w:p w14:paraId="11E28B6B"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42.6</w:t>
            </w:r>
          </w:p>
        </w:tc>
        <w:tc>
          <w:tcPr>
            <w:tcW w:w="547" w:type="pct"/>
          </w:tcPr>
          <w:p w14:paraId="3B0B452A"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11.5</w:t>
            </w:r>
          </w:p>
        </w:tc>
      </w:tr>
      <w:tr w:rsidR="0022490C" w:rsidRPr="003D7F5C" w14:paraId="3794D3DE" w14:textId="77777777" w:rsidTr="00CD2C76">
        <w:trPr>
          <w:trHeight w:val="20"/>
        </w:trPr>
        <w:tc>
          <w:tcPr>
            <w:tcW w:w="700" w:type="pct"/>
          </w:tcPr>
          <w:p w14:paraId="6EE60A6D"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T₅ (70% N + PGR)</w:t>
            </w:r>
          </w:p>
        </w:tc>
        <w:tc>
          <w:tcPr>
            <w:tcW w:w="490" w:type="pct"/>
          </w:tcPr>
          <w:p w14:paraId="0A2AF6E8"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738</w:t>
            </w:r>
          </w:p>
        </w:tc>
        <w:tc>
          <w:tcPr>
            <w:tcW w:w="644" w:type="pct"/>
          </w:tcPr>
          <w:p w14:paraId="2D4EC6C6"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27.7</w:t>
            </w:r>
          </w:p>
        </w:tc>
        <w:tc>
          <w:tcPr>
            <w:tcW w:w="467" w:type="pct"/>
          </w:tcPr>
          <w:p w14:paraId="422C5F04"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10.2</w:t>
            </w:r>
          </w:p>
        </w:tc>
        <w:tc>
          <w:tcPr>
            <w:tcW w:w="495" w:type="pct"/>
          </w:tcPr>
          <w:p w14:paraId="3B45E210"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21.4</w:t>
            </w:r>
          </w:p>
        </w:tc>
        <w:tc>
          <w:tcPr>
            <w:tcW w:w="497" w:type="pct"/>
          </w:tcPr>
          <w:p w14:paraId="02FE4FD7"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42.1</w:t>
            </w:r>
          </w:p>
        </w:tc>
        <w:tc>
          <w:tcPr>
            <w:tcW w:w="612" w:type="pct"/>
          </w:tcPr>
          <w:p w14:paraId="71499E47"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29.9</w:t>
            </w:r>
          </w:p>
        </w:tc>
        <w:tc>
          <w:tcPr>
            <w:tcW w:w="548" w:type="pct"/>
          </w:tcPr>
          <w:p w14:paraId="304A0C52"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41.9</w:t>
            </w:r>
          </w:p>
        </w:tc>
        <w:tc>
          <w:tcPr>
            <w:tcW w:w="547" w:type="pct"/>
          </w:tcPr>
          <w:p w14:paraId="23C78061"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9.7</w:t>
            </w:r>
          </w:p>
        </w:tc>
      </w:tr>
      <w:tr w:rsidR="0022490C" w:rsidRPr="003D7F5C" w14:paraId="0D09AD2A" w14:textId="77777777" w:rsidTr="00CD2C76">
        <w:trPr>
          <w:trHeight w:val="20"/>
        </w:trPr>
        <w:tc>
          <w:tcPr>
            <w:tcW w:w="700" w:type="pct"/>
          </w:tcPr>
          <w:p w14:paraId="6390C230"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T₆ (90% N + PGR)</w:t>
            </w:r>
          </w:p>
        </w:tc>
        <w:tc>
          <w:tcPr>
            <w:tcW w:w="490" w:type="pct"/>
          </w:tcPr>
          <w:p w14:paraId="4376A3C6"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801</w:t>
            </w:r>
          </w:p>
        </w:tc>
        <w:tc>
          <w:tcPr>
            <w:tcW w:w="644" w:type="pct"/>
          </w:tcPr>
          <w:p w14:paraId="3975B1D4"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38.6</w:t>
            </w:r>
          </w:p>
        </w:tc>
        <w:tc>
          <w:tcPr>
            <w:tcW w:w="467" w:type="pct"/>
          </w:tcPr>
          <w:p w14:paraId="7333F61E"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11.3</w:t>
            </w:r>
          </w:p>
        </w:tc>
        <w:tc>
          <w:tcPr>
            <w:tcW w:w="495" w:type="pct"/>
          </w:tcPr>
          <w:p w14:paraId="2B75D084"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34.5</w:t>
            </w:r>
          </w:p>
        </w:tc>
        <w:tc>
          <w:tcPr>
            <w:tcW w:w="497" w:type="pct"/>
          </w:tcPr>
          <w:p w14:paraId="61CD15EB"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46.7</w:t>
            </w:r>
          </w:p>
        </w:tc>
        <w:tc>
          <w:tcPr>
            <w:tcW w:w="612" w:type="pct"/>
          </w:tcPr>
          <w:p w14:paraId="13CEBA88"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44.1</w:t>
            </w:r>
          </w:p>
        </w:tc>
        <w:tc>
          <w:tcPr>
            <w:tcW w:w="548" w:type="pct"/>
          </w:tcPr>
          <w:p w14:paraId="7CD6A4EE"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43.7</w:t>
            </w:r>
          </w:p>
        </w:tc>
        <w:tc>
          <w:tcPr>
            <w:tcW w:w="547" w:type="pct"/>
          </w:tcPr>
          <w:p w14:paraId="51824123"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14.4</w:t>
            </w:r>
          </w:p>
        </w:tc>
      </w:tr>
      <w:tr w:rsidR="0022490C" w:rsidRPr="003D7F5C" w14:paraId="14CD9B8B" w14:textId="77777777" w:rsidTr="00CD2C76">
        <w:trPr>
          <w:trHeight w:val="20"/>
        </w:trPr>
        <w:tc>
          <w:tcPr>
            <w:tcW w:w="700" w:type="pct"/>
          </w:tcPr>
          <w:p w14:paraId="4744E8BE"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T₇ (110% N + PGR)</w:t>
            </w:r>
          </w:p>
        </w:tc>
        <w:tc>
          <w:tcPr>
            <w:tcW w:w="490" w:type="pct"/>
          </w:tcPr>
          <w:p w14:paraId="39A19B9D"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865</w:t>
            </w:r>
          </w:p>
        </w:tc>
        <w:tc>
          <w:tcPr>
            <w:tcW w:w="644" w:type="pct"/>
          </w:tcPr>
          <w:p w14:paraId="07DBA0AB"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49.7</w:t>
            </w:r>
          </w:p>
        </w:tc>
        <w:tc>
          <w:tcPr>
            <w:tcW w:w="467" w:type="pct"/>
          </w:tcPr>
          <w:p w14:paraId="0FAF704E"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12.1</w:t>
            </w:r>
          </w:p>
        </w:tc>
        <w:tc>
          <w:tcPr>
            <w:tcW w:w="495" w:type="pct"/>
          </w:tcPr>
          <w:p w14:paraId="58740BF1"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44.0</w:t>
            </w:r>
          </w:p>
        </w:tc>
        <w:tc>
          <w:tcPr>
            <w:tcW w:w="497" w:type="pct"/>
          </w:tcPr>
          <w:p w14:paraId="76FB11CF"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50.3</w:t>
            </w:r>
          </w:p>
        </w:tc>
        <w:tc>
          <w:tcPr>
            <w:tcW w:w="612" w:type="pct"/>
          </w:tcPr>
          <w:p w14:paraId="18E73CAB"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55.2</w:t>
            </w:r>
          </w:p>
        </w:tc>
        <w:tc>
          <w:tcPr>
            <w:tcW w:w="548" w:type="pct"/>
          </w:tcPr>
          <w:p w14:paraId="7A0F395E"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45.1</w:t>
            </w:r>
          </w:p>
        </w:tc>
        <w:tc>
          <w:tcPr>
            <w:tcW w:w="547" w:type="pct"/>
          </w:tcPr>
          <w:p w14:paraId="3518D5C4"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18.1</w:t>
            </w:r>
          </w:p>
        </w:tc>
      </w:tr>
      <w:tr w:rsidR="0022490C" w:rsidRPr="003D7F5C" w14:paraId="71BADE78" w14:textId="77777777" w:rsidTr="00CD2C76">
        <w:trPr>
          <w:trHeight w:val="20"/>
        </w:trPr>
        <w:tc>
          <w:tcPr>
            <w:tcW w:w="700" w:type="pct"/>
          </w:tcPr>
          <w:p w14:paraId="2ED4E715"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T₈ (130% N + PGR)</w:t>
            </w:r>
          </w:p>
        </w:tc>
        <w:tc>
          <w:tcPr>
            <w:tcW w:w="490" w:type="pct"/>
          </w:tcPr>
          <w:p w14:paraId="38B1E453"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918</w:t>
            </w:r>
          </w:p>
        </w:tc>
        <w:tc>
          <w:tcPr>
            <w:tcW w:w="644" w:type="pct"/>
          </w:tcPr>
          <w:p w14:paraId="1B9119DF"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58.8</w:t>
            </w:r>
          </w:p>
        </w:tc>
        <w:tc>
          <w:tcPr>
            <w:tcW w:w="467" w:type="pct"/>
          </w:tcPr>
          <w:p w14:paraId="289A520F"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12.8</w:t>
            </w:r>
          </w:p>
        </w:tc>
        <w:tc>
          <w:tcPr>
            <w:tcW w:w="495" w:type="pct"/>
          </w:tcPr>
          <w:p w14:paraId="434ADF51"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52.4</w:t>
            </w:r>
          </w:p>
        </w:tc>
        <w:tc>
          <w:tcPr>
            <w:tcW w:w="497" w:type="pct"/>
          </w:tcPr>
          <w:p w14:paraId="2A660669"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53.8</w:t>
            </w:r>
          </w:p>
        </w:tc>
        <w:tc>
          <w:tcPr>
            <w:tcW w:w="612" w:type="pct"/>
          </w:tcPr>
          <w:p w14:paraId="2710B7C6"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66.0</w:t>
            </w:r>
          </w:p>
        </w:tc>
        <w:tc>
          <w:tcPr>
            <w:tcW w:w="548" w:type="pct"/>
          </w:tcPr>
          <w:p w14:paraId="4766E14C"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46.8</w:t>
            </w:r>
          </w:p>
        </w:tc>
        <w:tc>
          <w:tcPr>
            <w:tcW w:w="547" w:type="pct"/>
          </w:tcPr>
          <w:p w14:paraId="50DE0D8E"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22.5</w:t>
            </w:r>
          </w:p>
        </w:tc>
      </w:tr>
      <w:tr w:rsidR="0022490C" w:rsidRPr="003D7F5C" w14:paraId="36529F56" w14:textId="77777777" w:rsidTr="00CD2C76">
        <w:trPr>
          <w:trHeight w:val="20"/>
        </w:trPr>
        <w:tc>
          <w:tcPr>
            <w:tcW w:w="700" w:type="pct"/>
          </w:tcPr>
          <w:p w14:paraId="28F5924A" w14:textId="77777777" w:rsidR="0022490C" w:rsidRPr="003D7F5C" w:rsidRDefault="0022490C" w:rsidP="00CD2C76">
            <w:pPr>
              <w:jc w:val="both"/>
              <w:rPr>
                <w:rFonts w:ascii="Times New Roman" w:hAnsi="Times New Roman" w:cs="Times New Roman"/>
                <w:b/>
                <w:sz w:val="24"/>
                <w:szCs w:val="24"/>
              </w:rPr>
            </w:pPr>
            <w:r w:rsidRPr="003D7F5C">
              <w:rPr>
                <w:rFonts w:ascii="Times New Roman" w:hAnsi="Times New Roman" w:cs="Times New Roman"/>
                <w:b/>
                <w:sz w:val="24"/>
                <w:szCs w:val="24"/>
              </w:rPr>
              <w:t>CD (P=0.05)</w:t>
            </w:r>
          </w:p>
        </w:tc>
        <w:tc>
          <w:tcPr>
            <w:tcW w:w="490" w:type="pct"/>
          </w:tcPr>
          <w:p w14:paraId="6FF9DB8D"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41.2</w:t>
            </w:r>
          </w:p>
        </w:tc>
        <w:tc>
          <w:tcPr>
            <w:tcW w:w="644" w:type="pct"/>
          </w:tcPr>
          <w:p w14:paraId="5F6892AD"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w:t>
            </w:r>
          </w:p>
        </w:tc>
        <w:tc>
          <w:tcPr>
            <w:tcW w:w="467" w:type="pct"/>
          </w:tcPr>
          <w:p w14:paraId="49CFEAC3"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0.8</w:t>
            </w:r>
          </w:p>
        </w:tc>
        <w:tc>
          <w:tcPr>
            <w:tcW w:w="495" w:type="pct"/>
          </w:tcPr>
          <w:p w14:paraId="486E149B"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w:t>
            </w:r>
          </w:p>
        </w:tc>
        <w:tc>
          <w:tcPr>
            <w:tcW w:w="497" w:type="pct"/>
          </w:tcPr>
          <w:p w14:paraId="42194903"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2.9</w:t>
            </w:r>
          </w:p>
        </w:tc>
        <w:tc>
          <w:tcPr>
            <w:tcW w:w="612" w:type="pct"/>
          </w:tcPr>
          <w:p w14:paraId="5F12D599"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w:t>
            </w:r>
          </w:p>
        </w:tc>
        <w:tc>
          <w:tcPr>
            <w:tcW w:w="548" w:type="pct"/>
          </w:tcPr>
          <w:p w14:paraId="709942CB"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1.6</w:t>
            </w:r>
          </w:p>
        </w:tc>
        <w:tc>
          <w:tcPr>
            <w:tcW w:w="547" w:type="pct"/>
          </w:tcPr>
          <w:p w14:paraId="42A45B62"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w:t>
            </w:r>
          </w:p>
        </w:tc>
      </w:tr>
      <w:tr w:rsidR="0022490C" w:rsidRPr="003D7F5C" w14:paraId="7904BF7C" w14:textId="77777777" w:rsidTr="00CD2C76">
        <w:trPr>
          <w:trHeight w:val="20"/>
        </w:trPr>
        <w:tc>
          <w:tcPr>
            <w:tcW w:w="700" w:type="pct"/>
          </w:tcPr>
          <w:p w14:paraId="1AB76CD4" w14:textId="77777777" w:rsidR="0022490C" w:rsidRPr="003D7F5C" w:rsidRDefault="0022490C" w:rsidP="00CD2C76">
            <w:pPr>
              <w:jc w:val="both"/>
              <w:rPr>
                <w:rFonts w:ascii="Times New Roman" w:hAnsi="Times New Roman" w:cs="Times New Roman"/>
                <w:b/>
                <w:sz w:val="24"/>
                <w:szCs w:val="24"/>
              </w:rPr>
            </w:pPr>
            <w:r w:rsidRPr="003D7F5C">
              <w:rPr>
                <w:rFonts w:ascii="Times New Roman" w:hAnsi="Times New Roman" w:cs="Times New Roman"/>
                <w:b/>
                <w:sz w:val="24"/>
                <w:szCs w:val="24"/>
              </w:rPr>
              <w:t>CV (%)</w:t>
            </w:r>
          </w:p>
        </w:tc>
        <w:tc>
          <w:tcPr>
            <w:tcW w:w="490" w:type="pct"/>
          </w:tcPr>
          <w:p w14:paraId="09D6B88B"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4.2</w:t>
            </w:r>
          </w:p>
        </w:tc>
        <w:tc>
          <w:tcPr>
            <w:tcW w:w="644" w:type="pct"/>
          </w:tcPr>
          <w:p w14:paraId="0D725077" w14:textId="77777777" w:rsidR="0022490C" w:rsidRPr="003D7F5C" w:rsidRDefault="0022490C" w:rsidP="00CD2C76">
            <w:pPr>
              <w:jc w:val="both"/>
              <w:rPr>
                <w:rFonts w:ascii="Times New Roman" w:hAnsi="Times New Roman" w:cs="Times New Roman"/>
                <w:sz w:val="24"/>
                <w:szCs w:val="24"/>
              </w:rPr>
            </w:pPr>
            <w:r w:rsidRPr="003D7F5C">
              <w:rPr>
                <w:rFonts w:ascii="Times New Roman" w:hAnsi="Times New Roman" w:cs="Times New Roman"/>
                <w:sz w:val="24"/>
                <w:szCs w:val="24"/>
              </w:rPr>
              <w:t>-</w:t>
            </w:r>
          </w:p>
        </w:tc>
        <w:tc>
          <w:tcPr>
            <w:tcW w:w="467" w:type="pct"/>
          </w:tcPr>
          <w:p w14:paraId="75859FE5"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5.2</w:t>
            </w:r>
          </w:p>
        </w:tc>
        <w:tc>
          <w:tcPr>
            <w:tcW w:w="495" w:type="pct"/>
          </w:tcPr>
          <w:p w14:paraId="22541D03"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w:t>
            </w:r>
          </w:p>
        </w:tc>
        <w:tc>
          <w:tcPr>
            <w:tcW w:w="497" w:type="pct"/>
          </w:tcPr>
          <w:p w14:paraId="0FE9C9A5"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4.8</w:t>
            </w:r>
          </w:p>
        </w:tc>
        <w:tc>
          <w:tcPr>
            <w:tcW w:w="612" w:type="pct"/>
          </w:tcPr>
          <w:p w14:paraId="16E97258"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w:t>
            </w:r>
          </w:p>
        </w:tc>
        <w:tc>
          <w:tcPr>
            <w:tcW w:w="548" w:type="pct"/>
          </w:tcPr>
          <w:p w14:paraId="14D464AD"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2.8</w:t>
            </w:r>
          </w:p>
        </w:tc>
        <w:tc>
          <w:tcPr>
            <w:tcW w:w="547" w:type="pct"/>
          </w:tcPr>
          <w:p w14:paraId="3326F7FF" w14:textId="77777777" w:rsidR="0022490C" w:rsidRPr="003D7F5C" w:rsidRDefault="0022490C" w:rsidP="00CD2C76">
            <w:pPr>
              <w:spacing w:after="0"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w:t>
            </w:r>
          </w:p>
        </w:tc>
      </w:tr>
    </w:tbl>
    <w:p w14:paraId="4632EDAF" w14:textId="77777777" w:rsidR="0022490C" w:rsidRPr="003D7F5C" w:rsidRDefault="0022490C" w:rsidP="0022490C">
      <w:pPr>
        <w:jc w:val="both"/>
        <w:rPr>
          <w:rFonts w:ascii="Times New Roman" w:hAnsi="Times New Roman" w:cs="Times New Roman"/>
          <w:sz w:val="24"/>
          <w:szCs w:val="24"/>
        </w:rPr>
      </w:pPr>
    </w:p>
    <w:p w14:paraId="2AD5334F" w14:textId="77777777" w:rsidR="0022490C" w:rsidRPr="003D7F5C" w:rsidRDefault="0022490C" w:rsidP="0022490C">
      <w:pPr>
        <w:jc w:val="both"/>
        <w:rPr>
          <w:rFonts w:ascii="Times New Roman" w:hAnsi="Times New Roman" w:cs="Times New Roman"/>
          <w:sz w:val="24"/>
          <w:szCs w:val="24"/>
        </w:rPr>
      </w:pPr>
    </w:p>
    <w:p w14:paraId="501E2448" w14:textId="77777777" w:rsidR="0022490C" w:rsidRPr="003D7F5C" w:rsidRDefault="0022490C" w:rsidP="0022490C">
      <w:pPr>
        <w:jc w:val="both"/>
        <w:rPr>
          <w:rFonts w:ascii="Times New Roman" w:hAnsi="Times New Roman" w:cs="Times New Roman"/>
          <w:sz w:val="24"/>
          <w:szCs w:val="24"/>
        </w:rPr>
      </w:pPr>
    </w:p>
    <w:p w14:paraId="2F62BC0B" w14:textId="77777777" w:rsidR="0022490C" w:rsidRPr="003D7F5C" w:rsidRDefault="0022490C" w:rsidP="0022490C">
      <w:pPr>
        <w:jc w:val="both"/>
        <w:rPr>
          <w:rFonts w:ascii="Times New Roman" w:hAnsi="Times New Roman" w:cs="Times New Roman"/>
          <w:sz w:val="24"/>
          <w:szCs w:val="24"/>
        </w:rPr>
      </w:pPr>
    </w:p>
    <w:p w14:paraId="79D4BC52" w14:textId="77777777" w:rsidR="0022490C" w:rsidRPr="003D7F5C" w:rsidRDefault="0022490C" w:rsidP="0022490C">
      <w:pPr>
        <w:jc w:val="both"/>
        <w:rPr>
          <w:rFonts w:ascii="Times New Roman" w:hAnsi="Times New Roman" w:cs="Times New Roman"/>
          <w:sz w:val="24"/>
          <w:szCs w:val="24"/>
        </w:rPr>
      </w:pPr>
    </w:p>
    <w:p w14:paraId="71499D2F" w14:textId="77777777" w:rsidR="0022490C" w:rsidRPr="003D7F5C" w:rsidRDefault="0022490C" w:rsidP="0022490C">
      <w:pPr>
        <w:jc w:val="both"/>
        <w:rPr>
          <w:rFonts w:ascii="Times New Roman" w:hAnsi="Times New Roman" w:cs="Times New Roman"/>
          <w:sz w:val="24"/>
          <w:szCs w:val="24"/>
        </w:rPr>
      </w:pPr>
    </w:p>
    <w:p w14:paraId="301FF69B" w14:textId="77777777" w:rsidR="0022490C" w:rsidRPr="003D7F5C" w:rsidRDefault="0022490C" w:rsidP="0022490C">
      <w:pPr>
        <w:spacing w:before="100" w:beforeAutospacing="1" w:after="100" w:afterAutospacing="1" w:line="240" w:lineRule="auto"/>
        <w:rPr>
          <w:rFonts w:ascii="Times New Roman" w:eastAsia="Times New Roman" w:hAnsi="Times New Roman" w:cs="Times New Roman"/>
          <w:sz w:val="24"/>
          <w:szCs w:val="24"/>
        </w:rPr>
      </w:pPr>
      <w:r w:rsidRPr="003D7F5C">
        <w:rPr>
          <w:rFonts w:ascii="Times New Roman" w:eastAsia="Times New Roman" w:hAnsi="Times New Roman" w:cs="Times New Roman"/>
          <w:b/>
          <w:bCs/>
          <w:sz w:val="24"/>
          <w:szCs w:val="24"/>
        </w:rPr>
        <w:lastRenderedPageBreak/>
        <w:t xml:space="preserve">Table-3: Effect of </w:t>
      </w:r>
      <w:r w:rsidRPr="003D7F5C">
        <w:rPr>
          <w:rFonts w:ascii="Times New Roman" w:hAnsi="Times New Roman" w:cs="Times New Roman"/>
          <w:b/>
          <w:bCs/>
          <w:sz w:val="24"/>
          <w:szCs w:val="24"/>
        </w:rPr>
        <w:t xml:space="preserve">integrated nutrient management </w:t>
      </w:r>
      <w:r w:rsidRPr="003D7F5C">
        <w:rPr>
          <w:rFonts w:ascii="Times New Roman" w:eastAsia="Times New Roman" w:hAnsi="Times New Roman" w:cs="Times New Roman"/>
          <w:b/>
          <w:bCs/>
          <w:sz w:val="24"/>
          <w:szCs w:val="24"/>
        </w:rPr>
        <w:t>on Yield of Wheat</w:t>
      </w:r>
    </w:p>
    <w:tbl>
      <w:tblPr>
        <w:tblStyle w:val="TableGrid"/>
        <w:tblW w:w="4929" w:type="pct"/>
        <w:tblLook w:val="04A0" w:firstRow="1" w:lastRow="0" w:firstColumn="1" w:lastColumn="0" w:noHBand="0" w:noVBand="1"/>
      </w:tblPr>
      <w:tblGrid>
        <w:gridCol w:w="2377"/>
        <w:gridCol w:w="1703"/>
        <w:gridCol w:w="1703"/>
        <w:gridCol w:w="1190"/>
        <w:gridCol w:w="1397"/>
        <w:gridCol w:w="1501"/>
        <w:gridCol w:w="1450"/>
        <w:gridCol w:w="1445"/>
      </w:tblGrid>
      <w:tr w:rsidR="0022490C" w:rsidRPr="003D7F5C" w14:paraId="3D7EDCC0" w14:textId="77777777" w:rsidTr="00CD2C76">
        <w:trPr>
          <w:trHeight w:val="20"/>
        </w:trPr>
        <w:tc>
          <w:tcPr>
            <w:tcW w:w="931" w:type="pct"/>
            <w:hideMark/>
          </w:tcPr>
          <w:p w14:paraId="55446CC0" w14:textId="77777777" w:rsidR="0022490C" w:rsidRPr="003D7F5C" w:rsidRDefault="0022490C" w:rsidP="00CD2C76">
            <w:pPr>
              <w:jc w:val="center"/>
              <w:rPr>
                <w:rFonts w:ascii="Times New Roman" w:eastAsia="Times New Roman" w:hAnsi="Times New Roman" w:cs="Times New Roman"/>
                <w:b/>
                <w:bCs/>
                <w:sz w:val="24"/>
                <w:szCs w:val="24"/>
              </w:rPr>
            </w:pPr>
            <w:r w:rsidRPr="003D7F5C">
              <w:rPr>
                <w:rFonts w:ascii="Times New Roman" w:eastAsia="Times New Roman" w:hAnsi="Times New Roman" w:cs="Times New Roman"/>
                <w:b/>
                <w:bCs/>
                <w:sz w:val="24"/>
                <w:szCs w:val="24"/>
              </w:rPr>
              <w:t>Treatments</w:t>
            </w:r>
          </w:p>
        </w:tc>
        <w:tc>
          <w:tcPr>
            <w:tcW w:w="667" w:type="pct"/>
            <w:hideMark/>
          </w:tcPr>
          <w:p w14:paraId="3D0CF6CA" w14:textId="77777777" w:rsidR="0022490C" w:rsidRPr="003D7F5C" w:rsidRDefault="0022490C" w:rsidP="00CD2C76">
            <w:pPr>
              <w:jc w:val="center"/>
              <w:rPr>
                <w:rFonts w:ascii="Times New Roman" w:eastAsia="Times New Roman" w:hAnsi="Times New Roman" w:cs="Times New Roman"/>
                <w:b/>
                <w:bCs/>
                <w:sz w:val="24"/>
                <w:szCs w:val="24"/>
              </w:rPr>
            </w:pPr>
            <w:r w:rsidRPr="003D7F5C">
              <w:rPr>
                <w:rFonts w:ascii="Times New Roman" w:eastAsia="Times New Roman" w:hAnsi="Times New Roman" w:cs="Times New Roman"/>
                <w:b/>
                <w:bCs/>
                <w:sz w:val="24"/>
                <w:szCs w:val="24"/>
              </w:rPr>
              <w:t>Biological Yield (q/ha)</w:t>
            </w:r>
          </w:p>
        </w:tc>
        <w:tc>
          <w:tcPr>
            <w:tcW w:w="667" w:type="pct"/>
            <w:hideMark/>
          </w:tcPr>
          <w:p w14:paraId="35647295" w14:textId="77777777" w:rsidR="0022490C" w:rsidRPr="003D7F5C" w:rsidRDefault="0022490C" w:rsidP="00CD2C76">
            <w:pPr>
              <w:jc w:val="center"/>
              <w:rPr>
                <w:rFonts w:ascii="Times New Roman" w:eastAsia="Times New Roman" w:hAnsi="Times New Roman" w:cs="Times New Roman"/>
                <w:b/>
                <w:bCs/>
                <w:sz w:val="24"/>
                <w:szCs w:val="24"/>
              </w:rPr>
            </w:pPr>
            <w:r w:rsidRPr="003D7F5C">
              <w:rPr>
                <w:rFonts w:ascii="Times New Roman" w:eastAsia="Times New Roman" w:hAnsi="Times New Roman" w:cs="Times New Roman"/>
                <w:b/>
                <w:bCs/>
                <w:sz w:val="24"/>
                <w:szCs w:val="24"/>
              </w:rPr>
              <w:t>% Increase over Control</w:t>
            </w:r>
          </w:p>
        </w:tc>
        <w:tc>
          <w:tcPr>
            <w:tcW w:w="466" w:type="pct"/>
          </w:tcPr>
          <w:p w14:paraId="698C97BE" w14:textId="77777777" w:rsidR="0022490C" w:rsidRPr="003D7F5C" w:rsidRDefault="0022490C" w:rsidP="00CD2C76">
            <w:pPr>
              <w:pStyle w:val="TableParagraph"/>
              <w:spacing w:before="239" w:line="240" w:lineRule="auto"/>
              <w:ind w:left="108"/>
              <w:rPr>
                <w:b/>
                <w:sz w:val="24"/>
              </w:rPr>
            </w:pPr>
            <w:r w:rsidRPr="003D7F5C">
              <w:rPr>
                <w:b/>
                <w:sz w:val="24"/>
              </w:rPr>
              <w:t>Grain</w:t>
            </w:r>
            <w:r w:rsidRPr="003D7F5C">
              <w:rPr>
                <w:b/>
                <w:spacing w:val="-2"/>
                <w:sz w:val="24"/>
              </w:rPr>
              <w:t xml:space="preserve"> </w:t>
            </w:r>
            <w:r w:rsidRPr="003D7F5C">
              <w:rPr>
                <w:b/>
                <w:spacing w:val="-4"/>
                <w:sz w:val="24"/>
              </w:rPr>
              <w:t>Yield</w:t>
            </w:r>
          </w:p>
        </w:tc>
        <w:tc>
          <w:tcPr>
            <w:tcW w:w="547" w:type="pct"/>
          </w:tcPr>
          <w:p w14:paraId="51A63727" w14:textId="77777777" w:rsidR="0022490C" w:rsidRPr="003D7F5C" w:rsidRDefault="0022490C" w:rsidP="00CD2C76">
            <w:pPr>
              <w:pStyle w:val="TableParagraph"/>
              <w:spacing w:before="239" w:line="240" w:lineRule="auto"/>
              <w:ind w:left="108"/>
              <w:rPr>
                <w:b/>
                <w:sz w:val="24"/>
              </w:rPr>
            </w:pPr>
            <w:r w:rsidRPr="003D7F5C">
              <w:rPr>
                <w:b/>
                <w:sz w:val="24"/>
              </w:rPr>
              <w:t>% Increase</w:t>
            </w:r>
            <w:r w:rsidRPr="003D7F5C">
              <w:rPr>
                <w:b/>
                <w:spacing w:val="-2"/>
                <w:sz w:val="24"/>
              </w:rPr>
              <w:t xml:space="preserve"> </w:t>
            </w:r>
            <w:r w:rsidRPr="003D7F5C">
              <w:rPr>
                <w:b/>
                <w:sz w:val="24"/>
              </w:rPr>
              <w:t>over</w:t>
            </w:r>
            <w:r w:rsidRPr="003D7F5C">
              <w:rPr>
                <w:b/>
                <w:spacing w:val="-2"/>
                <w:sz w:val="24"/>
              </w:rPr>
              <w:t xml:space="preserve"> Control</w:t>
            </w:r>
          </w:p>
        </w:tc>
        <w:tc>
          <w:tcPr>
            <w:tcW w:w="588" w:type="pct"/>
          </w:tcPr>
          <w:p w14:paraId="709EB8EB" w14:textId="77777777" w:rsidR="0022490C" w:rsidRPr="003D7F5C" w:rsidRDefault="0022490C" w:rsidP="00CD2C76">
            <w:pPr>
              <w:pStyle w:val="TableParagraph"/>
              <w:spacing w:before="239" w:line="240" w:lineRule="auto"/>
              <w:ind w:left="108"/>
              <w:rPr>
                <w:b/>
                <w:sz w:val="24"/>
              </w:rPr>
            </w:pPr>
            <w:r w:rsidRPr="003D7F5C">
              <w:rPr>
                <w:b/>
                <w:sz w:val="24"/>
              </w:rPr>
              <w:t xml:space="preserve">Yield </w:t>
            </w:r>
            <w:r w:rsidRPr="003D7F5C">
              <w:rPr>
                <w:b/>
                <w:spacing w:val="-2"/>
                <w:sz w:val="24"/>
              </w:rPr>
              <w:t>Class</w:t>
            </w:r>
          </w:p>
        </w:tc>
        <w:tc>
          <w:tcPr>
            <w:tcW w:w="568" w:type="pct"/>
          </w:tcPr>
          <w:p w14:paraId="142902D7" w14:textId="77777777" w:rsidR="0022490C" w:rsidRPr="003D7F5C" w:rsidRDefault="0022490C" w:rsidP="00CD2C76">
            <w:pPr>
              <w:pStyle w:val="TableParagraph"/>
              <w:spacing w:before="15" w:line="240" w:lineRule="auto"/>
              <w:rPr>
                <w:b/>
                <w:sz w:val="24"/>
              </w:rPr>
            </w:pPr>
            <w:r w:rsidRPr="003D7F5C">
              <w:rPr>
                <w:b/>
                <w:sz w:val="24"/>
              </w:rPr>
              <w:t>Straw</w:t>
            </w:r>
            <w:r w:rsidRPr="003D7F5C">
              <w:rPr>
                <w:b/>
                <w:spacing w:val="-3"/>
                <w:sz w:val="24"/>
              </w:rPr>
              <w:t xml:space="preserve"> </w:t>
            </w:r>
            <w:r w:rsidRPr="003D7F5C">
              <w:rPr>
                <w:b/>
                <w:spacing w:val="-4"/>
                <w:sz w:val="24"/>
              </w:rPr>
              <w:t>Yield</w:t>
            </w:r>
          </w:p>
        </w:tc>
        <w:tc>
          <w:tcPr>
            <w:tcW w:w="567" w:type="pct"/>
          </w:tcPr>
          <w:p w14:paraId="045EA223" w14:textId="77777777" w:rsidR="0022490C" w:rsidRPr="003D7F5C" w:rsidRDefault="0022490C" w:rsidP="00CD2C76">
            <w:pPr>
              <w:pStyle w:val="TableParagraph"/>
              <w:spacing w:before="15" w:line="240" w:lineRule="auto"/>
              <w:ind w:left="108"/>
              <w:rPr>
                <w:b/>
                <w:sz w:val="24"/>
              </w:rPr>
            </w:pPr>
            <w:r w:rsidRPr="003D7F5C">
              <w:rPr>
                <w:b/>
                <w:sz w:val="24"/>
              </w:rPr>
              <w:t>% Increase</w:t>
            </w:r>
            <w:r w:rsidRPr="003D7F5C">
              <w:rPr>
                <w:b/>
                <w:spacing w:val="-2"/>
                <w:sz w:val="24"/>
              </w:rPr>
              <w:t xml:space="preserve"> </w:t>
            </w:r>
            <w:r w:rsidRPr="003D7F5C">
              <w:rPr>
                <w:b/>
                <w:sz w:val="24"/>
              </w:rPr>
              <w:t>over</w:t>
            </w:r>
            <w:r w:rsidRPr="003D7F5C">
              <w:rPr>
                <w:b/>
                <w:spacing w:val="-2"/>
                <w:sz w:val="24"/>
              </w:rPr>
              <w:t xml:space="preserve"> Control</w:t>
            </w:r>
          </w:p>
        </w:tc>
      </w:tr>
      <w:tr w:rsidR="0022490C" w:rsidRPr="003D7F5C" w14:paraId="46DFA5AB" w14:textId="77777777" w:rsidTr="00CD2C76">
        <w:trPr>
          <w:trHeight w:val="20"/>
        </w:trPr>
        <w:tc>
          <w:tcPr>
            <w:tcW w:w="931" w:type="pct"/>
            <w:hideMark/>
          </w:tcPr>
          <w:p w14:paraId="46E788E4"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T₁ – Control</w:t>
            </w:r>
          </w:p>
        </w:tc>
        <w:tc>
          <w:tcPr>
            <w:tcW w:w="667" w:type="pct"/>
            <w:hideMark/>
          </w:tcPr>
          <w:p w14:paraId="3B7B762F"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54.3</w:t>
            </w:r>
          </w:p>
        </w:tc>
        <w:tc>
          <w:tcPr>
            <w:tcW w:w="667" w:type="pct"/>
            <w:hideMark/>
          </w:tcPr>
          <w:p w14:paraId="0A71BD5F"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w:t>
            </w:r>
          </w:p>
        </w:tc>
        <w:tc>
          <w:tcPr>
            <w:tcW w:w="466" w:type="pct"/>
          </w:tcPr>
          <w:p w14:paraId="487AA640" w14:textId="77777777" w:rsidR="0022490C" w:rsidRPr="003D7F5C" w:rsidRDefault="0022490C" w:rsidP="00CD2C76">
            <w:pPr>
              <w:pStyle w:val="TableParagraph"/>
              <w:spacing w:before="237" w:line="240" w:lineRule="auto"/>
              <w:ind w:left="108"/>
              <w:rPr>
                <w:sz w:val="24"/>
              </w:rPr>
            </w:pPr>
            <w:r w:rsidRPr="003D7F5C">
              <w:rPr>
                <w:spacing w:val="-4"/>
                <w:sz w:val="24"/>
              </w:rPr>
              <w:t>22.8</w:t>
            </w:r>
          </w:p>
        </w:tc>
        <w:tc>
          <w:tcPr>
            <w:tcW w:w="547" w:type="pct"/>
          </w:tcPr>
          <w:p w14:paraId="2448BCB1" w14:textId="77777777" w:rsidR="0022490C" w:rsidRPr="003D7F5C" w:rsidRDefault="0022490C" w:rsidP="00CD2C76">
            <w:pPr>
              <w:pStyle w:val="TableParagraph"/>
              <w:spacing w:before="237" w:line="240" w:lineRule="auto"/>
              <w:ind w:left="108"/>
              <w:rPr>
                <w:sz w:val="24"/>
              </w:rPr>
            </w:pPr>
            <w:r w:rsidRPr="003D7F5C">
              <w:rPr>
                <w:spacing w:val="-10"/>
                <w:sz w:val="24"/>
              </w:rPr>
              <w:t>-</w:t>
            </w:r>
          </w:p>
        </w:tc>
        <w:tc>
          <w:tcPr>
            <w:tcW w:w="588" w:type="pct"/>
          </w:tcPr>
          <w:p w14:paraId="157BAB2B" w14:textId="77777777" w:rsidR="0022490C" w:rsidRPr="003D7F5C" w:rsidRDefault="0022490C" w:rsidP="00CD2C76">
            <w:pPr>
              <w:pStyle w:val="TableParagraph"/>
              <w:spacing w:before="237" w:line="240" w:lineRule="auto"/>
              <w:ind w:left="-104"/>
              <w:rPr>
                <w:sz w:val="24"/>
              </w:rPr>
            </w:pPr>
            <w:r w:rsidRPr="003D7F5C">
              <w:rPr>
                <w:spacing w:val="-5"/>
                <w:sz w:val="24"/>
              </w:rPr>
              <w:t>Low</w:t>
            </w:r>
          </w:p>
        </w:tc>
        <w:tc>
          <w:tcPr>
            <w:tcW w:w="568" w:type="pct"/>
          </w:tcPr>
          <w:p w14:paraId="4462546E" w14:textId="77777777" w:rsidR="0022490C" w:rsidRPr="003D7F5C" w:rsidRDefault="0022490C" w:rsidP="00CD2C76">
            <w:pPr>
              <w:pStyle w:val="TableParagraph"/>
              <w:spacing w:line="273" w:lineRule="exact"/>
              <w:rPr>
                <w:sz w:val="24"/>
              </w:rPr>
            </w:pPr>
            <w:r w:rsidRPr="003D7F5C">
              <w:rPr>
                <w:spacing w:val="-4"/>
                <w:sz w:val="24"/>
              </w:rPr>
              <w:t>31.5</w:t>
            </w:r>
          </w:p>
        </w:tc>
        <w:tc>
          <w:tcPr>
            <w:tcW w:w="567" w:type="pct"/>
          </w:tcPr>
          <w:p w14:paraId="0B4DE890" w14:textId="77777777" w:rsidR="0022490C" w:rsidRPr="003D7F5C" w:rsidRDefault="0022490C" w:rsidP="00CD2C76">
            <w:pPr>
              <w:pStyle w:val="TableParagraph"/>
              <w:spacing w:line="273" w:lineRule="exact"/>
              <w:ind w:left="108"/>
              <w:rPr>
                <w:sz w:val="24"/>
              </w:rPr>
            </w:pPr>
            <w:r w:rsidRPr="003D7F5C">
              <w:rPr>
                <w:spacing w:val="-10"/>
                <w:sz w:val="24"/>
              </w:rPr>
              <w:t>-</w:t>
            </w:r>
          </w:p>
        </w:tc>
      </w:tr>
      <w:tr w:rsidR="0022490C" w:rsidRPr="003D7F5C" w14:paraId="6C8AB520" w14:textId="77777777" w:rsidTr="00CD2C76">
        <w:trPr>
          <w:trHeight w:val="20"/>
        </w:trPr>
        <w:tc>
          <w:tcPr>
            <w:tcW w:w="931" w:type="pct"/>
            <w:hideMark/>
          </w:tcPr>
          <w:p w14:paraId="0CE3644C"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T₂ – 50% N</w:t>
            </w:r>
          </w:p>
        </w:tc>
        <w:tc>
          <w:tcPr>
            <w:tcW w:w="667" w:type="pct"/>
            <w:hideMark/>
          </w:tcPr>
          <w:p w14:paraId="0A8B5C8D"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58.9</w:t>
            </w:r>
          </w:p>
        </w:tc>
        <w:tc>
          <w:tcPr>
            <w:tcW w:w="667" w:type="pct"/>
            <w:hideMark/>
          </w:tcPr>
          <w:p w14:paraId="1F6A55C1"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8.5</w:t>
            </w:r>
          </w:p>
        </w:tc>
        <w:tc>
          <w:tcPr>
            <w:tcW w:w="466" w:type="pct"/>
          </w:tcPr>
          <w:p w14:paraId="4D68A05C" w14:textId="77777777" w:rsidR="0022490C" w:rsidRPr="003D7F5C" w:rsidRDefault="0022490C" w:rsidP="00CD2C76">
            <w:pPr>
              <w:pStyle w:val="TableParagraph"/>
              <w:spacing w:before="234" w:line="240" w:lineRule="auto"/>
              <w:ind w:left="108"/>
              <w:rPr>
                <w:sz w:val="24"/>
              </w:rPr>
            </w:pPr>
            <w:r w:rsidRPr="003D7F5C">
              <w:rPr>
                <w:spacing w:val="-4"/>
                <w:sz w:val="24"/>
              </w:rPr>
              <w:t>25.4</w:t>
            </w:r>
          </w:p>
        </w:tc>
        <w:tc>
          <w:tcPr>
            <w:tcW w:w="547" w:type="pct"/>
          </w:tcPr>
          <w:p w14:paraId="41DCBBB1" w14:textId="77777777" w:rsidR="0022490C" w:rsidRPr="003D7F5C" w:rsidRDefault="0022490C" w:rsidP="00CD2C76">
            <w:pPr>
              <w:pStyle w:val="TableParagraph"/>
              <w:spacing w:before="234" w:line="240" w:lineRule="auto"/>
              <w:ind w:left="108"/>
              <w:rPr>
                <w:sz w:val="24"/>
              </w:rPr>
            </w:pPr>
            <w:r w:rsidRPr="003D7F5C">
              <w:rPr>
                <w:spacing w:val="-4"/>
                <w:sz w:val="24"/>
              </w:rPr>
              <w:t>11.4</w:t>
            </w:r>
          </w:p>
        </w:tc>
        <w:tc>
          <w:tcPr>
            <w:tcW w:w="588" w:type="pct"/>
          </w:tcPr>
          <w:p w14:paraId="4C196013" w14:textId="77777777" w:rsidR="0022490C" w:rsidRPr="003D7F5C" w:rsidRDefault="0022490C" w:rsidP="00CD2C76">
            <w:pPr>
              <w:pStyle w:val="TableParagraph"/>
              <w:spacing w:before="234" w:line="240" w:lineRule="auto"/>
              <w:ind w:left="-104"/>
              <w:rPr>
                <w:sz w:val="24"/>
              </w:rPr>
            </w:pPr>
            <w:r w:rsidRPr="003D7F5C">
              <w:rPr>
                <w:spacing w:val="-2"/>
                <w:sz w:val="24"/>
              </w:rPr>
              <w:t>Low-Medium</w:t>
            </w:r>
          </w:p>
        </w:tc>
        <w:tc>
          <w:tcPr>
            <w:tcW w:w="568" w:type="pct"/>
          </w:tcPr>
          <w:p w14:paraId="04878C87" w14:textId="77777777" w:rsidR="0022490C" w:rsidRPr="003D7F5C" w:rsidRDefault="0022490C" w:rsidP="00CD2C76">
            <w:pPr>
              <w:pStyle w:val="TableParagraph"/>
              <w:rPr>
                <w:sz w:val="24"/>
              </w:rPr>
            </w:pPr>
            <w:r w:rsidRPr="003D7F5C">
              <w:rPr>
                <w:spacing w:val="-4"/>
                <w:sz w:val="24"/>
              </w:rPr>
              <w:t>33.5</w:t>
            </w:r>
          </w:p>
        </w:tc>
        <w:tc>
          <w:tcPr>
            <w:tcW w:w="567" w:type="pct"/>
          </w:tcPr>
          <w:p w14:paraId="5F26BF6E" w14:textId="77777777" w:rsidR="0022490C" w:rsidRPr="003D7F5C" w:rsidRDefault="0022490C" w:rsidP="00CD2C76">
            <w:pPr>
              <w:pStyle w:val="TableParagraph"/>
              <w:ind w:left="108"/>
              <w:rPr>
                <w:sz w:val="24"/>
              </w:rPr>
            </w:pPr>
            <w:r w:rsidRPr="003D7F5C">
              <w:rPr>
                <w:spacing w:val="-5"/>
                <w:sz w:val="24"/>
              </w:rPr>
              <w:t>6.3</w:t>
            </w:r>
          </w:p>
        </w:tc>
      </w:tr>
      <w:tr w:rsidR="0022490C" w:rsidRPr="003D7F5C" w14:paraId="2FB972CF" w14:textId="77777777" w:rsidTr="00CD2C76">
        <w:trPr>
          <w:trHeight w:val="20"/>
        </w:trPr>
        <w:tc>
          <w:tcPr>
            <w:tcW w:w="931" w:type="pct"/>
            <w:hideMark/>
          </w:tcPr>
          <w:p w14:paraId="2053887C"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T₃ – 75% N</w:t>
            </w:r>
          </w:p>
        </w:tc>
        <w:tc>
          <w:tcPr>
            <w:tcW w:w="667" w:type="pct"/>
            <w:hideMark/>
          </w:tcPr>
          <w:p w14:paraId="3FA7BA43"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64.9</w:t>
            </w:r>
          </w:p>
        </w:tc>
        <w:tc>
          <w:tcPr>
            <w:tcW w:w="667" w:type="pct"/>
            <w:hideMark/>
          </w:tcPr>
          <w:p w14:paraId="20A1858B"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19.5</w:t>
            </w:r>
          </w:p>
        </w:tc>
        <w:tc>
          <w:tcPr>
            <w:tcW w:w="466" w:type="pct"/>
          </w:tcPr>
          <w:p w14:paraId="6F8CD9DE" w14:textId="77777777" w:rsidR="0022490C" w:rsidRPr="003D7F5C" w:rsidRDefault="0022490C" w:rsidP="00CD2C76">
            <w:pPr>
              <w:pStyle w:val="TableParagraph"/>
              <w:spacing w:before="234" w:line="240" w:lineRule="auto"/>
              <w:ind w:left="108"/>
              <w:rPr>
                <w:sz w:val="24"/>
              </w:rPr>
            </w:pPr>
            <w:r w:rsidRPr="003D7F5C">
              <w:rPr>
                <w:spacing w:val="-4"/>
                <w:sz w:val="24"/>
              </w:rPr>
              <w:t>28.9</w:t>
            </w:r>
          </w:p>
        </w:tc>
        <w:tc>
          <w:tcPr>
            <w:tcW w:w="547" w:type="pct"/>
          </w:tcPr>
          <w:p w14:paraId="098F1895" w14:textId="77777777" w:rsidR="0022490C" w:rsidRPr="003D7F5C" w:rsidRDefault="0022490C" w:rsidP="00CD2C76">
            <w:pPr>
              <w:pStyle w:val="TableParagraph"/>
              <w:spacing w:before="234" w:line="240" w:lineRule="auto"/>
              <w:ind w:left="108"/>
              <w:rPr>
                <w:sz w:val="24"/>
              </w:rPr>
            </w:pPr>
            <w:r w:rsidRPr="003D7F5C">
              <w:rPr>
                <w:spacing w:val="-4"/>
                <w:sz w:val="24"/>
              </w:rPr>
              <w:t>26.8</w:t>
            </w:r>
          </w:p>
        </w:tc>
        <w:tc>
          <w:tcPr>
            <w:tcW w:w="588" w:type="pct"/>
          </w:tcPr>
          <w:p w14:paraId="51AEB437" w14:textId="77777777" w:rsidR="0022490C" w:rsidRPr="003D7F5C" w:rsidRDefault="0022490C" w:rsidP="00CD2C76">
            <w:pPr>
              <w:pStyle w:val="TableParagraph"/>
              <w:spacing w:before="234" w:line="240" w:lineRule="auto"/>
              <w:ind w:left="-104"/>
              <w:rPr>
                <w:sz w:val="24"/>
              </w:rPr>
            </w:pPr>
            <w:r w:rsidRPr="003D7F5C">
              <w:rPr>
                <w:spacing w:val="-2"/>
                <w:sz w:val="24"/>
              </w:rPr>
              <w:t>Medium</w:t>
            </w:r>
          </w:p>
        </w:tc>
        <w:tc>
          <w:tcPr>
            <w:tcW w:w="568" w:type="pct"/>
          </w:tcPr>
          <w:p w14:paraId="364482A4" w14:textId="77777777" w:rsidR="0022490C" w:rsidRPr="003D7F5C" w:rsidRDefault="0022490C" w:rsidP="00CD2C76">
            <w:pPr>
              <w:pStyle w:val="TableParagraph"/>
              <w:rPr>
                <w:sz w:val="24"/>
              </w:rPr>
            </w:pPr>
            <w:r w:rsidRPr="003D7F5C">
              <w:rPr>
                <w:spacing w:val="-5"/>
                <w:sz w:val="24"/>
              </w:rPr>
              <w:t>36</w:t>
            </w:r>
          </w:p>
        </w:tc>
        <w:tc>
          <w:tcPr>
            <w:tcW w:w="567" w:type="pct"/>
          </w:tcPr>
          <w:p w14:paraId="7D548D30" w14:textId="77777777" w:rsidR="0022490C" w:rsidRPr="003D7F5C" w:rsidRDefault="0022490C" w:rsidP="00CD2C76">
            <w:pPr>
              <w:pStyle w:val="TableParagraph"/>
              <w:ind w:left="108"/>
              <w:rPr>
                <w:sz w:val="24"/>
              </w:rPr>
            </w:pPr>
            <w:r w:rsidRPr="003D7F5C">
              <w:rPr>
                <w:spacing w:val="-4"/>
                <w:sz w:val="24"/>
              </w:rPr>
              <w:t>14.3</w:t>
            </w:r>
          </w:p>
        </w:tc>
      </w:tr>
      <w:tr w:rsidR="0022490C" w:rsidRPr="003D7F5C" w14:paraId="61C46262" w14:textId="77777777" w:rsidTr="00CD2C76">
        <w:trPr>
          <w:trHeight w:val="20"/>
        </w:trPr>
        <w:tc>
          <w:tcPr>
            <w:tcW w:w="931" w:type="pct"/>
            <w:hideMark/>
          </w:tcPr>
          <w:p w14:paraId="78763926"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T₄ – 100% N</w:t>
            </w:r>
          </w:p>
        </w:tc>
        <w:tc>
          <w:tcPr>
            <w:tcW w:w="667" w:type="pct"/>
            <w:hideMark/>
          </w:tcPr>
          <w:p w14:paraId="6A7B71B8"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71.5</w:t>
            </w:r>
          </w:p>
        </w:tc>
        <w:tc>
          <w:tcPr>
            <w:tcW w:w="667" w:type="pct"/>
            <w:hideMark/>
          </w:tcPr>
          <w:p w14:paraId="1CC6970F"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31.7</w:t>
            </w:r>
          </w:p>
        </w:tc>
        <w:tc>
          <w:tcPr>
            <w:tcW w:w="466" w:type="pct"/>
          </w:tcPr>
          <w:p w14:paraId="099DCD8E" w14:textId="77777777" w:rsidR="0022490C" w:rsidRPr="003D7F5C" w:rsidRDefault="0022490C" w:rsidP="00CD2C76">
            <w:pPr>
              <w:pStyle w:val="TableParagraph"/>
              <w:spacing w:before="234" w:line="240" w:lineRule="auto"/>
              <w:ind w:left="108"/>
              <w:rPr>
                <w:sz w:val="24"/>
              </w:rPr>
            </w:pPr>
            <w:r w:rsidRPr="003D7F5C">
              <w:rPr>
                <w:spacing w:val="-4"/>
                <w:sz w:val="24"/>
              </w:rPr>
              <w:t>32.6</w:t>
            </w:r>
          </w:p>
        </w:tc>
        <w:tc>
          <w:tcPr>
            <w:tcW w:w="547" w:type="pct"/>
          </w:tcPr>
          <w:p w14:paraId="05E36F6C" w14:textId="77777777" w:rsidR="0022490C" w:rsidRPr="003D7F5C" w:rsidRDefault="0022490C" w:rsidP="00CD2C76">
            <w:pPr>
              <w:pStyle w:val="TableParagraph"/>
              <w:spacing w:before="234" w:line="240" w:lineRule="auto"/>
              <w:ind w:left="108"/>
              <w:rPr>
                <w:sz w:val="24"/>
              </w:rPr>
            </w:pPr>
            <w:r w:rsidRPr="003D7F5C">
              <w:rPr>
                <w:spacing w:val="-5"/>
                <w:sz w:val="24"/>
              </w:rPr>
              <w:t>43</w:t>
            </w:r>
          </w:p>
        </w:tc>
        <w:tc>
          <w:tcPr>
            <w:tcW w:w="588" w:type="pct"/>
          </w:tcPr>
          <w:p w14:paraId="01362382" w14:textId="77777777" w:rsidR="0022490C" w:rsidRPr="003D7F5C" w:rsidRDefault="0022490C" w:rsidP="00CD2C76">
            <w:pPr>
              <w:pStyle w:val="TableParagraph"/>
              <w:spacing w:before="234" w:line="240" w:lineRule="auto"/>
              <w:ind w:left="-104"/>
              <w:rPr>
                <w:sz w:val="24"/>
              </w:rPr>
            </w:pPr>
            <w:r w:rsidRPr="003D7F5C">
              <w:rPr>
                <w:spacing w:val="-2"/>
                <w:sz w:val="24"/>
              </w:rPr>
              <w:t>Medium-</w:t>
            </w:r>
            <w:r w:rsidRPr="003D7F5C">
              <w:rPr>
                <w:spacing w:val="-4"/>
                <w:sz w:val="24"/>
              </w:rPr>
              <w:t>High</w:t>
            </w:r>
          </w:p>
        </w:tc>
        <w:tc>
          <w:tcPr>
            <w:tcW w:w="568" w:type="pct"/>
          </w:tcPr>
          <w:p w14:paraId="14FCD838" w14:textId="77777777" w:rsidR="0022490C" w:rsidRPr="003D7F5C" w:rsidRDefault="0022490C" w:rsidP="00CD2C76">
            <w:pPr>
              <w:pStyle w:val="TableParagraph"/>
              <w:spacing w:line="273" w:lineRule="exact"/>
              <w:rPr>
                <w:sz w:val="24"/>
              </w:rPr>
            </w:pPr>
            <w:r w:rsidRPr="003D7F5C">
              <w:rPr>
                <w:spacing w:val="-4"/>
                <w:sz w:val="24"/>
              </w:rPr>
              <w:t>38.9</w:t>
            </w:r>
          </w:p>
        </w:tc>
        <w:tc>
          <w:tcPr>
            <w:tcW w:w="567" w:type="pct"/>
          </w:tcPr>
          <w:p w14:paraId="42FF9358" w14:textId="77777777" w:rsidR="0022490C" w:rsidRPr="003D7F5C" w:rsidRDefault="0022490C" w:rsidP="00CD2C76">
            <w:pPr>
              <w:pStyle w:val="TableParagraph"/>
              <w:spacing w:line="273" w:lineRule="exact"/>
              <w:ind w:left="108"/>
              <w:rPr>
                <w:sz w:val="24"/>
              </w:rPr>
            </w:pPr>
            <w:r w:rsidRPr="003D7F5C">
              <w:rPr>
                <w:spacing w:val="-4"/>
                <w:sz w:val="24"/>
              </w:rPr>
              <w:t>23.5</w:t>
            </w:r>
          </w:p>
        </w:tc>
      </w:tr>
      <w:tr w:rsidR="0022490C" w:rsidRPr="003D7F5C" w14:paraId="5CD9CCE4" w14:textId="77777777" w:rsidTr="00CD2C76">
        <w:trPr>
          <w:trHeight w:val="20"/>
        </w:trPr>
        <w:tc>
          <w:tcPr>
            <w:tcW w:w="931" w:type="pct"/>
            <w:hideMark/>
          </w:tcPr>
          <w:p w14:paraId="45FF2FCE"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T₅ – 70% N + PGR</w:t>
            </w:r>
          </w:p>
        </w:tc>
        <w:tc>
          <w:tcPr>
            <w:tcW w:w="667" w:type="pct"/>
            <w:hideMark/>
          </w:tcPr>
          <w:p w14:paraId="69D9C262"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68.8</w:t>
            </w:r>
          </w:p>
        </w:tc>
        <w:tc>
          <w:tcPr>
            <w:tcW w:w="667" w:type="pct"/>
            <w:hideMark/>
          </w:tcPr>
          <w:p w14:paraId="62030D8E"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26.7</w:t>
            </w:r>
          </w:p>
        </w:tc>
        <w:tc>
          <w:tcPr>
            <w:tcW w:w="466" w:type="pct"/>
          </w:tcPr>
          <w:p w14:paraId="2A2BE644" w14:textId="77777777" w:rsidR="0022490C" w:rsidRPr="003D7F5C" w:rsidRDefault="0022490C" w:rsidP="00CD2C76">
            <w:pPr>
              <w:pStyle w:val="TableParagraph"/>
              <w:spacing w:before="234" w:line="240" w:lineRule="auto"/>
              <w:ind w:left="108"/>
              <w:rPr>
                <w:sz w:val="24"/>
              </w:rPr>
            </w:pPr>
            <w:r w:rsidRPr="003D7F5C">
              <w:rPr>
                <w:spacing w:val="-4"/>
                <w:sz w:val="24"/>
              </w:rPr>
              <w:t>31.2</w:t>
            </w:r>
          </w:p>
        </w:tc>
        <w:tc>
          <w:tcPr>
            <w:tcW w:w="547" w:type="pct"/>
          </w:tcPr>
          <w:p w14:paraId="712D84D5" w14:textId="77777777" w:rsidR="0022490C" w:rsidRPr="003D7F5C" w:rsidRDefault="0022490C" w:rsidP="00CD2C76">
            <w:pPr>
              <w:pStyle w:val="TableParagraph"/>
              <w:spacing w:before="234" w:line="240" w:lineRule="auto"/>
              <w:ind w:left="108"/>
              <w:rPr>
                <w:sz w:val="24"/>
              </w:rPr>
            </w:pPr>
            <w:r w:rsidRPr="003D7F5C">
              <w:rPr>
                <w:spacing w:val="-4"/>
                <w:sz w:val="24"/>
              </w:rPr>
              <w:t>36.8</w:t>
            </w:r>
          </w:p>
        </w:tc>
        <w:tc>
          <w:tcPr>
            <w:tcW w:w="588" w:type="pct"/>
          </w:tcPr>
          <w:p w14:paraId="7A4DE02D" w14:textId="77777777" w:rsidR="0022490C" w:rsidRPr="003D7F5C" w:rsidRDefault="0022490C" w:rsidP="00CD2C76">
            <w:pPr>
              <w:pStyle w:val="TableParagraph"/>
              <w:spacing w:before="234" w:line="240" w:lineRule="auto"/>
              <w:ind w:left="-104"/>
              <w:rPr>
                <w:sz w:val="24"/>
              </w:rPr>
            </w:pPr>
            <w:r w:rsidRPr="003D7F5C">
              <w:rPr>
                <w:spacing w:val="-2"/>
                <w:sz w:val="24"/>
              </w:rPr>
              <w:t>Medium-</w:t>
            </w:r>
            <w:r w:rsidRPr="003D7F5C">
              <w:rPr>
                <w:spacing w:val="-4"/>
                <w:sz w:val="24"/>
              </w:rPr>
              <w:t>High</w:t>
            </w:r>
          </w:p>
        </w:tc>
        <w:tc>
          <w:tcPr>
            <w:tcW w:w="568" w:type="pct"/>
          </w:tcPr>
          <w:p w14:paraId="189E27D8" w14:textId="77777777" w:rsidR="0022490C" w:rsidRPr="003D7F5C" w:rsidRDefault="0022490C" w:rsidP="00CD2C76">
            <w:pPr>
              <w:pStyle w:val="TableParagraph"/>
              <w:rPr>
                <w:sz w:val="24"/>
              </w:rPr>
            </w:pPr>
            <w:r w:rsidRPr="003D7F5C">
              <w:rPr>
                <w:spacing w:val="-4"/>
                <w:sz w:val="24"/>
              </w:rPr>
              <w:t>37.6</w:t>
            </w:r>
          </w:p>
        </w:tc>
        <w:tc>
          <w:tcPr>
            <w:tcW w:w="567" w:type="pct"/>
          </w:tcPr>
          <w:p w14:paraId="066B48F0" w14:textId="77777777" w:rsidR="0022490C" w:rsidRPr="003D7F5C" w:rsidRDefault="0022490C" w:rsidP="00CD2C76">
            <w:pPr>
              <w:pStyle w:val="TableParagraph"/>
              <w:ind w:left="108"/>
              <w:rPr>
                <w:sz w:val="24"/>
              </w:rPr>
            </w:pPr>
            <w:r w:rsidRPr="003D7F5C">
              <w:rPr>
                <w:spacing w:val="-4"/>
                <w:sz w:val="24"/>
              </w:rPr>
              <w:t>19.4</w:t>
            </w:r>
          </w:p>
        </w:tc>
      </w:tr>
      <w:tr w:rsidR="0022490C" w:rsidRPr="003D7F5C" w14:paraId="04824FD2" w14:textId="77777777" w:rsidTr="00CD2C76">
        <w:trPr>
          <w:trHeight w:val="20"/>
        </w:trPr>
        <w:tc>
          <w:tcPr>
            <w:tcW w:w="931" w:type="pct"/>
            <w:hideMark/>
          </w:tcPr>
          <w:p w14:paraId="2A963F64"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T₆ – 90% N + PGR</w:t>
            </w:r>
          </w:p>
        </w:tc>
        <w:tc>
          <w:tcPr>
            <w:tcW w:w="667" w:type="pct"/>
            <w:hideMark/>
          </w:tcPr>
          <w:p w14:paraId="610A9CC5"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75.4</w:t>
            </w:r>
          </w:p>
        </w:tc>
        <w:tc>
          <w:tcPr>
            <w:tcW w:w="667" w:type="pct"/>
            <w:hideMark/>
          </w:tcPr>
          <w:p w14:paraId="6F2D094E"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38.9</w:t>
            </w:r>
          </w:p>
        </w:tc>
        <w:tc>
          <w:tcPr>
            <w:tcW w:w="466" w:type="pct"/>
          </w:tcPr>
          <w:p w14:paraId="2DCAEA13" w14:textId="77777777" w:rsidR="0022490C" w:rsidRPr="003D7F5C" w:rsidRDefault="0022490C" w:rsidP="00CD2C76">
            <w:pPr>
              <w:pStyle w:val="TableParagraph"/>
              <w:spacing w:before="234" w:line="240" w:lineRule="auto"/>
              <w:ind w:left="108"/>
              <w:rPr>
                <w:sz w:val="24"/>
              </w:rPr>
            </w:pPr>
            <w:r w:rsidRPr="003D7F5C">
              <w:rPr>
                <w:spacing w:val="-4"/>
                <w:sz w:val="24"/>
              </w:rPr>
              <w:t>35.8</w:t>
            </w:r>
          </w:p>
        </w:tc>
        <w:tc>
          <w:tcPr>
            <w:tcW w:w="547" w:type="pct"/>
          </w:tcPr>
          <w:p w14:paraId="5C82B4BD" w14:textId="77777777" w:rsidR="0022490C" w:rsidRPr="003D7F5C" w:rsidRDefault="0022490C" w:rsidP="00CD2C76">
            <w:pPr>
              <w:pStyle w:val="TableParagraph"/>
              <w:spacing w:before="234" w:line="240" w:lineRule="auto"/>
              <w:ind w:left="108"/>
              <w:rPr>
                <w:sz w:val="24"/>
              </w:rPr>
            </w:pPr>
            <w:r w:rsidRPr="003D7F5C">
              <w:rPr>
                <w:spacing w:val="-5"/>
                <w:sz w:val="24"/>
              </w:rPr>
              <w:t>57</w:t>
            </w:r>
          </w:p>
        </w:tc>
        <w:tc>
          <w:tcPr>
            <w:tcW w:w="588" w:type="pct"/>
          </w:tcPr>
          <w:p w14:paraId="1D5CAEB3" w14:textId="77777777" w:rsidR="0022490C" w:rsidRPr="003D7F5C" w:rsidRDefault="0022490C" w:rsidP="00CD2C76">
            <w:pPr>
              <w:pStyle w:val="TableParagraph"/>
              <w:spacing w:before="234" w:line="240" w:lineRule="auto"/>
              <w:ind w:left="-104"/>
              <w:rPr>
                <w:sz w:val="24"/>
              </w:rPr>
            </w:pPr>
            <w:r w:rsidRPr="003D7F5C">
              <w:rPr>
                <w:spacing w:val="-4"/>
                <w:sz w:val="24"/>
              </w:rPr>
              <w:t>High</w:t>
            </w:r>
          </w:p>
        </w:tc>
        <w:tc>
          <w:tcPr>
            <w:tcW w:w="568" w:type="pct"/>
          </w:tcPr>
          <w:p w14:paraId="07A6BC0F" w14:textId="77777777" w:rsidR="0022490C" w:rsidRPr="003D7F5C" w:rsidRDefault="0022490C" w:rsidP="00CD2C76">
            <w:pPr>
              <w:pStyle w:val="TableParagraph"/>
              <w:rPr>
                <w:sz w:val="24"/>
              </w:rPr>
            </w:pPr>
            <w:r w:rsidRPr="003D7F5C">
              <w:rPr>
                <w:spacing w:val="-4"/>
                <w:sz w:val="24"/>
              </w:rPr>
              <w:t>39.6</w:t>
            </w:r>
          </w:p>
        </w:tc>
        <w:tc>
          <w:tcPr>
            <w:tcW w:w="567" w:type="pct"/>
          </w:tcPr>
          <w:p w14:paraId="22893350" w14:textId="77777777" w:rsidR="0022490C" w:rsidRPr="003D7F5C" w:rsidRDefault="0022490C" w:rsidP="00CD2C76">
            <w:pPr>
              <w:pStyle w:val="TableParagraph"/>
              <w:ind w:left="108"/>
              <w:rPr>
                <w:sz w:val="24"/>
              </w:rPr>
            </w:pPr>
            <w:r w:rsidRPr="003D7F5C">
              <w:rPr>
                <w:spacing w:val="-4"/>
                <w:sz w:val="24"/>
              </w:rPr>
              <w:t>25.7</w:t>
            </w:r>
          </w:p>
        </w:tc>
      </w:tr>
      <w:tr w:rsidR="0022490C" w:rsidRPr="003D7F5C" w14:paraId="594A4418" w14:textId="77777777" w:rsidTr="00CD2C76">
        <w:trPr>
          <w:trHeight w:val="20"/>
        </w:trPr>
        <w:tc>
          <w:tcPr>
            <w:tcW w:w="931" w:type="pct"/>
            <w:hideMark/>
          </w:tcPr>
          <w:p w14:paraId="163CD0E8"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T₇ – 110% N + PGR</w:t>
            </w:r>
          </w:p>
        </w:tc>
        <w:tc>
          <w:tcPr>
            <w:tcW w:w="667" w:type="pct"/>
            <w:hideMark/>
          </w:tcPr>
          <w:p w14:paraId="36270ECD"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80.5</w:t>
            </w:r>
          </w:p>
        </w:tc>
        <w:tc>
          <w:tcPr>
            <w:tcW w:w="667" w:type="pct"/>
            <w:hideMark/>
          </w:tcPr>
          <w:p w14:paraId="136FA2FF"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48.3</w:t>
            </w:r>
          </w:p>
        </w:tc>
        <w:tc>
          <w:tcPr>
            <w:tcW w:w="466" w:type="pct"/>
          </w:tcPr>
          <w:p w14:paraId="3CCCBFEB" w14:textId="77777777" w:rsidR="0022490C" w:rsidRPr="003D7F5C" w:rsidRDefault="0022490C" w:rsidP="00CD2C76">
            <w:pPr>
              <w:pStyle w:val="TableParagraph"/>
              <w:spacing w:before="234" w:line="240" w:lineRule="auto"/>
              <w:ind w:left="108"/>
              <w:rPr>
                <w:sz w:val="24"/>
              </w:rPr>
            </w:pPr>
            <w:r w:rsidRPr="003D7F5C">
              <w:rPr>
                <w:spacing w:val="-4"/>
                <w:sz w:val="24"/>
              </w:rPr>
              <w:t>38.7</w:t>
            </w:r>
          </w:p>
        </w:tc>
        <w:tc>
          <w:tcPr>
            <w:tcW w:w="547" w:type="pct"/>
          </w:tcPr>
          <w:p w14:paraId="15EB6574" w14:textId="77777777" w:rsidR="0022490C" w:rsidRPr="003D7F5C" w:rsidRDefault="0022490C" w:rsidP="00CD2C76">
            <w:pPr>
              <w:pStyle w:val="TableParagraph"/>
              <w:spacing w:before="234" w:line="240" w:lineRule="auto"/>
              <w:ind w:left="108"/>
              <w:rPr>
                <w:sz w:val="24"/>
              </w:rPr>
            </w:pPr>
            <w:r w:rsidRPr="003D7F5C">
              <w:rPr>
                <w:spacing w:val="-4"/>
                <w:sz w:val="24"/>
              </w:rPr>
              <w:t>69.7</w:t>
            </w:r>
          </w:p>
        </w:tc>
        <w:tc>
          <w:tcPr>
            <w:tcW w:w="588" w:type="pct"/>
          </w:tcPr>
          <w:p w14:paraId="029FC6C5" w14:textId="77777777" w:rsidR="0022490C" w:rsidRPr="003D7F5C" w:rsidRDefault="0022490C" w:rsidP="00CD2C76">
            <w:pPr>
              <w:pStyle w:val="TableParagraph"/>
              <w:spacing w:before="234" w:line="240" w:lineRule="auto"/>
              <w:ind w:left="-104"/>
              <w:rPr>
                <w:sz w:val="24"/>
              </w:rPr>
            </w:pPr>
            <w:r w:rsidRPr="003D7F5C">
              <w:rPr>
                <w:spacing w:val="-4"/>
                <w:sz w:val="24"/>
              </w:rPr>
              <w:t>High</w:t>
            </w:r>
          </w:p>
        </w:tc>
        <w:tc>
          <w:tcPr>
            <w:tcW w:w="568" w:type="pct"/>
          </w:tcPr>
          <w:p w14:paraId="46992CD0" w14:textId="77777777" w:rsidR="0022490C" w:rsidRPr="003D7F5C" w:rsidRDefault="0022490C" w:rsidP="00CD2C76">
            <w:pPr>
              <w:pStyle w:val="TableParagraph"/>
              <w:spacing w:before="13" w:line="240" w:lineRule="auto"/>
              <w:rPr>
                <w:sz w:val="24"/>
              </w:rPr>
            </w:pPr>
            <w:r w:rsidRPr="003D7F5C">
              <w:rPr>
                <w:spacing w:val="-4"/>
                <w:sz w:val="24"/>
              </w:rPr>
              <w:t>41.8</w:t>
            </w:r>
          </w:p>
        </w:tc>
        <w:tc>
          <w:tcPr>
            <w:tcW w:w="567" w:type="pct"/>
          </w:tcPr>
          <w:p w14:paraId="7D58F8B5" w14:textId="77777777" w:rsidR="0022490C" w:rsidRPr="003D7F5C" w:rsidRDefault="0022490C" w:rsidP="00CD2C76">
            <w:pPr>
              <w:pStyle w:val="TableParagraph"/>
              <w:spacing w:before="13" w:line="240" w:lineRule="auto"/>
              <w:ind w:left="108"/>
              <w:rPr>
                <w:sz w:val="24"/>
              </w:rPr>
            </w:pPr>
            <w:r w:rsidRPr="003D7F5C">
              <w:rPr>
                <w:spacing w:val="-4"/>
                <w:sz w:val="24"/>
              </w:rPr>
              <w:t>32.7</w:t>
            </w:r>
          </w:p>
        </w:tc>
      </w:tr>
      <w:tr w:rsidR="0022490C" w:rsidRPr="003D7F5C" w14:paraId="0E506A1F" w14:textId="77777777" w:rsidTr="00CD2C76">
        <w:trPr>
          <w:trHeight w:val="20"/>
        </w:trPr>
        <w:tc>
          <w:tcPr>
            <w:tcW w:w="931" w:type="pct"/>
            <w:hideMark/>
          </w:tcPr>
          <w:p w14:paraId="11232ECE"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T₈ – 130% N + PGR</w:t>
            </w:r>
          </w:p>
        </w:tc>
        <w:tc>
          <w:tcPr>
            <w:tcW w:w="667" w:type="pct"/>
            <w:hideMark/>
          </w:tcPr>
          <w:p w14:paraId="0DC73F66"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85.2</w:t>
            </w:r>
          </w:p>
        </w:tc>
        <w:tc>
          <w:tcPr>
            <w:tcW w:w="667" w:type="pct"/>
            <w:hideMark/>
          </w:tcPr>
          <w:p w14:paraId="2FD7E620"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56.9</w:t>
            </w:r>
          </w:p>
        </w:tc>
        <w:tc>
          <w:tcPr>
            <w:tcW w:w="466" w:type="pct"/>
          </w:tcPr>
          <w:p w14:paraId="08A42AB3" w14:textId="77777777" w:rsidR="0022490C" w:rsidRPr="003D7F5C" w:rsidRDefault="0022490C" w:rsidP="00CD2C76">
            <w:pPr>
              <w:pStyle w:val="TableParagraph"/>
              <w:spacing w:before="234" w:line="240" w:lineRule="auto"/>
              <w:ind w:left="108"/>
              <w:rPr>
                <w:sz w:val="24"/>
              </w:rPr>
            </w:pPr>
            <w:r w:rsidRPr="003D7F5C">
              <w:rPr>
                <w:spacing w:val="-4"/>
                <w:sz w:val="24"/>
              </w:rPr>
              <w:t>41.2</w:t>
            </w:r>
          </w:p>
        </w:tc>
        <w:tc>
          <w:tcPr>
            <w:tcW w:w="547" w:type="pct"/>
          </w:tcPr>
          <w:p w14:paraId="1D06DD09" w14:textId="77777777" w:rsidR="0022490C" w:rsidRPr="003D7F5C" w:rsidRDefault="0022490C" w:rsidP="00CD2C76">
            <w:pPr>
              <w:pStyle w:val="TableParagraph"/>
              <w:spacing w:before="234" w:line="240" w:lineRule="auto"/>
              <w:ind w:left="108"/>
              <w:rPr>
                <w:sz w:val="24"/>
              </w:rPr>
            </w:pPr>
            <w:r w:rsidRPr="003D7F5C">
              <w:rPr>
                <w:spacing w:val="-4"/>
                <w:sz w:val="24"/>
              </w:rPr>
              <w:t>80.7</w:t>
            </w:r>
          </w:p>
        </w:tc>
        <w:tc>
          <w:tcPr>
            <w:tcW w:w="588" w:type="pct"/>
          </w:tcPr>
          <w:p w14:paraId="2B5A6B1A" w14:textId="77777777" w:rsidR="0022490C" w:rsidRPr="003D7F5C" w:rsidRDefault="0022490C" w:rsidP="00CD2C76">
            <w:pPr>
              <w:pStyle w:val="TableParagraph"/>
              <w:spacing w:before="234" w:line="240" w:lineRule="auto"/>
              <w:ind w:left="-104"/>
              <w:rPr>
                <w:sz w:val="24"/>
              </w:rPr>
            </w:pPr>
            <w:r w:rsidRPr="003D7F5C">
              <w:rPr>
                <w:sz w:val="24"/>
              </w:rPr>
              <w:t>Very</w:t>
            </w:r>
            <w:r w:rsidRPr="003D7F5C">
              <w:rPr>
                <w:spacing w:val="-6"/>
                <w:sz w:val="24"/>
              </w:rPr>
              <w:t xml:space="preserve"> </w:t>
            </w:r>
            <w:r w:rsidRPr="003D7F5C">
              <w:rPr>
                <w:spacing w:val="-4"/>
                <w:sz w:val="24"/>
              </w:rPr>
              <w:t>High</w:t>
            </w:r>
          </w:p>
        </w:tc>
        <w:tc>
          <w:tcPr>
            <w:tcW w:w="568" w:type="pct"/>
          </w:tcPr>
          <w:p w14:paraId="46CB8D33" w14:textId="77777777" w:rsidR="0022490C" w:rsidRPr="003D7F5C" w:rsidRDefault="0022490C" w:rsidP="00CD2C76">
            <w:pPr>
              <w:pStyle w:val="TableParagraph"/>
              <w:spacing w:before="11" w:line="240" w:lineRule="auto"/>
              <w:rPr>
                <w:sz w:val="24"/>
              </w:rPr>
            </w:pPr>
            <w:r w:rsidRPr="003D7F5C">
              <w:rPr>
                <w:spacing w:val="-5"/>
                <w:sz w:val="24"/>
              </w:rPr>
              <w:t>44</w:t>
            </w:r>
          </w:p>
        </w:tc>
        <w:tc>
          <w:tcPr>
            <w:tcW w:w="567" w:type="pct"/>
          </w:tcPr>
          <w:p w14:paraId="09F4C5AE" w14:textId="77777777" w:rsidR="0022490C" w:rsidRPr="003D7F5C" w:rsidRDefault="0022490C" w:rsidP="00CD2C76">
            <w:pPr>
              <w:pStyle w:val="TableParagraph"/>
              <w:spacing w:before="11" w:line="240" w:lineRule="auto"/>
              <w:ind w:left="108"/>
              <w:rPr>
                <w:sz w:val="24"/>
              </w:rPr>
            </w:pPr>
            <w:r w:rsidRPr="003D7F5C">
              <w:rPr>
                <w:spacing w:val="-4"/>
                <w:sz w:val="24"/>
              </w:rPr>
              <w:t>39.7</w:t>
            </w:r>
          </w:p>
        </w:tc>
      </w:tr>
      <w:tr w:rsidR="0022490C" w:rsidRPr="003D7F5C" w14:paraId="7B796C66" w14:textId="77777777" w:rsidTr="00CD2C76">
        <w:trPr>
          <w:trHeight w:val="20"/>
        </w:trPr>
        <w:tc>
          <w:tcPr>
            <w:tcW w:w="931" w:type="pct"/>
            <w:hideMark/>
          </w:tcPr>
          <w:p w14:paraId="3E03ECCC"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b/>
                <w:bCs/>
                <w:sz w:val="24"/>
                <w:szCs w:val="24"/>
              </w:rPr>
              <w:t>CD (P = 0.05)</w:t>
            </w:r>
          </w:p>
        </w:tc>
        <w:tc>
          <w:tcPr>
            <w:tcW w:w="667" w:type="pct"/>
            <w:hideMark/>
          </w:tcPr>
          <w:p w14:paraId="37A0172A"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3.7</w:t>
            </w:r>
          </w:p>
        </w:tc>
        <w:tc>
          <w:tcPr>
            <w:tcW w:w="667" w:type="pct"/>
            <w:hideMark/>
          </w:tcPr>
          <w:p w14:paraId="13A583EC"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w:t>
            </w:r>
          </w:p>
        </w:tc>
        <w:tc>
          <w:tcPr>
            <w:tcW w:w="466" w:type="pct"/>
          </w:tcPr>
          <w:p w14:paraId="4FC2AA28" w14:textId="77777777" w:rsidR="0022490C" w:rsidRPr="003D7F5C" w:rsidRDefault="0022490C" w:rsidP="00CD2C76">
            <w:pPr>
              <w:pStyle w:val="TableParagraph"/>
              <w:spacing w:before="234" w:line="240" w:lineRule="auto"/>
              <w:ind w:left="108"/>
              <w:rPr>
                <w:sz w:val="24"/>
              </w:rPr>
            </w:pPr>
            <w:r w:rsidRPr="003D7F5C">
              <w:rPr>
                <w:spacing w:val="-5"/>
                <w:sz w:val="24"/>
              </w:rPr>
              <w:t>1.8</w:t>
            </w:r>
          </w:p>
        </w:tc>
        <w:tc>
          <w:tcPr>
            <w:tcW w:w="547" w:type="pct"/>
          </w:tcPr>
          <w:p w14:paraId="7A06ADEC" w14:textId="77777777" w:rsidR="0022490C" w:rsidRPr="003D7F5C" w:rsidRDefault="0022490C" w:rsidP="00CD2C76">
            <w:pPr>
              <w:pStyle w:val="TableParagraph"/>
              <w:spacing w:before="234" w:line="240" w:lineRule="auto"/>
              <w:ind w:left="108"/>
              <w:rPr>
                <w:sz w:val="24"/>
              </w:rPr>
            </w:pPr>
            <w:r w:rsidRPr="003D7F5C">
              <w:rPr>
                <w:spacing w:val="-10"/>
                <w:sz w:val="24"/>
              </w:rPr>
              <w:t>-</w:t>
            </w:r>
          </w:p>
        </w:tc>
        <w:tc>
          <w:tcPr>
            <w:tcW w:w="588" w:type="pct"/>
          </w:tcPr>
          <w:p w14:paraId="6D4B3E6D" w14:textId="77777777" w:rsidR="0022490C" w:rsidRPr="003D7F5C" w:rsidRDefault="0022490C" w:rsidP="00CD2C76">
            <w:pPr>
              <w:pStyle w:val="TableParagraph"/>
              <w:spacing w:before="234" w:line="240" w:lineRule="auto"/>
              <w:ind w:left="-104"/>
              <w:rPr>
                <w:sz w:val="24"/>
              </w:rPr>
            </w:pPr>
            <w:r w:rsidRPr="003D7F5C">
              <w:rPr>
                <w:spacing w:val="-10"/>
                <w:sz w:val="24"/>
              </w:rPr>
              <w:t>-</w:t>
            </w:r>
          </w:p>
        </w:tc>
        <w:tc>
          <w:tcPr>
            <w:tcW w:w="568" w:type="pct"/>
          </w:tcPr>
          <w:p w14:paraId="7AA6DA00" w14:textId="77777777" w:rsidR="0022490C" w:rsidRPr="003D7F5C" w:rsidRDefault="0022490C" w:rsidP="00CD2C76">
            <w:pPr>
              <w:pStyle w:val="TableParagraph"/>
              <w:rPr>
                <w:sz w:val="24"/>
              </w:rPr>
            </w:pPr>
            <w:r w:rsidRPr="003D7F5C">
              <w:rPr>
                <w:spacing w:val="-5"/>
                <w:sz w:val="24"/>
              </w:rPr>
              <w:t>2.4</w:t>
            </w:r>
          </w:p>
        </w:tc>
        <w:tc>
          <w:tcPr>
            <w:tcW w:w="567" w:type="pct"/>
          </w:tcPr>
          <w:p w14:paraId="6E061C52" w14:textId="77777777" w:rsidR="0022490C" w:rsidRPr="003D7F5C" w:rsidRDefault="0022490C" w:rsidP="00CD2C76">
            <w:pPr>
              <w:pStyle w:val="TableParagraph"/>
              <w:ind w:left="108"/>
              <w:rPr>
                <w:sz w:val="24"/>
              </w:rPr>
            </w:pPr>
            <w:r w:rsidRPr="003D7F5C">
              <w:rPr>
                <w:spacing w:val="-10"/>
                <w:sz w:val="24"/>
              </w:rPr>
              <w:t>-</w:t>
            </w:r>
          </w:p>
        </w:tc>
      </w:tr>
      <w:tr w:rsidR="0022490C" w:rsidRPr="003D7F5C" w14:paraId="28CD27ED" w14:textId="77777777" w:rsidTr="00CD2C76">
        <w:trPr>
          <w:trHeight w:val="20"/>
        </w:trPr>
        <w:tc>
          <w:tcPr>
            <w:tcW w:w="931" w:type="pct"/>
            <w:hideMark/>
          </w:tcPr>
          <w:p w14:paraId="7C407392"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b/>
                <w:bCs/>
                <w:sz w:val="24"/>
                <w:szCs w:val="24"/>
              </w:rPr>
              <w:t>CV (%)</w:t>
            </w:r>
          </w:p>
        </w:tc>
        <w:tc>
          <w:tcPr>
            <w:tcW w:w="667" w:type="pct"/>
            <w:hideMark/>
          </w:tcPr>
          <w:p w14:paraId="4F9EA53E"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3.9</w:t>
            </w:r>
          </w:p>
        </w:tc>
        <w:tc>
          <w:tcPr>
            <w:tcW w:w="667" w:type="pct"/>
            <w:hideMark/>
          </w:tcPr>
          <w:p w14:paraId="14362972" w14:textId="77777777" w:rsidR="0022490C" w:rsidRPr="003D7F5C" w:rsidRDefault="0022490C" w:rsidP="00CD2C76">
            <w:pPr>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w:t>
            </w:r>
          </w:p>
        </w:tc>
        <w:tc>
          <w:tcPr>
            <w:tcW w:w="466" w:type="pct"/>
          </w:tcPr>
          <w:p w14:paraId="7CE0BFCB" w14:textId="77777777" w:rsidR="0022490C" w:rsidRPr="003D7F5C" w:rsidRDefault="0022490C" w:rsidP="00CD2C76">
            <w:pPr>
              <w:pStyle w:val="TableParagraph"/>
              <w:spacing w:before="234" w:line="240" w:lineRule="auto"/>
              <w:ind w:left="108"/>
              <w:rPr>
                <w:sz w:val="24"/>
              </w:rPr>
            </w:pPr>
            <w:r w:rsidRPr="003D7F5C">
              <w:rPr>
                <w:spacing w:val="-5"/>
                <w:sz w:val="24"/>
              </w:rPr>
              <w:t>4.1</w:t>
            </w:r>
          </w:p>
        </w:tc>
        <w:tc>
          <w:tcPr>
            <w:tcW w:w="547" w:type="pct"/>
          </w:tcPr>
          <w:p w14:paraId="552AD697" w14:textId="77777777" w:rsidR="0022490C" w:rsidRPr="003D7F5C" w:rsidRDefault="0022490C" w:rsidP="00CD2C76">
            <w:pPr>
              <w:pStyle w:val="TableParagraph"/>
              <w:spacing w:before="234" w:line="240" w:lineRule="auto"/>
              <w:ind w:left="108"/>
              <w:rPr>
                <w:sz w:val="24"/>
              </w:rPr>
            </w:pPr>
            <w:r w:rsidRPr="003D7F5C">
              <w:rPr>
                <w:spacing w:val="-10"/>
                <w:sz w:val="24"/>
              </w:rPr>
              <w:t>-</w:t>
            </w:r>
          </w:p>
        </w:tc>
        <w:tc>
          <w:tcPr>
            <w:tcW w:w="588" w:type="pct"/>
          </w:tcPr>
          <w:p w14:paraId="677744D5" w14:textId="77777777" w:rsidR="0022490C" w:rsidRPr="003D7F5C" w:rsidRDefault="0022490C" w:rsidP="00CD2C76">
            <w:pPr>
              <w:pStyle w:val="TableParagraph"/>
              <w:spacing w:before="234" w:line="240" w:lineRule="auto"/>
              <w:ind w:left="-104"/>
              <w:rPr>
                <w:sz w:val="24"/>
              </w:rPr>
            </w:pPr>
            <w:r w:rsidRPr="003D7F5C">
              <w:rPr>
                <w:spacing w:val="-10"/>
                <w:sz w:val="24"/>
              </w:rPr>
              <w:t>-</w:t>
            </w:r>
          </w:p>
        </w:tc>
        <w:tc>
          <w:tcPr>
            <w:tcW w:w="568" w:type="pct"/>
          </w:tcPr>
          <w:p w14:paraId="65988162" w14:textId="77777777" w:rsidR="0022490C" w:rsidRPr="003D7F5C" w:rsidRDefault="0022490C" w:rsidP="00CD2C76">
            <w:pPr>
              <w:pStyle w:val="TableParagraph"/>
              <w:rPr>
                <w:sz w:val="24"/>
              </w:rPr>
            </w:pPr>
            <w:r w:rsidRPr="003D7F5C">
              <w:rPr>
                <w:spacing w:val="-5"/>
                <w:sz w:val="24"/>
              </w:rPr>
              <w:t>4.6</w:t>
            </w:r>
          </w:p>
        </w:tc>
        <w:tc>
          <w:tcPr>
            <w:tcW w:w="567" w:type="pct"/>
          </w:tcPr>
          <w:p w14:paraId="26A87CEC" w14:textId="77777777" w:rsidR="0022490C" w:rsidRPr="003D7F5C" w:rsidRDefault="0022490C" w:rsidP="00CD2C76">
            <w:pPr>
              <w:pStyle w:val="TableParagraph"/>
              <w:ind w:left="108"/>
              <w:rPr>
                <w:sz w:val="24"/>
              </w:rPr>
            </w:pPr>
            <w:r w:rsidRPr="003D7F5C">
              <w:rPr>
                <w:spacing w:val="-10"/>
                <w:sz w:val="24"/>
              </w:rPr>
              <w:t>-</w:t>
            </w:r>
          </w:p>
        </w:tc>
      </w:tr>
    </w:tbl>
    <w:p w14:paraId="61817FCB" w14:textId="77777777" w:rsidR="008268C8" w:rsidRPr="003D7F5C"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401080A3" w14:textId="77777777" w:rsidR="008268C8" w:rsidRPr="003D7F5C"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5423CAA6" w14:textId="77777777" w:rsidR="001259EA" w:rsidRPr="003D7F5C" w:rsidRDefault="001259EA" w:rsidP="00412C67">
      <w:pPr>
        <w:spacing w:before="100" w:beforeAutospacing="1" w:after="100" w:afterAutospacing="1" w:line="240" w:lineRule="auto"/>
        <w:jc w:val="both"/>
        <w:rPr>
          <w:rFonts w:ascii="Times New Roman" w:eastAsia="Times New Roman" w:hAnsi="Times New Roman" w:cs="Times New Roman"/>
          <w:sz w:val="24"/>
          <w:szCs w:val="24"/>
        </w:rPr>
      </w:pPr>
    </w:p>
    <w:p w14:paraId="7C222F8C" w14:textId="77777777" w:rsidR="001259EA" w:rsidRPr="003D7F5C" w:rsidRDefault="001259EA" w:rsidP="00412C67">
      <w:pPr>
        <w:spacing w:before="100" w:beforeAutospacing="1" w:after="100" w:afterAutospacing="1" w:line="240" w:lineRule="auto"/>
        <w:jc w:val="both"/>
        <w:rPr>
          <w:rFonts w:ascii="Times New Roman" w:eastAsia="Times New Roman" w:hAnsi="Times New Roman" w:cs="Times New Roman"/>
          <w:sz w:val="24"/>
          <w:szCs w:val="24"/>
        </w:rPr>
      </w:pPr>
    </w:p>
    <w:p w14:paraId="4687079E" w14:textId="77777777" w:rsidR="001259EA" w:rsidRPr="003D7F5C" w:rsidRDefault="001259EA" w:rsidP="001259EA">
      <w:pPr>
        <w:spacing w:before="100" w:beforeAutospacing="1" w:after="100" w:afterAutospacing="1" w:line="240" w:lineRule="auto"/>
        <w:jc w:val="both"/>
        <w:rPr>
          <w:rFonts w:ascii="Times New Roman" w:eastAsia="Times New Roman" w:hAnsi="Times New Roman" w:cs="Times New Roman"/>
          <w:b/>
          <w:sz w:val="24"/>
          <w:szCs w:val="24"/>
        </w:rPr>
        <w:sectPr w:rsidR="001259EA" w:rsidRPr="003D7F5C" w:rsidSect="008268C8">
          <w:pgSz w:w="15840" w:h="12240" w:orient="landscape"/>
          <w:pgMar w:top="1440" w:right="1440" w:bottom="1440" w:left="1440" w:header="720" w:footer="720" w:gutter="0"/>
          <w:cols w:space="720"/>
          <w:docGrid w:linePitch="360"/>
        </w:sectPr>
      </w:pPr>
    </w:p>
    <w:p w14:paraId="453C18AE" w14:textId="77777777" w:rsidR="001259EA" w:rsidRPr="003D7F5C" w:rsidRDefault="001259EA" w:rsidP="001259EA">
      <w:pPr>
        <w:spacing w:before="100" w:beforeAutospacing="1" w:after="100" w:afterAutospacing="1" w:line="240" w:lineRule="auto"/>
        <w:jc w:val="both"/>
        <w:rPr>
          <w:rFonts w:ascii="Times New Roman" w:eastAsia="Times New Roman" w:hAnsi="Times New Roman" w:cs="Times New Roman"/>
          <w:b/>
          <w:sz w:val="24"/>
          <w:szCs w:val="24"/>
        </w:rPr>
      </w:pPr>
      <w:r w:rsidRPr="003D7F5C">
        <w:rPr>
          <w:rFonts w:ascii="Times New Roman" w:eastAsia="Times New Roman" w:hAnsi="Times New Roman" w:cs="Times New Roman"/>
          <w:b/>
          <w:sz w:val="24"/>
          <w:szCs w:val="24"/>
        </w:rPr>
        <w:lastRenderedPageBreak/>
        <w:t>Conclusion</w:t>
      </w:r>
    </w:p>
    <w:p w14:paraId="2D8BB4B6" w14:textId="77777777" w:rsidR="001259EA" w:rsidRDefault="001259EA" w:rsidP="001259EA">
      <w:pPr>
        <w:spacing w:before="100" w:beforeAutospacing="1" w:after="100" w:afterAutospacing="1" w:line="240" w:lineRule="auto"/>
        <w:jc w:val="both"/>
        <w:rPr>
          <w:rFonts w:ascii="Times New Roman" w:eastAsia="Times New Roman" w:hAnsi="Times New Roman" w:cs="Times New Roman"/>
          <w:sz w:val="24"/>
          <w:szCs w:val="24"/>
        </w:rPr>
      </w:pPr>
      <w:r w:rsidRPr="003D7F5C">
        <w:rPr>
          <w:rFonts w:ascii="Times New Roman" w:eastAsia="Times New Roman" w:hAnsi="Times New Roman" w:cs="Times New Roman"/>
          <w:sz w:val="24"/>
          <w:szCs w:val="24"/>
        </w:rPr>
        <w:t>The experiment unequivocally shows that integrated nutrient management (INM), especially with increased doses of nitrogen along with plant growth regulators (PGRs), drastically influences the wheat growth, yield attributes, and overall productivity. The principal conclusions are: High-nitrogen and PGR (T₆–T₈) treatments elevated plant height, dry matter accumulation, plant population, and tiller number, reflecting superior vegetative growth, early establishment, and reproductive ability. Spike density, spike length, grains per spike, and test weight were significantly greater in INM treatments with PGRs, indicating a synergistic response of nutrients and growth regulators towards reproductive development and assimilate partitioning. Biological yield, grain yield, and straw yield were optimized in T₈ (130% N + PGR) with increments of 56.9%, 80.7%, and 39.7% over control, respectively. High yields were also recorded from treatments T₆ and T₇, evidencing that INM with PGRs always enhances both vegetative and reproductive productivity. Generally, the incorporation of optimized nitrogen in combination with plant growth regulators is a viable tactic to enhance wheat growth, production, and biomass accumulation and present an eco-friendly method of higher productivity and economic return.</w:t>
      </w:r>
    </w:p>
    <w:p w14:paraId="38A03679" w14:textId="77777777" w:rsidR="00316679" w:rsidRDefault="00316679" w:rsidP="001259EA">
      <w:pPr>
        <w:spacing w:before="100" w:beforeAutospacing="1" w:after="100" w:afterAutospacing="1" w:line="240" w:lineRule="auto"/>
        <w:jc w:val="both"/>
        <w:rPr>
          <w:rFonts w:ascii="Times New Roman" w:eastAsia="Times New Roman" w:hAnsi="Times New Roman" w:cs="Times New Roman"/>
          <w:sz w:val="24"/>
          <w:szCs w:val="24"/>
        </w:rPr>
      </w:pPr>
    </w:p>
    <w:p w14:paraId="30A2F509" w14:textId="77777777" w:rsidR="00316679" w:rsidRPr="00316679" w:rsidRDefault="00316679" w:rsidP="00316679">
      <w:pPr>
        <w:spacing w:before="100" w:beforeAutospacing="1" w:after="100" w:afterAutospacing="1" w:line="240" w:lineRule="auto"/>
        <w:jc w:val="both"/>
        <w:rPr>
          <w:rFonts w:ascii="Times New Roman" w:eastAsia="Times New Roman" w:hAnsi="Times New Roman" w:cs="Times New Roman"/>
          <w:sz w:val="24"/>
          <w:szCs w:val="24"/>
        </w:rPr>
      </w:pPr>
      <w:r w:rsidRPr="00316679">
        <w:rPr>
          <w:rFonts w:ascii="Times New Roman" w:eastAsia="Times New Roman" w:hAnsi="Times New Roman" w:cs="Times New Roman"/>
          <w:sz w:val="24"/>
          <w:szCs w:val="24"/>
        </w:rPr>
        <w:t>COMPETING INTERESTS DISCLAIMER:</w:t>
      </w:r>
    </w:p>
    <w:p w14:paraId="17B2C923" w14:textId="769F1AC8" w:rsidR="00316679" w:rsidRDefault="00316679" w:rsidP="00316679">
      <w:pPr>
        <w:spacing w:before="100" w:beforeAutospacing="1" w:after="100" w:afterAutospacing="1" w:line="240" w:lineRule="auto"/>
        <w:jc w:val="both"/>
        <w:rPr>
          <w:rFonts w:ascii="Times New Roman" w:eastAsia="Times New Roman" w:hAnsi="Times New Roman" w:cs="Times New Roman"/>
          <w:sz w:val="24"/>
          <w:szCs w:val="24"/>
        </w:rPr>
      </w:pPr>
      <w:r w:rsidRPr="00316679">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B3E64FE" w14:textId="77777777" w:rsidR="00316679" w:rsidRPr="003D7F5C" w:rsidRDefault="00316679" w:rsidP="001259EA">
      <w:pPr>
        <w:spacing w:before="100" w:beforeAutospacing="1" w:after="100" w:afterAutospacing="1" w:line="240" w:lineRule="auto"/>
        <w:jc w:val="both"/>
        <w:rPr>
          <w:rFonts w:ascii="Times New Roman" w:eastAsia="Times New Roman" w:hAnsi="Times New Roman" w:cs="Times New Roman"/>
          <w:sz w:val="24"/>
          <w:szCs w:val="24"/>
        </w:rPr>
      </w:pPr>
    </w:p>
    <w:p w14:paraId="63A07A5D" w14:textId="77777777" w:rsidR="00973618" w:rsidRPr="003D7F5C" w:rsidRDefault="00973618" w:rsidP="001259EA">
      <w:pPr>
        <w:spacing w:before="100" w:beforeAutospacing="1" w:after="100" w:afterAutospacing="1" w:line="240" w:lineRule="auto"/>
        <w:jc w:val="both"/>
        <w:rPr>
          <w:rFonts w:ascii="Times New Roman" w:eastAsia="Times New Roman" w:hAnsi="Times New Roman" w:cs="Times New Roman"/>
          <w:b/>
          <w:sz w:val="24"/>
          <w:szCs w:val="24"/>
        </w:rPr>
      </w:pPr>
      <w:r w:rsidRPr="003D7F5C">
        <w:rPr>
          <w:rFonts w:ascii="Times New Roman" w:eastAsia="Times New Roman" w:hAnsi="Times New Roman" w:cs="Times New Roman"/>
          <w:b/>
          <w:sz w:val="24"/>
          <w:szCs w:val="24"/>
        </w:rPr>
        <w:t xml:space="preserve">Reference </w:t>
      </w:r>
    </w:p>
    <w:p w14:paraId="1E83303B" w14:textId="77777777" w:rsidR="00973618" w:rsidRPr="003D7F5C" w:rsidRDefault="00973618" w:rsidP="00973618">
      <w:pPr>
        <w:jc w:val="both"/>
        <w:rPr>
          <w:rFonts w:ascii="Times New Roman" w:hAnsi="Times New Roman" w:cs="Times New Roman"/>
          <w:color w:val="222222"/>
          <w:sz w:val="24"/>
          <w:szCs w:val="24"/>
          <w:shd w:val="clear" w:color="auto" w:fill="FFFFFF"/>
        </w:rPr>
      </w:pPr>
      <w:r w:rsidRPr="003D7F5C">
        <w:rPr>
          <w:rFonts w:ascii="Times New Roman" w:hAnsi="Times New Roman" w:cs="Times New Roman"/>
          <w:color w:val="222222"/>
          <w:sz w:val="24"/>
          <w:szCs w:val="24"/>
          <w:shd w:val="clear" w:color="auto" w:fill="FFFFFF"/>
        </w:rPr>
        <w:t>Bao, X., Zhang, B., Dai, M., Liu, X., Ren, J., Gu, L., &amp; Zhen, W. (2024). Improvement of grain weight and crop water productivity in winter wheat by light and frequent irrigation based on crop evapotranspiration. </w:t>
      </w:r>
      <w:r w:rsidRPr="003D7F5C">
        <w:rPr>
          <w:rFonts w:ascii="Times New Roman" w:hAnsi="Times New Roman" w:cs="Times New Roman"/>
          <w:i/>
          <w:iCs/>
          <w:color w:val="222222"/>
          <w:sz w:val="24"/>
          <w:szCs w:val="24"/>
          <w:shd w:val="clear" w:color="auto" w:fill="FFFFFF"/>
        </w:rPr>
        <w:t>Agricultural Water Management</w:t>
      </w:r>
      <w:r w:rsidRPr="003D7F5C">
        <w:rPr>
          <w:rFonts w:ascii="Times New Roman" w:hAnsi="Times New Roman" w:cs="Times New Roman"/>
          <w:color w:val="222222"/>
          <w:sz w:val="24"/>
          <w:szCs w:val="24"/>
          <w:shd w:val="clear" w:color="auto" w:fill="FFFFFF"/>
        </w:rPr>
        <w:t>, </w:t>
      </w:r>
      <w:r w:rsidRPr="003D7F5C">
        <w:rPr>
          <w:rFonts w:ascii="Times New Roman" w:hAnsi="Times New Roman" w:cs="Times New Roman"/>
          <w:i/>
          <w:iCs/>
          <w:color w:val="222222"/>
          <w:sz w:val="24"/>
          <w:szCs w:val="24"/>
          <w:shd w:val="clear" w:color="auto" w:fill="FFFFFF"/>
        </w:rPr>
        <w:t>301</w:t>
      </w:r>
      <w:r w:rsidRPr="003D7F5C">
        <w:rPr>
          <w:rFonts w:ascii="Times New Roman" w:hAnsi="Times New Roman" w:cs="Times New Roman"/>
          <w:color w:val="222222"/>
          <w:sz w:val="24"/>
          <w:szCs w:val="24"/>
          <w:shd w:val="clear" w:color="auto" w:fill="FFFFFF"/>
        </w:rPr>
        <w:t>, 108922.</w:t>
      </w:r>
    </w:p>
    <w:p w14:paraId="29DE173C" w14:textId="77777777" w:rsidR="00973618" w:rsidRPr="003D7F5C" w:rsidRDefault="00973618" w:rsidP="00973618">
      <w:pPr>
        <w:jc w:val="both"/>
        <w:rPr>
          <w:rFonts w:ascii="Times New Roman" w:hAnsi="Times New Roman" w:cs="Times New Roman"/>
          <w:color w:val="222222"/>
          <w:sz w:val="24"/>
          <w:szCs w:val="24"/>
          <w:shd w:val="clear" w:color="auto" w:fill="FFFFFF"/>
        </w:rPr>
      </w:pPr>
      <w:r w:rsidRPr="003D7F5C">
        <w:rPr>
          <w:rFonts w:ascii="Times New Roman" w:hAnsi="Times New Roman" w:cs="Times New Roman"/>
          <w:color w:val="222222"/>
          <w:sz w:val="24"/>
          <w:szCs w:val="24"/>
          <w:shd w:val="clear" w:color="auto" w:fill="FFFFFF"/>
        </w:rPr>
        <w:t xml:space="preserve">Chopra, R., Sharma, M., Sharma, S. K., </w:t>
      </w:r>
      <w:proofErr w:type="spellStart"/>
      <w:r w:rsidRPr="003D7F5C">
        <w:rPr>
          <w:rFonts w:ascii="Times New Roman" w:hAnsi="Times New Roman" w:cs="Times New Roman"/>
          <w:color w:val="222222"/>
          <w:sz w:val="24"/>
          <w:szCs w:val="24"/>
          <w:shd w:val="clear" w:color="auto" w:fill="FFFFFF"/>
        </w:rPr>
        <w:t>Nepalia</w:t>
      </w:r>
      <w:proofErr w:type="spellEnd"/>
      <w:r w:rsidRPr="003D7F5C">
        <w:rPr>
          <w:rFonts w:ascii="Times New Roman" w:hAnsi="Times New Roman" w:cs="Times New Roman"/>
          <w:color w:val="222222"/>
          <w:sz w:val="24"/>
          <w:szCs w:val="24"/>
          <w:shd w:val="clear" w:color="auto" w:fill="FFFFFF"/>
        </w:rPr>
        <w:t xml:space="preserve">, V., Jain, H. K., &amp; Singh, A. (2016). Effect of integrated nutrient management on growth and yield of wheat (Triticum aestivum L.) in </w:t>
      </w:r>
      <w:proofErr w:type="spellStart"/>
      <w:r w:rsidRPr="003D7F5C">
        <w:rPr>
          <w:rFonts w:ascii="Times New Roman" w:hAnsi="Times New Roman" w:cs="Times New Roman"/>
          <w:color w:val="222222"/>
          <w:sz w:val="24"/>
          <w:szCs w:val="24"/>
          <w:shd w:val="clear" w:color="auto" w:fill="FFFFFF"/>
        </w:rPr>
        <w:t>Haplustepts</w:t>
      </w:r>
      <w:proofErr w:type="spellEnd"/>
      <w:r w:rsidRPr="003D7F5C">
        <w:rPr>
          <w:rFonts w:ascii="Times New Roman" w:hAnsi="Times New Roman" w:cs="Times New Roman"/>
          <w:color w:val="222222"/>
          <w:sz w:val="24"/>
          <w:szCs w:val="24"/>
          <w:shd w:val="clear" w:color="auto" w:fill="FFFFFF"/>
        </w:rPr>
        <w:t>. </w:t>
      </w:r>
      <w:r w:rsidRPr="003D7F5C">
        <w:rPr>
          <w:rFonts w:ascii="Times New Roman" w:hAnsi="Times New Roman" w:cs="Times New Roman"/>
          <w:i/>
          <w:iCs/>
          <w:color w:val="222222"/>
          <w:sz w:val="24"/>
          <w:szCs w:val="24"/>
          <w:shd w:val="clear" w:color="auto" w:fill="FFFFFF"/>
        </w:rPr>
        <w:t>International Journal of Science and Nature</w:t>
      </w:r>
      <w:r w:rsidRPr="003D7F5C">
        <w:rPr>
          <w:rFonts w:ascii="Times New Roman" w:hAnsi="Times New Roman" w:cs="Times New Roman"/>
          <w:color w:val="222222"/>
          <w:sz w:val="24"/>
          <w:szCs w:val="24"/>
          <w:shd w:val="clear" w:color="auto" w:fill="FFFFFF"/>
        </w:rPr>
        <w:t>, </w:t>
      </w:r>
      <w:r w:rsidRPr="003D7F5C">
        <w:rPr>
          <w:rFonts w:ascii="Times New Roman" w:hAnsi="Times New Roman" w:cs="Times New Roman"/>
          <w:i/>
          <w:iCs/>
          <w:color w:val="222222"/>
          <w:sz w:val="24"/>
          <w:szCs w:val="24"/>
          <w:shd w:val="clear" w:color="auto" w:fill="FFFFFF"/>
        </w:rPr>
        <w:t>7</w:t>
      </w:r>
      <w:r w:rsidRPr="003D7F5C">
        <w:rPr>
          <w:rFonts w:ascii="Times New Roman" w:hAnsi="Times New Roman" w:cs="Times New Roman"/>
          <w:color w:val="222222"/>
          <w:sz w:val="24"/>
          <w:szCs w:val="24"/>
          <w:shd w:val="clear" w:color="auto" w:fill="FFFFFF"/>
        </w:rPr>
        <w:t>(3), 622-628.</w:t>
      </w:r>
    </w:p>
    <w:p w14:paraId="482E1D6E" w14:textId="77777777" w:rsidR="00973618" w:rsidRPr="003D7F5C" w:rsidRDefault="00973618" w:rsidP="00973618">
      <w:pPr>
        <w:jc w:val="both"/>
        <w:rPr>
          <w:rFonts w:ascii="Times New Roman" w:hAnsi="Times New Roman" w:cs="Times New Roman"/>
          <w:color w:val="222222"/>
          <w:sz w:val="24"/>
          <w:szCs w:val="24"/>
          <w:shd w:val="clear" w:color="auto" w:fill="FFFFFF"/>
        </w:rPr>
      </w:pPr>
      <w:r w:rsidRPr="003D7F5C">
        <w:rPr>
          <w:rFonts w:ascii="Times New Roman" w:hAnsi="Times New Roman" w:cs="Times New Roman"/>
          <w:color w:val="222222"/>
          <w:sz w:val="24"/>
          <w:szCs w:val="24"/>
          <w:shd w:val="clear" w:color="auto" w:fill="FFFFFF"/>
        </w:rPr>
        <w:t>Darjee, S., Shrivastava, M., Langyan, S., Singh, G., Pandey, R., Sharma, A., ... &amp; Singh, R. (2023). Integrated nutrient management reduced the nutrient losses and increased crop yield in irrigated wheat. </w:t>
      </w:r>
      <w:r w:rsidRPr="003D7F5C">
        <w:rPr>
          <w:rFonts w:ascii="Times New Roman" w:hAnsi="Times New Roman" w:cs="Times New Roman"/>
          <w:i/>
          <w:iCs/>
          <w:color w:val="222222"/>
          <w:sz w:val="24"/>
          <w:szCs w:val="24"/>
          <w:shd w:val="clear" w:color="auto" w:fill="FFFFFF"/>
        </w:rPr>
        <w:t>Archives of Agronomy and Soil Science</w:t>
      </w:r>
      <w:r w:rsidRPr="003D7F5C">
        <w:rPr>
          <w:rFonts w:ascii="Times New Roman" w:hAnsi="Times New Roman" w:cs="Times New Roman"/>
          <w:color w:val="222222"/>
          <w:sz w:val="24"/>
          <w:szCs w:val="24"/>
          <w:shd w:val="clear" w:color="auto" w:fill="FFFFFF"/>
        </w:rPr>
        <w:t>, </w:t>
      </w:r>
      <w:r w:rsidRPr="003D7F5C">
        <w:rPr>
          <w:rFonts w:ascii="Times New Roman" w:hAnsi="Times New Roman" w:cs="Times New Roman"/>
          <w:i/>
          <w:iCs/>
          <w:color w:val="222222"/>
          <w:sz w:val="24"/>
          <w:szCs w:val="24"/>
          <w:shd w:val="clear" w:color="auto" w:fill="FFFFFF"/>
        </w:rPr>
        <w:t>69</w:t>
      </w:r>
      <w:r w:rsidRPr="003D7F5C">
        <w:rPr>
          <w:rFonts w:ascii="Times New Roman" w:hAnsi="Times New Roman" w:cs="Times New Roman"/>
          <w:color w:val="222222"/>
          <w:sz w:val="24"/>
          <w:szCs w:val="24"/>
          <w:shd w:val="clear" w:color="auto" w:fill="FFFFFF"/>
        </w:rPr>
        <w:t>(8), 1298-1309.</w:t>
      </w:r>
    </w:p>
    <w:p w14:paraId="2C2BED7D" w14:textId="77777777" w:rsidR="00973618" w:rsidRPr="003D7F5C" w:rsidRDefault="00973618" w:rsidP="00973618">
      <w:pPr>
        <w:spacing w:before="100" w:beforeAutospacing="1" w:after="100" w:afterAutospacing="1" w:line="240" w:lineRule="auto"/>
        <w:jc w:val="both"/>
        <w:rPr>
          <w:rFonts w:ascii="Times New Roman" w:eastAsia="Times New Roman" w:hAnsi="Times New Roman" w:cs="Times New Roman"/>
          <w:sz w:val="24"/>
          <w:szCs w:val="24"/>
        </w:rPr>
      </w:pPr>
      <w:r w:rsidRPr="003D7F5C">
        <w:rPr>
          <w:rFonts w:ascii="Times New Roman" w:hAnsi="Times New Roman" w:cs="Times New Roman"/>
          <w:color w:val="222222"/>
          <w:sz w:val="24"/>
          <w:szCs w:val="24"/>
          <w:shd w:val="clear" w:color="auto" w:fill="FFFFFF"/>
        </w:rPr>
        <w:t xml:space="preserve">Devi, K. N., Singh, M. S., Singh, N. G., &amp; </w:t>
      </w:r>
      <w:proofErr w:type="spellStart"/>
      <w:r w:rsidRPr="003D7F5C">
        <w:rPr>
          <w:rFonts w:ascii="Times New Roman" w:hAnsi="Times New Roman" w:cs="Times New Roman"/>
          <w:color w:val="222222"/>
          <w:sz w:val="24"/>
          <w:szCs w:val="24"/>
          <w:shd w:val="clear" w:color="auto" w:fill="FFFFFF"/>
        </w:rPr>
        <w:t>Athokpam</w:t>
      </w:r>
      <w:proofErr w:type="spellEnd"/>
      <w:r w:rsidRPr="003D7F5C">
        <w:rPr>
          <w:rFonts w:ascii="Times New Roman" w:hAnsi="Times New Roman" w:cs="Times New Roman"/>
          <w:color w:val="222222"/>
          <w:sz w:val="24"/>
          <w:szCs w:val="24"/>
          <w:shd w:val="clear" w:color="auto" w:fill="FFFFFF"/>
        </w:rPr>
        <w:t>, H. S. (2011). Effect of integrated nutrient management on growth and yield of wheat (Triticum aestivum L.). </w:t>
      </w:r>
      <w:r w:rsidRPr="003D7F5C">
        <w:rPr>
          <w:rFonts w:ascii="Times New Roman" w:hAnsi="Times New Roman" w:cs="Times New Roman"/>
          <w:i/>
          <w:iCs/>
          <w:color w:val="222222"/>
          <w:sz w:val="24"/>
          <w:szCs w:val="24"/>
          <w:shd w:val="clear" w:color="auto" w:fill="FFFFFF"/>
        </w:rPr>
        <w:t>Journal of Crop and Weed</w:t>
      </w:r>
      <w:r w:rsidRPr="003D7F5C">
        <w:rPr>
          <w:rFonts w:ascii="Times New Roman" w:hAnsi="Times New Roman" w:cs="Times New Roman"/>
          <w:color w:val="222222"/>
          <w:sz w:val="24"/>
          <w:szCs w:val="24"/>
          <w:shd w:val="clear" w:color="auto" w:fill="FFFFFF"/>
        </w:rPr>
        <w:t>, </w:t>
      </w:r>
      <w:r w:rsidRPr="003D7F5C">
        <w:rPr>
          <w:rFonts w:ascii="Times New Roman" w:hAnsi="Times New Roman" w:cs="Times New Roman"/>
          <w:i/>
          <w:iCs/>
          <w:color w:val="222222"/>
          <w:sz w:val="24"/>
          <w:szCs w:val="24"/>
          <w:shd w:val="clear" w:color="auto" w:fill="FFFFFF"/>
        </w:rPr>
        <w:t>7</w:t>
      </w:r>
      <w:r w:rsidRPr="003D7F5C">
        <w:rPr>
          <w:rFonts w:ascii="Times New Roman" w:hAnsi="Times New Roman" w:cs="Times New Roman"/>
          <w:color w:val="222222"/>
          <w:sz w:val="24"/>
          <w:szCs w:val="24"/>
          <w:shd w:val="clear" w:color="auto" w:fill="FFFFFF"/>
        </w:rPr>
        <w:t>(2), 23-27.</w:t>
      </w:r>
    </w:p>
    <w:p w14:paraId="2C4296CC" w14:textId="77777777" w:rsidR="00973618" w:rsidRPr="003D7F5C" w:rsidRDefault="00973618" w:rsidP="00973618">
      <w:pPr>
        <w:spacing w:before="100" w:beforeAutospacing="1" w:after="100" w:afterAutospacing="1" w:line="240" w:lineRule="auto"/>
        <w:jc w:val="both"/>
        <w:rPr>
          <w:rFonts w:ascii="Times New Roman" w:eastAsia="Times New Roman" w:hAnsi="Times New Roman" w:cs="Times New Roman"/>
          <w:sz w:val="24"/>
          <w:szCs w:val="24"/>
        </w:rPr>
      </w:pPr>
      <w:r w:rsidRPr="003D7F5C">
        <w:rPr>
          <w:rFonts w:ascii="Times New Roman" w:hAnsi="Times New Roman" w:cs="Times New Roman"/>
          <w:color w:val="222222"/>
          <w:sz w:val="24"/>
          <w:szCs w:val="24"/>
          <w:shd w:val="clear" w:color="auto" w:fill="FFFFFF"/>
        </w:rPr>
        <w:lastRenderedPageBreak/>
        <w:t>Fazily, T., Thakral, S. K., &amp; Dhaka, A. K. (2021). Effect of integrated nutrient management on growth, yield attributes and yield of wheat. </w:t>
      </w:r>
      <w:r w:rsidRPr="003D7F5C">
        <w:rPr>
          <w:rFonts w:ascii="Times New Roman" w:hAnsi="Times New Roman" w:cs="Times New Roman"/>
          <w:i/>
          <w:iCs/>
          <w:color w:val="222222"/>
          <w:sz w:val="24"/>
          <w:szCs w:val="24"/>
          <w:shd w:val="clear" w:color="auto" w:fill="FFFFFF"/>
        </w:rPr>
        <w:t>International Journal of Advances in Agricultural Science and Technology</w:t>
      </w:r>
      <w:r w:rsidRPr="003D7F5C">
        <w:rPr>
          <w:rFonts w:ascii="Times New Roman" w:hAnsi="Times New Roman" w:cs="Times New Roman"/>
          <w:color w:val="222222"/>
          <w:sz w:val="24"/>
          <w:szCs w:val="24"/>
          <w:shd w:val="clear" w:color="auto" w:fill="FFFFFF"/>
        </w:rPr>
        <w:t>, </w:t>
      </w:r>
      <w:r w:rsidRPr="003D7F5C">
        <w:rPr>
          <w:rFonts w:ascii="Times New Roman" w:hAnsi="Times New Roman" w:cs="Times New Roman"/>
          <w:i/>
          <w:iCs/>
          <w:color w:val="222222"/>
          <w:sz w:val="24"/>
          <w:szCs w:val="24"/>
          <w:shd w:val="clear" w:color="auto" w:fill="FFFFFF"/>
        </w:rPr>
        <w:t>8</w:t>
      </w:r>
      <w:r w:rsidRPr="003D7F5C">
        <w:rPr>
          <w:rFonts w:ascii="Times New Roman" w:hAnsi="Times New Roman" w:cs="Times New Roman"/>
          <w:color w:val="222222"/>
          <w:sz w:val="24"/>
          <w:szCs w:val="24"/>
          <w:shd w:val="clear" w:color="auto" w:fill="FFFFFF"/>
        </w:rPr>
        <w:t>(1), 106-118.</w:t>
      </w:r>
    </w:p>
    <w:p w14:paraId="119FE767" w14:textId="77777777" w:rsidR="00973618" w:rsidRPr="003D7F5C" w:rsidRDefault="00973618" w:rsidP="00973618">
      <w:pPr>
        <w:jc w:val="both"/>
        <w:rPr>
          <w:rFonts w:ascii="Times New Roman" w:hAnsi="Times New Roman" w:cs="Times New Roman"/>
          <w:color w:val="222222"/>
          <w:sz w:val="24"/>
          <w:szCs w:val="24"/>
          <w:shd w:val="clear" w:color="auto" w:fill="FFFFFF"/>
        </w:rPr>
      </w:pPr>
      <w:r w:rsidRPr="003D7F5C">
        <w:rPr>
          <w:rFonts w:ascii="Times New Roman" w:hAnsi="Times New Roman" w:cs="Times New Roman"/>
          <w:color w:val="222222"/>
          <w:sz w:val="24"/>
          <w:szCs w:val="24"/>
          <w:shd w:val="clear" w:color="auto" w:fill="FFFFFF"/>
        </w:rPr>
        <w:t>Guo, X., Zhang, Z., Li, J., Zhang, S., Sun, W., Xiao, X., ... &amp; Zhang, Y. (2024). Phenotypic and transcriptome profiling of spikes reveals the regulation of light regimens on spike growth and fertile floret number in wheat. </w:t>
      </w:r>
      <w:r w:rsidRPr="003D7F5C">
        <w:rPr>
          <w:rFonts w:ascii="Times New Roman" w:hAnsi="Times New Roman" w:cs="Times New Roman"/>
          <w:i/>
          <w:iCs/>
          <w:color w:val="222222"/>
          <w:sz w:val="24"/>
          <w:szCs w:val="24"/>
          <w:shd w:val="clear" w:color="auto" w:fill="FFFFFF"/>
        </w:rPr>
        <w:t>Plant, Cell &amp; Environment</w:t>
      </w:r>
      <w:r w:rsidRPr="003D7F5C">
        <w:rPr>
          <w:rFonts w:ascii="Times New Roman" w:hAnsi="Times New Roman" w:cs="Times New Roman"/>
          <w:color w:val="222222"/>
          <w:sz w:val="24"/>
          <w:szCs w:val="24"/>
          <w:shd w:val="clear" w:color="auto" w:fill="FFFFFF"/>
        </w:rPr>
        <w:t>, </w:t>
      </w:r>
      <w:r w:rsidRPr="003D7F5C">
        <w:rPr>
          <w:rFonts w:ascii="Times New Roman" w:hAnsi="Times New Roman" w:cs="Times New Roman"/>
          <w:i/>
          <w:iCs/>
          <w:color w:val="222222"/>
          <w:sz w:val="24"/>
          <w:szCs w:val="24"/>
          <w:shd w:val="clear" w:color="auto" w:fill="FFFFFF"/>
        </w:rPr>
        <w:t>47</w:t>
      </w:r>
      <w:r w:rsidRPr="003D7F5C">
        <w:rPr>
          <w:rFonts w:ascii="Times New Roman" w:hAnsi="Times New Roman" w:cs="Times New Roman"/>
          <w:color w:val="222222"/>
          <w:sz w:val="24"/>
          <w:szCs w:val="24"/>
          <w:shd w:val="clear" w:color="auto" w:fill="FFFFFF"/>
        </w:rPr>
        <w:t>(5), 1575-1591.</w:t>
      </w:r>
    </w:p>
    <w:p w14:paraId="3E7D2559" w14:textId="77777777" w:rsidR="00973618" w:rsidRPr="003D7F5C" w:rsidRDefault="00973618" w:rsidP="00973618">
      <w:pPr>
        <w:jc w:val="both"/>
        <w:rPr>
          <w:rFonts w:ascii="Times New Roman" w:hAnsi="Times New Roman" w:cs="Times New Roman"/>
          <w:color w:val="222222"/>
          <w:sz w:val="24"/>
          <w:szCs w:val="24"/>
          <w:shd w:val="clear" w:color="auto" w:fill="FFFFFF"/>
        </w:rPr>
      </w:pPr>
      <w:r w:rsidRPr="003D7F5C">
        <w:rPr>
          <w:rFonts w:ascii="Times New Roman" w:hAnsi="Times New Roman" w:cs="Times New Roman"/>
          <w:color w:val="222222"/>
          <w:sz w:val="24"/>
          <w:szCs w:val="24"/>
          <w:shd w:val="clear" w:color="auto" w:fill="FFFFFF"/>
        </w:rPr>
        <w:t>Han, S., Wang, C., Zheng, Y., Lu, Z., Dang, Y. P., Si, J., ... &amp; Zhang, H. (2024). The yield and nitrogen use efficiency of winter wheat in the North China Plain could be improved through enhanced tiller formation and biomass transport. </w:t>
      </w:r>
      <w:r w:rsidRPr="003D7F5C">
        <w:rPr>
          <w:rFonts w:ascii="Times New Roman" w:hAnsi="Times New Roman" w:cs="Times New Roman"/>
          <w:i/>
          <w:iCs/>
          <w:color w:val="222222"/>
          <w:sz w:val="24"/>
          <w:szCs w:val="24"/>
          <w:shd w:val="clear" w:color="auto" w:fill="FFFFFF"/>
        </w:rPr>
        <w:t>Field Crops Research</w:t>
      </w:r>
      <w:r w:rsidRPr="003D7F5C">
        <w:rPr>
          <w:rFonts w:ascii="Times New Roman" w:hAnsi="Times New Roman" w:cs="Times New Roman"/>
          <w:color w:val="222222"/>
          <w:sz w:val="24"/>
          <w:szCs w:val="24"/>
          <w:shd w:val="clear" w:color="auto" w:fill="FFFFFF"/>
        </w:rPr>
        <w:t>, </w:t>
      </w:r>
      <w:r w:rsidRPr="003D7F5C">
        <w:rPr>
          <w:rFonts w:ascii="Times New Roman" w:hAnsi="Times New Roman" w:cs="Times New Roman"/>
          <w:i/>
          <w:iCs/>
          <w:color w:val="222222"/>
          <w:sz w:val="24"/>
          <w:szCs w:val="24"/>
          <w:shd w:val="clear" w:color="auto" w:fill="FFFFFF"/>
        </w:rPr>
        <w:t>318</w:t>
      </w:r>
      <w:r w:rsidRPr="003D7F5C">
        <w:rPr>
          <w:rFonts w:ascii="Times New Roman" w:hAnsi="Times New Roman" w:cs="Times New Roman"/>
          <w:color w:val="222222"/>
          <w:sz w:val="24"/>
          <w:szCs w:val="24"/>
          <w:shd w:val="clear" w:color="auto" w:fill="FFFFFF"/>
        </w:rPr>
        <w:t>, 109570.</w:t>
      </w:r>
    </w:p>
    <w:p w14:paraId="620E9362" w14:textId="77777777" w:rsidR="00973618" w:rsidRPr="003D7F5C" w:rsidRDefault="00973618" w:rsidP="00973618">
      <w:pPr>
        <w:spacing w:before="100" w:beforeAutospacing="1" w:after="100" w:afterAutospacing="1" w:line="240" w:lineRule="auto"/>
        <w:jc w:val="both"/>
        <w:rPr>
          <w:rFonts w:ascii="Times New Roman" w:eastAsia="Times New Roman" w:hAnsi="Times New Roman" w:cs="Times New Roman"/>
          <w:sz w:val="24"/>
          <w:szCs w:val="24"/>
        </w:rPr>
      </w:pPr>
      <w:r w:rsidRPr="003D7F5C">
        <w:rPr>
          <w:rFonts w:ascii="Times New Roman" w:hAnsi="Times New Roman" w:cs="Times New Roman"/>
          <w:color w:val="222222"/>
          <w:sz w:val="24"/>
          <w:szCs w:val="24"/>
          <w:shd w:val="clear" w:color="auto" w:fill="FFFFFF"/>
        </w:rPr>
        <w:t xml:space="preserve">Kaur, G., Singh, I., Behl, R. K., &amp; </w:t>
      </w:r>
      <w:proofErr w:type="spellStart"/>
      <w:r w:rsidRPr="003D7F5C">
        <w:rPr>
          <w:rFonts w:ascii="Times New Roman" w:hAnsi="Times New Roman" w:cs="Times New Roman"/>
          <w:color w:val="222222"/>
          <w:sz w:val="24"/>
          <w:szCs w:val="24"/>
          <w:shd w:val="clear" w:color="auto" w:fill="FFFFFF"/>
        </w:rPr>
        <w:t>Dhankar</w:t>
      </w:r>
      <w:proofErr w:type="spellEnd"/>
      <w:r w:rsidRPr="003D7F5C">
        <w:rPr>
          <w:rFonts w:ascii="Times New Roman" w:hAnsi="Times New Roman" w:cs="Times New Roman"/>
          <w:color w:val="222222"/>
          <w:sz w:val="24"/>
          <w:szCs w:val="24"/>
          <w:shd w:val="clear" w:color="auto" w:fill="FFFFFF"/>
        </w:rPr>
        <w:t>, A. (2024). Effect of Different Integrated Nutrient Management Approaches on Growth, Yield Attributes and Yield of Wheat (Triticum aestivum L.) Crop: A Review. </w:t>
      </w:r>
      <w:r w:rsidRPr="003D7F5C">
        <w:rPr>
          <w:rFonts w:ascii="Times New Roman" w:hAnsi="Times New Roman" w:cs="Times New Roman"/>
          <w:i/>
          <w:iCs/>
          <w:color w:val="222222"/>
          <w:sz w:val="24"/>
          <w:szCs w:val="24"/>
          <w:shd w:val="clear" w:color="auto" w:fill="FFFFFF"/>
        </w:rPr>
        <w:t>Asian Journal of Soil Science and Plant Nutrition</w:t>
      </w:r>
      <w:r w:rsidRPr="003D7F5C">
        <w:rPr>
          <w:rFonts w:ascii="Times New Roman" w:hAnsi="Times New Roman" w:cs="Times New Roman"/>
          <w:color w:val="222222"/>
          <w:sz w:val="24"/>
          <w:szCs w:val="24"/>
          <w:shd w:val="clear" w:color="auto" w:fill="FFFFFF"/>
        </w:rPr>
        <w:t>, </w:t>
      </w:r>
      <w:r w:rsidRPr="003D7F5C">
        <w:rPr>
          <w:rFonts w:ascii="Times New Roman" w:hAnsi="Times New Roman" w:cs="Times New Roman"/>
          <w:i/>
          <w:iCs/>
          <w:color w:val="222222"/>
          <w:sz w:val="24"/>
          <w:szCs w:val="24"/>
          <w:shd w:val="clear" w:color="auto" w:fill="FFFFFF"/>
        </w:rPr>
        <w:t>10</w:t>
      </w:r>
      <w:r w:rsidRPr="003D7F5C">
        <w:rPr>
          <w:rFonts w:ascii="Times New Roman" w:hAnsi="Times New Roman" w:cs="Times New Roman"/>
          <w:color w:val="222222"/>
          <w:sz w:val="24"/>
          <w:szCs w:val="24"/>
          <w:shd w:val="clear" w:color="auto" w:fill="FFFFFF"/>
        </w:rPr>
        <w:t>(1), 457-468.</w:t>
      </w:r>
    </w:p>
    <w:p w14:paraId="6438FE73" w14:textId="77777777" w:rsidR="00973618" w:rsidRPr="003D7F5C" w:rsidRDefault="00973618" w:rsidP="00973618">
      <w:pPr>
        <w:jc w:val="both"/>
        <w:rPr>
          <w:rFonts w:ascii="Times New Roman" w:hAnsi="Times New Roman" w:cs="Times New Roman"/>
          <w:color w:val="222222"/>
          <w:sz w:val="24"/>
          <w:szCs w:val="24"/>
          <w:shd w:val="clear" w:color="auto" w:fill="FFFFFF"/>
        </w:rPr>
      </w:pPr>
      <w:r w:rsidRPr="003D7F5C">
        <w:rPr>
          <w:rFonts w:ascii="Times New Roman" w:hAnsi="Times New Roman" w:cs="Times New Roman"/>
          <w:color w:val="222222"/>
          <w:sz w:val="24"/>
          <w:szCs w:val="24"/>
          <w:shd w:val="clear" w:color="auto" w:fill="FFFFFF"/>
        </w:rPr>
        <w:t>Kaur, R., Kumar, S., Kaur, R., &amp; Kaur, J. (2018). Effect of integrated nutrient management on growth and yield of wheat (Triticum aestivum L.) under irrigated conditions. </w:t>
      </w:r>
      <w:r w:rsidRPr="003D7F5C">
        <w:rPr>
          <w:rFonts w:ascii="Times New Roman" w:hAnsi="Times New Roman" w:cs="Times New Roman"/>
          <w:i/>
          <w:iCs/>
          <w:color w:val="222222"/>
          <w:sz w:val="24"/>
          <w:szCs w:val="24"/>
          <w:shd w:val="clear" w:color="auto" w:fill="FFFFFF"/>
        </w:rPr>
        <w:t>International Journal of Chemical Studies</w:t>
      </w:r>
      <w:r w:rsidRPr="003D7F5C">
        <w:rPr>
          <w:rFonts w:ascii="Times New Roman" w:hAnsi="Times New Roman" w:cs="Times New Roman"/>
          <w:color w:val="222222"/>
          <w:sz w:val="24"/>
          <w:szCs w:val="24"/>
          <w:shd w:val="clear" w:color="auto" w:fill="FFFFFF"/>
        </w:rPr>
        <w:t>, </w:t>
      </w:r>
      <w:r w:rsidRPr="003D7F5C">
        <w:rPr>
          <w:rFonts w:ascii="Times New Roman" w:hAnsi="Times New Roman" w:cs="Times New Roman"/>
          <w:i/>
          <w:iCs/>
          <w:color w:val="222222"/>
          <w:sz w:val="24"/>
          <w:szCs w:val="24"/>
          <w:shd w:val="clear" w:color="auto" w:fill="FFFFFF"/>
        </w:rPr>
        <w:t>6</w:t>
      </w:r>
      <w:r w:rsidRPr="003D7F5C">
        <w:rPr>
          <w:rFonts w:ascii="Times New Roman" w:hAnsi="Times New Roman" w:cs="Times New Roman"/>
          <w:color w:val="222222"/>
          <w:sz w:val="24"/>
          <w:szCs w:val="24"/>
          <w:shd w:val="clear" w:color="auto" w:fill="FFFFFF"/>
        </w:rPr>
        <w:t>(4), 1800-1803.</w:t>
      </w:r>
    </w:p>
    <w:p w14:paraId="79867889" w14:textId="77777777" w:rsidR="00973618" w:rsidRPr="003D7F5C" w:rsidRDefault="00973618" w:rsidP="00973618">
      <w:pPr>
        <w:jc w:val="both"/>
        <w:rPr>
          <w:rFonts w:ascii="Times New Roman" w:hAnsi="Times New Roman" w:cs="Times New Roman"/>
          <w:sz w:val="24"/>
          <w:szCs w:val="24"/>
        </w:rPr>
      </w:pPr>
      <w:r w:rsidRPr="003D7F5C">
        <w:rPr>
          <w:rFonts w:ascii="Times New Roman" w:hAnsi="Times New Roman" w:cs="Times New Roman"/>
          <w:sz w:val="24"/>
          <w:szCs w:val="24"/>
        </w:rPr>
        <w:t>Khan, T. U., Jan, M. T., Khan, A., Ahmad, G., Ishaq, M., Afridi, K., ... &amp;amp; Saeed, M. (2018). Integrated management of fertilizer nitrogen and poultry manure enhance wheat production. Pakistan Journal of Agricultural Research, 31(3).</w:t>
      </w:r>
    </w:p>
    <w:p w14:paraId="36CB1C27" w14:textId="77777777" w:rsidR="00973618" w:rsidRPr="003D7F5C" w:rsidRDefault="00973618" w:rsidP="00973618">
      <w:pPr>
        <w:jc w:val="both"/>
        <w:rPr>
          <w:rFonts w:ascii="Times New Roman" w:hAnsi="Times New Roman" w:cs="Times New Roman"/>
          <w:sz w:val="24"/>
          <w:szCs w:val="24"/>
        </w:rPr>
      </w:pPr>
      <w:r w:rsidRPr="003D7F5C">
        <w:rPr>
          <w:rFonts w:ascii="Times New Roman" w:hAnsi="Times New Roman" w:cs="Times New Roman"/>
          <w:sz w:val="24"/>
          <w:szCs w:val="24"/>
        </w:rPr>
        <w:t>Kumar, A., Tiwari, U. S., Kumar, V., Kumar, N., &amp;amp; Yadav, A. K. (2020). Assessment of the integrated nutrient management effects on yield attributes and yield of wheat cv. PBW-550. Plant Archives, 20(2), 282–285.</w:t>
      </w:r>
    </w:p>
    <w:p w14:paraId="2903CBBA" w14:textId="77777777" w:rsidR="00973618" w:rsidRPr="003D7F5C" w:rsidRDefault="00973618" w:rsidP="00973618">
      <w:pPr>
        <w:spacing w:before="100" w:beforeAutospacing="1" w:after="100" w:afterAutospacing="1" w:line="240" w:lineRule="auto"/>
        <w:jc w:val="both"/>
        <w:rPr>
          <w:rFonts w:ascii="Times New Roman" w:eastAsia="Times New Roman" w:hAnsi="Times New Roman" w:cs="Times New Roman"/>
          <w:sz w:val="24"/>
          <w:szCs w:val="24"/>
        </w:rPr>
      </w:pPr>
      <w:r w:rsidRPr="003D7F5C">
        <w:rPr>
          <w:rFonts w:ascii="Times New Roman" w:hAnsi="Times New Roman" w:cs="Times New Roman"/>
          <w:color w:val="222222"/>
          <w:sz w:val="24"/>
          <w:szCs w:val="24"/>
          <w:shd w:val="clear" w:color="auto" w:fill="FFFFFF"/>
        </w:rPr>
        <w:t xml:space="preserve">Maravi, V., Kumar, S., Gupta, G., </w:t>
      </w:r>
      <w:proofErr w:type="spellStart"/>
      <w:r w:rsidRPr="003D7F5C">
        <w:rPr>
          <w:rFonts w:ascii="Times New Roman" w:hAnsi="Times New Roman" w:cs="Times New Roman"/>
          <w:color w:val="222222"/>
          <w:sz w:val="24"/>
          <w:szCs w:val="24"/>
          <w:shd w:val="clear" w:color="auto" w:fill="FFFFFF"/>
        </w:rPr>
        <w:t>Tilwari</w:t>
      </w:r>
      <w:proofErr w:type="spellEnd"/>
      <w:r w:rsidRPr="003D7F5C">
        <w:rPr>
          <w:rFonts w:ascii="Times New Roman" w:hAnsi="Times New Roman" w:cs="Times New Roman"/>
          <w:color w:val="222222"/>
          <w:sz w:val="24"/>
          <w:szCs w:val="24"/>
          <w:shd w:val="clear" w:color="auto" w:fill="FFFFFF"/>
        </w:rPr>
        <w:t>, A., Paliwal, N., Kher, D., &amp; Patel, A. (2025). Effect of Integrated Nitrogen Management on Growth, Yield and Quality of Wheat (Triticum aestivum L.). </w:t>
      </w:r>
      <w:r w:rsidRPr="003D7F5C">
        <w:rPr>
          <w:rFonts w:ascii="Times New Roman" w:hAnsi="Times New Roman" w:cs="Times New Roman"/>
          <w:i/>
          <w:iCs/>
          <w:color w:val="222222"/>
          <w:sz w:val="24"/>
          <w:szCs w:val="24"/>
          <w:shd w:val="clear" w:color="auto" w:fill="FFFFFF"/>
        </w:rPr>
        <w:t>International Journal of Plant &amp; Soil Science</w:t>
      </w:r>
      <w:r w:rsidRPr="003D7F5C">
        <w:rPr>
          <w:rFonts w:ascii="Times New Roman" w:hAnsi="Times New Roman" w:cs="Times New Roman"/>
          <w:color w:val="222222"/>
          <w:sz w:val="24"/>
          <w:szCs w:val="24"/>
          <w:shd w:val="clear" w:color="auto" w:fill="FFFFFF"/>
        </w:rPr>
        <w:t>, </w:t>
      </w:r>
      <w:r w:rsidRPr="003D7F5C">
        <w:rPr>
          <w:rFonts w:ascii="Times New Roman" w:hAnsi="Times New Roman" w:cs="Times New Roman"/>
          <w:i/>
          <w:iCs/>
          <w:color w:val="222222"/>
          <w:sz w:val="24"/>
          <w:szCs w:val="24"/>
          <w:shd w:val="clear" w:color="auto" w:fill="FFFFFF"/>
        </w:rPr>
        <w:t>37</w:t>
      </w:r>
      <w:r w:rsidRPr="003D7F5C">
        <w:rPr>
          <w:rFonts w:ascii="Times New Roman" w:hAnsi="Times New Roman" w:cs="Times New Roman"/>
          <w:color w:val="222222"/>
          <w:sz w:val="24"/>
          <w:szCs w:val="24"/>
          <w:shd w:val="clear" w:color="auto" w:fill="FFFFFF"/>
        </w:rPr>
        <w:t>(9), 680-686.</w:t>
      </w:r>
    </w:p>
    <w:p w14:paraId="11AB63F5" w14:textId="77777777" w:rsidR="00973618" w:rsidRPr="003D7F5C" w:rsidRDefault="00973618" w:rsidP="00973618">
      <w:pPr>
        <w:spacing w:before="100" w:beforeAutospacing="1" w:after="100" w:afterAutospacing="1" w:line="240" w:lineRule="auto"/>
        <w:jc w:val="both"/>
        <w:rPr>
          <w:rFonts w:ascii="Times New Roman" w:eastAsia="Times New Roman" w:hAnsi="Times New Roman" w:cs="Times New Roman"/>
          <w:sz w:val="24"/>
          <w:szCs w:val="24"/>
        </w:rPr>
      </w:pPr>
      <w:r w:rsidRPr="003D7F5C">
        <w:rPr>
          <w:rFonts w:ascii="Times New Roman" w:hAnsi="Times New Roman" w:cs="Times New Roman"/>
          <w:color w:val="222222"/>
          <w:sz w:val="24"/>
          <w:szCs w:val="24"/>
          <w:shd w:val="clear" w:color="auto" w:fill="FFFFFF"/>
        </w:rPr>
        <w:t>Maurya, R. N., Singh, U. P., Kumar, S., Yadav, A. C., &amp; Yadav, R. A. (2019). Effect of integrated nutrient management on growth and yield of wheat (Triticum aestivum L.). </w:t>
      </w:r>
      <w:r w:rsidRPr="003D7F5C">
        <w:rPr>
          <w:rFonts w:ascii="Times New Roman" w:hAnsi="Times New Roman" w:cs="Times New Roman"/>
          <w:i/>
          <w:iCs/>
          <w:color w:val="222222"/>
          <w:sz w:val="24"/>
          <w:szCs w:val="24"/>
          <w:shd w:val="clear" w:color="auto" w:fill="FFFFFF"/>
        </w:rPr>
        <w:t>International Journal of Chemical Studies</w:t>
      </w:r>
      <w:r w:rsidRPr="003D7F5C">
        <w:rPr>
          <w:rFonts w:ascii="Times New Roman" w:hAnsi="Times New Roman" w:cs="Times New Roman"/>
          <w:color w:val="222222"/>
          <w:sz w:val="24"/>
          <w:szCs w:val="24"/>
          <w:shd w:val="clear" w:color="auto" w:fill="FFFFFF"/>
        </w:rPr>
        <w:t>, </w:t>
      </w:r>
      <w:r w:rsidRPr="003D7F5C">
        <w:rPr>
          <w:rFonts w:ascii="Times New Roman" w:hAnsi="Times New Roman" w:cs="Times New Roman"/>
          <w:i/>
          <w:iCs/>
          <w:color w:val="222222"/>
          <w:sz w:val="24"/>
          <w:szCs w:val="24"/>
          <w:shd w:val="clear" w:color="auto" w:fill="FFFFFF"/>
        </w:rPr>
        <w:t>7</w:t>
      </w:r>
      <w:r w:rsidRPr="003D7F5C">
        <w:rPr>
          <w:rFonts w:ascii="Times New Roman" w:hAnsi="Times New Roman" w:cs="Times New Roman"/>
          <w:color w:val="222222"/>
          <w:sz w:val="24"/>
          <w:szCs w:val="24"/>
          <w:shd w:val="clear" w:color="auto" w:fill="FFFFFF"/>
        </w:rPr>
        <w:t xml:space="preserve">(1), 770-773. </w:t>
      </w:r>
    </w:p>
    <w:p w14:paraId="7726691F" w14:textId="77777777" w:rsidR="00973618" w:rsidRPr="003D7F5C" w:rsidRDefault="00973618" w:rsidP="00973618">
      <w:pPr>
        <w:jc w:val="both"/>
        <w:rPr>
          <w:rFonts w:ascii="Times New Roman" w:hAnsi="Times New Roman" w:cs="Times New Roman"/>
          <w:color w:val="222222"/>
          <w:sz w:val="24"/>
          <w:szCs w:val="24"/>
          <w:shd w:val="clear" w:color="auto" w:fill="FFFFFF"/>
        </w:rPr>
      </w:pPr>
      <w:r w:rsidRPr="003D7F5C">
        <w:rPr>
          <w:rFonts w:ascii="Times New Roman" w:hAnsi="Times New Roman" w:cs="Times New Roman"/>
          <w:color w:val="222222"/>
          <w:sz w:val="24"/>
          <w:szCs w:val="24"/>
          <w:shd w:val="clear" w:color="auto" w:fill="FFFFFF"/>
        </w:rPr>
        <w:t xml:space="preserve">Panse, V. G., &amp; </w:t>
      </w:r>
      <w:proofErr w:type="spellStart"/>
      <w:r w:rsidRPr="003D7F5C">
        <w:rPr>
          <w:rFonts w:ascii="Times New Roman" w:hAnsi="Times New Roman" w:cs="Times New Roman"/>
          <w:color w:val="222222"/>
          <w:sz w:val="24"/>
          <w:szCs w:val="24"/>
          <w:shd w:val="clear" w:color="auto" w:fill="FFFFFF"/>
        </w:rPr>
        <w:t>Sukhatme</w:t>
      </w:r>
      <w:proofErr w:type="spellEnd"/>
      <w:r w:rsidRPr="003D7F5C">
        <w:rPr>
          <w:rFonts w:ascii="Times New Roman" w:hAnsi="Times New Roman" w:cs="Times New Roman"/>
          <w:color w:val="222222"/>
          <w:sz w:val="24"/>
          <w:szCs w:val="24"/>
          <w:shd w:val="clear" w:color="auto" w:fill="FFFFFF"/>
        </w:rPr>
        <w:t>, P. V. (1954). Statistical methods for agricultural workers.</w:t>
      </w:r>
    </w:p>
    <w:p w14:paraId="179BB02B" w14:textId="77777777" w:rsidR="00973618" w:rsidRPr="003D7F5C" w:rsidRDefault="00973618" w:rsidP="00973618">
      <w:pPr>
        <w:jc w:val="both"/>
        <w:rPr>
          <w:rFonts w:ascii="Times New Roman" w:hAnsi="Times New Roman" w:cs="Times New Roman"/>
          <w:color w:val="222222"/>
          <w:sz w:val="24"/>
          <w:szCs w:val="24"/>
          <w:shd w:val="clear" w:color="auto" w:fill="FFFFFF"/>
        </w:rPr>
      </w:pPr>
      <w:r w:rsidRPr="003D7F5C">
        <w:rPr>
          <w:rFonts w:ascii="Times New Roman" w:hAnsi="Times New Roman" w:cs="Times New Roman"/>
          <w:color w:val="222222"/>
          <w:sz w:val="24"/>
          <w:szCs w:val="24"/>
          <w:shd w:val="clear" w:color="auto" w:fill="FFFFFF"/>
        </w:rPr>
        <w:t xml:space="preserve">Sharma, G. D., Thakur, R., Chouhan, N., &amp; Keram, K. S. (2015). Effect of integrated nutrient management on yield, nutrient uptake, protein content, soil fertility and economic performance of rice (Oryza sativa L.) in a </w:t>
      </w:r>
      <w:proofErr w:type="spellStart"/>
      <w:r w:rsidRPr="003D7F5C">
        <w:rPr>
          <w:rFonts w:ascii="Times New Roman" w:hAnsi="Times New Roman" w:cs="Times New Roman"/>
          <w:color w:val="222222"/>
          <w:sz w:val="24"/>
          <w:szCs w:val="24"/>
          <w:shd w:val="clear" w:color="auto" w:fill="FFFFFF"/>
        </w:rPr>
        <w:t>Vertisol</w:t>
      </w:r>
      <w:proofErr w:type="spellEnd"/>
      <w:r w:rsidRPr="003D7F5C">
        <w:rPr>
          <w:rFonts w:ascii="Times New Roman" w:hAnsi="Times New Roman" w:cs="Times New Roman"/>
          <w:color w:val="222222"/>
          <w:sz w:val="24"/>
          <w:szCs w:val="24"/>
          <w:shd w:val="clear" w:color="auto" w:fill="FFFFFF"/>
        </w:rPr>
        <w:t>. </w:t>
      </w:r>
      <w:r w:rsidRPr="003D7F5C">
        <w:rPr>
          <w:rFonts w:ascii="Times New Roman" w:hAnsi="Times New Roman" w:cs="Times New Roman"/>
          <w:i/>
          <w:iCs/>
          <w:color w:val="222222"/>
          <w:sz w:val="24"/>
          <w:szCs w:val="24"/>
          <w:shd w:val="clear" w:color="auto" w:fill="FFFFFF"/>
        </w:rPr>
        <w:t>Journal of the Indian Society of Soil Science</w:t>
      </w:r>
      <w:r w:rsidRPr="003D7F5C">
        <w:rPr>
          <w:rFonts w:ascii="Times New Roman" w:hAnsi="Times New Roman" w:cs="Times New Roman"/>
          <w:color w:val="222222"/>
          <w:sz w:val="24"/>
          <w:szCs w:val="24"/>
          <w:shd w:val="clear" w:color="auto" w:fill="FFFFFF"/>
        </w:rPr>
        <w:t>, </w:t>
      </w:r>
      <w:r w:rsidRPr="003D7F5C">
        <w:rPr>
          <w:rFonts w:ascii="Times New Roman" w:hAnsi="Times New Roman" w:cs="Times New Roman"/>
          <w:i/>
          <w:iCs/>
          <w:color w:val="222222"/>
          <w:sz w:val="24"/>
          <w:szCs w:val="24"/>
          <w:shd w:val="clear" w:color="auto" w:fill="FFFFFF"/>
        </w:rPr>
        <w:t>63</w:t>
      </w:r>
      <w:r w:rsidRPr="003D7F5C">
        <w:rPr>
          <w:rFonts w:ascii="Times New Roman" w:hAnsi="Times New Roman" w:cs="Times New Roman"/>
          <w:color w:val="222222"/>
          <w:sz w:val="24"/>
          <w:szCs w:val="24"/>
          <w:shd w:val="clear" w:color="auto" w:fill="FFFFFF"/>
        </w:rPr>
        <w:t>(3), 320-326.</w:t>
      </w:r>
    </w:p>
    <w:p w14:paraId="4AC2164C" w14:textId="77777777" w:rsidR="00973618" w:rsidRPr="003D7F5C" w:rsidRDefault="00973618" w:rsidP="00973618">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D7F5C">
        <w:rPr>
          <w:rFonts w:ascii="Times New Roman" w:hAnsi="Times New Roman" w:cs="Times New Roman"/>
          <w:color w:val="222222"/>
          <w:sz w:val="24"/>
          <w:szCs w:val="24"/>
          <w:shd w:val="clear" w:color="auto" w:fill="FFFFFF"/>
        </w:rPr>
        <w:t>Sheoran</w:t>
      </w:r>
      <w:proofErr w:type="spellEnd"/>
      <w:r w:rsidRPr="003D7F5C">
        <w:rPr>
          <w:rFonts w:ascii="Times New Roman" w:hAnsi="Times New Roman" w:cs="Times New Roman"/>
          <w:color w:val="222222"/>
          <w:sz w:val="24"/>
          <w:szCs w:val="24"/>
          <w:shd w:val="clear" w:color="auto" w:fill="FFFFFF"/>
        </w:rPr>
        <w:t>, S., Raj, D., Antil, R. S., Mor, V. S., &amp; Dahiya, D. S. (2017). Productivity, seed quality and nutrient use efficiency of wheat (Triticum aestivum) under organic, inorganic and integrated nutrient management practices after twenty years of fertilization. </w:t>
      </w:r>
      <w:r w:rsidRPr="003D7F5C">
        <w:rPr>
          <w:rFonts w:ascii="Times New Roman" w:hAnsi="Times New Roman" w:cs="Times New Roman"/>
          <w:i/>
          <w:iCs/>
          <w:color w:val="222222"/>
          <w:sz w:val="24"/>
          <w:szCs w:val="24"/>
          <w:shd w:val="clear" w:color="auto" w:fill="FFFFFF"/>
        </w:rPr>
        <w:t>Cereal Research Communications</w:t>
      </w:r>
      <w:r w:rsidRPr="003D7F5C">
        <w:rPr>
          <w:rFonts w:ascii="Times New Roman" w:hAnsi="Times New Roman" w:cs="Times New Roman"/>
          <w:color w:val="222222"/>
          <w:sz w:val="24"/>
          <w:szCs w:val="24"/>
          <w:shd w:val="clear" w:color="auto" w:fill="FFFFFF"/>
        </w:rPr>
        <w:t>, </w:t>
      </w:r>
      <w:r w:rsidRPr="003D7F5C">
        <w:rPr>
          <w:rFonts w:ascii="Times New Roman" w:hAnsi="Times New Roman" w:cs="Times New Roman"/>
          <w:i/>
          <w:iCs/>
          <w:color w:val="222222"/>
          <w:sz w:val="24"/>
          <w:szCs w:val="24"/>
          <w:shd w:val="clear" w:color="auto" w:fill="FFFFFF"/>
        </w:rPr>
        <w:t>45</w:t>
      </w:r>
      <w:r w:rsidRPr="003D7F5C">
        <w:rPr>
          <w:rFonts w:ascii="Times New Roman" w:hAnsi="Times New Roman" w:cs="Times New Roman"/>
          <w:color w:val="222222"/>
          <w:sz w:val="24"/>
          <w:szCs w:val="24"/>
          <w:shd w:val="clear" w:color="auto" w:fill="FFFFFF"/>
        </w:rPr>
        <w:t>(2), 315-325.</w:t>
      </w:r>
    </w:p>
    <w:p w14:paraId="12DE2FB0" w14:textId="77777777" w:rsidR="00973618" w:rsidRPr="003D7F5C" w:rsidRDefault="00973618" w:rsidP="00973618">
      <w:pPr>
        <w:spacing w:before="100" w:beforeAutospacing="1" w:after="100" w:afterAutospacing="1" w:line="240" w:lineRule="auto"/>
        <w:jc w:val="both"/>
        <w:rPr>
          <w:rFonts w:ascii="Times New Roman" w:eastAsia="Times New Roman" w:hAnsi="Times New Roman" w:cs="Times New Roman"/>
          <w:sz w:val="24"/>
          <w:szCs w:val="24"/>
        </w:rPr>
      </w:pPr>
      <w:r w:rsidRPr="003D7F5C">
        <w:rPr>
          <w:rFonts w:ascii="Times New Roman" w:hAnsi="Times New Roman" w:cs="Times New Roman"/>
          <w:color w:val="222222"/>
          <w:sz w:val="24"/>
          <w:szCs w:val="24"/>
          <w:shd w:val="clear" w:color="auto" w:fill="FFFFFF"/>
        </w:rPr>
        <w:lastRenderedPageBreak/>
        <w:t>Singh, G., Kumar, S., Sidhu, G. S., &amp; Kaur, R. (2018). Effect of integrated nutrient management on yield of wheat (Triticum aestivum L.) under irrigated conditions. </w:t>
      </w:r>
      <w:r w:rsidRPr="003D7F5C">
        <w:rPr>
          <w:rFonts w:ascii="Times New Roman" w:hAnsi="Times New Roman" w:cs="Times New Roman"/>
          <w:i/>
          <w:iCs/>
          <w:color w:val="222222"/>
          <w:sz w:val="24"/>
          <w:szCs w:val="24"/>
          <w:shd w:val="clear" w:color="auto" w:fill="FFFFFF"/>
        </w:rPr>
        <w:t>International Journal of Chemical Studies</w:t>
      </w:r>
      <w:r w:rsidRPr="003D7F5C">
        <w:rPr>
          <w:rFonts w:ascii="Times New Roman" w:hAnsi="Times New Roman" w:cs="Times New Roman"/>
          <w:color w:val="222222"/>
          <w:sz w:val="24"/>
          <w:szCs w:val="24"/>
          <w:shd w:val="clear" w:color="auto" w:fill="FFFFFF"/>
        </w:rPr>
        <w:t>, </w:t>
      </w:r>
      <w:r w:rsidRPr="003D7F5C">
        <w:rPr>
          <w:rFonts w:ascii="Times New Roman" w:hAnsi="Times New Roman" w:cs="Times New Roman"/>
          <w:i/>
          <w:iCs/>
          <w:color w:val="222222"/>
          <w:sz w:val="24"/>
          <w:szCs w:val="24"/>
          <w:shd w:val="clear" w:color="auto" w:fill="FFFFFF"/>
        </w:rPr>
        <w:t>6</w:t>
      </w:r>
      <w:r w:rsidRPr="003D7F5C">
        <w:rPr>
          <w:rFonts w:ascii="Times New Roman" w:hAnsi="Times New Roman" w:cs="Times New Roman"/>
          <w:color w:val="222222"/>
          <w:sz w:val="24"/>
          <w:szCs w:val="24"/>
          <w:shd w:val="clear" w:color="auto" w:fill="FFFFFF"/>
        </w:rPr>
        <w:t>(2), 904-907.</w:t>
      </w:r>
    </w:p>
    <w:p w14:paraId="70D830C0" w14:textId="77777777" w:rsidR="00973618" w:rsidRPr="003D7F5C" w:rsidRDefault="00973618" w:rsidP="00973618">
      <w:pPr>
        <w:jc w:val="both"/>
        <w:rPr>
          <w:rFonts w:ascii="Times New Roman" w:hAnsi="Times New Roman" w:cs="Times New Roman"/>
          <w:color w:val="222222"/>
          <w:sz w:val="24"/>
          <w:szCs w:val="24"/>
          <w:shd w:val="clear" w:color="auto" w:fill="FFFFFF"/>
        </w:rPr>
      </w:pPr>
      <w:r w:rsidRPr="003D7F5C">
        <w:rPr>
          <w:rFonts w:ascii="Times New Roman" w:hAnsi="Times New Roman" w:cs="Times New Roman"/>
          <w:color w:val="222222"/>
          <w:sz w:val="24"/>
          <w:szCs w:val="24"/>
          <w:shd w:val="clear" w:color="auto" w:fill="FFFFFF"/>
        </w:rPr>
        <w:t>Sun, X., Zhang, B., Dai, M., Jing, C., Ma, K., Tang, B., ... &amp; Gu, X. (2024). Accurate irrigation decision-making of winter wheat at the filling stage based on UAV hyperspectral inversion of leaf water content. </w:t>
      </w:r>
      <w:r w:rsidRPr="003D7F5C">
        <w:rPr>
          <w:rFonts w:ascii="Times New Roman" w:hAnsi="Times New Roman" w:cs="Times New Roman"/>
          <w:i/>
          <w:iCs/>
          <w:color w:val="222222"/>
          <w:sz w:val="24"/>
          <w:szCs w:val="24"/>
          <w:shd w:val="clear" w:color="auto" w:fill="FFFFFF"/>
        </w:rPr>
        <w:t>Agricultural Water Management</w:t>
      </w:r>
      <w:r w:rsidRPr="003D7F5C">
        <w:rPr>
          <w:rFonts w:ascii="Times New Roman" w:hAnsi="Times New Roman" w:cs="Times New Roman"/>
          <w:color w:val="222222"/>
          <w:sz w:val="24"/>
          <w:szCs w:val="24"/>
          <w:shd w:val="clear" w:color="auto" w:fill="FFFFFF"/>
        </w:rPr>
        <w:t>, </w:t>
      </w:r>
      <w:r w:rsidRPr="003D7F5C">
        <w:rPr>
          <w:rFonts w:ascii="Times New Roman" w:hAnsi="Times New Roman" w:cs="Times New Roman"/>
          <w:i/>
          <w:iCs/>
          <w:color w:val="222222"/>
          <w:sz w:val="24"/>
          <w:szCs w:val="24"/>
          <w:shd w:val="clear" w:color="auto" w:fill="FFFFFF"/>
        </w:rPr>
        <w:t>306</w:t>
      </w:r>
      <w:r w:rsidRPr="003D7F5C">
        <w:rPr>
          <w:rFonts w:ascii="Times New Roman" w:hAnsi="Times New Roman" w:cs="Times New Roman"/>
          <w:color w:val="222222"/>
          <w:sz w:val="24"/>
          <w:szCs w:val="24"/>
          <w:shd w:val="clear" w:color="auto" w:fill="FFFFFF"/>
        </w:rPr>
        <w:t>, 109171.</w:t>
      </w:r>
    </w:p>
    <w:p w14:paraId="30D33055" w14:textId="77777777" w:rsidR="00973618" w:rsidRPr="003D7F5C" w:rsidRDefault="00973618" w:rsidP="00973618">
      <w:pPr>
        <w:jc w:val="both"/>
        <w:rPr>
          <w:rFonts w:ascii="Times New Roman" w:hAnsi="Times New Roman" w:cs="Times New Roman"/>
          <w:color w:val="222222"/>
          <w:sz w:val="20"/>
          <w:szCs w:val="20"/>
          <w:shd w:val="clear" w:color="auto" w:fill="FFFFFF"/>
        </w:rPr>
      </w:pPr>
      <w:r w:rsidRPr="003D7F5C">
        <w:rPr>
          <w:rFonts w:ascii="Times New Roman" w:hAnsi="Times New Roman" w:cs="Times New Roman"/>
          <w:color w:val="222222"/>
          <w:sz w:val="24"/>
          <w:szCs w:val="24"/>
          <w:shd w:val="clear" w:color="auto" w:fill="FFFFFF"/>
        </w:rPr>
        <w:t>Yuan, Y., Lin, F., Maucieri, C., &amp; Zhang, Y. (2022). Efficient irrigation methods and optimal nitrogen dose to enhance wheat yield, inputs efficiency and economic benefits in the North China Plain. </w:t>
      </w:r>
      <w:r w:rsidRPr="003D7F5C">
        <w:rPr>
          <w:rFonts w:ascii="Times New Roman" w:hAnsi="Times New Roman" w:cs="Times New Roman"/>
          <w:i/>
          <w:iCs/>
          <w:color w:val="222222"/>
          <w:sz w:val="24"/>
          <w:szCs w:val="24"/>
          <w:shd w:val="clear" w:color="auto" w:fill="FFFFFF"/>
        </w:rPr>
        <w:t>Agronomy</w:t>
      </w:r>
      <w:r w:rsidRPr="003D7F5C">
        <w:rPr>
          <w:rFonts w:ascii="Times New Roman" w:hAnsi="Times New Roman" w:cs="Times New Roman"/>
          <w:color w:val="222222"/>
          <w:sz w:val="24"/>
          <w:szCs w:val="24"/>
          <w:shd w:val="clear" w:color="auto" w:fill="FFFFFF"/>
        </w:rPr>
        <w:t>, </w:t>
      </w:r>
      <w:r w:rsidRPr="003D7F5C">
        <w:rPr>
          <w:rFonts w:ascii="Times New Roman" w:hAnsi="Times New Roman" w:cs="Times New Roman"/>
          <w:i/>
          <w:iCs/>
          <w:color w:val="222222"/>
          <w:sz w:val="24"/>
          <w:szCs w:val="24"/>
          <w:shd w:val="clear" w:color="auto" w:fill="FFFFFF"/>
        </w:rPr>
        <w:t>12</w:t>
      </w:r>
      <w:r w:rsidRPr="003D7F5C">
        <w:rPr>
          <w:rFonts w:ascii="Times New Roman" w:hAnsi="Times New Roman" w:cs="Times New Roman"/>
          <w:color w:val="222222"/>
          <w:sz w:val="24"/>
          <w:szCs w:val="24"/>
          <w:shd w:val="clear" w:color="auto" w:fill="FFFFFF"/>
        </w:rPr>
        <w:t>(2), 273.</w:t>
      </w:r>
    </w:p>
    <w:p w14:paraId="30F20D03" w14:textId="77777777" w:rsidR="00973618" w:rsidRPr="003D7F5C" w:rsidRDefault="00973618" w:rsidP="00973618">
      <w:pPr>
        <w:rPr>
          <w:rFonts w:ascii="Times New Roman" w:hAnsi="Times New Roman" w:cs="Times New Roman"/>
        </w:rPr>
      </w:pPr>
    </w:p>
    <w:p w14:paraId="50EA07A7" w14:textId="77777777" w:rsidR="00973618" w:rsidRPr="003D7F5C" w:rsidRDefault="00973618" w:rsidP="00973618">
      <w:pPr>
        <w:rPr>
          <w:rFonts w:ascii="Times New Roman" w:hAnsi="Times New Roman" w:cs="Times New Roman"/>
        </w:rPr>
      </w:pPr>
    </w:p>
    <w:p w14:paraId="3D346A29" w14:textId="77777777" w:rsidR="00973618" w:rsidRPr="003D7F5C" w:rsidRDefault="00973618" w:rsidP="001259EA">
      <w:pPr>
        <w:spacing w:before="100" w:beforeAutospacing="1" w:after="100" w:afterAutospacing="1" w:line="240" w:lineRule="auto"/>
        <w:jc w:val="both"/>
        <w:rPr>
          <w:rFonts w:ascii="Times New Roman" w:eastAsia="Times New Roman" w:hAnsi="Times New Roman" w:cs="Times New Roman"/>
          <w:b/>
          <w:sz w:val="24"/>
          <w:szCs w:val="24"/>
        </w:rPr>
      </w:pPr>
    </w:p>
    <w:sectPr w:rsidR="00973618" w:rsidRPr="003D7F5C" w:rsidSect="001259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BFD07" w14:textId="77777777" w:rsidR="00CF290B" w:rsidRDefault="00CF290B" w:rsidP="000B1E93">
      <w:pPr>
        <w:spacing w:after="0" w:line="240" w:lineRule="auto"/>
      </w:pPr>
      <w:r>
        <w:separator/>
      </w:r>
    </w:p>
  </w:endnote>
  <w:endnote w:type="continuationSeparator" w:id="0">
    <w:p w14:paraId="4CE7F15F" w14:textId="77777777" w:rsidR="00CF290B" w:rsidRDefault="00CF290B" w:rsidP="000B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4EB6C" w14:textId="77777777" w:rsidR="000B1E93" w:rsidRDefault="000B1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18D6C" w14:textId="77777777" w:rsidR="000B1E93" w:rsidRDefault="000B1E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B94AD" w14:textId="77777777" w:rsidR="000B1E93" w:rsidRDefault="000B1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70163" w14:textId="77777777" w:rsidR="00CF290B" w:rsidRDefault="00CF290B" w:rsidP="000B1E93">
      <w:pPr>
        <w:spacing w:after="0" w:line="240" w:lineRule="auto"/>
      </w:pPr>
      <w:r>
        <w:separator/>
      </w:r>
    </w:p>
  </w:footnote>
  <w:footnote w:type="continuationSeparator" w:id="0">
    <w:p w14:paraId="6D1B572B" w14:textId="77777777" w:rsidR="00CF290B" w:rsidRDefault="00CF290B" w:rsidP="000B1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C898" w14:textId="5CB62594" w:rsidR="000B1E93" w:rsidRDefault="000B1E93">
    <w:pPr>
      <w:pStyle w:val="Header"/>
    </w:pPr>
    <w:r>
      <w:rPr>
        <w:noProof/>
      </w:rPr>
      <w:pict w14:anchorId="063C9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609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F99E" w14:textId="43A4129D" w:rsidR="000B1E93" w:rsidRDefault="000B1E93">
    <w:pPr>
      <w:pStyle w:val="Header"/>
    </w:pPr>
    <w:r>
      <w:rPr>
        <w:noProof/>
      </w:rPr>
      <w:pict w14:anchorId="33725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609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EABFF" w14:textId="012EF70F" w:rsidR="000B1E93" w:rsidRDefault="000B1E93">
    <w:pPr>
      <w:pStyle w:val="Header"/>
    </w:pPr>
    <w:r>
      <w:rPr>
        <w:noProof/>
      </w:rPr>
      <w:pict w14:anchorId="5776B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609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F78"/>
    <w:rsid w:val="0003724E"/>
    <w:rsid w:val="000B1E93"/>
    <w:rsid w:val="000E53FB"/>
    <w:rsid w:val="00112028"/>
    <w:rsid w:val="001259EA"/>
    <w:rsid w:val="00197467"/>
    <w:rsid w:val="002071C3"/>
    <w:rsid w:val="0022490C"/>
    <w:rsid w:val="00226047"/>
    <w:rsid w:val="0028482F"/>
    <w:rsid w:val="00304EE7"/>
    <w:rsid w:val="00310BB8"/>
    <w:rsid w:val="00316679"/>
    <w:rsid w:val="00336420"/>
    <w:rsid w:val="00383421"/>
    <w:rsid w:val="003D7F5C"/>
    <w:rsid w:val="00412C67"/>
    <w:rsid w:val="004D4A91"/>
    <w:rsid w:val="00513F9A"/>
    <w:rsid w:val="00616E00"/>
    <w:rsid w:val="00687083"/>
    <w:rsid w:val="006C17D7"/>
    <w:rsid w:val="00752279"/>
    <w:rsid w:val="007B6D32"/>
    <w:rsid w:val="008268C8"/>
    <w:rsid w:val="008E2BBA"/>
    <w:rsid w:val="00911AF7"/>
    <w:rsid w:val="00973618"/>
    <w:rsid w:val="00A07C78"/>
    <w:rsid w:val="00A17653"/>
    <w:rsid w:val="00A346F8"/>
    <w:rsid w:val="00BB51B2"/>
    <w:rsid w:val="00C82733"/>
    <w:rsid w:val="00C93A90"/>
    <w:rsid w:val="00CC7F78"/>
    <w:rsid w:val="00CD2C76"/>
    <w:rsid w:val="00CF290B"/>
    <w:rsid w:val="00D20C81"/>
    <w:rsid w:val="00DE1E8B"/>
    <w:rsid w:val="00E20C58"/>
    <w:rsid w:val="00E27E5D"/>
    <w:rsid w:val="00E975F1"/>
    <w:rsid w:val="00F110DB"/>
    <w:rsid w:val="00F23119"/>
    <w:rsid w:val="00FE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523D31"/>
  <w15:chartTrackingRefBased/>
  <w15:docId w15:val="{72A916DC-EC48-44A2-9319-29E3DB7B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E53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BB51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53FB"/>
    <w:rPr>
      <w:rFonts w:ascii="Times New Roman" w:eastAsia="Times New Roman" w:hAnsi="Times New Roman" w:cs="Times New Roman"/>
      <w:b/>
      <w:bCs/>
      <w:sz w:val="36"/>
      <w:szCs w:val="36"/>
    </w:rPr>
  </w:style>
  <w:style w:type="character" w:styleId="Strong">
    <w:name w:val="Strong"/>
    <w:basedOn w:val="DefaultParagraphFont"/>
    <w:uiPriority w:val="22"/>
    <w:qFormat/>
    <w:rsid w:val="000E53FB"/>
    <w:rPr>
      <w:b/>
      <w:bCs/>
    </w:rPr>
  </w:style>
  <w:style w:type="paragraph" w:styleId="NormalWeb">
    <w:name w:val="Normal (Web)"/>
    <w:basedOn w:val="Normal"/>
    <w:uiPriority w:val="99"/>
    <w:semiHidden/>
    <w:unhideWhenUsed/>
    <w:rsid w:val="000E53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E53FB"/>
    <w:rPr>
      <w:i/>
      <w:iCs/>
    </w:rPr>
  </w:style>
  <w:style w:type="character" w:customStyle="1" w:styleId="Heading4Char">
    <w:name w:val="Heading 4 Char"/>
    <w:basedOn w:val="DefaultParagraphFont"/>
    <w:link w:val="Heading4"/>
    <w:uiPriority w:val="9"/>
    <w:semiHidden/>
    <w:rsid w:val="00BB51B2"/>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1"/>
    <w:qFormat/>
    <w:rsid w:val="00BB51B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B51B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B51B2"/>
    <w:pPr>
      <w:widowControl w:val="0"/>
      <w:autoSpaceDE w:val="0"/>
      <w:autoSpaceDN w:val="0"/>
      <w:spacing w:after="0" w:line="270" w:lineRule="exact"/>
      <w:ind w:left="107"/>
    </w:pPr>
    <w:rPr>
      <w:rFonts w:ascii="Times New Roman" w:eastAsia="Times New Roman" w:hAnsi="Times New Roman" w:cs="Times New Roman"/>
    </w:rPr>
  </w:style>
  <w:style w:type="table" w:styleId="TableGrid">
    <w:name w:val="Table Grid"/>
    <w:basedOn w:val="TableNormal"/>
    <w:uiPriority w:val="39"/>
    <w:rsid w:val="00383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BB8"/>
    <w:rPr>
      <w:color w:val="0563C1" w:themeColor="hyperlink"/>
      <w:u w:val="single"/>
    </w:rPr>
  </w:style>
  <w:style w:type="character" w:styleId="UnresolvedMention">
    <w:name w:val="Unresolved Mention"/>
    <w:basedOn w:val="DefaultParagraphFont"/>
    <w:uiPriority w:val="99"/>
    <w:semiHidden/>
    <w:unhideWhenUsed/>
    <w:rsid w:val="00310BB8"/>
    <w:rPr>
      <w:color w:val="605E5C"/>
      <w:shd w:val="clear" w:color="auto" w:fill="E1DFDD"/>
    </w:rPr>
  </w:style>
  <w:style w:type="paragraph" w:styleId="Header">
    <w:name w:val="header"/>
    <w:basedOn w:val="Normal"/>
    <w:link w:val="HeaderChar"/>
    <w:uiPriority w:val="99"/>
    <w:unhideWhenUsed/>
    <w:rsid w:val="000B1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E93"/>
  </w:style>
  <w:style w:type="paragraph" w:styleId="Footer">
    <w:name w:val="footer"/>
    <w:basedOn w:val="Normal"/>
    <w:link w:val="FooterChar"/>
    <w:uiPriority w:val="99"/>
    <w:unhideWhenUsed/>
    <w:rsid w:val="000B1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95320">
      <w:bodyDiv w:val="1"/>
      <w:marLeft w:val="0"/>
      <w:marRight w:val="0"/>
      <w:marTop w:val="0"/>
      <w:marBottom w:val="0"/>
      <w:divBdr>
        <w:top w:val="none" w:sz="0" w:space="0" w:color="auto"/>
        <w:left w:val="none" w:sz="0" w:space="0" w:color="auto"/>
        <w:bottom w:val="none" w:sz="0" w:space="0" w:color="auto"/>
        <w:right w:val="none" w:sz="0" w:space="0" w:color="auto"/>
      </w:divBdr>
      <w:divsChild>
        <w:div w:id="959262300">
          <w:marLeft w:val="0"/>
          <w:marRight w:val="0"/>
          <w:marTop w:val="0"/>
          <w:marBottom w:val="0"/>
          <w:divBdr>
            <w:top w:val="none" w:sz="0" w:space="0" w:color="auto"/>
            <w:left w:val="none" w:sz="0" w:space="0" w:color="auto"/>
            <w:bottom w:val="none" w:sz="0" w:space="0" w:color="auto"/>
            <w:right w:val="none" w:sz="0" w:space="0" w:color="auto"/>
          </w:divBdr>
          <w:divsChild>
            <w:div w:id="350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77959">
      <w:bodyDiv w:val="1"/>
      <w:marLeft w:val="0"/>
      <w:marRight w:val="0"/>
      <w:marTop w:val="0"/>
      <w:marBottom w:val="0"/>
      <w:divBdr>
        <w:top w:val="none" w:sz="0" w:space="0" w:color="auto"/>
        <w:left w:val="none" w:sz="0" w:space="0" w:color="auto"/>
        <w:bottom w:val="none" w:sz="0" w:space="0" w:color="auto"/>
        <w:right w:val="none" w:sz="0" w:space="0" w:color="auto"/>
      </w:divBdr>
      <w:divsChild>
        <w:div w:id="1235815622">
          <w:marLeft w:val="0"/>
          <w:marRight w:val="0"/>
          <w:marTop w:val="0"/>
          <w:marBottom w:val="0"/>
          <w:divBdr>
            <w:top w:val="none" w:sz="0" w:space="0" w:color="auto"/>
            <w:left w:val="none" w:sz="0" w:space="0" w:color="auto"/>
            <w:bottom w:val="none" w:sz="0" w:space="0" w:color="auto"/>
            <w:right w:val="none" w:sz="0" w:space="0" w:color="auto"/>
          </w:divBdr>
          <w:divsChild>
            <w:div w:id="81186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5079">
      <w:bodyDiv w:val="1"/>
      <w:marLeft w:val="0"/>
      <w:marRight w:val="0"/>
      <w:marTop w:val="0"/>
      <w:marBottom w:val="0"/>
      <w:divBdr>
        <w:top w:val="none" w:sz="0" w:space="0" w:color="auto"/>
        <w:left w:val="none" w:sz="0" w:space="0" w:color="auto"/>
        <w:bottom w:val="none" w:sz="0" w:space="0" w:color="auto"/>
        <w:right w:val="none" w:sz="0" w:space="0" w:color="auto"/>
      </w:divBdr>
    </w:div>
    <w:div w:id="324551679">
      <w:bodyDiv w:val="1"/>
      <w:marLeft w:val="0"/>
      <w:marRight w:val="0"/>
      <w:marTop w:val="0"/>
      <w:marBottom w:val="0"/>
      <w:divBdr>
        <w:top w:val="none" w:sz="0" w:space="0" w:color="auto"/>
        <w:left w:val="none" w:sz="0" w:space="0" w:color="auto"/>
        <w:bottom w:val="none" w:sz="0" w:space="0" w:color="auto"/>
        <w:right w:val="none" w:sz="0" w:space="0" w:color="auto"/>
      </w:divBdr>
      <w:divsChild>
        <w:div w:id="2050449642">
          <w:marLeft w:val="0"/>
          <w:marRight w:val="0"/>
          <w:marTop w:val="0"/>
          <w:marBottom w:val="0"/>
          <w:divBdr>
            <w:top w:val="none" w:sz="0" w:space="0" w:color="auto"/>
            <w:left w:val="none" w:sz="0" w:space="0" w:color="auto"/>
            <w:bottom w:val="none" w:sz="0" w:space="0" w:color="auto"/>
            <w:right w:val="none" w:sz="0" w:space="0" w:color="auto"/>
          </w:divBdr>
          <w:divsChild>
            <w:div w:id="8323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69818">
      <w:bodyDiv w:val="1"/>
      <w:marLeft w:val="0"/>
      <w:marRight w:val="0"/>
      <w:marTop w:val="0"/>
      <w:marBottom w:val="0"/>
      <w:divBdr>
        <w:top w:val="none" w:sz="0" w:space="0" w:color="auto"/>
        <w:left w:val="none" w:sz="0" w:space="0" w:color="auto"/>
        <w:bottom w:val="none" w:sz="0" w:space="0" w:color="auto"/>
        <w:right w:val="none" w:sz="0" w:space="0" w:color="auto"/>
      </w:divBdr>
      <w:divsChild>
        <w:div w:id="1236744552">
          <w:marLeft w:val="0"/>
          <w:marRight w:val="0"/>
          <w:marTop w:val="0"/>
          <w:marBottom w:val="0"/>
          <w:divBdr>
            <w:top w:val="none" w:sz="0" w:space="0" w:color="auto"/>
            <w:left w:val="none" w:sz="0" w:space="0" w:color="auto"/>
            <w:bottom w:val="none" w:sz="0" w:space="0" w:color="auto"/>
            <w:right w:val="none" w:sz="0" w:space="0" w:color="auto"/>
          </w:divBdr>
          <w:divsChild>
            <w:div w:id="1774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8296">
      <w:bodyDiv w:val="1"/>
      <w:marLeft w:val="0"/>
      <w:marRight w:val="0"/>
      <w:marTop w:val="0"/>
      <w:marBottom w:val="0"/>
      <w:divBdr>
        <w:top w:val="none" w:sz="0" w:space="0" w:color="auto"/>
        <w:left w:val="none" w:sz="0" w:space="0" w:color="auto"/>
        <w:bottom w:val="none" w:sz="0" w:space="0" w:color="auto"/>
        <w:right w:val="none" w:sz="0" w:space="0" w:color="auto"/>
      </w:divBdr>
      <w:divsChild>
        <w:div w:id="329604916">
          <w:marLeft w:val="0"/>
          <w:marRight w:val="0"/>
          <w:marTop w:val="0"/>
          <w:marBottom w:val="0"/>
          <w:divBdr>
            <w:top w:val="none" w:sz="0" w:space="0" w:color="auto"/>
            <w:left w:val="none" w:sz="0" w:space="0" w:color="auto"/>
            <w:bottom w:val="none" w:sz="0" w:space="0" w:color="auto"/>
            <w:right w:val="none" w:sz="0" w:space="0" w:color="auto"/>
          </w:divBdr>
          <w:divsChild>
            <w:div w:id="7711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3033">
      <w:bodyDiv w:val="1"/>
      <w:marLeft w:val="0"/>
      <w:marRight w:val="0"/>
      <w:marTop w:val="0"/>
      <w:marBottom w:val="0"/>
      <w:divBdr>
        <w:top w:val="none" w:sz="0" w:space="0" w:color="auto"/>
        <w:left w:val="none" w:sz="0" w:space="0" w:color="auto"/>
        <w:bottom w:val="none" w:sz="0" w:space="0" w:color="auto"/>
        <w:right w:val="none" w:sz="0" w:space="0" w:color="auto"/>
      </w:divBdr>
      <w:divsChild>
        <w:div w:id="1736080736">
          <w:marLeft w:val="0"/>
          <w:marRight w:val="0"/>
          <w:marTop w:val="0"/>
          <w:marBottom w:val="0"/>
          <w:divBdr>
            <w:top w:val="none" w:sz="0" w:space="0" w:color="auto"/>
            <w:left w:val="none" w:sz="0" w:space="0" w:color="auto"/>
            <w:bottom w:val="none" w:sz="0" w:space="0" w:color="auto"/>
            <w:right w:val="none" w:sz="0" w:space="0" w:color="auto"/>
          </w:divBdr>
          <w:divsChild>
            <w:div w:id="33195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79621">
      <w:bodyDiv w:val="1"/>
      <w:marLeft w:val="0"/>
      <w:marRight w:val="0"/>
      <w:marTop w:val="0"/>
      <w:marBottom w:val="0"/>
      <w:divBdr>
        <w:top w:val="none" w:sz="0" w:space="0" w:color="auto"/>
        <w:left w:val="none" w:sz="0" w:space="0" w:color="auto"/>
        <w:bottom w:val="none" w:sz="0" w:space="0" w:color="auto"/>
        <w:right w:val="none" w:sz="0" w:space="0" w:color="auto"/>
      </w:divBdr>
      <w:divsChild>
        <w:div w:id="1778788972">
          <w:marLeft w:val="0"/>
          <w:marRight w:val="0"/>
          <w:marTop w:val="0"/>
          <w:marBottom w:val="0"/>
          <w:divBdr>
            <w:top w:val="none" w:sz="0" w:space="0" w:color="auto"/>
            <w:left w:val="none" w:sz="0" w:space="0" w:color="auto"/>
            <w:bottom w:val="none" w:sz="0" w:space="0" w:color="auto"/>
            <w:right w:val="none" w:sz="0" w:space="0" w:color="auto"/>
          </w:divBdr>
          <w:divsChild>
            <w:div w:id="94962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3921</Words>
  <Characters>22352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24</cp:revision>
  <dcterms:created xsi:type="dcterms:W3CDTF">2025-09-26T06:43:00Z</dcterms:created>
  <dcterms:modified xsi:type="dcterms:W3CDTF">2025-10-06T12:28:00Z</dcterms:modified>
</cp:coreProperties>
</file>