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6840" w14:textId="77777777" w:rsidR="006348EC" w:rsidRDefault="006348EC" w:rsidP="006348EC">
      <w:pPr>
        <w:spacing w:after="0" w:line="276" w:lineRule="auto"/>
        <w:jc w:val="center"/>
        <w:rPr>
          <w:rFonts w:ascii="Times New Roman" w:hAnsi="Times New Roman" w:cs="Times New Roman"/>
          <w:b/>
          <w:bCs/>
          <w:sz w:val="36"/>
          <w:szCs w:val="36"/>
        </w:rPr>
      </w:pPr>
      <w:r w:rsidRPr="00C06639">
        <w:rPr>
          <w:rFonts w:ascii="Times New Roman" w:hAnsi="Times New Roman" w:cs="Times New Roman"/>
          <w:b/>
          <w:bCs/>
          <w:sz w:val="36"/>
          <w:szCs w:val="36"/>
        </w:rPr>
        <w:t>Phosphorus Dynamics in Terrestrial and Aquatic Ecosystems: Processes, Challenges and Management Perspectives</w:t>
      </w:r>
    </w:p>
    <w:p w14:paraId="7F34BB7B" w14:textId="77777777" w:rsidR="0025647A" w:rsidRPr="00C06639" w:rsidRDefault="0025647A" w:rsidP="006348EC">
      <w:pPr>
        <w:spacing w:after="0" w:line="276" w:lineRule="auto"/>
        <w:jc w:val="center"/>
        <w:rPr>
          <w:rFonts w:ascii="Times New Roman" w:hAnsi="Times New Roman" w:cs="Times New Roman"/>
          <w:b/>
          <w:bCs/>
          <w:sz w:val="36"/>
          <w:szCs w:val="36"/>
        </w:rPr>
      </w:pPr>
    </w:p>
    <w:p w14:paraId="30AFC15D" w14:textId="77777777" w:rsidR="000C6935" w:rsidRDefault="000C6935" w:rsidP="00FD4455">
      <w:pPr>
        <w:spacing w:after="0" w:line="276" w:lineRule="auto"/>
        <w:rPr>
          <w:rFonts w:ascii="Times New Roman" w:hAnsi="Times New Roman" w:cs="Times New Roman"/>
          <w:b/>
          <w:bCs/>
          <w:sz w:val="24"/>
          <w:szCs w:val="24"/>
        </w:rPr>
      </w:pPr>
    </w:p>
    <w:p w14:paraId="19B2C665" w14:textId="7F210452" w:rsidR="00FD4455" w:rsidRDefault="00FD4455" w:rsidP="00FD4455">
      <w:pPr>
        <w:spacing w:after="0" w:line="276"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Abstract </w:t>
      </w:r>
    </w:p>
    <w:p w14:paraId="7A71DD44" w14:textId="35A296B5" w:rsidR="00FD4455" w:rsidRPr="00417578" w:rsidRDefault="00FD4455" w:rsidP="00FD4455">
      <w:pPr>
        <w:ind w:firstLine="720"/>
        <w:jc w:val="both"/>
        <w:rPr>
          <w:rFonts w:ascii="Times New Roman" w:hAnsi="Times New Roman" w:cs="Times New Roman"/>
          <w:sz w:val="24"/>
          <w:szCs w:val="24"/>
        </w:rPr>
      </w:pPr>
      <w:r w:rsidRPr="00417578">
        <w:rPr>
          <w:rFonts w:ascii="Times New Roman" w:hAnsi="Times New Roman" w:cs="Times New Roman"/>
          <w:sz w:val="24"/>
          <w:szCs w:val="24"/>
        </w:rPr>
        <w:t>Phosphorus (P) is a fundamental macronutrient that regulates primary productivity, biodiversity and ecosystem sustainability. Unlike nitrogen and carbon, phosphorus has no significant gaseous phase and its cycling is therefore primarily controlled by geochemical and biological processes within the lithosphere, pedosphere and hydrosphere (</w:t>
      </w:r>
      <w:proofErr w:type="spellStart"/>
      <w:r w:rsidRPr="00417578">
        <w:rPr>
          <w:rFonts w:ascii="Times New Roman" w:hAnsi="Times New Roman" w:cs="Times New Roman"/>
          <w:sz w:val="24"/>
          <w:szCs w:val="24"/>
        </w:rPr>
        <w:t>Elser</w:t>
      </w:r>
      <w:proofErr w:type="spellEnd"/>
      <w:r w:rsidRPr="00417578">
        <w:rPr>
          <w:rFonts w:ascii="Times New Roman" w:hAnsi="Times New Roman" w:cs="Times New Roman"/>
          <w:sz w:val="24"/>
          <w:szCs w:val="24"/>
        </w:rPr>
        <w:t xml:space="preserve"> </w:t>
      </w:r>
      <w:r>
        <w:rPr>
          <w:rFonts w:ascii="Times New Roman" w:hAnsi="Times New Roman" w:cs="Times New Roman"/>
          <w:sz w:val="24"/>
          <w:szCs w:val="24"/>
        </w:rPr>
        <w:t>and</w:t>
      </w:r>
      <w:r w:rsidRPr="00417578">
        <w:rPr>
          <w:rFonts w:ascii="Times New Roman" w:hAnsi="Times New Roman" w:cs="Times New Roman"/>
          <w:sz w:val="24"/>
          <w:szCs w:val="24"/>
        </w:rPr>
        <w:t xml:space="preserve"> Bennett, 2011). In terrestrial ecosystems, P dynamics are strongly influenced by soil mineralogy, sorption–desorption reactions, organic matter decomposition, microbial transformations and land-use practices (Richardson </w:t>
      </w:r>
      <w:r>
        <w:rPr>
          <w:rFonts w:ascii="Times New Roman" w:hAnsi="Times New Roman" w:cs="Times New Roman"/>
          <w:sz w:val="24"/>
          <w:szCs w:val="24"/>
        </w:rPr>
        <w:t>and</w:t>
      </w:r>
      <w:r w:rsidRPr="00417578">
        <w:rPr>
          <w:rFonts w:ascii="Times New Roman" w:hAnsi="Times New Roman" w:cs="Times New Roman"/>
          <w:sz w:val="24"/>
          <w:szCs w:val="24"/>
        </w:rPr>
        <w:t xml:space="preserve"> Simpson, 2011). High soil fixation limits its bioavailability, while agricultural intensification has created nutrient imbalances and low phosphorus use efficiency. Conversely, in aquatic ecosystems, phosphorus governs trophic status and is a central driver of eutrophication. Inputs from agricultural runoff, wastewater and atmospheric deposition, combined with internal loading from sediments, enhance dissolved inorganic phosphorus (DIP) availability, often leading to algal blooms and hypoxia (Schindler, 2006; Smith </w:t>
      </w:r>
      <w:r>
        <w:rPr>
          <w:rFonts w:ascii="Times New Roman" w:hAnsi="Times New Roman" w:cs="Times New Roman"/>
          <w:sz w:val="24"/>
          <w:szCs w:val="24"/>
        </w:rPr>
        <w:t>and</w:t>
      </w:r>
      <w:r w:rsidRPr="00417578">
        <w:rPr>
          <w:rFonts w:ascii="Times New Roman" w:hAnsi="Times New Roman" w:cs="Times New Roman"/>
          <w:sz w:val="24"/>
          <w:szCs w:val="24"/>
        </w:rPr>
        <w:t xml:space="preserve"> Schindler, 2009).</w:t>
      </w:r>
    </w:p>
    <w:p w14:paraId="7D426BF7" w14:textId="09152D57" w:rsidR="00FD4455" w:rsidRPr="00417578" w:rsidRDefault="00FD4455" w:rsidP="00FD4455">
      <w:pPr>
        <w:ind w:firstLine="720"/>
        <w:jc w:val="both"/>
        <w:rPr>
          <w:rFonts w:ascii="Times New Roman" w:hAnsi="Times New Roman" w:cs="Times New Roman"/>
          <w:sz w:val="24"/>
          <w:szCs w:val="24"/>
        </w:rPr>
      </w:pPr>
      <w:r w:rsidRPr="00417578">
        <w:rPr>
          <w:rFonts w:ascii="Times New Roman" w:hAnsi="Times New Roman" w:cs="Times New Roman"/>
          <w:sz w:val="24"/>
          <w:szCs w:val="24"/>
        </w:rPr>
        <w:t xml:space="preserve">Despite its importance, phosphorus management poses significant challenges. Global phosphate rock reserves are finite and unevenly distributed, raising concerns over long-term food security (Cordell </w:t>
      </w:r>
      <w:r w:rsidRPr="00093FB6">
        <w:rPr>
          <w:rFonts w:ascii="Times New Roman" w:hAnsi="Times New Roman" w:cs="Times New Roman"/>
          <w:i/>
          <w:iCs/>
          <w:sz w:val="24"/>
          <w:szCs w:val="24"/>
        </w:rPr>
        <w:t>et al.,</w:t>
      </w:r>
      <w:r w:rsidRPr="00417578">
        <w:rPr>
          <w:rFonts w:ascii="Times New Roman" w:hAnsi="Times New Roman" w:cs="Times New Roman"/>
          <w:sz w:val="24"/>
          <w:szCs w:val="24"/>
        </w:rPr>
        <w:t xml:space="preserve"> 2009). Furthermore, anthropogenic activities have accelerated P fluxes beyond natural thresholds, contributing to water quality deterioration and ecosystem degradation. Balancing agricultural productivity with environmental sustainability requires innovative management approaches. Emerging strategies include precision fertilization to match crop demand, use of P-efficient crop genotypes, microbial inoculants that mobilize insoluble P and recovery of phosphorus from wastes such as manure, sewage sludge and food residues (Withers </w:t>
      </w:r>
      <w:r w:rsidRPr="00093FB6">
        <w:rPr>
          <w:rFonts w:ascii="Times New Roman" w:hAnsi="Times New Roman" w:cs="Times New Roman"/>
          <w:i/>
          <w:iCs/>
          <w:sz w:val="24"/>
          <w:szCs w:val="24"/>
        </w:rPr>
        <w:t>et al.,</w:t>
      </w:r>
      <w:r w:rsidRPr="00417578">
        <w:rPr>
          <w:rFonts w:ascii="Times New Roman" w:hAnsi="Times New Roman" w:cs="Times New Roman"/>
          <w:sz w:val="24"/>
          <w:szCs w:val="24"/>
        </w:rPr>
        <w:t xml:space="preserve"> 201</w:t>
      </w:r>
      <w:r w:rsidR="00310994">
        <w:rPr>
          <w:rFonts w:ascii="Times New Roman" w:hAnsi="Times New Roman" w:cs="Times New Roman"/>
          <w:sz w:val="24"/>
          <w:szCs w:val="24"/>
        </w:rPr>
        <w:t>4</w:t>
      </w:r>
      <w:r w:rsidRPr="00417578">
        <w:rPr>
          <w:rFonts w:ascii="Times New Roman" w:hAnsi="Times New Roman" w:cs="Times New Roman"/>
          <w:sz w:val="24"/>
          <w:szCs w:val="24"/>
        </w:rPr>
        <w:t xml:space="preserve">; Rowe </w:t>
      </w:r>
      <w:r w:rsidRPr="00093FB6">
        <w:rPr>
          <w:rFonts w:ascii="Times New Roman" w:hAnsi="Times New Roman" w:cs="Times New Roman"/>
          <w:i/>
          <w:iCs/>
          <w:sz w:val="24"/>
          <w:szCs w:val="24"/>
        </w:rPr>
        <w:t>et al.,</w:t>
      </w:r>
      <w:r w:rsidRPr="00417578">
        <w:rPr>
          <w:rFonts w:ascii="Times New Roman" w:hAnsi="Times New Roman" w:cs="Times New Roman"/>
          <w:sz w:val="24"/>
          <w:szCs w:val="24"/>
        </w:rPr>
        <w:t xml:space="preserve"> 2016).</w:t>
      </w:r>
    </w:p>
    <w:p w14:paraId="6FD9B2C4" w14:textId="33EF10AA" w:rsidR="00FD4455" w:rsidRPr="00FD4455" w:rsidRDefault="00FD4455" w:rsidP="00FD4455">
      <w:pPr>
        <w:ind w:firstLine="720"/>
        <w:jc w:val="both"/>
        <w:rPr>
          <w:rFonts w:ascii="Times New Roman" w:hAnsi="Times New Roman" w:cs="Times New Roman"/>
          <w:sz w:val="24"/>
          <w:szCs w:val="24"/>
        </w:rPr>
      </w:pPr>
      <w:r w:rsidRPr="00417578">
        <w:rPr>
          <w:rFonts w:ascii="Times New Roman" w:hAnsi="Times New Roman" w:cs="Times New Roman"/>
          <w:sz w:val="24"/>
          <w:szCs w:val="24"/>
        </w:rPr>
        <w:t>Understanding phosphorus dynamics across terrestrial and aquatic systems is therefore essential for developing integrated nutrient management frameworks. By linking biogeochemical processes with socio-ecological challenges, sustainable phosphorus management can reduce environmental risks, enhance resource-use efficiency and secure future food production. This seminar will explore the fundamental processes regulating phosphorus cycling, highlight key challenges in both terrestrial and aquatic ecosystems and discuss potential management perspectives that integrate ecological and agricultural sustainability.</w:t>
      </w:r>
    </w:p>
    <w:p w14:paraId="06D592D5" w14:textId="52966CD3" w:rsidR="00296977" w:rsidRDefault="00017246" w:rsidP="000F0350">
      <w:pPr>
        <w:spacing w:after="0" w:line="276" w:lineRule="auto"/>
        <w:rPr>
          <w:rFonts w:ascii="Times New Roman" w:hAnsi="Times New Roman" w:cs="Times New Roman"/>
          <w:b/>
          <w:bCs/>
          <w:sz w:val="24"/>
          <w:szCs w:val="24"/>
        </w:rPr>
      </w:pPr>
      <w:r w:rsidRPr="00FD454F">
        <w:rPr>
          <w:rFonts w:ascii="Times New Roman" w:hAnsi="Times New Roman" w:cs="Times New Roman"/>
          <w:b/>
          <w:bCs/>
          <w:sz w:val="24"/>
          <w:szCs w:val="24"/>
        </w:rPr>
        <w:t>Introduction</w:t>
      </w:r>
      <w:r w:rsidR="00BE06FA">
        <w:rPr>
          <w:rFonts w:ascii="Times New Roman" w:hAnsi="Times New Roman" w:cs="Times New Roman"/>
          <w:b/>
          <w:bCs/>
          <w:sz w:val="24"/>
          <w:szCs w:val="24"/>
        </w:rPr>
        <w:t>:</w:t>
      </w:r>
    </w:p>
    <w:p w14:paraId="70AC03BE" w14:textId="1850162B" w:rsidR="00017246" w:rsidRDefault="00017246" w:rsidP="000F035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752E4C">
        <w:rPr>
          <w:rFonts w:ascii="Times New Roman" w:hAnsi="Times New Roman" w:cs="Times New Roman"/>
          <w:sz w:val="24"/>
          <w:szCs w:val="24"/>
        </w:rPr>
        <w:t xml:space="preserve">Phosphorus (P) was first discovered in 1669 by the German alchemist Hennig Brandt. Its name originates from the Greek words </w:t>
      </w:r>
      <w:proofErr w:type="spellStart"/>
      <w:r w:rsidRPr="00752E4C">
        <w:rPr>
          <w:rFonts w:ascii="Times New Roman" w:hAnsi="Times New Roman" w:cs="Times New Roman"/>
          <w:i/>
          <w:iCs/>
          <w:sz w:val="24"/>
          <w:szCs w:val="24"/>
        </w:rPr>
        <w:t>phos</w:t>
      </w:r>
      <w:proofErr w:type="spellEnd"/>
      <w:r w:rsidRPr="00752E4C">
        <w:rPr>
          <w:rFonts w:ascii="Times New Roman" w:hAnsi="Times New Roman" w:cs="Times New Roman"/>
          <w:sz w:val="24"/>
          <w:szCs w:val="24"/>
        </w:rPr>
        <w:t xml:space="preserve"> (light) and </w:t>
      </w:r>
      <w:proofErr w:type="spellStart"/>
      <w:r w:rsidRPr="00752E4C">
        <w:rPr>
          <w:rFonts w:ascii="Times New Roman" w:hAnsi="Times New Roman" w:cs="Times New Roman"/>
          <w:i/>
          <w:iCs/>
          <w:sz w:val="24"/>
          <w:szCs w:val="24"/>
        </w:rPr>
        <w:t>phorus</w:t>
      </w:r>
      <w:proofErr w:type="spellEnd"/>
      <w:r w:rsidRPr="00752E4C">
        <w:rPr>
          <w:rFonts w:ascii="Times New Roman" w:hAnsi="Times New Roman" w:cs="Times New Roman"/>
          <w:sz w:val="24"/>
          <w:szCs w:val="24"/>
        </w:rPr>
        <w:t xml:space="preserve"> (bearer), reflecting the element’s luminescent properties when first isolated (Blaise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752E4C">
        <w:rPr>
          <w:rFonts w:ascii="Times New Roman" w:hAnsi="Times New Roman" w:cs="Times New Roman"/>
          <w:sz w:val="24"/>
          <w:szCs w:val="24"/>
        </w:rPr>
        <w:t>Phosphorus is the 11</w:t>
      </w:r>
      <w:r w:rsidRPr="00752E4C">
        <w:rPr>
          <w:rFonts w:ascii="Times New Roman" w:hAnsi="Times New Roman" w:cs="Times New Roman"/>
          <w:sz w:val="24"/>
          <w:szCs w:val="24"/>
          <w:vertAlign w:val="superscript"/>
        </w:rPr>
        <w:t>th</w:t>
      </w:r>
      <w:r w:rsidRPr="00752E4C">
        <w:rPr>
          <w:rFonts w:ascii="Times New Roman" w:hAnsi="Times New Roman" w:cs="Times New Roman"/>
          <w:sz w:val="24"/>
          <w:szCs w:val="24"/>
        </w:rPr>
        <w:t xml:space="preserve"> most abundant element in the Earth’s crust, averaging about 1,200 mg P kg⁻¹, with typical soil concentrations ranging between 200–800 mg kg⁻¹ (</w:t>
      </w:r>
      <w:proofErr w:type="spellStart"/>
      <w:r w:rsidRPr="00752E4C">
        <w:rPr>
          <w:rFonts w:ascii="Times New Roman" w:hAnsi="Times New Roman" w:cs="Times New Roman"/>
          <w:sz w:val="24"/>
          <w:szCs w:val="24"/>
        </w:rPr>
        <w:t>Tiessen</w:t>
      </w:r>
      <w:proofErr w:type="spellEnd"/>
      <w:r w:rsidRPr="00752E4C">
        <w:rPr>
          <w:rFonts w:ascii="Times New Roman" w:hAnsi="Times New Roman" w:cs="Times New Roman"/>
          <w:sz w:val="24"/>
          <w:szCs w:val="24"/>
        </w:rPr>
        <w:t>, 2008)</w:t>
      </w:r>
      <w:r>
        <w:rPr>
          <w:rFonts w:ascii="Times New Roman" w:hAnsi="Times New Roman" w:cs="Times New Roman"/>
          <w:sz w:val="24"/>
          <w:szCs w:val="24"/>
        </w:rPr>
        <w:t>, yet it contributes crop production, food security and water quality.</w:t>
      </w:r>
    </w:p>
    <w:p w14:paraId="4697CCCE" w14:textId="4E70D57F" w:rsidR="00EE7C83" w:rsidRPr="00752E4C" w:rsidRDefault="00EE7C83"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 xml:space="preserve">Phosphorus is a vital macronutrient for plant and microbial growth, playing a crucial role in many physiological and biochemical processes. It is a fundamental structural component of nucleic acids, co-enzymes, phospholipids, phosphoproteins and cellular membranes. It also serves as an energy currency in the form of ADP and ATP, regulating a wide range of metabolic processes (Vance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2003; </w:t>
      </w:r>
      <w:proofErr w:type="spellStart"/>
      <w:r w:rsidRPr="00752E4C">
        <w:rPr>
          <w:rFonts w:ascii="Times New Roman" w:hAnsi="Times New Roman" w:cs="Times New Roman"/>
          <w:sz w:val="24"/>
          <w:szCs w:val="24"/>
        </w:rPr>
        <w:t>Raghothama</w:t>
      </w:r>
      <w:proofErr w:type="spellEnd"/>
      <w:r w:rsidRPr="00752E4C">
        <w:rPr>
          <w:rFonts w:ascii="Times New Roman" w:hAnsi="Times New Roman" w:cs="Times New Roman"/>
          <w:sz w:val="24"/>
          <w:szCs w:val="24"/>
        </w:rPr>
        <w:t xml:space="preserve">, 1999; Rodolfo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2021). P supports critical functions such as photosynthesis, respiration, glycolysis, signal transduction, redox reactions, lipid metabolism, carbohydrate transport and the maintenance of osmotic potential (</w:t>
      </w:r>
      <w:proofErr w:type="spellStart"/>
      <w:r w:rsidRPr="00752E4C">
        <w:rPr>
          <w:rFonts w:ascii="Times New Roman" w:hAnsi="Times New Roman" w:cs="Times New Roman"/>
          <w:sz w:val="24"/>
          <w:szCs w:val="24"/>
        </w:rPr>
        <w:t>Plaxton</w:t>
      </w:r>
      <w:proofErr w:type="spellEnd"/>
      <w:r w:rsidRPr="00752E4C">
        <w:rPr>
          <w:rFonts w:ascii="Times New Roman" w:hAnsi="Times New Roman" w:cs="Times New Roman"/>
          <w:sz w:val="24"/>
          <w:szCs w:val="24"/>
        </w:rPr>
        <w:t xml:space="preserve"> and Tran, 2011).</w:t>
      </w:r>
    </w:p>
    <w:p w14:paraId="4EA4E494" w14:textId="70EBD5D3" w:rsidR="00FB745D" w:rsidRDefault="000575B3" w:rsidP="000F0350">
      <w:pPr>
        <w:spacing w:after="0" w:line="276" w:lineRule="auto"/>
        <w:jc w:val="both"/>
        <w:rPr>
          <w:rFonts w:ascii="Times New Roman" w:hAnsi="Times New Roman" w:cs="Times New Roman"/>
          <w:sz w:val="24"/>
          <w:szCs w:val="24"/>
        </w:rPr>
      </w:pPr>
      <w:r>
        <w:lastRenderedPageBreak/>
        <w:tab/>
      </w:r>
      <w:r w:rsidRPr="00752E4C">
        <w:rPr>
          <w:rFonts w:ascii="Times New Roman" w:hAnsi="Times New Roman" w:cs="Times New Roman"/>
          <w:sz w:val="24"/>
          <w:szCs w:val="24"/>
        </w:rPr>
        <w:t>The dynamics of phosphorus in ecosystems involve its transformation and movement through various organic, inorganic and microbial</w:t>
      </w:r>
      <w:r>
        <w:rPr>
          <w:rFonts w:ascii="Times New Roman" w:hAnsi="Times New Roman" w:cs="Times New Roman"/>
          <w:sz w:val="24"/>
          <w:szCs w:val="24"/>
        </w:rPr>
        <w:t xml:space="preserve"> pools</w:t>
      </w:r>
      <w:r w:rsidRPr="00752E4C">
        <w:rPr>
          <w:rFonts w:ascii="Times New Roman" w:hAnsi="Times New Roman" w:cs="Times New Roman"/>
          <w:sz w:val="24"/>
          <w:szCs w:val="24"/>
        </w:rPr>
        <w:t>.</w:t>
      </w:r>
      <w:r>
        <w:rPr>
          <w:rFonts w:ascii="Times New Roman" w:hAnsi="Times New Roman" w:cs="Times New Roman"/>
          <w:sz w:val="24"/>
          <w:szCs w:val="24"/>
        </w:rPr>
        <w:t xml:space="preserve"> </w:t>
      </w:r>
      <w:r w:rsidR="00F805BE" w:rsidRPr="00752E4C">
        <w:rPr>
          <w:rFonts w:ascii="Times New Roman" w:hAnsi="Times New Roman" w:cs="Times New Roman"/>
          <w:sz w:val="24"/>
          <w:szCs w:val="24"/>
        </w:rPr>
        <w:t>Phosphorus is unique among essential nutrients due to the absence of a significant gaseous phase in its natural cycle, which makes its movement and recycling highly localized</w:t>
      </w:r>
      <w:r w:rsidR="00F805BE">
        <w:rPr>
          <w:rFonts w:ascii="Times New Roman" w:hAnsi="Times New Roman" w:cs="Times New Roman"/>
          <w:sz w:val="24"/>
          <w:szCs w:val="24"/>
        </w:rPr>
        <w:t xml:space="preserve"> </w:t>
      </w:r>
      <w:r w:rsidR="00F805BE" w:rsidRPr="00752E4C">
        <w:rPr>
          <w:rFonts w:ascii="Times New Roman" w:hAnsi="Times New Roman" w:cs="Times New Roman"/>
          <w:sz w:val="24"/>
          <w:szCs w:val="24"/>
        </w:rPr>
        <w:t>(</w:t>
      </w:r>
      <w:proofErr w:type="spellStart"/>
      <w:r w:rsidR="00F805BE" w:rsidRPr="00752E4C">
        <w:rPr>
          <w:rFonts w:ascii="Times New Roman" w:hAnsi="Times New Roman" w:cs="Times New Roman"/>
          <w:sz w:val="24"/>
          <w:szCs w:val="24"/>
        </w:rPr>
        <w:t>Vitousek</w:t>
      </w:r>
      <w:proofErr w:type="spellEnd"/>
      <w:r w:rsidR="00F805BE" w:rsidRPr="00752E4C">
        <w:rPr>
          <w:rFonts w:ascii="Times New Roman" w:hAnsi="Times New Roman" w:cs="Times New Roman"/>
          <w:sz w:val="24"/>
          <w:szCs w:val="24"/>
        </w:rPr>
        <w:t xml:space="preserve"> </w:t>
      </w:r>
      <w:r w:rsidR="00F805BE" w:rsidRPr="00752E4C">
        <w:rPr>
          <w:rFonts w:ascii="Times New Roman" w:hAnsi="Times New Roman" w:cs="Times New Roman"/>
          <w:i/>
          <w:iCs/>
          <w:sz w:val="24"/>
          <w:szCs w:val="24"/>
        </w:rPr>
        <w:t>et al.,</w:t>
      </w:r>
      <w:r w:rsidR="00F805BE" w:rsidRPr="00752E4C">
        <w:rPr>
          <w:rFonts w:ascii="Times New Roman" w:hAnsi="Times New Roman" w:cs="Times New Roman"/>
          <w:sz w:val="24"/>
          <w:szCs w:val="24"/>
        </w:rPr>
        <w:t xml:space="preserve"> 2010).</w:t>
      </w:r>
      <w:r w:rsidR="00F805BE">
        <w:rPr>
          <w:rFonts w:ascii="Times New Roman" w:hAnsi="Times New Roman" w:cs="Times New Roman"/>
          <w:sz w:val="24"/>
          <w:szCs w:val="24"/>
        </w:rPr>
        <w:t xml:space="preserve"> </w:t>
      </w:r>
      <w:r w:rsidRPr="00752E4C">
        <w:rPr>
          <w:rFonts w:ascii="Times New Roman" w:hAnsi="Times New Roman" w:cs="Times New Roman"/>
          <w:sz w:val="24"/>
          <w:szCs w:val="24"/>
        </w:rPr>
        <w:t>These processes include mineralization, immobilization, adsorption, desorption, leaching</w:t>
      </w:r>
      <w:r w:rsidR="0006618E">
        <w:rPr>
          <w:rFonts w:ascii="Times New Roman" w:hAnsi="Times New Roman" w:cs="Times New Roman"/>
          <w:sz w:val="24"/>
          <w:szCs w:val="24"/>
        </w:rPr>
        <w:t xml:space="preserve">, </w:t>
      </w:r>
      <w:r w:rsidRPr="00752E4C">
        <w:rPr>
          <w:rFonts w:ascii="Times New Roman" w:hAnsi="Times New Roman" w:cs="Times New Roman"/>
          <w:sz w:val="24"/>
          <w:szCs w:val="24"/>
        </w:rPr>
        <w:t>biological uptake</w:t>
      </w:r>
      <w:r>
        <w:rPr>
          <w:rFonts w:ascii="Times New Roman" w:hAnsi="Times New Roman" w:cs="Times New Roman"/>
          <w:sz w:val="24"/>
          <w:szCs w:val="24"/>
        </w:rPr>
        <w:t xml:space="preserve"> </w:t>
      </w:r>
      <w:r w:rsidRPr="00752E4C">
        <w:rPr>
          <w:rFonts w:ascii="Times New Roman" w:hAnsi="Times New Roman" w:cs="Times New Roman"/>
          <w:sz w:val="24"/>
          <w:szCs w:val="24"/>
        </w:rPr>
        <w:t xml:space="preserve">(Turner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2002)</w:t>
      </w:r>
      <w:r w:rsidR="0006618E">
        <w:rPr>
          <w:rFonts w:ascii="Times New Roman" w:hAnsi="Times New Roman" w:cs="Times New Roman"/>
          <w:sz w:val="24"/>
          <w:szCs w:val="24"/>
        </w:rPr>
        <w:t xml:space="preserve"> runoff, sedimentation and resuspension</w:t>
      </w:r>
      <w:r>
        <w:rPr>
          <w:rFonts w:ascii="Times New Roman" w:hAnsi="Times New Roman" w:cs="Times New Roman"/>
          <w:sz w:val="24"/>
          <w:szCs w:val="24"/>
        </w:rPr>
        <w:t>.</w:t>
      </w:r>
    </w:p>
    <w:p w14:paraId="1D4BCDF4" w14:textId="493903A6" w:rsidR="00F805BE" w:rsidRDefault="00F805BE" w:rsidP="000F0350">
      <w:pPr>
        <w:spacing w:after="0" w:line="276" w:lineRule="auto"/>
        <w:ind w:firstLine="720"/>
        <w:jc w:val="both"/>
        <w:rPr>
          <w:rFonts w:ascii="Times New Roman" w:hAnsi="Times New Roman" w:cs="Times New Roman"/>
          <w:sz w:val="24"/>
          <w:szCs w:val="24"/>
        </w:rPr>
      </w:pPr>
      <w:r w:rsidRPr="00064F2F">
        <w:rPr>
          <w:rFonts w:ascii="Times New Roman" w:hAnsi="Times New Roman" w:cs="Times New Roman"/>
          <w:sz w:val="24"/>
          <w:szCs w:val="24"/>
        </w:rPr>
        <w:t xml:space="preserve">In terrestrial ecosystems, phosphorus mainly originates from the breakdown of </w:t>
      </w:r>
      <w:r w:rsidR="00064F2F" w:rsidRPr="00064F2F">
        <w:rPr>
          <w:rFonts w:ascii="Times New Roman" w:hAnsi="Times New Roman" w:cs="Times New Roman"/>
          <w:sz w:val="24"/>
          <w:szCs w:val="24"/>
        </w:rPr>
        <w:t>phosphatic</w:t>
      </w:r>
      <w:r w:rsidRPr="00064F2F">
        <w:rPr>
          <w:rFonts w:ascii="Times New Roman" w:hAnsi="Times New Roman" w:cs="Times New Roman"/>
          <w:sz w:val="24"/>
          <w:szCs w:val="24"/>
        </w:rPr>
        <w:t xml:space="preserve"> rock minerals and is present in both organic and inorganic fractions. Yet, a large portion of soil phosphorus becomes tightly bound to iron, aluminium or calcium compounds, which makes it less available to plants. As a result, phosphorus frequently </w:t>
      </w:r>
      <w:r w:rsidR="00064F2F" w:rsidRPr="00064F2F">
        <w:rPr>
          <w:rFonts w:ascii="Times New Roman" w:hAnsi="Times New Roman" w:cs="Times New Roman"/>
          <w:sz w:val="24"/>
          <w:szCs w:val="24"/>
        </w:rPr>
        <w:t>considered</w:t>
      </w:r>
      <w:r w:rsidRPr="00064F2F">
        <w:rPr>
          <w:rFonts w:ascii="Times New Roman" w:hAnsi="Times New Roman" w:cs="Times New Roman"/>
          <w:sz w:val="24"/>
          <w:szCs w:val="24"/>
        </w:rPr>
        <w:t xml:space="preserve"> as the second most limiting nutrient after nitrogen</w:t>
      </w:r>
      <w:r w:rsidR="0006618E">
        <w:rPr>
          <w:rFonts w:ascii="Times New Roman" w:hAnsi="Times New Roman" w:cs="Times New Roman"/>
          <w:sz w:val="24"/>
          <w:szCs w:val="24"/>
        </w:rPr>
        <w:t xml:space="preserve"> </w:t>
      </w:r>
      <w:r w:rsidR="0006618E" w:rsidRPr="0006618E">
        <w:rPr>
          <w:rFonts w:ascii="Times New Roman" w:hAnsi="Times New Roman" w:cs="Times New Roman"/>
          <w:sz w:val="24"/>
          <w:szCs w:val="24"/>
        </w:rPr>
        <w:t>terrestrial environments</w:t>
      </w:r>
      <w:r w:rsidRPr="00064F2F">
        <w:rPr>
          <w:rFonts w:ascii="Times New Roman" w:hAnsi="Times New Roman" w:cs="Times New Roman"/>
          <w:sz w:val="24"/>
          <w:szCs w:val="24"/>
        </w:rPr>
        <w:t xml:space="preserve"> (Turner </w:t>
      </w:r>
      <w:r w:rsidRPr="00064F2F">
        <w:rPr>
          <w:rFonts w:ascii="Times New Roman" w:hAnsi="Times New Roman" w:cs="Times New Roman"/>
          <w:i/>
          <w:iCs/>
          <w:sz w:val="24"/>
          <w:szCs w:val="24"/>
        </w:rPr>
        <w:t>et al.,</w:t>
      </w:r>
      <w:r w:rsidRPr="00064F2F">
        <w:rPr>
          <w:rFonts w:ascii="Times New Roman" w:hAnsi="Times New Roman" w:cs="Times New Roman"/>
          <w:sz w:val="24"/>
          <w:szCs w:val="24"/>
        </w:rPr>
        <w:t xml:space="preserve"> 20</w:t>
      </w:r>
      <w:r w:rsidR="00064F2F">
        <w:rPr>
          <w:rFonts w:ascii="Times New Roman" w:hAnsi="Times New Roman" w:cs="Times New Roman"/>
          <w:sz w:val="24"/>
          <w:szCs w:val="24"/>
        </w:rPr>
        <w:t>02</w:t>
      </w:r>
      <w:r w:rsidRPr="00064F2F">
        <w:rPr>
          <w:rFonts w:ascii="Times New Roman" w:hAnsi="Times New Roman" w:cs="Times New Roman"/>
          <w:sz w:val="24"/>
          <w:szCs w:val="24"/>
        </w:rPr>
        <w:t>).</w:t>
      </w:r>
      <w:r w:rsidR="00EA7B61">
        <w:rPr>
          <w:rFonts w:ascii="Times New Roman" w:hAnsi="Times New Roman" w:cs="Times New Roman"/>
          <w:sz w:val="24"/>
          <w:szCs w:val="24"/>
        </w:rPr>
        <w:t xml:space="preserve"> Whereas, </w:t>
      </w:r>
      <w:r w:rsidR="003E1AF6" w:rsidRPr="00EA7B61">
        <w:rPr>
          <w:rFonts w:ascii="Times New Roman" w:hAnsi="Times New Roman" w:cs="Times New Roman"/>
          <w:sz w:val="24"/>
          <w:szCs w:val="24"/>
        </w:rPr>
        <w:t>in</w:t>
      </w:r>
      <w:r w:rsidR="00EA7B61" w:rsidRPr="00EA7B61">
        <w:rPr>
          <w:rFonts w:ascii="Times New Roman" w:hAnsi="Times New Roman" w:cs="Times New Roman"/>
          <w:sz w:val="24"/>
          <w:szCs w:val="24"/>
        </w:rPr>
        <w:t xml:space="preserve"> aquatic environments, </w:t>
      </w:r>
      <w:r w:rsidR="003E1AF6" w:rsidRPr="00EA7B61">
        <w:rPr>
          <w:rFonts w:ascii="Times New Roman" w:hAnsi="Times New Roman" w:cs="Times New Roman"/>
          <w:sz w:val="24"/>
          <w:szCs w:val="24"/>
        </w:rPr>
        <w:t>pho</w:t>
      </w:r>
      <w:r w:rsidR="003E1AF6">
        <w:rPr>
          <w:rFonts w:ascii="Times New Roman" w:hAnsi="Times New Roman" w:cs="Times New Roman"/>
          <w:sz w:val="24"/>
          <w:szCs w:val="24"/>
        </w:rPr>
        <w:t>sphorus</w:t>
      </w:r>
      <w:r w:rsidR="00EA7B61">
        <w:rPr>
          <w:rFonts w:ascii="Times New Roman" w:hAnsi="Times New Roman" w:cs="Times New Roman"/>
          <w:sz w:val="24"/>
          <w:szCs w:val="24"/>
        </w:rPr>
        <w:t xml:space="preserve"> </w:t>
      </w:r>
      <w:r w:rsidR="005C6241">
        <w:rPr>
          <w:rFonts w:ascii="Times New Roman" w:hAnsi="Times New Roman" w:cs="Times New Roman"/>
          <w:sz w:val="24"/>
          <w:szCs w:val="24"/>
        </w:rPr>
        <w:t>presents</w:t>
      </w:r>
      <w:r w:rsidR="00EA7B61">
        <w:rPr>
          <w:rFonts w:ascii="Times New Roman" w:hAnsi="Times New Roman" w:cs="Times New Roman"/>
          <w:sz w:val="24"/>
          <w:szCs w:val="24"/>
        </w:rPr>
        <w:t xml:space="preserve"> mainly as </w:t>
      </w:r>
      <w:r w:rsidR="00EA7B61" w:rsidRPr="00EA7B61">
        <w:rPr>
          <w:rFonts w:ascii="Times New Roman" w:hAnsi="Times New Roman" w:cs="Times New Roman"/>
          <w:sz w:val="24"/>
          <w:szCs w:val="24"/>
        </w:rPr>
        <w:t>dissolved inorganic phosphorus (DIP), dissolved organic phosphorus (DOP) and particulate phosphorus (PP).</w:t>
      </w:r>
      <w:r w:rsidR="00EA7B61">
        <w:rPr>
          <w:rFonts w:ascii="Times New Roman" w:hAnsi="Times New Roman" w:cs="Times New Roman"/>
          <w:sz w:val="24"/>
          <w:szCs w:val="24"/>
        </w:rPr>
        <w:t xml:space="preserve"> </w:t>
      </w:r>
      <w:r w:rsidR="00EA7B61" w:rsidRPr="00EA7B61">
        <w:rPr>
          <w:rFonts w:ascii="Times New Roman" w:hAnsi="Times New Roman" w:cs="Times New Roman"/>
          <w:sz w:val="24"/>
          <w:szCs w:val="24"/>
        </w:rPr>
        <w:t xml:space="preserve">phosphorus in these systems is highly mobile and rapidly cycled by phytoplankton and microbial communities, </w:t>
      </w:r>
      <w:r w:rsidR="00EA7B61">
        <w:rPr>
          <w:rFonts w:ascii="Times New Roman" w:hAnsi="Times New Roman" w:cs="Times New Roman"/>
          <w:sz w:val="24"/>
          <w:szCs w:val="24"/>
        </w:rPr>
        <w:t xml:space="preserve">as </w:t>
      </w:r>
      <w:r w:rsidR="00EA7B61" w:rsidRPr="00EA7B61">
        <w:rPr>
          <w:rFonts w:ascii="Times New Roman" w:hAnsi="Times New Roman" w:cs="Times New Roman"/>
          <w:sz w:val="24"/>
          <w:szCs w:val="24"/>
        </w:rPr>
        <w:t>much faster than in soils of terrestrial ecosystems</w:t>
      </w:r>
      <w:r w:rsidR="00FC21C1">
        <w:rPr>
          <w:rFonts w:ascii="Times New Roman" w:hAnsi="Times New Roman" w:cs="Times New Roman"/>
          <w:sz w:val="24"/>
          <w:szCs w:val="24"/>
        </w:rPr>
        <w:t xml:space="preserve"> (</w:t>
      </w:r>
      <w:proofErr w:type="spellStart"/>
      <w:r w:rsidR="00FC21C1" w:rsidRPr="00FC21C1">
        <w:rPr>
          <w:rFonts w:ascii="Times New Roman" w:hAnsi="Times New Roman" w:cs="Times New Roman"/>
          <w:sz w:val="24"/>
          <w:szCs w:val="24"/>
        </w:rPr>
        <w:t>Jin</w:t>
      </w:r>
      <w:proofErr w:type="spellEnd"/>
      <w:r w:rsidR="00FC21C1" w:rsidRPr="00FC21C1">
        <w:rPr>
          <w:rFonts w:ascii="Times New Roman" w:hAnsi="Times New Roman" w:cs="Times New Roman"/>
          <w:sz w:val="24"/>
          <w:szCs w:val="24"/>
        </w:rPr>
        <w:t xml:space="preserve"> </w:t>
      </w:r>
      <w:r w:rsidR="00FC21C1" w:rsidRPr="00FC21C1">
        <w:rPr>
          <w:rFonts w:ascii="Times New Roman" w:hAnsi="Times New Roman" w:cs="Times New Roman"/>
          <w:i/>
          <w:iCs/>
          <w:sz w:val="24"/>
          <w:szCs w:val="24"/>
        </w:rPr>
        <w:t>et al.,</w:t>
      </w:r>
      <w:r w:rsidR="00FC21C1" w:rsidRPr="00FC21C1">
        <w:rPr>
          <w:rFonts w:ascii="Times New Roman" w:hAnsi="Times New Roman" w:cs="Times New Roman"/>
          <w:sz w:val="24"/>
          <w:szCs w:val="24"/>
        </w:rPr>
        <w:t xml:space="preserve"> 2024</w:t>
      </w:r>
      <w:r w:rsidR="00FC21C1">
        <w:rPr>
          <w:rFonts w:ascii="Times New Roman" w:hAnsi="Times New Roman" w:cs="Times New Roman"/>
          <w:sz w:val="24"/>
          <w:szCs w:val="24"/>
        </w:rPr>
        <w:t>)</w:t>
      </w:r>
      <w:r w:rsidR="00EA7B61">
        <w:rPr>
          <w:rFonts w:ascii="Times New Roman" w:hAnsi="Times New Roman" w:cs="Times New Roman"/>
          <w:sz w:val="24"/>
          <w:szCs w:val="24"/>
        </w:rPr>
        <w:t>.</w:t>
      </w:r>
    </w:p>
    <w:p w14:paraId="3908BD35" w14:textId="77777777" w:rsidR="001E62BE" w:rsidRDefault="00EA7B61" w:rsidP="000F0350">
      <w:pPr>
        <w:spacing w:after="0" w:line="276" w:lineRule="auto"/>
        <w:ind w:firstLine="720"/>
        <w:jc w:val="both"/>
        <w:rPr>
          <w:rFonts w:ascii="Times New Roman" w:hAnsi="Times New Roman" w:cs="Times New Roman"/>
          <w:sz w:val="24"/>
          <w:szCs w:val="24"/>
        </w:rPr>
      </w:pPr>
      <w:r w:rsidRPr="00EA7B61">
        <w:rPr>
          <w:rFonts w:ascii="Times New Roman" w:hAnsi="Times New Roman" w:cs="Times New Roman"/>
          <w:sz w:val="24"/>
          <w:szCs w:val="24"/>
        </w:rPr>
        <w:t>Human activities over the past century have intensified the global phosphorus cycle.</w:t>
      </w:r>
      <w:r>
        <w:rPr>
          <w:rFonts w:ascii="Times New Roman" w:hAnsi="Times New Roman" w:cs="Times New Roman"/>
          <w:sz w:val="24"/>
          <w:szCs w:val="24"/>
        </w:rPr>
        <w:t xml:space="preserve"> </w:t>
      </w:r>
      <w:r w:rsidRPr="00752E4C">
        <w:rPr>
          <w:rFonts w:ascii="Times New Roman" w:hAnsi="Times New Roman" w:cs="Times New Roman"/>
          <w:sz w:val="24"/>
          <w:szCs w:val="24"/>
        </w:rPr>
        <w:t>In agriculture, phosphorus deficiency is typically managed using inorganic phosphate fertilizers. However, overuse of these fertilizers is not only economically unsustainable but also environmentally detrimental.</w:t>
      </w:r>
      <w:r>
        <w:rPr>
          <w:rFonts w:ascii="Times New Roman" w:hAnsi="Times New Roman" w:cs="Times New Roman"/>
          <w:sz w:val="24"/>
          <w:szCs w:val="24"/>
        </w:rPr>
        <w:t xml:space="preserve"> </w:t>
      </w:r>
      <w:r w:rsidRPr="00EA7B61">
        <w:rPr>
          <w:rFonts w:ascii="Times New Roman" w:hAnsi="Times New Roman" w:cs="Times New Roman"/>
          <w:sz w:val="24"/>
          <w:szCs w:val="24"/>
        </w:rPr>
        <w:t>However, these fertilizers are utilized with very low efficiency,</w:t>
      </w:r>
      <w:r w:rsidR="00E30C57">
        <w:rPr>
          <w:rFonts w:ascii="Times New Roman" w:hAnsi="Times New Roman" w:cs="Times New Roman"/>
          <w:sz w:val="24"/>
          <w:szCs w:val="24"/>
        </w:rPr>
        <w:t xml:space="preserve"> leading to accumulation of phosphorus in soil. </w:t>
      </w:r>
      <w:r w:rsidR="00E30C57" w:rsidRPr="00E30C57">
        <w:rPr>
          <w:rFonts w:ascii="Times New Roman" w:hAnsi="Times New Roman" w:cs="Times New Roman"/>
          <w:sz w:val="24"/>
          <w:szCs w:val="24"/>
        </w:rPr>
        <w:t xml:space="preserve">High phosphorus </w:t>
      </w:r>
      <w:r w:rsidR="00E30C57">
        <w:rPr>
          <w:rFonts w:ascii="Times New Roman" w:hAnsi="Times New Roman" w:cs="Times New Roman"/>
          <w:sz w:val="24"/>
          <w:szCs w:val="24"/>
        </w:rPr>
        <w:t>application</w:t>
      </w:r>
      <w:r w:rsidR="00E30C57" w:rsidRPr="00E30C57">
        <w:rPr>
          <w:rFonts w:ascii="Times New Roman" w:hAnsi="Times New Roman" w:cs="Times New Roman"/>
          <w:sz w:val="24"/>
          <w:szCs w:val="24"/>
        </w:rPr>
        <w:t xml:space="preserve"> from agriculture, especially through runoff and soil erosion, is a key driver of eutrophication in </w:t>
      </w:r>
      <w:r w:rsidR="00E30C57">
        <w:rPr>
          <w:rFonts w:ascii="Times New Roman" w:hAnsi="Times New Roman" w:cs="Times New Roman"/>
          <w:sz w:val="24"/>
          <w:szCs w:val="24"/>
        </w:rPr>
        <w:t>waterbodies</w:t>
      </w:r>
      <w:r w:rsidR="00E30C57" w:rsidRPr="00E30C57">
        <w:rPr>
          <w:rFonts w:ascii="Times New Roman" w:hAnsi="Times New Roman" w:cs="Times New Roman"/>
          <w:sz w:val="24"/>
          <w:szCs w:val="24"/>
        </w:rPr>
        <w:t xml:space="preserve">. This nutrient enrichment promotes excessive algal growth, </w:t>
      </w:r>
      <w:r w:rsidR="00E30C57">
        <w:rPr>
          <w:rFonts w:ascii="Times New Roman" w:hAnsi="Times New Roman" w:cs="Times New Roman"/>
          <w:sz w:val="24"/>
          <w:szCs w:val="24"/>
        </w:rPr>
        <w:t>low oxygen environment</w:t>
      </w:r>
      <w:r w:rsidR="00E30C57" w:rsidRPr="00E30C57">
        <w:rPr>
          <w:rFonts w:ascii="Times New Roman" w:hAnsi="Times New Roman" w:cs="Times New Roman"/>
          <w:sz w:val="24"/>
          <w:szCs w:val="24"/>
        </w:rPr>
        <w:t xml:space="preserve"> and ultimately </w:t>
      </w:r>
      <w:r w:rsidR="00E30C57">
        <w:rPr>
          <w:rFonts w:ascii="Times New Roman" w:hAnsi="Times New Roman" w:cs="Times New Roman"/>
          <w:sz w:val="24"/>
          <w:szCs w:val="24"/>
        </w:rPr>
        <w:t>deteriorate</w:t>
      </w:r>
      <w:r w:rsidR="00E30C57" w:rsidRPr="00E30C57">
        <w:rPr>
          <w:rFonts w:ascii="Times New Roman" w:hAnsi="Times New Roman" w:cs="Times New Roman"/>
          <w:sz w:val="24"/>
          <w:szCs w:val="24"/>
        </w:rPr>
        <w:t xml:space="preserve"> water quality and aquatic biodiversity</w:t>
      </w:r>
      <w:r w:rsidR="001E62BE">
        <w:rPr>
          <w:rFonts w:ascii="Times New Roman" w:hAnsi="Times New Roman" w:cs="Times New Roman"/>
          <w:sz w:val="24"/>
          <w:szCs w:val="24"/>
        </w:rPr>
        <w:t xml:space="preserve"> </w:t>
      </w:r>
      <w:r w:rsidR="001E62BE" w:rsidRPr="00752E4C">
        <w:rPr>
          <w:rFonts w:ascii="Times New Roman" w:hAnsi="Times New Roman" w:cs="Times New Roman"/>
          <w:sz w:val="24"/>
          <w:szCs w:val="24"/>
        </w:rPr>
        <w:t xml:space="preserve">(Cordell and White, 2014; </w:t>
      </w:r>
      <w:proofErr w:type="spellStart"/>
      <w:r w:rsidR="001E62BE" w:rsidRPr="00752E4C">
        <w:rPr>
          <w:rFonts w:ascii="Times New Roman" w:hAnsi="Times New Roman" w:cs="Times New Roman"/>
          <w:sz w:val="24"/>
          <w:szCs w:val="24"/>
        </w:rPr>
        <w:t>Alewell</w:t>
      </w:r>
      <w:proofErr w:type="spellEnd"/>
      <w:r w:rsidR="001E62BE" w:rsidRPr="00752E4C">
        <w:rPr>
          <w:rFonts w:ascii="Times New Roman" w:hAnsi="Times New Roman" w:cs="Times New Roman"/>
          <w:sz w:val="24"/>
          <w:szCs w:val="24"/>
        </w:rPr>
        <w:t xml:space="preserve"> </w:t>
      </w:r>
      <w:r w:rsidR="001E62BE" w:rsidRPr="00752E4C">
        <w:rPr>
          <w:rFonts w:ascii="Times New Roman" w:hAnsi="Times New Roman" w:cs="Times New Roman"/>
          <w:i/>
          <w:iCs/>
          <w:sz w:val="24"/>
          <w:szCs w:val="24"/>
        </w:rPr>
        <w:t>et al.,</w:t>
      </w:r>
      <w:r w:rsidR="001E62BE" w:rsidRPr="00752E4C">
        <w:rPr>
          <w:rFonts w:ascii="Times New Roman" w:hAnsi="Times New Roman" w:cs="Times New Roman"/>
          <w:sz w:val="24"/>
          <w:szCs w:val="24"/>
        </w:rPr>
        <w:t xml:space="preserve"> 2020; Duhamel, 2025).</w:t>
      </w:r>
    </w:p>
    <w:p w14:paraId="74822B01" w14:textId="1E9C409E" w:rsidR="00106C83" w:rsidRPr="00752E4C" w:rsidRDefault="00106C83" w:rsidP="000F0350">
      <w:pPr>
        <w:spacing w:after="0" w:line="276" w:lineRule="auto"/>
        <w:ind w:firstLine="720"/>
        <w:jc w:val="both"/>
        <w:rPr>
          <w:rFonts w:ascii="Times New Roman" w:hAnsi="Times New Roman" w:cs="Times New Roman"/>
          <w:sz w:val="24"/>
          <w:szCs w:val="24"/>
        </w:rPr>
      </w:pPr>
      <w:r w:rsidRPr="00106C83">
        <w:rPr>
          <w:rFonts w:ascii="Times New Roman" w:hAnsi="Times New Roman" w:cs="Times New Roman"/>
          <w:sz w:val="24"/>
          <w:szCs w:val="24"/>
        </w:rPr>
        <w:t xml:space="preserve">Understanding how phosphorus cycles in different ecosystems is </w:t>
      </w:r>
      <w:r>
        <w:rPr>
          <w:rFonts w:ascii="Times New Roman" w:hAnsi="Times New Roman" w:cs="Times New Roman"/>
          <w:sz w:val="24"/>
          <w:szCs w:val="24"/>
        </w:rPr>
        <w:t>important</w:t>
      </w:r>
      <w:r w:rsidRPr="00106C83">
        <w:rPr>
          <w:rFonts w:ascii="Times New Roman" w:hAnsi="Times New Roman" w:cs="Times New Roman"/>
          <w:sz w:val="24"/>
          <w:szCs w:val="24"/>
        </w:rPr>
        <w:t xml:space="preserve"> for ensuring soil fertility, food security,</w:t>
      </w:r>
      <w:r>
        <w:rPr>
          <w:rFonts w:ascii="Times New Roman" w:hAnsi="Times New Roman" w:cs="Times New Roman"/>
          <w:sz w:val="24"/>
          <w:szCs w:val="24"/>
        </w:rPr>
        <w:t xml:space="preserve"> </w:t>
      </w:r>
      <w:r w:rsidRPr="00106C83">
        <w:rPr>
          <w:rFonts w:ascii="Times New Roman" w:hAnsi="Times New Roman" w:cs="Times New Roman"/>
          <w:sz w:val="24"/>
          <w:szCs w:val="24"/>
        </w:rPr>
        <w:t>water</w:t>
      </w:r>
      <w:r>
        <w:rPr>
          <w:rFonts w:ascii="Times New Roman" w:hAnsi="Times New Roman" w:cs="Times New Roman"/>
          <w:sz w:val="24"/>
          <w:szCs w:val="24"/>
        </w:rPr>
        <w:t xml:space="preserve"> quality</w:t>
      </w:r>
      <w:r w:rsidRPr="00106C83">
        <w:rPr>
          <w:rFonts w:ascii="Times New Roman" w:hAnsi="Times New Roman" w:cs="Times New Roman"/>
          <w:sz w:val="24"/>
          <w:szCs w:val="24"/>
        </w:rPr>
        <w:t xml:space="preserve"> and sustainability. This review summarizes current knowledge of terrestrial and aquatic phosphorus dynamics, highlights challenges and</w:t>
      </w:r>
      <w:r>
        <w:rPr>
          <w:rFonts w:ascii="Times New Roman" w:hAnsi="Times New Roman" w:cs="Times New Roman"/>
          <w:sz w:val="24"/>
          <w:szCs w:val="24"/>
        </w:rPr>
        <w:t xml:space="preserve"> </w:t>
      </w:r>
      <w:r w:rsidRPr="00106C83">
        <w:rPr>
          <w:rFonts w:ascii="Times New Roman" w:hAnsi="Times New Roman" w:cs="Times New Roman"/>
          <w:sz w:val="24"/>
          <w:szCs w:val="24"/>
        </w:rPr>
        <w:t>management</w:t>
      </w:r>
      <w:r>
        <w:rPr>
          <w:rFonts w:ascii="Times New Roman" w:hAnsi="Times New Roman" w:cs="Times New Roman"/>
          <w:sz w:val="24"/>
          <w:szCs w:val="24"/>
        </w:rPr>
        <w:t>.</w:t>
      </w:r>
    </w:p>
    <w:p w14:paraId="06F13A9A" w14:textId="025C1055" w:rsidR="00EA7B61" w:rsidRDefault="00B24B6F" w:rsidP="000F0350">
      <w:pPr>
        <w:spacing w:before="240" w:after="0" w:line="276" w:lineRule="auto"/>
        <w:jc w:val="both"/>
        <w:rPr>
          <w:rFonts w:ascii="Times New Roman" w:hAnsi="Times New Roman" w:cs="Times New Roman"/>
          <w:b/>
          <w:bCs/>
          <w:sz w:val="24"/>
          <w:szCs w:val="24"/>
        </w:rPr>
      </w:pPr>
      <w:r w:rsidRPr="00B24B6F">
        <w:rPr>
          <w:rFonts w:ascii="Times New Roman" w:hAnsi="Times New Roman" w:cs="Times New Roman"/>
          <w:b/>
          <w:bCs/>
          <w:sz w:val="24"/>
          <w:szCs w:val="24"/>
        </w:rPr>
        <w:t xml:space="preserve">Phosphorus in </w:t>
      </w:r>
      <w:r w:rsidR="00562664">
        <w:rPr>
          <w:rFonts w:ascii="Times New Roman" w:hAnsi="Times New Roman" w:cs="Times New Roman"/>
          <w:b/>
          <w:bCs/>
          <w:sz w:val="24"/>
          <w:szCs w:val="24"/>
        </w:rPr>
        <w:t xml:space="preserve">dynamics in </w:t>
      </w:r>
      <w:r w:rsidRPr="00B24B6F">
        <w:rPr>
          <w:rFonts w:ascii="Times New Roman" w:hAnsi="Times New Roman" w:cs="Times New Roman"/>
          <w:b/>
          <w:bCs/>
          <w:sz w:val="24"/>
          <w:szCs w:val="24"/>
        </w:rPr>
        <w:t>Terrestrial Ecosystems</w:t>
      </w:r>
      <w:r>
        <w:rPr>
          <w:rFonts w:ascii="Times New Roman" w:hAnsi="Times New Roman" w:cs="Times New Roman"/>
          <w:b/>
          <w:bCs/>
          <w:sz w:val="24"/>
          <w:szCs w:val="24"/>
        </w:rPr>
        <w:t>:</w:t>
      </w:r>
    </w:p>
    <w:p w14:paraId="24327655" w14:textId="57F11055" w:rsidR="00B24B6F" w:rsidRDefault="00B24B6F"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Forms of Phosphorus:</w:t>
      </w:r>
    </w:p>
    <w:p w14:paraId="00FA2519" w14:textId="21A6CF0B" w:rsidR="00B24B6F" w:rsidRDefault="00B24B6F"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Soil P exists in various chemical forms including inorganic P (Pi) and organic P (Po). These P forms differ in their behaviour, fate in soils and availability to plants (Brady and Weil, 2008)</w:t>
      </w:r>
      <w:r>
        <w:rPr>
          <w:rFonts w:ascii="Times New Roman" w:hAnsi="Times New Roman" w:cs="Times New Roman"/>
          <w:sz w:val="24"/>
          <w:szCs w:val="24"/>
        </w:rPr>
        <w:t>.</w:t>
      </w:r>
    </w:p>
    <w:p w14:paraId="094261AC" w14:textId="597C9155" w:rsidR="00B24B6F" w:rsidRDefault="00B24B6F"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O</w:t>
      </w:r>
      <w:r w:rsidRPr="00752E4C">
        <w:rPr>
          <w:rFonts w:ascii="Times New Roman" w:hAnsi="Times New Roman" w:cs="Times New Roman"/>
          <w:b/>
          <w:bCs/>
          <w:sz w:val="24"/>
          <w:szCs w:val="24"/>
        </w:rPr>
        <w:t>rganic P (Po)</w:t>
      </w:r>
      <w:r w:rsidR="009047D7">
        <w:rPr>
          <w:rFonts w:ascii="Times New Roman" w:hAnsi="Times New Roman" w:cs="Times New Roman"/>
          <w:b/>
          <w:bCs/>
          <w:sz w:val="24"/>
          <w:szCs w:val="24"/>
        </w:rPr>
        <w:t>:</w:t>
      </w:r>
    </w:p>
    <w:p w14:paraId="73A98689" w14:textId="7541D816" w:rsidR="0084647B" w:rsidRDefault="0084647B" w:rsidP="000F0350">
      <w:pPr>
        <w:spacing w:after="0" w:line="276" w:lineRule="auto"/>
        <w:ind w:firstLine="720"/>
        <w:jc w:val="both"/>
        <w:rPr>
          <w:rFonts w:ascii="Times New Roman" w:hAnsi="Times New Roman" w:cs="Times New Roman"/>
          <w:sz w:val="24"/>
          <w:szCs w:val="24"/>
        </w:rPr>
      </w:pPr>
      <w:r w:rsidRPr="00770730">
        <w:rPr>
          <w:rFonts w:ascii="Times New Roman" w:hAnsi="Times New Roman" w:cs="Times New Roman"/>
          <w:sz w:val="24"/>
          <w:szCs w:val="24"/>
        </w:rPr>
        <w:t>The amount of organically bound phosphorus (Po) in soils can differ widely depending on the soil type</w:t>
      </w:r>
      <w:r>
        <w:rPr>
          <w:rFonts w:ascii="Times New Roman" w:hAnsi="Times New Roman" w:cs="Times New Roman"/>
          <w:sz w:val="24"/>
          <w:szCs w:val="24"/>
        </w:rPr>
        <w:t xml:space="preserve">. </w:t>
      </w:r>
      <w:r w:rsidRPr="00770730">
        <w:rPr>
          <w:rFonts w:ascii="Times New Roman" w:hAnsi="Times New Roman" w:cs="Times New Roman"/>
          <w:sz w:val="24"/>
          <w:szCs w:val="24"/>
        </w:rPr>
        <w:t xml:space="preserve">Globally, soil Po is estimated to range between 7 and 1056 mg P kg⁻¹ of soil, making up roughly 20–80% of the total phosphorus pool (Campbell </w:t>
      </w:r>
      <w:r w:rsidR="00816229">
        <w:rPr>
          <w:rFonts w:ascii="Times New Roman" w:hAnsi="Times New Roman" w:cs="Times New Roman"/>
          <w:sz w:val="24"/>
          <w:szCs w:val="24"/>
        </w:rPr>
        <w:t>and</w:t>
      </w:r>
      <w:r w:rsidRPr="00770730">
        <w:rPr>
          <w:rFonts w:ascii="Times New Roman" w:hAnsi="Times New Roman" w:cs="Times New Roman"/>
          <w:sz w:val="24"/>
          <w:szCs w:val="24"/>
        </w:rPr>
        <w:t xml:space="preserve"> </w:t>
      </w:r>
      <w:proofErr w:type="spellStart"/>
      <w:r w:rsidRPr="00770730">
        <w:rPr>
          <w:rFonts w:ascii="Times New Roman" w:hAnsi="Times New Roman" w:cs="Times New Roman"/>
          <w:sz w:val="24"/>
          <w:szCs w:val="24"/>
        </w:rPr>
        <w:t>Racz</w:t>
      </w:r>
      <w:proofErr w:type="spellEnd"/>
      <w:r w:rsidRPr="00770730">
        <w:rPr>
          <w:rFonts w:ascii="Times New Roman" w:hAnsi="Times New Roman" w:cs="Times New Roman"/>
          <w:sz w:val="24"/>
          <w:szCs w:val="24"/>
        </w:rPr>
        <w:t>, 1975).</w:t>
      </w:r>
      <w:r>
        <w:rPr>
          <w:rFonts w:ascii="Times New Roman" w:hAnsi="Times New Roman" w:cs="Times New Roman"/>
          <w:sz w:val="24"/>
          <w:szCs w:val="24"/>
        </w:rPr>
        <w:t xml:space="preserve"> </w:t>
      </w:r>
      <w:r w:rsidRPr="00770730">
        <w:rPr>
          <w:rFonts w:ascii="Times New Roman" w:hAnsi="Times New Roman" w:cs="Times New Roman"/>
          <w:sz w:val="24"/>
          <w:szCs w:val="24"/>
        </w:rPr>
        <w:t>Much of this Po comes from the breakdown of plant and animal residues, supported by soil microorganisms and fauna</w:t>
      </w:r>
      <w:r>
        <w:rPr>
          <w:rFonts w:ascii="Times New Roman" w:hAnsi="Times New Roman" w:cs="Times New Roman"/>
          <w:sz w:val="24"/>
          <w:szCs w:val="24"/>
        </w:rPr>
        <w:t xml:space="preserve"> </w:t>
      </w:r>
      <w:r w:rsidRPr="00770730">
        <w:rPr>
          <w:rFonts w:ascii="Times New Roman" w:hAnsi="Times New Roman" w:cs="Times New Roman"/>
          <w:sz w:val="24"/>
          <w:szCs w:val="24"/>
        </w:rPr>
        <w:t xml:space="preserve">(Stutter </w:t>
      </w:r>
      <w:r w:rsidRPr="00770730">
        <w:rPr>
          <w:rFonts w:ascii="Times New Roman" w:hAnsi="Times New Roman" w:cs="Times New Roman"/>
          <w:i/>
          <w:iCs/>
          <w:sz w:val="24"/>
          <w:szCs w:val="24"/>
        </w:rPr>
        <w:t>et al.,</w:t>
      </w:r>
      <w:r w:rsidRPr="00770730">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770730">
        <w:rPr>
          <w:rFonts w:ascii="Times New Roman" w:hAnsi="Times New Roman" w:cs="Times New Roman"/>
          <w:sz w:val="24"/>
          <w:szCs w:val="24"/>
        </w:rPr>
        <w:t>In addition, phosphorus applied through fertilizers can be immobilized into organic form</w:t>
      </w:r>
      <w:r>
        <w:rPr>
          <w:rFonts w:ascii="Times New Roman" w:hAnsi="Times New Roman" w:cs="Times New Roman"/>
          <w:sz w:val="24"/>
          <w:szCs w:val="24"/>
        </w:rPr>
        <w:t xml:space="preserve">s. </w:t>
      </w:r>
      <w:r w:rsidRPr="00770730">
        <w:rPr>
          <w:rFonts w:ascii="Times New Roman" w:hAnsi="Times New Roman" w:cs="Times New Roman"/>
          <w:sz w:val="24"/>
          <w:szCs w:val="24"/>
        </w:rPr>
        <w:t>Microorganisms play a key role in this process, converting inorganic phosphorus (Pi) into Po for incorporation into their biomass (Brady &amp; Weil, 2008;</w:t>
      </w:r>
      <w:r w:rsidR="00FB157E">
        <w:rPr>
          <w:rFonts w:ascii="Times New Roman" w:hAnsi="Times New Roman" w:cs="Times New Roman"/>
          <w:sz w:val="24"/>
          <w:szCs w:val="24"/>
        </w:rPr>
        <w:t xml:space="preserve"> </w:t>
      </w:r>
      <w:proofErr w:type="spellStart"/>
      <w:r w:rsidRPr="00770730">
        <w:rPr>
          <w:rFonts w:ascii="Times New Roman" w:hAnsi="Times New Roman" w:cs="Times New Roman"/>
          <w:sz w:val="24"/>
          <w:szCs w:val="24"/>
        </w:rPr>
        <w:t>Syers</w:t>
      </w:r>
      <w:proofErr w:type="spellEnd"/>
      <w:r w:rsidRPr="00770730">
        <w:rPr>
          <w:rFonts w:ascii="Times New Roman" w:hAnsi="Times New Roman" w:cs="Times New Roman"/>
          <w:sz w:val="24"/>
          <w:szCs w:val="24"/>
        </w:rPr>
        <w:t xml:space="preserve"> </w:t>
      </w:r>
      <w:r w:rsidRPr="00770730">
        <w:rPr>
          <w:rFonts w:ascii="Times New Roman" w:hAnsi="Times New Roman" w:cs="Times New Roman"/>
          <w:i/>
          <w:iCs/>
          <w:sz w:val="24"/>
          <w:szCs w:val="24"/>
        </w:rPr>
        <w:t>et al.,</w:t>
      </w:r>
      <w:r>
        <w:rPr>
          <w:rFonts w:ascii="Times New Roman" w:hAnsi="Times New Roman" w:cs="Times New Roman"/>
          <w:sz w:val="24"/>
          <w:szCs w:val="24"/>
        </w:rPr>
        <w:t xml:space="preserve"> </w:t>
      </w:r>
      <w:r w:rsidRPr="00770730">
        <w:rPr>
          <w:rFonts w:ascii="Times New Roman" w:hAnsi="Times New Roman" w:cs="Times New Roman"/>
          <w:sz w:val="24"/>
          <w:szCs w:val="24"/>
        </w:rPr>
        <w:t>2008).</w:t>
      </w:r>
    </w:p>
    <w:p w14:paraId="494F894F" w14:textId="7D5F6114" w:rsidR="0084647B" w:rsidRPr="00770730" w:rsidRDefault="0084647B" w:rsidP="000F0350">
      <w:pPr>
        <w:spacing w:after="0" w:line="276" w:lineRule="auto"/>
        <w:ind w:firstLine="720"/>
        <w:jc w:val="both"/>
        <w:rPr>
          <w:rFonts w:ascii="Times New Roman" w:hAnsi="Times New Roman" w:cs="Times New Roman"/>
          <w:sz w:val="24"/>
          <w:szCs w:val="24"/>
        </w:rPr>
      </w:pPr>
      <w:r w:rsidRPr="00FD454F">
        <w:rPr>
          <w:rFonts w:ascii="Times New Roman" w:hAnsi="Times New Roman" w:cs="Times New Roman"/>
          <w:sz w:val="24"/>
          <w:szCs w:val="24"/>
        </w:rPr>
        <w:t>Soil Po can be grouped into two categories</w:t>
      </w:r>
      <w:r>
        <w:rPr>
          <w:rFonts w:ascii="Times New Roman" w:hAnsi="Times New Roman" w:cs="Times New Roman"/>
          <w:sz w:val="24"/>
          <w:szCs w:val="24"/>
        </w:rPr>
        <w:t xml:space="preserve"> such as</w:t>
      </w:r>
      <w:r w:rsidRPr="00FD454F">
        <w:rPr>
          <w:rFonts w:ascii="Times New Roman" w:hAnsi="Times New Roman" w:cs="Times New Roman"/>
          <w:sz w:val="24"/>
          <w:szCs w:val="24"/>
        </w:rPr>
        <w:t xml:space="preserve"> stabilized forms </w:t>
      </w:r>
      <w:r>
        <w:rPr>
          <w:rFonts w:ascii="Times New Roman" w:hAnsi="Times New Roman" w:cs="Times New Roman"/>
          <w:sz w:val="24"/>
          <w:szCs w:val="24"/>
        </w:rPr>
        <w:t xml:space="preserve">like </w:t>
      </w:r>
      <w:r w:rsidRPr="00FD454F">
        <w:rPr>
          <w:rFonts w:ascii="Times New Roman" w:hAnsi="Times New Roman" w:cs="Times New Roman"/>
          <w:sz w:val="24"/>
          <w:szCs w:val="24"/>
        </w:rPr>
        <w:t xml:space="preserve">inositol phosphates and phosphonates and more active forms like orthophosphate monoesters and organic polyphosphates (Condron </w:t>
      </w:r>
      <w:r w:rsidRPr="00FD454F">
        <w:rPr>
          <w:rFonts w:ascii="Times New Roman" w:hAnsi="Times New Roman" w:cs="Times New Roman"/>
          <w:i/>
          <w:iCs/>
          <w:sz w:val="24"/>
          <w:szCs w:val="24"/>
        </w:rPr>
        <w:t>et al.,</w:t>
      </w:r>
      <w:r w:rsidRPr="00FD454F">
        <w:rPr>
          <w:rFonts w:ascii="Times New Roman" w:hAnsi="Times New Roman" w:cs="Times New Roman"/>
          <w:sz w:val="24"/>
          <w:szCs w:val="24"/>
        </w:rPr>
        <w:t xml:space="preserve"> 2005; Nash </w:t>
      </w:r>
      <w:r w:rsidRPr="00FD454F">
        <w:rPr>
          <w:rFonts w:ascii="Times New Roman" w:hAnsi="Times New Roman" w:cs="Times New Roman"/>
          <w:i/>
          <w:iCs/>
          <w:sz w:val="24"/>
          <w:szCs w:val="24"/>
        </w:rPr>
        <w:t>et al.,</w:t>
      </w:r>
      <w:r w:rsidRPr="00FD454F">
        <w:rPr>
          <w:rFonts w:ascii="Times New Roman" w:hAnsi="Times New Roman" w:cs="Times New Roman"/>
          <w:sz w:val="24"/>
          <w:szCs w:val="24"/>
        </w:rPr>
        <w:t xml:space="preserve"> 2014</w:t>
      </w:r>
      <w:r w:rsidRPr="00770730">
        <w:rPr>
          <w:rFonts w:ascii="Times New Roman" w:hAnsi="Times New Roman" w:cs="Times New Roman"/>
          <w:sz w:val="24"/>
          <w:szCs w:val="24"/>
        </w:rPr>
        <w:t>).</w:t>
      </w:r>
    </w:p>
    <w:p w14:paraId="31ABBEF1" w14:textId="64349BF9" w:rsidR="0084647B" w:rsidRDefault="00767668" w:rsidP="000F0350">
      <w:pPr>
        <w:spacing w:after="0" w:line="276" w:lineRule="auto"/>
        <w:jc w:val="both"/>
        <w:rPr>
          <w:rFonts w:ascii="Times New Roman" w:hAnsi="Times New Roman" w:cs="Times New Roman"/>
          <w:b/>
          <w:bCs/>
          <w:sz w:val="24"/>
          <w:szCs w:val="24"/>
        </w:rPr>
      </w:pPr>
      <w:r w:rsidRPr="00770730">
        <w:rPr>
          <w:rFonts w:ascii="Times New Roman" w:hAnsi="Times New Roman" w:cs="Times New Roman"/>
          <w:b/>
          <w:bCs/>
          <w:sz w:val="24"/>
          <w:szCs w:val="24"/>
        </w:rPr>
        <w:t xml:space="preserve">Inorganic phosphorus </w:t>
      </w:r>
      <w:r>
        <w:rPr>
          <w:rFonts w:ascii="Times New Roman" w:hAnsi="Times New Roman" w:cs="Times New Roman"/>
          <w:b/>
          <w:bCs/>
          <w:sz w:val="24"/>
          <w:szCs w:val="24"/>
        </w:rPr>
        <w:t>(Pi):</w:t>
      </w:r>
    </w:p>
    <w:p w14:paraId="18F956E3" w14:textId="5D50BDD7" w:rsidR="00767668" w:rsidRDefault="00767668" w:rsidP="000F0350">
      <w:pPr>
        <w:spacing w:after="0" w:line="276" w:lineRule="auto"/>
        <w:ind w:firstLine="720"/>
        <w:jc w:val="both"/>
        <w:rPr>
          <w:rFonts w:ascii="Times New Roman" w:hAnsi="Times New Roman" w:cs="Times New Roman"/>
          <w:sz w:val="24"/>
          <w:szCs w:val="24"/>
        </w:rPr>
      </w:pPr>
      <w:r w:rsidRPr="00770730">
        <w:rPr>
          <w:rFonts w:ascii="Times New Roman" w:hAnsi="Times New Roman" w:cs="Times New Roman"/>
          <w:sz w:val="24"/>
          <w:szCs w:val="24"/>
        </w:rPr>
        <w:t xml:space="preserve">Inorganic phosphorus (Pi) is mainly present in soils as the ions H₂PO₄⁻ and HPO₄²⁻, which are adsorbed onto iron and aluminium oxides or hydroxides, </w:t>
      </w:r>
      <w:r>
        <w:rPr>
          <w:rFonts w:ascii="Times New Roman" w:hAnsi="Times New Roman" w:cs="Times New Roman"/>
          <w:sz w:val="24"/>
          <w:szCs w:val="24"/>
        </w:rPr>
        <w:t xml:space="preserve">clay, </w:t>
      </w:r>
      <w:r w:rsidRPr="00770730">
        <w:rPr>
          <w:rFonts w:ascii="Times New Roman" w:hAnsi="Times New Roman" w:cs="Times New Roman"/>
          <w:sz w:val="24"/>
          <w:szCs w:val="24"/>
        </w:rPr>
        <w:t>organic matter or bound to calcium compounds (</w:t>
      </w:r>
      <w:proofErr w:type="spellStart"/>
      <w:r w:rsidRPr="00770730">
        <w:rPr>
          <w:rFonts w:ascii="Times New Roman" w:hAnsi="Times New Roman" w:cs="Times New Roman"/>
          <w:sz w:val="24"/>
          <w:szCs w:val="24"/>
        </w:rPr>
        <w:t>Olibone</w:t>
      </w:r>
      <w:proofErr w:type="spellEnd"/>
      <w:r w:rsidRPr="00770730">
        <w:rPr>
          <w:rFonts w:ascii="Times New Roman" w:hAnsi="Times New Roman" w:cs="Times New Roman"/>
          <w:sz w:val="24"/>
          <w:szCs w:val="24"/>
        </w:rPr>
        <w:t xml:space="preserve"> </w:t>
      </w:r>
      <w:r w:rsidR="00402D91">
        <w:rPr>
          <w:rFonts w:ascii="Times New Roman" w:hAnsi="Times New Roman" w:cs="Times New Roman"/>
          <w:sz w:val="24"/>
          <w:szCs w:val="24"/>
        </w:rPr>
        <w:t>and</w:t>
      </w:r>
      <w:r w:rsidRPr="00770730">
        <w:rPr>
          <w:rFonts w:ascii="Times New Roman" w:hAnsi="Times New Roman" w:cs="Times New Roman"/>
          <w:sz w:val="24"/>
          <w:szCs w:val="24"/>
        </w:rPr>
        <w:t xml:space="preserve"> </w:t>
      </w:r>
      <w:proofErr w:type="spellStart"/>
      <w:r w:rsidRPr="00770730">
        <w:rPr>
          <w:rFonts w:ascii="Times New Roman" w:hAnsi="Times New Roman" w:cs="Times New Roman"/>
          <w:sz w:val="24"/>
          <w:szCs w:val="24"/>
        </w:rPr>
        <w:t>Rosolem</w:t>
      </w:r>
      <w:proofErr w:type="spellEnd"/>
      <w:r w:rsidRPr="00770730">
        <w:rPr>
          <w:rFonts w:ascii="Times New Roman" w:hAnsi="Times New Roman" w:cs="Times New Roman"/>
          <w:sz w:val="24"/>
          <w:szCs w:val="24"/>
        </w:rPr>
        <w:t>, 2010).</w:t>
      </w:r>
    </w:p>
    <w:p w14:paraId="2B162144" w14:textId="0B06F03E" w:rsid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Calcium or magnesium phosphate</w:t>
      </w:r>
    </w:p>
    <w:p w14:paraId="19A39297" w14:textId="2D2E978D" w:rsidR="00B24B6F" w:rsidRPr="0033042C" w:rsidRDefault="0033042C"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lastRenderedPageBreak/>
        <w:t xml:space="preserve">These compounds are not found in soils at low soil pH but are stable, insoluble and dominant in neutral or alkaline soils [Brady and Weil, 2008,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 They occur in soils in several forms and the most important forms are:</w:t>
      </w:r>
    </w:p>
    <w:p w14:paraId="7BB9B90E" w14:textId="5DAE4C96"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PO</w:t>
      </w:r>
      <w:proofErr w:type="gramStart"/>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w:t>
      </w:r>
      <w:proofErr w:type="gramEnd"/>
      <w:r w:rsidRPr="00752E4C">
        <w:rPr>
          <w:rFonts w:ascii="Times New Roman" w:hAnsi="Times New Roman" w:cs="Times New Roman"/>
          <w:sz w:val="24"/>
          <w:szCs w:val="24"/>
        </w:rPr>
        <w:t>,</w:t>
      </w:r>
      <w:r>
        <w:rPr>
          <w:rFonts w:ascii="Times New Roman" w:hAnsi="Times New Roman" w:cs="Times New Roman"/>
          <w:sz w:val="24"/>
          <w:szCs w:val="24"/>
        </w:rPr>
        <w:t xml:space="preserve"> </w:t>
      </w:r>
      <w:r w:rsidRPr="00752E4C">
        <w:rPr>
          <w:rFonts w:ascii="Times New Roman" w:hAnsi="Times New Roman" w:cs="Times New Roman"/>
          <w:sz w:val="24"/>
          <w:szCs w:val="24"/>
        </w:rPr>
        <w:t>monocalcium phosphate, which is the water-soluble component of superphosphate that is transformed to less soluble products.</w:t>
      </w:r>
    </w:p>
    <w:p w14:paraId="1EFD55A2"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CaHPO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.2H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 and CaHPO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 xml:space="preserve">, dicalcium phosphate, both hydrated and the </w:t>
      </w:r>
      <w:proofErr w:type="spellStart"/>
      <w:r w:rsidRPr="00752E4C">
        <w:rPr>
          <w:rFonts w:ascii="Times New Roman" w:hAnsi="Times New Roman" w:cs="Times New Roman"/>
          <w:sz w:val="24"/>
          <w:szCs w:val="24"/>
        </w:rPr>
        <w:t>unhydrated</w:t>
      </w:r>
      <w:proofErr w:type="spellEnd"/>
      <w:r w:rsidRPr="00752E4C">
        <w:rPr>
          <w:rFonts w:ascii="Times New Roman" w:hAnsi="Times New Roman" w:cs="Times New Roman"/>
          <w:sz w:val="24"/>
          <w:szCs w:val="24"/>
        </w:rPr>
        <w:t xml:space="preserve"> forms that are slightly soluble in water. </w:t>
      </w:r>
    </w:p>
    <w:p w14:paraId="77CAF1F4"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8</w:t>
      </w:r>
      <w:r w:rsidRPr="00752E4C">
        <w:rPr>
          <w:rFonts w:ascii="Times New Roman" w:hAnsi="Times New Roman" w:cs="Times New Roman"/>
          <w:sz w:val="24"/>
          <w:szCs w:val="24"/>
        </w:rPr>
        <w:t>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.5H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xml:space="preserve">O, </w:t>
      </w:r>
      <w:proofErr w:type="spellStart"/>
      <w:r w:rsidRPr="00752E4C">
        <w:rPr>
          <w:rFonts w:ascii="Times New Roman" w:hAnsi="Times New Roman" w:cs="Times New Roman"/>
          <w:sz w:val="24"/>
          <w:szCs w:val="24"/>
        </w:rPr>
        <w:t>octacalcium</w:t>
      </w:r>
      <w:proofErr w:type="spellEnd"/>
      <w:r w:rsidRPr="00752E4C">
        <w:rPr>
          <w:rFonts w:ascii="Times New Roman" w:hAnsi="Times New Roman" w:cs="Times New Roman"/>
          <w:sz w:val="24"/>
          <w:szCs w:val="24"/>
        </w:rPr>
        <w:t xml:space="preserve"> phosphate.</w:t>
      </w:r>
    </w:p>
    <w:p w14:paraId="3FB11022"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 xml:space="preserve">3 </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tricalcium phosphate.</w:t>
      </w:r>
    </w:p>
    <w:p w14:paraId="06C4B0D0"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 xml:space="preserve">10 </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proofErr w:type="gramStart"/>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w:t>
      </w:r>
      <w:proofErr w:type="gramEnd"/>
      <w:r w:rsidRPr="00752E4C">
        <w:rPr>
          <w:rFonts w:ascii="Times New Roman" w:hAnsi="Times New Roman" w:cs="Times New Roman"/>
          <w:sz w:val="24"/>
          <w:szCs w:val="24"/>
        </w:rPr>
        <w:t>OH)</w:t>
      </w:r>
      <w:r w:rsidRPr="00752E4C">
        <w:rPr>
          <w:rFonts w:ascii="Times New Roman" w:hAnsi="Times New Roman" w:cs="Times New Roman"/>
          <w:sz w:val="24"/>
          <w:szCs w:val="24"/>
          <w:vertAlign w:val="subscript"/>
        </w:rPr>
        <w:t xml:space="preserve">2 </w:t>
      </w:r>
      <w:r w:rsidRPr="00752E4C">
        <w:rPr>
          <w:rFonts w:ascii="Times New Roman" w:hAnsi="Times New Roman" w:cs="Times New Roman"/>
          <w:sz w:val="24"/>
          <w:szCs w:val="24"/>
        </w:rPr>
        <w:t>(hydroxyapatite)</w:t>
      </w:r>
      <w:r>
        <w:rPr>
          <w:rFonts w:ascii="Times New Roman" w:hAnsi="Times New Roman" w:cs="Times New Roman"/>
          <w:sz w:val="24"/>
          <w:szCs w:val="24"/>
        </w:rPr>
        <w:t>.</w:t>
      </w:r>
      <w:r w:rsidRPr="00752E4C">
        <w:rPr>
          <w:rFonts w:ascii="Times New Roman" w:hAnsi="Times New Roman" w:cs="Times New Roman"/>
          <w:sz w:val="24"/>
          <w:szCs w:val="24"/>
        </w:rPr>
        <w:t xml:space="preserve"> </w:t>
      </w:r>
    </w:p>
    <w:p w14:paraId="42BFC17A"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10</w:t>
      </w:r>
      <w:r w:rsidRPr="00752E4C">
        <w:rPr>
          <w:rFonts w:ascii="Times New Roman" w:hAnsi="Times New Roman" w:cs="Times New Roman"/>
          <w:sz w:val="24"/>
          <w:szCs w:val="24"/>
        </w:rPr>
        <w:t xml:space="preserve"> (PO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 xml:space="preserve">F (fluorapatite) and </w:t>
      </w:r>
    </w:p>
    <w:p w14:paraId="516E3BB6" w14:textId="77777777" w:rsidR="0033042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MgNH</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.6H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xml:space="preserve">0 (struvite) which is alkaline and water-soluble </w:t>
      </w:r>
    </w:p>
    <w:p w14:paraId="160961D0" w14:textId="3BBF5C62" w:rsidR="00B24B6F" w:rsidRDefault="0033042C"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[Tisdale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1985;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 Kruse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2015</w:t>
      </w:r>
      <w:r>
        <w:rPr>
          <w:rFonts w:ascii="Times New Roman" w:hAnsi="Times New Roman" w:cs="Times New Roman"/>
          <w:sz w:val="24"/>
          <w:szCs w:val="24"/>
        </w:rPr>
        <w:t>]</w:t>
      </w:r>
    </w:p>
    <w:p w14:paraId="7CAE0AA8" w14:textId="77777777" w:rsid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Iron and aluminium phosphates</w:t>
      </w:r>
      <w:r>
        <w:rPr>
          <w:rFonts w:ascii="Times New Roman" w:hAnsi="Times New Roman" w:cs="Times New Roman"/>
          <w:b/>
          <w:bCs/>
          <w:sz w:val="24"/>
          <w:szCs w:val="24"/>
        </w:rPr>
        <w:t>:</w:t>
      </w:r>
    </w:p>
    <w:p w14:paraId="573B130A" w14:textId="18677BCD" w:rsidR="0033042C" w:rsidRP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sz w:val="24"/>
          <w:szCs w:val="24"/>
        </w:rPr>
        <w:t xml:space="preserve">A number of aluminium and iron phosphate minerals occur in soils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w:t>
      </w:r>
      <w:r w:rsidR="00077046">
        <w:rPr>
          <w:rFonts w:ascii="Times New Roman" w:hAnsi="Times New Roman" w:cs="Times New Roman"/>
          <w:sz w:val="24"/>
          <w:szCs w:val="24"/>
        </w:rPr>
        <w:t>, t</w:t>
      </w:r>
      <w:r w:rsidR="00077046" w:rsidRPr="00752E4C">
        <w:rPr>
          <w:rFonts w:ascii="Times New Roman" w:hAnsi="Times New Roman" w:cs="Times New Roman"/>
          <w:sz w:val="24"/>
          <w:szCs w:val="24"/>
        </w:rPr>
        <w:t xml:space="preserve">hese compounds are not found in soils at low soil </w:t>
      </w:r>
      <w:proofErr w:type="spellStart"/>
      <w:r w:rsidR="00077046" w:rsidRPr="00752E4C">
        <w:rPr>
          <w:rFonts w:ascii="Times New Roman" w:hAnsi="Times New Roman" w:cs="Times New Roman"/>
          <w:sz w:val="24"/>
          <w:szCs w:val="24"/>
        </w:rPr>
        <w:t>pH</w:t>
      </w:r>
      <w:r w:rsidR="00077046">
        <w:rPr>
          <w:rFonts w:ascii="Times New Roman" w:hAnsi="Times New Roman" w:cs="Times New Roman"/>
          <w:sz w:val="24"/>
          <w:szCs w:val="24"/>
        </w:rPr>
        <w:t>.</w:t>
      </w:r>
      <w:proofErr w:type="spellEnd"/>
      <w:r w:rsidR="00077046">
        <w:rPr>
          <w:rFonts w:ascii="Times New Roman" w:hAnsi="Times New Roman" w:cs="Times New Roman"/>
          <w:sz w:val="24"/>
          <w:szCs w:val="24"/>
        </w:rPr>
        <w:t xml:space="preserve"> </w:t>
      </w:r>
      <w:r w:rsidRPr="00752E4C">
        <w:rPr>
          <w:rFonts w:ascii="Times New Roman" w:hAnsi="Times New Roman" w:cs="Times New Roman"/>
          <w:sz w:val="24"/>
          <w:szCs w:val="24"/>
        </w:rPr>
        <w:t>The most common aluminium phosphates in soils are</w:t>
      </w:r>
    </w:p>
    <w:p w14:paraId="10565D06" w14:textId="54EDE9F9" w:rsidR="0033042C" w:rsidRPr="00752E4C" w:rsidRDefault="0033042C" w:rsidP="000F0350">
      <w:pPr>
        <w:pStyle w:val="ListParagraph"/>
        <w:numPr>
          <w:ilvl w:val="0"/>
          <w:numId w:val="2"/>
        </w:numPr>
        <w:spacing w:after="0" w:line="276" w:lineRule="auto"/>
        <w:jc w:val="both"/>
        <w:rPr>
          <w:rFonts w:ascii="Times New Roman" w:hAnsi="Times New Roman" w:cs="Times New Roman"/>
          <w:sz w:val="24"/>
          <w:szCs w:val="24"/>
        </w:rPr>
      </w:pPr>
      <w:proofErr w:type="spellStart"/>
      <w:r w:rsidRPr="00752E4C">
        <w:rPr>
          <w:rFonts w:ascii="Times New Roman" w:hAnsi="Times New Roman" w:cs="Times New Roman"/>
          <w:sz w:val="24"/>
          <w:szCs w:val="24"/>
        </w:rPr>
        <w:t>wavellite</w:t>
      </w:r>
      <w:proofErr w:type="spellEnd"/>
      <w:r w:rsidRPr="00752E4C">
        <w:rPr>
          <w:rFonts w:ascii="Times New Roman" w:hAnsi="Times New Roman" w:cs="Times New Roman"/>
          <w:sz w:val="24"/>
          <w:szCs w:val="24"/>
        </w:rPr>
        <w:t xml:space="preserve"> </w:t>
      </w:r>
      <w:r w:rsidR="00F8515A">
        <w:rPr>
          <w:rFonts w:ascii="Times New Roman" w:hAnsi="Times New Roman" w:cs="Times New Roman"/>
          <w:sz w:val="24"/>
          <w:szCs w:val="24"/>
        </w:rPr>
        <w:t>(</w:t>
      </w:r>
      <w:r w:rsidRPr="00752E4C">
        <w:rPr>
          <w:rFonts w:ascii="Times New Roman" w:hAnsi="Times New Roman" w:cs="Times New Roman"/>
          <w:sz w:val="24"/>
          <w:szCs w:val="24"/>
        </w:rPr>
        <w:t>Al</w:t>
      </w:r>
      <w:r w:rsidRPr="00752E4C">
        <w:rPr>
          <w:rFonts w:ascii="Times New Roman" w:hAnsi="Times New Roman" w:cs="Times New Roman"/>
          <w:sz w:val="24"/>
          <w:szCs w:val="24"/>
          <w:vertAlign w:val="subscript"/>
        </w:rPr>
        <w:t>3</w:t>
      </w:r>
      <w:r w:rsidRPr="00752E4C">
        <w:rPr>
          <w:rFonts w:ascii="Times New Roman" w:hAnsi="Times New Roman" w:cs="Times New Roman"/>
          <w:sz w:val="24"/>
          <w:szCs w:val="24"/>
        </w:rPr>
        <w:t>(PO</w:t>
      </w:r>
      <w:proofErr w:type="gramStart"/>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proofErr w:type="gramEnd"/>
      <w:r w:rsidRPr="00752E4C">
        <w:rPr>
          <w:rFonts w:ascii="Times New Roman" w:hAnsi="Times New Roman" w:cs="Times New Roman"/>
          <w:sz w:val="24"/>
          <w:szCs w:val="24"/>
        </w:rPr>
        <w:t>OH)</w:t>
      </w:r>
      <w:r w:rsidRPr="00752E4C">
        <w:rPr>
          <w:rFonts w:ascii="Times New Roman" w:hAnsi="Times New Roman" w:cs="Times New Roman"/>
          <w:sz w:val="24"/>
          <w:szCs w:val="24"/>
          <w:vertAlign w:val="subscript"/>
        </w:rPr>
        <w:t>3</w:t>
      </w:r>
      <w:r w:rsidRPr="00752E4C">
        <w:rPr>
          <w:rFonts w:ascii="Times New Roman" w:hAnsi="Times New Roman" w:cs="Times New Roman"/>
          <w:sz w:val="24"/>
          <w:szCs w:val="24"/>
        </w:rPr>
        <w:t>.5H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w:t>
      </w:r>
      <w:r w:rsidR="00F8515A">
        <w:rPr>
          <w:rFonts w:ascii="Times New Roman" w:hAnsi="Times New Roman" w:cs="Times New Roman"/>
          <w:sz w:val="24"/>
          <w:szCs w:val="24"/>
        </w:rPr>
        <w:t>)</w:t>
      </w:r>
      <w:r w:rsidRPr="00752E4C">
        <w:rPr>
          <w:rFonts w:ascii="Times New Roman" w:hAnsi="Times New Roman" w:cs="Times New Roman"/>
          <w:sz w:val="24"/>
          <w:szCs w:val="24"/>
        </w:rPr>
        <w:t xml:space="preserve"> and</w:t>
      </w:r>
    </w:p>
    <w:p w14:paraId="5C3B625B" w14:textId="2D29B1F8" w:rsidR="0033042C" w:rsidRDefault="0033042C" w:rsidP="000F0350">
      <w:pPr>
        <w:pStyle w:val="ListParagraph"/>
        <w:numPr>
          <w:ilvl w:val="0"/>
          <w:numId w:val="2"/>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variscite (AlPO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.2H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 [Brady and Weil, 2008]</w:t>
      </w:r>
    </w:p>
    <w:p w14:paraId="22ABCA47" w14:textId="27C1B226" w:rsidR="00BE06FA" w:rsidRDefault="00BE06FA" w:rsidP="000F0350">
      <w:pPr>
        <w:spacing w:after="0" w:line="276" w:lineRule="auto"/>
        <w:jc w:val="both"/>
        <w:rPr>
          <w:rFonts w:ascii="Times New Roman" w:hAnsi="Times New Roman" w:cs="Times New Roman"/>
          <w:b/>
          <w:bCs/>
          <w:sz w:val="24"/>
          <w:szCs w:val="24"/>
        </w:rPr>
      </w:pPr>
      <w:r w:rsidRPr="00BE06FA">
        <w:rPr>
          <w:rFonts w:ascii="Times New Roman" w:hAnsi="Times New Roman" w:cs="Times New Roman"/>
          <w:b/>
          <w:bCs/>
          <w:sz w:val="24"/>
          <w:szCs w:val="24"/>
        </w:rPr>
        <w:t>Soil solution P</w:t>
      </w:r>
      <w:r>
        <w:rPr>
          <w:rFonts w:ascii="Times New Roman" w:hAnsi="Times New Roman" w:cs="Times New Roman"/>
          <w:b/>
          <w:bCs/>
          <w:sz w:val="24"/>
          <w:szCs w:val="24"/>
        </w:rPr>
        <w:t>:</w:t>
      </w:r>
    </w:p>
    <w:p w14:paraId="319F0AB1" w14:textId="29701521" w:rsidR="00BE06FA" w:rsidRDefault="00BE06FA" w:rsidP="000F0350">
      <w:pPr>
        <w:spacing w:after="0" w:line="276" w:lineRule="auto"/>
        <w:ind w:firstLine="720"/>
        <w:jc w:val="both"/>
        <w:rPr>
          <w:rFonts w:ascii="Times New Roman" w:hAnsi="Times New Roman" w:cs="Times New Roman"/>
          <w:b/>
          <w:bCs/>
          <w:sz w:val="24"/>
          <w:szCs w:val="24"/>
        </w:rPr>
      </w:pPr>
      <w:r w:rsidRPr="00294A3F">
        <w:rPr>
          <w:rFonts w:ascii="Times New Roman" w:hAnsi="Times New Roman" w:cs="Times New Roman"/>
          <w:sz w:val="24"/>
          <w:szCs w:val="24"/>
        </w:rPr>
        <w:t>Soil solution phosphorus (P) refers to the phosphate ions dissolved in the soil solution, which remain in dynamic equilibrium with the more readily available (labile) P pool. The concentration of P in soil solution is generally very low, typically between 0.001 and 1 mg P L⁻¹, with an average of around 0.05 mg P L⁻¹. Plants absorb phosphorus mainly as H₂PO₄⁻, HPO₄²⁻ or PO₄³⁻ ions, with the dominant form depending on soil pH (</w:t>
      </w:r>
      <w:proofErr w:type="spellStart"/>
      <w:r w:rsidRPr="00294A3F">
        <w:rPr>
          <w:rFonts w:ascii="Times New Roman" w:hAnsi="Times New Roman" w:cs="Times New Roman"/>
          <w:sz w:val="24"/>
          <w:szCs w:val="24"/>
        </w:rPr>
        <w:t>Shinjiro</w:t>
      </w:r>
      <w:proofErr w:type="spellEnd"/>
      <w:r w:rsidRPr="00294A3F">
        <w:rPr>
          <w:rFonts w:ascii="Times New Roman" w:hAnsi="Times New Roman" w:cs="Times New Roman"/>
          <w:sz w:val="24"/>
          <w:szCs w:val="24"/>
        </w:rPr>
        <w:t>, 2003).</w:t>
      </w:r>
    </w:p>
    <w:p w14:paraId="0C760C47" w14:textId="44391E6A" w:rsidR="00BE06FA" w:rsidRDefault="00BE06FA"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Pools of P:</w:t>
      </w:r>
    </w:p>
    <w:p w14:paraId="2052E5C3" w14:textId="77777777" w:rsidR="007B175B" w:rsidRDefault="007B175B" w:rsidP="000F0350">
      <w:pPr>
        <w:spacing w:after="0" w:line="276" w:lineRule="auto"/>
        <w:jc w:val="both"/>
        <w:rPr>
          <w:rFonts w:ascii="Times New Roman" w:hAnsi="Times New Roman" w:cs="Times New Roman"/>
          <w:sz w:val="24"/>
          <w:szCs w:val="24"/>
        </w:rPr>
      </w:pPr>
      <w:r w:rsidRPr="00DA59E6">
        <w:rPr>
          <w:rFonts w:ascii="Times New Roman" w:hAnsi="Times New Roman" w:cs="Times New Roman"/>
          <w:sz w:val="24"/>
          <w:szCs w:val="24"/>
        </w:rPr>
        <w:t>Soil phosphorus is generally grouped into three main pools, which differ in their availability to plants.</w:t>
      </w:r>
    </w:p>
    <w:p w14:paraId="75B3C1D7" w14:textId="77777777" w:rsidR="007B175B" w:rsidRDefault="007B175B" w:rsidP="000F0350">
      <w:pPr>
        <w:spacing w:after="0" w:line="276" w:lineRule="auto"/>
        <w:jc w:val="both"/>
        <w:rPr>
          <w:rFonts w:ascii="Times New Roman" w:hAnsi="Times New Roman" w:cs="Times New Roman"/>
          <w:b/>
          <w:bCs/>
          <w:sz w:val="24"/>
          <w:szCs w:val="24"/>
        </w:rPr>
      </w:pPr>
      <w:r w:rsidRPr="00DA59E6">
        <w:rPr>
          <w:rFonts w:ascii="Times New Roman" w:hAnsi="Times New Roman" w:cs="Times New Roman"/>
          <w:b/>
          <w:bCs/>
          <w:sz w:val="24"/>
          <w:szCs w:val="24"/>
        </w:rPr>
        <w:t>Non-labile or fixed phosphorus pool</w:t>
      </w:r>
      <w:r>
        <w:rPr>
          <w:rFonts w:ascii="Times New Roman" w:hAnsi="Times New Roman" w:cs="Times New Roman"/>
          <w:b/>
          <w:bCs/>
          <w:sz w:val="24"/>
          <w:szCs w:val="24"/>
        </w:rPr>
        <w:t xml:space="preserve">: </w:t>
      </w:r>
    </w:p>
    <w:p w14:paraId="7922FA78" w14:textId="0C2044D4" w:rsidR="007B175B" w:rsidRPr="007B175B" w:rsidRDefault="007B175B" w:rsidP="000F0350">
      <w:pPr>
        <w:spacing w:after="0" w:line="276" w:lineRule="auto"/>
        <w:ind w:firstLine="720"/>
        <w:jc w:val="both"/>
        <w:rPr>
          <w:rFonts w:ascii="Times New Roman" w:hAnsi="Times New Roman" w:cs="Times New Roman"/>
          <w:b/>
          <w:bCs/>
          <w:sz w:val="24"/>
          <w:szCs w:val="24"/>
        </w:rPr>
      </w:pPr>
      <w:r w:rsidRPr="00DA59E6">
        <w:rPr>
          <w:rFonts w:ascii="Times New Roman" w:hAnsi="Times New Roman" w:cs="Times New Roman"/>
          <w:sz w:val="24"/>
          <w:szCs w:val="24"/>
        </w:rPr>
        <w:t xml:space="preserve">This is the largest reservoir of soil P but is not readily available for plant uptake. It consists of primary minerals such as apatite, other insoluble inorganic phosphates and stable organic forms that mineralize only very slowly. Much of this phosphorus is tightly bound to soil minerals or trapped within aggregates, making it biologically and chemically inaccessible under normal soil conditions (Shen </w:t>
      </w:r>
      <w:r w:rsidRPr="00340DCA">
        <w:rPr>
          <w:rFonts w:ascii="Times New Roman" w:hAnsi="Times New Roman" w:cs="Times New Roman"/>
          <w:i/>
          <w:iCs/>
          <w:sz w:val="24"/>
          <w:szCs w:val="24"/>
        </w:rPr>
        <w:t xml:space="preserve">et al., </w:t>
      </w:r>
      <w:r w:rsidRPr="00DA59E6">
        <w:rPr>
          <w:rFonts w:ascii="Times New Roman" w:hAnsi="Times New Roman" w:cs="Times New Roman"/>
          <w:sz w:val="24"/>
          <w:szCs w:val="24"/>
        </w:rPr>
        <w:t>2011).</w:t>
      </w:r>
    </w:p>
    <w:p w14:paraId="703D423C" w14:textId="26A3BAD4" w:rsidR="007B175B" w:rsidRDefault="007B175B" w:rsidP="000F0350">
      <w:pPr>
        <w:spacing w:after="0" w:line="276" w:lineRule="auto"/>
        <w:jc w:val="both"/>
        <w:rPr>
          <w:rFonts w:ascii="Times New Roman" w:hAnsi="Times New Roman" w:cs="Times New Roman"/>
          <w:b/>
          <w:bCs/>
          <w:sz w:val="24"/>
          <w:szCs w:val="24"/>
        </w:rPr>
      </w:pPr>
      <w:r w:rsidRPr="00DA59E6">
        <w:rPr>
          <w:rFonts w:ascii="Times New Roman" w:hAnsi="Times New Roman" w:cs="Times New Roman"/>
          <w:b/>
          <w:bCs/>
          <w:sz w:val="24"/>
          <w:szCs w:val="24"/>
        </w:rPr>
        <w:t>Labile or active phosphorus pool</w:t>
      </w:r>
    </w:p>
    <w:p w14:paraId="741AD953" w14:textId="331C72F2" w:rsidR="00D8194A" w:rsidRDefault="00064427" w:rsidP="000F0350">
      <w:pPr>
        <w:spacing w:after="0" w:line="276" w:lineRule="auto"/>
        <w:ind w:right="-35"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This pool contains phosphorus forms that are more accessible to plants. It includes loosely adsorbed inorganic P, secondary phosphate minerals (such as calcium, iron or aluminium phosphates) and organic compounds that can be mineralized relatively quickly by microbial activity or enzymes. The labile pool is dynamic and sensitive to factors like plant demand, soil pH, moisture and biological processes (Shen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2011).</w:t>
      </w:r>
    </w:p>
    <w:p w14:paraId="587EA5B3" w14:textId="74B8E44A" w:rsidR="00D8194A" w:rsidRPr="00D8194A" w:rsidRDefault="00D8194A" w:rsidP="000F0350">
      <w:pPr>
        <w:spacing w:after="0" w:line="276" w:lineRule="auto"/>
        <w:ind w:right="-35"/>
        <w:jc w:val="both"/>
        <w:rPr>
          <w:rFonts w:ascii="Times New Roman" w:hAnsi="Times New Roman" w:cs="Times New Roman"/>
          <w:sz w:val="24"/>
          <w:szCs w:val="24"/>
        </w:rPr>
      </w:pPr>
      <w:r w:rsidRPr="00DA59E6">
        <w:rPr>
          <w:rFonts w:ascii="Times New Roman" w:hAnsi="Times New Roman" w:cs="Times New Roman"/>
          <w:b/>
          <w:bCs/>
          <w:sz w:val="24"/>
          <w:szCs w:val="24"/>
        </w:rPr>
        <w:t>Soil solution pool</w:t>
      </w:r>
    </w:p>
    <w:p w14:paraId="202117AF" w14:textId="395A4E67" w:rsidR="00D8194A" w:rsidRDefault="00D8194A" w:rsidP="000F0350">
      <w:pPr>
        <w:spacing w:after="0" w:line="276" w:lineRule="auto"/>
        <w:ind w:right="-35"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The smallest but most immediately important pool, as it provides the phosphorus directly available for root uptake. It is made up mainly of inorganic orthophosphate ions (H₂PO₄⁻ and HPO₄²⁻) with a small contribution from dissolved organic P (Shen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2011).</w:t>
      </w:r>
    </w:p>
    <w:p w14:paraId="0E9BBD82" w14:textId="77777777" w:rsidR="00D8194A" w:rsidRPr="00752E4C" w:rsidRDefault="00D8194A" w:rsidP="000F0350">
      <w:pPr>
        <w:spacing w:after="0" w:line="276" w:lineRule="auto"/>
        <w:ind w:firstLine="720"/>
        <w:jc w:val="both"/>
        <w:rPr>
          <w:rFonts w:ascii="Times New Roman" w:hAnsi="Times New Roman" w:cs="Times New Roman"/>
          <w:sz w:val="24"/>
          <w:szCs w:val="24"/>
        </w:rPr>
      </w:pPr>
      <w:r w:rsidRPr="00DA59E6">
        <w:rPr>
          <w:rFonts w:ascii="Times New Roman" w:hAnsi="Times New Roman" w:cs="Times New Roman"/>
          <w:sz w:val="24"/>
          <w:szCs w:val="24"/>
        </w:rPr>
        <w:t>These three pools are interlinked and exist in a state of dynamic equilibrium. As plants deplete phosphorus from the soil solution, the labile pool replenishes it. In turn, when the labile pool becomes exhausted, the fixed phosphorus pool slowly releases small amounts of P. However, this transfer is very gradual because of the strong chemical binding and stability of the fixed forms (</w:t>
      </w:r>
      <w:proofErr w:type="spellStart"/>
      <w:r w:rsidRPr="00DA59E6">
        <w:rPr>
          <w:rFonts w:ascii="Times New Roman" w:hAnsi="Times New Roman" w:cs="Times New Roman"/>
          <w:sz w:val="24"/>
          <w:szCs w:val="24"/>
        </w:rPr>
        <w:t>Alewell</w:t>
      </w:r>
      <w:proofErr w:type="spellEnd"/>
      <w:r w:rsidRPr="00DA59E6">
        <w:rPr>
          <w:rFonts w:ascii="Times New Roman" w:hAnsi="Times New Roman" w:cs="Times New Roman"/>
          <w:sz w:val="24"/>
          <w:szCs w:val="24"/>
        </w:rPr>
        <w:t xml:space="preserve">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2020; Prasad</w:t>
      </w:r>
      <w:r>
        <w:rPr>
          <w:rFonts w:ascii="Times New Roman" w:hAnsi="Times New Roman" w:cs="Times New Roman"/>
          <w:sz w:val="24"/>
          <w:szCs w:val="24"/>
        </w:rPr>
        <w:t xml:space="preserve"> and Chakraborty</w:t>
      </w:r>
      <w:r w:rsidRPr="00DA59E6">
        <w:rPr>
          <w:rFonts w:ascii="Times New Roman" w:hAnsi="Times New Roman" w:cs="Times New Roman"/>
          <w:sz w:val="24"/>
          <w:szCs w:val="24"/>
        </w:rPr>
        <w:t>, 2019).</w:t>
      </w:r>
    </w:p>
    <w:p w14:paraId="1AC616E1" w14:textId="029C1796" w:rsidR="00D8194A" w:rsidRDefault="00D8194A" w:rsidP="000F0350">
      <w:pPr>
        <w:spacing w:after="0" w:line="276" w:lineRule="auto"/>
        <w:ind w:right="-35"/>
        <w:jc w:val="both"/>
        <w:rPr>
          <w:rFonts w:ascii="Times New Roman" w:hAnsi="Times New Roman" w:cs="Times New Roman"/>
          <w:b/>
          <w:bCs/>
          <w:sz w:val="24"/>
          <w:szCs w:val="24"/>
        </w:rPr>
      </w:pPr>
      <w:r w:rsidRPr="00DB1375">
        <w:rPr>
          <w:rFonts w:ascii="Times New Roman" w:hAnsi="Times New Roman" w:cs="Times New Roman"/>
          <w:b/>
          <w:bCs/>
          <w:sz w:val="24"/>
          <w:szCs w:val="24"/>
        </w:rPr>
        <w:lastRenderedPageBreak/>
        <w:t>Phosphorus cycling in terrestrial ecosystem</w:t>
      </w:r>
      <w:r>
        <w:rPr>
          <w:rFonts w:ascii="Times New Roman" w:hAnsi="Times New Roman" w:cs="Times New Roman"/>
          <w:b/>
          <w:bCs/>
          <w:sz w:val="24"/>
          <w:szCs w:val="24"/>
        </w:rPr>
        <w:t>:</w:t>
      </w:r>
    </w:p>
    <w:p w14:paraId="1F87226C" w14:textId="2F8A3237" w:rsidR="00D8194A" w:rsidRDefault="00D8194A" w:rsidP="000F0350">
      <w:pPr>
        <w:spacing w:after="0" w:line="276" w:lineRule="auto"/>
        <w:ind w:right="-35"/>
        <w:jc w:val="center"/>
        <w:rPr>
          <w:rFonts w:ascii="Times New Roman" w:hAnsi="Times New Roman" w:cs="Times New Roman"/>
          <w:b/>
          <w:bCs/>
          <w:sz w:val="24"/>
          <w:szCs w:val="24"/>
        </w:rPr>
      </w:pPr>
      <w:r w:rsidRPr="00752E4C">
        <w:rPr>
          <w:rFonts w:ascii="Times New Roman" w:hAnsi="Times New Roman" w:cs="Times New Roman"/>
          <w:b/>
          <w:bCs/>
          <w:noProof/>
          <w:sz w:val="24"/>
          <w:szCs w:val="24"/>
        </w:rPr>
        <w:drawing>
          <wp:inline distT="0" distB="0" distL="0" distR="0" wp14:anchorId="63B5462A" wp14:editId="7189ABA2">
            <wp:extent cx="5745480" cy="2895600"/>
            <wp:effectExtent l="0" t="0" r="7620" b="0"/>
            <wp:docPr id="119984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48726" name="Picture 11998487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76259" cy="2911112"/>
                    </a:xfrm>
                    <a:prstGeom prst="rect">
                      <a:avLst/>
                    </a:prstGeom>
                  </pic:spPr>
                </pic:pic>
              </a:graphicData>
            </a:graphic>
          </wp:inline>
        </w:drawing>
      </w:r>
    </w:p>
    <w:p w14:paraId="5B019548" w14:textId="67C4ED75" w:rsidR="00412035" w:rsidRPr="00D8194A" w:rsidRDefault="00412035" w:rsidP="000F0350">
      <w:pPr>
        <w:spacing w:after="0" w:line="276" w:lineRule="auto"/>
        <w:ind w:right="-35"/>
        <w:jc w:val="center"/>
        <w:rPr>
          <w:rFonts w:ascii="Times New Roman" w:hAnsi="Times New Roman" w:cs="Times New Roman"/>
          <w:b/>
          <w:bCs/>
          <w:sz w:val="24"/>
          <w:szCs w:val="24"/>
        </w:rPr>
      </w:pPr>
      <w:r w:rsidRPr="008E6BDD">
        <w:rPr>
          <w:rFonts w:ascii="Times New Roman" w:hAnsi="Times New Roman" w:cs="Times New Roman"/>
          <w:sz w:val="24"/>
          <w:szCs w:val="24"/>
        </w:rPr>
        <w:t xml:space="preserve">Figure </w:t>
      </w:r>
      <w:r w:rsidR="00DE3AE9">
        <w:rPr>
          <w:rFonts w:ascii="Times New Roman" w:hAnsi="Times New Roman" w:cs="Times New Roman"/>
          <w:sz w:val="24"/>
          <w:szCs w:val="24"/>
        </w:rPr>
        <w:t>1</w:t>
      </w:r>
      <w:r w:rsidRPr="008E6BDD">
        <w:rPr>
          <w:rFonts w:ascii="Times New Roman" w:hAnsi="Times New Roman" w:cs="Times New Roman"/>
          <w:sz w:val="24"/>
          <w:szCs w:val="24"/>
        </w:rPr>
        <w:t>: Phosphorus cycle in terrestrial ecosystem</w:t>
      </w:r>
      <w:r>
        <w:rPr>
          <w:rFonts w:ascii="Times New Roman" w:hAnsi="Times New Roman" w:cs="Times New Roman"/>
          <w:sz w:val="24"/>
          <w:szCs w:val="24"/>
        </w:rPr>
        <w:t xml:space="preserve"> (</w:t>
      </w:r>
      <w:r w:rsidRPr="00062CF2">
        <w:rPr>
          <w:rFonts w:ascii="Times New Roman" w:hAnsi="Times New Roman" w:cs="Times New Roman"/>
          <w:sz w:val="24"/>
          <w:szCs w:val="24"/>
        </w:rPr>
        <w:t xml:space="preserve">Pierzynski </w:t>
      </w:r>
      <w:r w:rsidRPr="00D86CE0">
        <w:rPr>
          <w:rFonts w:ascii="Times New Roman" w:hAnsi="Times New Roman" w:cs="Times New Roman"/>
          <w:i/>
          <w:iCs/>
          <w:sz w:val="24"/>
          <w:szCs w:val="24"/>
        </w:rPr>
        <w:t>et al.,</w:t>
      </w:r>
      <w:r w:rsidRPr="00062CF2">
        <w:rPr>
          <w:rFonts w:ascii="Times New Roman" w:hAnsi="Times New Roman" w:cs="Times New Roman"/>
          <w:sz w:val="24"/>
          <w:szCs w:val="24"/>
        </w:rPr>
        <w:t xml:space="preserve"> 200</w:t>
      </w:r>
      <w:r w:rsidR="0054230F">
        <w:rPr>
          <w:rFonts w:ascii="Times New Roman" w:hAnsi="Times New Roman" w:cs="Times New Roman"/>
          <w:sz w:val="24"/>
          <w:szCs w:val="24"/>
        </w:rPr>
        <w:t>2</w:t>
      </w:r>
      <w:r>
        <w:rPr>
          <w:rFonts w:ascii="Times New Roman" w:hAnsi="Times New Roman" w:cs="Times New Roman"/>
          <w:sz w:val="24"/>
          <w:szCs w:val="24"/>
        </w:rPr>
        <w:t>)</w:t>
      </w:r>
    </w:p>
    <w:p w14:paraId="11FF3506" w14:textId="597F14E8" w:rsidR="007B175B" w:rsidRDefault="00A47149"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Phosphorus (P) cycling in soils is highly complex, governed by interactions among inorganic and organic phases, biological activity, soil solution chemistry and environmental factors</w:t>
      </w:r>
      <w:r>
        <w:rPr>
          <w:rFonts w:ascii="Times New Roman" w:hAnsi="Times New Roman" w:cs="Times New Roman"/>
          <w:sz w:val="24"/>
          <w:szCs w:val="24"/>
        </w:rPr>
        <w:t>.</w:t>
      </w:r>
      <w:r w:rsidRPr="002E7EF7">
        <w:rPr>
          <w:rFonts w:ascii="Times New Roman" w:hAnsi="Times New Roman" w:cs="Times New Roman"/>
          <w:sz w:val="24"/>
          <w:szCs w:val="24"/>
        </w:rPr>
        <w:t xml:space="preserve"> The key chemical and biological processes driving P dynamics include dissolution–precipitation, sorption–desorption</w:t>
      </w:r>
      <w:r w:rsidR="00D86CE0">
        <w:rPr>
          <w:rFonts w:ascii="Times New Roman" w:hAnsi="Times New Roman" w:cs="Times New Roman"/>
          <w:sz w:val="24"/>
          <w:szCs w:val="24"/>
        </w:rPr>
        <w:t xml:space="preserve"> and</w:t>
      </w:r>
      <w:r w:rsidRPr="002E7EF7">
        <w:rPr>
          <w:rFonts w:ascii="Times New Roman" w:hAnsi="Times New Roman" w:cs="Times New Roman"/>
          <w:sz w:val="24"/>
          <w:szCs w:val="24"/>
        </w:rPr>
        <w:t xml:space="preserve"> mineralization–immobilization </w:t>
      </w:r>
      <w:r w:rsidR="00D86CE0">
        <w:rPr>
          <w:rFonts w:ascii="Times New Roman" w:hAnsi="Times New Roman" w:cs="Times New Roman"/>
          <w:sz w:val="24"/>
          <w:szCs w:val="24"/>
        </w:rPr>
        <w:t xml:space="preserve">processes </w:t>
      </w:r>
      <w:r w:rsidRPr="002E7EF7">
        <w:rPr>
          <w:rFonts w:ascii="Times New Roman" w:hAnsi="Times New Roman" w:cs="Times New Roman"/>
          <w:sz w:val="24"/>
          <w:szCs w:val="24"/>
        </w:rPr>
        <w:t>(</w:t>
      </w:r>
      <w:proofErr w:type="spellStart"/>
      <w:r w:rsidRPr="002E7EF7">
        <w:rPr>
          <w:rFonts w:ascii="Times New Roman" w:hAnsi="Times New Roman" w:cs="Times New Roman"/>
          <w:sz w:val="24"/>
          <w:szCs w:val="24"/>
        </w:rPr>
        <w:t>Havlin</w:t>
      </w:r>
      <w:proofErr w:type="spellEnd"/>
      <w:r w:rsidRPr="002E7EF7">
        <w:rPr>
          <w:rFonts w:ascii="Times New Roman" w:hAnsi="Times New Roman" w:cs="Times New Roman"/>
          <w:sz w:val="24"/>
          <w:szCs w:val="24"/>
        </w:rPr>
        <w:t xml:space="preserve"> </w:t>
      </w:r>
      <w:r w:rsidRPr="00D86CE0">
        <w:rPr>
          <w:rFonts w:ascii="Times New Roman" w:hAnsi="Times New Roman" w:cs="Times New Roman"/>
          <w:i/>
          <w:iCs/>
          <w:sz w:val="24"/>
          <w:szCs w:val="24"/>
        </w:rPr>
        <w:t>et al.,</w:t>
      </w:r>
      <w:r w:rsidRPr="002E7EF7">
        <w:rPr>
          <w:rFonts w:ascii="Times New Roman" w:hAnsi="Times New Roman" w:cs="Times New Roman"/>
          <w:sz w:val="24"/>
          <w:szCs w:val="24"/>
        </w:rPr>
        <w:t xml:space="preserve"> 2014).</w:t>
      </w:r>
    </w:p>
    <w:p w14:paraId="45B9954A" w14:textId="492EE904" w:rsidR="00F74123" w:rsidRDefault="00F74123" w:rsidP="000F035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Phosphorus enters into an environment such as addition of chemical fertilizers, manures and crop residues in</w:t>
      </w:r>
      <w:r w:rsidRPr="00F74123">
        <w:t xml:space="preserve"> </w:t>
      </w:r>
      <w:r w:rsidRPr="00F74123">
        <w:rPr>
          <w:rFonts w:ascii="Times New Roman" w:hAnsi="Times New Roman" w:cs="Times New Roman"/>
          <w:sz w:val="24"/>
          <w:szCs w:val="24"/>
        </w:rPr>
        <w:t>agricultural systems</w:t>
      </w:r>
      <w:r>
        <w:rPr>
          <w:rFonts w:ascii="Times New Roman" w:hAnsi="Times New Roman" w:cs="Times New Roman"/>
          <w:sz w:val="24"/>
          <w:szCs w:val="24"/>
        </w:rPr>
        <w:t xml:space="preserve"> </w:t>
      </w:r>
      <w:r w:rsidRPr="00F74123">
        <w:rPr>
          <w:rFonts w:ascii="Times New Roman" w:hAnsi="Times New Roman" w:cs="Times New Roman"/>
          <w:sz w:val="24"/>
          <w:szCs w:val="24"/>
        </w:rPr>
        <w:t xml:space="preserve">which help overcome the naturally low availability of soil phosphorus (Withers </w:t>
      </w:r>
      <w:r w:rsidR="000871D1">
        <w:rPr>
          <w:rFonts w:ascii="Times New Roman" w:hAnsi="Times New Roman" w:cs="Times New Roman"/>
          <w:sz w:val="24"/>
          <w:szCs w:val="24"/>
        </w:rPr>
        <w:t>and</w:t>
      </w:r>
      <w:r w:rsidRPr="00F74123">
        <w:rPr>
          <w:rFonts w:ascii="Times New Roman" w:hAnsi="Times New Roman" w:cs="Times New Roman"/>
          <w:sz w:val="24"/>
          <w:szCs w:val="24"/>
        </w:rPr>
        <w:t xml:space="preserve"> Johnston, 2018)</w:t>
      </w:r>
      <w:r>
        <w:rPr>
          <w:rFonts w:ascii="Times New Roman" w:hAnsi="Times New Roman" w:cs="Times New Roman"/>
          <w:sz w:val="24"/>
          <w:szCs w:val="24"/>
        </w:rPr>
        <w:t xml:space="preserve">. Whereas, </w:t>
      </w:r>
      <w:r w:rsidR="000871D1" w:rsidRPr="000871D1">
        <w:rPr>
          <w:rFonts w:ascii="Times New Roman" w:hAnsi="Times New Roman" w:cs="Times New Roman"/>
          <w:sz w:val="24"/>
          <w:szCs w:val="24"/>
        </w:rPr>
        <w:t>grassland ecosystems depend largely on internal nutrient cycling, with phosphorus being returned to the soil through litter decomposition and root turnover,</w:t>
      </w:r>
      <w:r w:rsidR="000871D1">
        <w:rPr>
          <w:rFonts w:ascii="Times New Roman" w:hAnsi="Times New Roman" w:cs="Times New Roman"/>
          <w:sz w:val="24"/>
          <w:szCs w:val="24"/>
        </w:rPr>
        <w:t xml:space="preserve"> also grazing animals </w:t>
      </w:r>
      <w:r w:rsidR="000871D1" w:rsidRPr="000871D1">
        <w:rPr>
          <w:rFonts w:ascii="Times New Roman" w:hAnsi="Times New Roman" w:cs="Times New Roman"/>
          <w:sz w:val="24"/>
          <w:szCs w:val="24"/>
        </w:rPr>
        <w:t>further influence</w:t>
      </w:r>
      <w:r w:rsidR="000871D1">
        <w:rPr>
          <w:rFonts w:ascii="Times New Roman" w:hAnsi="Times New Roman" w:cs="Times New Roman"/>
          <w:sz w:val="24"/>
          <w:szCs w:val="24"/>
        </w:rPr>
        <w:t xml:space="preserve"> its addition by dung and urine. </w:t>
      </w:r>
      <w:r w:rsidR="000871D1" w:rsidRPr="000871D1">
        <w:rPr>
          <w:rFonts w:ascii="Times New Roman" w:hAnsi="Times New Roman" w:cs="Times New Roman"/>
          <w:sz w:val="24"/>
          <w:szCs w:val="24"/>
        </w:rPr>
        <w:t>In forests</w:t>
      </w:r>
      <w:r w:rsidR="000871D1">
        <w:rPr>
          <w:rFonts w:ascii="Times New Roman" w:hAnsi="Times New Roman" w:cs="Times New Roman"/>
          <w:sz w:val="24"/>
          <w:szCs w:val="24"/>
        </w:rPr>
        <w:t xml:space="preserve"> system</w:t>
      </w:r>
      <w:r w:rsidR="000871D1" w:rsidRPr="000871D1">
        <w:rPr>
          <w:rFonts w:ascii="Times New Roman" w:hAnsi="Times New Roman" w:cs="Times New Roman"/>
          <w:sz w:val="24"/>
          <w:szCs w:val="24"/>
        </w:rPr>
        <w:t xml:space="preserve">, phosphorus mainly comes from organic matter decomposition, minor atmospheric inputs and slow mineral weathering, with litterfall and microbes recycling it efficiently despite low soil availability (Richardson </w:t>
      </w:r>
      <w:r w:rsidR="000871D1" w:rsidRPr="000871D1">
        <w:rPr>
          <w:rFonts w:ascii="Times New Roman" w:hAnsi="Times New Roman" w:cs="Times New Roman"/>
          <w:i/>
          <w:iCs/>
          <w:sz w:val="24"/>
          <w:szCs w:val="24"/>
        </w:rPr>
        <w:t>et al.,</w:t>
      </w:r>
      <w:r w:rsidR="000871D1" w:rsidRPr="000871D1">
        <w:rPr>
          <w:rFonts w:ascii="Times New Roman" w:hAnsi="Times New Roman" w:cs="Times New Roman"/>
          <w:sz w:val="24"/>
          <w:szCs w:val="24"/>
        </w:rPr>
        <w:t xml:space="preserve"> 2009).</w:t>
      </w:r>
    </w:p>
    <w:p w14:paraId="012ECDBA" w14:textId="4FCE490A" w:rsidR="006B0372" w:rsidRPr="002E7EF7" w:rsidRDefault="000871D1"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On the biological side, mineralization and immobilization are the main processes converting P between organic and inorganic forms. Mineralization is carried out by microbes and plant roots, releasing orthophosphate (H₂PO₄⁻, HPO₄²⁻) from organic matter through phosphatase enzymes.</w:t>
      </w:r>
      <w:r w:rsidR="006B0372" w:rsidRPr="006B0372">
        <w:rPr>
          <w:rFonts w:ascii="Times New Roman" w:hAnsi="Times New Roman" w:cs="Times New Roman"/>
          <w:sz w:val="24"/>
          <w:szCs w:val="24"/>
        </w:rPr>
        <w:t xml:space="preserve"> </w:t>
      </w:r>
      <w:r w:rsidR="006B0372" w:rsidRPr="002E7EF7">
        <w:rPr>
          <w:rFonts w:ascii="Times New Roman" w:hAnsi="Times New Roman" w:cs="Times New Roman"/>
          <w:sz w:val="24"/>
          <w:szCs w:val="24"/>
        </w:rPr>
        <w:t xml:space="preserve">In contrast, immobilization occurs when microbes take up inorganic P into their biomass while decomposing residues with high C:P ratios (&gt;300:1), temporarily reducing plant availability. Upon microbial turnover, this P is eventually re-mineralized (Stewart </w:t>
      </w:r>
      <w:r w:rsidR="006B0372">
        <w:rPr>
          <w:rFonts w:ascii="Times New Roman" w:hAnsi="Times New Roman" w:cs="Times New Roman"/>
          <w:sz w:val="24"/>
          <w:szCs w:val="24"/>
        </w:rPr>
        <w:t>and</w:t>
      </w:r>
      <w:r w:rsidR="006B0372" w:rsidRPr="002E7EF7">
        <w:rPr>
          <w:rFonts w:ascii="Times New Roman" w:hAnsi="Times New Roman" w:cs="Times New Roman"/>
          <w:sz w:val="24"/>
          <w:szCs w:val="24"/>
        </w:rPr>
        <w:t xml:space="preserve"> </w:t>
      </w:r>
      <w:proofErr w:type="spellStart"/>
      <w:r w:rsidR="006B0372" w:rsidRPr="002E7EF7">
        <w:rPr>
          <w:rFonts w:ascii="Times New Roman" w:hAnsi="Times New Roman" w:cs="Times New Roman"/>
          <w:sz w:val="24"/>
          <w:szCs w:val="24"/>
        </w:rPr>
        <w:t>Tiessen</w:t>
      </w:r>
      <w:proofErr w:type="spellEnd"/>
      <w:r w:rsidR="006B0372" w:rsidRPr="002E7EF7">
        <w:rPr>
          <w:rFonts w:ascii="Times New Roman" w:hAnsi="Times New Roman" w:cs="Times New Roman"/>
          <w:sz w:val="24"/>
          <w:szCs w:val="24"/>
        </w:rPr>
        <w:t>, 1987).</w:t>
      </w:r>
    </w:p>
    <w:p w14:paraId="48E41B78" w14:textId="4933AB2E" w:rsidR="000871D1" w:rsidRDefault="00343D1B"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 xml:space="preserve">Sorption–desorption processes regulate the equilibrium between solid-phase and solution P. Orthophosphate ions attach to hydrous oxides, clays and carbonates </w:t>
      </w:r>
      <w:r>
        <w:rPr>
          <w:rFonts w:ascii="Times New Roman" w:hAnsi="Times New Roman" w:cs="Times New Roman"/>
          <w:sz w:val="24"/>
          <w:szCs w:val="24"/>
        </w:rPr>
        <w:t>by</w:t>
      </w:r>
      <w:r w:rsidRPr="002E7EF7">
        <w:rPr>
          <w:rFonts w:ascii="Times New Roman" w:hAnsi="Times New Roman" w:cs="Times New Roman"/>
          <w:sz w:val="24"/>
          <w:szCs w:val="24"/>
        </w:rPr>
        <w:t xml:space="preserve"> monodentate (more labile) or bidentate (less labile) bonds</w:t>
      </w:r>
      <w:r>
        <w:rPr>
          <w:rFonts w:ascii="Times New Roman" w:hAnsi="Times New Roman" w:cs="Times New Roman"/>
          <w:sz w:val="24"/>
          <w:szCs w:val="24"/>
        </w:rPr>
        <w:t xml:space="preserve">. </w:t>
      </w:r>
      <w:r w:rsidRPr="002E7EF7">
        <w:rPr>
          <w:rFonts w:ascii="Times New Roman" w:hAnsi="Times New Roman" w:cs="Times New Roman"/>
          <w:sz w:val="24"/>
          <w:szCs w:val="24"/>
        </w:rPr>
        <w:t>Sorption is often a precursor to precipitation, which occurs when solution P exceeds solubility limits, leading to the formation of secondary Ca-, Al- or Fe-phosphates.</w:t>
      </w:r>
      <w:r>
        <w:rPr>
          <w:rFonts w:ascii="Times New Roman" w:hAnsi="Times New Roman" w:cs="Times New Roman"/>
          <w:sz w:val="24"/>
          <w:szCs w:val="24"/>
        </w:rPr>
        <w:t xml:space="preserve"> Released of </w:t>
      </w:r>
      <w:r w:rsidRPr="002E7EF7">
        <w:rPr>
          <w:rFonts w:ascii="Times New Roman" w:hAnsi="Times New Roman" w:cs="Times New Roman"/>
          <w:sz w:val="24"/>
          <w:szCs w:val="24"/>
        </w:rPr>
        <w:t>precipit</w:t>
      </w:r>
      <w:r>
        <w:rPr>
          <w:rFonts w:ascii="Times New Roman" w:hAnsi="Times New Roman" w:cs="Times New Roman"/>
          <w:sz w:val="24"/>
          <w:szCs w:val="24"/>
        </w:rPr>
        <w:t xml:space="preserve">ated phosphorus called as dissolution, have low rate of release </w:t>
      </w:r>
      <w:r w:rsidRPr="002E7EF7">
        <w:rPr>
          <w:rFonts w:ascii="Times New Roman" w:hAnsi="Times New Roman" w:cs="Times New Roman"/>
          <w:sz w:val="24"/>
          <w:szCs w:val="24"/>
        </w:rPr>
        <w:t xml:space="preserve">(Pierzynski </w:t>
      </w:r>
      <w:r w:rsidRPr="00062CF2">
        <w:rPr>
          <w:rFonts w:ascii="Times New Roman" w:hAnsi="Times New Roman" w:cs="Times New Roman"/>
          <w:i/>
          <w:iCs/>
          <w:sz w:val="24"/>
          <w:szCs w:val="24"/>
        </w:rPr>
        <w:t>et al.,</w:t>
      </w:r>
      <w:r w:rsidRPr="002E7EF7">
        <w:rPr>
          <w:rFonts w:ascii="Times New Roman" w:hAnsi="Times New Roman" w:cs="Times New Roman"/>
          <w:sz w:val="24"/>
          <w:szCs w:val="24"/>
        </w:rPr>
        <w:t xml:space="preserve"> 2002</w:t>
      </w:r>
      <w:r>
        <w:rPr>
          <w:rFonts w:ascii="Times New Roman" w:hAnsi="Times New Roman" w:cs="Times New Roman"/>
          <w:sz w:val="24"/>
          <w:szCs w:val="24"/>
        </w:rPr>
        <w:t xml:space="preserve">). </w:t>
      </w:r>
      <w:r w:rsidRPr="002E7EF7">
        <w:rPr>
          <w:rFonts w:ascii="Times New Roman" w:hAnsi="Times New Roman" w:cs="Times New Roman"/>
          <w:sz w:val="24"/>
          <w:szCs w:val="24"/>
        </w:rPr>
        <w:t>adsorption and precipitation reactions are reversible, so P remains plant-available and also susceptible to runoff</w:t>
      </w:r>
      <w:r>
        <w:rPr>
          <w:rFonts w:ascii="Times New Roman" w:hAnsi="Times New Roman" w:cs="Times New Roman"/>
          <w:sz w:val="24"/>
          <w:szCs w:val="24"/>
        </w:rPr>
        <w:t>, erosion and leaching losses.</w:t>
      </w:r>
      <w:r w:rsidR="00D86CE0">
        <w:rPr>
          <w:rFonts w:ascii="Times New Roman" w:hAnsi="Times New Roman" w:cs="Times New Roman"/>
          <w:sz w:val="24"/>
          <w:szCs w:val="24"/>
        </w:rPr>
        <w:t xml:space="preserve"> </w:t>
      </w:r>
      <w:r w:rsidR="00D86CE0" w:rsidRPr="00D86CE0">
        <w:rPr>
          <w:rFonts w:ascii="Times New Roman" w:hAnsi="Times New Roman" w:cs="Times New Roman"/>
          <w:sz w:val="24"/>
          <w:szCs w:val="24"/>
        </w:rPr>
        <w:t>In summary, soil P cycling is governed by tightly linked chemical and biological processes, which explain both its limited availability to plants and its vulnerability to environmental loss.</w:t>
      </w:r>
    </w:p>
    <w:p w14:paraId="2F5DC5EA" w14:textId="5A9B99A0" w:rsidR="00827D57" w:rsidRPr="00827D57" w:rsidRDefault="00DE3AE9"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827D57" w:rsidRPr="00827D57">
        <w:rPr>
          <w:rFonts w:ascii="Times New Roman" w:hAnsi="Times New Roman" w:cs="Times New Roman"/>
          <w:b/>
          <w:bCs/>
          <w:sz w:val="24"/>
          <w:szCs w:val="24"/>
        </w:rPr>
        <w:t>Phosphorus dynamics in different terrestrial ecosystem</w:t>
      </w:r>
    </w:p>
    <w:tbl>
      <w:tblPr>
        <w:tblStyle w:val="TableGrid"/>
        <w:tblW w:w="0" w:type="auto"/>
        <w:tblLook w:val="04A0" w:firstRow="1" w:lastRow="0" w:firstColumn="1" w:lastColumn="0" w:noHBand="0" w:noVBand="1"/>
      </w:tblPr>
      <w:tblGrid>
        <w:gridCol w:w="1980"/>
        <w:gridCol w:w="3685"/>
        <w:gridCol w:w="2410"/>
        <w:gridCol w:w="1661"/>
      </w:tblGrid>
      <w:tr w:rsidR="00AB386B" w14:paraId="584D776B" w14:textId="77777777" w:rsidTr="008F43BA">
        <w:tc>
          <w:tcPr>
            <w:tcW w:w="1980" w:type="dxa"/>
          </w:tcPr>
          <w:p w14:paraId="6012441D" w14:textId="5961F1CC"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Ecosystem Type</w:t>
            </w:r>
          </w:p>
        </w:tc>
        <w:tc>
          <w:tcPr>
            <w:tcW w:w="3685" w:type="dxa"/>
          </w:tcPr>
          <w:p w14:paraId="37CBE4E0" w14:textId="7D9C3AC5"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Key Features of P Dynamics</w:t>
            </w:r>
          </w:p>
        </w:tc>
        <w:tc>
          <w:tcPr>
            <w:tcW w:w="2410" w:type="dxa"/>
          </w:tcPr>
          <w:p w14:paraId="24184523" w14:textId="598E3198"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Influencing Factors</w:t>
            </w:r>
          </w:p>
        </w:tc>
        <w:tc>
          <w:tcPr>
            <w:tcW w:w="1661" w:type="dxa"/>
          </w:tcPr>
          <w:p w14:paraId="5221086F" w14:textId="4304B9E0"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References</w:t>
            </w:r>
          </w:p>
        </w:tc>
      </w:tr>
      <w:tr w:rsidR="00AB386B" w14:paraId="5FC5B2D7" w14:textId="77777777" w:rsidTr="008F43BA">
        <w:tc>
          <w:tcPr>
            <w:tcW w:w="1980" w:type="dxa"/>
          </w:tcPr>
          <w:p w14:paraId="2EEB2FB2" w14:textId="17C78AE6"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lastRenderedPageBreak/>
              <w:t>Tropical Forests</w:t>
            </w:r>
          </w:p>
        </w:tc>
        <w:tc>
          <w:tcPr>
            <w:tcW w:w="3685" w:type="dxa"/>
          </w:tcPr>
          <w:p w14:paraId="0F9181C1" w14:textId="479AB87B"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High P weathering but most P quickly immobilized in organic matter or bound to Fe/Al oxides; low plant</w:t>
            </w:r>
            <w:r w:rsidR="005A13B5">
              <w:rPr>
                <w:rFonts w:ascii="Times New Roman" w:hAnsi="Times New Roman" w:cs="Times New Roman"/>
                <w:sz w:val="24"/>
                <w:szCs w:val="24"/>
              </w:rPr>
              <w:t xml:space="preserve"> </w:t>
            </w:r>
            <w:r w:rsidRPr="00AB386B">
              <w:rPr>
                <w:rFonts w:ascii="Times New Roman" w:hAnsi="Times New Roman" w:cs="Times New Roman"/>
                <w:sz w:val="24"/>
                <w:szCs w:val="24"/>
              </w:rPr>
              <w:t>available P</w:t>
            </w:r>
          </w:p>
        </w:tc>
        <w:tc>
          <w:tcPr>
            <w:tcW w:w="2410" w:type="dxa"/>
          </w:tcPr>
          <w:p w14:paraId="5C2B8488" w14:textId="6D82AD8C"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Warm, wet climate; high organic matter turnover</w:t>
            </w:r>
          </w:p>
        </w:tc>
        <w:tc>
          <w:tcPr>
            <w:tcW w:w="1661" w:type="dxa"/>
          </w:tcPr>
          <w:p w14:paraId="0C8830D2" w14:textId="254609FF" w:rsidR="00AB386B" w:rsidRDefault="00AB386B" w:rsidP="000F0350">
            <w:pPr>
              <w:spacing w:line="276" w:lineRule="auto"/>
              <w:jc w:val="both"/>
              <w:rPr>
                <w:rFonts w:ascii="Times New Roman" w:hAnsi="Times New Roman" w:cs="Times New Roman"/>
                <w:sz w:val="24"/>
                <w:szCs w:val="24"/>
              </w:rPr>
            </w:pPr>
            <w:proofErr w:type="spellStart"/>
            <w:r w:rsidRPr="00AB386B">
              <w:rPr>
                <w:rFonts w:ascii="Times New Roman" w:hAnsi="Times New Roman" w:cs="Times New Roman"/>
                <w:sz w:val="24"/>
                <w:szCs w:val="24"/>
              </w:rPr>
              <w:t>Vitousek</w:t>
            </w:r>
            <w:proofErr w:type="spellEnd"/>
            <w:r w:rsidRPr="00AB386B">
              <w:rPr>
                <w:rFonts w:ascii="Times New Roman" w:hAnsi="Times New Roman" w:cs="Times New Roman"/>
                <w:sz w:val="24"/>
                <w:szCs w:val="24"/>
              </w:rPr>
              <w:t xml:space="preserve">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2010</w:t>
            </w:r>
          </w:p>
        </w:tc>
      </w:tr>
      <w:tr w:rsidR="00AB386B" w14:paraId="63F198A4" w14:textId="77777777" w:rsidTr="008F43BA">
        <w:tc>
          <w:tcPr>
            <w:tcW w:w="1980" w:type="dxa"/>
          </w:tcPr>
          <w:p w14:paraId="3E6AD80B" w14:textId="01530C98"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Temperate Forests</w:t>
            </w:r>
          </w:p>
        </w:tc>
        <w:tc>
          <w:tcPr>
            <w:tcW w:w="3685" w:type="dxa"/>
          </w:tcPr>
          <w:p w14:paraId="23EEF417" w14:textId="6D5B0532"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Moderate P cycling; litterfall adds organic P; soils retain P better than tropics</w:t>
            </w:r>
          </w:p>
        </w:tc>
        <w:tc>
          <w:tcPr>
            <w:tcW w:w="2410" w:type="dxa"/>
          </w:tcPr>
          <w:p w14:paraId="2116E4E2" w14:textId="0AB91B34"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Warm, wet climate; high organic matter turnover</w:t>
            </w:r>
          </w:p>
        </w:tc>
        <w:tc>
          <w:tcPr>
            <w:tcW w:w="1661" w:type="dxa"/>
          </w:tcPr>
          <w:p w14:paraId="0657735E" w14:textId="0AFA3B1B"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Johnson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2003</w:t>
            </w:r>
          </w:p>
        </w:tc>
      </w:tr>
      <w:tr w:rsidR="00AB386B" w14:paraId="79B2501E" w14:textId="77777777" w:rsidTr="008F43BA">
        <w:trPr>
          <w:trHeight w:val="936"/>
        </w:trPr>
        <w:tc>
          <w:tcPr>
            <w:tcW w:w="1980" w:type="dxa"/>
          </w:tcPr>
          <w:p w14:paraId="4679ADF5" w14:textId="213106EA"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Boreal Forests</w:t>
            </w:r>
          </w:p>
        </w:tc>
        <w:tc>
          <w:tcPr>
            <w:tcW w:w="3685" w:type="dxa"/>
          </w:tcPr>
          <w:p w14:paraId="45137CCD" w14:textId="39443F28"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Slow P cycling; low availability; accumulation in organic layers due to slow decomposition</w:t>
            </w:r>
          </w:p>
        </w:tc>
        <w:tc>
          <w:tcPr>
            <w:tcW w:w="2410" w:type="dxa"/>
          </w:tcPr>
          <w:p w14:paraId="17A7946D" w14:textId="6A10621A" w:rsidR="00AB386B" w:rsidRP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Seasonal climate; moderate decomposition</w:t>
            </w:r>
          </w:p>
        </w:tc>
        <w:tc>
          <w:tcPr>
            <w:tcW w:w="1661" w:type="dxa"/>
          </w:tcPr>
          <w:p w14:paraId="12F5C5CF" w14:textId="53E94776"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Chapin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2011</w:t>
            </w:r>
          </w:p>
        </w:tc>
      </w:tr>
      <w:tr w:rsidR="00AB386B" w14:paraId="4875B032" w14:textId="77777777" w:rsidTr="008F43BA">
        <w:tc>
          <w:tcPr>
            <w:tcW w:w="1980" w:type="dxa"/>
          </w:tcPr>
          <w:p w14:paraId="48B87866" w14:textId="36A3D4E8"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Grasslands</w:t>
            </w:r>
          </w:p>
        </w:tc>
        <w:tc>
          <w:tcPr>
            <w:tcW w:w="3685" w:type="dxa"/>
          </w:tcPr>
          <w:p w14:paraId="67EFB14D" w14:textId="30007FEF"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P mostly in soil organic matter and roots; turnover depends on grazing/fire</w:t>
            </w:r>
          </w:p>
        </w:tc>
        <w:tc>
          <w:tcPr>
            <w:tcW w:w="2410" w:type="dxa"/>
          </w:tcPr>
          <w:p w14:paraId="7FCAC674" w14:textId="6D0F2899"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Cold, acidic soils; slow microbial activity</w:t>
            </w:r>
          </w:p>
          <w:p w14:paraId="7171C56A" w14:textId="77777777" w:rsidR="00AB386B" w:rsidRPr="00AB386B" w:rsidRDefault="00AB386B" w:rsidP="000F0350">
            <w:pPr>
              <w:spacing w:line="276" w:lineRule="auto"/>
              <w:ind w:firstLine="720"/>
              <w:rPr>
                <w:rFonts w:ascii="Times New Roman" w:hAnsi="Times New Roman" w:cs="Times New Roman"/>
                <w:sz w:val="24"/>
                <w:szCs w:val="24"/>
              </w:rPr>
            </w:pPr>
          </w:p>
        </w:tc>
        <w:tc>
          <w:tcPr>
            <w:tcW w:w="1661" w:type="dxa"/>
          </w:tcPr>
          <w:p w14:paraId="34AF69AC" w14:textId="2090548D" w:rsidR="00AB386B" w:rsidRDefault="00AB386B" w:rsidP="000F0350">
            <w:pPr>
              <w:spacing w:line="276" w:lineRule="auto"/>
              <w:jc w:val="both"/>
              <w:rPr>
                <w:rFonts w:ascii="Times New Roman" w:hAnsi="Times New Roman" w:cs="Times New Roman"/>
                <w:sz w:val="24"/>
                <w:szCs w:val="24"/>
              </w:rPr>
            </w:pPr>
            <w:proofErr w:type="spellStart"/>
            <w:r w:rsidRPr="00AB386B">
              <w:rPr>
                <w:rFonts w:ascii="Times New Roman" w:hAnsi="Times New Roman" w:cs="Times New Roman"/>
                <w:sz w:val="24"/>
                <w:szCs w:val="24"/>
              </w:rPr>
              <w:t>McGroddy</w:t>
            </w:r>
            <w:proofErr w:type="spellEnd"/>
            <w:r w:rsidRPr="00AB386B">
              <w:rPr>
                <w:rFonts w:ascii="Times New Roman" w:hAnsi="Times New Roman" w:cs="Times New Roman"/>
                <w:sz w:val="24"/>
                <w:szCs w:val="24"/>
              </w:rPr>
              <w:t xml:space="preserve">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2004</w:t>
            </w:r>
          </w:p>
        </w:tc>
      </w:tr>
      <w:tr w:rsidR="00AB386B" w14:paraId="4547D4B2" w14:textId="77777777" w:rsidTr="008F43BA">
        <w:tc>
          <w:tcPr>
            <w:tcW w:w="1980" w:type="dxa"/>
          </w:tcPr>
          <w:p w14:paraId="16A143EF" w14:textId="28018247" w:rsidR="00AB386B" w:rsidRP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Agricultural Soils</w:t>
            </w:r>
          </w:p>
        </w:tc>
        <w:tc>
          <w:tcPr>
            <w:tcW w:w="3685" w:type="dxa"/>
          </w:tcPr>
          <w:p w14:paraId="43B7F620" w14:textId="5E1966D0"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P availability influenced by fertilizers and cropping; risk of depletion or accumulation</w:t>
            </w:r>
          </w:p>
        </w:tc>
        <w:tc>
          <w:tcPr>
            <w:tcW w:w="2410" w:type="dxa"/>
          </w:tcPr>
          <w:p w14:paraId="0369FC5A" w14:textId="48B2E386"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Fertilizer management; crop rotation; soil texture</w:t>
            </w:r>
          </w:p>
        </w:tc>
        <w:tc>
          <w:tcPr>
            <w:tcW w:w="1661" w:type="dxa"/>
          </w:tcPr>
          <w:p w14:paraId="1402AA31" w14:textId="496611C0"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Sharpley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1994</w:t>
            </w:r>
          </w:p>
        </w:tc>
      </w:tr>
    </w:tbl>
    <w:p w14:paraId="76B857D4" w14:textId="7FD3DCBF" w:rsidR="00562664" w:rsidRDefault="00562664" w:rsidP="000F0350">
      <w:pPr>
        <w:spacing w:before="240" w:after="0" w:line="276" w:lineRule="auto"/>
        <w:jc w:val="both"/>
        <w:rPr>
          <w:rFonts w:ascii="Times New Roman" w:hAnsi="Times New Roman" w:cs="Times New Roman"/>
          <w:b/>
          <w:bCs/>
          <w:sz w:val="24"/>
          <w:szCs w:val="24"/>
        </w:rPr>
      </w:pPr>
      <w:r w:rsidRPr="00562664">
        <w:rPr>
          <w:rFonts w:ascii="Times New Roman" w:hAnsi="Times New Roman" w:cs="Times New Roman"/>
          <w:b/>
          <w:bCs/>
          <w:sz w:val="24"/>
          <w:szCs w:val="24"/>
        </w:rPr>
        <w:t>Challenges</w:t>
      </w:r>
      <w:r>
        <w:rPr>
          <w:rFonts w:ascii="Times New Roman" w:hAnsi="Times New Roman" w:cs="Times New Roman"/>
          <w:b/>
          <w:bCs/>
          <w:sz w:val="24"/>
          <w:szCs w:val="24"/>
        </w:rPr>
        <w:t>:</w:t>
      </w:r>
    </w:p>
    <w:p w14:paraId="7468A2C4" w14:textId="050DDC94" w:rsidR="00562664" w:rsidRDefault="00562664" w:rsidP="000F0350">
      <w:pPr>
        <w:spacing w:after="0" w:line="276" w:lineRule="auto"/>
        <w:jc w:val="both"/>
        <w:rPr>
          <w:rFonts w:ascii="Times New Roman" w:hAnsi="Times New Roman" w:cs="Times New Roman"/>
          <w:b/>
          <w:bCs/>
          <w:sz w:val="24"/>
          <w:szCs w:val="24"/>
        </w:rPr>
      </w:pPr>
      <w:r w:rsidRPr="00DB1375">
        <w:rPr>
          <w:rFonts w:ascii="Times New Roman" w:hAnsi="Times New Roman" w:cs="Times New Roman"/>
          <w:b/>
          <w:bCs/>
          <w:sz w:val="24"/>
          <w:szCs w:val="24"/>
        </w:rPr>
        <w:t>Phosphorus fixation</w:t>
      </w:r>
      <w:r>
        <w:rPr>
          <w:rFonts w:ascii="Times New Roman" w:hAnsi="Times New Roman" w:cs="Times New Roman"/>
          <w:b/>
          <w:bCs/>
          <w:sz w:val="24"/>
          <w:szCs w:val="24"/>
        </w:rPr>
        <w:t>:</w:t>
      </w:r>
    </w:p>
    <w:p w14:paraId="13D91800" w14:textId="56373ED9" w:rsidR="00562664" w:rsidRDefault="00562664" w:rsidP="000F0350">
      <w:pPr>
        <w:spacing w:after="0" w:line="276" w:lineRule="auto"/>
        <w:ind w:firstLine="720"/>
        <w:jc w:val="both"/>
        <w:rPr>
          <w:rFonts w:ascii="Times New Roman" w:hAnsi="Times New Roman" w:cs="Times New Roman"/>
          <w:sz w:val="24"/>
          <w:szCs w:val="24"/>
        </w:rPr>
      </w:pPr>
      <w:r w:rsidRPr="00562664">
        <w:rPr>
          <w:rFonts w:ascii="Times New Roman" w:hAnsi="Times New Roman" w:cs="Times New Roman"/>
          <w:sz w:val="24"/>
          <w:szCs w:val="24"/>
        </w:rPr>
        <w:t>Several chemical processes control how phosphorus (P) is stored or released in soils, shaping its transformation among different forms. A key factor is soil pH, which governs P availability by influencing its binding to iron and aluminium oxides, clay particles, and calcium carbonate (</w:t>
      </w:r>
      <w:proofErr w:type="spellStart"/>
      <w:r w:rsidRPr="00562664">
        <w:rPr>
          <w:rFonts w:ascii="Times New Roman" w:hAnsi="Times New Roman" w:cs="Times New Roman"/>
          <w:sz w:val="24"/>
          <w:szCs w:val="24"/>
        </w:rPr>
        <w:t>CaCO</w:t>
      </w:r>
      <w:proofErr w:type="spellEnd"/>
      <w:r w:rsidRPr="00562664">
        <w:rPr>
          <w:rFonts w:ascii="Times New Roman" w:hAnsi="Times New Roman" w:cs="Times New Roman"/>
          <w:sz w:val="24"/>
          <w:szCs w:val="24"/>
        </w:rPr>
        <w:t>₃)</w:t>
      </w:r>
      <w:r>
        <w:rPr>
          <w:rFonts w:ascii="Times New Roman" w:hAnsi="Times New Roman" w:cs="Times New Roman"/>
          <w:sz w:val="24"/>
          <w:szCs w:val="24"/>
        </w:rPr>
        <w:t xml:space="preserve"> </w:t>
      </w:r>
      <w:r w:rsidRPr="0031146D">
        <w:rPr>
          <w:rFonts w:ascii="Times New Roman" w:hAnsi="Times New Roman" w:cs="Times New Roman"/>
          <w:sz w:val="24"/>
          <w:szCs w:val="24"/>
        </w:rPr>
        <w:t xml:space="preserve">(Johan </w:t>
      </w:r>
      <w:r w:rsidRPr="00340DCA">
        <w:rPr>
          <w:rFonts w:ascii="Times New Roman" w:hAnsi="Times New Roman" w:cs="Times New Roman"/>
          <w:i/>
          <w:iCs/>
          <w:sz w:val="24"/>
          <w:szCs w:val="24"/>
        </w:rPr>
        <w:t>et al.,</w:t>
      </w:r>
      <w:r w:rsidRPr="0031146D">
        <w:rPr>
          <w:rFonts w:ascii="Times New Roman" w:hAnsi="Times New Roman" w:cs="Times New Roman"/>
          <w:sz w:val="24"/>
          <w:szCs w:val="24"/>
        </w:rPr>
        <w:t xml:space="preserve"> 2021).</w:t>
      </w:r>
    </w:p>
    <w:p w14:paraId="0C349EB8" w14:textId="59B9BE3A" w:rsidR="007E4C46" w:rsidRDefault="007E4C46"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In neutral-to-calcareous soils:</w:t>
      </w:r>
    </w:p>
    <w:p w14:paraId="413A285B" w14:textId="06332856" w:rsidR="007E4C46" w:rsidRDefault="007E4C46" w:rsidP="000F035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CF2FAF">
        <w:rPr>
          <w:rFonts w:ascii="Times New Roman" w:hAnsi="Times New Roman" w:cs="Times New Roman"/>
          <w:sz w:val="24"/>
          <w:szCs w:val="24"/>
        </w:rPr>
        <w:t xml:space="preserve">Phosphorus (P) retention in soils is largely governed by precipitation reactions (Lindsay </w:t>
      </w:r>
      <w:r w:rsidRPr="00C444C2">
        <w:rPr>
          <w:rFonts w:ascii="Times New Roman" w:hAnsi="Times New Roman" w:cs="Times New Roman"/>
          <w:i/>
          <w:iCs/>
          <w:sz w:val="24"/>
          <w:szCs w:val="24"/>
        </w:rPr>
        <w:t>et al.,</w:t>
      </w:r>
      <w:r w:rsidRPr="00CF2FAF">
        <w:rPr>
          <w:rFonts w:ascii="Times New Roman" w:hAnsi="Times New Roman" w:cs="Times New Roman"/>
          <w:sz w:val="24"/>
          <w:szCs w:val="24"/>
        </w:rPr>
        <w:t xml:space="preserve"> 1989), particularly with calcium, leading to the formation of increasingly insoluble compounds.</w:t>
      </w:r>
      <w:r>
        <w:rPr>
          <w:rFonts w:ascii="Times New Roman" w:hAnsi="Times New Roman" w:cs="Times New Roman"/>
          <w:sz w:val="24"/>
          <w:szCs w:val="24"/>
        </w:rPr>
        <w:t xml:space="preserve"> </w:t>
      </w:r>
      <w:r w:rsidRPr="00CF2FAF">
        <w:rPr>
          <w:rFonts w:ascii="Times New Roman" w:hAnsi="Times New Roman" w:cs="Times New Roman"/>
          <w:sz w:val="24"/>
          <w:szCs w:val="24"/>
        </w:rPr>
        <w:t>In addition, P can be adsorbed onto the surfaces of calcium carbonate (</w:t>
      </w:r>
      <w:proofErr w:type="spellStart"/>
      <w:r w:rsidRPr="00CF2FAF">
        <w:rPr>
          <w:rFonts w:ascii="Times New Roman" w:hAnsi="Times New Roman" w:cs="Times New Roman"/>
          <w:sz w:val="24"/>
          <w:szCs w:val="24"/>
        </w:rPr>
        <w:t>CaCO</w:t>
      </w:r>
      <w:proofErr w:type="spellEnd"/>
      <w:r w:rsidRPr="00CF2FAF">
        <w:rPr>
          <w:rFonts w:ascii="Times New Roman" w:hAnsi="Times New Roman" w:cs="Times New Roman"/>
          <w:sz w:val="24"/>
          <w:szCs w:val="24"/>
        </w:rPr>
        <w:t>₃) (Larsen, 1967) and clay minerals (</w:t>
      </w:r>
      <w:proofErr w:type="spellStart"/>
      <w:r w:rsidRPr="00CF2FAF">
        <w:rPr>
          <w:rFonts w:ascii="Times New Roman" w:hAnsi="Times New Roman" w:cs="Times New Roman"/>
          <w:sz w:val="24"/>
          <w:szCs w:val="24"/>
        </w:rPr>
        <w:t>Devau</w:t>
      </w:r>
      <w:proofErr w:type="spellEnd"/>
      <w:r w:rsidRPr="00CF2FAF">
        <w:rPr>
          <w:rFonts w:ascii="Times New Roman" w:hAnsi="Times New Roman" w:cs="Times New Roman"/>
          <w:sz w:val="24"/>
          <w:szCs w:val="24"/>
        </w:rPr>
        <w:t xml:space="preserve"> </w:t>
      </w:r>
      <w:r w:rsidRPr="00C444C2">
        <w:rPr>
          <w:rFonts w:ascii="Times New Roman" w:hAnsi="Times New Roman" w:cs="Times New Roman"/>
          <w:i/>
          <w:iCs/>
          <w:sz w:val="24"/>
          <w:szCs w:val="24"/>
        </w:rPr>
        <w:t>et al.,</w:t>
      </w:r>
      <w:r w:rsidRPr="00CF2FAF">
        <w:rPr>
          <w:rFonts w:ascii="Times New Roman" w:hAnsi="Times New Roman" w:cs="Times New Roman"/>
          <w:sz w:val="24"/>
          <w:szCs w:val="24"/>
        </w:rPr>
        <w:t xml:space="preserve"> 2010).</w:t>
      </w:r>
    </w:p>
    <w:p w14:paraId="2683798F" w14:textId="6A2DA5B5"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6183DDF" wp14:editId="5B0A562C">
                <wp:simplePos x="0" y="0"/>
                <wp:positionH relativeFrom="column">
                  <wp:posOffset>2362200</wp:posOffset>
                </wp:positionH>
                <wp:positionV relativeFrom="paragraph">
                  <wp:posOffset>107950</wp:posOffset>
                </wp:positionV>
                <wp:extent cx="1013460" cy="0"/>
                <wp:effectExtent l="0" t="76200" r="15240" b="95250"/>
                <wp:wrapNone/>
                <wp:docPr id="164004474" name="Straight Arrow Connector 27"/>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56A741" id="_x0000_t32" coordsize="21600,21600" o:spt="32" o:oned="t" path="m,l21600,21600e" filled="f">
                <v:path arrowok="t" fillok="f" o:connecttype="none"/>
                <o:lock v:ext="edit" shapetype="t"/>
              </v:shapetype>
              <v:shape id="Straight Arrow Connector 27" o:spid="_x0000_s1026" type="#_x0000_t32" style="position:absolute;margin-left:186pt;margin-top:8.5pt;width:7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" strokecolor="black [3200]" strokeweight="1pt">
                <v:stroke endarrow="block" joinstyle="miter"/>
              </v:shape>
            </w:pict>
          </mc:Fallback>
        </mc:AlternateConten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CaH</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CaCO</w:t>
      </w:r>
      <w:r w:rsidRPr="002C1F03">
        <w:rPr>
          <w:rFonts w:ascii="Times New Roman" w:hAnsi="Times New Roman" w:cs="Times New Roman"/>
          <w:b/>
          <w:bCs/>
          <w:sz w:val="24"/>
          <w:szCs w:val="24"/>
          <w:vertAlign w:val="subscript"/>
        </w:rPr>
        <w:t xml:space="preserve">3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w:t>
      </w:r>
      <w:proofErr w:type="gramStart"/>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roofErr w:type="gramEnd"/>
    </w:p>
    <w:p w14:paraId="1CDB1CDF" w14:textId="77777777" w:rsidR="007E4C46" w:rsidRDefault="007E4C46" w:rsidP="000F0350">
      <w:pPr>
        <w:spacing w:after="0" w:line="276" w:lineRule="auto"/>
        <w:ind w:left="360"/>
        <w:jc w:val="both"/>
        <w:rPr>
          <w:rFonts w:ascii="Times New Roman" w:hAnsi="Times New Roman" w:cs="Times New Roman"/>
          <w:b/>
          <w:bCs/>
          <w:sz w:val="24"/>
          <w:szCs w:val="24"/>
        </w:rPr>
      </w:pPr>
      <w:r w:rsidRPr="00752E4C">
        <w:rPr>
          <w:rFonts w:ascii="Times New Roman" w:hAnsi="Times New Roman" w:cs="Times New Roman"/>
          <w:b/>
          <w:bCs/>
          <w:sz w:val="24"/>
          <w:szCs w:val="24"/>
        </w:rPr>
        <w:t xml:space="preserve">Monocalcium P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Calcium carbonate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Dicalcium </w:t>
      </w:r>
      <w:r>
        <w:rPr>
          <w:rFonts w:ascii="Times New Roman" w:hAnsi="Times New Roman" w:cs="Times New Roman"/>
          <w:b/>
          <w:bCs/>
          <w:sz w:val="24"/>
          <w:szCs w:val="24"/>
        </w:rPr>
        <w:t>phosphate</w:t>
      </w:r>
    </w:p>
    <w:p w14:paraId="1CEF5A26" w14:textId="77777777"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Less soluble</w:t>
      </w:r>
    </w:p>
    <w:p w14:paraId="2562340E" w14:textId="78071D10"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 xml:space="preserve">  </w:t>
      </w:r>
      <w:r w:rsidRPr="00752E4C">
        <w:rPr>
          <w:rFonts w:ascii="Times New Roman" w:hAnsi="Times New Roman" w:cs="Times New Roman"/>
          <w:sz w:val="24"/>
          <w:szCs w:val="24"/>
        </w:rPr>
        <w:t xml:space="preserve"> </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3 </w:t>
      </w:r>
      <w:r w:rsidRPr="00752E4C">
        <w:rPr>
          <w:rFonts w:ascii="Times New Roman" w:hAnsi="Times New Roman" w:cs="Times New Roman"/>
          <w:b/>
          <w:bCs/>
          <w:sz w:val="24"/>
          <w:szCs w:val="24"/>
        </w:rPr>
        <w:t>CaCO</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 xml:space="preserve">   </w:t>
      </w:r>
      <w:r w:rsidR="006443AC">
        <w:rPr>
          <w:rFonts w:ascii="Times New Roman" w:hAnsi="Times New Roman" w:cs="Times New Roman"/>
          <w:b/>
          <w:bCs/>
          <w:noProof/>
          <w:sz w:val="24"/>
          <w:szCs w:val="24"/>
        </w:rPr>
        <w:drawing>
          <wp:inline distT="0" distB="0" distL="0" distR="0" wp14:anchorId="4A00D911" wp14:editId="1D943DB7">
            <wp:extent cx="1091565" cy="158750"/>
            <wp:effectExtent l="0" t="0" r="0" b="0"/>
            <wp:docPr id="111810556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158750"/>
                    </a:xfrm>
                    <a:prstGeom prst="rect">
                      <a:avLst/>
                    </a:prstGeom>
                    <a:noFill/>
                  </pic:spPr>
                </pic:pic>
              </a:graphicData>
            </a:graphic>
          </wp:inline>
        </w:drawing>
      </w:r>
      <w:r w:rsidRPr="00752E4C">
        <w:rPr>
          <w:rFonts w:ascii="Times New Roman" w:hAnsi="Times New Roman" w:cs="Times New Roman"/>
          <w:b/>
          <w:bCs/>
          <w:sz w:val="24"/>
          <w:szCs w:val="24"/>
        </w:rPr>
        <w:t xml:space="preserve">     Ca</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w:t>
      </w:r>
      <w:proofErr w:type="gramStart"/>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 3</w:t>
      </w:r>
      <w:proofErr w:type="gramEnd"/>
      <w:r w:rsidR="006443AC">
        <w:rPr>
          <w:rFonts w:ascii="Times New Roman" w:hAnsi="Times New Roman" w:cs="Times New Roman"/>
          <w:b/>
          <w:bCs/>
          <w:sz w:val="24"/>
          <w:szCs w:val="24"/>
        </w:rPr>
        <w:t xml:space="preserve">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3</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
    <w:p w14:paraId="4373C52B" w14:textId="77777777" w:rsidR="007E4C46" w:rsidRPr="00752E4C" w:rsidRDefault="007E4C46" w:rsidP="000F0350">
      <w:pPr>
        <w:spacing w:after="0" w:line="276" w:lineRule="auto"/>
        <w:ind w:left="3240"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Tricalcium phosphate</w:t>
      </w:r>
    </w:p>
    <w:p w14:paraId="4B5FD26B" w14:textId="4E85CB7C" w:rsidR="007E4C46" w:rsidRPr="00752E4C" w:rsidRDefault="007E4C46"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Very </w:t>
      </w:r>
      <w:r w:rsidRPr="00752E4C">
        <w:rPr>
          <w:rFonts w:ascii="Times New Roman" w:hAnsi="Times New Roman" w:cs="Times New Roman"/>
          <w:b/>
          <w:bCs/>
          <w:sz w:val="24"/>
          <w:szCs w:val="24"/>
        </w:rPr>
        <w:t>Less soluble</w:t>
      </w:r>
    </w:p>
    <w:p w14:paraId="7A32F871" w14:textId="77777777" w:rsidR="006443AC" w:rsidRDefault="006443AC"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3 </w:t>
      </w:r>
      <w:r w:rsidRPr="00752E4C">
        <w:rPr>
          <w:rFonts w:ascii="Times New Roman" w:hAnsi="Times New Roman" w:cs="Times New Roman"/>
          <w:b/>
          <w:bCs/>
          <w:sz w:val="24"/>
          <w:szCs w:val="24"/>
        </w:rPr>
        <w:t>CaCO</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5C43DDDC" wp14:editId="32A32D58">
            <wp:extent cx="1091565" cy="158750"/>
            <wp:effectExtent l="0" t="0" r="0" b="0"/>
            <wp:docPr id="183062998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158750"/>
                    </a:xfrm>
                    <a:prstGeom prst="rect">
                      <a:avLst/>
                    </a:prstGeom>
                    <a:noFill/>
                  </pic:spPr>
                </pic:pic>
              </a:graphicData>
            </a:graphic>
          </wp:inline>
        </w:drawing>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Pr>
          <w:rFonts w:ascii="Times New Roman" w:hAnsi="Times New Roman" w:cs="Times New Roman"/>
          <w:b/>
          <w:bCs/>
          <w:sz w:val="24"/>
          <w:szCs w:val="24"/>
          <w:vertAlign w:val="subscript"/>
        </w:rPr>
        <w:t>10</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proofErr w:type="gramStart"/>
      <w:r w:rsidRPr="006443AC">
        <w:rPr>
          <w:rFonts w:ascii="Times New Roman" w:hAnsi="Times New Roman" w:cs="Times New Roman"/>
          <w:b/>
          <w:bCs/>
          <w:sz w:val="24"/>
          <w:szCs w:val="24"/>
          <w:vertAlign w:val="subscript"/>
        </w:rPr>
        <w:t>6</w:t>
      </w:r>
      <w:r w:rsidRPr="006443AC">
        <w:rPr>
          <w:rFonts w:ascii="Times New Roman" w:hAnsi="Times New Roman" w:cs="Times New Roman"/>
          <w:b/>
          <w:bCs/>
          <w:sz w:val="24"/>
          <w:szCs w:val="24"/>
        </w:rPr>
        <w:t>.(</w:t>
      </w:r>
      <w:proofErr w:type="gramEnd"/>
      <w:r w:rsidRPr="006443AC">
        <w:rPr>
          <w:rFonts w:ascii="Times New Roman" w:hAnsi="Times New Roman" w:cs="Times New Roman"/>
          <w:b/>
          <w:bCs/>
          <w:sz w:val="24"/>
          <w:szCs w:val="24"/>
        </w:rPr>
        <w:t>OH)</w:t>
      </w:r>
      <w:r w:rsidRPr="006443AC">
        <w:rPr>
          <w:rFonts w:ascii="Times New Roman" w:hAnsi="Times New Roman" w:cs="Times New Roman"/>
          <w:b/>
          <w:bCs/>
          <w:sz w:val="24"/>
          <w:szCs w:val="24"/>
          <w:vertAlign w:val="subscript"/>
        </w:rPr>
        <w:t xml:space="preserve">2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3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3</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
    <w:p w14:paraId="10720934" w14:textId="35432E1D" w:rsidR="006443AC" w:rsidRPr="00752E4C" w:rsidRDefault="006443AC" w:rsidP="000F0350">
      <w:pPr>
        <w:spacing w:after="0" w:line="276" w:lineRule="auto"/>
        <w:ind w:left="3240"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Hydroxy apatite</w:t>
      </w:r>
    </w:p>
    <w:p w14:paraId="01D7D700" w14:textId="4C96C8A5" w:rsidR="006443AC" w:rsidRPr="00752E4C" w:rsidRDefault="006443AC"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Extremely insoluble</w:t>
      </w:r>
    </w:p>
    <w:p w14:paraId="1FFCE34C" w14:textId="07924ACB" w:rsidR="00C444C2" w:rsidRDefault="00C444C2"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In acidic soils:</w:t>
      </w:r>
    </w:p>
    <w:p w14:paraId="5E315B2B" w14:textId="1C3883C0" w:rsidR="007E4C46" w:rsidRDefault="00C444C2" w:rsidP="000F0350">
      <w:pPr>
        <w:spacing w:after="0" w:line="276" w:lineRule="auto"/>
        <w:ind w:firstLine="720"/>
        <w:jc w:val="both"/>
        <w:rPr>
          <w:rFonts w:ascii="Times New Roman" w:hAnsi="Times New Roman" w:cs="Times New Roman"/>
          <w:b/>
          <w:bCs/>
          <w:sz w:val="24"/>
          <w:szCs w:val="24"/>
        </w:rPr>
      </w:pPr>
      <w:r w:rsidRPr="00752E4C">
        <w:rPr>
          <w:rFonts w:ascii="Times New Roman" w:hAnsi="Times New Roman" w:cs="Times New Roman"/>
          <w:sz w:val="24"/>
          <w:szCs w:val="24"/>
        </w:rPr>
        <w:t>Most of the reactions occurs when H</w:t>
      </w:r>
      <w:r w:rsidRPr="00662FEF">
        <w:rPr>
          <w:rFonts w:ascii="Times New Roman" w:hAnsi="Times New Roman" w:cs="Times New Roman"/>
          <w:sz w:val="24"/>
          <w:szCs w:val="24"/>
          <w:vertAlign w:val="subscript"/>
        </w:rPr>
        <w:t>2</w:t>
      </w:r>
      <w:r w:rsidRPr="00752E4C">
        <w:rPr>
          <w:rFonts w:ascii="Times New Roman" w:hAnsi="Times New Roman" w:cs="Times New Roman"/>
          <w:sz w:val="24"/>
          <w:szCs w:val="24"/>
        </w:rPr>
        <w:t>PO</w:t>
      </w:r>
      <w:r w:rsidRPr="00662FEF">
        <w:rPr>
          <w:rFonts w:ascii="Times New Roman" w:hAnsi="Times New Roman" w:cs="Times New Roman"/>
          <w:sz w:val="24"/>
          <w:szCs w:val="24"/>
          <w:vertAlign w:val="subscript"/>
        </w:rPr>
        <w:t>4</w:t>
      </w:r>
      <w:r w:rsidRPr="00752E4C">
        <w:rPr>
          <w:rFonts w:ascii="Times New Roman" w:hAnsi="Times New Roman" w:cs="Times New Roman"/>
          <w:sz w:val="24"/>
          <w:szCs w:val="24"/>
        </w:rPr>
        <w:t xml:space="preserve"> react with surface of oxides of iron, aluminium and manganese, involve </w:t>
      </w:r>
      <w:r>
        <w:rPr>
          <w:rFonts w:ascii="Times New Roman" w:hAnsi="Times New Roman" w:cs="Times New Roman"/>
          <w:sz w:val="24"/>
          <w:szCs w:val="24"/>
        </w:rPr>
        <w:t>i</w:t>
      </w:r>
      <w:r w:rsidRPr="00752E4C">
        <w:rPr>
          <w:rFonts w:ascii="Times New Roman" w:hAnsi="Times New Roman" w:cs="Times New Roman"/>
          <w:sz w:val="24"/>
          <w:szCs w:val="24"/>
        </w:rPr>
        <w:t>n various reactions as given under</w:t>
      </w:r>
    </w:p>
    <w:p w14:paraId="400CC8EA" w14:textId="537BD418" w:rsidR="00C444C2" w:rsidRDefault="00C444C2"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Precipitation and Adsorption Reactions</w:t>
      </w:r>
    </w:p>
    <w:p w14:paraId="2187B863" w14:textId="566D3AC5" w:rsidR="00C76C07" w:rsidRDefault="00C76C07" w:rsidP="000F0350">
      <w:pPr>
        <w:spacing w:after="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ab/>
      </w:r>
      <w:r w:rsidRPr="00662FEF">
        <w:rPr>
          <w:rFonts w:ascii="Times New Roman" w:hAnsi="Times New Roman" w:cs="Times New Roman"/>
          <w:sz w:val="24"/>
          <w:szCs w:val="24"/>
        </w:rPr>
        <w:t xml:space="preserve">When orthophosphate concentrations are low, phosphorus is mainly retained through adsorption onto the surfaces of crystalline clay minerals, </w:t>
      </w:r>
      <w:proofErr w:type="spellStart"/>
      <w:r w:rsidRPr="00662FEF">
        <w:rPr>
          <w:rFonts w:ascii="Times New Roman" w:hAnsi="Times New Roman" w:cs="Times New Roman"/>
          <w:sz w:val="24"/>
          <w:szCs w:val="24"/>
        </w:rPr>
        <w:t>sesquioxide’s</w:t>
      </w:r>
      <w:proofErr w:type="spellEnd"/>
      <w:r w:rsidR="00696CEF">
        <w:rPr>
          <w:rFonts w:ascii="Times New Roman" w:hAnsi="Times New Roman" w:cs="Times New Roman"/>
          <w:sz w:val="24"/>
          <w:szCs w:val="24"/>
        </w:rPr>
        <w:t xml:space="preserve"> </w:t>
      </w:r>
      <w:r w:rsidRPr="00662FEF">
        <w:rPr>
          <w:rFonts w:ascii="Times New Roman" w:hAnsi="Times New Roman" w:cs="Times New Roman"/>
          <w:sz w:val="24"/>
          <w:szCs w:val="24"/>
        </w:rPr>
        <w:t>or carbonates (</w:t>
      </w:r>
      <w:proofErr w:type="gramStart"/>
      <w:r w:rsidRPr="00662FEF">
        <w:rPr>
          <w:rFonts w:ascii="Times New Roman" w:hAnsi="Times New Roman" w:cs="Times New Roman"/>
          <w:sz w:val="24"/>
          <w:szCs w:val="24"/>
        </w:rPr>
        <w:t>Gerard</w:t>
      </w:r>
      <w:r>
        <w:rPr>
          <w:rFonts w:ascii="Times New Roman" w:hAnsi="Times New Roman" w:cs="Times New Roman"/>
          <w:sz w:val="24"/>
          <w:szCs w:val="24"/>
        </w:rPr>
        <w:t xml:space="preserve">  </w:t>
      </w:r>
      <w:r w:rsidRPr="00662FEF">
        <w:rPr>
          <w:rFonts w:ascii="Times New Roman" w:hAnsi="Times New Roman" w:cs="Times New Roman"/>
          <w:sz w:val="24"/>
          <w:szCs w:val="24"/>
        </w:rPr>
        <w:t>2016</w:t>
      </w:r>
      <w:proofErr w:type="gramEnd"/>
      <w:r w:rsidRPr="00662FEF">
        <w:rPr>
          <w:rFonts w:ascii="Times New Roman" w:hAnsi="Times New Roman" w:cs="Times New Roman"/>
          <w:sz w:val="24"/>
          <w:szCs w:val="24"/>
        </w:rPr>
        <w:t>). In contrast, at higher orthophosphate concentrations, soluble P tends to precipitate with metal cations, forming Fe and Al phosphates in acidic soils (Gerard, 2016).</w:t>
      </w:r>
    </w:p>
    <w:p w14:paraId="2235AF39" w14:textId="008FD622" w:rsidR="00C76C07" w:rsidRDefault="00C76C07" w:rsidP="000F0350">
      <w:pPr>
        <w:spacing w:after="0" w:line="276" w:lineRule="auto"/>
        <w:ind w:left="360" w:firstLine="360"/>
        <w:jc w:val="both"/>
        <w:rPr>
          <w:rFonts w:ascii="Times New Roman" w:hAnsi="Times New Roman" w:cs="Times New Roman"/>
          <w:sz w:val="24"/>
          <w:szCs w:val="24"/>
        </w:rPr>
      </w:pPr>
      <w:r w:rsidRPr="00765054">
        <w:rPr>
          <w:rFonts w:ascii="Times New Roman" w:hAnsi="Times New Roman" w:cs="Times New Roman"/>
          <w:sz w:val="24"/>
          <w:szCs w:val="24"/>
        </w:rPr>
        <w:lastRenderedPageBreak/>
        <w:t>These processes are strongly pH dependent. In acidic soils, Al and Fe ions readily react with dissolved H₂PO₄⁻ to form insoluble hydroxyl phosphates, which effectively lock up phosphorus and make it largely unavailable for plant uptake.</w:t>
      </w:r>
    </w:p>
    <w:p w14:paraId="302FC709" w14:textId="33F36216" w:rsidR="00C76C07" w:rsidRDefault="00C76C07" w:rsidP="000F0350">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noProof/>
          <w:sz w:val="24"/>
          <w:szCs w:val="24"/>
        </w:rPr>
        <w:drawing>
          <wp:inline distT="0" distB="0" distL="0" distR="0" wp14:anchorId="1B06BA37" wp14:editId="686FFC1A">
            <wp:extent cx="3230880" cy="1150620"/>
            <wp:effectExtent l="0" t="0" r="7620" b="0"/>
            <wp:docPr id="1382801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01287" name="Picture 1382801287"/>
                    <pic:cNvPicPr/>
                  </pic:nvPicPr>
                  <pic:blipFill>
                    <a:blip r:embed="rId9">
                      <a:extLst>
                        <a:ext uri="{28A0092B-C50C-407E-A947-70E740481C1C}">
                          <a14:useLocalDpi xmlns:a14="http://schemas.microsoft.com/office/drawing/2010/main" val="0"/>
                        </a:ext>
                      </a:extLst>
                    </a:blip>
                    <a:stretch>
                      <a:fillRect/>
                    </a:stretch>
                  </pic:blipFill>
                  <pic:spPr>
                    <a:xfrm>
                      <a:off x="0" y="0"/>
                      <a:ext cx="3230880" cy="1150620"/>
                    </a:xfrm>
                    <a:prstGeom prst="rect">
                      <a:avLst/>
                    </a:prstGeom>
                  </pic:spPr>
                </pic:pic>
              </a:graphicData>
            </a:graphic>
          </wp:inline>
        </w:drawing>
      </w:r>
    </w:p>
    <w:p w14:paraId="26112246" w14:textId="2CD2B0C1" w:rsidR="00C76C07" w:rsidRDefault="00C76C07" w:rsidP="000F0350">
      <w:pPr>
        <w:spacing w:after="0" w:line="276" w:lineRule="auto"/>
        <w:ind w:left="360"/>
        <w:jc w:val="center"/>
        <w:rPr>
          <w:rFonts w:ascii="Times New Roman" w:hAnsi="Times New Roman" w:cs="Times New Roman"/>
          <w:sz w:val="24"/>
          <w:szCs w:val="24"/>
        </w:rPr>
      </w:pPr>
      <w:r>
        <w:rPr>
          <w:rFonts w:ascii="Times New Roman" w:hAnsi="Times New Roman" w:cs="Times New Roman"/>
          <w:sz w:val="24"/>
          <w:szCs w:val="24"/>
        </w:rPr>
        <w:t>Figure</w:t>
      </w:r>
      <w:r w:rsidR="00DE3AE9">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752E4C">
        <w:rPr>
          <w:rFonts w:ascii="Times New Roman" w:hAnsi="Times New Roman" w:cs="Times New Roman"/>
          <w:sz w:val="24"/>
          <w:szCs w:val="24"/>
        </w:rPr>
        <w:t>Precipitation reaction in the phosphorus fixation process [Brady and Weil, 2008,]</w:t>
      </w:r>
    </w:p>
    <w:p w14:paraId="223D9DF2" w14:textId="77777777" w:rsidR="00C76C07" w:rsidRPr="00752E4C" w:rsidRDefault="00C76C07"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b/>
          <w:bCs/>
          <w:sz w:val="24"/>
          <w:szCs w:val="24"/>
        </w:rPr>
        <w:t>Anion exchange reaction in the phosphorus fixation process</w:t>
      </w:r>
    </w:p>
    <w:p w14:paraId="2CA0D9DF" w14:textId="0EBE288D" w:rsidR="00562664" w:rsidRDefault="00871CD1"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Anion exchange reactions occur when negatively charged orthophosphate ions are attracted to positively charged sites that develop under acidic conditions, particularly on the surfaces</w:t>
      </w:r>
      <w:r>
        <w:rPr>
          <w:rFonts w:ascii="Times New Roman" w:hAnsi="Times New Roman" w:cs="Times New Roman"/>
          <w:sz w:val="24"/>
          <w:szCs w:val="24"/>
        </w:rPr>
        <w:t xml:space="preserve"> of </w:t>
      </w:r>
      <w:r w:rsidRPr="002E7EF7">
        <w:rPr>
          <w:rFonts w:ascii="Times New Roman" w:hAnsi="Times New Roman" w:cs="Times New Roman"/>
          <w:sz w:val="24"/>
          <w:szCs w:val="24"/>
        </w:rPr>
        <w:t>aluminium or iron oxides and the broken edges of kaolinite clays (</w:t>
      </w:r>
      <w:proofErr w:type="spellStart"/>
      <w:r w:rsidRPr="002E7EF7">
        <w:rPr>
          <w:rFonts w:ascii="Times New Roman" w:hAnsi="Times New Roman" w:cs="Times New Roman"/>
          <w:sz w:val="24"/>
          <w:szCs w:val="24"/>
        </w:rPr>
        <w:t>Havlin</w:t>
      </w:r>
      <w:proofErr w:type="spellEnd"/>
      <w:r w:rsidRPr="002E7EF7">
        <w:rPr>
          <w:rFonts w:ascii="Times New Roman" w:hAnsi="Times New Roman" w:cs="Times New Roman"/>
          <w:sz w:val="24"/>
          <w:szCs w:val="24"/>
        </w:rPr>
        <w:t xml:space="preserve"> </w:t>
      </w:r>
      <w:r w:rsidRPr="00696CEF">
        <w:rPr>
          <w:rFonts w:ascii="Times New Roman" w:hAnsi="Times New Roman" w:cs="Times New Roman"/>
          <w:i/>
          <w:iCs/>
          <w:sz w:val="24"/>
          <w:szCs w:val="24"/>
        </w:rPr>
        <w:t>et al.,</w:t>
      </w:r>
      <w:r w:rsidRPr="002E7EF7">
        <w:rPr>
          <w:rFonts w:ascii="Times New Roman" w:hAnsi="Times New Roman" w:cs="Times New Roman"/>
          <w:sz w:val="24"/>
          <w:szCs w:val="24"/>
        </w:rPr>
        <w:t xml:space="preserve"> 2013).</w:t>
      </w:r>
    </w:p>
    <w:p w14:paraId="3133245E" w14:textId="17D26EDE" w:rsidR="00BE06FA" w:rsidRDefault="00871CD1" w:rsidP="000F0350">
      <w:pPr>
        <w:spacing w:after="0" w:line="276" w:lineRule="auto"/>
        <w:jc w:val="center"/>
        <w:rPr>
          <w:rFonts w:ascii="Times New Roman" w:hAnsi="Times New Roman" w:cs="Times New Roman"/>
          <w:sz w:val="24"/>
          <w:szCs w:val="24"/>
        </w:rPr>
      </w:pPr>
      <w:r w:rsidRPr="00752E4C">
        <w:rPr>
          <w:rFonts w:ascii="Times New Roman" w:hAnsi="Times New Roman" w:cs="Times New Roman"/>
          <w:noProof/>
          <w:sz w:val="24"/>
          <w:szCs w:val="24"/>
        </w:rPr>
        <w:drawing>
          <wp:inline distT="0" distB="0" distL="0" distR="0" wp14:anchorId="7EF3FADC" wp14:editId="2993AE6C">
            <wp:extent cx="3924300" cy="1120140"/>
            <wp:effectExtent l="0" t="0" r="0" b="3810"/>
            <wp:docPr id="9016704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70489" name="Picture 9016704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4300" cy="1120140"/>
                    </a:xfrm>
                    <a:prstGeom prst="rect">
                      <a:avLst/>
                    </a:prstGeom>
                  </pic:spPr>
                </pic:pic>
              </a:graphicData>
            </a:graphic>
          </wp:inline>
        </w:drawing>
      </w:r>
    </w:p>
    <w:p w14:paraId="30AD4D49" w14:textId="77777777" w:rsidR="00871CD1" w:rsidRPr="00752E4C" w:rsidRDefault="00871CD1" w:rsidP="000F0350">
      <w:pPr>
        <w:spacing w:after="0" w:line="276" w:lineRule="auto"/>
        <w:ind w:left="360"/>
        <w:jc w:val="both"/>
        <w:rPr>
          <w:rFonts w:ascii="Times New Roman" w:hAnsi="Times New Roman" w:cs="Times New Roman"/>
          <w:sz w:val="24"/>
          <w:szCs w:val="24"/>
        </w:rPr>
      </w:pPr>
      <w:r w:rsidRPr="00752E4C">
        <w:rPr>
          <w:rFonts w:ascii="Times New Roman" w:hAnsi="Times New Roman" w:cs="Times New Roman"/>
          <w:sz w:val="24"/>
          <w:szCs w:val="24"/>
        </w:rPr>
        <w:t>Figure 3. Anion exchange reaction in the phosphorus fixation process [Brady and Weil, 2008,].</w:t>
      </w:r>
    </w:p>
    <w:p w14:paraId="7EE75D8E" w14:textId="77777777" w:rsidR="00871CD1" w:rsidRPr="00752E4C" w:rsidRDefault="00871CD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 xml:space="preserve">Phosphorus adsorption via ligand exchange on aluminium oxides </w:t>
      </w:r>
    </w:p>
    <w:p w14:paraId="291AF680" w14:textId="040C29B2" w:rsidR="00871CD1" w:rsidRPr="00BE06FA" w:rsidRDefault="00871CD1" w:rsidP="000F0350">
      <w:pPr>
        <w:spacing w:after="0" w:line="276" w:lineRule="auto"/>
        <w:ind w:firstLine="720"/>
        <w:jc w:val="both"/>
        <w:rPr>
          <w:rFonts w:ascii="Times New Roman" w:hAnsi="Times New Roman" w:cs="Times New Roman"/>
          <w:sz w:val="24"/>
          <w:szCs w:val="24"/>
        </w:rPr>
      </w:pPr>
      <w:r w:rsidRPr="00871CD1">
        <w:rPr>
          <w:rFonts w:ascii="Times New Roman" w:hAnsi="Times New Roman" w:cs="Times New Roman"/>
          <w:sz w:val="24"/>
          <w:szCs w:val="24"/>
        </w:rPr>
        <w:t>In this process, phosphate attaches directly to exposed surface sites, forming covalent bonds without a water molecule acting as a bridge. At first, phosphorus links to a single aluminium ion through an Al–O–P bond, where it remains relatively easy to release. As the reaction progresses, a second oxygen atom from the phosphate replaces another hydroxyl group, producing a stable ring structure that connects two aluminium ions. Once this bond network is established, the phosphorus becomes tightly incorporated into the oxide mineral, making its return to the soil solution highly unlikely.</w:t>
      </w:r>
    </w:p>
    <w:p w14:paraId="6B622059" w14:textId="77777777" w:rsidR="00871CD1" w:rsidRDefault="00871CD1"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noProof/>
          <w:sz w:val="24"/>
          <w:szCs w:val="24"/>
        </w:rPr>
        <w:drawing>
          <wp:inline distT="0" distB="0" distL="0" distR="0" wp14:anchorId="1203A410" wp14:editId="30B9B0BC">
            <wp:extent cx="4476750" cy="1244600"/>
            <wp:effectExtent l="0" t="0" r="0" b="0"/>
            <wp:docPr id="349954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54658" name="Picture 3499546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76750" cy="1244600"/>
                    </a:xfrm>
                    <a:prstGeom prst="rect">
                      <a:avLst/>
                    </a:prstGeom>
                  </pic:spPr>
                </pic:pic>
              </a:graphicData>
            </a:graphic>
          </wp:inline>
        </w:drawing>
      </w:r>
    </w:p>
    <w:p w14:paraId="74E143A7" w14:textId="6A7A281F" w:rsidR="00871CD1" w:rsidRDefault="00871CD1" w:rsidP="000F0350">
      <w:pPr>
        <w:spacing w:after="0" w:line="276" w:lineRule="auto"/>
        <w:jc w:val="center"/>
        <w:rPr>
          <w:rFonts w:ascii="Times New Roman" w:hAnsi="Times New Roman" w:cs="Times New Roman"/>
          <w:sz w:val="24"/>
          <w:szCs w:val="24"/>
        </w:rPr>
      </w:pPr>
      <w:r w:rsidRPr="00752E4C">
        <w:rPr>
          <w:rFonts w:ascii="Times New Roman" w:hAnsi="Times New Roman" w:cs="Times New Roman"/>
          <w:sz w:val="24"/>
          <w:szCs w:val="24"/>
        </w:rPr>
        <w:t>Figure 4. Phosphorus adsorption via ligand exchange on aluminium oxides [Brady and Weil, 2008]</w:t>
      </w:r>
    </w:p>
    <w:p w14:paraId="5E29EBD3" w14:textId="77777777" w:rsidR="00EE11A6" w:rsidRDefault="00871CD1" w:rsidP="000F0350">
      <w:pPr>
        <w:spacing w:after="0" w:line="276" w:lineRule="auto"/>
        <w:rPr>
          <w:rFonts w:ascii="Times New Roman" w:hAnsi="Times New Roman" w:cs="Times New Roman"/>
          <w:b/>
          <w:bCs/>
          <w:sz w:val="24"/>
          <w:szCs w:val="24"/>
        </w:rPr>
      </w:pPr>
      <w:r w:rsidRPr="00752E4C">
        <w:rPr>
          <w:rFonts w:ascii="Times New Roman" w:hAnsi="Times New Roman" w:cs="Times New Roman"/>
          <w:b/>
          <w:bCs/>
          <w:sz w:val="24"/>
          <w:szCs w:val="24"/>
        </w:rPr>
        <w:t>The occlusion of adsorbed phosphorus</w:t>
      </w:r>
    </w:p>
    <w:p w14:paraId="743DC2F9" w14:textId="5F51BF6F" w:rsidR="00EE11A6" w:rsidRDefault="00EE11A6"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 xml:space="preserve">adsorbed phosphorus can become trapped when iron or aluminium oxide coatings precipitate onto soil mineral surfaces. Once enclosed in this way, the phosphorus is referred to as </w:t>
      </w:r>
      <w:r w:rsidRPr="00CF2FAF">
        <w:rPr>
          <w:rFonts w:ascii="Times New Roman" w:hAnsi="Times New Roman" w:cs="Times New Roman"/>
          <w:sz w:val="24"/>
          <w:szCs w:val="24"/>
        </w:rPr>
        <w:t xml:space="preserve">occluded P </w:t>
      </w:r>
      <w:r w:rsidRPr="002E7EF7">
        <w:rPr>
          <w:rFonts w:ascii="Times New Roman" w:hAnsi="Times New Roman" w:cs="Times New Roman"/>
          <w:sz w:val="24"/>
          <w:szCs w:val="24"/>
        </w:rPr>
        <w:t>(</w:t>
      </w:r>
      <w:proofErr w:type="spellStart"/>
      <w:r w:rsidRPr="002E7EF7">
        <w:rPr>
          <w:rFonts w:ascii="Times New Roman" w:hAnsi="Times New Roman" w:cs="Times New Roman"/>
          <w:sz w:val="24"/>
          <w:szCs w:val="24"/>
        </w:rPr>
        <w:t>Syers</w:t>
      </w:r>
      <w:proofErr w:type="spellEnd"/>
      <w:r w:rsidRPr="002E7EF7">
        <w:rPr>
          <w:rFonts w:ascii="Times New Roman" w:hAnsi="Times New Roman" w:cs="Times New Roman"/>
          <w:sz w:val="24"/>
          <w:szCs w:val="24"/>
        </w:rPr>
        <w:t>, 1983).</w:t>
      </w:r>
    </w:p>
    <w:p w14:paraId="6EDDB6A7" w14:textId="4AB51582" w:rsidR="00EE11A6" w:rsidRDefault="00EE11A6" w:rsidP="000F0350">
      <w:pPr>
        <w:spacing w:after="0" w:line="276" w:lineRule="auto"/>
        <w:ind w:firstLine="720"/>
        <w:jc w:val="center"/>
        <w:rPr>
          <w:rFonts w:ascii="Times New Roman" w:hAnsi="Times New Roman" w:cs="Times New Roman"/>
          <w:b/>
          <w:bCs/>
          <w:sz w:val="24"/>
          <w:szCs w:val="24"/>
        </w:rPr>
      </w:pPr>
      <w:r w:rsidRPr="00752E4C">
        <w:rPr>
          <w:rFonts w:ascii="Times New Roman" w:hAnsi="Times New Roman" w:cs="Times New Roman"/>
          <w:noProof/>
          <w:sz w:val="24"/>
          <w:szCs w:val="24"/>
        </w:rPr>
        <w:drawing>
          <wp:inline distT="0" distB="0" distL="0" distR="0" wp14:anchorId="20070B59" wp14:editId="494B171E">
            <wp:extent cx="3092450" cy="958850"/>
            <wp:effectExtent l="0" t="0" r="0" b="0"/>
            <wp:docPr id="2630660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66058" name="Picture 2630660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2450" cy="958850"/>
                    </a:xfrm>
                    <a:prstGeom prst="rect">
                      <a:avLst/>
                    </a:prstGeom>
                  </pic:spPr>
                </pic:pic>
              </a:graphicData>
            </a:graphic>
          </wp:inline>
        </w:drawing>
      </w:r>
    </w:p>
    <w:p w14:paraId="5ED08E09" w14:textId="77777777" w:rsidR="00EE11A6" w:rsidRDefault="00EE11A6" w:rsidP="000F0350">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sz w:val="24"/>
          <w:szCs w:val="24"/>
        </w:rPr>
        <w:t>Figure 5. The occlusion of adsorbed phosphorus [</w:t>
      </w:r>
      <w:proofErr w:type="spellStart"/>
      <w:r w:rsidRPr="00752E4C">
        <w:rPr>
          <w:rFonts w:ascii="Times New Roman" w:hAnsi="Times New Roman" w:cs="Times New Roman"/>
          <w:sz w:val="24"/>
          <w:szCs w:val="24"/>
        </w:rPr>
        <w:t>Syers</w:t>
      </w:r>
      <w:proofErr w:type="spellEnd"/>
      <w:r w:rsidRPr="00752E4C">
        <w:rPr>
          <w:rFonts w:ascii="Times New Roman" w:hAnsi="Times New Roman" w:cs="Times New Roman"/>
          <w:sz w:val="24"/>
          <w:szCs w:val="24"/>
        </w:rPr>
        <w:t>, 1983]</w:t>
      </w:r>
    </w:p>
    <w:p w14:paraId="2D348F4D" w14:textId="4F83F2FE" w:rsidR="0090276D" w:rsidRDefault="0090276D" w:rsidP="000F0350">
      <w:pPr>
        <w:spacing w:after="0" w:line="276" w:lineRule="auto"/>
        <w:jc w:val="both"/>
        <w:rPr>
          <w:rFonts w:ascii="Times New Roman" w:hAnsi="Times New Roman" w:cs="Times New Roman"/>
          <w:b/>
          <w:bCs/>
          <w:sz w:val="24"/>
          <w:szCs w:val="24"/>
        </w:rPr>
      </w:pPr>
      <w:r w:rsidRPr="0090276D">
        <w:rPr>
          <w:rFonts w:ascii="Times New Roman" w:hAnsi="Times New Roman" w:cs="Times New Roman"/>
          <w:b/>
          <w:bCs/>
          <w:sz w:val="24"/>
          <w:szCs w:val="24"/>
        </w:rPr>
        <w:lastRenderedPageBreak/>
        <w:t>Phosphorus use efficiency and accumulation of phosphorus</w:t>
      </w:r>
      <w:r w:rsidR="00402D91">
        <w:rPr>
          <w:rFonts w:ascii="Times New Roman" w:hAnsi="Times New Roman" w:cs="Times New Roman"/>
          <w:b/>
          <w:bCs/>
          <w:sz w:val="24"/>
          <w:szCs w:val="24"/>
        </w:rPr>
        <w:t>:</w:t>
      </w:r>
    </w:p>
    <w:p w14:paraId="71447191" w14:textId="439F8A26" w:rsidR="00402D91" w:rsidRDefault="00402D91" w:rsidP="000F0350">
      <w:pPr>
        <w:spacing w:after="0" w:line="276" w:lineRule="auto"/>
        <w:ind w:firstLine="720"/>
        <w:jc w:val="both"/>
        <w:rPr>
          <w:rFonts w:ascii="Times New Roman" w:hAnsi="Times New Roman" w:cs="Times New Roman"/>
          <w:sz w:val="24"/>
          <w:szCs w:val="24"/>
        </w:rPr>
      </w:pPr>
      <w:r w:rsidRPr="00402D91">
        <w:rPr>
          <w:rFonts w:ascii="Times New Roman" w:hAnsi="Times New Roman" w:cs="Times New Roman"/>
          <w:sz w:val="24"/>
          <w:szCs w:val="24"/>
        </w:rPr>
        <w:t>The widespread use of phosphorus (P) fertilizers has been central to boosting crop yields, but their efficiency is relatively poor, with crops typically absorbing only 1</w:t>
      </w:r>
      <w:r>
        <w:rPr>
          <w:rFonts w:ascii="Times New Roman" w:hAnsi="Times New Roman" w:cs="Times New Roman"/>
          <w:sz w:val="24"/>
          <w:szCs w:val="24"/>
        </w:rPr>
        <w:t>8</w:t>
      </w:r>
      <w:r w:rsidRPr="00402D91">
        <w:rPr>
          <w:rFonts w:ascii="Times New Roman" w:hAnsi="Times New Roman" w:cs="Times New Roman"/>
          <w:sz w:val="24"/>
          <w:szCs w:val="24"/>
        </w:rPr>
        <w:t>–2</w:t>
      </w:r>
      <w:r>
        <w:rPr>
          <w:rFonts w:ascii="Times New Roman" w:hAnsi="Times New Roman" w:cs="Times New Roman"/>
          <w:sz w:val="24"/>
          <w:szCs w:val="24"/>
        </w:rPr>
        <w:t>0</w:t>
      </w:r>
      <w:r w:rsidRPr="00402D91">
        <w:rPr>
          <w:rFonts w:ascii="Times New Roman" w:hAnsi="Times New Roman" w:cs="Times New Roman"/>
          <w:sz w:val="24"/>
          <w:szCs w:val="24"/>
        </w:rPr>
        <w:t>% of the applied P in the year of use (</w:t>
      </w:r>
      <w:proofErr w:type="spellStart"/>
      <w:r w:rsidRPr="00402D91">
        <w:rPr>
          <w:rFonts w:ascii="Times New Roman" w:hAnsi="Times New Roman" w:cs="Times New Roman"/>
          <w:sz w:val="24"/>
          <w:szCs w:val="24"/>
        </w:rPr>
        <w:t>Sattari</w:t>
      </w:r>
      <w:proofErr w:type="spellEnd"/>
      <w:r w:rsidRPr="00402D91">
        <w:rPr>
          <w:rFonts w:ascii="Times New Roman" w:hAnsi="Times New Roman" w:cs="Times New Roman"/>
          <w:sz w:val="24"/>
          <w:szCs w:val="24"/>
        </w:rPr>
        <w:t xml:space="preserve"> </w:t>
      </w:r>
      <w:r w:rsidRPr="00402D91">
        <w:rPr>
          <w:rFonts w:ascii="Times New Roman" w:hAnsi="Times New Roman" w:cs="Times New Roman"/>
          <w:i/>
          <w:iCs/>
          <w:sz w:val="24"/>
          <w:szCs w:val="24"/>
        </w:rPr>
        <w:t>et al.,</w:t>
      </w:r>
      <w:r w:rsidRPr="00402D91">
        <w:rPr>
          <w:rFonts w:ascii="Times New Roman" w:hAnsi="Times New Roman" w:cs="Times New Roman"/>
          <w:sz w:val="24"/>
          <w:szCs w:val="24"/>
        </w:rPr>
        <w:t xml:space="preserve"> 2012). The remainder is largely immobilized in the soil through sorption and precipitation, leading to the gradual build-up of legacy P. This creates a two</w:t>
      </w:r>
      <w:r>
        <w:rPr>
          <w:rFonts w:ascii="Times New Roman" w:hAnsi="Times New Roman" w:cs="Times New Roman"/>
          <w:sz w:val="24"/>
          <w:szCs w:val="24"/>
        </w:rPr>
        <w:t>f</w:t>
      </w:r>
      <w:r w:rsidRPr="00402D91">
        <w:rPr>
          <w:rFonts w:ascii="Times New Roman" w:hAnsi="Times New Roman" w:cs="Times New Roman"/>
          <w:sz w:val="24"/>
          <w:szCs w:val="24"/>
        </w:rPr>
        <w:t>old problem</w:t>
      </w:r>
      <w:r>
        <w:rPr>
          <w:rFonts w:ascii="Times New Roman" w:hAnsi="Times New Roman" w:cs="Times New Roman"/>
          <w:sz w:val="24"/>
          <w:szCs w:val="24"/>
        </w:rPr>
        <w:t xml:space="preserve"> like, </w:t>
      </w:r>
      <w:r w:rsidRPr="00402D91">
        <w:rPr>
          <w:rFonts w:ascii="Times New Roman" w:hAnsi="Times New Roman" w:cs="Times New Roman"/>
          <w:sz w:val="24"/>
          <w:szCs w:val="24"/>
        </w:rPr>
        <w:t xml:space="preserve">while soils may contain substantial total P reserves, much of it remains inaccessible to plants and excess P can be lost through runoff and erosion, contributing to eutrophication in aquatic systems (Rowe </w:t>
      </w:r>
      <w:r w:rsidRPr="00402D91">
        <w:rPr>
          <w:rFonts w:ascii="Times New Roman" w:hAnsi="Times New Roman" w:cs="Times New Roman"/>
          <w:i/>
          <w:iCs/>
          <w:sz w:val="24"/>
          <w:szCs w:val="24"/>
        </w:rPr>
        <w:t>et al.,</w:t>
      </w:r>
      <w:r w:rsidRPr="00402D91">
        <w:rPr>
          <w:rFonts w:ascii="Times New Roman" w:hAnsi="Times New Roman" w:cs="Times New Roman"/>
          <w:sz w:val="24"/>
          <w:szCs w:val="24"/>
        </w:rPr>
        <w:t xml:space="preserve"> 2016). Addressing this issue requires improving phosphorus-use efficiency by enhancing crop uptake and developing approaches to better mobilize and utilize legacy P reserves.</w:t>
      </w:r>
    </w:p>
    <w:p w14:paraId="6AB56F0D" w14:textId="1F6F85D8" w:rsidR="00A103EB" w:rsidRDefault="00A103EB" w:rsidP="000F0350">
      <w:pPr>
        <w:spacing w:after="0" w:line="276" w:lineRule="auto"/>
        <w:jc w:val="both"/>
        <w:rPr>
          <w:rFonts w:ascii="Times New Roman" w:hAnsi="Times New Roman" w:cs="Times New Roman"/>
          <w:b/>
          <w:bCs/>
          <w:sz w:val="24"/>
          <w:szCs w:val="24"/>
        </w:rPr>
      </w:pPr>
      <w:r w:rsidRPr="00DB1375">
        <w:rPr>
          <w:rFonts w:ascii="Times New Roman" w:hAnsi="Times New Roman" w:cs="Times New Roman"/>
          <w:b/>
          <w:bCs/>
          <w:sz w:val="24"/>
          <w:szCs w:val="24"/>
        </w:rPr>
        <w:t>Factor influencing Phosphorus dynamics</w:t>
      </w:r>
      <w:r>
        <w:rPr>
          <w:rFonts w:ascii="Times New Roman" w:hAnsi="Times New Roman" w:cs="Times New Roman"/>
          <w:b/>
          <w:bCs/>
          <w:sz w:val="24"/>
          <w:szCs w:val="24"/>
        </w:rPr>
        <w:t xml:space="preserve">: </w:t>
      </w:r>
    </w:p>
    <w:p w14:paraId="1645045C" w14:textId="77777777" w:rsidR="00A103EB" w:rsidRPr="00752E4C" w:rsidRDefault="00A103EB"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As discussed in the previous section, P gets transformed and fixed into less available P forms in the soil. A number of factors that involved in these transformations which are discussed in this section:</w:t>
      </w:r>
    </w:p>
    <w:p w14:paraId="379C05AC" w14:textId="1042DE43" w:rsidR="00A103EB" w:rsidRDefault="00A103EB" w:rsidP="000F0350">
      <w:pPr>
        <w:spacing w:after="0" w:line="276" w:lineRule="auto"/>
        <w:jc w:val="both"/>
        <w:rPr>
          <w:rFonts w:ascii="Times New Roman" w:hAnsi="Times New Roman" w:cs="Times New Roman"/>
          <w:b/>
          <w:bCs/>
          <w:sz w:val="24"/>
          <w:szCs w:val="24"/>
        </w:rPr>
      </w:pPr>
      <w:r w:rsidRPr="00A103EB">
        <w:rPr>
          <w:rFonts w:ascii="Times New Roman" w:hAnsi="Times New Roman" w:cs="Times New Roman"/>
          <w:b/>
          <w:bCs/>
          <w:sz w:val="24"/>
          <w:szCs w:val="24"/>
        </w:rPr>
        <w:t>pH</w:t>
      </w:r>
      <w:r>
        <w:rPr>
          <w:rFonts w:ascii="Times New Roman" w:hAnsi="Times New Roman" w:cs="Times New Roman"/>
          <w:b/>
          <w:bCs/>
          <w:sz w:val="24"/>
          <w:szCs w:val="24"/>
        </w:rPr>
        <w:t>:</w:t>
      </w:r>
    </w:p>
    <w:p w14:paraId="187B483C" w14:textId="7A65F2D7" w:rsidR="00A103EB" w:rsidRDefault="008F35AA" w:rsidP="000F0350">
      <w:pPr>
        <w:spacing w:after="0" w:line="276" w:lineRule="auto"/>
        <w:ind w:firstLine="720"/>
        <w:jc w:val="both"/>
        <w:rPr>
          <w:rFonts w:ascii="Times New Roman" w:hAnsi="Times New Roman" w:cs="Times New Roman"/>
          <w:sz w:val="24"/>
          <w:szCs w:val="24"/>
        </w:rPr>
      </w:pPr>
      <w:r w:rsidRPr="009C0B35">
        <w:rPr>
          <w:rFonts w:ascii="Times New Roman" w:hAnsi="Times New Roman" w:cs="Times New Roman"/>
          <w:sz w:val="24"/>
          <w:szCs w:val="24"/>
        </w:rPr>
        <w:t>Soil pH plays a critical role in regulating phosphorus (P) availability to plants. In general, the relative availability of P species follows the trend H₂PO₄⁻ &gt; HPO₄²⁻ &gt; PO₄³⁻, though this order varies with soil pH (</w:t>
      </w:r>
      <w:proofErr w:type="spellStart"/>
      <w:r w:rsidRPr="009C0B35">
        <w:rPr>
          <w:rFonts w:ascii="Times New Roman" w:hAnsi="Times New Roman" w:cs="Times New Roman"/>
          <w:sz w:val="24"/>
          <w:szCs w:val="24"/>
        </w:rPr>
        <w:t>Havlin</w:t>
      </w:r>
      <w:proofErr w:type="spellEnd"/>
      <w:r w:rsidRPr="009C0B35">
        <w:rPr>
          <w:rFonts w:ascii="Times New Roman" w:hAnsi="Times New Roman" w:cs="Times New Roman"/>
          <w:sz w:val="24"/>
          <w:szCs w:val="24"/>
        </w:rPr>
        <w:t xml:space="preserve"> </w:t>
      </w:r>
      <w:r w:rsidRPr="006744E4">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6744E4">
        <w:rPr>
          <w:rFonts w:ascii="Times New Roman" w:hAnsi="Times New Roman" w:cs="Times New Roman"/>
          <w:sz w:val="24"/>
          <w:szCs w:val="24"/>
        </w:rPr>
        <w:t>13</w:t>
      </w:r>
      <w:r w:rsidRPr="009C0B35">
        <w:rPr>
          <w:rFonts w:ascii="Times New Roman" w:hAnsi="Times New Roman" w:cs="Times New Roman"/>
          <w:sz w:val="24"/>
          <w:szCs w:val="24"/>
        </w:rPr>
        <w:t>). At near-neutral pH (~7.2), the monovalent (H₂PO₄⁻) and divalent (HPO₄²⁻) orthophosphate species occur in approximately equal proportions.</w:t>
      </w:r>
      <w:r>
        <w:rPr>
          <w:rFonts w:ascii="Times New Roman" w:hAnsi="Times New Roman" w:cs="Times New Roman"/>
          <w:sz w:val="24"/>
          <w:szCs w:val="24"/>
        </w:rPr>
        <w:t xml:space="preserve"> </w:t>
      </w:r>
      <w:r w:rsidRPr="00DB39EB">
        <w:rPr>
          <w:rFonts w:ascii="Times New Roman" w:hAnsi="Times New Roman" w:cs="Times New Roman"/>
          <w:sz w:val="24"/>
          <w:szCs w:val="24"/>
        </w:rPr>
        <w:t>P availability is highest at near-neutral soil pH, where both adsorption and precipitation processes are minimized</w:t>
      </w:r>
      <w:r>
        <w:rPr>
          <w:rFonts w:ascii="Times New Roman" w:hAnsi="Times New Roman" w:cs="Times New Roman"/>
          <w:sz w:val="24"/>
          <w:szCs w:val="24"/>
        </w:rPr>
        <w:t xml:space="preserve"> </w:t>
      </w:r>
      <w:r w:rsidRPr="00DB39EB">
        <w:rPr>
          <w:rFonts w:ascii="Times New Roman" w:hAnsi="Times New Roman" w:cs="Times New Roman"/>
          <w:sz w:val="24"/>
          <w:szCs w:val="24"/>
        </w:rPr>
        <w:t xml:space="preserve">(Mishra </w:t>
      </w:r>
      <w:r w:rsidRPr="00D27F08">
        <w:rPr>
          <w:rFonts w:ascii="Times New Roman" w:hAnsi="Times New Roman" w:cs="Times New Roman"/>
          <w:i/>
          <w:iCs/>
          <w:sz w:val="24"/>
          <w:szCs w:val="24"/>
        </w:rPr>
        <w:t>et al.,</w:t>
      </w:r>
      <w:r w:rsidRPr="00DB39EB">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DB39EB">
        <w:rPr>
          <w:rFonts w:ascii="Times New Roman" w:hAnsi="Times New Roman" w:cs="Times New Roman"/>
          <w:sz w:val="24"/>
          <w:szCs w:val="24"/>
        </w:rPr>
        <w:t xml:space="preserve">Blaise </w:t>
      </w:r>
      <w:r w:rsidRPr="00D27F08">
        <w:rPr>
          <w:rFonts w:ascii="Times New Roman" w:hAnsi="Times New Roman" w:cs="Times New Roman"/>
          <w:i/>
          <w:iCs/>
          <w:sz w:val="24"/>
          <w:szCs w:val="24"/>
        </w:rPr>
        <w:t>et al.,</w:t>
      </w:r>
      <w:r w:rsidRPr="00DB39EB">
        <w:rPr>
          <w:rFonts w:ascii="Times New Roman" w:hAnsi="Times New Roman" w:cs="Times New Roman"/>
          <w:sz w:val="24"/>
          <w:szCs w:val="24"/>
        </w:rPr>
        <w:t xml:space="preserve"> 2018).</w:t>
      </w:r>
    </w:p>
    <w:p w14:paraId="5A9EB30D" w14:textId="33ED3214" w:rsidR="008F35AA" w:rsidRDefault="008F35AA" w:rsidP="000F0350">
      <w:pPr>
        <w:spacing w:after="0" w:line="276" w:lineRule="auto"/>
        <w:ind w:firstLine="720"/>
        <w:jc w:val="both"/>
        <w:rPr>
          <w:rFonts w:ascii="Times New Roman" w:hAnsi="Times New Roman" w:cs="Times New Roman"/>
          <w:b/>
          <w:bCs/>
          <w:sz w:val="24"/>
          <w:szCs w:val="24"/>
        </w:rPr>
      </w:pPr>
      <w:r w:rsidRPr="00752E4C">
        <w:rPr>
          <w:rFonts w:ascii="Times New Roman" w:hAnsi="Times New Roman" w:cs="Times New Roman"/>
          <w:noProof/>
          <w:sz w:val="24"/>
          <w:szCs w:val="24"/>
        </w:rPr>
        <w:drawing>
          <wp:inline distT="0" distB="0" distL="0" distR="0" wp14:anchorId="2DA6FF96" wp14:editId="7AA7DA8E">
            <wp:extent cx="3971364" cy="1837690"/>
            <wp:effectExtent l="0" t="0" r="0" b="0"/>
            <wp:docPr id="1314138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38746" name="Picture 1314138746"/>
                    <pic:cNvPicPr/>
                  </pic:nvPicPr>
                  <pic:blipFill>
                    <a:blip r:embed="rId13">
                      <a:extLst>
                        <a:ext uri="{28A0092B-C50C-407E-A947-70E740481C1C}">
                          <a14:useLocalDpi xmlns:a14="http://schemas.microsoft.com/office/drawing/2010/main" val="0"/>
                        </a:ext>
                      </a:extLst>
                    </a:blip>
                    <a:stretch>
                      <a:fillRect/>
                    </a:stretch>
                  </pic:blipFill>
                  <pic:spPr>
                    <a:xfrm>
                      <a:off x="0" y="0"/>
                      <a:ext cx="3990869" cy="1846716"/>
                    </a:xfrm>
                    <a:prstGeom prst="rect">
                      <a:avLst/>
                    </a:prstGeom>
                  </pic:spPr>
                </pic:pic>
              </a:graphicData>
            </a:graphic>
          </wp:inline>
        </w:drawing>
      </w:r>
    </w:p>
    <w:p w14:paraId="55FE3E25" w14:textId="77777777" w:rsidR="008F35AA" w:rsidRDefault="008F35AA" w:rsidP="000F035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6: Relation of pH with mole fraction of total P</w:t>
      </w:r>
    </w:p>
    <w:p w14:paraId="3EA5F6C3" w14:textId="08EAF857" w:rsidR="008F35AA" w:rsidRPr="008F35AA" w:rsidRDefault="008F35AA" w:rsidP="000F0350">
      <w:pPr>
        <w:spacing w:after="0" w:line="276" w:lineRule="auto"/>
        <w:rPr>
          <w:rFonts w:ascii="Times New Roman" w:hAnsi="Times New Roman" w:cs="Times New Roman"/>
          <w:sz w:val="24"/>
          <w:szCs w:val="24"/>
        </w:rPr>
      </w:pPr>
      <w:r w:rsidRPr="008F35AA">
        <w:rPr>
          <w:rFonts w:ascii="Times New Roman" w:hAnsi="Times New Roman" w:cs="Times New Roman"/>
          <w:b/>
          <w:bCs/>
          <w:sz w:val="24"/>
          <w:szCs w:val="24"/>
        </w:rPr>
        <w:t>Cation/Anion effects</w:t>
      </w:r>
      <w:r>
        <w:rPr>
          <w:rFonts w:ascii="Times New Roman" w:hAnsi="Times New Roman" w:cs="Times New Roman"/>
          <w:b/>
          <w:bCs/>
          <w:sz w:val="24"/>
          <w:szCs w:val="24"/>
        </w:rPr>
        <w:t>:</w:t>
      </w:r>
    </w:p>
    <w:p w14:paraId="559B40A3" w14:textId="2FA4D9AB" w:rsidR="008F35AA" w:rsidRPr="0064576B" w:rsidRDefault="008F35AA" w:rsidP="000F0350">
      <w:pPr>
        <w:spacing w:after="0" w:line="276" w:lineRule="auto"/>
        <w:ind w:firstLine="720"/>
        <w:jc w:val="both"/>
      </w:pPr>
      <w:r w:rsidRPr="00D27F08">
        <w:rPr>
          <w:rFonts w:ascii="Times New Roman" w:hAnsi="Times New Roman" w:cs="Times New Roman"/>
          <w:sz w:val="24"/>
          <w:szCs w:val="24"/>
        </w:rPr>
        <w:t>Soils with higher concentrations of di- and tri-valent cations (</w:t>
      </w:r>
      <w:r w:rsidRPr="005D37D0">
        <w:rPr>
          <w:rFonts w:ascii="Times New Roman" w:hAnsi="Times New Roman" w:cs="Times New Roman"/>
          <w:i/>
          <w:iCs/>
          <w:sz w:val="24"/>
          <w:szCs w:val="24"/>
        </w:rPr>
        <w:t>e.g.</w:t>
      </w:r>
      <w:r w:rsidRPr="00D27F08">
        <w:rPr>
          <w:rFonts w:ascii="Times New Roman" w:hAnsi="Times New Roman" w:cs="Times New Roman"/>
          <w:sz w:val="24"/>
          <w:szCs w:val="24"/>
        </w:rPr>
        <w:t xml:space="preserve"> Ca²⁺, Mg²⁺, Al³⁺, Fe³⁺) generally exhibit greater P-fixation capacity compared to those dominated by monovalent cations. As a result, phosphorus availability to plants is reduced</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(Blaise </w:t>
      </w:r>
      <w:r w:rsidRPr="004845E3">
        <w:rPr>
          <w:rFonts w:ascii="Times New Roman" w:hAnsi="Times New Roman" w:cs="Times New Roman"/>
          <w:i/>
          <w:iCs/>
          <w:sz w:val="24"/>
          <w:szCs w:val="24"/>
        </w:rPr>
        <w:t xml:space="preserve">et al., </w:t>
      </w:r>
      <w:r w:rsidRPr="0064576B">
        <w:rPr>
          <w:rFonts w:ascii="Times New Roman" w:hAnsi="Times New Roman" w:cs="Times New Roman"/>
          <w:sz w:val="24"/>
          <w:szCs w:val="24"/>
        </w:rPr>
        <w:t>2018).</w:t>
      </w:r>
    </w:p>
    <w:p w14:paraId="6E1AFE71" w14:textId="59E437E3" w:rsidR="00A103EB"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Soil texture</w:t>
      </w:r>
      <w:r>
        <w:rPr>
          <w:rFonts w:ascii="Times New Roman" w:hAnsi="Times New Roman" w:cs="Times New Roman"/>
          <w:b/>
          <w:bCs/>
          <w:sz w:val="24"/>
          <w:szCs w:val="24"/>
        </w:rPr>
        <w:t>:</w:t>
      </w:r>
    </w:p>
    <w:p w14:paraId="554C67F4" w14:textId="623F5268"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Soils with finer texture are generally more prone to phosphorus fixation than coarse-textured soils, as the extent of fixation is strongly influenced by clay content.</w:t>
      </w:r>
      <w:r>
        <w:rPr>
          <w:rFonts w:ascii="Times New Roman" w:hAnsi="Times New Roman" w:cs="Times New Roman"/>
          <w:sz w:val="24"/>
          <w:szCs w:val="24"/>
        </w:rPr>
        <w:t xml:space="preserve"> </w:t>
      </w:r>
      <w:r w:rsidRPr="0064576B">
        <w:rPr>
          <w:rFonts w:ascii="Times New Roman" w:hAnsi="Times New Roman" w:cs="Times New Roman"/>
          <w:sz w:val="24"/>
          <w:szCs w:val="24"/>
        </w:rPr>
        <w:t>The mechanism of fixation in clay-rich soils occurs primarily through two pathways: (</w:t>
      </w:r>
      <w:proofErr w:type="spellStart"/>
      <w:r w:rsidRPr="0064576B">
        <w:rPr>
          <w:rFonts w:ascii="Times New Roman" w:hAnsi="Times New Roman" w:cs="Times New Roman"/>
          <w:sz w:val="24"/>
          <w:szCs w:val="24"/>
        </w:rPr>
        <w:t>i</w:t>
      </w:r>
      <w:proofErr w:type="spellEnd"/>
      <w:r w:rsidRPr="0064576B">
        <w:rPr>
          <w:rFonts w:ascii="Times New Roman" w:hAnsi="Times New Roman" w:cs="Times New Roman"/>
          <w:sz w:val="24"/>
          <w:szCs w:val="24"/>
        </w:rPr>
        <w:t xml:space="preserve">) adsorption of phosphate ions onto the positively charged edges of clay minerals and (ii) specific adsorption by the oxides of Fe and Al associated with clay surfaces (Blaise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2018).</w:t>
      </w:r>
    </w:p>
    <w:p w14:paraId="0D137206" w14:textId="19FC7821"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Hydrous oxides of Fe/Al</w:t>
      </w:r>
      <w:r>
        <w:rPr>
          <w:rFonts w:ascii="Times New Roman" w:hAnsi="Times New Roman" w:cs="Times New Roman"/>
          <w:b/>
          <w:bCs/>
          <w:sz w:val="24"/>
          <w:szCs w:val="24"/>
        </w:rPr>
        <w:t>:</w:t>
      </w:r>
    </w:p>
    <w:p w14:paraId="63C3854C" w14:textId="7388BC84"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Fe/Al oxides and hydrous oxides are abundant in acidic soils and their presence is primarily responsible for the high phosphorus (P) retention observed in these soils.</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The active forms of Al and Fe are commonly associated with both organic fractions (mainly Al–humus complexes) and mineral fractions (such as ferrihydrite). These oxidized secondary minerals strongly interact with phosphate </w:t>
      </w:r>
      <w:r w:rsidRPr="0064576B">
        <w:rPr>
          <w:rFonts w:ascii="Times New Roman" w:hAnsi="Times New Roman" w:cs="Times New Roman"/>
          <w:sz w:val="24"/>
          <w:szCs w:val="24"/>
        </w:rPr>
        <w:lastRenderedPageBreak/>
        <w:t>ions, binding them either through adsorption or precipitation reactions. As a result, P becomes temporarily unavailable to plants and microbes</w:t>
      </w:r>
      <w:r>
        <w:rPr>
          <w:rFonts w:ascii="Times New Roman" w:hAnsi="Times New Roman" w:cs="Times New Roman"/>
          <w:sz w:val="24"/>
          <w:szCs w:val="24"/>
        </w:rPr>
        <w:t xml:space="preserve"> </w:t>
      </w:r>
      <w:r w:rsidRPr="009C0B35">
        <w:rPr>
          <w:rFonts w:ascii="Times New Roman" w:hAnsi="Times New Roman" w:cs="Times New Roman"/>
          <w:sz w:val="24"/>
          <w:szCs w:val="24"/>
        </w:rPr>
        <w:t>(</w:t>
      </w:r>
      <w:proofErr w:type="spellStart"/>
      <w:r w:rsidRPr="009C0B35">
        <w:rPr>
          <w:rFonts w:ascii="Times New Roman" w:hAnsi="Times New Roman" w:cs="Times New Roman"/>
          <w:sz w:val="24"/>
          <w:szCs w:val="24"/>
        </w:rPr>
        <w:t>Havlin</w:t>
      </w:r>
      <w:proofErr w:type="spellEnd"/>
      <w:r w:rsidRPr="009C0B35">
        <w:rPr>
          <w:rFonts w:ascii="Times New Roman" w:hAnsi="Times New Roman" w:cs="Times New Roman"/>
          <w:sz w:val="24"/>
          <w:szCs w:val="24"/>
        </w:rPr>
        <w:t xml:space="preserve"> </w:t>
      </w:r>
      <w:r w:rsidRPr="004845E3">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5D37D0">
        <w:rPr>
          <w:rFonts w:ascii="Times New Roman" w:hAnsi="Times New Roman" w:cs="Times New Roman"/>
          <w:sz w:val="24"/>
          <w:szCs w:val="24"/>
        </w:rPr>
        <w:t>14</w:t>
      </w:r>
      <w:r w:rsidRPr="009C0B35">
        <w:rPr>
          <w:rFonts w:ascii="Times New Roman" w:hAnsi="Times New Roman" w:cs="Times New Roman"/>
          <w:sz w:val="24"/>
          <w:szCs w:val="24"/>
        </w:rPr>
        <w:t>).</w:t>
      </w:r>
    </w:p>
    <w:p w14:paraId="763C367A" w14:textId="3E68FA9A"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Calcium carbonate</w:t>
      </w:r>
      <w:r>
        <w:rPr>
          <w:rFonts w:ascii="Times New Roman" w:hAnsi="Times New Roman" w:cs="Times New Roman"/>
          <w:b/>
          <w:bCs/>
          <w:sz w:val="24"/>
          <w:szCs w:val="24"/>
        </w:rPr>
        <w:t>:</w:t>
      </w:r>
    </w:p>
    <w:p w14:paraId="533655C2" w14:textId="7DBF1404" w:rsidR="008F35AA" w:rsidRDefault="008F35AA" w:rsidP="000F0350">
      <w:pPr>
        <w:spacing w:after="0" w:line="276" w:lineRule="auto"/>
        <w:ind w:firstLine="720"/>
        <w:jc w:val="both"/>
        <w:rPr>
          <w:rFonts w:ascii="Times New Roman" w:hAnsi="Times New Roman" w:cs="Times New Roman"/>
          <w:sz w:val="24"/>
          <w:szCs w:val="24"/>
        </w:rPr>
      </w:pPr>
      <w:r w:rsidRPr="009C0B35">
        <w:rPr>
          <w:rFonts w:ascii="Times New Roman" w:hAnsi="Times New Roman" w:cs="Times New Roman"/>
          <w:sz w:val="24"/>
          <w:szCs w:val="24"/>
        </w:rPr>
        <w:t>In calcium-rich calcareous soils, the solubility of phosphorus (P) is largely governed by reactions with calcium compounds. Much of the P becomes fixed either through the formation of dicalcium phosphate or by attaching to calcite surfaces, where it forms stable calcium–carbonate–phosphate complexes</w:t>
      </w:r>
      <w:r>
        <w:rPr>
          <w:rFonts w:ascii="Times New Roman" w:hAnsi="Times New Roman" w:cs="Times New Roman"/>
          <w:sz w:val="24"/>
          <w:szCs w:val="24"/>
        </w:rPr>
        <w:t xml:space="preserve"> </w:t>
      </w:r>
      <w:r w:rsidRPr="009C0B35">
        <w:rPr>
          <w:rFonts w:ascii="Times New Roman" w:hAnsi="Times New Roman" w:cs="Times New Roman"/>
          <w:sz w:val="24"/>
          <w:szCs w:val="24"/>
        </w:rPr>
        <w:t>(</w:t>
      </w:r>
      <w:proofErr w:type="spellStart"/>
      <w:r w:rsidRPr="009C0B35">
        <w:rPr>
          <w:rFonts w:ascii="Times New Roman" w:hAnsi="Times New Roman" w:cs="Times New Roman"/>
          <w:sz w:val="24"/>
          <w:szCs w:val="24"/>
        </w:rPr>
        <w:t>Havlin</w:t>
      </w:r>
      <w:proofErr w:type="spellEnd"/>
      <w:r w:rsidRPr="009C0B35">
        <w:rPr>
          <w:rFonts w:ascii="Times New Roman" w:hAnsi="Times New Roman" w:cs="Times New Roman"/>
          <w:sz w:val="24"/>
          <w:szCs w:val="24"/>
        </w:rPr>
        <w:t xml:space="preserve"> </w:t>
      </w:r>
      <w:r w:rsidRPr="004845E3">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29260C">
        <w:rPr>
          <w:rFonts w:ascii="Times New Roman" w:hAnsi="Times New Roman" w:cs="Times New Roman"/>
          <w:sz w:val="24"/>
          <w:szCs w:val="24"/>
        </w:rPr>
        <w:t>14</w:t>
      </w:r>
      <w:r w:rsidRPr="009C0B35">
        <w:rPr>
          <w:rFonts w:ascii="Times New Roman" w:hAnsi="Times New Roman" w:cs="Times New Roman"/>
          <w:sz w:val="24"/>
          <w:szCs w:val="24"/>
        </w:rPr>
        <w:t>).</w:t>
      </w:r>
    </w:p>
    <w:p w14:paraId="024DEA31" w14:textId="3EC2FD8D"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Silicate minerals</w:t>
      </w:r>
      <w:r>
        <w:rPr>
          <w:rFonts w:ascii="Times New Roman" w:hAnsi="Times New Roman" w:cs="Times New Roman"/>
          <w:b/>
          <w:bCs/>
          <w:sz w:val="24"/>
          <w:szCs w:val="24"/>
        </w:rPr>
        <w:t>:</w:t>
      </w:r>
    </w:p>
    <w:p w14:paraId="027F34FC" w14:textId="313F378A"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 xml:space="preserve">Soils formed from volcanic ash, such as </w:t>
      </w:r>
      <w:proofErr w:type="spellStart"/>
      <w:r w:rsidRPr="0064576B">
        <w:rPr>
          <w:rFonts w:ascii="Times New Roman" w:hAnsi="Times New Roman" w:cs="Times New Roman"/>
          <w:sz w:val="24"/>
          <w:szCs w:val="24"/>
        </w:rPr>
        <w:t>Andisols</w:t>
      </w:r>
      <w:proofErr w:type="spellEnd"/>
      <w:r w:rsidRPr="0064576B">
        <w:rPr>
          <w:rFonts w:ascii="Times New Roman" w:hAnsi="Times New Roman" w:cs="Times New Roman"/>
          <w:sz w:val="24"/>
          <w:szCs w:val="24"/>
        </w:rPr>
        <w:t xml:space="preserve">, have an exceptionally high capacity to retain phosphorus (P) (Mishra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 Among clay minerals, kaolinitic clays fix more P than smectite or montmorillonite clays. This is because kaolinite has variable charges, particularly along its crystal edges, which provide favourable sites for phosphate binding</w:t>
      </w:r>
      <w:r w:rsidR="009250F1">
        <w:rPr>
          <w:rFonts w:ascii="Times New Roman" w:hAnsi="Times New Roman" w:cs="Times New Roman"/>
          <w:sz w:val="24"/>
          <w:szCs w:val="24"/>
        </w:rPr>
        <w:t xml:space="preserve"> </w:t>
      </w:r>
      <w:r w:rsidR="009250F1" w:rsidRPr="0064576B">
        <w:rPr>
          <w:rFonts w:ascii="Times New Roman" w:hAnsi="Times New Roman" w:cs="Times New Roman"/>
          <w:sz w:val="24"/>
          <w:szCs w:val="24"/>
        </w:rPr>
        <w:t xml:space="preserve">(Blaise </w:t>
      </w:r>
      <w:r w:rsidR="009250F1" w:rsidRPr="004845E3">
        <w:rPr>
          <w:rFonts w:ascii="Times New Roman" w:hAnsi="Times New Roman" w:cs="Times New Roman"/>
          <w:i/>
          <w:iCs/>
          <w:sz w:val="24"/>
          <w:szCs w:val="24"/>
        </w:rPr>
        <w:t>et al.,</w:t>
      </w:r>
      <w:r w:rsidR="009250F1" w:rsidRPr="0064576B">
        <w:rPr>
          <w:rFonts w:ascii="Times New Roman" w:hAnsi="Times New Roman" w:cs="Times New Roman"/>
          <w:sz w:val="24"/>
          <w:szCs w:val="24"/>
        </w:rPr>
        <w:t xml:space="preserve"> 2018)</w:t>
      </w:r>
      <w:r w:rsidR="009250F1">
        <w:rPr>
          <w:rFonts w:ascii="Times New Roman" w:hAnsi="Times New Roman" w:cs="Times New Roman"/>
          <w:sz w:val="24"/>
          <w:szCs w:val="24"/>
        </w:rPr>
        <w:t>.</w:t>
      </w:r>
    </w:p>
    <w:p w14:paraId="11A7EF8E" w14:textId="29D893EC"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Soil organic matter (SOM)</w:t>
      </w:r>
      <w:r>
        <w:rPr>
          <w:rFonts w:ascii="Times New Roman" w:hAnsi="Times New Roman" w:cs="Times New Roman"/>
          <w:b/>
          <w:bCs/>
          <w:sz w:val="24"/>
          <w:szCs w:val="24"/>
        </w:rPr>
        <w:t>:</w:t>
      </w:r>
    </w:p>
    <w:p w14:paraId="130B52AA" w14:textId="07BDABB2"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 organic matter (SOM) is the main reservoir of organic phosphorus (P) in soils.</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This is because organic matter decomposition releases different organic anions that can bind with Fe and Al, forming stable complexes. These complexes prevent Fe and Al from reacting with phosphate ions, thereby reducing the formation of non-labile (unavailable) P and helping maintain P in more available forms (Mishra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w:t>
      </w:r>
    </w:p>
    <w:p w14:paraId="06817C77" w14:textId="69DBA1BC"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Microbial biomass</w:t>
      </w:r>
      <w:r>
        <w:rPr>
          <w:rFonts w:ascii="Times New Roman" w:hAnsi="Times New Roman" w:cs="Times New Roman"/>
          <w:b/>
          <w:bCs/>
          <w:sz w:val="24"/>
          <w:szCs w:val="24"/>
        </w:rPr>
        <w:t>:</w:t>
      </w:r>
    </w:p>
    <w:p w14:paraId="3395548A" w14:textId="77777777"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 microbial biomass plays a key role in phosphorus (P) dynamics. First, it acts as the main driver in converting organically bound P into plant-available forms such as solution and labile P. Second, it serves as a reservoir, temporarily storing a significant pool of P within microbial cells. Beyond these direct roles, microbes also influence P availability indirectly—by altering soil pH and releasing organic molecules during the decomposition of organic matter, which can further mobilize P</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w:t>
      </w:r>
    </w:p>
    <w:p w14:paraId="5B40BBC9" w14:textId="1F83CAF3"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Anaerobic condition</w:t>
      </w:r>
      <w:r>
        <w:rPr>
          <w:rFonts w:ascii="Times New Roman" w:hAnsi="Times New Roman" w:cs="Times New Roman"/>
          <w:b/>
          <w:bCs/>
          <w:sz w:val="24"/>
          <w:szCs w:val="24"/>
        </w:rPr>
        <w:t>:</w:t>
      </w:r>
    </w:p>
    <w:p w14:paraId="5C8D19F2" w14:textId="6652F854"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Under waterlogged or anaerobic conditions, phosphorus (P) is often released into the soil solution through the reductive dissolution of ferric hydroxides that hold P. This makes the redox status of a soil a critical factor in determining its ability to retain or release P. Other contributing mechanisms include the dissolution of occluded P, enhanced mineralization of organic P in acidic soils</w:t>
      </w:r>
      <w:r w:rsidR="0029260C">
        <w:rPr>
          <w:rFonts w:ascii="Times New Roman" w:hAnsi="Times New Roman" w:cs="Times New Roman"/>
          <w:sz w:val="24"/>
          <w:szCs w:val="24"/>
        </w:rPr>
        <w:t xml:space="preserve"> </w:t>
      </w:r>
      <w:r w:rsidRPr="0064576B">
        <w:rPr>
          <w:rFonts w:ascii="Times New Roman" w:hAnsi="Times New Roman" w:cs="Times New Roman"/>
          <w:sz w:val="24"/>
          <w:szCs w:val="24"/>
        </w:rPr>
        <w:t>and increased solubility of calcium-bound P in calcareous soils. Together, these processes improve P mobility and diffusion, thereby influencing its availability to plants (</w:t>
      </w:r>
      <w:proofErr w:type="spellStart"/>
      <w:r w:rsidRPr="0064576B">
        <w:rPr>
          <w:rFonts w:ascii="Times New Roman" w:hAnsi="Times New Roman" w:cs="Times New Roman"/>
          <w:sz w:val="24"/>
          <w:szCs w:val="24"/>
        </w:rPr>
        <w:t>Havlin</w:t>
      </w:r>
      <w:proofErr w:type="spellEnd"/>
      <w:r w:rsidRPr="0064576B">
        <w:rPr>
          <w:rFonts w:ascii="Times New Roman" w:hAnsi="Times New Roman" w:cs="Times New Roman"/>
          <w:sz w:val="24"/>
          <w:szCs w:val="24"/>
        </w:rPr>
        <w:t xml:space="preserve"> </w:t>
      </w:r>
      <w:r w:rsidRPr="00020F33">
        <w:rPr>
          <w:rFonts w:ascii="Times New Roman" w:hAnsi="Times New Roman" w:cs="Times New Roman"/>
          <w:i/>
          <w:iCs/>
          <w:sz w:val="24"/>
          <w:szCs w:val="24"/>
        </w:rPr>
        <w:t>et al.,</w:t>
      </w:r>
      <w:r w:rsidRPr="0064576B">
        <w:rPr>
          <w:rFonts w:ascii="Times New Roman" w:hAnsi="Times New Roman" w:cs="Times New Roman"/>
          <w:sz w:val="24"/>
          <w:szCs w:val="24"/>
        </w:rPr>
        <w:t xml:space="preserve"> 20</w:t>
      </w:r>
      <w:r w:rsidR="00A23A49">
        <w:rPr>
          <w:rFonts w:ascii="Times New Roman" w:hAnsi="Times New Roman" w:cs="Times New Roman"/>
          <w:sz w:val="24"/>
          <w:szCs w:val="24"/>
        </w:rPr>
        <w:t>17</w:t>
      </w:r>
      <w:r w:rsidRPr="0064576B">
        <w:rPr>
          <w:rFonts w:ascii="Times New Roman" w:hAnsi="Times New Roman" w:cs="Times New Roman"/>
          <w:sz w:val="24"/>
          <w:szCs w:val="24"/>
        </w:rPr>
        <w:t>).</w:t>
      </w:r>
    </w:p>
    <w:p w14:paraId="096FE264" w14:textId="7E6DFB1A" w:rsidR="009250F1" w:rsidRDefault="009250F1" w:rsidP="000F0350">
      <w:pPr>
        <w:spacing w:after="0" w:line="276" w:lineRule="auto"/>
        <w:jc w:val="both"/>
        <w:rPr>
          <w:rFonts w:ascii="Times New Roman" w:hAnsi="Times New Roman" w:cs="Times New Roman"/>
          <w:b/>
          <w:bCs/>
          <w:sz w:val="24"/>
          <w:szCs w:val="24"/>
        </w:rPr>
      </w:pPr>
      <w:r w:rsidRPr="009250F1">
        <w:rPr>
          <w:rFonts w:ascii="Times New Roman" w:hAnsi="Times New Roman" w:cs="Times New Roman"/>
          <w:b/>
          <w:bCs/>
          <w:sz w:val="24"/>
          <w:szCs w:val="24"/>
        </w:rPr>
        <w:t>Soil Microorganisms Mediating Phosphorus Availability</w:t>
      </w:r>
      <w:r>
        <w:rPr>
          <w:rFonts w:ascii="Times New Roman" w:hAnsi="Times New Roman" w:cs="Times New Roman"/>
          <w:b/>
          <w:bCs/>
          <w:sz w:val="24"/>
          <w:szCs w:val="24"/>
        </w:rPr>
        <w:t>:</w:t>
      </w:r>
    </w:p>
    <w:p w14:paraId="4D124891" w14:textId="21C7F4FC" w:rsidR="0007362D" w:rsidRPr="00FC3D32" w:rsidRDefault="0007362D" w:rsidP="000F0350">
      <w:pPr>
        <w:spacing w:after="0" w:line="276" w:lineRule="auto"/>
        <w:ind w:firstLine="720"/>
        <w:jc w:val="both"/>
        <w:rPr>
          <w:rFonts w:ascii="Times New Roman" w:hAnsi="Times New Roman" w:cs="Times New Roman"/>
          <w:sz w:val="24"/>
          <w:szCs w:val="24"/>
        </w:rPr>
      </w:pPr>
      <w:r w:rsidRPr="00FC3D32">
        <w:rPr>
          <w:rFonts w:ascii="Times New Roman" w:hAnsi="Times New Roman" w:cs="Times New Roman"/>
          <w:sz w:val="24"/>
          <w:szCs w:val="24"/>
        </w:rPr>
        <w:t>Microorganisms are central players in soil phosphorus (P) dynamics, as they strongly influence the availability of P to plants</w:t>
      </w:r>
      <w:r>
        <w:rPr>
          <w:rFonts w:ascii="Times New Roman" w:hAnsi="Times New Roman" w:cs="Times New Roman"/>
          <w:sz w:val="24"/>
          <w:szCs w:val="24"/>
        </w:rPr>
        <w:t xml:space="preserve"> </w:t>
      </w:r>
      <w:r w:rsidRPr="00FC3D32">
        <w:rPr>
          <w:rFonts w:ascii="Times New Roman" w:hAnsi="Times New Roman" w:cs="Times New Roman"/>
          <w:sz w:val="24"/>
          <w:szCs w:val="24"/>
        </w:rPr>
        <w:t xml:space="preserve">(Richardson </w:t>
      </w:r>
      <w:r w:rsidR="00344E3A">
        <w:rPr>
          <w:rFonts w:ascii="Times New Roman" w:hAnsi="Times New Roman" w:cs="Times New Roman"/>
          <w:sz w:val="24"/>
          <w:szCs w:val="24"/>
        </w:rPr>
        <w:t>and</w:t>
      </w:r>
      <w:r w:rsidRPr="00FC3D32">
        <w:rPr>
          <w:rFonts w:ascii="Times New Roman" w:hAnsi="Times New Roman" w:cs="Times New Roman"/>
          <w:sz w:val="24"/>
          <w:szCs w:val="24"/>
        </w:rPr>
        <w:t xml:space="preserve"> Simpson, 2011).</w:t>
      </w:r>
      <w:r w:rsidRPr="0007362D">
        <w:rPr>
          <w:rFonts w:ascii="Times New Roman" w:hAnsi="Times New Roman" w:cs="Times New Roman"/>
          <w:sz w:val="24"/>
          <w:szCs w:val="24"/>
        </w:rPr>
        <w:t xml:space="preserve"> </w:t>
      </w:r>
      <w:r w:rsidRPr="00FC3D32">
        <w:rPr>
          <w:rFonts w:ascii="Times New Roman" w:hAnsi="Times New Roman" w:cs="Times New Roman"/>
          <w:sz w:val="24"/>
          <w:szCs w:val="24"/>
        </w:rPr>
        <w:t>Soil microorganisms improve the ability of plants to access P through several complementary mechanisms:</w:t>
      </w:r>
    </w:p>
    <w:p w14:paraId="33445F1C" w14:textId="2FD14BE3" w:rsidR="00EE11A6"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Stimulation of root growth and development</w:t>
      </w:r>
      <w:r>
        <w:rPr>
          <w:rFonts w:ascii="Times New Roman" w:hAnsi="Times New Roman" w:cs="Times New Roman"/>
          <w:b/>
          <w:bCs/>
          <w:sz w:val="24"/>
          <w:szCs w:val="24"/>
        </w:rPr>
        <w:t>:</w:t>
      </w:r>
    </w:p>
    <w:p w14:paraId="56100B16" w14:textId="45FE61AA" w:rsidR="0007362D" w:rsidRPr="002E06E2" w:rsidRDefault="0007362D" w:rsidP="000F0350">
      <w:pPr>
        <w:spacing w:after="0"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 xml:space="preserve">Microbes can enhance root acquisition capacity either via symbiotic associations such as mycorrhiza, which extend the effective root system or by producing hormones that stimulate root growth, branching and root hair formation. For example, microbial production of indole-3-acetic acid (IAA), gibberellins (GAs) and enzymes such as 1-aminocyclopropane-1-carboxylate (ACC) deaminase alters plant ethylene metabolism, leading to improved root architecture (Richardson </w:t>
      </w:r>
      <w:r w:rsidR="002771D8">
        <w:rPr>
          <w:rFonts w:ascii="Times New Roman" w:hAnsi="Times New Roman" w:cs="Times New Roman"/>
          <w:sz w:val="24"/>
          <w:szCs w:val="24"/>
        </w:rPr>
        <w:t xml:space="preserve">and </w:t>
      </w:r>
      <w:r w:rsidRPr="002E06E2">
        <w:rPr>
          <w:rFonts w:ascii="Times New Roman" w:hAnsi="Times New Roman" w:cs="Times New Roman"/>
          <w:sz w:val="24"/>
          <w:szCs w:val="24"/>
        </w:rPr>
        <w:t xml:space="preserve">Simpson, 2011; Hayat </w:t>
      </w:r>
      <w:r w:rsidRPr="00FC3D32">
        <w:rPr>
          <w:rFonts w:ascii="Times New Roman" w:hAnsi="Times New Roman" w:cs="Times New Roman"/>
          <w:i/>
          <w:iCs/>
          <w:sz w:val="24"/>
          <w:szCs w:val="24"/>
        </w:rPr>
        <w:t>et al.,</w:t>
      </w:r>
      <w:r w:rsidRPr="002E06E2">
        <w:rPr>
          <w:rFonts w:ascii="Times New Roman" w:hAnsi="Times New Roman" w:cs="Times New Roman"/>
          <w:sz w:val="24"/>
          <w:szCs w:val="24"/>
        </w:rPr>
        <w:t xml:space="preserve"> 2010).</w:t>
      </w:r>
    </w:p>
    <w:p w14:paraId="64F3B032" w14:textId="36A2F7E1" w:rsidR="00EE11A6"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Modification of soil P equilibria</w:t>
      </w:r>
      <w:r>
        <w:rPr>
          <w:rFonts w:ascii="Times New Roman" w:hAnsi="Times New Roman" w:cs="Times New Roman"/>
          <w:b/>
          <w:bCs/>
          <w:sz w:val="24"/>
          <w:szCs w:val="24"/>
        </w:rPr>
        <w:t>:</w:t>
      </w:r>
    </w:p>
    <w:p w14:paraId="22201A3C" w14:textId="346998BE" w:rsidR="0007362D" w:rsidRPr="002E06E2" w:rsidRDefault="0007362D" w:rsidP="000F0350">
      <w:pPr>
        <w:spacing w:after="0"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Microorganisms can shift sorption–desorption dynamics, thereby increasing the net transfer of orthophosphate ions into soil solution. They may also enhance the mobility of organic P, either directly through the release of exudates or indirectly via microbial turnover (</w:t>
      </w:r>
      <w:proofErr w:type="spellStart"/>
      <w:r w:rsidRPr="002E06E2">
        <w:rPr>
          <w:rFonts w:ascii="Times New Roman" w:hAnsi="Times New Roman" w:cs="Times New Roman"/>
          <w:sz w:val="24"/>
          <w:szCs w:val="24"/>
        </w:rPr>
        <w:t>Seeling</w:t>
      </w:r>
      <w:proofErr w:type="spellEnd"/>
      <w:r w:rsidRPr="002E06E2">
        <w:rPr>
          <w:rFonts w:ascii="Times New Roman" w:hAnsi="Times New Roman" w:cs="Times New Roman"/>
          <w:sz w:val="24"/>
          <w:szCs w:val="24"/>
        </w:rPr>
        <w:t xml:space="preserve"> </w:t>
      </w:r>
      <w:r w:rsidR="00050960">
        <w:rPr>
          <w:rFonts w:ascii="Times New Roman" w:hAnsi="Times New Roman" w:cs="Times New Roman"/>
          <w:sz w:val="24"/>
          <w:szCs w:val="24"/>
        </w:rPr>
        <w:t>and</w:t>
      </w:r>
      <w:r w:rsidRPr="002E06E2">
        <w:rPr>
          <w:rFonts w:ascii="Times New Roman" w:hAnsi="Times New Roman" w:cs="Times New Roman"/>
          <w:sz w:val="24"/>
          <w:szCs w:val="24"/>
        </w:rPr>
        <w:t xml:space="preserve"> </w:t>
      </w:r>
      <w:proofErr w:type="spellStart"/>
      <w:r w:rsidRPr="002E06E2">
        <w:rPr>
          <w:rFonts w:ascii="Times New Roman" w:hAnsi="Times New Roman" w:cs="Times New Roman"/>
          <w:sz w:val="24"/>
          <w:szCs w:val="24"/>
        </w:rPr>
        <w:t>Zasoski</w:t>
      </w:r>
      <w:proofErr w:type="spellEnd"/>
      <w:r w:rsidRPr="002E06E2">
        <w:rPr>
          <w:rFonts w:ascii="Times New Roman" w:hAnsi="Times New Roman" w:cs="Times New Roman"/>
          <w:sz w:val="24"/>
          <w:szCs w:val="24"/>
        </w:rPr>
        <w:t>, 1993).</w:t>
      </w:r>
    </w:p>
    <w:p w14:paraId="65751E4F" w14:textId="77777777" w:rsidR="0007362D"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lastRenderedPageBreak/>
        <w:t>Direct solubilization and mineralization of P</w:t>
      </w:r>
    </w:p>
    <w:p w14:paraId="46E95B2B" w14:textId="23F7689D" w:rsidR="0007362D" w:rsidRDefault="0007362D" w:rsidP="000F0350">
      <w:pPr>
        <w:spacing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 xml:space="preserve">This includes proton and organic acid efflux, production of siderophores that chelate Fe and Al, and secretion of extracellular enzymes such as phosphatases and cellulolytic enzymes, which </w:t>
      </w:r>
      <w:proofErr w:type="spellStart"/>
      <w:r w:rsidRPr="002E06E2">
        <w:rPr>
          <w:rFonts w:ascii="Times New Roman" w:hAnsi="Times New Roman" w:cs="Times New Roman"/>
          <w:sz w:val="24"/>
          <w:szCs w:val="24"/>
        </w:rPr>
        <w:t>hydrolyze</w:t>
      </w:r>
      <w:proofErr w:type="spellEnd"/>
      <w:r w:rsidRPr="002E06E2">
        <w:rPr>
          <w:rFonts w:ascii="Times New Roman" w:hAnsi="Times New Roman" w:cs="Times New Roman"/>
          <w:sz w:val="24"/>
          <w:szCs w:val="24"/>
        </w:rPr>
        <w:t xml:space="preserve"> organic P compounds and mineralize plant residues (Ryan </w:t>
      </w:r>
      <w:r w:rsidRPr="00FC3D32">
        <w:rPr>
          <w:rFonts w:ascii="Times New Roman" w:hAnsi="Times New Roman" w:cs="Times New Roman"/>
          <w:i/>
          <w:iCs/>
          <w:sz w:val="24"/>
          <w:szCs w:val="24"/>
        </w:rPr>
        <w:t>et al.,</w:t>
      </w:r>
      <w:r w:rsidRPr="002E06E2">
        <w:rPr>
          <w:rFonts w:ascii="Times New Roman" w:hAnsi="Times New Roman" w:cs="Times New Roman"/>
          <w:sz w:val="24"/>
          <w:szCs w:val="24"/>
        </w:rPr>
        <w:t xml:space="preserve"> 2001).</w:t>
      </w:r>
    </w:p>
    <w:p w14:paraId="5583894F" w14:textId="77777777" w:rsidR="0007362D" w:rsidRDefault="0007362D"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Biodiversity of PSM (Sharma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2013).</w:t>
      </w:r>
    </w:p>
    <w:p w14:paraId="392C8BDE" w14:textId="2C3501BB" w:rsidR="003D2E3C" w:rsidRPr="00752E4C" w:rsidRDefault="003D2E3C" w:rsidP="000F03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2-</w:t>
      </w:r>
      <w:r w:rsidR="001D3A18">
        <w:rPr>
          <w:rFonts w:ascii="Times New Roman" w:hAnsi="Times New Roman" w:cs="Times New Roman"/>
          <w:sz w:val="24"/>
          <w:szCs w:val="24"/>
        </w:rPr>
        <w:t xml:space="preserve"> </w:t>
      </w:r>
      <w:r w:rsidR="001D3A18" w:rsidRPr="001D3A18">
        <w:rPr>
          <w:rFonts w:ascii="Times New Roman" w:hAnsi="Times New Roman" w:cs="Times New Roman"/>
          <w:b/>
          <w:bCs/>
          <w:sz w:val="24"/>
          <w:szCs w:val="24"/>
        </w:rPr>
        <w:t>Microorganisms Commonly Involved in Soil and Plant Interactions</w:t>
      </w:r>
    </w:p>
    <w:tbl>
      <w:tblPr>
        <w:tblStyle w:val="TableGrid"/>
        <w:tblW w:w="0" w:type="auto"/>
        <w:tblLook w:val="04A0" w:firstRow="1" w:lastRow="0" w:firstColumn="1" w:lastColumn="0" w:noHBand="0" w:noVBand="1"/>
      </w:tblPr>
      <w:tblGrid>
        <w:gridCol w:w="1980"/>
        <w:gridCol w:w="7654"/>
      </w:tblGrid>
      <w:tr w:rsidR="0007362D" w:rsidRPr="00752E4C" w14:paraId="0EA15B0E" w14:textId="77777777" w:rsidTr="0007362D">
        <w:tc>
          <w:tcPr>
            <w:tcW w:w="1980" w:type="dxa"/>
          </w:tcPr>
          <w:p w14:paraId="32378F04"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Bacteria</w:t>
            </w:r>
          </w:p>
        </w:tc>
        <w:tc>
          <w:tcPr>
            <w:tcW w:w="7654" w:type="dxa"/>
          </w:tcPr>
          <w:p w14:paraId="187654D6"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Bacillus sp., Bacillus </w:t>
            </w:r>
            <w:proofErr w:type="spellStart"/>
            <w:r w:rsidRPr="00752E4C">
              <w:rPr>
                <w:rFonts w:ascii="Times New Roman" w:hAnsi="Times New Roman" w:cs="Times New Roman"/>
                <w:i/>
                <w:iCs/>
                <w:sz w:val="24"/>
                <w:szCs w:val="24"/>
              </w:rPr>
              <w:t>circulans</w:t>
            </w:r>
            <w:proofErr w:type="spellEnd"/>
            <w:r w:rsidRPr="00752E4C">
              <w:rPr>
                <w:rFonts w:ascii="Times New Roman" w:hAnsi="Times New Roman" w:cs="Times New Roman"/>
                <w:i/>
                <w:iCs/>
                <w:sz w:val="24"/>
                <w:szCs w:val="24"/>
              </w:rPr>
              <w:t xml:space="preserve">, </w:t>
            </w:r>
            <w:proofErr w:type="spellStart"/>
            <w:proofErr w:type="gramStart"/>
            <w:r w:rsidRPr="00752E4C">
              <w:rPr>
                <w:rFonts w:ascii="Times New Roman" w:hAnsi="Times New Roman" w:cs="Times New Roman"/>
                <w:i/>
                <w:iCs/>
                <w:sz w:val="24"/>
                <w:szCs w:val="24"/>
              </w:rPr>
              <w:t>B.cereus</w:t>
            </w:r>
            <w:proofErr w:type="spellEnd"/>
            <w:proofErr w:type="gramEnd"/>
            <w:r w:rsidRPr="00752E4C">
              <w:rPr>
                <w:rFonts w:ascii="Times New Roman" w:hAnsi="Times New Roman" w:cs="Times New Roman"/>
                <w:i/>
                <w:iCs/>
                <w:sz w:val="24"/>
                <w:szCs w:val="24"/>
              </w:rPr>
              <w:t xml:space="preserve">, </w:t>
            </w:r>
            <w:proofErr w:type="spellStart"/>
            <w:r w:rsidRPr="00752E4C">
              <w:rPr>
                <w:rFonts w:ascii="Times New Roman" w:hAnsi="Times New Roman" w:cs="Times New Roman"/>
                <w:i/>
                <w:iCs/>
                <w:sz w:val="24"/>
                <w:szCs w:val="24"/>
              </w:rPr>
              <w:t>B.fusiformis</w:t>
            </w:r>
            <w:proofErr w:type="spellEnd"/>
            <w:r w:rsidRPr="00752E4C">
              <w:rPr>
                <w:rFonts w:ascii="Times New Roman" w:hAnsi="Times New Roman" w:cs="Times New Roman"/>
                <w:i/>
                <w:iCs/>
                <w:sz w:val="24"/>
                <w:szCs w:val="24"/>
              </w:rPr>
              <w:t xml:space="preserve">, B. </w:t>
            </w:r>
            <w:proofErr w:type="spellStart"/>
            <w:r w:rsidRPr="00752E4C">
              <w:rPr>
                <w:rFonts w:ascii="Times New Roman" w:hAnsi="Times New Roman" w:cs="Times New Roman"/>
                <w:i/>
                <w:iCs/>
                <w:sz w:val="24"/>
                <w:szCs w:val="24"/>
              </w:rPr>
              <w:t>pumils</w:t>
            </w:r>
            <w:proofErr w:type="spellEnd"/>
            <w:r w:rsidRPr="00752E4C">
              <w:rPr>
                <w:rFonts w:ascii="Times New Roman" w:hAnsi="Times New Roman" w:cs="Times New Roman"/>
                <w:i/>
                <w:iCs/>
                <w:sz w:val="24"/>
                <w:szCs w:val="24"/>
              </w:rPr>
              <w:t xml:space="preserve">, B. megaterium, B. mycoides, B. </w:t>
            </w:r>
            <w:proofErr w:type="spellStart"/>
            <w:r w:rsidRPr="00752E4C">
              <w:rPr>
                <w:rFonts w:ascii="Times New Roman" w:hAnsi="Times New Roman" w:cs="Times New Roman"/>
                <w:i/>
                <w:iCs/>
                <w:sz w:val="24"/>
                <w:szCs w:val="24"/>
              </w:rPr>
              <w:t>polymyxa</w:t>
            </w:r>
            <w:proofErr w:type="spellEnd"/>
            <w:r w:rsidRPr="00752E4C">
              <w:rPr>
                <w:rFonts w:ascii="Times New Roman" w:hAnsi="Times New Roman" w:cs="Times New Roman"/>
                <w:i/>
                <w:iCs/>
                <w:sz w:val="24"/>
                <w:szCs w:val="24"/>
              </w:rPr>
              <w:t xml:space="preserve">, B. </w:t>
            </w:r>
            <w:proofErr w:type="spellStart"/>
            <w:r w:rsidRPr="00752E4C">
              <w:rPr>
                <w:rFonts w:ascii="Times New Roman" w:hAnsi="Times New Roman" w:cs="Times New Roman"/>
                <w:i/>
                <w:iCs/>
                <w:sz w:val="24"/>
                <w:szCs w:val="24"/>
              </w:rPr>
              <w:t>coagulans</w:t>
            </w:r>
            <w:proofErr w:type="spellEnd"/>
            <w:r w:rsidRPr="00752E4C">
              <w:rPr>
                <w:rFonts w:ascii="Times New Roman" w:hAnsi="Times New Roman" w:cs="Times New Roman"/>
                <w:i/>
                <w:iCs/>
                <w:sz w:val="24"/>
                <w:szCs w:val="24"/>
              </w:rPr>
              <w:t xml:space="preserve"> B,.</w:t>
            </w:r>
            <w:proofErr w:type="spellStart"/>
            <w:r w:rsidRPr="00752E4C">
              <w:rPr>
                <w:rFonts w:ascii="Times New Roman" w:hAnsi="Times New Roman" w:cs="Times New Roman"/>
                <w:i/>
                <w:iCs/>
                <w:sz w:val="24"/>
                <w:szCs w:val="24"/>
              </w:rPr>
              <w:t>chitinolyticus</w:t>
            </w:r>
            <w:proofErr w:type="spellEnd"/>
            <w:r w:rsidRPr="00752E4C">
              <w:rPr>
                <w:rFonts w:ascii="Times New Roman" w:hAnsi="Times New Roman" w:cs="Times New Roman"/>
                <w:i/>
                <w:iCs/>
                <w:sz w:val="24"/>
                <w:szCs w:val="24"/>
              </w:rPr>
              <w:t xml:space="preserve">, B. subtilis, Pseudomonas sp., P putida, P. </w:t>
            </w:r>
            <w:proofErr w:type="spellStart"/>
            <w:r w:rsidRPr="00752E4C">
              <w:rPr>
                <w:rFonts w:ascii="Times New Roman" w:hAnsi="Times New Roman" w:cs="Times New Roman"/>
                <w:i/>
                <w:iCs/>
                <w:sz w:val="24"/>
                <w:szCs w:val="24"/>
              </w:rPr>
              <w:t>striata</w:t>
            </w:r>
            <w:proofErr w:type="spellEnd"/>
            <w:r w:rsidRPr="00752E4C">
              <w:rPr>
                <w:rFonts w:ascii="Times New Roman" w:hAnsi="Times New Roman" w:cs="Times New Roman"/>
                <w:i/>
                <w:iCs/>
                <w:sz w:val="24"/>
                <w:szCs w:val="24"/>
              </w:rPr>
              <w:t>, P. fluorescens,</w:t>
            </w:r>
          </w:p>
        </w:tc>
      </w:tr>
      <w:tr w:rsidR="0007362D" w:rsidRPr="00752E4C" w14:paraId="2AA1F9F4" w14:textId="77777777" w:rsidTr="0007362D">
        <w:tc>
          <w:tcPr>
            <w:tcW w:w="1980" w:type="dxa"/>
          </w:tcPr>
          <w:p w14:paraId="5F2EDC3C"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Fungi</w:t>
            </w:r>
          </w:p>
        </w:tc>
        <w:tc>
          <w:tcPr>
            <w:tcW w:w="7654" w:type="dxa"/>
          </w:tcPr>
          <w:p w14:paraId="23C3D3D3"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Aspergillus awamori, A. </w:t>
            </w:r>
            <w:proofErr w:type="spellStart"/>
            <w:r w:rsidRPr="00752E4C">
              <w:rPr>
                <w:rFonts w:ascii="Times New Roman" w:hAnsi="Times New Roman" w:cs="Times New Roman"/>
                <w:i/>
                <w:iCs/>
                <w:sz w:val="24"/>
                <w:szCs w:val="24"/>
              </w:rPr>
              <w:t>niger</w:t>
            </w:r>
            <w:proofErr w:type="spellEnd"/>
            <w:r w:rsidRPr="00752E4C">
              <w:rPr>
                <w:rFonts w:ascii="Times New Roman" w:hAnsi="Times New Roman" w:cs="Times New Roman"/>
                <w:i/>
                <w:iCs/>
                <w:sz w:val="24"/>
                <w:szCs w:val="24"/>
              </w:rPr>
              <w:t xml:space="preserve">, A. </w:t>
            </w:r>
            <w:proofErr w:type="spellStart"/>
            <w:r w:rsidRPr="00752E4C">
              <w:rPr>
                <w:rFonts w:ascii="Times New Roman" w:hAnsi="Times New Roman" w:cs="Times New Roman"/>
                <w:i/>
                <w:iCs/>
                <w:sz w:val="24"/>
                <w:szCs w:val="24"/>
              </w:rPr>
              <w:t>tereus</w:t>
            </w:r>
            <w:proofErr w:type="spellEnd"/>
            <w:r w:rsidRPr="00752E4C">
              <w:rPr>
                <w:rFonts w:ascii="Times New Roman" w:hAnsi="Times New Roman" w:cs="Times New Roman"/>
                <w:i/>
                <w:iCs/>
                <w:sz w:val="24"/>
                <w:szCs w:val="24"/>
              </w:rPr>
              <w:t xml:space="preserve">, A. flavus, A. </w:t>
            </w:r>
            <w:proofErr w:type="spellStart"/>
            <w:r w:rsidRPr="00752E4C">
              <w:rPr>
                <w:rFonts w:ascii="Times New Roman" w:hAnsi="Times New Roman" w:cs="Times New Roman"/>
                <w:i/>
                <w:iCs/>
                <w:sz w:val="24"/>
                <w:szCs w:val="24"/>
              </w:rPr>
              <w:t>nidulans</w:t>
            </w:r>
            <w:proofErr w:type="spellEnd"/>
            <w:r w:rsidRPr="00752E4C">
              <w:rPr>
                <w:rFonts w:ascii="Times New Roman" w:hAnsi="Times New Roman" w:cs="Times New Roman"/>
                <w:i/>
                <w:iCs/>
                <w:sz w:val="24"/>
                <w:szCs w:val="24"/>
              </w:rPr>
              <w:t xml:space="preserve">, A. </w:t>
            </w:r>
            <w:proofErr w:type="spellStart"/>
            <w:r w:rsidRPr="00752E4C">
              <w:rPr>
                <w:rFonts w:ascii="Times New Roman" w:hAnsi="Times New Roman" w:cs="Times New Roman"/>
                <w:i/>
                <w:iCs/>
                <w:sz w:val="24"/>
                <w:szCs w:val="24"/>
              </w:rPr>
              <w:t>foetidus</w:t>
            </w:r>
            <w:proofErr w:type="spellEnd"/>
            <w:r w:rsidRPr="00752E4C">
              <w:rPr>
                <w:rFonts w:ascii="Times New Roman" w:hAnsi="Times New Roman" w:cs="Times New Roman"/>
                <w:i/>
                <w:iCs/>
                <w:sz w:val="24"/>
                <w:szCs w:val="24"/>
              </w:rPr>
              <w:t xml:space="preserve">, A. </w:t>
            </w:r>
            <w:proofErr w:type="spellStart"/>
            <w:r w:rsidRPr="00752E4C">
              <w:rPr>
                <w:rFonts w:ascii="Times New Roman" w:hAnsi="Times New Roman" w:cs="Times New Roman"/>
                <w:i/>
                <w:iCs/>
                <w:sz w:val="24"/>
                <w:szCs w:val="24"/>
              </w:rPr>
              <w:t>wentii</w:t>
            </w:r>
            <w:proofErr w:type="spellEnd"/>
            <w:r w:rsidRPr="00752E4C">
              <w:rPr>
                <w:rFonts w:ascii="Times New Roman" w:hAnsi="Times New Roman" w:cs="Times New Roman"/>
                <w:i/>
                <w:iCs/>
                <w:sz w:val="24"/>
                <w:szCs w:val="24"/>
              </w:rPr>
              <w:t xml:space="preserve">. Fusarium </w:t>
            </w:r>
            <w:proofErr w:type="spellStart"/>
            <w:r w:rsidRPr="00752E4C">
              <w:rPr>
                <w:rFonts w:ascii="Times New Roman" w:hAnsi="Times New Roman" w:cs="Times New Roman"/>
                <w:i/>
                <w:iCs/>
                <w:sz w:val="24"/>
                <w:szCs w:val="24"/>
              </w:rPr>
              <w:t>oxysporum</w:t>
            </w:r>
            <w:proofErr w:type="spellEnd"/>
            <w:r w:rsidRPr="00752E4C">
              <w:rPr>
                <w:rFonts w:ascii="Times New Roman" w:hAnsi="Times New Roman" w:cs="Times New Roman"/>
                <w:i/>
                <w:iCs/>
                <w:sz w:val="24"/>
                <w:szCs w:val="24"/>
              </w:rPr>
              <w:t>,</w:t>
            </w:r>
          </w:p>
        </w:tc>
      </w:tr>
      <w:tr w:rsidR="0007362D" w:rsidRPr="00752E4C" w14:paraId="3C73537A" w14:textId="77777777" w:rsidTr="0007362D">
        <w:tc>
          <w:tcPr>
            <w:tcW w:w="1980" w:type="dxa"/>
          </w:tcPr>
          <w:p w14:paraId="22FED73D"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Actinomycetes</w:t>
            </w:r>
          </w:p>
        </w:tc>
        <w:tc>
          <w:tcPr>
            <w:tcW w:w="7654" w:type="dxa"/>
          </w:tcPr>
          <w:p w14:paraId="25941195"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Actinomyces, Streptomyces.</w:t>
            </w:r>
          </w:p>
        </w:tc>
      </w:tr>
      <w:tr w:rsidR="0007362D" w:rsidRPr="00752E4C" w14:paraId="74186E2A" w14:textId="77777777" w:rsidTr="0007362D">
        <w:tc>
          <w:tcPr>
            <w:tcW w:w="1980" w:type="dxa"/>
          </w:tcPr>
          <w:p w14:paraId="2F563AB3"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Cyanobacteria</w:t>
            </w:r>
          </w:p>
        </w:tc>
        <w:tc>
          <w:tcPr>
            <w:tcW w:w="7654" w:type="dxa"/>
          </w:tcPr>
          <w:p w14:paraId="1A16B487" w14:textId="77777777" w:rsidR="0007362D" w:rsidRPr="00752E4C" w:rsidRDefault="0007362D" w:rsidP="000F0350">
            <w:pPr>
              <w:spacing w:line="276" w:lineRule="auto"/>
              <w:jc w:val="both"/>
              <w:rPr>
                <w:rFonts w:ascii="Times New Roman" w:hAnsi="Times New Roman" w:cs="Times New Roman"/>
                <w:i/>
                <w:iCs/>
                <w:sz w:val="24"/>
                <w:szCs w:val="24"/>
              </w:rPr>
            </w:pPr>
            <w:proofErr w:type="spellStart"/>
            <w:r w:rsidRPr="00752E4C">
              <w:rPr>
                <w:rFonts w:ascii="Times New Roman" w:hAnsi="Times New Roman" w:cs="Times New Roman"/>
                <w:i/>
                <w:iCs/>
                <w:sz w:val="24"/>
                <w:szCs w:val="24"/>
              </w:rPr>
              <w:t>Anabena</w:t>
            </w:r>
            <w:proofErr w:type="spellEnd"/>
            <w:r w:rsidRPr="00752E4C">
              <w:rPr>
                <w:rFonts w:ascii="Times New Roman" w:hAnsi="Times New Roman" w:cs="Times New Roman"/>
                <w:i/>
                <w:iCs/>
                <w:sz w:val="24"/>
                <w:szCs w:val="24"/>
              </w:rPr>
              <w:t xml:space="preserve"> sp., </w:t>
            </w:r>
            <w:proofErr w:type="spellStart"/>
            <w:r w:rsidRPr="00752E4C">
              <w:rPr>
                <w:rFonts w:ascii="Times New Roman" w:hAnsi="Times New Roman" w:cs="Times New Roman"/>
                <w:i/>
                <w:iCs/>
                <w:sz w:val="24"/>
                <w:szCs w:val="24"/>
              </w:rPr>
              <w:t>Calothrix</w:t>
            </w:r>
            <w:proofErr w:type="spellEnd"/>
            <w:r w:rsidRPr="00752E4C">
              <w:rPr>
                <w:rFonts w:ascii="Times New Roman" w:hAnsi="Times New Roman" w:cs="Times New Roman"/>
                <w:i/>
                <w:iCs/>
                <w:sz w:val="24"/>
                <w:szCs w:val="24"/>
              </w:rPr>
              <w:t xml:space="preserve"> </w:t>
            </w:r>
            <w:proofErr w:type="spellStart"/>
            <w:r w:rsidRPr="00752E4C">
              <w:rPr>
                <w:rFonts w:ascii="Times New Roman" w:hAnsi="Times New Roman" w:cs="Times New Roman"/>
                <w:i/>
                <w:iCs/>
                <w:sz w:val="24"/>
                <w:szCs w:val="24"/>
              </w:rPr>
              <w:t>braunii</w:t>
            </w:r>
            <w:proofErr w:type="spellEnd"/>
            <w:r w:rsidRPr="00752E4C">
              <w:rPr>
                <w:rFonts w:ascii="Times New Roman" w:hAnsi="Times New Roman" w:cs="Times New Roman"/>
                <w:i/>
                <w:iCs/>
                <w:sz w:val="24"/>
                <w:szCs w:val="24"/>
              </w:rPr>
              <w:t xml:space="preserve">, </w:t>
            </w:r>
            <w:proofErr w:type="spellStart"/>
            <w:r w:rsidRPr="00752E4C">
              <w:rPr>
                <w:rFonts w:ascii="Times New Roman" w:hAnsi="Times New Roman" w:cs="Times New Roman"/>
                <w:i/>
                <w:iCs/>
                <w:sz w:val="24"/>
                <w:szCs w:val="24"/>
              </w:rPr>
              <w:t>Nostoc</w:t>
            </w:r>
            <w:proofErr w:type="spellEnd"/>
            <w:r w:rsidRPr="00752E4C">
              <w:rPr>
                <w:rFonts w:ascii="Times New Roman" w:hAnsi="Times New Roman" w:cs="Times New Roman"/>
                <w:i/>
                <w:iCs/>
                <w:sz w:val="24"/>
                <w:szCs w:val="24"/>
              </w:rPr>
              <w:t xml:space="preserve"> sp., </w:t>
            </w:r>
            <w:proofErr w:type="spellStart"/>
            <w:r w:rsidRPr="00752E4C">
              <w:rPr>
                <w:rFonts w:ascii="Times New Roman" w:hAnsi="Times New Roman" w:cs="Times New Roman"/>
                <w:i/>
                <w:iCs/>
                <w:sz w:val="24"/>
                <w:szCs w:val="24"/>
              </w:rPr>
              <w:t>Scytonema</w:t>
            </w:r>
            <w:proofErr w:type="spellEnd"/>
            <w:r w:rsidRPr="00752E4C">
              <w:rPr>
                <w:rFonts w:ascii="Times New Roman" w:hAnsi="Times New Roman" w:cs="Times New Roman"/>
                <w:i/>
                <w:iCs/>
                <w:sz w:val="24"/>
                <w:szCs w:val="24"/>
              </w:rPr>
              <w:t xml:space="preserve"> sp.,</w:t>
            </w:r>
          </w:p>
        </w:tc>
      </w:tr>
      <w:tr w:rsidR="0007362D" w:rsidRPr="00752E4C" w14:paraId="1BC03AE4" w14:textId="77777777" w:rsidTr="0007362D">
        <w:tc>
          <w:tcPr>
            <w:tcW w:w="1980" w:type="dxa"/>
          </w:tcPr>
          <w:p w14:paraId="68473A44"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VAM</w:t>
            </w:r>
          </w:p>
        </w:tc>
        <w:tc>
          <w:tcPr>
            <w:tcW w:w="7654" w:type="dxa"/>
          </w:tcPr>
          <w:p w14:paraId="0F932A08"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Glomus </w:t>
            </w:r>
            <w:proofErr w:type="spellStart"/>
            <w:r w:rsidRPr="00752E4C">
              <w:rPr>
                <w:rFonts w:ascii="Times New Roman" w:hAnsi="Times New Roman" w:cs="Times New Roman"/>
                <w:i/>
                <w:iCs/>
                <w:sz w:val="24"/>
                <w:szCs w:val="24"/>
              </w:rPr>
              <w:t>fasciculatum</w:t>
            </w:r>
            <w:proofErr w:type="spellEnd"/>
          </w:p>
        </w:tc>
      </w:tr>
    </w:tbl>
    <w:p w14:paraId="728380B9" w14:textId="718A2B34" w:rsidR="00435046" w:rsidRDefault="00435046" w:rsidP="000F0350">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Management</w:t>
      </w:r>
      <w:r w:rsidR="00824529">
        <w:rPr>
          <w:rFonts w:ascii="Times New Roman" w:hAnsi="Times New Roman" w:cs="Times New Roman"/>
          <w:b/>
          <w:bCs/>
          <w:sz w:val="24"/>
          <w:szCs w:val="24"/>
        </w:rPr>
        <w:t xml:space="preserve">: </w:t>
      </w:r>
    </w:p>
    <w:p w14:paraId="3FE49B8A" w14:textId="171836DF" w:rsidR="00824529" w:rsidRPr="00824529" w:rsidRDefault="00824529" w:rsidP="000F0350">
      <w:pPr>
        <w:spacing w:after="0" w:line="276" w:lineRule="auto"/>
        <w:jc w:val="both"/>
        <w:rPr>
          <w:rFonts w:ascii="Times New Roman" w:hAnsi="Times New Roman" w:cs="Times New Roman"/>
          <w:sz w:val="24"/>
          <w:szCs w:val="24"/>
        </w:rPr>
      </w:pPr>
      <w:r w:rsidRPr="00824529">
        <w:rPr>
          <w:rFonts w:ascii="Times New Roman" w:hAnsi="Times New Roman" w:cs="Times New Roman"/>
          <w:sz w:val="24"/>
          <w:szCs w:val="24"/>
        </w:rPr>
        <w:t>Improving phosphorus management in agricultural systems involves addressing low nutrient use efficiency, P fixation</w:t>
      </w:r>
      <w:r>
        <w:rPr>
          <w:rFonts w:ascii="Times New Roman" w:hAnsi="Times New Roman" w:cs="Times New Roman"/>
          <w:sz w:val="24"/>
          <w:szCs w:val="24"/>
        </w:rPr>
        <w:t xml:space="preserve"> </w:t>
      </w:r>
      <w:r w:rsidRPr="00824529">
        <w:rPr>
          <w:rFonts w:ascii="Times New Roman" w:hAnsi="Times New Roman" w:cs="Times New Roman"/>
          <w:sz w:val="24"/>
          <w:szCs w:val="24"/>
        </w:rPr>
        <w:t>and the accumulation of legacy phosphorus in soils. Applying fertilizers in a balanced manner</w:t>
      </w:r>
      <w:r>
        <w:rPr>
          <w:rFonts w:ascii="Times New Roman" w:hAnsi="Times New Roman" w:cs="Times New Roman"/>
          <w:sz w:val="24"/>
          <w:szCs w:val="24"/>
        </w:rPr>
        <w:t xml:space="preserve"> on based of </w:t>
      </w:r>
      <w:r w:rsidRPr="00824529">
        <w:rPr>
          <w:rFonts w:ascii="Times New Roman" w:hAnsi="Times New Roman" w:cs="Times New Roman"/>
          <w:sz w:val="24"/>
          <w:szCs w:val="24"/>
        </w:rPr>
        <w:t xml:space="preserve">soil testing, can prevent over-application and reduce unnecessary </w:t>
      </w:r>
      <w:proofErr w:type="spellStart"/>
      <w:r w:rsidRPr="00824529">
        <w:rPr>
          <w:rFonts w:ascii="Times New Roman" w:hAnsi="Times New Roman" w:cs="Times New Roman"/>
          <w:sz w:val="24"/>
          <w:szCs w:val="24"/>
        </w:rPr>
        <w:t>buildup</w:t>
      </w:r>
      <w:proofErr w:type="spellEnd"/>
      <w:r w:rsidRPr="00824529">
        <w:rPr>
          <w:rFonts w:ascii="Times New Roman" w:hAnsi="Times New Roman" w:cs="Times New Roman"/>
          <w:sz w:val="24"/>
          <w:szCs w:val="24"/>
        </w:rPr>
        <w:t xml:space="preserve"> (Withers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2014). Advanced fertilizers, such as slow-release types or those enriched with organic acids, help limit fixation and improve plant availability of phosphorus (Shen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2011). Incorporating organic amendments like compost or manure enhances soil microbial activity, which mobilizes bound phosphorus (</w:t>
      </w:r>
      <w:proofErr w:type="spellStart"/>
      <w:r w:rsidRPr="00824529">
        <w:rPr>
          <w:rFonts w:ascii="Times New Roman" w:hAnsi="Times New Roman" w:cs="Times New Roman"/>
          <w:sz w:val="24"/>
          <w:szCs w:val="24"/>
        </w:rPr>
        <w:t>Nziguheba</w:t>
      </w:r>
      <w:proofErr w:type="spellEnd"/>
      <w:r w:rsidRPr="00824529">
        <w:rPr>
          <w:rFonts w:ascii="Times New Roman" w:hAnsi="Times New Roman" w:cs="Times New Roman"/>
          <w:sz w:val="24"/>
          <w:szCs w:val="24"/>
        </w:rPr>
        <w:t xml:space="preserve">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2016). The use of phosphate-solubilizing microorganisms and mycorrhizal fungi also increases plant access to fixed phosphorus (Richardson </w:t>
      </w:r>
      <w:r>
        <w:rPr>
          <w:rFonts w:ascii="Times New Roman" w:hAnsi="Times New Roman" w:cs="Times New Roman"/>
          <w:sz w:val="24"/>
          <w:szCs w:val="24"/>
        </w:rPr>
        <w:t>and</w:t>
      </w:r>
      <w:r w:rsidRPr="00824529">
        <w:rPr>
          <w:rFonts w:ascii="Times New Roman" w:hAnsi="Times New Roman" w:cs="Times New Roman"/>
          <w:sz w:val="24"/>
          <w:szCs w:val="24"/>
        </w:rPr>
        <w:t xml:space="preserve"> Simpson, 2011). Additionally, agronomic practices like crop rotation, cover cropping and </w:t>
      </w:r>
      <w:r>
        <w:rPr>
          <w:rFonts w:ascii="Times New Roman" w:hAnsi="Times New Roman" w:cs="Times New Roman"/>
          <w:sz w:val="24"/>
          <w:szCs w:val="24"/>
        </w:rPr>
        <w:t xml:space="preserve">minimum </w:t>
      </w:r>
      <w:r w:rsidRPr="00824529">
        <w:rPr>
          <w:rFonts w:ascii="Times New Roman" w:hAnsi="Times New Roman" w:cs="Times New Roman"/>
          <w:sz w:val="24"/>
          <w:szCs w:val="24"/>
        </w:rPr>
        <w:t xml:space="preserve">tillage improve phosphorus mobilization and root uptake (Simpson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2011). Emerging strategies focus on mobilizing legacy phosphorus through microbial inoculants, manipulating root exudates and breeding crops with higher phosphorus-use efficiency, offering sustainable long-term solutions (Rowe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2016).</w:t>
      </w:r>
    </w:p>
    <w:p w14:paraId="50481F8D" w14:textId="19167B75" w:rsidR="00871CD1" w:rsidRDefault="004C0E66" w:rsidP="000F0350">
      <w:pPr>
        <w:spacing w:line="276" w:lineRule="auto"/>
        <w:rPr>
          <w:rFonts w:ascii="Times New Roman" w:hAnsi="Times New Roman" w:cs="Times New Roman"/>
          <w:b/>
          <w:bCs/>
          <w:sz w:val="24"/>
          <w:szCs w:val="24"/>
        </w:rPr>
      </w:pPr>
      <w:r w:rsidRPr="004C0E66">
        <w:rPr>
          <w:rFonts w:ascii="Times New Roman" w:hAnsi="Times New Roman" w:cs="Times New Roman"/>
          <w:b/>
          <w:bCs/>
          <w:sz w:val="24"/>
          <w:szCs w:val="24"/>
        </w:rPr>
        <w:t>Phosphorus in Aquatic Ecosystems</w:t>
      </w:r>
    </w:p>
    <w:p w14:paraId="5A6049F9" w14:textId="0177A592" w:rsidR="004C0E66" w:rsidRDefault="004C0E66" w:rsidP="000F0350">
      <w:pPr>
        <w:spacing w:line="276" w:lineRule="auto"/>
        <w:rPr>
          <w:rFonts w:ascii="Times New Roman" w:hAnsi="Times New Roman" w:cs="Times New Roman"/>
          <w:b/>
          <w:bCs/>
          <w:sz w:val="24"/>
          <w:szCs w:val="24"/>
        </w:rPr>
      </w:pPr>
      <w:r w:rsidRPr="004C0E66">
        <w:rPr>
          <w:rFonts w:ascii="Times New Roman" w:hAnsi="Times New Roman" w:cs="Times New Roman"/>
          <w:b/>
          <w:bCs/>
          <w:sz w:val="24"/>
          <w:szCs w:val="24"/>
        </w:rPr>
        <w:t xml:space="preserve">Forms of P in </w:t>
      </w:r>
      <w:r>
        <w:rPr>
          <w:rFonts w:ascii="Times New Roman" w:hAnsi="Times New Roman" w:cs="Times New Roman"/>
          <w:b/>
          <w:bCs/>
          <w:sz w:val="24"/>
          <w:szCs w:val="24"/>
        </w:rPr>
        <w:t>aquatic system</w:t>
      </w:r>
      <w:r w:rsidR="004C4A06">
        <w:rPr>
          <w:rFonts w:ascii="Times New Roman" w:hAnsi="Times New Roman" w:cs="Times New Roman"/>
          <w:b/>
          <w:bCs/>
          <w:sz w:val="24"/>
          <w:szCs w:val="24"/>
        </w:rPr>
        <w:t xml:space="preserve"> </w:t>
      </w:r>
      <w:r w:rsidR="004C4A06" w:rsidRPr="004C4A06">
        <w:rPr>
          <w:rFonts w:ascii="Times New Roman" w:hAnsi="Times New Roman" w:cs="Times New Roman"/>
          <w:sz w:val="24"/>
          <w:szCs w:val="24"/>
        </w:rPr>
        <w:t>(</w:t>
      </w:r>
      <w:proofErr w:type="spellStart"/>
      <w:r w:rsidR="004C4A06" w:rsidRPr="00EC756E">
        <w:rPr>
          <w:rFonts w:ascii="Times New Roman" w:hAnsi="Times New Roman" w:cs="Times New Roman"/>
          <w:sz w:val="24"/>
          <w:szCs w:val="24"/>
        </w:rPr>
        <w:t>Jarvie</w:t>
      </w:r>
      <w:proofErr w:type="spellEnd"/>
      <w:r w:rsidR="004C4A06">
        <w:rPr>
          <w:rFonts w:ascii="Times New Roman" w:hAnsi="Times New Roman" w:cs="Times New Roman"/>
          <w:sz w:val="24"/>
          <w:szCs w:val="24"/>
        </w:rPr>
        <w:t xml:space="preserve"> </w:t>
      </w:r>
      <w:r w:rsidR="004C4A06" w:rsidRPr="00EC756E">
        <w:rPr>
          <w:rFonts w:ascii="Times New Roman" w:hAnsi="Times New Roman" w:cs="Times New Roman"/>
          <w:i/>
          <w:iCs/>
          <w:sz w:val="24"/>
          <w:szCs w:val="24"/>
        </w:rPr>
        <w:t>et al.</w:t>
      </w:r>
      <w:r w:rsidR="004C4A06" w:rsidRPr="00EC756E">
        <w:rPr>
          <w:rFonts w:ascii="Times New Roman" w:hAnsi="Times New Roman" w:cs="Times New Roman"/>
          <w:sz w:val="24"/>
          <w:szCs w:val="24"/>
        </w:rPr>
        <w:t xml:space="preserve">, </w:t>
      </w:r>
      <w:r w:rsidR="004C4A06">
        <w:rPr>
          <w:rFonts w:ascii="Times New Roman" w:hAnsi="Times New Roman" w:cs="Times New Roman"/>
          <w:sz w:val="24"/>
          <w:szCs w:val="24"/>
        </w:rPr>
        <w:t>2002)</w:t>
      </w:r>
      <w:r>
        <w:rPr>
          <w:rFonts w:ascii="Times New Roman" w:hAnsi="Times New Roman" w:cs="Times New Roman"/>
          <w:b/>
          <w:bCs/>
          <w:sz w:val="24"/>
          <w:szCs w:val="24"/>
        </w:rPr>
        <w:t>:</w:t>
      </w:r>
    </w:p>
    <w:tbl>
      <w:tblPr>
        <w:tblStyle w:val="TableGrid"/>
        <w:tblW w:w="9776" w:type="dxa"/>
        <w:tblLayout w:type="fixed"/>
        <w:tblLook w:val="04A0" w:firstRow="1" w:lastRow="0" w:firstColumn="1" w:lastColumn="0" w:noHBand="0" w:noVBand="1"/>
      </w:tblPr>
      <w:tblGrid>
        <w:gridCol w:w="1675"/>
        <w:gridCol w:w="2289"/>
        <w:gridCol w:w="3402"/>
        <w:gridCol w:w="2410"/>
      </w:tblGrid>
      <w:tr w:rsidR="004C0E66" w:rsidRPr="00752E4C" w14:paraId="3E2C8400" w14:textId="77777777" w:rsidTr="004C0E66">
        <w:tc>
          <w:tcPr>
            <w:tcW w:w="1675" w:type="dxa"/>
          </w:tcPr>
          <w:p w14:paraId="5BF5F183"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Category</w:t>
            </w:r>
          </w:p>
        </w:tc>
        <w:tc>
          <w:tcPr>
            <w:tcW w:w="2289" w:type="dxa"/>
          </w:tcPr>
          <w:p w14:paraId="053F1F70"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Sub type</w:t>
            </w:r>
          </w:p>
        </w:tc>
        <w:tc>
          <w:tcPr>
            <w:tcW w:w="3402" w:type="dxa"/>
          </w:tcPr>
          <w:p w14:paraId="61A5ADEE"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examples</w:t>
            </w:r>
          </w:p>
        </w:tc>
        <w:tc>
          <w:tcPr>
            <w:tcW w:w="2410" w:type="dxa"/>
          </w:tcPr>
          <w:p w14:paraId="2C0E5DAD"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notes</w:t>
            </w:r>
          </w:p>
        </w:tc>
      </w:tr>
      <w:tr w:rsidR="004C0E66" w:rsidRPr="00752E4C" w14:paraId="61717589" w14:textId="77777777" w:rsidTr="004C0E66">
        <w:trPr>
          <w:trHeight w:val="643"/>
        </w:trPr>
        <w:tc>
          <w:tcPr>
            <w:tcW w:w="1675" w:type="dxa"/>
            <w:vMerge w:val="restart"/>
          </w:tcPr>
          <w:p w14:paraId="4CD0B8C9"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Dissolved Inorganic P</w:t>
            </w:r>
          </w:p>
        </w:tc>
        <w:tc>
          <w:tcPr>
            <w:tcW w:w="2289" w:type="dxa"/>
          </w:tcPr>
          <w:p w14:paraId="7E4DC71D"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Orthophosphate ions</w:t>
            </w:r>
          </w:p>
        </w:tc>
        <w:tc>
          <w:tcPr>
            <w:tcW w:w="3402" w:type="dxa"/>
          </w:tcPr>
          <w:p w14:paraId="08DCAA6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H₂PO₄⁻, HPO₄²⁻, PO₄³⁻</w:t>
            </w:r>
          </w:p>
        </w:tc>
        <w:tc>
          <w:tcPr>
            <w:tcW w:w="2410" w:type="dxa"/>
          </w:tcPr>
          <w:p w14:paraId="14822FD3"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Most bioavailable form of P</w:t>
            </w:r>
          </w:p>
        </w:tc>
      </w:tr>
      <w:tr w:rsidR="004C0E66" w:rsidRPr="00752E4C" w14:paraId="6686ECEF" w14:textId="77777777" w:rsidTr="004C0E66">
        <w:tc>
          <w:tcPr>
            <w:tcW w:w="1675" w:type="dxa"/>
            <w:vMerge/>
          </w:tcPr>
          <w:p w14:paraId="58B6F856" w14:textId="77777777" w:rsidR="004C0E66" w:rsidRPr="00752E4C" w:rsidRDefault="004C0E66" w:rsidP="000F0350">
            <w:pPr>
              <w:spacing w:line="276" w:lineRule="auto"/>
              <w:jc w:val="both"/>
              <w:rPr>
                <w:rFonts w:ascii="Times New Roman" w:hAnsi="Times New Roman" w:cs="Times New Roman"/>
                <w:sz w:val="24"/>
                <w:szCs w:val="24"/>
              </w:rPr>
            </w:pPr>
          </w:p>
        </w:tc>
        <w:tc>
          <w:tcPr>
            <w:tcW w:w="2289" w:type="dxa"/>
          </w:tcPr>
          <w:p w14:paraId="7E61E6D6"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Condensed inorganic phosphates</w:t>
            </w:r>
          </w:p>
        </w:tc>
        <w:tc>
          <w:tcPr>
            <w:tcW w:w="3402" w:type="dxa"/>
          </w:tcPr>
          <w:p w14:paraId="0CE199A7"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Pyrophosphate, metaphosphate, polyphosphates</w:t>
            </w:r>
          </w:p>
        </w:tc>
        <w:tc>
          <w:tcPr>
            <w:tcW w:w="2410" w:type="dxa"/>
          </w:tcPr>
          <w:p w14:paraId="45D06386" w14:textId="77777777" w:rsidR="004C0E66" w:rsidRPr="00752E4C" w:rsidRDefault="004C0E66" w:rsidP="000F0350">
            <w:pPr>
              <w:spacing w:line="276" w:lineRule="auto"/>
              <w:jc w:val="both"/>
              <w:rPr>
                <w:rFonts w:ascii="Times New Roman" w:hAnsi="Times New Roman" w:cs="Times New Roman"/>
                <w:sz w:val="24"/>
                <w:szCs w:val="24"/>
              </w:rPr>
            </w:pPr>
            <w:proofErr w:type="spellStart"/>
            <w:r w:rsidRPr="00752E4C">
              <w:rPr>
                <w:rFonts w:ascii="Times New Roman" w:hAnsi="Times New Roman" w:cs="Times New Roman"/>
                <w:sz w:val="24"/>
                <w:szCs w:val="24"/>
              </w:rPr>
              <w:t>Hydrolyzable</w:t>
            </w:r>
            <w:proofErr w:type="spellEnd"/>
            <w:r w:rsidRPr="00752E4C">
              <w:rPr>
                <w:rFonts w:ascii="Times New Roman" w:hAnsi="Times New Roman" w:cs="Times New Roman"/>
                <w:sz w:val="24"/>
                <w:szCs w:val="24"/>
              </w:rPr>
              <w:t xml:space="preserve"> to orthophosphate</w:t>
            </w:r>
          </w:p>
        </w:tc>
      </w:tr>
      <w:tr w:rsidR="004C0E66" w:rsidRPr="00752E4C" w14:paraId="1DBDFCE0" w14:textId="77777777" w:rsidTr="004C0E66">
        <w:tc>
          <w:tcPr>
            <w:tcW w:w="1675" w:type="dxa"/>
            <w:vMerge w:val="restart"/>
          </w:tcPr>
          <w:p w14:paraId="613C842F"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Dissolved Organic P</w:t>
            </w:r>
          </w:p>
        </w:tc>
        <w:tc>
          <w:tcPr>
            <w:tcW w:w="2289" w:type="dxa"/>
          </w:tcPr>
          <w:p w14:paraId="69A7E67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Condensed organic phosphates</w:t>
            </w:r>
          </w:p>
        </w:tc>
        <w:tc>
          <w:tcPr>
            <w:tcW w:w="3402" w:type="dxa"/>
          </w:tcPr>
          <w:p w14:paraId="6941A345"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ATP (adenosine triphosphate)</w:t>
            </w:r>
          </w:p>
        </w:tc>
        <w:tc>
          <w:tcPr>
            <w:tcW w:w="2410" w:type="dxa"/>
          </w:tcPr>
          <w:p w14:paraId="16217CD0"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Biologically active energy molecules</w:t>
            </w:r>
          </w:p>
        </w:tc>
      </w:tr>
      <w:tr w:rsidR="004C0E66" w:rsidRPr="00752E4C" w14:paraId="5437EF67" w14:textId="77777777" w:rsidTr="004C4A06">
        <w:trPr>
          <w:trHeight w:val="955"/>
        </w:trPr>
        <w:tc>
          <w:tcPr>
            <w:tcW w:w="1675" w:type="dxa"/>
            <w:vMerge/>
          </w:tcPr>
          <w:p w14:paraId="1C9AD187" w14:textId="77777777" w:rsidR="004C0E66" w:rsidRPr="00752E4C" w:rsidRDefault="004C0E66" w:rsidP="000F0350">
            <w:pPr>
              <w:spacing w:line="276" w:lineRule="auto"/>
              <w:jc w:val="both"/>
              <w:rPr>
                <w:rFonts w:ascii="Times New Roman" w:hAnsi="Times New Roman" w:cs="Times New Roman"/>
                <w:b/>
                <w:bCs/>
                <w:sz w:val="24"/>
                <w:szCs w:val="24"/>
              </w:rPr>
            </w:pPr>
          </w:p>
        </w:tc>
        <w:tc>
          <w:tcPr>
            <w:tcW w:w="2289" w:type="dxa"/>
          </w:tcPr>
          <w:p w14:paraId="7A64EBB3"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Other organic P compounds</w:t>
            </w:r>
          </w:p>
        </w:tc>
        <w:tc>
          <w:tcPr>
            <w:tcW w:w="3402" w:type="dxa"/>
          </w:tcPr>
          <w:p w14:paraId="0CB3330F"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Sugar phosphates, inositol phosphates, phospholipids, phosphoproteins, </w:t>
            </w:r>
            <w:proofErr w:type="spellStart"/>
            <w:r w:rsidRPr="00752E4C">
              <w:rPr>
                <w:rFonts w:ascii="Times New Roman" w:hAnsi="Times New Roman" w:cs="Times New Roman"/>
                <w:sz w:val="24"/>
                <w:szCs w:val="24"/>
              </w:rPr>
              <w:t>phosphoamides</w:t>
            </w:r>
            <w:proofErr w:type="spellEnd"/>
          </w:p>
        </w:tc>
        <w:tc>
          <w:tcPr>
            <w:tcW w:w="2410" w:type="dxa"/>
          </w:tcPr>
          <w:p w14:paraId="406094C4" w14:textId="5338BE09"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May require enzymatic hydrolysis to be bioavailable</w:t>
            </w:r>
          </w:p>
        </w:tc>
      </w:tr>
      <w:tr w:rsidR="004C0E66" w:rsidRPr="00752E4C" w14:paraId="44838794" w14:textId="77777777" w:rsidTr="004C0E66">
        <w:tc>
          <w:tcPr>
            <w:tcW w:w="1675" w:type="dxa"/>
          </w:tcPr>
          <w:p w14:paraId="00E83836" w14:textId="77777777" w:rsidR="004C0E66" w:rsidRPr="00752E4C" w:rsidRDefault="004C0E66" w:rsidP="000F0350">
            <w:pPr>
              <w:tabs>
                <w:tab w:val="left" w:pos="792"/>
              </w:tabs>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Particulate Organic P</w:t>
            </w:r>
          </w:p>
        </w:tc>
        <w:tc>
          <w:tcPr>
            <w:tcW w:w="2289" w:type="dxa"/>
          </w:tcPr>
          <w:p w14:paraId="67C11168"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Cellular material</w:t>
            </w:r>
          </w:p>
        </w:tc>
        <w:tc>
          <w:tcPr>
            <w:tcW w:w="3402" w:type="dxa"/>
          </w:tcPr>
          <w:p w14:paraId="74C5BFE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Associated with plant, animal, and bacterial biomass</w:t>
            </w:r>
          </w:p>
        </w:tc>
        <w:tc>
          <w:tcPr>
            <w:tcW w:w="2410" w:type="dxa"/>
          </w:tcPr>
          <w:p w14:paraId="61603FFC"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Includes both structural and storage forms</w:t>
            </w:r>
          </w:p>
        </w:tc>
      </w:tr>
      <w:tr w:rsidR="004C0E66" w:rsidRPr="00752E4C" w14:paraId="743210E3" w14:textId="77777777" w:rsidTr="004C0E66">
        <w:tc>
          <w:tcPr>
            <w:tcW w:w="1675" w:type="dxa"/>
            <w:vMerge w:val="restart"/>
          </w:tcPr>
          <w:p w14:paraId="04F51B3A"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lastRenderedPageBreak/>
              <w:t>Particulate Inorganic P</w:t>
            </w:r>
          </w:p>
        </w:tc>
        <w:tc>
          <w:tcPr>
            <w:tcW w:w="2289" w:type="dxa"/>
          </w:tcPr>
          <w:p w14:paraId="4A22271C"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Mineral P forms</w:t>
            </w:r>
          </w:p>
        </w:tc>
        <w:tc>
          <w:tcPr>
            <w:tcW w:w="3402" w:type="dxa"/>
          </w:tcPr>
          <w:p w14:paraId="1B432900"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Hydroxyapatite, brushite, </w:t>
            </w:r>
            <w:proofErr w:type="spellStart"/>
            <w:r w:rsidRPr="00752E4C">
              <w:rPr>
                <w:rFonts w:ascii="Times New Roman" w:hAnsi="Times New Roman" w:cs="Times New Roman"/>
                <w:sz w:val="24"/>
                <w:szCs w:val="24"/>
              </w:rPr>
              <w:t>fluoroapatite</w:t>
            </w:r>
            <w:proofErr w:type="spellEnd"/>
            <w:r w:rsidRPr="00752E4C">
              <w:rPr>
                <w:rFonts w:ascii="Times New Roman" w:hAnsi="Times New Roman" w:cs="Times New Roman"/>
                <w:sz w:val="24"/>
                <w:szCs w:val="24"/>
              </w:rPr>
              <w:t xml:space="preserve">, variscite, </w:t>
            </w:r>
            <w:proofErr w:type="spellStart"/>
            <w:r w:rsidRPr="00752E4C">
              <w:rPr>
                <w:rFonts w:ascii="Times New Roman" w:hAnsi="Times New Roman" w:cs="Times New Roman"/>
                <w:sz w:val="24"/>
                <w:szCs w:val="24"/>
              </w:rPr>
              <w:t>stringite</w:t>
            </w:r>
            <w:proofErr w:type="spellEnd"/>
            <w:r w:rsidRPr="00752E4C">
              <w:rPr>
                <w:rFonts w:ascii="Times New Roman" w:hAnsi="Times New Roman" w:cs="Times New Roman"/>
                <w:sz w:val="24"/>
                <w:szCs w:val="24"/>
              </w:rPr>
              <w:t xml:space="preserve">, </w:t>
            </w:r>
            <w:proofErr w:type="spellStart"/>
            <w:r w:rsidRPr="00752E4C">
              <w:rPr>
                <w:rFonts w:ascii="Times New Roman" w:hAnsi="Times New Roman" w:cs="Times New Roman"/>
                <w:sz w:val="24"/>
                <w:szCs w:val="24"/>
              </w:rPr>
              <w:t>wavellite</w:t>
            </w:r>
            <w:proofErr w:type="spellEnd"/>
          </w:p>
        </w:tc>
        <w:tc>
          <w:tcPr>
            <w:tcW w:w="2410" w:type="dxa"/>
          </w:tcPr>
          <w:p w14:paraId="6A059BAC" w14:textId="1C018F79"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Often derived from geological or sediment sources</w:t>
            </w:r>
          </w:p>
        </w:tc>
      </w:tr>
      <w:tr w:rsidR="004C0E66" w:rsidRPr="00752E4C" w14:paraId="124F2F57" w14:textId="77777777" w:rsidTr="004C4A06">
        <w:trPr>
          <w:trHeight w:val="1604"/>
        </w:trPr>
        <w:tc>
          <w:tcPr>
            <w:tcW w:w="1675" w:type="dxa"/>
            <w:vMerge/>
          </w:tcPr>
          <w:p w14:paraId="3FBEDAE3" w14:textId="77777777" w:rsidR="004C0E66" w:rsidRPr="00752E4C" w:rsidRDefault="004C0E66" w:rsidP="000F0350">
            <w:pPr>
              <w:spacing w:line="276" w:lineRule="auto"/>
              <w:jc w:val="both"/>
              <w:rPr>
                <w:rFonts w:ascii="Times New Roman" w:hAnsi="Times New Roman" w:cs="Times New Roman"/>
                <w:sz w:val="24"/>
                <w:szCs w:val="24"/>
              </w:rPr>
            </w:pPr>
          </w:p>
        </w:tc>
        <w:tc>
          <w:tcPr>
            <w:tcW w:w="2289" w:type="dxa"/>
          </w:tcPr>
          <w:p w14:paraId="17E00B36" w14:textId="77777777" w:rsidR="004C0E66" w:rsidRPr="00752E4C" w:rsidRDefault="004C0E66" w:rsidP="000F0350">
            <w:pPr>
              <w:tabs>
                <w:tab w:val="left" w:pos="228"/>
              </w:tabs>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b/>
            </w:r>
            <w:proofErr w:type="spellStart"/>
            <w:r w:rsidRPr="00752E4C">
              <w:rPr>
                <w:rFonts w:ascii="Times New Roman" w:hAnsi="Times New Roman" w:cs="Times New Roman"/>
                <w:sz w:val="24"/>
                <w:szCs w:val="24"/>
              </w:rPr>
              <w:t>Sorbed</w:t>
            </w:r>
            <w:proofErr w:type="spellEnd"/>
            <w:r w:rsidRPr="00752E4C">
              <w:rPr>
                <w:rFonts w:ascii="Times New Roman" w:hAnsi="Times New Roman" w:cs="Times New Roman"/>
                <w:sz w:val="24"/>
                <w:szCs w:val="24"/>
              </w:rPr>
              <w:t xml:space="preserve"> P</w:t>
            </w:r>
          </w:p>
        </w:tc>
        <w:tc>
          <w:tcPr>
            <w:tcW w:w="3402" w:type="dxa"/>
          </w:tcPr>
          <w:p w14:paraId="091ADACE"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Bound to clays, clay-organic complexes, metal oxides/hydroxides</w:t>
            </w:r>
          </w:p>
        </w:tc>
        <w:tc>
          <w:tcPr>
            <w:tcW w:w="2410" w:type="dxa"/>
          </w:tcPr>
          <w:p w14:paraId="6648CF8D" w14:textId="77777777" w:rsidR="004C0E66" w:rsidRPr="00752E4C" w:rsidRDefault="004C0E66" w:rsidP="000F0350">
            <w:pPr>
              <w:spacing w:line="276" w:lineRule="auto"/>
              <w:jc w:val="both"/>
              <w:rPr>
                <w:rFonts w:ascii="Times New Roman" w:hAnsi="Times New Roman" w:cs="Times New Roman"/>
                <w:sz w:val="24"/>
                <w:szCs w:val="24"/>
              </w:rPr>
            </w:pPr>
            <w:proofErr w:type="gramStart"/>
            <w:r w:rsidRPr="00752E4C">
              <w:rPr>
                <w:rFonts w:ascii="Times New Roman" w:hAnsi="Times New Roman" w:cs="Times New Roman"/>
                <w:sz w:val="24"/>
                <w:szCs w:val="24"/>
              </w:rPr>
              <w:t>Typically</w:t>
            </w:r>
            <w:proofErr w:type="gramEnd"/>
            <w:r w:rsidRPr="00752E4C">
              <w:rPr>
                <w:rFonts w:ascii="Times New Roman" w:hAnsi="Times New Roman" w:cs="Times New Roman"/>
                <w:sz w:val="24"/>
                <w:szCs w:val="24"/>
              </w:rPr>
              <w:t xml:space="preserve"> less available; can be released under changing redox/pH conditions</w:t>
            </w:r>
          </w:p>
        </w:tc>
      </w:tr>
    </w:tbl>
    <w:p w14:paraId="26ED8E26" w14:textId="34D74BFA" w:rsidR="001615FE" w:rsidRDefault="001615FE" w:rsidP="000F0350">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004A4832">
        <w:rPr>
          <w:rFonts w:ascii="Times New Roman" w:hAnsi="Times New Roman" w:cs="Times New Roman"/>
          <w:b/>
          <w:bCs/>
          <w:sz w:val="24"/>
          <w:szCs w:val="24"/>
        </w:rPr>
        <w:t xml:space="preserve"> </w:t>
      </w:r>
      <w:r w:rsidR="004A4832" w:rsidRPr="004A4832">
        <w:rPr>
          <w:rFonts w:ascii="Times New Roman" w:hAnsi="Times New Roman" w:cs="Times New Roman"/>
          <w:b/>
          <w:bCs/>
          <w:sz w:val="24"/>
          <w:szCs w:val="24"/>
        </w:rPr>
        <w:t>Classification of Phosphorus Forms in the Environment</w:t>
      </w:r>
    </w:p>
    <w:p w14:paraId="145C7891" w14:textId="59E7A68E" w:rsidR="000E150F" w:rsidRDefault="000E150F" w:rsidP="000F0350">
      <w:pPr>
        <w:spacing w:before="240" w:line="276" w:lineRule="auto"/>
        <w:rPr>
          <w:rFonts w:ascii="Times New Roman" w:hAnsi="Times New Roman" w:cs="Times New Roman"/>
          <w:b/>
          <w:bCs/>
          <w:sz w:val="24"/>
          <w:szCs w:val="24"/>
        </w:rPr>
      </w:pPr>
      <w:r w:rsidRPr="00EA50D1">
        <w:rPr>
          <w:rFonts w:ascii="Times New Roman" w:hAnsi="Times New Roman" w:cs="Times New Roman"/>
          <w:b/>
          <w:bCs/>
          <w:sz w:val="24"/>
          <w:szCs w:val="24"/>
        </w:rPr>
        <w:t>Phosphorus cycling in aquatic ecosystem</w:t>
      </w:r>
      <w:r>
        <w:rPr>
          <w:rFonts w:ascii="Times New Roman" w:hAnsi="Times New Roman" w:cs="Times New Roman"/>
          <w:b/>
          <w:bCs/>
          <w:sz w:val="24"/>
          <w:szCs w:val="24"/>
        </w:rPr>
        <w:t>:</w:t>
      </w:r>
    </w:p>
    <w:p w14:paraId="63277C37" w14:textId="58B341B7" w:rsidR="000E150F" w:rsidRDefault="000E150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noProof/>
          <w:sz w:val="24"/>
          <w:szCs w:val="24"/>
        </w:rPr>
        <w:drawing>
          <wp:inline distT="0" distB="0" distL="0" distR="0" wp14:anchorId="6FECFE5E" wp14:editId="71E743C6">
            <wp:extent cx="4611370" cy="2435225"/>
            <wp:effectExtent l="0" t="0" r="0" b="3175"/>
            <wp:docPr id="12516729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72919" name="Picture 1251672919"/>
                    <pic:cNvPicPr/>
                  </pic:nvPicPr>
                  <pic:blipFill>
                    <a:blip r:embed="rId14">
                      <a:extLst>
                        <a:ext uri="{28A0092B-C50C-407E-A947-70E740481C1C}">
                          <a14:useLocalDpi xmlns:a14="http://schemas.microsoft.com/office/drawing/2010/main" val="0"/>
                        </a:ext>
                      </a:extLst>
                    </a:blip>
                    <a:stretch>
                      <a:fillRect/>
                    </a:stretch>
                  </pic:blipFill>
                  <pic:spPr>
                    <a:xfrm>
                      <a:off x="0" y="0"/>
                      <a:ext cx="4611370" cy="2435225"/>
                    </a:xfrm>
                    <a:prstGeom prst="rect">
                      <a:avLst/>
                    </a:prstGeom>
                  </pic:spPr>
                </pic:pic>
              </a:graphicData>
            </a:graphic>
          </wp:inline>
        </w:drawing>
      </w:r>
    </w:p>
    <w:p w14:paraId="31FAA5CF" w14:textId="0212263B" w:rsidR="00A017D1" w:rsidRDefault="00A017D1" w:rsidP="000F035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Fig 7-</w:t>
      </w:r>
      <w:r w:rsidR="004A4832">
        <w:rPr>
          <w:rFonts w:ascii="Times New Roman" w:hAnsi="Times New Roman" w:cs="Times New Roman"/>
          <w:sz w:val="24"/>
          <w:szCs w:val="24"/>
        </w:rPr>
        <w:t xml:space="preserve"> Aquatic Ecosystem</w:t>
      </w:r>
    </w:p>
    <w:p w14:paraId="5839D2A6" w14:textId="6A574B8F" w:rsidR="00A7631F" w:rsidRDefault="00A7631F" w:rsidP="000F0350">
      <w:pPr>
        <w:spacing w:after="0" w:line="276" w:lineRule="auto"/>
        <w:ind w:firstLine="720"/>
        <w:jc w:val="both"/>
        <w:rPr>
          <w:rFonts w:ascii="Times New Roman" w:hAnsi="Times New Roman" w:cs="Times New Roman"/>
          <w:sz w:val="24"/>
          <w:szCs w:val="24"/>
        </w:rPr>
      </w:pPr>
      <w:r w:rsidRPr="00A7631F">
        <w:rPr>
          <w:rFonts w:ascii="Times New Roman" w:hAnsi="Times New Roman" w:cs="Times New Roman"/>
          <w:sz w:val="24"/>
          <w:szCs w:val="24"/>
        </w:rPr>
        <w:t xml:space="preserve">Phosphorus dynamics in aquatic ecosystems, including rivers, lakes, wetlands and oceans, are governed by a complex interplay between inputs, internal cycling and outputs. In aquatic ecosystems, phosphorus enters mainly through runoff, stream inflow, atmospheric deposition, plant debris, animal activity and pollution (Smith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2006; Schindler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2008). phosphorus occurs primarily as dissolved inorganic forms, such as phosphate and dissolved organic forms, which is readily taken up by phytoplankton and macrophytes, supporting primary production. Through consumption, phosphorus moves to higher trophic levels and upon death or excretion, organic matter and detritus return phosphorus back into the water. Microbial activity plays a key role in mineralizing organic phosphorus into soluble forms, making it available again for uptake. </w:t>
      </w:r>
      <w:r>
        <w:rPr>
          <w:rFonts w:ascii="Times New Roman" w:hAnsi="Times New Roman" w:cs="Times New Roman"/>
          <w:sz w:val="24"/>
          <w:szCs w:val="24"/>
        </w:rPr>
        <w:t xml:space="preserve"> </w:t>
      </w:r>
    </w:p>
    <w:p w14:paraId="4A98B170" w14:textId="61E91C58" w:rsidR="00A7631F" w:rsidRDefault="00A7631F" w:rsidP="000F0350">
      <w:pPr>
        <w:spacing w:line="276" w:lineRule="auto"/>
        <w:ind w:firstLine="720"/>
        <w:jc w:val="both"/>
        <w:rPr>
          <w:rFonts w:ascii="Times New Roman" w:hAnsi="Times New Roman" w:cs="Times New Roman"/>
          <w:sz w:val="24"/>
          <w:szCs w:val="24"/>
        </w:rPr>
      </w:pPr>
      <w:r w:rsidRPr="00A7631F">
        <w:rPr>
          <w:rFonts w:ascii="Times New Roman" w:hAnsi="Times New Roman" w:cs="Times New Roman"/>
          <w:sz w:val="24"/>
          <w:szCs w:val="24"/>
        </w:rPr>
        <w:t xml:space="preserve">Sedimentation represents a significant pathway for phosphorus loss from the active cycle, as particles settle to the benthic zone where phosphorus may become permanently buried or temporarily stored in sediments. Under certain conditions, such as hypoxia, sediment-bound phosphorus can be released back into the water column, a process known as internal loading, which can exacerbate eutrophication. Output pathways include water outflow, fish harvest, and animal migration, which remove phosphorus from the system. The balance between these inputs, transformations, and losses determines the trophic status of the water body and its susceptibility to nutrient enrichment problems (Carpenter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1998).</w:t>
      </w:r>
    </w:p>
    <w:p w14:paraId="52851F7D" w14:textId="77777777" w:rsidR="001101CC" w:rsidRDefault="001101CC" w:rsidP="000F0350">
      <w:pPr>
        <w:spacing w:after="0" w:line="276" w:lineRule="auto"/>
        <w:jc w:val="both"/>
        <w:rPr>
          <w:rFonts w:ascii="Times New Roman" w:hAnsi="Times New Roman" w:cs="Times New Roman"/>
          <w:b/>
          <w:bCs/>
          <w:sz w:val="24"/>
          <w:szCs w:val="24"/>
        </w:rPr>
      </w:pPr>
      <w:r w:rsidRPr="001101CC">
        <w:rPr>
          <w:rFonts w:ascii="Times New Roman" w:hAnsi="Times New Roman" w:cs="Times New Roman"/>
          <w:b/>
          <w:bCs/>
          <w:sz w:val="24"/>
          <w:szCs w:val="24"/>
        </w:rPr>
        <w:t>Challenges</w:t>
      </w:r>
      <w:r>
        <w:rPr>
          <w:rFonts w:ascii="Times New Roman" w:hAnsi="Times New Roman" w:cs="Times New Roman"/>
          <w:b/>
          <w:bCs/>
          <w:sz w:val="24"/>
          <w:szCs w:val="24"/>
        </w:rPr>
        <w:t xml:space="preserve">: </w:t>
      </w:r>
    </w:p>
    <w:p w14:paraId="34FC3F5A" w14:textId="7A2E657F" w:rsidR="001101CC" w:rsidRDefault="001101CC" w:rsidP="000F0350">
      <w:pPr>
        <w:spacing w:after="0" w:line="276" w:lineRule="auto"/>
        <w:ind w:firstLine="720"/>
        <w:jc w:val="both"/>
        <w:rPr>
          <w:rFonts w:ascii="Times New Roman" w:hAnsi="Times New Roman" w:cs="Times New Roman"/>
          <w:sz w:val="24"/>
          <w:szCs w:val="24"/>
        </w:rPr>
      </w:pPr>
      <w:r w:rsidRPr="00705029">
        <w:rPr>
          <w:rFonts w:ascii="Times New Roman" w:hAnsi="Times New Roman" w:cs="Times New Roman"/>
          <w:sz w:val="24"/>
          <w:szCs w:val="24"/>
        </w:rPr>
        <w:t>High phosphorus inputs from agricultural runoff,</w:t>
      </w:r>
      <w:r w:rsidR="00705029">
        <w:rPr>
          <w:rFonts w:ascii="Times New Roman" w:hAnsi="Times New Roman" w:cs="Times New Roman"/>
          <w:sz w:val="24"/>
          <w:szCs w:val="24"/>
        </w:rPr>
        <w:t xml:space="preserve"> erosion,</w:t>
      </w:r>
      <w:r w:rsidRPr="00705029">
        <w:rPr>
          <w:rFonts w:ascii="Times New Roman" w:hAnsi="Times New Roman" w:cs="Times New Roman"/>
          <w:sz w:val="24"/>
          <w:szCs w:val="24"/>
        </w:rPr>
        <w:t xml:space="preserve"> sewage discharge and industrial waste are among the main causes of eutrophication in </w:t>
      </w:r>
      <w:r w:rsidR="00705029">
        <w:rPr>
          <w:rFonts w:ascii="Times New Roman" w:hAnsi="Times New Roman" w:cs="Times New Roman"/>
          <w:sz w:val="24"/>
          <w:szCs w:val="24"/>
        </w:rPr>
        <w:t>aquatic</w:t>
      </w:r>
      <w:r w:rsidRPr="00705029">
        <w:rPr>
          <w:rFonts w:ascii="Times New Roman" w:hAnsi="Times New Roman" w:cs="Times New Roman"/>
          <w:sz w:val="24"/>
          <w:szCs w:val="24"/>
        </w:rPr>
        <w:t xml:space="preserve"> ecosystems. Because phosphorus usually </w:t>
      </w:r>
      <w:r w:rsidRPr="00705029">
        <w:rPr>
          <w:rFonts w:ascii="Times New Roman" w:hAnsi="Times New Roman" w:cs="Times New Roman"/>
          <w:sz w:val="24"/>
          <w:szCs w:val="24"/>
        </w:rPr>
        <w:lastRenderedPageBreak/>
        <w:t>limits productivity in these systems, its excess availability fuels explosive growth of algae and phytoplankton, often resulting in harmful blooms. As these blooms collapse and decompose, oxygen levels in the water are depleted, creating hypoxic or anoxic conditions that harm fish and other aquatic organisms. In addition, phosphorus that has accumulated in sediments can be released back into the water under oxygen-poor conditions, further intensifying eutrophication through internal recycling (</w:t>
      </w:r>
      <w:proofErr w:type="spellStart"/>
      <w:r w:rsidRPr="00705029">
        <w:rPr>
          <w:rFonts w:ascii="Times New Roman" w:hAnsi="Times New Roman" w:cs="Times New Roman"/>
          <w:sz w:val="24"/>
          <w:szCs w:val="24"/>
        </w:rPr>
        <w:t>Correll</w:t>
      </w:r>
      <w:proofErr w:type="spellEnd"/>
      <w:r w:rsidRPr="00705029">
        <w:rPr>
          <w:rFonts w:ascii="Times New Roman" w:hAnsi="Times New Roman" w:cs="Times New Roman"/>
          <w:sz w:val="24"/>
          <w:szCs w:val="24"/>
        </w:rPr>
        <w:t xml:space="preserve">, 1998). This feedback loop leads to long-term declines in water quality, disrupts ecosystem balance, and poses serious ecological and human health challenges. </w:t>
      </w:r>
    </w:p>
    <w:p w14:paraId="3DCFA4E0" w14:textId="0B9BFF05" w:rsidR="001B0C8A" w:rsidRPr="00705029" w:rsidRDefault="001B0C8A" w:rsidP="000F0350">
      <w:pPr>
        <w:spacing w:after="0" w:line="276" w:lineRule="auto"/>
        <w:ind w:firstLine="720"/>
        <w:jc w:val="both"/>
        <w:rPr>
          <w:rFonts w:ascii="Times New Roman" w:hAnsi="Times New Roman" w:cs="Times New Roman"/>
          <w:sz w:val="24"/>
          <w:szCs w:val="24"/>
        </w:rPr>
      </w:pPr>
      <w:r w:rsidRPr="001B0C8A">
        <w:rPr>
          <w:rFonts w:ascii="Times New Roman" w:hAnsi="Times New Roman" w:cs="Times New Roman"/>
          <w:sz w:val="24"/>
          <w:szCs w:val="24"/>
        </w:rPr>
        <w:t xml:space="preserve">A groundwater quality assessment in the </w:t>
      </w:r>
      <w:proofErr w:type="spellStart"/>
      <w:r w:rsidRPr="001B0C8A">
        <w:rPr>
          <w:rFonts w:ascii="Times New Roman" w:hAnsi="Times New Roman" w:cs="Times New Roman"/>
          <w:sz w:val="24"/>
          <w:szCs w:val="24"/>
        </w:rPr>
        <w:t>Palar</w:t>
      </w:r>
      <w:proofErr w:type="spellEnd"/>
      <w:r w:rsidRPr="001B0C8A">
        <w:rPr>
          <w:rFonts w:ascii="Times New Roman" w:hAnsi="Times New Roman" w:cs="Times New Roman"/>
          <w:sz w:val="24"/>
          <w:szCs w:val="24"/>
        </w:rPr>
        <w:t xml:space="preserve"> and </w:t>
      </w:r>
      <w:proofErr w:type="spellStart"/>
      <w:r w:rsidRPr="001B0C8A">
        <w:rPr>
          <w:rFonts w:ascii="Times New Roman" w:hAnsi="Times New Roman" w:cs="Times New Roman"/>
          <w:sz w:val="24"/>
          <w:szCs w:val="24"/>
        </w:rPr>
        <w:t>Cheyyar</w:t>
      </w:r>
      <w:proofErr w:type="spellEnd"/>
      <w:r w:rsidRPr="001B0C8A">
        <w:rPr>
          <w:rFonts w:ascii="Times New Roman" w:hAnsi="Times New Roman" w:cs="Times New Roman"/>
          <w:sz w:val="24"/>
          <w:szCs w:val="24"/>
        </w:rPr>
        <w:t xml:space="preserve"> River basins of Tamil Nadu revealed that over one-third of samples contained phosphate concentrations above permissible drinking water standards, with agricultural inputs identified as the main source of contamination and a call made for improving fertiliser efficiency (Rajmohan </w:t>
      </w:r>
      <w:r>
        <w:rPr>
          <w:rFonts w:ascii="Times New Roman" w:hAnsi="Times New Roman" w:cs="Times New Roman"/>
          <w:sz w:val="24"/>
          <w:szCs w:val="24"/>
        </w:rPr>
        <w:t>and</w:t>
      </w:r>
      <w:r w:rsidRPr="001B0C8A">
        <w:rPr>
          <w:rFonts w:ascii="Times New Roman" w:hAnsi="Times New Roman" w:cs="Times New Roman"/>
          <w:sz w:val="24"/>
          <w:szCs w:val="24"/>
        </w:rPr>
        <w:t xml:space="preserve"> </w:t>
      </w:r>
      <w:proofErr w:type="spellStart"/>
      <w:r w:rsidRPr="001B0C8A">
        <w:rPr>
          <w:rFonts w:ascii="Times New Roman" w:hAnsi="Times New Roman" w:cs="Times New Roman"/>
          <w:sz w:val="24"/>
          <w:szCs w:val="24"/>
        </w:rPr>
        <w:t>Elango</w:t>
      </w:r>
      <w:proofErr w:type="spellEnd"/>
      <w:r w:rsidRPr="001B0C8A">
        <w:rPr>
          <w:rFonts w:ascii="Times New Roman" w:hAnsi="Times New Roman" w:cs="Times New Roman"/>
          <w:sz w:val="24"/>
          <w:szCs w:val="24"/>
        </w:rPr>
        <w:t xml:space="preserve">, 2005). By contrast, a study in the north-central and north-western agricultural regions of Sri Lanka showed that fertiliser use was often six to ten times higher than government recommendations; however, phosphate levels in groundwater generally remained within safe limits. Nonetheless, some lakes in the region exhibited high concentrations (&gt;21.7 mg l⁻¹) and signs of eutrophication, attributed to excessive fertiliser application and livestock use of water bodies (Young </w:t>
      </w:r>
      <w:r w:rsidRPr="001B0C8A">
        <w:rPr>
          <w:rFonts w:ascii="Times New Roman" w:hAnsi="Times New Roman" w:cs="Times New Roman"/>
          <w:i/>
          <w:iCs/>
          <w:sz w:val="24"/>
          <w:szCs w:val="24"/>
        </w:rPr>
        <w:t>et al.,</w:t>
      </w:r>
      <w:r w:rsidRPr="001B0C8A">
        <w:rPr>
          <w:rFonts w:ascii="Times New Roman" w:hAnsi="Times New Roman" w:cs="Times New Roman"/>
          <w:sz w:val="24"/>
          <w:szCs w:val="24"/>
        </w:rPr>
        <w:t xml:space="preserve"> 2010).</w:t>
      </w:r>
    </w:p>
    <w:p w14:paraId="6CA7920E" w14:textId="3DB20588" w:rsidR="001101CC" w:rsidRDefault="005470DB" w:rsidP="000F035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w:t>
      </w:r>
    </w:p>
    <w:p w14:paraId="7B39E2E5" w14:textId="17F624C8" w:rsidR="005470DB" w:rsidRDefault="005470DB" w:rsidP="000F0350">
      <w:pPr>
        <w:spacing w:line="276" w:lineRule="auto"/>
        <w:ind w:firstLine="720"/>
        <w:jc w:val="both"/>
        <w:rPr>
          <w:rFonts w:ascii="Times New Roman" w:hAnsi="Times New Roman" w:cs="Times New Roman"/>
          <w:sz w:val="24"/>
          <w:szCs w:val="24"/>
        </w:rPr>
      </w:pPr>
      <w:r w:rsidRPr="005470DB">
        <w:rPr>
          <w:rFonts w:ascii="Times New Roman" w:hAnsi="Times New Roman" w:cs="Times New Roman"/>
          <w:sz w:val="24"/>
          <w:szCs w:val="24"/>
        </w:rPr>
        <w:t>Managing eutrophication mainly involves cutting down the flow of excess nutrients</w:t>
      </w:r>
      <w:r>
        <w:rPr>
          <w:rFonts w:ascii="Times New Roman" w:hAnsi="Times New Roman" w:cs="Times New Roman"/>
          <w:sz w:val="24"/>
          <w:szCs w:val="24"/>
        </w:rPr>
        <w:t xml:space="preserve"> </w:t>
      </w:r>
      <w:r w:rsidRPr="005470DB">
        <w:rPr>
          <w:rFonts w:ascii="Times New Roman" w:hAnsi="Times New Roman" w:cs="Times New Roman"/>
          <w:sz w:val="24"/>
          <w:szCs w:val="24"/>
        </w:rPr>
        <w:t>especially phosphorus and nitrogen</w:t>
      </w:r>
      <w:r>
        <w:rPr>
          <w:rFonts w:ascii="Times New Roman" w:hAnsi="Times New Roman" w:cs="Times New Roman"/>
          <w:sz w:val="24"/>
          <w:szCs w:val="24"/>
        </w:rPr>
        <w:t xml:space="preserve"> </w:t>
      </w:r>
      <w:r w:rsidRPr="005470DB">
        <w:rPr>
          <w:rFonts w:ascii="Times New Roman" w:hAnsi="Times New Roman" w:cs="Times New Roman"/>
          <w:sz w:val="24"/>
          <w:szCs w:val="24"/>
        </w:rPr>
        <w:t>that fuel algal blooms and oxygen loss in water bodies. Effective measures include upgrading wastewater treatment systems to better remove nutrients, using precision farming to limit fertilizer losses, creating buffer zones and wetlands to filter runoff and applying responsible manure management practices. Within lakes, short-term fixes such as aeration, adjusting fish populations or applying phosphorus-binding agents like alum can help, but lasting improvements depend on reducing nutrient pollution at the watershed scale (</w:t>
      </w:r>
      <w:proofErr w:type="spellStart"/>
      <w:r w:rsidRPr="005470DB">
        <w:rPr>
          <w:rFonts w:ascii="Times New Roman" w:hAnsi="Times New Roman" w:cs="Times New Roman"/>
          <w:sz w:val="24"/>
          <w:szCs w:val="24"/>
        </w:rPr>
        <w:t>Paerl</w:t>
      </w:r>
      <w:proofErr w:type="spellEnd"/>
      <w:r w:rsidRPr="005470DB">
        <w:rPr>
          <w:rFonts w:ascii="Times New Roman" w:hAnsi="Times New Roman" w:cs="Times New Roman"/>
          <w:sz w:val="24"/>
          <w:szCs w:val="24"/>
        </w:rPr>
        <w:t xml:space="preserve"> </w:t>
      </w:r>
      <w:r w:rsidRPr="005470DB">
        <w:rPr>
          <w:rFonts w:ascii="Times New Roman" w:hAnsi="Times New Roman" w:cs="Times New Roman"/>
          <w:i/>
          <w:iCs/>
          <w:sz w:val="24"/>
          <w:szCs w:val="24"/>
        </w:rPr>
        <w:t>et al.</w:t>
      </w:r>
      <w:r w:rsidRPr="005470DB">
        <w:rPr>
          <w:rFonts w:ascii="Times New Roman" w:hAnsi="Times New Roman" w:cs="Times New Roman"/>
          <w:sz w:val="24"/>
          <w:szCs w:val="24"/>
        </w:rPr>
        <w:t>, 2016). In the long run, tackling eutrophication successfully requires a mix of practical technologies, strong policies and active involvement from local communities and stakeholders.</w:t>
      </w:r>
    </w:p>
    <w:p w14:paraId="162F8045" w14:textId="7E54EC26" w:rsidR="00262CAF" w:rsidRDefault="00A017D1" w:rsidP="000F035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262CAF">
        <w:rPr>
          <w:rFonts w:ascii="Times New Roman" w:hAnsi="Times New Roman" w:cs="Times New Roman"/>
          <w:b/>
          <w:bCs/>
          <w:sz w:val="24"/>
          <w:szCs w:val="24"/>
        </w:rPr>
        <w:t>C</w:t>
      </w:r>
      <w:r w:rsidR="00262CAF" w:rsidRPr="004E709A">
        <w:rPr>
          <w:rFonts w:ascii="Times New Roman" w:hAnsi="Times New Roman" w:cs="Times New Roman"/>
          <w:b/>
          <w:bCs/>
          <w:sz w:val="24"/>
          <w:szCs w:val="24"/>
        </w:rPr>
        <w:t>omparative analysis of P dynamics in different ecosystems</w:t>
      </w:r>
    </w:p>
    <w:tbl>
      <w:tblPr>
        <w:tblStyle w:val="TableGrid"/>
        <w:tblW w:w="9776" w:type="dxa"/>
        <w:tblLook w:val="04A0" w:firstRow="1" w:lastRow="0" w:firstColumn="1" w:lastColumn="0" w:noHBand="0" w:noVBand="1"/>
      </w:tblPr>
      <w:tblGrid>
        <w:gridCol w:w="1376"/>
        <w:gridCol w:w="2021"/>
        <w:gridCol w:w="1985"/>
        <w:gridCol w:w="2410"/>
        <w:gridCol w:w="1984"/>
      </w:tblGrid>
      <w:tr w:rsidR="00262CAF" w:rsidRPr="00752E4C" w14:paraId="7674EE3B" w14:textId="77777777" w:rsidTr="00262CAF">
        <w:tc>
          <w:tcPr>
            <w:tcW w:w="1376" w:type="dxa"/>
          </w:tcPr>
          <w:p w14:paraId="0889A08F" w14:textId="77777777" w:rsidR="00262CAF" w:rsidRPr="00752E4C" w:rsidRDefault="00262CAF" w:rsidP="000F0350">
            <w:pPr>
              <w:spacing w:line="276" w:lineRule="auto"/>
              <w:jc w:val="center"/>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Aspect</w:t>
            </w:r>
          </w:p>
        </w:tc>
        <w:tc>
          <w:tcPr>
            <w:tcW w:w="2021" w:type="dxa"/>
          </w:tcPr>
          <w:p w14:paraId="22E15608" w14:textId="77777777" w:rsidR="00262CAF" w:rsidRPr="00752E4C" w:rsidRDefault="00262CAF" w:rsidP="000F0350">
            <w:pPr>
              <w:spacing w:line="276" w:lineRule="auto"/>
              <w:jc w:val="center"/>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Terrestrial ecosystem</w:t>
            </w:r>
          </w:p>
        </w:tc>
        <w:tc>
          <w:tcPr>
            <w:tcW w:w="1985" w:type="dxa"/>
          </w:tcPr>
          <w:p w14:paraId="39AE40B5"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Aquatic ecosystem</w:t>
            </w:r>
          </w:p>
        </w:tc>
        <w:tc>
          <w:tcPr>
            <w:tcW w:w="2410" w:type="dxa"/>
          </w:tcPr>
          <w:p w14:paraId="6CF52463"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Wetland ecosystem</w:t>
            </w:r>
          </w:p>
        </w:tc>
        <w:tc>
          <w:tcPr>
            <w:tcW w:w="1984" w:type="dxa"/>
          </w:tcPr>
          <w:p w14:paraId="1381D27E"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Agroecosystem</w:t>
            </w:r>
          </w:p>
        </w:tc>
      </w:tr>
      <w:tr w:rsidR="00262CAF" w:rsidRPr="00752E4C" w14:paraId="67A4F367" w14:textId="77777777" w:rsidTr="00262CAF">
        <w:tc>
          <w:tcPr>
            <w:tcW w:w="1376" w:type="dxa"/>
          </w:tcPr>
          <w:p w14:paraId="7EE4520E"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Dominant P form</w:t>
            </w:r>
          </w:p>
        </w:tc>
        <w:tc>
          <w:tcPr>
            <w:tcW w:w="2021" w:type="dxa"/>
          </w:tcPr>
          <w:p w14:paraId="182CD06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Inorganic +organic P</w:t>
            </w:r>
          </w:p>
        </w:tc>
        <w:tc>
          <w:tcPr>
            <w:tcW w:w="1985" w:type="dxa"/>
            <w:vAlign w:val="center"/>
          </w:tcPr>
          <w:p w14:paraId="0A44003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Dissolved Reactive P</w:t>
            </w:r>
          </w:p>
        </w:tc>
        <w:tc>
          <w:tcPr>
            <w:tcW w:w="2410" w:type="dxa"/>
            <w:vAlign w:val="center"/>
          </w:tcPr>
          <w:p w14:paraId="6DC9476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 xml:space="preserve">Organic and </w:t>
            </w:r>
            <w:r w:rsidRPr="00752E4C">
              <w:rPr>
                <w:rFonts w:ascii="Times New Roman" w:hAnsi="Times New Roman" w:cs="Times New Roman"/>
                <w:color w:val="000000" w:themeColor="text1"/>
                <w:sz w:val="24"/>
                <w:szCs w:val="24"/>
              </w:rPr>
              <w:t>Dissolved Reactive P</w:t>
            </w:r>
          </w:p>
        </w:tc>
        <w:tc>
          <w:tcPr>
            <w:tcW w:w="1984" w:type="dxa"/>
            <w:vAlign w:val="center"/>
          </w:tcPr>
          <w:p w14:paraId="5DC4F2D6"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Inorganic (Fertilizer-based)</w:t>
            </w:r>
          </w:p>
        </w:tc>
      </w:tr>
      <w:tr w:rsidR="00262CAF" w:rsidRPr="00752E4C" w14:paraId="4520B145" w14:textId="77777777" w:rsidTr="00262CAF">
        <w:tc>
          <w:tcPr>
            <w:tcW w:w="1376" w:type="dxa"/>
          </w:tcPr>
          <w:p w14:paraId="3E1A9354"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Key inputs</w:t>
            </w:r>
          </w:p>
        </w:tc>
        <w:tc>
          <w:tcPr>
            <w:tcW w:w="2021" w:type="dxa"/>
          </w:tcPr>
          <w:p w14:paraId="1C92E05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Weathering, litter</w:t>
            </w:r>
          </w:p>
        </w:tc>
        <w:tc>
          <w:tcPr>
            <w:tcW w:w="1985" w:type="dxa"/>
          </w:tcPr>
          <w:p w14:paraId="49B58036"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Runoff, Sediment</w:t>
            </w:r>
          </w:p>
        </w:tc>
        <w:tc>
          <w:tcPr>
            <w:tcW w:w="2410" w:type="dxa"/>
            <w:vAlign w:val="center"/>
          </w:tcPr>
          <w:p w14:paraId="53047534"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Runoff, Sediment</w:t>
            </w:r>
          </w:p>
        </w:tc>
        <w:tc>
          <w:tcPr>
            <w:tcW w:w="1984" w:type="dxa"/>
            <w:vAlign w:val="center"/>
          </w:tcPr>
          <w:p w14:paraId="6D1120B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Fertilizer, Manure</w:t>
            </w:r>
          </w:p>
        </w:tc>
      </w:tr>
      <w:tr w:rsidR="00262CAF" w:rsidRPr="00752E4C" w14:paraId="0AC8FBCF" w14:textId="77777777" w:rsidTr="00262CAF">
        <w:tc>
          <w:tcPr>
            <w:tcW w:w="1376" w:type="dxa"/>
          </w:tcPr>
          <w:p w14:paraId="123D851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Outputs</w:t>
            </w:r>
          </w:p>
        </w:tc>
        <w:tc>
          <w:tcPr>
            <w:tcW w:w="2021" w:type="dxa"/>
          </w:tcPr>
          <w:p w14:paraId="5D27F28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Leaching, uptake</w:t>
            </w:r>
          </w:p>
        </w:tc>
        <w:tc>
          <w:tcPr>
            <w:tcW w:w="1985" w:type="dxa"/>
            <w:vAlign w:val="center"/>
          </w:tcPr>
          <w:p w14:paraId="60906588"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Sedimentation, Algal Uptake</w:t>
            </w:r>
          </w:p>
        </w:tc>
        <w:tc>
          <w:tcPr>
            <w:tcW w:w="2410" w:type="dxa"/>
            <w:vAlign w:val="center"/>
          </w:tcPr>
          <w:p w14:paraId="1E94049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Sedimentation</w:t>
            </w:r>
          </w:p>
        </w:tc>
        <w:tc>
          <w:tcPr>
            <w:tcW w:w="1984" w:type="dxa"/>
            <w:vAlign w:val="center"/>
          </w:tcPr>
          <w:p w14:paraId="2F813487"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Crop Harvest, Runoff</w:t>
            </w:r>
          </w:p>
        </w:tc>
      </w:tr>
      <w:tr w:rsidR="00262CAF" w:rsidRPr="00752E4C" w14:paraId="293E3C57" w14:textId="77777777" w:rsidTr="00262CAF">
        <w:tc>
          <w:tcPr>
            <w:tcW w:w="1376" w:type="dxa"/>
          </w:tcPr>
          <w:p w14:paraId="5B70E2B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P retention mechanism</w:t>
            </w:r>
          </w:p>
        </w:tc>
        <w:tc>
          <w:tcPr>
            <w:tcW w:w="2021" w:type="dxa"/>
          </w:tcPr>
          <w:p w14:paraId="14B6F20F"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Soil binding (Fe and Al oxides)</w:t>
            </w:r>
          </w:p>
        </w:tc>
        <w:tc>
          <w:tcPr>
            <w:tcW w:w="1985" w:type="dxa"/>
            <w:vAlign w:val="center"/>
          </w:tcPr>
          <w:p w14:paraId="4970DFEC"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 adsorption</w:t>
            </w:r>
          </w:p>
        </w:tc>
        <w:tc>
          <w:tcPr>
            <w:tcW w:w="2410" w:type="dxa"/>
            <w:vAlign w:val="center"/>
          </w:tcPr>
          <w:p w14:paraId="0A4B3C9A"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 adsorption</w:t>
            </w:r>
          </w:p>
        </w:tc>
        <w:tc>
          <w:tcPr>
            <w:tcW w:w="1984" w:type="dxa"/>
            <w:vAlign w:val="center"/>
          </w:tcPr>
          <w:p w14:paraId="03608796"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 xml:space="preserve">Soil fixation, Accumulation </w:t>
            </w:r>
          </w:p>
        </w:tc>
      </w:tr>
      <w:tr w:rsidR="00262CAF" w:rsidRPr="00752E4C" w14:paraId="1CADDF6B" w14:textId="77777777" w:rsidTr="00262CAF">
        <w:tc>
          <w:tcPr>
            <w:tcW w:w="1376" w:type="dxa"/>
          </w:tcPr>
          <w:p w14:paraId="539DADF2"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 xml:space="preserve">Limiting Factor </w:t>
            </w:r>
          </w:p>
        </w:tc>
        <w:tc>
          <w:tcPr>
            <w:tcW w:w="2021" w:type="dxa"/>
          </w:tcPr>
          <w:p w14:paraId="6326FCAC"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Organic P mineralization</w:t>
            </w:r>
          </w:p>
        </w:tc>
        <w:tc>
          <w:tcPr>
            <w:tcW w:w="1985" w:type="dxa"/>
            <w:vAlign w:val="center"/>
          </w:tcPr>
          <w:p w14:paraId="69B83191"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Internal loading</w:t>
            </w:r>
          </w:p>
        </w:tc>
        <w:tc>
          <w:tcPr>
            <w:tcW w:w="2410" w:type="dxa"/>
            <w:vAlign w:val="center"/>
          </w:tcPr>
          <w:p w14:paraId="5A5274C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Internal loading</w:t>
            </w:r>
          </w:p>
        </w:tc>
        <w:tc>
          <w:tcPr>
            <w:tcW w:w="1984" w:type="dxa"/>
            <w:vAlign w:val="center"/>
          </w:tcPr>
          <w:p w14:paraId="28569564"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Over-application, Erosion</w:t>
            </w:r>
          </w:p>
        </w:tc>
      </w:tr>
      <w:tr w:rsidR="00262CAF" w:rsidRPr="00752E4C" w14:paraId="0491743F" w14:textId="77777777" w:rsidTr="00262CAF">
        <w:tc>
          <w:tcPr>
            <w:tcW w:w="1376" w:type="dxa"/>
          </w:tcPr>
          <w:p w14:paraId="5560C74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Human impact</w:t>
            </w:r>
          </w:p>
        </w:tc>
        <w:tc>
          <w:tcPr>
            <w:tcW w:w="2021" w:type="dxa"/>
          </w:tcPr>
          <w:p w14:paraId="7CCA3D4B"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Low to medium</w:t>
            </w:r>
          </w:p>
        </w:tc>
        <w:tc>
          <w:tcPr>
            <w:tcW w:w="1985" w:type="dxa"/>
            <w:vAlign w:val="center"/>
          </w:tcPr>
          <w:p w14:paraId="759E572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High (eutrophication)</w:t>
            </w:r>
          </w:p>
        </w:tc>
        <w:tc>
          <w:tcPr>
            <w:tcW w:w="2410" w:type="dxa"/>
            <w:vAlign w:val="center"/>
          </w:tcPr>
          <w:p w14:paraId="5682B5E8"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High (eutrophication)</w:t>
            </w:r>
          </w:p>
        </w:tc>
        <w:tc>
          <w:tcPr>
            <w:tcW w:w="1984" w:type="dxa"/>
            <w:vAlign w:val="center"/>
          </w:tcPr>
          <w:p w14:paraId="6F89626A"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Very high</w:t>
            </w:r>
          </w:p>
        </w:tc>
      </w:tr>
    </w:tbl>
    <w:p w14:paraId="0827A863" w14:textId="77777777" w:rsidR="00262CAF" w:rsidRDefault="00262CAF" w:rsidP="000F0350">
      <w:pPr>
        <w:spacing w:line="276" w:lineRule="auto"/>
        <w:jc w:val="both"/>
        <w:rPr>
          <w:rFonts w:ascii="Times New Roman" w:hAnsi="Times New Roman" w:cs="Times New Roman"/>
          <w:sz w:val="24"/>
          <w:szCs w:val="24"/>
        </w:rPr>
      </w:pPr>
    </w:p>
    <w:p w14:paraId="560F5CED" w14:textId="1A2474FD" w:rsidR="0038650D" w:rsidRPr="0038650D" w:rsidRDefault="0038650D" w:rsidP="000F0350">
      <w:pPr>
        <w:spacing w:before="240" w:after="0" w:line="276" w:lineRule="auto"/>
        <w:rPr>
          <w:rFonts w:ascii="Times New Roman" w:hAnsi="Times New Roman" w:cs="Times New Roman"/>
          <w:b/>
          <w:bCs/>
          <w:sz w:val="24"/>
          <w:szCs w:val="24"/>
        </w:rPr>
      </w:pPr>
      <w:r w:rsidRPr="0038650D">
        <w:rPr>
          <w:rFonts w:ascii="Times New Roman" w:hAnsi="Times New Roman" w:cs="Times New Roman"/>
          <w:b/>
          <w:bCs/>
          <w:sz w:val="24"/>
          <w:szCs w:val="24"/>
        </w:rPr>
        <w:t>Conclusion</w:t>
      </w:r>
      <w:r>
        <w:rPr>
          <w:rFonts w:ascii="Times New Roman" w:hAnsi="Times New Roman" w:cs="Times New Roman"/>
          <w:b/>
          <w:bCs/>
          <w:sz w:val="24"/>
          <w:szCs w:val="24"/>
        </w:rPr>
        <w:t>:</w:t>
      </w:r>
    </w:p>
    <w:p w14:paraId="266CC97D"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lastRenderedPageBreak/>
        <w:t>Phosphorus availability and cycling differ across terrestrial and aquatic ecosystems due to fixation in soil and mobility in aquatic ecosystem.</w:t>
      </w:r>
    </w:p>
    <w:p w14:paraId="367A8EA3"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Human-induced inputs (</w:t>
      </w:r>
      <w:r w:rsidRPr="004B50F6">
        <w:rPr>
          <w:rFonts w:ascii="Times New Roman" w:hAnsi="Times New Roman" w:cs="Times New Roman"/>
          <w:i/>
          <w:iCs/>
          <w:sz w:val="24"/>
          <w:szCs w:val="24"/>
          <w:lang w:val="en-US"/>
        </w:rPr>
        <w:t xml:space="preserve">e.g. </w:t>
      </w:r>
      <w:r w:rsidRPr="004B50F6">
        <w:rPr>
          <w:rFonts w:ascii="Times New Roman" w:hAnsi="Times New Roman" w:cs="Times New Roman"/>
          <w:sz w:val="24"/>
          <w:szCs w:val="24"/>
          <w:lang w:val="en-US"/>
        </w:rPr>
        <w:t>fertilizers, runoff) disrupt natural P dynamics, causing issues like eutrophication which cause negative impact on human and biodiversity.</w:t>
      </w:r>
    </w:p>
    <w:p w14:paraId="16BECEF8"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Long-term P buildup in soil, which can contribute to environmental pollution even years after inputs stop thus there is need to utilized accumulated phosphorus in agroecosystem.</w:t>
      </w:r>
    </w:p>
    <w:p w14:paraId="3116CC13"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Phosphorus fixation in soils and low use efficiency limit crop productivity and demand improved management approaches.</w:t>
      </w:r>
    </w:p>
    <w:p w14:paraId="529FAF6C" w14:textId="77777777" w:rsidR="0038650D" w:rsidRPr="00AA315F"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Studying phosphorus dynamics is key to sustainable nutrient management, environmental protection and food security.</w:t>
      </w:r>
    </w:p>
    <w:p w14:paraId="50847958" w14:textId="0F9B2B01" w:rsidR="00262CAF" w:rsidRPr="00894D4A" w:rsidRDefault="00AA315F" w:rsidP="00894D4A">
      <w:pPr>
        <w:spacing w:before="240" w:line="276" w:lineRule="auto"/>
        <w:jc w:val="both"/>
        <w:rPr>
          <w:rFonts w:ascii="Times New Roman" w:hAnsi="Times New Roman" w:cs="Times New Roman"/>
          <w:b/>
          <w:bCs/>
          <w:sz w:val="24"/>
          <w:szCs w:val="24"/>
        </w:rPr>
      </w:pPr>
      <w:r w:rsidRPr="008244CA">
        <w:rPr>
          <w:rFonts w:ascii="Times New Roman" w:hAnsi="Times New Roman" w:cs="Times New Roman"/>
          <w:b/>
          <w:bCs/>
          <w:sz w:val="24"/>
          <w:szCs w:val="24"/>
        </w:rPr>
        <w:t xml:space="preserve">References: </w:t>
      </w:r>
    </w:p>
    <w:p w14:paraId="1CF897DB" w14:textId="77777777" w:rsidR="00310994" w:rsidRPr="009A4979"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Alewell</w:t>
      </w:r>
      <w:proofErr w:type="spellEnd"/>
      <w:r w:rsidRPr="009A4979">
        <w:rPr>
          <w:rFonts w:ascii="Times New Roman" w:hAnsi="Times New Roman" w:cs="Times New Roman"/>
          <w:sz w:val="24"/>
          <w:szCs w:val="24"/>
        </w:rPr>
        <w:t xml:space="preserve">, C., </w:t>
      </w:r>
      <w:proofErr w:type="spellStart"/>
      <w:r w:rsidRPr="009A4979">
        <w:rPr>
          <w:rFonts w:ascii="Times New Roman" w:hAnsi="Times New Roman" w:cs="Times New Roman"/>
          <w:sz w:val="24"/>
          <w:szCs w:val="24"/>
        </w:rPr>
        <w:t>Ringeval</w:t>
      </w:r>
      <w:proofErr w:type="spellEnd"/>
      <w:r w:rsidRPr="009A4979">
        <w:rPr>
          <w:rFonts w:ascii="Times New Roman" w:hAnsi="Times New Roman" w:cs="Times New Roman"/>
          <w:sz w:val="24"/>
          <w:szCs w:val="24"/>
        </w:rPr>
        <w:t xml:space="preserve">, B., </w:t>
      </w:r>
      <w:proofErr w:type="spellStart"/>
      <w:r w:rsidRPr="009A4979">
        <w:rPr>
          <w:rFonts w:ascii="Times New Roman" w:hAnsi="Times New Roman" w:cs="Times New Roman"/>
          <w:sz w:val="24"/>
          <w:szCs w:val="24"/>
        </w:rPr>
        <w:t>Ballabio</w:t>
      </w:r>
      <w:proofErr w:type="spellEnd"/>
      <w:r w:rsidRPr="009A4979">
        <w:rPr>
          <w:rFonts w:ascii="Times New Roman" w:hAnsi="Times New Roman" w:cs="Times New Roman"/>
          <w:sz w:val="24"/>
          <w:szCs w:val="24"/>
        </w:rPr>
        <w:t xml:space="preserve">, C., Robinson, D. A., </w:t>
      </w:r>
      <w:proofErr w:type="spellStart"/>
      <w:r w:rsidRPr="009A4979">
        <w:rPr>
          <w:rFonts w:ascii="Times New Roman" w:hAnsi="Times New Roman" w:cs="Times New Roman"/>
          <w:sz w:val="24"/>
          <w:szCs w:val="24"/>
        </w:rPr>
        <w:t>Panagos</w:t>
      </w:r>
      <w:proofErr w:type="spellEnd"/>
      <w:r w:rsidRPr="009A4979">
        <w:rPr>
          <w:rFonts w:ascii="Times New Roman" w:hAnsi="Times New Roman" w:cs="Times New Roman"/>
          <w:sz w:val="24"/>
          <w:szCs w:val="24"/>
        </w:rPr>
        <w:t xml:space="preserve">, P. and Borrelli, P. (2020). Global phosphorus shortage will be aggravated by soil erosion. </w:t>
      </w:r>
      <w:r w:rsidRPr="009A4979">
        <w:rPr>
          <w:rFonts w:ascii="Times New Roman" w:hAnsi="Times New Roman" w:cs="Times New Roman"/>
          <w:i/>
          <w:iCs/>
          <w:sz w:val="24"/>
          <w:szCs w:val="24"/>
        </w:rPr>
        <w:t>Nature Communications</w:t>
      </w:r>
      <w:r w:rsidRPr="009A4979">
        <w:rPr>
          <w:rFonts w:ascii="Times New Roman" w:hAnsi="Times New Roman" w:cs="Times New Roman"/>
          <w:sz w:val="24"/>
          <w:szCs w:val="24"/>
        </w:rPr>
        <w:t>, 11, 4546.</w:t>
      </w:r>
    </w:p>
    <w:p w14:paraId="07E66821" w14:textId="77777777" w:rsidR="00310994" w:rsidRDefault="00310994" w:rsidP="00894D4A">
      <w:pPr>
        <w:spacing w:after="0"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Blaise, D., </w:t>
      </w:r>
      <w:proofErr w:type="spellStart"/>
      <w:r w:rsidRPr="009A4979">
        <w:rPr>
          <w:rFonts w:ascii="Times New Roman" w:hAnsi="Times New Roman" w:cs="Times New Roman"/>
          <w:sz w:val="24"/>
          <w:szCs w:val="24"/>
        </w:rPr>
        <w:t>Venugopalan</w:t>
      </w:r>
      <w:proofErr w:type="spellEnd"/>
      <w:r w:rsidRPr="009A4979">
        <w:rPr>
          <w:rFonts w:ascii="Times New Roman" w:hAnsi="Times New Roman" w:cs="Times New Roman"/>
          <w:sz w:val="24"/>
          <w:szCs w:val="24"/>
        </w:rPr>
        <w:t>, M. V. and Singh, G. (2018) Phosphorus Management. Textbook of plant nutrient management. Pp 96-118.</w:t>
      </w:r>
    </w:p>
    <w:p w14:paraId="2D357CFA" w14:textId="77777777" w:rsidR="00310994" w:rsidRDefault="00310994" w:rsidP="00894D4A">
      <w:pPr>
        <w:spacing w:line="276" w:lineRule="auto"/>
        <w:ind w:left="720" w:hanging="720"/>
        <w:jc w:val="both"/>
        <w:rPr>
          <w:rFonts w:ascii="Times New Roman" w:hAnsi="Times New Roman" w:cs="Times New Roman"/>
          <w:sz w:val="24"/>
          <w:szCs w:val="24"/>
        </w:rPr>
      </w:pPr>
      <w:bookmarkStart w:id="1" w:name="_Hlk205762883"/>
      <w:bookmarkStart w:id="2" w:name="_Hlk206366510"/>
      <w:r w:rsidRPr="009A4979">
        <w:rPr>
          <w:rFonts w:ascii="Times New Roman" w:hAnsi="Times New Roman" w:cs="Times New Roman"/>
          <w:sz w:val="24"/>
          <w:szCs w:val="24"/>
        </w:rPr>
        <w:t>Brady</w:t>
      </w:r>
      <w:bookmarkEnd w:id="1"/>
      <w:r w:rsidRPr="009A4979">
        <w:rPr>
          <w:rFonts w:ascii="Times New Roman" w:hAnsi="Times New Roman" w:cs="Times New Roman"/>
          <w:sz w:val="24"/>
          <w:szCs w:val="24"/>
        </w:rPr>
        <w:t xml:space="preserve">, C. N. and Weil, R. R. (2008) </w:t>
      </w:r>
      <w:bookmarkEnd w:id="2"/>
      <w:r w:rsidRPr="009A4979">
        <w:rPr>
          <w:rFonts w:ascii="Times New Roman" w:hAnsi="Times New Roman" w:cs="Times New Roman"/>
          <w:sz w:val="24"/>
          <w:szCs w:val="24"/>
        </w:rPr>
        <w:t>The Nature and Properties of Soils, 14th Ed; Pearson Prentice Hall, New Jersey. 975.</w:t>
      </w:r>
    </w:p>
    <w:p w14:paraId="78084521"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Campbell, L. B. and </w:t>
      </w:r>
      <w:proofErr w:type="spellStart"/>
      <w:r w:rsidRPr="009A4979">
        <w:rPr>
          <w:rFonts w:ascii="Times New Roman" w:hAnsi="Times New Roman" w:cs="Times New Roman"/>
          <w:sz w:val="24"/>
          <w:szCs w:val="24"/>
        </w:rPr>
        <w:t>Racz</w:t>
      </w:r>
      <w:proofErr w:type="spellEnd"/>
      <w:r w:rsidRPr="009A4979">
        <w:rPr>
          <w:rFonts w:ascii="Times New Roman" w:hAnsi="Times New Roman" w:cs="Times New Roman"/>
          <w:sz w:val="24"/>
          <w:szCs w:val="24"/>
        </w:rPr>
        <w:t xml:space="preserve">, G. J. (1975). Organic and inorganic P content, movement and mineralization of P in soil beneath a feedlot. </w:t>
      </w:r>
      <w:r w:rsidRPr="009A4979">
        <w:rPr>
          <w:rFonts w:ascii="Times New Roman" w:hAnsi="Times New Roman" w:cs="Times New Roman"/>
          <w:i/>
          <w:iCs/>
          <w:sz w:val="24"/>
          <w:szCs w:val="24"/>
        </w:rPr>
        <w:t>Canadian Journal of Soil Science.</w:t>
      </w:r>
      <w:r w:rsidRPr="009A4979">
        <w:rPr>
          <w:rFonts w:ascii="Times New Roman" w:hAnsi="Times New Roman" w:cs="Times New Roman"/>
          <w:sz w:val="24"/>
          <w:szCs w:val="24"/>
        </w:rPr>
        <w:t xml:space="preserve"> 55, 457-466.</w:t>
      </w:r>
    </w:p>
    <w:p w14:paraId="7050F9AC" w14:textId="77777777" w:rsidR="00310994" w:rsidRDefault="00310994" w:rsidP="00894D4A">
      <w:pPr>
        <w:spacing w:line="276" w:lineRule="auto"/>
        <w:ind w:left="720" w:hanging="720"/>
        <w:jc w:val="both"/>
        <w:rPr>
          <w:rFonts w:ascii="Times New Roman" w:hAnsi="Times New Roman" w:cs="Times New Roman"/>
          <w:sz w:val="24"/>
          <w:szCs w:val="24"/>
        </w:rPr>
      </w:pPr>
      <w:r w:rsidRPr="00BD1C65">
        <w:rPr>
          <w:rFonts w:ascii="Times New Roman" w:hAnsi="Times New Roman" w:cs="Times New Roman"/>
          <w:sz w:val="24"/>
          <w:szCs w:val="24"/>
        </w:rPr>
        <w:t xml:space="preserve">Carpenter, S. R. (2008). Phosphorus control is critical to mitigating eutrophication. </w:t>
      </w:r>
      <w:r w:rsidRPr="00BD1C65">
        <w:rPr>
          <w:rFonts w:ascii="Times New Roman" w:hAnsi="Times New Roman" w:cs="Times New Roman"/>
          <w:i/>
          <w:iCs/>
          <w:sz w:val="24"/>
          <w:szCs w:val="24"/>
        </w:rPr>
        <w:t xml:space="preserve">Proceedings of the National Academy of Sciences, </w:t>
      </w:r>
      <w:r w:rsidRPr="00B905F5">
        <w:rPr>
          <w:rFonts w:ascii="Times New Roman" w:hAnsi="Times New Roman" w:cs="Times New Roman"/>
          <w:sz w:val="24"/>
          <w:szCs w:val="24"/>
        </w:rPr>
        <w:t>105</w:t>
      </w:r>
      <w:r w:rsidRPr="00BD1C65">
        <w:rPr>
          <w:rFonts w:ascii="Times New Roman" w:hAnsi="Times New Roman" w:cs="Times New Roman"/>
          <w:sz w:val="24"/>
          <w:szCs w:val="24"/>
        </w:rPr>
        <w:t xml:space="preserve">(32), 11039–11040. </w:t>
      </w:r>
    </w:p>
    <w:p w14:paraId="6D8730E5"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Chapin, F. S., Matson, P. A., &amp; </w:t>
      </w:r>
      <w:proofErr w:type="spellStart"/>
      <w:r w:rsidRPr="00EF37AE">
        <w:rPr>
          <w:rFonts w:ascii="Times New Roman" w:hAnsi="Times New Roman" w:cs="Times New Roman"/>
          <w:sz w:val="24"/>
          <w:szCs w:val="24"/>
        </w:rPr>
        <w:t>Vitousek</w:t>
      </w:r>
      <w:proofErr w:type="spellEnd"/>
      <w:r w:rsidRPr="00EF37AE">
        <w:rPr>
          <w:rFonts w:ascii="Times New Roman" w:hAnsi="Times New Roman" w:cs="Times New Roman"/>
          <w:sz w:val="24"/>
          <w:szCs w:val="24"/>
        </w:rPr>
        <w:t xml:space="preserve">, P. M. (2011). </w:t>
      </w:r>
      <w:r w:rsidRPr="00EF37AE">
        <w:rPr>
          <w:rFonts w:ascii="Times New Roman" w:hAnsi="Times New Roman" w:cs="Times New Roman"/>
          <w:i/>
          <w:iCs/>
          <w:sz w:val="24"/>
          <w:szCs w:val="24"/>
        </w:rPr>
        <w:t>Principles of terrestrial ecosystem ecology</w:t>
      </w:r>
      <w:r w:rsidRPr="00EF37AE">
        <w:rPr>
          <w:rFonts w:ascii="Times New Roman" w:hAnsi="Times New Roman" w:cs="Times New Roman"/>
          <w:sz w:val="24"/>
          <w:szCs w:val="24"/>
        </w:rPr>
        <w:t>. Springer.</w:t>
      </w:r>
    </w:p>
    <w:p w14:paraId="766BB34E" w14:textId="77777777" w:rsidR="00310994" w:rsidRPr="002751A3"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Condron, L. M., Turner, B. L. and Cade-</w:t>
      </w:r>
      <w:proofErr w:type="spellStart"/>
      <w:r w:rsidRPr="009B7F20">
        <w:rPr>
          <w:rStyle w:val="Strong"/>
          <w:rFonts w:ascii="Times New Roman" w:eastAsiaTheme="majorEastAsia" w:hAnsi="Times New Roman" w:cs="Times New Roman"/>
          <w:b w:val="0"/>
          <w:bCs w:val="0"/>
          <w:sz w:val="24"/>
          <w:szCs w:val="24"/>
        </w:rPr>
        <w:t>Menun</w:t>
      </w:r>
      <w:proofErr w:type="spellEnd"/>
      <w:r w:rsidRPr="009B7F20">
        <w:rPr>
          <w:rStyle w:val="Strong"/>
          <w:rFonts w:ascii="Times New Roman" w:eastAsiaTheme="majorEastAsia" w:hAnsi="Times New Roman" w:cs="Times New Roman"/>
          <w:b w:val="0"/>
          <w:bCs w:val="0"/>
          <w:sz w:val="24"/>
          <w:szCs w:val="24"/>
        </w:rPr>
        <w:t>, B. J</w:t>
      </w:r>
      <w:r w:rsidRPr="002751A3">
        <w:rPr>
          <w:rStyle w:val="Strong"/>
          <w:rFonts w:ascii="Times New Roman" w:eastAsiaTheme="majorEastAsia" w:hAnsi="Times New Roman" w:cs="Times New Roman"/>
          <w:sz w:val="24"/>
          <w:szCs w:val="24"/>
        </w:rPr>
        <w:t>.</w:t>
      </w:r>
      <w:r w:rsidRPr="002751A3">
        <w:rPr>
          <w:rFonts w:ascii="Times New Roman" w:hAnsi="Times New Roman" w:cs="Times New Roman"/>
          <w:sz w:val="24"/>
          <w:szCs w:val="24"/>
        </w:rPr>
        <w:t xml:space="preserve"> (2005). Chemistry and dynamics of soil organic phosphorus.</w:t>
      </w:r>
      <w:r w:rsidRPr="002751A3">
        <w:rPr>
          <w:rStyle w:val="Emphasis"/>
          <w:rFonts w:ascii="Times New Roman" w:eastAsiaTheme="majorEastAsia" w:hAnsi="Times New Roman" w:cs="Times New Roman"/>
          <w:sz w:val="24"/>
          <w:szCs w:val="24"/>
        </w:rPr>
        <w:t xml:space="preserve"> Agriculture and the Environment</w:t>
      </w:r>
      <w:r w:rsidRPr="002751A3">
        <w:rPr>
          <w:rFonts w:ascii="Times New Roman" w:hAnsi="Times New Roman" w:cs="Times New Roman"/>
          <w:sz w:val="24"/>
          <w:szCs w:val="24"/>
        </w:rPr>
        <w:t>. 87–121</w:t>
      </w:r>
    </w:p>
    <w:p w14:paraId="1CCAA9C1"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Cordell, D. and White, S. (2014) Life’s Bottleneck: Sustaining the World’s Phosphorus for a Food Secure Future. </w:t>
      </w:r>
      <w:r w:rsidRPr="009A4979">
        <w:rPr>
          <w:rFonts w:ascii="Times New Roman" w:hAnsi="Times New Roman" w:cs="Times New Roman"/>
          <w:i/>
          <w:iCs/>
          <w:sz w:val="24"/>
          <w:szCs w:val="24"/>
        </w:rPr>
        <w:t>Annual Review of Environment and Resources</w:t>
      </w:r>
      <w:r w:rsidRPr="009A4979">
        <w:rPr>
          <w:rFonts w:ascii="Times New Roman" w:hAnsi="Times New Roman" w:cs="Times New Roman"/>
          <w:sz w:val="24"/>
          <w:szCs w:val="24"/>
        </w:rPr>
        <w:t>. 39, 161–188.</w:t>
      </w:r>
    </w:p>
    <w:p w14:paraId="25DF12AD" w14:textId="77777777" w:rsidR="00310994" w:rsidRPr="00C06CFA" w:rsidRDefault="00310994" w:rsidP="00310994">
      <w:pPr>
        <w:ind w:left="720" w:hanging="720"/>
        <w:jc w:val="both"/>
        <w:rPr>
          <w:rFonts w:ascii="Times New Roman" w:hAnsi="Times New Roman" w:cs="Times New Roman"/>
          <w:i/>
          <w:iCs/>
          <w:sz w:val="24"/>
          <w:szCs w:val="24"/>
        </w:rPr>
      </w:pPr>
      <w:r w:rsidRPr="00417578">
        <w:rPr>
          <w:rFonts w:ascii="Times New Roman" w:hAnsi="Times New Roman" w:cs="Times New Roman"/>
          <w:sz w:val="24"/>
          <w:szCs w:val="24"/>
        </w:rPr>
        <w:t xml:space="preserve">Cordell, D., </w:t>
      </w:r>
      <w:proofErr w:type="spellStart"/>
      <w:r w:rsidRPr="00417578">
        <w:rPr>
          <w:rFonts w:ascii="Times New Roman" w:hAnsi="Times New Roman" w:cs="Times New Roman"/>
          <w:sz w:val="24"/>
          <w:szCs w:val="24"/>
        </w:rPr>
        <w:t>Drangert</w:t>
      </w:r>
      <w:proofErr w:type="spellEnd"/>
      <w:r w:rsidRPr="00417578">
        <w:rPr>
          <w:rFonts w:ascii="Times New Roman" w:hAnsi="Times New Roman" w:cs="Times New Roman"/>
          <w:sz w:val="24"/>
          <w:szCs w:val="24"/>
        </w:rPr>
        <w:t>, J. O.</w:t>
      </w:r>
      <w:r>
        <w:rPr>
          <w:rFonts w:ascii="Times New Roman" w:hAnsi="Times New Roman" w:cs="Times New Roman"/>
          <w:sz w:val="24"/>
          <w:szCs w:val="24"/>
        </w:rPr>
        <w:t xml:space="preserve"> and</w:t>
      </w:r>
      <w:r w:rsidRPr="00417578">
        <w:rPr>
          <w:rFonts w:ascii="Times New Roman" w:hAnsi="Times New Roman" w:cs="Times New Roman"/>
          <w:sz w:val="24"/>
          <w:szCs w:val="24"/>
        </w:rPr>
        <w:t xml:space="preserve"> White, S. (2009). The story of phosphorus: Global food security and food for thought. </w:t>
      </w:r>
      <w:r w:rsidRPr="00417578">
        <w:rPr>
          <w:rFonts w:ascii="Times New Roman" w:hAnsi="Times New Roman" w:cs="Times New Roman"/>
          <w:i/>
          <w:iCs/>
          <w:sz w:val="24"/>
          <w:szCs w:val="24"/>
        </w:rPr>
        <w:t>Global Environmental Change, 19</w:t>
      </w:r>
      <w:r w:rsidRPr="00417578">
        <w:rPr>
          <w:rFonts w:ascii="Times New Roman" w:hAnsi="Times New Roman" w:cs="Times New Roman"/>
          <w:sz w:val="24"/>
          <w:szCs w:val="24"/>
        </w:rPr>
        <w:t>(</w:t>
      </w:r>
      <w:r w:rsidRPr="00C06CFA">
        <w:rPr>
          <w:rFonts w:ascii="Times New Roman" w:hAnsi="Times New Roman" w:cs="Times New Roman"/>
          <w:b/>
          <w:bCs/>
          <w:sz w:val="24"/>
          <w:szCs w:val="24"/>
        </w:rPr>
        <w:t>2</w:t>
      </w:r>
      <w:r w:rsidRPr="00417578">
        <w:rPr>
          <w:rFonts w:ascii="Times New Roman" w:hAnsi="Times New Roman" w:cs="Times New Roman"/>
          <w:sz w:val="24"/>
          <w:szCs w:val="24"/>
        </w:rPr>
        <w:t xml:space="preserve">), 292–305. </w:t>
      </w:r>
    </w:p>
    <w:p w14:paraId="79DC4E36"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F71353">
        <w:rPr>
          <w:rFonts w:ascii="Times New Roman" w:hAnsi="Times New Roman" w:cs="Times New Roman"/>
          <w:sz w:val="24"/>
          <w:szCs w:val="24"/>
        </w:rPr>
        <w:t>Correll</w:t>
      </w:r>
      <w:proofErr w:type="spellEnd"/>
      <w:r w:rsidRPr="00F71353">
        <w:rPr>
          <w:rFonts w:ascii="Times New Roman" w:hAnsi="Times New Roman" w:cs="Times New Roman"/>
          <w:sz w:val="24"/>
          <w:szCs w:val="24"/>
        </w:rPr>
        <w:t xml:space="preserve">, D. L. (1998). The role of phosphorus in the eutrophication of receiving waters: A review. </w:t>
      </w:r>
      <w:r w:rsidRPr="00F71353">
        <w:rPr>
          <w:rFonts w:ascii="Times New Roman" w:hAnsi="Times New Roman" w:cs="Times New Roman"/>
          <w:i/>
          <w:iCs/>
          <w:sz w:val="24"/>
          <w:szCs w:val="24"/>
        </w:rPr>
        <w:t>Journal of Environmental Quality</w:t>
      </w:r>
      <w:r w:rsidRPr="00F71353">
        <w:rPr>
          <w:rFonts w:ascii="Times New Roman" w:hAnsi="Times New Roman" w:cs="Times New Roman"/>
          <w:sz w:val="24"/>
          <w:szCs w:val="24"/>
        </w:rPr>
        <w:t xml:space="preserve">, 27(2), 261–266. </w:t>
      </w:r>
    </w:p>
    <w:p w14:paraId="13B165E1" w14:textId="77777777" w:rsidR="00310994" w:rsidRDefault="00310994" w:rsidP="00894D4A">
      <w:pPr>
        <w:spacing w:line="276" w:lineRule="auto"/>
        <w:ind w:left="720" w:hanging="720"/>
        <w:jc w:val="both"/>
        <w:rPr>
          <w:rFonts w:ascii="Times New Roman" w:hAnsi="Times New Roman" w:cs="Times New Roman"/>
          <w:sz w:val="24"/>
          <w:szCs w:val="24"/>
        </w:rPr>
      </w:pPr>
      <w:bookmarkStart w:id="3" w:name="_Hlk206370894"/>
      <w:proofErr w:type="spellStart"/>
      <w:r w:rsidRPr="009A4979">
        <w:rPr>
          <w:rFonts w:ascii="Times New Roman" w:hAnsi="Times New Roman" w:cs="Times New Roman"/>
          <w:sz w:val="24"/>
          <w:szCs w:val="24"/>
        </w:rPr>
        <w:t>Devau</w:t>
      </w:r>
      <w:proofErr w:type="spellEnd"/>
      <w:r w:rsidRPr="009A4979">
        <w:rPr>
          <w:rFonts w:ascii="Times New Roman" w:hAnsi="Times New Roman" w:cs="Times New Roman"/>
          <w:sz w:val="24"/>
          <w:szCs w:val="24"/>
        </w:rPr>
        <w:t>, N., Le Cadre</w:t>
      </w:r>
      <w:bookmarkEnd w:id="3"/>
      <w:r w:rsidRPr="009A4979">
        <w:rPr>
          <w:rFonts w:ascii="Times New Roman" w:hAnsi="Times New Roman" w:cs="Times New Roman"/>
          <w:sz w:val="24"/>
          <w:szCs w:val="24"/>
        </w:rPr>
        <w:t xml:space="preserve">, E., </w:t>
      </w:r>
      <w:proofErr w:type="spellStart"/>
      <w:r w:rsidRPr="009A4979">
        <w:rPr>
          <w:rFonts w:ascii="Times New Roman" w:hAnsi="Times New Roman" w:cs="Times New Roman"/>
          <w:sz w:val="24"/>
          <w:szCs w:val="24"/>
        </w:rPr>
        <w:t>Hinsinger</w:t>
      </w:r>
      <w:proofErr w:type="spellEnd"/>
      <w:r w:rsidRPr="009A4979">
        <w:rPr>
          <w:rFonts w:ascii="Times New Roman" w:hAnsi="Times New Roman" w:cs="Times New Roman"/>
          <w:sz w:val="24"/>
          <w:szCs w:val="24"/>
        </w:rPr>
        <w:t xml:space="preserve">, P. and Gerard, F. (2010) A mechanistic model for understanding root-induced chemical changes controlling phosphorus availability. </w:t>
      </w:r>
      <w:r w:rsidRPr="009A4979">
        <w:rPr>
          <w:rFonts w:ascii="Times New Roman" w:hAnsi="Times New Roman" w:cs="Times New Roman"/>
          <w:i/>
          <w:iCs/>
          <w:sz w:val="24"/>
          <w:szCs w:val="24"/>
        </w:rPr>
        <w:t>Annexure of Botany</w:t>
      </w:r>
      <w:r w:rsidRPr="009A4979">
        <w:rPr>
          <w:rFonts w:ascii="Times New Roman" w:hAnsi="Times New Roman" w:cs="Times New Roman"/>
          <w:sz w:val="24"/>
          <w:szCs w:val="24"/>
        </w:rPr>
        <w:t>. 105, 1183–1197.</w:t>
      </w:r>
    </w:p>
    <w:p w14:paraId="179E30BF"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Duhamel, S. (2025) </w:t>
      </w:r>
      <w:r w:rsidRPr="000F2156">
        <w:rPr>
          <w:rFonts w:ascii="Times New Roman" w:hAnsi="Times New Roman" w:cs="Times New Roman"/>
          <w:sz w:val="24"/>
          <w:szCs w:val="24"/>
        </w:rPr>
        <w:t>The microbial phosphorus cycle in aquatic ecosystems</w:t>
      </w:r>
      <w:r w:rsidRPr="009A4979">
        <w:rPr>
          <w:rFonts w:ascii="Times New Roman" w:hAnsi="Times New Roman" w:cs="Times New Roman"/>
          <w:sz w:val="24"/>
          <w:szCs w:val="24"/>
        </w:rPr>
        <w:t xml:space="preserve">. </w:t>
      </w:r>
      <w:r w:rsidRPr="009A4979">
        <w:rPr>
          <w:rFonts w:ascii="Times New Roman" w:hAnsi="Times New Roman" w:cs="Times New Roman"/>
          <w:i/>
          <w:iCs/>
          <w:sz w:val="24"/>
          <w:szCs w:val="24"/>
        </w:rPr>
        <w:t>Nature Reviews Microbiology</w:t>
      </w:r>
      <w:r w:rsidRPr="009A4979">
        <w:rPr>
          <w:rFonts w:ascii="Times New Roman" w:hAnsi="Times New Roman" w:cs="Times New Roman"/>
          <w:b/>
          <w:bCs/>
          <w:sz w:val="24"/>
          <w:szCs w:val="24"/>
        </w:rPr>
        <w:t xml:space="preserve">. </w:t>
      </w:r>
      <w:r w:rsidRPr="009A4979">
        <w:rPr>
          <w:rFonts w:ascii="Times New Roman" w:hAnsi="Times New Roman" w:cs="Times New Roman"/>
          <w:sz w:val="24"/>
          <w:szCs w:val="24"/>
        </w:rPr>
        <w:t>23(</w:t>
      </w:r>
      <w:r w:rsidRPr="009A4979">
        <w:rPr>
          <w:rFonts w:ascii="Times New Roman" w:hAnsi="Times New Roman" w:cs="Times New Roman"/>
          <w:b/>
          <w:bCs/>
          <w:sz w:val="24"/>
          <w:szCs w:val="24"/>
        </w:rPr>
        <w:t>4</w:t>
      </w:r>
      <w:r w:rsidRPr="009A4979">
        <w:rPr>
          <w:rFonts w:ascii="Times New Roman" w:hAnsi="Times New Roman" w:cs="Times New Roman"/>
          <w:sz w:val="24"/>
          <w:szCs w:val="24"/>
        </w:rPr>
        <w:t>), 239–255.</w:t>
      </w:r>
    </w:p>
    <w:p w14:paraId="2AC0D838" w14:textId="77777777" w:rsidR="00310994" w:rsidRDefault="00310994" w:rsidP="00310994">
      <w:pPr>
        <w:ind w:left="720" w:hanging="720"/>
        <w:jc w:val="both"/>
        <w:rPr>
          <w:rFonts w:ascii="Times New Roman" w:hAnsi="Times New Roman" w:cs="Times New Roman"/>
          <w:sz w:val="24"/>
          <w:szCs w:val="24"/>
        </w:rPr>
      </w:pPr>
      <w:proofErr w:type="spellStart"/>
      <w:r w:rsidRPr="00417578">
        <w:rPr>
          <w:rFonts w:ascii="Times New Roman" w:hAnsi="Times New Roman" w:cs="Times New Roman"/>
          <w:sz w:val="24"/>
          <w:szCs w:val="24"/>
        </w:rPr>
        <w:t>Elser</w:t>
      </w:r>
      <w:proofErr w:type="spellEnd"/>
      <w:r w:rsidRPr="00417578">
        <w:rPr>
          <w:rFonts w:ascii="Times New Roman" w:hAnsi="Times New Roman" w:cs="Times New Roman"/>
          <w:sz w:val="24"/>
          <w:szCs w:val="24"/>
        </w:rPr>
        <w:t xml:space="preserve">, J. </w:t>
      </w:r>
      <w:r>
        <w:rPr>
          <w:rFonts w:ascii="Times New Roman" w:hAnsi="Times New Roman" w:cs="Times New Roman"/>
          <w:sz w:val="24"/>
          <w:szCs w:val="24"/>
        </w:rPr>
        <w:t>and</w:t>
      </w:r>
      <w:r w:rsidRPr="00417578">
        <w:rPr>
          <w:rFonts w:ascii="Times New Roman" w:hAnsi="Times New Roman" w:cs="Times New Roman"/>
          <w:sz w:val="24"/>
          <w:szCs w:val="24"/>
        </w:rPr>
        <w:t xml:space="preserve"> Bennett, E. (2011). Phosphorus cycle: A broken biogeochemical cycle. </w:t>
      </w:r>
      <w:r w:rsidRPr="00417578">
        <w:rPr>
          <w:rFonts w:ascii="Times New Roman" w:hAnsi="Times New Roman" w:cs="Times New Roman"/>
          <w:i/>
          <w:iCs/>
          <w:sz w:val="24"/>
          <w:szCs w:val="24"/>
        </w:rPr>
        <w:t>Nature, 478</w:t>
      </w:r>
      <w:r w:rsidRPr="00417578">
        <w:rPr>
          <w:rFonts w:ascii="Times New Roman" w:hAnsi="Times New Roman" w:cs="Times New Roman"/>
          <w:sz w:val="24"/>
          <w:szCs w:val="24"/>
        </w:rPr>
        <w:t>(</w:t>
      </w:r>
      <w:r w:rsidRPr="00DB79D8">
        <w:rPr>
          <w:rFonts w:ascii="Times New Roman" w:hAnsi="Times New Roman" w:cs="Times New Roman"/>
          <w:b/>
          <w:bCs/>
          <w:sz w:val="24"/>
          <w:szCs w:val="24"/>
        </w:rPr>
        <w:t>7367</w:t>
      </w:r>
      <w:r w:rsidRPr="00417578">
        <w:rPr>
          <w:rFonts w:ascii="Times New Roman" w:hAnsi="Times New Roman" w:cs="Times New Roman"/>
          <w:sz w:val="24"/>
          <w:szCs w:val="24"/>
        </w:rPr>
        <w:t xml:space="preserve">), 29–31. </w:t>
      </w:r>
    </w:p>
    <w:p w14:paraId="4333A519"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Gerard, F. (2016) Clay minerals, iron/aluminium oxides, and their contribution to phosphate sorption in soils—A myth revisited. </w:t>
      </w:r>
      <w:proofErr w:type="spellStart"/>
      <w:r w:rsidRPr="009A4979">
        <w:rPr>
          <w:rFonts w:ascii="Times New Roman" w:hAnsi="Times New Roman" w:cs="Times New Roman"/>
          <w:i/>
          <w:iCs/>
          <w:sz w:val="24"/>
          <w:szCs w:val="24"/>
        </w:rPr>
        <w:t>Geoderma</w:t>
      </w:r>
      <w:proofErr w:type="spellEnd"/>
      <w:r w:rsidRPr="009A4979">
        <w:rPr>
          <w:rFonts w:ascii="Times New Roman" w:hAnsi="Times New Roman" w:cs="Times New Roman"/>
          <w:sz w:val="24"/>
          <w:szCs w:val="24"/>
        </w:rPr>
        <w:t xml:space="preserve">. 262, 213–226. </w:t>
      </w:r>
    </w:p>
    <w:p w14:paraId="2F51983C" w14:textId="77777777" w:rsidR="00310994" w:rsidRPr="009A4979"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Havlin</w:t>
      </w:r>
      <w:proofErr w:type="spellEnd"/>
      <w:r w:rsidRPr="009A4979">
        <w:rPr>
          <w:rFonts w:ascii="Times New Roman" w:hAnsi="Times New Roman" w:cs="Times New Roman"/>
          <w:sz w:val="24"/>
          <w:szCs w:val="24"/>
        </w:rPr>
        <w:t>, J. L., Tisdale, S. L., Nelson, W. L. and Beaton, J. D. (2013) Soil Fertility and Fertilizers; Pearson Inc.: London, UK, 2013.</w:t>
      </w:r>
    </w:p>
    <w:p w14:paraId="6849FBB4" w14:textId="77777777" w:rsidR="00310994" w:rsidRPr="009A4979"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Havlin</w:t>
      </w:r>
      <w:proofErr w:type="spellEnd"/>
      <w:r w:rsidRPr="009A4979">
        <w:rPr>
          <w:rFonts w:ascii="Times New Roman" w:hAnsi="Times New Roman" w:cs="Times New Roman"/>
          <w:sz w:val="24"/>
          <w:szCs w:val="24"/>
        </w:rPr>
        <w:t xml:space="preserve">, J. L., Tisdale, S. L., Nelson, W. L., and Beaton, J. D. (2014). </w:t>
      </w:r>
      <w:r w:rsidRPr="009A4979">
        <w:rPr>
          <w:rFonts w:ascii="Times New Roman" w:hAnsi="Times New Roman" w:cs="Times New Roman"/>
          <w:i/>
          <w:iCs/>
          <w:sz w:val="24"/>
          <w:szCs w:val="24"/>
        </w:rPr>
        <w:t>Soil Fertility and Fertilizers</w:t>
      </w:r>
      <w:r w:rsidRPr="009A4979">
        <w:rPr>
          <w:rFonts w:ascii="Times New Roman" w:hAnsi="Times New Roman" w:cs="Times New Roman"/>
          <w:sz w:val="24"/>
          <w:szCs w:val="24"/>
        </w:rPr>
        <w:t xml:space="preserve"> (8th ed.). Pearson.</w:t>
      </w:r>
    </w:p>
    <w:p w14:paraId="794A1449"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Hayat, R., Ali, S., Amara, U., Khalid, R. and Ahmed, I. (2010) Soil beneficial bacteria and their role in plant growth promotion: a review. </w:t>
      </w:r>
      <w:r w:rsidRPr="009A4979">
        <w:rPr>
          <w:rFonts w:ascii="Times New Roman" w:hAnsi="Times New Roman" w:cs="Times New Roman"/>
          <w:i/>
          <w:iCs/>
          <w:sz w:val="24"/>
          <w:szCs w:val="24"/>
        </w:rPr>
        <w:t xml:space="preserve">Annual </w:t>
      </w:r>
      <w:proofErr w:type="gramStart"/>
      <w:r w:rsidRPr="009A4979">
        <w:rPr>
          <w:rFonts w:ascii="Times New Roman" w:hAnsi="Times New Roman" w:cs="Times New Roman"/>
          <w:i/>
          <w:iCs/>
          <w:sz w:val="24"/>
          <w:szCs w:val="24"/>
        </w:rPr>
        <w:t>in  Microbiology</w:t>
      </w:r>
      <w:proofErr w:type="gramEnd"/>
      <w:r>
        <w:rPr>
          <w:rFonts w:ascii="Times New Roman" w:hAnsi="Times New Roman" w:cs="Times New Roman"/>
          <w:i/>
          <w:iCs/>
          <w:sz w:val="24"/>
          <w:szCs w:val="24"/>
        </w:rPr>
        <w:t>.</w:t>
      </w:r>
      <w:r w:rsidRPr="009A4979">
        <w:rPr>
          <w:rFonts w:ascii="Times New Roman" w:hAnsi="Times New Roman" w:cs="Times New Roman"/>
          <w:sz w:val="24"/>
          <w:szCs w:val="24"/>
        </w:rPr>
        <w:t xml:space="preserve"> 60, 579–598</w:t>
      </w:r>
      <w:r>
        <w:rPr>
          <w:rFonts w:ascii="Times New Roman" w:hAnsi="Times New Roman" w:cs="Times New Roman"/>
          <w:sz w:val="24"/>
          <w:szCs w:val="24"/>
        </w:rPr>
        <w:t>.</w:t>
      </w:r>
    </w:p>
    <w:p w14:paraId="29F923F1"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Jarvie</w:t>
      </w:r>
      <w:proofErr w:type="spellEnd"/>
      <w:r w:rsidRPr="009A4979">
        <w:rPr>
          <w:rFonts w:ascii="Times New Roman" w:hAnsi="Times New Roman" w:cs="Times New Roman"/>
          <w:sz w:val="24"/>
          <w:szCs w:val="24"/>
        </w:rPr>
        <w:t xml:space="preserve">, H. P. (2013). Phosphorus mitigation to control river eutrophication: Murky truths and clear targets. </w:t>
      </w:r>
      <w:r w:rsidRPr="009A4979">
        <w:rPr>
          <w:rFonts w:ascii="Times New Roman" w:hAnsi="Times New Roman" w:cs="Times New Roman"/>
          <w:i/>
          <w:iCs/>
          <w:sz w:val="24"/>
          <w:szCs w:val="24"/>
        </w:rPr>
        <w:t>Journal of Environmental Quality</w:t>
      </w:r>
      <w:r w:rsidRPr="009A4979">
        <w:rPr>
          <w:rFonts w:ascii="Times New Roman" w:hAnsi="Times New Roman" w:cs="Times New Roman"/>
          <w:sz w:val="24"/>
          <w:szCs w:val="24"/>
        </w:rPr>
        <w:t>. 89(</w:t>
      </w:r>
      <w:r w:rsidRPr="005E72A5">
        <w:rPr>
          <w:rFonts w:ascii="Times New Roman" w:hAnsi="Times New Roman" w:cs="Times New Roman"/>
          <w:b/>
          <w:bCs/>
          <w:sz w:val="24"/>
          <w:szCs w:val="24"/>
        </w:rPr>
        <w:t>26</w:t>
      </w:r>
      <w:r w:rsidRPr="009A4979">
        <w:rPr>
          <w:rFonts w:ascii="Times New Roman" w:hAnsi="Times New Roman" w:cs="Times New Roman"/>
          <w:sz w:val="24"/>
          <w:szCs w:val="24"/>
        </w:rPr>
        <w:t>), 79-87.</w:t>
      </w:r>
    </w:p>
    <w:p w14:paraId="55E48BEC" w14:textId="77777777" w:rsidR="00310994" w:rsidRDefault="00310994" w:rsidP="00894D4A">
      <w:pPr>
        <w:tabs>
          <w:tab w:val="left" w:pos="851"/>
        </w:tabs>
        <w:spacing w:line="276" w:lineRule="auto"/>
        <w:ind w:left="720" w:hanging="720"/>
        <w:jc w:val="both"/>
        <w:rPr>
          <w:rFonts w:ascii="Times New Roman" w:hAnsi="Times New Roman" w:cs="Times New Roman"/>
          <w:sz w:val="24"/>
          <w:szCs w:val="24"/>
        </w:rPr>
      </w:pPr>
      <w:proofErr w:type="spellStart"/>
      <w:r w:rsidRPr="00BF0573">
        <w:rPr>
          <w:rFonts w:ascii="Times New Roman" w:hAnsi="Times New Roman" w:cs="Times New Roman"/>
          <w:sz w:val="24"/>
          <w:szCs w:val="24"/>
        </w:rPr>
        <w:t>Jin</w:t>
      </w:r>
      <w:proofErr w:type="spellEnd"/>
      <w:r w:rsidRPr="00BF0573">
        <w:rPr>
          <w:rFonts w:ascii="Times New Roman" w:hAnsi="Times New Roman" w:cs="Times New Roman"/>
          <w:sz w:val="24"/>
          <w:szCs w:val="24"/>
        </w:rPr>
        <w:t>, Y., Chen, L., He, P., Wang, D.</w:t>
      </w:r>
      <w:r>
        <w:rPr>
          <w:rFonts w:ascii="Times New Roman" w:hAnsi="Times New Roman" w:cs="Times New Roman"/>
          <w:sz w:val="24"/>
          <w:szCs w:val="24"/>
        </w:rPr>
        <w:t xml:space="preserve"> </w:t>
      </w:r>
      <w:r w:rsidRPr="00BF057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F0573">
        <w:rPr>
          <w:rFonts w:ascii="Times New Roman" w:hAnsi="Times New Roman" w:cs="Times New Roman"/>
          <w:sz w:val="24"/>
          <w:szCs w:val="24"/>
        </w:rPr>
        <w:t xml:space="preserve">Hu, J. (2024). Atmospheric deposition and river runoff stimulate the utilization of dissolved organic phosphorus in coastal seas. </w:t>
      </w:r>
      <w:r w:rsidRPr="00BF0573">
        <w:rPr>
          <w:rFonts w:ascii="Times New Roman" w:hAnsi="Times New Roman" w:cs="Times New Roman"/>
          <w:i/>
          <w:iCs/>
          <w:sz w:val="24"/>
          <w:szCs w:val="24"/>
        </w:rPr>
        <w:t xml:space="preserve">Science of the Total Environment, </w:t>
      </w:r>
      <w:r w:rsidRPr="001C0B26">
        <w:rPr>
          <w:rFonts w:ascii="Times New Roman" w:hAnsi="Times New Roman" w:cs="Times New Roman"/>
          <w:sz w:val="24"/>
          <w:szCs w:val="24"/>
        </w:rPr>
        <w:t>905,</w:t>
      </w:r>
      <w:r w:rsidRPr="00BF0573">
        <w:rPr>
          <w:rFonts w:ascii="Times New Roman" w:hAnsi="Times New Roman" w:cs="Times New Roman"/>
          <w:sz w:val="24"/>
          <w:szCs w:val="24"/>
        </w:rPr>
        <w:t xml:space="preserve"> 167357.</w:t>
      </w:r>
    </w:p>
    <w:p w14:paraId="3BD8BF7E" w14:textId="77777777" w:rsidR="00310994"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Johan, P. D., </w:t>
      </w:r>
      <w:r w:rsidRPr="00097074">
        <w:rPr>
          <w:rFonts w:ascii="Times New Roman" w:hAnsi="Times New Roman" w:cs="Times New Roman"/>
          <w:sz w:val="24"/>
          <w:szCs w:val="24"/>
        </w:rPr>
        <w:t>Ahmed</w:t>
      </w:r>
      <w:r>
        <w:rPr>
          <w:rFonts w:ascii="Times New Roman" w:hAnsi="Times New Roman" w:cs="Times New Roman"/>
          <w:sz w:val="24"/>
          <w:szCs w:val="24"/>
        </w:rPr>
        <w:t xml:space="preserve">, O. H., </w:t>
      </w:r>
      <w:r w:rsidRPr="00097074">
        <w:rPr>
          <w:rFonts w:ascii="Times New Roman" w:hAnsi="Times New Roman" w:cs="Times New Roman"/>
          <w:sz w:val="24"/>
          <w:szCs w:val="24"/>
        </w:rPr>
        <w:t>Omar</w:t>
      </w:r>
      <w:r>
        <w:rPr>
          <w:rFonts w:ascii="Times New Roman" w:hAnsi="Times New Roman" w:cs="Times New Roman"/>
          <w:sz w:val="24"/>
          <w:szCs w:val="24"/>
        </w:rPr>
        <w:t xml:space="preserve">, L. and </w:t>
      </w:r>
      <w:proofErr w:type="spellStart"/>
      <w:r w:rsidRPr="00097074">
        <w:rPr>
          <w:rFonts w:ascii="Times New Roman" w:hAnsi="Times New Roman" w:cs="Times New Roman"/>
          <w:sz w:val="24"/>
          <w:szCs w:val="24"/>
        </w:rPr>
        <w:t>Hasbullah</w:t>
      </w:r>
      <w:proofErr w:type="spellEnd"/>
      <w:r>
        <w:rPr>
          <w:rFonts w:ascii="Times New Roman" w:hAnsi="Times New Roman" w:cs="Times New Roman"/>
          <w:sz w:val="24"/>
          <w:szCs w:val="24"/>
        </w:rPr>
        <w:t xml:space="preserve">, N. A. (2021) </w:t>
      </w:r>
      <w:r w:rsidRPr="00097074">
        <w:rPr>
          <w:rFonts w:ascii="Times New Roman" w:hAnsi="Times New Roman" w:cs="Times New Roman"/>
          <w:sz w:val="24"/>
          <w:szCs w:val="24"/>
        </w:rPr>
        <w:t>Review Phosphorus Transformation in Soils Following Co-Application of Charcoal and Wood Ash</w:t>
      </w:r>
      <w:r>
        <w:rPr>
          <w:rFonts w:ascii="Times New Roman" w:hAnsi="Times New Roman" w:cs="Times New Roman"/>
          <w:sz w:val="24"/>
          <w:szCs w:val="24"/>
        </w:rPr>
        <w:t xml:space="preserve">. </w:t>
      </w:r>
      <w:r w:rsidRPr="00097074">
        <w:rPr>
          <w:rFonts w:ascii="Times New Roman" w:hAnsi="Times New Roman" w:cs="Times New Roman"/>
          <w:i/>
          <w:iCs/>
          <w:sz w:val="24"/>
          <w:szCs w:val="24"/>
        </w:rPr>
        <w:t>Agronomy</w:t>
      </w:r>
      <w:r>
        <w:rPr>
          <w:rFonts w:ascii="Times New Roman" w:hAnsi="Times New Roman" w:cs="Times New Roman"/>
          <w:i/>
          <w:iCs/>
          <w:sz w:val="24"/>
          <w:szCs w:val="24"/>
        </w:rPr>
        <w:t xml:space="preserve">. </w:t>
      </w:r>
      <w:r w:rsidRPr="00097074">
        <w:rPr>
          <w:rFonts w:ascii="Times New Roman" w:hAnsi="Times New Roman" w:cs="Times New Roman"/>
          <w:sz w:val="24"/>
          <w:szCs w:val="24"/>
        </w:rPr>
        <w:t>11, 2-25.</w:t>
      </w:r>
    </w:p>
    <w:p w14:paraId="053707B0"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Johnson, A. H., </w:t>
      </w:r>
      <w:proofErr w:type="spellStart"/>
      <w:r w:rsidRPr="00EF37AE">
        <w:rPr>
          <w:rFonts w:ascii="Times New Roman" w:hAnsi="Times New Roman" w:cs="Times New Roman"/>
          <w:sz w:val="24"/>
          <w:szCs w:val="24"/>
        </w:rPr>
        <w:t>Frizano</w:t>
      </w:r>
      <w:proofErr w:type="spellEnd"/>
      <w:r w:rsidRPr="00EF37AE">
        <w:rPr>
          <w:rFonts w:ascii="Times New Roman" w:hAnsi="Times New Roman" w:cs="Times New Roman"/>
          <w:sz w:val="24"/>
          <w:szCs w:val="24"/>
        </w:rPr>
        <w:t xml:space="preserve">, J. </w:t>
      </w:r>
      <w:r>
        <w:rPr>
          <w:rFonts w:ascii="Times New Roman" w:hAnsi="Times New Roman" w:cs="Times New Roman"/>
          <w:sz w:val="24"/>
          <w:szCs w:val="24"/>
        </w:rPr>
        <w:t>and</w:t>
      </w:r>
      <w:r w:rsidRPr="00EF37AE">
        <w:rPr>
          <w:rFonts w:ascii="Times New Roman" w:hAnsi="Times New Roman" w:cs="Times New Roman"/>
          <w:sz w:val="24"/>
          <w:szCs w:val="24"/>
        </w:rPr>
        <w:t xml:space="preserve"> Vann, D. R. (2003). Biogeochemical implications of labile phosphorus in forest soils determined by the Hedley fractionation procedure. </w:t>
      </w:r>
      <w:proofErr w:type="spellStart"/>
      <w:r w:rsidRPr="00EF37AE">
        <w:rPr>
          <w:rFonts w:ascii="Times New Roman" w:hAnsi="Times New Roman" w:cs="Times New Roman"/>
          <w:i/>
          <w:iCs/>
          <w:sz w:val="24"/>
          <w:szCs w:val="24"/>
        </w:rPr>
        <w:t>Oecologia</w:t>
      </w:r>
      <w:proofErr w:type="spellEnd"/>
      <w:r w:rsidRPr="00EF37AE">
        <w:rPr>
          <w:rFonts w:ascii="Times New Roman" w:hAnsi="Times New Roman" w:cs="Times New Roman"/>
          <w:i/>
          <w:iCs/>
          <w:sz w:val="24"/>
          <w:szCs w:val="24"/>
        </w:rPr>
        <w:t>, 135</w:t>
      </w:r>
      <w:r w:rsidRPr="00EF37AE">
        <w:rPr>
          <w:rFonts w:ascii="Times New Roman" w:hAnsi="Times New Roman" w:cs="Times New Roman"/>
          <w:sz w:val="24"/>
          <w:szCs w:val="24"/>
        </w:rPr>
        <w:t>(4), 487–499.</w:t>
      </w:r>
    </w:p>
    <w:p w14:paraId="2B2EA648"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4" w:name="_Hlk206367649"/>
      <w:r w:rsidRPr="009A4979">
        <w:rPr>
          <w:rFonts w:ascii="Times New Roman" w:hAnsi="Times New Roman" w:cs="Times New Roman"/>
          <w:sz w:val="24"/>
          <w:szCs w:val="24"/>
        </w:rPr>
        <w:t xml:space="preserve">Kruse, </w:t>
      </w:r>
      <w:bookmarkEnd w:id="4"/>
      <w:r w:rsidRPr="009A4979">
        <w:rPr>
          <w:rFonts w:ascii="Times New Roman" w:hAnsi="Times New Roman" w:cs="Times New Roman"/>
          <w:sz w:val="24"/>
          <w:szCs w:val="24"/>
        </w:rPr>
        <w:t xml:space="preserve">J., Abraham, M., </w:t>
      </w:r>
      <w:proofErr w:type="spellStart"/>
      <w:r w:rsidRPr="009A4979">
        <w:rPr>
          <w:rFonts w:ascii="Times New Roman" w:hAnsi="Times New Roman" w:cs="Times New Roman"/>
          <w:sz w:val="24"/>
          <w:szCs w:val="24"/>
        </w:rPr>
        <w:t>Amelung</w:t>
      </w:r>
      <w:proofErr w:type="spellEnd"/>
      <w:r w:rsidRPr="009A4979">
        <w:rPr>
          <w:rFonts w:ascii="Times New Roman" w:hAnsi="Times New Roman" w:cs="Times New Roman"/>
          <w:sz w:val="24"/>
          <w:szCs w:val="24"/>
        </w:rPr>
        <w:t xml:space="preserve">, W., Baum, C., </w:t>
      </w:r>
      <w:proofErr w:type="spellStart"/>
      <w:r w:rsidRPr="009A4979">
        <w:rPr>
          <w:rFonts w:ascii="Times New Roman" w:hAnsi="Times New Roman" w:cs="Times New Roman"/>
          <w:sz w:val="24"/>
          <w:szCs w:val="24"/>
        </w:rPr>
        <w:t>Bol</w:t>
      </w:r>
      <w:proofErr w:type="spellEnd"/>
      <w:r w:rsidRPr="009A4979">
        <w:rPr>
          <w:rFonts w:ascii="Times New Roman" w:hAnsi="Times New Roman" w:cs="Times New Roman"/>
          <w:sz w:val="24"/>
          <w:szCs w:val="24"/>
        </w:rPr>
        <w:t xml:space="preserve">, R., Kuhn, O., Lewandowski, H., </w:t>
      </w:r>
      <w:proofErr w:type="spellStart"/>
      <w:r w:rsidRPr="009A4979">
        <w:rPr>
          <w:rFonts w:ascii="Times New Roman" w:hAnsi="Times New Roman" w:cs="Times New Roman"/>
          <w:sz w:val="24"/>
          <w:szCs w:val="24"/>
        </w:rPr>
        <w:t>Niederberger</w:t>
      </w:r>
      <w:proofErr w:type="spellEnd"/>
      <w:r w:rsidRPr="009A4979">
        <w:rPr>
          <w:rFonts w:ascii="Times New Roman" w:hAnsi="Times New Roman" w:cs="Times New Roman"/>
          <w:sz w:val="24"/>
          <w:szCs w:val="24"/>
        </w:rPr>
        <w:t xml:space="preserve">, J., </w:t>
      </w:r>
      <w:proofErr w:type="spellStart"/>
      <w:r w:rsidRPr="009A4979">
        <w:rPr>
          <w:rFonts w:ascii="Times New Roman" w:hAnsi="Times New Roman" w:cs="Times New Roman"/>
          <w:sz w:val="24"/>
          <w:szCs w:val="24"/>
        </w:rPr>
        <w:t>Oelmann</w:t>
      </w:r>
      <w:proofErr w:type="spellEnd"/>
      <w:r w:rsidRPr="009A4979">
        <w:rPr>
          <w:rFonts w:ascii="Times New Roman" w:hAnsi="Times New Roman" w:cs="Times New Roman"/>
          <w:sz w:val="24"/>
          <w:szCs w:val="24"/>
        </w:rPr>
        <w:t xml:space="preserve">, Y., Ruger, C., </w:t>
      </w:r>
      <w:proofErr w:type="spellStart"/>
      <w:r w:rsidRPr="009A4979">
        <w:rPr>
          <w:rFonts w:ascii="Times New Roman" w:hAnsi="Times New Roman" w:cs="Times New Roman"/>
          <w:sz w:val="24"/>
          <w:szCs w:val="24"/>
        </w:rPr>
        <w:t>Santner</w:t>
      </w:r>
      <w:proofErr w:type="spellEnd"/>
      <w:r w:rsidRPr="009A4979">
        <w:rPr>
          <w:rFonts w:ascii="Times New Roman" w:hAnsi="Times New Roman" w:cs="Times New Roman"/>
          <w:sz w:val="24"/>
          <w:szCs w:val="24"/>
        </w:rPr>
        <w:t xml:space="preserve">, J., </w:t>
      </w:r>
      <w:proofErr w:type="spellStart"/>
      <w:r w:rsidRPr="009A4979">
        <w:rPr>
          <w:rFonts w:ascii="Times New Roman" w:hAnsi="Times New Roman" w:cs="Times New Roman"/>
          <w:sz w:val="24"/>
          <w:szCs w:val="24"/>
        </w:rPr>
        <w:t>Siebers</w:t>
      </w:r>
      <w:proofErr w:type="spellEnd"/>
      <w:r w:rsidRPr="009A4979">
        <w:rPr>
          <w:rFonts w:ascii="Times New Roman" w:hAnsi="Times New Roman" w:cs="Times New Roman"/>
          <w:sz w:val="24"/>
          <w:szCs w:val="24"/>
        </w:rPr>
        <w:t xml:space="preserve">, M., </w:t>
      </w:r>
      <w:proofErr w:type="spellStart"/>
      <w:r w:rsidRPr="009A4979">
        <w:rPr>
          <w:rFonts w:ascii="Times New Roman" w:hAnsi="Times New Roman" w:cs="Times New Roman"/>
          <w:sz w:val="24"/>
          <w:szCs w:val="24"/>
        </w:rPr>
        <w:t>Siebers</w:t>
      </w:r>
      <w:proofErr w:type="spellEnd"/>
      <w:r w:rsidRPr="009A4979">
        <w:rPr>
          <w:rFonts w:ascii="Times New Roman" w:hAnsi="Times New Roman" w:cs="Times New Roman"/>
          <w:sz w:val="24"/>
          <w:szCs w:val="24"/>
        </w:rPr>
        <w:t xml:space="preserve">, N., Spohn, M., </w:t>
      </w:r>
      <w:proofErr w:type="spellStart"/>
      <w:r w:rsidRPr="009A4979">
        <w:rPr>
          <w:rFonts w:ascii="Times New Roman" w:hAnsi="Times New Roman" w:cs="Times New Roman"/>
          <w:sz w:val="24"/>
          <w:szCs w:val="24"/>
        </w:rPr>
        <w:t>Vestergren</w:t>
      </w:r>
      <w:proofErr w:type="spellEnd"/>
      <w:r w:rsidRPr="009A4979">
        <w:rPr>
          <w:rFonts w:ascii="Times New Roman" w:hAnsi="Times New Roman" w:cs="Times New Roman"/>
          <w:sz w:val="24"/>
          <w:szCs w:val="24"/>
        </w:rPr>
        <w:t xml:space="preserve">, J., </w:t>
      </w:r>
      <w:proofErr w:type="spellStart"/>
      <w:r w:rsidRPr="009A4979">
        <w:rPr>
          <w:rFonts w:ascii="Times New Roman" w:hAnsi="Times New Roman" w:cs="Times New Roman"/>
          <w:sz w:val="24"/>
          <w:szCs w:val="24"/>
        </w:rPr>
        <w:t>Vogts</w:t>
      </w:r>
      <w:proofErr w:type="spellEnd"/>
      <w:r w:rsidRPr="009A4979">
        <w:rPr>
          <w:rFonts w:ascii="Times New Roman" w:hAnsi="Times New Roman" w:cs="Times New Roman"/>
          <w:sz w:val="24"/>
          <w:szCs w:val="24"/>
        </w:rPr>
        <w:t xml:space="preserve">, A. and </w:t>
      </w:r>
      <w:proofErr w:type="spellStart"/>
      <w:r w:rsidRPr="009A4979">
        <w:rPr>
          <w:rFonts w:ascii="Times New Roman" w:hAnsi="Times New Roman" w:cs="Times New Roman"/>
          <w:sz w:val="24"/>
          <w:szCs w:val="24"/>
        </w:rPr>
        <w:t>Leinweber</w:t>
      </w:r>
      <w:proofErr w:type="spellEnd"/>
      <w:r w:rsidRPr="009A4979">
        <w:rPr>
          <w:rFonts w:ascii="Times New Roman" w:hAnsi="Times New Roman" w:cs="Times New Roman"/>
          <w:sz w:val="24"/>
          <w:szCs w:val="24"/>
        </w:rPr>
        <w:t xml:space="preserve">, P. (2015) Innovative methods in soil phosphorus research: A review. </w:t>
      </w:r>
      <w:r w:rsidRPr="009A4979">
        <w:rPr>
          <w:rFonts w:ascii="Times New Roman" w:hAnsi="Times New Roman" w:cs="Times New Roman"/>
          <w:i/>
          <w:iCs/>
          <w:sz w:val="24"/>
          <w:szCs w:val="24"/>
        </w:rPr>
        <w:t>Journal of Plant Science and Soil Science</w:t>
      </w:r>
      <w:r w:rsidRPr="009A4979">
        <w:rPr>
          <w:rFonts w:ascii="Times New Roman" w:hAnsi="Times New Roman" w:cs="Times New Roman"/>
          <w:sz w:val="24"/>
          <w:szCs w:val="24"/>
        </w:rPr>
        <w:t xml:space="preserve">, </w:t>
      </w:r>
      <w:r w:rsidRPr="009A4979">
        <w:rPr>
          <w:rFonts w:ascii="Times New Roman" w:hAnsi="Times New Roman" w:cs="Times New Roman"/>
          <w:b/>
          <w:bCs/>
          <w:sz w:val="24"/>
          <w:szCs w:val="24"/>
        </w:rPr>
        <w:t>178</w:t>
      </w:r>
      <w:r w:rsidRPr="009A4979">
        <w:rPr>
          <w:rFonts w:ascii="Times New Roman" w:hAnsi="Times New Roman" w:cs="Times New Roman"/>
          <w:sz w:val="24"/>
          <w:szCs w:val="24"/>
        </w:rPr>
        <w:t xml:space="preserve">(1), 43-88. </w:t>
      </w:r>
    </w:p>
    <w:p w14:paraId="37ADEC9A" w14:textId="77777777" w:rsidR="00310994" w:rsidRDefault="00310994" w:rsidP="00894D4A">
      <w:pPr>
        <w:spacing w:line="276" w:lineRule="auto"/>
        <w:ind w:left="720" w:hanging="720"/>
        <w:jc w:val="both"/>
        <w:rPr>
          <w:rFonts w:ascii="Times New Roman" w:hAnsi="Times New Roman" w:cs="Times New Roman"/>
          <w:sz w:val="24"/>
          <w:szCs w:val="24"/>
        </w:rPr>
      </w:pPr>
      <w:bookmarkStart w:id="5" w:name="_Hlk206370861"/>
      <w:r w:rsidRPr="009A4979">
        <w:rPr>
          <w:rFonts w:ascii="Times New Roman" w:hAnsi="Times New Roman" w:cs="Times New Roman"/>
          <w:sz w:val="24"/>
          <w:szCs w:val="24"/>
        </w:rPr>
        <w:t>Larsen, S. (1967</w:t>
      </w:r>
      <w:bookmarkEnd w:id="5"/>
      <w:r w:rsidRPr="009A4979">
        <w:rPr>
          <w:rFonts w:ascii="Times New Roman" w:hAnsi="Times New Roman" w:cs="Times New Roman"/>
          <w:sz w:val="24"/>
          <w:szCs w:val="24"/>
        </w:rPr>
        <w:t>) Soil phosphorus. In Advances in Agronomy; Academic Press: Cambridge, MA, USA, 1967</w:t>
      </w:r>
      <w:r>
        <w:rPr>
          <w:rFonts w:ascii="Times New Roman" w:hAnsi="Times New Roman" w:cs="Times New Roman"/>
          <w:sz w:val="24"/>
          <w:szCs w:val="24"/>
        </w:rPr>
        <w:t>.</w:t>
      </w:r>
      <w:r w:rsidRPr="009A4979">
        <w:rPr>
          <w:rFonts w:ascii="Times New Roman" w:hAnsi="Times New Roman" w:cs="Times New Roman"/>
          <w:sz w:val="24"/>
          <w:szCs w:val="24"/>
        </w:rPr>
        <w:t xml:space="preserve"> 151–210. </w:t>
      </w:r>
    </w:p>
    <w:p w14:paraId="265A9E9F"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Lindsay, W. L., </w:t>
      </w:r>
      <w:proofErr w:type="spellStart"/>
      <w:r w:rsidRPr="009A4979">
        <w:rPr>
          <w:rFonts w:ascii="Times New Roman" w:hAnsi="Times New Roman" w:cs="Times New Roman"/>
          <w:sz w:val="24"/>
          <w:szCs w:val="24"/>
        </w:rPr>
        <w:t>Vlek</w:t>
      </w:r>
      <w:proofErr w:type="spellEnd"/>
      <w:r w:rsidRPr="009A4979">
        <w:rPr>
          <w:rFonts w:ascii="Times New Roman" w:hAnsi="Times New Roman" w:cs="Times New Roman"/>
          <w:sz w:val="24"/>
          <w:szCs w:val="24"/>
        </w:rPr>
        <w:t xml:space="preserve">, P. L. and </w:t>
      </w:r>
      <w:proofErr w:type="spellStart"/>
      <w:r w:rsidRPr="009A4979">
        <w:rPr>
          <w:rFonts w:ascii="Times New Roman" w:hAnsi="Times New Roman" w:cs="Times New Roman"/>
          <w:sz w:val="24"/>
          <w:szCs w:val="24"/>
        </w:rPr>
        <w:t>Chien</w:t>
      </w:r>
      <w:proofErr w:type="spellEnd"/>
      <w:r w:rsidRPr="009A4979">
        <w:rPr>
          <w:rFonts w:ascii="Times New Roman" w:hAnsi="Times New Roman" w:cs="Times New Roman"/>
          <w:sz w:val="24"/>
          <w:szCs w:val="24"/>
        </w:rPr>
        <w:t xml:space="preserve">, S. H. (1989) Phosphate minerals. Soil Environment. 1, 1089–1130. </w:t>
      </w:r>
    </w:p>
    <w:p w14:paraId="7D8408F5"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EF37AE">
        <w:rPr>
          <w:rFonts w:ascii="Times New Roman" w:hAnsi="Times New Roman" w:cs="Times New Roman"/>
          <w:sz w:val="24"/>
          <w:szCs w:val="24"/>
        </w:rPr>
        <w:t>McGroddy</w:t>
      </w:r>
      <w:proofErr w:type="spellEnd"/>
      <w:r w:rsidRPr="00EF37AE">
        <w:rPr>
          <w:rFonts w:ascii="Times New Roman" w:hAnsi="Times New Roman" w:cs="Times New Roman"/>
          <w:sz w:val="24"/>
          <w:szCs w:val="24"/>
        </w:rPr>
        <w:t xml:space="preserve">, M. E., </w:t>
      </w:r>
      <w:proofErr w:type="spellStart"/>
      <w:r w:rsidRPr="00EF37AE">
        <w:rPr>
          <w:rFonts w:ascii="Times New Roman" w:hAnsi="Times New Roman" w:cs="Times New Roman"/>
          <w:sz w:val="24"/>
          <w:szCs w:val="24"/>
        </w:rPr>
        <w:t>Daufresne</w:t>
      </w:r>
      <w:proofErr w:type="spellEnd"/>
      <w:r w:rsidRPr="00EF37AE">
        <w:rPr>
          <w:rFonts w:ascii="Times New Roman" w:hAnsi="Times New Roman" w:cs="Times New Roman"/>
          <w:sz w:val="24"/>
          <w:szCs w:val="24"/>
        </w:rPr>
        <w:t xml:space="preserve">, T., &amp; Hedin, L. O. (2004). Scaling of </w:t>
      </w:r>
      <w:proofErr w:type="gramStart"/>
      <w:r w:rsidRPr="00EF37AE">
        <w:rPr>
          <w:rFonts w:ascii="Times New Roman" w:hAnsi="Times New Roman" w:cs="Times New Roman"/>
          <w:sz w:val="24"/>
          <w:szCs w:val="24"/>
        </w:rPr>
        <w:t>C:N</w:t>
      </w:r>
      <w:proofErr w:type="gramEnd"/>
      <w:r w:rsidRPr="00EF37AE">
        <w:rPr>
          <w:rFonts w:ascii="Times New Roman" w:hAnsi="Times New Roman" w:cs="Times New Roman"/>
          <w:sz w:val="24"/>
          <w:szCs w:val="24"/>
        </w:rPr>
        <w:t xml:space="preserve">:P stoichiometry in forests worldwide: Implications of terrestrial </w:t>
      </w:r>
      <w:proofErr w:type="spellStart"/>
      <w:r w:rsidRPr="00EF37AE">
        <w:rPr>
          <w:rFonts w:ascii="Times New Roman" w:hAnsi="Times New Roman" w:cs="Times New Roman"/>
          <w:sz w:val="24"/>
          <w:szCs w:val="24"/>
        </w:rPr>
        <w:t>redfield</w:t>
      </w:r>
      <w:proofErr w:type="spellEnd"/>
      <w:r w:rsidRPr="00EF37AE">
        <w:rPr>
          <w:rFonts w:ascii="Times New Roman" w:hAnsi="Times New Roman" w:cs="Times New Roman"/>
          <w:sz w:val="24"/>
          <w:szCs w:val="24"/>
        </w:rPr>
        <w:t xml:space="preserve">-type ratios. </w:t>
      </w:r>
      <w:r w:rsidRPr="00EF37AE">
        <w:rPr>
          <w:rFonts w:ascii="Times New Roman" w:hAnsi="Times New Roman" w:cs="Times New Roman"/>
          <w:i/>
          <w:iCs/>
          <w:sz w:val="24"/>
          <w:szCs w:val="24"/>
        </w:rPr>
        <w:t>Ecology, 85</w:t>
      </w:r>
      <w:r w:rsidRPr="00EF37AE">
        <w:rPr>
          <w:rFonts w:ascii="Times New Roman" w:hAnsi="Times New Roman" w:cs="Times New Roman"/>
          <w:sz w:val="24"/>
          <w:szCs w:val="24"/>
        </w:rPr>
        <w:t>(9), 2390–2401.</w:t>
      </w:r>
    </w:p>
    <w:p w14:paraId="4D589EFB" w14:textId="77777777" w:rsidR="00310994"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Mishra, G., Debnath, S. and Rawat, D. (2017) </w:t>
      </w:r>
      <w:r w:rsidRPr="0007506D">
        <w:rPr>
          <w:rFonts w:ascii="Times New Roman" w:hAnsi="Times New Roman" w:cs="Times New Roman"/>
          <w:sz w:val="24"/>
          <w:szCs w:val="24"/>
        </w:rPr>
        <w:t>Managing phosphorus in terrestrial ecosystem: a review</w:t>
      </w:r>
      <w:r>
        <w:rPr>
          <w:rFonts w:ascii="Times New Roman" w:hAnsi="Times New Roman" w:cs="Times New Roman"/>
          <w:sz w:val="24"/>
          <w:szCs w:val="24"/>
        </w:rPr>
        <w:t xml:space="preserve">. </w:t>
      </w:r>
      <w:r w:rsidRPr="0007506D">
        <w:rPr>
          <w:rFonts w:ascii="Times New Roman" w:hAnsi="Times New Roman" w:cs="Times New Roman"/>
          <w:i/>
          <w:iCs/>
          <w:sz w:val="24"/>
          <w:szCs w:val="24"/>
        </w:rPr>
        <w:t>European Journal of Biological Research</w:t>
      </w:r>
      <w:r>
        <w:rPr>
          <w:rFonts w:ascii="Times New Roman" w:hAnsi="Times New Roman" w:cs="Times New Roman"/>
          <w:sz w:val="24"/>
          <w:szCs w:val="24"/>
        </w:rPr>
        <w:t>.</w:t>
      </w:r>
      <w:r w:rsidRPr="0007506D">
        <w:rPr>
          <w:rFonts w:ascii="Times New Roman" w:hAnsi="Times New Roman" w:cs="Times New Roman"/>
          <w:sz w:val="24"/>
          <w:szCs w:val="24"/>
        </w:rPr>
        <w:t>7(</w:t>
      </w:r>
      <w:r w:rsidRPr="00EC756E">
        <w:rPr>
          <w:rFonts w:ascii="Times New Roman" w:hAnsi="Times New Roman" w:cs="Times New Roman"/>
          <w:b/>
          <w:bCs/>
          <w:sz w:val="24"/>
          <w:szCs w:val="24"/>
        </w:rPr>
        <w:t>3</w:t>
      </w:r>
      <w:r w:rsidRPr="0007506D">
        <w:rPr>
          <w:rFonts w:ascii="Times New Roman" w:hAnsi="Times New Roman" w:cs="Times New Roman"/>
          <w:sz w:val="24"/>
          <w:szCs w:val="24"/>
        </w:rPr>
        <w:t>)</w:t>
      </w:r>
      <w:r>
        <w:rPr>
          <w:rFonts w:ascii="Times New Roman" w:hAnsi="Times New Roman" w:cs="Times New Roman"/>
          <w:sz w:val="24"/>
          <w:szCs w:val="24"/>
        </w:rPr>
        <w:t>,</w:t>
      </w:r>
      <w:r w:rsidRPr="0007506D">
        <w:rPr>
          <w:rFonts w:ascii="Times New Roman" w:hAnsi="Times New Roman" w:cs="Times New Roman"/>
          <w:sz w:val="24"/>
          <w:szCs w:val="24"/>
        </w:rPr>
        <w:t>255-270</w:t>
      </w:r>
      <w:r>
        <w:rPr>
          <w:rFonts w:ascii="Times New Roman" w:hAnsi="Times New Roman" w:cs="Times New Roman"/>
          <w:sz w:val="24"/>
          <w:szCs w:val="24"/>
        </w:rPr>
        <w:t>.</w:t>
      </w:r>
    </w:p>
    <w:p w14:paraId="5BD7E650"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6" w:name="_Hlk206366878"/>
      <w:r w:rsidRPr="009A4979">
        <w:rPr>
          <w:rFonts w:ascii="Times New Roman" w:hAnsi="Times New Roman" w:cs="Times New Roman"/>
          <w:sz w:val="24"/>
          <w:szCs w:val="24"/>
        </w:rPr>
        <w:t>Nash</w:t>
      </w:r>
      <w:bookmarkEnd w:id="6"/>
      <w:r w:rsidRPr="009A4979">
        <w:rPr>
          <w:rFonts w:ascii="Times New Roman" w:hAnsi="Times New Roman" w:cs="Times New Roman"/>
          <w:sz w:val="24"/>
          <w:szCs w:val="24"/>
        </w:rPr>
        <w:t xml:space="preserve">, D. M., </w:t>
      </w:r>
      <w:proofErr w:type="spellStart"/>
      <w:r w:rsidRPr="009A4979">
        <w:rPr>
          <w:rFonts w:ascii="Times New Roman" w:hAnsi="Times New Roman" w:cs="Times New Roman"/>
          <w:sz w:val="24"/>
          <w:szCs w:val="24"/>
        </w:rPr>
        <w:t>Haygarth</w:t>
      </w:r>
      <w:proofErr w:type="spellEnd"/>
      <w:r w:rsidRPr="009A4979">
        <w:rPr>
          <w:rFonts w:ascii="Times New Roman" w:hAnsi="Times New Roman" w:cs="Times New Roman"/>
          <w:sz w:val="24"/>
          <w:szCs w:val="24"/>
        </w:rPr>
        <w:t xml:space="preserve">, P. M., Turner, B. L., Condron, L. M., McDowell, R. W., Richardson, A. E., Watkins, M. and Heaven, M. W. (2014) Using organic phosphorus to sustain pasture productivity: A perspective. </w:t>
      </w:r>
      <w:proofErr w:type="spellStart"/>
      <w:r w:rsidRPr="009A4979">
        <w:rPr>
          <w:rFonts w:ascii="Times New Roman" w:hAnsi="Times New Roman" w:cs="Times New Roman"/>
          <w:i/>
          <w:iCs/>
          <w:sz w:val="24"/>
          <w:szCs w:val="24"/>
        </w:rPr>
        <w:t>Geoderma</w:t>
      </w:r>
      <w:proofErr w:type="spellEnd"/>
      <w:r w:rsidRPr="009A4979">
        <w:rPr>
          <w:rFonts w:ascii="Times New Roman" w:hAnsi="Times New Roman" w:cs="Times New Roman"/>
          <w:i/>
          <w:iCs/>
          <w:sz w:val="24"/>
          <w:szCs w:val="24"/>
        </w:rPr>
        <w:t>.</w:t>
      </w:r>
      <w:r w:rsidRPr="009A4979">
        <w:rPr>
          <w:rFonts w:ascii="Times New Roman" w:hAnsi="Times New Roman" w:cs="Times New Roman"/>
          <w:sz w:val="24"/>
          <w:szCs w:val="24"/>
        </w:rPr>
        <w:t xml:space="preserve"> 221,11-19.</w:t>
      </w:r>
    </w:p>
    <w:p w14:paraId="04AB70D2" w14:textId="77777777" w:rsidR="00310994" w:rsidRPr="00B61DB2" w:rsidRDefault="00310994" w:rsidP="00894D4A">
      <w:pPr>
        <w:spacing w:line="276" w:lineRule="auto"/>
        <w:ind w:left="720" w:hanging="720"/>
        <w:jc w:val="both"/>
        <w:rPr>
          <w:rFonts w:ascii="Times New Roman" w:hAnsi="Times New Roman" w:cs="Times New Roman"/>
          <w:sz w:val="24"/>
          <w:szCs w:val="24"/>
        </w:rPr>
      </w:pPr>
      <w:proofErr w:type="spellStart"/>
      <w:r w:rsidRPr="00B61DB2">
        <w:rPr>
          <w:rFonts w:ascii="Times New Roman" w:hAnsi="Times New Roman" w:cs="Times New Roman"/>
          <w:sz w:val="24"/>
          <w:szCs w:val="24"/>
        </w:rPr>
        <w:t>Nziguheba</w:t>
      </w:r>
      <w:proofErr w:type="spellEnd"/>
      <w:r w:rsidRPr="00B61DB2">
        <w:rPr>
          <w:rFonts w:ascii="Times New Roman" w:hAnsi="Times New Roman" w:cs="Times New Roman"/>
          <w:sz w:val="24"/>
          <w:szCs w:val="24"/>
        </w:rPr>
        <w:t xml:space="preserve">, G., Palm, C. A., </w:t>
      </w:r>
      <w:proofErr w:type="spellStart"/>
      <w:r w:rsidRPr="00B61DB2">
        <w:rPr>
          <w:rFonts w:ascii="Times New Roman" w:hAnsi="Times New Roman" w:cs="Times New Roman"/>
          <w:sz w:val="24"/>
          <w:szCs w:val="24"/>
        </w:rPr>
        <w:t>Chianu</w:t>
      </w:r>
      <w:proofErr w:type="spellEnd"/>
      <w:r w:rsidRPr="00B61DB2">
        <w:rPr>
          <w:rFonts w:ascii="Times New Roman" w:hAnsi="Times New Roman" w:cs="Times New Roman"/>
          <w:sz w:val="24"/>
          <w:szCs w:val="24"/>
        </w:rPr>
        <w:t>, J. N.</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w:t>
      </w:r>
      <w:proofErr w:type="spellStart"/>
      <w:r w:rsidRPr="00B61DB2">
        <w:rPr>
          <w:rFonts w:ascii="Times New Roman" w:hAnsi="Times New Roman" w:cs="Times New Roman"/>
          <w:sz w:val="24"/>
          <w:szCs w:val="24"/>
        </w:rPr>
        <w:t>Bationo</w:t>
      </w:r>
      <w:proofErr w:type="spellEnd"/>
      <w:r w:rsidRPr="00B61DB2">
        <w:rPr>
          <w:rFonts w:ascii="Times New Roman" w:hAnsi="Times New Roman" w:cs="Times New Roman"/>
          <w:sz w:val="24"/>
          <w:szCs w:val="24"/>
        </w:rPr>
        <w:t xml:space="preserve">, A. (2016). </w:t>
      </w:r>
      <w:r w:rsidRPr="00B61DB2">
        <w:rPr>
          <w:rFonts w:ascii="Times New Roman" w:hAnsi="Times New Roman" w:cs="Times New Roman"/>
          <w:i/>
          <w:iCs/>
          <w:sz w:val="24"/>
          <w:szCs w:val="24"/>
        </w:rPr>
        <w:t>Recycling of organic amendments for soil fertility improvement in tropical agroecosystems</w:t>
      </w:r>
      <w:r w:rsidRPr="00B61DB2">
        <w:rPr>
          <w:rFonts w:ascii="Times New Roman" w:hAnsi="Times New Roman" w:cs="Times New Roman"/>
          <w:sz w:val="24"/>
          <w:szCs w:val="24"/>
        </w:rPr>
        <w:t>. Advances in Agronomy, 138, 155–209.</w:t>
      </w:r>
    </w:p>
    <w:p w14:paraId="4013CF07"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7" w:name="_Hlk206367044"/>
      <w:proofErr w:type="spellStart"/>
      <w:r w:rsidRPr="009A4979">
        <w:rPr>
          <w:rFonts w:ascii="Times New Roman" w:hAnsi="Times New Roman" w:cs="Times New Roman"/>
          <w:sz w:val="24"/>
          <w:szCs w:val="24"/>
        </w:rPr>
        <w:t>Olibone</w:t>
      </w:r>
      <w:proofErr w:type="spellEnd"/>
      <w:r w:rsidRPr="009A4979">
        <w:rPr>
          <w:rFonts w:ascii="Times New Roman" w:hAnsi="Times New Roman" w:cs="Times New Roman"/>
          <w:sz w:val="24"/>
          <w:szCs w:val="24"/>
        </w:rPr>
        <w:t xml:space="preserve">, D. and </w:t>
      </w:r>
      <w:proofErr w:type="spellStart"/>
      <w:r w:rsidRPr="009A4979">
        <w:rPr>
          <w:rFonts w:ascii="Times New Roman" w:hAnsi="Times New Roman" w:cs="Times New Roman"/>
          <w:sz w:val="24"/>
          <w:szCs w:val="24"/>
        </w:rPr>
        <w:t>Rosolem</w:t>
      </w:r>
      <w:proofErr w:type="spellEnd"/>
      <w:r w:rsidRPr="009A4979">
        <w:rPr>
          <w:rFonts w:ascii="Times New Roman" w:hAnsi="Times New Roman" w:cs="Times New Roman"/>
          <w:sz w:val="24"/>
          <w:szCs w:val="24"/>
        </w:rPr>
        <w:t xml:space="preserve">, </w:t>
      </w:r>
      <w:bookmarkEnd w:id="7"/>
      <w:r w:rsidRPr="009A4979">
        <w:rPr>
          <w:rFonts w:ascii="Times New Roman" w:hAnsi="Times New Roman" w:cs="Times New Roman"/>
          <w:sz w:val="24"/>
          <w:szCs w:val="24"/>
        </w:rPr>
        <w:t xml:space="preserve">C. A. (2010) Phosphate fertilization and phosphorus forms in an </w:t>
      </w:r>
      <w:proofErr w:type="spellStart"/>
      <w:r w:rsidRPr="009A4979">
        <w:rPr>
          <w:rFonts w:ascii="Times New Roman" w:hAnsi="Times New Roman" w:cs="Times New Roman"/>
          <w:sz w:val="24"/>
          <w:szCs w:val="24"/>
        </w:rPr>
        <w:t>Oxisol</w:t>
      </w:r>
      <w:proofErr w:type="spellEnd"/>
      <w:r w:rsidRPr="009A4979">
        <w:rPr>
          <w:rFonts w:ascii="Times New Roman" w:hAnsi="Times New Roman" w:cs="Times New Roman"/>
          <w:sz w:val="24"/>
          <w:szCs w:val="24"/>
        </w:rPr>
        <w:t xml:space="preserve"> under no-till. </w:t>
      </w:r>
      <w:r w:rsidRPr="009A4979">
        <w:rPr>
          <w:rFonts w:ascii="Times New Roman" w:hAnsi="Times New Roman" w:cs="Times New Roman"/>
          <w:i/>
          <w:iCs/>
          <w:sz w:val="24"/>
          <w:szCs w:val="24"/>
        </w:rPr>
        <w:t>Scientia Agricola</w:t>
      </w:r>
      <w:r w:rsidRPr="009A4979">
        <w:rPr>
          <w:rFonts w:ascii="Times New Roman" w:hAnsi="Times New Roman" w:cs="Times New Roman"/>
          <w:sz w:val="24"/>
          <w:szCs w:val="24"/>
        </w:rPr>
        <w:t>. 67, 465-471.</w:t>
      </w:r>
    </w:p>
    <w:p w14:paraId="52FA15DC" w14:textId="77777777" w:rsidR="00310994" w:rsidRPr="00BD1C65" w:rsidRDefault="00310994" w:rsidP="00894D4A">
      <w:pPr>
        <w:spacing w:line="276" w:lineRule="auto"/>
        <w:ind w:left="720" w:hanging="720"/>
        <w:jc w:val="both"/>
        <w:rPr>
          <w:rFonts w:ascii="Times New Roman" w:hAnsi="Times New Roman" w:cs="Times New Roman"/>
          <w:sz w:val="24"/>
          <w:szCs w:val="24"/>
        </w:rPr>
      </w:pPr>
      <w:proofErr w:type="spellStart"/>
      <w:r w:rsidRPr="00BD1C65">
        <w:rPr>
          <w:rFonts w:ascii="Times New Roman" w:hAnsi="Times New Roman" w:cs="Times New Roman"/>
          <w:sz w:val="24"/>
          <w:szCs w:val="24"/>
        </w:rPr>
        <w:lastRenderedPageBreak/>
        <w:t>Paerl</w:t>
      </w:r>
      <w:proofErr w:type="spellEnd"/>
      <w:r w:rsidRPr="00BD1C65">
        <w:rPr>
          <w:rFonts w:ascii="Times New Roman" w:hAnsi="Times New Roman" w:cs="Times New Roman"/>
          <w:sz w:val="24"/>
          <w:szCs w:val="24"/>
        </w:rPr>
        <w:t>, H. W., Scott, J. T., McCarthy, M. J., Newell, S. E., Gardner, W. S., Havens, K. E., Hoffman, D. K., Wilhelm, S. W.</w:t>
      </w:r>
      <w:r>
        <w:rPr>
          <w:rFonts w:ascii="Times New Roman" w:hAnsi="Times New Roman" w:cs="Times New Roman"/>
          <w:sz w:val="24"/>
          <w:szCs w:val="24"/>
        </w:rPr>
        <w:t xml:space="preserve"> and</w:t>
      </w:r>
      <w:r w:rsidRPr="00BD1C65">
        <w:rPr>
          <w:rFonts w:ascii="Times New Roman" w:hAnsi="Times New Roman" w:cs="Times New Roman"/>
          <w:sz w:val="24"/>
          <w:szCs w:val="24"/>
        </w:rPr>
        <w:t xml:space="preserve"> </w:t>
      </w:r>
      <w:proofErr w:type="spellStart"/>
      <w:r w:rsidRPr="00BD1C65">
        <w:rPr>
          <w:rFonts w:ascii="Times New Roman" w:hAnsi="Times New Roman" w:cs="Times New Roman"/>
          <w:sz w:val="24"/>
          <w:szCs w:val="24"/>
        </w:rPr>
        <w:t>Wurtsbaugh</w:t>
      </w:r>
      <w:proofErr w:type="spellEnd"/>
      <w:r w:rsidRPr="00BD1C65">
        <w:rPr>
          <w:rFonts w:ascii="Times New Roman" w:hAnsi="Times New Roman" w:cs="Times New Roman"/>
          <w:sz w:val="24"/>
          <w:szCs w:val="24"/>
        </w:rPr>
        <w:t xml:space="preserve">, W. A. (2016). It takes two to tango: When and where dual nutrient (N &amp; P) reductions are needed to protect lakes and downstream ecosystems. </w:t>
      </w:r>
      <w:r w:rsidRPr="00BD1C65">
        <w:rPr>
          <w:rFonts w:ascii="Times New Roman" w:hAnsi="Times New Roman" w:cs="Times New Roman"/>
          <w:i/>
          <w:iCs/>
          <w:sz w:val="24"/>
          <w:szCs w:val="24"/>
        </w:rPr>
        <w:t>Environmental Science &amp; Technology, 50</w:t>
      </w:r>
      <w:r w:rsidRPr="00BD1C65">
        <w:rPr>
          <w:rFonts w:ascii="Times New Roman" w:hAnsi="Times New Roman" w:cs="Times New Roman"/>
          <w:sz w:val="24"/>
          <w:szCs w:val="24"/>
        </w:rPr>
        <w:t xml:space="preserve">(20), 10805–10813. </w:t>
      </w:r>
    </w:p>
    <w:p w14:paraId="5F257C5A"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Pierzynski, G. M., McDowell, R. W., and Sims, J. T. (2002). Chemistry, cycling, and potential movement of inorganic phosphorus in soils. </w:t>
      </w:r>
      <w:r w:rsidRPr="009A4979">
        <w:rPr>
          <w:rFonts w:ascii="Times New Roman" w:hAnsi="Times New Roman" w:cs="Times New Roman"/>
          <w:i/>
          <w:iCs/>
          <w:sz w:val="24"/>
          <w:szCs w:val="24"/>
        </w:rPr>
        <w:t>Phosphorus: Agriculture and the Environment</w:t>
      </w:r>
      <w:r w:rsidRPr="009A4979">
        <w:rPr>
          <w:rFonts w:ascii="Times New Roman" w:hAnsi="Times New Roman" w:cs="Times New Roman"/>
          <w:sz w:val="24"/>
          <w:szCs w:val="24"/>
        </w:rPr>
        <w:t xml:space="preserve">, 5, 53–86. </w:t>
      </w:r>
    </w:p>
    <w:p w14:paraId="3C2063F5"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Plaxton</w:t>
      </w:r>
      <w:proofErr w:type="spellEnd"/>
      <w:r w:rsidRPr="009A4979">
        <w:rPr>
          <w:rFonts w:ascii="Times New Roman" w:hAnsi="Times New Roman" w:cs="Times New Roman"/>
          <w:sz w:val="24"/>
          <w:szCs w:val="24"/>
        </w:rPr>
        <w:t xml:space="preserve">, W. C. and Tran, H. T. (2011). Metabolic adaptations of phosphate-starved plants.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156 (</w:t>
      </w:r>
      <w:r w:rsidRPr="009A4979">
        <w:rPr>
          <w:rFonts w:ascii="Times New Roman" w:hAnsi="Times New Roman" w:cs="Times New Roman"/>
          <w:b/>
          <w:bCs/>
          <w:sz w:val="24"/>
          <w:szCs w:val="24"/>
        </w:rPr>
        <w:t>3</w:t>
      </w:r>
      <w:r w:rsidRPr="009A4979">
        <w:rPr>
          <w:rFonts w:ascii="Times New Roman" w:hAnsi="Times New Roman" w:cs="Times New Roman"/>
          <w:sz w:val="24"/>
          <w:szCs w:val="24"/>
        </w:rPr>
        <w:t>), 1006–1015.</w:t>
      </w:r>
    </w:p>
    <w:p w14:paraId="41A790FC" w14:textId="77777777" w:rsidR="00310994" w:rsidRPr="009A4979"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sidRPr="007E6716">
        <w:rPr>
          <w:rFonts w:ascii="Times New Roman" w:hAnsi="Times New Roman" w:cs="Times New Roman"/>
          <w:sz w:val="24"/>
          <w:szCs w:val="24"/>
        </w:rPr>
        <w:t>rasad, R. and Chakraborty, D. (2019)</w:t>
      </w:r>
      <w:r>
        <w:rPr>
          <w:rFonts w:ascii="Times New Roman" w:hAnsi="Times New Roman" w:cs="Times New Roman"/>
          <w:sz w:val="24"/>
          <w:szCs w:val="24"/>
        </w:rPr>
        <w:t xml:space="preserve"> Phosphorus Basics: Understanding Phosphorus Forms and their Cycling in the Soil. </w:t>
      </w:r>
      <w:r w:rsidRPr="007E6716">
        <w:rPr>
          <w:rFonts w:ascii="Times New Roman" w:hAnsi="Times New Roman" w:cs="Times New Roman"/>
          <w:i/>
          <w:iCs/>
          <w:sz w:val="24"/>
          <w:szCs w:val="24"/>
        </w:rPr>
        <w:t>Extension.</w:t>
      </w:r>
      <w:r>
        <w:rPr>
          <w:rFonts w:ascii="Times New Roman" w:hAnsi="Times New Roman" w:cs="Times New Roman"/>
          <w:sz w:val="24"/>
          <w:szCs w:val="24"/>
        </w:rPr>
        <w:t xml:space="preserve"> 15-19.</w:t>
      </w:r>
    </w:p>
    <w:p w14:paraId="5471EB5D" w14:textId="77777777" w:rsidR="00310994" w:rsidRPr="009A4979"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Raghothama</w:t>
      </w:r>
      <w:proofErr w:type="spellEnd"/>
      <w:r w:rsidRPr="009A4979">
        <w:rPr>
          <w:rFonts w:ascii="Times New Roman" w:hAnsi="Times New Roman" w:cs="Times New Roman"/>
          <w:sz w:val="24"/>
          <w:szCs w:val="24"/>
        </w:rPr>
        <w:t xml:space="preserve">, K. G. (1999). Phosphate acquisition. </w:t>
      </w:r>
      <w:r w:rsidRPr="009A4979">
        <w:rPr>
          <w:rFonts w:ascii="Times New Roman" w:hAnsi="Times New Roman" w:cs="Times New Roman"/>
          <w:i/>
          <w:iCs/>
          <w:sz w:val="24"/>
          <w:szCs w:val="24"/>
        </w:rPr>
        <w:t>Annual Review of Plant Physiology and Plant Molecular Biology</w:t>
      </w:r>
      <w:r w:rsidRPr="009A4979">
        <w:rPr>
          <w:rFonts w:ascii="Times New Roman" w:hAnsi="Times New Roman" w:cs="Times New Roman"/>
          <w:sz w:val="24"/>
          <w:szCs w:val="24"/>
        </w:rPr>
        <w:t>, 50 (</w:t>
      </w:r>
      <w:r w:rsidRPr="009A4979">
        <w:rPr>
          <w:rFonts w:ascii="Times New Roman" w:hAnsi="Times New Roman" w:cs="Times New Roman"/>
          <w:b/>
          <w:bCs/>
          <w:sz w:val="24"/>
          <w:szCs w:val="24"/>
        </w:rPr>
        <w:t>1</w:t>
      </w:r>
      <w:r w:rsidRPr="009A4979">
        <w:rPr>
          <w:rFonts w:ascii="Times New Roman" w:hAnsi="Times New Roman" w:cs="Times New Roman"/>
          <w:sz w:val="24"/>
          <w:szCs w:val="24"/>
        </w:rPr>
        <w:t xml:space="preserve">), 665–693. </w:t>
      </w:r>
    </w:p>
    <w:p w14:paraId="315F2421" w14:textId="77777777" w:rsidR="00310994" w:rsidRPr="009A4979" w:rsidRDefault="00310994" w:rsidP="00AB184F">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Rajmohan, N. and </w:t>
      </w:r>
      <w:proofErr w:type="spellStart"/>
      <w:r w:rsidRPr="009A4979">
        <w:rPr>
          <w:rFonts w:ascii="Times New Roman" w:hAnsi="Times New Roman" w:cs="Times New Roman"/>
          <w:sz w:val="24"/>
          <w:szCs w:val="24"/>
        </w:rPr>
        <w:t>Elango</w:t>
      </w:r>
      <w:proofErr w:type="spellEnd"/>
      <w:r w:rsidRPr="009A4979">
        <w:rPr>
          <w:rFonts w:ascii="Times New Roman" w:hAnsi="Times New Roman" w:cs="Times New Roman"/>
          <w:sz w:val="24"/>
          <w:szCs w:val="24"/>
        </w:rPr>
        <w:t xml:space="preserve">, L. (2005). Nutrient chemistry of groundwater in an intensively irrigated region of southern India. </w:t>
      </w:r>
      <w:r w:rsidRPr="009A4979">
        <w:rPr>
          <w:rFonts w:ascii="Times New Roman" w:hAnsi="Times New Roman" w:cs="Times New Roman"/>
          <w:i/>
          <w:iCs/>
          <w:sz w:val="24"/>
          <w:szCs w:val="24"/>
        </w:rPr>
        <w:t>Environmental Geology.</w:t>
      </w:r>
      <w:r w:rsidRPr="009A4979">
        <w:rPr>
          <w:rFonts w:ascii="Times New Roman" w:hAnsi="Times New Roman" w:cs="Times New Roman"/>
          <w:sz w:val="24"/>
          <w:szCs w:val="24"/>
        </w:rPr>
        <w:t xml:space="preserve"> 47</w:t>
      </w:r>
      <w:r>
        <w:rPr>
          <w:rFonts w:ascii="Times New Roman" w:hAnsi="Times New Roman" w:cs="Times New Roman"/>
          <w:sz w:val="24"/>
          <w:szCs w:val="24"/>
        </w:rPr>
        <w:t>,</w:t>
      </w:r>
      <w:r w:rsidRPr="009A4979">
        <w:rPr>
          <w:rFonts w:ascii="Times New Roman" w:hAnsi="Times New Roman" w:cs="Times New Roman"/>
          <w:sz w:val="24"/>
          <w:szCs w:val="24"/>
        </w:rPr>
        <w:t xml:space="preserve"> 820-830.</w:t>
      </w:r>
    </w:p>
    <w:p w14:paraId="29F9DB8F"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Richardson, A. E and Richard, S. J. (2011) Soil microorganisms mediating phosphorus availability update on microbial phosphorus.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156(</w:t>
      </w:r>
      <w:r w:rsidRPr="009A4979">
        <w:rPr>
          <w:rFonts w:ascii="Times New Roman" w:hAnsi="Times New Roman" w:cs="Times New Roman"/>
          <w:b/>
          <w:bCs/>
          <w:sz w:val="24"/>
          <w:szCs w:val="24"/>
        </w:rPr>
        <w:t>3</w:t>
      </w:r>
      <w:r w:rsidRPr="009A4979">
        <w:rPr>
          <w:rFonts w:ascii="Times New Roman" w:hAnsi="Times New Roman" w:cs="Times New Roman"/>
          <w:sz w:val="24"/>
          <w:szCs w:val="24"/>
        </w:rPr>
        <w:t>), 986-996.</w:t>
      </w:r>
    </w:p>
    <w:p w14:paraId="7168C10E" w14:textId="77777777" w:rsidR="00310994" w:rsidRDefault="00310994" w:rsidP="00310994">
      <w:pPr>
        <w:ind w:left="720" w:hanging="720"/>
        <w:jc w:val="both"/>
        <w:rPr>
          <w:rFonts w:ascii="Times New Roman" w:hAnsi="Times New Roman" w:cs="Times New Roman"/>
          <w:sz w:val="24"/>
          <w:szCs w:val="24"/>
        </w:rPr>
      </w:pPr>
      <w:r w:rsidRPr="00417578">
        <w:rPr>
          <w:rFonts w:ascii="Times New Roman" w:hAnsi="Times New Roman" w:cs="Times New Roman"/>
          <w:sz w:val="24"/>
          <w:szCs w:val="24"/>
        </w:rPr>
        <w:t>Richardson, A. E.</w:t>
      </w:r>
      <w:r>
        <w:rPr>
          <w:rFonts w:ascii="Times New Roman" w:hAnsi="Times New Roman" w:cs="Times New Roman"/>
          <w:sz w:val="24"/>
          <w:szCs w:val="24"/>
        </w:rPr>
        <w:t xml:space="preserve"> and</w:t>
      </w:r>
      <w:r w:rsidRPr="00417578">
        <w:rPr>
          <w:rFonts w:ascii="Times New Roman" w:hAnsi="Times New Roman" w:cs="Times New Roman"/>
          <w:sz w:val="24"/>
          <w:szCs w:val="24"/>
        </w:rPr>
        <w:t xml:space="preserve"> Simpson, R. J. (2011). Soil microorganisms mediating phosphorus availability. </w:t>
      </w:r>
      <w:r w:rsidRPr="00417578">
        <w:rPr>
          <w:rFonts w:ascii="Times New Roman" w:hAnsi="Times New Roman" w:cs="Times New Roman"/>
          <w:i/>
          <w:iCs/>
          <w:sz w:val="24"/>
          <w:szCs w:val="24"/>
        </w:rPr>
        <w:t>Plant Physiology, 156</w:t>
      </w:r>
      <w:r w:rsidRPr="00417578">
        <w:rPr>
          <w:rFonts w:ascii="Times New Roman" w:hAnsi="Times New Roman" w:cs="Times New Roman"/>
          <w:sz w:val="24"/>
          <w:szCs w:val="24"/>
        </w:rPr>
        <w:t>(</w:t>
      </w:r>
      <w:r w:rsidRPr="00DB79D8">
        <w:rPr>
          <w:rFonts w:ascii="Times New Roman" w:hAnsi="Times New Roman" w:cs="Times New Roman"/>
          <w:b/>
          <w:bCs/>
          <w:sz w:val="24"/>
          <w:szCs w:val="24"/>
        </w:rPr>
        <w:t>3</w:t>
      </w:r>
      <w:r w:rsidRPr="00417578">
        <w:rPr>
          <w:rFonts w:ascii="Times New Roman" w:hAnsi="Times New Roman" w:cs="Times New Roman"/>
          <w:sz w:val="24"/>
          <w:szCs w:val="24"/>
        </w:rPr>
        <w:t xml:space="preserve">), 989–996. </w:t>
      </w:r>
    </w:p>
    <w:p w14:paraId="5AC33A8F" w14:textId="77777777" w:rsidR="00310994" w:rsidRPr="00E27344" w:rsidRDefault="00310994" w:rsidP="00894D4A">
      <w:pPr>
        <w:spacing w:line="276" w:lineRule="auto"/>
        <w:ind w:left="720" w:hanging="720"/>
        <w:jc w:val="both"/>
        <w:rPr>
          <w:rFonts w:ascii="Times New Roman" w:hAnsi="Times New Roman" w:cs="Times New Roman"/>
          <w:sz w:val="24"/>
          <w:szCs w:val="24"/>
        </w:rPr>
      </w:pPr>
      <w:r w:rsidRPr="00E27344">
        <w:rPr>
          <w:rFonts w:ascii="Times New Roman" w:hAnsi="Times New Roman" w:cs="Times New Roman"/>
          <w:sz w:val="24"/>
          <w:szCs w:val="24"/>
        </w:rPr>
        <w:t xml:space="preserve">Richardson, S. J., </w:t>
      </w:r>
      <w:proofErr w:type="spellStart"/>
      <w:r w:rsidRPr="00E27344">
        <w:rPr>
          <w:rFonts w:ascii="Times New Roman" w:hAnsi="Times New Roman" w:cs="Times New Roman"/>
          <w:sz w:val="24"/>
          <w:szCs w:val="24"/>
        </w:rPr>
        <w:t>Peltzer</w:t>
      </w:r>
      <w:proofErr w:type="spellEnd"/>
      <w:r w:rsidRPr="00E27344">
        <w:rPr>
          <w:rFonts w:ascii="Times New Roman" w:hAnsi="Times New Roman" w:cs="Times New Roman"/>
          <w:sz w:val="24"/>
          <w:szCs w:val="24"/>
        </w:rPr>
        <w:t>, D. A., Allen, R. B., McGlone, M. S.</w:t>
      </w:r>
      <w:r>
        <w:rPr>
          <w:rFonts w:ascii="Times New Roman" w:hAnsi="Times New Roman" w:cs="Times New Roman"/>
          <w:sz w:val="24"/>
          <w:szCs w:val="24"/>
        </w:rPr>
        <w:t xml:space="preserve"> and</w:t>
      </w:r>
      <w:r w:rsidRPr="00E27344">
        <w:rPr>
          <w:rFonts w:ascii="Times New Roman" w:hAnsi="Times New Roman" w:cs="Times New Roman"/>
          <w:sz w:val="24"/>
          <w:szCs w:val="24"/>
        </w:rPr>
        <w:t xml:space="preserve"> Parfitt, R. L. (2009). Rapid development of phosphorus limitation in temperate rainforest along the Franz Josef soil </w:t>
      </w:r>
      <w:proofErr w:type="spellStart"/>
      <w:r w:rsidRPr="00E27344">
        <w:rPr>
          <w:rFonts w:ascii="Times New Roman" w:hAnsi="Times New Roman" w:cs="Times New Roman"/>
          <w:sz w:val="24"/>
          <w:szCs w:val="24"/>
        </w:rPr>
        <w:t>chronosequence</w:t>
      </w:r>
      <w:proofErr w:type="spellEnd"/>
      <w:r w:rsidRPr="00E27344">
        <w:rPr>
          <w:rFonts w:ascii="Times New Roman" w:hAnsi="Times New Roman" w:cs="Times New Roman"/>
          <w:sz w:val="24"/>
          <w:szCs w:val="24"/>
        </w:rPr>
        <w:t xml:space="preserve">. </w:t>
      </w:r>
      <w:proofErr w:type="spellStart"/>
      <w:r w:rsidRPr="00E27344">
        <w:rPr>
          <w:rFonts w:ascii="Times New Roman" w:hAnsi="Times New Roman" w:cs="Times New Roman"/>
          <w:i/>
          <w:iCs/>
          <w:sz w:val="24"/>
          <w:szCs w:val="24"/>
        </w:rPr>
        <w:t>Oecologia</w:t>
      </w:r>
      <w:proofErr w:type="spellEnd"/>
      <w:r w:rsidRPr="00E27344">
        <w:rPr>
          <w:rFonts w:ascii="Times New Roman" w:hAnsi="Times New Roman" w:cs="Times New Roman"/>
          <w:sz w:val="24"/>
          <w:szCs w:val="24"/>
        </w:rPr>
        <w:t>, 159(1), 149–157</w:t>
      </w:r>
      <w:r>
        <w:rPr>
          <w:rFonts w:ascii="Times New Roman" w:hAnsi="Times New Roman" w:cs="Times New Roman"/>
          <w:sz w:val="24"/>
          <w:szCs w:val="24"/>
        </w:rPr>
        <w:t>.</w:t>
      </w:r>
    </w:p>
    <w:p w14:paraId="0EAA5F30"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Rodolfo </w:t>
      </w:r>
      <w:proofErr w:type="spellStart"/>
      <w:r w:rsidRPr="009A4979">
        <w:rPr>
          <w:rFonts w:ascii="Times New Roman" w:hAnsi="Times New Roman" w:cs="Times New Roman"/>
          <w:sz w:val="24"/>
          <w:szCs w:val="24"/>
        </w:rPr>
        <w:t>Lizcano</w:t>
      </w:r>
      <w:proofErr w:type="spellEnd"/>
      <w:r w:rsidRPr="009A4979">
        <w:rPr>
          <w:rFonts w:ascii="Times New Roman" w:hAnsi="Times New Roman" w:cs="Times New Roman"/>
          <w:sz w:val="24"/>
          <w:szCs w:val="24"/>
        </w:rPr>
        <w:t xml:space="preserve">-Toledo, Marino Pedro Reyes-Martín, </w:t>
      </w:r>
      <w:proofErr w:type="spellStart"/>
      <w:r w:rsidRPr="009A4979">
        <w:rPr>
          <w:rFonts w:ascii="Times New Roman" w:hAnsi="Times New Roman" w:cs="Times New Roman"/>
          <w:sz w:val="24"/>
          <w:szCs w:val="24"/>
        </w:rPr>
        <w:t>Luisella</w:t>
      </w:r>
      <w:proofErr w:type="spellEnd"/>
      <w:r w:rsidRPr="009A4979">
        <w:rPr>
          <w:rFonts w:ascii="Times New Roman" w:hAnsi="Times New Roman" w:cs="Times New Roman"/>
          <w:sz w:val="24"/>
          <w:szCs w:val="24"/>
        </w:rPr>
        <w:t xml:space="preserve"> </w:t>
      </w:r>
      <w:proofErr w:type="spellStart"/>
      <w:r w:rsidRPr="009A4979">
        <w:rPr>
          <w:rFonts w:ascii="Times New Roman" w:hAnsi="Times New Roman" w:cs="Times New Roman"/>
          <w:sz w:val="24"/>
          <w:szCs w:val="24"/>
        </w:rPr>
        <w:t>Celi</w:t>
      </w:r>
      <w:proofErr w:type="spellEnd"/>
      <w:r w:rsidRPr="009A4979">
        <w:rPr>
          <w:rFonts w:ascii="Times New Roman" w:hAnsi="Times New Roman" w:cs="Times New Roman"/>
          <w:sz w:val="24"/>
          <w:szCs w:val="24"/>
        </w:rPr>
        <w:t xml:space="preserve"> and Emilia Fernández-</w:t>
      </w:r>
      <w:proofErr w:type="spellStart"/>
      <w:r w:rsidRPr="009A4979">
        <w:rPr>
          <w:rFonts w:ascii="Times New Roman" w:hAnsi="Times New Roman" w:cs="Times New Roman"/>
          <w:sz w:val="24"/>
          <w:szCs w:val="24"/>
        </w:rPr>
        <w:t>Ondoño</w:t>
      </w:r>
      <w:proofErr w:type="spellEnd"/>
      <w:r w:rsidRPr="009A4979">
        <w:rPr>
          <w:rFonts w:ascii="Times New Roman" w:hAnsi="Times New Roman" w:cs="Times New Roman"/>
          <w:sz w:val="24"/>
          <w:szCs w:val="24"/>
        </w:rPr>
        <w:t xml:space="preserve"> (2021) Phosphorus Dynamics in the Soil–Plant–Environment Relationship in Cropping Systems: A Review. </w:t>
      </w:r>
      <w:r w:rsidRPr="009A4979">
        <w:rPr>
          <w:rFonts w:ascii="Times New Roman" w:hAnsi="Times New Roman" w:cs="Times New Roman"/>
          <w:i/>
          <w:iCs/>
          <w:sz w:val="24"/>
          <w:szCs w:val="24"/>
        </w:rPr>
        <w:t>Applied Science.</w:t>
      </w:r>
      <w:r w:rsidRPr="009A4979">
        <w:rPr>
          <w:rFonts w:ascii="Times New Roman" w:hAnsi="Times New Roman" w:cs="Times New Roman"/>
          <w:sz w:val="24"/>
          <w:szCs w:val="24"/>
        </w:rPr>
        <w:t>11, 111-133.</w:t>
      </w:r>
    </w:p>
    <w:p w14:paraId="391262BE"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Rowe, H., Withers, P. J. A.</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Baas, P. (2016). Managing legacy phosphorus for sustainable agriculture. </w:t>
      </w:r>
      <w:r w:rsidRPr="00B61DB2">
        <w:rPr>
          <w:rFonts w:ascii="Times New Roman" w:hAnsi="Times New Roman" w:cs="Times New Roman"/>
          <w:i/>
          <w:iCs/>
          <w:sz w:val="24"/>
          <w:szCs w:val="24"/>
        </w:rPr>
        <w:t>Advances in Agronomy</w:t>
      </w:r>
      <w:r w:rsidRPr="00B61DB2">
        <w:rPr>
          <w:rFonts w:ascii="Times New Roman" w:hAnsi="Times New Roman" w:cs="Times New Roman"/>
          <w:sz w:val="24"/>
          <w:szCs w:val="24"/>
        </w:rPr>
        <w:t xml:space="preserve">, 137, 145–203. </w:t>
      </w:r>
    </w:p>
    <w:p w14:paraId="1162F69B" w14:textId="77777777" w:rsidR="00310994" w:rsidRPr="00B83157" w:rsidRDefault="00310994" w:rsidP="00894D4A">
      <w:pPr>
        <w:spacing w:line="276" w:lineRule="auto"/>
        <w:ind w:left="720" w:hanging="720"/>
        <w:jc w:val="both"/>
        <w:rPr>
          <w:rFonts w:ascii="Times New Roman" w:hAnsi="Times New Roman" w:cs="Times New Roman"/>
          <w:sz w:val="24"/>
          <w:szCs w:val="24"/>
        </w:rPr>
      </w:pPr>
      <w:r w:rsidRPr="00B83157">
        <w:rPr>
          <w:rFonts w:ascii="Times New Roman" w:hAnsi="Times New Roman" w:cs="Times New Roman"/>
          <w:sz w:val="24"/>
          <w:szCs w:val="24"/>
        </w:rPr>
        <w:t xml:space="preserve">Rowe, H., Withers, P. J. A., Baas, P., Chan, N. I., Doody, D., </w:t>
      </w:r>
      <w:proofErr w:type="spellStart"/>
      <w:r w:rsidRPr="00B83157">
        <w:rPr>
          <w:rFonts w:ascii="Times New Roman" w:hAnsi="Times New Roman" w:cs="Times New Roman"/>
          <w:sz w:val="24"/>
          <w:szCs w:val="24"/>
        </w:rPr>
        <w:t>Holiman</w:t>
      </w:r>
      <w:proofErr w:type="spellEnd"/>
      <w:r w:rsidRPr="00B83157">
        <w:rPr>
          <w:rFonts w:ascii="Times New Roman" w:hAnsi="Times New Roman" w:cs="Times New Roman"/>
          <w:sz w:val="24"/>
          <w:szCs w:val="24"/>
        </w:rPr>
        <w:t>, J., Jacobs, B., Li, H., MacDonald, G. K., McDowell, R., Sharpley, A., Shen, J., Taheri, W., Wallenstein, M.</w:t>
      </w:r>
      <w:r>
        <w:rPr>
          <w:rFonts w:ascii="Times New Roman" w:hAnsi="Times New Roman" w:cs="Times New Roman"/>
          <w:sz w:val="24"/>
          <w:szCs w:val="24"/>
        </w:rPr>
        <w:t xml:space="preserve"> and</w:t>
      </w:r>
      <w:r w:rsidRPr="00B83157">
        <w:rPr>
          <w:rFonts w:ascii="Times New Roman" w:hAnsi="Times New Roman" w:cs="Times New Roman"/>
          <w:sz w:val="24"/>
          <w:szCs w:val="24"/>
        </w:rPr>
        <w:t xml:space="preserve"> Weintraub, M. N. (2016). Integrating legacy soil phosphorus into sustainable nutrient management strategies for future food, bioenergy and water security. </w:t>
      </w:r>
      <w:r w:rsidRPr="00B83157">
        <w:rPr>
          <w:rFonts w:ascii="Times New Roman" w:hAnsi="Times New Roman" w:cs="Times New Roman"/>
          <w:i/>
          <w:iCs/>
          <w:sz w:val="24"/>
          <w:szCs w:val="24"/>
        </w:rPr>
        <w:t xml:space="preserve">Nutrient Cycling in Agroecosystems, </w:t>
      </w:r>
      <w:r w:rsidRPr="00917C69">
        <w:rPr>
          <w:rFonts w:ascii="Times New Roman" w:hAnsi="Times New Roman" w:cs="Times New Roman"/>
          <w:sz w:val="24"/>
          <w:szCs w:val="24"/>
        </w:rPr>
        <w:t>104(</w:t>
      </w:r>
      <w:r w:rsidRPr="00B83157">
        <w:rPr>
          <w:rFonts w:ascii="Times New Roman" w:hAnsi="Times New Roman" w:cs="Times New Roman"/>
          <w:sz w:val="24"/>
          <w:szCs w:val="24"/>
        </w:rPr>
        <w:t>3), 393–412.</w:t>
      </w:r>
    </w:p>
    <w:p w14:paraId="1C9B5B26"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Ryan, P. R., Delhaize, E. and Jones, D. L. (2001) Function and mechanism of organic anion exudation from plant roots. </w:t>
      </w:r>
      <w:r w:rsidRPr="009A4979">
        <w:rPr>
          <w:rFonts w:ascii="Times New Roman" w:hAnsi="Times New Roman" w:cs="Times New Roman"/>
          <w:i/>
          <w:iCs/>
          <w:sz w:val="24"/>
          <w:szCs w:val="24"/>
        </w:rPr>
        <w:t>Annual Review of Plant Physiology and Plant Molecular Biology</w:t>
      </w:r>
      <w:r w:rsidRPr="009A4979">
        <w:rPr>
          <w:rFonts w:ascii="Times New Roman" w:hAnsi="Times New Roman" w:cs="Times New Roman"/>
          <w:sz w:val="24"/>
          <w:szCs w:val="24"/>
        </w:rPr>
        <w:t>. 52: 527–560</w:t>
      </w:r>
    </w:p>
    <w:p w14:paraId="0F04752F"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B83157">
        <w:rPr>
          <w:rFonts w:ascii="Times New Roman" w:hAnsi="Times New Roman" w:cs="Times New Roman"/>
          <w:sz w:val="24"/>
          <w:szCs w:val="24"/>
        </w:rPr>
        <w:t>Sattari</w:t>
      </w:r>
      <w:proofErr w:type="spellEnd"/>
      <w:r w:rsidRPr="00B83157">
        <w:rPr>
          <w:rFonts w:ascii="Times New Roman" w:hAnsi="Times New Roman" w:cs="Times New Roman"/>
          <w:sz w:val="24"/>
          <w:szCs w:val="24"/>
        </w:rPr>
        <w:t xml:space="preserve">, S. Z., </w:t>
      </w:r>
      <w:proofErr w:type="spellStart"/>
      <w:r w:rsidRPr="00B83157">
        <w:rPr>
          <w:rFonts w:ascii="Times New Roman" w:hAnsi="Times New Roman" w:cs="Times New Roman"/>
          <w:sz w:val="24"/>
          <w:szCs w:val="24"/>
        </w:rPr>
        <w:t>Bouwman</w:t>
      </w:r>
      <w:proofErr w:type="spellEnd"/>
      <w:r w:rsidRPr="00B83157">
        <w:rPr>
          <w:rFonts w:ascii="Times New Roman" w:hAnsi="Times New Roman" w:cs="Times New Roman"/>
          <w:sz w:val="24"/>
          <w:szCs w:val="24"/>
        </w:rPr>
        <w:t xml:space="preserve">, A. F., </w:t>
      </w:r>
      <w:proofErr w:type="spellStart"/>
      <w:r w:rsidRPr="00B83157">
        <w:rPr>
          <w:rFonts w:ascii="Times New Roman" w:hAnsi="Times New Roman" w:cs="Times New Roman"/>
          <w:sz w:val="24"/>
          <w:szCs w:val="24"/>
        </w:rPr>
        <w:t>Giller</w:t>
      </w:r>
      <w:proofErr w:type="spellEnd"/>
      <w:r w:rsidRPr="00B83157">
        <w:rPr>
          <w:rFonts w:ascii="Times New Roman" w:hAnsi="Times New Roman" w:cs="Times New Roman"/>
          <w:sz w:val="24"/>
          <w:szCs w:val="24"/>
        </w:rPr>
        <w:t>, K. E.</w:t>
      </w:r>
      <w:r>
        <w:rPr>
          <w:rFonts w:ascii="Times New Roman" w:hAnsi="Times New Roman" w:cs="Times New Roman"/>
          <w:sz w:val="24"/>
          <w:szCs w:val="24"/>
        </w:rPr>
        <w:t xml:space="preserve"> and</w:t>
      </w:r>
      <w:r w:rsidRPr="00B83157">
        <w:rPr>
          <w:rFonts w:ascii="Times New Roman" w:hAnsi="Times New Roman" w:cs="Times New Roman"/>
          <w:sz w:val="24"/>
          <w:szCs w:val="24"/>
        </w:rPr>
        <w:t xml:space="preserve"> van </w:t>
      </w:r>
      <w:proofErr w:type="spellStart"/>
      <w:r w:rsidRPr="00B83157">
        <w:rPr>
          <w:rFonts w:ascii="Times New Roman" w:hAnsi="Times New Roman" w:cs="Times New Roman"/>
          <w:sz w:val="24"/>
          <w:szCs w:val="24"/>
        </w:rPr>
        <w:t>Ittersum</w:t>
      </w:r>
      <w:proofErr w:type="spellEnd"/>
      <w:r w:rsidRPr="00B83157">
        <w:rPr>
          <w:rFonts w:ascii="Times New Roman" w:hAnsi="Times New Roman" w:cs="Times New Roman"/>
          <w:sz w:val="24"/>
          <w:szCs w:val="24"/>
        </w:rPr>
        <w:t xml:space="preserve">, M. K. (2012). Residual soil phosphorus as the missing piece in the global phosphorus crisis puzzle. </w:t>
      </w:r>
      <w:r w:rsidRPr="00B83157">
        <w:rPr>
          <w:rFonts w:ascii="Times New Roman" w:hAnsi="Times New Roman" w:cs="Times New Roman"/>
          <w:i/>
          <w:iCs/>
          <w:sz w:val="24"/>
          <w:szCs w:val="24"/>
        </w:rPr>
        <w:t xml:space="preserve">Proceedings of the National Academy of Sciences, </w:t>
      </w:r>
      <w:r w:rsidRPr="00917C69">
        <w:rPr>
          <w:rFonts w:ascii="Times New Roman" w:hAnsi="Times New Roman" w:cs="Times New Roman"/>
          <w:sz w:val="24"/>
          <w:szCs w:val="24"/>
        </w:rPr>
        <w:t>109</w:t>
      </w:r>
      <w:r w:rsidRPr="00B83157">
        <w:rPr>
          <w:rFonts w:ascii="Times New Roman" w:hAnsi="Times New Roman" w:cs="Times New Roman"/>
          <w:sz w:val="24"/>
          <w:szCs w:val="24"/>
        </w:rPr>
        <w:t xml:space="preserve">(16), 6348–6353. </w:t>
      </w:r>
      <w:r>
        <w:rPr>
          <w:rFonts w:ascii="Times New Roman" w:hAnsi="Times New Roman" w:cs="Times New Roman"/>
          <w:sz w:val="24"/>
          <w:szCs w:val="24"/>
        </w:rPr>
        <w:tab/>
      </w:r>
    </w:p>
    <w:p w14:paraId="39103E47" w14:textId="77777777" w:rsidR="00310994" w:rsidRDefault="00310994" w:rsidP="00894D4A">
      <w:pPr>
        <w:spacing w:line="276" w:lineRule="auto"/>
        <w:ind w:left="720" w:hanging="720"/>
        <w:jc w:val="both"/>
        <w:rPr>
          <w:rFonts w:ascii="Times New Roman" w:hAnsi="Times New Roman" w:cs="Times New Roman"/>
          <w:sz w:val="24"/>
          <w:szCs w:val="24"/>
        </w:rPr>
      </w:pPr>
      <w:r w:rsidRPr="00F71353">
        <w:rPr>
          <w:rFonts w:ascii="Times New Roman" w:hAnsi="Times New Roman" w:cs="Times New Roman"/>
          <w:sz w:val="24"/>
          <w:szCs w:val="24"/>
        </w:rPr>
        <w:t xml:space="preserve">Schindler, D. W. (2012). The dilemma of controlling cultural eutrophication of lakes. </w:t>
      </w:r>
      <w:r w:rsidRPr="00F71353">
        <w:rPr>
          <w:rFonts w:ascii="Times New Roman" w:hAnsi="Times New Roman" w:cs="Times New Roman"/>
          <w:i/>
          <w:iCs/>
          <w:sz w:val="24"/>
          <w:szCs w:val="24"/>
        </w:rPr>
        <w:t>Proceedings of the Royal Society B: Biological Sciences</w:t>
      </w:r>
      <w:r w:rsidRPr="00F71353">
        <w:rPr>
          <w:rFonts w:ascii="Times New Roman" w:hAnsi="Times New Roman" w:cs="Times New Roman"/>
          <w:sz w:val="24"/>
          <w:szCs w:val="24"/>
        </w:rPr>
        <w:t>, 279(1746), 4322–4333.</w:t>
      </w:r>
    </w:p>
    <w:p w14:paraId="3F31F818" w14:textId="77777777" w:rsidR="00310994" w:rsidRDefault="00310994" w:rsidP="00310994">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Schindler, D. W., </w:t>
      </w:r>
      <w:proofErr w:type="spellStart"/>
      <w:r w:rsidRPr="009A4979">
        <w:rPr>
          <w:rFonts w:ascii="Times New Roman" w:hAnsi="Times New Roman" w:cs="Times New Roman"/>
          <w:sz w:val="24"/>
          <w:szCs w:val="24"/>
        </w:rPr>
        <w:t>Hecky</w:t>
      </w:r>
      <w:proofErr w:type="spellEnd"/>
      <w:r w:rsidRPr="009A4979">
        <w:rPr>
          <w:rFonts w:ascii="Times New Roman" w:hAnsi="Times New Roman" w:cs="Times New Roman"/>
          <w:sz w:val="24"/>
          <w:szCs w:val="24"/>
        </w:rPr>
        <w:t>, R. E., Findlay, D. L., Stainton, M. P., Parker, B. R., Paterson, M. J. and Shearer, J. A. (200</w:t>
      </w:r>
      <w:r>
        <w:rPr>
          <w:rFonts w:ascii="Times New Roman" w:hAnsi="Times New Roman" w:cs="Times New Roman"/>
          <w:sz w:val="24"/>
          <w:szCs w:val="24"/>
        </w:rPr>
        <w:t>6</w:t>
      </w:r>
      <w:r w:rsidRPr="009A4979">
        <w:rPr>
          <w:rFonts w:ascii="Times New Roman" w:hAnsi="Times New Roman" w:cs="Times New Roman"/>
          <w:sz w:val="24"/>
          <w:szCs w:val="24"/>
        </w:rPr>
        <w:t xml:space="preserve">). Eutrophication of lakes cannot be controlled by reducing nitrogen input: Results of a 37-year whole-ecosystem experiment. </w:t>
      </w:r>
      <w:r w:rsidRPr="009A4979">
        <w:rPr>
          <w:rFonts w:ascii="Times New Roman" w:hAnsi="Times New Roman" w:cs="Times New Roman"/>
          <w:i/>
          <w:iCs/>
          <w:sz w:val="24"/>
          <w:szCs w:val="24"/>
        </w:rPr>
        <w:t>Proceedings of the National Academy of Sciences</w:t>
      </w:r>
      <w:r w:rsidRPr="009A4979">
        <w:rPr>
          <w:rFonts w:ascii="Times New Roman" w:hAnsi="Times New Roman" w:cs="Times New Roman"/>
          <w:sz w:val="24"/>
          <w:szCs w:val="24"/>
        </w:rPr>
        <w:t>, 105(</w:t>
      </w:r>
      <w:r w:rsidRPr="009A4979">
        <w:rPr>
          <w:rFonts w:ascii="Times New Roman" w:hAnsi="Times New Roman" w:cs="Times New Roman"/>
          <w:b/>
          <w:bCs/>
          <w:sz w:val="24"/>
          <w:szCs w:val="24"/>
        </w:rPr>
        <w:t>32</w:t>
      </w:r>
      <w:r w:rsidRPr="009A4979">
        <w:rPr>
          <w:rFonts w:ascii="Times New Roman" w:hAnsi="Times New Roman" w:cs="Times New Roman"/>
          <w:sz w:val="24"/>
          <w:szCs w:val="24"/>
        </w:rPr>
        <w:t xml:space="preserve">), 11254–11258. </w:t>
      </w:r>
    </w:p>
    <w:p w14:paraId="7B078370"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Seeling</w:t>
      </w:r>
      <w:proofErr w:type="spellEnd"/>
      <w:r w:rsidRPr="009A4979">
        <w:rPr>
          <w:rFonts w:ascii="Times New Roman" w:hAnsi="Times New Roman" w:cs="Times New Roman"/>
          <w:sz w:val="24"/>
          <w:szCs w:val="24"/>
        </w:rPr>
        <w:t xml:space="preserve">, B. and </w:t>
      </w:r>
      <w:proofErr w:type="spellStart"/>
      <w:r w:rsidRPr="009A4979">
        <w:rPr>
          <w:rFonts w:ascii="Times New Roman" w:hAnsi="Times New Roman" w:cs="Times New Roman"/>
          <w:sz w:val="24"/>
          <w:szCs w:val="24"/>
        </w:rPr>
        <w:t>Zasoski</w:t>
      </w:r>
      <w:proofErr w:type="spellEnd"/>
      <w:r w:rsidRPr="009A4979">
        <w:rPr>
          <w:rFonts w:ascii="Times New Roman" w:hAnsi="Times New Roman" w:cs="Times New Roman"/>
          <w:sz w:val="24"/>
          <w:szCs w:val="24"/>
        </w:rPr>
        <w:t xml:space="preserve">, R. J. (1993) Microbial effects in maintaining organic and inorganic solution phosphorus concentrations in a grassland topsoil. </w:t>
      </w:r>
      <w:r w:rsidRPr="009A4979">
        <w:rPr>
          <w:rFonts w:ascii="Times New Roman" w:hAnsi="Times New Roman" w:cs="Times New Roman"/>
          <w:i/>
          <w:iCs/>
          <w:sz w:val="24"/>
          <w:szCs w:val="24"/>
        </w:rPr>
        <w:t>Plant and Soil</w:t>
      </w:r>
      <w:r w:rsidRPr="009A4979">
        <w:rPr>
          <w:rFonts w:ascii="Times New Roman" w:hAnsi="Times New Roman" w:cs="Times New Roman"/>
          <w:sz w:val="24"/>
          <w:szCs w:val="24"/>
        </w:rPr>
        <w:t>. 148, 277–284</w:t>
      </w:r>
      <w:r>
        <w:rPr>
          <w:rFonts w:ascii="Times New Roman" w:hAnsi="Times New Roman" w:cs="Times New Roman"/>
          <w:sz w:val="24"/>
          <w:szCs w:val="24"/>
        </w:rPr>
        <w:t>.</w:t>
      </w:r>
    </w:p>
    <w:p w14:paraId="6A4A4DE8"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Sharma, S. B., Riyaz, Z. S., Trivedi, M. H. and </w:t>
      </w:r>
      <w:proofErr w:type="spellStart"/>
      <w:r w:rsidRPr="009A4979">
        <w:rPr>
          <w:rFonts w:ascii="Times New Roman" w:hAnsi="Times New Roman" w:cs="Times New Roman"/>
          <w:sz w:val="24"/>
          <w:szCs w:val="24"/>
        </w:rPr>
        <w:t>Thivakaran</w:t>
      </w:r>
      <w:proofErr w:type="spellEnd"/>
      <w:r w:rsidRPr="009A4979">
        <w:rPr>
          <w:rFonts w:ascii="Times New Roman" w:hAnsi="Times New Roman" w:cs="Times New Roman"/>
          <w:sz w:val="24"/>
          <w:szCs w:val="24"/>
        </w:rPr>
        <w:t xml:space="preserve">, A. (2013) Phosphate solubilizing microbes: sustainable approach for managing phosphorus deficiency in agricultural soils. </w:t>
      </w:r>
      <w:r w:rsidRPr="009A4979">
        <w:rPr>
          <w:rFonts w:ascii="Times New Roman" w:hAnsi="Times New Roman" w:cs="Times New Roman"/>
          <w:i/>
          <w:iCs/>
          <w:sz w:val="24"/>
          <w:szCs w:val="24"/>
        </w:rPr>
        <w:t>Springer Plus</w:t>
      </w:r>
      <w:r w:rsidRPr="009A4979">
        <w:rPr>
          <w:rFonts w:ascii="Times New Roman" w:hAnsi="Times New Roman" w:cs="Times New Roman"/>
          <w:sz w:val="24"/>
          <w:szCs w:val="24"/>
        </w:rPr>
        <w:t xml:space="preserve">. 2, 587.  </w:t>
      </w:r>
    </w:p>
    <w:p w14:paraId="3F9B9E9D"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Sharpley, A. N., </w:t>
      </w:r>
      <w:proofErr w:type="spellStart"/>
      <w:r w:rsidRPr="00EF37AE">
        <w:rPr>
          <w:rFonts w:ascii="Times New Roman" w:hAnsi="Times New Roman" w:cs="Times New Roman"/>
          <w:sz w:val="24"/>
          <w:szCs w:val="24"/>
        </w:rPr>
        <w:t>Chapra</w:t>
      </w:r>
      <w:proofErr w:type="spellEnd"/>
      <w:r w:rsidRPr="00EF37AE">
        <w:rPr>
          <w:rFonts w:ascii="Times New Roman" w:hAnsi="Times New Roman" w:cs="Times New Roman"/>
          <w:sz w:val="24"/>
          <w:szCs w:val="24"/>
        </w:rPr>
        <w:t xml:space="preserve">, S. C., </w:t>
      </w:r>
      <w:proofErr w:type="spellStart"/>
      <w:r w:rsidRPr="00EF37AE">
        <w:rPr>
          <w:rFonts w:ascii="Times New Roman" w:hAnsi="Times New Roman" w:cs="Times New Roman"/>
          <w:sz w:val="24"/>
          <w:szCs w:val="24"/>
        </w:rPr>
        <w:t>Wedepohl</w:t>
      </w:r>
      <w:proofErr w:type="spellEnd"/>
      <w:r w:rsidRPr="00EF37AE">
        <w:rPr>
          <w:rFonts w:ascii="Times New Roman" w:hAnsi="Times New Roman" w:cs="Times New Roman"/>
          <w:sz w:val="24"/>
          <w:szCs w:val="24"/>
        </w:rPr>
        <w:t xml:space="preserve">, R., Sims, J. T., Daniel, T. C., &amp; Reddy, K. R. (1994). Managing agricultural phosphorus for protection of surface waters: Issues and options. </w:t>
      </w:r>
      <w:r w:rsidRPr="00EF37AE">
        <w:rPr>
          <w:rFonts w:ascii="Times New Roman" w:hAnsi="Times New Roman" w:cs="Times New Roman"/>
          <w:i/>
          <w:iCs/>
          <w:sz w:val="24"/>
          <w:szCs w:val="24"/>
        </w:rPr>
        <w:t>Journal of Environmental Quality, 23</w:t>
      </w:r>
      <w:r w:rsidRPr="00EF37AE">
        <w:rPr>
          <w:rFonts w:ascii="Times New Roman" w:hAnsi="Times New Roman" w:cs="Times New Roman"/>
          <w:sz w:val="24"/>
          <w:szCs w:val="24"/>
        </w:rPr>
        <w:t>(3), 437–451.</w:t>
      </w:r>
    </w:p>
    <w:p w14:paraId="5020C500"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Shen, J., Yuan, L., Zhang, J., Li, H., Bai, Z., Chen, X.</w:t>
      </w:r>
      <w:r>
        <w:rPr>
          <w:rFonts w:ascii="Times New Roman" w:hAnsi="Times New Roman" w:cs="Times New Roman"/>
          <w:sz w:val="24"/>
          <w:szCs w:val="24"/>
        </w:rPr>
        <w:t xml:space="preserve"> and </w:t>
      </w:r>
      <w:r w:rsidRPr="00B61DB2">
        <w:rPr>
          <w:rFonts w:ascii="Times New Roman" w:hAnsi="Times New Roman" w:cs="Times New Roman"/>
          <w:sz w:val="24"/>
          <w:szCs w:val="24"/>
        </w:rPr>
        <w:t xml:space="preserve">Zhang, F. (2011). Phosphorus dynamics: From soil to plant. </w:t>
      </w:r>
      <w:r w:rsidRPr="00B61DB2">
        <w:rPr>
          <w:rFonts w:ascii="Times New Roman" w:hAnsi="Times New Roman" w:cs="Times New Roman"/>
          <w:i/>
          <w:iCs/>
          <w:sz w:val="24"/>
          <w:szCs w:val="24"/>
        </w:rPr>
        <w:t>Plant Physiology</w:t>
      </w:r>
      <w:r w:rsidRPr="00B61DB2">
        <w:rPr>
          <w:rFonts w:ascii="Times New Roman" w:hAnsi="Times New Roman" w:cs="Times New Roman"/>
          <w:sz w:val="24"/>
          <w:szCs w:val="24"/>
        </w:rPr>
        <w:t xml:space="preserve">, 156(3), 997–1005. </w:t>
      </w:r>
    </w:p>
    <w:p w14:paraId="14327448"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8" w:name="_Hlk206367143"/>
      <w:r w:rsidRPr="009A4979">
        <w:rPr>
          <w:rFonts w:ascii="Times New Roman" w:hAnsi="Times New Roman" w:cs="Times New Roman"/>
          <w:sz w:val="24"/>
          <w:szCs w:val="24"/>
        </w:rPr>
        <w:t>Shen</w:t>
      </w:r>
      <w:bookmarkEnd w:id="8"/>
      <w:r w:rsidRPr="009A4979">
        <w:rPr>
          <w:rFonts w:ascii="Times New Roman" w:hAnsi="Times New Roman" w:cs="Times New Roman"/>
          <w:sz w:val="24"/>
          <w:szCs w:val="24"/>
        </w:rPr>
        <w:t xml:space="preserve">, J., Yuan, L., Zhang, J., Li, H., Bai, Z., Chen, X., Zhang, W. and Zhang, F. (2011) Phosphorus dynamics: From soil to plant.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xml:space="preserve">. </w:t>
      </w:r>
      <w:r w:rsidRPr="009A4979">
        <w:rPr>
          <w:rFonts w:ascii="Times New Roman" w:hAnsi="Times New Roman" w:cs="Times New Roman"/>
          <w:b/>
          <w:bCs/>
          <w:sz w:val="24"/>
          <w:szCs w:val="24"/>
        </w:rPr>
        <w:t>156</w:t>
      </w:r>
      <w:r w:rsidRPr="009A4979">
        <w:rPr>
          <w:rFonts w:ascii="Times New Roman" w:hAnsi="Times New Roman" w:cs="Times New Roman"/>
          <w:sz w:val="24"/>
          <w:szCs w:val="24"/>
        </w:rPr>
        <w:t>(3), 997-1005.</w:t>
      </w:r>
    </w:p>
    <w:p w14:paraId="6EA3BB7B" w14:textId="77777777" w:rsidR="00310994" w:rsidRDefault="00310994" w:rsidP="00894D4A">
      <w:pPr>
        <w:spacing w:line="276" w:lineRule="auto"/>
        <w:ind w:left="720" w:hanging="720"/>
        <w:jc w:val="both"/>
        <w:rPr>
          <w:rFonts w:ascii="Times New Roman" w:hAnsi="Times New Roman" w:cs="Times New Roman"/>
          <w:sz w:val="24"/>
          <w:szCs w:val="24"/>
        </w:rPr>
      </w:pPr>
      <w:bookmarkStart w:id="9" w:name="_Hlk206368866"/>
      <w:bookmarkStart w:id="10" w:name="_Hlk206369101"/>
      <w:proofErr w:type="spellStart"/>
      <w:r w:rsidRPr="009A4979">
        <w:rPr>
          <w:rFonts w:ascii="Times New Roman" w:hAnsi="Times New Roman" w:cs="Times New Roman"/>
          <w:sz w:val="24"/>
          <w:szCs w:val="24"/>
        </w:rPr>
        <w:t>Shinjiro</w:t>
      </w:r>
      <w:bookmarkEnd w:id="9"/>
      <w:bookmarkEnd w:id="10"/>
      <w:proofErr w:type="spellEnd"/>
      <w:r w:rsidRPr="009A4979">
        <w:rPr>
          <w:rFonts w:ascii="Times New Roman" w:hAnsi="Times New Roman" w:cs="Times New Roman"/>
          <w:sz w:val="24"/>
          <w:szCs w:val="24"/>
        </w:rPr>
        <w:t xml:space="preserve">. S. (2003) Phosphorus sorption and desorption in a Brazilian </w:t>
      </w:r>
      <w:proofErr w:type="spellStart"/>
      <w:r w:rsidRPr="009A4979">
        <w:rPr>
          <w:rFonts w:ascii="Times New Roman" w:hAnsi="Times New Roman" w:cs="Times New Roman"/>
          <w:sz w:val="24"/>
          <w:szCs w:val="24"/>
        </w:rPr>
        <w:t>Ultisol</w:t>
      </w:r>
      <w:proofErr w:type="spellEnd"/>
      <w:r w:rsidRPr="009A4979">
        <w:rPr>
          <w:rFonts w:ascii="Times New Roman" w:hAnsi="Times New Roman" w:cs="Times New Roman"/>
          <w:sz w:val="24"/>
          <w:szCs w:val="24"/>
        </w:rPr>
        <w:t>: Effects of pH and organic anions on phosphorus bioavailability. University of Florida. 2003; 1-11.</w:t>
      </w:r>
    </w:p>
    <w:p w14:paraId="1A5C48E9"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Simpson, R. J., Richardson, A. E.</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Simpson, R. J. (2011). Agronomic strategies to improve phosphorus availability. </w:t>
      </w:r>
      <w:r w:rsidRPr="00B61DB2">
        <w:rPr>
          <w:rFonts w:ascii="Times New Roman" w:hAnsi="Times New Roman" w:cs="Times New Roman"/>
          <w:i/>
          <w:iCs/>
          <w:sz w:val="24"/>
          <w:szCs w:val="24"/>
        </w:rPr>
        <w:t>Plant and Soil</w:t>
      </w:r>
      <w:r w:rsidRPr="00B61DB2">
        <w:rPr>
          <w:rFonts w:ascii="Times New Roman" w:hAnsi="Times New Roman" w:cs="Times New Roman"/>
          <w:sz w:val="24"/>
          <w:szCs w:val="24"/>
        </w:rPr>
        <w:t xml:space="preserve">, 349, 15–22. </w:t>
      </w:r>
    </w:p>
    <w:p w14:paraId="6165C36C" w14:textId="77777777" w:rsidR="00310994" w:rsidRPr="00BD1C65" w:rsidRDefault="00310994" w:rsidP="00894D4A">
      <w:pPr>
        <w:spacing w:line="276" w:lineRule="auto"/>
        <w:ind w:left="720" w:hanging="720"/>
        <w:jc w:val="both"/>
        <w:rPr>
          <w:rFonts w:ascii="Times New Roman" w:hAnsi="Times New Roman" w:cs="Times New Roman"/>
          <w:sz w:val="24"/>
          <w:szCs w:val="24"/>
        </w:rPr>
      </w:pPr>
      <w:r w:rsidRPr="00BD1C65">
        <w:rPr>
          <w:rFonts w:ascii="Times New Roman" w:hAnsi="Times New Roman" w:cs="Times New Roman"/>
          <w:sz w:val="24"/>
          <w:szCs w:val="24"/>
        </w:rPr>
        <w:t xml:space="preserve">Smith, V. H., </w:t>
      </w:r>
      <w:r>
        <w:rPr>
          <w:rFonts w:ascii="Times New Roman" w:hAnsi="Times New Roman" w:cs="Times New Roman"/>
          <w:sz w:val="24"/>
          <w:szCs w:val="24"/>
        </w:rPr>
        <w:t>and</w:t>
      </w:r>
      <w:r w:rsidRPr="00BD1C65">
        <w:rPr>
          <w:rFonts w:ascii="Times New Roman" w:hAnsi="Times New Roman" w:cs="Times New Roman"/>
          <w:sz w:val="24"/>
          <w:szCs w:val="24"/>
        </w:rPr>
        <w:t xml:space="preserve"> Schindler, D. W. (2009). Eutrophication science: where do we go from here? </w:t>
      </w:r>
      <w:r w:rsidRPr="00BD1C65">
        <w:rPr>
          <w:rFonts w:ascii="Times New Roman" w:hAnsi="Times New Roman" w:cs="Times New Roman"/>
          <w:i/>
          <w:iCs/>
          <w:sz w:val="24"/>
          <w:szCs w:val="24"/>
        </w:rPr>
        <w:t xml:space="preserve">Trends in Ecology &amp; Evolution, </w:t>
      </w:r>
      <w:r w:rsidRPr="00B905F5">
        <w:rPr>
          <w:rFonts w:ascii="Times New Roman" w:hAnsi="Times New Roman" w:cs="Times New Roman"/>
          <w:sz w:val="24"/>
          <w:szCs w:val="24"/>
        </w:rPr>
        <w:t>24(</w:t>
      </w:r>
      <w:r w:rsidRPr="00BD1C65">
        <w:rPr>
          <w:rFonts w:ascii="Times New Roman" w:hAnsi="Times New Roman" w:cs="Times New Roman"/>
          <w:sz w:val="24"/>
          <w:szCs w:val="24"/>
        </w:rPr>
        <w:t xml:space="preserve">4), 201–207. </w:t>
      </w:r>
    </w:p>
    <w:p w14:paraId="1806E998" w14:textId="77777777" w:rsidR="00310994" w:rsidRPr="009A4979" w:rsidRDefault="00310994" w:rsidP="00310994">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Smith, V. H., Tilman, G. D., and Nekola, J. C. (2006). Eutrophication: Impacts of excess nutrient inputs on freshwater, marine, and terrestrial ecosystems. </w:t>
      </w:r>
      <w:r w:rsidRPr="009A4979">
        <w:rPr>
          <w:rFonts w:ascii="Times New Roman" w:hAnsi="Times New Roman" w:cs="Times New Roman"/>
          <w:i/>
          <w:iCs/>
          <w:sz w:val="24"/>
          <w:szCs w:val="24"/>
        </w:rPr>
        <w:t>Environmental Pollution</w:t>
      </w:r>
      <w:r w:rsidRPr="009A4979">
        <w:rPr>
          <w:rFonts w:ascii="Times New Roman" w:hAnsi="Times New Roman" w:cs="Times New Roman"/>
          <w:sz w:val="24"/>
          <w:szCs w:val="24"/>
        </w:rPr>
        <w:t>, 100(</w:t>
      </w:r>
      <w:r w:rsidRPr="009A4979">
        <w:rPr>
          <w:rFonts w:ascii="Times New Roman" w:hAnsi="Times New Roman" w:cs="Times New Roman"/>
          <w:b/>
          <w:bCs/>
          <w:sz w:val="24"/>
          <w:szCs w:val="24"/>
        </w:rPr>
        <w:t>3</w:t>
      </w:r>
      <w:r w:rsidRPr="009A4979">
        <w:rPr>
          <w:rFonts w:ascii="Times New Roman" w:hAnsi="Times New Roman" w:cs="Times New Roman"/>
          <w:sz w:val="24"/>
          <w:szCs w:val="24"/>
        </w:rPr>
        <w:t xml:space="preserve">), 179–196. </w:t>
      </w:r>
    </w:p>
    <w:p w14:paraId="5C3C1A26" w14:textId="77777777" w:rsidR="00310994"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 xml:space="preserve">Stewart, J. W. B. and </w:t>
      </w:r>
      <w:proofErr w:type="spellStart"/>
      <w:r w:rsidRPr="009B7F20">
        <w:rPr>
          <w:rStyle w:val="Strong"/>
          <w:rFonts w:ascii="Times New Roman" w:eastAsiaTheme="majorEastAsia" w:hAnsi="Times New Roman" w:cs="Times New Roman"/>
          <w:b w:val="0"/>
          <w:bCs w:val="0"/>
          <w:sz w:val="24"/>
          <w:szCs w:val="24"/>
        </w:rPr>
        <w:t>Tiessen</w:t>
      </w:r>
      <w:proofErr w:type="spellEnd"/>
      <w:r w:rsidRPr="009B7F20">
        <w:rPr>
          <w:rStyle w:val="Strong"/>
          <w:rFonts w:ascii="Times New Roman" w:eastAsiaTheme="majorEastAsia" w:hAnsi="Times New Roman" w:cs="Times New Roman"/>
          <w:b w:val="0"/>
          <w:bCs w:val="0"/>
          <w:sz w:val="24"/>
          <w:szCs w:val="24"/>
        </w:rPr>
        <w:t>, H.</w:t>
      </w:r>
      <w:r w:rsidRPr="00E83090">
        <w:rPr>
          <w:rFonts w:ascii="Times New Roman" w:hAnsi="Times New Roman" w:cs="Times New Roman"/>
          <w:sz w:val="24"/>
          <w:szCs w:val="24"/>
        </w:rPr>
        <w:t xml:space="preserve"> (1987). Dynamics of soil organic phosphorus. </w:t>
      </w:r>
      <w:r w:rsidRPr="00E83090">
        <w:rPr>
          <w:rStyle w:val="Emphasis"/>
          <w:rFonts w:ascii="Times New Roman" w:eastAsiaTheme="majorEastAsia" w:hAnsi="Times New Roman" w:cs="Times New Roman"/>
          <w:sz w:val="24"/>
          <w:szCs w:val="24"/>
        </w:rPr>
        <w:t>Biogeochemistry</w:t>
      </w:r>
      <w:r w:rsidRPr="00E83090">
        <w:rPr>
          <w:rFonts w:ascii="Times New Roman" w:hAnsi="Times New Roman" w:cs="Times New Roman"/>
          <w:sz w:val="24"/>
          <w:szCs w:val="24"/>
        </w:rPr>
        <w:t>, 4(1), 41–60.</w:t>
      </w:r>
    </w:p>
    <w:p w14:paraId="08C40AE9"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Stutter, M. L., Shand, C. A., George, T. S., Blackwell, M. S., </w:t>
      </w:r>
      <w:proofErr w:type="spellStart"/>
      <w:r w:rsidRPr="009A4979">
        <w:rPr>
          <w:rFonts w:ascii="Times New Roman" w:hAnsi="Times New Roman" w:cs="Times New Roman"/>
          <w:sz w:val="24"/>
          <w:szCs w:val="24"/>
        </w:rPr>
        <w:t>Bol</w:t>
      </w:r>
      <w:proofErr w:type="spellEnd"/>
      <w:r w:rsidRPr="009A4979">
        <w:rPr>
          <w:rFonts w:ascii="Times New Roman" w:hAnsi="Times New Roman" w:cs="Times New Roman"/>
          <w:sz w:val="24"/>
          <w:szCs w:val="24"/>
        </w:rPr>
        <w:t>, R., MacKay, R. L., Richardson, A. E.</w:t>
      </w:r>
      <w:r>
        <w:rPr>
          <w:rFonts w:ascii="Times New Roman" w:hAnsi="Times New Roman" w:cs="Times New Roman"/>
          <w:sz w:val="24"/>
          <w:szCs w:val="24"/>
        </w:rPr>
        <w:t xml:space="preserve"> and</w:t>
      </w:r>
      <w:r w:rsidRPr="009A4979">
        <w:rPr>
          <w:rFonts w:ascii="Times New Roman" w:hAnsi="Times New Roman" w:cs="Times New Roman"/>
          <w:sz w:val="24"/>
          <w:szCs w:val="24"/>
        </w:rPr>
        <w:t xml:space="preserve"> Condron, L. M. (2012) Recovering phosphorus from soil - A root solution. </w:t>
      </w:r>
      <w:r w:rsidRPr="009A4979">
        <w:rPr>
          <w:rFonts w:ascii="Times New Roman" w:hAnsi="Times New Roman" w:cs="Times New Roman"/>
          <w:i/>
          <w:iCs/>
          <w:sz w:val="24"/>
          <w:szCs w:val="24"/>
        </w:rPr>
        <w:t>Environmental Science and Technology.</w:t>
      </w:r>
      <w:r w:rsidRPr="009A4979">
        <w:rPr>
          <w:rFonts w:ascii="Times New Roman" w:hAnsi="Times New Roman" w:cs="Times New Roman"/>
          <w:sz w:val="24"/>
          <w:szCs w:val="24"/>
        </w:rPr>
        <w:t xml:space="preserve"> 46, 1977-1978. </w:t>
      </w:r>
    </w:p>
    <w:p w14:paraId="63E33DB8" w14:textId="77777777" w:rsidR="00310994" w:rsidRDefault="00310994" w:rsidP="00894D4A">
      <w:pPr>
        <w:spacing w:line="276" w:lineRule="auto"/>
        <w:ind w:left="720" w:hanging="720"/>
        <w:jc w:val="both"/>
        <w:rPr>
          <w:rFonts w:ascii="Times New Roman" w:hAnsi="Times New Roman" w:cs="Times New Roman"/>
          <w:sz w:val="24"/>
          <w:szCs w:val="24"/>
        </w:rPr>
      </w:pPr>
      <w:bookmarkStart w:id="11" w:name="_Hlk206453882"/>
      <w:proofErr w:type="spellStart"/>
      <w:r w:rsidRPr="009A4979">
        <w:rPr>
          <w:rFonts w:ascii="Times New Roman" w:hAnsi="Times New Roman" w:cs="Times New Roman"/>
          <w:sz w:val="24"/>
          <w:szCs w:val="24"/>
        </w:rPr>
        <w:t>Syers</w:t>
      </w:r>
      <w:bookmarkEnd w:id="11"/>
      <w:proofErr w:type="spellEnd"/>
      <w:r w:rsidRPr="009A4979">
        <w:rPr>
          <w:rFonts w:ascii="Times New Roman" w:hAnsi="Times New Roman" w:cs="Times New Roman"/>
          <w:sz w:val="24"/>
          <w:szCs w:val="24"/>
        </w:rPr>
        <w:t>, J. K. and Cornforth, I. S. (1983) Chemistry of soil fertility. In Proceedings of the New Zealand Institute of Chemistry Annual Conference, Hamilton, OH, USA, 1983.</w:t>
      </w:r>
    </w:p>
    <w:p w14:paraId="1FC3BB13" w14:textId="77777777" w:rsidR="00310994" w:rsidRDefault="00310994" w:rsidP="00894D4A">
      <w:pPr>
        <w:spacing w:line="276" w:lineRule="auto"/>
        <w:ind w:left="720" w:hanging="720"/>
        <w:jc w:val="both"/>
        <w:rPr>
          <w:rFonts w:ascii="Times New Roman" w:hAnsi="Times New Roman" w:cs="Times New Roman"/>
          <w:sz w:val="24"/>
          <w:szCs w:val="24"/>
        </w:rPr>
      </w:pPr>
      <w:bookmarkStart w:id="12" w:name="_Hlk206366725"/>
      <w:proofErr w:type="spellStart"/>
      <w:r w:rsidRPr="009A4979">
        <w:rPr>
          <w:rFonts w:ascii="Times New Roman" w:hAnsi="Times New Roman" w:cs="Times New Roman"/>
          <w:sz w:val="24"/>
          <w:szCs w:val="24"/>
        </w:rPr>
        <w:t>Syers</w:t>
      </w:r>
      <w:bookmarkEnd w:id="12"/>
      <w:proofErr w:type="spellEnd"/>
      <w:r w:rsidRPr="009A4979">
        <w:rPr>
          <w:rFonts w:ascii="Times New Roman" w:hAnsi="Times New Roman" w:cs="Times New Roman"/>
          <w:sz w:val="24"/>
          <w:szCs w:val="24"/>
        </w:rPr>
        <w:t xml:space="preserve">, J. K., Johnston, A. E. and Curtin, D (2008) Efficiency of soil and fertilizer phosphorus: reconciling changing concepts of soil phosphorus behaviour with agronomic information. </w:t>
      </w:r>
      <w:r w:rsidRPr="009A4979">
        <w:rPr>
          <w:rFonts w:ascii="Times New Roman" w:hAnsi="Times New Roman" w:cs="Times New Roman"/>
          <w:i/>
          <w:iCs/>
          <w:sz w:val="24"/>
          <w:szCs w:val="24"/>
        </w:rPr>
        <w:t>FAO Fertilizer and Plant Nutrition Bulletin, FAO, Rome.</w:t>
      </w:r>
      <w:r w:rsidRPr="009A4979">
        <w:rPr>
          <w:rFonts w:ascii="Times New Roman" w:hAnsi="Times New Roman" w:cs="Times New Roman"/>
          <w:sz w:val="24"/>
          <w:szCs w:val="24"/>
        </w:rPr>
        <w:t xml:space="preserve"> 108. </w:t>
      </w:r>
    </w:p>
    <w:p w14:paraId="32EC8BB7" w14:textId="77777777" w:rsidR="00310994" w:rsidRPr="009A4979"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Tiessen</w:t>
      </w:r>
      <w:proofErr w:type="spellEnd"/>
      <w:r w:rsidRPr="009A4979">
        <w:rPr>
          <w:rFonts w:ascii="Times New Roman" w:hAnsi="Times New Roman" w:cs="Times New Roman"/>
          <w:sz w:val="24"/>
          <w:szCs w:val="24"/>
        </w:rPr>
        <w:t xml:space="preserve"> (2008) The Ecophysiology of Plant-Phosphorus Interactions. </w:t>
      </w:r>
      <w:r w:rsidRPr="009A4979">
        <w:rPr>
          <w:rFonts w:ascii="Times New Roman" w:hAnsi="Times New Roman" w:cs="Times New Roman"/>
          <w:i/>
          <w:iCs/>
          <w:sz w:val="24"/>
          <w:szCs w:val="24"/>
        </w:rPr>
        <w:t xml:space="preserve">Springer, </w:t>
      </w:r>
      <w:r w:rsidRPr="009A4979">
        <w:rPr>
          <w:rFonts w:ascii="Times New Roman" w:hAnsi="Times New Roman" w:cs="Times New Roman"/>
          <w:sz w:val="24"/>
          <w:szCs w:val="24"/>
        </w:rPr>
        <w:t>1</w:t>
      </w:r>
    </w:p>
    <w:p w14:paraId="37B8ADB8"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 xml:space="preserve">Turner, B. L., </w:t>
      </w:r>
      <w:proofErr w:type="spellStart"/>
      <w:r w:rsidRPr="009B7F20">
        <w:rPr>
          <w:rStyle w:val="Strong"/>
          <w:rFonts w:ascii="Times New Roman" w:eastAsiaTheme="majorEastAsia" w:hAnsi="Times New Roman" w:cs="Times New Roman"/>
          <w:b w:val="0"/>
          <w:bCs w:val="0"/>
          <w:sz w:val="24"/>
          <w:szCs w:val="24"/>
        </w:rPr>
        <w:t>Mahieu</w:t>
      </w:r>
      <w:proofErr w:type="spellEnd"/>
      <w:r w:rsidRPr="009B7F20">
        <w:rPr>
          <w:rStyle w:val="Strong"/>
          <w:rFonts w:ascii="Times New Roman" w:eastAsiaTheme="majorEastAsia" w:hAnsi="Times New Roman" w:cs="Times New Roman"/>
          <w:b w:val="0"/>
          <w:bCs w:val="0"/>
          <w:sz w:val="24"/>
          <w:szCs w:val="24"/>
        </w:rPr>
        <w:t>, N. and Condron, L. M.</w:t>
      </w:r>
      <w:r w:rsidRPr="00E83090">
        <w:rPr>
          <w:rFonts w:ascii="Times New Roman" w:hAnsi="Times New Roman" w:cs="Times New Roman"/>
          <w:sz w:val="24"/>
          <w:szCs w:val="24"/>
        </w:rPr>
        <w:t xml:space="preserve"> (2002) Quantification of myo-inositol hexa-</w:t>
      </w:r>
      <w:proofErr w:type="spellStart"/>
      <w:r w:rsidRPr="00E83090">
        <w:rPr>
          <w:rFonts w:ascii="Times New Roman" w:hAnsi="Times New Roman" w:cs="Times New Roman"/>
          <w:sz w:val="24"/>
          <w:szCs w:val="24"/>
        </w:rPr>
        <w:t>Kis</w:t>
      </w:r>
      <w:proofErr w:type="spellEnd"/>
      <w:r w:rsidRPr="00E83090">
        <w:rPr>
          <w:rFonts w:ascii="Times New Roman" w:hAnsi="Times New Roman" w:cs="Times New Roman"/>
          <w:sz w:val="24"/>
          <w:szCs w:val="24"/>
        </w:rPr>
        <w:t>-phosphate in alkaline soil extracts by solution</w:t>
      </w:r>
      <w:r w:rsidRPr="009A4979">
        <w:rPr>
          <w:rFonts w:ascii="Times New Roman" w:hAnsi="Times New Roman" w:cs="Times New Roman"/>
          <w:sz w:val="24"/>
          <w:szCs w:val="24"/>
        </w:rPr>
        <w:t xml:space="preserve"> 31P NMR spectroscopy and spectral deconvolution. </w:t>
      </w:r>
      <w:r w:rsidRPr="009A4979">
        <w:rPr>
          <w:rStyle w:val="Emphasis"/>
          <w:rFonts w:ascii="Times New Roman" w:eastAsiaTheme="majorEastAsia" w:hAnsi="Times New Roman" w:cs="Times New Roman"/>
          <w:sz w:val="24"/>
          <w:szCs w:val="24"/>
        </w:rPr>
        <w:t>Soil Science</w:t>
      </w:r>
      <w:r w:rsidRPr="009A4979">
        <w:rPr>
          <w:rFonts w:ascii="Times New Roman" w:hAnsi="Times New Roman" w:cs="Times New Roman"/>
          <w:sz w:val="24"/>
          <w:szCs w:val="24"/>
        </w:rPr>
        <w:t>, 167(</w:t>
      </w:r>
      <w:r w:rsidRPr="009A4979">
        <w:rPr>
          <w:rFonts w:ascii="Times New Roman" w:hAnsi="Times New Roman" w:cs="Times New Roman"/>
          <w:b/>
          <w:bCs/>
          <w:sz w:val="24"/>
          <w:szCs w:val="24"/>
        </w:rPr>
        <w:t>5</w:t>
      </w:r>
      <w:r w:rsidRPr="009A4979">
        <w:rPr>
          <w:rFonts w:ascii="Times New Roman" w:hAnsi="Times New Roman" w:cs="Times New Roman"/>
          <w:sz w:val="24"/>
          <w:szCs w:val="24"/>
        </w:rPr>
        <w:t xml:space="preserve">), 327–339. </w:t>
      </w:r>
    </w:p>
    <w:p w14:paraId="42ED3533"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Vance, C. P., </w:t>
      </w:r>
      <w:proofErr w:type="spellStart"/>
      <w:r w:rsidRPr="009A4979">
        <w:rPr>
          <w:rFonts w:ascii="Times New Roman" w:hAnsi="Times New Roman" w:cs="Times New Roman"/>
          <w:sz w:val="24"/>
          <w:szCs w:val="24"/>
        </w:rPr>
        <w:t>Uhde</w:t>
      </w:r>
      <w:proofErr w:type="spellEnd"/>
      <w:r w:rsidRPr="009A4979">
        <w:rPr>
          <w:rFonts w:ascii="Times New Roman" w:hAnsi="Times New Roman" w:cs="Times New Roman"/>
          <w:sz w:val="24"/>
          <w:szCs w:val="24"/>
        </w:rPr>
        <w:t xml:space="preserve">-Stone, C. and Allan, D. L. (2003) Phosphorus acquisition and use: critical adaptations by plants for securing a non-renewable resource. </w:t>
      </w:r>
      <w:r w:rsidRPr="009A4979">
        <w:rPr>
          <w:rFonts w:ascii="Times New Roman" w:hAnsi="Times New Roman" w:cs="Times New Roman"/>
          <w:i/>
          <w:iCs/>
          <w:sz w:val="24"/>
          <w:szCs w:val="24"/>
        </w:rPr>
        <w:t xml:space="preserve">New </w:t>
      </w:r>
      <w:proofErr w:type="spellStart"/>
      <w:r w:rsidRPr="009A4979">
        <w:rPr>
          <w:rFonts w:ascii="Times New Roman" w:hAnsi="Times New Roman" w:cs="Times New Roman"/>
          <w:i/>
          <w:iCs/>
          <w:sz w:val="24"/>
          <w:szCs w:val="24"/>
        </w:rPr>
        <w:t>Phytologist</w:t>
      </w:r>
      <w:proofErr w:type="spellEnd"/>
      <w:r w:rsidRPr="009A4979">
        <w:rPr>
          <w:rFonts w:ascii="Times New Roman" w:hAnsi="Times New Roman" w:cs="Times New Roman"/>
          <w:i/>
          <w:iCs/>
          <w:sz w:val="24"/>
          <w:szCs w:val="24"/>
        </w:rPr>
        <w:t>,</w:t>
      </w:r>
      <w:r w:rsidRPr="009A4979">
        <w:rPr>
          <w:rFonts w:ascii="Times New Roman" w:hAnsi="Times New Roman" w:cs="Times New Roman"/>
          <w:sz w:val="24"/>
          <w:szCs w:val="24"/>
        </w:rPr>
        <w:t xml:space="preserve"> 157 (</w:t>
      </w:r>
      <w:r w:rsidRPr="009A4979">
        <w:rPr>
          <w:rFonts w:ascii="Times New Roman" w:hAnsi="Times New Roman" w:cs="Times New Roman"/>
          <w:b/>
          <w:bCs/>
          <w:sz w:val="24"/>
          <w:szCs w:val="24"/>
        </w:rPr>
        <w:t>3</w:t>
      </w:r>
      <w:r w:rsidRPr="009A4979">
        <w:rPr>
          <w:rFonts w:ascii="Times New Roman" w:hAnsi="Times New Roman" w:cs="Times New Roman"/>
          <w:sz w:val="24"/>
          <w:szCs w:val="24"/>
        </w:rPr>
        <w:t>), 423–447.</w:t>
      </w:r>
    </w:p>
    <w:p w14:paraId="211EB8B3"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Vitousek</w:t>
      </w:r>
      <w:proofErr w:type="spellEnd"/>
      <w:r w:rsidRPr="009A4979">
        <w:rPr>
          <w:rFonts w:ascii="Times New Roman" w:hAnsi="Times New Roman" w:cs="Times New Roman"/>
          <w:sz w:val="24"/>
          <w:szCs w:val="24"/>
        </w:rPr>
        <w:t xml:space="preserve">, P. M., </w:t>
      </w:r>
      <w:proofErr w:type="spellStart"/>
      <w:r w:rsidRPr="009A4979">
        <w:rPr>
          <w:rFonts w:ascii="Times New Roman" w:hAnsi="Times New Roman" w:cs="Times New Roman"/>
          <w:sz w:val="24"/>
          <w:szCs w:val="24"/>
        </w:rPr>
        <w:t>Porder</w:t>
      </w:r>
      <w:proofErr w:type="spellEnd"/>
      <w:r w:rsidRPr="009A4979">
        <w:rPr>
          <w:rFonts w:ascii="Times New Roman" w:hAnsi="Times New Roman" w:cs="Times New Roman"/>
          <w:sz w:val="24"/>
          <w:szCs w:val="24"/>
        </w:rPr>
        <w:t xml:space="preserve">, S., Houlton, B. Z. and Chadwick, O.A. (2010) Terrestrial phosphorus limitation: Mechanism, implication and nitrogen-phosphorus interaction. </w:t>
      </w:r>
      <w:r w:rsidRPr="009A4979">
        <w:rPr>
          <w:rFonts w:ascii="Times New Roman" w:hAnsi="Times New Roman" w:cs="Times New Roman"/>
          <w:i/>
          <w:iCs/>
          <w:sz w:val="24"/>
          <w:szCs w:val="24"/>
        </w:rPr>
        <w:t>Ecology applied</w:t>
      </w:r>
      <w:r w:rsidRPr="009A4979">
        <w:rPr>
          <w:rFonts w:ascii="Times New Roman" w:hAnsi="Times New Roman" w:cs="Times New Roman"/>
          <w:sz w:val="24"/>
          <w:szCs w:val="24"/>
        </w:rPr>
        <w:t>. 20, 5-15.</w:t>
      </w:r>
    </w:p>
    <w:p w14:paraId="32A07655"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EF37AE">
        <w:rPr>
          <w:rFonts w:ascii="Times New Roman" w:hAnsi="Times New Roman" w:cs="Times New Roman"/>
          <w:sz w:val="24"/>
          <w:szCs w:val="24"/>
        </w:rPr>
        <w:t>Vitousek</w:t>
      </w:r>
      <w:proofErr w:type="spellEnd"/>
      <w:r w:rsidRPr="00EF37AE">
        <w:rPr>
          <w:rFonts w:ascii="Times New Roman" w:hAnsi="Times New Roman" w:cs="Times New Roman"/>
          <w:sz w:val="24"/>
          <w:szCs w:val="24"/>
        </w:rPr>
        <w:t xml:space="preserve">, P. M., </w:t>
      </w:r>
      <w:proofErr w:type="spellStart"/>
      <w:r w:rsidRPr="00EF37AE">
        <w:rPr>
          <w:rFonts w:ascii="Times New Roman" w:hAnsi="Times New Roman" w:cs="Times New Roman"/>
          <w:sz w:val="24"/>
          <w:szCs w:val="24"/>
        </w:rPr>
        <w:t>Porder</w:t>
      </w:r>
      <w:proofErr w:type="spellEnd"/>
      <w:r w:rsidRPr="00EF37AE">
        <w:rPr>
          <w:rFonts w:ascii="Times New Roman" w:hAnsi="Times New Roman" w:cs="Times New Roman"/>
          <w:sz w:val="24"/>
          <w:szCs w:val="24"/>
        </w:rPr>
        <w:t xml:space="preserve">, S., Houlton, B. Z., &amp; Chadwick, O. A. (2010). Terrestrial phosphorus limitation: Mechanisms, implications, and nitrogen–phosphorus interactions. </w:t>
      </w:r>
      <w:r w:rsidRPr="00EF37AE">
        <w:rPr>
          <w:rFonts w:ascii="Times New Roman" w:hAnsi="Times New Roman" w:cs="Times New Roman"/>
          <w:i/>
          <w:iCs/>
          <w:sz w:val="24"/>
          <w:szCs w:val="24"/>
        </w:rPr>
        <w:t>Ecological Applications, 20</w:t>
      </w:r>
      <w:r w:rsidRPr="00EF37AE">
        <w:rPr>
          <w:rFonts w:ascii="Times New Roman" w:hAnsi="Times New Roman" w:cs="Times New Roman"/>
          <w:sz w:val="24"/>
          <w:szCs w:val="24"/>
        </w:rPr>
        <w:t>(1), 5–15.</w:t>
      </w:r>
    </w:p>
    <w:p w14:paraId="50E86369" w14:textId="77777777" w:rsidR="00310994" w:rsidRDefault="00310994" w:rsidP="00894D4A">
      <w:pPr>
        <w:spacing w:line="276" w:lineRule="auto"/>
        <w:ind w:left="720" w:hanging="720"/>
        <w:jc w:val="both"/>
        <w:rPr>
          <w:rFonts w:ascii="Times New Roman" w:hAnsi="Times New Roman" w:cs="Times New Roman"/>
          <w:sz w:val="24"/>
          <w:szCs w:val="24"/>
        </w:rPr>
      </w:pPr>
      <w:r w:rsidRPr="00E27344">
        <w:rPr>
          <w:rFonts w:ascii="Times New Roman" w:hAnsi="Times New Roman" w:cs="Times New Roman"/>
          <w:sz w:val="24"/>
          <w:szCs w:val="24"/>
        </w:rPr>
        <w:t xml:space="preserve">Withers, P. J. A. </w:t>
      </w:r>
      <w:r>
        <w:rPr>
          <w:rFonts w:ascii="Times New Roman" w:hAnsi="Times New Roman" w:cs="Times New Roman"/>
          <w:sz w:val="24"/>
          <w:szCs w:val="24"/>
        </w:rPr>
        <w:t>and</w:t>
      </w:r>
      <w:r w:rsidRPr="00E27344">
        <w:rPr>
          <w:rFonts w:ascii="Times New Roman" w:hAnsi="Times New Roman" w:cs="Times New Roman"/>
          <w:sz w:val="24"/>
          <w:szCs w:val="24"/>
        </w:rPr>
        <w:t xml:space="preserve"> Johnston, A. E. (2018). Soil phosphorus management: Challenges and opportunities. </w:t>
      </w:r>
      <w:r w:rsidRPr="00E27344">
        <w:rPr>
          <w:rFonts w:ascii="Times New Roman" w:hAnsi="Times New Roman" w:cs="Times New Roman"/>
          <w:i/>
          <w:iCs/>
          <w:sz w:val="24"/>
          <w:szCs w:val="24"/>
        </w:rPr>
        <w:t>Advances in Agronomy</w:t>
      </w:r>
      <w:r w:rsidRPr="00E27344">
        <w:rPr>
          <w:rFonts w:ascii="Times New Roman" w:hAnsi="Times New Roman" w:cs="Times New Roman"/>
          <w:sz w:val="24"/>
          <w:szCs w:val="24"/>
        </w:rPr>
        <w:t>, 147, 1–43.</w:t>
      </w:r>
    </w:p>
    <w:p w14:paraId="7E3A8663"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 xml:space="preserve">Withers, P. J. A., Sylvester-Bradley, R., Jones, D. L., Heal, K. V., </w:t>
      </w:r>
      <w:proofErr w:type="spellStart"/>
      <w:r w:rsidRPr="00B61DB2">
        <w:rPr>
          <w:rFonts w:ascii="Times New Roman" w:hAnsi="Times New Roman" w:cs="Times New Roman"/>
          <w:sz w:val="24"/>
          <w:szCs w:val="24"/>
        </w:rPr>
        <w:t>Talboys</w:t>
      </w:r>
      <w:proofErr w:type="spellEnd"/>
      <w:r w:rsidRPr="00B61DB2">
        <w:rPr>
          <w:rFonts w:ascii="Times New Roman" w:hAnsi="Times New Roman" w:cs="Times New Roman"/>
          <w:sz w:val="24"/>
          <w:szCs w:val="24"/>
        </w:rPr>
        <w:t>, P. J.</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w:t>
      </w:r>
      <w:proofErr w:type="spellStart"/>
      <w:r w:rsidRPr="00B61DB2">
        <w:rPr>
          <w:rFonts w:ascii="Times New Roman" w:hAnsi="Times New Roman" w:cs="Times New Roman"/>
          <w:sz w:val="24"/>
          <w:szCs w:val="24"/>
        </w:rPr>
        <w:t>Powlson</w:t>
      </w:r>
      <w:proofErr w:type="spellEnd"/>
      <w:r w:rsidRPr="00B61DB2">
        <w:rPr>
          <w:rFonts w:ascii="Times New Roman" w:hAnsi="Times New Roman" w:cs="Times New Roman"/>
          <w:sz w:val="24"/>
          <w:szCs w:val="24"/>
        </w:rPr>
        <w:t xml:space="preserve">, D. S. (2014) Managing phosphorus in agriculture for food security and environmental protection. </w:t>
      </w:r>
      <w:r w:rsidRPr="00B61DB2">
        <w:rPr>
          <w:rFonts w:ascii="Times New Roman" w:hAnsi="Times New Roman" w:cs="Times New Roman"/>
          <w:i/>
          <w:iCs/>
          <w:sz w:val="24"/>
          <w:szCs w:val="24"/>
        </w:rPr>
        <w:t>Soil Use and Management</w:t>
      </w:r>
      <w:r w:rsidRPr="00B61DB2">
        <w:rPr>
          <w:rFonts w:ascii="Times New Roman" w:hAnsi="Times New Roman" w:cs="Times New Roman"/>
          <w:sz w:val="24"/>
          <w:szCs w:val="24"/>
        </w:rPr>
        <w:t xml:space="preserve">, 30(4), 390–400. </w:t>
      </w:r>
    </w:p>
    <w:p w14:paraId="26427C9A" w14:textId="77777777" w:rsidR="00310994" w:rsidRDefault="00310994" w:rsidP="00AB184F">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Young, S. M., </w:t>
      </w:r>
      <w:proofErr w:type="spellStart"/>
      <w:r w:rsidRPr="009A4979">
        <w:rPr>
          <w:rFonts w:ascii="Times New Roman" w:hAnsi="Times New Roman" w:cs="Times New Roman"/>
          <w:sz w:val="24"/>
          <w:szCs w:val="24"/>
        </w:rPr>
        <w:t>Pitawala</w:t>
      </w:r>
      <w:proofErr w:type="spellEnd"/>
      <w:r w:rsidRPr="009A4979">
        <w:rPr>
          <w:rFonts w:ascii="Times New Roman" w:hAnsi="Times New Roman" w:cs="Times New Roman"/>
          <w:sz w:val="24"/>
          <w:szCs w:val="24"/>
        </w:rPr>
        <w:t xml:space="preserve">, A. and </w:t>
      </w:r>
      <w:proofErr w:type="spellStart"/>
      <w:r w:rsidRPr="009A4979">
        <w:rPr>
          <w:rFonts w:ascii="Times New Roman" w:hAnsi="Times New Roman" w:cs="Times New Roman"/>
          <w:sz w:val="24"/>
          <w:szCs w:val="24"/>
        </w:rPr>
        <w:t>Gunatilake</w:t>
      </w:r>
      <w:proofErr w:type="spellEnd"/>
      <w:r w:rsidRPr="009A4979">
        <w:rPr>
          <w:rFonts w:ascii="Times New Roman" w:hAnsi="Times New Roman" w:cs="Times New Roman"/>
          <w:sz w:val="24"/>
          <w:szCs w:val="24"/>
        </w:rPr>
        <w:t xml:space="preserve">, J. (2010). Fate of phosphate and nitrate in waters of an intensive agricultural area in the dry zone of Sri Lanka. Paddy Water </w:t>
      </w:r>
      <w:r w:rsidRPr="009A4979">
        <w:rPr>
          <w:rFonts w:ascii="Times New Roman" w:hAnsi="Times New Roman" w:cs="Times New Roman"/>
          <w:i/>
          <w:iCs/>
          <w:sz w:val="24"/>
          <w:szCs w:val="24"/>
        </w:rPr>
        <w:t>Environment.</w:t>
      </w:r>
      <w:r w:rsidRPr="009A4979">
        <w:rPr>
          <w:rFonts w:ascii="Times New Roman" w:hAnsi="Times New Roman" w:cs="Times New Roman"/>
          <w:sz w:val="24"/>
          <w:szCs w:val="24"/>
        </w:rPr>
        <w:t xml:space="preserve"> 8, 71-79.</w:t>
      </w:r>
    </w:p>
    <w:p w14:paraId="5CD1BD1E" w14:textId="77777777" w:rsidR="00310994" w:rsidRPr="009A4979" w:rsidRDefault="00310994" w:rsidP="00310994">
      <w:pPr>
        <w:ind w:hanging="720"/>
        <w:jc w:val="both"/>
        <w:rPr>
          <w:rFonts w:ascii="Times New Roman" w:hAnsi="Times New Roman" w:cs="Times New Roman"/>
          <w:sz w:val="24"/>
          <w:szCs w:val="24"/>
        </w:rPr>
      </w:pPr>
    </w:p>
    <w:p w14:paraId="5DE80A31" w14:textId="77777777" w:rsidR="00310994" w:rsidRPr="00417578" w:rsidRDefault="00310994" w:rsidP="00310994">
      <w:pPr>
        <w:jc w:val="both"/>
        <w:rPr>
          <w:rFonts w:ascii="Times New Roman" w:hAnsi="Times New Roman" w:cs="Times New Roman"/>
          <w:sz w:val="24"/>
          <w:szCs w:val="24"/>
        </w:rPr>
      </w:pPr>
    </w:p>
    <w:p w14:paraId="5BF78860" w14:textId="77777777" w:rsidR="00310994" w:rsidRPr="00417578" w:rsidRDefault="00310994" w:rsidP="00310994">
      <w:pPr>
        <w:jc w:val="both"/>
        <w:rPr>
          <w:rFonts w:ascii="Times New Roman" w:hAnsi="Times New Roman" w:cs="Times New Roman"/>
          <w:sz w:val="24"/>
          <w:szCs w:val="24"/>
        </w:rPr>
      </w:pPr>
    </w:p>
    <w:p w14:paraId="7B75EDF4" w14:textId="77777777" w:rsidR="00310994" w:rsidRPr="009A4979" w:rsidRDefault="00310994" w:rsidP="00AB184F">
      <w:pPr>
        <w:ind w:left="720" w:hanging="720"/>
        <w:jc w:val="both"/>
        <w:rPr>
          <w:rFonts w:ascii="Times New Roman" w:hAnsi="Times New Roman" w:cs="Times New Roman"/>
          <w:sz w:val="24"/>
          <w:szCs w:val="24"/>
        </w:rPr>
      </w:pPr>
    </w:p>
    <w:sectPr w:rsidR="00310994" w:rsidRPr="009A4979" w:rsidSect="00324A2B">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46C78" w14:textId="77777777" w:rsidR="00625A32" w:rsidRDefault="00625A32" w:rsidP="000C6935">
      <w:pPr>
        <w:spacing w:after="0" w:line="240" w:lineRule="auto"/>
      </w:pPr>
      <w:r>
        <w:separator/>
      </w:r>
    </w:p>
  </w:endnote>
  <w:endnote w:type="continuationSeparator" w:id="0">
    <w:p w14:paraId="1B9E3220" w14:textId="77777777" w:rsidR="00625A32" w:rsidRDefault="00625A32" w:rsidP="000C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7DB3" w14:textId="77777777" w:rsidR="000C6935" w:rsidRDefault="000C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625E" w14:textId="77777777" w:rsidR="000C6935" w:rsidRDefault="000C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925F" w14:textId="77777777" w:rsidR="000C6935" w:rsidRDefault="000C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7D5A4" w14:textId="77777777" w:rsidR="00625A32" w:rsidRDefault="00625A32" w:rsidP="000C6935">
      <w:pPr>
        <w:spacing w:after="0" w:line="240" w:lineRule="auto"/>
      </w:pPr>
      <w:r>
        <w:separator/>
      </w:r>
    </w:p>
  </w:footnote>
  <w:footnote w:type="continuationSeparator" w:id="0">
    <w:p w14:paraId="720C1FAD" w14:textId="77777777" w:rsidR="00625A32" w:rsidRDefault="00625A32" w:rsidP="000C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BE86" w14:textId="277FDA15" w:rsidR="000C6935" w:rsidRDefault="000C6935">
    <w:pPr>
      <w:pStyle w:val="Header"/>
    </w:pPr>
    <w:r>
      <w:rPr>
        <w:noProof/>
      </w:rPr>
      <w:pict w14:anchorId="641C2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3"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8324" w14:textId="21038DED" w:rsidR="000C6935" w:rsidRDefault="000C6935">
    <w:pPr>
      <w:pStyle w:val="Header"/>
    </w:pPr>
    <w:r>
      <w:rPr>
        <w:noProof/>
      </w:rPr>
      <w:pict w14:anchorId="52EE7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4"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D9C8" w14:textId="098C8CEA" w:rsidR="000C6935" w:rsidRDefault="000C6935">
    <w:pPr>
      <w:pStyle w:val="Header"/>
    </w:pPr>
    <w:r>
      <w:rPr>
        <w:noProof/>
      </w:rPr>
      <w:pict w14:anchorId="745C0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2"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602"/>
    <w:multiLevelType w:val="hybridMultilevel"/>
    <w:tmpl w:val="FEF6A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15FD2"/>
    <w:multiLevelType w:val="hybridMultilevel"/>
    <w:tmpl w:val="6B1CA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D52CB1"/>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6437639"/>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DE07B26"/>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CF23C8C"/>
    <w:multiLevelType w:val="multilevel"/>
    <w:tmpl w:val="32A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tjQ2N7AwtTA0tLBQ0lEKTi0uzszPAykwrAUAlVx03CwAAAA="/>
  </w:docVars>
  <w:rsids>
    <w:rsidRoot w:val="00324A2B"/>
    <w:rsid w:val="00017246"/>
    <w:rsid w:val="00050960"/>
    <w:rsid w:val="000575B3"/>
    <w:rsid w:val="00064427"/>
    <w:rsid w:val="00064F2F"/>
    <w:rsid w:val="0006618E"/>
    <w:rsid w:val="00072653"/>
    <w:rsid w:val="0007362D"/>
    <w:rsid w:val="00077046"/>
    <w:rsid w:val="000871D1"/>
    <w:rsid w:val="000C6935"/>
    <w:rsid w:val="000E150F"/>
    <w:rsid w:val="000F0350"/>
    <w:rsid w:val="00106C83"/>
    <w:rsid w:val="001101CC"/>
    <w:rsid w:val="001615FE"/>
    <w:rsid w:val="00162ADE"/>
    <w:rsid w:val="001B0C8A"/>
    <w:rsid w:val="001D3A18"/>
    <w:rsid w:val="001E62BE"/>
    <w:rsid w:val="0025647A"/>
    <w:rsid w:val="00262CAF"/>
    <w:rsid w:val="002751A3"/>
    <w:rsid w:val="002771D8"/>
    <w:rsid w:val="00281F56"/>
    <w:rsid w:val="0029260C"/>
    <w:rsid w:val="00294D62"/>
    <w:rsid w:val="00296977"/>
    <w:rsid w:val="002D50F6"/>
    <w:rsid w:val="002D7DC3"/>
    <w:rsid w:val="002E101A"/>
    <w:rsid w:val="002E1A54"/>
    <w:rsid w:val="002E1C8C"/>
    <w:rsid w:val="002E21A5"/>
    <w:rsid w:val="003018E0"/>
    <w:rsid w:val="00310994"/>
    <w:rsid w:val="0031697E"/>
    <w:rsid w:val="00324A2B"/>
    <w:rsid w:val="0033042C"/>
    <w:rsid w:val="0034093D"/>
    <w:rsid w:val="00343D1B"/>
    <w:rsid w:val="00344E3A"/>
    <w:rsid w:val="003710D0"/>
    <w:rsid w:val="00377B64"/>
    <w:rsid w:val="0038650D"/>
    <w:rsid w:val="003D2E3C"/>
    <w:rsid w:val="003E1AF6"/>
    <w:rsid w:val="00402D91"/>
    <w:rsid w:val="00412035"/>
    <w:rsid w:val="00427E44"/>
    <w:rsid w:val="00435046"/>
    <w:rsid w:val="004A4832"/>
    <w:rsid w:val="004C0E66"/>
    <w:rsid w:val="004C4A06"/>
    <w:rsid w:val="0054230F"/>
    <w:rsid w:val="005470DB"/>
    <w:rsid w:val="00562664"/>
    <w:rsid w:val="005A13B5"/>
    <w:rsid w:val="005C6241"/>
    <w:rsid w:val="005D37D0"/>
    <w:rsid w:val="006074EE"/>
    <w:rsid w:val="00625A32"/>
    <w:rsid w:val="006348EC"/>
    <w:rsid w:val="006377F6"/>
    <w:rsid w:val="006443AC"/>
    <w:rsid w:val="0064631E"/>
    <w:rsid w:val="006744E4"/>
    <w:rsid w:val="00676F6F"/>
    <w:rsid w:val="00696CEF"/>
    <w:rsid w:val="006B0372"/>
    <w:rsid w:val="00705029"/>
    <w:rsid w:val="00705DA0"/>
    <w:rsid w:val="00767668"/>
    <w:rsid w:val="007A190A"/>
    <w:rsid w:val="007B175B"/>
    <w:rsid w:val="007C1CD0"/>
    <w:rsid w:val="007E4C46"/>
    <w:rsid w:val="007F5C5C"/>
    <w:rsid w:val="00806A59"/>
    <w:rsid w:val="00816229"/>
    <w:rsid w:val="008244CA"/>
    <w:rsid w:val="00824529"/>
    <w:rsid w:val="00827D57"/>
    <w:rsid w:val="0084647B"/>
    <w:rsid w:val="00857993"/>
    <w:rsid w:val="00871CD1"/>
    <w:rsid w:val="00894D4A"/>
    <w:rsid w:val="008B5E43"/>
    <w:rsid w:val="008F1097"/>
    <w:rsid w:val="008F35AA"/>
    <w:rsid w:val="008F43BA"/>
    <w:rsid w:val="0090276D"/>
    <w:rsid w:val="009047D7"/>
    <w:rsid w:val="009250F1"/>
    <w:rsid w:val="00955DC6"/>
    <w:rsid w:val="009B2E71"/>
    <w:rsid w:val="009B7F20"/>
    <w:rsid w:val="009E78AF"/>
    <w:rsid w:val="009F47A7"/>
    <w:rsid w:val="00A017D1"/>
    <w:rsid w:val="00A103EB"/>
    <w:rsid w:val="00A1684B"/>
    <w:rsid w:val="00A23A49"/>
    <w:rsid w:val="00A47149"/>
    <w:rsid w:val="00A7631F"/>
    <w:rsid w:val="00AA315F"/>
    <w:rsid w:val="00AB184F"/>
    <w:rsid w:val="00AB386B"/>
    <w:rsid w:val="00B03C38"/>
    <w:rsid w:val="00B10C1B"/>
    <w:rsid w:val="00B24B6F"/>
    <w:rsid w:val="00B452E9"/>
    <w:rsid w:val="00B47738"/>
    <w:rsid w:val="00B6233C"/>
    <w:rsid w:val="00BE06FA"/>
    <w:rsid w:val="00C01EBF"/>
    <w:rsid w:val="00C444C2"/>
    <w:rsid w:val="00C76C07"/>
    <w:rsid w:val="00C81F9A"/>
    <w:rsid w:val="00C86FD2"/>
    <w:rsid w:val="00CA0952"/>
    <w:rsid w:val="00CD5675"/>
    <w:rsid w:val="00CD7804"/>
    <w:rsid w:val="00D45033"/>
    <w:rsid w:val="00D45C23"/>
    <w:rsid w:val="00D8194A"/>
    <w:rsid w:val="00D86CE0"/>
    <w:rsid w:val="00DE3AE9"/>
    <w:rsid w:val="00E234B1"/>
    <w:rsid w:val="00E30C57"/>
    <w:rsid w:val="00E32007"/>
    <w:rsid w:val="00E529A5"/>
    <w:rsid w:val="00EA7B61"/>
    <w:rsid w:val="00EB2065"/>
    <w:rsid w:val="00EE11A6"/>
    <w:rsid w:val="00EE256C"/>
    <w:rsid w:val="00EE7C83"/>
    <w:rsid w:val="00F74123"/>
    <w:rsid w:val="00F80468"/>
    <w:rsid w:val="00F805BE"/>
    <w:rsid w:val="00F8515A"/>
    <w:rsid w:val="00F86E7B"/>
    <w:rsid w:val="00FB157E"/>
    <w:rsid w:val="00FB745D"/>
    <w:rsid w:val="00FC21C1"/>
    <w:rsid w:val="00FD445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E6410A"/>
  <w15:chartTrackingRefBased/>
  <w15:docId w15:val="{1DE25191-002E-4C76-9E3E-F84C6CA6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2B"/>
    <w:rPr>
      <w:rFonts w:eastAsiaTheme="majorEastAsia" w:cstheme="majorBidi"/>
      <w:color w:val="272727" w:themeColor="text1" w:themeTint="D8"/>
    </w:rPr>
  </w:style>
  <w:style w:type="paragraph" w:styleId="Title">
    <w:name w:val="Title"/>
    <w:basedOn w:val="Normal"/>
    <w:next w:val="Normal"/>
    <w:link w:val="TitleChar"/>
    <w:uiPriority w:val="10"/>
    <w:qFormat/>
    <w:rsid w:val="0032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2B"/>
    <w:pPr>
      <w:spacing w:before="160"/>
      <w:jc w:val="center"/>
    </w:pPr>
    <w:rPr>
      <w:i/>
      <w:iCs/>
      <w:color w:val="404040" w:themeColor="text1" w:themeTint="BF"/>
    </w:rPr>
  </w:style>
  <w:style w:type="character" w:customStyle="1" w:styleId="QuoteChar">
    <w:name w:val="Quote Char"/>
    <w:basedOn w:val="DefaultParagraphFont"/>
    <w:link w:val="Quote"/>
    <w:uiPriority w:val="29"/>
    <w:rsid w:val="00324A2B"/>
    <w:rPr>
      <w:i/>
      <w:iCs/>
      <w:color w:val="404040" w:themeColor="text1" w:themeTint="BF"/>
    </w:rPr>
  </w:style>
  <w:style w:type="paragraph" w:styleId="ListParagraph">
    <w:name w:val="List Paragraph"/>
    <w:basedOn w:val="Normal"/>
    <w:uiPriority w:val="34"/>
    <w:qFormat/>
    <w:rsid w:val="00324A2B"/>
    <w:pPr>
      <w:ind w:left="720"/>
      <w:contextualSpacing/>
    </w:pPr>
  </w:style>
  <w:style w:type="character" w:styleId="IntenseEmphasis">
    <w:name w:val="Intense Emphasis"/>
    <w:basedOn w:val="DefaultParagraphFont"/>
    <w:uiPriority w:val="21"/>
    <w:qFormat/>
    <w:rsid w:val="00324A2B"/>
    <w:rPr>
      <w:i/>
      <w:iCs/>
      <w:color w:val="2F5496" w:themeColor="accent1" w:themeShade="BF"/>
    </w:rPr>
  </w:style>
  <w:style w:type="paragraph" w:styleId="IntenseQuote">
    <w:name w:val="Intense Quote"/>
    <w:basedOn w:val="Normal"/>
    <w:next w:val="Normal"/>
    <w:link w:val="IntenseQuoteChar"/>
    <w:uiPriority w:val="30"/>
    <w:qFormat/>
    <w:rsid w:val="0032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A2B"/>
    <w:rPr>
      <w:i/>
      <w:iCs/>
      <w:color w:val="2F5496" w:themeColor="accent1" w:themeShade="BF"/>
    </w:rPr>
  </w:style>
  <w:style w:type="character" w:styleId="IntenseReference">
    <w:name w:val="Intense Reference"/>
    <w:basedOn w:val="DefaultParagraphFont"/>
    <w:uiPriority w:val="32"/>
    <w:qFormat/>
    <w:rsid w:val="00324A2B"/>
    <w:rPr>
      <w:b/>
      <w:bCs/>
      <w:smallCaps/>
      <w:color w:val="2F5496" w:themeColor="accent1" w:themeShade="BF"/>
      <w:spacing w:val="5"/>
    </w:rPr>
  </w:style>
  <w:style w:type="table" w:styleId="TableGrid">
    <w:name w:val="Table Grid"/>
    <w:basedOn w:val="TableNormal"/>
    <w:uiPriority w:val="39"/>
    <w:rsid w:val="00AB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F20"/>
    <w:rPr>
      <w:b/>
      <w:bCs/>
    </w:rPr>
  </w:style>
  <w:style w:type="character" w:styleId="Emphasis">
    <w:name w:val="Emphasis"/>
    <w:basedOn w:val="DefaultParagraphFont"/>
    <w:uiPriority w:val="20"/>
    <w:qFormat/>
    <w:rsid w:val="009B7F20"/>
    <w:rPr>
      <w:i/>
      <w:iCs/>
    </w:rPr>
  </w:style>
  <w:style w:type="character" w:styleId="Hyperlink">
    <w:name w:val="Hyperlink"/>
    <w:basedOn w:val="DefaultParagraphFont"/>
    <w:uiPriority w:val="99"/>
    <w:unhideWhenUsed/>
    <w:rsid w:val="0025647A"/>
    <w:rPr>
      <w:color w:val="0563C1" w:themeColor="hyperlink"/>
      <w:u w:val="single"/>
    </w:rPr>
  </w:style>
  <w:style w:type="character" w:styleId="UnresolvedMention">
    <w:name w:val="Unresolved Mention"/>
    <w:basedOn w:val="DefaultParagraphFont"/>
    <w:uiPriority w:val="99"/>
    <w:semiHidden/>
    <w:unhideWhenUsed/>
    <w:rsid w:val="0025647A"/>
    <w:rPr>
      <w:color w:val="605E5C"/>
      <w:shd w:val="clear" w:color="auto" w:fill="E1DFDD"/>
    </w:rPr>
  </w:style>
  <w:style w:type="paragraph" w:styleId="Header">
    <w:name w:val="header"/>
    <w:basedOn w:val="Normal"/>
    <w:link w:val="HeaderChar"/>
    <w:uiPriority w:val="99"/>
    <w:unhideWhenUsed/>
    <w:rsid w:val="000C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35"/>
  </w:style>
  <w:style w:type="paragraph" w:styleId="Footer">
    <w:name w:val="footer"/>
    <w:basedOn w:val="Normal"/>
    <w:link w:val="FooterChar"/>
    <w:uiPriority w:val="99"/>
    <w:unhideWhenUsed/>
    <w:rsid w:val="000C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16</Pages>
  <Words>6821</Words>
  <Characters>38884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RAUT</dc:creator>
  <cp:keywords/>
  <dc:description/>
  <cp:lastModifiedBy>SDI 1084</cp:lastModifiedBy>
  <cp:revision>97</cp:revision>
  <dcterms:created xsi:type="dcterms:W3CDTF">2025-09-22T16:12:00Z</dcterms:created>
  <dcterms:modified xsi:type="dcterms:W3CDTF">2025-09-26T09:38:00Z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c8281ca0-6b56-45f9-816d-3b9006b270f5</vt:lpwstr>
  </property>
</Properties>
</file>