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C5C4D" w14:textId="2F82C63E" w:rsidR="008F1807" w:rsidRPr="008F1807" w:rsidRDefault="008F1807">
      <w:pPr>
        <w:pStyle w:val="Heading1"/>
        <w:keepNext w:val="0"/>
        <w:keepLines w:val="0"/>
        <w:spacing w:before="480"/>
        <w:rPr>
          <w:b/>
          <w:color w:val="366091"/>
          <w:sz w:val="46"/>
          <w:szCs w:val="46"/>
          <w:u w:val="single"/>
        </w:rPr>
      </w:pPr>
      <w:bookmarkStart w:id="0" w:name="_GoBack"/>
      <w:bookmarkEnd w:id="0"/>
      <w:r w:rsidRPr="008F1807">
        <w:rPr>
          <w:b/>
          <w:color w:val="366091"/>
          <w:sz w:val="46"/>
          <w:szCs w:val="46"/>
          <w:u w:val="single"/>
        </w:rPr>
        <w:t>Case report</w:t>
      </w:r>
    </w:p>
    <w:p w14:paraId="4E759143" w14:textId="22446BE8" w:rsidR="004A6EE3" w:rsidRDefault="004E028B">
      <w:pPr>
        <w:pStyle w:val="Heading1"/>
        <w:keepNext w:val="0"/>
        <w:keepLines w:val="0"/>
        <w:spacing w:before="480"/>
        <w:rPr>
          <w:b/>
          <w:color w:val="366091"/>
          <w:sz w:val="46"/>
          <w:szCs w:val="46"/>
        </w:rPr>
      </w:pPr>
      <w:proofErr w:type="spellStart"/>
      <w:r>
        <w:rPr>
          <w:b/>
          <w:color w:val="366091"/>
          <w:sz w:val="46"/>
          <w:szCs w:val="46"/>
        </w:rPr>
        <w:t>Aggressive</w:t>
      </w:r>
      <w:proofErr w:type="spellEnd"/>
      <w:r>
        <w:rPr>
          <w:b/>
          <w:color w:val="366091"/>
          <w:sz w:val="46"/>
          <w:szCs w:val="46"/>
        </w:rPr>
        <w:t xml:space="preserve"> B-</w:t>
      </w:r>
      <w:proofErr w:type="spellStart"/>
      <w:r>
        <w:rPr>
          <w:b/>
          <w:color w:val="366091"/>
          <w:sz w:val="46"/>
          <w:szCs w:val="46"/>
        </w:rPr>
        <w:t>Cell</w:t>
      </w:r>
      <w:proofErr w:type="spellEnd"/>
      <w:r>
        <w:rPr>
          <w:b/>
          <w:color w:val="366091"/>
          <w:sz w:val="46"/>
          <w:szCs w:val="46"/>
        </w:rPr>
        <w:t xml:space="preserve"> </w:t>
      </w:r>
      <w:proofErr w:type="spellStart"/>
      <w:r>
        <w:rPr>
          <w:b/>
          <w:color w:val="366091"/>
          <w:sz w:val="46"/>
          <w:szCs w:val="46"/>
        </w:rPr>
        <w:t>Lymphoma</w:t>
      </w:r>
      <w:proofErr w:type="spellEnd"/>
      <w:r>
        <w:rPr>
          <w:b/>
          <w:color w:val="366091"/>
          <w:sz w:val="46"/>
          <w:szCs w:val="46"/>
        </w:rPr>
        <w:t xml:space="preserve"> </w:t>
      </w:r>
      <w:proofErr w:type="spellStart"/>
      <w:r>
        <w:rPr>
          <w:b/>
          <w:color w:val="366091"/>
          <w:sz w:val="46"/>
          <w:szCs w:val="46"/>
        </w:rPr>
        <w:t>Presenting</w:t>
      </w:r>
      <w:proofErr w:type="spellEnd"/>
      <w:r>
        <w:rPr>
          <w:b/>
          <w:color w:val="366091"/>
          <w:sz w:val="46"/>
          <w:szCs w:val="46"/>
        </w:rPr>
        <w:t xml:space="preserve"> as </w:t>
      </w:r>
      <w:proofErr w:type="spellStart"/>
      <w:r>
        <w:rPr>
          <w:b/>
          <w:color w:val="366091"/>
          <w:sz w:val="46"/>
          <w:szCs w:val="46"/>
        </w:rPr>
        <w:t>Ileocolic</w:t>
      </w:r>
      <w:proofErr w:type="spellEnd"/>
      <w:r>
        <w:rPr>
          <w:b/>
          <w:color w:val="366091"/>
          <w:sz w:val="46"/>
          <w:szCs w:val="46"/>
        </w:rPr>
        <w:t xml:space="preserve"> Intussusception in a Young </w:t>
      </w:r>
      <w:proofErr w:type="spellStart"/>
      <w:proofErr w:type="gramStart"/>
      <w:r>
        <w:rPr>
          <w:b/>
          <w:color w:val="366091"/>
          <w:sz w:val="46"/>
          <w:szCs w:val="46"/>
        </w:rPr>
        <w:t>Adult</w:t>
      </w:r>
      <w:proofErr w:type="spellEnd"/>
      <w:r>
        <w:rPr>
          <w:b/>
          <w:color w:val="366091"/>
          <w:sz w:val="46"/>
          <w:szCs w:val="46"/>
        </w:rPr>
        <w:t>:</w:t>
      </w:r>
      <w:proofErr w:type="gramEnd"/>
      <w:r>
        <w:rPr>
          <w:b/>
          <w:color w:val="366091"/>
          <w:sz w:val="46"/>
          <w:szCs w:val="46"/>
        </w:rPr>
        <w:t xml:space="preserve"> A Case Report</w:t>
      </w:r>
    </w:p>
    <w:p w14:paraId="1756A971" w14:textId="77777777" w:rsidR="003E4E32" w:rsidRDefault="003E4E32">
      <w:pPr>
        <w:spacing w:before="240" w:after="240"/>
      </w:pPr>
    </w:p>
    <w:p w14:paraId="5334F6B5" w14:textId="77777777" w:rsidR="004A6EE3" w:rsidRDefault="004A6EE3">
      <w:pPr>
        <w:spacing w:before="240" w:after="240"/>
      </w:pPr>
    </w:p>
    <w:p w14:paraId="31E94DB4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1" w:name="_xonuhgpcghzt" w:colFirst="0" w:colLast="0"/>
      <w:bookmarkEnd w:id="1"/>
      <w:r>
        <w:rPr>
          <w:b/>
          <w:color w:val="4F81BD"/>
          <w:sz w:val="34"/>
          <w:szCs w:val="34"/>
        </w:rPr>
        <w:t>Abstract</w:t>
      </w:r>
    </w:p>
    <w:p w14:paraId="5E56C4F6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are rare in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can </w:t>
      </w:r>
      <w:proofErr w:type="spellStart"/>
      <w:r>
        <w:rPr>
          <w:rFonts w:ascii="Arial Narrow" w:hAnsi="Arial Narrow" w:cs="Arial Narrow"/>
          <w:sz w:val="28"/>
          <w:szCs w:val="28"/>
        </w:rPr>
        <w:t>present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unusual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manifestations, </w:t>
      </w:r>
      <w:proofErr w:type="spellStart"/>
      <w:r>
        <w:rPr>
          <w:rFonts w:ascii="Arial Narrow" w:hAnsi="Arial Narrow" w:cs="Arial Narrow"/>
          <w:sz w:val="28"/>
          <w:szCs w:val="28"/>
        </w:rPr>
        <w:t>such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</w:t>
      </w:r>
      <w:r>
        <w:rPr>
          <w:rFonts w:ascii="Arial Narrow" w:hAnsi="Arial Narrow" w:cs="Arial Narrow"/>
          <w:sz w:val="28"/>
          <w:szCs w:val="28"/>
        </w:rPr>
        <w:t xml:space="preserve">n. </w:t>
      </w:r>
      <w:proofErr w:type="spellStart"/>
      <w:proofErr w:type="gramStart"/>
      <w:r>
        <w:rPr>
          <w:rFonts w:ascii="Arial Narrow" w:hAnsi="Arial Narrow" w:cs="Arial Narrow"/>
          <w:sz w:val="28"/>
          <w:szCs w:val="28"/>
        </w:rPr>
        <w:t>we</w:t>
      </w:r>
      <w:proofErr w:type="spellEnd"/>
      <w:proofErr w:type="gramEnd"/>
      <w:r>
        <w:rPr>
          <w:rFonts w:ascii="Arial Narrow" w:hAnsi="Arial Narrow" w:cs="Arial Narrow"/>
          <w:sz w:val="28"/>
          <w:szCs w:val="28"/>
        </w:rPr>
        <w:t xml:space="preserve"> report a case of a 21-year-old male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acute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who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ultimately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proofErr w:type="gramStart"/>
      <w:r>
        <w:rPr>
          <w:rFonts w:ascii="Arial Narrow" w:hAnsi="Arial Narrow" w:cs="Arial Narrow"/>
          <w:sz w:val="28"/>
          <w:szCs w:val="28"/>
        </w:rPr>
        <w:t>this</w:t>
      </w:r>
      <w:proofErr w:type="spellEnd"/>
      <w:proofErr w:type="gramEnd"/>
      <w:r>
        <w:rPr>
          <w:rFonts w:ascii="Arial Narrow" w:hAnsi="Arial Narrow" w:cs="Arial Narrow"/>
          <w:sz w:val="28"/>
          <w:szCs w:val="28"/>
        </w:rPr>
        <w:t xml:space="preserve"> case highlights the diagnostic and </w:t>
      </w:r>
      <w:proofErr w:type="spellStart"/>
      <w:r>
        <w:rPr>
          <w:rFonts w:ascii="Arial Narrow" w:hAnsi="Arial Narrow" w:cs="Arial Narrow"/>
          <w:sz w:val="28"/>
          <w:szCs w:val="28"/>
        </w:rPr>
        <w:t>therapeutic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challenges </w:t>
      </w:r>
      <w:proofErr w:type="spellStart"/>
      <w:r>
        <w:rPr>
          <w:rFonts w:ascii="Arial Narrow" w:hAnsi="Arial Narrow" w:cs="Arial Narrow"/>
          <w:sz w:val="28"/>
          <w:szCs w:val="28"/>
        </w:rPr>
        <w:t>posed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by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secondary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</w:t>
      </w:r>
      <w:proofErr w:type="spellStart"/>
      <w:r>
        <w:rPr>
          <w:rFonts w:ascii="Arial Narrow" w:hAnsi="Arial Narrow" w:cs="Arial Narrow"/>
          <w:sz w:val="28"/>
          <w:szCs w:val="28"/>
        </w:rPr>
        <w:t>ad</w:t>
      </w:r>
      <w:r>
        <w:rPr>
          <w:rFonts w:ascii="Arial Narrow" w:hAnsi="Arial Narrow" w:cs="Arial Narrow"/>
          <w:sz w:val="28"/>
          <w:szCs w:val="28"/>
        </w:rPr>
        <w:t>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emphasizing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need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a </w:t>
      </w:r>
      <w:proofErr w:type="spellStart"/>
      <w:r>
        <w:rPr>
          <w:rFonts w:ascii="Arial Narrow" w:hAnsi="Arial Narrow" w:cs="Arial Narrow"/>
          <w:sz w:val="28"/>
          <w:szCs w:val="28"/>
        </w:rPr>
        <w:t>multidisciplinary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approach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optimal management.</w:t>
      </w:r>
    </w:p>
    <w:p w14:paraId="41CEF1A6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gramStart"/>
      <w:r>
        <w:rPr>
          <w:b/>
          <w:sz w:val="28"/>
          <w:szCs w:val="28"/>
        </w:rPr>
        <w:t>Keywords: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gastro-intestinal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lymphoma,</w:t>
      </w:r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intussusception</w:t>
      </w:r>
      <w:r>
        <w:rPr>
          <w:rFonts w:ascii="Arial Narrow" w:hAnsi="Arial Narrow" w:cs="Arial Narrow"/>
        </w:rPr>
        <w:t>,</w:t>
      </w:r>
      <w:r>
        <w:rPr>
          <w:rFonts w:ascii="Arial Narrow" w:hAnsi="Arial Narrow" w:cs="Arial Narrow"/>
          <w:sz w:val="28"/>
          <w:szCs w:val="28"/>
        </w:rPr>
        <w:t>B-cell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</w:p>
    <w:p w14:paraId="3B1956CE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2" w:name="_z0opc1lqgeex" w:colFirst="0" w:colLast="0"/>
      <w:bookmarkEnd w:id="2"/>
      <w:r>
        <w:rPr>
          <w:b/>
          <w:color w:val="4F81BD"/>
          <w:sz w:val="34"/>
          <w:szCs w:val="34"/>
        </w:rPr>
        <w:t>Introduction</w:t>
      </w:r>
    </w:p>
    <w:p w14:paraId="5623ED15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described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as invagination of the proximal intestinal segment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within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the lumen of the distal intestinal segment, First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reported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1674 by Barbette of Amsterdam and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further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presented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 a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detailed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report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1789 by John </w:t>
      </w:r>
      <w:proofErr w:type="gram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Hunter[</w:t>
      </w:r>
      <w:proofErr w:type="gram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1,2] </w:t>
      </w:r>
    </w:p>
    <w:p w14:paraId="3B4B2D13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Although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</w:t>
      </w: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children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represents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1% to 5% of all intestinal obstruction in </w:t>
      </w:r>
      <w:proofErr w:type="spellStart"/>
      <w:proofErr w:type="gram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.[</w:t>
      </w:r>
      <w:proofErr w:type="gram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3].intussusception in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are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secondary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to a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pathologic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condition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that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serves as a lead point,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such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as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carcinomas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polyps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Meckel’s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diverticulum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colonic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diverti</w:t>
      </w: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culum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strictures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benign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neoplasms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are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usually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discovered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intraoperatively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.[4,5]</w:t>
      </w:r>
    </w:p>
    <w:p w14:paraId="4E0D01B3" w14:textId="77777777" w:rsidR="004A6EE3" w:rsidRDefault="004E028B">
      <w:pPr>
        <w:rPr>
          <w:rFonts w:ascii="Arial Narrow" w:eastAsia="Times New Roman" w:hAnsi="Arial Narrow" w:cs="Arial Narrow"/>
          <w:color w:val="005EA2"/>
          <w:sz w:val="28"/>
          <w:szCs w:val="28"/>
          <w:highlight w:val="white"/>
          <w:u w:val="single"/>
        </w:rPr>
      </w:pP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gastro-intestinal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accounts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for 1%-4% of all gastrointestinal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malignancies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. Most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frequent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sites are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stomach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followed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by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intesti</w:t>
      </w: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ne.</w:t>
      </w:r>
    </w:p>
    <w:p w14:paraId="64071B06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lastRenderedPageBreak/>
        <w:t xml:space="preserve">Most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non-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Hodgkin’s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diffuse large B-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cell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and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most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causing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intussusception.[6]</w:t>
      </w:r>
    </w:p>
    <w:p w14:paraId="7FA49DB3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3" w:name="_ui5r36pqkk9" w:colFirst="0" w:colLast="0"/>
      <w:bookmarkEnd w:id="3"/>
      <w:r>
        <w:rPr>
          <w:b/>
          <w:color w:val="4F81BD"/>
          <w:sz w:val="34"/>
          <w:szCs w:val="34"/>
        </w:rPr>
        <w:t xml:space="preserve">Case </w:t>
      </w:r>
      <w:proofErr w:type="spellStart"/>
      <w:r>
        <w:rPr>
          <w:b/>
          <w:color w:val="4F81BD"/>
          <w:sz w:val="34"/>
          <w:szCs w:val="34"/>
        </w:rPr>
        <w:t>Presentation</w:t>
      </w:r>
      <w:proofErr w:type="spellEnd"/>
    </w:p>
    <w:p w14:paraId="6942EB23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A 21-year-old male </w:t>
      </w:r>
      <w:proofErr w:type="spellStart"/>
      <w:r>
        <w:rPr>
          <w:rFonts w:ascii="Arial Narrow" w:hAnsi="Arial Narrow" w:cs="Arial Narrow"/>
          <w:sz w:val="28"/>
          <w:szCs w:val="28"/>
        </w:rPr>
        <w:t>from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RABAT MOROCCO </w:t>
      </w:r>
      <w:proofErr w:type="spellStart"/>
      <w:r>
        <w:rPr>
          <w:rFonts w:ascii="Arial Narrow" w:hAnsi="Arial Narrow" w:cs="Arial Narrow"/>
          <w:sz w:val="28"/>
          <w:szCs w:val="28"/>
        </w:rPr>
        <w:t>presented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emergency </w:t>
      </w:r>
      <w:proofErr w:type="spellStart"/>
      <w:r>
        <w:rPr>
          <w:rFonts w:ascii="Arial Narrow" w:hAnsi="Arial Narrow" w:cs="Arial Narrow"/>
          <w:sz w:val="28"/>
          <w:szCs w:val="28"/>
        </w:rPr>
        <w:t>department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Ibn Sina </w:t>
      </w:r>
      <w:proofErr w:type="spellStart"/>
      <w:r>
        <w:rPr>
          <w:rFonts w:ascii="Arial Narrow" w:hAnsi="Arial Narrow" w:cs="Arial Narrow"/>
          <w:sz w:val="28"/>
          <w:szCs w:val="28"/>
        </w:rPr>
        <w:t>University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Hospital </w:t>
      </w:r>
      <w:proofErr w:type="spellStart"/>
      <w:r>
        <w:rPr>
          <w:rFonts w:ascii="Arial Narrow" w:hAnsi="Arial Narrow" w:cs="Arial Narrow"/>
          <w:sz w:val="28"/>
          <w:szCs w:val="28"/>
        </w:rPr>
        <w:t>w</w:t>
      </w:r>
      <w:r>
        <w:rPr>
          <w:rFonts w:ascii="Arial Narrow" w:hAnsi="Arial Narrow" w:cs="Arial Narrow"/>
          <w:sz w:val="28"/>
          <w:szCs w:val="28"/>
        </w:rPr>
        <w:t>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generalized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abdominal pain and persistent </w:t>
      </w:r>
      <w:proofErr w:type="spellStart"/>
      <w:r>
        <w:rPr>
          <w:rFonts w:ascii="Arial Narrow" w:hAnsi="Arial Narrow" w:cs="Arial Narrow"/>
          <w:sz w:val="28"/>
          <w:szCs w:val="28"/>
        </w:rPr>
        <w:t>vomiting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over </w:t>
      </w:r>
      <w:proofErr w:type="spellStart"/>
      <w:r>
        <w:rPr>
          <w:rFonts w:ascii="Arial Narrow" w:hAnsi="Arial Narrow" w:cs="Arial Narrow"/>
          <w:sz w:val="28"/>
          <w:szCs w:val="28"/>
        </w:rPr>
        <w:t>three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days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He </w:t>
      </w:r>
      <w:proofErr w:type="spellStart"/>
      <w:r>
        <w:rPr>
          <w:rFonts w:ascii="Arial Narrow" w:hAnsi="Arial Narrow" w:cs="Arial Narrow"/>
          <w:sz w:val="28"/>
          <w:szCs w:val="28"/>
        </w:rPr>
        <w:t>had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 relevant </w:t>
      </w:r>
      <w:proofErr w:type="spellStart"/>
      <w:r>
        <w:rPr>
          <w:rFonts w:ascii="Arial Narrow" w:hAnsi="Arial Narrow" w:cs="Arial Narrow"/>
          <w:sz w:val="28"/>
          <w:szCs w:val="28"/>
        </w:rPr>
        <w:t>medical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history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or </w:t>
      </w:r>
      <w:proofErr w:type="spellStart"/>
      <w:r>
        <w:rPr>
          <w:rFonts w:ascii="Arial Narrow" w:hAnsi="Arial Narrow" w:cs="Arial Narrow"/>
          <w:sz w:val="28"/>
          <w:szCs w:val="28"/>
        </w:rPr>
        <w:t>underlying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conditions, and </w:t>
      </w:r>
      <w:proofErr w:type="spellStart"/>
      <w:r>
        <w:rPr>
          <w:rFonts w:ascii="Arial Narrow" w:hAnsi="Arial Narrow" w:cs="Arial Narrow"/>
          <w:sz w:val="28"/>
          <w:szCs w:val="28"/>
        </w:rPr>
        <w:t>his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initial </w:t>
      </w:r>
      <w:proofErr w:type="spellStart"/>
      <w:r>
        <w:rPr>
          <w:rFonts w:ascii="Arial Narrow" w:hAnsi="Arial Narrow" w:cs="Arial Narrow"/>
          <w:sz w:val="28"/>
          <w:szCs w:val="28"/>
        </w:rPr>
        <w:t>symptoms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were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nonspecific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 </w:t>
      </w:r>
      <w:proofErr w:type="spellStart"/>
      <w:r>
        <w:rPr>
          <w:rFonts w:ascii="Arial Narrow" w:hAnsi="Arial Narrow" w:cs="Arial Narrow"/>
          <w:sz w:val="28"/>
          <w:szCs w:val="28"/>
        </w:rPr>
        <w:t>obvious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signs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infection or trauma.</w:t>
      </w:r>
    </w:p>
    <w:p w14:paraId="47439B85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On admission, the patient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stab</w:t>
      </w:r>
      <w:r>
        <w:rPr>
          <w:rFonts w:ascii="Arial Narrow" w:hAnsi="Arial Narrow" w:cs="Arial Narrow"/>
          <w:sz w:val="28"/>
          <w:szCs w:val="28"/>
        </w:rPr>
        <w:t xml:space="preserve">le in </w:t>
      </w:r>
      <w:proofErr w:type="spellStart"/>
      <w:r>
        <w:rPr>
          <w:rFonts w:ascii="Arial Narrow" w:hAnsi="Arial Narrow" w:cs="Arial Narrow"/>
          <w:sz w:val="28"/>
          <w:szCs w:val="28"/>
        </w:rPr>
        <w:t>terms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hemodynamic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respiratory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status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afebrile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and </w:t>
      </w:r>
      <w:proofErr w:type="spellStart"/>
      <w:r>
        <w:rPr>
          <w:rFonts w:ascii="Arial Narrow" w:hAnsi="Arial Narrow" w:cs="Arial Narrow"/>
          <w:sz w:val="28"/>
          <w:szCs w:val="28"/>
        </w:rPr>
        <w:t>alert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Physical </w:t>
      </w:r>
      <w:proofErr w:type="spellStart"/>
      <w:r>
        <w:rPr>
          <w:rFonts w:ascii="Arial Narrow" w:hAnsi="Arial Narrow" w:cs="Arial Narrow"/>
          <w:sz w:val="28"/>
          <w:szCs w:val="28"/>
        </w:rPr>
        <w:t>examination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revealed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tenderness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abdomen,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palpable mass in the right </w:t>
      </w:r>
      <w:proofErr w:type="spellStart"/>
      <w:r>
        <w:rPr>
          <w:rFonts w:ascii="Arial Narrow" w:hAnsi="Arial Narrow" w:cs="Arial Narrow"/>
          <w:sz w:val="28"/>
          <w:szCs w:val="28"/>
        </w:rPr>
        <w:t>flank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suggestive of a possible obstructive or </w:t>
      </w:r>
      <w:proofErr w:type="spellStart"/>
      <w:r>
        <w:rPr>
          <w:rFonts w:ascii="Arial Narrow" w:hAnsi="Arial Narrow" w:cs="Arial Narrow"/>
          <w:sz w:val="28"/>
          <w:szCs w:val="28"/>
        </w:rPr>
        <w:t>inflammatory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process.</w:t>
      </w:r>
    </w:p>
    <w:p w14:paraId="07B2162F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Laboratory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tests </w:t>
      </w:r>
      <w:proofErr w:type="spellStart"/>
      <w:r>
        <w:rPr>
          <w:rFonts w:ascii="Arial Narrow" w:hAnsi="Arial Narrow" w:cs="Arial Narrow"/>
          <w:sz w:val="28"/>
          <w:szCs w:val="28"/>
        </w:rPr>
        <w:t>demonst</w:t>
      </w:r>
      <w:r>
        <w:rPr>
          <w:rFonts w:ascii="Arial Narrow" w:hAnsi="Arial Narrow" w:cs="Arial Narrow"/>
          <w:sz w:val="28"/>
          <w:szCs w:val="28"/>
        </w:rPr>
        <w:t>rated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sz w:val="28"/>
          <w:szCs w:val="28"/>
        </w:rPr>
        <w:t>leukocytosis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11,800/mm³ and an </w:t>
      </w:r>
      <w:proofErr w:type="spellStart"/>
      <w:r>
        <w:rPr>
          <w:rFonts w:ascii="Arial Narrow" w:hAnsi="Arial Narrow" w:cs="Arial Narrow"/>
          <w:sz w:val="28"/>
          <w:szCs w:val="28"/>
        </w:rPr>
        <w:t>elevated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C-</w:t>
      </w:r>
      <w:proofErr w:type="spellStart"/>
      <w:r>
        <w:rPr>
          <w:rFonts w:ascii="Arial Narrow" w:hAnsi="Arial Narrow" w:cs="Arial Narrow"/>
          <w:sz w:val="28"/>
          <w:szCs w:val="28"/>
        </w:rPr>
        <w:t>reactive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protein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(CRP) </w:t>
      </w:r>
      <w:proofErr w:type="spellStart"/>
      <w:r>
        <w:rPr>
          <w:rFonts w:ascii="Arial Narrow" w:hAnsi="Arial Narrow" w:cs="Arial Narrow"/>
          <w:sz w:val="28"/>
          <w:szCs w:val="28"/>
        </w:rPr>
        <w:t>level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50 mg/L, </w:t>
      </w:r>
      <w:proofErr w:type="spellStart"/>
      <w:r>
        <w:rPr>
          <w:rFonts w:ascii="Arial Narrow" w:hAnsi="Arial Narrow" w:cs="Arial Narrow"/>
          <w:sz w:val="28"/>
          <w:szCs w:val="28"/>
        </w:rPr>
        <w:t>indicating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</w:t>
      </w:r>
      <w:proofErr w:type="spellStart"/>
      <w:r>
        <w:rPr>
          <w:rFonts w:ascii="Arial Narrow" w:hAnsi="Arial Narrow" w:cs="Arial Narrow"/>
          <w:sz w:val="28"/>
          <w:szCs w:val="28"/>
        </w:rPr>
        <w:t>inflammatory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response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Abdominal </w:t>
      </w:r>
      <w:proofErr w:type="spellStart"/>
      <w:r>
        <w:rPr>
          <w:rFonts w:ascii="Arial Narrow" w:hAnsi="Arial Narrow" w:cs="Arial Narrow"/>
          <w:sz w:val="28"/>
          <w:szCs w:val="28"/>
        </w:rPr>
        <w:t>computed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tomography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(CT) scan </w:t>
      </w:r>
      <w:proofErr w:type="spellStart"/>
      <w:r>
        <w:rPr>
          <w:rFonts w:ascii="Arial Narrow" w:hAnsi="Arial Narrow" w:cs="Arial Narrow"/>
          <w:sz w:val="28"/>
          <w:szCs w:val="28"/>
        </w:rPr>
        <w:t>revealed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extending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transverse colon,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notable</w:t>
      </w:r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thickening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ileocecal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junction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These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findings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raised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suspicion for a </w:t>
      </w:r>
      <w:proofErr w:type="spellStart"/>
      <w:r>
        <w:rPr>
          <w:rFonts w:ascii="Arial Narrow" w:hAnsi="Arial Narrow" w:cs="Arial Narrow"/>
          <w:sz w:val="28"/>
          <w:szCs w:val="28"/>
        </w:rPr>
        <w:t>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lead point, </w:t>
      </w:r>
      <w:proofErr w:type="spellStart"/>
      <w:r>
        <w:rPr>
          <w:rFonts w:ascii="Arial Narrow" w:hAnsi="Arial Narrow" w:cs="Arial Narrow"/>
          <w:sz w:val="28"/>
          <w:szCs w:val="28"/>
        </w:rPr>
        <w:t>possibly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mass, at the intussusception </w:t>
      </w:r>
      <w:proofErr w:type="gramStart"/>
      <w:r>
        <w:rPr>
          <w:rFonts w:ascii="Arial Narrow" w:hAnsi="Arial Narrow" w:cs="Arial Narrow"/>
          <w:sz w:val="28"/>
          <w:szCs w:val="28"/>
        </w:rPr>
        <w:t>site</w:t>
      </w:r>
      <w:r>
        <w:rPr>
          <w:rFonts w:ascii="Arial Narrow" w:hAnsi="Arial Narrow" w:cs="Arial Narrow"/>
          <w:b/>
          <w:sz w:val="28"/>
          <w:szCs w:val="28"/>
        </w:rPr>
        <w:t>[</w:t>
      </w:r>
      <w:proofErr w:type="gramEnd"/>
      <w:r>
        <w:rPr>
          <w:rFonts w:ascii="Arial Narrow" w:hAnsi="Arial Narrow" w:cs="Arial Narrow"/>
          <w:b/>
          <w:sz w:val="28"/>
          <w:szCs w:val="28"/>
        </w:rPr>
        <w:t>Figure1]</w:t>
      </w:r>
      <w:r>
        <w:rPr>
          <w:rFonts w:ascii="Arial Narrow" w:hAnsi="Arial Narrow" w:cs="Arial Narrow"/>
          <w:sz w:val="28"/>
          <w:szCs w:val="28"/>
        </w:rPr>
        <w:t>.</w:t>
      </w:r>
    </w:p>
    <w:p w14:paraId="5609CCE2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Given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urgency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situation, the patient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taken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operating room. </w:t>
      </w:r>
      <w:proofErr w:type="spellStart"/>
      <w:r>
        <w:rPr>
          <w:rFonts w:ascii="Arial Narrow" w:hAnsi="Arial Narrow" w:cs="Arial Narrow"/>
          <w:sz w:val="28"/>
          <w:szCs w:val="28"/>
        </w:rPr>
        <w:t>Intraoperative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fin</w:t>
      </w:r>
      <w:r>
        <w:rPr>
          <w:rFonts w:ascii="Arial Narrow" w:hAnsi="Arial Narrow" w:cs="Arial Narrow"/>
          <w:sz w:val="28"/>
          <w:szCs w:val="28"/>
        </w:rPr>
        <w:t>dings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confirmed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presence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extensive segment of intestine </w:t>
      </w:r>
      <w:proofErr w:type="spellStart"/>
      <w:r>
        <w:rPr>
          <w:rFonts w:ascii="Arial Narrow" w:hAnsi="Arial Narrow" w:cs="Arial Narrow"/>
          <w:sz w:val="28"/>
          <w:szCs w:val="28"/>
        </w:rPr>
        <w:t>involved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thickening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ileocecal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sz w:val="28"/>
          <w:szCs w:val="28"/>
        </w:rPr>
        <w:t>junction</w:t>
      </w:r>
      <w:proofErr w:type="spellEnd"/>
      <w:r>
        <w:rPr>
          <w:rFonts w:ascii="Arial Narrow" w:hAnsi="Arial Narrow" w:cs="Arial Narrow"/>
          <w:b/>
          <w:sz w:val="28"/>
          <w:szCs w:val="28"/>
        </w:rPr>
        <w:t>[</w:t>
      </w:r>
      <w:proofErr w:type="gramEnd"/>
      <w:r>
        <w:rPr>
          <w:rFonts w:ascii="Arial Narrow" w:hAnsi="Arial Narrow" w:cs="Arial Narrow"/>
          <w:b/>
          <w:sz w:val="28"/>
          <w:szCs w:val="28"/>
        </w:rPr>
        <w:t>Figure 2,3]</w:t>
      </w:r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Additionally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a </w:t>
      </w:r>
      <w:proofErr w:type="spellStart"/>
      <w:r>
        <w:rPr>
          <w:rFonts w:ascii="Arial Narrow" w:hAnsi="Arial Narrow" w:cs="Arial Narrow"/>
          <w:sz w:val="28"/>
          <w:szCs w:val="28"/>
        </w:rPr>
        <w:t>small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amount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clear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peritoneal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effusion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noted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A right </w:t>
      </w:r>
      <w:proofErr w:type="spellStart"/>
      <w:r>
        <w:rPr>
          <w:rFonts w:ascii="Arial Narrow" w:hAnsi="Arial Narrow" w:cs="Arial Narrow"/>
          <w:sz w:val="28"/>
          <w:szCs w:val="28"/>
        </w:rPr>
        <w:t>hemicolectomy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</w:t>
      </w:r>
      <w:r>
        <w:rPr>
          <w:rFonts w:ascii="Arial Narrow" w:hAnsi="Arial Narrow" w:cs="Arial Narrow"/>
          <w:sz w:val="28"/>
          <w:szCs w:val="28"/>
        </w:rPr>
        <w:t>erformed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ileotransverse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anastomosis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using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sz w:val="28"/>
          <w:szCs w:val="28"/>
        </w:rPr>
        <w:t>mechanical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stapler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re-</w:t>
      </w:r>
      <w:proofErr w:type="spellStart"/>
      <w:r>
        <w:rPr>
          <w:rFonts w:ascii="Arial Narrow" w:hAnsi="Arial Narrow" w:cs="Arial Narrow"/>
          <w:sz w:val="28"/>
          <w:szCs w:val="28"/>
        </w:rPr>
        <w:t>establish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bowel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continuity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A Redon drain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placed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anastomosis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site for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drainage.</w:t>
      </w:r>
    </w:p>
    <w:p w14:paraId="5105E2B3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Histopathological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examination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</w:t>
      </w:r>
      <w:proofErr w:type="spellStart"/>
      <w:r>
        <w:rPr>
          <w:rFonts w:ascii="Arial Narrow" w:hAnsi="Arial Narrow" w:cs="Arial Narrow"/>
          <w:sz w:val="28"/>
          <w:szCs w:val="28"/>
        </w:rPr>
        <w:t>resected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specimen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confirmed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presenc</w:t>
      </w:r>
      <w:r>
        <w:rPr>
          <w:rFonts w:ascii="Arial Narrow" w:hAnsi="Arial Narrow" w:cs="Arial Narrow"/>
          <w:sz w:val="28"/>
          <w:szCs w:val="28"/>
        </w:rPr>
        <w:t>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</w:p>
    <w:p w14:paraId="69D6DCBE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The </w:t>
      </w:r>
      <w:proofErr w:type="spellStart"/>
      <w:r>
        <w:rPr>
          <w:rFonts w:ascii="Arial Narrow" w:hAnsi="Arial Narrow" w:cs="Arial Narrow"/>
          <w:sz w:val="28"/>
          <w:szCs w:val="28"/>
        </w:rPr>
        <w:t>patient’s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recovery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uneventful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gradual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biological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improvement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He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discharged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the </w:t>
      </w:r>
      <w:proofErr w:type="spellStart"/>
      <w:r>
        <w:rPr>
          <w:rFonts w:ascii="Arial Narrow" w:hAnsi="Arial Narrow" w:cs="Arial Narrow"/>
          <w:sz w:val="28"/>
          <w:szCs w:val="28"/>
        </w:rPr>
        <w:t>sixth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day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follow-up instructions.</w:t>
      </w:r>
    </w:p>
    <w:p w14:paraId="72DF5E8E" w14:textId="77777777" w:rsidR="004A6EE3" w:rsidRDefault="004A6EE3">
      <w:pPr>
        <w:spacing w:before="240" w:after="240"/>
        <w:rPr>
          <w:sz w:val="28"/>
          <w:szCs w:val="28"/>
        </w:rPr>
      </w:pPr>
    </w:p>
    <w:p w14:paraId="7E3B5F40" w14:textId="77777777" w:rsidR="004A6EE3" w:rsidRDefault="004E028B">
      <w:pPr>
        <w:spacing w:before="240" w:after="240"/>
        <w:rPr>
          <w:b/>
          <w:color w:val="4F81BD"/>
          <w:sz w:val="34"/>
          <w:szCs w:val="34"/>
        </w:rPr>
      </w:pPr>
      <w:r>
        <w:rPr>
          <w:b/>
          <w:color w:val="4F81BD"/>
          <w:sz w:val="34"/>
          <w:szCs w:val="34"/>
        </w:rPr>
        <w:t>Discussion</w:t>
      </w:r>
    </w:p>
    <w:p w14:paraId="46C20938" w14:textId="77777777" w:rsidR="004A6EE3" w:rsidRDefault="004E028B">
      <w:pPr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lastRenderedPageBreak/>
        <w:t xml:space="preserve">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occurs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segment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associated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mesentery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(the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intussusceptum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)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invaginates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lumen of an adjacent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segment (the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intussuscipiens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).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While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leading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cause of intestinal obstruction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children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adds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1%-5% of all obs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tructions in </w:t>
      </w:r>
      <w:proofErr w:type="spellStart"/>
      <w:proofErr w:type="gram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.[</w:t>
      </w:r>
      <w:proofErr w:type="gram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7,8]</w:t>
      </w:r>
    </w:p>
    <w:p w14:paraId="1CE883A3" w14:textId="77777777" w:rsidR="004A6EE3" w:rsidRDefault="004A6EE3">
      <w:pPr>
        <w:rPr>
          <w:rFonts w:ascii="Arial Narrow" w:hAnsi="Arial Narrow" w:cs="Arial Narrow"/>
          <w:sz w:val="28"/>
          <w:szCs w:val="28"/>
        </w:rPr>
      </w:pPr>
    </w:p>
    <w:p w14:paraId="1F0EB2F9" w14:textId="77777777" w:rsidR="004A6EE3" w:rsidRDefault="004E028B">
      <w:pPr>
        <w:rPr>
          <w:rFonts w:ascii="Arial Narrow" w:hAnsi="Arial Narrow" w:cs="Arial Narrow"/>
          <w:sz w:val="28"/>
          <w:szCs w:val="28"/>
        </w:rPr>
      </w:pPr>
      <w:proofErr w:type="gramStart"/>
      <w:r>
        <w:rPr>
          <w:rFonts w:ascii="Arial Narrow" w:hAnsi="Arial Narrow" w:cs="Arial Narrow"/>
          <w:sz w:val="28"/>
          <w:szCs w:val="28"/>
        </w:rPr>
        <w:t>in</w:t>
      </w:r>
      <w:proofErr w:type="gram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rare condition, and </w:t>
      </w:r>
      <w:proofErr w:type="spellStart"/>
      <w:r>
        <w:rPr>
          <w:rFonts w:ascii="Arial Narrow" w:hAnsi="Arial Narrow" w:cs="Arial Narrow"/>
          <w:sz w:val="28"/>
          <w:szCs w:val="28"/>
        </w:rPr>
        <w:t>its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presence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often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signifies an </w:t>
      </w:r>
      <w:proofErr w:type="spellStart"/>
      <w:r>
        <w:rPr>
          <w:rFonts w:ascii="Arial Narrow" w:hAnsi="Arial Narrow" w:cs="Arial Narrow"/>
          <w:sz w:val="28"/>
          <w:szCs w:val="28"/>
        </w:rPr>
        <w:t>underlying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cause.</w:t>
      </w:r>
    </w:p>
    <w:p w14:paraId="11F4BB20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represents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15%-20% of all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intestine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tumors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20%-30% of all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gastrointestinal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Stomach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most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commonly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site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followed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intestine and rectum.</w:t>
      </w:r>
    </w:p>
    <w:p w14:paraId="74BB64BB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intussusceptions are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classified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three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major types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according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their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site in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alimentary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gram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tract:</w:t>
      </w:r>
      <w:proofErr w:type="gram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entero-enteric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limited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ileo-colic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ileo-cecal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ileum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invaginated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through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ileo-cecal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valve and colon-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colic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confined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the colon[9].</w:t>
      </w:r>
    </w:p>
    <w:p w14:paraId="54145D48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pre-operative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challenging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because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clinical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presentation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often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vague and the condition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rare.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ra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diological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finding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play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key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role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Computed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tomography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currently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considered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as the gold standard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tool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confirming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Computed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tomography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showing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i/>
          <w:color w:val="1B1B1B"/>
          <w:sz w:val="28"/>
          <w:szCs w:val="28"/>
          <w:highlight w:val="white"/>
        </w:rPr>
        <w:t>Bowel-within-bowel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configuration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suggested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mesenteric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vessels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fat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mpressed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between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walls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pathognomonic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</w:t>
      </w:r>
      <w:proofErr w:type="gram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intussusception.[</w:t>
      </w:r>
      <w:proofErr w:type="gram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10,11]</w:t>
      </w:r>
    </w:p>
    <w:p w14:paraId="2C4B7D08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Treatment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choice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resection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segment,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since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lead point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could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malignancy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could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not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metastasize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but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also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attenuates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blood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flow,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leading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necrosis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.[12]</w:t>
      </w:r>
    </w:p>
    <w:p w14:paraId="670868A1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The use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localized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unclear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but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offered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under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assumption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that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systemic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requiring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systemic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therapy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.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current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chemotherape</w:t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utic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standard of care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cyclophosphamide,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doxorubicin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vincristine, and prednisone,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without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rituximab.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resection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combined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has been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shown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independently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improve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overall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survival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for intestinal large B-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cell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[</w:t>
      </w:r>
      <w:proofErr w:type="gram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13,14].</w:t>
      </w:r>
    </w:p>
    <w:p w14:paraId="48A2E8B1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Though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rare as a </w:t>
      </w:r>
      <w:proofErr w:type="spellStart"/>
      <w:r>
        <w:rPr>
          <w:rFonts w:ascii="Arial Narrow" w:hAnsi="Arial Narrow" w:cs="Arial Narrow"/>
          <w:sz w:val="28"/>
          <w:szCs w:val="28"/>
        </w:rPr>
        <w:t>cause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intussusception, </w:t>
      </w:r>
      <w:proofErr w:type="spellStart"/>
      <w:r>
        <w:rPr>
          <w:rFonts w:ascii="Arial Narrow" w:hAnsi="Arial Narrow" w:cs="Arial Narrow"/>
          <w:sz w:val="28"/>
          <w:szCs w:val="28"/>
        </w:rPr>
        <w:t>it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well-documented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</w:t>
      </w:r>
      <w:proofErr w:type="spellStart"/>
      <w:r>
        <w:rPr>
          <w:rFonts w:ascii="Arial Narrow" w:hAnsi="Arial Narrow" w:cs="Arial Narrow"/>
          <w:sz w:val="28"/>
          <w:szCs w:val="28"/>
        </w:rPr>
        <w:t>medical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literature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can </w:t>
      </w:r>
      <w:proofErr w:type="spellStart"/>
      <w:r>
        <w:rPr>
          <w:rFonts w:ascii="Arial Narrow" w:hAnsi="Arial Narrow" w:cs="Arial Narrow"/>
          <w:sz w:val="28"/>
          <w:szCs w:val="28"/>
        </w:rPr>
        <w:t>occasionally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abdominal masses, </w:t>
      </w:r>
      <w:proofErr w:type="spellStart"/>
      <w:r>
        <w:rPr>
          <w:rFonts w:ascii="Arial Narrow" w:hAnsi="Arial Narrow" w:cs="Arial Narrow"/>
          <w:sz w:val="28"/>
          <w:szCs w:val="28"/>
        </w:rPr>
        <w:t>particularly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gastrointestinal tract, </w:t>
      </w:r>
      <w:proofErr w:type="spellStart"/>
      <w:r>
        <w:rPr>
          <w:rFonts w:ascii="Arial Narrow" w:hAnsi="Arial Narrow" w:cs="Arial Narrow"/>
          <w:sz w:val="28"/>
          <w:szCs w:val="28"/>
        </w:rPr>
        <w:t>leading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obstruction or intussusception. The </w:t>
      </w:r>
      <w:proofErr w:type="spellStart"/>
      <w:r>
        <w:rPr>
          <w:rFonts w:ascii="Arial Narrow" w:hAnsi="Arial Narrow" w:cs="Arial Narrow"/>
          <w:sz w:val="28"/>
          <w:szCs w:val="28"/>
        </w:rPr>
        <w:t>prognosis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</w:t>
      </w:r>
      <w:r>
        <w:rPr>
          <w:rFonts w:ascii="Arial Narrow" w:hAnsi="Arial Narrow" w:cs="Arial Narrow"/>
          <w:sz w:val="28"/>
          <w:szCs w:val="28"/>
        </w:rPr>
        <w:t xml:space="preserve">r </w:t>
      </w:r>
      <w:proofErr w:type="spellStart"/>
      <w:r>
        <w:rPr>
          <w:rFonts w:ascii="Arial Narrow" w:hAnsi="Arial Narrow" w:cs="Arial Narrow"/>
          <w:sz w:val="28"/>
          <w:szCs w:val="28"/>
        </w:rPr>
        <w:lastRenderedPageBreak/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depends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largely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the </w:t>
      </w:r>
      <w:proofErr w:type="spellStart"/>
      <w:r>
        <w:rPr>
          <w:rFonts w:ascii="Arial Narrow" w:hAnsi="Arial Narrow" w:cs="Arial Narrow"/>
          <w:sz w:val="28"/>
          <w:szCs w:val="28"/>
        </w:rPr>
        <w:t>timeliness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the </w:t>
      </w:r>
      <w:proofErr w:type="spellStart"/>
      <w:r>
        <w:rPr>
          <w:rFonts w:ascii="Arial Narrow" w:hAnsi="Arial Narrow" w:cs="Arial Narrow"/>
          <w:sz w:val="28"/>
          <w:szCs w:val="28"/>
        </w:rPr>
        <w:t>effectiveness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subsequent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treatment</w:t>
      </w:r>
      <w:proofErr w:type="spellEnd"/>
      <w:r>
        <w:rPr>
          <w:rFonts w:ascii="Arial Narrow" w:hAnsi="Arial Narrow" w:cs="Arial Narrow"/>
          <w:sz w:val="28"/>
          <w:szCs w:val="28"/>
        </w:rPr>
        <w:t>.</w:t>
      </w:r>
    </w:p>
    <w:p w14:paraId="2CC59FF9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A </w:t>
      </w:r>
      <w:proofErr w:type="spellStart"/>
      <w:r>
        <w:rPr>
          <w:rFonts w:ascii="Arial Narrow" w:hAnsi="Arial Narrow" w:cs="Arial Narrow"/>
          <w:sz w:val="28"/>
          <w:szCs w:val="28"/>
        </w:rPr>
        <w:t>multidisciplinary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approach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involving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radiologists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surgeons, and </w:t>
      </w:r>
      <w:proofErr w:type="spellStart"/>
      <w:r>
        <w:rPr>
          <w:rFonts w:ascii="Arial Narrow" w:hAnsi="Arial Narrow" w:cs="Arial Narrow"/>
          <w:sz w:val="28"/>
          <w:szCs w:val="28"/>
        </w:rPr>
        <w:t>pathologists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essential for </w:t>
      </w:r>
      <w:proofErr w:type="spellStart"/>
      <w:r>
        <w:rPr>
          <w:rFonts w:ascii="Arial Narrow" w:hAnsi="Arial Narrow" w:cs="Arial Narrow"/>
          <w:sz w:val="28"/>
          <w:szCs w:val="28"/>
        </w:rPr>
        <w:t>timely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effective managem</w:t>
      </w:r>
      <w:r>
        <w:rPr>
          <w:rFonts w:ascii="Arial Narrow" w:hAnsi="Arial Narrow" w:cs="Arial Narrow"/>
          <w:sz w:val="28"/>
          <w:szCs w:val="28"/>
        </w:rPr>
        <w:t xml:space="preserve">ent, </w:t>
      </w:r>
      <w:proofErr w:type="spellStart"/>
      <w:r>
        <w:rPr>
          <w:rFonts w:ascii="Arial Narrow" w:hAnsi="Arial Narrow" w:cs="Arial Narrow"/>
          <w:sz w:val="28"/>
          <w:szCs w:val="28"/>
        </w:rPr>
        <w:t>particularly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when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atypical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 </w:t>
      </w:r>
    </w:p>
    <w:p w14:paraId="3496ECD9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4" w:name="_cxbeppt8zc49" w:colFirst="0" w:colLast="0"/>
      <w:bookmarkEnd w:id="4"/>
      <w:r>
        <w:rPr>
          <w:b/>
          <w:color w:val="4F81BD"/>
          <w:sz w:val="34"/>
          <w:szCs w:val="34"/>
        </w:rPr>
        <w:t>Conclusion</w:t>
      </w:r>
    </w:p>
    <w:p w14:paraId="1D090F0F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This case of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intussusception in a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underscores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importance of </w:t>
      </w:r>
      <w:proofErr w:type="spellStart"/>
      <w:r>
        <w:rPr>
          <w:rFonts w:ascii="Arial Narrow" w:hAnsi="Arial Narrow" w:cs="Arial Narrow"/>
          <w:sz w:val="28"/>
          <w:szCs w:val="28"/>
        </w:rPr>
        <w:t>considering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</w:t>
      </w:r>
      <w:proofErr w:type="spellStart"/>
      <w:r>
        <w:rPr>
          <w:rFonts w:ascii="Arial Narrow" w:hAnsi="Arial Narrow" w:cs="Arial Narrow"/>
          <w:sz w:val="28"/>
          <w:szCs w:val="28"/>
        </w:rPr>
        <w:t>differential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intussusception in </w:t>
      </w:r>
      <w:proofErr w:type="spellStart"/>
      <w:r>
        <w:rPr>
          <w:rFonts w:ascii="Arial Narrow" w:hAnsi="Arial Narrow" w:cs="Arial Narrow"/>
          <w:sz w:val="28"/>
          <w:szCs w:val="28"/>
        </w:rPr>
        <w:t>adul</w:t>
      </w:r>
      <w:r>
        <w:rPr>
          <w:rFonts w:ascii="Arial Narrow" w:hAnsi="Arial Narrow" w:cs="Arial Narrow"/>
          <w:sz w:val="28"/>
          <w:szCs w:val="28"/>
        </w:rPr>
        <w:t>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Early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surgical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intervention </w:t>
      </w:r>
      <w:proofErr w:type="spellStart"/>
      <w:r>
        <w:rPr>
          <w:rFonts w:ascii="Arial Narrow" w:hAnsi="Arial Narrow" w:cs="Arial Narrow"/>
          <w:sz w:val="28"/>
          <w:szCs w:val="28"/>
        </w:rPr>
        <w:t>combined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histopathological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analysis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crucial for </w:t>
      </w:r>
      <w:proofErr w:type="spellStart"/>
      <w:r>
        <w:rPr>
          <w:rFonts w:ascii="Arial Narrow" w:hAnsi="Arial Narrow" w:cs="Arial Narrow"/>
          <w:sz w:val="28"/>
          <w:szCs w:val="28"/>
        </w:rPr>
        <w:t>proper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appropriate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therapeutic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management. This report </w:t>
      </w:r>
      <w:proofErr w:type="spellStart"/>
      <w:r>
        <w:rPr>
          <w:rFonts w:ascii="Arial Narrow" w:hAnsi="Arial Narrow" w:cs="Arial Narrow"/>
          <w:sz w:val="28"/>
          <w:szCs w:val="28"/>
        </w:rPr>
        <w:t>adds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</w:t>
      </w:r>
      <w:proofErr w:type="spellStart"/>
      <w:r>
        <w:rPr>
          <w:rFonts w:ascii="Arial Narrow" w:hAnsi="Arial Narrow" w:cs="Arial Narrow"/>
          <w:sz w:val="28"/>
          <w:szCs w:val="28"/>
        </w:rPr>
        <w:t>limited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literature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patients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intussusception,</w:t>
      </w:r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illustrating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need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</w:t>
      </w:r>
      <w:proofErr w:type="spellStart"/>
      <w:r>
        <w:rPr>
          <w:rFonts w:ascii="Arial Narrow" w:hAnsi="Arial Narrow" w:cs="Arial Narrow"/>
          <w:sz w:val="28"/>
          <w:szCs w:val="28"/>
        </w:rPr>
        <w:t>awareness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this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rare but </w:t>
      </w:r>
      <w:proofErr w:type="spellStart"/>
      <w:r>
        <w:rPr>
          <w:rFonts w:ascii="Arial Narrow" w:hAnsi="Arial Narrow" w:cs="Arial Narrow"/>
          <w:sz w:val="28"/>
          <w:szCs w:val="28"/>
        </w:rPr>
        <w:t>significant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entity</w:t>
      </w:r>
      <w:proofErr w:type="spellEnd"/>
      <w:r>
        <w:rPr>
          <w:rFonts w:ascii="Arial Narrow" w:hAnsi="Arial Narrow" w:cs="Arial Narrow"/>
          <w:sz w:val="28"/>
          <w:szCs w:val="28"/>
        </w:rPr>
        <w:t>.</w:t>
      </w:r>
    </w:p>
    <w:p w14:paraId="7F937E33" w14:textId="77777777" w:rsidR="004A6EE3" w:rsidRDefault="004A6EE3">
      <w:pPr>
        <w:rPr>
          <w:sz w:val="24"/>
          <w:szCs w:val="24"/>
        </w:rPr>
      </w:pPr>
    </w:p>
    <w:p w14:paraId="585D5CDE" w14:textId="77777777" w:rsidR="004A6EE3" w:rsidRDefault="004A6EE3"/>
    <w:p w14:paraId="10C091AF" w14:textId="77777777" w:rsidR="004A6EE3" w:rsidRDefault="004A6EE3"/>
    <w:p w14:paraId="46A1A2AB" w14:textId="77777777" w:rsidR="004A6EE3" w:rsidRDefault="004A6EE3"/>
    <w:p w14:paraId="41EA4786" w14:textId="77777777" w:rsidR="004A6EE3" w:rsidRDefault="004A6EE3"/>
    <w:p w14:paraId="53C6AB82" w14:textId="77777777" w:rsidR="004A6EE3" w:rsidRDefault="004A6EE3"/>
    <w:p w14:paraId="07AE6D2D" w14:textId="77777777" w:rsidR="004A6EE3" w:rsidRDefault="004A6EE3"/>
    <w:p w14:paraId="499F0DBF" w14:textId="77777777" w:rsidR="004A6EE3" w:rsidRDefault="004A6EE3"/>
    <w:p w14:paraId="75DF2D47" w14:textId="77777777" w:rsidR="004A6EE3" w:rsidRDefault="004A6EE3"/>
    <w:p w14:paraId="0DD8F548" w14:textId="77777777" w:rsidR="004A6EE3" w:rsidRDefault="004A6EE3"/>
    <w:p w14:paraId="574681A1" w14:textId="77777777" w:rsidR="004A6EE3" w:rsidRDefault="004A6EE3"/>
    <w:p w14:paraId="46E7D95A" w14:textId="77777777" w:rsidR="004A6EE3" w:rsidRDefault="004A6EE3"/>
    <w:p w14:paraId="478A1FB2" w14:textId="77777777" w:rsidR="004A6EE3" w:rsidRDefault="004A6EE3"/>
    <w:p w14:paraId="18EECCE1" w14:textId="77777777" w:rsidR="004A6EE3" w:rsidRDefault="004A6EE3"/>
    <w:p w14:paraId="1C3685B8" w14:textId="77777777" w:rsidR="004A6EE3" w:rsidRDefault="004A6EE3"/>
    <w:p w14:paraId="72B49D3C" w14:textId="77777777" w:rsidR="004A6EE3" w:rsidRDefault="004A6EE3"/>
    <w:p w14:paraId="16010C3F" w14:textId="77777777" w:rsidR="004A6EE3" w:rsidRDefault="004A6EE3"/>
    <w:p w14:paraId="413F93B2" w14:textId="77777777" w:rsidR="004A6EE3" w:rsidRDefault="004A6EE3"/>
    <w:p w14:paraId="3F11E017" w14:textId="77777777" w:rsidR="004A6EE3" w:rsidRDefault="004A6EE3"/>
    <w:p w14:paraId="2BCEB6B0" w14:textId="77777777" w:rsidR="004A6EE3" w:rsidRDefault="004A6EE3"/>
    <w:p w14:paraId="344339BB" w14:textId="77777777" w:rsidR="004A6EE3" w:rsidRDefault="004A6EE3"/>
    <w:p w14:paraId="120A92D4" w14:textId="77777777" w:rsidR="004A6EE3" w:rsidRDefault="004A6EE3"/>
    <w:p w14:paraId="7A8CC92D" w14:textId="77777777" w:rsidR="004A6EE3" w:rsidRDefault="004E028B">
      <w:r>
        <w:rPr>
          <w:noProof/>
        </w:rPr>
        <w:lastRenderedPageBreak/>
        <w:drawing>
          <wp:inline distT="114300" distB="114300" distL="114300" distR="114300" wp14:anchorId="519BA7BE" wp14:editId="5B7EFFCF">
            <wp:extent cx="5730875" cy="3352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AE33" w14:textId="77777777" w:rsidR="004A6EE3" w:rsidRDefault="004A6EE3"/>
    <w:p w14:paraId="7C3D8EE6" w14:textId="0B7A935F" w:rsidR="004A6EE3" w:rsidRDefault="003E4E32">
      <w:pPr>
        <w:spacing w:before="240" w:after="240"/>
        <w:rPr>
          <w:b/>
          <w:vertAlign w:val="superscript"/>
        </w:rPr>
      </w:pPr>
      <w:r w:rsidRPr="003E4E32">
        <w:rPr>
          <w:b/>
        </w:rPr>
        <w:t xml:space="preserve">Figure 1 </w:t>
      </w:r>
      <w:r>
        <w:rPr>
          <w:b/>
        </w:rPr>
        <w:t xml:space="preserve">CT </w:t>
      </w:r>
      <w:proofErr w:type="gramStart"/>
      <w:r>
        <w:rPr>
          <w:b/>
        </w:rPr>
        <w:t>SCAN:</w:t>
      </w:r>
      <w:proofErr w:type="gramEnd"/>
      <w:r>
        <w:rPr>
          <w:b/>
        </w:rPr>
        <w:t xml:space="preserve">  </w:t>
      </w:r>
      <w:proofErr w:type="spellStart"/>
      <w:r>
        <w:rPr>
          <w:b/>
        </w:rPr>
        <w:t>ileocolic</w:t>
      </w:r>
      <w:proofErr w:type="spellEnd"/>
      <w:r>
        <w:rPr>
          <w:b/>
        </w:rPr>
        <w:t xml:space="preserve"> intussusception </w:t>
      </w:r>
      <w:proofErr w:type="spellStart"/>
      <w:r>
        <w:rPr>
          <w:b/>
        </w:rPr>
        <w:t>extending</w:t>
      </w:r>
      <w:proofErr w:type="spellEnd"/>
      <w:r>
        <w:rPr>
          <w:b/>
        </w:rPr>
        <w:t xml:space="preserve"> to the transverse colon,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notable </w:t>
      </w:r>
      <w:proofErr w:type="spellStart"/>
      <w:r>
        <w:rPr>
          <w:b/>
        </w:rPr>
        <w:t>thickening</w:t>
      </w:r>
      <w:proofErr w:type="spellEnd"/>
      <w:r>
        <w:rPr>
          <w:b/>
        </w:rPr>
        <w:t xml:space="preserve"> at the </w:t>
      </w:r>
      <w:proofErr w:type="spellStart"/>
      <w:r>
        <w:rPr>
          <w:b/>
        </w:rPr>
        <w:t>ileocecal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junction</w:t>
      </w:r>
      <w:proofErr w:type="spellEnd"/>
    </w:p>
    <w:p w14:paraId="60A00C7B" w14:textId="77777777" w:rsidR="004A6EE3" w:rsidRDefault="004A6EE3"/>
    <w:p w14:paraId="18BE4BCC" w14:textId="77777777" w:rsidR="004A6EE3" w:rsidRDefault="004E028B">
      <w:r>
        <w:rPr>
          <w:noProof/>
        </w:rPr>
        <w:drawing>
          <wp:inline distT="114300" distB="114300" distL="114300" distR="114300" wp14:anchorId="32289598" wp14:editId="59FFC98D">
            <wp:extent cx="5648325" cy="31718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90DF" w14:textId="73C737B5" w:rsidR="004A6EE3" w:rsidRDefault="003E4E32">
      <w:pPr>
        <w:rPr>
          <w:b/>
          <w:sz w:val="28"/>
          <w:szCs w:val="28"/>
        </w:rPr>
      </w:pPr>
      <w:r w:rsidRPr="003E4E32">
        <w:rPr>
          <w:b/>
          <w:sz w:val="28"/>
          <w:szCs w:val="28"/>
        </w:rPr>
        <w:t xml:space="preserve">Figure 2 </w:t>
      </w:r>
      <w:proofErr w:type="spellStart"/>
      <w:r>
        <w:rPr>
          <w:b/>
          <w:sz w:val="28"/>
          <w:szCs w:val="28"/>
        </w:rPr>
        <w:t>operative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specimen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ileocolic</w:t>
      </w:r>
      <w:proofErr w:type="spellEnd"/>
      <w:r>
        <w:rPr>
          <w:b/>
          <w:sz w:val="28"/>
          <w:szCs w:val="28"/>
        </w:rPr>
        <w:t xml:space="preserve"> intussusception </w:t>
      </w:r>
      <w:proofErr w:type="spellStart"/>
      <w:r>
        <w:rPr>
          <w:b/>
          <w:sz w:val="28"/>
          <w:szCs w:val="28"/>
        </w:rPr>
        <w:t>from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our</w:t>
      </w:r>
      <w:proofErr w:type="spellEnd"/>
      <w:r>
        <w:rPr>
          <w:b/>
          <w:sz w:val="28"/>
          <w:szCs w:val="28"/>
        </w:rPr>
        <w:t xml:space="preserve"> patient </w:t>
      </w:r>
    </w:p>
    <w:p w14:paraId="47B8AAF4" w14:textId="77777777" w:rsidR="004A6EE3" w:rsidRDefault="004A6EE3">
      <w:pPr>
        <w:rPr>
          <w:sz w:val="28"/>
          <w:szCs w:val="28"/>
        </w:rPr>
      </w:pPr>
    </w:p>
    <w:p w14:paraId="12833AB8" w14:textId="77777777" w:rsidR="004A6EE3" w:rsidRDefault="004A6EE3"/>
    <w:p w14:paraId="25B0DFAD" w14:textId="77777777" w:rsidR="004A6EE3" w:rsidRDefault="004E028B">
      <w:r>
        <w:rPr>
          <w:noProof/>
        </w:rPr>
        <w:lastRenderedPageBreak/>
        <w:drawing>
          <wp:inline distT="114300" distB="114300" distL="114300" distR="114300" wp14:anchorId="44E3FE30" wp14:editId="799B5AB7">
            <wp:extent cx="5730875" cy="3771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B888" w14:textId="7DBA5A2A" w:rsidR="004A6EE3" w:rsidRDefault="003E4E32">
      <w:pPr>
        <w:rPr>
          <w:b/>
          <w:sz w:val="28"/>
          <w:szCs w:val="28"/>
        </w:rPr>
      </w:pPr>
      <w:r w:rsidRPr="003E4E32">
        <w:rPr>
          <w:b/>
          <w:sz w:val="28"/>
          <w:szCs w:val="28"/>
        </w:rPr>
        <w:t>Figure 3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operative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specimen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ileocolic</w:t>
      </w:r>
      <w:proofErr w:type="spellEnd"/>
      <w:r>
        <w:rPr>
          <w:b/>
          <w:sz w:val="28"/>
          <w:szCs w:val="28"/>
        </w:rPr>
        <w:t xml:space="preserve"> intussusception </w:t>
      </w:r>
      <w:proofErr w:type="spellStart"/>
      <w:r>
        <w:rPr>
          <w:b/>
          <w:sz w:val="28"/>
          <w:szCs w:val="28"/>
        </w:rPr>
        <w:t>from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our</w:t>
      </w:r>
      <w:proofErr w:type="spellEnd"/>
      <w:r>
        <w:rPr>
          <w:b/>
          <w:sz w:val="28"/>
          <w:szCs w:val="28"/>
        </w:rPr>
        <w:t xml:space="preserve"> patient </w:t>
      </w:r>
    </w:p>
    <w:p w14:paraId="3D924D5B" w14:textId="77777777" w:rsidR="00B174D3" w:rsidRDefault="00B174D3">
      <w:pPr>
        <w:rPr>
          <w:b/>
          <w:sz w:val="28"/>
          <w:szCs w:val="28"/>
        </w:rPr>
      </w:pPr>
    </w:p>
    <w:p w14:paraId="30F91E33" w14:textId="77777777" w:rsidR="00B174D3" w:rsidRDefault="00B174D3">
      <w:pPr>
        <w:rPr>
          <w:b/>
          <w:sz w:val="28"/>
          <w:szCs w:val="28"/>
        </w:rPr>
      </w:pPr>
    </w:p>
    <w:p w14:paraId="4490F43A" w14:textId="77777777" w:rsidR="004A6EE3" w:rsidRDefault="004A6EE3"/>
    <w:p w14:paraId="07F61F1A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5" w:name="_y3p0n7bw8vn8" w:colFirst="0" w:colLast="0"/>
      <w:bookmarkEnd w:id="5"/>
      <w:proofErr w:type="spellStart"/>
      <w:r>
        <w:rPr>
          <w:b/>
          <w:color w:val="4F81BD"/>
          <w:sz w:val="34"/>
          <w:szCs w:val="34"/>
        </w:rPr>
        <w:t>References</w:t>
      </w:r>
      <w:proofErr w:type="spellEnd"/>
    </w:p>
    <w:p w14:paraId="0813ED9C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color w:val="1B1B1B"/>
          <w:sz w:val="24"/>
          <w:szCs w:val="24"/>
          <w:highlight w:val="white"/>
        </w:rPr>
        <w:t xml:space="preserve">de Moulin D. Paul Barbette, </w:t>
      </w:r>
      <w:proofErr w:type="gramStart"/>
      <w:r>
        <w:rPr>
          <w:color w:val="1B1B1B"/>
          <w:sz w:val="24"/>
          <w:szCs w:val="24"/>
          <w:highlight w:val="white"/>
        </w:rPr>
        <w:t>M.D.:</w:t>
      </w:r>
      <w:proofErr w:type="gram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a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seventeenth</w:t>
      </w:r>
      <w:proofErr w:type="spellEnd"/>
      <w:r>
        <w:rPr>
          <w:color w:val="1B1B1B"/>
          <w:sz w:val="24"/>
          <w:szCs w:val="24"/>
          <w:highlight w:val="white"/>
        </w:rPr>
        <w:t xml:space="preserve">-century Amsterdam </w:t>
      </w:r>
      <w:proofErr w:type="spellStart"/>
      <w:r>
        <w:rPr>
          <w:color w:val="1B1B1B"/>
          <w:sz w:val="24"/>
          <w:szCs w:val="24"/>
          <w:highlight w:val="white"/>
        </w:rPr>
        <w:t>author</w:t>
      </w:r>
      <w:proofErr w:type="spellEnd"/>
      <w:r>
        <w:rPr>
          <w:color w:val="1B1B1B"/>
          <w:sz w:val="24"/>
          <w:szCs w:val="24"/>
          <w:highlight w:val="white"/>
        </w:rPr>
        <w:t xml:space="preserve"> of best-</w:t>
      </w:r>
      <w:proofErr w:type="spellStart"/>
      <w:r>
        <w:rPr>
          <w:color w:val="1B1B1B"/>
          <w:sz w:val="24"/>
          <w:szCs w:val="24"/>
          <w:highlight w:val="white"/>
        </w:rPr>
        <w:t>selling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textbooks</w:t>
      </w:r>
      <w:proofErr w:type="spellEnd"/>
      <w:r>
        <w:rPr>
          <w:color w:val="1B1B1B"/>
          <w:sz w:val="24"/>
          <w:szCs w:val="24"/>
          <w:highlight w:val="white"/>
        </w:rPr>
        <w:t xml:space="preserve">. Bull Hist Med. </w:t>
      </w:r>
      <w:proofErr w:type="gramStart"/>
      <w:r>
        <w:rPr>
          <w:color w:val="1B1B1B"/>
          <w:sz w:val="24"/>
          <w:szCs w:val="24"/>
          <w:highlight w:val="white"/>
        </w:rPr>
        <w:t>1</w:t>
      </w:r>
      <w:r>
        <w:rPr>
          <w:color w:val="1B1B1B"/>
          <w:sz w:val="24"/>
          <w:szCs w:val="24"/>
          <w:highlight w:val="white"/>
        </w:rPr>
        <w:t>985;</w:t>
      </w:r>
      <w:proofErr w:type="gramEnd"/>
      <w:r>
        <w:rPr>
          <w:color w:val="1B1B1B"/>
          <w:sz w:val="24"/>
          <w:szCs w:val="24"/>
          <w:highlight w:val="white"/>
        </w:rPr>
        <w:t>59:506–514.</w:t>
      </w:r>
    </w:p>
    <w:p w14:paraId="7F8F1FE2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color w:val="222222"/>
          <w:sz w:val="24"/>
          <w:szCs w:val="24"/>
          <w:highlight w:val="white"/>
        </w:rPr>
        <w:t xml:space="preserve">Noble, Iris. </w:t>
      </w:r>
      <w:r>
        <w:rPr>
          <w:i/>
          <w:color w:val="222222"/>
          <w:sz w:val="24"/>
          <w:szCs w:val="24"/>
          <w:highlight w:val="white"/>
        </w:rPr>
        <w:t xml:space="preserve">Master </w:t>
      </w:r>
      <w:proofErr w:type="gramStart"/>
      <w:r>
        <w:rPr>
          <w:i/>
          <w:color w:val="222222"/>
          <w:sz w:val="24"/>
          <w:szCs w:val="24"/>
          <w:highlight w:val="white"/>
        </w:rPr>
        <w:t>surgeon:</w:t>
      </w:r>
      <w:proofErr w:type="gramEnd"/>
      <w:r>
        <w:rPr>
          <w:i/>
          <w:color w:val="222222"/>
          <w:sz w:val="24"/>
          <w:szCs w:val="24"/>
          <w:highlight w:val="white"/>
        </w:rPr>
        <w:t xml:space="preserve"> John hunter</w:t>
      </w:r>
      <w:r>
        <w:rPr>
          <w:color w:val="222222"/>
          <w:sz w:val="24"/>
          <w:szCs w:val="24"/>
          <w:highlight w:val="white"/>
        </w:rPr>
        <w:t>. J. Messner, 1971.</w:t>
      </w:r>
    </w:p>
    <w:p w14:paraId="30C7135E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color w:val="1B1B1B"/>
          <w:sz w:val="24"/>
          <w:szCs w:val="24"/>
          <w:highlight w:val="white"/>
        </w:rPr>
        <w:t>Luque</w:t>
      </w:r>
      <w:proofErr w:type="spellEnd"/>
      <w:r>
        <w:rPr>
          <w:color w:val="1B1B1B"/>
          <w:sz w:val="24"/>
          <w:szCs w:val="24"/>
          <w:highlight w:val="white"/>
        </w:rPr>
        <w:t xml:space="preserve">-de-León E, </w:t>
      </w:r>
      <w:proofErr w:type="spellStart"/>
      <w:r>
        <w:rPr>
          <w:color w:val="1B1B1B"/>
          <w:sz w:val="24"/>
          <w:szCs w:val="24"/>
          <w:highlight w:val="white"/>
        </w:rPr>
        <w:t>Sánchez</w:t>
      </w:r>
      <w:proofErr w:type="spellEnd"/>
      <w:r>
        <w:rPr>
          <w:color w:val="1B1B1B"/>
          <w:sz w:val="24"/>
          <w:szCs w:val="24"/>
          <w:highlight w:val="white"/>
        </w:rPr>
        <w:t xml:space="preserve">-Pérez MA, </w:t>
      </w:r>
      <w:proofErr w:type="spellStart"/>
      <w:r>
        <w:rPr>
          <w:color w:val="1B1B1B"/>
          <w:sz w:val="24"/>
          <w:szCs w:val="24"/>
          <w:highlight w:val="white"/>
        </w:rPr>
        <w:t>Muños-Juárez</w:t>
      </w:r>
      <w:proofErr w:type="spellEnd"/>
      <w:r>
        <w:rPr>
          <w:color w:val="1B1B1B"/>
          <w:sz w:val="24"/>
          <w:szCs w:val="24"/>
          <w:highlight w:val="white"/>
        </w:rPr>
        <w:t xml:space="preserve"> M, et al. </w:t>
      </w:r>
      <w:proofErr w:type="spellStart"/>
      <w:r>
        <w:rPr>
          <w:color w:val="1B1B1B"/>
          <w:sz w:val="24"/>
          <w:szCs w:val="24"/>
          <w:highlight w:val="white"/>
        </w:rPr>
        <w:t>Ileocolic</w:t>
      </w:r>
      <w:proofErr w:type="spellEnd"/>
      <w:r>
        <w:rPr>
          <w:color w:val="1B1B1B"/>
          <w:sz w:val="24"/>
          <w:szCs w:val="24"/>
          <w:highlight w:val="white"/>
        </w:rPr>
        <w:t xml:space="preserve"> intussusception </w:t>
      </w:r>
      <w:proofErr w:type="spellStart"/>
      <w:r>
        <w:rPr>
          <w:color w:val="1B1B1B"/>
          <w:sz w:val="24"/>
          <w:szCs w:val="24"/>
          <w:highlight w:val="white"/>
        </w:rPr>
        <w:t>secondary</w:t>
      </w:r>
      <w:proofErr w:type="spellEnd"/>
      <w:r>
        <w:rPr>
          <w:color w:val="1B1B1B"/>
          <w:sz w:val="24"/>
          <w:szCs w:val="24"/>
          <w:highlight w:val="white"/>
        </w:rPr>
        <w:t xml:space="preserve"> to 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Report of a case. </w:t>
      </w:r>
      <w:proofErr w:type="spellStart"/>
      <w:r>
        <w:rPr>
          <w:color w:val="1B1B1B"/>
          <w:sz w:val="24"/>
          <w:szCs w:val="24"/>
          <w:highlight w:val="white"/>
        </w:rPr>
        <w:t>Rev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Gastroenterol</w:t>
      </w:r>
      <w:proofErr w:type="spellEnd"/>
      <w:r>
        <w:rPr>
          <w:color w:val="1B1B1B"/>
          <w:sz w:val="24"/>
          <w:szCs w:val="24"/>
          <w:highlight w:val="white"/>
        </w:rPr>
        <w:t xml:space="preserve"> México </w:t>
      </w:r>
      <w:proofErr w:type="gramStart"/>
      <w:r>
        <w:rPr>
          <w:color w:val="1B1B1B"/>
          <w:sz w:val="24"/>
          <w:szCs w:val="24"/>
          <w:highlight w:val="white"/>
        </w:rPr>
        <w:t>2011;</w:t>
      </w:r>
      <w:proofErr w:type="gramEnd"/>
      <w:r>
        <w:rPr>
          <w:color w:val="1B1B1B"/>
          <w:sz w:val="24"/>
          <w:szCs w:val="24"/>
          <w:highlight w:val="white"/>
        </w:rPr>
        <w:t>76:64-7.</w:t>
      </w:r>
    </w:p>
    <w:p w14:paraId="603ED723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sz w:val="24"/>
          <w:szCs w:val="24"/>
        </w:rPr>
        <w:t xml:space="preserve">4. </w:t>
      </w:r>
      <w:r>
        <w:rPr>
          <w:color w:val="1B1B1B"/>
          <w:sz w:val="24"/>
          <w:szCs w:val="24"/>
          <w:highlight w:val="white"/>
        </w:rPr>
        <w:t xml:space="preserve">Yin L, Chen CQ, Peng CH, et al.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small-bowel</w:t>
      </w:r>
      <w:proofErr w:type="spellEnd"/>
      <w:r>
        <w:rPr>
          <w:color w:val="1B1B1B"/>
          <w:sz w:val="24"/>
          <w:szCs w:val="24"/>
          <w:highlight w:val="white"/>
        </w:rPr>
        <w:t xml:space="preserve">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>:</w:t>
      </w:r>
      <w:proofErr w:type="gramEnd"/>
      <w:r>
        <w:rPr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color w:val="1B1B1B"/>
          <w:sz w:val="24"/>
          <w:szCs w:val="24"/>
          <w:highlight w:val="white"/>
        </w:rPr>
        <w:t>study</w:t>
      </w:r>
      <w:proofErr w:type="spellEnd"/>
      <w:r>
        <w:rPr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color w:val="1B1B1B"/>
          <w:sz w:val="24"/>
          <w:szCs w:val="24"/>
          <w:highlight w:val="white"/>
        </w:rPr>
        <w:t>clinical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features</w:t>
      </w:r>
      <w:proofErr w:type="spellEnd"/>
      <w:r>
        <w:rPr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color w:val="1B1B1B"/>
          <w:sz w:val="24"/>
          <w:szCs w:val="24"/>
          <w:highlight w:val="white"/>
        </w:rPr>
        <w:t>pathology</w:t>
      </w:r>
      <w:proofErr w:type="spellEnd"/>
      <w:r>
        <w:rPr>
          <w:color w:val="1B1B1B"/>
          <w:sz w:val="24"/>
          <w:szCs w:val="24"/>
          <w:highlight w:val="white"/>
        </w:rPr>
        <w:t xml:space="preserve">, management and </w:t>
      </w:r>
      <w:proofErr w:type="spellStart"/>
      <w:r>
        <w:rPr>
          <w:color w:val="1B1B1B"/>
          <w:sz w:val="24"/>
          <w:szCs w:val="24"/>
          <w:highlight w:val="white"/>
        </w:rPr>
        <w:t>prognosis</w:t>
      </w:r>
      <w:proofErr w:type="spellEnd"/>
      <w:r>
        <w:rPr>
          <w:color w:val="1B1B1B"/>
          <w:sz w:val="24"/>
          <w:szCs w:val="24"/>
          <w:highlight w:val="white"/>
        </w:rPr>
        <w:t xml:space="preserve">. J Int Med </w:t>
      </w:r>
      <w:proofErr w:type="spellStart"/>
      <w:r>
        <w:rPr>
          <w:color w:val="1B1B1B"/>
          <w:sz w:val="24"/>
          <w:szCs w:val="24"/>
          <w:highlight w:val="white"/>
        </w:rPr>
        <w:t>Res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2007;</w:t>
      </w:r>
      <w:proofErr w:type="gramEnd"/>
      <w:r>
        <w:rPr>
          <w:color w:val="1B1B1B"/>
          <w:sz w:val="24"/>
          <w:szCs w:val="24"/>
          <w:highlight w:val="white"/>
        </w:rPr>
        <w:t>35:406-15</w:t>
      </w:r>
    </w:p>
    <w:p w14:paraId="65D03952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sz w:val="24"/>
          <w:szCs w:val="24"/>
        </w:rPr>
        <w:t xml:space="preserve">5. </w:t>
      </w:r>
      <w:proofErr w:type="spellStart"/>
      <w:r>
        <w:rPr>
          <w:color w:val="1B1B1B"/>
          <w:sz w:val="24"/>
          <w:szCs w:val="24"/>
          <w:highlight w:val="white"/>
        </w:rPr>
        <w:t>Ghimire</w:t>
      </w:r>
      <w:proofErr w:type="spellEnd"/>
      <w:r>
        <w:rPr>
          <w:color w:val="1B1B1B"/>
          <w:sz w:val="24"/>
          <w:szCs w:val="24"/>
          <w:highlight w:val="white"/>
        </w:rPr>
        <w:t xml:space="preserve"> P, Wu GY, Zhu L.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gastrointestinal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World J </w:t>
      </w:r>
      <w:proofErr w:type="spellStart"/>
      <w:r>
        <w:rPr>
          <w:color w:val="1B1B1B"/>
          <w:sz w:val="24"/>
          <w:szCs w:val="24"/>
          <w:highlight w:val="white"/>
        </w:rPr>
        <w:t>Gastroente</w:t>
      </w:r>
      <w:r>
        <w:rPr>
          <w:color w:val="1B1B1B"/>
          <w:sz w:val="24"/>
          <w:szCs w:val="24"/>
          <w:highlight w:val="white"/>
        </w:rPr>
        <w:t>rol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2011;</w:t>
      </w:r>
      <w:proofErr w:type="gramEnd"/>
      <w:r>
        <w:rPr>
          <w:color w:val="1B1B1B"/>
          <w:sz w:val="24"/>
          <w:szCs w:val="24"/>
          <w:highlight w:val="white"/>
        </w:rPr>
        <w:t>17:697-707.</w:t>
      </w:r>
    </w:p>
    <w:p w14:paraId="0033F64E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proofErr w:type="spellStart"/>
      <w:r>
        <w:rPr>
          <w:color w:val="1B1B1B"/>
          <w:sz w:val="24"/>
          <w:szCs w:val="24"/>
          <w:highlight w:val="white"/>
        </w:rPr>
        <w:t>Nagorney</w:t>
      </w:r>
      <w:proofErr w:type="spellEnd"/>
      <w:r>
        <w:rPr>
          <w:color w:val="1B1B1B"/>
          <w:sz w:val="24"/>
          <w:szCs w:val="24"/>
          <w:highlight w:val="white"/>
        </w:rPr>
        <w:t xml:space="preserve"> DM, </w:t>
      </w:r>
      <w:proofErr w:type="spellStart"/>
      <w:r>
        <w:rPr>
          <w:color w:val="1B1B1B"/>
          <w:sz w:val="24"/>
          <w:szCs w:val="24"/>
          <w:highlight w:val="white"/>
        </w:rPr>
        <w:t>Sarr</w:t>
      </w:r>
      <w:proofErr w:type="spellEnd"/>
      <w:r>
        <w:rPr>
          <w:color w:val="1B1B1B"/>
          <w:sz w:val="24"/>
          <w:szCs w:val="24"/>
          <w:highlight w:val="white"/>
        </w:rPr>
        <w:t xml:space="preserve"> MG, </w:t>
      </w:r>
      <w:proofErr w:type="spellStart"/>
      <w:r>
        <w:rPr>
          <w:color w:val="1B1B1B"/>
          <w:sz w:val="24"/>
          <w:szCs w:val="24"/>
          <w:highlight w:val="white"/>
        </w:rPr>
        <w:t>McIlrath</w:t>
      </w:r>
      <w:proofErr w:type="spellEnd"/>
      <w:r>
        <w:rPr>
          <w:color w:val="1B1B1B"/>
          <w:sz w:val="24"/>
          <w:szCs w:val="24"/>
          <w:highlight w:val="white"/>
        </w:rPr>
        <w:t xml:space="preserve"> DC. </w:t>
      </w:r>
      <w:proofErr w:type="spellStart"/>
      <w:r>
        <w:rPr>
          <w:color w:val="1B1B1B"/>
          <w:sz w:val="24"/>
          <w:szCs w:val="24"/>
          <w:highlight w:val="white"/>
        </w:rPr>
        <w:t>Surgical</w:t>
      </w:r>
      <w:proofErr w:type="spellEnd"/>
      <w:r>
        <w:rPr>
          <w:color w:val="1B1B1B"/>
          <w:sz w:val="24"/>
          <w:szCs w:val="24"/>
          <w:highlight w:val="white"/>
        </w:rPr>
        <w:t xml:space="preserve"> management of intussusception in the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. Ann </w:t>
      </w:r>
      <w:proofErr w:type="spellStart"/>
      <w:r>
        <w:rPr>
          <w:color w:val="1B1B1B"/>
          <w:sz w:val="24"/>
          <w:szCs w:val="24"/>
          <w:highlight w:val="white"/>
        </w:rPr>
        <w:t>Surg</w:t>
      </w:r>
      <w:proofErr w:type="spellEnd"/>
      <w:r>
        <w:rPr>
          <w:color w:val="1B1B1B"/>
          <w:sz w:val="24"/>
          <w:szCs w:val="24"/>
          <w:highlight w:val="white"/>
        </w:rPr>
        <w:t xml:space="preserve">. </w:t>
      </w:r>
      <w:proofErr w:type="gramStart"/>
      <w:r>
        <w:rPr>
          <w:color w:val="1B1B1B"/>
          <w:sz w:val="24"/>
          <w:szCs w:val="24"/>
          <w:highlight w:val="white"/>
        </w:rPr>
        <w:t>1981;</w:t>
      </w:r>
      <w:proofErr w:type="gramEnd"/>
      <w:r>
        <w:rPr>
          <w:color w:val="1B1B1B"/>
          <w:sz w:val="24"/>
          <w:szCs w:val="24"/>
          <w:highlight w:val="white"/>
        </w:rPr>
        <w:t xml:space="preserve">193:230–236. </w:t>
      </w:r>
      <w:proofErr w:type="spellStart"/>
      <w:proofErr w:type="gramStart"/>
      <w:r>
        <w:rPr>
          <w:color w:val="1B1B1B"/>
          <w:sz w:val="24"/>
          <w:szCs w:val="24"/>
          <w:highlight w:val="white"/>
        </w:rPr>
        <w:t>doi</w:t>
      </w:r>
      <w:proofErr w:type="spellEnd"/>
      <w:r>
        <w:rPr>
          <w:color w:val="1B1B1B"/>
          <w:sz w:val="24"/>
          <w:szCs w:val="24"/>
          <w:highlight w:val="white"/>
        </w:rPr>
        <w:t>:</w:t>
      </w:r>
      <w:proofErr w:type="gramEnd"/>
      <w:r>
        <w:rPr>
          <w:color w:val="1B1B1B"/>
          <w:sz w:val="24"/>
          <w:szCs w:val="24"/>
          <w:highlight w:val="white"/>
        </w:rPr>
        <w:t xml:space="preserve"> 10.1097/00000658-198102000-00019.</w:t>
      </w:r>
    </w:p>
    <w:p w14:paraId="647CB6F2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7.Wagh AN, </w:t>
      </w:r>
      <w:proofErr w:type="spellStart"/>
      <w:r>
        <w:rPr>
          <w:color w:val="1B1B1B"/>
          <w:sz w:val="24"/>
          <w:szCs w:val="24"/>
          <w:highlight w:val="white"/>
        </w:rPr>
        <w:t>Ganesan</w:t>
      </w:r>
      <w:proofErr w:type="spellEnd"/>
      <w:r>
        <w:rPr>
          <w:color w:val="1B1B1B"/>
          <w:sz w:val="24"/>
          <w:szCs w:val="24"/>
          <w:highlight w:val="white"/>
        </w:rPr>
        <w:t xml:space="preserve"> B, </w:t>
      </w:r>
      <w:proofErr w:type="spellStart"/>
      <w:r>
        <w:rPr>
          <w:color w:val="1B1B1B"/>
          <w:sz w:val="24"/>
          <w:szCs w:val="24"/>
          <w:highlight w:val="white"/>
        </w:rPr>
        <w:t>Jawale</w:t>
      </w:r>
      <w:proofErr w:type="spellEnd"/>
      <w:r>
        <w:rPr>
          <w:color w:val="1B1B1B"/>
          <w:sz w:val="24"/>
          <w:szCs w:val="24"/>
          <w:highlight w:val="white"/>
        </w:rPr>
        <w:t xml:space="preserve"> HM, </w:t>
      </w:r>
      <w:proofErr w:type="spellStart"/>
      <w:r>
        <w:rPr>
          <w:color w:val="1B1B1B"/>
          <w:sz w:val="24"/>
          <w:szCs w:val="24"/>
          <w:highlight w:val="white"/>
        </w:rPr>
        <w:t>Mishra</w:t>
      </w:r>
      <w:proofErr w:type="spellEnd"/>
      <w:r>
        <w:rPr>
          <w:color w:val="1B1B1B"/>
          <w:sz w:val="24"/>
          <w:szCs w:val="24"/>
          <w:highlight w:val="white"/>
        </w:rPr>
        <w:t xml:space="preserve"> RA, Bhatt R. A rare case report of large B </w:t>
      </w:r>
      <w:proofErr w:type="spellStart"/>
      <w:r>
        <w:rPr>
          <w:color w:val="1B1B1B"/>
          <w:sz w:val="24"/>
          <w:szCs w:val="24"/>
          <w:highlight w:val="white"/>
        </w:rPr>
        <w:t>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as intussusception. Clin </w:t>
      </w:r>
      <w:proofErr w:type="spellStart"/>
      <w:r>
        <w:rPr>
          <w:color w:val="1B1B1B"/>
          <w:sz w:val="24"/>
          <w:szCs w:val="24"/>
          <w:highlight w:val="white"/>
        </w:rPr>
        <w:t>Pract</w:t>
      </w:r>
      <w:proofErr w:type="spellEnd"/>
      <w:r>
        <w:rPr>
          <w:color w:val="1B1B1B"/>
          <w:sz w:val="24"/>
          <w:szCs w:val="24"/>
          <w:highlight w:val="white"/>
        </w:rPr>
        <w:t xml:space="preserve">. 2020 </w:t>
      </w:r>
      <w:proofErr w:type="spellStart"/>
      <w:r>
        <w:rPr>
          <w:color w:val="1B1B1B"/>
          <w:sz w:val="24"/>
          <w:szCs w:val="24"/>
          <w:highlight w:val="white"/>
        </w:rPr>
        <w:t>Oct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16;</w:t>
      </w:r>
      <w:proofErr w:type="gramEnd"/>
      <w:r>
        <w:rPr>
          <w:color w:val="1B1B1B"/>
          <w:sz w:val="24"/>
          <w:szCs w:val="24"/>
          <w:highlight w:val="white"/>
        </w:rPr>
        <w:t xml:space="preserve">10(4):1292. </w:t>
      </w:r>
      <w:proofErr w:type="spellStart"/>
      <w:proofErr w:type="gramStart"/>
      <w:r>
        <w:rPr>
          <w:color w:val="1B1B1B"/>
          <w:sz w:val="24"/>
          <w:szCs w:val="24"/>
          <w:highlight w:val="white"/>
        </w:rPr>
        <w:t>doi</w:t>
      </w:r>
      <w:proofErr w:type="spellEnd"/>
      <w:r>
        <w:rPr>
          <w:color w:val="1B1B1B"/>
          <w:sz w:val="24"/>
          <w:szCs w:val="24"/>
          <w:highlight w:val="white"/>
        </w:rPr>
        <w:t>:</w:t>
      </w:r>
      <w:proofErr w:type="gramEnd"/>
      <w:r>
        <w:rPr>
          <w:color w:val="1B1B1B"/>
          <w:sz w:val="24"/>
          <w:szCs w:val="24"/>
          <w:highlight w:val="white"/>
        </w:rPr>
        <w:t xml:space="preserve"> 10.4081/cp.2020.1292. </w:t>
      </w:r>
      <w:proofErr w:type="gramStart"/>
      <w:r>
        <w:rPr>
          <w:color w:val="1B1B1B"/>
          <w:sz w:val="24"/>
          <w:szCs w:val="24"/>
          <w:highlight w:val="white"/>
        </w:rPr>
        <w:t>PMID:</w:t>
      </w:r>
      <w:proofErr w:type="gramEnd"/>
      <w:r>
        <w:rPr>
          <w:color w:val="1B1B1B"/>
          <w:sz w:val="24"/>
          <w:szCs w:val="24"/>
          <w:highlight w:val="white"/>
        </w:rPr>
        <w:t xml:space="preserve"> 33123336; PMCID: PMC7586136.</w:t>
      </w:r>
    </w:p>
    <w:p w14:paraId="1F834CF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8.Marinis A, </w:t>
      </w:r>
      <w:proofErr w:type="spellStart"/>
      <w:r>
        <w:rPr>
          <w:color w:val="1B1B1B"/>
          <w:sz w:val="24"/>
          <w:szCs w:val="24"/>
          <w:highlight w:val="white"/>
        </w:rPr>
        <w:t>Yiallourou</w:t>
      </w:r>
      <w:proofErr w:type="spellEnd"/>
      <w:r>
        <w:rPr>
          <w:color w:val="1B1B1B"/>
          <w:sz w:val="24"/>
          <w:szCs w:val="24"/>
          <w:highlight w:val="white"/>
        </w:rPr>
        <w:t xml:space="preserve"> A, Samanides L, et al. </w:t>
      </w:r>
      <w:r>
        <w:rPr>
          <w:color w:val="1B1B1B"/>
          <w:sz w:val="24"/>
          <w:szCs w:val="24"/>
          <w:highlight w:val="white"/>
        </w:rPr>
        <w:t xml:space="preserve">Intussusception of the </w:t>
      </w:r>
      <w:proofErr w:type="spellStart"/>
      <w:r>
        <w:rPr>
          <w:color w:val="1B1B1B"/>
          <w:sz w:val="24"/>
          <w:szCs w:val="24"/>
          <w:highlight w:val="white"/>
        </w:rPr>
        <w:t>bowel</w:t>
      </w:r>
      <w:proofErr w:type="spellEnd"/>
      <w:r>
        <w:rPr>
          <w:color w:val="1B1B1B"/>
          <w:sz w:val="24"/>
          <w:szCs w:val="24"/>
          <w:highlight w:val="white"/>
        </w:rPr>
        <w:t xml:space="preserve"> in </w:t>
      </w:r>
      <w:proofErr w:type="spellStart"/>
      <w:proofErr w:type="gramStart"/>
      <w:r>
        <w:rPr>
          <w:color w:val="1B1B1B"/>
          <w:sz w:val="24"/>
          <w:szCs w:val="24"/>
          <w:highlight w:val="white"/>
        </w:rPr>
        <w:t>adults</w:t>
      </w:r>
      <w:proofErr w:type="spellEnd"/>
      <w:r>
        <w:rPr>
          <w:color w:val="1B1B1B"/>
          <w:sz w:val="24"/>
          <w:szCs w:val="24"/>
          <w:highlight w:val="white"/>
        </w:rPr>
        <w:t>:</w:t>
      </w:r>
      <w:proofErr w:type="gramEnd"/>
      <w:r>
        <w:rPr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color w:val="1B1B1B"/>
          <w:sz w:val="24"/>
          <w:szCs w:val="24"/>
          <w:highlight w:val="white"/>
        </w:rPr>
        <w:t>review</w:t>
      </w:r>
      <w:proofErr w:type="spellEnd"/>
      <w:r>
        <w:rPr>
          <w:color w:val="1B1B1B"/>
          <w:sz w:val="24"/>
          <w:szCs w:val="24"/>
          <w:highlight w:val="white"/>
        </w:rPr>
        <w:t xml:space="preserve">. World J </w:t>
      </w:r>
      <w:proofErr w:type="spellStart"/>
      <w:r>
        <w:rPr>
          <w:color w:val="1B1B1B"/>
          <w:sz w:val="24"/>
          <w:szCs w:val="24"/>
          <w:highlight w:val="white"/>
        </w:rPr>
        <w:t>Gastroenterol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2009;</w:t>
      </w:r>
      <w:proofErr w:type="gramEnd"/>
      <w:r>
        <w:rPr>
          <w:color w:val="1B1B1B"/>
          <w:sz w:val="24"/>
          <w:szCs w:val="24"/>
          <w:highlight w:val="white"/>
        </w:rPr>
        <w:t>15:407-11.</w:t>
      </w:r>
    </w:p>
    <w:p w14:paraId="0B2D5D6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9.Zubaidi A, Al-Saif F, Silverman R.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intussusception:</w:t>
      </w:r>
      <w:proofErr w:type="gramEnd"/>
      <w:r>
        <w:rPr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color w:val="1B1B1B"/>
          <w:sz w:val="24"/>
          <w:szCs w:val="24"/>
          <w:highlight w:val="white"/>
        </w:rPr>
        <w:t>retrospective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review</w:t>
      </w:r>
      <w:proofErr w:type="spellEnd"/>
      <w:r>
        <w:rPr>
          <w:color w:val="1B1B1B"/>
          <w:sz w:val="24"/>
          <w:szCs w:val="24"/>
          <w:highlight w:val="white"/>
        </w:rPr>
        <w:t xml:space="preserve">. Dis Colon Rectum </w:t>
      </w:r>
      <w:proofErr w:type="gramStart"/>
      <w:r>
        <w:rPr>
          <w:color w:val="1B1B1B"/>
          <w:sz w:val="24"/>
          <w:szCs w:val="24"/>
          <w:highlight w:val="white"/>
        </w:rPr>
        <w:t>2006;</w:t>
      </w:r>
      <w:proofErr w:type="gramEnd"/>
      <w:r>
        <w:rPr>
          <w:color w:val="1B1B1B"/>
          <w:sz w:val="24"/>
          <w:szCs w:val="24"/>
          <w:highlight w:val="white"/>
        </w:rPr>
        <w:t>49: 1546-51.</w:t>
      </w:r>
    </w:p>
    <w:p w14:paraId="6665FE6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10.Grin A, Chetty R, Bailey D. </w:t>
      </w:r>
      <w:proofErr w:type="spellStart"/>
      <w:r>
        <w:rPr>
          <w:color w:val="1B1B1B"/>
          <w:sz w:val="24"/>
          <w:szCs w:val="24"/>
          <w:highlight w:val="white"/>
        </w:rPr>
        <w:t>Mantle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</w:t>
      </w:r>
      <w:r>
        <w:rPr>
          <w:color w:val="1B1B1B"/>
          <w:sz w:val="24"/>
          <w:szCs w:val="24"/>
          <w:highlight w:val="white"/>
        </w:rPr>
        <w:t>ma</w:t>
      </w:r>
      <w:proofErr w:type="spellEnd"/>
      <w:r>
        <w:rPr>
          <w:color w:val="1B1B1B"/>
          <w:sz w:val="24"/>
          <w:szCs w:val="24"/>
          <w:highlight w:val="white"/>
        </w:rPr>
        <w:t xml:space="preserve"> as a rare cause of </w:t>
      </w:r>
      <w:proofErr w:type="gramStart"/>
      <w:r>
        <w:rPr>
          <w:color w:val="1B1B1B"/>
          <w:sz w:val="24"/>
          <w:szCs w:val="24"/>
          <w:highlight w:val="white"/>
        </w:rPr>
        <w:t>intussusception:</w:t>
      </w:r>
      <w:proofErr w:type="gramEnd"/>
      <w:r>
        <w:rPr>
          <w:color w:val="1B1B1B"/>
          <w:sz w:val="24"/>
          <w:szCs w:val="24"/>
          <w:highlight w:val="white"/>
        </w:rPr>
        <w:t xml:space="preserve"> a report of 2 cases. Ann </w:t>
      </w:r>
      <w:proofErr w:type="spellStart"/>
      <w:r>
        <w:rPr>
          <w:color w:val="1B1B1B"/>
          <w:sz w:val="24"/>
          <w:szCs w:val="24"/>
          <w:highlight w:val="white"/>
        </w:rPr>
        <w:t>Diagn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Pathol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2009;</w:t>
      </w:r>
      <w:proofErr w:type="gramEnd"/>
      <w:r>
        <w:rPr>
          <w:color w:val="1B1B1B"/>
          <w:sz w:val="24"/>
          <w:szCs w:val="24"/>
          <w:highlight w:val="white"/>
        </w:rPr>
        <w:t>13:398-401</w:t>
      </w:r>
    </w:p>
    <w:p w14:paraId="71DEA803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11.Rockall AG, </w:t>
      </w:r>
      <w:proofErr w:type="spellStart"/>
      <w:r>
        <w:rPr>
          <w:color w:val="1B1B1B"/>
          <w:sz w:val="24"/>
          <w:szCs w:val="24"/>
          <w:highlight w:val="white"/>
        </w:rPr>
        <w:t>Hatrick</w:t>
      </w:r>
      <w:proofErr w:type="spellEnd"/>
      <w:r>
        <w:rPr>
          <w:color w:val="1B1B1B"/>
          <w:sz w:val="24"/>
          <w:szCs w:val="24"/>
          <w:highlight w:val="white"/>
        </w:rPr>
        <w:t xml:space="preserve"> A, Armstrong P, </w:t>
      </w:r>
      <w:proofErr w:type="spellStart"/>
      <w:r>
        <w:rPr>
          <w:color w:val="1B1B1B"/>
          <w:sz w:val="24"/>
          <w:szCs w:val="24"/>
          <w:highlight w:val="white"/>
        </w:rPr>
        <w:t>Wastle</w:t>
      </w:r>
      <w:proofErr w:type="spellEnd"/>
      <w:r>
        <w:rPr>
          <w:color w:val="1B1B1B"/>
          <w:sz w:val="24"/>
          <w:szCs w:val="24"/>
          <w:highlight w:val="white"/>
        </w:rPr>
        <w:t xml:space="preserve"> M. Diagnostic Imaging, </w:t>
      </w:r>
      <w:proofErr w:type="spellStart"/>
      <w:r>
        <w:rPr>
          <w:color w:val="1B1B1B"/>
          <w:sz w:val="24"/>
          <w:szCs w:val="24"/>
          <w:highlight w:val="white"/>
        </w:rPr>
        <w:t>Includes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Wiley</w:t>
      </w:r>
      <w:proofErr w:type="spellEnd"/>
      <w:r>
        <w:rPr>
          <w:color w:val="1B1B1B"/>
          <w:sz w:val="24"/>
          <w:szCs w:val="24"/>
          <w:highlight w:val="white"/>
        </w:rPr>
        <w:t xml:space="preserve"> E-</w:t>
      </w:r>
      <w:proofErr w:type="spellStart"/>
      <w:r>
        <w:rPr>
          <w:color w:val="1B1B1B"/>
          <w:sz w:val="24"/>
          <w:szCs w:val="24"/>
          <w:highlight w:val="white"/>
        </w:rPr>
        <w:t>Text</w:t>
      </w:r>
      <w:proofErr w:type="spellEnd"/>
      <w:r>
        <w:rPr>
          <w:color w:val="1B1B1B"/>
          <w:sz w:val="24"/>
          <w:szCs w:val="24"/>
          <w:highlight w:val="white"/>
        </w:rPr>
        <w:t xml:space="preserve">, 7th Edition. New </w:t>
      </w:r>
      <w:proofErr w:type="gramStart"/>
      <w:r>
        <w:rPr>
          <w:color w:val="1B1B1B"/>
          <w:sz w:val="24"/>
          <w:szCs w:val="24"/>
          <w:highlight w:val="white"/>
        </w:rPr>
        <w:t>York:</w:t>
      </w:r>
      <w:proofErr w:type="gram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Wiley</w:t>
      </w:r>
      <w:proofErr w:type="spellEnd"/>
      <w:r>
        <w:rPr>
          <w:color w:val="1B1B1B"/>
          <w:sz w:val="24"/>
          <w:szCs w:val="24"/>
          <w:highlight w:val="white"/>
        </w:rPr>
        <w:t>-Blackwell; 2013.</w:t>
      </w:r>
    </w:p>
    <w:p w14:paraId="05E06411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12.D’Amore F, </w:t>
      </w:r>
      <w:proofErr w:type="spellStart"/>
      <w:r>
        <w:rPr>
          <w:color w:val="1B1B1B"/>
          <w:sz w:val="24"/>
          <w:szCs w:val="24"/>
          <w:highlight w:val="white"/>
        </w:rPr>
        <w:t>Brincker</w:t>
      </w:r>
      <w:proofErr w:type="spellEnd"/>
      <w:r>
        <w:rPr>
          <w:color w:val="1B1B1B"/>
          <w:sz w:val="24"/>
          <w:szCs w:val="24"/>
          <w:highlight w:val="white"/>
        </w:rPr>
        <w:t xml:space="preserve"> H,</w:t>
      </w:r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Grønbæk</w:t>
      </w:r>
      <w:proofErr w:type="spellEnd"/>
      <w:r>
        <w:rPr>
          <w:color w:val="1B1B1B"/>
          <w:sz w:val="24"/>
          <w:szCs w:val="24"/>
          <w:highlight w:val="white"/>
        </w:rPr>
        <w:t xml:space="preserve"> K, et al.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 of the gastrointestinal </w:t>
      </w:r>
      <w:proofErr w:type="gramStart"/>
      <w:r>
        <w:rPr>
          <w:color w:val="1B1B1B"/>
          <w:sz w:val="24"/>
          <w:szCs w:val="24"/>
          <w:highlight w:val="white"/>
        </w:rPr>
        <w:t>tract:</w:t>
      </w:r>
      <w:proofErr w:type="gramEnd"/>
      <w:r>
        <w:rPr>
          <w:color w:val="1B1B1B"/>
          <w:sz w:val="24"/>
          <w:szCs w:val="24"/>
          <w:highlight w:val="white"/>
        </w:rPr>
        <w:t xml:space="preserve"> A </w:t>
      </w:r>
      <w:proofErr w:type="spellStart"/>
      <w:r>
        <w:rPr>
          <w:color w:val="1B1B1B"/>
          <w:sz w:val="24"/>
          <w:szCs w:val="24"/>
          <w:highlight w:val="white"/>
        </w:rPr>
        <w:t>populationbased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analysis</w:t>
      </w:r>
      <w:proofErr w:type="spellEnd"/>
      <w:r>
        <w:rPr>
          <w:color w:val="1B1B1B"/>
          <w:sz w:val="24"/>
          <w:szCs w:val="24"/>
          <w:highlight w:val="white"/>
        </w:rPr>
        <w:t xml:space="preserve"> of incidence, </w:t>
      </w:r>
      <w:proofErr w:type="spellStart"/>
      <w:r>
        <w:rPr>
          <w:color w:val="1B1B1B"/>
          <w:sz w:val="24"/>
          <w:szCs w:val="24"/>
          <w:highlight w:val="white"/>
        </w:rPr>
        <w:t>geographic</w:t>
      </w:r>
      <w:proofErr w:type="spellEnd"/>
      <w:r>
        <w:rPr>
          <w:color w:val="1B1B1B"/>
          <w:sz w:val="24"/>
          <w:szCs w:val="24"/>
          <w:highlight w:val="white"/>
        </w:rPr>
        <w:t xml:space="preserve"> distribution, </w:t>
      </w:r>
      <w:proofErr w:type="spellStart"/>
      <w:r>
        <w:rPr>
          <w:color w:val="1B1B1B"/>
          <w:sz w:val="24"/>
          <w:szCs w:val="24"/>
          <w:highlight w:val="white"/>
        </w:rPr>
        <w:t>clinicopathologic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features</w:t>
      </w:r>
      <w:proofErr w:type="spellEnd"/>
      <w:r>
        <w:rPr>
          <w:color w:val="1B1B1B"/>
          <w:sz w:val="24"/>
          <w:szCs w:val="24"/>
          <w:highlight w:val="white"/>
        </w:rPr>
        <w:t xml:space="preserve">, and </w:t>
      </w:r>
      <w:proofErr w:type="spellStart"/>
      <w:r>
        <w:rPr>
          <w:color w:val="1B1B1B"/>
          <w:sz w:val="24"/>
          <w:szCs w:val="24"/>
          <w:highlight w:val="white"/>
        </w:rPr>
        <w:t>prognosis</w:t>
      </w:r>
      <w:proofErr w:type="spellEnd"/>
      <w:r>
        <w:rPr>
          <w:color w:val="1B1B1B"/>
          <w:sz w:val="24"/>
          <w:szCs w:val="24"/>
          <w:highlight w:val="white"/>
        </w:rPr>
        <w:t xml:space="preserve">. J Clin </w:t>
      </w:r>
      <w:proofErr w:type="spellStart"/>
      <w:r>
        <w:rPr>
          <w:color w:val="1B1B1B"/>
          <w:sz w:val="24"/>
          <w:szCs w:val="24"/>
          <w:highlight w:val="white"/>
        </w:rPr>
        <w:t>Oncol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gramStart"/>
      <w:r>
        <w:rPr>
          <w:color w:val="1B1B1B"/>
          <w:sz w:val="24"/>
          <w:szCs w:val="24"/>
          <w:highlight w:val="white"/>
        </w:rPr>
        <w:t>1994;</w:t>
      </w:r>
      <w:proofErr w:type="gramEnd"/>
      <w:r>
        <w:rPr>
          <w:color w:val="1B1B1B"/>
          <w:sz w:val="24"/>
          <w:szCs w:val="24"/>
          <w:highlight w:val="white"/>
        </w:rPr>
        <w:t>12:1673-84.</w:t>
      </w:r>
    </w:p>
    <w:p w14:paraId="0C6BA616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13.Kim SJ, Kang HJ, Kim JS, et </w:t>
      </w:r>
      <w:r>
        <w:rPr>
          <w:color w:val="1B1B1B"/>
          <w:sz w:val="24"/>
          <w:szCs w:val="24"/>
          <w:highlight w:val="white"/>
        </w:rPr>
        <w:t xml:space="preserve">al. </w:t>
      </w:r>
      <w:proofErr w:type="spellStart"/>
      <w:r>
        <w:rPr>
          <w:color w:val="1B1B1B"/>
          <w:sz w:val="24"/>
          <w:szCs w:val="24"/>
          <w:highlight w:val="white"/>
        </w:rPr>
        <w:t>Comparison</w:t>
      </w:r>
      <w:proofErr w:type="spellEnd"/>
      <w:r>
        <w:rPr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color w:val="1B1B1B"/>
          <w:sz w:val="24"/>
          <w:szCs w:val="24"/>
          <w:highlight w:val="white"/>
        </w:rPr>
        <w:t>treatment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strategies</w:t>
      </w:r>
      <w:proofErr w:type="spellEnd"/>
      <w:r>
        <w:rPr>
          <w:color w:val="1B1B1B"/>
          <w:sz w:val="24"/>
          <w:szCs w:val="24"/>
          <w:highlight w:val="white"/>
        </w:rPr>
        <w:t xml:space="preserve"> for patients </w:t>
      </w:r>
      <w:proofErr w:type="spellStart"/>
      <w:r>
        <w:rPr>
          <w:color w:val="1B1B1B"/>
          <w:sz w:val="24"/>
          <w:szCs w:val="24"/>
          <w:highlight w:val="white"/>
        </w:rPr>
        <w:t>with</w:t>
      </w:r>
      <w:proofErr w:type="spellEnd"/>
      <w:r>
        <w:rPr>
          <w:color w:val="1B1B1B"/>
          <w:sz w:val="24"/>
          <w:szCs w:val="24"/>
          <w:highlight w:val="white"/>
        </w:rPr>
        <w:t xml:space="preserve"> intestinal diffuse large </w:t>
      </w:r>
      <w:proofErr w:type="spellStart"/>
      <w:r>
        <w:rPr>
          <w:color w:val="1B1B1B"/>
          <w:sz w:val="24"/>
          <w:szCs w:val="24"/>
          <w:highlight w:val="white"/>
        </w:rPr>
        <w:t>Bcell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>:</w:t>
      </w:r>
      <w:proofErr w:type="gram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Surgical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resection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followed</w:t>
      </w:r>
      <w:proofErr w:type="spellEnd"/>
      <w:r>
        <w:rPr>
          <w:color w:val="1B1B1B"/>
          <w:sz w:val="24"/>
          <w:szCs w:val="24"/>
          <w:highlight w:val="white"/>
        </w:rPr>
        <w:t xml:space="preserve"> by </w:t>
      </w:r>
      <w:proofErr w:type="spellStart"/>
      <w:r>
        <w:rPr>
          <w:color w:val="1B1B1B"/>
          <w:sz w:val="24"/>
          <w:szCs w:val="24"/>
          <w:highlight w:val="white"/>
        </w:rPr>
        <w:t>chemotherapy</w:t>
      </w:r>
      <w:proofErr w:type="spellEnd"/>
      <w:r>
        <w:rPr>
          <w:color w:val="1B1B1B"/>
          <w:sz w:val="24"/>
          <w:szCs w:val="24"/>
          <w:highlight w:val="white"/>
        </w:rPr>
        <w:t xml:space="preserve"> versus </w:t>
      </w:r>
      <w:proofErr w:type="spellStart"/>
      <w:r>
        <w:rPr>
          <w:color w:val="1B1B1B"/>
          <w:sz w:val="24"/>
          <w:szCs w:val="24"/>
          <w:highlight w:val="white"/>
        </w:rPr>
        <w:t>chemotherapy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alone</w:t>
      </w:r>
      <w:proofErr w:type="spellEnd"/>
      <w:r>
        <w:rPr>
          <w:color w:val="1B1B1B"/>
          <w:sz w:val="24"/>
          <w:szCs w:val="24"/>
          <w:highlight w:val="white"/>
        </w:rPr>
        <w:t xml:space="preserve">. Blood </w:t>
      </w:r>
      <w:proofErr w:type="gramStart"/>
      <w:r>
        <w:rPr>
          <w:color w:val="1B1B1B"/>
          <w:sz w:val="24"/>
          <w:szCs w:val="24"/>
          <w:highlight w:val="white"/>
        </w:rPr>
        <w:t>2011;</w:t>
      </w:r>
      <w:proofErr w:type="gramEnd"/>
      <w:r>
        <w:rPr>
          <w:color w:val="1B1B1B"/>
          <w:sz w:val="24"/>
          <w:szCs w:val="24"/>
          <w:highlight w:val="white"/>
        </w:rPr>
        <w:t>117:1958-65.</w:t>
      </w:r>
    </w:p>
    <w:p w14:paraId="18CF5F87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14.</w:t>
      </w:r>
      <w:r>
        <w:rPr>
          <w:color w:val="1B1B1B"/>
          <w:sz w:val="24"/>
          <w:szCs w:val="24"/>
          <w:highlight w:val="white"/>
        </w:rPr>
        <w:t xml:space="preserve">Salemis NS, </w:t>
      </w:r>
      <w:proofErr w:type="spellStart"/>
      <w:r>
        <w:rPr>
          <w:color w:val="1B1B1B"/>
          <w:sz w:val="24"/>
          <w:szCs w:val="24"/>
          <w:highlight w:val="white"/>
        </w:rPr>
        <w:t>Tsiambas</w:t>
      </w:r>
      <w:proofErr w:type="spellEnd"/>
      <w:r>
        <w:rPr>
          <w:color w:val="1B1B1B"/>
          <w:sz w:val="24"/>
          <w:szCs w:val="24"/>
          <w:highlight w:val="white"/>
        </w:rPr>
        <w:t xml:space="preserve"> E, </w:t>
      </w:r>
      <w:proofErr w:type="spellStart"/>
      <w:r>
        <w:rPr>
          <w:color w:val="1B1B1B"/>
          <w:sz w:val="24"/>
          <w:szCs w:val="24"/>
          <w:highlight w:val="white"/>
        </w:rPr>
        <w:t>Liatsos</w:t>
      </w:r>
      <w:proofErr w:type="spellEnd"/>
      <w:r>
        <w:rPr>
          <w:color w:val="1B1B1B"/>
          <w:sz w:val="24"/>
          <w:szCs w:val="24"/>
          <w:highlight w:val="white"/>
        </w:rPr>
        <w:t xml:space="preserve"> C, et al. Small </w:t>
      </w:r>
      <w:proofErr w:type="spellStart"/>
      <w:r>
        <w:rPr>
          <w:color w:val="1B1B1B"/>
          <w:sz w:val="24"/>
          <w:szCs w:val="24"/>
          <w:highlight w:val="white"/>
        </w:rPr>
        <w:t>bowel</w:t>
      </w:r>
      <w:proofErr w:type="spellEnd"/>
      <w:r>
        <w:rPr>
          <w:color w:val="1B1B1B"/>
          <w:sz w:val="24"/>
          <w:szCs w:val="24"/>
          <w:highlight w:val="white"/>
        </w:rPr>
        <w:t xml:space="preserve"> intuss</w:t>
      </w:r>
      <w:r>
        <w:rPr>
          <w:color w:val="1B1B1B"/>
          <w:sz w:val="24"/>
          <w:szCs w:val="24"/>
          <w:highlight w:val="white"/>
        </w:rPr>
        <w:t xml:space="preserve">usception due to a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An </w:t>
      </w:r>
      <w:proofErr w:type="spellStart"/>
      <w:r>
        <w:rPr>
          <w:color w:val="1B1B1B"/>
          <w:sz w:val="24"/>
          <w:szCs w:val="24"/>
          <w:highlight w:val="white"/>
        </w:rPr>
        <w:t>unusual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and </w:t>
      </w:r>
      <w:proofErr w:type="spellStart"/>
      <w:r>
        <w:rPr>
          <w:color w:val="1B1B1B"/>
          <w:sz w:val="24"/>
          <w:szCs w:val="24"/>
          <w:highlight w:val="white"/>
        </w:rPr>
        <w:t>clinical</w:t>
      </w:r>
      <w:proofErr w:type="spellEnd"/>
      <w:r>
        <w:rPr>
          <w:color w:val="1B1B1B"/>
          <w:sz w:val="24"/>
          <w:szCs w:val="24"/>
          <w:highlight w:val="white"/>
        </w:rPr>
        <w:t xml:space="preserve"> course. J Gastrointestinal Cancer </w:t>
      </w:r>
      <w:proofErr w:type="gramStart"/>
      <w:r>
        <w:rPr>
          <w:color w:val="1B1B1B"/>
          <w:sz w:val="24"/>
          <w:szCs w:val="24"/>
          <w:highlight w:val="white"/>
        </w:rPr>
        <w:t>2010;</w:t>
      </w:r>
      <w:proofErr w:type="gramEnd"/>
      <w:r>
        <w:rPr>
          <w:color w:val="1B1B1B"/>
          <w:sz w:val="24"/>
          <w:szCs w:val="24"/>
          <w:highlight w:val="white"/>
        </w:rPr>
        <w:t>41:233-7.</w:t>
      </w:r>
    </w:p>
    <w:p w14:paraId="66908719" w14:textId="77777777" w:rsidR="004A6EE3" w:rsidRDefault="004A6EE3"/>
    <w:sectPr w:rsidR="004A6E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65FF4" w14:textId="77777777" w:rsidR="004E028B" w:rsidRDefault="004E028B">
      <w:pPr>
        <w:spacing w:line="240" w:lineRule="auto"/>
      </w:pPr>
      <w:r>
        <w:separator/>
      </w:r>
    </w:p>
  </w:endnote>
  <w:endnote w:type="continuationSeparator" w:id="0">
    <w:p w14:paraId="7E78E217" w14:textId="77777777" w:rsidR="004E028B" w:rsidRDefault="004E0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01B55" w14:textId="77777777" w:rsidR="009339D3" w:rsidRDefault="009339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E328B" w14:textId="77777777" w:rsidR="009339D3" w:rsidRDefault="009339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E4359" w14:textId="77777777" w:rsidR="009339D3" w:rsidRDefault="00933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FD769" w14:textId="77777777" w:rsidR="004E028B" w:rsidRDefault="004E028B">
      <w:r>
        <w:separator/>
      </w:r>
    </w:p>
  </w:footnote>
  <w:footnote w:type="continuationSeparator" w:id="0">
    <w:p w14:paraId="1AD103D4" w14:textId="77777777" w:rsidR="004E028B" w:rsidRDefault="004E0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0C5FD" w14:textId="5502AAE5" w:rsidR="009339D3" w:rsidRDefault="009339D3">
    <w:pPr>
      <w:pStyle w:val="Header"/>
    </w:pPr>
    <w:r>
      <w:rPr>
        <w:noProof/>
      </w:rPr>
      <w:pict w14:anchorId="6AE7AD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3" o:spid="_x0000_s2050" type="#_x0000_t136" style="position:absolute;margin-left:0;margin-top:0;width:572.8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48D83" w14:textId="2FE2750F" w:rsidR="009339D3" w:rsidRDefault="009339D3">
    <w:pPr>
      <w:pStyle w:val="Header"/>
    </w:pPr>
    <w:r>
      <w:rPr>
        <w:noProof/>
      </w:rPr>
      <w:pict w14:anchorId="5F2BD6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4" o:spid="_x0000_s2051" type="#_x0000_t136" style="position:absolute;margin-left:0;margin-top:0;width:572.8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32CDB" w14:textId="778AB002" w:rsidR="009339D3" w:rsidRDefault="009339D3">
    <w:pPr>
      <w:pStyle w:val="Header"/>
    </w:pPr>
    <w:r>
      <w:rPr>
        <w:noProof/>
      </w:rPr>
      <w:pict w14:anchorId="67B721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2" o:spid="_x0000_s2049" type="#_x0000_t136" style="position:absolute;margin-left:0;margin-top:0;width:572.8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E3"/>
    <w:rsid w:val="0000717C"/>
    <w:rsid w:val="000C0A71"/>
    <w:rsid w:val="00102AF2"/>
    <w:rsid w:val="002C3161"/>
    <w:rsid w:val="00345270"/>
    <w:rsid w:val="003E4E32"/>
    <w:rsid w:val="004A6EE3"/>
    <w:rsid w:val="004E028B"/>
    <w:rsid w:val="00505802"/>
    <w:rsid w:val="006B60B0"/>
    <w:rsid w:val="008F1807"/>
    <w:rsid w:val="009339D3"/>
    <w:rsid w:val="00AB297C"/>
    <w:rsid w:val="00B174D3"/>
    <w:rsid w:val="00D173A0"/>
    <w:rsid w:val="00E421C0"/>
    <w:rsid w:val="00F748B0"/>
    <w:rsid w:val="2ADD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533095"/>
  <w15:docId w15:val="{40496176-DCC6-40E0-BD96-F680B73A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fr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rsid w:val="00102A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A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9339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339D3"/>
    <w:rPr>
      <w:sz w:val="22"/>
      <w:szCs w:val="22"/>
      <w:lang w:val="fr"/>
    </w:rPr>
  </w:style>
  <w:style w:type="paragraph" w:styleId="Footer">
    <w:name w:val="footer"/>
    <w:basedOn w:val="Normal"/>
    <w:link w:val="FooterChar"/>
    <w:rsid w:val="009339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339D3"/>
    <w:rPr>
      <w:sz w:val="22"/>
      <w:szCs w:val="22"/>
      <w:lang w:val="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1384</Words>
  <Characters>7889</Characters>
  <Application>Microsoft Office Word</Application>
  <DocSecurity>0</DocSecurity>
  <Lines>65</Lines>
  <Paragraphs>18</Paragraphs>
  <ScaleCrop>false</ScaleCrop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SDI 1180</cp:lastModifiedBy>
  <cp:revision>24</cp:revision>
  <dcterms:created xsi:type="dcterms:W3CDTF">2025-10-13T21:09:00Z</dcterms:created>
  <dcterms:modified xsi:type="dcterms:W3CDTF">2025-10-14T12:01:00Z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A1ABEE7A54174AE3BA135FDA4FAD3F60_12</vt:lpwstr>
  </property>
</Properties>
</file>