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57A24" w14:textId="3B528720" w:rsidR="00B87415" w:rsidRPr="00BC674B" w:rsidRDefault="00BC674B" w:rsidP="00BC674B">
      <w:pPr>
        <w:spacing w:line="240" w:lineRule="auto"/>
        <w:rPr>
          <w:rFonts w:ascii="Arial" w:hAnsi="Arial" w:cs="Arial"/>
          <w:b/>
          <w:bCs/>
          <w:sz w:val="36"/>
          <w:szCs w:val="36"/>
          <w:u w:val="single"/>
        </w:rPr>
      </w:pPr>
      <w:r w:rsidRPr="00BC674B">
        <w:rPr>
          <w:rFonts w:ascii="Arial" w:hAnsi="Arial" w:cs="Arial"/>
          <w:b/>
          <w:bCs/>
          <w:sz w:val="36"/>
          <w:szCs w:val="36"/>
          <w:u w:val="single"/>
        </w:rPr>
        <w:t>Systematic Review Article</w:t>
      </w:r>
    </w:p>
    <w:p w14:paraId="0DD56092" w14:textId="77777777" w:rsidR="00BC674B" w:rsidRDefault="00BC674B" w:rsidP="00581085">
      <w:pPr>
        <w:spacing w:line="240" w:lineRule="auto"/>
        <w:jc w:val="right"/>
        <w:rPr>
          <w:rFonts w:ascii="Arial" w:hAnsi="Arial" w:cs="Arial"/>
          <w:b/>
          <w:bCs/>
          <w:sz w:val="36"/>
          <w:szCs w:val="36"/>
        </w:rPr>
      </w:pPr>
    </w:p>
    <w:p w14:paraId="7B838BEC" w14:textId="7D826122" w:rsidR="00893958" w:rsidRPr="00B87415" w:rsidRDefault="00893958" w:rsidP="00581085">
      <w:pPr>
        <w:spacing w:line="240" w:lineRule="auto"/>
        <w:jc w:val="right"/>
        <w:rPr>
          <w:rFonts w:ascii="Arial" w:hAnsi="Arial" w:cs="Arial"/>
          <w:b/>
          <w:bCs/>
          <w:sz w:val="36"/>
          <w:szCs w:val="36"/>
        </w:rPr>
      </w:pPr>
      <w:r w:rsidRPr="00B87415">
        <w:rPr>
          <w:rFonts w:ascii="Arial" w:hAnsi="Arial" w:cs="Arial"/>
          <w:b/>
          <w:bCs/>
          <w:sz w:val="36"/>
          <w:szCs w:val="36"/>
        </w:rPr>
        <w:t>Artificial Intelligence in Adolescent Learning: Opportunities and Challenges for Academic Integrity and Critical Thinking</w:t>
      </w:r>
    </w:p>
    <w:p w14:paraId="76D3FD17" w14:textId="77777777" w:rsidR="00B87415" w:rsidRPr="00B87415" w:rsidRDefault="00B87415" w:rsidP="00581085">
      <w:pPr>
        <w:spacing w:line="240" w:lineRule="auto"/>
        <w:jc w:val="right"/>
        <w:rPr>
          <w:rFonts w:ascii="Arial" w:hAnsi="Arial" w:cs="Arial"/>
          <w:b/>
          <w:bCs/>
          <w:sz w:val="36"/>
          <w:szCs w:val="36"/>
        </w:rPr>
      </w:pPr>
    </w:p>
    <w:p w14:paraId="1F6580C1" w14:textId="77777777" w:rsidR="003E3CEA" w:rsidRPr="00B87415" w:rsidRDefault="003E3CEA" w:rsidP="00581085">
      <w:pPr>
        <w:spacing w:line="240" w:lineRule="auto"/>
        <w:rPr>
          <w:rFonts w:ascii="Arial" w:hAnsi="Arial" w:cs="Arial"/>
          <w:b/>
          <w:bCs/>
        </w:rPr>
      </w:pPr>
    </w:p>
    <w:p w14:paraId="2BD1FCA6" w14:textId="7F95D936" w:rsidR="00271475" w:rsidRDefault="00B87415" w:rsidP="00581085">
      <w:pPr>
        <w:spacing w:line="240" w:lineRule="auto"/>
        <w:rPr>
          <w:rFonts w:ascii="Arial" w:hAnsi="Arial" w:cs="Arial"/>
          <w:b/>
          <w:bCs/>
          <w:sz w:val="22"/>
          <w:szCs w:val="22"/>
        </w:rPr>
      </w:pPr>
      <w:r w:rsidRPr="00B87415">
        <w:rPr>
          <w:rFonts w:ascii="Arial" w:hAnsi="Arial" w:cs="Arial"/>
          <w:b/>
          <w:bCs/>
          <w:sz w:val="22"/>
          <w:szCs w:val="22"/>
        </w:rPr>
        <w:t>ABSTRACT</w:t>
      </w:r>
    </w:p>
    <w:p w14:paraId="3D278999" w14:textId="77777777" w:rsidR="00B87415" w:rsidRPr="00B87415" w:rsidRDefault="00B87415" w:rsidP="00EE4FE7">
      <w:pPr>
        <w:spacing w:after="0" w:line="240" w:lineRule="auto"/>
        <w:rPr>
          <w:rFonts w:ascii="Arial" w:hAnsi="Arial" w:cs="Arial"/>
          <w:b/>
          <w:bCs/>
          <w:sz w:val="20"/>
          <w:szCs w:val="20"/>
        </w:rPr>
      </w:pPr>
    </w:p>
    <w:p w14:paraId="2C83BF47" w14:textId="0D673E6E" w:rsidR="00611AD9" w:rsidRPr="00B87415" w:rsidRDefault="005C66AE" w:rsidP="00581085">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both"/>
        <w:rPr>
          <w:rFonts w:ascii="Arial" w:hAnsi="Arial" w:cs="Arial"/>
          <w:sz w:val="20"/>
          <w:szCs w:val="20"/>
        </w:rPr>
      </w:pPr>
      <w:r w:rsidRPr="00B87415">
        <w:rPr>
          <w:rFonts w:ascii="Arial" w:hAnsi="Arial" w:cs="Arial"/>
          <w:sz w:val="20"/>
          <w:szCs w:val="20"/>
        </w:rPr>
        <w:t xml:space="preserve">Artificial Intelligence (AI) has become an important role not only in the workplace but also in educational settings. It offers opportunities, including work efficiency and consistency. However, it attracts threats such as substituting human workers in workplaces, changing the way teachers develop curriculum and lesson plans, and the way students do assignments and think critically. </w:t>
      </w:r>
      <w:r w:rsidR="00611AD9" w:rsidRPr="00B87415">
        <w:rPr>
          <w:rFonts w:ascii="Arial" w:hAnsi="Arial" w:cs="Arial"/>
          <w:sz w:val="20"/>
          <w:szCs w:val="20"/>
        </w:rPr>
        <w:t>This literature review examines the potential of academic performance and raises challenges related to the educational field</w:t>
      </w:r>
      <w:r w:rsidR="00D25EC5" w:rsidRPr="00B87415">
        <w:rPr>
          <w:rFonts w:ascii="Arial" w:hAnsi="Arial" w:cs="Arial"/>
          <w:sz w:val="20"/>
          <w:szCs w:val="20"/>
        </w:rPr>
        <w:t xml:space="preserve">. </w:t>
      </w:r>
      <w:r w:rsidR="00611AD9" w:rsidRPr="00B87415">
        <w:rPr>
          <w:rFonts w:ascii="Arial" w:hAnsi="Arial" w:cs="Arial"/>
          <w:sz w:val="20"/>
          <w:szCs w:val="20"/>
        </w:rPr>
        <w:t>At the same time, AI can foster innovation, guide learning, support progress, and create opportunities for students if they ethically integrate it into the learning environment. This</w:t>
      </w:r>
      <w:r w:rsidR="00E72249" w:rsidRPr="00B87415">
        <w:rPr>
          <w:rFonts w:ascii="Arial" w:hAnsi="Arial" w:cs="Arial"/>
          <w:sz w:val="20"/>
          <w:szCs w:val="20"/>
        </w:rPr>
        <w:t xml:space="preserve"> Systematic Literature</w:t>
      </w:r>
      <w:r w:rsidR="00611AD9" w:rsidRPr="00B87415">
        <w:rPr>
          <w:rFonts w:ascii="Arial" w:hAnsi="Arial" w:cs="Arial"/>
          <w:sz w:val="20"/>
          <w:szCs w:val="20"/>
        </w:rPr>
        <w:t xml:space="preserve"> </w:t>
      </w:r>
      <w:r w:rsidR="00E72249" w:rsidRPr="00B87415">
        <w:rPr>
          <w:rFonts w:ascii="Arial" w:hAnsi="Arial" w:cs="Arial"/>
          <w:sz w:val="20"/>
          <w:szCs w:val="20"/>
        </w:rPr>
        <w:t>R</w:t>
      </w:r>
      <w:r w:rsidR="00611AD9" w:rsidRPr="00B87415">
        <w:rPr>
          <w:rFonts w:ascii="Arial" w:hAnsi="Arial" w:cs="Arial"/>
          <w:sz w:val="20"/>
          <w:szCs w:val="20"/>
        </w:rPr>
        <w:t xml:space="preserve">eview </w:t>
      </w:r>
      <w:r w:rsidR="00E72249" w:rsidRPr="00B87415">
        <w:rPr>
          <w:rFonts w:ascii="Arial" w:hAnsi="Arial" w:cs="Arial"/>
          <w:sz w:val="20"/>
          <w:szCs w:val="20"/>
        </w:rPr>
        <w:t xml:space="preserve">(SLR) </w:t>
      </w:r>
      <w:r w:rsidR="00611AD9" w:rsidRPr="00B87415">
        <w:rPr>
          <w:rFonts w:ascii="Arial" w:hAnsi="Arial" w:cs="Arial"/>
          <w:sz w:val="20"/>
          <w:szCs w:val="20"/>
        </w:rPr>
        <w:t xml:space="preserve">follows the Preferred Reporting Items for Systematic Reviews and Meta-Analysis (PRISMA) framework and emphasizes developing institutional guidelines and pedagogical frameworks for promoting the use of AI. It identifies the need for the long-term impact of AI use on adolescent intellectual growth and explores strategies to uphold academic honesty. </w:t>
      </w:r>
    </w:p>
    <w:p w14:paraId="6F6816C2" w14:textId="77777777" w:rsidR="00F45D55" w:rsidRPr="00B87415" w:rsidRDefault="00F45D55" w:rsidP="00EE4FE7">
      <w:pPr>
        <w:spacing w:after="0" w:line="240" w:lineRule="auto"/>
        <w:jc w:val="both"/>
        <w:rPr>
          <w:rFonts w:ascii="Arial" w:hAnsi="Arial" w:cs="Arial"/>
          <w:sz w:val="20"/>
          <w:szCs w:val="20"/>
        </w:rPr>
      </w:pPr>
    </w:p>
    <w:p w14:paraId="715AFFBF" w14:textId="0339CF17" w:rsidR="00F45D55" w:rsidRPr="00B87415" w:rsidRDefault="00F45D55" w:rsidP="00581085">
      <w:pPr>
        <w:spacing w:line="240" w:lineRule="auto"/>
        <w:jc w:val="both"/>
        <w:rPr>
          <w:rFonts w:ascii="Arial" w:hAnsi="Arial" w:cs="Arial"/>
          <w:i/>
          <w:iCs/>
          <w:sz w:val="20"/>
          <w:szCs w:val="20"/>
        </w:rPr>
      </w:pPr>
      <w:r w:rsidRPr="00B87415">
        <w:rPr>
          <w:rFonts w:ascii="Arial" w:hAnsi="Arial" w:cs="Arial"/>
          <w:b/>
          <w:bCs/>
          <w:i/>
          <w:iCs/>
          <w:sz w:val="20"/>
          <w:szCs w:val="20"/>
        </w:rPr>
        <w:t>Keywords:</w:t>
      </w:r>
      <w:r w:rsidRPr="00B87415">
        <w:rPr>
          <w:rFonts w:ascii="Arial" w:hAnsi="Arial" w:cs="Arial"/>
          <w:i/>
          <w:iCs/>
          <w:sz w:val="20"/>
          <w:szCs w:val="20"/>
        </w:rPr>
        <w:t xml:space="preserve"> </w:t>
      </w:r>
      <w:r w:rsidR="003C4A9A" w:rsidRPr="00B87415">
        <w:rPr>
          <w:rFonts w:ascii="Arial" w:hAnsi="Arial" w:cs="Arial"/>
          <w:i/>
          <w:iCs/>
          <w:sz w:val="20"/>
          <w:szCs w:val="20"/>
        </w:rPr>
        <w:t xml:space="preserve">Artificial Intelligence (AI), Adolescent Learning, </w:t>
      </w:r>
      <w:r w:rsidR="00A82537" w:rsidRPr="00B87415">
        <w:rPr>
          <w:rFonts w:ascii="Arial" w:hAnsi="Arial" w:cs="Arial"/>
          <w:i/>
          <w:iCs/>
          <w:sz w:val="20"/>
          <w:szCs w:val="20"/>
        </w:rPr>
        <w:t>Secondary</w:t>
      </w:r>
      <w:r w:rsidR="003C4A9A" w:rsidRPr="00B87415">
        <w:rPr>
          <w:rFonts w:ascii="Arial" w:hAnsi="Arial" w:cs="Arial"/>
          <w:i/>
          <w:iCs/>
          <w:sz w:val="20"/>
          <w:szCs w:val="20"/>
        </w:rPr>
        <w:t xml:space="preserve"> Education, High School Education, Academic Integrity, Student Engagement </w:t>
      </w:r>
    </w:p>
    <w:p w14:paraId="567B0630" w14:textId="097DF599" w:rsidR="00FA144E" w:rsidRPr="00B87415" w:rsidRDefault="00FA144E" w:rsidP="00581085">
      <w:pPr>
        <w:spacing w:line="240" w:lineRule="auto"/>
        <w:jc w:val="both"/>
        <w:rPr>
          <w:rFonts w:ascii="Arial" w:hAnsi="Arial" w:cs="Arial"/>
        </w:rPr>
      </w:pPr>
    </w:p>
    <w:p w14:paraId="20DBB563" w14:textId="5B29F3FE" w:rsidR="00FA144E" w:rsidRPr="00D161AB" w:rsidRDefault="00B87415" w:rsidP="00D161AB">
      <w:pPr>
        <w:spacing w:line="240" w:lineRule="auto"/>
        <w:jc w:val="both"/>
        <w:rPr>
          <w:rFonts w:ascii="Arial" w:hAnsi="Arial" w:cs="Arial"/>
          <w:b/>
          <w:bCs/>
          <w:sz w:val="22"/>
          <w:szCs w:val="22"/>
        </w:rPr>
      </w:pPr>
      <w:r w:rsidRPr="00D161AB">
        <w:rPr>
          <w:rFonts w:ascii="Arial" w:hAnsi="Arial" w:cs="Arial"/>
          <w:b/>
          <w:bCs/>
          <w:sz w:val="22"/>
          <w:szCs w:val="22"/>
        </w:rPr>
        <w:t>INTRODUCTION</w:t>
      </w:r>
    </w:p>
    <w:p w14:paraId="4B9B19D7" w14:textId="77777777" w:rsidR="00E7102F" w:rsidRPr="00B87415" w:rsidRDefault="00E7102F" w:rsidP="00E7102F">
      <w:pPr>
        <w:pStyle w:val="ListParagraph"/>
        <w:spacing w:line="240" w:lineRule="auto"/>
        <w:ind w:left="360"/>
        <w:jc w:val="both"/>
        <w:rPr>
          <w:rFonts w:ascii="Arial" w:hAnsi="Arial" w:cs="Arial"/>
          <w:b/>
          <w:bCs/>
          <w:sz w:val="22"/>
          <w:szCs w:val="22"/>
        </w:rPr>
      </w:pPr>
    </w:p>
    <w:p w14:paraId="769021A2" w14:textId="31EA0F1F" w:rsidR="00B87415" w:rsidRDefault="00B87415" w:rsidP="00581085">
      <w:pPr>
        <w:pStyle w:val="ListParagraph"/>
        <w:numPr>
          <w:ilvl w:val="1"/>
          <w:numId w:val="1"/>
        </w:numPr>
        <w:spacing w:line="240" w:lineRule="auto"/>
        <w:ind w:left="360"/>
        <w:jc w:val="both"/>
        <w:rPr>
          <w:rFonts w:ascii="Arial" w:hAnsi="Arial" w:cs="Arial"/>
          <w:b/>
          <w:bCs/>
          <w:sz w:val="22"/>
          <w:szCs w:val="22"/>
        </w:rPr>
      </w:pPr>
      <w:r w:rsidRPr="00B87415">
        <w:rPr>
          <w:rFonts w:ascii="Arial" w:hAnsi="Arial" w:cs="Arial"/>
          <w:b/>
          <w:bCs/>
          <w:sz w:val="22"/>
          <w:szCs w:val="22"/>
        </w:rPr>
        <w:t>BACKGROUND OF THE STUDY</w:t>
      </w:r>
    </w:p>
    <w:p w14:paraId="339DF4FA" w14:textId="77777777" w:rsidR="00B87415" w:rsidRPr="00B87415" w:rsidRDefault="00B87415" w:rsidP="00EE4FE7">
      <w:pPr>
        <w:pStyle w:val="ListParagraph"/>
        <w:spacing w:after="0" w:line="240" w:lineRule="auto"/>
        <w:ind w:left="360"/>
        <w:jc w:val="both"/>
        <w:rPr>
          <w:rFonts w:ascii="Arial" w:hAnsi="Arial" w:cs="Arial"/>
          <w:b/>
          <w:bCs/>
          <w:sz w:val="22"/>
          <w:szCs w:val="22"/>
        </w:rPr>
      </w:pPr>
    </w:p>
    <w:p w14:paraId="711905A4" w14:textId="7363EB28" w:rsidR="0082318A" w:rsidRPr="00C9616E" w:rsidRDefault="008F4095" w:rsidP="00581085">
      <w:pPr>
        <w:spacing w:line="240" w:lineRule="auto"/>
        <w:jc w:val="both"/>
        <w:rPr>
          <w:rFonts w:ascii="Arial" w:hAnsi="Arial" w:cs="Arial"/>
          <w:sz w:val="20"/>
          <w:szCs w:val="20"/>
        </w:rPr>
      </w:pPr>
      <w:r w:rsidRPr="00C9616E">
        <w:rPr>
          <w:rFonts w:ascii="Arial" w:hAnsi="Arial" w:cs="Arial"/>
          <w:sz w:val="20"/>
          <w:szCs w:val="20"/>
        </w:rPr>
        <w:t>AI</w:t>
      </w:r>
      <w:r w:rsidR="0082318A" w:rsidRPr="00C9616E">
        <w:rPr>
          <w:rFonts w:ascii="Arial" w:hAnsi="Arial" w:cs="Arial"/>
          <w:sz w:val="20"/>
          <w:szCs w:val="20"/>
        </w:rPr>
        <w:t xml:space="preserve"> is increasingly integrated into educational settings these days</w:t>
      </w:r>
      <w:r w:rsidR="00B267CF">
        <w:rPr>
          <w:rFonts w:ascii="Arial" w:hAnsi="Arial" w:cs="Arial"/>
          <w:sz w:val="20"/>
          <w:szCs w:val="20"/>
        </w:rPr>
        <w:t xml:space="preserve"> (</w:t>
      </w:r>
      <w:r w:rsidR="00B267CF" w:rsidRPr="00B267CF">
        <w:rPr>
          <w:rFonts w:ascii="Arial" w:hAnsi="Arial" w:cs="Arial"/>
          <w:sz w:val="20"/>
          <w:szCs w:val="20"/>
        </w:rPr>
        <w:t>Thomson et al., 2024; Garzón et al., 2025)</w:t>
      </w:r>
      <w:r w:rsidR="0082318A" w:rsidRPr="00C9616E">
        <w:rPr>
          <w:rFonts w:ascii="Arial" w:hAnsi="Arial" w:cs="Arial"/>
          <w:sz w:val="20"/>
          <w:szCs w:val="20"/>
        </w:rPr>
        <w:t xml:space="preserve">. It </w:t>
      </w:r>
      <w:r w:rsidR="003C73FD" w:rsidRPr="00C9616E">
        <w:rPr>
          <w:rFonts w:ascii="Arial" w:hAnsi="Arial" w:cs="Arial"/>
          <w:sz w:val="20"/>
          <w:szCs w:val="20"/>
        </w:rPr>
        <w:t>affects</w:t>
      </w:r>
      <w:r w:rsidR="0082318A" w:rsidRPr="00C9616E">
        <w:rPr>
          <w:rFonts w:ascii="Arial" w:hAnsi="Arial" w:cs="Arial"/>
          <w:sz w:val="20"/>
          <w:szCs w:val="20"/>
        </w:rPr>
        <w:t xml:space="preserve"> and </w:t>
      </w:r>
      <w:r w:rsidR="003C73FD" w:rsidRPr="00C9616E">
        <w:rPr>
          <w:rFonts w:ascii="Arial" w:hAnsi="Arial" w:cs="Arial"/>
          <w:sz w:val="20"/>
          <w:szCs w:val="20"/>
        </w:rPr>
        <w:t>reshapes</w:t>
      </w:r>
      <w:r w:rsidR="0082318A" w:rsidRPr="00C9616E">
        <w:rPr>
          <w:rFonts w:ascii="Arial" w:hAnsi="Arial" w:cs="Arial"/>
          <w:sz w:val="20"/>
          <w:szCs w:val="20"/>
        </w:rPr>
        <w:t xml:space="preserve"> how the adolescents engage with the content, receive feedback</w:t>
      </w:r>
      <w:r w:rsidR="001B26CB" w:rsidRPr="00C9616E">
        <w:rPr>
          <w:rFonts w:ascii="Arial" w:hAnsi="Arial" w:cs="Arial"/>
          <w:sz w:val="20"/>
          <w:szCs w:val="20"/>
        </w:rPr>
        <w:t>,</w:t>
      </w:r>
      <w:r w:rsidR="0082318A" w:rsidRPr="00C9616E">
        <w:rPr>
          <w:rFonts w:ascii="Arial" w:hAnsi="Arial" w:cs="Arial"/>
          <w:sz w:val="20"/>
          <w:szCs w:val="20"/>
        </w:rPr>
        <w:t xml:space="preserve"> and demonstrate learning </w:t>
      </w:r>
      <w:r w:rsidR="00637AD1" w:rsidRPr="00C9616E">
        <w:rPr>
          <w:rFonts w:ascii="Arial" w:hAnsi="Arial" w:cs="Arial"/>
          <w:sz w:val="20"/>
          <w:szCs w:val="20"/>
        </w:rPr>
        <w:t>(</w:t>
      </w:r>
      <w:proofErr w:type="spellStart"/>
      <w:r w:rsidR="00637AD1" w:rsidRPr="00C9616E">
        <w:rPr>
          <w:rFonts w:ascii="Arial" w:hAnsi="Arial" w:cs="Arial"/>
          <w:sz w:val="20"/>
          <w:szCs w:val="20"/>
        </w:rPr>
        <w:t>Niu</w:t>
      </w:r>
      <w:proofErr w:type="spellEnd"/>
      <w:r w:rsidR="00637AD1" w:rsidRPr="00C9616E">
        <w:rPr>
          <w:rFonts w:ascii="Arial" w:hAnsi="Arial" w:cs="Arial"/>
          <w:sz w:val="20"/>
          <w:szCs w:val="20"/>
        </w:rPr>
        <w:t xml:space="preserve"> &amp; Specht, 2020; Roll &amp; Wylie, 2019).</w:t>
      </w:r>
      <w:r w:rsidR="0082318A" w:rsidRPr="00C9616E">
        <w:rPr>
          <w:rFonts w:ascii="Arial" w:hAnsi="Arial" w:cs="Arial"/>
          <w:sz w:val="20"/>
          <w:szCs w:val="20"/>
        </w:rPr>
        <w:t xml:space="preserve"> </w:t>
      </w:r>
      <w:r w:rsidR="009C2758" w:rsidRPr="009C2758">
        <w:rPr>
          <w:rFonts w:ascii="Arial" w:hAnsi="Arial" w:cs="Arial"/>
          <w:sz w:val="20"/>
          <w:szCs w:val="20"/>
        </w:rPr>
        <w:t>AI has the potential to revolutionize education (Holmes et al., 2019) and addres</w:t>
      </w:r>
      <w:r w:rsidR="009C2758">
        <w:rPr>
          <w:rFonts w:ascii="Arial" w:hAnsi="Arial" w:cs="Arial"/>
          <w:sz w:val="20"/>
          <w:szCs w:val="20"/>
        </w:rPr>
        <w:t xml:space="preserve">s the diverse needs of learners </w:t>
      </w:r>
      <w:r w:rsidR="009C2758" w:rsidRPr="009C2758">
        <w:rPr>
          <w:rFonts w:ascii="Arial" w:hAnsi="Arial" w:cs="Arial"/>
          <w:sz w:val="20"/>
          <w:szCs w:val="20"/>
        </w:rPr>
        <w:t xml:space="preserve">(Wang et al., 2024; </w:t>
      </w:r>
      <w:proofErr w:type="spellStart"/>
      <w:r w:rsidR="009C2758" w:rsidRPr="009C2758">
        <w:rPr>
          <w:rFonts w:ascii="Arial" w:hAnsi="Arial" w:cs="Arial"/>
          <w:sz w:val="20"/>
          <w:szCs w:val="20"/>
        </w:rPr>
        <w:t>Vieriu</w:t>
      </w:r>
      <w:proofErr w:type="spellEnd"/>
      <w:r w:rsidR="009C2758" w:rsidRPr="009C2758">
        <w:rPr>
          <w:rFonts w:ascii="Arial" w:hAnsi="Arial" w:cs="Arial"/>
          <w:sz w:val="20"/>
          <w:szCs w:val="20"/>
        </w:rPr>
        <w:t xml:space="preserve"> &amp; </w:t>
      </w:r>
      <w:proofErr w:type="spellStart"/>
      <w:r w:rsidR="009C2758" w:rsidRPr="009C2758">
        <w:rPr>
          <w:rFonts w:ascii="Arial" w:hAnsi="Arial" w:cs="Arial"/>
          <w:sz w:val="20"/>
          <w:szCs w:val="20"/>
        </w:rPr>
        <w:t>Petrea</w:t>
      </w:r>
      <w:proofErr w:type="spellEnd"/>
      <w:r w:rsidR="009C2758" w:rsidRPr="009C2758">
        <w:rPr>
          <w:rFonts w:ascii="Arial" w:hAnsi="Arial" w:cs="Arial"/>
          <w:sz w:val="20"/>
          <w:szCs w:val="20"/>
        </w:rPr>
        <w:t xml:space="preserve">, 2025). </w:t>
      </w:r>
      <w:r w:rsidR="003C73FD" w:rsidRPr="00C9616E">
        <w:rPr>
          <w:rFonts w:ascii="Arial" w:hAnsi="Arial" w:cs="Arial"/>
          <w:sz w:val="20"/>
          <w:szCs w:val="20"/>
        </w:rPr>
        <w:t xml:space="preserve">As AI plays as an adaptive learning </w:t>
      </w:r>
      <w:r w:rsidR="001B26CB" w:rsidRPr="00C9616E">
        <w:rPr>
          <w:rFonts w:ascii="Arial" w:hAnsi="Arial" w:cs="Arial"/>
          <w:sz w:val="20"/>
          <w:szCs w:val="20"/>
        </w:rPr>
        <w:t>platform and intelligent tutoring system for learning, it becomes more accessible</w:t>
      </w:r>
      <w:r w:rsidR="003C73FD" w:rsidRPr="00C9616E">
        <w:rPr>
          <w:rFonts w:ascii="Arial" w:hAnsi="Arial" w:cs="Arial"/>
          <w:sz w:val="20"/>
          <w:szCs w:val="20"/>
        </w:rPr>
        <w:t xml:space="preserve"> in the education setting, a critical question emerges: what are the implications of AI for academic integrity and the development of higher-order thinking in adolescence (Huang et al., 2021; Chen &amp; Chen, 2020)</w:t>
      </w:r>
      <w:r w:rsidR="00CC4FBE" w:rsidRPr="00C9616E">
        <w:rPr>
          <w:rFonts w:ascii="Arial" w:hAnsi="Arial" w:cs="Arial"/>
          <w:sz w:val="20"/>
          <w:szCs w:val="20"/>
        </w:rPr>
        <w:t>?</w:t>
      </w:r>
    </w:p>
    <w:p w14:paraId="4A357638" w14:textId="76E01E0D" w:rsidR="008F4095" w:rsidRPr="00C9616E" w:rsidRDefault="008F4095" w:rsidP="00581085">
      <w:pPr>
        <w:spacing w:line="240" w:lineRule="auto"/>
        <w:jc w:val="both"/>
        <w:rPr>
          <w:rFonts w:ascii="Arial" w:hAnsi="Arial" w:cs="Arial"/>
          <w:sz w:val="20"/>
          <w:szCs w:val="20"/>
        </w:rPr>
      </w:pPr>
      <w:r w:rsidRPr="00C9616E">
        <w:rPr>
          <w:rFonts w:ascii="Arial" w:hAnsi="Arial" w:cs="Arial"/>
          <w:sz w:val="20"/>
          <w:szCs w:val="20"/>
        </w:rPr>
        <w:t xml:space="preserve">There </w:t>
      </w:r>
      <w:r w:rsidR="008417D8" w:rsidRPr="00C9616E">
        <w:rPr>
          <w:rFonts w:ascii="Arial" w:hAnsi="Arial" w:cs="Arial"/>
          <w:sz w:val="20"/>
          <w:szCs w:val="20"/>
        </w:rPr>
        <w:t>is a</w:t>
      </w:r>
      <w:r w:rsidRPr="00C9616E">
        <w:rPr>
          <w:rFonts w:ascii="Arial" w:hAnsi="Arial" w:cs="Arial"/>
          <w:sz w:val="20"/>
          <w:szCs w:val="20"/>
        </w:rPr>
        <w:t xml:space="preserve"> rising </w:t>
      </w:r>
      <w:r w:rsidR="008417D8" w:rsidRPr="00C9616E">
        <w:rPr>
          <w:rFonts w:ascii="Arial" w:hAnsi="Arial" w:cs="Arial"/>
          <w:sz w:val="20"/>
          <w:szCs w:val="20"/>
        </w:rPr>
        <w:t>body</w:t>
      </w:r>
      <w:r w:rsidRPr="00C9616E">
        <w:rPr>
          <w:rFonts w:ascii="Arial" w:hAnsi="Arial" w:cs="Arial"/>
          <w:sz w:val="20"/>
          <w:szCs w:val="20"/>
        </w:rPr>
        <w:t xml:space="preserve"> of literature on AI in education</w:t>
      </w:r>
      <w:r w:rsidR="00E72249" w:rsidRPr="00C9616E">
        <w:rPr>
          <w:rFonts w:ascii="Arial" w:hAnsi="Arial" w:cs="Arial"/>
          <w:sz w:val="20"/>
          <w:szCs w:val="20"/>
        </w:rPr>
        <w:t xml:space="preserve"> (</w:t>
      </w:r>
      <w:proofErr w:type="spellStart"/>
      <w:r w:rsidR="00E72249" w:rsidRPr="00C9616E">
        <w:rPr>
          <w:rFonts w:ascii="Arial" w:hAnsi="Arial" w:cs="Arial"/>
          <w:sz w:val="20"/>
          <w:szCs w:val="20"/>
        </w:rPr>
        <w:t>AIEd</w:t>
      </w:r>
      <w:proofErr w:type="spellEnd"/>
      <w:r w:rsidR="00E72249" w:rsidRPr="00C9616E">
        <w:rPr>
          <w:rFonts w:ascii="Arial" w:hAnsi="Arial" w:cs="Arial"/>
          <w:sz w:val="20"/>
          <w:szCs w:val="20"/>
        </w:rPr>
        <w:t>)</w:t>
      </w:r>
      <w:r w:rsidRPr="00C9616E">
        <w:rPr>
          <w:rFonts w:ascii="Arial" w:hAnsi="Arial" w:cs="Arial"/>
          <w:sz w:val="20"/>
          <w:szCs w:val="20"/>
        </w:rPr>
        <w:t>. This review address</w:t>
      </w:r>
      <w:r w:rsidR="008417D8" w:rsidRPr="00C9616E">
        <w:rPr>
          <w:rFonts w:ascii="Arial" w:hAnsi="Arial" w:cs="Arial"/>
          <w:sz w:val="20"/>
          <w:szCs w:val="20"/>
        </w:rPr>
        <w:t>es</w:t>
      </w:r>
      <w:r w:rsidRPr="00C9616E">
        <w:rPr>
          <w:rFonts w:ascii="Arial" w:hAnsi="Arial" w:cs="Arial"/>
          <w:sz w:val="20"/>
          <w:szCs w:val="20"/>
        </w:rPr>
        <w:t xml:space="preserve"> the findings in adolescent learning</w:t>
      </w:r>
      <w:r w:rsidR="008417D8" w:rsidRPr="00C9616E">
        <w:rPr>
          <w:rFonts w:ascii="Arial" w:hAnsi="Arial" w:cs="Arial"/>
          <w:sz w:val="20"/>
          <w:szCs w:val="20"/>
        </w:rPr>
        <w:t>:</w:t>
      </w:r>
      <w:r w:rsidRPr="00C9616E">
        <w:rPr>
          <w:rFonts w:ascii="Arial" w:hAnsi="Arial" w:cs="Arial"/>
          <w:sz w:val="20"/>
          <w:szCs w:val="20"/>
        </w:rPr>
        <w:t xml:space="preserve"> academic integrity and critical thinking. </w:t>
      </w:r>
      <w:r w:rsidR="008417D8" w:rsidRPr="00C9616E">
        <w:rPr>
          <w:rFonts w:ascii="Arial" w:hAnsi="Arial" w:cs="Arial"/>
          <w:sz w:val="20"/>
          <w:szCs w:val="20"/>
        </w:rPr>
        <w:t>Koedinger et al (2015) and Pane et al (2015)</w:t>
      </w:r>
      <w:r w:rsidR="00F00037" w:rsidRPr="00C9616E">
        <w:rPr>
          <w:rFonts w:ascii="Arial" w:hAnsi="Arial" w:cs="Arial"/>
          <w:sz w:val="20"/>
          <w:szCs w:val="20"/>
        </w:rPr>
        <w:t xml:space="preserve"> stated that AI has the potential to adapt teaching, check interaction, and provide quick responses, which may boost the outcomes. </w:t>
      </w:r>
    </w:p>
    <w:p w14:paraId="7D5769AD" w14:textId="0C7F57D7" w:rsidR="005C76A9" w:rsidRPr="00C9616E" w:rsidRDefault="00CD3662" w:rsidP="00581085">
      <w:pPr>
        <w:spacing w:line="240" w:lineRule="auto"/>
        <w:jc w:val="both"/>
        <w:rPr>
          <w:rFonts w:ascii="Arial" w:hAnsi="Arial" w:cs="Arial"/>
          <w:sz w:val="20"/>
          <w:szCs w:val="20"/>
        </w:rPr>
      </w:pPr>
      <w:r w:rsidRPr="00C9616E">
        <w:rPr>
          <w:rFonts w:ascii="Arial" w:hAnsi="Arial" w:cs="Arial"/>
          <w:sz w:val="20"/>
          <w:szCs w:val="20"/>
        </w:rPr>
        <w:t xml:space="preserve">In contrast, AI raises concerns about academic dishonesty and privacy threats. There are challenges to whether AI enhances teaching and learning strengths or hinders reasoning or self-awareness (Williamson &amp; </w:t>
      </w:r>
      <w:proofErr w:type="spellStart"/>
      <w:r w:rsidRPr="00C9616E">
        <w:rPr>
          <w:rFonts w:ascii="Arial" w:hAnsi="Arial" w:cs="Arial"/>
          <w:sz w:val="20"/>
          <w:szCs w:val="20"/>
        </w:rPr>
        <w:t>Piattoeva</w:t>
      </w:r>
      <w:proofErr w:type="spellEnd"/>
      <w:r w:rsidRPr="00C9616E">
        <w:rPr>
          <w:rFonts w:ascii="Arial" w:hAnsi="Arial" w:cs="Arial"/>
          <w:sz w:val="20"/>
          <w:szCs w:val="20"/>
        </w:rPr>
        <w:t xml:space="preserve">, 2020; Lester &amp; </w:t>
      </w:r>
      <w:proofErr w:type="spellStart"/>
      <w:r w:rsidRPr="00C9616E">
        <w:rPr>
          <w:rFonts w:ascii="Arial" w:hAnsi="Arial" w:cs="Arial"/>
          <w:sz w:val="20"/>
          <w:szCs w:val="20"/>
        </w:rPr>
        <w:t>Aleven</w:t>
      </w:r>
      <w:proofErr w:type="spellEnd"/>
      <w:r w:rsidRPr="00C9616E">
        <w:rPr>
          <w:rFonts w:ascii="Arial" w:hAnsi="Arial" w:cs="Arial"/>
          <w:sz w:val="20"/>
          <w:szCs w:val="20"/>
        </w:rPr>
        <w:t xml:space="preserve">, 2010). </w:t>
      </w:r>
      <w:r w:rsidR="00231320" w:rsidRPr="00C9616E">
        <w:rPr>
          <w:rFonts w:ascii="Arial" w:hAnsi="Arial" w:cs="Arial"/>
          <w:sz w:val="20"/>
          <w:szCs w:val="20"/>
        </w:rPr>
        <w:t xml:space="preserve">This SLR aims </w:t>
      </w:r>
      <w:r w:rsidR="00D35BC0" w:rsidRPr="00C9616E">
        <w:rPr>
          <w:rFonts w:ascii="Arial" w:hAnsi="Arial" w:cs="Arial"/>
          <w:sz w:val="20"/>
          <w:szCs w:val="20"/>
        </w:rPr>
        <w:t>to review and analyze</w:t>
      </w:r>
      <w:r w:rsidR="00231320" w:rsidRPr="00C9616E">
        <w:rPr>
          <w:rFonts w:ascii="Arial" w:hAnsi="Arial" w:cs="Arial"/>
          <w:sz w:val="20"/>
          <w:szCs w:val="20"/>
        </w:rPr>
        <w:t xml:space="preserve"> how AI interventions address academic integrity and critical thinking</w:t>
      </w:r>
      <w:r w:rsidR="008417D8" w:rsidRPr="00C9616E">
        <w:rPr>
          <w:rFonts w:ascii="Arial" w:hAnsi="Arial" w:cs="Arial"/>
          <w:sz w:val="20"/>
          <w:szCs w:val="20"/>
        </w:rPr>
        <w:t xml:space="preserve"> in the adolescent learning context</w:t>
      </w:r>
      <w:r w:rsidR="00231320" w:rsidRPr="00C9616E">
        <w:rPr>
          <w:rFonts w:ascii="Arial" w:hAnsi="Arial" w:cs="Arial"/>
          <w:sz w:val="20"/>
          <w:szCs w:val="20"/>
        </w:rPr>
        <w:t xml:space="preserve">. </w:t>
      </w:r>
      <w:r w:rsidR="009700B9" w:rsidRPr="00C9616E">
        <w:rPr>
          <w:rFonts w:ascii="Arial" w:hAnsi="Arial" w:cs="Arial"/>
          <w:sz w:val="20"/>
          <w:szCs w:val="20"/>
        </w:rPr>
        <w:t>Specifically, it seeks to;</w:t>
      </w:r>
    </w:p>
    <w:p w14:paraId="447EE833" w14:textId="2D0749E8" w:rsidR="009700B9" w:rsidRPr="00C9616E" w:rsidRDefault="00637AD1" w:rsidP="00581085">
      <w:pPr>
        <w:pStyle w:val="ListParagraph"/>
        <w:numPr>
          <w:ilvl w:val="0"/>
          <w:numId w:val="6"/>
        </w:numPr>
        <w:spacing w:line="240" w:lineRule="auto"/>
        <w:jc w:val="both"/>
        <w:rPr>
          <w:rFonts w:ascii="Arial" w:hAnsi="Arial" w:cs="Arial"/>
          <w:sz w:val="20"/>
          <w:szCs w:val="20"/>
        </w:rPr>
      </w:pPr>
      <w:r w:rsidRPr="00C9616E">
        <w:rPr>
          <w:rFonts w:ascii="Arial" w:hAnsi="Arial" w:cs="Arial"/>
          <w:sz w:val="20"/>
          <w:szCs w:val="20"/>
        </w:rPr>
        <w:lastRenderedPageBreak/>
        <w:t xml:space="preserve">Define </w:t>
      </w:r>
      <w:r w:rsidR="009700B9" w:rsidRPr="00C9616E">
        <w:rPr>
          <w:rFonts w:ascii="Arial" w:hAnsi="Arial" w:cs="Arial"/>
          <w:sz w:val="20"/>
          <w:szCs w:val="20"/>
        </w:rPr>
        <w:t>the types of AI technologies deployed in middle and high school settings</w:t>
      </w:r>
    </w:p>
    <w:p w14:paraId="45645115" w14:textId="7DB9529E" w:rsidR="009700B9" w:rsidRPr="00C9616E" w:rsidRDefault="00E238C3" w:rsidP="00581085">
      <w:pPr>
        <w:pStyle w:val="ListParagraph"/>
        <w:numPr>
          <w:ilvl w:val="0"/>
          <w:numId w:val="6"/>
        </w:numPr>
        <w:spacing w:line="240" w:lineRule="auto"/>
        <w:jc w:val="both"/>
        <w:rPr>
          <w:rFonts w:ascii="Arial" w:hAnsi="Arial" w:cs="Arial"/>
          <w:sz w:val="20"/>
          <w:szCs w:val="20"/>
        </w:rPr>
      </w:pPr>
      <w:r w:rsidRPr="00C9616E">
        <w:rPr>
          <w:rFonts w:ascii="Arial" w:hAnsi="Arial" w:cs="Arial"/>
          <w:sz w:val="20"/>
          <w:szCs w:val="20"/>
        </w:rPr>
        <w:t>Analyze</w:t>
      </w:r>
      <w:r w:rsidR="009700B9" w:rsidRPr="00C9616E">
        <w:rPr>
          <w:rFonts w:ascii="Arial" w:hAnsi="Arial" w:cs="Arial"/>
          <w:sz w:val="20"/>
          <w:szCs w:val="20"/>
        </w:rPr>
        <w:t xml:space="preserve"> reported impacts on integrity-related outcomes (e.g., cheating, plagiarism, honesty) and on critical thinking (e.g., analysis, evaluation, reasoning)</w:t>
      </w:r>
    </w:p>
    <w:p w14:paraId="374CDCF7" w14:textId="3DD4F886" w:rsidR="009700B9" w:rsidRPr="00C9616E" w:rsidRDefault="009700B9" w:rsidP="00581085">
      <w:pPr>
        <w:pStyle w:val="ListParagraph"/>
        <w:numPr>
          <w:ilvl w:val="0"/>
          <w:numId w:val="6"/>
        </w:numPr>
        <w:spacing w:line="240" w:lineRule="auto"/>
        <w:jc w:val="both"/>
        <w:rPr>
          <w:rFonts w:ascii="Arial" w:hAnsi="Arial" w:cs="Arial"/>
          <w:sz w:val="20"/>
          <w:szCs w:val="20"/>
        </w:rPr>
      </w:pPr>
      <w:r w:rsidRPr="00C9616E">
        <w:rPr>
          <w:rFonts w:ascii="Arial" w:hAnsi="Arial" w:cs="Arial"/>
          <w:sz w:val="20"/>
          <w:szCs w:val="20"/>
        </w:rPr>
        <w:t xml:space="preserve">Identify methodological patterns, gaps, and contexts that influence these outcomes </w:t>
      </w:r>
    </w:p>
    <w:p w14:paraId="1F9097A2" w14:textId="7D40A458" w:rsidR="00FE1172" w:rsidRPr="00C9616E" w:rsidRDefault="00FE1172" w:rsidP="00581085">
      <w:pPr>
        <w:spacing w:line="240" w:lineRule="auto"/>
        <w:jc w:val="both"/>
        <w:rPr>
          <w:rFonts w:ascii="Arial" w:hAnsi="Arial" w:cs="Arial"/>
          <w:sz w:val="20"/>
          <w:szCs w:val="20"/>
        </w:rPr>
      </w:pPr>
      <w:r w:rsidRPr="00C9616E">
        <w:rPr>
          <w:rFonts w:ascii="Arial" w:hAnsi="Arial" w:cs="Arial"/>
          <w:sz w:val="20"/>
          <w:szCs w:val="20"/>
        </w:rPr>
        <w:t>By synthesizing empirical studies, theoretical discussion</w:t>
      </w:r>
      <w:r w:rsidR="001B26CB" w:rsidRPr="00C9616E">
        <w:rPr>
          <w:rFonts w:ascii="Arial" w:hAnsi="Arial" w:cs="Arial"/>
          <w:sz w:val="20"/>
          <w:szCs w:val="20"/>
        </w:rPr>
        <w:t>, and the review, we</w:t>
      </w:r>
      <w:r w:rsidRPr="00C9616E">
        <w:rPr>
          <w:rFonts w:ascii="Arial" w:hAnsi="Arial" w:cs="Arial"/>
          <w:sz w:val="20"/>
          <w:szCs w:val="20"/>
        </w:rPr>
        <w:t xml:space="preserve"> </w:t>
      </w:r>
      <w:r w:rsidR="00AE7CD9" w:rsidRPr="00C9616E">
        <w:rPr>
          <w:rFonts w:ascii="Arial" w:hAnsi="Arial" w:cs="Arial"/>
          <w:sz w:val="20"/>
          <w:szCs w:val="20"/>
        </w:rPr>
        <w:t>intend</w:t>
      </w:r>
      <w:r w:rsidRPr="00C9616E">
        <w:rPr>
          <w:rFonts w:ascii="Arial" w:hAnsi="Arial" w:cs="Arial"/>
          <w:sz w:val="20"/>
          <w:szCs w:val="20"/>
        </w:rPr>
        <w:t xml:space="preserve"> to inform educators and policymakers about the opportunities AI offers for fostering sophisticated thinking while mitigating risks to integrity, as well as to highlight areas where evidence is inconclusive or conflicting (</w:t>
      </w:r>
      <w:proofErr w:type="spellStart"/>
      <w:r w:rsidRPr="00C9616E">
        <w:rPr>
          <w:rFonts w:ascii="Arial" w:hAnsi="Arial" w:cs="Arial"/>
          <w:sz w:val="20"/>
          <w:szCs w:val="20"/>
        </w:rPr>
        <w:t>Kovacic</w:t>
      </w:r>
      <w:proofErr w:type="spellEnd"/>
      <w:r w:rsidRPr="00C9616E">
        <w:rPr>
          <w:rFonts w:ascii="Arial" w:hAnsi="Arial" w:cs="Arial"/>
          <w:sz w:val="20"/>
          <w:szCs w:val="20"/>
        </w:rPr>
        <w:t xml:space="preserve"> et al., 2019; </w:t>
      </w:r>
      <w:proofErr w:type="spellStart"/>
      <w:r w:rsidRPr="00C9616E">
        <w:rPr>
          <w:rFonts w:ascii="Arial" w:hAnsi="Arial" w:cs="Arial"/>
          <w:sz w:val="20"/>
          <w:szCs w:val="20"/>
        </w:rPr>
        <w:t>Luckin</w:t>
      </w:r>
      <w:proofErr w:type="spellEnd"/>
      <w:r w:rsidRPr="00C9616E">
        <w:rPr>
          <w:rFonts w:ascii="Arial" w:hAnsi="Arial" w:cs="Arial"/>
          <w:sz w:val="20"/>
          <w:szCs w:val="20"/>
        </w:rPr>
        <w:t>, 2018)</w:t>
      </w:r>
      <w:r w:rsidR="00A9526A" w:rsidRPr="00C9616E">
        <w:rPr>
          <w:rFonts w:ascii="Arial" w:hAnsi="Arial" w:cs="Arial"/>
          <w:sz w:val="20"/>
          <w:szCs w:val="20"/>
        </w:rPr>
        <w:t>.</w:t>
      </w:r>
    </w:p>
    <w:p w14:paraId="3083F4F4" w14:textId="3A1569EF" w:rsidR="00CD3662" w:rsidRPr="00C9616E" w:rsidRDefault="008417D8" w:rsidP="00581085">
      <w:pPr>
        <w:spacing w:line="240" w:lineRule="auto"/>
        <w:jc w:val="both"/>
        <w:rPr>
          <w:rFonts w:ascii="Arial" w:hAnsi="Arial" w:cs="Arial"/>
          <w:sz w:val="20"/>
          <w:szCs w:val="20"/>
        </w:rPr>
      </w:pPr>
      <w:r w:rsidRPr="00C9616E">
        <w:rPr>
          <w:rFonts w:ascii="Arial" w:hAnsi="Arial" w:cs="Arial"/>
          <w:sz w:val="20"/>
          <w:szCs w:val="20"/>
        </w:rPr>
        <w:t>T</w:t>
      </w:r>
      <w:r w:rsidR="005B1487" w:rsidRPr="00C9616E">
        <w:rPr>
          <w:rFonts w:ascii="Arial" w:hAnsi="Arial" w:cs="Arial"/>
          <w:sz w:val="20"/>
          <w:szCs w:val="20"/>
        </w:rPr>
        <w:t>he review will follow established SLR protocols and pre-registered systematic review methods</w:t>
      </w:r>
      <w:r w:rsidRPr="00C9616E">
        <w:rPr>
          <w:rFonts w:ascii="Arial" w:hAnsi="Arial" w:cs="Arial"/>
          <w:sz w:val="20"/>
          <w:szCs w:val="20"/>
        </w:rPr>
        <w:t xml:space="preserve"> to ensure accountability and consistency</w:t>
      </w:r>
      <w:r w:rsidR="005B1487" w:rsidRPr="00C9616E">
        <w:rPr>
          <w:rFonts w:ascii="Arial" w:hAnsi="Arial" w:cs="Arial"/>
          <w:sz w:val="20"/>
          <w:szCs w:val="20"/>
        </w:rPr>
        <w:t xml:space="preserve">. It will use </w:t>
      </w:r>
      <w:r w:rsidRPr="00C9616E">
        <w:rPr>
          <w:rFonts w:ascii="Arial" w:hAnsi="Arial" w:cs="Arial"/>
          <w:sz w:val="20"/>
          <w:szCs w:val="20"/>
        </w:rPr>
        <w:t>evident</w:t>
      </w:r>
      <w:r w:rsidR="005B1487" w:rsidRPr="00C9616E">
        <w:rPr>
          <w:rFonts w:ascii="Arial" w:hAnsi="Arial" w:cs="Arial"/>
          <w:sz w:val="20"/>
          <w:szCs w:val="20"/>
        </w:rPr>
        <w:t xml:space="preserve"> criteria to focus on adolescents in formal education and the impact of AI tools.</w:t>
      </w:r>
    </w:p>
    <w:p w14:paraId="75F9542D" w14:textId="77777777" w:rsidR="0038164B" w:rsidRPr="00B87415" w:rsidRDefault="0038164B" w:rsidP="00581085">
      <w:pPr>
        <w:spacing w:line="240" w:lineRule="auto"/>
        <w:jc w:val="both"/>
        <w:rPr>
          <w:rFonts w:ascii="Arial" w:hAnsi="Arial" w:cs="Arial"/>
        </w:rPr>
      </w:pPr>
    </w:p>
    <w:p w14:paraId="40C17C1A" w14:textId="24D784AC" w:rsidR="0038164B" w:rsidRDefault="00B87415" w:rsidP="00581085">
      <w:pPr>
        <w:pStyle w:val="ListParagraph"/>
        <w:numPr>
          <w:ilvl w:val="1"/>
          <w:numId w:val="1"/>
        </w:numPr>
        <w:spacing w:line="240" w:lineRule="auto"/>
        <w:ind w:left="360"/>
        <w:jc w:val="both"/>
        <w:rPr>
          <w:rFonts w:ascii="Arial" w:hAnsi="Arial" w:cs="Arial"/>
          <w:b/>
          <w:bCs/>
          <w:sz w:val="22"/>
          <w:szCs w:val="22"/>
        </w:rPr>
      </w:pPr>
      <w:r w:rsidRPr="00B87415">
        <w:rPr>
          <w:rFonts w:ascii="Arial" w:hAnsi="Arial" w:cs="Arial"/>
          <w:b/>
          <w:bCs/>
          <w:sz w:val="22"/>
          <w:szCs w:val="22"/>
        </w:rPr>
        <w:t>PURPOSE OF THE STUDY</w:t>
      </w:r>
    </w:p>
    <w:p w14:paraId="4B1C03CA" w14:textId="77777777" w:rsidR="00B87415" w:rsidRPr="00B87415" w:rsidRDefault="00B87415" w:rsidP="00581085">
      <w:pPr>
        <w:pStyle w:val="ListParagraph"/>
        <w:spacing w:line="240" w:lineRule="auto"/>
        <w:ind w:left="360"/>
        <w:jc w:val="both"/>
        <w:rPr>
          <w:rFonts w:ascii="Arial" w:hAnsi="Arial" w:cs="Arial"/>
          <w:b/>
          <w:bCs/>
          <w:sz w:val="22"/>
          <w:szCs w:val="22"/>
        </w:rPr>
      </w:pPr>
    </w:p>
    <w:p w14:paraId="64CE393F" w14:textId="2220651E" w:rsidR="00480828" w:rsidRPr="00C9616E" w:rsidRDefault="00572977" w:rsidP="00581085">
      <w:pPr>
        <w:spacing w:line="240" w:lineRule="auto"/>
        <w:jc w:val="both"/>
        <w:rPr>
          <w:rFonts w:ascii="Arial" w:hAnsi="Arial" w:cs="Arial"/>
          <w:sz w:val="20"/>
          <w:szCs w:val="20"/>
        </w:rPr>
      </w:pPr>
      <w:r w:rsidRPr="00C9616E">
        <w:rPr>
          <w:rFonts w:ascii="Arial" w:hAnsi="Arial" w:cs="Arial"/>
          <w:sz w:val="20"/>
          <w:szCs w:val="20"/>
        </w:rPr>
        <w:t xml:space="preserve">This </w:t>
      </w:r>
      <w:r w:rsidR="005D42F0" w:rsidRPr="00C9616E">
        <w:rPr>
          <w:rFonts w:ascii="Arial" w:hAnsi="Arial" w:cs="Arial"/>
          <w:sz w:val="20"/>
          <w:szCs w:val="20"/>
        </w:rPr>
        <w:t>SLR</w:t>
      </w:r>
      <w:r w:rsidRPr="00C9616E">
        <w:rPr>
          <w:rFonts w:ascii="Arial" w:hAnsi="Arial" w:cs="Arial"/>
          <w:sz w:val="20"/>
          <w:szCs w:val="20"/>
        </w:rPr>
        <w:t xml:space="preserve"> aim</w:t>
      </w:r>
      <w:r w:rsidR="00732340" w:rsidRPr="00C9616E">
        <w:rPr>
          <w:rFonts w:ascii="Arial" w:hAnsi="Arial" w:cs="Arial"/>
          <w:sz w:val="20"/>
          <w:szCs w:val="20"/>
        </w:rPr>
        <w:t>ed</w:t>
      </w:r>
      <w:r w:rsidRPr="00C9616E">
        <w:rPr>
          <w:rFonts w:ascii="Arial" w:hAnsi="Arial" w:cs="Arial"/>
          <w:sz w:val="20"/>
          <w:szCs w:val="20"/>
        </w:rPr>
        <w:t xml:space="preserve"> to synthesize, appraise, and map the current evidence on how AI interventions in adolescent learning contexts influence academic integrity and the development of high</w:t>
      </w:r>
      <w:r w:rsidR="00480828" w:rsidRPr="00C9616E">
        <w:rPr>
          <w:rFonts w:ascii="Arial" w:hAnsi="Arial" w:cs="Arial"/>
          <w:sz w:val="20"/>
          <w:szCs w:val="20"/>
        </w:rPr>
        <w:t>er</w:t>
      </w:r>
      <w:r w:rsidRPr="00C9616E">
        <w:rPr>
          <w:rFonts w:ascii="Arial" w:hAnsi="Arial" w:cs="Arial"/>
          <w:sz w:val="20"/>
          <w:szCs w:val="20"/>
        </w:rPr>
        <w:t>-order thinking.</w:t>
      </w:r>
      <w:r w:rsidR="00480828" w:rsidRPr="00C9616E">
        <w:rPr>
          <w:rFonts w:ascii="Arial" w:hAnsi="Arial" w:cs="Arial"/>
          <w:sz w:val="20"/>
          <w:szCs w:val="20"/>
        </w:rPr>
        <w:t xml:space="preserve"> Specifically, the review investigate</w:t>
      </w:r>
      <w:r w:rsidR="00732340" w:rsidRPr="00C9616E">
        <w:rPr>
          <w:rFonts w:ascii="Arial" w:hAnsi="Arial" w:cs="Arial"/>
          <w:sz w:val="20"/>
          <w:szCs w:val="20"/>
        </w:rPr>
        <w:t>d</w:t>
      </w:r>
      <w:r w:rsidR="00480828" w:rsidRPr="00C9616E">
        <w:rPr>
          <w:rFonts w:ascii="Arial" w:hAnsi="Arial" w:cs="Arial"/>
          <w:sz w:val="20"/>
          <w:szCs w:val="20"/>
        </w:rPr>
        <w:t>:</w:t>
      </w:r>
    </w:p>
    <w:p w14:paraId="04921403" w14:textId="77777777" w:rsidR="00480828" w:rsidRPr="00C9616E" w:rsidRDefault="00480828" w:rsidP="00581085">
      <w:pPr>
        <w:pStyle w:val="ListParagraph"/>
        <w:numPr>
          <w:ilvl w:val="0"/>
          <w:numId w:val="8"/>
        </w:numPr>
        <w:spacing w:line="240" w:lineRule="auto"/>
        <w:jc w:val="both"/>
        <w:rPr>
          <w:rFonts w:ascii="Arial" w:hAnsi="Arial" w:cs="Arial"/>
          <w:sz w:val="20"/>
          <w:szCs w:val="20"/>
        </w:rPr>
      </w:pPr>
      <w:r w:rsidRPr="00C9616E">
        <w:rPr>
          <w:rFonts w:ascii="Arial" w:hAnsi="Arial" w:cs="Arial"/>
          <w:sz w:val="20"/>
          <w:szCs w:val="20"/>
        </w:rPr>
        <w:t>The types of AI technologies used by the students and teachers</w:t>
      </w:r>
    </w:p>
    <w:p w14:paraId="7302410B" w14:textId="146B3287" w:rsidR="00480828" w:rsidRPr="00C9616E" w:rsidRDefault="00480828" w:rsidP="00581085">
      <w:pPr>
        <w:pStyle w:val="ListParagraph"/>
        <w:numPr>
          <w:ilvl w:val="0"/>
          <w:numId w:val="8"/>
        </w:numPr>
        <w:spacing w:line="240" w:lineRule="auto"/>
        <w:jc w:val="both"/>
        <w:rPr>
          <w:rFonts w:ascii="Arial" w:hAnsi="Arial" w:cs="Arial"/>
          <w:sz w:val="20"/>
          <w:szCs w:val="20"/>
        </w:rPr>
      </w:pPr>
      <w:r w:rsidRPr="00C9616E">
        <w:rPr>
          <w:rFonts w:ascii="Arial" w:hAnsi="Arial" w:cs="Arial"/>
          <w:sz w:val="20"/>
          <w:szCs w:val="20"/>
        </w:rPr>
        <w:t xml:space="preserve">The influence of AI tools </w:t>
      </w:r>
      <w:r w:rsidR="001B26CB" w:rsidRPr="00C9616E">
        <w:rPr>
          <w:rFonts w:ascii="Arial" w:hAnsi="Arial" w:cs="Arial"/>
          <w:sz w:val="20"/>
          <w:szCs w:val="20"/>
        </w:rPr>
        <w:t>on</w:t>
      </w:r>
      <w:r w:rsidRPr="00C9616E">
        <w:rPr>
          <w:rFonts w:ascii="Arial" w:hAnsi="Arial" w:cs="Arial"/>
          <w:sz w:val="20"/>
          <w:szCs w:val="20"/>
        </w:rPr>
        <w:t xml:space="preserve"> </w:t>
      </w:r>
      <w:r w:rsidR="001B26CB" w:rsidRPr="00C9616E">
        <w:rPr>
          <w:rFonts w:ascii="Arial" w:hAnsi="Arial" w:cs="Arial"/>
          <w:sz w:val="20"/>
          <w:szCs w:val="20"/>
        </w:rPr>
        <w:t>adolescents’</w:t>
      </w:r>
      <w:r w:rsidRPr="00C9616E">
        <w:rPr>
          <w:rFonts w:ascii="Arial" w:hAnsi="Arial" w:cs="Arial"/>
          <w:sz w:val="20"/>
          <w:szCs w:val="20"/>
        </w:rPr>
        <w:t xml:space="preserve"> motivation, engagement, and confidence in learning</w:t>
      </w:r>
    </w:p>
    <w:p w14:paraId="1B409DBA" w14:textId="5932ED34" w:rsidR="00480828" w:rsidRPr="00C9616E" w:rsidRDefault="001F3F10" w:rsidP="00581085">
      <w:pPr>
        <w:pStyle w:val="ListParagraph"/>
        <w:numPr>
          <w:ilvl w:val="0"/>
          <w:numId w:val="8"/>
        </w:numPr>
        <w:spacing w:line="240" w:lineRule="auto"/>
        <w:jc w:val="both"/>
        <w:rPr>
          <w:rFonts w:ascii="Arial" w:hAnsi="Arial" w:cs="Arial"/>
          <w:sz w:val="20"/>
          <w:szCs w:val="20"/>
        </w:rPr>
      </w:pPr>
      <w:r w:rsidRPr="00C9616E">
        <w:rPr>
          <w:rFonts w:ascii="Arial" w:hAnsi="Arial" w:cs="Arial"/>
          <w:sz w:val="20"/>
          <w:szCs w:val="20"/>
        </w:rPr>
        <w:t xml:space="preserve">The potential opportunities and risks </w:t>
      </w:r>
    </w:p>
    <w:p w14:paraId="75F88BFC" w14:textId="1A3E3783" w:rsidR="001F3F10" w:rsidRPr="00C9616E" w:rsidRDefault="001F3F10" w:rsidP="00581085">
      <w:pPr>
        <w:pStyle w:val="ListParagraph"/>
        <w:numPr>
          <w:ilvl w:val="0"/>
          <w:numId w:val="8"/>
        </w:numPr>
        <w:spacing w:line="240" w:lineRule="auto"/>
        <w:jc w:val="both"/>
        <w:rPr>
          <w:rFonts w:ascii="Arial" w:hAnsi="Arial" w:cs="Arial"/>
          <w:sz w:val="20"/>
          <w:szCs w:val="20"/>
        </w:rPr>
      </w:pPr>
      <w:r w:rsidRPr="00C9616E">
        <w:rPr>
          <w:rFonts w:ascii="Arial" w:hAnsi="Arial" w:cs="Arial"/>
          <w:sz w:val="20"/>
          <w:szCs w:val="20"/>
        </w:rPr>
        <w:t>Integration of AI in educational-related tasks responsibly</w:t>
      </w:r>
    </w:p>
    <w:p w14:paraId="5559286A" w14:textId="28A21630" w:rsidR="001F3F10" w:rsidRPr="00C9616E" w:rsidRDefault="001F3F10" w:rsidP="00581085">
      <w:pPr>
        <w:pStyle w:val="ListParagraph"/>
        <w:numPr>
          <w:ilvl w:val="0"/>
          <w:numId w:val="8"/>
        </w:numPr>
        <w:spacing w:line="240" w:lineRule="auto"/>
        <w:jc w:val="both"/>
        <w:rPr>
          <w:rFonts w:ascii="Arial" w:hAnsi="Arial" w:cs="Arial"/>
          <w:sz w:val="20"/>
          <w:szCs w:val="20"/>
        </w:rPr>
      </w:pPr>
      <w:r w:rsidRPr="00C9616E">
        <w:rPr>
          <w:rFonts w:ascii="Arial" w:hAnsi="Arial" w:cs="Arial"/>
          <w:sz w:val="20"/>
          <w:szCs w:val="20"/>
        </w:rPr>
        <w:t xml:space="preserve">The limitations of the current </w:t>
      </w:r>
      <w:r w:rsidR="001B26CB" w:rsidRPr="00C9616E">
        <w:rPr>
          <w:rFonts w:ascii="Arial" w:hAnsi="Arial" w:cs="Arial"/>
          <w:sz w:val="20"/>
          <w:szCs w:val="20"/>
        </w:rPr>
        <w:t>research</w:t>
      </w:r>
    </w:p>
    <w:p w14:paraId="7959DCB5" w14:textId="465D9B90" w:rsidR="00FA6D4A" w:rsidRPr="00C9616E" w:rsidRDefault="00FA6D4A" w:rsidP="00581085">
      <w:pPr>
        <w:spacing w:line="240" w:lineRule="auto"/>
        <w:jc w:val="both"/>
        <w:rPr>
          <w:rFonts w:ascii="Arial" w:hAnsi="Arial" w:cs="Arial"/>
          <w:sz w:val="20"/>
          <w:szCs w:val="20"/>
        </w:rPr>
      </w:pPr>
      <w:r w:rsidRPr="00C9616E">
        <w:rPr>
          <w:rFonts w:ascii="Arial" w:hAnsi="Arial" w:cs="Arial"/>
          <w:sz w:val="20"/>
          <w:szCs w:val="20"/>
        </w:rPr>
        <w:t xml:space="preserve">By analyzing the academic discourse, policy reviews, </w:t>
      </w:r>
      <w:r w:rsidR="00153314" w:rsidRPr="00C9616E">
        <w:rPr>
          <w:rFonts w:ascii="Arial" w:hAnsi="Arial" w:cs="Arial"/>
          <w:sz w:val="20"/>
          <w:szCs w:val="20"/>
        </w:rPr>
        <w:t>and data-driven studies, the study aims to identify that AI fosters ethical and cognitive growth, as well as raises concerns such as ethical risks and potential harms.</w:t>
      </w:r>
    </w:p>
    <w:p w14:paraId="0546B003" w14:textId="3F71F95F" w:rsidR="0038164B" w:rsidRPr="00C9616E" w:rsidRDefault="007A08CD" w:rsidP="00581085">
      <w:pPr>
        <w:spacing w:line="240" w:lineRule="auto"/>
        <w:jc w:val="both"/>
        <w:rPr>
          <w:rFonts w:ascii="Arial" w:hAnsi="Arial" w:cs="Arial"/>
          <w:sz w:val="20"/>
          <w:szCs w:val="20"/>
        </w:rPr>
      </w:pPr>
      <w:r w:rsidRPr="00C9616E">
        <w:rPr>
          <w:rFonts w:ascii="Arial" w:hAnsi="Arial" w:cs="Arial"/>
          <w:sz w:val="20"/>
          <w:szCs w:val="20"/>
        </w:rPr>
        <w:t xml:space="preserve">The findings are intended to inform educators and policymakers about implementation, planning, and development that </w:t>
      </w:r>
      <w:r w:rsidR="00AB3D75" w:rsidRPr="00C9616E">
        <w:rPr>
          <w:rFonts w:ascii="Arial" w:hAnsi="Arial" w:cs="Arial"/>
          <w:sz w:val="20"/>
          <w:szCs w:val="20"/>
        </w:rPr>
        <w:t xml:space="preserve">promote responsible use of AI among adolescents, as well as to identify research gaps and future research needs. </w:t>
      </w:r>
      <w:r w:rsidR="00F75654" w:rsidRPr="00C9616E">
        <w:rPr>
          <w:rFonts w:ascii="Arial" w:hAnsi="Arial" w:cs="Arial"/>
          <w:sz w:val="20"/>
          <w:szCs w:val="20"/>
        </w:rPr>
        <w:t xml:space="preserve">The review </w:t>
      </w:r>
      <w:r w:rsidR="00732340" w:rsidRPr="00C9616E">
        <w:rPr>
          <w:rFonts w:ascii="Arial" w:hAnsi="Arial" w:cs="Arial"/>
          <w:sz w:val="20"/>
          <w:szCs w:val="20"/>
        </w:rPr>
        <w:t>w</w:t>
      </w:r>
      <w:r w:rsidR="004602DD" w:rsidRPr="00C9616E">
        <w:rPr>
          <w:rFonts w:ascii="Arial" w:hAnsi="Arial" w:cs="Arial"/>
          <w:sz w:val="20"/>
          <w:szCs w:val="20"/>
        </w:rPr>
        <w:t>ill</w:t>
      </w:r>
      <w:r w:rsidR="00F75654" w:rsidRPr="00C9616E">
        <w:rPr>
          <w:rFonts w:ascii="Arial" w:hAnsi="Arial" w:cs="Arial"/>
          <w:sz w:val="20"/>
          <w:szCs w:val="20"/>
        </w:rPr>
        <w:t xml:space="preserve"> clearly be conducted with</w:t>
      </w:r>
      <w:r w:rsidR="009C1760" w:rsidRPr="00C9616E">
        <w:rPr>
          <w:rFonts w:ascii="Arial" w:hAnsi="Arial" w:cs="Arial"/>
          <w:sz w:val="20"/>
          <w:szCs w:val="20"/>
        </w:rPr>
        <w:t xml:space="preserve"> eligibility</w:t>
      </w:r>
      <w:r w:rsidR="00F75654" w:rsidRPr="00C9616E">
        <w:rPr>
          <w:rFonts w:ascii="Arial" w:hAnsi="Arial" w:cs="Arial"/>
          <w:sz w:val="20"/>
          <w:szCs w:val="20"/>
        </w:rPr>
        <w:t xml:space="preserve"> </w:t>
      </w:r>
      <w:r w:rsidR="009C1760" w:rsidRPr="00C9616E">
        <w:rPr>
          <w:rFonts w:ascii="Arial" w:hAnsi="Arial" w:cs="Arial"/>
          <w:sz w:val="20"/>
          <w:szCs w:val="20"/>
        </w:rPr>
        <w:t>criteria</w:t>
      </w:r>
      <w:r w:rsidR="00F75654" w:rsidRPr="00C9616E">
        <w:rPr>
          <w:rFonts w:ascii="Arial" w:hAnsi="Arial" w:cs="Arial"/>
          <w:sz w:val="20"/>
          <w:szCs w:val="20"/>
        </w:rPr>
        <w:t xml:space="preserve"> </w:t>
      </w:r>
      <w:r w:rsidR="009C1760" w:rsidRPr="00C9616E">
        <w:rPr>
          <w:rFonts w:ascii="Arial" w:hAnsi="Arial" w:cs="Arial"/>
          <w:sz w:val="20"/>
          <w:szCs w:val="20"/>
        </w:rPr>
        <w:t xml:space="preserve">according </w:t>
      </w:r>
      <w:r w:rsidR="001B26CB" w:rsidRPr="00C9616E">
        <w:rPr>
          <w:rFonts w:ascii="Arial" w:hAnsi="Arial" w:cs="Arial"/>
          <w:sz w:val="20"/>
          <w:szCs w:val="20"/>
        </w:rPr>
        <w:t xml:space="preserve">to </w:t>
      </w:r>
      <w:r w:rsidR="006F538D" w:rsidRPr="00C9616E">
        <w:rPr>
          <w:rFonts w:ascii="Arial" w:hAnsi="Arial" w:cs="Arial"/>
          <w:sz w:val="20"/>
          <w:szCs w:val="20"/>
        </w:rPr>
        <w:t>the established SLR protocols to ensure transparency and reproducibility.</w:t>
      </w:r>
    </w:p>
    <w:p w14:paraId="66C520A1" w14:textId="77777777" w:rsidR="0038164B" w:rsidRPr="00B87415" w:rsidRDefault="0038164B" w:rsidP="00581085">
      <w:pPr>
        <w:pStyle w:val="ListParagraph"/>
        <w:spacing w:line="240" w:lineRule="auto"/>
        <w:ind w:left="360"/>
        <w:jc w:val="both"/>
        <w:rPr>
          <w:rFonts w:ascii="Arial" w:hAnsi="Arial" w:cs="Arial"/>
        </w:rPr>
      </w:pPr>
    </w:p>
    <w:p w14:paraId="1FE53FF1" w14:textId="6D1F0CB9" w:rsidR="00415967" w:rsidRDefault="00B87415" w:rsidP="00581085">
      <w:pPr>
        <w:pStyle w:val="ListParagraph"/>
        <w:numPr>
          <w:ilvl w:val="1"/>
          <w:numId w:val="1"/>
        </w:numPr>
        <w:spacing w:line="240" w:lineRule="auto"/>
        <w:ind w:left="360"/>
        <w:jc w:val="both"/>
        <w:rPr>
          <w:rFonts w:ascii="Arial" w:hAnsi="Arial" w:cs="Arial"/>
          <w:b/>
          <w:bCs/>
          <w:sz w:val="22"/>
          <w:szCs w:val="22"/>
        </w:rPr>
      </w:pPr>
      <w:r w:rsidRPr="00B87415">
        <w:rPr>
          <w:rFonts w:ascii="Arial" w:hAnsi="Arial" w:cs="Arial"/>
          <w:b/>
          <w:bCs/>
          <w:sz w:val="22"/>
          <w:szCs w:val="22"/>
        </w:rPr>
        <w:t>RESEARCH QUESTIONS</w:t>
      </w:r>
    </w:p>
    <w:p w14:paraId="156B72D4" w14:textId="77777777" w:rsidR="00B87415" w:rsidRPr="00B87415" w:rsidRDefault="00B87415" w:rsidP="00581085">
      <w:pPr>
        <w:pStyle w:val="ListParagraph"/>
        <w:spacing w:line="240" w:lineRule="auto"/>
        <w:ind w:left="360"/>
        <w:jc w:val="both"/>
        <w:rPr>
          <w:rFonts w:ascii="Arial" w:hAnsi="Arial" w:cs="Arial"/>
          <w:b/>
          <w:bCs/>
          <w:sz w:val="22"/>
          <w:szCs w:val="22"/>
        </w:rPr>
      </w:pPr>
    </w:p>
    <w:p w14:paraId="3A44C295" w14:textId="292953D0" w:rsidR="00415967" w:rsidRPr="00C9616E" w:rsidRDefault="00415967" w:rsidP="00581085">
      <w:pPr>
        <w:pStyle w:val="ListParagraph"/>
        <w:numPr>
          <w:ilvl w:val="0"/>
          <w:numId w:val="3"/>
        </w:numPr>
        <w:spacing w:line="240" w:lineRule="auto"/>
        <w:jc w:val="both"/>
        <w:rPr>
          <w:rFonts w:ascii="Arial" w:hAnsi="Arial" w:cs="Arial"/>
          <w:sz w:val="20"/>
          <w:szCs w:val="20"/>
        </w:rPr>
      </w:pPr>
      <w:r w:rsidRPr="00C9616E">
        <w:rPr>
          <w:rFonts w:ascii="Arial" w:hAnsi="Arial" w:cs="Arial"/>
          <w:sz w:val="20"/>
          <w:szCs w:val="20"/>
        </w:rPr>
        <w:t xml:space="preserve">What are the tools used by </w:t>
      </w:r>
      <w:r w:rsidR="005C5E09" w:rsidRPr="00C9616E">
        <w:rPr>
          <w:rFonts w:ascii="Arial" w:hAnsi="Arial" w:cs="Arial"/>
          <w:sz w:val="20"/>
          <w:szCs w:val="20"/>
        </w:rPr>
        <w:t>educator</w:t>
      </w:r>
      <w:r w:rsidRPr="00C9616E">
        <w:rPr>
          <w:rFonts w:ascii="Arial" w:hAnsi="Arial" w:cs="Arial"/>
          <w:sz w:val="20"/>
          <w:szCs w:val="20"/>
        </w:rPr>
        <w:t>s</w:t>
      </w:r>
      <w:r w:rsidR="00531893" w:rsidRPr="00C9616E">
        <w:rPr>
          <w:rFonts w:ascii="Arial" w:hAnsi="Arial" w:cs="Arial"/>
          <w:sz w:val="20"/>
          <w:szCs w:val="20"/>
        </w:rPr>
        <w:t xml:space="preserve"> in the educational context</w:t>
      </w:r>
      <w:r w:rsidRPr="00C9616E">
        <w:rPr>
          <w:rFonts w:ascii="Arial" w:hAnsi="Arial" w:cs="Arial"/>
          <w:sz w:val="20"/>
          <w:szCs w:val="20"/>
        </w:rPr>
        <w:t>?</w:t>
      </w:r>
    </w:p>
    <w:p w14:paraId="7AE99229" w14:textId="77777777" w:rsidR="00415967" w:rsidRPr="00C9616E" w:rsidRDefault="00415967" w:rsidP="00581085">
      <w:pPr>
        <w:pStyle w:val="ListParagraph"/>
        <w:numPr>
          <w:ilvl w:val="0"/>
          <w:numId w:val="3"/>
        </w:numPr>
        <w:spacing w:line="240" w:lineRule="auto"/>
        <w:jc w:val="both"/>
        <w:rPr>
          <w:rFonts w:ascii="Arial" w:hAnsi="Arial" w:cs="Arial"/>
          <w:sz w:val="20"/>
          <w:szCs w:val="20"/>
        </w:rPr>
      </w:pPr>
      <w:r w:rsidRPr="00C9616E">
        <w:rPr>
          <w:rFonts w:ascii="Arial" w:hAnsi="Arial" w:cs="Arial"/>
          <w:sz w:val="20"/>
          <w:szCs w:val="20"/>
        </w:rPr>
        <w:t>How do AI tools influence adolescents’ motivation, engagement, and confidence in learning?</w:t>
      </w:r>
    </w:p>
    <w:p w14:paraId="6D992C66" w14:textId="5ED2A0E9" w:rsidR="00415967" w:rsidRPr="00C9616E" w:rsidRDefault="00415967" w:rsidP="00581085">
      <w:pPr>
        <w:pStyle w:val="ListParagraph"/>
        <w:numPr>
          <w:ilvl w:val="0"/>
          <w:numId w:val="3"/>
        </w:numPr>
        <w:spacing w:line="240" w:lineRule="auto"/>
        <w:jc w:val="both"/>
        <w:rPr>
          <w:rFonts w:ascii="Arial" w:hAnsi="Arial" w:cs="Arial"/>
          <w:sz w:val="20"/>
          <w:szCs w:val="20"/>
        </w:rPr>
      </w:pPr>
      <w:r w:rsidRPr="00C9616E">
        <w:rPr>
          <w:rFonts w:ascii="Arial" w:hAnsi="Arial" w:cs="Arial"/>
          <w:sz w:val="20"/>
          <w:szCs w:val="20"/>
        </w:rPr>
        <w:t>What advantages, benefits, disadvantages, challenges</w:t>
      </w:r>
      <w:r w:rsidR="001B26CB" w:rsidRPr="00C9616E">
        <w:rPr>
          <w:rFonts w:ascii="Arial" w:hAnsi="Arial" w:cs="Arial"/>
          <w:sz w:val="20"/>
          <w:szCs w:val="20"/>
        </w:rPr>
        <w:t>,</w:t>
      </w:r>
      <w:r w:rsidRPr="00C9616E">
        <w:rPr>
          <w:rFonts w:ascii="Arial" w:hAnsi="Arial" w:cs="Arial"/>
          <w:sz w:val="20"/>
          <w:szCs w:val="20"/>
        </w:rPr>
        <w:t xml:space="preserve"> or risks are associated with </w:t>
      </w:r>
      <w:r w:rsidR="0090408E" w:rsidRPr="00C9616E">
        <w:rPr>
          <w:rFonts w:ascii="Arial" w:hAnsi="Arial" w:cs="Arial"/>
          <w:sz w:val="20"/>
          <w:szCs w:val="20"/>
        </w:rPr>
        <w:t>adolescent</w:t>
      </w:r>
      <w:r w:rsidRPr="00C9616E">
        <w:rPr>
          <w:rFonts w:ascii="Arial" w:hAnsi="Arial" w:cs="Arial"/>
          <w:sz w:val="20"/>
          <w:szCs w:val="20"/>
        </w:rPr>
        <w:t>s’ use of AI tools for assignments?</w:t>
      </w:r>
    </w:p>
    <w:p w14:paraId="2849287C" w14:textId="2EA49C8B" w:rsidR="00415967" w:rsidRPr="00C9616E" w:rsidRDefault="00415967" w:rsidP="00581085">
      <w:pPr>
        <w:pStyle w:val="ListParagraph"/>
        <w:numPr>
          <w:ilvl w:val="0"/>
          <w:numId w:val="3"/>
        </w:numPr>
        <w:spacing w:line="240" w:lineRule="auto"/>
        <w:jc w:val="both"/>
        <w:rPr>
          <w:rFonts w:ascii="Arial" w:hAnsi="Arial" w:cs="Arial"/>
          <w:sz w:val="20"/>
          <w:szCs w:val="20"/>
        </w:rPr>
      </w:pPr>
      <w:r w:rsidRPr="00C9616E">
        <w:rPr>
          <w:rFonts w:ascii="Arial" w:hAnsi="Arial" w:cs="Arial"/>
          <w:sz w:val="20"/>
          <w:szCs w:val="20"/>
        </w:rPr>
        <w:t xml:space="preserve">How can teachers integrate AI tools responsibly in </w:t>
      </w:r>
      <w:r w:rsidR="0090408E" w:rsidRPr="00C9616E">
        <w:rPr>
          <w:rFonts w:ascii="Arial" w:hAnsi="Arial" w:cs="Arial"/>
          <w:sz w:val="20"/>
          <w:szCs w:val="20"/>
        </w:rPr>
        <w:t>education</w:t>
      </w:r>
      <w:r w:rsidRPr="00C9616E">
        <w:rPr>
          <w:rFonts w:ascii="Arial" w:hAnsi="Arial" w:cs="Arial"/>
          <w:sz w:val="20"/>
          <w:szCs w:val="20"/>
        </w:rPr>
        <w:t>-related tasks?</w:t>
      </w:r>
    </w:p>
    <w:p w14:paraId="11B344D9" w14:textId="2E0653C7" w:rsidR="00415967" w:rsidRPr="00C9616E" w:rsidRDefault="00415967" w:rsidP="00581085">
      <w:pPr>
        <w:pStyle w:val="ListParagraph"/>
        <w:numPr>
          <w:ilvl w:val="0"/>
          <w:numId w:val="3"/>
        </w:numPr>
        <w:spacing w:line="240" w:lineRule="auto"/>
        <w:jc w:val="both"/>
        <w:rPr>
          <w:rFonts w:ascii="Arial" w:hAnsi="Arial" w:cs="Arial"/>
          <w:sz w:val="20"/>
          <w:szCs w:val="20"/>
        </w:rPr>
      </w:pPr>
      <w:r w:rsidRPr="00C9616E">
        <w:rPr>
          <w:rFonts w:ascii="Arial" w:hAnsi="Arial" w:cs="Arial"/>
          <w:sz w:val="20"/>
          <w:szCs w:val="20"/>
        </w:rPr>
        <w:t xml:space="preserve">What gaps exist in the current research on AI-assisted </w:t>
      </w:r>
      <w:r w:rsidR="00171795" w:rsidRPr="00C9616E">
        <w:rPr>
          <w:rFonts w:ascii="Arial" w:hAnsi="Arial" w:cs="Arial"/>
          <w:sz w:val="20"/>
          <w:szCs w:val="20"/>
        </w:rPr>
        <w:t>education</w:t>
      </w:r>
      <w:r w:rsidRPr="00C9616E">
        <w:rPr>
          <w:rFonts w:ascii="Arial" w:hAnsi="Arial" w:cs="Arial"/>
          <w:sz w:val="20"/>
          <w:szCs w:val="20"/>
        </w:rPr>
        <w:t xml:space="preserve"> in </w:t>
      </w:r>
      <w:r w:rsidR="001B26CB" w:rsidRPr="00C9616E">
        <w:rPr>
          <w:rFonts w:ascii="Arial" w:hAnsi="Arial" w:cs="Arial"/>
          <w:sz w:val="20"/>
          <w:szCs w:val="20"/>
        </w:rPr>
        <w:t>adolescent</w:t>
      </w:r>
      <w:r w:rsidR="00B155C5" w:rsidRPr="00C9616E">
        <w:rPr>
          <w:rFonts w:ascii="Arial" w:hAnsi="Arial" w:cs="Arial"/>
          <w:sz w:val="20"/>
          <w:szCs w:val="20"/>
        </w:rPr>
        <w:t xml:space="preserve"> learning</w:t>
      </w:r>
      <w:r w:rsidRPr="00C9616E">
        <w:rPr>
          <w:rFonts w:ascii="Arial" w:hAnsi="Arial" w:cs="Arial"/>
          <w:sz w:val="20"/>
          <w:szCs w:val="20"/>
        </w:rPr>
        <w:t>?</w:t>
      </w:r>
    </w:p>
    <w:p w14:paraId="054E0FCA" w14:textId="77777777" w:rsidR="0038164B" w:rsidRPr="00B87415" w:rsidRDefault="0038164B" w:rsidP="00581085">
      <w:pPr>
        <w:spacing w:line="240" w:lineRule="auto"/>
        <w:jc w:val="both"/>
        <w:rPr>
          <w:rFonts w:ascii="Arial" w:hAnsi="Arial" w:cs="Arial"/>
        </w:rPr>
      </w:pPr>
    </w:p>
    <w:p w14:paraId="6D6896ED" w14:textId="0D2EA283" w:rsidR="00F379B8" w:rsidRPr="00B87415" w:rsidRDefault="00B87415" w:rsidP="00581085">
      <w:pPr>
        <w:pStyle w:val="ListParagraph"/>
        <w:numPr>
          <w:ilvl w:val="0"/>
          <w:numId w:val="1"/>
        </w:numPr>
        <w:spacing w:line="240" w:lineRule="auto"/>
        <w:jc w:val="both"/>
        <w:rPr>
          <w:rFonts w:ascii="Arial" w:hAnsi="Arial" w:cs="Arial"/>
          <w:b/>
          <w:bCs/>
          <w:sz w:val="22"/>
          <w:szCs w:val="22"/>
        </w:rPr>
      </w:pPr>
      <w:r w:rsidRPr="00B87415">
        <w:rPr>
          <w:rFonts w:ascii="Arial" w:hAnsi="Arial" w:cs="Arial"/>
          <w:b/>
          <w:bCs/>
          <w:sz w:val="22"/>
          <w:szCs w:val="22"/>
        </w:rPr>
        <w:t>STUDY DESIGN</w:t>
      </w:r>
    </w:p>
    <w:p w14:paraId="64350214" w14:textId="74861AB3" w:rsidR="007D007A" w:rsidRDefault="007D007A" w:rsidP="00581085">
      <w:pPr>
        <w:spacing w:line="240" w:lineRule="auto"/>
        <w:jc w:val="both"/>
        <w:rPr>
          <w:rFonts w:ascii="Arial" w:hAnsi="Arial" w:cs="Arial"/>
        </w:rPr>
      </w:pPr>
      <w:r w:rsidRPr="00C9616E">
        <w:rPr>
          <w:rFonts w:ascii="Arial" w:hAnsi="Arial" w:cs="Arial"/>
          <w:sz w:val="20"/>
          <w:szCs w:val="20"/>
        </w:rPr>
        <w:t>This literature review follow</w:t>
      </w:r>
      <w:r w:rsidR="00732340" w:rsidRPr="00C9616E">
        <w:rPr>
          <w:rFonts w:ascii="Arial" w:hAnsi="Arial" w:cs="Arial"/>
          <w:sz w:val="20"/>
          <w:szCs w:val="20"/>
        </w:rPr>
        <w:t>ed</w:t>
      </w:r>
      <w:r w:rsidRPr="00C9616E">
        <w:rPr>
          <w:rFonts w:ascii="Arial" w:hAnsi="Arial" w:cs="Arial"/>
          <w:sz w:val="20"/>
          <w:szCs w:val="20"/>
        </w:rPr>
        <w:t xml:space="preserve"> the</w:t>
      </w:r>
      <w:r w:rsidR="00F34F8D" w:rsidRPr="00C9616E">
        <w:rPr>
          <w:rFonts w:ascii="Arial" w:hAnsi="Arial" w:cs="Arial"/>
          <w:sz w:val="20"/>
          <w:szCs w:val="20"/>
        </w:rPr>
        <w:t xml:space="preserve"> </w:t>
      </w:r>
      <w:r w:rsidRPr="00C9616E">
        <w:rPr>
          <w:rFonts w:ascii="Arial" w:hAnsi="Arial" w:cs="Arial"/>
          <w:sz w:val="20"/>
          <w:szCs w:val="20"/>
        </w:rPr>
        <w:t>PRISMA framework</w:t>
      </w:r>
      <w:r w:rsidR="001B26CB" w:rsidRPr="00C9616E">
        <w:rPr>
          <w:rFonts w:ascii="Arial" w:hAnsi="Arial" w:cs="Arial"/>
          <w:sz w:val="20"/>
          <w:szCs w:val="20"/>
        </w:rPr>
        <w:t xml:space="preserve">, ensuring </w:t>
      </w:r>
      <w:r w:rsidR="00C93CDA" w:rsidRPr="00C9616E">
        <w:rPr>
          <w:rFonts w:ascii="Arial" w:hAnsi="Arial" w:cs="Arial"/>
          <w:sz w:val="20"/>
          <w:szCs w:val="20"/>
        </w:rPr>
        <w:t>precision</w:t>
      </w:r>
      <w:r w:rsidR="001B26CB" w:rsidRPr="00C9616E">
        <w:rPr>
          <w:rFonts w:ascii="Arial" w:hAnsi="Arial" w:cs="Arial"/>
          <w:sz w:val="20"/>
          <w:szCs w:val="20"/>
        </w:rPr>
        <w:t xml:space="preserve"> and transparency in study identification, screening, and inclusion</w:t>
      </w:r>
      <w:r w:rsidR="00F15C05" w:rsidRPr="00C9616E">
        <w:rPr>
          <w:rFonts w:ascii="Arial" w:hAnsi="Arial" w:cs="Arial"/>
          <w:sz w:val="20"/>
          <w:szCs w:val="20"/>
        </w:rPr>
        <w:t xml:space="preserve">. </w:t>
      </w:r>
      <w:r w:rsidR="001B26CB" w:rsidRPr="00C9616E">
        <w:rPr>
          <w:rFonts w:ascii="Arial" w:hAnsi="Arial" w:cs="Arial"/>
          <w:sz w:val="20"/>
          <w:szCs w:val="20"/>
        </w:rPr>
        <w:t xml:space="preserve">Databases such as Google Scholar, Research Gate, IEEE Xplore, Web of Science, and Scopus were searched using the terms </w:t>
      </w:r>
      <w:r w:rsidR="00C678F7" w:rsidRPr="00C9616E">
        <w:rPr>
          <w:rFonts w:ascii="Arial" w:hAnsi="Arial" w:cs="Arial"/>
          <w:sz w:val="20"/>
          <w:szCs w:val="20"/>
        </w:rPr>
        <w:t>Artificial Intelligence</w:t>
      </w:r>
      <w:r w:rsidR="0084653D" w:rsidRPr="00C9616E">
        <w:rPr>
          <w:rFonts w:ascii="Arial" w:hAnsi="Arial" w:cs="Arial"/>
          <w:sz w:val="20"/>
          <w:szCs w:val="20"/>
        </w:rPr>
        <w:t xml:space="preserve"> </w:t>
      </w:r>
      <w:r w:rsidR="00C678F7" w:rsidRPr="00C9616E">
        <w:rPr>
          <w:rFonts w:ascii="Arial" w:hAnsi="Arial" w:cs="Arial"/>
          <w:sz w:val="20"/>
          <w:szCs w:val="20"/>
        </w:rPr>
        <w:t>(AI), Adolescent Learning, Secondary Education, High School Education, Academic Integrity, and Student Engagement</w:t>
      </w:r>
      <w:r w:rsidR="005E4034" w:rsidRPr="00C9616E">
        <w:rPr>
          <w:rFonts w:ascii="Arial" w:hAnsi="Arial" w:cs="Arial"/>
          <w:sz w:val="20"/>
          <w:szCs w:val="20"/>
        </w:rPr>
        <w:t>.</w:t>
      </w:r>
    </w:p>
    <w:p w14:paraId="12C95FA8" w14:textId="77777777" w:rsidR="00581085" w:rsidRPr="00B87415" w:rsidRDefault="00581085" w:rsidP="00581085">
      <w:pPr>
        <w:spacing w:line="240" w:lineRule="auto"/>
        <w:jc w:val="both"/>
        <w:rPr>
          <w:rFonts w:ascii="Arial" w:hAnsi="Arial" w:cs="Arial"/>
        </w:rPr>
      </w:pPr>
    </w:p>
    <w:p w14:paraId="7DBD3CD2" w14:textId="11734C3B" w:rsidR="003F16AE" w:rsidRPr="00B87415" w:rsidRDefault="00B87415" w:rsidP="00581085">
      <w:pPr>
        <w:pStyle w:val="ListParagraph"/>
        <w:numPr>
          <w:ilvl w:val="1"/>
          <w:numId w:val="1"/>
        </w:numPr>
        <w:spacing w:line="240" w:lineRule="auto"/>
        <w:jc w:val="both"/>
        <w:rPr>
          <w:rFonts w:ascii="Arial" w:hAnsi="Arial" w:cs="Arial"/>
          <w:b/>
          <w:bCs/>
          <w:sz w:val="22"/>
          <w:szCs w:val="22"/>
        </w:rPr>
      </w:pPr>
      <w:r w:rsidRPr="00B87415">
        <w:rPr>
          <w:rFonts w:ascii="Arial" w:hAnsi="Arial" w:cs="Arial"/>
          <w:b/>
          <w:bCs/>
          <w:sz w:val="22"/>
          <w:szCs w:val="22"/>
        </w:rPr>
        <w:t>IDENTIFICATION AND SCREENING</w:t>
      </w:r>
    </w:p>
    <w:p w14:paraId="582D8163" w14:textId="5FC49FA0" w:rsidR="003F16AE" w:rsidRPr="00C9616E" w:rsidRDefault="00416A99" w:rsidP="00581085">
      <w:pPr>
        <w:spacing w:line="240" w:lineRule="auto"/>
        <w:jc w:val="both"/>
        <w:rPr>
          <w:rFonts w:ascii="Arial" w:hAnsi="Arial" w:cs="Arial"/>
          <w:sz w:val="20"/>
          <w:szCs w:val="20"/>
        </w:rPr>
      </w:pPr>
      <w:bookmarkStart w:id="0" w:name="_Hlk208406380"/>
      <w:r w:rsidRPr="00C9616E">
        <w:rPr>
          <w:rFonts w:ascii="Arial" w:hAnsi="Arial" w:cs="Arial"/>
          <w:sz w:val="20"/>
          <w:szCs w:val="20"/>
        </w:rPr>
        <w:lastRenderedPageBreak/>
        <w:t>Based on the established eligibility criteria, eleven studies were selected for the review</w:t>
      </w:r>
      <w:r w:rsidR="00F92770" w:rsidRPr="00C9616E">
        <w:rPr>
          <w:rFonts w:ascii="Arial" w:hAnsi="Arial" w:cs="Arial"/>
          <w:sz w:val="20"/>
          <w:szCs w:val="20"/>
        </w:rPr>
        <w:t>,</w:t>
      </w:r>
      <w:r w:rsidRPr="00C9616E">
        <w:rPr>
          <w:rFonts w:ascii="Arial" w:hAnsi="Arial" w:cs="Arial"/>
          <w:sz w:val="20"/>
          <w:szCs w:val="20"/>
        </w:rPr>
        <w:t xml:space="preserve"> which were limited to the years between 2016 and 2023.</w:t>
      </w:r>
    </w:p>
    <w:p w14:paraId="620293AD" w14:textId="77777777" w:rsidR="00581085" w:rsidRPr="00B87415" w:rsidRDefault="00581085" w:rsidP="00581085">
      <w:pPr>
        <w:spacing w:line="240" w:lineRule="auto"/>
        <w:jc w:val="both"/>
        <w:rPr>
          <w:rFonts w:ascii="Arial" w:hAnsi="Arial" w:cs="Arial"/>
          <w:color w:val="EE0000"/>
        </w:rPr>
      </w:pPr>
    </w:p>
    <w:bookmarkEnd w:id="0"/>
    <w:p w14:paraId="44A8521E" w14:textId="05D8F0CF" w:rsidR="005B4552" w:rsidRPr="00B87415" w:rsidRDefault="00B87415" w:rsidP="00581085">
      <w:pPr>
        <w:pStyle w:val="ListParagraph"/>
        <w:numPr>
          <w:ilvl w:val="1"/>
          <w:numId w:val="1"/>
        </w:numPr>
        <w:spacing w:line="240" w:lineRule="auto"/>
        <w:jc w:val="both"/>
        <w:rPr>
          <w:rFonts w:ascii="Arial" w:hAnsi="Arial" w:cs="Arial"/>
          <w:b/>
          <w:bCs/>
          <w:sz w:val="22"/>
          <w:szCs w:val="22"/>
        </w:rPr>
      </w:pPr>
      <w:r w:rsidRPr="00B87415">
        <w:rPr>
          <w:rFonts w:ascii="Arial" w:hAnsi="Arial" w:cs="Arial"/>
          <w:b/>
          <w:bCs/>
          <w:sz w:val="22"/>
          <w:szCs w:val="22"/>
        </w:rPr>
        <w:t>ELIGIBILITY CRITERIA</w:t>
      </w:r>
    </w:p>
    <w:p w14:paraId="6F7F800D" w14:textId="08A62F86" w:rsidR="005B4552" w:rsidRPr="00C9616E" w:rsidRDefault="005B4552" w:rsidP="00581085">
      <w:pPr>
        <w:spacing w:line="240" w:lineRule="auto"/>
        <w:jc w:val="both"/>
        <w:rPr>
          <w:rFonts w:ascii="Arial" w:hAnsi="Arial" w:cs="Arial"/>
          <w:sz w:val="20"/>
          <w:szCs w:val="20"/>
        </w:rPr>
      </w:pPr>
      <w:r w:rsidRPr="00C9616E">
        <w:rPr>
          <w:rFonts w:ascii="Arial" w:hAnsi="Arial" w:cs="Arial"/>
          <w:sz w:val="20"/>
          <w:szCs w:val="20"/>
        </w:rPr>
        <w:t>The review included studies that:</w:t>
      </w:r>
    </w:p>
    <w:p w14:paraId="5E6F2F7F" w14:textId="2A977CE6" w:rsidR="005B4552" w:rsidRPr="00C9616E" w:rsidRDefault="005B4552" w:rsidP="00581085">
      <w:pPr>
        <w:pStyle w:val="ListParagraph"/>
        <w:numPr>
          <w:ilvl w:val="0"/>
          <w:numId w:val="10"/>
        </w:numPr>
        <w:spacing w:line="240" w:lineRule="auto"/>
        <w:jc w:val="both"/>
        <w:rPr>
          <w:rFonts w:ascii="Arial" w:hAnsi="Arial" w:cs="Arial"/>
          <w:sz w:val="20"/>
          <w:szCs w:val="20"/>
        </w:rPr>
      </w:pPr>
      <w:r w:rsidRPr="00C9616E">
        <w:rPr>
          <w:rFonts w:ascii="Arial" w:hAnsi="Arial" w:cs="Arial"/>
          <w:sz w:val="20"/>
          <w:szCs w:val="20"/>
        </w:rPr>
        <w:t>Examined the role of AI in adolescent or secondary-level learning.</w:t>
      </w:r>
    </w:p>
    <w:p w14:paraId="4B984B54" w14:textId="205BA139" w:rsidR="005B4552" w:rsidRPr="00C9616E" w:rsidRDefault="005B4552" w:rsidP="00581085">
      <w:pPr>
        <w:pStyle w:val="ListParagraph"/>
        <w:numPr>
          <w:ilvl w:val="0"/>
          <w:numId w:val="10"/>
        </w:numPr>
        <w:spacing w:line="240" w:lineRule="auto"/>
        <w:jc w:val="both"/>
        <w:rPr>
          <w:rFonts w:ascii="Arial" w:hAnsi="Arial" w:cs="Arial"/>
          <w:sz w:val="20"/>
          <w:szCs w:val="20"/>
        </w:rPr>
      </w:pPr>
      <w:r w:rsidRPr="00C9616E">
        <w:rPr>
          <w:rFonts w:ascii="Arial" w:hAnsi="Arial" w:cs="Arial"/>
          <w:sz w:val="20"/>
          <w:szCs w:val="20"/>
        </w:rPr>
        <w:t>Explored issues of academic integrity, ethics, or critical thinking.</w:t>
      </w:r>
    </w:p>
    <w:p w14:paraId="47157D01" w14:textId="7216FEB7" w:rsidR="005B4552" w:rsidRPr="00C9616E" w:rsidRDefault="005B4552" w:rsidP="00581085">
      <w:pPr>
        <w:pStyle w:val="ListParagraph"/>
        <w:numPr>
          <w:ilvl w:val="0"/>
          <w:numId w:val="10"/>
        </w:numPr>
        <w:spacing w:line="240" w:lineRule="auto"/>
        <w:jc w:val="both"/>
        <w:rPr>
          <w:rFonts w:ascii="Arial" w:hAnsi="Arial" w:cs="Arial"/>
          <w:sz w:val="20"/>
          <w:szCs w:val="20"/>
        </w:rPr>
      </w:pPr>
      <w:r w:rsidRPr="00C9616E">
        <w:rPr>
          <w:rFonts w:ascii="Arial" w:hAnsi="Arial" w:cs="Arial"/>
          <w:sz w:val="20"/>
          <w:szCs w:val="20"/>
        </w:rPr>
        <w:t>Were peer-reviewed journal articles, systematic reviews, or scholarly book chapters.</w:t>
      </w:r>
    </w:p>
    <w:p w14:paraId="09604AAA" w14:textId="227C399E" w:rsidR="005B4552" w:rsidRPr="00C9616E" w:rsidRDefault="005B4552" w:rsidP="00581085">
      <w:pPr>
        <w:spacing w:line="240" w:lineRule="auto"/>
        <w:jc w:val="both"/>
        <w:rPr>
          <w:rFonts w:ascii="Arial" w:hAnsi="Arial" w:cs="Arial"/>
          <w:sz w:val="20"/>
          <w:szCs w:val="20"/>
        </w:rPr>
      </w:pPr>
      <w:r w:rsidRPr="00C9616E">
        <w:rPr>
          <w:rFonts w:ascii="Arial" w:hAnsi="Arial" w:cs="Arial"/>
          <w:sz w:val="20"/>
          <w:szCs w:val="20"/>
        </w:rPr>
        <w:t>Studies were excluded if they addressed AI exclusively in higher education without relevance to adolescents or were not peer-reviewed</w:t>
      </w:r>
      <w:r w:rsidR="0069175C" w:rsidRPr="00C9616E">
        <w:rPr>
          <w:rFonts w:ascii="Arial" w:hAnsi="Arial" w:cs="Arial"/>
          <w:sz w:val="20"/>
          <w:szCs w:val="20"/>
        </w:rPr>
        <w:t>,</w:t>
      </w:r>
      <w:r w:rsidRPr="00C9616E">
        <w:rPr>
          <w:rFonts w:ascii="Arial" w:hAnsi="Arial" w:cs="Arial"/>
          <w:sz w:val="20"/>
          <w:szCs w:val="20"/>
        </w:rPr>
        <w:t xml:space="preserve"> </w:t>
      </w:r>
      <w:r w:rsidR="00F92770" w:rsidRPr="00C9616E">
        <w:rPr>
          <w:rFonts w:ascii="Arial" w:hAnsi="Arial" w:cs="Arial"/>
          <w:sz w:val="20"/>
          <w:szCs w:val="20"/>
        </w:rPr>
        <w:t>including</w:t>
      </w:r>
      <w:r w:rsidRPr="00C9616E">
        <w:rPr>
          <w:rFonts w:ascii="Arial" w:hAnsi="Arial" w:cs="Arial"/>
          <w:sz w:val="20"/>
          <w:szCs w:val="20"/>
        </w:rPr>
        <w:t xml:space="preserve"> blog posts or reports. </w:t>
      </w:r>
    </w:p>
    <w:p w14:paraId="1105A928" w14:textId="77777777" w:rsidR="00581085" w:rsidRPr="00B87415" w:rsidRDefault="00581085" w:rsidP="00581085">
      <w:pPr>
        <w:spacing w:line="240" w:lineRule="auto"/>
        <w:jc w:val="both"/>
        <w:rPr>
          <w:rFonts w:ascii="Arial" w:hAnsi="Arial" w:cs="Arial"/>
        </w:rPr>
      </w:pPr>
    </w:p>
    <w:p w14:paraId="0D3B5137" w14:textId="7A34A4DE" w:rsidR="00292E5E" w:rsidRPr="00B87415" w:rsidRDefault="00B87415" w:rsidP="00581085">
      <w:pPr>
        <w:pStyle w:val="ListParagraph"/>
        <w:numPr>
          <w:ilvl w:val="1"/>
          <w:numId w:val="1"/>
        </w:numPr>
        <w:spacing w:line="240" w:lineRule="auto"/>
        <w:jc w:val="both"/>
        <w:rPr>
          <w:rFonts w:ascii="Arial" w:hAnsi="Arial" w:cs="Arial"/>
          <w:b/>
          <w:bCs/>
          <w:sz w:val="22"/>
          <w:szCs w:val="22"/>
        </w:rPr>
      </w:pPr>
      <w:r w:rsidRPr="00B87415">
        <w:rPr>
          <w:rFonts w:ascii="Arial" w:hAnsi="Arial" w:cs="Arial"/>
          <w:b/>
          <w:bCs/>
          <w:sz w:val="22"/>
          <w:szCs w:val="22"/>
        </w:rPr>
        <w:t>DATA EXTRACTION</w:t>
      </w:r>
    </w:p>
    <w:p w14:paraId="2EBC87EB" w14:textId="71046FBF" w:rsidR="002D6C5E" w:rsidRPr="00C9616E" w:rsidRDefault="00292E5E" w:rsidP="00581085">
      <w:pPr>
        <w:spacing w:line="240" w:lineRule="auto"/>
        <w:jc w:val="both"/>
        <w:rPr>
          <w:rFonts w:ascii="Arial" w:hAnsi="Arial" w:cs="Arial"/>
          <w:sz w:val="20"/>
          <w:szCs w:val="20"/>
        </w:rPr>
      </w:pPr>
      <w:r w:rsidRPr="00C9616E">
        <w:rPr>
          <w:rFonts w:ascii="Arial" w:hAnsi="Arial" w:cs="Arial"/>
          <w:sz w:val="20"/>
          <w:szCs w:val="20"/>
        </w:rPr>
        <w:t>From each selected study, the following information was extracted: author(s), year, research design, data analysis method, theoretical frameworks or models, key findings, and identified research gaps.</w:t>
      </w:r>
      <w:r w:rsidR="00CB489B" w:rsidRPr="00C9616E">
        <w:rPr>
          <w:rFonts w:ascii="Arial" w:hAnsi="Arial" w:cs="Arial"/>
          <w:sz w:val="20"/>
          <w:szCs w:val="20"/>
        </w:rPr>
        <w:t xml:space="preserve"> The use of this systematic review design ensured that the evidence analyzed was both comprehensive and critically appraised. </w:t>
      </w:r>
    </w:p>
    <w:p w14:paraId="1F50FF50" w14:textId="611A6676" w:rsidR="00F379B8" w:rsidRPr="00B87415" w:rsidRDefault="00F379B8" w:rsidP="00581085">
      <w:pPr>
        <w:spacing w:line="240" w:lineRule="auto"/>
        <w:jc w:val="both"/>
        <w:rPr>
          <w:rFonts w:ascii="Arial" w:hAnsi="Arial" w:cs="Arial"/>
        </w:rPr>
      </w:pPr>
    </w:p>
    <w:p w14:paraId="20A56CDD" w14:textId="56A65255" w:rsidR="0038164B" w:rsidRPr="00B87415" w:rsidRDefault="00B87415" w:rsidP="00581085">
      <w:pPr>
        <w:pStyle w:val="ListParagraph"/>
        <w:numPr>
          <w:ilvl w:val="0"/>
          <w:numId w:val="1"/>
        </w:numPr>
        <w:spacing w:after="240" w:line="240" w:lineRule="auto"/>
        <w:jc w:val="both"/>
        <w:rPr>
          <w:rFonts w:ascii="Arial" w:hAnsi="Arial" w:cs="Arial"/>
          <w:b/>
          <w:bCs/>
          <w:sz w:val="22"/>
          <w:szCs w:val="22"/>
        </w:rPr>
      </w:pPr>
      <w:r w:rsidRPr="00B87415">
        <w:rPr>
          <w:rFonts w:ascii="Arial" w:hAnsi="Arial" w:cs="Arial"/>
          <w:b/>
          <w:bCs/>
          <w:sz w:val="22"/>
          <w:szCs w:val="22"/>
        </w:rPr>
        <w:t>REVIEW OF RELATED LITERATURE</w:t>
      </w:r>
    </w:p>
    <w:p w14:paraId="4EAF0841" w14:textId="4128C0E5" w:rsidR="00F1312F" w:rsidRPr="00B87415" w:rsidRDefault="00B87415" w:rsidP="00581085">
      <w:pPr>
        <w:pStyle w:val="ListParagraph"/>
        <w:numPr>
          <w:ilvl w:val="1"/>
          <w:numId w:val="1"/>
        </w:numPr>
        <w:spacing w:line="240" w:lineRule="auto"/>
        <w:jc w:val="both"/>
        <w:rPr>
          <w:rFonts w:ascii="Arial" w:hAnsi="Arial" w:cs="Arial"/>
          <w:b/>
          <w:bCs/>
          <w:sz w:val="22"/>
          <w:szCs w:val="22"/>
        </w:rPr>
      </w:pPr>
      <w:r w:rsidRPr="00B87415">
        <w:rPr>
          <w:rFonts w:ascii="Arial" w:hAnsi="Arial" w:cs="Arial"/>
          <w:b/>
          <w:bCs/>
          <w:sz w:val="22"/>
          <w:szCs w:val="22"/>
        </w:rPr>
        <w:t>NATURE OF AI</w:t>
      </w:r>
    </w:p>
    <w:p w14:paraId="751A08B1" w14:textId="402E2502" w:rsidR="006879EB" w:rsidRPr="00C9616E" w:rsidRDefault="0008505C" w:rsidP="00581085">
      <w:pPr>
        <w:spacing w:line="240" w:lineRule="auto"/>
        <w:jc w:val="both"/>
        <w:rPr>
          <w:rFonts w:ascii="Arial" w:hAnsi="Arial" w:cs="Arial"/>
          <w:sz w:val="20"/>
          <w:szCs w:val="20"/>
        </w:rPr>
      </w:pPr>
      <w:proofErr w:type="spellStart"/>
      <w:r w:rsidRPr="00C9616E">
        <w:rPr>
          <w:rFonts w:ascii="Arial" w:hAnsi="Arial" w:cs="Arial"/>
          <w:sz w:val="20"/>
          <w:szCs w:val="20"/>
        </w:rPr>
        <w:t>Chassignol</w:t>
      </w:r>
      <w:proofErr w:type="spellEnd"/>
      <w:r w:rsidRPr="00C9616E">
        <w:rPr>
          <w:rFonts w:ascii="Arial" w:hAnsi="Arial" w:cs="Arial"/>
          <w:sz w:val="20"/>
          <w:szCs w:val="20"/>
        </w:rPr>
        <w:t xml:space="preserve"> et al</w:t>
      </w:r>
      <w:r w:rsidR="0072485A" w:rsidRPr="00C9616E">
        <w:rPr>
          <w:rFonts w:ascii="Arial" w:hAnsi="Arial" w:cs="Arial"/>
          <w:sz w:val="20"/>
          <w:szCs w:val="20"/>
        </w:rPr>
        <w:t>.</w:t>
      </w:r>
      <w:r w:rsidR="00554060" w:rsidRPr="00C9616E">
        <w:rPr>
          <w:rFonts w:ascii="Arial" w:hAnsi="Arial" w:cs="Arial"/>
          <w:sz w:val="20"/>
          <w:szCs w:val="20"/>
        </w:rPr>
        <w:t xml:space="preserve"> (2018)</w:t>
      </w:r>
      <w:r w:rsidRPr="00C9616E">
        <w:rPr>
          <w:rFonts w:ascii="Arial" w:hAnsi="Arial" w:cs="Arial"/>
          <w:sz w:val="20"/>
          <w:szCs w:val="20"/>
        </w:rPr>
        <w:t xml:space="preserve"> offer</w:t>
      </w:r>
      <w:r w:rsidR="006879EB" w:rsidRPr="00C9616E">
        <w:rPr>
          <w:rFonts w:ascii="Arial" w:hAnsi="Arial" w:cs="Arial"/>
          <w:sz w:val="20"/>
          <w:szCs w:val="20"/>
        </w:rPr>
        <w:t>ed</w:t>
      </w:r>
      <w:r w:rsidRPr="00C9616E">
        <w:rPr>
          <w:rFonts w:ascii="Arial" w:hAnsi="Arial" w:cs="Arial"/>
          <w:sz w:val="20"/>
          <w:szCs w:val="20"/>
        </w:rPr>
        <w:t xml:space="preserve"> a comprehensive definition and explanation of AI that addresses two dimensions. They characterize AI as both a domain and a theoretical construct.</w:t>
      </w:r>
      <w:r w:rsidR="00913725" w:rsidRPr="00C9616E">
        <w:rPr>
          <w:rFonts w:ascii="Arial" w:hAnsi="Arial" w:cs="Arial"/>
          <w:sz w:val="20"/>
          <w:szCs w:val="20"/>
        </w:rPr>
        <w:t xml:space="preserve"> As a domain, AI is identified as an area of inquiry within computer science focused on addressing various cognitive challenges typically linked to human intelligence, such as the processes of learning, solving problems, and recognizing patterns, while also enabling adaptation. In terms of a theoretical framework, </w:t>
      </w:r>
      <w:proofErr w:type="spellStart"/>
      <w:r w:rsidR="00913725" w:rsidRPr="00C9616E">
        <w:rPr>
          <w:rFonts w:ascii="Arial" w:hAnsi="Arial" w:cs="Arial"/>
          <w:sz w:val="20"/>
          <w:szCs w:val="20"/>
        </w:rPr>
        <w:t>Chassignol</w:t>
      </w:r>
      <w:proofErr w:type="spellEnd"/>
      <w:r w:rsidR="00913725" w:rsidRPr="00C9616E">
        <w:rPr>
          <w:rFonts w:ascii="Arial" w:hAnsi="Arial" w:cs="Arial"/>
          <w:sz w:val="20"/>
          <w:szCs w:val="20"/>
        </w:rPr>
        <w:t xml:space="preserve"> et al (2018)</w:t>
      </w:r>
      <w:r w:rsidR="007C030C" w:rsidRPr="00C9616E">
        <w:rPr>
          <w:rFonts w:ascii="Arial" w:hAnsi="Arial" w:cs="Arial"/>
          <w:sz w:val="20"/>
          <w:szCs w:val="20"/>
        </w:rPr>
        <w:t xml:space="preserve"> articulated AI as a guiding structure for the creation and application of computer systems that possess capabilities similar to those of humans, particularly regarding intelligence and the execution of tasks necessitating human-like cognitive functions, which include visual perception, understanding spoken language, making decisions, and translating between different languages.</w:t>
      </w:r>
      <w:r w:rsidR="00913725" w:rsidRPr="00C9616E">
        <w:rPr>
          <w:rFonts w:ascii="Arial" w:hAnsi="Arial" w:cs="Arial"/>
          <w:sz w:val="20"/>
          <w:szCs w:val="20"/>
        </w:rPr>
        <w:t xml:space="preserve"> </w:t>
      </w:r>
    </w:p>
    <w:p w14:paraId="0D530C73" w14:textId="441212D4" w:rsidR="00F1312F" w:rsidRPr="00C9616E" w:rsidRDefault="006879EB" w:rsidP="00581085">
      <w:pPr>
        <w:spacing w:line="240" w:lineRule="auto"/>
        <w:jc w:val="both"/>
        <w:rPr>
          <w:rFonts w:ascii="Arial" w:hAnsi="Arial" w:cs="Arial"/>
          <w:sz w:val="20"/>
          <w:szCs w:val="20"/>
        </w:rPr>
      </w:pPr>
      <w:r w:rsidRPr="00C9616E">
        <w:rPr>
          <w:rFonts w:ascii="Arial" w:hAnsi="Arial" w:cs="Arial"/>
          <w:sz w:val="20"/>
          <w:szCs w:val="20"/>
        </w:rPr>
        <w:t>Sharma et al</w:t>
      </w:r>
      <w:r w:rsidR="007C1099" w:rsidRPr="00C9616E">
        <w:rPr>
          <w:rFonts w:ascii="Arial" w:hAnsi="Arial" w:cs="Arial"/>
          <w:sz w:val="20"/>
          <w:szCs w:val="20"/>
        </w:rPr>
        <w:t xml:space="preserve"> (2021)</w:t>
      </w:r>
      <w:r w:rsidRPr="00C9616E">
        <w:rPr>
          <w:rFonts w:ascii="Arial" w:hAnsi="Arial" w:cs="Arial"/>
          <w:sz w:val="20"/>
          <w:szCs w:val="20"/>
        </w:rPr>
        <w:t xml:space="preserve"> stated that </w:t>
      </w:r>
      <w:r w:rsidR="00BF48ED" w:rsidRPr="00C9616E">
        <w:rPr>
          <w:rFonts w:ascii="Arial" w:hAnsi="Arial" w:cs="Arial"/>
          <w:sz w:val="20"/>
          <w:szCs w:val="20"/>
        </w:rPr>
        <w:t>AI</w:t>
      </w:r>
      <w:r w:rsidRPr="00C9616E">
        <w:rPr>
          <w:rFonts w:ascii="Arial" w:hAnsi="Arial" w:cs="Arial"/>
          <w:sz w:val="20"/>
          <w:szCs w:val="20"/>
        </w:rPr>
        <w:t xml:space="preserve"> </w:t>
      </w:r>
      <w:r w:rsidR="00ED3656" w:rsidRPr="00C9616E">
        <w:rPr>
          <w:rFonts w:ascii="Arial" w:hAnsi="Arial" w:cs="Arial"/>
          <w:sz w:val="20"/>
          <w:szCs w:val="20"/>
        </w:rPr>
        <w:t>can replicate human logic</w:t>
      </w:r>
      <w:r w:rsidRPr="00C9616E">
        <w:rPr>
          <w:rFonts w:ascii="Arial" w:hAnsi="Arial" w:cs="Arial"/>
          <w:sz w:val="20"/>
          <w:szCs w:val="20"/>
        </w:rPr>
        <w:t>. In the same context</w:t>
      </w:r>
      <w:r w:rsidR="00F41EA3" w:rsidRPr="00C9616E">
        <w:rPr>
          <w:rFonts w:ascii="Arial" w:hAnsi="Arial" w:cs="Arial"/>
          <w:sz w:val="20"/>
          <w:szCs w:val="20"/>
        </w:rPr>
        <w:t>,</w:t>
      </w:r>
      <w:r w:rsidRPr="00C9616E">
        <w:rPr>
          <w:rFonts w:ascii="Arial" w:hAnsi="Arial" w:cs="Arial"/>
          <w:sz w:val="20"/>
          <w:szCs w:val="20"/>
        </w:rPr>
        <w:t xml:space="preserve"> </w:t>
      </w:r>
      <w:r w:rsidR="0084653D" w:rsidRPr="00C9616E">
        <w:rPr>
          <w:rFonts w:ascii="Arial" w:hAnsi="Arial" w:cs="Arial"/>
          <w:sz w:val="20"/>
          <w:szCs w:val="20"/>
        </w:rPr>
        <w:t>AI</w:t>
      </w:r>
      <w:r w:rsidR="0069175C" w:rsidRPr="00C9616E">
        <w:rPr>
          <w:rFonts w:ascii="Arial" w:hAnsi="Arial" w:cs="Arial"/>
          <w:sz w:val="20"/>
          <w:szCs w:val="20"/>
        </w:rPr>
        <w:t xml:space="preserve"> systems in the educational domain stated that </w:t>
      </w:r>
      <w:r w:rsidR="0084653D" w:rsidRPr="00C9616E">
        <w:rPr>
          <w:rFonts w:ascii="Arial" w:hAnsi="Arial" w:cs="Arial"/>
          <w:sz w:val="20"/>
          <w:szCs w:val="20"/>
        </w:rPr>
        <w:t>it</w:t>
      </w:r>
      <w:r w:rsidR="0069175C" w:rsidRPr="00C9616E">
        <w:rPr>
          <w:rFonts w:ascii="Arial" w:hAnsi="Arial" w:cs="Arial"/>
          <w:sz w:val="20"/>
          <w:szCs w:val="20"/>
        </w:rPr>
        <w:t xml:space="preserve"> has been developed over decades through collaboration among teams composed of system designers, data scientists, product designers, statisticians, linguists, cognitive scientists, psychologists, education specialists,</w:t>
      </w:r>
      <w:r w:rsidRPr="00C9616E">
        <w:rPr>
          <w:rFonts w:ascii="Arial" w:hAnsi="Arial" w:cs="Arial"/>
          <w:sz w:val="20"/>
          <w:szCs w:val="20"/>
        </w:rPr>
        <w:t xml:space="preserve"> and many others</w:t>
      </w:r>
      <w:r w:rsidR="00F41EA3" w:rsidRPr="00C9616E">
        <w:rPr>
          <w:rFonts w:ascii="Arial" w:hAnsi="Arial" w:cs="Arial"/>
          <w:sz w:val="20"/>
          <w:szCs w:val="20"/>
        </w:rPr>
        <w:t xml:space="preserve"> (</w:t>
      </w:r>
      <w:proofErr w:type="spellStart"/>
      <w:r w:rsidR="00F41EA3" w:rsidRPr="00C9616E">
        <w:rPr>
          <w:rFonts w:ascii="Arial" w:hAnsi="Arial" w:cs="Arial"/>
          <w:sz w:val="20"/>
          <w:szCs w:val="20"/>
        </w:rPr>
        <w:t>Pokrivcakova</w:t>
      </w:r>
      <w:proofErr w:type="spellEnd"/>
      <w:r w:rsidR="00F41EA3" w:rsidRPr="00C9616E">
        <w:rPr>
          <w:rFonts w:ascii="Arial" w:hAnsi="Arial" w:cs="Arial"/>
          <w:sz w:val="20"/>
          <w:szCs w:val="20"/>
        </w:rPr>
        <w:t xml:space="preserve">, </w:t>
      </w:r>
      <w:r w:rsidR="009E3CE8" w:rsidRPr="00C9616E">
        <w:rPr>
          <w:rFonts w:ascii="Arial" w:hAnsi="Arial" w:cs="Arial"/>
          <w:sz w:val="20"/>
          <w:szCs w:val="20"/>
        </w:rPr>
        <w:t>20</w:t>
      </w:r>
      <w:r w:rsidR="00E27510" w:rsidRPr="00C9616E">
        <w:rPr>
          <w:rFonts w:ascii="Arial" w:hAnsi="Arial" w:cs="Arial"/>
          <w:sz w:val="20"/>
          <w:szCs w:val="20"/>
        </w:rPr>
        <w:t>19</w:t>
      </w:r>
      <w:r w:rsidR="009E3CE8" w:rsidRPr="00C9616E">
        <w:rPr>
          <w:rFonts w:ascii="Arial" w:hAnsi="Arial" w:cs="Arial"/>
          <w:sz w:val="20"/>
          <w:szCs w:val="20"/>
        </w:rPr>
        <w:t>)</w:t>
      </w:r>
      <w:r w:rsidRPr="00C9616E">
        <w:rPr>
          <w:rFonts w:ascii="Arial" w:hAnsi="Arial" w:cs="Arial"/>
          <w:sz w:val="20"/>
          <w:szCs w:val="20"/>
        </w:rPr>
        <w:t>. Their work has resulted in educational systems that can perform a number of intelligent functions to help teachers and support learners in building their knowledge and flexible skills in an ever-changing world.</w:t>
      </w:r>
    </w:p>
    <w:p w14:paraId="3EC149CA" w14:textId="77777777" w:rsidR="006879EB" w:rsidRPr="00B87415" w:rsidRDefault="006879EB" w:rsidP="00581085">
      <w:pPr>
        <w:spacing w:line="240" w:lineRule="auto"/>
        <w:jc w:val="both"/>
        <w:rPr>
          <w:rFonts w:ascii="Arial" w:hAnsi="Arial" w:cs="Arial"/>
          <w:b/>
          <w:bCs/>
        </w:rPr>
      </w:pPr>
    </w:p>
    <w:p w14:paraId="7EB67902" w14:textId="353A4FD2" w:rsidR="00982DEC" w:rsidRPr="00B87415" w:rsidRDefault="00B87415" w:rsidP="00581085">
      <w:pPr>
        <w:pStyle w:val="ListParagraph"/>
        <w:numPr>
          <w:ilvl w:val="1"/>
          <w:numId w:val="1"/>
        </w:numPr>
        <w:spacing w:line="240" w:lineRule="auto"/>
        <w:jc w:val="both"/>
        <w:rPr>
          <w:rFonts w:ascii="Arial" w:hAnsi="Arial" w:cs="Arial"/>
          <w:b/>
          <w:bCs/>
          <w:sz w:val="22"/>
          <w:szCs w:val="22"/>
        </w:rPr>
      </w:pPr>
      <w:r w:rsidRPr="00B87415">
        <w:rPr>
          <w:rFonts w:ascii="Arial" w:hAnsi="Arial" w:cs="Arial"/>
          <w:b/>
          <w:bCs/>
          <w:sz w:val="22"/>
          <w:szCs w:val="22"/>
        </w:rPr>
        <w:t>AI IN EDUCATION</w:t>
      </w:r>
    </w:p>
    <w:p w14:paraId="4525A6AE" w14:textId="2BA319CA" w:rsidR="001F15C3" w:rsidRPr="00C9616E" w:rsidRDefault="00A5682E" w:rsidP="00581085">
      <w:pPr>
        <w:spacing w:line="240" w:lineRule="auto"/>
        <w:jc w:val="both"/>
        <w:rPr>
          <w:rFonts w:ascii="Arial" w:hAnsi="Arial" w:cs="Arial"/>
          <w:sz w:val="20"/>
          <w:szCs w:val="20"/>
        </w:rPr>
      </w:pPr>
      <w:r w:rsidRPr="00C9616E">
        <w:rPr>
          <w:rFonts w:ascii="Arial" w:hAnsi="Arial" w:cs="Arial"/>
          <w:sz w:val="20"/>
          <w:szCs w:val="20"/>
        </w:rPr>
        <w:t>A</w:t>
      </w:r>
      <w:r w:rsidR="007B0168" w:rsidRPr="00C9616E">
        <w:rPr>
          <w:rFonts w:ascii="Arial" w:hAnsi="Arial" w:cs="Arial"/>
          <w:sz w:val="20"/>
          <w:szCs w:val="20"/>
        </w:rPr>
        <w:t>I</w:t>
      </w:r>
      <w:r w:rsidRPr="00C9616E">
        <w:rPr>
          <w:rFonts w:ascii="Arial" w:hAnsi="Arial" w:cs="Arial"/>
          <w:sz w:val="20"/>
          <w:szCs w:val="20"/>
        </w:rPr>
        <w:t xml:space="preserve">-enhanced digital technology has played a vital role in our daily </w:t>
      </w:r>
      <w:r w:rsidR="0069175C" w:rsidRPr="00C9616E">
        <w:rPr>
          <w:rFonts w:ascii="Arial" w:hAnsi="Arial" w:cs="Arial"/>
          <w:sz w:val="20"/>
          <w:szCs w:val="20"/>
        </w:rPr>
        <w:t>lives</w:t>
      </w:r>
      <w:r w:rsidRPr="00C9616E">
        <w:rPr>
          <w:rFonts w:ascii="Arial" w:hAnsi="Arial" w:cs="Arial"/>
          <w:sz w:val="20"/>
          <w:szCs w:val="20"/>
        </w:rPr>
        <w:t xml:space="preserve">. </w:t>
      </w:r>
      <w:r w:rsidR="001E33E3" w:rsidRPr="00C9616E">
        <w:rPr>
          <w:rFonts w:ascii="Arial" w:hAnsi="Arial" w:cs="Arial"/>
          <w:sz w:val="20"/>
          <w:szCs w:val="20"/>
        </w:rPr>
        <w:t xml:space="preserve">Ever since its emergence, AI has developed with prosperity and flourishment, in particular with the emergence of Artificial Neural Network (ANN) and Deep Learning (DL) (Chan &amp; </w:t>
      </w:r>
      <w:proofErr w:type="spellStart"/>
      <w:r w:rsidR="001E33E3" w:rsidRPr="00C9616E">
        <w:rPr>
          <w:rFonts w:ascii="Arial" w:hAnsi="Arial" w:cs="Arial"/>
          <w:sz w:val="20"/>
          <w:szCs w:val="20"/>
        </w:rPr>
        <w:t>Zary</w:t>
      </w:r>
      <w:proofErr w:type="spellEnd"/>
      <w:r w:rsidR="001E33E3" w:rsidRPr="00C9616E">
        <w:rPr>
          <w:rFonts w:ascii="Arial" w:hAnsi="Arial" w:cs="Arial"/>
          <w:sz w:val="20"/>
          <w:szCs w:val="20"/>
        </w:rPr>
        <w:t xml:space="preserve">, 2019). </w:t>
      </w:r>
      <w:r w:rsidR="001F15C3" w:rsidRPr="00C9616E">
        <w:rPr>
          <w:rFonts w:ascii="Arial" w:hAnsi="Arial" w:cs="Arial"/>
          <w:sz w:val="20"/>
          <w:szCs w:val="20"/>
        </w:rPr>
        <w:t>In different areas</w:t>
      </w:r>
      <w:r w:rsidR="0069175C" w:rsidRPr="00C9616E">
        <w:rPr>
          <w:rFonts w:ascii="Arial" w:hAnsi="Arial" w:cs="Arial"/>
          <w:sz w:val="20"/>
          <w:szCs w:val="20"/>
        </w:rPr>
        <w:t>, such as learning, teaching, management, and services, AI technology is mainly applied</w:t>
      </w:r>
      <w:r w:rsidR="00CB04A8" w:rsidRPr="00C9616E">
        <w:rPr>
          <w:rFonts w:ascii="Arial" w:hAnsi="Arial" w:cs="Arial"/>
          <w:sz w:val="20"/>
          <w:szCs w:val="20"/>
        </w:rPr>
        <w:t xml:space="preserve">. </w:t>
      </w:r>
      <w:r w:rsidR="00A04F80" w:rsidRPr="00C9616E">
        <w:rPr>
          <w:rFonts w:ascii="Arial" w:hAnsi="Arial" w:cs="Arial"/>
          <w:sz w:val="20"/>
          <w:szCs w:val="20"/>
        </w:rPr>
        <w:t>More and more research on AI and education shows that image recognition technology, face recognition technology, adaptive learning</w:t>
      </w:r>
      <w:r w:rsidR="0069175C" w:rsidRPr="00C9616E">
        <w:rPr>
          <w:rFonts w:ascii="Arial" w:hAnsi="Arial" w:cs="Arial"/>
          <w:sz w:val="20"/>
          <w:szCs w:val="20"/>
        </w:rPr>
        <w:t>,</w:t>
      </w:r>
      <w:r w:rsidR="00A04F80" w:rsidRPr="00C9616E">
        <w:rPr>
          <w:rFonts w:ascii="Arial" w:hAnsi="Arial" w:cs="Arial"/>
          <w:sz w:val="20"/>
          <w:szCs w:val="20"/>
        </w:rPr>
        <w:t xml:space="preserve"> and other AI technologies are </w:t>
      </w:r>
      <w:r w:rsidR="0069175C" w:rsidRPr="00C9616E">
        <w:rPr>
          <w:rFonts w:ascii="Arial" w:hAnsi="Arial" w:cs="Arial"/>
          <w:sz w:val="20"/>
          <w:szCs w:val="20"/>
        </w:rPr>
        <w:t xml:space="preserve">being </w:t>
      </w:r>
      <w:r w:rsidR="00A04F80" w:rsidRPr="00C9616E">
        <w:rPr>
          <w:rFonts w:ascii="Arial" w:hAnsi="Arial" w:cs="Arial"/>
          <w:sz w:val="20"/>
          <w:szCs w:val="20"/>
        </w:rPr>
        <w:t>applied to the education field to improve teachers’ work efficiency (</w:t>
      </w:r>
      <w:proofErr w:type="spellStart"/>
      <w:r w:rsidR="00A04F80" w:rsidRPr="00C9616E">
        <w:rPr>
          <w:rFonts w:ascii="Arial" w:hAnsi="Arial" w:cs="Arial"/>
          <w:sz w:val="20"/>
          <w:szCs w:val="20"/>
        </w:rPr>
        <w:t>Kuo</w:t>
      </w:r>
      <w:proofErr w:type="spellEnd"/>
      <w:r w:rsidR="00A04F80" w:rsidRPr="00C9616E">
        <w:rPr>
          <w:rFonts w:ascii="Arial" w:hAnsi="Arial" w:cs="Arial"/>
          <w:sz w:val="20"/>
          <w:szCs w:val="20"/>
        </w:rPr>
        <w:t>, 2020</w:t>
      </w:r>
      <w:r w:rsidR="00C44035" w:rsidRPr="00C9616E">
        <w:rPr>
          <w:rFonts w:ascii="Arial" w:hAnsi="Arial" w:cs="Arial"/>
          <w:sz w:val="20"/>
          <w:szCs w:val="20"/>
        </w:rPr>
        <w:t>)</w:t>
      </w:r>
      <w:r w:rsidR="00A04F80" w:rsidRPr="00C9616E">
        <w:rPr>
          <w:rFonts w:ascii="Arial" w:hAnsi="Arial" w:cs="Arial"/>
          <w:sz w:val="20"/>
          <w:szCs w:val="20"/>
        </w:rPr>
        <w:t xml:space="preserve"> and the students’ learning experiences (Cui, </w:t>
      </w:r>
      <w:proofErr w:type="spellStart"/>
      <w:r w:rsidR="00A04F80" w:rsidRPr="00C9616E">
        <w:rPr>
          <w:rFonts w:ascii="Arial" w:hAnsi="Arial" w:cs="Arial"/>
          <w:sz w:val="20"/>
          <w:szCs w:val="20"/>
        </w:rPr>
        <w:t>Xue</w:t>
      </w:r>
      <w:proofErr w:type="spellEnd"/>
      <w:r w:rsidR="0069175C" w:rsidRPr="00C9616E">
        <w:rPr>
          <w:rFonts w:ascii="Arial" w:hAnsi="Arial" w:cs="Arial"/>
          <w:sz w:val="20"/>
          <w:szCs w:val="20"/>
        </w:rPr>
        <w:t>,</w:t>
      </w:r>
      <w:r w:rsidR="00A04F80" w:rsidRPr="00C9616E">
        <w:rPr>
          <w:rFonts w:ascii="Arial" w:hAnsi="Arial" w:cs="Arial"/>
          <w:sz w:val="20"/>
          <w:szCs w:val="20"/>
        </w:rPr>
        <w:t xml:space="preserve"> &amp; Thai, 2019)</w:t>
      </w:r>
      <w:r w:rsidR="00E23BD6" w:rsidRPr="00C9616E">
        <w:rPr>
          <w:rFonts w:ascii="Arial" w:hAnsi="Arial" w:cs="Arial"/>
          <w:sz w:val="20"/>
          <w:szCs w:val="20"/>
        </w:rPr>
        <w:t>.</w:t>
      </w:r>
    </w:p>
    <w:p w14:paraId="33C039A5" w14:textId="53D342D9" w:rsidR="005B48DE" w:rsidRPr="00C9616E" w:rsidRDefault="00DB5328" w:rsidP="00581085">
      <w:pPr>
        <w:spacing w:line="240" w:lineRule="auto"/>
        <w:jc w:val="both"/>
        <w:rPr>
          <w:rFonts w:ascii="Arial" w:hAnsi="Arial" w:cs="Arial"/>
          <w:sz w:val="20"/>
          <w:szCs w:val="20"/>
        </w:rPr>
      </w:pPr>
      <w:r w:rsidRPr="00C9616E">
        <w:rPr>
          <w:rFonts w:ascii="Arial" w:hAnsi="Arial" w:cs="Arial"/>
          <w:sz w:val="20"/>
          <w:szCs w:val="20"/>
        </w:rPr>
        <w:t xml:space="preserve">Throughout the </w:t>
      </w:r>
      <w:r w:rsidR="0069175C" w:rsidRPr="00C9616E">
        <w:rPr>
          <w:rFonts w:ascii="Arial" w:hAnsi="Arial" w:cs="Arial"/>
          <w:sz w:val="20"/>
          <w:szCs w:val="20"/>
        </w:rPr>
        <w:t>review</w:t>
      </w:r>
      <w:r w:rsidRPr="00C9616E">
        <w:rPr>
          <w:rFonts w:ascii="Arial" w:hAnsi="Arial" w:cs="Arial"/>
          <w:sz w:val="20"/>
          <w:szCs w:val="20"/>
        </w:rPr>
        <w:t xml:space="preserve"> studies of </w:t>
      </w:r>
      <w:proofErr w:type="spellStart"/>
      <w:r w:rsidRPr="00C9616E">
        <w:rPr>
          <w:rFonts w:ascii="Arial" w:hAnsi="Arial" w:cs="Arial"/>
          <w:sz w:val="20"/>
          <w:szCs w:val="20"/>
        </w:rPr>
        <w:t>AIEd</w:t>
      </w:r>
      <w:proofErr w:type="spellEnd"/>
      <w:r w:rsidRPr="00C9616E">
        <w:rPr>
          <w:rFonts w:ascii="Arial" w:hAnsi="Arial" w:cs="Arial"/>
          <w:sz w:val="20"/>
          <w:szCs w:val="20"/>
        </w:rPr>
        <w:t xml:space="preserve"> literature from 1999 and 2019, </w:t>
      </w:r>
      <w:r w:rsidR="00162E70" w:rsidRPr="00C9616E">
        <w:rPr>
          <w:rFonts w:ascii="Arial" w:hAnsi="Arial" w:cs="Arial"/>
          <w:sz w:val="20"/>
          <w:szCs w:val="20"/>
        </w:rPr>
        <w:t>an increasing number of articles in the field, there was little progress from 1999 to 2002, consistent progress from 2003 to 2011, and fast progress from 2012 to 2019 (Chen et al</w:t>
      </w:r>
      <w:r w:rsidR="0072485A" w:rsidRPr="00C9616E">
        <w:rPr>
          <w:rFonts w:ascii="Arial" w:hAnsi="Arial" w:cs="Arial"/>
          <w:sz w:val="20"/>
          <w:szCs w:val="20"/>
        </w:rPr>
        <w:t>.</w:t>
      </w:r>
      <w:r w:rsidR="00162E70" w:rsidRPr="00C9616E">
        <w:rPr>
          <w:rFonts w:ascii="Arial" w:hAnsi="Arial" w:cs="Arial"/>
          <w:sz w:val="20"/>
          <w:szCs w:val="20"/>
        </w:rPr>
        <w:t xml:space="preserve">, 2020). </w:t>
      </w:r>
      <w:r w:rsidR="005B48DE" w:rsidRPr="00C9616E">
        <w:rPr>
          <w:rFonts w:ascii="Arial" w:hAnsi="Arial" w:cs="Arial"/>
          <w:sz w:val="20"/>
          <w:szCs w:val="20"/>
        </w:rPr>
        <w:t xml:space="preserve">Song and Wang (2020) expanded their study by looking at </w:t>
      </w:r>
      <w:r w:rsidR="0069175C" w:rsidRPr="00C9616E">
        <w:rPr>
          <w:rFonts w:ascii="Arial" w:hAnsi="Arial" w:cs="Arial"/>
          <w:sz w:val="20"/>
          <w:szCs w:val="20"/>
        </w:rPr>
        <w:t xml:space="preserve">how </w:t>
      </w:r>
      <w:proofErr w:type="spellStart"/>
      <w:r w:rsidR="005B48DE" w:rsidRPr="00C9616E">
        <w:rPr>
          <w:rFonts w:ascii="Arial" w:hAnsi="Arial" w:cs="Arial"/>
          <w:sz w:val="20"/>
          <w:szCs w:val="20"/>
        </w:rPr>
        <w:t>AIEd</w:t>
      </w:r>
      <w:proofErr w:type="spellEnd"/>
      <w:r w:rsidR="005B48DE" w:rsidRPr="00C9616E">
        <w:rPr>
          <w:rFonts w:ascii="Arial" w:hAnsi="Arial" w:cs="Arial"/>
          <w:sz w:val="20"/>
          <w:szCs w:val="20"/>
        </w:rPr>
        <w:t xml:space="preserve"> grew from 2000 to 2019. They suggested that we can think of </w:t>
      </w:r>
      <w:proofErr w:type="spellStart"/>
      <w:r w:rsidR="005B48DE" w:rsidRPr="00C9616E">
        <w:rPr>
          <w:rFonts w:ascii="Arial" w:hAnsi="Arial" w:cs="Arial"/>
          <w:sz w:val="20"/>
          <w:szCs w:val="20"/>
        </w:rPr>
        <w:t>AIEd</w:t>
      </w:r>
      <w:proofErr w:type="spellEnd"/>
      <w:r w:rsidR="005B48DE" w:rsidRPr="00C9616E">
        <w:rPr>
          <w:rFonts w:ascii="Arial" w:hAnsi="Arial" w:cs="Arial"/>
          <w:sz w:val="20"/>
          <w:szCs w:val="20"/>
        </w:rPr>
        <w:t xml:space="preserve"> research in four different phases. The first phase (2000-2004) focused on creating smart robots, writing computer codes, and </w:t>
      </w:r>
      <w:r w:rsidR="005B48DE" w:rsidRPr="00C9616E">
        <w:rPr>
          <w:rFonts w:ascii="Arial" w:hAnsi="Arial" w:cs="Arial"/>
          <w:sz w:val="20"/>
          <w:szCs w:val="20"/>
        </w:rPr>
        <w:lastRenderedPageBreak/>
        <w:t>exploring Virtual Reality (VR).</w:t>
      </w:r>
      <w:r w:rsidR="00102D84" w:rsidRPr="00C9616E">
        <w:rPr>
          <w:rFonts w:ascii="Arial" w:hAnsi="Arial" w:cs="Arial"/>
          <w:sz w:val="20"/>
          <w:szCs w:val="20"/>
        </w:rPr>
        <w:t xml:space="preserve"> A major development in </w:t>
      </w:r>
      <w:r w:rsidR="0084653D" w:rsidRPr="00C9616E">
        <w:rPr>
          <w:rFonts w:ascii="Arial" w:hAnsi="Arial" w:cs="Arial"/>
          <w:sz w:val="20"/>
          <w:szCs w:val="20"/>
        </w:rPr>
        <w:t>AI</w:t>
      </w:r>
      <w:r w:rsidR="00102D84" w:rsidRPr="00C9616E">
        <w:rPr>
          <w:rFonts w:ascii="Arial" w:hAnsi="Arial" w:cs="Arial"/>
          <w:sz w:val="20"/>
          <w:szCs w:val="20"/>
        </w:rPr>
        <w:t xml:space="preserve"> happened during the second phase from 2005 to 2009. This period focused on smart tutors and technology for learning. In the third phase from 2010 to 2014, advanced neural networks made it possible to create systems for recognizing patterns, understanding speech, and sorting images. The last phase, from 2014 to 2018, saw AI become a part of education when online learning, personalized learning, e-learning, and </w:t>
      </w:r>
      <w:r w:rsidR="0069175C" w:rsidRPr="00C9616E">
        <w:rPr>
          <w:rFonts w:ascii="Arial" w:hAnsi="Arial" w:cs="Arial"/>
          <w:sz w:val="20"/>
          <w:szCs w:val="20"/>
        </w:rPr>
        <w:t xml:space="preserve">data analysis </w:t>
      </w:r>
      <w:r w:rsidR="00102D84" w:rsidRPr="00C9616E">
        <w:rPr>
          <w:rFonts w:ascii="Arial" w:hAnsi="Arial" w:cs="Arial"/>
          <w:sz w:val="20"/>
          <w:szCs w:val="20"/>
        </w:rPr>
        <w:t>became more widely used.</w:t>
      </w:r>
    </w:p>
    <w:p w14:paraId="5BCF0A9A" w14:textId="6A47D73E" w:rsidR="00162E70" w:rsidRPr="00C9616E" w:rsidRDefault="00DB7FC3" w:rsidP="00581085">
      <w:pPr>
        <w:spacing w:line="240" w:lineRule="auto"/>
        <w:jc w:val="both"/>
        <w:rPr>
          <w:rFonts w:ascii="Arial" w:hAnsi="Arial" w:cs="Arial"/>
          <w:sz w:val="20"/>
          <w:szCs w:val="20"/>
        </w:rPr>
      </w:pPr>
      <w:r w:rsidRPr="00C9616E">
        <w:rPr>
          <w:rFonts w:ascii="Arial" w:hAnsi="Arial" w:cs="Arial"/>
          <w:sz w:val="20"/>
          <w:szCs w:val="20"/>
        </w:rPr>
        <w:t xml:space="preserve">Many researchers have looked into how AI is used in teaching languages. </w:t>
      </w:r>
      <w:proofErr w:type="spellStart"/>
      <w:r w:rsidRPr="00C9616E">
        <w:rPr>
          <w:rFonts w:ascii="Arial" w:hAnsi="Arial" w:cs="Arial"/>
          <w:sz w:val="20"/>
          <w:szCs w:val="20"/>
        </w:rPr>
        <w:t>Gamper</w:t>
      </w:r>
      <w:proofErr w:type="spellEnd"/>
      <w:r w:rsidRPr="00C9616E">
        <w:rPr>
          <w:rFonts w:ascii="Arial" w:hAnsi="Arial" w:cs="Arial"/>
          <w:sz w:val="20"/>
          <w:szCs w:val="20"/>
        </w:rPr>
        <w:t xml:space="preserve"> and Knapp in 2002 studied 40 systems that help learn languages with computers. They discovered that AI methods like User Modelling, Natural Language Processing, Natural Language Generation, Automated Speech Recognition, and Machine Translation were the most commonly used in these language learning tools.</w:t>
      </w:r>
      <w:r w:rsidR="002C09A0" w:rsidRPr="00C9616E">
        <w:rPr>
          <w:rFonts w:ascii="Arial" w:hAnsi="Arial" w:cs="Arial"/>
          <w:sz w:val="20"/>
          <w:szCs w:val="20"/>
        </w:rPr>
        <w:t xml:space="preserve"> </w:t>
      </w:r>
      <w:r w:rsidR="002D3162" w:rsidRPr="00C9616E">
        <w:rPr>
          <w:rFonts w:ascii="Arial" w:hAnsi="Arial" w:cs="Arial"/>
          <w:sz w:val="20"/>
          <w:szCs w:val="20"/>
        </w:rPr>
        <w:t xml:space="preserve">Ali (2020) examined various ways to incorporate AI into language learning, using multiple kinds of content. Ali, for the most part, investigated ASR, or automatic speech recognition. ASR is </w:t>
      </w:r>
      <w:r w:rsidR="0069175C" w:rsidRPr="00C9616E">
        <w:rPr>
          <w:rFonts w:ascii="Arial" w:hAnsi="Arial" w:cs="Arial"/>
          <w:sz w:val="20"/>
          <w:szCs w:val="20"/>
        </w:rPr>
        <w:t xml:space="preserve">a </w:t>
      </w:r>
      <w:r w:rsidR="002D3162" w:rsidRPr="00C9616E">
        <w:rPr>
          <w:rFonts w:ascii="Arial" w:hAnsi="Arial" w:cs="Arial"/>
          <w:sz w:val="20"/>
          <w:szCs w:val="20"/>
        </w:rPr>
        <w:t>technology to decipher or read spoken language, recognize factors called salient language components, and persuade humans to talk to machines. In relation to ASR, chatbots develop sophisticated conversations by using a keyword-matching technique to assess the eloquence of a student. Technology-enhanced classrooms</w:t>
      </w:r>
      <w:r w:rsidR="0069175C" w:rsidRPr="00C9616E">
        <w:rPr>
          <w:rFonts w:ascii="Arial" w:hAnsi="Arial" w:cs="Arial"/>
          <w:sz w:val="20"/>
          <w:szCs w:val="20"/>
        </w:rPr>
        <w:t>,</w:t>
      </w:r>
      <w:r w:rsidR="002D3162" w:rsidRPr="00C9616E">
        <w:rPr>
          <w:rFonts w:ascii="Arial" w:hAnsi="Arial" w:cs="Arial"/>
          <w:sz w:val="20"/>
          <w:szCs w:val="20"/>
        </w:rPr>
        <w:t xml:space="preserve"> such as AI, complemented with traditional pedagogy, can lead to higher student achievement and engagement in learning.</w:t>
      </w:r>
    </w:p>
    <w:p w14:paraId="24F6ED95" w14:textId="1AE6D86E" w:rsidR="000867F2" w:rsidRPr="00C9616E" w:rsidRDefault="00C816A9" w:rsidP="00581085">
      <w:pPr>
        <w:spacing w:line="240" w:lineRule="auto"/>
        <w:jc w:val="both"/>
        <w:rPr>
          <w:rFonts w:ascii="Arial" w:hAnsi="Arial" w:cs="Arial"/>
          <w:sz w:val="20"/>
          <w:szCs w:val="20"/>
        </w:rPr>
      </w:pPr>
      <w:proofErr w:type="spellStart"/>
      <w:r w:rsidRPr="00C9616E">
        <w:rPr>
          <w:rFonts w:ascii="Arial" w:hAnsi="Arial" w:cs="Arial"/>
          <w:sz w:val="20"/>
          <w:szCs w:val="20"/>
        </w:rPr>
        <w:t>Pokrivcakova</w:t>
      </w:r>
      <w:proofErr w:type="spellEnd"/>
      <w:r w:rsidRPr="00C9616E">
        <w:rPr>
          <w:rFonts w:ascii="Arial" w:hAnsi="Arial" w:cs="Arial"/>
          <w:sz w:val="20"/>
          <w:szCs w:val="20"/>
        </w:rPr>
        <w:t xml:space="preserve"> (2019) examined AI tools from the perspective of language teachers. The research illustrated that various forms of AI were used in language teaching for multiple reasons, such as: (1) providing personalized learning resources, (2) translating either written or spoken words across languages, (3) correcting grammar mistakes where writing assistance was plied (4) engaging in conversations with chatbots, (5) developing sophisticated language-learning apps or websites, (6) providing individualized language tutoring, and (7) developing intelligent virtual reality for students to practice their speaking. Given the increasing role of </w:t>
      </w:r>
      <w:proofErr w:type="spellStart"/>
      <w:r w:rsidR="00E72249" w:rsidRPr="00C9616E">
        <w:rPr>
          <w:rFonts w:ascii="Arial" w:hAnsi="Arial" w:cs="Arial"/>
          <w:sz w:val="20"/>
          <w:szCs w:val="20"/>
        </w:rPr>
        <w:t>AIEd</w:t>
      </w:r>
      <w:proofErr w:type="spellEnd"/>
      <w:r w:rsidRPr="00C9616E">
        <w:rPr>
          <w:rFonts w:ascii="Arial" w:hAnsi="Arial" w:cs="Arial"/>
          <w:sz w:val="20"/>
          <w:szCs w:val="20"/>
        </w:rPr>
        <w:t xml:space="preserve">, </w:t>
      </w:r>
      <w:proofErr w:type="spellStart"/>
      <w:r w:rsidRPr="00C9616E">
        <w:rPr>
          <w:rFonts w:ascii="Arial" w:hAnsi="Arial" w:cs="Arial"/>
          <w:sz w:val="20"/>
          <w:szCs w:val="20"/>
        </w:rPr>
        <w:t>Pokrivcakova</w:t>
      </w:r>
      <w:proofErr w:type="spellEnd"/>
      <w:r w:rsidRPr="00C9616E">
        <w:rPr>
          <w:rFonts w:ascii="Arial" w:hAnsi="Arial" w:cs="Arial"/>
          <w:sz w:val="20"/>
          <w:szCs w:val="20"/>
        </w:rPr>
        <w:t xml:space="preserve"> (2019) made a strong case for training teachers to work with AI.</w:t>
      </w:r>
    </w:p>
    <w:p w14:paraId="472E1336" w14:textId="77777777" w:rsidR="00C816A9" w:rsidRPr="00B87415" w:rsidRDefault="00C816A9" w:rsidP="00581085">
      <w:pPr>
        <w:spacing w:line="240" w:lineRule="auto"/>
        <w:jc w:val="both"/>
        <w:rPr>
          <w:rFonts w:ascii="Arial" w:hAnsi="Arial" w:cs="Arial"/>
        </w:rPr>
      </w:pPr>
    </w:p>
    <w:p w14:paraId="5D4BFD39" w14:textId="4CAAD549" w:rsidR="002B2FCC" w:rsidRPr="00B87415" w:rsidRDefault="00B87415" w:rsidP="00581085">
      <w:pPr>
        <w:pStyle w:val="ListParagraph"/>
        <w:numPr>
          <w:ilvl w:val="1"/>
          <w:numId w:val="1"/>
        </w:numPr>
        <w:spacing w:line="240" w:lineRule="auto"/>
        <w:jc w:val="both"/>
        <w:rPr>
          <w:rFonts w:ascii="Arial" w:hAnsi="Arial" w:cs="Arial"/>
          <w:b/>
          <w:bCs/>
          <w:sz w:val="22"/>
          <w:szCs w:val="22"/>
        </w:rPr>
      </w:pPr>
      <w:r w:rsidRPr="00B87415">
        <w:rPr>
          <w:rFonts w:ascii="Arial" w:hAnsi="Arial" w:cs="Arial"/>
          <w:b/>
          <w:bCs/>
          <w:sz w:val="22"/>
          <w:szCs w:val="22"/>
        </w:rPr>
        <w:t>ADAPTIVE LEARNING</w:t>
      </w:r>
    </w:p>
    <w:p w14:paraId="637E9A6E" w14:textId="4E764D59" w:rsidR="0038164B" w:rsidRPr="00C9616E" w:rsidRDefault="00D31992" w:rsidP="00581085">
      <w:pPr>
        <w:spacing w:line="240" w:lineRule="auto"/>
        <w:jc w:val="both"/>
        <w:rPr>
          <w:rFonts w:ascii="Arial" w:hAnsi="Arial" w:cs="Arial"/>
          <w:sz w:val="20"/>
          <w:szCs w:val="20"/>
        </w:rPr>
      </w:pPr>
      <w:r w:rsidRPr="00C9616E">
        <w:rPr>
          <w:rFonts w:ascii="Arial" w:hAnsi="Arial" w:cs="Arial"/>
          <w:sz w:val="20"/>
          <w:szCs w:val="20"/>
        </w:rPr>
        <w:t xml:space="preserve">Van Der Vorst &amp; </w:t>
      </w:r>
      <w:proofErr w:type="spellStart"/>
      <w:r w:rsidRPr="00C9616E">
        <w:rPr>
          <w:rFonts w:ascii="Arial" w:hAnsi="Arial" w:cs="Arial"/>
          <w:sz w:val="20"/>
          <w:szCs w:val="20"/>
        </w:rPr>
        <w:t>Jelicic</w:t>
      </w:r>
      <w:proofErr w:type="spellEnd"/>
      <w:r w:rsidRPr="00C9616E">
        <w:rPr>
          <w:rFonts w:ascii="Arial" w:hAnsi="Arial" w:cs="Arial"/>
          <w:sz w:val="20"/>
          <w:szCs w:val="20"/>
        </w:rPr>
        <w:t xml:space="preserve"> (2019) stated that AI promotes the development of adaptive learning, which applies data mining, intelligent teaching systems, learning analytics, and real-time analysis.</w:t>
      </w:r>
      <w:r w:rsidR="000C4C97" w:rsidRPr="00C9616E">
        <w:rPr>
          <w:rFonts w:ascii="Arial" w:hAnsi="Arial" w:cs="Arial"/>
          <w:sz w:val="20"/>
          <w:szCs w:val="20"/>
        </w:rPr>
        <w:t xml:space="preserve"> It attempts to incorporate the aspects of testing, teaching, learning</w:t>
      </w:r>
      <w:r w:rsidR="0069175C" w:rsidRPr="00C9616E">
        <w:rPr>
          <w:rFonts w:ascii="Arial" w:hAnsi="Arial" w:cs="Arial"/>
          <w:sz w:val="20"/>
          <w:szCs w:val="20"/>
        </w:rPr>
        <w:t>,</w:t>
      </w:r>
      <w:r w:rsidR="000C4C97" w:rsidRPr="00C9616E">
        <w:rPr>
          <w:rFonts w:ascii="Arial" w:hAnsi="Arial" w:cs="Arial"/>
          <w:sz w:val="20"/>
          <w:szCs w:val="20"/>
        </w:rPr>
        <w:t xml:space="preserve"> and practice to facilitate the students’ learning. </w:t>
      </w:r>
      <w:r w:rsidR="003B489A" w:rsidRPr="00C9616E">
        <w:rPr>
          <w:rFonts w:ascii="Arial" w:hAnsi="Arial" w:cs="Arial"/>
          <w:sz w:val="20"/>
          <w:szCs w:val="20"/>
        </w:rPr>
        <w:t>The adaptive learning system can collect student learning behavior data (Cui et al., 2019)</w:t>
      </w:r>
      <w:r w:rsidR="0069175C" w:rsidRPr="00C9616E">
        <w:rPr>
          <w:rFonts w:ascii="Arial" w:hAnsi="Arial" w:cs="Arial"/>
          <w:sz w:val="20"/>
          <w:szCs w:val="20"/>
        </w:rPr>
        <w:t>. Based</w:t>
      </w:r>
      <w:r w:rsidR="003B489A" w:rsidRPr="00C9616E">
        <w:rPr>
          <w:rFonts w:ascii="Arial" w:hAnsi="Arial" w:cs="Arial"/>
          <w:sz w:val="20"/>
          <w:szCs w:val="20"/>
        </w:rPr>
        <w:t xml:space="preserve"> on the analysis of student abilities, it can plan the optimal learning path by pushing content as online teaching</w:t>
      </w:r>
      <w:r w:rsidR="000F1990" w:rsidRPr="00C9616E">
        <w:rPr>
          <w:rFonts w:ascii="Arial" w:hAnsi="Arial" w:cs="Arial"/>
          <w:sz w:val="20"/>
          <w:szCs w:val="20"/>
        </w:rPr>
        <w:t xml:space="preserve"> and learning </w:t>
      </w:r>
      <w:r w:rsidR="003B489A" w:rsidRPr="00C9616E">
        <w:rPr>
          <w:rFonts w:ascii="Arial" w:hAnsi="Arial" w:cs="Arial"/>
          <w:sz w:val="20"/>
          <w:szCs w:val="20"/>
        </w:rPr>
        <w:t xml:space="preserve">lessons. </w:t>
      </w:r>
      <w:r w:rsidR="00D40935" w:rsidRPr="00C9616E">
        <w:rPr>
          <w:rFonts w:ascii="Arial" w:hAnsi="Arial" w:cs="Arial"/>
          <w:sz w:val="20"/>
          <w:szCs w:val="20"/>
        </w:rPr>
        <w:t xml:space="preserve">The teachers can answer the questions of the students online with the help of human-computer interaction technology provided by AI if some problems are encountered and cannot be solved after the class (Goel &amp; </w:t>
      </w:r>
      <w:proofErr w:type="spellStart"/>
      <w:r w:rsidR="00D40935" w:rsidRPr="00C9616E">
        <w:rPr>
          <w:rFonts w:ascii="Arial" w:hAnsi="Arial" w:cs="Arial"/>
          <w:sz w:val="20"/>
          <w:szCs w:val="20"/>
        </w:rPr>
        <w:t>Polepeddi</w:t>
      </w:r>
      <w:proofErr w:type="spellEnd"/>
      <w:r w:rsidR="00D40935" w:rsidRPr="00C9616E">
        <w:rPr>
          <w:rFonts w:ascii="Arial" w:hAnsi="Arial" w:cs="Arial"/>
          <w:sz w:val="20"/>
          <w:szCs w:val="20"/>
        </w:rPr>
        <w:t>, 2016).</w:t>
      </w:r>
    </w:p>
    <w:p w14:paraId="0B92C35F" w14:textId="77777777" w:rsidR="00A520FC" w:rsidRPr="00B87415" w:rsidRDefault="00A520FC" w:rsidP="00581085">
      <w:pPr>
        <w:spacing w:line="240" w:lineRule="auto"/>
        <w:jc w:val="both"/>
        <w:rPr>
          <w:rFonts w:ascii="Arial" w:hAnsi="Arial" w:cs="Arial"/>
        </w:rPr>
      </w:pPr>
    </w:p>
    <w:p w14:paraId="592A7EBF" w14:textId="41DDBBB3" w:rsidR="009474A5" w:rsidRPr="00B87415" w:rsidRDefault="00B87415" w:rsidP="00581085">
      <w:pPr>
        <w:pStyle w:val="ListParagraph"/>
        <w:numPr>
          <w:ilvl w:val="1"/>
          <w:numId w:val="1"/>
        </w:numPr>
        <w:spacing w:line="240" w:lineRule="auto"/>
        <w:jc w:val="both"/>
        <w:rPr>
          <w:rFonts w:ascii="Arial" w:hAnsi="Arial" w:cs="Arial"/>
          <w:b/>
          <w:bCs/>
          <w:sz w:val="22"/>
          <w:szCs w:val="22"/>
        </w:rPr>
      </w:pPr>
      <w:r w:rsidRPr="00B87415">
        <w:rPr>
          <w:rFonts w:ascii="Arial" w:hAnsi="Arial" w:cs="Arial"/>
          <w:b/>
          <w:bCs/>
          <w:sz w:val="22"/>
          <w:szCs w:val="22"/>
        </w:rPr>
        <w:t>AI IN THE GRADING AND ASSESSMENT PROCESS</w:t>
      </w:r>
    </w:p>
    <w:p w14:paraId="0F7EB40E" w14:textId="5F869652" w:rsidR="002F62D7" w:rsidRDefault="00EF2139" w:rsidP="00581085">
      <w:pPr>
        <w:spacing w:line="240" w:lineRule="auto"/>
        <w:jc w:val="both"/>
        <w:rPr>
          <w:rFonts w:ascii="Arial" w:hAnsi="Arial" w:cs="Arial"/>
          <w:sz w:val="20"/>
          <w:szCs w:val="20"/>
        </w:rPr>
      </w:pPr>
      <w:r w:rsidRPr="00C9616E">
        <w:rPr>
          <w:rFonts w:ascii="Arial" w:hAnsi="Arial" w:cs="Arial"/>
          <w:sz w:val="20"/>
          <w:szCs w:val="20"/>
        </w:rPr>
        <w:t>AI</w:t>
      </w:r>
      <w:r w:rsidR="009474A5" w:rsidRPr="00C9616E">
        <w:rPr>
          <w:rFonts w:ascii="Arial" w:hAnsi="Arial" w:cs="Arial"/>
          <w:sz w:val="20"/>
          <w:szCs w:val="20"/>
        </w:rPr>
        <w:t xml:space="preserve"> is capable of assisting with grading and assessment processes, providing rapid feedback to students, and enabling teachers to save time and effort (</w:t>
      </w:r>
      <w:proofErr w:type="spellStart"/>
      <w:r w:rsidR="009474A5" w:rsidRPr="00C9616E">
        <w:rPr>
          <w:rFonts w:ascii="Arial" w:hAnsi="Arial" w:cs="Arial"/>
          <w:sz w:val="20"/>
          <w:szCs w:val="20"/>
        </w:rPr>
        <w:t>AlAli</w:t>
      </w:r>
      <w:proofErr w:type="spellEnd"/>
      <w:r w:rsidR="009474A5" w:rsidRPr="00C9616E">
        <w:rPr>
          <w:rFonts w:ascii="Arial" w:hAnsi="Arial" w:cs="Arial"/>
          <w:sz w:val="20"/>
          <w:szCs w:val="20"/>
        </w:rPr>
        <w:t xml:space="preserve">, </w:t>
      </w:r>
      <w:proofErr w:type="spellStart"/>
      <w:r w:rsidR="009474A5" w:rsidRPr="00C9616E">
        <w:rPr>
          <w:rFonts w:ascii="Arial" w:hAnsi="Arial" w:cs="Arial"/>
          <w:sz w:val="20"/>
          <w:szCs w:val="20"/>
        </w:rPr>
        <w:t>Wardat</w:t>
      </w:r>
      <w:proofErr w:type="spellEnd"/>
      <w:r w:rsidR="009474A5" w:rsidRPr="00C9616E">
        <w:rPr>
          <w:rFonts w:ascii="Arial" w:hAnsi="Arial" w:cs="Arial"/>
          <w:sz w:val="20"/>
          <w:szCs w:val="20"/>
        </w:rPr>
        <w:t xml:space="preserve">, &amp; Al-Qahtani, 2023). Using a set of criteria, AI systems can grade students’ assignments and provide comments, so students can receive feedback on their performance instantaneously (M Al </w:t>
      </w:r>
      <w:proofErr w:type="spellStart"/>
      <w:r w:rsidR="009474A5" w:rsidRPr="00C9616E">
        <w:rPr>
          <w:rFonts w:ascii="Arial" w:hAnsi="Arial" w:cs="Arial"/>
          <w:sz w:val="20"/>
          <w:szCs w:val="20"/>
        </w:rPr>
        <w:t>Bahrani</w:t>
      </w:r>
      <w:proofErr w:type="spellEnd"/>
      <w:r w:rsidR="009474A5" w:rsidRPr="00C9616E">
        <w:rPr>
          <w:rFonts w:ascii="Arial" w:hAnsi="Arial" w:cs="Arial"/>
          <w:sz w:val="20"/>
          <w:szCs w:val="20"/>
        </w:rPr>
        <w:t xml:space="preserve"> et al., 2018</w:t>
      </w:r>
      <w:r w:rsidR="0069175C" w:rsidRPr="00C9616E">
        <w:rPr>
          <w:rFonts w:ascii="Arial" w:hAnsi="Arial" w:cs="Arial"/>
          <w:sz w:val="20"/>
          <w:szCs w:val="20"/>
        </w:rPr>
        <w:t xml:space="preserve">; </w:t>
      </w:r>
      <w:r w:rsidR="009474A5" w:rsidRPr="00C9616E">
        <w:rPr>
          <w:rFonts w:ascii="Arial" w:hAnsi="Arial" w:cs="Arial"/>
          <w:sz w:val="20"/>
          <w:szCs w:val="20"/>
        </w:rPr>
        <w:t>Li et al., 2022).</w:t>
      </w:r>
      <w:r w:rsidR="009B3396" w:rsidRPr="00C9616E">
        <w:rPr>
          <w:rFonts w:ascii="Arial" w:hAnsi="Arial" w:cs="Arial"/>
          <w:sz w:val="20"/>
          <w:szCs w:val="20"/>
        </w:rPr>
        <w:t xml:space="preserve"> One example of grading automation improved by </w:t>
      </w:r>
      <w:r w:rsidR="0084653D" w:rsidRPr="00C9616E">
        <w:rPr>
          <w:rFonts w:ascii="Arial" w:hAnsi="Arial" w:cs="Arial"/>
          <w:sz w:val="20"/>
          <w:szCs w:val="20"/>
        </w:rPr>
        <w:t>AI</w:t>
      </w:r>
      <w:r w:rsidR="009B3396" w:rsidRPr="00C9616E">
        <w:rPr>
          <w:rFonts w:ascii="Arial" w:hAnsi="Arial" w:cs="Arial"/>
          <w:sz w:val="20"/>
          <w:szCs w:val="20"/>
        </w:rPr>
        <w:t xml:space="preserve"> would be through the use of automated essay scoring (</w:t>
      </w:r>
      <w:proofErr w:type="spellStart"/>
      <w:r w:rsidR="009B3396" w:rsidRPr="00C9616E">
        <w:rPr>
          <w:rFonts w:ascii="Arial" w:hAnsi="Arial" w:cs="Arial"/>
          <w:sz w:val="20"/>
          <w:szCs w:val="20"/>
        </w:rPr>
        <w:t>Stoica</w:t>
      </w:r>
      <w:proofErr w:type="spellEnd"/>
      <w:r w:rsidR="009B3396" w:rsidRPr="00C9616E">
        <w:rPr>
          <w:rFonts w:ascii="Arial" w:hAnsi="Arial" w:cs="Arial"/>
          <w:sz w:val="20"/>
          <w:szCs w:val="20"/>
        </w:rPr>
        <w:t xml:space="preserve"> &amp; </w:t>
      </w:r>
      <w:proofErr w:type="spellStart"/>
      <w:r w:rsidR="009B3396" w:rsidRPr="00C9616E">
        <w:rPr>
          <w:rFonts w:ascii="Arial" w:hAnsi="Arial" w:cs="Arial"/>
          <w:sz w:val="20"/>
          <w:szCs w:val="20"/>
        </w:rPr>
        <w:t>Wardat</w:t>
      </w:r>
      <w:proofErr w:type="spellEnd"/>
      <w:r w:rsidR="009B3396" w:rsidRPr="00C9616E">
        <w:rPr>
          <w:rFonts w:ascii="Arial" w:hAnsi="Arial" w:cs="Arial"/>
          <w:sz w:val="20"/>
          <w:szCs w:val="20"/>
        </w:rPr>
        <w:t>, 2021). Automated essay scoring systems use natural language processing and machine learning algorithms to score documents about student essays and provide immediate feedback along with scores. The advantages of AI in the Education Sector</w:t>
      </w:r>
      <w:r w:rsidR="00386BFE" w:rsidRPr="00C9616E">
        <w:rPr>
          <w:rFonts w:ascii="Arial" w:hAnsi="Arial" w:cs="Arial"/>
          <w:sz w:val="20"/>
          <w:szCs w:val="20"/>
        </w:rPr>
        <w:t xml:space="preserve"> </w:t>
      </w:r>
      <w:r w:rsidR="0069175C" w:rsidRPr="00C9616E">
        <w:rPr>
          <w:rFonts w:ascii="Arial" w:hAnsi="Arial" w:cs="Arial"/>
          <w:sz w:val="20"/>
          <w:szCs w:val="20"/>
        </w:rPr>
        <w:t xml:space="preserve">are </w:t>
      </w:r>
      <w:r w:rsidR="00386BFE" w:rsidRPr="00C9616E">
        <w:rPr>
          <w:rFonts w:ascii="Arial" w:hAnsi="Arial" w:cs="Arial"/>
          <w:sz w:val="20"/>
          <w:szCs w:val="20"/>
        </w:rPr>
        <w:t>personalized learning, increased efficiency, increased student engagement, and better data analysis</w:t>
      </w:r>
      <w:r w:rsidR="008F5283" w:rsidRPr="00C9616E">
        <w:rPr>
          <w:rFonts w:ascii="Arial" w:hAnsi="Arial" w:cs="Arial"/>
          <w:sz w:val="20"/>
          <w:szCs w:val="20"/>
        </w:rPr>
        <w:t>.</w:t>
      </w:r>
      <w:r w:rsidR="00386BFE" w:rsidRPr="00C9616E">
        <w:rPr>
          <w:rFonts w:ascii="Arial" w:hAnsi="Arial" w:cs="Arial"/>
          <w:sz w:val="20"/>
          <w:szCs w:val="20"/>
        </w:rPr>
        <w:t xml:space="preserve"> The </w:t>
      </w:r>
      <w:proofErr w:type="spellStart"/>
      <w:r w:rsidR="0084653D" w:rsidRPr="00C9616E">
        <w:rPr>
          <w:rFonts w:ascii="Arial" w:hAnsi="Arial" w:cs="Arial"/>
          <w:sz w:val="20"/>
          <w:szCs w:val="20"/>
        </w:rPr>
        <w:t>AIEd</w:t>
      </w:r>
      <w:proofErr w:type="spellEnd"/>
      <w:r w:rsidR="0084653D" w:rsidRPr="00C9616E">
        <w:rPr>
          <w:rFonts w:ascii="Arial" w:hAnsi="Arial" w:cs="Arial"/>
          <w:sz w:val="20"/>
          <w:szCs w:val="20"/>
        </w:rPr>
        <w:t xml:space="preserve"> </w:t>
      </w:r>
      <w:r w:rsidR="00386BFE" w:rsidRPr="00C9616E">
        <w:rPr>
          <w:rFonts w:ascii="Arial" w:hAnsi="Arial" w:cs="Arial"/>
          <w:sz w:val="20"/>
          <w:szCs w:val="20"/>
        </w:rPr>
        <w:t>has many benefits, including individually tailored learning experiences. While there are many advantages to using AI in the educational space, there are just as many challenges and concerns that must be assessed and addressed.</w:t>
      </w:r>
    </w:p>
    <w:p w14:paraId="78FBCB77" w14:textId="77777777" w:rsidR="00C9616E" w:rsidRPr="00C9616E" w:rsidRDefault="00C9616E" w:rsidP="00581085">
      <w:pPr>
        <w:spacing w:line="240" w:lineRule="auto"/>
        <w:jc w:val="both"/>
        <w:rPr>
          <w:rFonts w:ascii="Arial" w:hAnsi="Arial" w:cs="Arial"/>
          <w:sz w:val="20"/>
          <w:szCs w:val="20"/>
        </w:rPr>
      </w:pPr>
    </w:p>
    <w:p w14:paraId="7CBFC59D" w14:textId="30BEF8F6" w:rsidR="00843F35" w:rsidRPr="00B87415" w:rsidRDefault="00B87415" w:rsidP="00581085">
      <w:pPr>
        <w:pStyle w:val="ListParagraph"/>
        <w:numPr>
          <w:ilvl w:val="1"/>
          <w:numId w:val="1"/>
        </w:numPr>
        <w:spacing w:line="240" w:lineRule="auto"/>
        <w:jc w:val="both"/>
        <w:rPr>
          <w:rFonts w:ascii="Arial" w:hAnsi="Arial" w:cs="Arial"/>
          <w:b/>
          <w:bCs/>
          <w:sz w:val="22"/>
          <w:szCs w:val="22"/>
        </w:rPr>
      </w:pPr>
      <w:r w:rsidRPr="00B87415">
        <w:rPr>
          <w:rFonts w:ascii="Arial" w:hAnsi="Arial" w:cs="Arial"/>
          <w:b/>
          <w:bCs/>
          <w:sz w:val="22"/>
          <w:szCs w:val="22"/>
        </w:rPr>
        <w:t>BENEFITS OF AIED</w:t>
      </w:r>
    </w:p>
    <w:p w14:paraId="0B2678D6" w14:textId="1969CD08" w:rsidR="008E25EB" w:rsidRPr="00C9616E" w:rsidRDefault="00ED3656" w:rsidP="00581085">
      <w:pPr>
        <w:spacing w:line="240" w:lineRule="auto"/>
        <w:jc w:val="both"/>
        <w:rPr>
          <w:rFonts w:ascii="Arial" w:hAnsi="Arial" w:cs="Arial"/>
          <w:sz w:val="20"/>
          <w:szCs w:val="20"/>
        </w:rPr>
      </w:pPr>
      <w:r w:rsidRPr="00C9616E">
        <w:rPr>
          <w:rFonts w:ascii="Arial" w:hAnsi="Arial" w:cs="Arial"/>
          <w:sz w:val="20"/>
          <w:szCs w:val="20"/>
        </w:rPr>
        <w:lastRenderedPageBreak/>
        <w:t>Various researches highlight that AI can improve student engagement, enabling interactive, facilitating dynamic and active learning. Some tools, such as chatbots and virtual assistants, effectively promote learning. Adaptive systems customize materials to learner</w:t>
      </w:r>
      <w:r w:rsidR="00B20553" w:rsidRPr="00C9616E">
        <w:rPr>
          <w:rFonts w:ascii="Arial" w:hAnsi="Arial" w:cs="Arial"/>
          <w:sz w:val="20"/>
          <w:szCs w:val="20"/>
        </w:rPr>
        <w:t>s</w:t>
      </w:r>
      <w:r w:rsidRPr="00C9616E">
        <w:rPr>
          <w:rFonts w:ascii="Arial" w:hAnsi="Arial" w:cs="Arial"/>
          <w:sz w:val="20"/>
          <w:szCs w:val="20"/>
        </w:rPr>
        <w:t xml:space="preserve">’ learning paths (Holmes et al, 2023; </w:t>
      </w:r>
      <w:proofErr w:type="spellStart"/>
      <w:r w:rsidRPr="00C9616E">
        <w:rPr>
          <w:rFonts w:ascii="Arial" w:hAnsi="Arial" w:cs="Arial"/>
          <w:sz w:val="20"/>
          <w:szCs w:val="20"/>
        </w:rPr>
        <w:t>Luckin</w:t>
      </w:r>
      <w:proofErr w:type="spellEnd"/>
      <w:r w:rsidRPr="00C9616E">
        <w:rPr>
          <w:rFonts w:ascii="Arial" w:hAnsi="Arial" w:cs="Arial"/>
          <w:sz w:val="20"/>
          <w:szCs w:val="20"/>
        </w:rPr>
        <w:t xml:space="preserve">, 2022). </w:t>
      </w:r>
      <w:r w:rsidR="008E25EB" w:rsidRPr="00C9616E">
        <w:rPr>
          <w:rFonts w:ascii="Arial" w:hAnsi="Arial" w:cs="Arial"/>
          <w:sz w:val="20"/>
          <w:szCs w:val="20"/>
        </w:rPr>
        <w:t>AI systems support engagement and allow for improved data analysis through their ability to process a large body of data regarding student performance, allowing teachers to recognize patterns in student learning and pivot instruction when required (Ferguson et al., 2021). Studies also suggest that personalized support and timely interventions are important in improving learning and students' performance (Woolf, 2010; Holmes et al., 2023).</w:t>
      </w:r>
    </w:p>
    <w:p w14:paraId="16C54BA7" w14:textId="6EB97B1B" w:rsidR="002F62D7" w:rsidRDefault="008E25EB" w:rsidP="00581085">
      <w:pPr>
        <w:spacing w:line="240" w:lineRule="auto"/>
        <w:jc w:val="both"/>
        <w:rPr>
          <w:rFonts w:ascii="Arial" w:hAnsi="Arial" w:cs="Arial"/>
          <w:sz w:val="20"/>
          <w:szCs w:val="20"/>
        </w:rPr>
      </w:pPr>
      <w:r w:rsidRPr="00C9616E">
        <w:rPr>
          <w:rFonts w:ascii="Arial" w:hAnsi="Arial" w:cs="Arial"/>
          <w:sz w:val="20"/>
          <w:szCs w:val="20"/>
        </w:rPr>
        <w:t>Another key theme in the reviewed literature is how AI can de-instrumentalize repetitive and labor-intensive tasks like assessments, grading, and administrative duties.</w:t>
      </w:r>
      <w:r w:rsidR="002C69C1" w:rsidRPr="00C9616E">
        <w:rPr>
          <w:rFonts w:ascii="Arial" w:hAnsi="Arial" w:cs="Arial"/>
          <w:sz w:val="20"/>
          <w:szCs w:val="20"/>
        </w:rPr>
        <w:t xml:space="preserve"> As a result, both the educators’ and learners’ duties and responsibilities can be reduced, and the focus on </w:t>
      </w:r>
      <w:r w:rsidR="00372B06" w:rsidRPr="00C9616E">
        <w:rPr>
          <w:rFonts w:ascii="Arial" w:hAnsi="Arial" w:cs="Arial"/>
          <w:sz w:val="20"/>
          <w:szCs w:val="20"/>
        </w:rPr>
        <w:t>higher-order</w:t>
      </w:r>
      <w:r w:rsidR="002C69C1" w:rsidRPr="00C9616E">
        <w:rPr>
          <w:rFonts w:ascii="Arial" w:hAnsi="Arial" w:cs="Arial"/>
          <w:sz w:val="20"/>
          <w:szCs w:val="20"/>
        </w:rPr>
        <w:t xml:space="preserve"> thinking </w:t>
      </w:r>
      <w:r w:rsidR="00372B06" w:rsidRPr="00C9616E">
        <w:rPr>
          <w:rFonts w:ascii="Arial" w:hAnsi="Arial" w:cs="Arial"/>
          <w:sz w:val="20"/>
          <w:szCs w:val="20"/>
        </w:rPr>
        <w:t xml:space="preserve">can be increased </w:t>
      </w:r>
      <w:r w:rsidR="002C69C1" w:rsidRPr="00C9616E">
        <w:rPr>
          <w:rFonts w:ascii="Arial" w:hAnsi="Arial" w:cs="Arial"/>
          <w:sz w:val="20"/>
          <w:szCs w:val="20"/>
        </w:rPr>
        <w:t>(Holmes et al, 2023). In addition, more customiz</w:t>
      </w:r>
      <w:r w:rsidR="003778E2" w:rsidRPr="00C9616E">
        <w:rPr>
          <w:rFonts w:ascii="Arial" w:hAnsi="Arial" w:cs="Arial"/>
          <w:sz w:val="20"/>
          <w:szCs w:val="20"/>
        </w:rPr>
        <w:t>ation</w:t>
      </w:r>
      <w:r w:rsidR="002C69C1" w:rsidRPr="00C9616E">
        <w:rPr>
          <w:rFonts w:ascii="Arial" w:hAnsi="Arial" w:cs="Arial"/>
          <w:sz w:val="20"/>
          <w:szCs w:val="20"/>
        </w:rPr>
        <w:t xml:space="preserve"> can be done in education with AI.</w:t>
      </w:r>
      <w:r w:rsidRPr="00C9616E">
        <w:rPr>
          <w:rFonts w:ascii="Arial" w:hAnsi="Arial" w:cs="Arial"/>
          <w:sz w:val="20"/>
          <w:szCs w:val="20"/>
        </w:rPr>
        <w:t xml:space="preserve"> There is an emphasis on individualizing learning - adjusting the content and pacing, based on where the learner is and their capabilities, needs, and preferences, are all well-communicated issues in the AI literature regarding bringing together learning paths and enhancing student engagement, and educational outcomes (</w:t>
      </w:r>
      <w:proofErr w:type="spellStart"/>
      <w:r w:rsidRPr="00C9616E">
        <w:rPr>
          <w:rFonts w:ascii="Arial" w:hAnsi="Arial" w:cs="Arial"/>
          <w:sz w:val="20"/>
          <w:szCs w:val="20"/>
        </w:rPr>
        <w:t>Luckin</w:t>
      </w:r>
      <w:proofErr w:type="spellEnd"/>
      <w:r w:rsidRPr="00C9616E">
        <w:rPr>
          <w:rFonts w:ascii="Arial" w:hAnsi="Arial" w:cs="Arial"/>
          <w:sz w:val="20"/>
          <w:szCs w:val="20"/>
        </w:rPr>
        <w:t>, 2022; Woolf, 2010).</w:t>
      </w:r>
    </w:p>
    <w:p w14:paraId="18FC1BEE" w14:textId="77777777" w:rsidR="00C9616E" w:rsidRPr="00C9616E" w:rsidRDefault="00C9616E" w:rsidP="00581085">
      <w:pPr>
        <w:spacing w:line="240" w:lineRule="auto"/>
        <w:jc w:val="both"/>
        <w:rPr>
          <w:rFonts w:ascii="Arial" w:hAnsi="Arial" w:cs="Arial"/>
          <w:sz w:val="20"/>
          <w:szCs w:val="20"/>
        </w:rPr>
      </w:pPr>
    </w:p>
    <w:p w14:paraId="3BBE19D1" w14:textId="5D558122" w:rsidR="00843F35" w:rsidRPr="00B87415" w:rsidRDefault="00B87415" w:rsidP="00581085">
      <w:pPr>
        <w:pStyle w:val="ListParagraph"/>
        <w:numPr>
          <w:ilvl w:val="1"/>
          <w:numId w:val="1"/>
        </w:numPr>
        <w:spacing w:line="240" w:lineRule="auto"/>
        <w:jc w:val="both"/>
        <w:rPr>
          <w:rFonts w:ascii="Arial" w:hAnsi="Arial" w:cs="Arial"/>
          <w:b/>
          <w:bCs/>
          <w:sz w:val="22"/>
          <w:szCs w:val="22"/>
        </w:rPr>
      </w:pPr>
      <w:r w:rsidRPr="00B87415">
        <w:rPr>
          <w:rFonts w:ascii="Arial" w:hAnsi="Arial" w:cs="Arial"/>
          <w:b/>
          <w:bCs/>
          <w:sz w:val="22"/>
          <w:szCs w:val="22"/>
        </w:rPr>
        <w:t>CHALLENGES OF AIED</w:t>
      </w:r>
    </w:p>
    <w:p w14:paraId="22429957" w14:textId="5458C713" w:rsidR="001B369B" w:rsidRPr="00C9616E" w:rsidRDefault="001B369B" w:rsidP="00581085">
      <w:pPr>
        <w:spacing w:line="240" w:lineRule="auto"/>
        <w:jc w:val="both"/>
        <w:rPr>
          <w:rFonts w:ascii="Arial" w:hAnsi="Arial" w:cs="Arial"/>
          <w:sz w:val="20"/>
          <w:szCs w:val="20"/>
        </w:rPr>
      </w:pPr>
      <w:r w:rsidRPr="00C9616E">
        <w:rPr>
          <w:rFonts w:ascii="Arial" w:hAnsi="Arial" w:cs="Arial"/>
          <w:sz w:val="20"/>
          <w:szCs w:val="20"/>
        </w:rPr>
        <w:t>Results from the literature review show bias in AI systems, which often occur because of biased or discriminatory data inputs. Bias can be explicit</w:t>
      </w:r>
      <w:r w:rsidR="00611DB9" w:rsidRPr="00C9616E">
        <w:rPr>
          <w:rFonts w:ascii="Arial" w:hAnsi="Arial" w:cs="Arial"/>
          <w:sz w:val="20"/>
          <w:szCs w:val="20"/>
        </w:rPr>
        <w:t>,</w:t>
      </w:r>
      <w:r w:rsidRPr="00C9616E">
        <w:rPr>
          <w:rFonts w:ascii="Arial" w:hAnsi="Arial" w:cs="Arial"/>
          <w:sz w:val="20"/>
          <w:szCs w:val="20"/>
        </w:rPr>
        <w:t xml:space="preserve"> deliberate</w:t>
      </w:r>
      <w:r w:rsidR="00611DB9" w:rsidRPr="00C9616E">
        <w:rPr>
          <w:rFonts w:ascii="Arial" w:hAnsi="Arial" w:cs="Arial"/>
          <w:sz w:val="20"/>
          <w:szCs w:val="20"/>
        </w:rPr>
        <w:t>,</w:t>
      </w:r>
      <w:r w:rsidRPr="00C9616E">
        <w:rPr>
          <w:rFonts w:ascii="Arial" w:hAnsi="Arial" w:cs="Arial"/>
          <w:sz w:val="20"/>
          <w:szCs w:val="20"/>
        </w:rPr>
        <w:t xml:space="preserve"> or implicit, and AI systems can reinforce existing inequities and disadvantage </w:t>
      </w:r>
      <w:r w:rsidR="00611DB9" w:rsidRPr="00C9616E">
        <w:rPr>
          <w:rFonts w:ascii="Arial" w:hAnsi="Arial" w:cs="Arial"/>
          <w:sz w:val="20"/>
          <w:szCs w:val="20"/>
        </w:rPr>
        <w:t>specific</w:t>
      </w:r>
      <w:r w:rsidRPr="00C9616E">
        <w:rPr>
          <w:rFonts w:ascii="Arial" w:hAnsi="Arial" w:cs="Arial"/>
          <w:sz w:val="20"/>
          <w:szCs w:val="20"/>
        </w:rPr>
        <w:t xml:space="preserve"> student populations (</w:t>
      </w:r>
      <w:proofErr w:type="spellStart"/>
      <w:r w:rsidRPr="00C9616E">
        <w:rPr>
          <w:rFonts w:ascii="Arial" w:hAnsi="Arial" w:cs="Arial"/>
          <w:sz w:val="20"/>
          <w:szCs w:val="20"/>
        </w:rPr>
        <w:t>Luckin</w:t>
      </w:r>
      <w:proofErr w:type="spellEnd"/>
      <w:r w:rsidRPr="00C9616E">
        <w:rPr>
          <w:rFonts w:ascii="Arial" w:hAnsi="Arial" w:cs="Arial"/>
          <w:sz w:val="20"/>
          <w:szCs w:val="20"/>
        </w:rPr>
        <w:t>, 2022; Feldman et al., 2015). Furthermore, as indicated by multiple studies in the literature, educational institutions have a responsibility to ensure AI tools and platforms are created and implemented as neutral and fair systems to protect when using AI tools from biased and discriminatory action because of race, gender, disability, and other characteristics (Holmes et al., 2023).</w:t>
      </w:r>
    </w:p>
    <w:p w14:paraId="62E64261" w14:textId="1AD96203" w:rsidR="003778E2" w:rsidRPr="00C9616E" w:rsidRDefault="001B369B" w:rsidP="00581085">
      <w:pPr>
        <w:spacing w:line="240" w:lineRule="auto"/>
        <w:jc w:val="both"/>
        <w:rPr>
          <w:rFonts w:ascii="Arial" w:hAnsi="Arial" w:cs="Arial"/>
          <w:sz w:val="20"/>
          <w:szCs w:val="20"/>
        </w:rPr>
      </w:pPr>
      <w:r w:rsidRPr="00C9616E">
        <w:rPr>
          <w:rFonts w:ascii="Arial" w:hAnsi="Arial" w:cs="Arial"/>
          <w:sz w:val="20"/>
          <w:szCs w:val="20"/>
        </w:rPr>
        <w:t>Another commonly noted theme from the literature was transparency. Scholars argue that AI tools should provide students with clarity on the process and rationale behind decisions</w:t>
      </w:r>
      <w:r w:rsidR="00611DB9" w:rsidRPr="00C9616E">
        <w:rPr>
          <w:rFonts w:ascii="Arial" w:hAnsi="Arial" w:cs="Arial"/>
          <w:sz w:val="20"/>
          <w:szCs w:val="20"/>
        </w:rPr>
        <w:t>.</w:t>
      </w:r>
      <w:r w:rsidRPr="00C9616E">
        <w:rPr>
          <w:rFonts w:ascii="Arial" w:hAnsi="Arial" w:cs="Arial"/>
          <w:sz w:val="20"/>
          <w:szCs w:val="20"/>
        </w:rPr>
        <w:t xml:space="preserve"> </w:t>
      </w:r>
      <w:r w:rsidR="00611DB9" w:rsidRPr="00C9616E">
        <w:rPr>
          <w:rFonts w:ascii="Arial" w:hAnsi="Arial" w:cs="Arial"/>
          <w:sz w:val="20"/>
          <w:szCs w:val="20"/>
        </w:rPr>
        <w:t>U</w:t>
      </w:r>
      <w:r w:rsidRPr="00C9616E">
        <w:rPr>
          <w:rFonts w:ascii="Arial" w:hAnsi="Arial" w:cs="Arial"/>
          <w:sz w:val="20"/>
          <w:szCs w:val="20"/>
        </w:rPr>
        <w:t>sing these tools increases student</w:t>
      </w:r>
      <w:r w:rsidR="00611DB9" w:rsidRPr="00C9616E">
        <w:rPr>
          <w:rFonts w:ascii="Arial" w:hAnsi="Arial" w:cs="Arial"/>
          <w:sz w:val="20"/>
          <w:szCs w:val="20"/>
        </w:rPr>
        <w:t>s’</w:t>
      </w:r>
      <w:r w:rsidRPr="00C9616E">
        <w:rPr>
          <w:rFonts w:ascii="Arial" w:hAnsi="Arial" w:cs="Arial"/>
          <w:sz w:val="20"/>
          <w:szCs w:val="20"/>
        </w:rPr>
        <w:t xml:space="preserve"> confidence in the system and informs users of the AI process (Doshi-Velez &amp; Kim, 2017).</w:t>
      </w:r>
      <w:r w:rsidR="00D7256D" w:rsidRPr="00C9616E">
        <w:rPr>
          <w:rFonts w:ascii="Arial" w:hAnsi="Arial" w:cs="Arial"/>
          <w:sz w:val="20"/>
          <w:szCs w:val="20"/>
        </w:rPr>
        <w:t xml:space="preserve"> In addition, AI solutions in education should be designed to be inclusive to all learners and to ensure fair learning opportunities, especially for those with disabilities (</w:t>
      </w:r>
      <w:proofErr w:type="spellStart"/>
      <w:r w:rsidR="00D7256D" w:rsidRPr="00C9616E">
        <w:rPr>
          <w:rFonts w:ascii="Arial" w:hAnsi="Arial" w:cs="Arial"/>
          <w:sz w:val="20"/>
          <w:szCs w:val="20"/>
        </w:rPr>
        <w:t>Alnahdi</w:t>
      </w:r>
      <w:proofErr w:type="spellEnd"/>
      <w:r w:rsidR="00D7256D" w:rsidRPr="00C9616E">
        <w:rPr>
          <w:rFonts w:ascii="Arial" w:hAnsi="Arial" w:cs="Arial"/>
          <w:sz w:val="20"/>
          <w:szCs w:val="20"/>
        </w:rPr>
        <w:t>, 2020).</w:t>
      </w:r>
    </w:p>
    <w:p w14:paraId="4792FC2A" w14:textId="53D9EFDE" w:rsidR="0068440C" w:rsidRPr="00C9616E" w:rsidRDefault="001B369B" w:rsidP="00581085">
      <w:pPr>
        <w:spacing w:line="240" w:lineRule="auto"/>
        <w:jc w:val="both"/>
        <w:rPr>
          <w:rFonts w:ascii="Arial" w:hAnsi="Arial" w:cs="Arial"/>
          <w:sz w:val="20"/>
          <w:szCs w:val="20"/>
        </w:rPr>
      </w:pPr>
      <w:r w:rsidRPr="00C9616E">
        <w:rPr>
          <w:rFonts w:ascii="Arial" w:hAnsi="Arial" w:cs="Arial"/>
          <w:sz w:val="20"/>
          <w:szCs w:val="20"/>
        </w:rPr>
        <w:t xml:space="preserve">Finally, privacy issues are often also discussed. </w:t>
      </w:r>
      <w:r w:rsidR="00611DB9" w:rsidRPr="00C9616E">
        <w:rPr>
          <w:rFonts w:ascii="Arial" w:hAnsi="Arial" w:cs="Arial"/>
          <w:sz w:val="20"/>
          <w:szCs w:val="20"/>
        </w:rPr>
        <w:t>The massive amount of student data</w:t>
      </w:r>
      <w:r w:rsidRPr="00C9616E">
        <w:rPr>
          <w:rFonts w:ascii="Arial" w:hAnsi="Arial" w:cs="Arial"/>
          <w:sz w:val="20"/>
          <w:szCs w:val="20"/>
        </w:rPr>
        <w:t xml:space="preserve"> collected and processed carries a legitimate risk of being accessed by unauthorized others and underscores the need for institutions to put safeguards in place to prevent breach or abuse (Ferguson et al., 2021). </w:t>
      </w:r>
      <w:r w:rsidR="00611DB9" w:rsidRPr="00C9616E">
        <w:rPr>
          <w:rFonts w:ascii="Arial" w:hAnsi="Arial" w:cs="Arial"/>
          <w:sz w:val="20"/>
          <w:szCs w:val="20"/>
        </w:rPr>
        <w:t>The research has</w:t>
      </w:r>
      <w:r w:rsidRPr="00C9616E">
        <w:rPr>
          <w:rFonts w:ascii="Arial" w:hAnsi="Arial" w:cs="Arial"/>
          <w:sz w:val="20"/>
          <w:szCs w:val="20"/>
        </w:rPr>
        <w:t xml:space="preserve"> shown that students may be reluctant to accept </w:t>
      </w:r>
      <w:r w:rsidR="00875C41" w:rsidRPr="00C9616E">
        <w:rPr>
          <w:rFonts w:ascii="Arial" w:hAnsi="Arial" w:cs="Arial"/>
          <w:sz w:val="20"/>
          <w:szCs w:val="20"/>
        </w:rPr>
        <w:t>AI-based feedback or assessment</w:t>
      </w:r>
      <w:r w:rsidRPr="00C9616E">
        <w:rPr>
          <w:rFonts w:ascii="Arial" w:hAnsi="Arial" w:cs="Arial"/>
          <w:sz w:val="20"/>
          <w:szCs w:val="20"/>
        </w:rPr>
        <w:t xml:space="preserve"> or prefer human judgment. </w:t>
      </w:r>
      <w:r w:rsidR="0068440C" w:rsidRPr="00C9616E">
        <w:rPr>
          <w:rFonts w:ascii="Arial" w:hAnsi="Arial" w:cs="Arial"/>
          <w:sz w:val="20"/>
          <w:szCs w:val="20"/>
        </w:rPr>
        <w:t>This suggests a significant problem of students’ trust and confidence in AI-based systems (Holmes et al, 2023).</w:t>
      </w:r>
    </w:p>
    <w:p w14:paraId="21F531B6" w14:textId="700A1C53" w:rsidR="007F4676" w:rsidRPr="00C9616E" w:rsidRDefault="007F4676" w:rsidP="00581085">
      <w:pPr>
        <w:spacing w:line="240" w:lineRule="auto"/>
        <w:jc w:val="both"/>
        <w:rPr>
          <w:rFonts w:ascii="Arial" w:hAnsi="Arial" w:cs="Arial"/>
          <w:sz w:val="20"/>
          <w:szCs w:val="20"/>
        </w:rPr>
      </w:pPr>
      <w:r w:rsidRPr="00C9616E">
        <w:rPr>
          <w:rFonts w:ascii="Arial" w:hAnsi="Arial" w:cs="Arial"/>
          <w:sz w:val="20"/>
          <w:szCs w:val="20"/>
        </w:rPr>
        <w:t xml:space="preserve">In conclusion, the studies indicate that AI </w:t>
      </w:r>
      <w:r w:rsidR="00611DB9" w:rsidRPr="00C9616E">
        <w:rPr>
          <w:rFonts w:ascii="Arial" w:hAnsi="Arial" w:cs="Arial"/>
          <w:sz w:val="20"/>
          <w:szCs w:val="20"/>
        </w:rPr>
        <w:t>can</w:t>
      </w:r>
      <w:r w:rsidRPr="00C9616E">
        <w:rPr>
          <w:rFonts w:ascii="Arial" w:hAnsi="Arial" w:cs="Arial"/>
          <w:sz w:val="20"/>
          <w:szCs w:val="20"/>
        </w:rPr>
        <w:t xml:space="preserve"> transform education </w:t>
      </w:r>
      <w:r w:rsidR="00611DB9" w:rsidRPr="00C9616E">
        <w:rPr>
          <w:rFonts w:ascii="Arial" w:hAnsi="Arial" w:cs="Arial"/>
          <w:sz w:val="20"/>
          <w:szCs w:val="20"/>
        </w:rPr>
        <w:t>into</w:t>
      </w:r>
      <w:r w:rsidRPr="00C9616E">
        <w:rPr>
          <w:rFonts w:ascii="Arial" w:hAnsi="Arial" w:cs="Arial"/>
          <w:sz w:val="20"/>
          <w:szCs w:val="20"/>
        </w:rPr>
        <w:t xml:space="preserve"> more personalized, efficient, and effective. However, </w:t>
      </w:r>
      <w:r w:rsidR="00611DB9" w:rsidRPr="00C9616E">
        <w:rPr>
          <w:rFonts w:ascii="Arial" w:hAnsi="Arial" w:cs="Arial"/>
          <w:sz w:val="20"/>
          <w:szCs w:val="20"/>
        </w:rPr>
        <w:t>there is a recurring finding across the literature that the benefits are only attainable if institutions deal with the ethical issues of bias, transparency, and accessibility.</w:t>
      </w:r>
    </w:p>
    <w:p w14:paraId="1B50E624" w14:textId="52FC6546" w:rsidR="00AC5EFB" w:rsidRPr="00B87415" w:rsidRDefault="00AC5EFB" w:rsidP="00581085">
      <w:pPr>
        <w:spacing w:line="240" w:lineRule="auto"/>
        <w:rPr>
          <w:rFonts w:ascii="Arial" w:hAnsi="Arial" w:cs="Arial"/>
        </w:rPr>
      </w:pPr>
    </w:p>
    <w:p w14:paraId="78B325E3" w14:textId="0AB0930B" w:rsidR="00497749" w:rsidRPr="00B87415" w:rsidRDefault="00B87415" w:rsidP="00581085">
      <w:pPr>
        <w:spacing w:line="240" w:lineRule="auto"/>
        <w:rPr>
          <w:rFonts w:ascii="Arial" w:hAnsi="Arial" w:cs="Arial"/>
          <w:b/>
          <w:bCs/>
          <w:sz w:val="22"/>
          <w:szCs w:val="22"/>
        </w:rPr>
      </w:pPr>
      <w:r w:rsidRPr="00B87415">
        <w:rPr>
          <w:rFonts w:ascii="Arial" w:hAnsi="Arial" w:cs="Arial"/>
          <w:b/>
          <w:bCs/>
          <w:sz w:val="22"/>
          <w:szCs w:val="22"/>
        </w:rPr>
        <w:t>TABLE 1: LIST OF ARTICLES RESEARCHED FOR THIS LITERATURE REVIEW</w:t>
      </w:r>
    </w:p>
    <w:tbl>
      <w:tblPr>
        <w:tblStyle w:val="TableGrid"/>
        <w:tblW w:w="8998" w:type="dxa"/>
        <w:tblLook w:val="04A0" w:firstRow="1" w:lastRow="0" w:firstColumn="1" w:lastColumn="0" w:noHBand="0" w:noVBand="1"/>
      </w:tblPr>
      <w:tblGrid>
        <w:gridCol w:w="1341"/>
        <w:gridCol w:w="1958"/>
        <w:gridCol w:w="1294"/>
        <w:gridCol w:w="4405"/>
      </w:tblGrid>
      <w:tr w:rsidR="00CC7B2D" w:rsidRPr="00B87415" w14:paraId="23A74BE8" w14:textId="77777777" w:rsidTr="00681F24">
        <w:trPr>
          <w:trHeight w:val="755"/>
        </w:trPr>
        <w:tc>
          <w:tcPr>
            <w:tcW w:w="1345" w:type="dxa"/>
            <w:vAlign w:val="center"/>
          </w:tcPr>
          <w:p w14:paraId="6798014D" w14:textId="5C558830" w:rsidR="00CC7B2D" w:rsidRPr="00B87415" w:rsidRDefault="00CC7B2D" w:rsidP="00581085">
            <w:pPr>
              <w:jc w:val="center"/>
              <w:rPr>
                <w:rFonts w:ascii="Arial" w:hAnsi="Arial" w:cs="Arial"/>
                <w:b/>
                <w:bCs/>
                <w:sz w:val="20"/>
                <w:szCs w:val="20"/>
              </w:rPr>
            </w:pPr>
            <w:r w:rsidRPr="00B87415">
              <w:rPr>
                <w:rFonts w:ascii="Arial" w:hAnsi="Arial" w:cs="Arial"/>
                <w:b/>
                <w:bCs/>
                <w:sz w:val="20"/>
                <w:szCs w:val="20"/>
              </w:rPr>
              <w:t>Author</w:t>
            </w:r>
          </w:p>
        </w:tc>
        <w:tc>
          <w:tcPr>
            <w:tcW w:w="2054" w:type="dxa"/>
            <w:vAlign w:val="center"/>
          </w:tcPr>
          <w:p w14:paraId="4D76DCFC" w14:textId="57F087BF" w:rsidR="00CC7B2D" w:rsidRPr="00B87415" w:rsidRDefault="00CC7B2D" w:rsidP="00581085">
            <w:pPr>
              <w:jc w:val="center"/>
              <w:rPr>
                <w:rFonts w:ascii="Arial" w:hAnsi="Arial" w:cs="Arial"/>
                <w:b/>
                <w:bCs/>
                <w:sz w:val="20"/>
                <w:szCs w:val="20"/>
              </w:rPr>
            </w:pPr>
            <w:r w:rsidRPr="00B87415">
              <w:rPr>
                <w:rFonts w:ascii="Arial" w:hAnsi="Arial" w:cs="Arial"/>
                <w:b/>
                <w:bCs/>
                <w:sz w:val="20"/>
                <w:szCs w:val="20"/>
              </w:rPr>
              <w:t>Title</w:t>
            </w:r>
          </w:p>
        </w:tc>
        <w:tc>
          <w:tcPr>
            <w:tcW w:w="1194" w:type="dxa"/>
            <w:vAlign w:val="center"/>
          </w:tcPr>
          <w:p w14:paraId="64088C9B" w14:textId="3AE21892" w:rsidR="00CC7B2D" w:rsidRPr="00B87415" w:rsidRDefault="00CC7B2D" w:rsidP="00581085">
            <w:pPr>
              <w:jc w:val="center"/>
              <w:rPr>
                <w:rFonts w:ascii="Arial" w:hAnsi="Arial" w:cs="Arial"/>
                <w:b/>
                <w:bCs/>
                <w:sz w:val="20"/>
                <w:szCs w:val="20"/>
              </w:rPr>
            </w:pPr>
            <w:r w:rsidRPr="00B87415">
              <w:rPr>
                <w:rFonts w:ascii="Arial" w:hAnsi="Arial" w:cs="Arial"/>
                <w:b/>
                <w:bCs/>
                <w:sz w:val="20"/>
                <w:szCs w:val="20"/>
              </w:rPr>
              <w:t>Year of Publication</w:t>
            </w:r>
          </w:p>
        </w:tc>
        <w:tc>
          <w:tcPr>
            <w:tcW w:w="4405" w:type="dxa"/>
            <w:vAlign w:val="center"/>
          </w:tcPr>
          <w:p w14:paraId="37070714" w14:textId="78843DC4" w:rsidR="00CC7B2D" w:rsidRPr="00B87415" w:rsidRDefault="00CC7B2D" w:rsidP="00581085">
            <w:pPr>
              <w:jc w:val="center"/>
              <w:rPr>
                <w:rFonts w:ascii="Arial" w:hAnsi="Arial" w:cs="Arial"/>
                <w:b/>
                <w:bCs/>
                <w:sz w:val="20"/>
                <w:szCs w:val="20"/>
              </w:rPr>
            </w:pPr>
            <w:r w:rsidRPr="00B87415">
              <w:rPr>
                <w:rFonts w:ascii="Arial" w:hAnsi="Arial" w:cs="Arial"/>
                <w:b/>
                <w:bCs/>
                <w:sz w:val="20"/>
                <w:szCs w:val="20"/>
              </w:rPr>
              <w:t>Reference</w:t>
            </w:r>
          </w:p>
        </w:tc>
      </w:tr>
      <w:tr w:rsidR="00CC7B2D" w:rsidRPr="00B87415" w14:paraId="592DEB2A" w14:textId="77777777" w:rsidTr="007E387A">
        <w:trPr>
          <w:trHeight w:val="1124"/>
        </w:trPr>
        <w:tc>
          <w:tcPr>
            <w:tcW w:w="1345" w:type="dxa"/>
            <w:vAlign w:val="center"/>
          </w:tcPr>
          <w:p w14:paraId="6417BB40" w14:textId="56435231" w:rsidR="00CC7B2D" w:rsidRPr="00B87415" w:rsidRDefault="00CC7B2D" w:rsidP="00581085">
            <w:pPr>
              <w:jc w:val="center"/>
              <w:rPr>
                <w:rFonts w:ascii="Arial" w:hAnsi="Arial" w:cs="Arial"/>
                <w:sz w:val="20"/>
                <w:szCs w:val="20"/>
              </w:rPr>
            </w:pPr>
            <w:r w:rsidRPr="00B87415">
              <w:rPr>
                <w:rFonts w:ascii="Arial" w:hAnsi="Arial" w:cs="Arial"/>
                <w:sz w:val="20"/>
                <w:szCs w:val="20"/>
              </w:rPr>
              <w:t>Huang, J., Saleh, S., &amp; Liu, Y.</w:t>
            </w:r>
          </w:p>
        </w:tc>
        <w:tc>
          <w:tcPr>
            <w:tcW w:w="2054" w:type="dxa"/>
            <w:vAlign w:val="center"/>
          </w:tcPr>
          <w:p w14:paraId="7D777A63" w14:textId="6EC0656D" w:rsidR="00CC7B2D" w:rsidRPr="00B87415" w:rsidRDefault="00CC7B2D" w:rsidP="00581085">
            <w:pPr>
              <w:jc w:val="center"/>
              <w:rPr>
                <w:rFonts w:ascii="Arial" w:hAnsi="Arial" w:cs="Arial"/>
                <w:sz w:val="20"/>
                <w:szCs w:val="20"/>
              </w:rPr>
            </w:pPr>
            <w:r w:rsidRPr="00B87415">
              <w:rPr>
                <w:rFonts w:ascii="Arial" w:hAnsi="Arial" w:cs="Arial"/>
                <w:sz w:val="20"/>
                <w:szCs w:val="20"/>
              </w:rPr>
              <w:t>A review on artificial intelligence in education</w:t>
            </w:r>
          </w:p>
        </w:tc>
        <w:tc>
          <w:tcPr>
            <w:tcW w:w="1194" w:type="dxa"/>
            <w:vAlign w:val="center"/>
          </w:tcPr>
          <w:p w14:paraId="6B9F16A2" w14:textId="025FB71C" w:rsidR="00CC7B2D" w:rsidRPr="00B87415" w:rsidRDefault="00CC7B2D" w:rsidP="00581085">
            <w:pPr>
              <w:jc w:val="center"/>
              <w:rPr>
                <w:rFonts w:ascii="Arial" w:hAnsi="Arial" w:cs="Arial"/>
                <w:sz w:val="20"/>
                <w:szCs w:val="20"/>
              </w:rPr>
            </w:pPr>
            <w:r w:rsidRPr="00B87415">
              <w:rPr>
                <w:rFonts w:ascii="Arial" w:hAnsi="Arial" w:cs="Arial"/>
                <w:sz w:val="20"/>
                <w:szCs w:val="20"/>
              </w:rPr>
              <w:t>2021</w:t>
            </w:r>
          </w:p>
        </w:tc>
        <w:tc>
          <w:tcPr>
            <w:tcW w:w="4405" w:type="dxa"/>
            <w:vAlign w:val="center"/>
          </w:tcPr>
          <w:p w14:paraId="513429A1" w14:textId="12915A8E" w:rsidR="00CC7B2D" w:rsidRPr="00B87415" w:rsidRDefault="00CC7B2D" w:rsidP="00581085">
            <w:pPr>
              <w:jc w:val="center"/>
              <w:rPr>
                <w:rFonts w:ascii="Arial" w:hAnsi="Arial" w:cs="Arial"/>
                <w:sz w:val="20"/>
                <w:szCs w:val="20"/>
              </w:rPr>
            </w:pPr>
            <w:r w:rsidRPr="00B87415">
              <w:rPr>
                <w:rFonts w:ascii="Arial" w:hAnsi="Arial" w:cs="Arial"/>
                <w:sz w:val="20"/>
                <w:szCs w:val="20"/>
              </w:rPr>
              <w:t xml:space="preserve">Huang, J., Saleh, S., &amp; Liu, Y. (2021). A review on artificial intelligence in education. </w:t>
            </w:r>
            <w:r w:rsidRPr="00B87415">
              <w:rPr>
                <w:rFonts w:ascii="Arial" w:hAnsi="Arial" w:cs="Arial"/>
                <w:i/>
                <w:iCs/>
                <w:sz w:val="20"/>
                <w:szCs w:val="20"/>
              </w:rPr>
              <w:t>Academic Journal of Interdisciplinary Studies, 10</w:t>
            </w:r>
            <w:r w:rsidRPr="00B87415">
              <w:rPr>
                <w:rFonts w:ascii="Arial" w:hAnsi="Arial" w:cs="Arial"/>
                <w:sz w:val="20"/>
                <w:szCs w:val="20"/>
              </w:rPr>
              <w:t xml:space="preserve">(3), 221–230. </w:t>
            </w:r>
            <w:hyperlink r:id="rId8" w:tgtFrame="_new" w:history="1">
              <w:r w:rsidRPr="00B87415">
                <w:rPr>
                  <w:rStyle w:val="Hyperlink"/>
                  <w:rFonts w:ascii="Arial" w:hAnsi="Arial" w:cs="Arial"/>
                  <w:sz w:val="20"/>
                  <w:szCs w:val="20"/>
                </w:rPr>
                <w:t>https://doi.org/10.36941/ajis-2021-0077</w:t>
              </w:r>
            </w:hyperlink>
          </w:p>
        </w:tc>
      </w:tr>
      <w:tr w:rsidR="00CC7B2D" w:rsidRPr="00B87415" w14:paraId="6B0AB10F" w14:textId="77777777" w:rsidTr="007E387A">
        <w:trPr>
          <w:trHeight w:val="1610"/>
        </w:trPr>
        <w:tc>
          <w:tcPr>
            <w:tcW w:w="1345" w:type="dxa"/>
            <w:vAlign w:val="center"/>
          </w:tcPr>
          <w:p w14:paraId="51A396C1" w14:textId="7771C75C" w:rsidR="00CC7B2D" w:rsidRPr="00B87415" w:rsidRDefault="00CC7B2D" w:rsidP="00581085">
            <w:pPr>
              <w:jc w:val="center"/>
              <w:rPr>
                <w:rFonts w:ascii="Arial" w:hAnsi="Arial" w:cs="Arial"/>
                <w:b/>
                <w:bCs/>
                <w:sz w:val="20"/>
                <w:szCs w:val="20"/>
              </w:rPr>
            </w:pPr>
            <w:r w:rsidRPr="00B87415">
              <w:rPr>
                <w:rFonts w:ascii="Arial" w:hAnsi="Arial" w:cs="Arial"/>
                <w:sz w:val="20"/>
                <w:szCs w:val="20"/>
              </w:rPr>
              <w:lastRenderedPageBreak/>
              <w:t xml:space="preserve">Chen, X., </w:t>
            </w:r>
            <w:proofErr w:type="spellStart"/>
            <w:r w:rsidRPr="00B87415">
              <w:rPr>
                <w:rFonts w:ascii="Arial" w:hAnsi="Arial" w:cs="Arial"/>
                <w:sz w:val="20"/>
                <w:szCs w:val="20"/>
              </w:rPr>
              <w:t>Xie</w:t>
            </w:r>
            <w:proofErr w:type="spellEnd"/>
            <w:r w:rsidRPr="00B87415">
              <w:rPr>
                <w:rFonts w:ascii="Arial" w:hAnsi="Arial" w:cs="Arial"/>
                <w:sz w:val="20"/>
                <w:szCs w:val="20"/>
              </w:rPr>
              <w:t>, H., Zou, D., &amp; Hwang, G.-J.</w:t>
            </w:r>
          </w:p>
        </w:tc>
        <w:tc>
          <w:tcPr>
            <w:tcW w:w="2054" w:type="dxa"/>
            <w:vAlign w:val="center"/>
          </w:tcPr>
          <w:p w14:paraId="0BDB448E" w14:textId="50862900" w:rsidR="00CC7B2D" w:rsidRPr="00B87415" w:rsidRDefault="00CC7B2D" w:rsidP="00581085">
            <w:pPr>
              <w:jc w:val="center"/>
              <w:rPr>
                <w:rFonts w:ascii="Arial" w:hAnsi="Arial" w:cs="Arial"/>
                <w:b/>
                <w:bCs/>
                <w:sz w:val="20"/>
                <w:szCs w:val="20"/>
              </w:rPr>
            </w:pPr>
            <w:r w:rsidRPr="00B87415">
              <w:rPr>
                <w:rFonts w:ascii="Arial" w:hAnsi="Arial" w:cs="Arial"/>
                <w:sz w:val="20"/>
                <w:szCs w:val="20"/>
              </w:rPr>
              <w:t>Application and theory gaps during the rise of artificial intelligence in education.</w:t>
            </w:r>
          </w:p>
        </w:tc>
        <w:tc>
          <w:tcPr>
            <w:tcW w:w="1194" w:type="dxa"/>
            <w:vAlign w:val="center"/>
          </w:tcPr>
          <w:p w14:paraId="75E1B846" w14:textId="65216565" w:rsidR="00CC7B2D" w:rsidRPr="00B87415" w:rsidRDefault="00CC7B2D" w:rsidP="00581085">
            <w:pPr>
              <w:jc w:val="center"/>
              <w:rPr>
                <w:rFonts w:ascii="Arial" w:hAnsi="Arial" w:cs="Arial"/>
                <w:sz w:val="20"/>
                <w:szCs w:val="20"/>
              </w:rPr>
            </w:pPr>
            <w:r w:rsidRPr="00B87415">
              <w:rPr>
                <w:rFonts w:ascii="Arial" w:hAnsi="Arial" w:cs="Arial"/>
                <w:sz w:val="20"/>
                <w:szCs w:val="20"/>
              </w:rPr>
              <w:t>2020</w:t>
            </w:r>
          </w:p>
        </w:tc>
        <w:tc>
          <w:tcPr>
            <w:tcW w:w="4405" w:type="dxa"/>
            <w:vAlign w:val="center"/>
          </w:tcPr>
          <w:p w14:paraId="6F675A93" w14:textId="4CF10970" w:rsidR="00CC7B2D" w:rsidRPr="00B87415" w:rsidRDefault="00CC7B2D" w:rsidP="00581085">
            <w:pPr>
              <w:jc w:val="center"/>
              <w:rPr>
                <w:rFonts w:ascii="Arial" w:hAnsi="Arial" w:cs="Arial"/>
                <w:b/>
                <w:bCs/>
                <w:sz w:val="20"/>
                <w:szCs w:val="20"/>
              </w:rPr>
            </w:pPr>
            <w:r w:rsidRPr="00B87415">
              <w:rPr>
                <w:rFonts w:ascii="Arial" w:hAnsi="Arial" w:cs="Arial"/>
                <w:sz w:val="20"/>
                <w:szCs w:val="20"/>
              </w:rPr>
              <w:t xml:space="preserve">Chen, X., </w:t>
            </w:r>
            <w:proofErr w:type="spellStart"/>
            <w:r w:rsidRPr="00B87415">
              <w:rPr>
                <w:rFonts w:ascii="Arial" w:hAnsi="Arial" w:cs="Arial"/>
                <w:sz w:val="20"/>
                <w:szCs w:val="20"/>
              </w:rPr>
              <w:t>Xie</w:t>
            </w:r>
            <w:proofErr w:type="spellEnd"/>
            <w:r w:rsidRPr="00B87415">
              <w:rPr>
                <w:rFonts w:ascii="Arial" w:hAnsi="Arial" w:cs="Arial"/>
                <w:sz w:val="20"/>
                <w:szCs w:val="20"/>
              </w:rPr>
              <w:t xml:space="preserve">, H., Zou, D., &amp; Hwang, G.-J. (2020). Application and theory gaps during the rise of artificial intelligence in education. </w:t>
            </w:r>
            <w:r w:rsidRPr="00B87415">
              <w:rPr>
                <w:rFonts w:ascii="Arial" w:hAnsi="Arial" w:cs="Arial"/>
                <w:i/>
                <w:iCs/>
                <w:sz w:val="20"/>
                <w:szCs w:val="20"/>
              </w:rPr>
              <w:t>Computers and Education: Artificial Intelligence, 1</w:t>
            </w:r>
            <w:r w:rsidRPr="00B87415">
              <w:rPr>
                <w:rFonts w:ascii="Arial" w:hAnsi="Arial" w:cs="Arial"/>
                <w:sz w:val="20"/>
                <w:szCs w:val="20"/>
              </w:rPr>
              <w:t xml:space="preserve">, 100002. </w:t>
            </w:r>
            <w:hyperlink r:id="rId9" w:tgtFrame="_new" w:history="1">
              <w:r w:rsidRPr="00B87415">
                <w:rPr>
                  <w:rStyle w:val="Hyperlink"/>
                  <w:rFonts w:ascii="Arial" w:hAnsi="Arial" w:cs="Arial"/>
                  <w:sz w:val="20"/>
                  <w:szCs w:val="20"/>
                </w:rPr>
                <w:t>https://doi.org/10.1016/j.caeai.2020.100002</w:t>
              </w:r>
            </w:hyperlink>
          </w:p>
        </w:tc>
      </w:tr>
      <w:tr w:rsidR="00CC7B2D" w:rsidRPr="00B87415" w14:paraId="2554F9BD" w14:textId="77777777" w:rsidTr="001F02E4">
        <w:trPr>
          <w:trHeight w:val="1430"/>
        </w:trPr>
        <w:tc>
          <w:tcPr>
            <w:tcW w:w="1345" w:type="dxa"/>
            <w:vAlign w:val="center"/>
          </w:tcPr>
          <w:p w14:paraId="14378FCD" w14:textId="203C15B2" w:rsidR="00CC7B2D" w:rsidRPr="00B87415" w:rsidRDefault="008E584E" w:rsidP="00581085">
            <w:pPr>
              <w:jc w:val="center"/>
              <w:rPr>
                <w:rFonts w:ascii="Arial" w:hAnsi="Arial" w:cs="Arial"/>
                <w:b/>
                <w:bCs/>
                <w:sz w:val="20"/>
                <w:szCs w:val="20"/>
              </w:rPr>
            </w:pPr>
            <w:proofErr w:type="spellStart"/>
            <w:r w:rsidRPr="00B87415">
              <w:rPr>
                <w:rFonts w:ascii="Arial" w:hAnsi="Arial" w:cs="Arial"/>
                <w:sz w:val="20"/>
                <w:szCs w:val="20"/>
              </w:rPr>
              <w:t>Luckin</w:t>
            </w:r>
            <w:proofErr w:type="spellEnd"/>
            <w:r w:rsidRPr="00B87415">
              <w:rPr>
                <w:rFonts w:ascii="Arial" w:hAnsi="Arial" w:cs="Arial"/>
                <w:sz w:val="20"/>
                <w:szCs w:val="20"/>
              </w:rPr>
              <w:t>, R., Holmes, W., Griffiths, M., &amp; Forcier, L. B.</w:t>
            </w:r>
          </w:p>
        </w:tc>
        <w:tc>
          <w:tcPr>
            <w:tcW w:w="2054" w:type="dxa"/>
            <w:vAlign w:val="center"/>
          </w:tcPr>
          <w:p w14:paraId="32946EFC" w14:textId="634252EB" w:rsidR="00CC7B2D" w:rsidRPr="00B87415" w:rsidRDefault="008E584E" w:rsidP="00581085">
            <w:pPr>
              <w:jc w:val="center"/>
              <w:rPr>
                <w:rFonts w:ascii="Arial" w:hAnsi="Arial" w:cs="Arial"/>
                <w:b/>
                <w:bCs/>
                <w:sz w:val="20"/>
                <w:szCs w:val="20"/>
              </w:rPr>
            </w:pPr>
            <w:r w:rsidRPr="00B87415">
              <w:rPr>
                <w:rFonts w:ascii="Arial" w:hAnsi="Arial" w:cs="Arial"/>
                <w:sz w:val="20"/>
                <w:szCs w:val="20"/>
              </w:rPr>
              <w:t>Artificial Intelligence in Education and Schools</w:t>
            </w:r>
          </w:p>
        </w:tc>
        <w:tc>
          <w:tcPr>
            <w:tcW w:w="1194" w:type="dxa"/>
            <w:vAlign w:val="center"/>
          </w:tcPr>
          <w:p w14:paraId="03728647" w14:textId="2049904F" w:rsidR="00CC7B2D" w:rsidRPr="00B87415" w:rsidRDefault="008E584E" w:rsidP="00581085">
            <w:pPr>
              <w:jc w:val="center"/>
              <w:rPr>
                <w:rFonts w:ascii="Arial" w:hAnsi="Arial" w:cs="Arial"/>
                <w:sz w:val="20"/>
                <w:szCs w:val="20"/>
              </w:rPr>
            </w:pPr>
            <w:r w:rsidRPr="00B87415">
              <w:rPr>
                <w:rFonts w:ascii="Arial" w:hAnsi="Arial" w:cs="Arial"/>
                <w:sz w:val="20"/>
                <w:szCs w:val="20"/>
              </w:rPr>
              <w:t>2016</w:t>
            </w:r>
          </w:p>
        </w:tc>
        <w:tc>
          <w:tcPr>
            <w:tcW w:w="4405" w:type="dxa"/>
            <w:vAlign w:val="center"/>
          </w:tcPr>
          <w:p w14:paraId="5B960544" w14:textId="222EAAC4" w:rsidR="00CC7B2D" w:rsidRPr="00B87415" w:rsidRDefault="008E584E" w:rsidP="00581085">
            <w:pPr>
              <w:jc w:val="center"/>
              <w:rPr>
                <w:rFonts w:ascii="Arial" w:hAnsi="Arial" w:cs="Arial"/>
                <w:b/>
                <w:bCs/>
                <w:sz w:val="20"/>
                <w:szCs w:val="20"/>
              </w:rPr>
            </w:pPr>
            <w:proofErr w:type="spellStart"/>
            <w:r w:rsidRPr="00B87415">
              <w:rPr>
                <w:rFonts w:ascii="Arial" w:hAnsi="Arial" w:cs="Arial"/>
                <w:sz w:val="20"/>
                <w:szCs w:val="20"/>
              </w:rPr>
              <w:t>Luckin</w:t>
            </w:r>
            <w:proofErr w:type="spellEnd"/>
            <w:r w:rsidRPr="00B87415">
              <w:rPr>
                <w:rFonts w:ascii="Arial" w:hAnsi="Arial" w:cs="Arial"/>
                <w:sz w:val="20"/>
                <w:szCs w:val="20"/>
              </w:rPr>
              <w:t>, R., Holmes, W., Griffiths, M., &amp; Forcier, L. B. (2016). Artificial Intelligence in Education and Schools.</w:t>
            </w:r>
            <w:r w:rsidRPr="00B87415">
              <w:rPr>
                <w:rFonts w:ascii="Arial" w:hAnsi="Arial" w:cs="Arial"/>
                <w:i/>
                <w:iCs/>
                <w:sz w:val="20"/>
                <w:szCs w:val="20"/>
              </w:rPr>
              <w:t xml:space="preserve"> Intelligence unleashed: An argument for AI in education</w:t>
            </w:r>
            <w:r w:rsidRPr="00B87415">
              <w:rPr>
                <w:rFonts w:ascii="Arial" w:hAnsi="Arial" w:cs="Arial"/>
                <w:sz w:val="20"/>
                <w:szCs w:val="20"/>
              </w:rPr>
              <w:t>. Pearson Education.</w:t>
            </w:r>
          </w:p>
        </w:tc>
      </w:tr>
      <w:tr w:rsidR="007E387A" w:rsidRPr="00B87415" w14:paraId="53C54D6E" w14:textId="77777777" w:rsidTr="001F02E4">
        <w:trPr>
          <w:trHeight w:val="1520"/>
        </w:trPr>
        <w:tc>
          <w:tcPr>
            <w:tcW w:w="1345" w:type="dxa"/>
            <w:vAlign w:val="center"/>
          </w:tcPr>
          <w:p w14:paraId="6D2E3DA3" w14:textId="3A308ABD" w:rsidR="007E387A" w:rsidRPr="00B87415" w:rsidRDefault="00F07A95" w:rsidP="00581085">
            <w:pPr>
              <w:jc w:val="center"/>
              <w:rPr>
                <w:rFonts w:ascii="Arial" w:hAnsi="Arial" w:cs="Arial"/>
                <w:sz w:val="20"/>
                <w:szCs w:val="20"/>
              </w:rPr>
            </w:pPr>
            <w:proofErr w:type="spellStart"/>
            <w:r w:rsidRPr="00B87415">
              <w:rPr>
                <w:rFonts w:ascii="Arial" w:hAnsi="Arial" w:cs="Arial"/>
                <w:sz w:val="20"/>
                <w:szCs w:val="20"/>
              </w:rPr>
              <w:t>Luckin</w:t>
            </w:r>
            <w:proofErr w:type="spellEnd"/>
            <w:r w:rsidRPr="00B87415">
              <w:rPr>
                <w:rFonts w:ascii="Arial" w:hAnsi="Arial" w:cs="Arial"/>
                <w:sz w:val="20"/>
                <w:szCs w:val="20"/>
              </w:rPr>
              <w:t>, R.</w:t>
            </w:r>
          </w:p>
        </w:tc>
        <w:tc>
          <w:tcPr>
            <w:tcW w:w="2054" w:type="dxa"/>
            <w:vAlign w:val="center"/>
          </w:tcPr>
          <w:p w14:paraId="21FF7561" w14:textId="374D7C95" w:rsidR="007E387A" w:rsidRPr="00B87415" w:rsidRDefault="00F07A95" w:rsidP="00581085">
            <w:pPr>
              <w:jc w:val="center"/>
              <w:rPr>
                <w:rFonts w:ascii="Arial" w:hAnsi="Arial" w:cs="Arial"/>
                <w:sz w:val="20"/>
                <w:szCs w:val="20"/>
              </w:rPr>
            </w:pPr>
            <w:r w:rsidRPr="00B87415">
              <w:rPr>
                <w:rFonts w:ascii="Arial" w:hAnsi="Arial" w:cs="Arial"/>
                <w:sz w:val="20"/>
                <w:szCs w:val="20"/>
              </w:rPr>
              <w:t>Artificial intelligence in education: The three paradigms</w:t>
            </w:r>
          </w:p>
        </w:tc>
        <w:tc>
          <w:tcPr>
            <w:tcW w:w="1194" w:type="dxa"/>
            <w:vAlign w:val="center"/>
          </w:tcPr>
          <w:p w14:paraId="6046BD1D" w14:textId="5C5D2894" w:rsidR="007E387A" w:rsidRPr="00B87415" w:rsidRDefault="00F07A95" w:rsidP="00581085">
            <w:pPr>
              <w:jc w:val="center"/>
              <w:rPr>
                <w:rFonts w:ascii="Arial" w:hAnsi="Arial" w:cs="Arial"/>
                <w:sz w:val="20"/>
                <w:szCs w:val="20"/>
              </w:rPr>
            </w:pPr>
            <w:r w:rsidRPr="00B87415">
              <w:rPr>
                <w:rFonts w:ascii="Arial" w:hAnsi="Arial" w:cs="Arial"/>
                <w:sz w:val="20"/>
                <w:szCs w:val="20"/>
              </w:rPr>
              <w:t>2017</w:t>
            </w:r>
          </w:p>
        </w:tc>
        <w:tc>
          <w:tcPr>
            <w:tcW w:w="4405" w:type="dxa"/>
            <w:vAlign w:val="center"/>
          </w:tcPr>
          <w:p w14:paraId="14D1E831" w14:textId="1E098295" w:rsidR="007E387A" w:rsidRPr="00B87415" w:rsidRDefault="007E387A" w:rsidP="00581085">
            <w:pPr>
              <w:jc w:val="center"/>
              <w:rPr>
                <w:rFonts w:ascii="Arial" w:hAnsi="Arial" w:cs="Arial"/>
                <w:sz w:val="20"/>
                <w:szCs w:val="20"/>
              </w:rPr>
            </w:pPr>
            <w:proofErr w:type="spellStart"/>
            <w:r w:rsidRPr="00B87415">
              <w:rPr>
                <w:rFonts w:ascii="Arial" w:hAnsi="Arial" w:cs="Arial"/>
                <w:sz w:val="20"/>
                <w:szCs w:val="20"/>
              </w:rPr>
              <w:t>Luckin</w:t>
            </w:r>
            <w:proofErr w:type="spellEnd"/>
            <w:r w:rsidRPr="00B87415">
              <w:rPr>
                <w:rFonts w:ascii="Arial" w:hAnsi="Arial" w:cs="Arial"/>
                <w:sz w:val="20"/>
                <w:szCs w:val="20"/>
              </w:rPr>
              <w:t xml:space="preserve">, R. (2017). Artificial intelligence in education: The three paradigms. </w:t>
            </w:r>
            <w:r w:rsidR="005B07AE" w:rsidRPr="00B87415">
              <w:rPr>
                <w:rFonts w:ascii="Arial" w:hAnsi="Arial" w:cs="Arial"/>
                <w:i/>
                <w:iCs/>
                <w:sz w:val="20"/>
                <w:szCs w:val="20"/>
              </w:rPr>
              <w:t>London Knowledge Lab</w:t>
            </w:r>
            <w:r w:rsidRPr="00B87415">
              <w:rPr>
                <w:rFonts w:ascii="Arial" w:hAnsi="Arial" w:cs="Arial"/>
                <w:sz w:val="20"/>
                <w:szCs w:val="20"/>
              </w:rPr>
              <w:t xml:space="preserve">, 25(4), 595–612. </w:t>
            </w:r>
          </w:p>
        </w:tc>
      </w:tr>
      <w:tr w:rsidR="006B570C" w:rsidRPr="00B87415" w14:paraId="2C36F80F" w14:textId="77777777" w:rsidTr="00681F24">
        <w:trPr>
          <w:trHeight w:val="1880"/>
        </w:trPr>
        <w:tc>
          <w:tcPr>
            <w:tcW w:w="1345" w:type="dxa"/>
            <w:vAlign w:val="center"/>
          </w:tcPr>
          <w:p w14:paraId="7D09C537" w14:textId="396ED412" w:rsidR="006B570C" w:rsidRPr="00B87415" w:rsidRDefault="006B570C" w:rsidP="00581085">
            <w:pPr>
              <w:jc w:val="center"/>
              <w:rPr>
                <w:rFonts w:ascii="Arial" w:hAnsi="Arial" w:cs="Arial"/>
                <w:sz w:val="20"/>
                <w:szCs w:val="20"/>
              </w:rPr>
            </w:pPr>
            <w:proofErr w:type="spellStart"/>
            <w:r w:rsidRPr="00B87415">
              <w:rPr>
                <w:rFonts w:ascii="Arial" w:hAnsi="Arial" w:cs="Arial"/>
                <w:sz w:val="20"/>
                <w:szCs w:val="20"/>
              </w:rPr>
              <w:t>Zawacki</w:t>
            </w:r>
            <w:proofErr w:type="spellEnd"/>
            <w:r w:rsidRPr="00B87415">
              <w:rPr>
                <w:rFonts w:ascii="Arial" w:hAnsi="Arial" w:cs="Arial"/>
                <w:sz w:val="20"/>
                <w:szCs w:val="20"/>
              </w:rPr>
              <w:t>-Richter, O., Marín, V. I., Bond, M., &amp; Gouverneur, F.</w:t>
            </w:r>
          </w:p>
        </w:tc>
        <w:tc>
          <w:tcPr>
            <w:tcW w:w="2054" w:type="dxa"/>
            <w:vAlign w:val="center"/>
          </w:tcPr>
          <w:p w14:paraId="7ADFBF38" w14:textId="65CEF8AF" w:rsidR="006B570C" w:rsidRPr="00B87415" w:rsidRDefault="006B570C" w:rsidP="00581085">
            <w:pPr>
              <w:jc w:val="center"/>
              <w:rPr>
                <w:rFonts w:ascii="Arial" w:hAnsi="Arial" w:cs="Arial"/>
                <w:sz w:val="20"/>
                <w:szCs w:val="20"/>
              </w:rPr>
            </w:pPr>
            <w:r w:rsidRPr="00B87415">
              <w:rPr>
                <w:rFonts w:ascii="Arial" w:hAnsi="Arial" w:cs="Arial"/>
                <w:sz w:val="20"/>
                <w:szCs w:val="20"/>
              </w:rPr>
              <w:t>Systematic review of research on artificial intelligence applications in higher education</w:t>
            </w:r>
          </w:p>
        </w:tc>
        <w:tc>
          <w:tcPr>
            <w:tcW w:w="1194" w:type="dxa"/>
            <w:vAlign w:val="center"/>
          </w:tcPr>
          <w:p w14:paraId="74B7CB70" w14:textId="43DF429E" w:rsidR="006B570C" w:rsidRPr="00B87415" w:rsidRDefault="006B570C" w:rsidP="00581085">
            <w:pPr>
              <w:jc w:val="center"/>
              <w:rPr>
                <w:rFonts w:ascii="Arial" w:hAnsi="Arial" w:cs="Arial"/>
                <w:sz w:val="20"/>
                <w:szCs w:val="20"/>
              </w:rPr>
            </w:pPr>
            <w:r w:rsidRPr="00B87415">
              <w:rPr>
                <w:rFonts w:ascii="Arial" w:hAnsi="Arial" w:cs="Arial"/>
                <w:sz w:val="20"/>
                <w:szCs w:val="20"/>
              </w:rPr>
              <w:t>2019</w:t>
            </w:r>
          </w:p>
        </w:tc>
        <w:tc>
          <w:tcPr>
            <w:tcW w:w="4405" w:type="dxa"/>
            <w:vAlign w:val="center"/>
          </w:tcPr>
          <w:p w14:paraId="4055139B" w14:textId="77777777" w:rsidR="00681F24" w:rsidRPr="00B87415" w:rsidRDefault="006B570C" w:rsidP="00581085">
            <w:pPr>
              <w:jc w:val="center"/>
              <w:rPr>
                <w:rFonts w:ascii="Arial" w:hAnsi="Arial" w:cs="Arial"/>
                <w:sz w:val="20"/>
                <w:szCs w:val="20"/>
              </w:rPr>
            </w:pPr>
            <w:proofErr w:type="spellStart"/>
            <w:r w:rsidRPr="00B87415">
              <w:rPr>
                <w:rFonts w:ascii="Arial" w:hAnsi="Arial" w:cs="Arial"/>
                <w:sz w:val="20"/>
                <w:szCs w:val="20"/>
              </w:rPr>
              <w:t>Zawacki</w:t>
            </w:r>
            <w:proofErr w:type="spellEnd"/>
            <w:r w:rsidRPr="00B87415">
              <w:rPr>
                <w:rFonts w:ascii="Arial" w:hAnsi="Arial" w:cs="Arial"/>
                <w:sz w:val="20"/>
                <w:szCs w:val="20"/>
              </w:rPr>
              <w:t xml:space="preserve">-Richter, O., Marín, V. I., Bond, M., &amp; Gouverneur, F. (2019). Systematic review of research on artificial intelligence applications in higher education. </w:t>
            </w:r>
            <w:r w:rsidRPr="00B87415">
              <w:rPr>
                <w:rFonts w:ascii="Arial" w:hAnsi="Arial" w:cs="Arial"/>
                <w:i/>
                <w:iCs/>
                <w:sz w:val="20"/>
                <w:szCs w:val="20"/>
              </w:rPr>
              <w:t>International Journal of Educational Technology in Higher Education, 16</w:t>
            </w:r>
            <w:r w:rsidRPr="00B87415">
              <w:rPr>
                <w:rFonts w:ascii="Arial" w:hAnsi="Arial" w:cs="Arial"/>
                <w:sz w:val="20"/>
                <w:szCs w:val="20"/>
              </w:rPr>
              <w:t xml:space="preserve">(1), 39. </w:t>
            </w:r>
          </w:p>
          <w:p w14:paraId="4A0490E2" w14:textId="2A1C0DA4" w:rsidR="006B570C" w:rsidRPr="00B87415" w:rsidRDefault="00754EB2" w:rsidP="00581085">
            <w:pPr>
              <w:jc w:val="center"/>
              <w:rPr>
                <w:rFonts w:ascii="Arial" w:hAnsi="Arial" w:cs="Arial"/>
                <w:sz w:val="20"/>
                <w:szCs w:val="20"/>
              </w:rPr>
            </w:pPr>
            <w:hyperlink r:id="rId10" w:history="1">
              <w:r w:rsidR="001F02E4" w:rsidRPr="00B87415">
                <w:rPr>
                  <w:rStyle w:val="Hyperlink"/>
                  <w:rFonts w:ascii="Arial" w:hAnsi="Arial" w:cs="Arial"/>
                  <w:sz w:val="20"/>
                  <w:szCs w:val="20"/>
                </w:rPr>
                <w:t>https://doi.org/10.1186/s41239-019-0171-0</w:t>
              </w:r>
            </w:hyperlink>
          </w:p>
        </w:tc>
      </w:tr>
      <w:tr w:rsidR="006B570C" w:rsidRPr="00B87415" w14:paraId="5841E2F4" w14:textId="77777777" w:rsidTr="001F02E4">
        <w:trPr>
          <w:trHeight w:val="1520"/>
        </w:trPr>
        <w:tc>
          <w:tcPr>
            <w:tcW w:w="1345" w:type="dxa"/>
            <w:vAlign w:val="center"/>
          </w:tcPr>
          <w:p w14:paraId="53D715A4" w14:textId="2C24C31E" w:rsidR="006B570C" w:rsidRPr="00B87415" w:rsidRDefault="00A43260" w:rsidP="00581085">
            <w:pPr>
              <w:jc w:val="center"/>
              <w:rPr>
                <w:rFonts w:ascii="Arial" w:hAnsi="Arial" w:cs="Arial"/>
                <w:sz w:val="20"/>
                <w:szCs w:val="20"/>
              </w:rPr>
            </w:pPr>
            <w:r w:rsidRPr="00B87415">
              <w:rPr>
                <w:rFonts w:ascii="Arial" w:hAnsi="Arial" w:cs="Arial"/>
                <w:sz w:val="20"/>
                <w:szCs w:val="20"/>
              </w:rPr>
              <w:t>Chen, L., Chen, P., &amp; Lin, Z.</w:t>
            </w:r>
          </w:p>
        </w:tc>
        <w:tc>
          <w:tcPr>
            <w:tcW w:w="2054" w:type="dxa"/>
            <w:vAlign w:val="center"/>
          </w:tcPr>
          <w:p w14:paraId="7D660546" w14:textId="3511627A" w:rsidR="006B570C" w:rsidRPr="00B87415" w:rsidRDefault="00A43260" w:rsidP="00581085">
            <w:pPr>
              <w:jc w:val="center"/>
              <w:rPr>
                <w:rFonts w:ascii="Arial" w:hAnsi="Arial" w:cs="Arial"/>
                <w:sz w:val="20"/>
                <w:szCs w:val="20"/>
              </w:rPr>
            </w:pPr>
            <w:r w:rsidRPr="00B87415">
              <w:rPr>
                <w:rFonts w:ascii="Arial" w:hAnsi="Arial" w:cs="Arial"/>
                <w:sz w:val="20"/>
                <w:szCs w:val="20"/>
              </w:rPr>
              <w:t>Artificial intelligence in education: A review</w:t>
            </w:r>
          </w:p>
        </w:tc>
        <w:tc>
          <w:tcPr>
            <w:tcW w:w="1194" w:type="dxa"/>
            <w:vAlign w:val="center"/>
          </w:tcPr>
          <w:p w14:paraId="4DE54052" w14:textId="62917C69" w:rsidR="006B570C" w:rsidRPr="00B87415" w:rsidRDefault="00A43260" w:rsidP="00581085">
            <w:pPr>
              <w:jc w:val="center"/>
              <w:rPr>
                <w:rFonts w:ascii="Arial" w:hAnsi="Arial" w:cs="Arial"/>
                <w:sz w:val="20"/>
                <w:szCs w:val="20"/>
              </w:rPr>
            </w:pPr>
            <w:r w:rsidRPr="00B87415">
              <w:rPr>
                <w:rFonts w:ascii="Arial" w:hAnsi="Arial" w:cs="Arial"/>
                <w:sz w:val="20"/>
                <w:szCs w:val="20"/>
              </w:rPr>
              <w:t>2020</w:t>
            </w:r>
          </w:p>
        </w:tc>
        <w:tc>
          <w:tcPr>
            <w:tcW w:w="4405" w:type="dxa"/>
            <w:vAlign w:val="center"/>
          </w:tcPr>
          <w:p w14:paraId="6EE16739" w14:textId="6B1A652C" w:rsidR="006B570C" w:rsidRPr="00B87415" w:rsidRDefault="00A43260" w:rsidP="00581085">
            <w:pPr>
              <w:jc w:val="center"/>
              <w:rPr>
                <w:rFonts w:ascii="Arial" w:hAnsi="Arial" w:cs="Arial"/>
                <w:sz w:val="20"/>
                <w:szCs w:val="20"/>
              </w:rPr>
            </w:pPr>
            <w:r w:rsidRPr="00B87415">
              <w:rPr>
                <w:rFonts w:ascii="Arial" w:hAnsi="Arial" w:cs="Arial"/>
                <w:sz w:val="20"/>
                <w:szCs w:val="20"/>
              </w:rPr>
              <w:t xml:space="preserve">Chen, L., Chen, P., &amp; Lin, Z. (2020). Artificial intelligence in education: A review. </w:t>
            </w:r>
            <w:r w:rsidRPr="00B87415">
              <w:rPr>
                <w:rFonts w:ascii="Arial" w:hAnsi="Arial" w:cs="Arial"/>
                <w:i/>
                <w:iCs/>
                <w:sz w:val="20"/>
                <w:szCs w:val="20"/>
              </w:rPr>
              <w:t>IEEE Access, 8,</w:t>
            </w:r>
            <w:r w:rsidRPr="00B87415">
              <w:rPr>
                <w:rFonts w:ascii="Arial" w:hAnsi="Arial" w:cs="Arial"/>
                <w:sz w:val="20"/>
                <w:szCs w:val="20"/>
              </w:rPr>
              <w:t xml:space="preserve"> 75264–75278. </w:t>
            </w:r>
            <w:hyperlink r:id="rId11" w:history="1">
              <w:r w:rsidRPr="00B87415">
                <w:rPr>
                  <w:rStyle w:val="Hyperlink"/>
                  <w:rFonts w:ascii="Arial" w:hAnsi="Arial" w:cs="Arial"/>
                  <w:sz w:val="20"/>
                  <w:szCs w:val="20"/>
                </w:rPr>
                <w:t>https://doi.org/10.1109/ACCESS.2020.2988510</w:t>
              </w:r>
            </w:hyperlink>
          </w:p>
        </w:tc>
      </w:tr>
      <w:tr w:rsidR="00663B63" w:rsidRPr="00B87415" w14:paraId="34D8ED6B" w14:textId="77777777" w:rsidTr="007E387A">
        <w:trPr>
          <w:trHeight w:val="1610"/>
        </w:trPr>
        <w:tc>
          <w:tcPr>
            <w:tcW w:w="1345" w:type="dxa"/>
            <w:vAlign w:val="center"/>
          </w:tcPr>
          <w:p w14:paraId="0A8CE96A" w14:textId="1F453B88" w:rsidR="00663B63" w:rsidRPr="00B87415" w:rsidRDefault="00663B63" w:rsidP="00581085">
            <w:pPr>
              <w:jc w:val="center"/>
              <w:rPr>
                <w:rFonts w:ascii="Arial" w:hAnsi="Arial" w:cs="Arial"/>
                <w:sz w:val="20"/>
                <w:szCs w:val="20"/>
              </w:rPr>
            </w:pPr>
            <w:r w:rsidRPr="00B87415">
              <w:rPr>
                <w:rFonts w:ascii="Arial" w:hAnsi="Arial" w:cs="Arial"/>
                <w:sz w:val="20"/>
                <w:szCs w:val="20"/>
              </w:rPr>
              <w:t>Roll, I., &amp; Wylie, R.</w:t>
            </w:r>
          </w:p>
        </w:tc>
        <w:tc>
          <w:tcPr>
            <w:tcW w:w="2054" w:type="dxa"/>
            <w:vAlign w:val="center"/>
          </w:tcPr>
          <w:p w14:paraId="5AE32D45" w14:textId="23C5F219" w:rsidR="00663B63" w:rsidRPr="00B87415" w:rsidRDefault="00663B63" w:rsidP="00581085">
            <w:pPr>
              <w:jc w:val="center"/>
              <w:rPr>
                <w:rFonts w:ascii="Arial" w:hAnsi="Arial" w:cs="Arial"/>
                <w:sz w:val="20"/>
                <w:szCs w:val="20"/>
              </w:rPr>
            </w:pPr>
            <w:r w:rsidRPr="00B87415">
              <w:rPr>
                <w:rFonts w:ascii="Arial" w:hAnsi="Arial" w:cs="Arial"/>
                <w:sz w:val="20"/>
                <w:szCs w:val="20"/>
              </w:rPr>
              <w:t>Evolution and revolution in artificial intelligence in education</w:t>
            </w:r>
          </w:p>
        </w:tc>
        <w:tc>
          <w:tcPr>
            <w:tcW w:w="1194" w:type="dxa"/>
            <w:vAlign w:val="center"/>
          </w:tcPr>
          <w:p w14:paraId="584C9EE2" w14:textId="06D48743" w:rsidR="00663B63" w:rsidRPr="00B87415" w:rsidRDefault="00663B63" w:rsidP="00581085">
            <w:pPr>
              <w:jc w:val="center"/>
              <w:rPr>
                <w:rFonts w:ascii="Arial" w:hAnsi="Arial" w:cs="Arial"/>
                <w:sz w:val="20"/>
                <w:szCs w:val="20"/>
              </w:rPr>
            </w:pPr>
            <w:r w:rsidRPr="00B87415">
              <w:rPr>
                <w:rFonts w:ascii="Arial" w:hAnsi="Arial" w:cs="Arial"/>
                <w:sz w:val="20"/>
                <w:szCs w:val="20"/>
              </w:rPr>
              <w:t>2016</w:t>
            </w:r>
          </w:p>
        </w:tc>
        <w:tc>
          <w:tcPr>
            <w:tcW w:w="4405" w:type="dxa"/>
            <w:vAlign w:val="center"/>
          </w:tcPr>
          <w:p w14:paraId="0E7836BF" w14:textId="3F4651CB" w:rsidR="00663B63" w:rsidRPr="00B87415" w:rsidRDefault="00663B63" w:rsidP="00581085">
            <w:pPr>
              <w:jc w:val="center"/>
              <w:rPr>
                <w:rFonts w:ascii="Arial" w:hAnsi="Arial" w:cs="Arial"/>
                <w:sz w:val="20"/>
                <w:szCs w:val="20"/>
              </w:rPr>
            </w:pPr>
            <w:r w:rsidRPr="00B87415">
              <w:rPr>
                <w:rFonts w:ascii="Arial" w:hAnsi="Arial" w:cs="Arial"/>
                <w:sz w:val="20"/>
                <w:szCs w:val="20"/>
              </w:rPr>
              <w:t xml:space="preserve">Roll, I., &amp; Wylie, R. (2016). Evolution and revolution in artificial intelligence in education. </w:t>
            </w:r>
            <w:r w:rsidRPr="00B87415">
              <w:rPr>
                <w:rFonts w:ascii="Arial" w:hAnsi="Arial" w:cs="Arial"/>
                <w:i/>
                <w:iCs/>
                <w:sz w:val="20"/>
                <w:szCs w:val="20"/>
              </w:rPr>
              <w:t>International Journal of Artificial Intelligence in Education, 26</w:t>
            </w:r>
            <w:r w:rsidRPr="00B87415">
              <w:rPr>
                <w:rFonts w:ascii="Arial" w:hAnsi="Arial" w:cs="Arial"/>
                <w:sz w:val="20"/>
                <w:szCs w:val="20"/>
              </w:rPr>
              <w:t xml:space="preserve">(2), 582–599. </w:t>
            </w:r>
            <w:hyperlink r:id="rId12" w:tgtFrame="_new" w:history="1">
              <w:r w:rsidRPr="00B87415">
                <w:rPr>
                  <w:rStyle w:val="Hyperlink"/>
                  <w:rFonts w:ascii="Arial" w:hAnsi="Arial" w:cs="Arial"/>
                  <w:sz w:val="20"/>
                  <w:szCs w:val="20"/>
                </w:rPr>
                <w:t>https://doi.org/10.1007/s40593-016-0110-3</w:t>
              </w:r>
            </w:hyperlink>
          </w:p>
        </w:tc>
      </w:tr>
      <w:tr w:rsidR="00663B63" w:rsidRPr="00B87415" w14:paraId="6DA4740D" w14:textId="77777777" w:rsidTr="00B86804">
        <w:trPr>
          <w:trHeight w:val="1970"/>
        </w:trPr>
        <w:tc>
          <w:tcPr>
            <w:tcW w:w="1345" w:type="dxa"/>
            <w:vAlign w:val="center"/>
          </w:tcPr>
          <w:p w14:paraId="0118E5E9" w14:textId="50FF6DD9" w:rsidR="00663B63" w:rsidRPr="00B87415" w:rsidRDefault="00B86804" w:rsidP="00581085">
            <w:pPr>
              <w:jc w:val="center"/>
              <w:rPr>
                <w:rFonts w:ascii="Arial" w:hAnsi="Arial" w:cs="Arial"/>
                <w:sz w:val="20"/>
                <w:szCs w:val="20"/>
              </w:rPr>
            </w:pPr>
            <w:proofErr w:type="spellStart"/>
            <w:r w:rsidRPr="00B87415">
              <w:rPr>
                <w:rFonts w:ascii="Arial" w:hAnsi="Arial" w:cs="Arial"/>
                <w:sz w:val="20"/>
                <w:szCs w:val="20"/>
              </w:rPr>
              <w:t>Xie</w:t>
            </w:r>
            <w:proofErr w:type="spellEnd"/>
            <w:r w:rsidRPr="00B87415">
              <w:rPr>
                <w:rFonts w:ascii="Arial" w:hAnsi="Arial" w:cs="Arial"/>
                <w:sz w:val="20"/>
                <w:szCs w:val="20"/>
              </w:rPr>
              <w:t xml:space="preserve">, C., </w:t>
            </w:r>
            <w:proofErr w:type="spellStart"/>
            <w:r w:rsidRPr="00B87415">
              <w:rPr>
                <w:rFonts w:ascii="Arial" w:hAnsi="Arial" w:cs="Arial"/>
                <w:sz w:val="20"/>
                <w:szCs w:val="20"/>
              </w:rPr>
              <w:t>Ruan</w:t>
            </w:r>
            <w:proofErr w:type="spellEnd"/>
            <w:r w:rsidRPr="00B87415">
              <w:rPr>
                <w:rFonts w:ascii="Arial" w:hAnsi="Arial" w:cs="Arial"/>
                <w:sz w:val="20"/>
                <w:szCs w:val="20"/>
              </w:rPr>
              <w:t xml:space="preserve">, M., Lin, P., Wang, Z., Lai, T., </w:t>
            </w:r>
            <w:proofErr w:type="spellStart"/>
            <w:r w:rsidRPr="00B87415">
              <w:rPr>
                <w:rFonts w:ascii="Arial" w:hAnsi="Arial" w:cs="Arial"/>
                <w:sz w:val="20"/>
                <w:szCs w:val="20"/>
              </w:rPr>
              <w:t>Xie</w:t>
            </w:r>
            <w:proofErr w:type="spellEnd"/>
            <w:r w:rsidRPr="00B87415">
              <w:rPr>
                <w:rFonts w:ascii="Arial" w:hAnsi="Arial" w:cs="Arial"/>
                <w:sz w:val="20"/>
                <w:szCs w:val="20"/>
              </w:rPr>
              <w:t>, Y., Fu, S., &amp; Lu, H.</w:t>
            </w:r>
          </w:p>
        </w:tc>
        <w:tc>
          <w:tcPr>
            <w:tcW w:w="2054" w:type="dxa"/>
            <w:vAlign w:val="center"/>
          </w:tcPr>
          <w:p w14:paraId="3338CC6D" w14:textId="70F8C64F" w:rsidR="00663B63" w:rsidRPr="00B87415" w:rsidRDefault="00B86804" w:rsidP="00581085">
            <w:pPr>
              <w:jc w:val="center"/>
              <w:rPr>
                <w:rFonts w:ascii="Arial" w:hAnsi="Arial" w:cs="Arial"/>
                <w:sz w:val="20"/>
                <w:szCs w:val="20"/>
              </w:rPr>
            </w:pPr>
            <w:r w:rsidRPr="00B87415">
              <w:rPr>
                <w:rFonts w:ascii="Arial" w:hAnsi="Arial" w:cs="Arial"/>
                <w:sz w:val="20"/>
                <w:szCs w:val="20"/>
              </w:rPr>
              <w:t>Influence of artificial intelligence in education on adolescents’ social adaptability: A machine learning study</w:t>
            </w:r>
          </w:p>
        </w:tc>
        <w:tc>
          <w:tcPr>
            <w:tcW w:w="1194" w:type="dxa"/>
            <w:vAlign w:val="center"/>
          </w:tcPr>
          <w:p w14:paraId="25072E98" w14:textId="59884E24" w:rsidR="00663B63" w:rsidRPr="00B87415" w:rsidRDefault="00B86804" w:rsidP="00581085">
            <w:pPr>
              <w:jc w:val="center"/>
              <w:rPr>
                <w:rFonts w:ascii="Arial" w:hAnsi="Arial" w:cs="Arial"/>
                <w:sz w:val="20"/>
                <w:szCs w:val="20"/>
              </w:rPr>
            </w:pPr>
            <w:r w:rsidRPr="00B87415">
              <w:rPr>
                <w:rFonts w:ascii="Arial" w:hAnsi="Arial" w:cs="Arial"/>
                <w:sz w:val="20"/>
                <w:szCs w:val="20"/>
              </w:rPr>
              <w:t>2022</w:t>
            </w:r>
          </w:p>
        </w:tc>
        <w:tc>
          <w:tcPr>
            <w:tcW w:w="4405" w:type="dxa"/>
            <w:vAlign w:val="center"/>
          </w:tcPr>
          <w:p w14:paraId="1F9336A7" w14:textId="7301D335" w:rsidR="00663B63" w:rsidRPr="00B87415" w:rsidRDefault="00B86804" w:rsidP="00581085">
            <w:pPr>
              <w:jc w:val="center"/>
              <w:rPr>
                <w:rFonts w:ascii="Arial" w:hAnsi="Arial" w:cs="Arial"/>
                <w:sz w:val="20"/>
                <w:szCs w:val="20"/>
              </w:rPr>
            </w:pPr>
            <w:proofErr w:type="spellStart"/>
            <w:r w:rsidRPr="00B87415">
              <w:rPr>
                <w:rFonts w:ascii="Arial" w:hAnsi="Arial" w:cs="Arial"/>
                <w:sz w:val="20"/>
                <w:szCs w:val="20"/>
              </w:rPr>
              <w:t>Xie</w:t>
            </w:r>
            <w:proofErr w:type="spellEnd"/>
            <w:r w:rsidRPr="00B87415">
              <w:rPr>
                <w:rFonts w:ascii="Arial" w:hAnsi="Arial" w:cs="Arial"/>
                <w:sz w:val="20"/>
                <w:szCs w:val="20"/>
              </w:rPr>
              <w:t xml:space="preserve">, C., </w:t>
            </w:r>
            <w:proofErr w:type="spellStart"/>
            <w:r w:rsidRPr="00B87415">
              <w:rPr>
                <w:rFonts w:ascii="Arial" w:hAnsi="Arial" w:cs="Arial"/>
                <w:sz w:val="20"/>
                <w:szCs w:val="20"/>
              </w:rPr>
              <w:t>Ruan</w:t>
            </w:r>
            <w:proofErr w:type="spellEnd"/>
            <w:r w:rsidRPr="00B87415">
              <w:rPr>
                <w:rFonts w:ascii="Arial" w:hAnsi="Arial" w:cs="Arial"/>
                <w:sz w:val="20"/>
                <w:szCs w:val="20"/>
              </w:rPr>
              <w:t xml:space="preserve">, M., Lin, P., Wang, Z., Lai, T., </w:t>
            </w:r>
            <w:proofErr w:type="spellStart"/>
            <w:r w:rsidRPr="00B87415">
              <w:rPr>
                <w:rFonts w:ascii="Arial" w:hAnsi="Arial" w:cs="Arial"/>
                <w:sz w:val="20"/>
                <w:szCs w:val="20"/>
              </w:rPr>
              <w:t>Xie</w:t>
            </w:r>
            <w:proofErr w:type="spellEnd"/>
            <w:r w:rsidRPr="00B87415">
              <w:rPr>
                <w:rFonts w:ascii="Arial" w:hAnsi="Arial" w:cs="Arial"/>
                <w:sz w:val="20"/>
                <w:szCs w:val="20"/>
              </w:rPr>
              <w:t xml:space="preserve">, Y., Fu, S., &amp; Lu, H. (2022). Influence of artificial intelligence in education on adolescents’ social adaptability: A machine learning study. </w:t>
            </w:r>
            <w:r w:rsidRPr="00B87415">
              <w:rPr>
                <w:rFonts w:ascii="Arial" w:hAnsi="Arial" w:cs="Arial"/>
                <w:i/>
                <w:iCs/>
                <w:sz w:val="20"/>
                <w:szCs w:val="20"/>
              </w:rPr>
              <w:t>International Journal of Environmental Research and Public Health, 19</w:t>
            </w:r>
            <w:r w:rsidRPr="00B87415">
              <w:rPr>
                <w:rFonts w:ascii="Arial" w:hAnsi="Arial" w:cs="Arial"/>
                <w:sz w:val="20"/>
                <w:szCs w:val="20"/>
              </w:rPr>
              <w:t xml:space="preserve">(13), 7890. </w:t>
            </w:r>
            <w:hyperlink r:id="rId13" w:tgtFrame="_new" w:history="1">
              <w:r w:rsidRPr="00B87415">
                <w:rPr>
                  <w:rStyle w:val="Hyperlink"/>
                  <w:rFonts w:ascii="Arial" w:hAnsi="Arial" w:cs="Arial"/>
                  <w:sz w:val="20"/>
                  <w:szCs w:val="20"/>
                </w:rPr>
                <w:t>https://doi.org/10.3390/ijerph19137890</w:t>
              </w:r>
            </w:hyperlink>
          </w:p>
        </w:tc>
      </w:tr>
      <w:tr w:rsidR="00663B63" w:rsidRPr="00B87415" w14:paraId="7B218E35" w14:textId="77777777" w:rsidTr="00681F24">
        <w:trPr>
          <w:trHeight w:val="1790"/>
        </w:trPr>
        <w:tc>
          <w:tcPr>
            <w:tcW w:w="1345" w:type="dxa"/>
            <w:vAlign w:val="center"/>
          </w:tcPr>
          <w:p w14:paraId="590514F0" w14:textId="21D23B15" w:rsidR="00663B63" w:rsidRPr="00B87415" w:rsidRDefault="00B72F1C" w:rsidP="00581085">
            <w:pPr>
              <w:jc w:val="center"/>
              <w:rPr>
                <w:rFonts w:ascii="Arial" w:hAnsi="Arial" w:cs="Arial"/>
                <w:sz w:val="20"/>
                <w:szCs w:val="20"/>
              </w:rPr>
            </w:pPr>
            <w:r w:rsidRPr="00B87415">
              <w:rPr>
                <w:rFonts w:ascii="Arial" w:hAnsi="Arial" w:cs="Arial"/>
                <w:sz w:val="20"/>
                <w:szCs w:val="20"/>
              </w:rPr>
              <w:t xml:space="preserve">Lai, T., </w:t>
            </w:r>
            <w:proofErr w:type="spellStart"/>
            <w:r w:rsidRPr="00B87415">
              <w:rPr>
                <w:rFonts w:ascii="Arial" w:hAnsi="Arial" w:cs="Arial"/>
                <w:sz w:val="20"/>
                <w:szCs w:val="20"/>
              </w:rPr>
              <w:t>Xie</w:t>
            </w:r>
            <w:proofErr w:type="spellEnd"/>
            <w:r w:rsidRPr="00B87415">
              <w:rPr>
                <w:rFonts w:ascii="Arial" w:hAnsi="Arial" w:cs="Arial"/>
                <w:sz w:val="20"/>
                <w:szCs w:val="20"/>
              </w:rPr>
              <w:t xml:space="preserve">, C., </w:t>
            </w:r>
            <w:proofErr w:type="spellStart"/>
            <w:r w:rsidRPr="00B87415">
              <w:rPr>
                <w:rFonts w:ascii="Arial" w:hAnsi="Arial" w:cs="Arial"/>
                <w:sz w:val="20"/>
                <w:szCs w:val="20"/>
              </w:rPr>
              <w:t>Ruan</w:t>
            </w:r>
            <w:proofErr w:type="spellEnd"/>
            <w:r w:rsidRPr="00B87415">
              <w:rPr>
                <w:rFonts w:ascii="Arial" w:hAnsi="Arial" w:cs="Arial"/>
                <w:sz w:val="20"/>
                <w:szCs w:val="20"/>
              </w:rPr>
              <w:t>, M., Wang, Z., Lu, H., &amp; Fu, S.</w:t>
            </w:r>
          </w:p>
        </w:tc>
        <w:tc>
          <w:tcPr>
            <w:tcW w:w="2054" w:type="dxa"/>
            <w:vAlign w:val="center"/>
          </w:tcPr>
          <w:p w14:paraId="3301274F" w14:textId="1177329E" w:rsidR="00663B63" w:rsidRPr="00B87415" w:rsidRDefault="00B72F1C" w:rsidP="00581085">
            <w:pPr>
              <w:jc w:val="center"/>
              <w:rPr>
                <w:rFonts w:ascii="Arial" w:hAnsi="Arial" w:cs="Arial"/>
                <w:sz w:val="20"/>
                <w:szCs w:val="20"/>
              </w:rPr>
            </w:pPr>
            <w:r w:rsidRPr="00B87415">
              <w:rPr>
                <w:rFonts w:ascii="Arial" w:hAnsi="Arial" w:cs="Arial"/>
                <w:sz w:val="20"/>
                <w:szCs w:val="20"/>
              </w:rPr>
              <w:t>Influence of artificial intelligence in education on adolescents’ social adaptability: The mediatory role of social support</w:t>
            </w:r>
          </w:p>
        </w:tc>
        <w:tc>
          <w:tcPr>
            <w:tcW w:w="1194" w:type="dxa"/>
            <w:vAlign w:val="center"/>
          </w:tcPr>
          <w:p w14:paraId="4E4DDFA9" w14:textId="7FDDA842" w:rsidR="00663B63" w:rsidRPr="00B87415" w:rsidRDefault="00B72F1C" w:rsidP="00581085">
            <w:pPr>
              <w:jc w:val="center"/>
              <w:rPr>
                <w:rFonts w:ascii="Arial" w:hAnsi="Arial" w:cs="Arial"/>
                <w:sz w:val="20"/>
                <w:szCs w:val="20"/>
              </w:rPr>
            </w:pPr>
            <w:r w:rsidRPr="00B87415">
              <w:rPr>
                <w:rFonts w:ascii="Arial" w:hAnsi="Arial" w:cs="Arial"/>
                <w:sz w:val="20"/>
                <w:szCs w:val="20"/>
              </w:rPr>
              <w:t>2023</w:t>
            </w:r>
          </w:p>
        </w:tc>
        <w:tc>
          <w:tcPr>
            <w:tcW w:w="4405" w:type="dxa"/>
            <w:vAlign w:val="center"/>
          </w:tcPr>
          <w:p w14:paraId="1C8A27B2" w14:textId="18C0CC17" w:rsidR="00663B63" w:rsidRPr="00B87415" w:rsidRDefault="00B72F1C" w:rsidP="00581085">
            <w:pPr>
              <w:jc w:val="center"/>
              <w:rPr>
                <w:rFonts w:ascii="Arial" w:hAnsi="Arial" w:cs="Arial"/>
                <w:sz w:val="20"/>
                <w:szCs w:val="20"/>
              </w:rPr>
            </w:pPr>
            <w:r w:rsidRPr="00B87415">
              <w:rPr>
                <w:rFonts w:ascii="Arial" w:hAnsi="Arial" w:cs="Arial"/>
                <w:sz w:val="20"/>
                <w:szCs w:val="20"/>
              </w:rPr>
              <w:t xml:space="preserve">Lai, T., </w:t>
            </w:r>
            <w:proofErr w:type="spellStart"/>
            <w:r w:rsidRPr="00B87415">
              <w:rPr>
                <w:rFonts w:ascii="Arial" w:hAnsi="Arial" w:cs="Arial"/>
                <w:sz w:val="20"/>
                <w:szCs w:val="20"/>
              </w:rPr>
              <w:t>Xie</w:t>
            </w:r>
            <w:proofErr w:type="spellEnd"/>
            <w:r w:rsidRPr="00B87415">
              <w:rPr>
                <w:rFonts w:ascii="Arial" w:hAnsi="Arial" w:cs="Arial"/>
                <w:sz w:val="20"/>
                <w:szCs w:val="20"/>
              </w:rPr>
              <w:t xml:space="preserve">, C., </w:t>
            </w:r>
            <w:proofErr w:type="spellStart"/>
            <w:r w:rsidRPr="00B87415">
              <w:rPr>
                <w:rFonts w:ascii="Arial" w:hAnsi="Arial" w:cs="Arial"/>
                <w:sz w:val="20"/>
                <w:szCs w:val="20"/>
              </w:rPr>
              <w:t>Ruan</w:t>
            </w:r>
            <w:proofErr w:type="spellEnd"/>
            <w:r w:rsidRPr="00B87415">
              <w:rPr>
                <w:rFonts w:ascii="Arial" w:hAnsi="Arial" w:cs="Arial"/>
                <w:sz w:val="20"/>
                <w:szCs w:val="20"/>
              </w:rPr>
              <w:t xml:space="preserve">, M., Wang, Z., Lu, H., &amp; Fu, S. (2023). Influence of artificial intelligence in education on adolescents’ social adaptability: The mediatory role of social support. </w:t>
            </w:r>
            <w:r w:rsidRPr="00B87415">
              <w:rPr>
                <w:rFonts w:ascii="Arial" w:hAnsi="Arial" w:cs="Arial"/>
                <w:i/>
                <w:iCs/>
                <w:sz w:val="20"/>
                <w:szCs w:val="20"/>
              </w:rPr>
              <w:t>PLOS ONE, 18</w:t>
            </w:r>
            <w:r w:rsidRPr="00B87415">
              <w:rPr>
                <w:rFonts w:ascii="Arial" w:hAnsi="Arial" w:cs="Arial"/>
                <w:sz w:val="20"/>
                <w:szCs w:val="20"/>
              </w:rPr>
              <w:t xml:space="preserve">(3), e0283170. </w:t>
            </w:r>
            <w:hyperlink r:id="rId14" w:tgtFrame="_new" w:history="1">
              <w:r w:rsidRPr="00B87415">
                <w:rPr>
                  <w:rStyle w:val="Hyperlink"/>
                  <w:rFonts w:ascii="Arial" w:hAnsi="Arial" w:cs="Arial"/>
                  <w:sz w:val="20"/>
                  <w:szCs w:val="20"/>
                </w:rPr>
                <w:t>https://doi.org/10.1371/journal.pone.0283170</w:t>
              </w:r>
            </w:hyperlink>
          </w:p>
        </w:tc>
      </w:tr>
      <w:tr w:rsidR="00663B63" w:rsidRPr="00B87415" w14:paraId="325137F7" w14:textId="77777777" w:rsidTr="007E387A">
        <w:trPr>
          <w:trHeight w:val="1610"/>
        </w:trPr>
        <w:tc>
          <w:tcPr>
            <w:tcW w:w="1345" w:type="dxa"/>
            <w:vAlign w:val="center"/>
          </w:tcPr>
          <w:p w14:paraId="4FC2FC71" w14:textId="4E36B83D" w:rsidR="00663B63" w:rsidRPr="00B87415" w:rsidRDefault="0046722F" w:rsidP="00581085">
            <w:pPr>
              <w:jc w:val="center"/>
              <w:rPr>
                <w:rFonts w:ascii="Arial" w:hAnsi="Arial" w:cs="Arial"/>
                <w:sz w:val="20"/>
                <w:szCs w:val="20"/>
              </w:rPr>
            </w:pPr>
            <w:r w:rsidRPr="00B87415">
              <w:rPr>
                <w:rFonts w:ascii="Arial" w:hAnsi="Arial" w:cs="Arial"/>
                <w:sz w:val="20"/>
                <w:szCs w:val="20"/>
              </w:rPr>
              <w:lastRenderedPageBreak/>
              <w:t>Harry, A.</w:t>
            </w:r>
          </w:p>
        </w:tc>
        <w:tc>
          <w:tcPr>
            <w:tcW w:w="2054" w:type="dxa"/>
            <w:vAlign w:val="center"/>
          </w:tcPr>
          <w:p w14:paraId="065B5066" w14:textId="03F82F28" w:rsidR="00663B63" w:rsidRPr="00B87415" w:rsidRDefault="0046722F" w:rsidP="00581085">
            <w:pPr>
              <w:jc w:val="center"/>
              <w:rPr>
                <w:rFonts w:ascii="Arial" w:hAnsi="Arial" w:cs="Arial"/>
                <w:sz w:val="20"/>
                <w:szCs w:val="20"/>
              </w:rPr>
            </w:pPr>
            <w:r w:rsidRPr="00B87415">
              <w:rPr>
                <w:rFonts w:ascii="Arial" w:hAnsi="Arial" w:cs="Arial"/>
                <w:sz w:val="20"/>
                <w:szCs w:val="20"/>
              </w:rPr>
              <w:t>Role of AI in education</w:t>
            </w:r>
          </w:p>
        </w:tc>
        <w:tc>
          <w:tcPr>
            <w:tcW w:w="1194" w:type="dxa"/>
            <w:vAlign w:val="center"/>
          </w:tcPr>
          <w:p w14:paraId="78280842" w14:textId="302A17D0" w:rsidR="00663B63" w:rsidRPr="00B87415" w:rsidRDefault="0046722F" w:rsidP="00581085">
            <w:pPr>
              <w:jc w:val="center"/>
              <w:rPr>
                <w:rFonts w:ascii="Arial" w:hAnsi="Arial" w:cs="Arial"/>
                <w:sz w:val="20"/>
                <w:szCs w:val="20"/>
              </w:rPr>
            </w:pPr>
            <w:r w:rsidRPr="00B87415">
              <w:rPr>
                <w:rFonts w:ascii="Arial" w:hAnsi="Arial" w:cs="Arial"/>
                <w:sz w:val="20"/>
                <w:szCs w:val="20"/>
              </w:rPr>
              <w:t>2023</w:t>
            </w:r>
          </w:p>
        </w:tc>
        <w:tc>
          <w:tcPr>
            <w:tcW w:w="4405" w:type="dxa"/>
            <w:vAlign w:val="center"/>
          </w:tcPr>
          <w:p w14:paraId="32D1B673" w14:textId="64323055" w:rsidR="00663B63" w:rsidRPr="00B87415" w:rsidRDefault="0046722F" w:rsidP="00581085">
            <w:pPr>
              <w:rPr>
                <w:rFonts w:ascii="Arial" w:hAnsi="Arial" w:cs="Arial"/>
                <w:sz w:val="20"/>
                <w:szCs w:val="20"/>
              </w:rPr>
            </w:pPr>
            <w:r w:rsidRPr="00B87415">
              <w:rPr>
                <w:rFonts w:ascii="Arial" w:hAnsi="Arial" w:cs="Arial"/>
                <w:sz w:val="20"/>
                <w:szCs w:val="20"/>
              </w:rPr>
              <w:t xml:space="preserve">Harry, A. (2023). Role of AI in education. </w:t>
            </w:r>
            <w:proofErr w:type="spellStart"/>
            <w:r w:rsidRPr="00B87415">
              <w:rPr>
                <w:rFonts w:ascii="Arial" w:hAnsi="Arial" w:cs="Arial"/>
                <w:i/>
                <w:iCs/>
                <w:sz w:val="20"/>
                <w:szCs w:val="20"/>
              </w:rPr>
              <w:t>Injuruty</w:t>
            </w:r>
            <w:proofErr w:type="spellEnd"/>
            <w:r w:rsidRPr="00B87415">
              <w:rPr>
                <w:rFonts w:ascii="Arial" w:hAnsi="Arial" w:cs="Arial"/>
                <w:i/>
                <w:iCs/>
                <w:sz w:val="20"/>
                <w:szCs w:val="20"/>
              </w:rPr>
              <w:t>: Interdisciplinary Journal and Humanity, 2</w:t>
            </w:r>
            <w:r w:rsidRPr="00B87415">
              <w:rPr>
                <w:rFonts w:ascii="Arial" w:hAnsi="Arial" w:cs="Arial"/>
                <w:sz w:val="20"/>
                <w:szCs w:val="20"/>
              </w:rPr>
              <w:t xml:space="preserve">(3), 260–268. </w:t>
            </w:r>
          </w:p>
        </w:tc>
      </w:tr>
      <w:tr w:rsidR="00663B63" w:rsidRPr="00B87415" w14:paraId="1D4658E5" w14:textId="77777777" w:rsidTr="007E387A">
        <w:trPr>
          <w:trHeight w:val="1610"/>
        </w:trPr>
        <w:tc>
          <w:tcPr>
            <w:tcW w:w="1345" w:type="dxa"/>
            <w:vAlign w:val="center"/>
          </w:tcPr>
          <w:p w14:paraId="70DCBE91" w14:textId="0914A4D9" w:rsidR="00663B63" w:rsidRPr="00B87415" w:rsidRDefault="000F27D6" w:rsidP="00581085">
            <w:pPr>
              <w:jc w:val="center"/>
              <w:rPr>
                <w:rFonts w:ascii="Arial" w:hAnsi="Arial" w:cs="Arial"/>
                <w:sz w:val="20"/>
                <w:szCs w:val="20"/>
              </w:rPr>
            </w:pPr>
            <w:r w:rsidRPr="00B87415">
              <w:rPr>
                <w:rFonts w:ascii="Arial" w:hAnsi="Arial" w:cs="Arial"/>
                <w:sz w:val="20"/>
                <w:szCs w:val="20"/>
              </w:rPr>
              <w:t xml:space="preserve">Chen, X., Zou, D., Cheng, G., &amp; </w:t>
            </w:r>
            <w:proofErr w:type="spellStart"/>
            <w:r w:rsidRPr="00B87415">
              <w:rPr>
                <w:rFonts w:ascii="Arial" w:hAnsi="Arial" w:cs="Arial"/>
                <w:sz w:val="20"/>
                <w:szCs w:val="20"/>
              </w:rPr>
              <w:t>Xie</w:t>
            </w:r>
            <w:proofErr w:type="spellEnd"/>
            <w:r w:rsidRPr="00B87415">
              <w:rPr>
                <w:rFonts w:ascii="Arial" w:hAnsi="Arial" w:cs="Arial"/>
                <w:sz w:val="20"/>
                <w:szCs w:val="20"/>
              </w:rPr>
              <w:t>, H.</w:t>
            </w:r>
          </w:p>
        </w:tc>
        <w:tc>
          <w:tcPr>
            <w:tcW w:w="2054" w:type="dxa"/>
            <w:vAlign w:val="center"/>
          </w:tcPr>
          <w:p w14:paraId="5F87B796" w14:textId="257A338B" w:rsidR="00663B63" w:rsidRPr="00B87415" w:rsidRDefault="000F27D6" w:rsidP="00581085">
            <w:pPr>
              <w:jc w:val="center"/>
              <w:rPr>
                <w:rFonts w:ascii="Arial" w:hAnsi="Arial" w:cs="Arial"/>
                <w:sz w:val="20"/>
                <w:szCs w:val="20"/>
              </w:rPr>
            </w:pPr>
            <w:r w:rsidRPr="00B87415">
              <w:rPr>
                <w:rFonts w:ascii="Arial" w:hAnsi="Arial" w:cs="Arial"/>
                <w:sz w:val="20"/>
                <w:szCs w:val="20"/>
              </w:rPr>
              <w:t>Trends, research issues and applications of artificial intelligence in language education</w:t>
            </w:r>
          </w:p>
        </w:tc>
        <w:tc>
          <w:tcPr>
            <w:tcW w:w="1194" w:type="dxa"/>
            <w:vAlign w:val="center"/>
          </w:tcPr>
          <w:p w14:paraId="749AD985" w14:textId="31809569" w:rsidR="00663B63" w:rsidRPr="00B87415" w:rsidRDefault="000F27D6" w:rsidP="00581085">
            <w:pPr>
              <w:jc w:val="center"/>
              <w:rPr>
                <w:rFonts w:ascii="Arial" w:hAnsi="Arial" w:cs="Arial"/>
                <w:sz w:val="20"/>
                <w:szCs w:val="20"/>
              </w:rPr>
            </w:pPr>
            <w:r w:rsidRPr="00B87415">
              <w:rPr>
                <w:rFonts w:ascii="Arial" w:hAnsi="Arial" w:cs="Arial"/>
                <w:sz w:val="20"/>
                <w:szCs w:val="20"/>
              </w:rPr>
              <w:t>2020</w:t>
            </w:r>
          </w:p>
        </w:tc>
        <w:tc>
          <w:tcPr>
            <w:tcW w:w="4405" w:type="dxa"/>
            <w:vAlign w:val="center"/>
          </w:tcPr>
          <w:p w14:paraId="7397AFF6" w14:textId="4CBB548A" w:rsidR="00663B63" w:rsidRPr="00B87415" w:rsidRDefault="000F27D6" w:rsidP="00581085">
            <w:pPr>
              <w:jc w:val="center"/>
              <w:rPr>
                <w:rFonts w:ascii="Arial" w:hAnsi="Arial" w:cs="Arial"/>
                <w:sz w:val="20"/>
                <w:szCs w:val="20"/>
              </w:rPr>
            </w:pPr>
            <w:r w:rsidRPr="00B87415">
              <w:rPr>
                <w:rFonts w:ascii="Arial" w:hAnsi="Arial" w:cs="Arial"/>
                <w:sz w:val="20"/>
                <w:szCs w:val="20"/>
              </w:rPr>
              <w:t xml:space="preserve">Chen, X., Zou, D., Cheng, G., &amp; </w:t>
            </w:r>
            <w:proofErr w:type="spellStart"/>
            <w:r w:rsidRPr="00B87415">
              <w:rPr>
                <w:rFonts w:ascii="Arial" w:hAnsi="Arial" w:cs="Arial"/>
                <w:sz w:val="20"/>
                <w:szCs w:val="20"/>
              </w:rPr>
              <w:t>Xie</w:t>
            </w:r>
            <w:proofErr w:type="spellEnd"/>
            <w:r w:rsidRPr="00B87415">
              <w:rPr>
                <w:rFonts w:ascii="Arial" w:hAnsi="Arial" w:cs="Arial"/>
                <w:sz w:val="20"/>
                <w:szCs w:val="20"/>
              </w:rPr>
              <w:t xml:space="preserve">, H. (2020). Trends, research issues and applications of artificial intelligence in language education. </w:t>
            </w:r>
            <w:r w:rsidRPr="00B87415">
              <w:rPr>
                <w:rFonts w:ascii="Arial" w:hAnsi="Arial" w:cs="Arial"/>
                <w:i/>
                <w:iCs/>
                <w:sz w:val="20"/>
                <w:szCs w:val="20"/>
              </w:rPr>
              <w:t>Journal of Educational Technology &amp; Society</w:t>
            </w:r>
            <w:r w:rsidRPr="00B87415">
              <w:rPr>
                <w:rFonts w:ascii="Arial" w:hAnsi="Arial" w:cs="Arial"/>
                <w:sz w:val="20"/>
                <w:szCs w:val="20"/>
              </w:rPr>
              <w:t xml:space="preserve">, 23(2), 44–57. </w:t>
            </w:r>
            <w:hyperlink r:id="rId15" w:history="1">
              <w:r w:rsidRPr="00B87415">
                <w:rPr>
                  <w:rStyle w:val="Hyperlink"/>
                  <w:rFonts w:ascii="Arial" w:hAnsi="Arial" w:cs="Arial"/>
                  <w:sz w:val="20"/>
                  <w:szCs w:val="20"/>
                </w:rPr>
                <w:t>https://www.jstor.org/stable/26915459</w:t>
              </w:r>
            </w:hyperlink>
            <w:r w:rsidRPr="00B87415">
              <w:rPr>
                <w:rFonts w:ascii="Arial" w:hAnsi="Arial" w:cs="Arial"/>
                <w:sz w:val="20"/>
                <w:szCs w:val="20"/>
              </w:rPr>
              <w:t xml:space="preserve"> </w:t>
            </w:r>
          </w:p>
        </w:tc>
      </w:tr>
    </w:tbl>
    <w:p w14:paraId="5629F344" w14:textId="77777777" w:rsidR="00497749" w:rsidRPr="00B87415" w:rsidRDefault="00497749" w:rsidP="00581085">
      <w:pPr>
        <w:spacing w:line="240" w:lineRule="auto"/>
        <w:rPr>
          <w:rFonts w:ascii="Arial" w:hAnsi="Arial" w:cs="Arial"/>
          <w:b/>
          <w:bCs/>
        </w:rPr>
      </w:pPr>
    </w:p>
    <w:p w14:paraId="0D88622F" w14:textId="3F6AA5EC" w:rsidR="00843F35" w:rsidRPr="00B87415" w:rsidRDefault="00B87415" w:rsidP="00581085">
      <w:pPr>
        <w:pStyle w:val="ListParagraph"/>
        <w:numPr>
          <w:ilvl w:val="0"/>
          <w:numId w:val="1"/>
        </w:numPr>
        <w:spacing w:line="240" w:lineRule="auto"/>
        <w:rPr>
          <w:rFonts w:ascii="Arial" w:hAnsi="Arial" w:cs="Arial"/>
          <w:b/>
          <w:bCs/>
          <w:sz w:val="22"/>
          <w:szCs w:val="22"/>
        </w:rPr>
      </w:pPr>
      <w:r w:rsidRPr="00B87415">
        <w:rPr>
          <w:rFonts w:ascii="Arial" w:hAnsi="Arial" w:cs="Arial"/>
          <w:b/>
          <w:bCs/>
          <w:sz w:val="22"/>
          <w:szCs w:val="22"/>
        </w:rPr>
        <w:t>DATA ANALYSIS</w:t>
      </w:r>
    </w:p>
    <w:p w14:paraId="7C57B139" w14:textId="1AC83EFF" w:rsidR="00581085" w:rsidRDefault="002104EF" w:rsidP="00581085">
      <w:pPr>
        <w:spacing w:line="240" w:lineRule="auto"/>
        <w:jc w:val="both"/>
        <w:rPr>
          <w:rFonts w:ascii="Arial" w:hAnsi="Arial" w:cs="Arial"/>
          <w:sz w:val="20"/>
          <w:szCs w:val="20"/>
        </w:rPr>
      </w:pPr>
      <w:r w:rsidRPr="00C9616E">
        <w:rPr>
          <w:rFonts w:ascii="Arial" w:hAnsi="Arial" w:cs="Arial"/>
          <w:sz w:val="20"/>
          <w:szCs w:val="20"/>
        </w:rPr>
        <w:t>Based on the eleven studies combined with the analysis of the PRISMA framework, the data were extracted systematically. The template included the key study information, authors, year of publication, objectives, design, methodology, and theoretical frameworks.</w:t>
      </w:r>
    </w:p>
    <w:p w14:paraId="2D86B4F6" w14:textId="77777777" w:rsidR="00C9616E" w:rsidRPr="00C9616E" w:rsidRDefault="00C9616E" w:rsidP="00581085">
      <w:pPr>
        <w:spacing w:line="240" w:lineRule="auto"/>
        <w:jc w:val="both"/>
        <w:rPr>
          <w:rFonts w:ascii="Arial" w:hAnsi="Arial" w:cs="Arial"/>
          <w:sz w:val="20"/>
          <w:szCs w:val="20"/>
        </w:rPr>
      </w:pPr>
    </w:p>
    <w:p w14:paraId="3F25AB8F" w14:textId="41ECD90E" w:rsidR="001702A0" w:rsidRPr="00B87415" w:rsidRDefault="00B87415" w:rsidP="00581085">
      <w:pPr>
        <w:pStyle w:val="ListParagraph"/>
        <w:numPr>
          <w:ilvl w:val="0"/>
          <w:numId w:val="22"/>
        </w:numPr>
        <w:spacing w:line="240" w:lineRule="auto"/>
        <w:jc w:val="both"/>
        <w:rPr>
          <w:rFonts w:ascii="Arial" w:hAnsi="Arial" w:cs="Arial"/>
          <w:b/>
          <w:bCs/>
          <w:sz w:val="22"/>
          <w:szCs w:val="22"/>
        </w:rPr>
      </w:pPr>
      <w:r w:rsidRPr="00B87415">
        <w:rPr>
          <w:rFonts w:ascii="Arial" w:hAnsi="Arial" w:cs="Arial"/>
          <w:b/>
          <w:bCs/>
          <w:sz w:val="22"/>
          <w:szCs w:val="22"/>
        </w:rPr>
        <w:t>DATA EXTRACTION AND CODING</w:t>
      </w:r>
    </w:p>
    <w:p w14:paraId="6987E8F4" w14:textId="0B1895F3" w:rsidR="009857D6" w:rsidRPr="00C9616E" w:rsidRDefault="00CF4EF2" w:rsidP="00581085">
      <w:pPr>
        <w:pStyle w:val="ListParagraph"/>
        <w:spacing w:line="240" w:lineRule="auto"/>
        <w:jc w:val="both"/>
        <w:rPr>
          <w:rFonts w:ascii="Arial" w:hAnsi="Arial" w:cs="Arial"/>
          <w:sz w:val="20"/>
          <w:szCs w:val="20"/>
        </w:rPr>
      </w:pPr>
      <w:r w:rsidRPr="00C9616E">
        <w:rPr>
          <w:rFonts w:ascii="Arial" w:hAnsi="Arial" w:cs="Arial"/>
          <w:sz w:val="20"/>
          <w:szCs w:val="20"/>
        </w:rPr>
        <w:t>The</w:t>
      </w:r>
      <w:r w:rsidR="001702A0" w:rsidRPr="00C9616E">
        <w:rPr>
          <w:rFonts w:ascii="Arial" w:hAnsi="Arial" w:cs="Arial"/>
          <w:sz w:val="20"/>
          <w:szCs w:val="20"/>
        </w:rPr>
        <w:t xml:space="preserve"> paradigmatic contributions to </w:t>
      </w:r>
      <w:proofErr w:type="spellStart"/>
      <w:r w:rsidR="001702A0" w:rsidRPr="00C9616E">
        <w:rPr>
          <w:rFonts w:ascii="Arial" w:hAnsi="Arial" w:cs="Arial"/>
          <w:sz w:val="20"/>
          <w:szCs w:val="20"/>
        </w:rPr>
        <w:t>AIEd</w:t>
      </w:r>
      <w:proofErr w:type="spellEnd"/>
      <w:r w:rsidR="001702A0" w:rsidRPr="00C9616E">
        <w:rPr>
          <w:rFonts w:ascii="Arial" w:hAnsi="Arial" w:cs="Arial"/>
          <w:sz w:val="20"/>
          <w:szCs w:val="20"/>
        </w:rPr>
        <w:t xml:space="preserve"> (Roll &amp; Wylie, 2016; </w:t>
      </w:r>
      <w:proofErr w:type="spellStart"/>
      <w:r w:rsidR="001702A0" w:rsidRPr="00C9616E">
        <w:rPr>
          <w:rFonts w:ascii="Arial" w:hAnsi="Arial" w:cs="Arial"/>
          <w:sz w:val="20"/>
          <w:szCs w:val="20"/>
        </w:rPr>
        <w:t>Luckin</w:t>
      </w:r>
      <w:proofErr w:type="spellEnd"/>
      <w:r w:rsidR="001702A0" w:rsidRPr="00C9616E">
        <w:rPr>
          <w:rFonts w:ascii="Arial" w:hAnsi="Arial" w:cs="Arial"/>
          <w:sz w:val="20"/>
          <w:szCs w:val="20"/>
        </w:rPr>
        <w:t xml:space="preserve">, 2017) and the empirical studies (Huang, Saleh, &amp; Liu, 2021; </w:t>
      </w:r>
      <w:proofErr w:type="spellStart"/>
      <w:r w:rsidR="001702A0" w:rsidRPr="00C9616E">
        <w:rPr>
          <w:rFonts w:ascii="Arial" w:hAnsi="Arial" w:cs="Arial"/>
          <w:sz w:val="20"/>
          <w:szCs w:val="20"/>
        </w:rPr>
        <w:t>Xie</w:t>
      </w:r>
      <w:proofErr w:type="spellEnd"/>
      <w:r w:rsidR="001702A0" w:rsidRPr="00C9616E">
        <w:rPr>
          <w:rFonts w:ascii="Arial" w:hAnsi="Arial" w:cs="Arial"/>
          <w:sz w:val="20"/>
          <w:szCs w:val="20"/>
        </w:rPr>
        <w:t xml:space="preserve"> et al., 2022; Lai et al., 2023) were coded based on statistical methods.</w:t>
      </w:r>
      <w:r w:rsidR="0003175E" w:rsidRPr="00C9616E">
        <w:rPr>
          <w:rFonts w:ascii="Arial" w:hAnsi="Arial" w:cs="Arial"/>
          <w:sz w:val="20"/>
          <w:szCs w:val="20"/>
        </w:rPr>
        <w:t xml:space="preserve"> Systematic reviews such as Chen, Zou, Cheng, &amp; </w:t>
      </w:r>
      <w:proofErr w:type="spellStart"/>
      <w:r w:rsidR="0003175E" w:rsidRPr="00C9616E">
        <w:rPr>
          <w:rFonts w:ascii="Arial" w:hAnsi="Arial" w:cs="Arial"/>
          <w:sz w:val="20"/>
          <w:szCs w:val="20"/>
        </w:rPr>
        <w:t>Xie</w:t>
      </w:r>
      <w:proofErr w:type="spellEnd"/>
      <w:r w:rsidR="0003175E" w:rsidRPr="00C9616E">
        <w:rPr>
          <w:rFonts w:ascii="Arial" w:hAnsi="Arial" w:cs="Arial"/>
          <w:sz w:val="20"/>
          <w:szCs w:val="20"/>
        </w:rPr>
        <w:t xml:space="preserve"> (2020); Chen, Zou, </w:t>
      </w:r>
      <w:proofErr w:type="spellStart"/>
      <w:r w:rsidR="0003175E" w:rsidRPr="00C9616E">
        <w:rPr>
          <w:rFonts w:ascii="Arial" w:hAnsi="Arial" w:cs="Arial"/>
          <w:sz w:val="20"/>
          <w:szCs w:val="20"/>
        </w:rPr>
        <w:t>Xie</w:t>
      </w:r>
      <w:proofErr w:type="spellEnd"/>
      <w:r w:rsidR="0003175E" w:rsidRPr="00C9616E">
        <w:rPr>
          <w:rFonts w:ascii="Arial" w:hAnsi="Arial" w:cs="Arial"/>
          <w:sz w:val="20"/>
          <w:szCs w:val="20"/>
        </w:rPr>
        <w:t xml:space="preserve">, Cheng, &amp; Liu (2022); </w:t>
      </w:r>
      <w:proofErr w:type="spellStart"/>
      <w:r w:rsidR="0003175E" w:rsidRPr="00C9616E">
        <w:rPr>
          <w:rFonts w:ascii="Arial" w:hAnsi="Arial" w:cs="Arial"/>
          <w:sz w:val="20"/>
          <w:szCs w:val="20"/>
        </w:rPr>
        <w:t>Zawacki</w:t>
      </w:r>
      <w:proofErr w:type="spellEnd"/>
      <w:r w:rsidR="0003175E" w:rsidRPr="00C9616E">
        <w:rPr>
          <w:rFonts w:ascii="Arial" w:hAnsi="Arial" w:cs="Arial"/>
          <w:sz w:val="20"/>
          <w:szCs w:val="20"/>
        </w:rPr>
        <w:t>-Richter, Marín, Bond, &amp; Gouverneur (2019) were categorized for frameworks.</w:t>
      </w:r>
      <w:r w:rsidR="009857D6" w:rsidRPr="00C9616E">
        <w:rPr>
          <w:rFonts w:ascii="Arial" w:hAnsi="Arial" w:cs="Arial"/>
          <w:sz w:val="20"/>
          <w:szCs w:val="20"/>
        </w:rPr>
        <w:t xml:space="preserve"> After coding, we found out there were four categories such as quantitative, qualitative, systematic, and theoretical methods. </w:t>
      </w:r>
      <w:r w:rsidR="00411B14" w:rsidRPr="00C9616E">
        <w:rPr>
          <w:rFonts w:ascii="Arial" w:hAnsi="Arial" w:cs="Arial"/>
          <w:sz w:val="20"/>
          <w:szCs w:val="20"/>
        </w:rPr>
        <w:t>This categorization specified how AI is used in adolescent education.</w:t>
      </w:r>
    </w:p>
    <w:p w14:paraId="3E6B9D17" w14:textId="77777777" w:rsidR="00117B68" w:rsidRDefault="00117B68" w:rsidP="00581085">
      <w:pPr>
        <w:pStyle w:val="ListParagraph"/>
        <w:spacing w:after="360" w:line="240" w:lineRule="auto"/>
        <w:jc w:val="both"/>
        <w:rPr>
          <w:rFonts w:ascii="Arial" w:hAnsi="Arial" w:cs="Arial"/>
        </w:rPr>
      </w:pPr>
    </w:p>
    <w:p w14:paraId="10930827" w14:textId="77777777" w:rsidR="00581085" w:rsidRPr="00B87415" w:rsidRDefault="00581085" w:rsidP="00581085">
      <w:pPr>
        <w:pStyle w:val="ListParagraph"/>
        <w:spacing w:after="360" w:line="240" w:lineRule="auto"/>
        <w:jc w:val="both"/>
        <w:rPr>
          <w:rFonts w:ascii="Arial" w:hAnsi="Arial" w:cs="Arial"/>
        </w:rPr>
      </w:pPr>
    </w:p>
    <w:p w14:paraId="01418D0B" w14:textId="391B6359" w:rsidR="002404B7" w:rsidRPr="00B87415" w:rsidRDefault="00B87415" w:rsidP="00581085">
      <w:pPr>
        <w:pStyle w:val="ListParagraph"/>
        <w:numPr>
          <w:ilvl w:val="0"/>
          <w:numId w:val="22"/>
        </w:numPr>
        <w:spacing w:line="240" w:lineRule="auto"/>
        <w:jc w:val="both"/>
        <w:rPr>
          <w:rFonts w:ascii="Arial" w:hAnsi="Arial" w:cs="Arial"/>
          <w:b/>
          <w:bCs/>
          <w:sz w:val="22"/>
          <w:szCs w:val="22"/>
        </w:rPr>
      </w:pPr>
      <w:r w:rsidRPr="00B87415">
        <w:rPr>
          <w:rFonts w:ascii="Arial" w:hAnsi="Arial" w:cs="Arial"/>
          <w:b/>
          <w:bCs/>
          <w:sz w:val="22"/>
          <w:szCs w:val="22"/>
        </w:rPr>
        <w:t>QUANTITATIVE AND QUALITATIVE ANALYSIS</w:t>
      </w:r>
    </w:p>
    <w:p w14:paraId="4ACC8210" w14:textId="77777777" w:rsidR="002404B7" w:rsidRPr="00C9616E" w:rsidRDefault="002404B7" w:rsidP="00581085">
      <w:pPr>
        <w:pStyle w:val="ListParagraph"/>
        <w:spacing w:line="240" w:lineRule="auto"/>
        <w:jc w:val="both"/>
        <w:rPr>
          <w:rFonts w:ascii="Arial" w:hAnsi="Arial" w:cs="Arial"/>
          <w:sz w:val="20"/>
          <w:szCs w:val="20"/>
        </w:rPr>
      </w:pPr>
      <w:r w:rsidRPr="00C9616E">
        <w:rPr>
          <w:rFonts w:ascii="Arial" w:hAnsi="Arial" w:cs="Arial"/>
          <w:sz w:val="20"/>
          <w:szCs w:val="20"/>
        </w:rPr>
        <w:t>The quantitative studies employed descriptive statistics and regression models to evaluate AI’s impact on motivation and learning efficiency. Only one qualitative study employed phenomenological and thematic analysis, offering deep insight into adolescents’ and teachers’ experiences with AI tools</w:t>
      </w:r>
    </w:p>
    <w:p w14:paraId="67A15849" w14:textId="77777777" w:rsidR="002404B7" w:rsidRPr="00B87415" w:rsidRDefault="002404B7" w:rsidP="00581085">
      <w:pPr>
        <w:pStyle w:val="ListParagraph"/>
        <w:spacing w:line="240" w:lineRule="auto"/>
        <w:jc w:val="both"/>
        <w:rPr>
          <w:rFonts w:ascii="Arial" w:hAnsi="Arial" w:cs="Arial"/>
        </w:rPr>
      </w:pPr>
    </w:p>
    <w:p w14:paraId="60B69130" w14:textId="188AC814" w:rsidR="002404B7" w:rsidRPr="00B87415" w:rsidRDefault="00B87415" w:rsidP="00581085">
      <w:pPr>
        <w:pStyle w:val="ListParagraph"/>
        <w:numPr>
          <w:ilvl w:val="0"/>
          <w:numId w:val="22"/>
        </w:numPr>
        <w:spacing w:line="240" w:lineRule="auto"/>
        <w:jc w:val="both"/>
        <w:rPr>
          <w:rFonts w:ascii="Arial" w:hAnsi="Arial" w:cs="Arial"/>
          <w:b/>
          <w:bCs/>
          <w:sz w:val="22"/>
          <w:szCs w:val="22"/>
        </w:rPr>
      </w:pPr>
      <w:r w:rsidRPr="00B87415">
        <w:rPr>
          <w:rFonts w:ascii="Arial" w:hAnsi="Arial" w:cs="Arial"/>
          <w:b/>
          <w:bCs/>
          <w:sz w:val="22"/>
          <w:szCs w:val="22"/>
        </w:rPr>
        <w:t>CROSS-STUDY SYNTHESIS</w:t>
      </w:r>
    </w:p>
    <w:p w14:paraId="56ECCB9B" w14:textId="77777777" w:rsidR="002404B7" w:rsidRPr="00C9616E" w:rsidRDefault="002404B7" w:rsidP="00581085">
      <w:pPr>
        <w:pStyle w:val="ListParagraph"/>
        <w:spacing w:line="240" w:lineRule="auto"/>
        <w:jc w:val="both"/>
        <w:rPr>
          <w:rFonts w:ascii="Arial" w:hAnsi="Arial" w:cs="Arial"/>
          <w:sz w:val="20"/>
          <w:szCs w:val="20"/>
        </w:rPr>
      </w:pPr>
      <w:r w:rsidRPr="00C9616E">
        <w:rPr>
          <w:rFonts w:ascii="Arial" w:hAnsi="Arial" w:cs="Arial"/>
          <w:sz w:val="20"/>
          <w:szCs w:val="20"/>
        </w:rPr>
        <w:t>The integrated synthesis shows that AI enhance personalization, adaptability, and motivation in learning contexts, however, academic integrity and critical thinking are concerns.</w:t>
      </w:r>
    </w:p>
    <w:p w14:paraId="58345EDD" w14:textId="77777777" w:rsidR="002404B7" w:rsidRPr="00B87415" w:rsidRDefault="002404B7" w:rsidP="00581085">
      <w:pPr>
        <w:spacing w:line="240" w:lineRule="auto"/>
        <w:jc w:val="both"/>
        <w:rPr>
          <w:rFonts w:ascii="Arial" w:hAnsi="Arial" w:cs="Arial"/>
        </w:rPr>
      </w:pPr>
    </w:p>
    <w:p w14:paraId="00654FA1" w14:textId="1F61F438" w:rsidR="00843F35" w:rsidRPr="00B87415" w:rsidRDefault="00B87415" w:rsidP="00581085">
      <w:pPr>
        <w:pStyle w:val="ListParagraph"/>
        <w:numPr>
          <w:ilvl w:val="0"/>
          <w:numId w:val="1"/>
        </w:numPr>
        <w:spacing w:line="240" w:lineRule="auto"/>
        <w:jc w:val="both"/>
        <w:rPr>
          <w:rFonts w:ascii="Arial" w:hAnsi="Arial" w:cs="Arial"/>
          <w:b/>
          <w:bCs/>
          <w:sz w:val="22"/>
          <w:szCs w:val="22"/>
        </w:rPr>
      </w:pPr>
      <w:r w:rsidRPr="00B87415">
        <w:rPr>
          <w:rFonts w:ascii="Arial" w:hAnsi="Arial" w:cs="Arial"/>
          <w:b/>
          <w:bCs/>
          <w:sz w:val="22"/>
          <w:szCs w:val="22"/>
        </w:rPr>
        <w:t>METHODS AND FRAMEWORKS</w:t>
      </w:r>
    </w:p>
    <w:p w14:paraId="7CCF550A" w14:textId="648B4393" w:rsidR="00183D30" w:rsidRPr="00C9616E" w:rsidRDefault="00183D30" w:rsidP="00581085">
      <w:pPr>
        <w:spacing w:line="240" w:lineRule="auto"/>
        <w:jc w:val="both"/>
        <w:rPr>
          <w:rFonts w:ascii="Arial" w:hAnsi="Arial" w:cs="Arial"/>
          <w:sz w:val="20"/>
          <w:szCs w:val="20"/>
        </w:rPr>
      </w:pPr>
      <w:r w:rsidRPr="00C9616E">
        <w:rPr>
          <w:rFonts w:ascii="Arial" w:hAnsi="Arial" w:cs="Arial"/>
          <w:sz w:val="20"/>
          <w:szCs w:val="20"/>
        </w:rPr>
        <w:t xml:space="preserve">In the </w:t>
      </w:r>
      <w:r w:rsidR="00921043" w:rsidRPr="00C9616E">
        <w:rPr>
          <w:rFonts w:ascii="Arial" w:hAnsi="Arial" w:cs="Arial"/>
          <w:sz w:val="20"/>
          <w:szCs w:val="20"/>
        </w:rPr>
        <w:t>eleven</w:t>
      </w:r>
      <w:r w:rsidRPr="00C9616E">
        <w:rPr>
          <w:rFonts w:ascii="Arial" w:hAnsi="Arial" w:cs="Arial"/>
          <w:sz w:val="20"/>
          <w:szCs w:val="20"/>
        </w:rPr>
        <w:t xml:space="preserve"> studies included in this review using </w:t>
      </w:r>
      <w:r w:rsidR="00375E9F" w:rsidRPr="00C9616E">
        <w:rPr>
          <w:rFonts w:ascii="Arial" w:hAnsi="Arial" w:cs="Arial"/>
          <w:sz w:val="20"/>
          <w:szCs w:val="20"/>
        </w:rPr>
        <w:t xml:space="preserve">the </w:t>
      </w:r>
      <w:r w:rsidRPr="00C9616E">
        <w:rPr>
          <w:rFonts w:ascii="Arial" w:hAnsi="Arial" w:cs="Arial"/>
          <w:sz w:val="20"/>
          <w:szCs w:val="20"/>
        </w:rPr>
        <w:t xml:space="preserve">PRISMA descriptor, there were methods and frameworks from a variety of approaches. Wylie (2016) represented paradigmatic frameworks of </w:t>
      </w:r>
      <w:proofErr w:type="spellStart"/>
      <w:r w:rsidRPr="00C9616E">
        <w:rPr>
          <w:rFonts w:ascii="Arial" w:hAnsi="Arial" w:cs="Arial"/>
          <w:sz w:val="20"/>
          <w:szCs w:val="20"/>
        </w:rPr>
        <w:t>AIEd</w:t>
      </w:r>
      <w:proofErr w:type="spellEnd"/>
      <w:r w:rsidR="00921043" w:rsidRPr="00C9616E">
        <w:rPr>
          <w:rFonts w:ascii="Arial" w:hAnsi="Arial" w:cs="Arial"/>
          <w:sz w:val="20"/>
          <w:szCs w:val="20"/>
        </w:rPr>
        <w:t xml:space="preserve">. </w:t>
      </w:r>
      <w:r w:rsidRPr="00C9616E">
        <w:rPr>
          <w:rFonts w:ascii="Arial" w:hAnsi="Arial" w:cs="Arial"/>
          <w:sz w:val="20"/>
          <w:szCs w:val="20"/>
        </w:rPr>
        <w:t xml:space="preserve">Each of the studies that incorporated quantitative methods, such as Huang et al. (2021), </w:t>
      </w:r>
      <w:proofErr w:type="spellStart"/>
      <w:r w:rsidRPr="00C9616E">
        <w:rPr>
          <w:rFonts w:ascii="Arial" w:hAnsi="Arial" w:cs="Arial"/>
          <w:sz w:val="20"/>
          <w:szCs w:val="20"/>
        </w:rPr>
        <w:t>Xie</w:t>
      </w:r>
      <w:proofErr w:type="spellEnd"/>
      <w:r w:rsidRPr="00C9616E">
        <w:rPr>
          <w:rFonts w:ascii="Arial" w:hAnsi="Arial" w:cs="Arial"/>
          <w:sz w:val="20"/>
          <w:szCs w:val="20"/>
        </w:rPr>
        <w:t xml:space="preserve"> et al. (2022), and Lai et al. (2023)</w:t>
      </w:r>
      <w:r w:rsidR="00375E9F" w:rsidRPr="00C9616E">
        <w:rPr>
          <w:rFonts w:ascii="Arial" w:hAnsi="Arial" w:cs="Arial"/>
          <w:sz w:val="20"/>
          <w:szCs w:val="20"/>
        </w:rPr>
        <w:t>,</w:t>
      </w:r>
      <w:r w:rsidRPr="00C9616E">
        <w:rPr>
          <w:rFonts w:ascii="Arial" w:hAnsi="Arial" w:cs="Arial"/>
          <w:sz w:val="20"/>
          <w:szCs w:val="20"/>
        </w:rPr>
        <w:t xml:space="preserve"> applied descriptive statistics, structural equation </w:t>
      </w:r>
      <w:r w:rsidR="002104EF" w:rsidRPr="00C9616E">
        <w:rPr>
          <w:rFonts w:ascii="Arial" w:hAnsi="Arial" w:cs="Arial"/>
          <w:sz w:val="20"/>
          <w:szCs w:val="20"/>
        </w:rPr>
        <w:t>modelling, mediation analysis, and machine learning in demonstrating personalization</w:t>
      </w:r>
      <w:r w:rsidRPr="00C9616E">
        <w:rPr>
          <w:rFonts w:ascii="Arial" w:hAnsi="Arial" w:cs="Arial"/>
          <w:sz w:val="20"/>
          <w:szCs w:val="20"/>
        </w:rPr>
        <w:t>, adaptability, and social outcomes. Qualitative methods and research used phenomenological approaches and thematic coding</w:t>
      </w:r>
      <w:r w:rsidR="00375E9F" w:rsidRPr="00C9616E">
        <w:rPr>
          <w:rFonts w:ascii="Arial" w:hAnsi="Arial" w:cs="Arial"/>
          <w:sz w:val="20"/>
          <w:szCs w:val="20"/>
        </w:rPr>
        <w:t xml:space="preserve">, like </w:t>
      </w:r>
      <w:proofErr w:type="spellStart"/>
      <w:r w:rsidR="00375E9F" w:rsidRPr="00C9616E">
        <w:rPr>
          <w:rFonts w:ascii="Arial" w:hAnsi="Arial" w:cs="Arial"/>
          <w:sz w:val="20"/>
          <w:szCs w:val="20"/>
        </w:rPr>
        <w:t>Gocen</w:t>
      </w:r>
      <w:proofErr w:type="spellEnd"/>
      <w:r w:rsidR="00375E9F" w:rsidRPr="00C9616E">
        <w:rPr>
          <w:rFonts w:ascii="Arial" w:hAnsi="Arial" w:cs="Arial"/>
          <w:sz w:val="20"/>
          <w:szCs w:val="20"/>
        </w:rPr>
        <w:t xml:space="preserve"> and </w:t>
      </w:r>
      <w:proofErr w:type="spellStart"/>
      <w:r w:rsidR="00375E9F" w:rsidRPr="00C9616E">
        <w:rPr>
          <w:rFonts w:ascii="Arial" w:hAnsi="Arial" w:cs="Arial"/>
          <w:sz w:val="20"/>
          <w:szCs w:val="20"/>
        </w:rPr>
        <w:t>Aydemir</w:t>
      </w:r>
      <w:proofErr w:type="spellEnd"/>
      <w:r w:rsidR="00375E9F" w:rsidRPr="00C9616E">
        <w:rPr>
          <w:rFonts w:ascii="Arial" w:hAnsi="Arial" w:cs="Arial"/>
          <w:sz w:val="20"/>
          <w:szCs w:val="20"/>
        </w:rPr>
        <w:t xml:space="preserve"> (2020),</w:t>
      </w:r>
      <w:r w:rsidRPr="00C9616E">
        <w:rPr>
          <w:rFonts w:ascii="Arial" w:hAnsi="Arial" w:cs="Arial"/>
          <w:sz w:val="20"/>
          <w:szCs w:val="20"/>
        </w:rPr>
        <w:t xml:space="preserve"> in relation to learning and the lived experiences of both educators and learners. The systematic reviews, Chen et al. (2020); Chen et al. (2022); </w:t>
      </w:r>
      <w:proofErr w:type="spellStart"/>
      <w:r w:rsidRPr="00C9616E">
        <w:rPr>
          <w:rFonts w:ascii="Arial" w:hAnsi="Arial" w:cs="Arial"/>
          <w:sz w:val="20"/>
          <w:szCs w:val="20"/>
        </w:rPr>
        <w:t>Zawacki</w:t>
      </w:r>
      <w:proofErr w:type="spellEnd"/>
      <w:r w:rsidRPr="00C9616E">
        <w:rPr>
          <w:rFonts w:ascii="Arial" w:hAnsi="Arial" w:cs="Arial"/>
          <w:sz w:val="20"/>
          <w:szCs w:val="20"/>
        </w:rPr>
        <w:t>-Richter et al. (2019)</w:t>
      </w:r>
      <w:r w:rsidR="00375E9F" w:rsidRPr="00C9616E">
        <w:rPr>
          <w:rFonts w:ascii="Arial" w:hAnsi="Arial" w:cs="Arial"/>
          <w:sz w:val="20"/>
          <w:szCs w:val="20"/>
        </w:rPr>
        <w:t>,</w:t>
      </w:r>
      <w:r w:rsidRPr="00C9616E">
        <w:rPr>
          <w:rFonts w:ascii="Arial" w:hAnsi="Arial" w:cs="Arial"/>
          <w:sz w:val="20"/>
          <w:szCs w:val="20"/>
        </w:rPr>
        <w:t xml:space="preserve"> films, produced the use of bibliometric mapping and PRISMA methods for </w:t>
      </w:r>
      <w:r w:rsidR="002104EF" w:rsidRPr="00C9616E">
        <w:rPr>
          <w:rFonts w:ascii="Arial" w:hAnsi="Arial" w:cs="Arial"/>
          <w:sz w:val="20"/>
          <w:szCs w:val="20"/>
        </w:rPr>
        <w:t>synthesizing</w:t>
      </w:r>
      <w:r w:rsidRPr="00C9616E">
        <w:rPr>
          <w:rFonts w:ascii="Arial" w:hAnsi="Arial" w:cs="Arial"/>
          <w:sz w:val="20"/>
          <w:szCs w:val="20"/>
        </w:rPr>
        <w:t xml:space="preserve"> global trends. Overall, the methods were indicative of a methodology shift towards computational analytics illustrated a need for a humanistic balance.</w:t>
      </w:r>
    </w:p>
    <w:p w14:paraId="2235CE76" w14:textId="77777777" w:rsidR="007C2A29" w:rsidRPr="00B87415" w:rsidRDefault="007C2A29" w:rsidP="00581085">
      <w:pPr>
        <w:spacing w:line="240" w:lineRule="auto"/>
        <w:jc w:val="distribute"/>
        <w:rPr>
          <w:rFonts w:ascii="Arial" w:hAnsi="Arial" w:cs="Arial"/>
        </w:rPr>
      </w:pPr>
    </w:p>
    <w:p w14:paraId="56CCBDB3" w14:textId="0635934C" w:rsidR="007C2A29" w:rsidRPr="00B87415" w:rsidRDefault="00B87415" w:rsidP="00581085">
      <w:pPr>
        <w:pStyle w:val="ListParagraph"/>
        <w:numPr>
          <w:ilvl w:val="0"/>
          <w:numId w:val="1"/>
        </w:numPr>
        <w:spacing w:line="240" w:lineRule="auto"/>
        <w:jc w:val="both"/>
        <w:rPr>
          <w:rFonts w:ascii="Arial" w:hAnsi="Arial" w:cs="Arial"/>
          <w:b/>
          <w:bCs/>
          <w:sz w:val="22"/>
          <w:szCs w:val="22"/>
        </w:rPr>
      </w:pPr>
      <w:r w:rsidRPr="00B87415">
        <w:rPr>
          <w:rFonts w:ascii="Arial" w:hAnsi="Arial" w:cs="Arial"/>
          <w:b/>
          <w:bCs/>
          <w:sz w:val="22"/>
          <w:szCs w:val="22"/>
        </w:rPr>
        <w:lastRenderedPageBreak/>
        <w:t>RESULTS AND FINDINGS</w:t>
      </w:r>
    </w:p>
    <w:p w14:paraId="3B10E4C7" w14:textId="12256CCE" w:rsidR="00581085" w:rsidRPr="00C9616E" w:rsidRDefault="007C2A29" w:rsidP="00581085">
      <w:pPr>
        <w:spacing w:after="0" w:line="240" w:lineRule="auto"/>
        <w:jc w:val="both"/>
        <w:rPr>
          <w:rFonts w:ascii="Arial" w:hAnsi="Arial" w:cs="Arial"/>
          <w:sz w:val="20"/>
          <w:szCs w:val="20"/>
        </w:rPr>
      </w:pPr>
      <w:r w:rsidRPr="00C9616E">
        <w:rPr>
          <w:rFonts w:ascii="Arial" w:hAnsi="Arial" w:cs="Arial"/>
          <w:sz w:val="20"/>
          <w:szCs w:val="20"/>
        </w:rPr>
        <w:t xml:space="preserve">The synthesis of </w:t>
      </w:r>
      <w:r w:rsidR="0090175C" w:rsidRPr="00C9616E">
        <w:rPr>
          <w:rFonts w:ascii="Arial" w:hAnsi="Arial" w:cs="Arial"/>
          <w:sz w:val="20"/>
          <w:szCs w:val="20"/>
        </w:rPr>
        <w:t>eleven</w:t>
      </w:r>
      <w:r w:rsidRPr="00C9616E">
        <w:rPr>
          <w:rFonts w:ascii="Arial" w:hAnsi="Arial" w:cs="Arial"/>
          <w:sz w:val="20"/>
          <w:szCs w:val="20"/>
        </w:rPr>
        <w:t xml:space="preserve"> studies, using PRISMA guidelines, demonstrates both the possibilities and difficulties of using </w:t>
      </w:r>
      <w:proofErr w:type="spellStart"/>
      <w:r w:rsidR="0084653D" w:rsidRPr="00C9616E">
        <w:rPr>
          <w:rFonts w:ascii="Arial" w:hAnsi="Arial" w:cs="Arial"/>
          <w:sz w:val="20"/>
          <w:szCs w:val="20"/>
        </w:rPr>
        <w:t>AIEd</w:t>
      </w:r>
      <w:proofErr w:type="spellEnd"/>
      <w:r w:rsidRPr="00C9616E">
        <w:rPr>
          <w:rFonts w:ascii="Arial" w:hAnsi="Arial" w:cs="Arial"/>
          <w:sz w:val="20"/>
          <w:szCs w:val="20"/>
        </w:rPr>
        <w:t xml:space="preserve"> with adolescents.</w:t>
      </w:r>
      <w:r w:rsidR="005C5E09" w:rsidRPr="00C9616E">
        <w:rPr>
          <w:rFonts w:ascii="Arial" w:hAnsi="Arial" w:cs="Arial"/>
          <w:sz w:val="20"/>
          <w:szCs w:val="20"/>
        </w:rPr>
        <w:t xml:space="preserve"> </w:t>
      </w:r>
    </w:p>
    <w:p w14:paraId="1734728D" w14:textId="77777777" w:rsidR="00581085" w:rsidRPr="00B87415" w:rsidRDefault="00581085" w:rsidP="00581085">
      <w:pPr>
        <w:spacing w:line="240" w:lineRule="auto"/>
        <w:jc w:val="both"/>
        <w:rPr>
          <w:rFonts w:ascii="Arial" w:hAnsi="Arial" w:cs="Arial"/>
        </w:rPr>
      </w:pPr>
    </w:p>
    <w:p w14:paraId="42ECACA3" w14:textId="37434E83" w:rsidR="007C2A29" w:rsidRPr="00B87415" w:rsidRDefault="005C5E09" w:rsidP="00581085">
      <w:pPr>
        <w:pStyle w:val="ListParagraph"/>
        <w:numPr>
          <w:ilvl w:val="0"/>
          <w:numId w:val="14"/>
        </w:numPr>
        <w:spacing w:line="240" w:lineRule="auto"/>
        <w:ind w:left="360"/>
        <w:jc w:val="both"/>
        <w:rPr>
          <w:rFonts w:ascii="Arial" w:hAnsi="Arial" w:cs="Arial"/>
          <w:b/>
          <w:bCs/>
        </w:rPr>
      </w:pPr>
      <w:r w:rsidRPr="00B87415">
        <w:rPr>
          <w:rFonts w:ascii="Arial" w:hAnsi="Arial" w:cs="Arial"/>
          <w:b/>
          <w:bCs/>
        </w:rPr>
        <w:t xml:space="preserve">The tools used by </w:t>
      </w:r>
      <w:r w:rsidR="00531893" w:rsidRPr="00B87415">
        <w:rPr>
          <w:rFonts w:ascii="Arial" w:hAnsi="Arial" w:cs="Arial"/>
          <w:b/>
          <w:bCs/>
        </w:rPr>
        <w:t>educators in the educational context</w:t>
      </w:r>
    </w:p>
    <w:p w14:paraId="2BAA72C8" w14:textId="48592071" w:rsidR="00531893" w:rsidRPr="00C9616E" w:rsidRDefault="00531893" w:rsidP="00581085">
      <w:pPr>
        <w:spacing w:line="240" w:lineRule="auto"/>
        <w:jc w:val="both"/>
        <w:rPr>
          <w:rFonts w:ascii="Arial" w:hAnsi="Arial" w:cs="Arial"/>
          <w:sz w:val="20"/>
          <w:szCs w:val="20"/>
        </w:rPr>
      </w:pPr>
      <w:r w:rsidRPr="00C9616E">
        <w:rPr>
          <w:rFonts w:ascii="Arial" w:hAnsi="Arial" w:cs="Arial"/>
          <w:sz w:val="20"/>
          <w:szCs w:val="20"/>
        </w:rPr>
        <w:t>Based on the reviewed studies, educators used a range of AI tools:</w:t>
      </w:r>
    </w:p>
    <w:p w14:paraId="2D094136" w14:textId="3640A62A" w:rsidR="00072248" w:rsidRPr="00C9616E" w:rsidRDefault="00D14D2F" w:rsidP="00581085">
      <w:pPr>
        <w:pStyle w:val="ListParagraph"/>
        <w:numPr>
          <w:ilvl w:val="0"/>
          <w:numId w:val="13"/>
        </w:numPr>
        <w:spacing w:line="240" w:lineRule="auto"/>
        <w:jc w:val="both"/>
        <w:rPr>
          <w:rFonts w:ascii="Arial" w:hAnsi="Arial" w:cs="Arial"/>
          <w:sz w:val="20"/>
          <w:szCs w:val="20"/>
        </w:rPr>
      </w:pPr>
      <w:r w:rsidRPr="00C9616E">
        <w:rPr>
          <w:rFonts w:ascii="Arial" w:hAnsi="Arial" w:cs="Arial"/>
          <w:sz w:val="20"/>
          <w:szCs w:val="20"/>
        </w:rPr>
        <w:t xml:space="preserve">Plagiarism and similarity detectors </w:t>
      </w:r>
    </w:p>
    <w:p w14:paraId="673A013D" w14:textId="5A1E300F" w:rsidR="00D14D2F" w:rsidRPr="00C9616E" w:rsidRDefault="00D14D2F" w:rsidP="00581085">
      <w:pPr>
        <w:pStyle w:val="ListParagraph"/>
        <w:numPr>
          <w:ilvl w:val="0"/>
          <w:numId w:val="13"/>
        </w:numPr>
        <w:spacing w:line="240" w:lineRule="auto"/>
        <w:jc w:val="both"/>
        <w:rPr>
          <w:rFonts w:ascii="Arial" w:hAnsi="Arial" w:cs="Arial"/>
          <w:sz w:val="20"/>
          <w:szCs w:val="20"/>
        </w:rPr>
      </w:pPr>
      <w:r w:rsidRPr="00C9616E">
        <w:rPr>
          <w:rFonts w:ascii="Arial" w:hAnsi="Arial" w:cs="Arial"/>
          <w:sz w:val="20"/>
          <w:szCs w:val="20"/>
        </w:rPr>
        <w:t>Language learning applications driven by AI</w:t>
      </w:r>
    </w:p>
    <w:p w14:paraId="0C08640B" w14:textId="2112540C" w:rsidR="00D14D2F" w:rsidRPr="00C9616E" w:rsidRDefault="00D14D2F" w:rsidP="00581085">
      <w:pPr>
        <w:pStyle w:val="ListParagraph"/>
        <w:numPr>
          <w:ilvl w:val="0"/>
          <w:numId w:val="13"/>
        </w:numPr>
        <w:spacing w:line="240" w:lineRule="auto"/>
        <w:jc w:val="both"/>
        <w:rPr>
          <w:rFonts w:ascii="Arial" w:hAnsi="Arial" w:cs="Arial"/>
          <w:sz w:val="20"/>
          <w:szCs w:val="20"/>
        </w:rPr>
      </w:pPr>
      <w:r w:rsidRPr="00C9616E">
        <w:rPr>
          <w:rFonts w:ascii="Arial" w:hAnsi="Arial" w:cs="Arial"/>
          <w:sz w:val="20"/>
          <w:szCs w:val="20"/>
        </w:rPr>
        <w:t>Automated grading, essay scoring systems and formative feedback tools</w:t>
      </w:r>
    </w:p>
    <w:p w14:paraId="465904E0" w14:textId="04A659BC" w:rsidR="00D14D2F" w:rsidRPr="00C9616E" w:rsidRDefault="00D14D2F" w:rsidP="00581085">
      <w:pPr>
        <w:pStyle w:val="ListParagraph"/>
        <w:numPr>
          <w:ilvl w:val="0"/>
          <w:numId w:val="13"/>
        </w:numPr>
        <w:spacing w:line="240" w:lineRule="auto"/>
        <w:jc w:val="both"/>
        <w:rPr>
          <w:rFonts w:ascii="Arial" w:hAnsi="Arial" w:cs="Arial"/>
          <w:sz w:val="20"/>
          <w:szCs w:val="20"/>
        </w:rPr>
      </w:pPr>
      <w:r w:rsidRPr="00C9616E">
        <w:rPr>
          <w:rFonts w:ascii="Arial" w:hAnsi="Arial" w:cs="Arial"/>
          <w:sz w:val="20"/>
          <w:szCs w:val="20"/>
        </w:rPr>
        <w:t>Chatbots and conversational agents</w:t>
      </w:r>
    </w:p>
    <w:p w14:paraId="68AD733F" w14:textId="10314D85" w:rsidR="00D14D2F" w:rsidRPr="00C9616E" w:rsidRDefault="00D14D2F" w:rsidP="00581085">
      <w:pPr>
        <w:pStyle w:val="ListParagraph"/>
        <w:numPr>
          <w:ilvl w:val="0"/>
          <w:numId w:val="13"/>
        </w:numPr>
        <w:spacing w:line="240" w:lineRule="auto"/>
        <w:jc w:val="both"/>
        <w:rPr>
          <w:rFonts w:ascii="Arial" w:hAnsi="Arial" w:cs="Arial"/>
          <w:sz w:val="20"/>
          <w:szCs w:val="20"/>
        </w:rPr>
      </w:pPr>
      <w:r w:rsidRPr="00C9616E">
        <w:rPr>
          <w:rFonts w:ascii="Arial" w:hAnsi="Arial" w:cs="Arial"/>
          <w:sz w:val="20"/>
          <w:szCs w:val="20"/>
        </w:rPr>
        <w:t xml:space="preserve">Adaptive learning systems and intelligent tutoring </w:t>
      </w:r>
    </w:p>
    <w:p w14:paraId="3207916B" w14:textId="77777777" w:rsidR="00072248" w:rsidRPr="00B87415" w:rsidRDefault="00072248" w:rsidP="00581085">
      <w:pPr>
        <w:spacing w:line="240" w:lineRule="auto"/>
        <w:jc w:val="both"/>
        <w:rPr>
          <w:rFonts w:ascii="Arial" w:hAnsi="Arial" w:cs="Arial"/>
        </w:rPr>
      </w:pPr>
    </w:p>
    <w:p w14:paraId="3DC8271F" w14:textId="3624980B" w:rsidR="00072248" w:rsidRPr="00B87415" w:rsidRDefault="00B87415" w:rsidP="00581085">
      <w:pPr>
        <w:pStyle w:val="ListParagraph"/>
        <w:numPr>
          <w:ilvl w:val="0"/>
          <w:numId w:val="14"/>
        </w:numPr>
        <w:spacing w:line="240" w:lineRule="auto"/>
        <w:ind w:left="360"/>
        <w:jc w:val="both"/>
        <w:rPr>
          <w:rFonts w:ascii="Arial" w:hAnsi="Arial" w:cs="Arial"/>
          <w:b/>
          <w:bCs/>
          <w:sz w:val="22"/>
          <w:szCs w:val="22"/>
        </w:rPr>
      </w:pPr>
      <w:r w:rsidRPr="00B87415">
        <w:rPr>
          <w:rFonts w:ascii="Arial" w:hAnsi="Arial" w:cs="Arial"/>
          <w:b/>
          <w:bCs/>
          <w:sz w:val="22"/>
          <w:szCs w:val="22"/>
        </w:rPr>
        <w:t>HOW AI TOOLS INFLUENCE ADOLESCENTS’ MOTIVATION, ENGAGEMENT, AND CONFIDENCE IN LEARNING</w:t>
      </w:r>
    </w:p>
    <w:p w14:paraId="1F9AAF56" w14:textId="30BF9459" w:rsidR="00072248" w:rsidRPr="00C9616E" w:rsidRDefault="00072248" w:rsidP="00581085">
      <w:pPr>
        <w:spacing w:line="240" w:lineRule="auto"/>
        <w:ind w:left="720"/>
        <w:jc w:val="both"/>
        <w:rPr>
          <w:rFonts w:ascii="Arial" w:hAnsi="Arial" w:cs="Arial"/>
          <w:sz w:val="20"/>
          <w:szCs w:val="20"/>
        </w:rPr>
      </w:pPr>
      <w:r w:rsidRPr="00C9616E">
        <w:rPr>
          <w:rFonts w:ascii="Arial" w:hAnsi="Arial" w:cs="Arial"/>
          <w:sz w:val="20"/>
          <w:szCs w:val="20"/>
        </w:rPr>
        <w:t>The synthesis of the review findings shows:</w:t>
      </w:r>
    </w:p>
    <w:p w14:paraId="75F95519" w14:textId="620374F8" w:rsidR="00072248" w:rsidRPr="00C9616E" w:rsidRDefault="00072248" w:rsidP="00581085">
      <w:pPr>
        <w:pStyle w:val="ListParagraph"/>
        <w:numPr>
          <w:ilvl w:val="0"/>
          <w:numId w:val="15"/>
        </w:numPr>
        <w:spacing w:line="240" w:lineRule="auto"/>
        <w:ind w:left="720"/>
        <w:jc w:val="both"/>
        <w:rPr>
          <w:rFonts w:ascii="Arial" w:hAnsi="Arial" w:cs="Arial"/>
          <w:sz w:val="20"/>
          <w:szCs w:val="20"/>
        </w:rPr>
      </w:pPr>
      <w:r w:rsidRPr="00C9616E">
        <w:rPr>
          <w:rFonts w:ascii="Arial" w:hAnsi="Arial" w:cs="Arial"/>
          <w:sz w:val="20"/>
          <w:szCs w:val="20"/>
        </w:rPr>
        <w:t>Motivation and engagement</w:t>
      </w:r>
    </w:p>
    <w:p w14:paraId="773EA0F3" w14:textId="35355C64" w:rsidR="00072248" w:rsidRPr="00C9616E" w:rsidRDefault="00072248" w:rsidP="00581085">
      <w:pPr>
        <w:pStyle w:val="ListParagraph"/>
        <w:spacing w:line="240" w:lineRule="auto"/>
        <w:jc w:val="both"/>
        <w:rPr>
          <w:rFonts w:ascii="Arial" w:hAnsi="Arial" w:cs="Arial"/>
          <w:sz w:val="20"/>
          <w:szCs w:val="20"/>
        </w:rPr>
      </w:pPr>
      <w:r w:rsidRPr="00C9616E">
        <w:rPr>
          <w:rFonts w:ascii="Arial" w:hAnsi="Arial" w:cs="Arial"/>
          <w:sz w:val="20"/>
          <w:szCs w:val="20"/>
        </w:rPr>
        <w:t xml:space="preserve">AI systems </w:t>
      </w:r>
      <w:r w:rsidR="00350835" w:rsidRPr="00C9616E">
        <w:rPr>
          <w:rFonts w:ascii="Arial" w:hAnsi="Arial" w:cs="Arial"/>
          <w:sz w:val="20"/>
          <w:szCs w:val="20"/>
        </w:rPr>
        <w:t>can adapt to the learners’ levels and provide immediate feedback, which tends to increase persistence and engagement</w:t>
      </w:r>
    </w:p>
    <w:p w14:paraId="51A5E0C3" w14:textId="22AA8C16" w:rsidR="00350835" w:rsidRPr="00C9616E" w:rsidRDefault="00350835" w:rsidP="00581085">
      <w:pPr>
        <w:pStyle w:val="ListParagraph"/>
        <w:numPr>
          <w:ilvl w:val="0"/>
          <w:numId w:val="15"/>
        </w:numPr>
        <w:spacing w:line="240" w:lineRule="auto"/>
        <w:ind w:left="720"/>
        <w:jc w:val="both"/>
        <w:rPr>
          <w:rFonts w:ascii="Arial" w:hAnsi="Arial" w:cs="Arial"/>
          <w:sz w:val="20"/>
          <w:szCs w:val="20"/>
        </w:rPr>
      </w:pPr>
      <w:r w:rsidRPr="00C9616E">
        <w:rPr>
          <w:rFonts w:ascii="Arial" w:hAnsi="Arial" w:cs="Arial"/>
          <w:sz w:val="20"/>
          <w:szCs w:val="20"/>
        </w:rPr>
        <w:t xml:space="preserve">Confidence </w:t>
      </w:r>
    </w:p>
    <w:p w14:paraId="69BDE635" w14:textId="71D334A9" w:rsidR="00350835" w:rsidRPr="00C9616E" w:rsidRDefault="00350835" w:rsidP="00581085">
      <w:pPr>
        <w:pStyle w:val="ListParagraph"/>
        <w:spacing w:line="240" w:lineRule="auto"/>
        <w:jc w:val="both"/>
        <w:rPr>
          <w:rFonts w:ascii="Arial" w:hAnsi="Arial" w:cs="Arial"/>
          <w:sz w:val="20"/>
          <w:szCs w:val="20"/>
        </w:rPr>
      </w:pPr>
      <w:r w:rsidRPr="00C9616E">
        <w:rPr>
          <w:rFonts w:ascii="Arial" w:hAnsi="Arial" w:cs="Arial"/>
          <w:sz w:val="20"/>
          <w:szCs w:val="20"/>
        </w:rPr>
        <w:t>It gives timely corrective feedback and support for each and specific task, which motivates them and gain confidence</w:t>
      </w:r>
    </w:p>
    <w:p w14:paraId="1FBA9C5B" w14:textId="604F3293" w:rsidR="00350835" w:rsidRPr="00C9616E" w:rsidRDefault="00350835" w:rsidP="00581085">
      <w:pPr>
        <w:pStyle w:val="ListParagraph"/>
        <w:numPr>
          <w:ilvl w:val="0"/>
          <w:numId w:val="15"/>
        </w:numPr>
        <w:spacing w:line="240" w:lineRule="auto"/>
        <w:ind w:left="720"/>
        <w:jc w:val="both"/>
        <w:rPr>
          <w:rFonts w:ascii="Arial" w:hAnsi="Arial" w:cs="Arial"/>
          <w:sz w:val="20"/>
          <w:szCs w:val="20"/>
        </w:rPr>
      </w:pPr>
      <w:r w:rsidRPr="00C9616E">
        <w:rPr>
          <w:rFonts w:ascii="Arial" w:hAnsi="Arial" w:cs="Arial"/>
          <w:sz w:val="20"/>
          <w:szCs w:val="20"/>
        </w:rPr>
        <w:t>Conditional effects</w:t>
      </w:r>
    </w:p>
    <w:p w14:paraId="1D4328A2" w14:textId="7BAF83ED" w:rsidR="00350835" w:rsidRPr="00C9616E" w:rsidRDefault="00350835" w:rsidP="00581085">
      <w:pPr>
        <w:pStyle w:val="ListParagraph"/>
        <w:spacing w:line="240" w:lineRule="auto"/>
        <w:jc w:val="both"/>
        <w:rPr>
          <w:rFonts w:ascii="Arial" w:hAnsi="Arial" w:cs="Arial"/>
          <w:sz w:val="20"/>
          <w:szCs w:val="20"/>
        </w:rPr>
      </w:pPr>
      <w:r w:rsidRPr="00C9616E">
        <w:rPr>
          <w:rFonts w:ascii="Arial" w:hAnsi="Arial" w:cs="Arial"/>
          <w:sz w:val="20"/>
          <w:szCs w:val="20"/>
        </w:rPr>
        <w:t>Motivation and confidence also depend on the design quality and transparency of the tool. If it is poorly designed, it can affect efficiency and reliability.</w:t>
      </w:r>
    </w:p>
    <w:p w14:paraId="296F969D" w14:textId="5237F73A" w:rsidR="00350835" w:rsidRPr="00C9616E" w:rsidRDefault="00350835" w:rsidP="00581085">
      <w:pPr>
        <w:pStyle w:val="ListParagraph"/>
        <w:numPr>
          <w:ilvl w:val="0"/>
          <w:numId w:val="15"/>
        </w:numPr>
        <w:spacing w:line="240" w:lineRule="auto"/>
        <w:ind w:left="720"/>
        <w:jc w:val="both"/>
        <w:rPr>
          <w:rFonts w:ascii="Arial" w:hAnsi="Arial" w:cs="Arial"/>
          <w:sz w:val="20"/>
          <w:szCs w:val="20"/>
        </w:rPr>
      </w:pPr>
      <w:r w:rsidRPr="00C9616E">
        <w:rPr>
          <w:rFonts w:ascii="Arial" w:hAnsi="Arial" w:cs="Arial"/>
          <w:sz w:val="20"/>
          <w:szCs w:val="20"/>
        </w:rPr>
        <w:t>Social and affective outcomes</w:t>
      </w:r>
    </w:p>
    <w:p w14:paraId="4DDEC0E7" w14:textId="34F048E0" w:rsidR="00350835" w:rsidRPr="00C9616E" w:rsidRDefault="00350835" w:rsidP="00581085">
      <w:pPr>
        <w:pStyle w:val="ListParagraph"/>
        <w:spacing w:line="240" w:lineRule="auto"/>
        <w:jc w:val="both"/>
        <w:rPr>
          <w:rFonts w:ascii="Arial" w:hAnsi="Arial" w:cs="Arial"/>
          <w:sz w:val="20"/>
          <w:szCs w:val="20"/>
        </w:rPr>
      </w:pPr>
      <w:r w:rsidRPr="00C9616E">
        <w:rPr>
          <w:rFonts w:ascii="Arial" w:hAnsi="Arial" w:cs="Arial"/>
          <w:sz w:val="20"/>
          <w:szCs w:val="20"/>
        </w:rPr>
        <w:t xml:space="preserve">The studies </w:t>
      </w:r>
      <w:r w:rsidR="0059264C" w:rsidRPr="00C9616E">
        <w:rPr>
          <w:rFonts w:ascii="Arial" w:hAnsi="Arial" w:cs="Arial"/>
          <w:sz w:val="20"/>
          <w:szCs w:val="20"/>
        </w:rPr>
        <w:t>show potential improvements in social support and classroom settings</w:t>
      </w:r>
    </w:p>
    <w:p w14:paraId="6AB335E2" w14:textId="77777777" w:rsidR="0059264C" w:rsidRPr="00B87415" w:rsidRDefault="0059264C" w:rsidP="00581085">
      <w:pPr>
        <w:spacing w:line="240" w:lineRule="auto"/>
        <w:jc w:val="both"/>
        <w:rPr>
          <w:rFonts w:ascii="Arial" w:hAnsi="Arial" w:cs="Arial"/>
        </w:rPr>
      </w:pPr>
    </w:p>
    <w:p w14:paraId="18317763" w14:textId="553717A1" w:rsidR="0059264C" w:rsidRDefault="00B87415" w:rsidP="00581085">
      <w:pPr>
        <w:pStyle w:val="ListParagraph"/>
        <w:numPr>
          <w:ilvl w:val="0"/>
          <w:numId w:val="14"/>
        </w:numPr>
        <w:spacing w:line="240" w:lineRule="auto"/>
        <w:ind w:left="360"/>
        <w:jc w:val="both"/>
        <w:rPr>
          <w:rFonts w:ascii="Arial" w:hAnsi="Arial" w:cs="Arial"/>
          <w:b/>
          <w:bCs/>
          <w:sz w:val="22"/>
          <w:szCs w:val="22"/>
        </w:rPr>
      </w:pPr>
      <w:r w:rsidRPr="00B87415">
        <w:rPr>
          <w:rFonts w:ascii="Arial" w:hAnsi="Arial" w:cs="Arial"/>
          <w:b/>
          <w:bCs/>
          <w:sz w:val="22"/>
          <w:szCs w:val="22"/>
        </w:rPr>
        <w:t>THE ADVANTAGES AND DISADVANTAGES ASSOCIATED WITH ADOLESCENTS’ USE OF AI TOOLS FOR ASSIGNMENTS</w:t>
      </w:r>
    </w:p>
    <w:p w14:paraId="7FBE2BC3" w14:textId="77777777" w:rsidR="00581085" w:rsidRPr="00B87415" w:rsidRDefault="00581085" w:rsidP="00581085">
      <w:pPr>
        <w:pStyle w:val="ListParagraph"/>
        <w:spacing w:line="240" w:lineRule="auto"/>
        <w:ind w:left="360"/>
        <w:jc w:val="both"/>
        <w:rPr>
          <w:rFonts w:ascii="Arial" w:hAnsi="Arial" w:cs="Arial"/>
          <w:b/>
          <w:bCs/>
          <w:sz w:val="22"/>
          <w:szCs w:val="22"/>
        </w:rPr>
      </w:pPr>
    </w:p>
    <w:p w14:paraId="2CE8FB9F" w14:textId="2364090E" w:rsidR="0059264C" w:rsidRPr="00B87415" w:rsidRDefault="0059264C" w:rsidP="00581085">
      <w:pPr>
        <w:pStyle w:val="ListParagraph"/>
        <w:numPr>
          <w:ilvl w:val="0"/>
          <w:numId w:val="17"/>
        </w:numPr>
        <w:spacing w:line="240" w:lineRule="auto"/>
        <w:jc w:val="both"/>
        <w:rPr>
          <w:rFonts w:ascii="Arial" w:hAnsi="Arial" w:cs="Arial"/>
          <w:b/>
          <w:bCs/>
        </w:rPr>
      </w:pPr>
      <w:r w:rsidRPr="00B87415">
        <w:rPr>
          <w:rFonts w:ascii="Arial" w:hAnsi="Arial" w:cs="Arial"/>
          <w:b/>
          <w:bCs/>
        </w:rPr>
        <w:t>Advantages</w:t>
      </w:r>
      <w:r w:rsidR="00F55DB4" w:rsidRPr="00B87415">
        <w:rPr>
          <w:rFonts w:ascii="Arial" w:hAnsi="Arial" w:cs="Arial"/>
          <w:b/>
          <w:bCs/>
        </w:rPr>
        <w:t xml:space="preserve"> or benefits</w:t>
      </w:r>
    </w:p>
    <w:p w14:paraId="613EA602" w14:textId="0C3CA9A9" w:rsidR="0059264C" w:rsidRPr="00C9616E" w:rsidRDefault="0059264C" w:rsidP="00581085">
      <w:pPr>
        <w:pStyle w:val="ListParagraph"/>
        <w:numPr>
          <w:ilvl w:val="0"/>
          <w:numId w:val="18"/>
        </w:numPr>
        <w:spacing w:line="240" w:lineRule="auto"/>
        <w:jc w:val="both"/>
        <w:rPr>
          <w:rFonts w:ascii="Arial" w:hAnsi="Arial" w:cs="Arial"/>
          <w:sz w:val="20"/>
          <w:szCs w:val="20"/>
        </w:rPr>
      </w:pPr>
      <w:r w:rsidRPr="00C9616E">
        <w:rPr>
          <w:rFonts w:ascii="Arial" w:hAnsi="Arial" w:cs="Arial"/>
          <w:sz w:val="20"/>
          <w:szCs w:val="20"/>
        </w:rPr>
        <w:t>Timely formative feedback improve</w:t>
      </w:r>
      <w:r w:rsidR="008211EF" w:rsidRPr="00C9616E">
        <w:rPr>
          <w:rFonts w:ascii="Arial" w:hAnsi="Arial" w:cs="Arial"/>
          <w:sz w:val="20"/>
          <w:szCs w:val="20"/>
        </w:rPr>
        <w:t>s</w:t>
      </w:r>
      <w:r w:rsidRPr="00C9616E">
        <w:rPr>
          <w:rFonts w:ascii="Arial" w:hAnsi="Arial" w:cs="Arial"/>
          <w:sz w:val="20"/>
          <w:szCs w:val="20"/>
        </w:rPr>
        <w:t xml:space="preserve"> the efficiency and reliability</w:t>
      </w:r>
    </w:p>
    <w:p w14:paraId="05FEB2B2" w14:textId="5EA2647B" w:rsidR="0059264C" w:rsidRPr="00C9616E" w:rsidRDefault="0059264C" w:rsidP="00581085">
      <w:pPr>
        <w:pStyle w:val="ListParagraph"/>
        <w:numPr>
          <w:ilvl w:val="0"/>
          <w:numId w:val="18"/>
        </w:numPr>
        <w:spacing w:line="240" w:lineRule="auto"/>
        <w:jc w:val="both"/>
        <w:rPr>
          <w:rFonts w:ascii="Arial" w:hAnsi="Arial" w:cs="Arial"/>
          <w:sz w:val="20"/>
          <w:szCs w:val="20"/>
        </w:rPr>
      </w:pPr>
      <w:r w:rsidRPr="00C9616E">
        <w:rPr>
          <w:rFonts w:ascii="Arial" w:hAnsi="Arial" w:cs="Arial"/>
          <w:sz w:val="20"/>
          <w:szCs w:val="20"/>
        </w:rPr>
        <w:t xml:space="preserve"> </w:t>
      </w:r>
      <w:r w:rsidR="008211EF" w:rsidRPr="00C9616E">
        <w:rPr>
          <w:rFonts w:ascii="Arial" w:hAnsi="Arial" w:cs="Arial"/>
          <w:sz w:val="20"/>
          <w:szCs w:val="20"/>
        </w:rPr>
        <w:t>Flexibility and adaptability support large classes and provide precise data for teachers</w:t>
      </w:r>
    </w:p>
    <w:p w14:paraId="6BA182E3" w14:textId="7E3AA67C" w:rsidR="008211EF" w:rsidRPr="00C9616E" w:rsidRDefault="008211EF" w:rsidP="00581085">
      <w:pPr>
        <w:pStyle w:val="ListParagraph"/>
        <w:numPr>
          <w:ilvl w:val="0"/>
          <w:numId w:val="18"/>
        </w:numPr>
        <w:spacing w:line="240" w:lineRule="auto"/>
        <w:jc w:val="both"/>
        <w:rPr>
          <w:rFonts w:ascii="Arial" w:hAnsi="Arial" w:cs="Arial"/>
          <w:sz w:val="20"/>
          <w:szCs w:val="20"/>
        </w:rPr>
      </w:pPr>
      <w:r w:rsidRPr="00C9616E">
        <w:rPr>
          <w:rFonts w:ascii="Arial" w:hAnsi="Arial" w:cs="Arial"/>
          <w:sz w:val="20"/>
          <w:szCs w:val="20"/>
        </w:rPr>
        <w:t>Customization of pace and content helps them with their educational struggles and problems, which then boosts their learning and critical thinking</w:t>
      </w:r>
    </w:p>
    <w:p w14:paraId="06291865" w14:textId="77777777" w:rsidR="00581085" w:rsidRPr="00B87415" w:rsidRDefault="00581085" w:rsidP="00581085">
      <w:pPr>
        <w:pStyle w:val="ListParagraph"/>
        <w:spacing w:line="240" w:lineRule="auto"/>
        <w:ind w:left="1080"/>
        <w:jc w:val="both"/>
        <w:rPr>
          <w:rFonts w:ascii="Arial" w:hAnsi="Arial" w:cs="Arial"/>
        </w:rPr>
      </w:pPr>
    </w:p>
    <w:p w14:paraId="68DA7979" w14:textId="26150EB3" w:rsidR="008211EF" w:rsidRPr="00B87415" w:rsidRDefault="00F55DB4" w:rsidP="00581085">
      <w:pPr>
        <w:pStyle w:val="ListParagraph"/>
        <w:numPr>
          <w:ilvl w:val="0"/>
          <w:numId w:val="17"/>
        </w:numPr>
        <w:spacing w:line="240" w:lineRule="auto"/>
        <w:jc w:val="both"/>
        <w:rPr>
          <w:rFonts w:ascii="Arial" w:hAnsi="Arial" w:cs="Arial"/>
          <w:b/>
          <w:bCs/>
        </w:rPr>
      </w:pPr>
      <w:r w:rsidRPr="00B87415">
        <w:rPr>
          <w:rFonts w:ascii="Arial" w:hAnsi="Arial" w:cs="Arial"/>
          <w:b/>
          <w:bCs/>
        </w:rPr>
        <w:t>Disadvantages or risks</w:t>
      </w:r>
    </w:p>
    <w:p w14:paraId="6734BD00" w14:textId="06A210B5" w:rsidR="00F55DB4" w:rsidRPr="00C9616E" w:rsidRDefault="00F55DB4" w:rsidP="00581085">
      <w:pPr>
        <w:pStyle w:val="ListParagraph"/>
        <w:numPr>
          <w:ilvl w:val="0"/>
          <w:numId w:val="19"/>
        </w:numPr>
        <w:spacing w:line="240" w:lineRule="auto"/>
        <w:ind w:left="1080"/>
        <w:jc w:val="both"/>
        <w:rPr>
          <w:rFonts w:ascii="Arial" w:hAnsi="Arial" w:cs="Arial"/>
          <w:sz w:val="20"/>
          <w:szCs w:val="20"/>
        </w:rPr>
      </w:pPr>
      <w:r w:rsidRPr="00C9616E">
        <w:rPr>
          <w:rFonts w:ascii="Arial" w:hAnsi="Arial" w:cs="Arial"/>
          <w:sz w:val="20"/>
          <w:szCs w:val="20"/>
        </w:rPr>
        <w:t>Academic integrity threats can be found easily in plagiarism and ou</w:t>
      </w:r>
      <w:r w:rsidR="00253F49" w:rsidRPr="00C9616E">
        <w:rPr>
          <w:rFonts w:ascii="Arial" w:hAnsi="Arial" w:cs="Arial"/>
          <w:sz w:val="20"/>
          <w:szCs w:val="20"/>
        </w:rPr>
        <w:t>tsourcing of cognitive work</w:t>
      </w:r>
    </w:p>
    <w:p w14:paraId="44874002" w14:textId="77777777" w:rsidR="00253F49" w:rsidRPr="00C9616E" w:rsidRDefault="00253F49" w:rsidP="00581085">
      <w:pPr>
        <w:pStyle w:val="ListParagraph"/>
        <w:numPr>
          <w:ilvl w:val="0"/>
          <w:numId w:val="19"/>
        </w:numPr>
        <w:spacing w:line="240" w:lineRule="auto"/>
        <w:ind w:left="1080"/>
        <w:jc w:val="both"/>
        <w:rPr>
          <w:rFonts w:ascii="Arial" w:hAnsi="Arial" w:cs="Arial"/>
          <w:sz w:val="20"/>
          <w:szCs w:val="20"/>
        </w:rPr>
      </w:pPr>
      <w:r w:rsidRPr="00C9616E">
        <w:rPr>
          <w:rFonts w:ascii="Arial" w:hAnsi="Arial" w:cs="Arial"/>
          <w:sz w:val="20"/>
          <w:szCs w:val="20"/>
        </w:rPr>
        <w:t xml:space="preserve">Over-reliance on AI can cause the problem of getting the wrong answer and information. </w:t>
      </w:r>
    </w:p>
    <w:p w14:paraId="7D0328AB" w14:textId="77777777" w:rsidR="00253F49" w:rsidRPr="00C9616E" w:rsidRDefault="00253F49" w:rsidP="00581085">
      <w:pPr>
        <w:pStyle w:val="ListParagraph"/>
        <w:numPr>
          <w:ilvl w:val="0"/>
          <w:numId w:val="19"/>
        </w:numPr>
        <w:spacing w:line="240" w:lineRule="auto"/>
        <w:ind w:left="1080"/>
        <w:jc w:val="both"/>
        <w:rPr>
          <w:rFonts w:ascii="Arial" w:hAnsi="Arial" w:cs="Arial"/>
          <w:sz w:val="20"/>
          <w:szCs w:val="20"/>
        </w:rPr>
      </w:pPr>
      <w:r w:rsidRPr="00C9616E">
        <w:rPr>
          <w:rFonts w:ascii="Arial" w:hAnsi="Arial" w:cs="Arial"/>
          <w:sz w:val="20"/>
          <w:szCs w:val="20"/>
        </w:rPr>
        <w:t>Bias and fairness issues occur when dealing with different types of learners</w:t>
      </w:r>
    </w:p>
    <w:p w14:paraId="00F15C74" w14:textId="57FED234" w:rsidR="00253F49" w:rsidRPr="00C9616E" w:rsidRDefault="00253F49" w:rsidP="00581085">
      <w:pPr>
        <w:pStyle w:val="ListParagraph"/>
        <w:numPr>
          <w:ilvl w:val="0"/>
          <w:numId w:val="19"/>
        </w:numPr>
        <w:spacing w:line="240" w:lineRule="auto"/>
        <w:ind w:left="1080"/>
        <w:jc w:val="both"/>
        <w:rPr>
          <w:rFonts w:ascii="Arial" w:hAnsi="Arial" w:cs="Arial"/>
          <w:sz w:val="20"/>
          <w:szCs w:val="20"/>
        </w:rPr>
      </w:pPr>
      <w:r w:rsidRPr="00C9616E">
        <w:rPr>
          <w:rFonts w:ascii="Arial" w:hAnsi="Arial" w:cs="Arial"/>
          <w:sz w:val="20"/>
          <w:szCs w:val="20"/>
        </w:rPr>
        <w:t xml:space="preserve">Lack of direct lecture from teachers can cause unclear pedagogical alignment and reduce effectiveness.  </w:t>
      </w:r>
    </w:p>
    <w:p w14:paraId="6C8C058F" w14:textId="7A601645" w:rsidR="00C511CB" w:rsidRPr="00B87415" w:rsidRDefault="00C511CB" w:rsidP="00581085">
      <w:pPr>
        <w:spacing w:line="240" w:lineRule="auto"/>
        <w:jc w:val="both"/>
        <w:rPr>
          <w:rFonts w:ascii="Arial" w:hAnsi="Arial" w:cs="Arial"/>
        </w:rPr>
      </w:pPr>
    </w:p>
    <w:p w14:paraId="583994AD" w14:textId="24242352" w:rsidR="00C511CB" w:rsidRDefault="00B87415" w:rsidP="00581085">
      <w:pPr>
        <w:pStyle w:val="ListParagraph"/>
        <w:numPr>
          <w:ilvl w:val="0"/>
          <w:numId w:val="14"/>
        </w:numPr>
        <w:spacing w:line="240" w:lineRule="auto"/>
        <w:ind w:left="360"/>
        <w:jc w:val="both"/>
        <w:rPr>
          <w:rFonts w:ascii="Arial" w:hAnsi="Arial" w:cs="Arial"/>
          <w:b/>
          <w:bCs/>
          <w:sz w:val="22"/>
          <w:szCs w:val="22"/>
        </w:rPr>
      </w:pPr>
      <w:r w:rsidRPr="00B87415">
        <w:rPr>
          <w:rFonts w:ascii="Arial" w:hAnsi="Arial" w:cs="Arial"/>
          <w:b/>
          <w:bCs/>
          <w:sz w:val="22"/>
          <w:szCs w:val="22"/>
        </w:rPr>
        <w:t>INTEGRATION OF AI TOOLS RESPONSIBLY IN EDUCATION-RELATED TASKS BY TEACHERS</w:t>
      </w:r>
    </w:p>
    <w:p w14:paraId="792A8EA8" w14:textId="77777777" w:rsidR="003F48BC" w:rsidRPr="00B87415" w:rsidRDefault="003F48BC" w:rsidP="003F48BC">
      <w:pPr>
        <w:pStyle w:val="ListParagraph"/>
        <w:spacing w:line="240" w:lineRule="auto"/>
        <w:ind w:left="360"/>
        <w:jc w:val="both"/>
        <w:rPr>
          <w:rFonts w:ascii="Arial" w:hAnsi="Arial" w:cs="Arial"/>
          <w:b/>
          <w:bCs/>
          <w:sz w:val="22"/>
          <w:szCs w:val="22"/>
        </w:rPr>
      </w:pPr>
    </w:p>
    <w:p w14:paraId="307360A9" w14:textId="6E8E6A76" w:rsidR="00C511CB" w:rsidRPr="00C9616E" w:rsidRDefault="00C511CB" w:rsidP="00581085">
      <w:pPr>
        <w:pStyle w:val="ListParagraph"/>
        <w:numPr>
          <w:ilvl w:val="0"/>
          <w:numId w:val="20"/>
        </w:numPr>
        <w:spacing w:line="240" w:lineRule="auto"/>
        <w:ind w:left="1080"/>
        <w:jc w:val="both"/>
        <w:rPr>
          <w:rFonts w:ascii="Arial" w:hAnsi="Arial" w:cs="Arial"/>
          <w:sz w:val="20"/>
          <w:szCs w:val="20"/>
        </w:rPr>
      </w:pPr>
      <w:r w:rsidRPr="00C9616E">
        <w:rPr>
          <w:rFonts w:ascii="Arial" w:hAnsi="Arial" w:cs="Arial"/>
          <w:sz w:val="20"/>
          <w:szCs w:val="20"/>
        </w:rPr>
        <w:t>AI literacy for teachers and students</w:t>
      </w:r>
      <w:r w:rsidR="009C0DA3" w:rsidRPr="00C9616E">
        <w:rPr>
          <w:rFonts w:ascii="Arial" w:hAnsi="Arial" w:cs="Arial"/>
          <w:sz w:val="20"/>
          <w:szCs w:val="20"/>
        </w:rPr>
        <w:t>,</w:t>
      </w:r>
      <w:r w:rsidRPr="00C9616E">
        <w:rPr>
          <w:rFonts w:ascii="Arial" w:hAnsi="Arial" w:cs="Arial"/>
          <w:sz w:val="20"/>
          <w:szCs w:val="20"/>
        </w:rPr>
        <w:t xml:space="preserve"> for </w:t>
      </w:r>
      <w:r w:rsidR="009C0DA3" w:rsidRPr="00C9616E">
        <w:rPr>
          <w:rFonts w:ascii="Arial" w:hAnsi="Arial" w:cs="Arial"/>
          <w:sz w:val="20"/>
          <w:szCs w:val="20"/>
        </w:rPr>
        <w:t>the knowledge of how AI works, how to evaluate the results, the potential risks and threats, and how to use it ethically.</w:t>
      </w:r>
    </w:p>
    <w:p w14:paraId="093FC85D" w14:textId="4122083C" w:rsidR="009C0DA3" w:rsidRPr="00C9616E" w:rsidRDefault="009C0DA3" w:rsidP="00581085">
      <w:pPr>
        <w:pStyle w:val="ListParagraph"/>
        <w:numPr>
          <w:ilvl w:val="0"/>
          <w:numId w:val="20"/>
        </w:numPr>
        <w:spacing w:line="240" w:lineRule="auto"/>
        <w:ind w:left="1080"/>
        <w:jc w:val="both"/>
        <w:rPr>
          <w:rFonts w:ascii="Arial" w:hAnsi="Arial" w:cs="Arial"/>
          <w:sz w:val="20"/>
          <w:szCs w:val="20"/>
        </w:rPr>
      </w:pPr>
      <w:r w:rsidRPr="00C9616E">
        <w:rPr>
          <w:rFonts w:ascii="Arial" w:hAnsi="Arial" w:cs="Arial"/>
          <w:sz w:val="20"/>
          <w:szCs w:val="20"/>
        </w:rPr>
        <w:lastRenderedPageBreak/>
        <w:t xml:space="preserve">Designing assessment formats that require evidence for the process, reflection and in-class demonstration. </w:t>
      </w:r>
    </w:p>
    <w:p w14:paraId="69543C44" w14:textId="61837FE2" w:rsidR="009C0DA3" w:rsidRPr="00C9616E" w:rsidRDefault="009C0DA3" w:rsidP="00581085">
      <w:pPr>
        <w:pStyle w:val="ListParagraph"/>
        <w:numPr>
          <w:ilvl w:val="0"/>
          <w:numId w:val="20"/>
        </w:numPr>
        <w:spacing w:line="240" w:lineRule="auto"/>
        <w:ind w:left="1080"/>
        <w:jc w:val="both"/>
        <w:rPr>
          <w:rFonts w:ascii="Arial" w:hAnsi="Arial" w:cs="Arial"/>
          <w:sz w:val="20"/>
          <w:szCs w:val="20"/>
        </w:rPr>
      </w:pPr>
      <w:r w:rsidRPr="00C9616E">
        <w:rPr>
          <w:rFonts w:ascii="Arial" w:hAnsi="Arial" w:cs="Arial"/>
          <w:sz w:val="20"/>
          <w:szCs w:val="20"/>
        </w:rPr>
        <w:t>Policy and consent to ensure data privacy and transparent data governance.</w:t>
      </w:r>
    </w:p>
    <w:p w14:paraId="5121380A" w14:textId="5FE0CB68" w:rsidR="009C0DA3" w:rsidRPr="00C9616E" w:rsidRDefault="009A30F2" w:rsidP="00581085">
      <w:pPr>
        <w:pStyle w:val="ListParagraph"/>
        <w:numPr>
          <w:ilvl w:val="0"/>
          <w:numId w:val="20"/>
        </w:numPr>
        <w:spacing w:line="240" w:lineRule="auto"/>
        <w:ind w:left="1080"/>
        <w:jc w:val="both"/>
        <w:rPr>
          <w:rFonts w:ascii="Arial" w:hAnsi="Arial" w:cs="Arial"/>
          <w:sz w:val="20"/>
          <w:szCs w:val="20"/>
        </w:rPr>
      </w:pPr>
      <w:r w:rsidRPr="00C9616E">
        <w:rPr>
          <w:rFonts w:ascii="Arial" w:hAnsi="Arial" w:cs="Arial"/>
          <w:sz w:val="20"/>
          <w:szCs w:val="20"/>
        </w:rPr>
        <w:t xml:space="preserve">Integrating AI tools gradually with clear instructions and limitations. </w:t>
      </w:r>
    </w:p>
    <w:p w14:paraId="603D10D4" w14:textId="3F8A7271" w:rsidR="009A30F2" w:rsidRPr="00C9616E" w:rsidRDefault="009A30F2" w:rsidP="00581085">
      <w:pPr>
        <w:pStyle w:val="ListParagraph"/>
        <w:numPr>
          <w:ilvl w:val="0"/>
          <w:numId w:val="20"/>
        </w:numPr>
        <w:spacing w:line="240" w:lineRule="auto"/>
        <w:ind w:left="1080"/>
        <w:jc w:val="both"/>
        <w:rPr>
          <w:rFonts w:ascii="Arial" w:hAnsi="Arial" w:cs="Arial"/>
          <w:sz w:val="20"/>
          <w:szCs w:val="20"/>
        </w:rPr>
      </w:pPr>
      <w:r w:rsidRPr="00C9616E">
        <w:rPr>
          <w:rFonts w:ascii="Arial" w:hAnsi="Arial" w:cs="Arial"/>
          <w:sz w:val="20"/>
          <w:szCs w:val="20"/>
        </w:rPr>
        <w:t xml:space="preserve">Professional development focuses on selecting tools, pedagogical approaches, and upholding academic integrity.  </w:t>
      </w:r>
    </w:p>
    <w:p w14:paraId="533FF39D" w14:textId="77777777" w:rsidR="00256631" w:rsidRPr="00B87415" w:rsidRDefault="00256631" w:rsidP="00581085">
      <w:pPr>
        <w:spacing w:line="240" w:lineRule="auto"/>
        <w:jc w:val="both"/>
        <w:rPr>
          <w:rFonts w:ascii="Arial" w:hAnsi="Arial" w:cs="Arial"/>
        </w:rPr>
      </w:pPr>
    </w:p>
    <w:p w14:paraId="1E57D6D0" w14:textId="2163ECA7" w:rsidR="00256631" w:rsidRDefault="00B87415" w:rsidP="00581085">
      <w:pPr>
        <w:pStyle w:val="ListParagraph"/>
        <w:numPr>
          <w:ilvl w:val="0"/>
          <w:numId w:val="14"/>
        </w:numPr>
        <w:spacing w:line="240" w:lineRule="auto"/>
        <w:ind w:left="360"/>
        <w:jc w:val="both"/>
        <w:rPr>
          <w:rFonts w:ascii="Arial" w:hAnsi="Arial" w:cs="Arial"/>
          <w:b/>
          <w:bCs/>
          <w:sz w:val="22"/>
          <w:szCs w:val="22"/>
        </w:rPr>
      </w:pPr>
      <w:r w:rsidRPr="00B87415">
        <w:rPr>
          <w:rFonts w:ascii="Arial" w:hAnsi="Arial" w:cs="Arial"/>
          <w:b/>
          <w:bCs/>
          <w:sz w:val="22"/>
          <w:szCs w:val="22"/>
        </w:rPr>
        <w:t>GAPS IN THE CURRENT RESEARCH ON AI-ASSISTED EDUCATION IN ADOLESCENT LEARNING</w:t>
      </w:r>
    </w:p>
    <w:p w14:paraId="21604C71" w14:textId="77777777" w:rsidR="003F48BC" w:rsidRPr="00B87415" w:rsidRDefault="003F48BC" w:rsidP="003F48BC">
      <w:pPr>
        <w:pStyle w:val="ListParagraph"/>
        <w:spacing w:line="240" w:lineRule="auto"/>
        <w:ind w:left="360"/>
        <w:jc w:val="both"/>
        <w:rPr>
          <w:rFonts w:ascii="Arial" w:hAnsi="Arial" w:cs="Arial"/>
          <w:b/>
          <w:bCs/>
          <w:sz w:val="22"/>
          <w:szCs w:val="22"/>
        </w:rPr>
      </w:pPr>
    </w:p>
    <w:p w14:paraId="52E1CACD" w14:textId="0C440C70" w:rsidR="00256631" w:rsidRPr="00C9616E" w:rsidRDefault="00256631" w:rsidP="00581085">
      <w:pPr>
        <w:pStyle w:val="ListParagraph"/>
        <w:numPr>
          <w:ilvl w:val="0"/>
          <w:numId w:val="21"/>
        </w:numPr>
        <w:spacing w:line="240" w:lineRule="auto"/>
        <w:ind w:left="1080"/>
        <w:jc w:val="both"/>
        <w:rPr>
          <w:rFonts w:ascii="Arial" w:hAnsi="Arial" w:cs="Arial"/>
          <w:sz w:val="20"/>
          <w:szCs w:val="20"/>
        </w:rPr>
      </w:pPr>
      <w:r w:rsidRPr="00C9616E">
        <w:rPr>
          <w:rFonts w:ascii="Arial" w:hAnsi="Arial" w:cs="Arial"/>
          <w:sz w:val="20"/>
          <w:szCs w:val="20"/>
        </w:rPr>
        <w:t>Few longitudinal studies on developmental tracking long-term effects on critical thinking and integrity.</w:t>
      </w:r>
    </w:p>
    <w:p w14:paraId="329F7902" w14:textId="68682EDC" w:rsidR="00256631" w:rsidRPr="00C9616E" w:rsidRDefault="00256631" w:rsidP="00581085">
      <w:pPr>
        <w:pStyle w:val="ListParagraph"/>
        <w:numPr>
          <w:ilvl w:val="0"/>
          <w:numId w:val="21"/>
        </w:numPr>
        <w:spacing w:line="240" w:lineRule="auto"/>
        <w:ind w:left="1080"/>
        <w:jc w:val="both"/>
        <w:rPr>
          <w:rFonts w:ascii="Arial" w:hAnsi="Arial" w:cs="Arial"/>
          <w:sz w:val="20"/>
          <w:szCs w:val="20"/>
        </w:rPr>
      </w:pPr>
      <w:r w:rsidRPr="00C9616E">
        <w:rPr>
          <w:rFonts w:ascii="Arial" w:hAnsi="Arial" w:cs="Arial"/>
          <w:sz w:val="20"/>
          <w:szCs w:val="20"/>
        </w:rPr>
        <w:t xml:space="preserve">Limited methods of testing concrete classroom strategies to prevent misuse of AI in </w:t>
      </w:r>
      <w:r w:rsidR="00D03B87" w:rsidRPr="00C9616E">
        <w:rPr>
          <w:rFonts w:ascii="Arial" w:hAnsi="Arial" w:cs="Arial"/>
          <w:sz w:val="20"/>
          <w:szCs w:val="20"/>
        </w:rPr>
        <w:t>assignments</w:t>
      </w:r>
      <w:r w:rsidRPr="00C9616E">
        <w:rPr>
          <w:rFonts w:ascii="Arial" w:hAnsi="Arial" w:cs="Arial"/>
          <w:sz w:val="20"/>
          <w:szCs w:val="20"/>
        </w:rPr>
        <w:t>.</w:t>
      </w:r>
    </w:p>
    <w:p w14:paraId="64EB3456" w14:textId="6454440A" w:rsidR="00256631" w:rsidRPr="00C9616E" w:rsidRDefault="00E474DE" w:rsidP="00581085">
      <w:pPr>
        <w:pStyle w:val="ListParagraph"/>
        <w:numPr>
          <w:ilvl w:val="0"/>
          <w:numId w:val="21"/>
        </w:numPr>
        <w:spacing w:line="240" w:lineRule="auto"/>
        <w:ind w:left="1080"/>
        <w:jc w:val="both"/>
        <w:rPr>
          <w:rFonts w:ascii="Arial" w:hAnsi="Arial" w:cs="Arial"/>
          <w:sz w:val="20"/>
          <w:szCs w:val="20"/>
        </w:rPr>
      </w:pPr>
      <w:r w:rsidRPr="00C9616E">
        <w:rPr>
          <w:rFonts w:ascii="Arial" w:hAnsi="Arial" w:cs="Arial"/>
          <w:sz w:val="20"/>
          <w:szCs w:val="20"/>
        </w:rPr>
        <w:t xml:space="preserve">Need for the intervention of classroom practices and designing effective assessments. </w:t>
      </w:r>
    </w:p>
    <w:p w14:paraId="6975617C" w14:textId="2FBE4869" w:rsidR="00E474DE" w:rsidRPr="00C9616E" w:rsidRDefault="00E474DE" w:rsidP="00581085">
      <w:pPr>
        <w:pStyle w:val="ListParagraph"/>
        <w:numPr>
          <w:ilvl w:val="0"/>
          <w:numId w:val="21"/>
        </w:numPr>
        <w:spacing w:line="240" w:lineRule="auto"/>
        <w:ind w:left="1080"/>
        <w:jc w:val="both"/>
        <w:rPr>
          <w:rFonts w:ascii="Arial" w:hAnsi="Arial" w:cs="Arial"/>
          <w:sz w:val="20"/>
          <w:szCs w:val="20"/>
        </w:rPr>
      </w:pPr>
      <w:r w:rsidRPr="00C9616E">
        <w:rPr>
          <w:rFonts w:ascii="Arial" w:hAnsi="Arial" w:cs="Arial"/>
          <w:sz w:val="20"/>
          <w:szCs w:val="20"/>
        </w:rPr>
        <w:t>The impacts of generative AI require up-to-date empirical evaluation in an adolescent context.</w:t>
      </w:r>
    </w:p>
    <w:p w14:paraId="01909F4E" w14:textId="77777777" w:rsidR="00072248" w:rsidRPr="00B87415" w:rsidRDefault="00072248" w:rsidP="00581085">
      <w:pPr>
        <w:spacing w:line="240" w:lineRule="auto"/>
        <w:rPr>
          <w:rFonts w:ascii="Arial" w:hAnsi="Arial" w:cs="Arial"/>
        </w:rPr>
      </w:pPr>
    </w:p>
    <w:p w14:paraId="5CBC864C" w14:textId="6817C107" w:rsidR="003F48BC" w:rsidRPr="003F48BC" w:rsidRDefault="00B87415" w:rsidP="003F48BC">
      <w:pPr>
        <w:pStyle w:val="ListParagraph"/>
        <w:numPr>
          <w:ilvl w:val="0"/>
          <w:numId w:val="1"/>
        </w:numPr>
        <w:spacing w:line="240" w:lineRule="auto"/>
        <w:jc w:val="both"/>
        <w:rPr>
          <w:rFonts w:ascii="Arial" w:hAnsi="Arial" w:cs="Arial"/>
          <w:b/>
          <w:bCs/>
          <w:sz w:val="22"/>
          <w:szCs w:val="22"/>
        </w:rPr>
      </w:pPr>
      <w:r w:rsidRPr="00B87415">
        <w:rPr>
          <w:rFonts w:ascii="Arial" w:hAnsi="Arial" w:cs="Arial"/>
          <w:b/>
          <w:bCs/>
          <w:sz w:val="22"/>
          <w:szCs w:val="22"/>
        </w:rPr>
        <w:t>DISCUSSION AND IMPLICATIONS</w:t>
      </w:r>
    </w:p>
    <w:p w14:paraId="31F84F48" w14:textId="45F11ECC" w:rsidR="007F7E2B" w:rsidRPr="00C9616E" w:rsidRDefault="002104EF" w:rsidP="00581085">
      <w:pPr>
        <w:spacing w:line="240" w:lineRule="auto"/>
        <w:jc w:val="both"/>
        <w:rPr>
          <w:rFonts w:ascii="Arial" w:hAnsi="Arial" w:cs="Arial"/>
          <w:sz w:val="20"/>
          <w:szCs w:val="20"/>
        </w:rPr>
      </w:pPr>
      <w:r w:rsidRPr="00C9616E">
        <w:rPr>
          <w:rFonts w:ascii="Arial" w:hAnsi="Arial" w:cs="Arial"/>
          <w:sz w:val="20"/>
          <w:szCs w:val="20"/>
        </w:rPr>
        <w:t xml:space="preserve">The synthesis of eleven studies shows that </w:t>
      </w:r>
      <w:proofErr w:type="spellStart"/>
      <w:r w:rsidRPr="00C9616E">
        <w:rPr>
          <w:rFonts w:ascii="Arial" w:hAnsi="Arial" w:cs="Arial"/>
          <w:sz w:val="20"/>
          <w:szCs w:val="20"/>
        </w:rPr>
        <w:t>AI</w:t>
      </w:r>
      <w:r w:rsidR="00595311" w:rsidRPr="00C9616E">
        <w:rPr>
          <w:rFonts w:ascii="Arial" w:hAnsi="Arial" w:cs="Arial"/>
          <w:sz w:val="20"/>
          <w:szCs w:val="20"/>
        </w:rPr>
        <w:t>Ed</w:t>
      </w:r>
      <w:proofErr w:type="spellEnd"/>
      <w:r w:rsidR="00595311" w:rsidRPr="00C9616E">
        <w:rPr>
          <w:rFonts w:ascii="Arial" w:hAnsi="Arial" w:cs="Arial"/>
          <w:sz w:val="20"/>
          <w:szCs w:val="20"/>
        </w:rPr>
        <w:t xml:space="preserve"> </w:t>
      </w:r>
      <w:r w:rsidRPr="00C9616E">
        <w:rPr>
          <w:rFonts w:ascii="Arial" w:hAnsi="Arial" w:cs="Arial"/>
          <w:sz w:val="20"/>
          <w:szCs w:val="20"/>
        </w:rPr>
        <w:t xml:space="preserve">represents both opportunities and challenges for adolescent learners. </w:t>
      </w:r>
      <w:r w:rsidR="006050D9" w:rsidRPr="00C9616E">
        <w:rPr>
          <w:rFonts w:ascii="Arial" w:hAnsi="Arial" w:cs="Arial"/>
          <w:sz w:val="20"/>
          <w:szCs w:val="20"/>
        </w:rPr>
        <w:t>The literature highlights AI’s integration in secondary education through intelligent tutoring system</w:t>
      </w:r>
      <w:r w:rsidR="000C4AE5" w:rsidRPr="00C9616E">
        <w:rPr>
          <w:rFonts w:ascii="Arial" w:hAnsi="Arial" w:cs="Arial"/>
          <w:sz w:val="20"/>
          <w:szCs w:val="20"/>
        </w:rPr>
        <w:t xml:space="preserve">s, adaptive feedback platforms, chatbots and machine learning. </w:t>
      </w:r>
      <w:r w:rsidR="0033623A" w:rsidRPr="00C9616E">
        <w:rPr>
          <w:rFonts w:ascii="Arial" w:hAnsi="Arial" w:cs="Arial"/>
          <w:sz w:val="20"/>
          <w:szCs w:val="20"/>
        </w:rPr>
        <w:t xml:space="preserve">Roll and Wylie (2016), Chen et al (2020), and Huang et al (2021) stated that these technologies enhanced engagement, formative assessment and personalized learning. </w:t>
      </w:r>
      <w:r w:rsidR="007F7E2B" w:rsidRPr="00C9616E">
        <w:rPr>
          <w:rFonts w:ascii="Arial" w:hAnsi="Arial" w:cs="Arial"/>
          <w:sz w:val="20"/>
          <w:szCs w:val="20"/>
        </w:rPr>
        <w:t>However, the reviews also show concerns about academic integrity, critical thinking, and the ethical use of AI among adolescent students (</w:t>
      </w:r>
      <w:proofErr w:type="spellStart"/>
      <w:r w:rsidR="007F7E2B" w:rsidRPr="00C9616E">
        <w:rPr>
          <w:rFonts w:ascii="Arial" w:hAnsi="Arial" w:cs="Arial"/>
          <w:sz w:val="20"/>
          <w:szCs w:val="20"/>
        </w:rPr>
        <w:t>Gocen</w:t>
      </w:r>
      <w:proofErr w:type="spellEnd"/>
      <w:r w:rsidR="007F7E2B" w:rsidRPr="00C9616E">
        <w:rPr>
          <w:rFonts w:ascii="Arial" w:hAnsi="Arial" w:cs="Arial"/>
          <w:sz w:val="20"/>
          <w:szCs w:val="20"/>
        </w:rPr>
        <w:t xml:space="preserve"> </w:t>
      </w:r>
      <w:r w:rsidR="00661C0E" w:rsidRPr="00C9616E">
        <w:rPr>
          <w:rFonts w:ascii="Arial" w:hAnsi="Arial" w:cs="Arial"/>
          <w:sz w:val="20"/>
          <w:szCs w:val="20"/>
        </w:rPr>
        <w:t>&amp;</w:t>
      </w:r>
      <w:r w:rsidR="007F7E2B" w:rsidRPr="00C9616E">
        <w:rPr>
          <w:rFonts w:ascii="Arial" w:hAnsi="Arial" w:cs="Arial"/>
          <w:sz w:val="20"/>
          <w:szCs w:val="20"/>
        </w:rPr>
        <w:t xml:space="preserve"> </w:t>
      </w:r>
      <w:proofErr w:type="spellStart"/>
      <w:r w:rsidR="007F7E2B" w:rsidRPr="00C9616E">
        <w:rPr>
          <w:rFonts w:ascii="Arial" w:hAnsi="Arial" w:cs="Arial"/>
          <w:sz w:val="20"/>
          <w:szCs w:val="20"/>
        </w:rPr>
        <w:t>Aydemir</w:t>
      </w:r>
      <w:proofErr w:type="spellEnd"/>
      <w:r w:rsidR="007F7E2B" w:rsidRPr="00C9616E">
        <w:rPr>
          <w:rFonts w:ascii="Arial" w:hAnsi="Arial" w:cs="Arial"/>
          <w:sz w:val="20"/>
          <w:szCs w:val="20"/>
        </w:rPr>
        <w:t>, 2020; Lai et al, 2023)</w:t>
      </w:r>
    </w:p>
    <w:p w14:paraId="710B4B6C" w14:textId="126894C9" w:rsidR="007F7E2B" w:rsidRPr="00C9616E" w:rsidRDefault="00661C0E" w:rsidP="00581085">
      <w:pPr>
        <w:spacing w:line="240" w:lineRule="auto"/>
        <w:jc w:val="both"/>
        <w:rPr>
          <w:rFonts w:ascii="Arial" w:hAnsi="Arial" w:cs="Arial"/>
          <w:sz w:val="20"/>
          <w:szCs w:val="20"/>
        </w:rPr>
      </w:pPr>
      <w:r w:rsidRPr="00C9616E">
        <w:rPr>
          <w:rFonts w:ascii="Arial" w:hAnsi="Arial" w:cs="Arial"/>
          <w:sz w:val="20"/>
          <w:szCs w:val="20"/>
        </w:rPr>
        <w:t>Based on the theoretical lens, the findings suggest that adolescent engagement with AI is both a tool and a partner in the learning process (</w:t>
      </w:r>
      <w:proofErr w:type="spellStart"/>
      <w:r w:rsidRPr="00C9616E">
        <w:rPr>
          <w:rFonts w:ascii="Arial" w:hAnsi="Arial" w:cs="Arial"/>
          <w:sz w:val="20"/>
          <w:szCs w:val="20"/>
        </w:rPr>
        <w:t>Luckin</w:t>
      </w:r>
      <w:proofErr w:type="spellEnd"/>
      <w:r w:rsidRPr="00C9616E">
        <w:rPr>
          <w:rFonts w:ascii="Arial" w:hAnsi="Arial" w:cs="Arial"/>
          <w:sz w:val="20"/>
          <w:szCs w:val="20"/>
        </w:rPr>
        <w:t xml:space="preserve">, 2017). </w:t>
      </w:r>
      <w:r w:rsidR="006B26AD" w:rsidRPr="00C9616E">
        <w:rPr>
          <w:rFonts w:ascii="Arial" w:hAnsi="Arial" w:cs="Arial"/>
          <w:sz w:val="20"/>
          <w:szCs w:val="20"/>
        </w:rPr>
        <w:t xml:space="preserve">AI has the potential to foster metacognitive awareness and self-learning, and so even without a teacher's mediation, the learners tend to complete their difficult and superficial tasks rather than the authentic instruction. </w:t>
      </w:r>
      <w:r w:rsidR="004B025E" w:rsidRPr="00C9616E">
        <w:rPr>
          <w:rFonts w:ascii="Arial" w:hAnsi="Arial" w:cs="Arial"/>
          <w:sz w:val="20"/>
          <w:szCs w:val="20"/>
        </w:rPr>
        <w:t xml:space="preserve">This clearly highlights the importance and necessity of teachers as ethical mediators and facilitators rather than </w:t>
      </w:r>
      <w:r w:rsidR="008C6A14" w:rsidRPr="00C9616E">
        <w:rPr>
          <w:rFonts w:ascii="Arial" w:hAnsi="Arial" w:cs="Arial"/>
          <w:sz w:val="20"/>
          <w:szCs w:val="20"/>
        </w:rPr>
        <w:t xml:space="preserve">AI as a supervisor in the </w:t>
      </w:r>
      <w:r w:rsidR="004B025E" w:rsidRPr="00C9616E">
        <w:rPr>
          <w:rFonts w:ascii="Arial" w:hAnsi="Arial" w:cs="Arial"/>
          <w:sz w:val="20"/>
          <w:szCs w:val="20"/>
        </w:rPr>
        <w:t>learning environment.</w:t>
      </w:r>
    </w:p>
    <w:p w14:paraId="1024C031" w14:textId="4F826C6D" w:rsidR="002104EF" w:rsidRPr="00C9616E" w:rsidRDefault="006448E4" w:rsidP="00581085">
      <w:pPr>
        <w:spacing w:line="240" w:lineRule="auto"/>
        <w:jc w:val="both"/>
        <w:rPr>
          <w:rFonts w:ascii="Arial" w:hAnsi="Arial" w:cs="Arial"/>
          <w:sz w:val="20"/>
          <w:szCs w:val="20"/>
        </w:rPr>
      </w:pPr>
      <w:r w:rsidRPr="00C9616E">
        <w:rPr>
          <w:rFonts w:ascii="Arial" w:hAnsi="Arial" w:cs="Arial"/>
          <w:sz w:val="20"/>
          <w:szCs w:val="20"/>
        </w:rPr>
        <w:t>The evidence indicates that machine learning models shape the role of social and emotional support for learning outcomes. By providing timing feedback for improvement, the students gain motivation, confidence and adaptability (</w:t>
      </w:r>
      <w:proofErr w:type="spellStart"/>
      <w:r w:rsidRPr="00C9616E">
        <w:rPr>
          <w:rFonts w:ascii="Arial" w:hAnsi="Arial" w:cs="Arial"/>
          <w:sz w:val="20"/>
          <w:szCs w:val="20"/>
        </w:rPr>
        <w:t>Xie</w:t>
      </w:r>
      <w:proofErr w:type="spellEnd"/>
      <w:r w:rsidRPr="00C9616E">
        <w:rPr>
          <w:rFonts w:ascii="Arial" w:hAnsi="Arial" w:cs="Arial"/>
          <w:sz w:val="20"/>
          <w:szCs w:val="20"/>
        </w:rPr>
        <w:t xml:space="preserve"> et al, 2022; Lai et al, 2023). </w:t>
      </w:r>
      <w:r w:rsidR="00321E3D" w:rsidRPr="00C9616E">
        <w:rPr>
          <w:rFonts w:ascii="Arial" w:hAnsi="Arial" w:cs="Arial"/>
          <w:sz w:val="20"/>
          <w:szCs w:val="20"/>
        </w:rPr>
        <w:t xml:space="preserve">However, it limits the understanding of the long-term development and ethical use of AI, particularly its impact on creativity, integrity, and critical thinking over time. </w:t>
      </w:r>
    </w:p>
    <w:p w14:paraId="12D2FBE1" w14:textId="42AF6DE8" w:rsidR="006457B1" w:rsidRPr="00C9616E" w:rsidRDefault="006457B1" w:rsidP="00581085">
      <w:pPr>
        <w:spacing w:line="240" w:lineRule="auto"/>
        <w:jc w:val="both"/>
        <w:rPr>
          <w:rFonts w:ascii="Arial" w:hAnsi="Arial" w:cs="Arial"/>
          <w:sz w:val="20"/>
          <w:szCs w:val="20"/>
        </w:rPr>
      </w:pPr>
      <w:r w:rsidRPr="00C9616E">
        <w:rPr>
          <w:rFonts w:ascii="Arial" w:hAnsi="Arial" w:cs="Arial"/>
          <w:sz w:val="20"/>
          <w:szCs w:val="20"/>
        </w:rPr>
        <w:t xml:space="preserve">In terms of implications, this review identifies a critical need for AI literacy programs for both teachers and students. </w:t>
      </w:r>
      <w:r w:rsidR="00E601A4" w:rsidRPr="00C9616E">
        <w:rPr>
          <w:rFonts w:ascii="Arial" w:hAnsi="Arial" w:cs="Arial"/>
          <w:sz w:val="20"/>
          <w:szCs w:val="20"/>
        </w:rPr>
        <w:t xml:space="preserve">Both teachers and students need to know how AI functions and its limitations. Institutions and curriculum developers should also integrate AI tools by prioritizing data privacy, transparency and inclusive design to prevent bias and ensure fairness. </w:t>
      </w:r>
    </w:p>
    <w:p w14:paraId="194DDA8D" w14:textId="7DF4B01B" w:rsidR="00C17629" w:rsidRPr="00C9616E" w:rsidRDefault="00C17629" w:rsidP="00581085">
      <w:pPr>
        <w:spacing w:line="240" w:lineRule="auto"/>
        <w:jc w:val="both"/>
        <w:rPr>
          <w:rFonts w:ascii="Arial" w:hAnsi="Arial" w:cs="Arial"/>
          <w:sz w:val="20"/>
          <w:szCs w:val="20"/>
        </w:rPr>
      </w:pPr>
      <w:r w:rsidRPr="00C9616E">
        <w:rPr>
          <w:rFonts w:ascii="Arial" w:hAnsi="Arial" w:cs="Arial"/>
          <w:sz w:val="20"/>
          <w:szCs w:val="20"/>
        </w:rPr>
        <w:t xml:space="preserve">Finally, this PRISMA-based synthesis demonstrates that future research should move beyond descriptive analysis toward longitudinal, cross-cultural, and intervention-based designs that </w:t>
      </w:r>
      <w:r w:rsidR="006664C8" w:rsidRPr="00C9616E">
        <w:rPr>
          <w:rFonts w:ascii="Arial" w:hAnsi="Arial" w:cs="Arial"/>
          <w:sz w:val="20"/>
          <w:szCs w:val="20"/>
        </w:rPr>
        <w:t xml:space="preserve">examine how AI influences adolescents’ moral reasoning, academic honesty, and metacognitive skills. </w:t>
      </w:r>
    </w:p>
    <w:p w14:paraId="0DE75229" w14:textId="77777777" w:rsidR="002104EF" w:rsidRPr="00B87415" w:rsidRDefault="002104EF" w:rsidP="00581085">
      <w:pPr>
        <w:spacing w:line="240" w:lineRule="auto"/>
        <w:jc w:val="both"/>
        <w:rPr>
          <w:rFonts w:ascii="Arial" w:hAnsi="Arial" w:cs="Arial"/>
          <w:b/>
          <w:bCs/>
        </w:rPr>
      </w:pPr>
    </w:p>
    <w:p w14:paraId="21B909B8" w14:textId="6EAE3F19" w:rsidR="009D31A0" w:rsidRPr="00B87415" w:rsidRDefault="00B87415" w:rsidP="00581085">
      <w:pPr>
        <w:pStyle w:val="ListParagraph"/>
        <w:numPr>
          <w:ilvl w:val="0"/>
          <w:numId w:val="1"/>
        </w:numPr>
        <w:spacing w:line="240" w:lineRule="auto"/>
        <w:jc w:val="both"/>
        <w:rPr>
          <w:rFonts w:ascii="Arial" w:hAnsi="Arial" w:cs="Arial"/>
          <w:b/>
          <w:bCs/>
          <w:sz w:val="22"/>
          <w:szCs w:val="22"/>
        </w:rPr>
      </w:pPr>
      <w:r w:rsidRPr="00B87415">
        <w:rPr>
          <w:rFonts w:ascii="Arial" w:hAnsi="Arial" w:cs="Arial"/>
          <w:b/>
          <w:bCs/>
          <w:sz w:val="22"/>
          <w:szCs w:val="22"/>
        </w:rPr>
        <w:t>LIMITATIONS AND RESEARCH GAPS</w:t>
      </w:r>
    </w:p>
    <w:p w14:paraId="620CE083" w14:textId="6E706A69" w:rsidR="009D31A0" w:rsidRPr="00C9616E" w:rsidRDefault="0098651C" w:rsidP="00581085">
      <w:pPr>
        <w:spacing w:line="240" w:lineRule="auto"/>
        <w:jc w:val="both"/>
        <w:rPr>
          <w:rFonts w:ascii="Arial" w:hAnsi="Arial" w:cs="Arial"/>
          <w:sz w:val="20"/>
          <w:szCs w:val="20"/>
        </w:rPr>
      </w:pPr>
      <w:bookmarkStart w:id="1" w:name="_GoBack"/>
      <w:bookmarkEnd w:id="1"/>
      <w:r w:rsidRPr="00C9616E">
        <w:rPr>
          <w:rFonts w:ascii="Arial" w:hAnsi="Arial" w:cs="Arial"/>
          <w:sz w:val="20"/>
          <w:szCs w:val="20"/>
        </w:rPr>
        <w:t xml:space="preserve">The synthesis based on PRISMA identified many limitations across the </w:t>
      </w:r>
      <w:r w:rsidR="00F83E49" w:rsidRPr="00C9616E">
        <w:rPr>
          <w:rFonts w:ascii="Arial" w:hAnsi="Arial" w:cs="Arial"/>
          <w:sz w:val="20"/>
          <w:szCs w:val="20"/>
        </w:rPr>
        <w:t>eleven</w:t>
      </w:r>
      <w:r w:rsidRPr="00C9616E">
        <w:rPr>
          <w:rFonts w:ascii="Arial" w:hAnsi="Arial" w:cs="Arial"/>
          <w:sz w:val="20"/>
          <w:szCs w:val="20"/>
        </w:rPr>
        <w:t xml:space="preserve"> studies. The majority of empirical work is cross-sectional, restricting our understanding of the latent consequences that AI may have on adolescents. Most of the geographical representation for the research articles was focused on developed areas, with limited representation from the Global South. In addition, ethical issues around </w:t>
      </w:r>
      <w:r w:rsidRPr="00C9616E">
        <w:rPr>
          <w:rFonts w:ascii="Arial" w:hAnsi="Arial" w:cs="Arial"/>
          <w:sz w:val="20"/>
          <w:szCs w:val="20"/>
        </w:rPr>
        <w:lastRenderedPageBreak/>
        <w:t>academic integrity</w:t>
      </w:r>
      <w:r w:rsidR="00375E9F" w:rsidRPr="00C9616E">
        <w:rPr>
          <w:rFonts w:ascii="Arial" w:hAnsi="Arial" w:cs="Arial"/>
          <w:sz w:val="20"/>
          <w:szCs w:val="20"/>
        </w:rPr>
        <w:t>, for example,</w:t>
      </w:r>
      <w:r w:rsidRPr="00C9616E">
        <w:rPr>
          <w:rFonts w:ascii="Arial" w:hAnsi="Arial" w:cs="Arial"/>
          <w:sz w:val="20"/>
          <w:szCs w:val="20"/>
        </w:rPr>
        <w:t xml:space="preserve"> plagiarism and possible misuse of AI, remained under-examined. Consequently, there is a need for longitudinal and cross-cultural studies and policy research.</w:t>
      </w:r>
      <w:r w:rsidR="009D31A0" w:rsidRPr="00C9616E">
        <w:rPr>
          <w:rFonts w:ascii="Arial" w:hAnsi="Arial" w:cs="Arial"/>
          <w:sz w:val="20"/>
          <w:szCs w:val="20"/>
        </w:rPr>
        <w:t xml:space="preserve"> </w:t>
      </w:r>
    </w:p>
    <w:p w14:paraId="0F70A43D" w14:textId="7A03971C" w:rsidR="00FA144E" w:rsidRPr="005B557D" w:rsidRDefault="005910EE" w:rsidP="00581085">
      <w:pPr>
        <w:spacing w:line="240" w:lineRule="auto"/>
        <w:rPr>
          <w:rFonts w:ascii="Arial" w:hAnsi="Arial" w:cs="Arial"/>
          <w:b/>
          <w:bCs/>
          <w:sz w:val="22"/>
          <w:szCs w:val="22"/>
        </w:rPr>
      </w:pPr>
      <w:r w:rsidRPr="005B557D">
        <w:rPr>
          <w:rFonts w:ascii="Arial" w:hAnsi="Arial" w:cs="Arial"/>
          <w:b/>
          <w:bCs/>
          <w:sz w:val="22"/>
          <w:szCs w:val="22"/>
        </w:rPr>
        <w:t>References</w:t>
      </w:r>
    </w:p>
    <w:p w14:paraId="7EE9FE61" w14:textId="77777777" w:rsidR="002F5731" w:rsidRPr="005B557D" w:rsidRDefault="002F5731" w:rsidP="007D4C3B">
      <w:pPr>
        <w:pStyle w:val="NormalWeb"/>
        <w:spacing w:before="120" w:beforeAutospacing="0" w:after="360" w:afterAutospacing="0"/>
        <w:ind w:left="360"/>
        <w:jc w:val="both"/>
        <w:rPr>
          <w:rFonts w:ascii="Arial" w:hAnsi="Arial" w:cs="Arial"/>
          <w:sz w:val="20"/>
          <w:szCs w:val="20"/>
        </w:rPr>
      </w:pPr>
      <w:r w:rsidRPr="005B557D">
        <w:rPr>
          <w:rFonts w:ascii="Arial" w:hAnsi="Arial" w:cs="Arial"/>
          <w:sz w:val="20"/>
          <w:szCs w:val="20"/>
        </w:rPr>
        <w:t xml:space="preserve">Chen, L., Chen, P., &amp; Lin, Z. (2020). </w:t>
      </w:r>
      <w:r w:rsidRPr="005B557D">
        <w:rPr>
          <w:rFonts w:ascii="Arial" w:hAnsi="Arial" w:cs="Arial"/>
          <w:i/>
          <w:iCs/>
          <w:sz w:val="20"/>
          <w:szCs w:val="20"/>
        </w:rPr>
        <w:t>Artificial intelligence in education:</w:t>
      </w:r>
      <w:r w:rsidRPr="005B557D">
        <w:rPr>
          <w:rFonts w:ascii="Arial" w:hAnsi="Arial" w:cs="Arial"/>
          <w:sz w:val="20"/>
          <w:szCs w:val="20"/>
        </w:rPr>
        <w:t xml:space="preserve"> A review. IEEE Access, 8, 75264–75278. </w:t>
      </w:r>
    </w:p>
    <w:p w14:paraId="707CAD59" w14:textId="77777777" w:rsidR="002F5731" w:rsidRPr="005B557D" w:rsidRDefault="002F5731" w:rsidP="007D4C3B">
      <w:pPr>
        <w:pStyle w:val="NormalWeb"/>
        <w:spacing w:before="120" w:beforeAutospacing="0" w:after="360" w:afterAutospacing="0"/>
        <w:ind w:left="360"/>
        <w:jc w:val="both"/>
        <w:rPr>
          <w:rFonts w:ascii="Arial" w:hAnsi="Arial" w:cs="Arial"/>
          <w:sz w:val="20"/>
          <w:szCs w:val="20"/>
        </w:rPr>
      </w:pPr>
      <w:r w:rsidRPr="005B557D">
        <w:rPr>
          <w:rFonts w:ascii="Arial" w:hAnsi="Arial" w:cs="Arial"/>
          <w:sz w:val="20"/>
          <w:szCs w:val="20"/>
        </w:rPr>
        <w:t xml:space="preserve">Chen, X., </w:t>
      </w:r>
      <w:proofErr w:type="spellStart"/>
      <w:r w:rsidRPr="005B557D">
        <w:rPr>
          <w:rFonts w:ascii="Arial" w:hAnsi="Arial" w:cs="Arial"/>
          <w:sz w:val="20"/>
          <w:szCs w:val="20"/>
        </w:rPr>
        <w:t>Xie</w:t>
      </w:r>
      <w:proofErr w:type="spellEnd"/>
      <w:r w:rsidRPr="005B557D">
        <w:rPr>
          <w:rFonts w:ascii="Arial" w:hAnsi="Arial" w:cs="Arial"/>
          <w:sz w:val="20"/>
          <w:szCs w:val="20"/>
        </w:rPr>
        <w:t xml:space="preserve">, H., Zou, D., &amp; Hwang, G.-J. (2020). </w:t>
      </w:r>
      <w:r w:rsidRPr="005B557D">
        <w:rPr>
          <w:rFonts w:ascii="Arial" w:hAnsi="Arial" w:cs="Arial"/>
          <w:i/>
          <w:iCs/>
          <w:sz w:val="20"/>
          <w:szCs w:val="20"/>
        </w:rPr>
        <w:t>Application and theory gaps during the rise of artificial intelligence in education.</w:t>
      </w:r>
      <w:r w:rsidRPr="005B557D">
        <w:rPr>
          <w:rFonts w:ascii="Arial" w:hAnsi="Arial" w:cs="Arial"/>
          <w:sz w:val="20"/>
          <w:szCs w:val="20"/>
        </w:rPr>
        <w:t xml:space="preserve"> Computers and Education: Artificial Intelligence, 1, 100002. </w:t>
      </w:r>
    </w:p>
    <w:p w14:paraId="7ED43D4C" w14:textId="77777777" w:rsidR="0066314B" w:rsidRPr="005B557D" w:rsidRDefault="0066314B" w:rsidP="007D4C3B">
      <w:pPr>
        <w:pStyle w:val="NormalWeb"/>
        <w:spacing w:before="120" w:beforeAutospacing="0" w:after="360" w:afterAutospacing="0"/>
        <w:ind w:left="360"/>
        <w:jc w:val="both"/>
        <w:rPr>
          <w:rFonts w:ascii="Arial" w:hAnsi="Arial" w:cs="Arial"/>
          <w:sz w:val="20"/>
          <w:szCs w:val="20"/>
        </w:rPr>
      </w:pPr>
      <w:r w:rsidRPr="005B557D">
        <w:rPr>
          <w:rFonts w:ascii="Arial" w:hAnsi="Arial" w:cs="Arial"/>
          <w:sz w:val="20"/>
          <w:szCs w:val="20"/>
        </w:rPr>
        <w:t xml:space="preserve">Chen, X., Zou, D., Cheng, G., &amp; </w:t>
      </w:r>
      <w:proofErr w:type="spellStart"/>
      <w:r w:rsidRPr="005B557D">
        <w:rPr>
          <w:rFonts w:ascii="Arial" w:hAnsi="Arial" w:cs="Arial"/>
          <w:sz w:val="20"/>
          <w:szCs w:val="20"/>
        </w:rPr>
        <w:t>Xie</w:t>
      </w:r>
      <w:proofErr w:type="spellEnd"/>
      <w:r w:rsidRPr="005B557D">
        <w:rPr>
          <w:rFonts w:ascii="Arial" w:hAnsi="Arial" w:cs="Arial"/>
          <w:sz w:val="20"/>
          <w:szCs w:val="20"/>
        </w:rPr>
        <w:t xml:space="preserve">, H. (2020). </w:t>
      </w:r>
      <w:r w:rsidRPr="005B557D">
        <w:rPr>
          <w:rFonts w:ascii="Arial" w:hAnsi="Arial" w:cs="Arial"/>
          <w:i/>
          <w:iCs/>
          <w:sz w:val="20"/>
          <w:szCs w:val="20"/>
        </w:rPr>
        <w:t>Trends, research issues and applications of artificial intelligence in language education.</w:t>
      </w:r>
      <w:r w:rsidRPr="005B557D">
        <w:rPr>
          <w:rFonts w:ascii="Arial" w:hAnsi="Arial" w:cs="Arial"/>
          <w:sz w:val="20"/>
          <w:szCs w:val="20"/>
        </w:rPr>
        <w:t xml:space="preserve"> Journal of Educational Technology &amp; Society, 23(2), 44–57. </w:t>
      </w:r>
    </w:p>
    <w:p w14:paraId="37A53F2F" w14:textId="77777777" w:rsidR="0066314B" w:rsidRPr="007D4C3B" w:rsidRDefault="0066314B" w:rsidP="007D4C3B">
      <w:pPr>
        <w:spacing w:before="120" w:after="360" w:line="240" w:lineRule="auto"/>
        <w:ind w:left="360"/>
        <w:jc w:val="both"/>
        <w:rPr>
          <w:rFonts w:ascii="Arial" w:hAnsi="Arial" w:cs="Arial"/>
          <w:sz w:val="20"/>
          <w:szCs w:val="20"/>
        </w:rPr>
      </w:pPr>
      <w:r w:rsidRPr="007D4C3B">
        <w:rPr>
          <w:rFonts w:ascii="Arial" w:hAnsi="Arial" w:cs="Arial"/>
          <w:sz w:val="20"/>
          <w:szCs w:val="20"/>
        </w:rPr>
        <w:t xml:space="preserve">Doshi-Velez, F., &amp; Kim, B. (2017). </w:t>
      </w:r>
      <w:r w:rsidRPr="007D4C3B">
        <w:rPr>
          <w:rFonts w:ascii="Arial" w:hAnsi="Arial" w:cs="Arial"/>
          <w:i/>
          <w:iCs/>
          <w:sz w:val="20"/>
          <w:szCs w:val="20"/>
        </w:rPr>
        <w:t>Towards a rigorous science of interpretable machine learning.</w:t>
      </w:r>
      <w:r w:rsidRPr="007D4C3B">
        <w:rPr>
          <w:rFonts w:ascii="Arial" w:hAnsi="Arial" w:cs="Arial"/>
          <w:sz w:val="20"/>
          <w:szCs w:val="20"/>
        </w:rPr>
        <w:t xml:space="preserve"> </w:t>
      </w:r>
      <w:proofErr w:type="spellStart"/>
      <w:r w:rsidRPr="007D4C3B">
        <w:rPr>
          <w:rFonts w:ascii="Arial" w:hAnsi="Arial" w:cs="Arial"/>
          <w:sz w:val="20"/>
          <w:szCs w:val="20"/>
        </w:rPr>
        <w:t>arXiv</w:t>
      </w:r>
      <w:proofErr w:type="spellEnd"/>
      <w:r w:rsidRPr="007D4C3B">
        <w:rPr>
          <w:rFonts w:ascii="Arial" w:hAnsi="Arial" w:cs="Arial"/>
          <w:sz w:val="20"/>
          <w:szCs w:val="20"/>
        </w:rPr>
        <w:t xml:space="preserve"> preprint</w:t>
      </w:r>
    </w:p>
    <w:p w14:paraId="60DCFDA0" w14:textId="77777777" w:rsidR="00F30C5E" w:rsidRPr="005B557D" w:rsidRDefault="00F30C5E" w:rsidP="007D4C3B">
      <w:pPr>
        <w:pStyle w:val="NormalWeb"/>
        <w:spacing w:before="120" w:beforeAutospacing="0" w:after="360" w:afterAutospacing="0"/>
        <w:ind w:left="360"/>
        <w:jc w:val="both"/>
        <w:rPr>
          <w:rFonts w:ascii="Arial" w:hAnsi="Arial" w:cs="Arial"/>
          <w:sz w:val="20"/>
          <w:szCs w:val="20"/>
        </w:rPr>
      </w:pPr>
      <w:r w:rsidRPr="005B557D">
        <w:rPr>
          <w:rFonts w:ascii="Arial" w:hAnsi="Arial" w:cs="Arial"/>
          <w:sz w:val="20"/>
          <w:szCs w:val="20"/>
        </w:rPr>
        <w:t xml:space="preserve">Harry, A. (2023). </w:t>
      </w:r>
      <w:r w:rsidRPr="005B557D">
        <w:rPr>
          <w:rFonts w:ascii="Arial" w:hAnsi="Arial" w:cs="Arial"/>
          <w:i/>
          <w:iCs/>
          <w:sz w:val="20"/>
          <w:szCs w:val="20"/>
        </w:rPr>
        <w:t>Role of AI in education</w:t>
      </w:r>
      <w:r w:rsidRPr="005B557D">
        <w:rPr>
          <w:rFonts w:ascii="Arial" w:hAnsi="Arial" w:cs="Arial"/>
          <w:sz w:val="20"/>
          <w:szCs w:val="20"/>
        </w:rPr>
        <w:t xml:space="preserve">. </w:t>
      </w:r>
      <w:proofErr w:type="spellStart"/>
      <w:r w:rsidRPr="005B557D">
        <w:rPr>
          <w:rFonts w:ascii="Arial" w:hAnsi="Arial" w:cs="Arial"/>
          <w:sz w:val="20"/>
          <w:szCs w:val="20"/>
        </w:rPr>
        <w:t>Injurity</w:t>
      </w:r>
      <w:proofErr w:type="spellEnd"/>
      <w:r w:rsidRPr="005B557D">
        <w:rPr>
          <w:rFonts w:ascii="Arial" w:hAnsi="Arial" w:cs="Arial"/>
          <w:sz w:val="20"/>
          <w:szCs w:val="20"/>
        </w:rPr>
        <w:t xml:space="preserve">: Interdisciplinary Journal and Humanity, 2(3), 260–268.  </w:t>
      </w:r>
    </w:p>
    <w:p w14:paraId="6AF8AA4F" w14:textId="77777777" w:rsidR="00F30C5E" w:rsidRPr="007D4C3B" w:rsidRDefault="00F30C5E" w:rsidP="007D4C3B">
      <w:pPr>
        <w:spacing w:before="120" w:after="360" w:line="240" w:lineRule="auto"/>
        <w:ind w:left="360"/>
        <w:jc w:val="both"/>
        <w:rPr>
          <w:rFonts w:ascii="Arial" w:hAnsi="Arial" w:cs="Arial"/>
          <w:sz w:val="20"/>
          <w:szCs w:val="20"/>
        </w:rPr>
      </w:pPr>
      <w:r w:rsidRPr="007D4C3B">
        <w:rPr>
          <w:rFonts w:ascii="Arial" w:hAnsi="Arial" w:cs="Arial"/>
          <w:sz w:val="20"/>
          <w:szCs w:val="20"/>
        </w:rPr>
        <w:t xml:space="preserve">Holmes, W., &amp; </w:t>
      </w:r>
      <w:proofErr w:type="spellStart"/>
      <w:r w:rsidRPr="007D4C3B">
        <w:rPr>
          <w:rFonts w:ascii="Arial" w:hAnsi="Arial" w:cs="Arial"/>
          <w:sz w:val="20"/>
          <w:szCs w:val="20"/>
        </w:rPr>
        <w:t>Porayska-Pomsta</w:t>
      </w:r>
      <w:proofErr w:type="spellEnd"/>
      <w:r w:rsidRPr="007D4C3B">
        <w:rPr>
          <w:rFonts w:ascii="Arial" w:hAnsi="Arial" w:cs="Arial"/>
          <w:sz w:val="20"/>
          <w:szCs w:val="20"/>
        </w:rPr>
        <w:t>, K. (Eds.). (2022)</w:t>
      </w:r>
      <w:r w:rsidRPr="007D4C3B">
        <w:rPr>
          <w:rFonts w:ascii="Arial" w:hAnsi="Arial" w:cs="Arial"/>
          <w:b/>
          <w:bCs/>
          <w:sz w:val="20"/>
          <w:szCs w:val="20"/>
        </w:rPr>
        <w:t>.</w:t>
      </w:r>
      <w:r w:rsidRPr="007D4C3B">
        <w:rPr>
          <w:rFonts w:ascii="Arial" w:hAnsi="Arial" w:cs="Arial"/>
          <w:sz w:val="20"/>
          <w:szCs w:val="20"/>
        </w:rPr>
        <w:t xml:space="preserve"> </w:t>
      </w:r>
      <w:r w:rsidRPr="007D4C3B">
        <w:rPr>
          <w:rFonts w:ascii="Arial" w:hAnsi="Arial" w:cs="Arial"/>
          <w:i/>
          <w:iCs/>
          <w:sz w:val="20"/>
          <w:szCs w:val="20"/>
        </w:rPr>
        <w:t>The ethics of artificial intelligence in education: Practices, challenges and debates.</w:t>
      </w:r>
      <w:r w:rsidRPr="007D4C3B">
        <w:rPr>
          <w:rFonts w:ascii="Arial" w:hAnsi="Arial" w:cs="Arial"/>
          <w:sz w:val="20"/>
          <w:szCs w:val="20"/>
        </w:rPr>
        <w:t xml:space="preserve"> Routledge.</w:t>
      </w:r>
    </w:p>
    <w:p w14:paraId="5335DBB5" w14:textId="77777777" w:rsidR="0066314B" w:rsidRPr="005B557D" w:rsidRDefault="0066314B" w:rsidP="007D4C3B">
      <w:pPr>
        <w:pStyle w:val="NormalWeb"/>
        <w:spacing w:before="120" w:beforeAutospacing="0" w:after="360" w:afterAutospacing="0"/>
        <w:ind w:left="360"/>
        <w:jc w:val="both"/>
        <w:rPr>
          <w:rFonts w:ascii="Arial" w:hAnsi="Arial" w:cs="Arial"/>
          <w:sz w:val="20"/>
          <w:szCs w:val="20"/>
        </w:rPr>
      </w:pPr>
      <w:r w:rsidRPr="005B557D">
        <w:rPr>
          <w:rFonts w:ascii="Arial" w:hAnsi="Arial" w:cs="Arial"/>
          <w:sz w:val="20"/>
          <w:szCs w:val="20"/>
        </w:rPr>
        <w:t xml:space="preserve">Huang, J., Saleh, S., &amp; Liu, Y. (2021). </w:t>
      </w:r>
      <w:r w:rsidRPr="005B557D">
        <w:rPr>
          <w:rFonts w:ascii="Arial" w:hAnsi="Arial" w:cs="Arial"/>
          <w:i/>
          <w:iCs/>
          <w:sz w:val="20"/>
          <w:szCs w:val="20"/>
        </w:rPr>
        <w:t>A review on artificial intelligence in education.</w:t>
      </w:r>
      <w:r w:rsidRPr="005B557D">
        <w:rPr>
          <w:rFonts w:ascii="Arial" w:hAnsi="Arial" w:cs="Arial"/>
          <w:sz w:val="20"/>
          <w:szCs w:val="20"/>
        </w:rPr>
        <w:t xml:space="preserve"> Academic Journal of Interdisciplinary Studies, 10(3), 221–230. </w:t>
      </w:r>
    </w:p>
    <w:p w14:paraId="346C97C9" w14:textId="6C2E482A" w:rsidR="005910EE" w:rsidRPr="007D4C3B" w:rsidRDefault="005910EE" w:rsidP="007D4C3B">
      <w:pPr>
        <w:spacing w:before="120" w:after="360" w:line="240" w:lineRule="auto"/>
        <w:ind w:left="360"/>
        <w:jc w:val="both"/>
        <w:rPr>
          <w:rFonts w:ascii="Arial" w:hAnsi="Arial" w:cs="Arial"/>
          <w:sz w:val="20"/>
          <w:szCs w:val="20"/>
        </w:rPr>
      </w:pPr>
      <w:r w:rsidRPr="007D4C3B">
        <w:rPr>
          <w:rFonts w:ascii="Arial" w:hAnsi="Arial" w:cs="Arial"/>
          <w:sz w:val="20"/>
          <w:szCs w:val="20"/>
        </w:rPr>
        <w:t xml:space="preserve">Koedinger, K. R., Corbett, A. T., &amp; </w:t>
      </w:r>
      <w:proofErr w:type="spellStart"/>
      <w:r w:rsidRPr="007D4C3B">
        <w:rPr>
          <w:rFonts w:ascii="Arial" w:hAnsi="Arial" w:cs="Arial"/>
          <w:sz w:val="20"/>
          <w:szCs w:val="20"/>
        </w:rPr>
        <w:t>Perfetti</w:t>
      </w:r>
      <w:proofErr w:type="spellEnd"/>
      <w:r w:rsidRPr="007D4C3B">
        <w:rPr>
          <w:rFonts w:ascii="Arial" w:hAnsi="Arial" w:cs="Arial"/>
          <w:sz w:val="20"/>
          <w:szCs w:val="20"/>
        </w:rPr>
        <w:t xml:space="preserve">, C. A. (2015). The design of tools for learning and assessment. Journal of Educational Data Mining, 7(3), 1–15.  </w:t>
      </w:r>
    </w:p>
    <w:p w14:paraId="66E3847E" w14:textId="77777777" w:rsidR="00363110" w:rsidRPr="005B557D" w:rsidRDefault="00363110" w:rsidP="007D4C3B">
      <w:pPr>
        <w:pStyle w:val="NormalWeb"/>
        <w:spacing w:before="120" w:beforeAutospacing="0" w:after="360" w:afterAutospacing="0"/>
        <w:ind w:left="360"/>
        <w:jc w:val="both"/>
        <w:rPr>
          <w:rFonts w:ascii="Arial" w:hAnsi="Arial" w:cs="Arial"/>
          <w:sz w:val="20"/>
          <w:szCs w:val="20"/>
        </w:rPr>
      </w:pPr>
      <w:r w:rsidRPr="005B557D">
        <w:rPr>
          <w:rFonts w:ascii="Arial" w:hAnsi="Arial" w:cs="Arial"/>
          <w:sz w:val="20"/>
          <w:szCs w:val="20"/>
        </w:rPr>
        <w:t xml:space="preserve">Lai, T., </w:t>
      </w:r>
      <w:proofErr w:type="spellStart"/>
      <w:r w:rsidRPr="005B557D">
        <w:rPr>
          <w:rFonts w:ascii="Arial" w:hAnsi="Arial" w:cs="Arial"/>
          <w:sz w:val="20"/>
          <w:szCs w:val="20"/>
        </w:rPr>
        <w:t>Xie</w:t>
      </w:r>
      <w:proofErr w:type="spellEnd"/>
      <w:r w:rsidRPr="005B557D">
        <w:rPr>
          <w:rFonts w:ascii="Arial" w:hAnsi="Arial" w:cs="Arial"/>
          <w:sz w:val="20"/>
          <w:szCs w:val="20"/>
        </w:rPr>
        <w:t xml:space="preserve">, C., </w:t>
      </w:r>
      <w:proofErr w:type="spellStart"/>
      <w:r w:rsidRPr="005B557D">
        <w:rPr>
          <w:rFonts w:ascii="Arial" w:hAnsi="Arial" w:cs="Arial"/>
          <w:sz w:val="20"/>
          <w:szCs w:val="20"/>
        </w:rPr>
        <w:t>Ruan</w:t>
      </w:r>
      <w:proofErr w:type="spellEnd"/>
      <w:r w:rsidRPr="005B557D">
        <w:rPr>
          <w:rFonts w:ascii="Arial" w:hAnsi="Arial" w:cs="Arial"/>
          <w:sz w:val="20"/>
          <w:szCs w:val="20"/>
        </w:rPr>
        <w:t xml:space="preserve">, M., Wang, Z., Lu, H., &amp; Fu, S. (2023). </w:t>
      </w:r>
      <w:r w:rsidRPr="005B557D">
        <w:rPr>
          <w:rFonts w:ascii="Arial" w:hAnsi="Arial" w:cs="Arial"/>
          <w:i/>
          <w:iCs/>
          <w:sz w:val="20"/>
          <w:szCs w:val="20"/>
        </w:rPr>
        <w:t>Influence of artificial intelligence in education on adolescents’ social adaptability: The mediatory role of social support.</w:t>
      </w:r>
      <w:r w:rsidRPr="005B557D">
        <w:rPr>
          <w:rFonts w:ascii="Arial" w:hAnsi="Arial" w:cs="Arial"/>
          <w:sz w:val="20"/>
          <w:szCs w:val="20"/>
        </w:rPr>
        <w:t xml:space="preserve"> PLOS ONE, 18(3), e0283170. </w:t>
      </w:r>
    </w:p>
    <w:p w14:paraId="6C7D7DEC" w14:textId="77777777" w:rsidR="00363110" w:rsidRPr="005B557D" w:rsidRDefault="00363110" w:rsidP="007D4C3B">
      <w:pPr>
        <w:pStyle w:val="NormalWeb"/>
        <w:spacing w:before="120" w:beforeAutospacing="0" w:after="360" w:afterAutospacing="0"/>
        <w:ind w:left="360"/>
        <w:jc w:val="both"/>
        <w:rPr>
          <w:rFonts w:ascii="Arial" w:hAnsi="Arial" w:cs="Arial"/>
          <w:sz w:val="20"/>
          <w:szCs w:val="20"/>
        </w:rPr>
      </w:pPr>
      <w:proofErr w:type="spellStart"/>
      <w:r w:rsidRPr="005B557D">
        <w:rPr>
          <w:rFonts w:ascii="Arial" w:hAnsi="Arial" w:cs="Arial"/>
          <w:sz w:val="20"/>
          <w:szCs w:val="20"/>
        </w:rPr>
        <w:t>Luckin</w:t>
      </w:r>
      <w:proofErr w:type="spellEnd"/>
      <w:r w:rsidRPr="005B557D">
        <w:rPr>
          <w:rFonts w:ascii="Arial" w:hAnsi="Arial" w:cs="Arial"/>
          <w:sz w:val="20"/>
          <w:szCs w:val="20"/>
        </w:rPr>
        <w:t xml:space="preserve">, R. (2017). </w:t>
      </w:r>
      <w:r w:rsidRPr="005B557D">
        <w:rPr>
          <w:rFonts w:ascii="Arial" w:hAnsi="Arial" w:cs="Arial"/>
          <w:i/>
          <w:iCs/>
          <w:sz w:val="20"/>
          <w:szCs w:val="20"/>
        </w:rPr>
        <w:t>Artificial intelligence in education: The three paradigms</w:t>
      </w:r>
      <w:r w:rsidRPr="005B557D">
        <w:rPr>
          <w:rFonts w:ascii="Arial" w:hAnsi="Arial" w:cs="Arial"/>
          <w:sz w:val="20"/>
          <w:szCs w:val="20"/>
        </w:rPr>
        <w:t xml:space="preserve">. London Knowledge Lab, 25(4), 595–612.  </w:t>
      </w:r>
    </w:p>
    <w:p w14:paraId="40273985" w14:textId="77777777" w:rsidR="00363110" w:rsidRPr="005B557D" w:rsidRDefault="00363110" w:rsidP="007D4C3B">
      <w:pPr>
        <w:pStyle w:val="NormalWeb"/>
        <w:spacing w:before="120" w:beforeAutospacing="0" w:after="360" w:afterAutospacing="0"/>
        <w:ind w:left="360"/>
        <w:jc w:val="both"/>
        <w:rPr>
          <w:rFonts w:ascii="Arial" w:hAnsi="Arial" w:cs="Arial"/>
          <w:sz w:val="20"/>
          <w:szCs w:val="20"/>
        </w:rPr>
      </w:pPr>
      <w:proofErr w:type="spellStart"/>
      <w:r w:rsidRPr="005B557D">
        <w:rPr>
          <w:rFonts w:ascii="Arial" w:hAnsi="Arial" w:cs="Arial"/>
          <w:sz w:val="20"/>
          <w:szCs w:val="20"/>
        </w:rPr>
        <w:t>Luckin</w:t>
      </w:r>
      <w:proofErr w:type="spellEnd"/>
      <w:r w:rsidRPr="005B557D">
        <w:rPr>
          <w:rFonts w:ascii="Arial" w:hAnsi="Arial" w:cs="Arial"/>
          <w:sz w:val="20"/>
          <w:szCs w:val="20"/>
        </w:rPr>
        <w:t xml:space="preserve">, R., Holmes, W., Griffiths, M., &amp; Forcier, L. B. (2016). </w:t>
      </w:r>
      <w:r w:rsidRPr="005B557D">
        <w:rPr>
          <w:rFonts w:ascii="Arial" w:hAnsi="Arial" w:cs="Arial"/>
          <w:i/>
          <w:iCs/>
          <w:sz w:val="20"/>
          <w:szCs w:val="20"/>
        </w:rPr>
        <w:t>Artificial Intelligence in Education and Schools. Intelligence unleashed: An argument for AI in education.</w:t>
      </w:r>
      <w:r w:rsidRPr="005B557D">
        <w:rPr>
          <w:rFonts w:ascii="Arial" w:hAnsi="Arial" w:cs="Arial"/>
          <w:sz w:val="20"/>
          <w:szCs w:val="20"/>
        </w:rPr>
        <w:t xml:space="preserve"> Pearson Education.</w:t>
      </w:r>
    </w:p>
    <w:p w14:paraId="6F730AC2" w14:textId="4929683E" w:rsidR="005910EE" w:rsidRPr="005B557D" w:rsidRDefault="00EC5D77" w:rsidP="007D4C3B">
      <w:pPr>
        <w:pStyle w:val="NormalWeb"/>
        <w:spacing w:before="120" w:beforeAutospacing="0" w:after="360" w:afterAutospacing="0"/>
        <w:ind w:left="360"/>
        <w:jc w:val="both"/>
        <w:rPr>
          <w:rFonts w:ascii="Arial" w:hAnsi="Arial" w:cs="Arial"/>
          <w:sz w:val="20"/>
          <w:szCs w:val="20"/>
        </w:rPr>
      </w:pPr>
      <w:proofErr w:type="spellStart"/>
      <w:r w:rsidRPr="005B557D">
        <w:rPr>
          <w:rFonts w:ascii="Arial" w:hAnsi="Arial" w:cs="Arial"/>
          <w:sz w:val="20"/>
          <w:szCs w:val="20"/>
        </w:rPr>
        <w:t>Luckin</w:t>
      </w:r>
      <w:proofErr w:type="spellEnd"/>
      <w:r w:rsidRPr="005B557D">
        <w:rPr>
          <w:rFonts w:ascii="Arial" w:hAnsi="Arial" w:cs="Arial"/>
          <w:sz w:val="20"/>
          <w:szCs w:val="20"/>
        </w:rPr>
        <w:t xml:space="preserve">, R., Holmes, W., Griffiths, M., &amp; Forcier, L. B. (2016). </w:t>
      </w:r>
      <w:r w:rsidRPr="005B557D">
        <w:rPr>
          <w:rFonts w:ascii="Arial" w:hAnsi="Arial" w:cs="Arial"/>
          <w:i/>
          <w:iCs/>
          <w:sz w:val="20"/>
          <w:szCs w:val="20"/>
        </w:rPr>
        <w:t>Overview of AI in higher education</w:t>
      </w:r>
      <w:r w:rsidRPr="005B557D">
        <w:rPr>
          <w:rFonts w:ascii="Arial" w:hAnsi="Arial" w:cs="Arial"/>
          <w:sz w:val="20"/>
          <w:szCs w:val="20"/>
        </w:rPr>
        <w:t>. International perspective.</w:t>
      </w:r>
    </w:p>
    <w:p w14:paraId="0E0DC445" w14:textId="47805A7A" w:rsidR="005A0A85" w:rsidRPr="005B557D" w:rsidRDefault="005A0A85" w:rsidP="007D4C3B">
      <w:pPr>
        <w:pStyle w:val="NormalWeb"/>
        <w:spacing w:before="120" w:beforeAutospacing="0" w:after="360" w:afterAutospacing="0"/>
        <w:ind w:left="360"/>
        <w:jc w:val="both"/>
        <w:rPr>
          <w:rFonts w:ascii="Arial" w:hAnsi="Arial" w:cs="Arial"/>
          <w:sz w:val="20"/>
          <w:szCs w:val="20"/>
        </w:rPr>
      </w:pPr>
      <w:r w:rsidRPr="005B557D">
        <w:rPr>
          <w:rFonts w:ascii="Arial" w:hAnsi="Arial" w:cs="Arial"/>
          <w:sz w:val="20"/>
          <w:szCs w:val="20"/>
        </w:rPr>
        <w:t xml:space="preserve">Roll, I., &amp; Wylie, R. (2016). </w:t>
      </w:r>
      <w:r w:rsidRPr="005B557D">
        <w:rPr>
          <w:rFonts w:ascii="Arial" w:hAnsi="Arial" w:cs="Arial"/>
          <w:i/>
          <w:iCs/>
          <w:sz w:val="20"/>
          <w:szCs w:val="20"/>
        </w:rPr>
        <w:t>Evolution and revolution in artificial intelligence in education.</w:t>
      </w:r>
      <w:r w:rsidRPr="005B557D">
        <w:rPr>
          <w:rFonts w:ascii="Arial" w:hAnsi="Arial" w:cs="Arial"/>
          <w:sz w:val="20"/>
          <w:szCs w:val="20"/>
        </w:rPr>
        <w:t xml:space="preserve"> International Journal of Artificial Intelligence in Education, 26(2), 582–599. </w:t>
      </w:r>
    </w:p>
    <w:p w14:paraId="07465AE2" w14:textId="77777777" w:rsidR="00F30C5E" w:rsidRPr="005B557D" w:rsidRDefault="00F30C5E" w:rsidP="007D4C3B">
      <w:pPr>
        <w:pStyle w:val="NormalWeb"/>
        <w:spacing w:before="120" w:beforeAutospacing="0" w:after="360" w:afterAutospacing="0"/>
        <w:ind w:left="360"/>
        <w:jc w:val="both"/>
        <w:rPr>
          <w:rFonts w:ascii="Arial" w:hAnsi="Arial" w:cs="Arial"/>
          <w:sz w:val="20"/>
          <w:szCs w:val="20"/>
        </w:rPr>
      </w:pPr>
      <w:r w:rsidRPr="005B557D">
        <w:rPr>
          <w:rFonts w:ascii="Arial" w:eastAsiaTheme="minorEastAsia" w:hAnsi="Arial" w:cs="Arial"/>
          <w:kern w:val="2"/>
          <w:sz w:val="20"/>
          <w:szCs w:val="20"/>
          <w14:ligatures w14:val="standardContextual"/>
        </w:rPr>
        <w:t>Schnell, R. (2021). Privacy-preserving record linkage in the context of an NSI [Report]. SSRN.</w:t>
      </w:r>
    </w:p>
    <w:p w14:paraId="1F43EB98" w14:textId="44A5490C" w:rsidR="002F5731" w:rsidRPr="007D4C3B" w:rsidRDefault="002F5731" w:rsidP="007D4C3B">
      <w:pPr>
        <w:spacing w:before="120" w:after="360" w:line="240" w:lineRule="auto"/>
        <w:ind w:left="360"/>
        <w:jc w:val="both"/>
        <w:rPr>
          <w:rFonts w:ascii="Arial" w:hAnsi="Arial" w:cs="Arial"/>
          <w:sz w:val="20"/>
          <w:szCs w:val="20"/>
        </w:rPr>
      </w:pPr>
      <w:r w:rsidRPr="007D4C3B">
        <w:rPr>
          <w:rFonts w:ascii="Arial" w:hAnsi="Arial" w:cs="Arial"/>
          <w:sz w:val="20"/>
          <w:szCs w:val="20"/>
        </w:rPr>
        <w:t xml:space="preserve">Williamson, B., &amp; </w:t>
      </w:r>
      <w:proofErr w:type="spellStart"/>
      <w:r w:rsidRPr="007D4C3B">
        <w:rPr>
          <w:rFonts w:ascii="Arial" w:hAnsi="Arial" w:cs="Arial"/>
          <w:sz w:val="20"/>
          <w:szCs w:val="20"/>
        </w:rPr>
        <w:t>Piattoeva</w:t>
      </w:r>
      <w:proofErr w:type="spellEnd"/>
      <w:r w:rsidRPr="007D4C3B">
        <w:rPr>
          <w:rFonts w:ascii="Arial" w:hAnsi="Arial" w:cs="Arial"/>
          <w:sz w:val="20"/>
          <w:szCs w:val="20"/>
        </w:rPr>
        <w:t xml:space="preserve">, N. (2020). Datafication, AI, and education: A critical overview. Education Policy Analysis Archives, 28(72).  </w:t>
      </w:r>
    </w:p>
    <w:p w14:paraId="412F4A4E" w14:textId="493669A9" w:rsidR="005A0A85" w:rsidRPr="005B557D" w:rsidRDefault="005A0A85" w:rsidP="007D4C3B">
      <w:pPr>
        <w:pStyle w:val="NormalWeb"/>
        <w:spacing w:before="120" w:beforeAutospacing="0" w:after="360" w:afterAutospacing="0"/>
        <w:ind w:left="360"/>
        <w:jc w:val="both"/>
        <w:rPr>
          <w:rFonts w:ascii="Arial" w:hAnsi="Arial" w:cs="Arial"/>
          <w:sz w:val="20"/>
          <w:szCs w:val="20"/>
        </w:rPr>
      </w:pPr>
      <w:proofErr w:type="spellStart"/>
      <w:r w:rsidRPr="005B557D">
        <w:rPr>
          <w:rFonts w:ascii="Arial" w:hAnsi="Arial" w:cs="Arial"/>
          <w:sz w:val="20"/>
          <w:szCs w:val="20"/>
        </w:rPr>
        <w:lastRenderedPageBreak/>
        <w:t>Xie</w:t>
      </w:r>
      <w:proofErr w:type="spellEnd"/>
      <w:r w:rsidRPr="005B557D">
        <w:rPr>
          <w:rFonts w:ascii="Arial" w:hAnsi="Arial" w:cs="Arial"/>
          <w:sz w:val="20"/>
          <w:szCs w:val="20"/>
        </w:rPr>
        <w:t xml:space="preserve">, C., </w:t>
      </w:r>
      <w:proofErr w:type="spellStart"/>
      <w:r w:rsidRPr="005B557D">
        <w:rPr>
          <w:rFonts w:ascii="Arial" w:hAnsi="Arial" w:cs="Arial"/>
          <w:sz w:val="20"/>
          <w:szCs w:val="20"/>
        </w:rPr>
        <w:t>Ruan</w:t>
      </w:r>
      <w:proofErr w:type="spellEnd"/>
      <w:r w:rsidRPr="005B557D">
        <w:rPr>
          <w:rFonts w:ascii="Arial" w:hAnsi="Arial" w:cs="Arial"/>
          <w:sz w:val="20"/>
          <w:szCs w:val="20"/>
        </w:rPr>
        <w:t xml:space="preserve">, M., Lin, P., Wang, Z., Lai, T., </w:t>
      </w:r>
      <w:proofErr w:type="spellStart"/>
      <w:r w:rsidRPr="005B557D">
        <w:rPr>
          <w:rFonts w:ascii="Arial" w:hAnsi="Arial" w:cs="Arial"/>
          <w:sz w:val="20"/>
          <w:szCs w:val="20"/>
        </w:rPr>
        <w:t>Xie</w:t>
      </w:r>
      <w:proofErr w:type="spellEnd"/>
      <w:r w:rsidRPr="005B557D">
        <w:rPr>
          <w:rFonts w:ascii="Arial" w:hAnsi="Arial" w:cs="Arial"/>
          <w:sz w:val="20"/>
          <w:szCs w:val="20"/>
        </w:rPr>
        <w:t xml:space="preserve">, Y., Fu, S., &amp; Lu, H. (2022). </w:t>
      </w:r>
      <w:r w:rsidRPr="005B557D">
        <w:rPr>
          <w:rFonts w:ascii="Arial" w:hAnsi="Arial" w:cs="Arial"/>
          <w:i/>
          <w:iCs/>
          <w:sz w:val="20"/>
          <w:szCs w:val="20"/>
        </w:rPr>
        <w:t>Influence of artificial intelligence in education on adolescents’ social adaptability: A machine learning study.</w:t>
      </w:r>
      <w:r w:rsidRPr="005B557D">
        <w:rPr>
          <w:rFonts w:ascii="Arial" w:hAnsi="Arial" w:cs="Arial"/>
          <w:sz w:val="20"/>
          <w:szCs w:val="20"/>
        </w:rPr>
        <w:t xml:space="preserve"> International Journal of Environmental Research and Public Health, 19(13), 7890. </w:t>
      </w:r>
    </w:p>
    <w:p w14:paraId="1CE4AEB7" w14:textId="0B7DE7CF" w:rsidR="0066314B" w:rsidRPr="002E73D2" w:rsidRDefault="0066314B" w:rsidP="007D4C3B">
      <w:pPr>
        <w:pStyle w:val="NormalWeb"/>
        <w:spacing w:before="120" w:beforeAutospacing="0" w:after="360" w:afterAutospacing="0"/>
        <w:ind w:left="360"/>
        <w:jc w:val="both"/>
        <w:rPr>
          <w:rFonts w:ascii="Arial" w:hAnsi="Arial" w:cs="Arial"/>
          <w:sz w:val="20"/>
          <w:szCs w:val="20"/>
        </w:rPr>
      </w:pPr>
      <w:proofErr w:type="spellStart"/>
      <w:r w:rsidRPr="005B557D">
        <w:rPr>
          <w:rFonts w:ascii="Arial" w:hAnsi="Arial" w:cs="Arial"/>
          <w:sz w:val="20"/>
          <w:szCs w:val="20"/>
        </w:rPr>
        <w:t>Zawacki</w:t>
      </w:r>
      <w:proofErr w:type="spellEnd"/>
      <w:r w:rsidRPr="005B557D">
        <w:rPr>
          <w:rFonts w:ascii="Arial" w:hAnsi="Arial" w:cs="Arial"/>
          <w:sz w:val="20"/>
          <w:szCs w:val="20"/>
        </w:rPr>
        <w:t xml:space="preserve">-Richter, O., Marín, V. I., Bond, M., &amp; Gouverneur, F. (2019). </w:t>
      </w:r>
      <w:r w:rsidRPr="005B557D">
        <w:rPr>
          <w:rFonts w:ascii="Arial" w:hAnsi="Arial" w:cs="Arial"/>
          <w:i/>
          <w:iCs/>
          <w:sz w:val="20"/>
          <w:szCs w:val="20"/>
        </w:rPr>
        <w:t>Systematic review of research on artificial intelligence applications in higher education.</w:t>
      </w:r>
      <w:r w:rsidRPr="005B557D">
        <w:rPr>
          <w:rFonts w:ascii="Arial" w:hAnsi="Arial" w:cs="Arial"/>
          <w:sz w:val="20"/>
          <w:szCs w:val="20"/>
        </w:rPr>
        <w:t xml:space="preserve"> International Journal of Educational </w:t>
      </w:r>
      <w:r w:rsidRPr="002E73D2">
        <w:rPr>
          <w:rFonts w:ascii="Arial" w:hAnsi="Arial" w:cs="Arial"/>
          <w:sz w:val="20"/>
          <w:szCs w:val="20"/>
        </w:rPr>
        <w:t xml:space="preserve">Technology in Higher Education, 16(1), 39. </w:t>
      </w:r>
    </w:p>
    <w:p w14:paraId="78329B34" w14:textId="50454564" w:rsidR="000B03AF" w:rsidRDefault="000B03AF" w:rsidP="007D4C3B">
      <w:pPr>
        <w:pStyle w:val="NormalWeb"/>
        <w:spacing w:before="120" w:beforeAutospacing="0" w:after="360" w:afterAutospacing="0"/>
        <w:ind w:left="360"/>
        <w:jc w:val="both"/>
        <w:rPr>
          <w:rFonts w:ascii="Arial" w:hAnsi="Arial" w:cs="Arial"/>
          <w:sz w:val="20"/>
          <w:szCs w:val="20"/>
        </w:rPr>
      </w:pPr>
      <w:proofErr w:type="spellStart"/>
      <w:r w:rsidRPr="002E73D2">
        <w:rPr>
          <w:rFonts w:ascii="Arial" w:hAnsi="Arial" w:cs="Arial"/>
          <w:sz w:val="20"/>
          <w:szCs w:val="20"/>
        </w:rPr>
        <w:t>Vieriu</w:t>
      </w:r>
      <w:proofErr w:type="spellEnd"/>
      <w:r w:rsidRPr="002E73D2">
        <w:rPr>
          <w:rFonts w:ascii="Arial" w:hAnsi="Arial" w:cs="Arial"/>
          <w:sz w:val="20"/>
          <w:szCs w:val="20"/>
        </w:rPr>
        <w:t xml:space="preserve">, A. M., &amp; </w:t>
      </w:r>
      <w:proofErr w:type="spellStart"/>
      <w:r w:rsidRPr="002E73D2">
        <w:rPr>
          <w:rFonts w:ascii="Arial" w:hAnsi="Arial" w:cs="Arial"/>
          <w:sz w:val="20"/>
          <w:szCs w:val="20"/>
        </w:rPr>
        <w:t>Petrea</w:t>
      </w:r>
      <w:proofErr w:type="spellEnd"/>
      <w:r w:rsidRPr="002E73D2">
        <w:rPr>
          <w:rFonts w:ascii="Arial" w:hAnsi="Arial" w:cs="Arial"/>
          <w:sz w:val="20"/>
          <w:szCs w:val="20"/>
        </w:rPr>
        <w:t>, G. (2025). The impact of artificial intelligence (AI) on students’ academic development. Education Sciences, 15(3), 343.</w:t>
      </w:r>
      <w:r w:rsidR="006A60E8">
        <w:rPr>
          <w:rFonts w:ascii="Arial" w:hAnsi="Arial" w:cs="Arial"/>
          <w:sz w:val="20"/>
          <w:szCs w:val="20"/>
        </w:rPr>
        <w:t xml:space="preserve"> </w:t>
      </w:r>
    </w:p>
    <w:p w14:paraId="48C40B35" w14:textId="747971BF" w:rsidR="000B3A75" w:rsidRDefault="000B3A75" w:rsidP="007D4C3B">
      <w:pPr>
        <w:pStyle w:val="NormalWeb"/>
        <w:spacing w:before="120" w:beforeAutospacing="0" w:after="360" w:afterAutospacing="0"/>
        <w:ind w:left="360"/>
        <w:jc w:val="both"/>
        <w:rPr>
          <w:rFonts w:ascii="Arial" w:hAnsi="Arial" w:cs="Arial"/>
          <w:sz w:val="20"/>
          <w:szCs w:val="20"/>
        </w:rPr>
      </w:pPr>
      <w:r w:rsidRPr="000B3A75">
        <w:rPr>
          <w:rFonts w:ascii="Arial" w:hAnsi="Arial" w:cs="Arial"/>
          <w:sz w:val="20"/>
          <w:szCs w:val="20"/>
        </w:rPr>
        <w:t>Wang, S., Wang, F., Zhu, Z., Wang, J., Tran, T., &amp; Du, Z. (2024). Artificial intelligence in education: A systematic literature review. Expert Systems with Applications, 252, 124167.</w:t>
      </w:r>
    </w:p>
    <w:p w14:paraId="2F09EE59" w14:textId="0E2F19EA" w:rsidR="00B57B8A" w:rsidRDefault="000B3A75" w:rsidP="007D4C3B">
      <w:pPr>
        <w:pStyle w:val="NormalWeb"/>
        <w:spacing w:before="120" w:beforeAutospacing="0" w:after="360" w:afterAutospacing="0"/>
        <w:ind w:left="360"/>
        <w:jc w:val="both"/>
        <w:rPr>
          <w:rFonts w:ascii="Arial" w:hAnsi="Arial" w:cs="Arial"/>
          <w:sz w:val="20"/>
          <w:szCs w:val="20"/>
        </w:rPr>
      </w:pPr>
      <w:r w:rsidRPr="000B3A75">
        <w:rPr>
          <w:rFonts w:ascii="Arial" w:hAnsi="Arial" w:cs="Arial"/>
          <w:sz w:val="20"/>
          <w:szCs w:val="20"/>
        </w:rPr>
        <w:t xml:space="preserve">Thomson, S. R., Pickard-Jones, B. A., Baines, S., &amp; </w:t>
      </w:r>
      <w:proofErr w:type="spellStart"/>
      <w:r w:rsidRPr="000B3A75">
        <w:rPr>
          <w:rFonts w:ascii="Arial" w:hAnsi="Arial" w:cs="Arial"/>
          <w:sz w:val="20"/>
          <w:szCs w:val="20"/>
        </w:rPr>
        <w:t>Otermans</w:t>
      </w:r>
      <w:proofErr w:type="spellEnd"/>
      <w:r w:rsidRPr="000B3A75">
        <w:rPr>
          <w:rFonts w:ascii="Arial" w:hAnsi="Arial" w:cs="Arial"/>
          <w:sz w:val="20"/>
          <w:szCs w:val="20"/>
        </w:rPr>
        <w:t xml:space="preserve">, P. C. (2024). The impact of AI on education and careers: What do students </w:t>
      </w:r>
      <w:proofErr w:type="gramStart"/>
      <w:r w:rsidRPr="000B3A75">
        <w:rPr>
          <w:rFonts w:ascii="Arial" w:hAnsi="Arial" w:cs="Arial"/>
          <w:sz w:val="20"/>
          <w:szCs w:val="20"/>
        </w:rPr>
        <w:t>think?.</w:t>
      </w:r>
      <w:proofErr w:type="gramEnd"/>
      <w:r w:rsidRPr="000B3A75">
        <w:rPr>
          <w:rFonts w:ascii="Arial" w:hAnsi="Arial" w:cs="Arial"/>
          <w:sz w:val="20"/>
          <w:szCs w:val="20"/>
        </w:rPr>
        <w:t xml:space="preserve"> Frontiers in Artificial Intelligence, 7, 1457299.</w:t>
      </w:r>
      <w:r w:rsidR="00716C15">
        <w:rPr>
          <w:rFonts w:ascii="Arial" w:hAnsi="Arial" w:cs="Arial"/>
          <w:sz w:val="20"/>
          <w:szCs w:val="20"/>
        </w:rPr>
        <w:t xml:space="preserve"> </w:t>
      </w:r>
    </w:p>
    <w:p w14:paraId="2AD8078D" w14:textId="1D77D7C7" w:rsidR="000B3A75" w:rsidRDefault="000B3A75" w:rsidP="007D4C3B">
      <w:pPr>
        <w:pStyle w:val="NormalWeb"/>
        <w:spacing w:before="120" w:beforeAutospacing="0" w:after="360" w:afterAutospacing="0"/>
        <w:ind w:left="360"/>
        <w:jc w:val="both"/>
        <w:rPr>
          <w:rFonts w:ascii="Arial" w:hAnsi="Arial" w:cs="Arial"/>
          <w:sz w:val="20"/>
          <w:szCs w:val="20"/>
        </w:rPr>
      </w:pPr>
      <w:r w:rsidRPr="000B3A75">
        <w:rPr>
          <w:rFonts w:ascii="Arial" w:hAnsi="Arial" w:cs="Arial"/>
          <w:sz w:val="20"/>
          <w:szCs w:val="20"/>
        </w:rPr>
        <w:t xml:space="preserve">Garzón, J., </w:t>
      </w:r>
      <w:proofErr w:type="spellStart"/>
      <w:r w:rsidRPr="000B3A75">
        <w:rPr>
          <w:rFonts w:ascii="Arial" w:hAnsi="Arial" w:cs="Arial"/>
          <w:sz w:val="20"/>
          <w:szCs w:val="20"/>
        </w:rPr>
        <w:t>Patiño</w:t>
      </w:r>
      <w:proofErr w:type="spellEnd"/>
      <w:r w:rsidRPr="000B3A75">
        <w:rPr>
          <w:rFonts w:ascii="Arial" w:hAnsi="Arial" w:cs="Arial"/>
          <w:sz w:val="20"/>
          <w:szCs w:val="20"/>
        </w:rPr>
        <w:t xml:space="preserve">, E., &amp; </w:t>
      </w:r>
      <w:proofErr w:type="spellStart"/>
      <w:r w:rsidRPr="000B3A75">
        <w:rPr>
          <w:rFonts w:ascii="Arial" w:hAnsi="Arial" w:cs="Arial"/>
          <w:sz w:val="20"/>
          <w:szCs w:val="20"/>
        </w:rPr>
        <w:t>Marulanda</w:t>
      </w:r>
      <w:proofErr w:type="spellEnd"/>
      <w:r w:rsidRPr="000B3A75">
        <w:rPr>
          <w:rFonts w:ascii="Arial" w:hAnsi="Arial" w:cs="Arial"/>
          <w:sz w:val="20"/>
          <w:szCs w:val="20"/>
        </w:rPr>
        <w:t>, C. (2025). Systematic review of artificial intelligence in education: Trends, benefits, and challenges. Multimodal Technologies and Interaction, 9(8), 84.</w:t>
      </w:r>
    </w:p>
    <w:p w14:paraId="560EAD17" w14:textId="77777777" w:rsidR="005D4BA4" w:rsidRPr="005B557D" w:rsidRDefault="005D4BA4" w:rsidP="005D4BA4">
      <w:pPr>
        <w:pStyle w:val="NormalWeb"/>
        <w:spacing w:before="120" w:beforeAutospacing="0" w:after="360" w:afterAutospacing="0"/>
        <w:ind w:left="360"/>
        <w:jc w:val="both"/>
        <w:rPr>
          <w:rFonts w:ascii="Arial" w:hAnsi="Arial" w:cs="Arial"/>
          <w:sz w:val="20"/>
          <w:szCs w:val="20"/>
        </w:rPr>
      </w:pPr>
    </w:p>
    <w:p w14:paraId="5255D355" w14:textId="77777777" w:rsidR="00B73F07" w:rsidRPr="00B87415" w:rsidRDefault="00B73F07" w:rsidP="00581085">
      <w:pPr>
        <w:pStyle w:val="NormalWeb"/>
        <w:spacing w:before="0" w:beforeAutospacing="0" w:after="160" w:afterAutospacing="0"/>
        <w:rPr>
          <w:rFonts w:ascii="Arial" w:hAnsi="Arial" w:cs="Arial"/>
        </w:rPr>
      </w:pPr>
    </w:p>
    <w:sectPr w:rsidR="00B73F07" w:rsidRPr="00B87415" w:rsidSect="00B87415">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C02D6" w14:textId="77777777" w:rsidR="00754EB2" w:rsidRDefault="00754EB2" w:rsidP="00D10CD6">
      <w:pPr>
        <w:spacing w:after="0" w:line="240" w:lineRule="auto"/>
      </w:pPr>
      <w:r>
        <w:separator/>
      </w:r>
    </w:p>
  </w:endnote>
  <w:endnote w:type="continuationSeparator" w:id="0">
    <w:p w14:paraId="00C018E0" w14:textId="77777777" w:rsidR="00754EB2" w:rsidRDefault="00754EB2" w:rsidP="00D10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F4067" w14:textId="77777777" w:rsidR="00D53320" w:rsidRDefault="00D53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C193B" w14:textId="77777777" w:rsidR="00D53320" w:rsidRDefault="00D533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65F13" w14:textId="77777777" w:rsidR="00D53320" w:rsidRDefault="00D53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622AE" w14:textId="77777777" w:rsidR="00754EB2" w:rsidRDefault="00754EB2" w:rsidP="00D10CD6">
      <w:pPr>
        <w:spacing w:after="0" w:line="240" w:lineRule="auto"/>
      </w:pPr>
      <w:r>
        <w:separator/>
      </w:r>
    </w:p>
  </w:footnote>
  <w:footnote w:type="continuationSeparator" w:id="0">
    <w:p w14:paraId="3EE83D8C" w14:textId="77777777" w:rsidR="00754EB2" w:rsidRDefault="00754EB2" w:rsidP="00D10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58DF2" w14:textId="3AC1334C" w:rsidR="00D53320" w:rsidRDefault="00D53320">
    <w:pPr>
      <w:pStyle w:val="Header"/>
    </w:pPr>
    <w:r>
      <w:rPr>
        <w:noProof/>
      </w:rPr>
      <w:pict w14:anchorId="52AFB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76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30979" w14:textId="4C404087" w:rsidR="00D53320" w:rsidRDefault="00D53320">
    <w:pPr>
      <w:pStyle w:val="Header"/>
    </w:pPr>
    <w:r>
      <w:rPr>
        <w:noProof/>
      </w:rPr>
      <w:pict w14:anchorId="2B969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76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6EC1E" w14:textId="1834258B" w:rsidR="00D53320" w:rsidRDefault="00D53320">
    <w:pPr>
      <w:pStyle w:val="Header"/>
    </w:pPr>
    <w:r>
      <w:rPr>
        <w:noProof/>
      </w:rPr>
      <w:pict w14:anchorId="7F206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76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2317"/>
    <w:multiLevelType w:val="hybridMultilevel"/>
    <w:tmpl w:val="E656EF18"/>
    <w:lvl w:ilvl="0" w:tplc="6B0052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54DED"/>
    <w:multiLevelType w:val="hybridMultilevel"/>
    <w:tmpl w:val="B8540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07939"/>
    <w:multiLevelType w:val="hybridMultilevel"/>
    <w:tmpl w:val="28B89A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173BF"/>
    <w:multiLevelType w:val="hybridMultilevel"/>
    <w:tmpl w:val="7D1C2C12"/>
    <w:lvl w:ilvl="0" w:tplc="B874C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570F0A"/>
    <w:multiLevelType w:val="hybridMultilevel"/>
    <w:tmpl w:val="9C84DA96"/>
    <w:lvl w:ilvl="0" w:tplc="2A44FC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B00CEC"/>
    <w:multiLevelType w:val="hybridMultilevel"/>
    <w:tmpl w:val="6186E3EE"/>
    <w:lvl w:ilvl="0" w:tplc="A844D5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54825"/>
    <w:multiLevelType w:val="hybridMultilevel"/>
    <w:tmpl w:val="801C2848"/>
    <w:lvl w:ilvl="0" w:tplc="F8047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63C2F"/>
    <w:multiLevelType w:val="multilevel"/>
    <w:tmpl w:val="5204E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1D1C21"/>
    <w:multiLevelType w:val="hybridMultilevel"/>
    <w:tmpl w:val="7AA45DC2"/>
    <w:lvl w:ilvl="0" w:tplc="22683E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DC7C1E"/>
    <w:multiLevelType w:val="hybridMultilevel"/>
    <w:tmpl w:val="867A9830"/>
    <w:lvl w:ilvl="0" w:tplc="0C4065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410244"/>
    <w:multiLevelType w:val="hybridMultilevel"/>
    <w:tmpl w:val="4494445A"/>
    <w:lvl w:ilvl="0" w:tplc="9DC0403E">
      <w:start w:val="1"/>
      <w:numFmt w:val="decimal"/>
      <w:lvlText w:val="%1."/>
      <w:lvlJc w:val="left"/>
      <w:pPr>
        <w:tabs>
          <w:tab w:val="num" w:pos="720"/>
        </w:tabs>
        <w:ind w:left="720" w:hanging="360"/>
      </w:pPr>
    </w:lvl>
    <w:lvl w:ilvl="1" w:tplc="E708D8E8" w:tentative="1">
      <w:start w:val="1"/>
      <w:numFmt w:val="decimal"/>
      <w:lvlText w:val="%2."/>
      <w:lvlJc w:val="left"/>
      <w:pPr>
        <w:tabs>
          <w:tab w:val="num" w:pos="1440"/>
        </w:tabs>
        <w:ind w:left="1440" w:hanging="360"/>
      </w:pPr>
    </w:lvl>
    <w:lvl w:ilvl="2" w:tplc="D2ACA99A" w:tentative="1">
      <w:start w:val="1"/>
      <w:numFmt w:val="decimal"/>
      <w:lvlText w:val="%3."/>
      <w:lvlJc w:val="left"/>
      <w:pPr>
        <w:tabs>
          <w:tab w:val="num" w:pos="2160"/>
        </w:tabs>
        <w:ind w:left="2160" w:hanging="360"/>
      </w:pPr>
    </w:lvl>
    <w:lvl w:ilvl="3" w:tplc="E812BBE8" w:tentative="1">
      <w:start w:val="1"/>
      <w:numFmt w:val="decimal"/>
      <w:lvlText w:val="%4."/>
      <w:lvlJc w:val="left"/>
      <w:pPr>
        <w:tabs>
          <w:tab w:val="num" w:pos="2880"/>
        </w:tabs>
        <w:ind w:left="2880" w:hanging="360"/>
      </w:pPr>
    </w:lvl>
    <w:lvl w:ilvl="4" w:tplc="27EAC790" w:tentative="1">
      <w:start w:val="1"/>
      <w:numFmt w:val="decimal"/>
      <w:lvlText w:val="%5."/>
      <w:lvlJc w:val="left"/>
      <w:pPr>
        <w:tabs>
          <w:tab w:val="num" w:pos="3600"/>
        </w:tabs>
        <w:ind w:left="3600" w:hanging="360"/>
      </w:pPr>
    </w:lvl>
    <w:lvl w:ilvl="5" w:tplc="54A0F7A8" w:tentative="1">
      <w:start w:val="1"/>
      <w:numFmt w:val="decimal"/>
      <w:lvlText w:val="%6."/>
      <w:lvlJc w:val="left"/>
      <w:pPr>
        <w:tabs>
          <w:tab w:val="num" w:pos="4320"/>
        </w:tabs>
        <w:ind w:left="4320" w:hanging="360"/>
      </w:pPr>
    </w:lvl>
    <w:lvl w:ilvl="6" w:tplc="A99651D4" w:tentative="1">
      <w:start w:val="1"/>
      <w:numFmt w:val="decimal"/>
      <w:lvlText w:val="%7."/>
      <w:lvlJc w:val="left"/>
      <w:pPr>
        <w:tabs>
          <w:tab w:val="num" w:pos="5040"/>
        </w:tabs>
        <w:ind w:left="5040" w:hanging="360"/>
      </w:pPr>
    </w:lvl>
    <w:lvl w:ilvl="7" w:tplc="A1049248" w:tentative="1">
      <w:start w:val="1"/>
      <w:numFmt w:val="decimal"/>
      <w:lvlText w:val="%8."/>
      <w:lvlJc w:val="left"/>
      <w:pPr>
        <w:tabs>
          <w:tab w:val="num" w:pos="5760"/>
        </w:tabs>
        <w:ind w:left="5760" w:hanging="360"/>
      </w:pPr>
    </w:lvl>
    <w:lvl w:ilvl="8" w:tplc="69CC2354" w:tentative="1">
      <w:start w:val="1"/>
      <w:numFmt w:val="decimal"/>
      <w:lvlText w:val="%9."/>
      <w:lvlJc w:val="left"/>
      <w:pPr>
        <w:tabs>
          <w:tab w:val="num" w:pos="6480"/>
        </w:tabs>
        <w:ind w:left="6480" w:hanging="360"/>
      </w:pPr>
    </w:lvl>
  </w:abstractNum>
  <w:abstractNum w:abstractNumId="11" w15:restartNumberingAfterBreak="0">
    <w:nsid w:val="3A4364E7"/>
    <w:multiLevelType w:val="hybridMultilevel"/>
    <w:tmpl w:val="F560F4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86243"/>
    <w:multiLevelType w:val="hybridMultilevel"/>
    <w:tmpl w:val="BC163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53715"/>
    <w:multiLevelType w:val="hybridMultilevel"/>
    <w:tmpl w:val="8BF23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F2310F"/>
    <w:multiLevelType w:val="multilevel"/>
    <w:tmpl w:val="DCD2E0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D8402D2"/>
    <w:multiLevelType w:val="hybridMultilevel"/>
    <w:tmpl w:val="BC163E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F80283"/>
    <w:multiLevelType w:val="hybridMultilevel"/>
    <w:tmpl w:val="57EEAD6E"/>
    <w:lvl w:ilvl="0" w:tplc="CF56D362">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1D4357"/>
    <w:multiLevelType w:val="hybridMultilevel"/>
    <w:tmpl w:val="F77CFE98"/>
    <w:lvl w:ilvl="0" w:tplc="9A24F30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61856CC7"/>
    <w:multiLevelType w:val="multilevel"/>
    <w:tmpl w:val="C21E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0C222B"/>
    <w:multiLevelType w:val="hybridMultilevel"/>
    <w:tmpl w:val="957C4D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980758"/>
    <w:multiLevelType w:val="hybridMultilevel"/>
    <w:tmpl w:val="E6CE1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7B5DDF"/>
    <w:multiLevelType w:val="hybridMultilevel"/>
    <w:tmpl w:val="A2540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12"/>
  </w:num>
  <w:num w:numId="4">
    <w:abstractNumId w:val="18"/>
  </w:num>
  <w:num w:numId="5">
    <w:abstractNumId w:val="2"/>
  </w:num>
  <w:num w:numId="6">
    <w:abstractNumId w:val="16"/>
  </w:num>
  <w:num w:numId="7">
    <w:abstractNumId w:val="11"/>
  </w:num>
  <w:num w:numId="8">
    <w:abstractNumId w:val="1"/>
  </w:num>
  <w:num w:numId="9">
    <w:abstractNumId w:val="7"/>
  </w:num>
  <w:num w:numId="10">
    <w:abstractNumId w:val="21"/>
  </w:num>
  <w:num w:numId="11">
    <w:abstractNumId w:val="17"/>
  </w:num>
  <w:num w:numId="12">
    <w:abstractNumId w:val="15"/>
  </w:num>
  <w:num w:numId="13">
    <w:abstractNumId w:val="19"/>
  </w:num>
  <w:num w:numId="14">
    <w:abstractNumId w:val="6"/>
  </w:num>
  <w:num w:numId="15">
    <w:abstractNumId w:val="3"/>
  </w:num>
  <w:num w:numId="16">
    <w:abstractNumId w:val="20"/>
  </w:num>
  <w:num w:numId="17">
    <w:abstractNumId w:val="13"/>
  </w:num>
  <w:num w:numId="18">
    <w:abstractNumId w:val="8"/>
  </w:num>
  <w:num w:numId="19">
    <w:abstractNumId w:val="5"/>
  </w:num>
  <w:num w:numId="20">
    <w:abstractNumId w:val="0"/>
  </w:num>
  <w:num w:numId="21">
    <w:abstractNumId w:val="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GwtDQ2NDC0MLYwM7NU0lEKTi0uzszPAykwrAUAxWl4HCwAAAA="/>
  </w:docVars>
  <w:rsids>
    <w:rsidRoot w:val="00411E7C"/>
    <w:rsid w:val="0002356E"/>
    <w:rsid w:val="0003175E"/>
    <w:rsid w:val="00040CC5"/>
    <w:rsid w:val="00044808"/>
    <w:rsid w:val="00061AD6"/>
    <w:rsid w:val="00067A7A"/>
    <w:rsid w:val="00072248"/>
    <w:rsid w:val="00074947"/>
    <w:rsid w:val="000841A9"/>
    <w:rsid w:val="00084DCA"/>
    <w:rsid w:val="0008505C"/>
    <w:rsid w:val="000867F2"/>
    <w:rsid w:val="000915C8"/>
    <w:rsid w:val="000B03AF"/>
    <w:rsid w:val="000B2157"/>
    <w:rsid w:val="000B3A75"/>
    <w:rsid w:val="000B4845"/>
    <w:rsid w:val="000C035E"/>
    <w:rsid w:val="000C2A17"/>
    <w:rsid w:val="000C34CF"/>
    <w:rsid w:val="000C4AE5"/>
    <w:rsid w:val="000C4C97"/>
    <w:rsid w:val="000D28A6"/>
    <w:rsid w:val="000E37EC"/>
    <w:rsid w:val="000F1990"/>
    <w:rsid w:val="000F217E"/>
    <w:rsid w:val="000F27D6"/>
    <w:rsid w:val="000F2EAA"/>
    <w:rsid w:val="001014BD"/>
    <w:rsid w:val="00102D84"/>
    <w:rsid w:val="00117B68"/>
    <w:rsid w:val="00121278"/>
    <w:rsid w:val="00126F9C"/>
    <w:rsid w:val="00130934"/>
    <w:rsid w:val="00145619"/>
    <w:rsid w:val="001477C1"/>
    <w:rsid w:val="00153314"/>
    <w:rsid w:val="00162E70"/>
    <w:rsid w:val="001702A0"/>
    <w:rsid w:val="00171795"/>
    <w:rsid w:val="00183D30"/>
    <w:rsid w:val="00186247"/>
    <w:rsid w:val="00196F3D"/>
    <w:rsid w:val="001B26CB"/>
    <w:rsid w:val="001B369B"/>
    <w:rsid w:val="001C33E6"/>
    <w:rsid w:val="001C4E97"/>
    <w:rsid w:val="001E2DF4"/>
    <w:rsid w:val="001E33E3"/>
    <w:rsid w:val="001F02E4"/>
    <w:rsid w:val="001F15C3"/>
    <w:rsid w:val="001F3566"/>
    <w:rsid w:val="001F3F10"/>
    <w:rsid w:val="002047DF"/>
    <w:rsid w:val="002104EF"/>
    <w:rsid w:val="00216765"/>
    <w:rsid w:val="00231320"/>
    <w:rsid w:val="00231984"/>
    <w:rsid w:val="00236C2B"/>
    <w:rsid w:val="002404B7"/>
    <w:rsid w:val="00242FB1"/>
    <w:rsid w:val="00253F49"/>
    <w:rsid w:val="00256631"/>
    <w:rsid w:val="00271475"/>
    <w:rsid w:val="002723AA"/>
    <w:rsid w:val="00292E5E"/>
    <w:rsid w:val="002B2FCC"/>
    <w:rsid w:val="002B3119"/>
    <w:rsid w:val="002C09A0"/>
    <w:rsid w:val="002C22B3"/>
    <w:rsid w:val="002C2886"/>
    <w:rsid w:val="002C6618"/>
    <w:rsid w:val="002C69C1"/>
    <w:rsid w:val="002D3162"/>
    <w:rsid w:val="002D6C5E"/>
    <w:rsid w:val="002E05DD"/>
    <w:rsid w:val="002E5FC8"/>
    <w:rsid w:val="002E73D2"/>
    <w:rsid w:val="002F5731"/>
    <w:rsid w:val="002F62D7"/>
    <w:rsid w:val="00312C2F"/>
    <w:rsid w:val="00321E3D"/>
    <w:rsid w:val="003220E6"/>
    <w:rsid w:val="00325A59"/>
    <w:rsid w:val="0033623A"/>
    <w:rsid w:val="00343CA4"/>
    <w:rsid w:val="00350835"/>
    <w:rsid w:val="00351E15"/>
    <w:rsid w:val="00353C84"/>
    <w:rsid w:val="00363110"/>
    <w:rsid w:val="00365A90"/>
    <w:rsid w:val="00365C89"/>
    <w:rsid w:val="00367BF2"/>
    <w:rsid w:val="00372B06"/>
    <w:rsid w:val="00374627"/>
    <w:rsid w:val="00375E9F"/>
    <w:rsid w:val="003778E2"/>
    <w:rsid w:val="00377C80"/>
    <w:rsid w:val="0038164B"/>
    <w:rsid w:val="00381818"/>
    <w:rsid w:val="00386BFE"/>
    <w:rsid w:val="003A142B"/>
    <w:rsid w:val="003A438E"/>
    <w:rsid w:val="003B1659"/>
    <w:rsid w:val="003B489A"/>
    <w:rsid w:val="003B69B0"/>
    <w:rsid w:val="003C03FC"/>
    <w:rsid w:val="003C4A9A"/>
    <w:rsid w:val="003C73FD"/>
    <w:rsid w:val="003D395B"/>
    <w:rsid w:val="003E2FF0"/>
    <w:rsid w:val="003E3CEA"/>
    <w:rsid w:val="003F16AE"/>
    <w:rsid w:val="003F48BC"/>
    <w:rsid w:val="00411B14"/>
    <w:rsid w:val="00411E7C"/>
    <w:rsid w:val="00415967"/>
    <w:rsid w:val="00416A99"/>
    <w:rsid w:val="0042272F"/>
    <w:rsid w:val="00423B11"/>
    <w:rsid w:val="0042795F"/>
    <w:rsid w:val="004303DD"/>
    <w:rsid w:val="00441DEB"/>
    <w:rsid w:val="00442554"/>
    <w:rsid w:val="004433D7"/>
    <w:rsid w:val="00447F2B"/>
    <w:rsid w:val="00451715"/>
    <w:rsid w:val="004523C1"/>
    <w:rsid w:val="00452E6E"/>
    <w:rsid w:val="004602DD"/>
    <w:rsid w:val="0046722F"/>
    <w:rsid w:val="00472ED2"/>
    <w:rsid w:val="00480828"/>
    <w:rsid w:val="00482BDF"/>
    <w:rsid w:val="00483FD8"/>
    <w:rsid w:val="0049597D"/>
    <w:rsid w:val="00497749"/>
    <w:rsid w:val="004B025E"/>
    <w:rsid w:val="004C233D"/>
    <w:rsid w:val="004C5635"/>
    <w:rsid w:val="004D42B7"/>
    <w:rsid w:val="004E58A4"/>
    <w:rsid w:val="004F65D5"/>
    <w:rsid w:val="004F76F0"/>
    <w:rsid w:val="00511F2E"/>
    <w:rsid w:val="00512A1A"/>
    <w:rsid w:val="0052030A"/>
    <w:rsid w:val="00527BAE"/>
    <w:rsid w:val="00531893"/>
    <w:rsid w:val="00540598"/>
    <w:rsid w:val="0054078B"/>
    <w:rsid w:val="00552615"/>
    <w:rsid w:val="00554060"/>
    <w:rsid w:val="00570B2C"/>
    <w:rsid w:val="00572977"/>
    <w:rsid w:val="00581085"/>
    <w:rsid w:val="00587873"/>
    <w:rsid w:val="005910EE"/>
    <w:rsid w:val="0059264C"/>
    <w:rsid w:val="00593120"/>
    <w:rsid w:val="00595311"/>
    <w:rsid w:val="005A0A85"/>
    <w:rsid w:val="005A2CB1"/>
    <w:rsid w:val="005A2DB1"/>
    <w:rsid w:val="005A628A"/>
    <w:rsid w:val="005A763C"/>
    <w:rsid w:val="005B07AE"/>
    <w:rsid w:val="005B1487"/>
    <w:rsid w:val="005B4552"/>
    <w:rsid w:val="005B48DE"/>
    <w:rsid w:val="005B557D"/>
    <w:rsid w:val="005C50EF"/>
    <w:rsid w:val="005C5E09"/>
    <w:rsid w:val="005C5E2D"/>
    <w:rsid w:val="005C66AE"/>
    <w:rsid w:val="005C76A9"/>
    <w:rsid w:val="005D0926"/>
    <w:rsid w:val="005D2C2E"/>
    <w:rsid w:val="005D42F0"/>
    <w:rsid w:val="005D4BA4"/>
    <w:rsid w:val="005E2879"/>
    <w:rsid w:val="005E4034"/>
    <w:rsid w:val="006050D9"/>
    <w:rsid w:val="00605A94"/>
    <w:rsid w:val="00607C37"/>
    <w:rsid w:val="00611AD9"/>
    <w:rsid w:val="00611DB9"/>
    <w:rsid w:val="00627EC3"/>
    <w:rsid w:val="00635D0D"/>
    <w:rsid w:val="00637AD1"/>
    <w:rsid w:val="006448E4"/>
    <w:rsid w:val="006457B1"/>
    <w:rsid w:val="00661C0E"/>
    <w:rsid w:val="00661D74"/>
    <w:rsid w:val="0066314B"/>
    <w:rsid w:val="00663B63"/>
    <w:rsid w:val="006654AC"/>
    <w:rsid w:val="00665EB5"/>
    <w:rsid w:val="006664C8"/>
    <w:rsid w:val="00671A00"/>
    <w:rsid w:val="00681F24"/>
    <w:rsid w:val="0068440C"/>
    <w:rsid w:val="006879EB"/>
    <w:rsid w:val="0069175C"/>
    <w:rsid w:val="00694E88"/>
    <w:rsid w:val="006A60E8"/>
    <w:rsid w:val="006B26AD"/>
    <w:rsid w:val="006B3E13"/>
    <w:rsid w:val="006B570C"/>
    <w:rsid w:val="006B7AB4"/>
    <w:rsid w:val="006C0A23"/>
    <w:rsid w:val="006C31D6"/>
    <w:rsid w:val="006D4607"/>
    <w:rsid w:val="006D47A6"/>
    <w:rsid w:val="006D7F3F"/>
    <w:rsid w:val="006E1088"/>
    <w:rsid w:val="006F4E73"/>
    <w:rsid w:val="006F538D"/>
    <w:rsid w:val="006F583C"/>
    <w:rsid w:val="007002BD"/>
    <w:rsid w:val="00707E3C"/>
    <w:rsid w:val="00716C15"/>
    <w:rsid w:val="00717E57"/>
    <w:rsid w:val="00721431"/>
    <w:rsid w:val="0072215C"/>
    <w:rsid w:val="0072485A"/>
    <w:rsid w:val="00726F6B"/>
    <w:rsid w:val="00732340"/>
    <w:rsid w:val="007444C3"/>
    <w:rsid w:val="0074780A"/>
    <w:rsid w:val="007506A6"/>
    <w:rsid w:val="00750F6B"/>
    <w:rsid w:val="00754EB2"/>
    <w:rsid w:val="007804D8"/>
    <w:rsid w:val="00784B6F"/>
    <w:rsid w:val="007A08CD"/>
    <w:rsid w:val="007B0168"/>
    <w:rsid w:val="007C030C"/>
    <w:rsid w:val="007C1099"/>
    <w:rsid w:val="007C2A29"/>
    <w:rsid w:val="007C71D6"/>
    <w:rsid w:val="007D007A"/>
    <w:rsid w:val="007D4C3B"/>
    <w:rsid w:val="007D5361"/>
    <w:rsid w:val="007E2DA9"/>
    <w:rsid w:val="007E387A"/>
    <w:rsid w:val="007E5EFC"/>
    <w:rsid w:val="007F0D11"/>
    <w:rsid w:val="007F4676"/>
    <w:rsid w:val="007F7E2B"/>
    <w:rsid w:val="0080398A"/>
    <w:rsid w:val="008073EA"/>
    <w:rsid w:val="00817779"/>
    <w:rsid w:val="008211EF"/>
    <w:rsid w:val="0082318A"/>
    <w:rsid w:val="00825CD0"/>
    <w:rsid w:val="00831A69"/>
    <w:rsid w:val="00832083"/>
    <w:rsid w:val="008417D8"/>
    <w:rsid w:val="00843768"/>
    <w:rsid w:val="00843F35"/>
    <w:rsid w:val="0084653D"/>
    <w:rsid w:val="008524C5"/>
    <w:rsid w:val="00853CAE"/>
    <w:rsid w:val="00866090"/>
    <w:rsid w:val="008731B4"/>
    <w:rsid w:val="00873CE6"/>
    <w:rsid w:val="00875C41"/>
    <w:rsid w:val="00893958"/>
    <w:rsid w:val="0089494A"/>
    <w:rsid w:val="00897FAA"/>
    <w:rsid w:val="008A18B9"/>
    <w:rsid w:val="008B3C15"/>
    <w:rsid w:val="008C2487"/>
    <w:rsid w:val="008C6A14"/>
    <w:rsid w:val="008D2685"/>
    <w:rsid w:val="008D7016"/>
    <w:rsid w:val="008E0007"/>
    <w:rsid w:val="008E25EB"/>
    <w:rsid w:val="008E584E"/>
    <w:rsid w:val="008F4095"/>
    <w:rsid w:val="008F4B79"/>
    <w:rsid w:val="008F5283"/>
    <w:rsid w:val="008F641E"/>
    <w:rsid w:val="0090175C"/>
    <w:rsid w:val="009031AE"/>
    <w:rsid w:val="0090408E"/>
    <w:rsid w:val="009103AB"/>
    <w:rsid w:val="009105E0"/>
    <w:rsid w:val="00912B38"/>
    <w:rsid w:val="00913725"/>
    <w:rsid w:val="00921043"/>
    <w:rsid w:val="00924AE7"/>
    <w:rsid w:val="009474A5"/>
    <w:rsid w:val="0096212E"/>
    <w:rsid w:val="009700B9"/>
    <w:rsid w:val="009773AB"/>
    <w:rsid w:val="00982DEC"/>
    <w:rsid w:val="009857D6"/>
    <w:rsid w:val="0098651C"/>
    <w:rsid w:val="009A30F2"/>
    <w:rsid w:val="009A3F77"/>
    <w:rsid w:val="009B168D"/>
    <w:rsid w:val="009B29CD"/>
    <w:rsid w:val="009B3396"/>
    <w:rsid w:val="009C0DA3"/>
    <w:rsid w:val="009C1760"/>
    <w:rsid w:val="009C2758"/>
    <w:rsid w:val="009C3AA4"/>
    <w:rsid w:val="009C6FBB"/>
    <w:rsid w:val="009D2559"/>
    <w:rsid w:val="009D2DB0"/>
    <w:rsid w:val="009D31A0"/>
    <w:rsid w:val="009D37E9"/>
    <w:rsid w:val="009E3CE8"/>
    <w:rsid w:val="009F636F"/>
    <w:rsid w:val="00A0436F"/>
    <w:rsid w:val="00A04F80"/>
    <w:rsid w:val="00A10C16"/>
    <w:rsid w:val="00A323AB"/>
    <w:rsid w:val="00A43260"/>
    <w:rsid w:val="00A44FEE"/>
    <w:rsid w:val="00A5006D"/>
    <w:rsid w:val="00A520FC"/>
    <w:rsid w:val="00A54481"/>
    <w:rsid w:val="00A5682E"/>
    <w:rsid w:val="00A71E73"/>
    <w:rsid w:val="00A81905"/>
    <w:rsid w:val="00A82537"/>
    <w:rsid w:val="00A9526A"/>
    <w:rsid w:val="00AB3D75"/>
    <w:rsid w:val="00AC5EFB"/>
    <w:rsid w:val="00AD68F4"/>
    <w:rsid w:val="00AE7CD9"/>
    <w:rsid w:val="00B01750"/>
    <w:rsid w:val="00B153AB"/>
    <w:rsid w:val="00B155C5"/>
    <w:rsid w:val="00B20553"/>
    <w:rsid w:val="00B20E52"/>
    <w:rsid w:val="00B267CF"/>
    <w:rsid w:val="00B30535"/>
    <w:rsid w:val="00B54F98"/>
    <w:rsid w:val="00B5528A"/>
    <w:rsid w:val="00B57B8A"/>
    <w:rsid w:val="00B72D8C"/>
    <w:rsid w:val="00B72F1C"/>
    <w:rsid w:val="00B73F07"/>
    <w:rsid w:val="00B74DC1"/>
    <w:rsid w:val="00B86804"/>
    <w:rsid w:val="00B87415"/>
    <w:rsid w:val="00B91580"/>
    <w:rsid w:val="00B92D7D"/>
    <w:rsid w:val="00BC674B"/>
    <w:rsid w:val="00BD0D04"/>
    <w:rsid w:val="00BF34CD"/>
    <w:rsid w:val="00BF48ED"/>
    <w:rsid w:val="00C10FCB"/>
    <w:rsid w:val="00C143F4"/>
    <w:rsid w:val="00C155F7"/>
    <w:rsid w:val="00C15E2E"/>
    <w:rsid w:val="00C17629"/>
    <w:rsid w:val="00C212EE"/>
    <w:rsid w:val="00C27D69"/>
    <w:rsid w:val="00C3589E"/>
    <w:rsid w:val="00C44035"/>
    <w:rsid w:val="00C47344"/>
    <w:rsid w:val="00C511CB"/>
    <w:rsid w:val="00C5290C"/>
    <w:rsid w:val="00C550A8"/>
    <w:rsid w:val="00C60A9A"/>
    <w:rsid w:val="00C61D56"/>
    <w:rsid w:val="00C6529E"/>
    <w:rsid w:val="00C678F7"/>
    <w:rsid w:val="00C72536"/>
    <w:rsid w:val="00C76ABE"/>
    <w:rsid w:val="00C816A9"/>
    <w:rsid w:val="00C831DB"/>
    <w:rsid w:val="00C93CDA"/>
    <w:rsid w:val="00C9616E"/>
    <w:rsid w:val="00CB04A8"/>
    <w:rsid w:val="00CB489B"/>
    <w:rsid w:val="00CB4FA5"/>
    <w:rsid w:val="00CC04B8"/>
    <w:rsid w:val="00CC4FBE"/>
    <w:rsid w:val="00CC7B2D"/>
    <w:rsid w:val="00CD3662"/>
    <w:rsid w:val="00CD7EC9"/>
    <w:rsid w:val="00CE4D0D"/>
    <w:rsid w:val="00CF4EF2"/>
    <w:rsid w:val="00D03B87"/>
    <w:rsid w:val="00D10CD6"/>
    <w:rsid w:val="00D14D2F"/>
    <w:rsid w:val="00D161AB"/>
    <w:rsid w:val="00D23A4C"/>
    <w:rsid w:val="00D25EC5"/>
    <w:rsid w:val="00D31992"/>
    <w:rsid w:val="00D35BC0"/>
    <w:rsid w:val="00D35E8F"/>
    <w:rsid w:val="00D40935"/>
    <w:rsid w:val="00D442B3"/>
    <w:rsid w:val="00D53320"/>
    <w:rsid w:val="00D60936"/>
    <w:rsid w:val="00D7256D"/>
    <w:rsid w:val="00D82B92"/>
    <w:rsid w:val="00D957B5"/>
    <w:rsid w:val="00DA10BC"/>
    <w:rsid w:val="00DB01A2"/>
    <w:rsid w:val="00DB5328"/>
    <w:rsid w:val="00DB7FC3"/>
    <w:rsid w:val="00DD6999"/>
    <w:rsid w:val="00DE36E8"/>
    <w:rsid w:val="00E00F29"/>
    <w:rsid w:val="00E11B16"/>
    <w:rsid w:val="00E20980"/>
    <w:rsid w:val="00E238C3"/>
    <w:rsid w:val="00E23BD6"/>
    <w:rsid w:val="00E27510"/>
    <w:rsid w:val="00E33396"/>
    <w:rsid w:val="00E35751"/>
    <w:rsid w:val="00E4323A"/>
    <w:rsid w:val="00E434A1"/>
    <w:rsid w:val="00E4664C"/>
    <w:rsid w:val="00E470FF"/>
    <w:rsid w:val="00E474DE"/>
    <w:rsid w:val="00E601A4"/>
    <w:rsid w:val="00E7102F"/>
    <w:rsid w:val="00E72249"/>
    <w:rsid w:val="00E82799"/>
    <w:rsid w:val="00E83BAD"/>
    <w:rsid w:val="00E86756"/>
    <w:rsid w:val="00E95C18"/>
    <w:rsid w:val="00EC362C"/>
    <w:rsid w:val="00EC5D77"/>
    <w:rsid w:val="00ED3656"/>
    <w:rsid w:val="00EE066D"/>
    <w:rsid w:val="00EE4FE7"/>
    <w:rsid w:val="00EF2139"/>
    <w:rsid w:val="00EF457F"/>
    <w:rsid w:val="00EF50C4"/>
    <w:rsid w:val="00F00037"/>
    <w:rsid w:val="00F07A95"/>
    <w:rsid w:val="00F1312F"/>
    <w:rsid w:val="00F14ED9"/>
    <w:rsid w:val="00F15046"/>
    <w:rsid w:val="00F15C05"/>
    <w:rsid w:val="00F30C5E"/>
    <w:rsid w:val="00F34F8D"/>
    <w:rsid w:val="00F379B8"/>
    <w:rsid w:val="00F4115D"/>
    <w:rsid w:val="00F41EA3"/>
    <w:rsid w:val="00F45D55"/>
    <w:rsid w:val="00F465A1"/>
    <w:rsid w:val="00F52F61"/>
    <w:rsid w:val="00F53341"/>
    <w:rsid w:val="00F55DB4"/>
    <w:rsid w:val="00F75654"/>
    <w:rsid w:val="00F8166B"/>
    <w:rsid w:val="00F83E49"/>
    <w:rsid w:val="00F92770"/>
    <w:rsid w:val="00F93383"/>
    <w:rsid w:val="00F95DF3"/>
    <w:rsid w:val="00FA110B"/>
    <w:rsid w:val="00FA144E"/>
    <w:rsid w:val="00FA6D4A"/>
    <w:rsid w:val="00FB0DE5"/>
    <w:rsid w:val="00FC5675"/>
    <w:rsid w:val="00FE1172"/>
    <w:rsid w:val="00FE258A"/>
    <w:rsid w:val="00FE6371"/>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2EEA0F8"/>
  <w15:chartTrackingRefBased/>
  <w15:docId w15:val="{057EF732-E258-4278-9659-9BD6F40E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my-MM"/>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E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1E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1E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1E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1E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1E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E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E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E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E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1E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1E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1E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1E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1E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E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E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E7C"/>
    <w:rPr>
      <w:rFonts w:eastAsiaTheme="majorEastAsia" w:cstheme="majorBidi"/>
      <w:color w:val="272727" w:themeColor="text1" w:themeTint="D8"/>
    </w:rPr>
  </w:style>
  <w:style w:type="paragraph" w:styleId="Title">
    <w:name w:val="Title"/>
    <w:basedOn w:val="Normal"/>
    <w:next w:val="Normal"/>
    <w:link w:val="TitleChar"/>
    <w:uiPriority w:val="10"/>
    <w:qFormat/>
    <w:rsid w:val="00411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E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E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E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E7C"/>
    <w:pPr>
      <w:spacing w:before="160"/>
      <w:jc w:val="center"/>
    </w:pPr>
    <w:rPr>
      <w:i/>
      <w:iCs/>
      <w:color w:val="404040" w:themeColor="text1" w:themeTint="BF"/>
    </w:rPr>
  </w:style>
  <w:style w:type="character" w:customStyle="1" w:styleId="QuoteChar">
    <w:name w:val="Quote Char"/>
    <w:basedOn w:val="DefaultParagraphFont"/>
    <w:link w:val="Quote"/>
    <w:uiPriority w:val="29"/>
    <w:rsid w:val="00411E7C"/>
    <w:rPr>
      <w:i/>
      <w:iCs/>
      <w:color w:val="404040" w:themeColor="text1" w:themeTint="BF"/>
    </w:rPr>
  </w:style>
  <w:style w:type="paragraph" w:styleId="ListParagraph">
    <w:name w:val="List Paragraph"/>
    <w:basedOn w:val="Normal"/>
    <w:uiPriority w:val="34"/>
    <w:qFormat/>
    <w:rsid w:val="00411E7C"/>
    <w:pPr>
      <w:ind w:left="720"/>
      <w:contextualSpacing/>
    </w:pPr>
  </w:style>
  <w:style w:type="character" w:styleId="IntenseEmphasis">
    <w:name w:val="Intense Emphasis"/>
    <w:basedOn w:val="DefaultParagraphFont"/>
    <w:uiPriority w:val="21"/>
    <w:qFormat/>
    <w:rsid w:val="00411E7C"/>
    <w:rPr>
      <w:i/>
      <w:iCs/>
      <w:color w:val="2F5496" w:themeColor="accent1" w:themeShade="BF"/>
    </w:rPr>
  </w:style>
  <w:style w:type="paragraph" w:styleId="IntenseQuote">
    <w:name w:val="Intense Quote"/>
    <w:basedOn w:val="Normal"/>
    <w:next w:val="Normal"/>
    <w:link w:val="IntenseQuoteChar"/>
    <w:uiPriority w:val="30"/>
    <w:qFormat/>
    <w:rsid w:val="00411E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1E7C"/>
    <w:rPr>
      <w:i/>
      <w:iCs/>
      <w:color w:val="2F5496" w:themeColor="accent1" w:themeShade="BF"/>
    </w:rPr>
  </w:style>
  <w:style w:type="character" w:styleId="IntenseReference">
    <w:name w:val="Intense Reference"/>
    <w:basedOn w:val="DefaultParagraphFont"/>
    <w:uiPriority w:val="32"/>
    <w:qFormat/>
    <w:rsid w:val="00411E7C"/>
    <w:rPr>
      <w:b/>
      <w:bCs/>
      <w:smallCaps/>
      <w:color w:val="2F5496" w:themeColor="accent1" w:themeShade="BF"/>
      <w:spacing w:val="5"/>
    </w:rPr>
  </w:style>
  <w:style w:type="paragraph" w:styleId="NormalWeb">
    <w:name w:val="Normal (Web)"/>
    <w:basedOn w:val="Normal"/>
    <w:uiPriority w:val="99"/>
    <w:unhideWhenUsed/>
    <w:rsid w:val="008E000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910EE"/>
    <w:rPr>
      <w:color w:val="0563C1" w:themeColor="hyperlink"/>
      <w:u w:val="single"/>
    </w:rPr>
  </w:style>
  <w:style w:type="character" w:customStyle="1" w:styleId="UnresolvedMention1">
    <w:name w:val="Unresolved Mention1"/>
    <w:basedOn w:val="DefaultParagraphFont"/>
    <w:uiPriority w:val="99"/>
    <w:semiHidden/>
    <w:unhideWhenUsed/>
    <w:rsid w:val="005910EE"/>
    <w:rPr>
      <w:color w:val="605E5C"/>
      <w:shd w:val="clear" w:color="auto" w:fill="E1DFDD"/>
    </w:rPr>
  </w:style>
  <w:style w:type="character" w:styleId="Strong">
    <w:name w:val="Strong"/>
    <w:basedOn w:val="DefaultParagraphFont"/>
    <w:uiPriority w:val="22"/>
    <w:qFormat/>
    <w:rsid w:val="002D6C5E"/>
    <w:rPr>
      <w:b/>
      <w:bCs/>
    </w:rPr>
  </w:style>
  <w:style w:type="paragraph" w:styleId="Header">
    <w:name w:val="header"/>
    <w:basedOn w:val="Normal"/>
    <w:link w:val="HeaderChar"/>
    <w:uiPriority w:val="99"/>
    <w:unhideWhenUsed/>
    <w:rsid w:val="00D10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CD6"/>
  </w:style>
  <w:style w:type="paragraph" w:styleId="Footer">
    <w:name w:val="footer"/>
    <w:basedOn w:val="Normal"/>
    <w:link w:val="FooterChar"/>
    <w:uiPriority w:val="99"/>
    <w:unhideWhenUsed/>
    <w:rsid w:val="00D10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CD6"/>
  </w:style>
  <w:style w:type="table" w:styleId="TableGrid">
    <w:name w:val="Table Grid"/>
    <w:basedOn w:val="TableNormal"/>
    <w:uiPriority w:val="39"/>
    <w:rsid w:val="00365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6941/ajis-2021-0077?utm_source=chatgpt.com" TargetMode="External"/><Relationship Id="rId13" Type="http://schemas.openxmlformats.org/officeDocument/2006/relationships/hyperlink" Target="https://doi.org/10.3390/ijerph1913789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07/s40593-016-0110-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9/ACCESS.2020.2988510" TargetMode="External"/><Relationship Id="rId5" Type="http://schemas.openxmlformats.org/officeDocument/2006/relationships/webSettings" Target="webSettings.xml"/><Relationship Id="rId15" Type="http://schemas.openxmlformats.org/officeDocument/2006/relationships/hyperlink" Target="https://www.jstor.org/stable/26915459" TargetMode="External"/><Relationship Id="rId23" Type="http://schemas.openxmlformats.org/officeDocument/2006/relationships/theme" Target="theme/theme1.xml"/><Relationship Id="rId10" Type="http://schemas.openxmlformats.org/officeDocument/2006/relationships/hyperlink" Target="https://doi.org/10.1186/s41239-019-0171-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16/j.caeai.2020.100002?utm_source=chatgpt.com" TargetMode="External"/><Relationship Id="rId14" Type="http://schemas.openxmlformats.org/officeDocument/2006/relationships/hyperlink" Target="https://doi.org/10.1371/journal.pone.028317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4533B-B976-412B-BB99-1AE7E2EC3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11</Pages>
  <Words>5020</Words>
  <Characters>28614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 Htet Aung</dc:creator>
  <cp:keywords/>
  <dc:description/>
  <cp:lastModifiedBy>SDI 1180</cp:lastModifiedBy>
  <cp:revision>64</cp:revision>
  <cp:lastPrinted>2025-09-22T13:38:00Z</cp:lastPrinted>
  <dcterms:created xsi:type="dcterms:W3CDTF">2025-10-11T04:14:00Z</dcterms:created>
  <dcterms:modified xsi:type="dcterms:W3CDTF">2025-10-14T11:07:00Z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fc18c1fe-54c4-4c39-8e3e-ece02b6b6eeb</vt:lpwstr>
  </property>
</Properties>
</file>