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F2C5D" w14:textId="77777777" w:rsidR="00754C9A" w:rsidRDefault="00754C9A" w:rsidP="00441B6F">
      <w:pPr>
        <w:pStyle w:val="Title"/>
        <w:spacing w:after="0"/>
        <w:jc w:val="both"/>
        <w:rPr>
          <w:rFonts w:ascii="Arial" w:hAnsi="Arial" w:cs="Arial"/>
        </w:rPr>
      </w:pPr>
    </w:p>
    <w:p w14:paraId="6DF853BF" w14:textId="5081DCC4" w:rsidR="00C3344D" w:rsidRPr="00C3344D" w:rsidRDefault="00C3344D" w:rsidP="00C3344D">
      <w:pPr>
        <w:pStyle w:val="Author"/>
        <w:spacing w:line="240" w:lineRule="auto"/>
        <w:jc w:val="left"/>
        <w:rPr>
          <w:rFonts w:ascii="Arial" w:hAnsi="Arial" w:cs="Arial"/>
          <w:bCs/>
          <w:iCs/>
          <w:kern w:val="28"/>
          <w:sz w:val="36"/>
          <w:u w:val="single"/>
        </w:rPr>
      </w:pPr>
      <w:r w:rsidRPr="00C3344D">
        <w:rPr>
          <w:rFonts w:ascii="Arial" w:hAnsi="Arial" w:cs="Arial"/>
          <w:bCs/>
          <w:iCs/>
          <w:kern w:val="28"/>
          <w:sz w:val="36"/>
          <w:u w:val="single"/>
        </w:rPr>
        <w:t>Short Research Article</w:t>
      </w:r>
    </w:p>
    <w:p w14:paraId="3B747EF1" w14:textId="003D3568" w:rsidR="00A258C3" w:rsidRDefault="00144B27" w:rsidP="00035553">
      <w:pPr>
        <w:pStyle w:val="Author"/>
        <w:spacing w:line="240" w:lineRule="auto"/>
        <w:rPr>
          <w:rFonts w:ascii="Arial" w:hAnsi="Arial" w:cs="Arial"/>
          <w:sz w:val="36"/>
        </w:rPr>
      </w:pPr>
      <w:r w:rsidRPr="00144B27">
        <w:rPr>
          <w:rFonts w:ascii="Arial" w:hAnsi="Arial" w:cs="Arial"/>
          <w:sz w:val="36"/>
        </w:rPr>
        <w:t>A Review on the Status of Arnis Education in Higher Education Institutions: Input for Curricular Enhancements</w:t>
      </w:r>
    </w:p>
    <w:p w14:paraId="317A5A17" w14:textId="04238E1B" w:rsidR="0048229A" w:rsidRDefault="0048229A" w:rsidP="0048229A">
      <w:pPr>
        <w:pStyle w:val="Affiliation"/>
        <w:spacing w:after="0" w:line="240" w:lineRule="auto"/>
        <w:rPr>
          <w:rFonts w:ascii="Arial" w:hAnsi="Arial" w:cs="Arial"/>
          <w:i/>
        </w:rPr>
      </w:pPr>
    </w:p>
    <w:p w14:paraId="2770BB11" w14:textId="77777777" w:rsidR="0048229A" w:rsidRPr="00AE74E5" w:rsidRDefault="0048229A" w:rsidP="00AE74E5">
      <w:pPr>
        <w:pStyle w:val="Affiliation"/>
        <w:spacing w:after="0" w:line="240" w:lineRule="auto"/>
        <w:rPr>
          <w:rFonts w:ascii="Arial" w:hAnsi="Arial" w:cs="Arial"/>
          <w:i/>
        </w:rPr>
      </w:pPr>
    </w:p>
    <w:p w14:paraId="1AE20BF8" w14:textId="77777777" w:rsidR="002C57D2" w:rsidRPr="00FB3A86" w:rsidRDefault="002C57D2" w:rsidP="00441B6F">
      <w:pPr>
        <w:pStyle w:val="Affiliation"/>
        <w:spacing w:after="0" w:line="240" w:lineRule="auto"/>
        <w:jc w:val="both"/>
        <w:rPr>
          <w:rFonts w:ascii="Arial" w:hAnsi="Arial" w:cs="Arial"/>
        </w:rPr>
      </w:pPr>
    </w:p>
    <w:p w14:paraId="6CF1D9B8" w14:textId="77777777" w:rsidR="00B01FCD" w:rsidRPr="00FB3A86" w:rsidRDefault="00495E17" w:rsidP="00441B6F">
      <w:pPr>
        <w:pStyle w:val="Copyright"/>
        <w:spacing w:after="0" w:line="240" w:lineRule="auto"/>
        <w:jc w:val="both"/>
        <w:rPr>
          <w:rFonts w:ascii="Arial" w:hAnsi="Arial" w:cs="Arial"/>
        </w:rPr>
        <w:sectPr w:rsidR="00B01FCD" w:rsidRPr="00FB3A86" w:rsidSect="008D771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6DA47F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53A63A1"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C0CCDA8" w14:textId="77777777" w:rsidR="00AE74E5" w:rsidRPr="00FB3A86" w:rsidRDefault="00AE74E5"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9B88432" w14:textId="77777777" w:rsidTr="001E44FE">
        <w:tc>
          <w:tcPr>
            <w:tcW w:w="9576" w:type="dxa"/>
            <w:shd w:val="clear" w:color="auto" w:fill="F2F2F2"/>
          </w:tcPr>
          <w:p w14:paraId="123AB2C0" w14:textId="77777777" w:rsidR="0065577E" w:rsidRDefault="0065577E" w:rsidP="0065577E">
            <w:pPr>
              <w:pStyle w:val="Body"/>
              <w:spacing w:after="0"/>
              <w:rPr>
                <w:rFonts w:ascii="Arial" w:eastAsia="Calibri" w:hAnsi="Arial" w:cs="Arial"/>
                <w:szCs w:val="22"/>
              </w:rPr>
            </w:pPr>
          </w:p>
          <w:p w14:paraId="70E82805" w14:textId="77777777" w:rsidR="0065577E" w:rsidRPr="0065577E" w:rsidRDefault="0065577E" w:rsidP="0065577E">
            <w:pPr>
              <w:pStyle w:val="Body"/>
              <w:rPr>
                <w:rFonts w:ascii="Arial" w:eastAsia="Calibri" w:hAnsi="Arial" w:cs="Arial"/>
                <w:szCs w:val="22"/>
              </w:rPr>
            </w:pPr>
            <w:r w:rsidRPr="0065577E">
              <w:rPr>
                <w:rFonts w:ascii="Arial" w:eastAsia="Calibri" w:hAnsi="Arial" w:cs="Arial"/>
                <w:szCs w:val="22"/>
              </w:rPr>
              <w:t xml:space="preserve">This </w:t>
            </w:r>
            <w:r>
              <w:rPr>
                <w:rFonts w:ascii="Arial" w:eastAsia="Calibri" w:hAnsi="Arial" w:cs="Arial"/>
                <w:szCs w:val="22"/>
              </w:rPr>
              <w:t>study</w:t>
            </w:r>
            <w:r w:rsidRPr="0065577E">
              <w:rPr>
                <w:rFonts w:ascii="Arial" w:eastAsia="Calibri" w:hAnsi="Arial" w:cs="Arial"/>
                <w:szCs w:val="22"/>
              </w:rPr>
              <w:t xml:space="preserve"> aimed to examine the current status of Arnis education in Higher Education Institutions (HEIs) in order to identify existing strengths and gaps and propose inputs for curricular enhancements.</w:t>
            </w:r>
          </w:p>
          <w:p w14:paraId="15543178" w14:textId="77777777" w:rsidR="0065577E" w:rsidRPr="0065577E" w:rsidRDefault="0065577E" w:rsidP="0065577E">
            <w:pPr>
              <w:pStyle w:val="Body"/>
              <w:rPr>
                <w:rFonts w:ascii="Arial" w:eastAsia="Calibri" w:hAnsi="Arial" w:cs="Arial"/>
                <w:szCs w:val="22"/>
              </w:rPr>
            </w:pPr>
            <w:r w:rsidRPr="0065577E">
              <w:rPr>
                <w:rFonts w:ascii="Arial" w:eastAsia="Calibri" w:hAnsi="Arial" w:cs="Arial"/>
                <w:szCs w:val="22"/>
              </w:rPr>
              <w:t xml:space="preserve">The study employed a </w:t>
            </w:r>
            <w:r>
              <w:rPr>
                <w:rFonts w:ascii="Arial" w:eastAsia="Calibri" w:hAnsi="Arial" w:cs="Arial"/>
                <w:szCs w:val="22"/>
              </w:rPr>
              <w:t>qualitative research design. The review was conducted to selected HEIs in</w:t>
            </w:r>
            <w:r w:rsidRPr="0065577E">
              <w:rPr>
                <w:rFonts w:ascii="Arial" w:eastAsia="Calibri" w:hAnsi="Arial" w:cs="Arial"/>
                <w:szCs w:val="22"/>
              </w:rPr>
              <w:t xml:space="preserve"> Northern Luzon, Philippines, based on the most recent institutional records and literature available at the time of analysis.</w:t>
            </w:r>
          </w:p>
          <w:p w14:paraId="59FA8090" w14:textId="77777777" w:rsidR="0065577E" w:rsidRPr="0065577E" w:rsidRDefault="0065577E" w:rsidP="0065577E">
            <w:pPr>
              <w:pStyle w:val="Body"/>
              <w:rPr>
                <w:rFonts w:ascii="Arial" w:eastAsia="Calibri" w:hAnsi="Arial" w:cs="Arial"/>
                <w:szCs w:val="22"/>
              </w:rPr>
            </w:pPr>
            <w:r w:rsidRPr="0065577E">
              <w:rPr>
                <w:rFonts w:ascii="Arial" w:eastAsia="Calibri" w:hAnsi="Arial" w:cs="Arial"/>
                <w:szCs w:val="22"/>
              </w:rPr>
              <w:t>This study utilized a qualitative research design, particularly document analysis, to examine curriculum guides, institutional policies, and published literature related to Arnis education in HEIs. In addition, classroom observations were conducted to capture actual teaching practices, instructional strategies, and student engagement. Data were systematically reviewed and thematically synthesized to establish the prevailing conditions of Arnis instruction and identify areas for curricular improvement.</w:t>
            </w:r>
          </w:p>
          <w:p w14:paraId="7A230873" w14:textId="77777777" w:rsidR="0065577E" w:rsidRPr="0065577E" w:rsidRDefault="0065577E" w:rsidP="0065577E">
            <w:pPr>
              <w:pStyle w:val="Body"/>
              <w:rPr>
                <w:rFonts w:ascii="Arial" w:eastAsia="Calibri" w:hAnsi="Arial" w:cs="Arial"/>
                <w:szCs w:val="22"/>
              </w:rPr>
            </w:pPr>
            <w:r w:rsidRPr="0065577E">
              <w:rPr>
                <w:rFonts w:ascii="Arial" w:eastAsia="Calibri" w:hAnsi="Arial" w:cs="Arial"/>
                <w:szCs w:val="22"/>
              </w:rPr>
              <w:t>Findings revealed that while Arnis is formally included in the curricula of several HEIs, its implementation remains inconsistent due to challenges such as limited instructional resources, inadequate training of instructors, and varying levels of student motivation. There is also a lack of uniformity in teaching strategies and assessment tools. Nonetheless, Arnis retains strong potential as both a physical education component and a cultural heritage medium when supported by structured institutional policies and competent delivery.</w:t>
            </w:r>
          </w:p>
          <w:p w14:paraId="2D081273" w14:textId="77777777" w:rsidR="00505F06" w:rsidRPr="00BA1B01" w:rsidRDefault="0065577E" w:rsidP="0065577E">
            <w:pPr>
              <w:pStyle w:val="Body"/>
              <w:spacing w:after="0"/>
              <w:rPr>
                <w:rFonts w:ascii="Arial" w:eastAsia="Calibri" w:hAnsi="Arial" w:cs="Arial"/>
                <w:szCs w:val="22"/>
              </w:rPr>
            </w:pPr>
            <w:r w:rsidRPr="0065577E">
              <w:rPr>
                <w:rFonts w:ascii="Arial" w:eastAsia="Calibri" w:hAnsi="Arial" w:cs="Arial"/>
                <w:szCs w:val="22"/>
              </w:rPr>
              <w:t>The status of Arnis education in HEIs reflects both progress and shortcomings. To strengthen its pedagogical and cultural value, curriculum enhancement must focus on faculty development, provision of standardized instructional materials, and integration of culturally grounded teaching approaches. Strategic interventions are needed to ensure that Arnis remains an effective avenue for promoting national identity, physical literacy, and values formation in higher education.</w:t>
            </w:r>
          </w:p>
        </w:tc>
      </w:tr>
    </w:tbl>
    <w:p w14:paraId="26B43168" w14:textId="77777777" w:rsidR="00636EB2" w:rsidRDefault="00636EB2" w:rsidP="00441B6F">
      <w:pPr>
        <w:pStyle w:val="Body"/>
        <w:spacing w:after="0"/>
        <w:rPr>
          <w:rFonts w:ascii="Arial" w:hAnsi="Arial" w:cs="Arial"/>
          <w:i/>
        </w:rPr>
      </w:pPr>
    </w:p>
    <w:p w14:paraId="69D821F2" w14:textId="77777777" w:rsidR="00A24E7E" w:rsidRDefault="00AE74E5" w:rsidP="00AE74E5">
      <w:pPr>
        <w:pStyle w:val="Body"/>
        <w:tabs>
          <w:tab w:val="left" w:pos="6795"/>
        </w:tabs>
        <w:spacing w:after="0"/>
        <w:rPr>
          <w:rFonts w:ascii="Arial" w:hAnsi="Arial" w:cs="Arial"/>
          <w:i/>
        </w:rPr>
      </w:pPr>
      <w:r>
        <w:rPr>
          <w:rFonts w:ascii="Arial" w:hAnsi="Arial" w:cs="Arial"/>
          <w:i/>
        </w:rPr>
        <w:t>Keywords: Arnis, Arnis Education, Higher Education Institutions, C</w:t>
      </w:r>
      <w:r w:rsidRPr="00AE74E5">
        <w:rPr>
          <w:rFonts w:ascii="Arial" w:hAnsi="Arial" w:cs="Arial"/>
          <w:i/>
        </w:rPr>
        <w:t>urric</w:t>
      </w:r>
      <w:r>
        <w:rPr>
          <w:rFonts w:ascii="Arial" w:hAnsi="Arial" w:cs="Arial"/>
          <w:i/>
        </w:rPr>
        <w:t>ular E</w:t>
      </w:r>
      <w:r w:rsidRPr="00AE74E5">
        <w:rPr>
          <w:rFonts w:ascii="Arial" w:hAnsi="Arial" w:cs="Arial"/>
          <w:i/>
        </w:rPr>
        <w:t>nhancement</w:t>
      </w:r>
      <w:r>
        <w:rPr>
          <w:rFonts w:ascii="Arial" w:hAnsi="Arial" w:cs="Arial"/>
          <w:i/>
        </w:rPr>
        <w:tab/>
      </w:r>
    </w:p>
    <w:p w14:paraId="239B1F7A" w14:textId="77777777" w:rsidR="00790ADA" w:rsidRDefault="00790ADA" w:rsidP="00441B6F">
      <w:pPr>
        <w:pStyle w:val="Body"/>
        <w:spacing w:after="0"/>
        <w:rPr>
          <w:rFonts w:ascii="Arial" w:hAnsi="Arial" w:cs="Arial"/>
          <w:i/>
        </w:rPr>
      </w:pPr>
    </w:p>
    <w:p w14:paraId="2BB01A86" w14:textId="12F7E01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DF64625" w14:textId="77777777" w:rsidR="00790ADA" w:rsidRPr="00FB3A86" w:rsidRDefault="00790ADA" w:rsidP="00441B6F">
      <w:pPr>
        <w:pStyle w:val="AbstHead"/>
        <w:spacing w:after="0"/>
        <w:jc w:val="both"/>
        <w:rPr>
          <w:rFonts w:ascii="Arial" w:hAnsi="Arial" w:cs="Arial"/>
        </w:rPr>
      </w:pPr>
    </w:p>
    <w:p w14:paraId="0BEDCD84" w14:textId="77777777" w:rsidR="0065577E" w:rsidRPr="0065577E" w:rsidRDefault="0065577E" w:rsidP="0065577E">
      <w:pPr>
        <w:pStyle w:val="Body"/>
        <w:rPr>
          <w:rFonts w:ascii="Arial" w:hAnsi="Arial" w:cs="Arial"/>
        </w:rPr>
      </w:pPr>
      <w:proofErr w:type="spellStart"/>
      <w:r w:rsidRPr="0065577E">
        <w:rPr>
          <w:rFonts w:ascii="Arial" w:hAnsi="Arial" w:cs="Arial"/>
        </w:rPr>
        <w:t>Arnis</w:t>
      </w:r>
      <w:proofErr w:type="spellEnd"/>
      <w:r w:rsidRPr="0065577E">
        <w:rPr>
          <w:rFonts w:ascii="Arial" w:hAnsi="Arial" w:cs="Arial"/>
        </w:rPr>
        <w:t xml:space="preserve"> or </w:t>
      </w:r>
      <w:proofErr w:type="spellStart"/>
      <w:r w:rsidRPr="0065577E">
        <w:rPr>
          <w:rFonts w:ascii="Arial" w:hAnsi="Arial" w:cs="Arial"/>
        </w:rPr>
        <w:t>Eskrima</w:t>
      </w:r>
      <w:proofErr w:type="spellEnd"/>
      <w:r w:rsidRPr="0065577E">
        <w:rPr>
          <w:rFonts w:ascii="Arial" w:hAnsi="Arial" w:cs="Arial"/>
        </w:rPr>
        <w:t xml:space="preserve"> or Kali is the Philippines' traditional martial art that utilizes weapon-based combat with sticks, knives, and blades, as well as empty hands (McLemore, 2012). To recognize its cultural value, Republic Act No. 9850 was enacted in 2009 to proclaim Arnis as the national martial art and sport of the Philippines (Republic Act No. 9850, 2009). This </w:t>
      </w:r>
      <w:r w:rsidRPr="0065577E">
        <w:rPr>
          <w:rFonts w:ascii="Arial" w:hAnsi="Arial" w:cs="Arial"/>
        </w:rPr>
        <w:lastRenderedPageBreak/>
        <w:t>legislation mandates its inclusion in the school curriculum, highlighting the government's efforts to preserve and promo</w:t>
      </w:r>
      <w:r>
        <w:rPr>
          <w:rFonts w:ascii="Arial" w:hAnsi="Arial" w:cs="Arial"/>
        </w:rPr>
        <w:t>te this indigenous martial art.</w:t>
      </w:r>
    </w:p>
    <w:p w14:paraId="3CF1ECC9" w14:textId="77777777" w:rsidR="0065577E" w:rsidRPr="0065577E" w:rsidRDefault="0065577E" w:rsidP="0065577E">
      <w:pPr>
        <w:pStyle w:val="Body"/>
        <w:rPr>
          <w:rFonts w:ascii="Arial" w:hAnsi="Arial" w:cs="Arial"/>
        </w:rPr>
      </w:pPr>
      <w:r w:rsidRPr="0065577E">
        <w:rPr>
          <w:rFonts w:ascii="Arial" w:hAnsi="Arial" w:cs="Arial"/>
        </w:rPr>
        <w:t xml:space="preserve">Initially created for warfare and personal defense, Arnis evolved from a traditional martial art to a competitive sport in the 20th century. Filipino martial arts (FMA) masters started formulating rules for sparring, judging, and scoring (Wiley, 1997). The establishment of national organizations such as Arnis Philippines (ARPI) and subsequently the Philippine </w:t>
      </w:r>
      <w:proofErr w:type="spellStart"/>
      <w:r w:rsidRPr="0065577E">
        <w:rPr>
          <w:rFonts w:ascii="Arial" w:hAnsi="Arial" w:cs="Arial"/>
        </w:rPr>
        <w:t>Eskrima</w:t>
      </w:r>
      <w:proofErr w:type="spellEnd"/>
      <w:r w:rsidRPr="0065577E">
        <w:rPr>
          <w:rFonts w:ascii="Arial" w:hAnsi="Arial" w:cs="Arial"/>
        </w:rPr>
        <w:t xml:space="preserve"> Kali </w:t>
      </w:r>
      <w:proofErr w:type="spellStart"/>
      <w:r w:rsidRPr="0065577E">
        <w:rPr>
          <w:rFonts w:ascii="Arial" w:hAnsi="Arial" w:cs="Arial"/>
        </w:rPr>
        <w:t>Arnis</w:t>
      </w:r>
      <w:proofErr w:type="spellEnd"/>
      <w:r w:rsidRPr="0065577E">
        <w:rPr>
          <w:rFonts w:ascii="Arial" w:hAnsi="Arial" w:cs="Arial"/>
        </w:rPr>
        <w:t xml:space="preserve"> Federation (PEKAF) formalized competitions and brought them in line with international standards (Wiley, 1997). Remy Presas notably coined the term “Modern Arnis” in the 1950s, adapting the art to be more accessible and safer for sport and self-defense traini</w:t>
      </w:r>
      <w:r>
        <w:rPr>
          <w:rFonts w:ascii="Arial" w:hAnsi="Arial" w:cs="Arial"/>
        </w:rPr>
        <w:t>ng (Presas, 1974).</w:t>
      </w:r>
    </w:p>
    <w:p w14:paraId="2815BED3" w14:textId="77777777" w:rsidR="0065577E" w:rsidRPr="0065577E" w:rsidRDefault="0065577E" w:rsidP="0065577E">
      <w:pPr>
        <w:pStyle w:val="Body"/>
        <w:rPr>
          <w:rFonts w:ascii="Arial" w:hAnsi="Arial" w:cs="Arial"/>
        </w:rPr>
      </w:pPr>
      <w:r w:rsidRPr="0065577E">
        <w:rPr>
          <w:rFonts w:ascii="Arial" w:hAnsi="Arial" w:cs="Arial"/>
        </w:rPr>
        <w:t>Arnis featured in the 2005 and 2019 Southeast Asian (SEA) Games, where the Philippines had superior medal tallies. Its inclusion confirmed Arnis as a regional sport and brought it global recognition. PEKAF and other associations still strive for recognition by the International Olympic Committee (IOC), seeking g</w:t>
      </w:r>
      <w:r>
        <w:rPr>
          <w:rFonts w:ascii="Arial" w:hAnsi="Arial" w:cs="Arial"/>
        </w:rPr>
        <w:t>lobal legitimacy (PEKAF, 2020).</w:t>
      </w:r>
    </w:p>
    <w:p w14:paraId="65467C64" w14:textId="77777777" w:rsidR="0065577E" w:rsidRPr="0065577E" w:rsidRDefault="0065577E" w:rsidP="0065577E">
      <w:pPr>
        <w:pStyle w:val="Body"/>
        <w:rPr>
          <w:rFonts w:ascii="Arial" w:hAnsi="Arial" w:cs="Arial"/>
        </w:rPr>
      </w:pPr>
      <w:r w:rsidRPr="0065577E">
        <w:rPr>
          <w:rFonts w:ascii="Arial" w:hAnsi="Arial" w:cs="Arial"/>
        </w:rPr>
        <w:t>According to law, the Department of Education (DepEd) and the Commission on Higher Education (CHED) have moved to incorporate Arnis in the Physical Education (PE) curriculum, specifically under the Physical Acti</w:t>
      </w:r>
      <w:r>
        <w:rPr>
          <w:rFonts w:ascii="Arial" w:hAnsi="Arial" w:cs="Arial"/>
        </w:rPr>
        <w:t>vity Towards Health and Fitness (</w:t>
      </w:r>
      <w:proofErr w:type="spellStart"/>
      <w:r>
        <w:rPr>
          <w:rFonts w:ascii="Arial" w:hAnsi="Arial" w:cs="Arial"/>
        </w:rPr>
        <w:t>PATHFit</w:t>
      </w:r>
      <w:proofErr w:type="spellEnd"/>
      <w:r>
        <w:rPr>
          <w:rFonts w:ascii="Arial" w:hAnsi="Arial" w:cs="Arial"/>
        </w:rPr>
        <w:t>)</w:t>
      </w:r>
      <w:r w:rsidRPr="0065577E">
        <w:rPr>
          <w:rFonts w:ascii="Arial" w:hAnsi="Arial" w:cs="Arial"/>
        </w:rPr>
        <w:t xml:space="preserve"> program at both basic and tertiary levels. At colleges and universities, Arnis is generally offered in PE courses as part of an overall initiative to cultivate students' physical fitness, discipline, and appreciation of Fi</w:t>
      </w:r>
      <w:r>
        <w:rPr>
          <w:rFonts w:ascii="Arial" w:hAnsi="Arial" w:cs="Arial"/>
        </w:rPr>
        <w:t>lipino culture (Peralta, 2025).</w:t>
      </w:r>
    </w:p>
    <w:p w14:paraId="5C1EFD11" w14:textId="77777777" w:rsidR="0065577E" w:rsidRPr="0065577E" w:rsidRDefault="0065577E" w:rsidP="0065577E">
      <w:pPr>
        <w:pStyle w:val="Body"/>
        <w:rPr>
          <w:rFonts w:ascii="Arial" w:hAnsi="Arial" w:cs="Arial"/>
        </w:rPr>
      </w:pPr>
      <w:r w:rsidRPr="0065577E">
        <w:rPr>
          <w:rFonts w:ascii="Arial" w:hAnsi="Arial" w:cs="Arial"/>
        </w:rPr>
        <w:t>Aside from developing physical skills, Arnis is also a tool for cultural passing. It captures Filipino virtues of respect, humility, endurance, and nationalism. The inclusion of Arnis in schools may advance national awareness of the nation's martial past and indigenous knowledge systems (Don et al., 2025). Thus, education in Arnis transcends physical conditioning, it is a type of cultural education that insti</w:t>
      </w:r>
      <w:r>
        <w:rPr>
          <w:rFonts w:ascii="Arial" w:hAnsi="Arial" w:cs="Arial"/>
        </w:rPr>
        <w:t>lls love for Filipino identity.</w:t>
      </w:r>
    </w:p>
    <w:p w14:paraId="2BDF4EDE" w14:textId="77777777" w:rsidR="0065577E" w:rsidRPr="0065577E" w:rsidRDefault="0065577E" w:rsidP="0065577E">
      <w:pPr>
        <w:pStyle w:val="Body"/>
        <w:rPr>
          <w:rFonts w:ascii="Arial" w:hAnsi="Arial" w:cs="Arial"/>
        </w:rPr>
      </w:pPr>
      <w:r w:rsidRPr="0065577E">
        <w:rPr>
          <w:rFonts w:ascii="Arial" w:hAnsi="Arial" w:cs="Arial"/>
        </w:rPr>
        <w:t>Efforts to enhance Arnis education were supported by national agencies and sporting organizations. For example, the Philippine Sports Commission and the National Commission for Culture and the Arts (NCCA) have supported Arnis through funding, events, and training activities. Some institutions of higher learning have even started providing specialized instructor training and certification to professionalize teaching Arnis (Golez et al., 2024). Such efforts are directed towards creating a more sustainable and systemat</w:t>
      </w:r>
      <w:r>
        <w:rPr>
          <w:rFonts w:ascii="Arial" w:hAnsi="Arial" w:cs="Arial"/>
        </w:rPr>
        <w:t>ized way of teaching the sport.</w:t>
      </w:r>
    </w:p>
    <w:p w14:paraId="30E15E63" w14:textId="77777777" w:rsidR="0065577E" w:rsidRPr="0065577E" w:rsidRDefault="0065577E" w:rsidP="0065577E">
      <w:pPr>
        <w:pStyle w:val="Body"/>
        <w:rPr>
          <w:rFonts w:ascii="Arial" w:hAnsi="Arial" w:cs="Arial"/>
        </w:rPr>
      </w:pPr>
      <w:r w:rsidRPr="0065577E">
        <w:rPr>
          <w:rFonts w:ascii="Arial" w:hAnsi="Arial" w:cs="Arial"/>
        </w:rPr>
        <w:t>Though several attempts have been made to address these challenges, Arnis education continues to be plagued by a lack of qualified instructors, inadequate facilities, and differences in student interest and awareness levels. Curriculum development, standard teaching materials, and institutional consistency are also lacking. The integration of Arnis into education remains, however, a key step toward preserving culture, establishing national identity, and fostering lifelong physical fitness among Filipinos (Peralta, 2025). Hence, this case study presents major key challenges faced by higher education institutions particularly in northern Philippines on the impleme</w:t>
      </w:r>
      <w:r>
        <w:rPr>
          <w:rFonts w:ascii="Arial" w:hAnsi="Arial" w:cs="Arial"/>
        </w:rPr>
        <w:t xml:space="preserve">ntation of </w:t>
      </w:r>
      <w:proofErr w:type="spellStart"/>
      <w:r>
        <w:rPr>
          <w:rFonts w:ascii="Arial" w:hAnsi="Arial" w:cs="Arial"/>
        </w:rPr>
        <w:t>arnis</w:t>
      </w:r>
      <w:proofErr w:type="spellEnd"/>
      <w:r>
        <w:rPr>
          <w:rFonts w:ascii="Arial" w:hAnsi="Arial" w:cs="Arial"/>
        </w:rPr>
        <w:t xml:space="preserve"> in PE courses.</w:t>
      </w:r>
    </w:p>
    <w:p w14:paraId="50EEB73B" w14:textId="77777777" w:rsidR="0065577E" w:rsidRPr="0065577E" w:rsidRDefault="0065577E" w:rsidP="0065577E">
      <w:pPr>
        <w:pStyle w:val="Body"/>
        <w:spacing w:after="0"/>
        <w:rPr>
          <w:rFonts w:ascii="Arial" w:hAnsi="Arial" w:cs="Arial"/>
        </w:rPr>
      </w:pPr>
      <w:r w:rsidRPr="0065577E">
        <w:rPr>
          <w:rFonts w:ascii="Arial" w:hAnsi="Arial" w:cs="Arial"/>
        </w:rPr>
        <w:t>Specifically, this study looked into the following:</w:t>
      </w:r>
    </w:p>
    <w:p w14:paraId="70F84645" w14:textId="77777777" w:rsidR="0065577E" w:rsidRDefault="0065577E" w:rsidP="0065577E">
      <w:pPr>
        <w:pStyle w:val="Body"/>
        <w:numPr>
          <w:ilvl w:val="0"/>
          <w:numId w:val="31"/>
        </w:numPr>
        <w:spacing w:after="0"/>
        <w:rPr>
          <w:rFonts w:ascii="Arial" w:hAnsi="Arial" w:cs="Arial"/>
        </w:rPr>
      </w:pPr>
      <w:r w:rsidRPr="0065577E">
        <w:rPr>
          <w:rFonts w:ascii="Arial" w:hAnsi="Arial" w:cs="Arial"/>
        </w:rPr>
        <w:t xml:space="preserve">The status of </w:t>
      </w:r>
      <w:proofErr w:type="spellStart"/>
      <w:r w:rsidRPr="0065577E">
        <w:rPr>
          <w:rFonts w:ascii="Arial" w:hAnsi="Arial" w:cs="Arial"/>
        </w:rPr>
        <w:t>arnis</w:t>
      </w:r>
      <w:proofErr w:type="spellEnd"/>
      <w:r w:rsidRPr="0065577E">
        <w:rPr>
          <w:rFonts w:ascii="Arial" w:hAnsi="Arial" w:cs="Arial"/>
        </w:rPr>
        <w:t xml:space="preserve"> education in higher education institutions.</w:t>
      </w:r>
    </w:p>
    <w:p w14:paraId="7FACBE39" w14:textId="77777777" w:rsidR="0065577E" w:rsidRDefault="0065577E" w:rsidP="0065577E">
      <w:pPr>
        <w:pStyle w:val="Body"/>
        <w:numPr>
          <w:ilvl w:val="0"/>
          <w:numId w:val="31"/>
        </w:numPr>
        <w:spacing w:after="0"/>
        <w:rPr>
          <w:rFonts w:ascii="Arial" w:hAnsi="Arial" w:cs="Arial"/>
        </w:rPr>
      </w:pPr>
      <w:r w:rsidRPr="0065577E">
        <w:rPr>
          <w:rFonts w:ascii="Arial" w:hAnsi="Arial" w:cs="Arial"/>
        </w:rPr>
        <w:t xml:space="preserve">Safety issues, technological support and student engagement in </w:t>
      </w:r>
      <w:proofErr w:type="spellStart"/>
      <w:r w:rsidRPr="0065577E">
        <w:rPr>
          <w:rFonts w:ascii="Arial" w:hAnsi="Arial" w:cs="Arial"/>
        </w:rPr>
        <w:t>arnis</w:t>
      </w:r>
      <w:proofErr w:type="spellEnd"/>
      <w:r w:rsidRPr="0065577E">
        <w:rPr>
          <w:rFonts w:ascii="Arial" w:hAnsi="Arial" w:cs="Arial"/>
        </w:rPr>
        <w:t xml:space="preserve"> education</w:t>
      </w:r>
      <w:r w:rsidR="00AD7B7C">
        <w:rPr>
          <w:rFonts w:ascii="Arial" w:hAnsi="Arial" w:cs="Arial"/>
        </w:rPr>
        <w:t>.</w:t>
      </w:r>
    </w:p>
    <w:p w14:paraId="210A85F9" w14:textId="77777777" w:rsidR="00B01FCD" w:rsidRPr="0065577E" w:rsidRDefault="0065577E" w:rsidP="0065577E">
      <w:pPr>
        <w:pStyle w:val="Body"/>
        <w:numPr>
          <w:ilvl w:val="0"/>
          <w:numId w:val="31"/>
        </w:numPr>
        <w:spacing w:after="0"/>
        <w:rPr>
          <w:rFonts w:ascii="Arial" w:hAnsi="Arial" w:cs="Arial"/>
        </w:rPr>
      </w:pPr>
      <w:r w:rsidRPr="0065577E">
        <w:rPr>
          <w:rFonts w:ascii="Arial" w:hAnsi="Arial" w:cs="Arial"/>
        </w:rPr>
        <w:t>Challenges in a</w:t>
      </w:r>
      <w:r w:rsidR="00AD7B7C">
        <w:rPr>
          <w:rFonts w:ascii="Arial" w:hAnsi="Arial" w:cs="Arial"/>
        </w:rPr>
        <w:t>ssessment and standardization of</w:t>
      </w:r>
      <w:r w:rsidRPr="0065577E">
        <w:rPr>
          <w:rFonts w:ascii="Arial" w:hAnsi="Arial" w:cs="Arial"/>
        </w:rPr>
        <w:t xml:space="preserve"> </w:t>
      </w:r>
      <w:proofErr w:type="spellStart"/>
      <w:r w:rsidRPr="0065577E">
        <w:rPr>
          <w:rFonts w:ascii="Arial" w:hAnsi="Arial" w:cs="Arial"/>
        </w:rPr>
        <w:t>arnis</w:t>
      </w:r>
      <w:proofErr w:type="spellEnd"/>
      <w:r w:rsidRPr="0065577E">
        <w:rPr>
          <w:rFonts w:ascii="Arial" w:hAnsi="Arial" w:cs="Arial"/>
        </w:rPr>
        <w:t xml:space="preserve"> education.</w:t>
      </w:r>
    </w:p>
    <w:p w14:paraId="2BC25F46" w14:textId="77777777" w:rsidR="00790ADA" w:rsidRPr="00FB3A86" w:rsidRDefault="00790ADA" w:rsidP="00441B6F">
      <w:pPr>
        <w:pStyle w:val="Body"/>
        <w:spacing w:after="0"/>
        <w:rPr>
          <w:rFonts w:ascii="Arial" w:hAnsi="Arial" w:cs="Arial"/>
        </w:rPr>
      </w:pPr>
    </w:p>
    <w:p w14:paraId="5ACDD4A6" w14:textId="77777777"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p>
    <w:p w14:paraId="2563C471" w14:textId="77777777" w:rsidR="00790ADA" w:rsidRPr="00FB3A86" w:rsidRDefault="00790ADA" w:rsidP="00441B6F">
      <w:pPr>
        <w:pStyle w:val="AbstHead"/>
        <w:spacing w:after="0"/>
        <w:jc w:val="both"/>
        <w:rPr>
          <w:rFonts w:ascii="Arial" w:hAnsi="Arial" w:cs="Arial"/>
        </w:rPr>
      </w:pPr>
    </w:p>
    <w:p w14:paraId="7F73D83F" w14:textId="6E5A90FE" w:rsidR="00B01FCD" w:rsidRDefault="0065577E" w:rsidP="00441B6F">
      <w:pPr>
        <w:pStyle w:val="Body"/>
        <w:spacing w:after="0"/>
        <w:rPr>
          <w:rFonts w:ascii="Arial" w:hAnsi="Arial" w:cs="Arial"/>
        </w:rPr>
      </w:pPr>
      <w:r w:rsidRPr="0065577E">
        <w:rPr>
          <w:rFonts w:ascii="Arial" w:hAnsi="Arial" w:cs="Arial"/>
        </w:rPr>
        <w:t xml:space="preserve">This study utilized a qualitative research design, especially document analysis, to look at curriculum guides, course syllabus, institutional policies, recent studies and other documents linked to the teaching or </w:t>
      </w:r>
      <w:proofErr w:type="spellStart"/>
      <w:r w:rsidRPr="0065577E">
        <w:rPr>
          <w:rFonts w:ascii="Arial" w:hAnsi="Arial" w:cs="Arial"/>
        </w:rPr>
        <w:t>arnis</w:t>
      </w:r>
      <w:proofErr w:type="spellEnd"/>
      <w:r w:rsidRPr="0065577E">
        <w:rPr>
          <w:rFonts w:ascii="Arial" w:hAnsi="Arial" w:cs="Arial"/>
        </w:rPr>
        <w:t xml:space="preserve"> in PATHF</w:t>
      </w:r>
      <w:r w:rsidR="00DA4CC9">
        <w:rPr>
          <w:rFonts w:ascii="Arial" w:hAnsi="Arial" w:cs="Arial"/>
        </w:rPr>
        <w:t xml:space="preserve"> </w:t>
      </w:r>
      <w:r w:rsidRPr="0065577E">
        <w:rPr>
          <w:rFonts w:ascii="Arial" w:hAnsi="Arial" w:cs="Arial"/>
        </w:rPr>
        <w:t xml:space="preserve">it courses. These documents were then examined to determine gaps, compliance with CHED, and areas of curricular improvement. Classroom observations were also conducted looking into the instructors’ instructional strategies, student participation, and use of equipment/facilities. The goal is to evaluate the present incorporation of </w:t>
      </w:r>
      <w:proofErr w:type="spellStart"/>
      <w:r w:rsidRPr="0065577E">
        <w:rPr>
          <w:rFonts w:ascii="Arial" w:hAnsi="Arial" w:cs="Arial"/>
        </w:rPr>
        <w:t>arnis</w:t>
      </w:r>
      <w:proofErr w:type="spellEnd"/>
      <w:r w:rsidRPr="0065577E">
        <w:rPr>
          <w:rFonts w:ascii="Arial" w:hAnsi="Arial" w:cs="Arial"/>
        </w:rPr>
        <w:t xml:space="preserve"> in the curriculum and to investigate how the various challenges affect its implementation in the different PE </w:t>
      </w:r>
      <w:proofErr w:type="gramStart"/>
      <w:r w:rsidRPr="0065577E">
        <w:rPr>
          <w:rFonts w:ascii="Arial" w:hAnsi="Arial" w:cs="Arial"/>
        </w:rPr>
        <w:t>classes.</w:t>
      </w:r>
      <w:r w:rsidR="00502516" w:rsidRPr="00502516">
        <w:rPr>
          <w:rFonts w:ascii="Arial" w:hAnsi="Arial" w:cs="Arial"/>
        </w:rPr>
        <w:t>.</w:t>
      </w:r>
      <w:proofErr w:type="gramEnd"/>
    </w:p>
    <w:p w14:paraId="1A3BE7BE" w14:textId="77777777" w:rsidR="00A03B96" w:rsidRDefault="00A03B96" w:rsidP="00441B6F">
      <w:pPr>
        <w:pStyle w:val="Body"/>
        <w:spacing w:after="0"/>
        <w:rPr>
          <w:rFonts w:ascii="Arial" w:hAnsi="Arial" w:cs="Arial"/>
        </w:rPr>
      </w:pPr>
    </w:p>
    <w:p w14:paraId="07362B6F" w14:textId="77777777" w:rsidR="00A03B96" w:rsidRDefault="00A03B96" w:rsidP="00441B6F">
      <w:pPr>
        <w:pStyle w:val="Body"/>
        <w:spacing w:after="0"/>
        <w:rPr>
          <w:rFonts w:ascii="Arial" w:hAnsi="Arial" w:cs="Arial"/>
        </w:rPr>
      </w:pPr>
    </w:p>
    <w:p w14:paraId="442CF8C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C50874B" w14:textId="77777777" w:rsidR="00790ADA" w:rsidRPr="00FB3A86" w:rsidRDefault="00790ADA" w:rsidP="00441B6F">
      <w:pPr>
        <w:pStyle w:val="Head1"/>
        <w:spacing w:after="0"/>
        <w:jc w:val="both"/>
        <w:rPr>
          <w:rFonts w:ascii="Arial" w:hAnsi="Arial" w:cs="Arial"/>
        </w:rPr>
      </w:pPr>
    </w:p>
    <w:p w14:paraId="0863070A" w14:textId="77777777" w:rsidR="00AD7B7C" w:rsidRPr="00AD7B7C" w:rsidRDefault="00AD7B7C" w:rsidP="00AD7B7C">
      <w:pPr>
        <w:pStyle w:val="NoSpacing"/>
        <w:spacing w:after="240"/>
        <w:jc w:val="both"/>
        <w:rPr>
          <w:rFonts w:ascii="Arial" w:hAnsi="Arial" w:cs="Arial"/>
          <w:b/>
          <w:bCs/>
        </w:rPr>
      </w:pPr>
      <w:r w:rsidRPr="00AD7B7C">
        <w:rPr>
          <w:rFonts w:ascii="Arial" w:hAnsi="Arial" w:cs="Arial"/>
          <w:b/>
        </w:rPr>
        <w:t xml:space="preserve">3.1 </w:t>
      </w:r>
      <w:r w:rsidRPr="00AD7B7C">
        <w:rPr>
          <w:rFonts w:ascii="Arial" w:hAnsi="Arial" w:cs="Arial"/>
          <w:b/>
          <w:bCs/>
        </w:rPr>
        <w:t>The Status of Arnis Education in Higher Education Institutions (HEIs)</w:t>
      </w:r>
    </w:p>
    <w:p w14:paraId="5A11C659" w14:textId="77777777" w:rsidR="00AD7B7C" w:rsidRPr="00AD7B7C" w:rsidRDefault="00AD7B7C" w:rsidP="00AD7B7C">
      <w:pPr>
        <w:pStyle w:val="Body"/>
        <w:rPr>
          <w:rFonts w:ascii="Arial" w:hAnsi="Arial" w:cs="Arial"/>
        </w:rPr>
      </w:pPr>
      <w:r w:rsidRPr="00AD7B7C">
        <w:rPr>
          <w:rFonts w:ascii="Arial" w:hAnsi="Arial" w:cs="Arial"/>
          <w:b/>
        </w:rPr>
        <w:t>Legislative and Policy Gaps.</w:t>
      </w:r>
      <w:r w:rsidRPr="00AD7B7C">
        <w:rPr>
          <w:rFonts w:ascii="Arial" w:hAnsi="Arial" w:cs="Arial"/>
        </w:rPr>
        <w:t xml:space="preserve"> Although Republic Act No. 9850 (2009) declares Arnis as the national martial art and sport of the Philippines, there remains a gap between policy recognition and implementation in many higher education institutions. HEIs often lack clear institutional policies or guidelines for integrating Arnis into their physical education or general education curricula (Peralta, 2025). Without regular policy guidelines, the provision of Arnis is largely at the mercy of individual faculty or department interest or capacity, resulting in varying institution-</w:t>
      </w:r>
      <w:r>
        <w:rPr>
          <w:rFonts w:ascii="Arial" w:hAnsi="Arial" w:cs="Arial"/>
        </w:rPr>
        <w:t xml:space="preserve">to-institution implementation. </w:t>
      </w:r>
    </w:p>
    <w:p w14:paraId="76F33B9D" w14:textId="77777777" w:rsidR="00AD7B7C" w:rsidRPr="00AD7B7C" w:rsidRDefault="00AD7B7C" w:rsidP="00AD7B7C">
      <w:pPr>
        <w:pStyle w:val="Body"/>
        <w:rPr>
          <w:rFonts w:ascii="Arial" w:hAnsi="Arial" w:cs="Arial"/>
        </w:rPr>
      </w:pPr>
      <w:r w:rsidRPr="00AD7B7C">
        <w:rPr>
          <w:rFonts w:ascii="Arial" w:hAnsi="Arial" w:cs="Arial"/>
          <w:b/>
        </w:rPr>
        <w:t>Shortage of Trained Instructors and Academic Experts.</w:t>
      </w:r>
      <w:r w:rsidRPr="00AD7B7C">
        <w:rPr>
          <w:rFonts w:ascii="Arial" w:hAnsi="Arial" w:cs="Arial"/>
        </w:rPr>
        <w:t xml:space="preserve"> One of the challenges is that there are few physical education teachers or generalist faculty with formal training or specialization in Arnis or Filipino Martial Arts (FMA). This weakness impacts instruction quality, adherence to proper technique, safety in practices, and the capacity for activating students vigorously. Faculty indicate that they feel under</w:t>
      </w:r>
      <w:r w:rsidRPr="00AD7B7C">
        <w:rPr>
          <w:rFonts w:ascii="Cambria Math" w:hAnsi="Cambria Math" w:cs="Cambria Math"/>
        </w:rPr>
        <w:t>‑</w:t>
      </w:r>
      <w:r w:rsidRPr="00AD7B7C">
        <w:rPr>
          <w:rFonts w:ascii="Arial" w:hAnsi="Arial" w:cs="Arial"/>
        </w:rPr>
        <w:t>prepared, particularly in handling weapons, complex techniques, or historical/cultural as</w:t>
      </w:r>
      <w:r>
        <w:rPr>
          <w:rFonts w:ascii="Arial" w:hAnsi="Arial" w:cs="Arial"/>
        </w:rPr>
        <w:t>pects of Arnis (Peralta, 2025).</w:t>
      </w:r>
    </w:p>
    <w:p w14:paraId="6C42FCD4" w14:textId="77777777" w:rsidR="00AD7B7C" w:rsidRPr="00AD7B7C" w:rsidRDefault="00AD7B7C" w:rsidP="00AD7B7C">
      <w:pPr>
        <w:pStyle w:val="Body"/>
        <w:rPr>
          <w:rFonts w:ascii="Arial" w:hAnsi="Arial" w:cs="Arial"/>
        </w:rPr>
      </w:pPr>
      <w:r w:rsidRPr="00AD7B7C">
        <w:rPr>
          <w:rFonts w:ascii="Arial" w:hAnsi="Arial" w:cs="Arial"/>
          <w:b/>
        </w:rPr>
        <w:t>Resource Limitations (Facilities, Equipment, Materials).</w:t>
      </w:r>
      <w:r w:rsidRPr="00AD7B7C">
        <w:rPr>
          <w:rFonts w:ascii="Arial" w:hAnsi="Arial" w:cs="Arial"/>
        </w:rPr>
        <w:t xml:space="preserve"> HEIs usually lack adequate facilities (training area), equipment (sticks, safety gear), and instructional materials specifically tailored for Arnis. For instance, protective gear is costly, and adequate flooring or matting for sparring or drills cannot be found. Moreover, multimedia instructional materials (videos, modules) are slow to develop or remain generic and thus may not adequately address developing skills or </w:t>
      </w:r>
      <w:r>
        <w:rPr>
          <w:rFonts w:ascii="Arial" w:hAnsi="Arial" w:cs="Arial"/>
        </w:rPr>
        <w:t>cultural content (Golez, 2024).</w:t>
      </w:r>
    </w:p>
    <w:p w14:paraId="60EA4886" w14:textId="77777777" w:rsidR="00AD7B7C" w:rsidRPr="00AD7B7C" w:rsidRDefault="00AD7B7C" w:rsidP="00AD7B7C">
      <w:pPr>
        <w:pStyle w:val="Body"/>
        <w:rPr>
          <w:rFonts w:ascii="Arial" w:hAnsi="Arial" w:cs="Arial"/>
        </w:rPr>
      </w:pPr>
      <w:r w:rsidRPr="00AD7B7C">
        <w:rPr>
          <w:rFonts w:ascii="Arial" w:hAnsi="Arial" w:cs="Arial"/>
          <w:b/>
        </w:rPr>
        <w:t>Curricular Restrictions and Time Allocation.</w:t>
      </w:r>
      <w:r w:rsidRPr="00AD7B7C">
        <w:rPr>
          <w:rFonts w:ascii="Arial" w:hAnsi="Arial" w:cs="Arial"/>
        </w:rPr>
        <w:t xml:space="preserve"> HEI curricula tend to favor more traditional sports (such as basketball, volleyball) in PE or general education, with little time allowed for martial arts such as Arnis. Scheduling within semesters (or within </w:t>
      </w:r>
      <w:proofErr w:type="spellStart"/>
      <w:r w:rsidRPr="00AD7B7C">
        <w:rPr>
          <w:rFonts w:ascii="Arial" w:hAnsi="Arial" w:cs="Arial"/>
        </w:rPr>
        <w:t>PATHFit</w:t>
      </w:r>
      <w:proofErr w:type="spellEnd"/>
      <w:r w:rsidRPr="00AD7B7C">
        <w:rPr>
          <w:rFonts w:ascii="Arial" w:hAnsi="Arial" w:cs="Arial"/>
        </w:rPr>
        <w:t xml:space="preserve"> and equivalent courses) might be short, which can make it hard to allow both theory (history, culture, philosophy) and practice (technique, drills, sparring). This abbreviated timeframe can lead to superficial presentation (P</w:t>
      </w:r>
      <w:r>
        <w:rPr>
          <w:rFonts w:ascii="Arial" w:hAnsi="Arial" w:cs="Arial"/>
        </w:rPr>
        <w:t>eralta, 2025; Don et a., 2025).</w:t>
      </w:r>
    </w:p>
    <w:p w14:paraId="16ED3218" w14:textId="77777777" w:rsidR="00AD7B7C" w:rsidRPr="00AD7B7C" w:rsidRDefault="00AD7B7C" w:rsidP="00AD7B7C">
      <w:pPr>
        <w:pStyle w:val="Body"/>
        <w:rPr>
          <w:rFonts w:ascii="Arial" w:hAnsi="Arial" w:cs="Arial"/>
        </w:rPr>
      </w:pPr>
      <w:r w:rsidRPr="00AD7B7C">
        <w:rPr>
          <w:rFonts w:ascii="Arial" w:hAnsi="Arial" w:cs="Arial"/>
          <w:b/>
        </w:rPr>
        <w:t>Student Skill Heterogeneity and Motivation.</w:t>
      </w:r>
      <w:r w:rsidRPr="00AD7B7C">
        <w:rPr>
          <w:rFonts w:ascii="Arial" w:hAnsi="Arial" w:cs="Arial"/>
        </w:rPr>
        <w:t xml:space="preserve"> There is usually great diversity among students in background experience: some have had experience with Arnis or other martial arts; many do not. Managing this diversity presents pedagogical challenges: finding balance between drilling so beginners are not lagging behind, yet challenging more experienced students. Motivation also varies—if students see Arnis as just an obligation or elective course, but not something culturally significant or interesting, retention and e</w:t>
      </w:r>
      <w:r>
        <w:rPr>
          <w:rFonts w:ascii="Arial" w:hAnsi="Arial" w:cs="Arial"/>
        </w:rPr>
        <w:t>ffort plummet (Peralta, 2025).</w:t>
      </w:r>
    </w:p>
    <w:p w14:paraId="24A78E66" w14:textId="77777777" w:rsidR="0065577E" w:rsidRDefault="00AD7B7C" w:rsidP="00AD7B7C">
      <w:pPr>
        <w:pStyle w:val="Body"/>
        <w:rPr>
          <w:rFonts w:ascii="Arial" w:hAnsi="Arial" w:cs="Arial"/>
        </w:rPr>
      </w:pPr>
      <w:r w:rsidRPr="00AD7B7C">
        <w:rPr>
          <w:rFonts w:ascii="Arial" w:hAnsi="Arial" w:cs="Arial"/>
          <w:b/>
        </w:rPr>
        <w:lastRenderedPageBreak/>
        <w:t>Appreciation and Awareness of Culture.</w:t>
      </w:r>
      <w:r w:rsidRPr="00AD7B7C">
        <w:rPr>
          <w:rFonts w:ascii="Arial" w:hAnsi="Arial" w:cs="Arial"/>
        </w:rPr>
        <w:t xml:space="preserve"> Good Arnis education does not only entail physical skills, but also infusing cultural, historical, and philosophical aspects of the martial art. Yet, these aspects are frequently underemphasized in HEI environments due to time or faculty background restrictions. Without them, Arnis can get depersonalized—as pure physical exercise or combat sport—losing part of its identity and richness (Peralta, 2025).</w:t>
      </w:r>
    </w:p>
    <w:p w14:paraId="4B0EA410" w14:textId="77777777" w:rsidR="0065577E" w:rsidRPr="00AD7B7C" w:rsidRDefault="00AD7B7C" w:rsidP="00AD7B7C">
      <w:pPr>
        <w:pStyle w:val="Body"/>
        <w:rPr>
          <w:rFonts w:ascii="Arial" w:hAnsi="Arial" w:cs="Arial"/>
          <w:b/>
          <w:sz w:val="22"/>
        </w:rPr>
      </w:pPr>
      <w:r w:rsidRPr="00AD7B7C">
        <w:rPr>
          <w:rFonts w:ascii="Arial" w:hAnsi="Arial" w:cs="Arial"/>
          <w:b/>
          <w:sz w:val="22"/>
        </w:rPr>
        <w:t>3.2 Safety Issues, Technological Support and Student Engagement</w:t>
      </w:r>
    </w:p>
    <w:p w14:paraId="0BB8DED2" w14:textId="77777777" w:rsidR="00AD7B7C" w:rsidRPr="00AD7B7C" w:rsidRDefault="00AD7B7C" w:rsidP="00AD7B7C">
      <w:pPr>
        <w:pStyle w:val="NoSpacing"/>
        <w:spacing w:after="240"/>
        <w:jc w:val="both"/>
        <w:rPr>
          <w:rFonts w:ascii="Arial" w:hAnsi="Arial" w:cs="Arial"/>
          <w:sz w:val="20"/>
          <w:szCs w:val="24"/>
        </w:rPr>
      </w:pPr>
      <w:r w:rsidRPr="00AD7B7C">
        <w:rPr>
          <w:rFonts w:ascii="Arial" w:hAnsi="Arial" w:cs="Arial"/>
          <w:b/>
          <w:bCs/>
          <w:sz w:val="20"/>
          <w:szCs w:val="24"/>
        </w:rPr>
        <w:t xml:space="preserve">Risk Management Issues. </w:t>
      </w:r>
      <w:r w:rsidRPr="00AD7B7C">
        <w:rPr>
          <w:rFonts w:ascii="Arial" w:hAnsi="Arial" w:cs="Arial"/>
          <w:sz w:val="20"/>
          <w:szCs w:val="24"/>
        </w:rPr>
        <w:t>Due to the physical contact and weapon use in Arnis, there is increased student safety concern. Proper instruction, supervision, usage of protective equipment, and incremental drills need to be ensured. The concern regarding injury, legal risks, and institutional insurance is raised by some faculty members. Such concerns at times result in conservative attitudes, whose adverse effects could be limiting the technical realism or decreasing student participation (Peralta, 2025).</w:t>
      </w:r>
    </w:p>
    <w:p w14:paraId="4E48CC12" w14:textId="77777777" w:rsidR="00AD7B7C" w:rsidRPr="00AD7B7C" w:rsidRDefault="00AD7B7C" w:rsidP="00AD7B7C">
      <w:pPr>
        <w:pStyle w:val="NoSpacing"/>
        <w:spacing w:after="240"/>
        <w:jc w:val="both"/>
        <w:rPr>
          <w:rFonts w:ascii="Arial" w:hAnsi="Arial" w:cs="Arial"/>
          <w:sz w:val="20"/>
          <w:szCs w:val="24"/>
        </w:rPr>
      </w:pPr>
      <w:r w:rsidRPr="00AD7B7C">
        <w:rPr>
          <w:rFonts w:ascii="Arial" w:hAnsi="Arial" w:cs="Arial"/>
          <w:b/>
          <w:bCs/>
          <w:sz w:val="20"/>
          <w:szCs w:val="24"/>
        </w:rPr>
        <w:t xml:space="preserve">Technological Limitations for Instructional Delivery. </w:t>
      </w:r>
      <w:r w:rsidRPr="00AD7B7C">
        <w:rPr>
          <w:rFonts w:ascii="Arial" w:hAnsi="Arial" w:cs="Arial"/>
          <w:sz w:val="20"/>
          <w:szCs w:val="24"/>
        </w:rPr>
        <w:t>Especially in the context of the COVID</w:t>
      </w:r>
      <w:r w:rsidRPr="00AD7B7C">
        <w:rPr>
          <w:rFonts w:ascii="Cambria Math" w:hAnsi="Cambria Math" w:cs="Cambria Math"/>
          <w:sz w:val="20"/>
          <w:szCs w:val="24"/>
        </w:rPr>
        <w:t>‑</w:t>
      </w:r>
      <w:r w:rsidRPr="00AD7B7C">
        <w:rPr>
          <w:rFonts w:ascii="Arial" w:hAnsi="Arial" w:cs="Arial"/>
          <w:sz w:val="20"/>
          <w:szCs w:val="24"/>
        </w:rPr>
        <w:t>19 pandemic or where institutions try remote segments (e.g. video instruction, modules, virtual demonstrations), there are drawbacks: internet access, definition of video instruction for physical movement, absence of face</w:t>
      </w:r>
      <w:r w:rsidRPr="00AD7B7C">
        <w:rPr>
          <w:rFonts w:ascii="Cambria Math" w:hAnsi="Cambria Math" w:cs="Cambria Math"/>
          <w:sz w:val="20"/>
          <w:szCs w:val="24"/>
        </w:rPr>
        <w:t>‑</w:t>
      </w:r>
      <w:r w:rsidRPr="00AD7B7C">
        <w:rPr>
          <w:rFonts w:ascii="Arial" w:hAnsi="Arial" w:cs="Arial"/>
          <w:sz w:val="20"/>
          <w:szCs w:val="24"/>
        </w:rPr>
        <w:t>to</w:t>
      </w:r>
      <w:r w:rsidRPr="00AD7B7C">
        <w:rPr>
          <w:rFonts w:ascii="Cambria Math" w:hAnsi="Cambria Math" w:cs="Cambria Math"/>
          <w:sz w:val="20"/>
          <w:szCs w:val="24"/>
        </w:rPr>
        <w:t>‑</w:t>
      </w:r>
      <w:r w:rsidRPr="00AD7B7C">
        <w:rPr>
          <w:rFonts w:ascii="Arial" w:hAnsi="Arial" w:cs="Arial"/>
          <w:sz w:val="20"/>
          <w:szCs w:val="24"/>
        </w:rPr>
        <w:t>face feedback, and inability to practice physical techniques safely remotely. Even beyond pandemic context, creating quality multimedia teaching materials and facilities (for video, slow</w:t>
      </w:r>
      <w:r w:rsidRPr="00AD7B7C">
        <w:rPr>
          <w:rFonts w:ascii="Cambria Math" w:hAnsi="Cambria Math" w:cs="Cambria Math"/>
          <w:sz w:val="20"/>
          <w:szCs w:val="24"/>
        </w:rPr>
        <w:t>‑</w:t>
      </w:r>
      <w:r w:rsidRPr="00AD7B7C">
        <w:rPr>
          <w:rFonts w:ascii="Arial" w:hAnsi="Arial" w:cs="Arial"/>
          <w:sz w:val="20"/>
          <w:szCs w:val="24"/>
        </w:rPr>
        <w:t>motion, and feedback) is expensive and technical (Golez, 2024).</w:t>
      </w:r>
    </w:p>
    <w:p w14:paraId="59C9A7B4" w14:textId="77777777" w:rsidR="00AD7B7C" w:rsidRPr="00AD7B7C" w:rsidRDefault="00AD7B7C" w:rsidP="00AD7B7C">
      <w:pPr>
        <w:pStyle w:val="NoSpacing"/>
        <w:spacing w:after="240"/>
        <w:jc w:val="both"/>
        <w:rPr>
          <w:rFonts w:ascii="Arial" w:hAnsi="Arial" w:cs="Arial"/>
          <w:b/>
          <w:bCs/>
          <w:sz w:val="20"/>
          <w:szCs w:val="24"/>
        </w:rPr>
      </w:pPr>
      <w:r w:rsidRPr="00AD7B7C">
        <w:rPr>
          <w:rFonts w:ascii="Arial" w:hAnsi="Arial" w:cs="Arial"/>
          <w:b/>
          <w:bCs/>
          <w:sz w:val="20"/>
          <w:szCs w:val="24"/>
        </w:rPr>
        <w:t xml:space="preserve">Engagement, Promotion, and Student Participation. </w:t>
      </w:r>
      <w:r w:rsidRPr="00AD7B7C">
        <w:rPr>
          <w:rFonts w:ascii="Arial" w:hAnsi="Arial" w:cs="Arial"/>
          <w:sz w:val="20"/>
          <w:szCs w:val="24"/>
        </w:rPr>
        <w:t>Since Arnis is less well known among many students than more internationally popular sports, it may be difficult to achieve enough student interest and participation. Difficulty comes in promoting Arnis courses or modules because some students may see it as unsafe, outdated, or unimportant. Such attitudes must be overcome through intentional promotion, dem</w:t>
      </w:r>
      <w:r>
        <w:rPr>
          <w:rFonts w:ascii="Arial" w:hAnsi="Arial" w:cs="Arial"/>
          <w:sz w:val="20"/>
          <w:szCs w:val="24"/>
        </w:rPr>
        <w:t>onstrations, cultural contextualization</w:t>
      </w:r>
      <w:r w:rsidRPr="00AD7B7C">
        <w:rPr>
          <w:rFonts w:ascii="Arial" w:hAnsi="Arial" w:cs="Arial"/>
          <w:sz w:val="20"/>
          <w:szCs w:val="24"/>
        </w:rPr>
        <w:t>, and publicized success stories (Peralta, 2025; Don et al., 2025).</w:t>
      </w:r>
    </w:p>
    <w:p w14:paraId="28338413" w14:textId="77777777" w:rsidR="0065577E" w:rsidRPr="00AD7B7C" w:rsidRDefault="00AD7B7C" w:rsidP="00AD7B7C">
      <w:pPr>
        <w:pStyle w:val="Body"/>
        <w:rPr>
          <w:rFonts w:ascii="Arial" w:hAnsi="Arial" w:cs="Arial"/>
          <w:b/>
          <w:sz w:val="22"/>
        </w:rPr>
      </w:pPr>
      <w:r w:rsidRPr="00AD7B7C">
        <w:rPr>
          <w:rFonts w:ascii="Arial" w:hAnsi="Arial" w:cs="Arial"/>
          <w:b/>
          <w:sz w:val="22"/>
        </w:rPr>
        <w:t>3.3 Challenges in Assessment and Standardization in Arnis Education</w:t>
      </w:r>
    </w:p>
    <w:p w14:paraId="5B5EA504" w14:textId="77777777" w:rsidR="00AD7B7C" w:rsidRPr="00AD7B7C" w:rsidRDefault="00AD7B7C" w:rsidP="00AD7B7C">
      <w:pPr>
        <w:jc w:val="both"/>
        <w:rPr>
          <w:rFonts w:ascii="Arial" w:eastAsia="Calibri" w:hAnsi="Arial" w:cs="Arial"/>
          <w:lang w:val="en-PH"/>
        </w:rPr>
      </w:pPr>
      <w:r w:rsidRPr="00AD7B7C">
        <w:rPr>
          <w:rFonts w:ascii="Arial" w:eastAsia="Calibri" w:hAnsi="Arial" w:cs="Arial"/>
          <w:lang w:val="en-PH"/>
        </w:rPr>
        <w:t>There is minimal standardization in the teaching of Arnis, assessment, or grading in HEIs. Some apply performance in forms (</w:t>
      </w:r>
      <w:proofErr w:type="spellStart"/>
      <w:r w:rsidRPr="00AD7B7C">
        <w:rPr>
          <w:rFonts w:ascii="Arial" w:eastAsia="Calibri" w:hAnsi="Arial" w:cs="Arial"/>
          <w:lang w:val="en-PH"/>
        </w:rPr>
        <w:t>anyo</w:t>
      </w:r>
      <w:proofErr w:type="spellEnd"/>
      <w:r w:rsidRPr="00AD7B7C">
        <w:rPr>
          <w:rFonts w:ascii="Arial" w:eastAsia="Calibri" w:hAnsi="Arial" w:cs="Arial"/>
          <w:lang w:val="en-PH"/>
        </w:rPr>
        <w:t>), sparring, or drill; others might teach theory. The absence of mutually agreed criteria or rubrics for proficiency makes assessment difficult. This also compromises the validity of Arnis credentials, both among academe (e.g., within HEIs themselves) and outside (in clubs and federations).</w:t>
      </w:r>
    </w:p>
    <w:p w14:paraId="58ED7BAB" w14:textId="77777777" w:rsidR="00790ADA" w:rsidRDefault="00790ADA" w:rsidP="00441B6F">
      <w:pPr>
        <w:pStyle w:val="Body"/>
        <w:spacing w:after="0"/>
        <w:rPr>
          <w:rFonts w:ascii="Arial" w:hAnsi="Arial" w:cs="Arial"/>
        </w:rPr>
      </w:pPr>
    </w:p>
    <w:p w14:paraId="29AE3A92" w14:textId="77777777" w:rsidR="00AD7B7C" w:rsidRPr="00FB3A86" w:rsidRDefault="00AD7B7C" w:rsidP="00441B6F">
      <w:pPr>
        <w:pStyle w:val="Body"/>
        <w:spacing w:after="0"/>
        <w:rPr>
          <w:rFonts w:ascii="Arial" w:hAnsi="Arial" w:cs="Arial"/>
        </w:rPr>
      </w:pPr>
    </w:p>
    <w:p w14:paraId="1C09B8A6" w14:textId="77777777" w:rsidR="00B01FCD" w:rsidRDefault="00000F8F" w:rsidP="00AD7B7C">
      <w:pPr>
        <w:pStyle w:val="ConcHead"/>
        <w:jc w:val="both"/>
        <w:rPr>
          <w:rFonts w:ascii="Arial" w:hAnsi="Arial" w:cs="Arial"/>
        </w:rPr>
      </w:pPr>
      <w:r>
        <w:rPr>
          <w:rFonts w:ascii="Arial" w:hAnsi="Arial" w:cs="Arial"/>
        </w:rPr>
        <w:t xml:space="preserve">4. </w:t>
      </w:r>
      <w:r w:rsidR="00B01FCD" w:rsidRPr="00FB3A86">
        <w:rPr>
          <w:rFonts w:ascii="Arial" w:hAnsi="Arial" w:cs="Arial"/>
        </w:rPr>
        <w:t>Conclusion</w:t>
      </w:r>
    </w:p>
    <w:p w14:paraId="3BFD8854" w14:textId="77777777" w:rsidR="00AD7B7C" w:rsidRPr="00AD7B7C" w:rsidRDefault="00AD7B7C" w:rsidP="00AD7B7C">
      <w:pPr>
        <w:jc w:val="both"/>
        <w:rPr>
          <w:rFonts w:ascii="Arial" w:eastAsia="Calibri" w:hAnsi="Arial" w:cs="Arial"/>
          <w:lang w:val="en-PH"/>
        </w:rPr>
      </w:pPr>
      <w:r w:rsidRPr="00AD7B7C">
        <w:rPr>
          <w:rFonts w:ascii="Arial" w:eastAsia="Calibri" w:hAnsi="Arial" w:cs="Arial"/>
          <w:lang w:val="en-PH"/>
        </w:rPr>
        <w:t xml:space="preserve">Arnis has long been recognized as more than just a sport—it is part of our identity as Filipinos. While Republic Act 9850 has placed Arnis at the center of our cultural and educational landscape, its actual practice in higher education still faces many hurdles. Teachers often struggle with limited training, lack of equipment, and not enough time in the curriculum. Students, on the other hand, sometimes see Arnis as just another requirement instead of appreciating it as a living tradition that promotes discipline, respect, and national pride. Despite these challenges, Arnis remains a powerful tool for both physical fitness and cultural education. Strengthening its place in the </w:t>
      </w:r>
      <w:proofErr w:type="spellStart"/>
      <w:r w:rsidRPr="00AD7B7C">
        <w:rPr>
          <w:rFonts w:ascii="Arial" w:eastAsia="Calibri" w:hAnsi="Arial" w:cs="Arial"/>
          <w:lang w:val="en-PH"/>
        </w:rPr>
        <w:t>PATHFit</w:t>
      </w:r>
      <w:proofErr w:type="spellEnd"/>
      <w:r w:rsidRPr="00AD7B7C">
        <w:rPr>
          <w:rFonts w:ascii="Arial" w:eastAsia="Calibri" w:hAnsi="Arial" w:cs="Arial"/>
          <w:lang w:val="en-PH"/>
        </w:rPr>
        <w:t xml:space="preserve"> curriculum can help bridge the gap between policy and practice, ensuring that students not only learn the skills but also embrace the heritage that comes with it.</w:t>
      </w:r>
    </w:p>
    <w:p w14:paraId="0863D80F" w14:textId="77777777" w:rsidR="00790ADA" w:rsidRPr="00AD7B7C" w:rsidRDefault="00790ADA" w:rsidP="00441B6F">
      <w:pPr>
        <w:pStyle w:val="ConcHead"/>
        <w:spacing w:after="0"/>
        <w:jc w:val="both"/>
        <w:rPr>
          <w:rFonts w:ascii="Arial" w:hAnsi="Arial" w:cs="Arial"/>
          <w:sz w:val="20"/>
        </w:rPr>
      </w:pPr>
    </w:p>
    <w:p w14:paraId="79646D3F" w14:textId="77777777" w:rsidR="00AD7B7C" w:rsidRPr="00AD7B7C" w:rsidRDefault="00AD7B7C" w:rsidP="00AD7B7C">
      <w:pPr>
        <w:jc w:val="both"/>
        <w:rPr>
          <w:rFonts w:ascii="Arial" w:eastAsia="Calibri" w:hAnsi="Arial" w:cs="Arial"/>
          <w:lang w:val="en-PH"/>
        </w:rPr>
      </w:pPr>
      <w:r w:rsidRPr="00AD7B7C">
        <w:rPr>
          <w:rFonts w:ascii="Arial" w:eastAsia="Calibri" w:hAnsi="Arial" w:cs="Arial"/>
          <w:lang w:val="en-PH"/>
        </w:rPr>
        <w:t xml:space="preserve">To strengthen the teaching and learning of Arnis, it is important to first support teacher growth by providing continuous training, workshops, and certifications so instructors gain confidence in both the technical and cultural aspects of the discipline. Schools should also improve their facilities and resources by ensuring safe practice spaces, proper equipment, and instructional materials that promote effective and safe learning. In addition, enriching the curriculum is essential by giving Arnis more space in the </w:t>
      </w:r>
      <w:proofErr w:type="spellStart"/>
      <w:r w:rsidRPr="00AD7B7C">
        <w:rPr>
          <w:rFonts w:ascii="Arial" w:eastAsia="Calibri" w:hAnsi="Arial" w:cs="Arial"/>
          <w:lang w:val="en-PH"/>
        </w:rPr>
        <w:t>PATHFit</w:t>
      </w:r>
      <w:proofErr w:type="spellEnd"/>
      <w:r w:rsidRPr="00AD7B7C">
        <w:rPr>
          <w:rFonts w:ascii="Arial" w:eastAsia="Calibri" w:hAnsi="Arial" w:cs="Arial"/>
          <w:lang w:val="en-PH"/>
        </w:rPr>
        <w:t xml:space="preserve"> program, balancing hands-on practice with lessons on its history, values, and cultural meaning. Equally important is the need to unify standards through clear lesson guides and assessment tools, allowing students across different schools to have a consistent and fair learning experience. Promoting cultural pride should also be a priority by showcasing Arnis as a national treasure through competitions, cultural events, and student-led initiatives that make it more meaningful and engaging. Finally, strong institutional support is needed, with schools, government agencies, and cultural organizations working together to provide funding, promotion, and long-term sustainability for Arnis education.</w:t>
      </w:r>
    </w:p>
    <w:p w14:paraId="1CBFF3C3" w14:textId="77777777" w:rsidR="00790ADA" w:rsidRDefault="00790ADA" w:rsidP="00441B6F">
      <w:pPr>
        <w:pStyle w:val="Body"/>
        <w:spacing w:after="0"/>
        <w:rPr>
          <w:rFonts w:ascii="Arial" w:hAnsi="Arial" w:cs="Arial"/>
        </w:rPr>
      </w:pPr>
    </w:p>
    <w:p w14:paraId="0AF74CA5" w14:textId="77777777" w:rsidR="00AD7B7C" w:rsidRPr="00FB3A86" w:rsidRDefault="00AD7B7C" w:rsidP="00441B6F">
      <w:pPr>
        <w:pStyle w:val="Body"/>
        <w:spacing w:after="0"/>
        <w:rPr>
          <w:rFonts w:ascii="Arial" w:hAnsi="Arial" w:cs="Arial"/>
        </w:rPr>
      </w:pPr>
    </w:p>
    <w:p w14:paraId="6D009E17" w14:textId="77777777" w:rsidR="00AD7B7C" w:rsidRDefault="00AD7B7C" w:rsidP="00441B6F">
      <w:pPr>
        <w:pStyle w:val="ReferHead"/>
        <w:spacing w:after="0"/>
        <w:jc w:val="both"/>
        <w:rPr>
          <w:rFonts w:ascii="Arial" w:hAnsi="Arial" w:cs="Arial"/>
          <w:b w:val="0"/>
          <w:caps w:val="0"/>
          <w:sz w:val="20"/>
        </w:rPr>
      </w:pPr>
      <w:bookmarkStart w:id="0" w:name="_GoBack"/>
      <w:bookmarkEnd w:id="0"/>
    </w:p>
    <w:p w14:paraId="4BBDC85F"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4ABCD3A1" w14:textId="77777777" w:rsidR="002B685A" w:rsidRPr="002B685A" w:rsidRDefault="002B685A" w:rsidP="00441B6F">
      <w:pPr>
        <w:pStyle w:val="ReferHead"/>
        <w:spacing w:after="0"/>
        <w:jc w:val="both"/>
        <w:rPr>
          <w:rFonts w:ascii="Arial" w:hAnsi="Arial" w:cs="Arial"/>
          <w:bCs/>
        </w:rPr>
      </w:pPr>
    </w:p>
    <w:p w14:paraId="490FAFA3" w14:textId="77777777" w:rsidR="001A29D8" w:rsidRPr="00AD7B7C" w:rsidRDefault="001A29D8" w:rsidP="00441B6F">
      <w:pPr>
        <w:pStyle w:val="ReferHead"/>
        <w:spacing w:after="0"/>
        <w:jc w:val="both"/>
        <w:rPr>
          <w:rFonts w:ascii="Arial" w:hAnsi="Arial" w:cs="Arial"/>
          <w:b w:val="0"/>
          <w:caps w:val="0"/>
          <w:sz w:val="20"/>
        </w:rPr>
      </w:pPr>
      <w:r w:rsidRPr="00AD7B7C">
        <w:rPr>
          <w:rFonts w:ascii="Arial" w:hAnsi="Arial" w:cs="Arial"/>
          <w:b w:val="0"/>
          <w:caps w:val="0"/>
          <w:sz w:val="20"/>
        </w:rPr>
        <w:t xml:space="preserve">All authors declare that ‘written informed consent was obtained from </w:t>
      </w:r>
      <w:r w:rsidR="00AD7B7C" w:rsidRPr="00AD7B7C">
        <w:rPr>
          <w:rFonts w:ascii="Arial" w:hAnsi="Arial" w:cs="Arial"/>
          <w:b w:val="0"/>
          <w:caps w:val="0"/>
          <w:sz w:val="20"/>
        </w:rPr>
        <w:t>all the participants of the study.</w:t>
      </w:r>
    </w:p>
    <w:p w14:paraId="79D1EC7C" w14:textId="77777777" w:rsidR="001A29D8" w:rsidRDefault="001A29D8" w:rsidP="00441B6F">
      <w:pPr>
        <w:pStyle w:val="ReferHead"/>
        <w:spacing w:after="0"/>
        <w:jc w:val="both"/>
        <w:rPr>
          <w:rFonts w:ascii="Arial" w:hAnsi="Arial" w:cs="Arial"/>
          <w:b w:val="0"/>
          <w:caps w:val="0"/>
          <w:sz w:val="20"/>
        </w:rPr>
      </w:pPr>
    </w:p>
    <w:p w14:paraId="056A3CF3" w14:textId="77777777" w:rsidR="005C784C" w:rsidRDefault="005C784C" w:rsidP="00441B6F">
      <w:pPr>
        <w:pStyle w:val="ReferHead"/>
        <w:spacing w:after="0"/>
        <w:jc w:val="both"/>
        <w:rPr>
          <w:rFonts w:ascii="Arial" w:hAnsi="Arial" w:cs="Arial"/>
          <w:b w:val="0"/>
          <w:caps w:val="0"/>
          <w:sz w:val="20"/>
        </w:rPr>
      </w:pPr>
    </w:p>
    <w:p w14:paraId="57B0D8F8" w14:textId="77777777" w:rsidR="005C784C" w:rsidRDefault="00AD7B7C" w:rsidP="00441B6F">
      <w:pPr>
        <w:pStyle w:val="ReferHead"/>
        <w:spacing w:after="0"/>
        <w:jc w:val="both"/>
        <w:rPr>
          <w:rFonts w:ascii="Arial" w:hAnsi="Arial" w:cs="Arial"/>
          <w:bCs/>
        </w:rPr>
      </w:pPr>
      <w:r>
        <w:rPr>
          <w:rFonts w:ascii="Arial" w:hAnsi="Arial" w:cs="Arial"/>
          <w:bCs/>
        </w:rPr>
        <w:t xml:space="preserve">Ethical approval </w:t>
      </w:r>
    </w:p>
    <w:p w14:paraId="36807FC1" w14:textId="77777777" w:rsidR="005C784C" w:rsidRPr="002B685A" w:rsidRDefault="005C784C" w:rsidP="00441B6F">
      <w:pPr>
        <w:pStyle w:val="ReferHead"/>
        <w:spacing w:after="0"/>
        <w:jc w:val="both"/>
        <w:rPr>
          <w:rFonts w:ascii="Arial" w:hAnsi="Arial" w:cs="Arial"/>
          <w:bCs/>
        </w:rPr>
      </w:pPr>
    </w:p>
    <w:p w14:paraId="7AB1EAE6" w14:textId="77777777" w:rsidR="0041027F" w:rsidRDefault="001A29D8" w:rsidP="00441B6F">
      <w:pPr>
        <w:pStyle w:val="ReferHead"/>
        <w:spacing w:after="0"/>
        <w:jc w:val="both"/>
        <w:rPr>
          <w:rFonts w:ascii="Arial" w:hAnsi="Arial" w:cs="Arial"/>
          <w:b w:val="0"/>
          <w:caps w:val="0"/>
          <w:sz w:val="20"/>
        </w:rPr>
      </w:pPr>
      <w:r w:rsidRPr="00AD7B7C">
        <w:rPr>
          <w:rFonts w:ascii="Arial" w:hAnsi="Arial" w:cs="Arial"/>
          <w:b w:val="0"/>
          <w:caps w:val="0"/>
          <w:sz w:val="20"/>
        </w:rPr>
        <w:t xml:space="preserve">All authors hereby declare that </w:t>
      </w:r>
      <w:r w:rsidR="00AD7B7C" w:rsidRPr="00AD7B7C">
        <w:rPr>
          <w:rFonts w:ascii="Arial" w:hAnsi="Arial" w:cs="Arial"/>
          <w:b w:val="0"/>
          <w:caps w:val="0"/>
          <w:sz w:val="20"/>
        </w:rPr>
        <w:t xml:space="preserve">the study is </w:t>
      </w:r>
      <w:r w:rsidR="0041027F" w:rsidRPr="00AD7B7C">
        <w:rPr>
          <w:rFonts w:ascii="Arial" w:hAnsi="Arial" w:cs="Arial"/>
          <w:b w:val="0"/>
          <w:caps w:val="0"/>
          <w:sz w:val="20"/>
        </w:rPr>
        <w:t>examined</w:t>
      </w:r>
      <w:r w:rsidRPr="00AD7B7C">
        <w:rPr>
          <w:rFonts w:ascii="Arial" w:hAnsi="Arial" w:cs="Arial"/>
          <w:b w:val="0"/>
          <w:caps w:val="0"/>
          <w:sz w:val="20"/>
        </w:rPr>
        <w:t xml:space="preserve"> and approved</w:t>
      </w:r>
      <w:r w:rsidR="0041027F" w:rsidRPr="00AD7B7C">
        <w:rPr>
          <w:rFonts w:ascii="Arial" w:hAnsi="Arial" w:cs="Arial"/>
          <w:b w:val="0"/>
          <w:caps w:val="0"/>
          <w:sz w:val="20"/>
        </w:rPr>
        <w:t xml:space="preserve"> by the appropriate ethics committee and have therefore been performed in accordance with the ethical standards laid down in the 1964 Declaration of Helsinki.</w:t>
      </w:r>
      <w:r w:rsidRPr="00AD7B7C">
        <w:rPr>
          <w:rFonts w:ascii="Arial" w:hAnsi="Arial" w:cs="Arial"/>
          <w:b w:val="0"/>
          <w:caps w:val="0"/>
          <w:sz w:val="20"/>
        </w:rPr>
        <w:t>”</w:t>
      </w:r>
    </w:p>
    <w:p w14:paraId="3DFCF495" w14:textId="77777777" w:rsidR="00B92EC2" w:rsidRDefault="00B92EC2" w:rsidP="00441B6F">
      <w:pPr>
        <w:pStyle w:val="ReferHead"/>
        <w:spacing w:after="0"/>
        <w:jc w:val="both"/>
        <w:rPr>
          <w:rFonts w:ascii="Arial" w:hAnsi="Arial" w:cs="Arial"/>
          <w:b w:val="0"/>
          <w:caps w:val="0"/>
          <w:sz w:val="20"/>
        </w:rPr>
      </w:pPr>
    </w:p>
    <w:p w14:paraId="28DC97F4" w14:textId="77777777" w:rsidR="00B92EC2" w:rsidRDefault="00B92EC2" w:rsidP="00441B6F">
      <w:pPr>
        <w:pStyle w:val="ReferHead"/>
        <w:spacing w:after="0"/>
        <w:jc w:val="both"/>
        <w:rPr>
          <w:rFonts w:ascii="Arial" w:hAnsi="Arial" w:cs="Arial"/>
          <w:b w:val="0"/>
          <w:caps w:val="0"/>
          <w:sz w:val="20"/>
        </w:rPr>
      </w:pPr>
    </w:p>
    <w:p w14:paraId="6B9ECFCD" w14:textId="77777777" w:rsidR="00B92EC2" w:rsidRDefault="00B92EC2" w:rsidP="00441B6F">
      <w:pPr>
        <w:pStyle w:val="ReferHead"/>
        <w:spacing w:after="0"/>
        <w:jc w:val="both"/>
        <w:rPr>
          <w:rFonts w:ascii="Arial" w:hAnsi="Arial" w:cs="Arial"/>
          <w:b w:val="0"/>
          <w:caps w:val="0"/>
          <w:sz w:val="20"/>
        </w:rPr>
      </w:pPr>
    </w:p>
    <w:p w14:paraId="3D03E2C0" w14:textId="77777777" w:rsidR="00B92EC2" w:rsidRPr="00B92EC2" w:rsidRDefault="00B92EC2" w:rsidP="00B92EC2">
      <w:pPr>
        <w:pStyle w:val="ReferHead"/>
        <w:jc w:val="both"/>
        <w:rPr>
          <w:rFonts w:ascii="Arial" w:hAnsi="Arial" w:cs="Arial"/>
          <w:b w:val="0"/>
          <w:caps w:val="0"/>
          <w:sz w:val="20"/>
        </w:rPr>
      </w:pPr>
      <w:r w:rsidRPr="00B92EC2">
        <w:rPr>
          <w:rFonts w:ascii="Arial" w:hAnsi="Arial" w:cs="Arial"/>
          <w:b w:val="0"/>
          <w:caps w:val="0"/>
          <w:sz w:val="20"/>
        </w:rPr>
        <w:t>COMPETING INTERESTS DISCLAIMER:</w:t>
      </w:r>
    </w:p>
    <w:p w14:paraId="25217183" w14:textId="591EA236" w:rsidR="00B92EC2" w:rsidRPr="00AD7B7C" w:rsidRDefault="00B92EC2" w:rsidP="00B92EC2">
      <w:pPr>
        <w:pStyle w:val="ReferHead"/>
        <w:spacing w:after="0"/>
        <w:jc w:val="both"/>
        <w:rPr>
          <w:rFonts w:ascii="Arial" w:hAnsi="Arial" w:cs="Arial"/>
          <w:b w:val="0"/>
          <w:caps w:val="0"/>
          <w:sz w:val="20"/>
        </w:rPr>
      </w:pPr>
      <w:r w:rsidRPr="00B92EC2">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68D66F4" w14:textId="77777777" w:rsidR="00860000" w:rsidRDefault="00860000" w:rsidP="00441B6F">
      <w:pPr>
        <w:pStyle w:val="ReferHead"/>
        <w:spacing w:after="0"/>
        <w:jc w:val="both"/>
        <w:rPr>
          <w:rFonts w:ascii="Arial" w:hAnsi="Arial" w:cs="Arial"/>
        </w:rPr>
      </w:pPr>
    </w:p>
    <w:p w14:paraId="49B3599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0818DA4" w14:textId="77777777" w:rsidR="00790ADA" w:rsidRPr="00FB3A86" w:rsidRDefault="00790ADA" w:rsidP="00441B6F">
      <w:pPr>
        <w:pStyle w:val="ReferHead"/>
        <w:spacing w:after="0"/>
        <w:jc w:val="both"/>
        <w:rPr>
          <w:rFonts w:ascii="Arial" w:hAnsi="Arial" w:cs="Arial"/>
        </w:rPr>
      </w:pPr>
    </w:p>
    <w:p w14:paraId="05238980" w14:textId="77777777" w:rsidR="00AD7B7C" w:rsidRDefault="00AD7B7C" w:rsidP="00AD7B7C">
      <w:pPr>
        <w:spacing w:after="240"/>
        <w:ind w:left="700" w:hanging="700"/>
        <w:jc w:val="both"/>
        <w:rPr>
          <w:rFonts w:ascii="Arial" w:eastAsia="Calibri" w:hAnsi="Arial" w:cs="Arial"/>
          <w:lang w:val="en-PH"/>
        </w:rPr>
      </w:pPr>
      <w:r w:rsidRPr="00AD7B7C">
        <w:rPr>
          <w:rFonts w:ascii="Arial" w:eastAsia="Calibri" w:hAnsi="Arial" w:cs="Arial"/>
          <w:lang w:val="en-PH"/>
        </w:rPr>
        <w:t xml:space="preserve">Don, A. G., Manera, A., &amp; Santos, S. (2025). Reviving the Past, Teaching the Future: The Role of Philippine Cultural Heritage in Curriculum Development. International Journal on Culture, History, and Religion. Retrieved from </w:t>
      </w:r>
      <w:hyperlink r:id="rId14" w:tgtFrame="_new" w:history="1">
        <w:r w:rsidRPr="00AD7B7C">
          <w:rPr>
            <w:rFonts w:ascii="Arial" w:eastAsia="Calibri" w:hAnsi="Arial" w:cs="Arial"/>
            <w:lang w:val="en-PH"/>
          </w:rPr>
          <w:t>https://ijchr.net/journal/article/view/169</w:t>
        </w:r>
      </w:hyperlink>
    </w:p>
    <w:p w14:paraId="3F5E9A77" w14:textId="77777777" w:rsidR="00AD7B7C" w:rsidRDefault="00AD7B7C" w:rsidP="00AD7B7C">
      <w:pPr>
        <w:spacing w:after="240"/>
        <w:ind w:left="700" w:hanging="700"/>
        <w:jc w:val="both"/>
        <w:rPr>
          <w:rFonts w:ascii="Arial" w:eastAsia="Calibri" w:hAnsi="Arial" w:cs="Arial"/>
          <w:lang w:val="en-PH"/>
        </w:rPr>
      </w:pPr>
      <w:r w:rsidRPr="00AD7B7C">
        <w:rPr>
          <w:rFonts w:ascii="Arial" w:eastAsia="Calibri" w:hAnsi="Arial" w:cs="Arial"/>
          <w:lang w:val="en-PH"/>
        </w:rPr>
        <w:t xml:space="preserve">Golez, F.J. et al. (2024). “Development of instructional video in basic skills in Arnis for Grade 7 learners.” Undergraduate thesis, Central Philippine University. </w:t>
      </w:r>
    </w:p>
    <w:p w14:paraId="2B589797" w14:textId="77777777" w:rsidR="00AD7B7C" w:rsidRDefault="00AD7B7C" w:rsidP="00AD7B7C">
      <w:pPr>
        <w:spacing w:after="240"/>
        <w:ind w:left="700" w:hanging="700"/>
        <w:jc w:val="both"/>
        <w:rPr>
          <w:rFonts w:ascii="Arial" w:eastAsia="Calibri" w:hAnsi="Arial" w:cs="Arial"/>
          <w:lang w:val="en-PH"/>
        </w:rPr>
      </w:pPr>
      <w:r w:rsidRPr="00AD7B7C">
        <w:rPr>
          <w:rFonts w:ascii="Arial" w:eastAsia="Calibri" w:hAnsi="Arial" w:cs="Arial"/>
          <w:lang w:val="en-PH"/>
        </w:rPr>
        <w:t>McLemore, D. (2012). Filipino Martial Arts: A Practical Guide to the Effective Use of Filipino Weaponry. Tuttle Publishing.</w:t>
      </w:r>
    </w:p>
    <w:p w14:paraId="00BC339B" w14:textId="77777777" w:rsidR="00AD7B7C" w:rsidRDefault="00AD7B7C" w:rsidP="00AD7B7C">
      <w:pPr>
        <w:spacing w:after="240"/>
        <w:ind w:left="700" w:hanging="700"/>
        <w:jc w:val="both"/>
        <w:rPr>
          <w:rFonts w:ascii="Arial" w:eastAsia="Calibri" w:hAnsi="Arial" w:cs="Arial"/>
          <w:lang w:val="en-PH"/>
        </w:rPr>
      </w:pPr>
      <w:r w:rsidRPr="00AD7B7C">
        <w:rPr>
          <w:rFonts w:ascii="Arial" w:eastAsia="Calibri" w:hAnsi="Arial" w:cs="Arial"/>
          <w:lang w:val="en-PH"/>
        </w:rPr>
        <w:lastRenderedPageBreak/>
        <w:t xml:space="preserve">Pedagogy of Physical Culture and </w:t>
      </w:r>
      <w:proofErr w:type="gramStart"/>
      <w:r w:rsidRPr="00AD7B7C">
        <w:rPr>
          <w:rFonts w:ascii="Arial" w:eastAsia="Calibri" w:hAnsi="Arial" w:cs="Arial"/>
          <w:lang w:val="en-PH"/>
        </w:rPr>
        <w:t>Sports(</w:t>
      </w:r>
      <w:proofErr w:type="gramEnd"/>
      <w:r w:rsidRPr="00AD7B7C">
        <w:rPr>
          <w:rFonts w:ascii="Arial" w:eastAsia="Calibri" w:hAnsi="Arial" w:cs="Arial"/>
          <w:lang w:val="en-PH"/>
        </w:rPr>
        <w:t>2025).“Enhancing health</w:t>
      </w:r>
      <w:r w:rsidRPr="00AD7B7C">
        <w:rPr>
          <w:rFonts w:ascii="Arial" w:eastAsia="Calibri" w:hAnsi="Arial" w:cs="Arial"/>
          <w:lang w:val="en-PH"/>
        </w:rPr>
        <w:noBreakHyphen/>
        <w:t xml:space="preserve">related physical fitness through Arnis: effects of a martial arts training program on collegiate students.” Retrieved from  </w:t>
      </w:r>
      <w:hyperlink r:id="rId15" w:tgtFrame="_blank" w:history="1">
        <w:r w:rsidRPr="00AD7B7C">
          <w:rPr>
            <w:rFonts w:ascii="Arial" w:eastAsia="Calibri" w:hAnsi="Arial" w:cs="Arial"/>
            <w:lang w:val="en-PH"/>
          </w:rPr>
          <w:t>sportpedagogy.org.ua</w:t>
        </w:r>
      </w:hyperlink>
    </w:p>
    <w:p w14:paraId="4F147A2E" w14:textId="77777777" w:rsidR="00AD7B7C" w:rsidRDefault="00AD7B7C" w:rsidP="00AD7B7C">
      <w:pPr>
        <w:spacing w:after="240"/>
        <w:ind w:left="700" w:hanging="700"/>
        <w:jc w:val="both"/>
        <w:rPr>
          <w:rFonts w:ascii="Arial" w:eastAsia="Calibri" w:hAnsi="Arial" w:cs="Arial"/>
          <w:lang w:val="en-PH"/>
        </w:rPr>
      </w:pPr>
      <w:r w:rsidRPr="00AD7B7C">
        <w:rPr>
          <w:rFonts w:ascii="Arial" w:eastAsia="Calibri" w:hAnsi="Arial" w:cs="Arial"/>
          <w:lang w:val="en-PH"/>
        </w:rPr>
        <w:t>Peralta, R. G. P. (2025). Arnis in Physical Activities Towards Health and Fitness (</w:t>
      </w:r>
      <w:proofErr w:type="spellStart"/>
      <w:r w:rsidRPr="00AD7B7C">
        <w:rPr>
          <w:rFonts w:ascii="Arial" w:eastAsia="Calibri" w:hAnsi="Arial" w:cs="Arial"/>
          <w:lang w:val="en-PH"/>
        </w:rPr>
        <w:t>PATHFit</w:t>
      </w:r>
      <w:proofErr w:type="spellEnd"/>
      <w:r w:rsidRPr="00AD7B7C">
        <w:rPr>
          <w:rFonts w:ascii="Arial" w:eastAsia="Calibri" w:hAnsi="Arial" w:cs="Arial"/>
          <w:lang w:val="en-PH"/>
        </w:rPr>
        <w:t xml:space="preserve">) 3 &amp; 4 Courses: Faculty Experiences in Teaching Arnis. ACPES Journal of Physical Education, Sport, and Health, 5(1). Retrieved from </w:t>
      </w:r>
      <w:hyperlink r:id="rId16" w:tgtFrame="_new" w:history="1">
        <w:r w:rsidRPr="00AD7B7C">
          <w:rPr>
            <w:rFonts w:ascii="Arial" w:eastAsia="Calibri" w:hAnsi="Arial" w:cs="Arial"/>
            <w:lang w:val="en-PH"/>
          </w:rPr>
          <w:t>https://journal.unnes.ac.id/journals/ajpesh/article/view/20473</w:t>
        </w:r>
      </w:hyperlink>
      <w:r w:rsidRPr="00AD7B7C">
        <w:rPr>
          <w:rFonts w:ascii="Arial" w:eastAsia="Calibri" w:hAnsi="Arial" w:cs="Arial"/>
          <w:lang w:val="en-PH"/>
        </w:rPr>
        <w:t xml:space="preserve"> </w:t>
      </w:r>
    </w:p>
    <w:p w14:paraId="5FA00B61" w14:textId="77777777" w:rsidR="00AD7B7C" w:rsidRDefault="00AD7B7C" w:rsidP="00AD7B7C">
      <w:pPr>
        <w:spacing w:after="240"/>
        <w:ind w:left="700" w:hanging="700"/>
        <w:jc w:val="both"/>
        <w:rPr>
          <w:rFonts w:ascii="Arial" w:eastAsia="Calibri" w:hAnsi="Arial" w:cs="Arial"/>
          <w:lang w:val="en-PH"/>
        </w:rPr>
      </w:pPr>
      <w:r w:rsidRPr="00AD7B7C">
        <w:rPr>
          <w:rFonts w:ascii="Arial" w:eastAsia="Calibri" w:hAnsi="Arial" w:cs="Arial"/>
          <w:lang w:val="en-PH"/>
        </w:rPr>
        <w:t xml:space="preserve">Philippine </w:t>
      </w:r>
      <w:proofErr w:type="spellStart"/>
      <w:r w:rsidRPr="00AD7B7C">
        <w:rPr>
          <w:rFonts w:ascii="Arial" w:eastAsia="Calibri" w:hAnsi="Arial" w:cs="Arial"/>
          <w:lang w:val="en-PH"/>
        </w:rPr>
        <w:t>Eskrima</w:t>
      </w:r>
      <w:proofErr w:type="spellEnd"/>
      <w:r w:rsidRPr="00AD7B7C">
        <w:rPr>
          <w:rFonts w:ascii="Arial" w:eastAsia="Calibri" w:hAnsi="Arial" w:cs="Arial"/>
          <w:lang w:val="en-PH"/>
        </w:rPr>
        <w:t xml:space="preserve"> Kali </w:t>
      </w:r>
      <w:proofErr w:type="spellStart"/>
      <w:r w:rsidRPr="00AD7B7C">
        <w:rPr>
          <w:rFonts w:ascii="Arial" w:eastAsia="Calibri" w:hAnsi="Arial" w:cs="Arial"/>
          <w:lang w:val="en-PH"/>
        </w:rPr>
        <w:t>Arnis</w:t>
      </w:r>
      <w:proofErr w:type="spellEnd"/>
      <w:r w:rsidRPr="00AD7B7C">
        <w:rPr>
          <w:rFonts w:ascii="Arial" w:eastAsia="Calibri" w:hAnsi="Arial" w:cs="Arial"/>
          <w:lang w:val="en-PH"/>
        </w:rPr>
        <w:t xml:space="preserve"> Federation (PEKAF). (2020). About Arnis and PEKAF. Retrieved from https://pekaf.org</w:t>
      </w:r>
    </w:p>
    <w:p w14:paraId="19E17749" w14:textId="77777777" w:rsidR="00AD7B7C" w:rsidRDefault="00AD7B7C" w:rsidP="00AD7B7C">
      <w:pPr>
        <w:spacing w:after="240"/>
        <w:ind w:left="700" w:hanging="700"/>
        <w:jc w:val="both"/>
        <w:rPr>
          <w:rFonts w:ascii="Arial" w:eastAsia="Calibri" w:hAnsi="Arial" w:cs="Arial"/>
          <w:lang w:val="en-PH"/>
        </w:rPr>
      </w:pPr>
      <w:r w:rsidRPr="00AD7B7C">
        <w:rPr>
          <w:rFonts w:ascii="Arial" w:eastAsia="Calibri" w:hAnsi="Arial" w:cs="Arial"/>
          <w:lang w:val="en-PH"/>
        </w:rPr>
        <w:t>Presas, R. (1974). Modern Arnis: The Filipino Art of Stick Fighting. Ohara Publications.</w:t>
      </w:r>
    </w:p>
    <w:p w14:paraId="79A9E656" w14:textId="77777777" w:rsidR="00AD7B7C" w:rsidRDefault="00AD7B7C" w:rsidP="00AD7B7C">
      <w:pPr>
        <w:spacing w:after="240"/>
        <w:ind w:left="700" w:hanging="700"/>
        <w:jc w:val="both"/>
        <w:rPr>
          <w:rFonts w:ascii="Arial" w:eastAsia="Calibri" w:hAnsi="Arial" w:cs="Arial"/>
          <w:lang w:val="en-PH"/>
        </w:rPr>
      </w:pPr>
      <w:r w:rsidRPr="00AD7B7C">
        <w:rPr>
          <w:rFonts w:ascii="Arial" w:eastAsia="Calibri" w:hAnsi="Arial" w:cs="Arial"/>
          <w:lang w:val="en-PH"/>
        </w:rPr>
        <w:t>Republic Act No. 9850. (2009). An Act Declaring Arnis as the National Martial Art and Sport of the Philippines. https://www.officialgazette.gov.ph/2009/12/11/republic-act-no-9850/</w:t>
      </w:r>
    </w:p>
    <w:p w14:paraId="05F661A3" w14:textId="77777777" w:rsidR="00AD7B7C" w:rsidRPr="00AD7B7C" w:rsidRDefault="00AD7B7C" w:rsidP="00AD7B7C">
      <w:pPr>
        <w:spacing w:after="240"/>
        <w:ind w:left="700" w:hanging="700"/>
        <w:jc w:val="both"/>
        <w:rPr>
          <w:rFonts w:ascii="Arial" w:eastAsia="Calibri" w:hAnsi="Arial" w:cs="Arial"/>
          <w:lang w:val="en-PH"/>
        </w:rPr>
      </w:pPr>
      <w:r w:rsidRPr="00AD7B7C">
        <w:rPr>
          <w:rFonts w:ascii="Arial" w:eastAsia="Calibri" w:hAnsi="Arial" w:cs="Arial"/>
          <w:lang w:val="en-PH"/>
        </w:rPr>
        <w:t>Wiley, M. (1997). Filipino Martial Culture. Tuttle Publishing.</w:t>
      </w:r>
    </w:p>
    <w:p w14:paraId="580C6F5F" w14:textId="77777777" w:rsidR="004D4277" w:rsidRPr="00FB3A86" w:rsidRDefault="008641ED" w:rsidP="00AD7B7C">
      <w:pPr>
        <w:pStyle w:val="Body"/>
        <w:spacing w:after="0"/>
        <w:rPr>
          <w:rFonts w:ascii="Arial" w:hAnsi="Arial" w:cs="Arial"/>
          <w:b/>
        </w:rPr>
        <w:sectPr w:rsidR="004D4277" w:rsidRPr="00FB3A86" w:rsidSect="008D7710">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8641ED">
        <w:rPr>
          <w:rFonts w:ascii="Arial" w:hAnsi="Arial" w:cs="Arial"/>
        </w:rPr>
        <w:t xml:space="preserve">. </w:t>
      </w:r>
    </w:p>
    <w:p w14:paraId="70198273" w14:textId="77777777" w:rsidR="00B01FCD" w:rsidRPr="00FB3A86" w:rsidRDefault="00B01FCD" w:rsidP="00441B6F">
      <w:pPr>
        <w:pStyle w:val="Appendix"/>
        <w:spacing w:after="0"/>
        <w:jc w:val="both"/>
        <w:rPr>
          <w:rFonts w:ascii="Arial" w:hAnsi="Arial" w:cs="Arial"/>
          <w:b w:val="0"/>
        </w:rPr>
      </w:pPr>
    </w:p>
    <w:sectPr w:rsidR="00B01FCD" w:rsidRPr="00FB3A86"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7B123" w14:textId="77777777" w:rsidR="00495E17" w:rsidRDefault="00495E17" w:rsidP="00C37E61">
      <w:r>
        <w:separator/>
      </w:r>
    </w:p>
  </w:endnote>
  <w:endnote w:type="continuationSeparator" w:id="0">
    <w:p w14:paraId="2C426DF4" w14:textId="77777777" w:rsidR="00495E17" w:rsidRDefault="00495E1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B8F04" w14:textId="77777777" w:rsidR="00BC6E85" w:rsidRDefault="00BC6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3B441" w14:textId="77777777" w:rsidR="00BC6E85" w:rsidRDefault="00BC6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E1673" w14:textId="77777777" w:rsidR="009E048A" w:rsidRDefault="009E048A">
    <w:pPr>
      <w:pStyle w:val="Footer"/>
      <w:rPr>
        <w:rFonts w:ascii="Arial" w:hAnsi="Arial" w:cs="Arial"/>
        <w:sz w:val="16"/>
      </w:rPr>
    </w:pPr>
  </w:p>
  <w:p w14:paraId="6BCFFE4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55A2AEE" w14:textId="77777777" w:rsidR="009E048A" w:rsidRDefault="009E048A">
    <w:pPr>
      <w:pStyle w:val="Footer"/>
      <w:rPr>
        <w:rFonts w:ascii="Arial" w:hAnsi="Arial" w:cs="Arial"/>
        <w:sz w:val="16"/>
      </w:rPr>
    </w:pPr>
  </w:p>
  <w:p w14:paraId="0F2DB72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F8A6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D3081" w14:textId="77777777" w:rsidR="00495E17" w:rsidRDefault="00495E17" w:rsidP="00C37E61">
      <w:r>
        <w:separator/>
      </w:r>
    </w:p>
  </w:footnote>
  <w:footnote w:type="continuationSeparator" w:id="0">
    <w:p w14:paraId="52BA0AC8" w14:textId="77777777" w:rsidR="00495E17" w:rsidRDefault="00495E1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F9277" w14:textId="23543024" w:rsidR="00BC6E85" w:rsidRDefault="00BC6E85">
    <w:pPr>
      <w:pStyle w:val="Header"/>
    </w:pPr>
    <w:r>
      <w:rPr>
        <w:noProof/>
      </w:rPr>
      <w:pict w14:anchorId="52731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210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5DF8C" w14:textId="0F85ADFA" w:rsidR="00BC6E85" w:rsidRDefault="00BC6E85">
    <w:pPr>
      <w:pStyle w:val="Header"/>
    </w:pPr>
    <w:r>
      <w:rPr>
        <w:noProof/>
      </w:rPr>
      <w:pict w14:anchorId="17541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210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EAB6F" w14:textId="5BE3A05A" w:rsidR="00296529" w:rsidRPr="00296529" w:rsidRDefault="00BC6E85" w:rsidP="00296529">
    <w:pPr>
      <w:ind w:left="2160"/>
      <w:jc w:val="center"/>
      <w:rPr>
        <w:rFonts w:ascii="Times New Roman" w:eastAsia="Calibri" w:hAnsi="Times New Roman"/>
        <w:i/>
        <w:sz w:val="18"/>
        <w:szCs w:val="22"/>
      </w:rPr>
    </w:pPr>
    <w:r>
      <w:rPr>
        <w:noProof/>
      </w:rPr>
      <w:pict w14:anchorId="42E811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210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B93903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10BEC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74FED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B6055E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9CBEDF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75B46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D349A" w14:textId="7B28F35C" w:rsidR="00BC6E85" w:rsidRDefault="00BC6E85">
    <w:pPr>
      <w:pStyle w:val="Header"/>
    </w:pPr>
    <w:r>
      <w:rPr>
        <w:noProof/>
      </w:rPr>
      <w:pict w14:anchorId="4EDFC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210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B42CD" w14:textId="7BCD0029" w:rsidR="00BC6E85" w:rsidRDefault="00BC6E85">
    <w:pPr>
      <w:pStyle w:val="Header"/>
    </w:pPr>
    <w:r>
      <w:rPr>
        <w:noProof/>
      </w:rPr>
      <w:pict w14:anchorId="36E49F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210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B1A5B" w14:textId="09BA6288" w:rsidR="00BC6E85" w:rsidRDefault="00BC6E85">
    <w:pPr>
      <w:pStyle w:val="Header"/>
    </w:pPr>
    <w:r>
      <w:rPr>
        <w:noProof/>
      </w:rPr>
      <w:pict w14:anchorId="0C7F4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6210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AB13F6"/>
    <w:multiLevelType w:val="hybridMultilevel"/>
    <w:tmpl w:val="452AC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553"/>
    <w:rsid w:val="0004579C"/>
    <w:rsid w:val="000A47FA"/>
    <w:rsid w:val="000A65D3"/>
    <w:rsid w:val="000B1E33"/>
    <w:rsid w:val="000D689F"/>
    <w:rsid w:val="000E7B7B"/>
    <w:rsid w:val="000E7D62"/>
    <w:rsid w:val="00103357"/>
    <w:rsid w:val="00123C9F"/>
    <w:rsid w:val="00126190"/>
    <w:rsid w:val="00130F17"/>
    <w:rsid w:val="001320BF"/>
    <w:rsid w:val="00144B27"/>
    <w:rsid w:val="00163BC4"/>
    <w:rsid w:val="00170C38"/>
    <w:rsid w:val="00191062"/>
    <w:rsid w:val="00191E64"/>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72B7"/>
    <w:rsid w:val="003C4C86"/>
    <w:rsid w:val="003C6258"/>
    <w:rsid w:val="003D4CC4"/>
    <w:rsid w:val="003E2904"/>
    <w:rsid w:val="003F21AE"/>
    <w:rsid w:val="00401927"/>
    <w:rsid w:val="0041027F"/>
    <w:rsid w:val="00412475"/>
    <w:rsid w:val="00423789"/>
    <w:rsid w:val="00440F43"/>
    <w:rsid w:val="00441B6F"/>
    <w:rsid w:val="00446221"/>
    <w:rsid w:val="00450E62"/>
    <w:rsid w:val="004539DB"/>
    <w:rsid w:val="00471A80"/>
    <w:rsid w:val="0048229A"/>
    <w:rsid w:val="00495E17"/>
    <w:rsid w:val="004A2D84"/>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5577E"/>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1ADD"/>
    <w:rsid w:val="007D2288"/>
    <w:rsid w:val="007E088F"/>
    <w:rsid w:val="007F7B32"/>
    <w:rsid w:val="00804BC2"/>
    <w:rsid w:val="0081431A"/>
    <w:rsid w:val="0083216F"/>
    <w:rsid w:val="00860000"/>
    <w:rsid w:val="00863BD3"/>
    <w:rsid w:val="008641ED"/>
    <w:rsid w:val="00866D66"/>
    <w:rsid w:val="008671C6"/>
    <w:rsid w:val="00875803"/>
    <w:rsid w:val="008B459E"/>
    <w:rsid w:val="008D7710"/>
    <w:rsid w:val="008E13AE"/>
    <w:rsid w:val="008E1506"/>
    <w:rsid w:val="008E710C"/>
    <w:rsid w:val="008F69D6"/>
    <w:rsid w:val="00902823"/>
    <w:rsid w:val="00915CA6"/>
    <w:rsid w:val="00927834"/>
    <w:rsid w:val="009500A6"/>
    <w:rsid w:val="009554C6"/>
    <w:rsid w:val="00957C18"/>
    <w:rsid w:val="009659BA"/>
    <w:rsid w:val="00983040"/>
    <w:rsid w:val="009A106B"/>
    <w:rsid w:val="009B3FB9"/>
    <w:rsid w:val="009C2465"/>
    <w:rsid w:val="009D35A0"/>
    <w:rsid w:val="009D7EB7"/>
    <w:rsid w:val="009E048A"/>
    <w:rsid w:val="009E08E9"/>
    <w:rsid w:val="009E1250"/>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7B7C"/>
    <w:rsid w:val="00AE008F"/>
    <w:rsid w:val="00AE74E5"/>
    <w:rsid w:val="00B01FCD"/>
    <w:rsid w:val="00B1776C"/>
    <w:rsid w:val="00B52583"/>
    <w:rsid w:val="00B52896"/>
    <w:rsid w:val="00B92EC2"/>
    <w:rsid w:val="00B94578"/>
    <w:rsid w:val="00B95236"/>
    <w:rsid w:val="00B96BD9"/>
    <w:rsid w:val="00BA1B01"/>
    <w:rsid w:val="00BA2641"/>
    <w:rsid w:val="00BB37AA"/>
    <w:rsid w:val="00BC53A0"/>
    <w:rsid w:val="00BC6E85"/>
    <w:rsid w:val="00BE62AD"/>
    <w:rsid w:val="00BF121F"/>
    <w:rsid w:val="00BF1F80"/>
    <w:rsid w:val="00C166EF"/>
    <w:rsid w:val="00C17EB0"/>
    <w:rsid w:val="00C27F5F"/>
    <w:rsid w:val="00C30A0F"/>
    <w:rsid w:val="00C3344D"/>
    <w:rsid w:val="00C37E61"/>
    <w:rsid w:val="00C70F1B"/>
    <w:rsid w:val="00C71A47"/>
    <w:rsid w:val="00C73078"/>
    <w:rsid w:val="00C7464C"/>
    <w:rsid w:val="00C85588"/>
    <w:rsid w:val="00CD6755"/>
    <w:rsid w:val="00CD6856"/>
    <w:rsid w:val="00CE0089"/>
    <w:rsid w:val="00CE793C"/>
    <w:rsid w:val="00CF193C"/>
    <w:rsid w:val="00D10B77"/>
    <w:rsid w:val="00D173F1"/>
    <w:rsid w:val="00D74CB0"/>
    <w:rsid w:val="00D8295D"/>
    <w:rsid w:val="00DA4CC9"/>
    <w:rsid w:val="00DC2A65"/>
    <w:rsid w:val="00DE15F0"/>
    <w:rsid w:val="00DE5663"/>
    <w:rsid w:val="00DE78AA"/>
    <w:rsid w:val="00E053D0"/>
    <w:rsid w:val="00E1265F"/>
    <w:rsid w:val="00E15994"/>
    <w:rsid w:val="00E3114E"/>
    <w:rsid w:val="00E31A70"/>
    <w:rsid w:val="00E35B02"/>
    <w:rsid w:val="00E5556F"/>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66532"/>
    <w:rsid w:val="00F755E4"/>
    <w:rsid w:val="00F77D02"/>
    <w:rsid w:val="00FB11C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8982A5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Spacing">
    <w:name w:val="No Spacing"/>
    <w:uiPriority w:val="1"/>
    <w:qFormat/>
    <w:rsid w:val="00AD7B7C"/>
    <w:rPr>
      <w:rFonts w:asciiTheme="minorHAnsi" w:eastAsiaTheme="minorHAnsi" w:hAnsiTheme="minorHAnsi" w:cstheme="minorBidi"/>
      <w:sz w:val="22"/>
      <w:szCs w:val="22"/>
      <w:lang w:val="en-PH"/>
    </w:rPr>
  </w:style>
  <w:style w:type="character" w:styleId="UnresolvedMention">
    <w:name w:val="Unresolved Mention"/>
    <w:basedOn w:val="DefaultParagraphFont"/>
    <w:uiPriority w:val="99"/>
    <w:semiHidden/>
    <w:unhideWhenUsed/>
    <w:rsid w:val="00144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457014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93322412">
      <w:bodyDiv w:val="1"/>
      <w:marLeft w:val="0"/>
      <w:marRight w:val="0"/>
      <w:marTop w:val="0"/>
      <w:marBottom w:val="0"/>
      <w:divBdr>
        <w:top w:val="none" w:sz="0" w:space="0" w:color="auto"/>
        <w:left w:val="none" w:sz="0" w:space="0" w:color="auto"/>
        <w:bottom w:val="none" w:sz="0" w:space="0" w:color="auto"/>
        <w:right w:val="none" w:sz="0" w:space="0" w:color="auto"/>
      </w:divBdr>
      <w:divsChild>
        <w:div w:id="2045324170">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urnal.unnes.ac.id/journals/ajpesh/article/view/20473?utm_source=chatgpt.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portpedagogy.org.ua/index.php/ppcs/article/view/2989?utm_source=chatgpt.com"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jchr.net/journal/article/view/169?utm_source=chatgpt.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BD00C-3CF2-4E3D-BFFE-7D02D46CD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6</Pages>
  <Words>2517</Words>
  <Characters>14353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16837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38</cp:revision>
  <cp:lastPrinted>1999-07-06T11:00:00Z</cp:lastPrinted>
  <dcterms:created xsi:type="dcterms:W3CDTF">2014-10-25T14:34:00Z</dcterms:created>
  <dcterms:modified xsi:type="dcterms:W3CDTF">2025-10-04T09:48:00Z</dcterms:modified>
</cp:coreProperties>
</file>