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57A1F" w14:textId="77777777" w:rsidR="00AB54BB" w:rsidRPr="00AB54BB" w:rsidRDefault="00AB54BB" w:rsidP="00AB54BB">
      <w:pPr>
        <w:jc w:val="center"/>
        <w:rPr>
          <w:rFonts w:asciiTheme="majorBidi" w:hAnsiTheme="majorBidi" w:cstheme="majorBidi"/>
          <w:b/>
          <w:bCs/>
          <w:i/>
          <w:iCs/>
          <w:sz w:val="28"/>
          <w:szCs w:val="28"/>
          <w:u w:val="single"/>
        </w:rPr>
      </w:pPr>
      <w:r w:rsidRPr="00AB54BB">
        <w:rPr>
          <w:rFonts w:asciiTheme="majorBidi" w:hAnsiTheme="majorBidi" w:cstheme="majorBidi"/>
          <w:b/>
          <w:bCs/>
          <w:i/>
          <w:iCs/>
          <w:sz w:val="28"/>
          <w:szCs w:val="28"/>
          <w:u w:val="single"/>
        </w:rPr>
        <w:t xml:space="preserve">Case report </w:t>
      </w:r>
    </w:p>
    <w:p w14:paraId="3C2DCA5B" w14:textId="77777777" w:rsidR="00253E80" w:rsidRPr="00A15543" w:rsidRDefault="00253E80" w:rsidP="00253E80">
      <w:pPr>
        <w:jc w:val="center"/>
        <w:rPr>
          <w:rFonts w:asciiTheme="majorBidi" w:hAnsiTheme="majorBidi" w:cstheme="majorBidi"/>
          <w:b/>
          <w:bCs/>
          <w:sz w:val="28"/>
          <w:szCs w:val="28"/>
        </w:rPr>
      </w:pPr>
      <w:r w:rsidRPr="00A15543">
        <w:rPr>
          <w:rFonts w:asciiTheme="majorBidi" w:hAnsiTheme="majorBidi" w:cstheme="majorBidi"/>
          <w:b/>
          <w:bCs/>
          <w:sz w:val="28"/>
          <w:szCs w:val="28"/>
        </w:rPr>
        <w:t>Isolated Solitary Hydatid Cyst of the Left Hemidiaphragm: Case Report and Management Challenge</w:t>
      </w:r>
    </w:p>
    <w:p w14:paraId="2B09DB48" w14:textId="77777777" w:rsidR="00004AD4" w:rsidRPr="00A15543" w:rsidRDefault="00004AD4" w:rsidP="00253E80">
      <w:pPr>
        <w:rPr>
          <w:rFonts w:asciiTheme="majorBidi" w:hAnsiTheme="majorBidi" w:cstheme="majorBidi"/>
          <w:sz w:val="28"/>
          <w:szCs w:val="28"/>
        </w:rPr>
      </w:pPr>
    </w:p>
    <w:p w14:paraId="6FDC718C" w14:textId="77777777" w:rsidR="00654539" w:rsidRDefault="00654539">
      <w:pPr>
        <w:rPr>
          <w:rFonts w:ascii="Times New Roman" w:hAnsi="Times New Roman" w:cs="Times New Roman"/>
          <w:b/>
          <w:bCs/>
          <w:sz w:val="24"/>
          <w:szCs w:val="24"/>
          <w:shd w:val="clear" w:color="auto" w:fill="FFFFFF"/>
        </w:rPr>
      </w:pPr>
    </w:p>
    <w:p w14:paraId="76FD0AD5" w14:textId="77777777" w:rsidR="005B237F" w:rsidRPr="002571FB" w:rsidRDefault="005B237F">
      <w:pPr>
        <w:rPr>
          <w:rFonts w:ascii="Times New Roman" w:hAnsi="Times New Roman" w:cs="Times New Roman"/>
          <w:b/>
          <w:bCs/>
          <w:sz w:val="24"/>
          <w:szCs w:val="24"/>
          <w:shd w:val="clear" w:color="auto" w:fill="FFFFFF"/>
        </w:rPr>
      </w:pPr>
      <w:r w:rsidRPr="002571FB">
        <w:rPr>
          <w:rFonts w:ascii="Times New Roman" w:hAnsi="Times New Roman" w:cs="Times New Roman"/>
          <w:b/>
          <w:bCs/>
          <w:sz w:val="24"/>
          <w:szCs w:val="24"/>
          <w:shd w:val="clear" w:color="auto" w:fill="FFFFFF"/>
        </w:rPr>
        <w:t>Abstract</w:t>
      </w:r>
    </w:p>
    <w:p w14:paraId="64957AB3" w14:textId="77777777" w:rsidR="0080207B" w:rsidRPr="002571FB" w:rsidRDefault="0080207B" w:rsidP="00654539">
      <w:pPr>
        <w:spacing w:line="240" w:lineRule="auto"/>
        <w:jc w:val="both"/>
        <w:rPr>
          <w:rFonts w:ascii="Times New Roman" w:hAnsi="Times New Roman" w:cs="Times New Roman"/>
          <w:sz w:val="24"/>
          <w:szCs w:val="24"/>
          <w:shd w:val="clear" w:color="auto" w:fill="FFFFFF"/>
        </w:rPr>
      </w:pPr>
      <w:r w:rsidRPr="002571FB">
        <w:rPr>
          <w:rFonts w:ascii="Times New Roman" w:hAnsi="Times New Roman" w:cs="Times New Roman"/>
          <w:sz w:val="24"/>
          <w:szCs w:val="24"/>
          <w:shd w:val="clear" w:color="auto" w:fill="FFFFFF"/>
        </w:rPr>
        <w:t xml:space="preserve">Hydatid disease of the diaphragm caused by Echinococcus </w:t>
      </w:r>
      <w:proofErr w:type="spellStart"/>
      <w:r w:rsidRPr="002571FB">
        <w:rPr>
          <w:rFonts w:ascii="Times New Roman" w:hAnsi="Times New Roman" w:cs="Times New Roman"/>
          <w:sz w:val="24"/>
          <w:szCs w:val="24"/>
          <w:shd w:val="clear" w:color="auto" w:fill="FFFFFF"/>
        </w:rPr>
        <w:t>granulosus</w:t>
      </w:r>
      <w:proofErr w:type="spellEnd"/>
      <w:r w:rsidRPr="002571FB">
        <w:rPr>
          <w:rFonts w:ascii="Times New Roman" w:hAnsi="Times New Roman" w:cs="Times New Roman"/>
          <w:sz w:val="24"/>
          <w:szCs w:val="24"/>
          <w:shd w:val="clear" w:color="auto" w:fill="FFFFFF"/>
        </w:rPr>
        <w:t xml:space="preserve"> is a rare entity. Its localization poses a diagnostic challenge</w:t>
      </w:r>
      <w:r w:rsidR="00A15543" w:rsidRPr="002571FB">
        <w:rPr>
          <w:rFonts w:ascii="Times New Roman" w:hAnsi="Times New Roman" w:cs="Times New Roman"/>
          <w:sz w:val="24"/>
          <w:szCs w:val="24"/>
          <w:shd w:val="clear" w:color="auto" w:fill="FFFFFF"/>
        </w:rPr>
        <w:t>,</w:t>
      </w:r>
      <w:r w:rsidRPr="002571FB">
        <w:rPr>
          <w:rFonts w:ascii="Times New Roman" w:hAnsi="Times New Roman" w:cs="Times New Roman"/>
          <w:sz w:val="24"/>
          <w:szCs w:val="24"/>
          <w:shd w:val="clear" w:color="auto" w:fill="FFFFFF"/>
        </w:rPr>
        <w:t xml:space="preserve"> especially if the diaphragmatic hydatid cyst is isolated and on the left side.</w:t>
      </w:r>
    </w:p>
    <w:p w14:paraId="5590FF77" w14:textId="77777777" w:rsidR="0080207B" w:rsidRPr="002571FB" w:rsidRDefault="005B237F" w:rsidP="00654539">
      <w:pPr>
        <w:spacing w:line="240" w:lineRule="auto"/>
        <w:jc w:val="both"/>
        <w:rPr>
          <w:rFonts w:ascii="Times New Roman" w:hAnsi="Times New Roman" w:cs="Times New Roman"/>
          <w:b/>
          <w:bCs/>
          <w:sz w:val="24"/>
          <w:szCs w:val="24"/>
          <w:shd w:val="clear" w:color="auto" w:fill="FFFFFF"/>
        </w:rPr>
      </w:pPr>
      <w:r w:rsidRPr="002571FB">
        <w:rPr>
          <w:rFonts w:ascii="Times New Roman" w:hAnsi="Times New Roman" w:cs="Times New Roman"/>
          <w:b/>
          <w:bCs/>
          <w:sz w:val="24"/>
          <w:szCs w:val="24"/>
          <w:shd w:val="clear" w:color="auto" w:fill="FFFFFF"/>
        </w:rPr>
        <w:t>Case presentation:</w:t>
      </w:r>
    </w:p>
    <w:p w14:paraId="36A55B49" w14:textId="77777777" w:rsidR="0080207B" w:rsidRPr="002571FB" w:rsidRDefault="0080207B" w:rsidP="00654539">
      <w:pPr>
        <w:spacing w:line="240" w:lineRule="auto"/>
        <w:jc w:val="both"/>
        <w:rPr>
          <w:rFonts w:ascii="Times New Roman" w:hAnsi="Times New Roman" w:cs="Times New Roman"/>
          <w:sz w:val="24"/>
          <w:szCs w:val="24"/>
          <w:shd w:val="clear" w:color="auto" w:fill="FFFFFF"/>
        </w:rPr>
      </w:pPr>
      <w:r w:rsidRPr="002571FB">
        <w:rPr>
          <w:rFonts w:ascii="Times New Roman" w:hAnsi="Times New Roman" w:cs="Times New Roman"/>
          <w:sz w:val="24"/>
          <w:szCs w:val="24"/>
          <w:shd w:val="clear" w:color="auto" w:fill="FFFFFF"/>
        </w:rPr>
        <w:t>We present a case of a 56-year-o</w:t>
      </w:r>
      <w:r w:rsidR="002D52DC" w:rsidRPr="002571FB">
        <w:rPr>
          <w:rFonts w:ascii="Times New Roman" w:hAnsi="Times New Roman" w:cs="Times New Roman"/>
          <w:sz w:val="24"/>
          <w:szCs w:val="24"/>
          <w:shd w:val="clear" w:color="auto" w:fill="FFFFFF"/>
        </w:rPr>
        <w:t>ld man who had a hydatid cyst related to</w:t>
      </w:r>
      <w:r w:rsidRPr="002571FB">
        <w:rPr>
          <w:rFonts w:ascii="Times New Roman" w:hAnsi="Times New Roman" w:cs="Times New Roman"/>
          <w:sz w:val="24"/>
          <w:szCs w:val="24"/>
          <w:shd w:val="clear" w:color="auto" w:fill="FFFFFF"/>
        </w:rPr>
        <w:t xml:space="preserve"> the left copula of the diaphra</w:t>
      </w:r>
      <w:r w:rsidR="00EC461B" w:rsidRPr="002571FB">
        <w:rPr>
          <w:rFonts w:ascii="Times New Roman" w:hAnsi="Times New Roman" w:cs="Times New Roman"/>
          <w:sz w:val="24"/>
          <w:szCs w:val="24"/>
          <w:shd w:val="clear" w:color="auto" w:fill="FFFFFF"/>
        </w:rPr>
        <w:t xml:space="preserve">gm. However, the radiological investigations </w:t>
      </w:r>
      <w:r w:rsidRPr="002571FB">
        <w:rPr>
          <w:rFonts w:ascii="Times New Roman" w:hAnsi="Times New Roman" w:cs="Times New Roman"/>
          <w:sz w:val="24"/>
          <w:szCs w:val="24"/>
          <w:shd w:val="clear" w:color="auto" w:fill="FFFFFF"/>
        </w:rPr>
        <w:t>could not accurately determine the location of the cyst. While the ultrasound suggested that it was present within the chest cavity, the computed tomography indicated t</w:t>
      </w:r>
      <w:r w:rsidR="00EC461B" w:rsidRPr="002571FB">
        <w:rPr>
          <w:rFonts w:ascii="Times New Roman" w:hAnsi="Times New Roman" w:cs="Times New Roman"/>
          <w:sz w:val="24"/>
          <w:szCs w:val="24"/>
          <w:shd w:val="clear" w:color="auto" w:fill="FFFFFF"/>
        </w:rPr>
        <w:t>hat it was in the abdominal cavity</w:t>
      </w:r>
      <w:r w:rsidRPr="002571FB">
        <w:rPr>
          <w:rFonts w:ascii="Times New Roman" w:hAnsi="Times New Roman" w:cs="Times New Roman"/>
          <w:sz w:val="24"/>
          <w:szCs w:val="24"/>
          <w:shd w:val="clear" w:color="auto" w:fill="FFFFFF"/>
        </w:rPr>
        <w:t>. Consequently, the patient had to undergo a laparoscopic exploration</w:t>
      </w:r>
      <w:r w:rsidR="00A15543" w:rsidRPr="002571FB">
        <w:rPr>
          <w:rFonts w:ascii="Times New Roman" w:hAnsi="Times New Roman" w:cs="Times New Roman"/>
          <w:sz w:val="24"/>
          <w:szCs w:val="24"/>
          <w:shd w:val="clear" w:color="auto" w:fill="FFFFFF"/>
        </w:rPr>
        <w:t>,</w:t>
      </w:r>
      <w:r w:rsidRPr="002571FB">
        <w:rPr>
          <w:rFonts w:ascii="Times New Roman" w:hAnsi="Times New Roman" w:cs="Times New Roman"/>
          <w:sz w:val="24"/>
          <w:szCs w:val="24"/>
          <w:shd w:val="clear" w:color="auto" w:fill="FFFFFF"/>
        </w:rPr>
        <w:t xml:space="preserve"> which had to be converted to </w:t>
      </w:r>
      <w:r w:rsidR="00A15543" w:rsidRPr="002571FB">
        <w:rPr>
          <w:rFonts w:ascii="Times New Roman" w:hAnsi="Times New Roman" w:cs="Times New Roman"/>
          <w:sz w:val="24"/>
          <w:szCs w:val="24"/>
          <w:shd w:val="clear" w:color="auto" w:fill="FFFFFF"/>
        </w:rPr>
        <w:t xml:space="preserve">a </w:t>
      </w:r>
      <w:r w:rsidRPr="002571FB">
        <w:rPr>
          <w:rFonts w:ascii="Times New Roman" w:hAnsi="Times New Roman" w:cs="Times New Roman"/>
          <w:sz w:val="24"/>
          <w:szCs w:val="24"/>
          <w:shd w:val="clear" w:color="auto" w:fill="FFFFFF"/>
        </w:rPr>
        <w:t>laparotomy. During the operative intervention, the diaphragmatic seat of the cyst was confirmed, and it was completely excised. The diaphragmatic defect was also repaired successfully, and the postoperative course was unremarkable. The patient was prescribed albendazole after the operation to prevent recurrence.</w:t>
      </w:r>
    </w:p>
    <w:p w14:paraId="00ABDE4F" w14:textId="77777777" w:rsidR="0080207B" w:rsidRPr="002571FB" w:rsidRDefault="0080207B" w:rsidP="00654539">
      <w:pPr>
        <w:spacing w:line="240" w:lineRule="auto"/>
        <w:jc w:val="both"/>
        <w:rPr>
          <w:rFonts w:ascii="Times New Roman" w:hAnsi="Times New Roman" w:cs="Times New Roman"/>
          <w:b/>
          <w:bCs/>
          <w:sz w:val="24"/>
          <w:szCs w:val="24"/>
          <w:shd w:val="clear" w:color="auto" w:fill="FFFFFF"/>
        </w:rPr>
      </w:pPr>
      <w:r w:rsidRPr="002571FB">
        <w:rPr>
          <w:rFonts w:ascii="Times New Roman" w:hAnsi="Times New Roman" w:cs="Times New Roman"/>
          <w:b/>
          <w:bCs/>
          <w:sz w:val="24"/>
          <w:szCs w:val="24"/>
          <w:shd w:val="clear" w:color="auto" w:fill="FFFFFF"/>
        </w:rPr>
        <w:t>Conclusion</w:t>
      </w:r>
      <w:r w:rsidR="003D15EB" w:rsidRPr="002571FB">
        <w:rPr>
          <w:rFonts w:ascii="Times New Roman" w:hAnsi="Times New Roman" w:cs="Times New Roman"/>
          <w:b/>
          <w:bCs/>
          <w:sz w:val="24"/>
          <w:szCs w:val="24"/>
          <w:shd w:val="clear" w:color="auto" w:fill="FFFFFF"/>
        </w:rPr>
        <w:t>:</w:t>
      </w:r>
    </w:p>
    <w:p w14:paraId="5C7C278F" w14:textId="77777777" w:rsidR="0080207B" w:rsidRDefault="0080207B" w:rsidP="00654539">
      <w:pPr>
        <w:spacing w:line="240" w:lineRule="auto"/>
        <w:jc w:val="both"/>
        <w:rPr>
          <w:rFonts w:ascii="Times New Roman" w:hAnsi="Times New Roman" w:cs="Times New Roman"/>
          <w:sz w:val="24"/>
          <w:szCs w:val="24"/>
          <w:shd w:val="clear" w:color="auto" w:fill="FFFFFF"/>
        </w:rPr>
      </w:pPr>
      <w:r w:rsidRPr="002571FB">
        <w:rPr>
          <w:rFonts w:ascii="Times New Roman" w:hAnsi="Times New Roman" w:cs="Times New Roman"/>
          <w:sz w:val="24"/>
          <w:szCs w:val="24"/>
          <w:shd w:val="clear" w:color="auto" w:fill="FFFFFF"/>
        </w:rPr>
        <w:t xml:space="preserve">Uncertainty regarding the location of </w:t>
      </w:r>
      <w:r w:rsidR="004A02EF" w:rsidRPr="002571FB">
        <w:rPr>
          <w:rFonts w:ascii="Times New Roman" w:hAnsi="Times New Roman" w:cs="Times New Roman"/>
          <w:sz w:val="24"/>
          <w:szCs w:val="24"/>
          <w:shd w:val="clear" w:color="auto" w:fill="FFFFFF"/>
        </w:rPr>
        <w:t xml:space="preserve">a </w:t>
      </w:r>
      <w:r w:rsidRPr="002571FB">
        <w:rPr>
          <w:rFonts w:ascii="Times New Roman" w:hAnsi="Times New Roman" w:cs="Times New Roman"/>
          <w:sz w:val="24"/>
          <w:szCs w:val="24"/>
          <w:shd w:val="clear" w:color="auto" w:fill="FFFFFF"/>
        </w:rPr>
        <w:t>diaphragmatic hydatid cyst can affect</w:t>
      </w:r>
      <w:r w:rsidR="004A02EF" w:rsidRPr="002571FB">
        <w:rPr>
          <w:rFonts w:ascii="Times New Roman" w:hAnsi="Times New Roman" w:cs="Times New Roman"/>
          <w:sz w:val="24"/>
          <w:szCs w:val="24"/>
          <w:shd w:val="clear" w:color="auto" w:fill="FFFFFF"/>
        </w:rPr>
        <w:t xml:space="preserve"> </w:t>
      </w:r>
      <w:r w:rsidR="00952680" w:rsidRPr="002571FB">
        <w:rPr>
          <w:rFonts w:ascii="Times New Roman" w:hAnsi="Times New Roman" w:cs="Times New Roman"/>
          <w:sz w:val="24"/>
          <w:szCs w:val="24"/>
          <w:shd w:val="clear" w:color="auto" w:fill="FFFFFF"/>
        </w:rPr>
        <w:t xml:space="preserve">the </w:t>
      </w:r>
      <w:r w:rsidRPr="002571FB">
        <w:rPr>
          <w:rFonts w:ascii="Times New Roman" w:hAnsi="Times New Roman" w:cs="Times New Roman"/>
          <w:sz w:val="24"/>
          <w:szCs w:val="24"/>
          <w:shd w:val="clear" w:color="auto" w:fill="FFFFFF"/>
        </w:rPr>
        <w:t xml:space="preserve">surgical strategy and </w:t>
      </w:r>
      <w:r w:rsidR="00952680" w:rsidRPr="002571FB">
        <w:rPr>
          <w:rFonts w:ascii="Times New Roman" w:hAnsi="Times New Roman" w:cs="Times New Roman"/>
          <w:sz w:val="24"/>
          <w:szCs w:val="24"/>
          <w:shd w:val="clear" w:color="auto" w:fill="FFFFFF"/>
        </w:rPr>
        <w:t xml:space="preserve">the </w:t>
      </w:r>
      <w:r w:rsidRPr="002571FB">
        <w:rPr>
          <w:rFonts w:ascii="Times New Roman" w:hAnsi="Times New Roman" w:cs="Times New Roman"/>
          <w:sz w:val="24"/>
          <w:szCs w:val="24"/>
          <w:shd w:val="clear" w:color="auto" w:fill="FFFFFF"/>
        </w:rPr>
        <w:t>final diagnosis is often made during surgery.</w:t>
      </w:r>
    </w:p>
    <w:p w14:paraId="12029A49" w14:textId="77777777" w:rsidR="00836442" w:rsidRPr="00A15543" w:rsidRDefault="00836442" w:rsidP="00836442">
      <w:pPr>
        <w:rPr>
          <w:rFonts w:asciiTheme="majorBidi" w:hAnsiTheme="majorBidi" w:cstheme="majorBidi"/>
          <w:b/>
          <w:bCs/>
          <w:sz w:val="28"/>
          <w:szCs w:val="28"/>
        </w:rPr>
      </w:pPr>
      <w:r w:rsidRPr="00A15543">
        <w:rPr>
          <w:rFonts w:asciiTheme="majorBidi" w:hAnsiTheme="majorBidi" w:cstheme="majorBidi"/>
          <w:b/>
          <w:bCs/>
          <w:sz w:val="28"/>
          <w:szCs w:val="28"/>
        </w:rPr>
        <w:t>Key Words:  Diaphragm, Hydatid, Cyst</w:t>
      </w:r>
    </w:p>
    <w:p w14:paraId="4F4FC280" w14:textId="77777777" w:rsidR="00836442" w:rsidRPr="002571FB" w:rsidRDefault="00836442" w:rsidP="00654539">
      <w:pPr>
        <w:spacing w:line="240" w:lineRule="auto"/>
        <w:jc w:val="both"/>
        <w:rPr>
          <w:rFonts w:ascii="Times New Roman" w:hAnsi="Times New Roman" w:cs="Times New Roman"/>
          <w:sz w:val="24"/>
          <w:szCs w:val="24"/>
          <w:shd w:val="clear" w:color="auto" w:fill="FFFFFF"/>
        </w:rPr>
      </w:pPr>
    </w:p>
    <w:p w14:paraId="22066EE5" w14:textId="77777777" w:rsidR="0080207B" w:rsidRPr="002571FB" w:rsidRDefault="0080207B" w:rsidP="00654539">
      <w:pPr>
        <w:spacing w:line="240" w:lineRule="auto"/>
        <w:jc w:val="both"/>
        <w:rPr>
          <w:rFonts w:ascii="Times New Roman" w:hAnsi="Times New Roman" w:cs="Times New Roman"/>
          <w:b/>
          <w:bCs/>
          <w:sz w:val="24"/>
          <w:szCs w:val="24"/>
          <w:shd w:val="clear" w:color="auto" w:fill="FFFFFF"/>
        </w:rPr>
      </w:pPr>
      <w:r w:rsidRPr="002571FB">
        <w:rPr>
          <w:rFonts w:ascii="Times New Roman" w:hAnsi="Times New Roman" w:cs="Times New Roman"/>
          <w:b/>
          <w:bCs/>
          <w:sz w:val="24"/>
          <w:szCs w:val="24"/>
          <w:shd w:val="clear" w:color="auto" w:fill="FFFFFF"/>
        </w:rPr>
        <w:t>Introduction:</w:t>
      </w:r>
    </w:p>
    <w:p w14:paraId="6BD9133E" w14:textId="77777777" w:rsidR="00564C6F" w:rsidRPr="00654539" w:rsidRDefault="0080207B" w:rsidP="00654539">
      <w:pPr>
        <w:spacing w:line="240" w:lineRule="auto"/>
        <w:jc w:val="both"/>
        <w:rPr>
          <w:rFonts w:ascii="Times New Roman" w:hAnsi="Times New Roman" w:cs="Times New Roman"/>
          <w:sz w:val="24"/>
          <w:szCs w:val="24"/>
        </w:rPr>
      </w:pPr>
      <w:r w:rsidRPr="002571FB">
        <w:rPr>
          <w:rFonts w:ascii="Times New Roman" w:hAnsi="Times New Roman" w:cs="Times New Roman"/>
          <w:sz w:val="24"/>
          <w:szCs w:val="24"/>
          <w:shd w:val="clear" w:color="auto" w:fill="FFFFFF"/>
        </w:rPr>
        <w:t xml:space="preserve">Hydatid disease caused by Echinococcus </w:t>
      </w:r>
      <w:proofErr w:type="spellStart"/>
      <w:r w:rsidRPr="002571FB">
        <w:rPr>
          <w:rFonts w:ascii="Times New Roman" w:hAnsi="Times New Roman" w:cs="Times New Roman"/>
          <w:sz w:val="24"/>
          <w:szCs w:val="24"/>
          <w:shd w:val="clear" w:color="auto" w:fill="FFFFFF"/>
        </w:rPr>
        <w:t>granulosus</w:t>
      </w:r>
      <w:proofErr w:type="spellEnd"/>
      <w:r w:rsidRPr="002571FB">
        <w:rPr>
          <w:rFonts w:ascii="Times New Roman" w:hAnsi="Times New Roman" w:cs="Times New Roman"/>
          <w:sz w:val="24"/>
          <w:szCs w:val="24"/>
          <w:shd w:val="clear" w:color="auto" w:fill="FFFFFF"/>
        </w:rPr>
        <w:t xml:space="preserve"> is an ancient disease that was known to Hippocrates. It remains a significant health problem in Asian and Mediterranean countries, which are considered endemic areas</w:t>
      </w:r>
      <w:r w:rsidR="003D15EB" w:rsidRPr="002571FB">
        <w:rPr>
          <w:rFonts w:ascii="Times New Roman" w:hAnsi="Times New Roman" w:cs="Times New Roman"/>
          <w:sz w:val="24"/>
          <w:szCs w:val="24"/>
          <w:shd w:val="clear" w:color="auto" w:fill="FFFFFF"/>
        </w:rPr>
        <w:t xml:space="preserve"> </w:t>
      </w:r>
      <w:r w:rsidR="003D15EB" w:rsidRPr="002571FB">
        <w:rPr>
          <w:rFonts w:ascii="Times New Roman" w:hAnsi="Times New Roman" w:cs="Times New Roman"/>
          <w:sz w:val="24"/>
          <w:szCs w:val="24"/>
          <w:shd w:val="clear" w:color="auto" w:fill="FFFFFF"/>
          <w:vertAlign w:val="superscript"/>
        </w:rPr>
        <w:t>(1)</w:t>
      </w:r>
      <w:r w:rsidRPr="002571FB">
        <w:rPr>
          <w:rFonts w:ascii="Times New Roman" w:hAnsi="Times New Roman" w:cs="Times New Roman"/>
          <w:sz w:val="24"/>
          <w:szCs w:val="24"/>
          <w:shd w:val="clear" w:color="auto" w:fill="FFFFFF"/>
        </w:rPr>
        <w:t>. It can affect almost all human body organs, with the liver and lungs being the most frequently involved</w:t>
      </w:r>
      <w:r w:rsidR="003D15EB" w:rsidRPr="002571FB">
        <w:rPr>
          <w:rFonts w:ascii="Times New Roman" w:hAnsi="Times New Roman" w:cs="Times New Roman"/>
          <w:sz w:val="24"/>
          <w:szCs w:val="24"/>
          <w:shd w:val="clear" w:color="auto" w:fill="FFFFFF"/>
        </w:rPr>
        <w:t xml:space="preserve"> </w:t>
      </w:r>
      <w:r w:rsidR="003D15EB" w:rsidRPr="002571FB">
        <w:rPr>
          <w:rFonts w:ascii="Times New Roman" w:hAnsi="Times New Roman" w:cs="Times New Roman"/>
          <w:sz w:val="24"/>
          <w:szCs w:val="24"/>
          <w:shd w:val="clear" w:color="auto" w:fill="FFFFFF"/>
          <w:vertAlign w:val="superscript"/>
        </w:rPr>
        <w:t>(2)</w:t>
      </w:r>
      <w:r w:rsidRPr="002571FB">
        <w:rPr>
          <w:rFonts w:ascii="Times New Roman" w:hAnsi="Times New Roman" w:cs="Times New Roman"/>
          <w:sz w:val="24"/>
          <w:szCs w:val="24"/>
          <w:shd w:val="clear" w:color="auto" w:fill="FFFFFF"/>
        </w:rPr>
        <w:t xml:space="preserve">. Hydatid disease of the diaphragm is a rare condition, accounting for about 1% of </w:t>
      </w:r>
      <w:r w:rsidR="00952680" w:rsidRPr="002571FB">
        <w:rPr>
          <w:rFonts w:ascii="Times New Roman" w:hAnsi="Times New Roman" w:cs="Times New Roman"/>
          <w:sz w:val="24"/>
          <w:szCs w:val="24"/>
          <w:shd w:val="clear" w:color="auto" w:fill="FFFFFF"/>
        </w:rPr>
        <w:t xml:space="preserve">hydatid </w:t>
      </w:r>
      <w:r w:rsidRPr="002571FB">
        <w:rPr>
          <w:rFonts w:ascii="Times New Roman" w:hAnsi="Times New Roman" w:cs="Times New Roman"/>
          <w:sz w:val="24"/>
          <w:szCs w:val="24"/>
          <w:shd w:val="clear" w:color="auto" w:fill="FFFFFF"/>
        </w:rPr>
        <w:t>cases reported in the literature</w:t>
      </w:r>
      <w:r w:rsidR="003D15EB" w:rsidRPr="002571FB">
        <w:rPr>
          <w:rFonts w:ascii="Times New Roman" w:hAnsi="Times New Roman" w:cs="Times New Roman"/>
          <w:sz w:val="24"/>
          <w:szCs w:val="24"/>
          <w:shd w:val="clear" w:color="auto" w:fill="FFFFFF"/>
        </w:rPr>
        <w:t xml:space="preserve"> </w:t>
      </w:r>
      <w:r w:rsidR="003D15EB" w:rsidRPr="002571FB">
        <w:rPr>
          <w:rFonts w:ascii="Times New Roman" w:hAnsi="Times New Roman" w:cs="Times New Roman"/>
          <w:sz w:val="24"/>
          <w:szCs w:val="24"/>
          <w:shd w:val="clear" w:color="auto" w:fill="FFFFFF"/>
          <w:vertAlign w:val="superscript"/>
        </w:rPr>
        <w:t>(3)</w:t>
      </w:r>
      <w:r w:rsidRPr="002571FB">
        <w:rPr>
          <w:rFonts w:ascii="Times New Roman" w:hAnsi="Times New Roman" w:cs="Times New Roman"/>
          <w:sz w:val="24"/>
          <w:szCs w:val="24"/>
          <w:shd w:val="clear" w:color="auto" w:fill="FFFFFF"/>
        </w:rPr>
        <w:t>. A diaphragmatic hydatid cyst (DHC) develops within the thickness of the diaphragmatic muscle, covered with pleural and peritoneal serous membranes</w:t>
      </w:r>
      <w:r w:rsidR="003D15EB" w:rsidRPr="002571FB">
        <w:rPr>
          <w:rFonts w:ascii="Times New Roman" w:hAnsi="Times New Roman" w:cs="Times New Roman"/>
          <w:sz w:val="24"/>
          <w:szCs w:val="24"/>
          <w:shd w:val="clear" w:color="auto" w:fill="FFFFFF"/>
        </w:rPr>
        <w:t xml:space="preserve"> </w:t>
      </w:r>
      <w:r w:rsidR="003D15EB" w:rsidRPr="002571FB">
        <w:rPr>
          <w:rFonts w:ascii="Times New Roman" w:hAnsi="Times New Roman" w:cs="Times New Roman"/>
          <w:sz w:val="24"/>
          <w:szCs w:val="24"/>
          <w:shd w:val="clear" w:color="auto" w:fill="FFFFFF"/>
          <w:vertAlign w:val="superscript"/>
        </w:rPr>
        <w:t>(4)</w:t>
      </w:r>
      <w:r w:rsidRPr="002571FB">
        <w:rPr>
          <w:rFonts w:ascii="Times New Roman" w:hAnsi="Times New Roman" w:cs="Times New Roman"/>
          <w:sz w:val="24"/>
          <w:szCs w:val="24"/>
          <w:shd w:val="clear" w:color="auto" w:fill="FFFFFF"/>
        </w:rPr>
        <w:t xml:space="preserve">. This rare localization poses a diagnostic challenge that requires </w:t>
      </w:r>
      <w:r w:rsidR="00CA36CF" w:rsidRPr="002571FB">
        <w:rPr>
          <w:rFonts w:ascii="Times New Roman" w:hAnsi="Times New Roman" w:cs="Times New Roman"/>
          <w:sz w:val="24"/>
          <w:szCs w:val="24"/>
          <w:shd w:val="clear" w:color="auto" w:fill="FFFFFF"/>
        </w:rPr>
        <w:t>combining</w:t>
      </w:r>
      <w:r w:rsidRPr="002571FB">
        <w:rPr>
          <w:rFonts w:ascii="Times New Roman" w:hAnsi="Times New Roman" w:cs="Times New Roman"/>
          <w:sz w:val="24"/>
          <w:szCs w:val="24"/>
          <w:shd w:val="clear" w:color="auto" w:fill="FFFFFF"/>
        </w:rPr>
        <w:t xml:space="preserve"> different efficient imaging techniques. However, the diaphragmatic seat of the cyst can be confirmed only during operation</w:t>
      </w:r>
      <w:r w:rsidR="003D15EB" w:rsidRPr="002571FB">
        <w:rPr>
          <w:rFonts w:ascii="Times New Roman" w:hAnsi="Times New Roman" w:cs="Times New Roman"/>
          <w:sz w:val="24"/>
          <w:szCs w:val="24"/>
          <w:shd w:val="clear" w:color="auto" w:fill="FFFFFF"/>
        </w:rPr>
        <w:t xml:space="preserve"> </w:t>
      </w:r>
      <w:r w:rsidR="003D15EB" w:rsidRPr="002571FB">
        <w:rPr>
          <w:rFonts w:ascii="Times New Roman" w:hAnsi="Times New Roman" w:cs="Times New Roman"/>
          <w:sz w:val="24"/>
          <w:szCs w:val="24"/>
          <w:shd w:val="clear" w:color="auto" w:fill="FFFFFF"/>
          <w:vertAlign w:val="superscript"/>
        </w:rPr>
        <w:t>(5)</w:t>
      </w:r>
      <w:r w:rsidRPr="002571FB">
        <w:rPr>
          <w:rFonts w:ascii="Times New Roman" w:hAnsi="Times New Roman" w:cs="Times New Roman"/>
          <w:sz w:val="24"/>
          <w:szCs w:val="24"/>
          <w:shd w:val="clear" w:color="auto" w:fill="FFFFFF"/>
        </w:rPr>
        <w:t>.</w:t>
      </w:r>
    </w:p>
    <w:p w14:paraId="01C41961" w14:textId="77777777" w:rsidR="0080207B" w:rsidRPr="002571FB" w:rsidRDefault="00B21D9D" w:rsidP="00654539">
      <w:pPr>
        <w:spacing w:line="240" w:lineRule="auto"/>
        <w:jc w:val="both"/>
        <w:rPr>
          <w:rFonts w:ascii="Times New Roman" w:hAnsi="Times New Roman" w:cs="Times New Roman"/>
          <w:b/>
          <w:bCs/>
          <w:sz w:val="24"/>
          <w:szCs w:val="24"/>
        </w:rPr>
      </w:pPr>
      <w:r w:rsidRPr="002571FB">
        <w:rPr>
          <w:rFonts w:ascii="Times New Roman" w:hAnsi="Times New Roman" w:cs="Times New Roman"/>
          <w:b/>
          <w:bCs/>
          <w:sz w:val="24"/>
          <w:szCs w:val="24"/>
        </w:rPr>
        <w:t>Case presentation</w:t>
      </w:r>
      <w:r w:rsidR="005632D0" w:rsidRPr="002571FB">
        <w:rPr>
          <w:rFonts w:ascii="Times New Roman" w:hAnsi="Times New Roman" w:cs="Times New Roman"/>
          <w:b/>
          <w:bCs/>
          <w:sz w:val="24"/>
          <w:szCs w:val="24"/>
        </w:rPr>
        <w:t>:</w:t>
      </w:r>
    </w:p>
    <w:p w14:paraId="5B0E486C" w14:textId="77777777" w:rsidR="00B21D9D" w:rsidRPr="002571FB" w:rsidRDefault="00B21D9D" w:rsidP="00654539">
      <w:pPr>
        <w:spacing w:line="240" w:lineRule="auto"/>
        <w:jc w:val="both"/>
        <w:rPr>
          <w:rFonts w:ascii="Times New Roman" w:hAnsi="Times New Roman" w:cs="Times New Roman"/>
          <w:sz w:val="24"/>
          <w:szCs w:val="24"/>
        </w:rPr>
      </w:pPr>
      <w:r w:rsidRPr="002571FB">
        <w:rPr>
          <w:rFonts w:ascii="Times New Roman" w:hAnsi="Times New Roman" w:cs="Times New Roman"/>
          <w:sz w:val="24"/>
          <w:szCs w:val="24"/>
        </w:rPr>
        <w:lastRenderedPageBreak/>
        <w:t xml:space="preserve">A 56-year-old male presented with stitching </w:t>
      </w:r>
      <w:r w:rsidR="00EC461B" w:rsidRPr="002571FB">
        <w:rPr>
          <w:rFonts w:ascii="Times New Roman" w:hAnsi="Times New Roman" w:cs="Times New Roman"/>
          <w:sz w:val="24"/>
          <w:szCs w:val="24"/>
        </w:rPr>
        <w:t>left hypochondriac</w:t>
      </w:r>
      <w:r w:rsidRPr="002571FB">
        <w:rPr>
          <w:rFonts w:ascii="Times New Roman" w:hAnsi="Times New Roman" w:cs="Times New Roman"/>
          <w:sz w:val="24"/>
          <w:szCs w:val="24"/>
        </w:rPr>
        <w:t xml:space="preserve"> pain for one year. He is known to be hypertensive and he had a travel history to Iraq 30 years ago. The patient's current physical examination and laboratory tests were unremarkable. A plain</w:t>
      </w:r>
      <w:r w:rsidR="004A02EF" w:rsidRPr="002571FB">
        <w:rPr>
          <w:rFonts w:ascii="Times New Roman" w:hAnsi="Times New Roman" w:cs="Times New Roman"/>
          <w:sz w:val="24"/>
          <w:szCs w:val="24"/>
        </w:rPr>
        <w:t xml:space="preserve"> chest X</w:t>
      </w:r>
      <w:r w:rsidRPr="002571FB">
        <w:rPr>
          <w:rFonts w:ascii="Times New Roman" w:hAnsi="Times New Roman" w:cs="Times New Roman"/>
          <w:sz w:val="24"/>
          <w:szCs w:val="24"/>
        </w:rPr>
        <w:t>-ray film demonstrated an elevated left copula of the diaphragm with an obscured left lung lower zone field</w:t>
      </w:r>
      <w:r w:rsidR="00CA36CF" w:rsidRPr="002571FB">
        <w:rPr>
          <w:rFonts w:ascii="Times New Roman" w:hAnsi="Times New Roman" w:cs="Times New Roman"/>
          <w:sz w:val="24"/>
          <w:szCs w:val="24"/>
        </w:rPr>
        <w:t xml:space="preserve"> and mediastinal shift to the right</w:t>
      </w:r>
      <w:r w:rsidRPr="002571FB">
        <w:rPr>
          <w:rFonts w:ascii="Times New Roman" w:hAnsi="Times New Roman" w:cs="Times New Roman"/>
          <w:sz w:val="24"/>
          <w:szCs w:val="24"/>
        </w:rPr>
        <w:t>.</w:t>
      </w:r>
    </w:p>
    <w:p w14:paraId="4DFD3B31" w14:textId="77777777" w:rsidR="0080207B" w:rsidRPr="002571FB" w:rsidRDefault="00B21D9D" w:rsidP="00654539">
      <w:pPr>
        <w:spacing w:line="240" w:lineRule="auto"/>
        <w:jc w:val="both"/>
        <w:rPr>
          <w:rFonts w:ascii="Times New Roman" w:hAnsi="Times New Roman" w:cs="Times New Roman"/>
          <w:sz w:val="24"/>
          <w:szCs w:val="24"/>
        </w:rPr>
      </w:pPr>
      <w:r w:rsidRPr="002571FB">
        <w:rPr>
          <w:rFonts w:ascii="Times New Roman" w:hAnsi="Times New Roman" w:cs="Times New Roman"/>
          <w:sz w:val="24"/>
          <w:szCs w:val="24"/>
        </w:rPr>
        <w:t>Abdominal and pelvic ultrasound (US) revealed a large multilocular cyst 13X10 cm mostly originating from the left lower lobe of the lung</w:t>
      </w:r>
      <w:r w:rsidR="00CA36CF" w:rsidRPr="002571FB">
        <w:rPr>
          <w:rFonts w:ascii="Times New Roman" w:hAnsi="Times New Roman" w:cs="Times New Roman"/>
          <w:sz w:val="24"/>
          <w:szCs w:val="24"/>
        </w:rPr>
        <w:t>. It</w:t>
      </w:r>
      <w:r w:rsidRPr="002571FB">
        <w:rPr>
          <w:rFonts w:ascii="Times New Roman" w:hAnsi="Times New Roman" w:cs="Times New Roman"/>
          <w:sz w:val="24"/>
          <w:szCs w:val="24"/>
        </w:rPr>
        <w:t xml:space="preserve"> was suggested to be a hydatid cyst (HC). Subsequently, computed tomography (CT) of the chest and abdomen with contrast was done and it showed a large sub-diaphragmatic intra-abdominal cyst 14X11 cm with thick </w:t>
      </w:r>
      <w:proofErr w:type="spellStart"/>
      <w:r w:rsidRPr="002571FB">
        <w:rPr>
          <w:rFonts w:ascii="Times New Roman" w:hAnsi="Times New Roman" w:cs="Times New Roman"/>
          <w:sz w:val="24"/>
          <w:szCs w:val="24"/>
        </w:rPr>
        <w:t>septae</w:t>
      </w:r>
      <w:proofErr w:type="spellEnd"/>
      <w:r w:rsidRPr="002571FB">
        <w:rPr>
          <w:rFonts w:ascii="Times New Roman" w:hAnsi="Times New Roman" w:cs="Times New Roman"/>
          <w:sz w:val="24"/>
          <w:szCs w:val="24"/>
        </w:rPr>
        <w:t>, solid internal components, and no calcification (Fig. 1). This cyst was seen between greater curvature of the stomach and splenic hilum with elevated left copula of the diaphragm. Serology for hydatid disease was negative while tumor markers (CEA, CA19-9) were within normal levels.</w:t>
      </w:r>
    </w:p>
    <w:p w14:paraId="06D49D1F" w14:textId="77777777" w:rsidR="0080207B" w:rsidRPr="002571FB" w:rsidRDefault="00B21D9D" w:rsidP="00654539">
      <w:pPr>
        <w:spacing w:line="240" w:lineRule="auto"/>
        <w:jc w:val="both"/>
        <w:rPr>
          <w:rFonts w:ascii="Times New Roman" w:hAnsi="Times New Roman" w:cs="Times New Roman"/>
          <w:sz w:val="24"/>
          <w:szCs w:val="24"/>
        </w:rPr>
      </w:pPr>
      <w:r w:rsidRPr="002571FB">
        <w:rPr>
          <w:rFonts w:ascii="Times New Roman" w:hAnsi="Times New Roman" w:cs="Times New Roman"/>
          <w:sz w:val="24"/>
          <w:szCs w:val="24"/>
          <w:shd w:val="clear" w:color="auto" w:fill="FFFFFF"/>
        </w:rPr>
        <w:t xml:space="preserve">During </w:t>
      </w:r>
      <w:r w:rsidR="00CA36CF" w:rsidRPr="002571FB">
        <w:rPr>
          <w:rFonts w:ascii="Times New Roman" w:hAnsi="Times New Roman" w:cs="Times New Roman"/>
          <w:sz w:val="24"/>
          <w:szCs w:val="24"/>
          <w:shd w:val="clear" w:color="auto" w:fill="FFFFFF"/>
        </w:rPr>
        <w:t>a discussion between the gastro</w:t>
      </w:r>
      <w:r w:rsidRPr="002571FB">
        <w:rPr>
          <w:rFonts w:ascii="Times New Roman" w:hAnsi="Times New Roman" w:cs="Times New Roman"/>
          <w:sz w:val="24"/>
          <w:szCs w:val="24"/>
          <w:shd w:val="clear" w:color="auto" w:fill="FFFFFF"/>
        </w:rPr>
        <w:t>intestinal tract general surgery and thoracic surgery teams, it was decided to proceed with laparoscopic exploration of the abdomen as a first step based on CT findings. Upon visualizing the cystic lesion during laparoscopy</w:t>
      </w:r>
      <w:r w:rsidR="00C35DBA" w:rsidRPr="002571FB">
        <w:rPr>
          <w:rFonts w:ascii="Times New Roman" w:hAnsi="Times New Roman" w:cs="Times New Roman"/>
          <w:sz w:val="24"/>
          <w:szCs w:val="24"/>
          <w:shd w:val="clear" w:color="auto" w:fill="FFFFFF"/>
        </w:rPr>
        <w:t xml:space="preserve"> </w:t>
      </w:r>
      <w:r w:rsidR="00C35DBA" w:rsidRPr="002571FB">
        <w:rPr>
          <w:rFonts w:ascii="Times New Roman" w:eastAsia="Times New Roman" w:hAnsi="Times New Roman" w:cs="Times New Roman"/>
          <w:sz w:val="24"/>
          <w:szCs w:val="24"/>
          <w:u w:val="single"/>
        </w:rPr>
        <w:t>(Fig. 2a)</w:t>
      </w:r>
      <w:r w:rsidRPr="002571FB">
        <w:rPr>
          <w:rFonts w:ascii="Times New Roman" w:hAnsi="Times New Roman" w:cs="Times New Roman"/>
          <w:sz w:val="24"/>
          <w:szCs w:val="24"/>
          <w:shd w:val="clear" w:color="auto" w:fill="FFFFFF"/>
        </w:rPr>
        <w:t>, which was pushing the left lobe of the liver and displacing the spleen, it was found to be covered with a peritoneal layer. Despite an attempt to dissect the lesion, the whole extent of it could not be reached, and thus, it was decided to convert to an open left subcostal laparotomy</w:t>
      </w:r>
      <w:r w:rsidR="00C35DBA" w:rsidRPr="002571FB">
        <w:rPr>
          <w:rFonts w:ascii="Times New Roman" w:hAnsi="Times New Roman" w:cs="Times New Roman"/>
          <w:sz w:val="24"/>
          <w:szCs w:val="24"/>
          <w:shd w:val="clear" w:color="auto" w:fill="FFFFFF"/>
        </w:rPr>
        <w:t xml:space="preserve"> </w:t>
      </w:r>
      <w:r w:rsidR="00C35DBA" w:rsidRPr="002571FB">
        <w:rPr>
          <w:rFonts w:ascii="Times New Roman" w:eastAsia="Times New Roman" w:hAnsi="Times New Roman" w:cs="Times New Roman"/>
          <w:sz w:val="24"/>
          <w:szCs w:val="24"/>
          <w:u w:val="single"/>
        </w:rPr>
        <w:t>(Fig. 2b)</w:t>
      </w:r>
      <w:r w:rsidRPr="002571FB">
        <w:rPr>
          <w:rFonts w:ascii="Times New Roman" w:hAnsi="Times New Roman" w:cs="Times New Roman"/>
          <w:sz w:val="24"/>
          <w:szCs w:val="24"/>
          <w:shd w:val="clear" w:color="auto" w:fill="FFFFFF"/>
        </w:rPr>
        <w:t>. During the operation, it was discovered that the cystic lesion had invaded the diaphragm. The surgical field was isolated with multiple packs soaked in 20% sodium chloride solution, and a radical excision was conducted. The first step of the excision was to evacuate the cyst contents after injection of hypertonic saline and cetrimide within the cavity using a special cannula. This process was repeated several times until the tense cystic lesion became partially collapsed</w:t>
      </w:r>
    </w:p>
    <w:p w14:paraId="259C6B55" w14:textId="77777777" w:rsidR="0080207B" w:rsidRPr="002571FB" w:rsidRDefault="00374BFC" w:rsidP="00654539">
      <w:pPr>
        <w:spacing w:line="240" w:lineRule="auto"/>
        <w:jc w:val="both"/>
        <w:rPr>
          <w:rFonts w:ascii="Times New Roman" w:hAnsi="Times New Roman" w:cs="Times New Roman"/>
          <w:sz w:val="24"/>
          <w:szCs w:val="24"/>
        </w:rPr>
      </w:pPr>
      <w:r w:rsidRPr="002571FB">
        <w:rPr>
          <w:rFonts w:ascii="Times New Roman" w:hAnsi="Times New Roman" w:cs="Times New Roman"/>
          <w:sz w:val="24"/>
          <w:szCs w:val="24"/>
          <w:shd w:val="clear" w:color="auto" w:fill="FFFFFF"/>
        </w:rPr>
        <w:t>During the surgery, the lateral side of the left copula of the dia</w:t>
      </w:r>
      <w:r w:rsidR="00387B66" w:rsidRPr="002571FB">
        <w:rPr>
          <w:rFonts w:ascii="Times New Roman" w:hAnsi="Times New Roman" w:cs="Times New Roman"/>
          <w:sz w:val="24"/>
          <w:szCs w:val="24"/>
          <w:shd w:val="clear" w:color="auto" w:fill="FFFFFF"/>
        </w:rPr>
        <w:t>phragm was opened to gain access to</w:t>
      </w:r>
      <w:r w:rsidR="00952680" w:rsidRPr="002571FB">
        <w:rPr>
          <w:rFonts w:ascii="Times New Roman" w:hAnsi="Times New Roman" w:cs="Times New Roman"/>
          <w:sz w:val="24"/>
          <w:szCs w:val="24"/>
          <w:shd w:val="clear" w:color="auto" w:fill="FFFFFF"/>
        </w:rPr>
        <w:t xml:space="preserve"> the extended </w:t>
      </w:r>
      <w:r w:rsidR="00387B66" w:rsidRPr="002571FB">
        <w:rPr>
          <w:rFonts w:ascii="Times New Roman" w:hAnsi="Times New Roman" w:cs="Times New Roman"/>
          <w:sz w:val="24"/>
          <w:szCs w:val="24"/>
          <w:shd w:val="clear" w:color="auto" w:fill="FFFFFF"/>
        </w:rPr>
        <w:t>cystic lesion</w:t>
      </w:r>
      <w:r w:rsidR="00CA36CF" w:rsidRPr="002571FB">
        <w:rPr>
          <w:rFonts w:ascii="Times New Roman" w:hAnsi="Times New Roman" w:cs="Times New Roman"/>
          <w:sz w:val="24"/>
          <w:szCs w:val="24"/>
          <w:shd w:val="clear" w:color="auto" w:fill="FFFFFF"/>
        </w:rPr>
        <w:t xml:space="preserve"> </w:t>
      </w:r>
      <w:r w:rsidRPr="002571FB">
        <w:rPr>
          <w:rFonts w:ascii="Times New Roman" w:hAnsi="Times New Roman" w:cs="Times New Roman"/>
          <w:sz w:val="24"/>
          <w:szCs w:val="24"/>
          <w:shd w:val="clear" w:color="auto" w:fill="FFFFFF"/>
        </w:rPr>
        <w:t xml:space="preserve">in the thoracic cavity. </w:t>
      </w:r>
      <w:r w:rsidR="00387B66" w:rsidRPr="002571FB">
        <w:rPr>
          <w:rFonts w:ascii="Times New Roman" w:hAnsi="Times New Roman" w:cs="Times New Roman"/>
          <w:sz w:val="24"/>
          <w:szCs w:val="24"/>
          <w:shd w:val="clear" w:color="auto" w:fill="FFFFFF"/>
        </w:rPr>
        <w:t xml:space="preserve">It </w:t>
      </w:r>
      <w:r w:rsidRPr="002571FB">
        <w:rPr>
          <w:rFonts w:ascii="Times New Roman" w:hAnsi="Times New Roman" w:cs="Times New Roman"/>
          <w:sz w:val="24"/>
          <w:szCs w:val="24"/>
          <w:shd w:val="clear" w:color="auto" w:fill="FFFFFF"/>
        </w:rPr>
        <w:t xml:space="preserve">was found to be smooth and covered with pleura, with no diaphragmatic musculature and no adhesion to any intrathoracic organ. The cyst, along with the adherent ring of </w:t>
      </w:r>
      <w:r w:rsidR="00CA36CF" w:rsidRPr="002571FB">
        <w:rPr>
          <w:rFonts w:ascii="Times New Roman" w:hAnsi="Times New Roman" w:cs="Times New Roman"/>
          <w:sz w:val="24"/>
          <w:szCs w:val="24"/>
          <w:shd w:val="clear" w:color="auto" w:fill="FFFFFF"/>
        </w:rPr>
        <w:t xml:space="preserve">the </w:t>
      </w:r>
      <w:r w:rsidRPr="002571FB">
        <w:rPr>
          <w:rFonts w:ascii="Times New Roman" w:hAnsi="Times New Roman" w:cs="Times New Roman"/>
          <w:sz w:val="24"/>
          <w:szCs w:val="24"/>
          <w:shd w:val="clear" w:color="auto" w:fill="FFFFFF"/>
        </w:rPr>
        <w:t>diaphragmatic muscle, was completely excised</w:t>
      </w:r>
      <w:r w:rsidR="00C35DBA" w:rsidRPr="002571FB">
        <w:rPr>
          <w:rFonts w:ascii="Times New Roman" w:hAnsi="Times New Roman" w:cs="Times New Roman"/>
          <w:sz w:val="24"/>
          <w:szCs w:val="24"/>
          <w:shd w:val="clear" w:color="auto" w:fill="FFFFFF"/>
        </w:rPr>
        <w:t xml:space="preserve"> </w:t>
      </w:r>
      <w:r w:rsidR="00C35DBA" w:rsidRPr="002571FB">
        <w:rPr>
          <w:rFonts w:ascii="Times New Roman" w:eastAsia="Times New Roman" w:hAnsi="Times New Roman" w:cs="Times New Roman"/>
          <w:sz w:val="24"/>
          <w:szCs w:val="24"/>
          <w:u w:val="single"/>
        </w:rPr>
        <w:t>(Fig. 3)</w:t>
      </w:r>
      <w:r w:rsidRPr="002571FB">
        <w:rPr>
          <w:rFonts w:ascii="Times New Roman" w:hAnsi="Times New Roman" w:cs="Times New Roman"/>
          <w:sz w:val="24"/>
          <w:szCs w:val="24"/>
          <w:shd w:val="clear" w:color="auto" w:fill="FFFFFF"/>
        </w:rPr>
        <w:t xml:space="preserve">. The redundant remnant of </w:t>
      </w:r>
      <w:r w:rsidR="00CA36CF" w:rsidRPr="002571FB">
        <w:rPr>
          <w:rFonts w:ascii="Times New Roman" w:hAnsi="Times New Roman" w:cs="Times New Roman"/>
          <w:sz w:val="24"/>
          <w:szCs w:val="24"/>
          <w:shd w:val="clear" w:color="auto" w:fill="FFFFFF"/>
        </w:rPr>
        <w:t xml:space="preserve">the </w:t>
      </w:r>
      <w:r w:rsidRPr="002571FB">
        <w:rPr>
          <w:rFonts w:ascii="Times New Roman" w:hAnsi="Times New Roman" w:cs="Times New Roman"/>
          <w:sz w:val="24"/>
          <w:szCs w:val="24"/>
          <w:shd w:val="clear" w:color="auto" w:fill="FFFFFF"/>
        </w:rPr>
        <w:t xml:space="preserve">diaphragmatic muscle was then repaired in two layers using </w:t>
      </w:r>
      <w:proofErr w:type="spellStart"/>
      <w:r w:rsidRPr="002571FB">
        <w:rPr>
          <w:rFonts w:ascii="Times New Roman" w:hAnsi="Times New Roman" w:cs="Times New Roman"/>
          <w:sz w:val="24"/>
          <w:szCs w:val="24"/>
          <w:shd w:val="clear" w:color="auto" w:fill="FFFFFF"/>
        </w:rPr>
        <w:t>prolene</w:t>
      </w:r>
      <w:proofErr w:type="spellEnd"/>
      <w:r w:rsidRPr="002571FB">
        <w:rPr>
          <w:rFonts w:ascii="Times New Roman" w:hAnsi="Times New Roman" w:cs="Times New Roman"/>
          <w:sz w:val="24"/>
          <w:szCs w:val="24"/>
          <w:shd w:val="clear" w:color="auto" w:fill="FFFFFF"/>
        </w:rPr>
        <w:t xml:space="preserve"> sutures and reinforced with a polypropylene mesh</w:t>
      </w:r>
      <w:r w:rsidR="004A5928" w:rsidRPr="002571FB">
        <w:rPr>
          <w:rFonts w:ascii="Times New Roman" w:hAnsi="Times New Roman" w:cs="Times New Roman"/>
          <w:sz w:val="24"/>
          <w:szCs w:val="24"/>
          <w:shd w:val="clear" w:color="auto" w:fill="FFFFFF"/>
        </w:rPr>
        <w:t xml:space="preserve"> </w:t>
      </w:r>
      <w:r w:rsidR="004A5928" w:rsidRPr="002571FB">
        <w:rPr>
          <w:rFonts w:ascii="Times New Roman" w:eastAsia="Times New Roman" w:hAnsi="Times New Roman" w:cs="Times New Roman"/>
          <w:sz w:val="24"/>
          <w:szCs w:val="24"/>
          <w:u w:val="single"/>
        </w:rPr>
        <w:t>(Fig. 2c)</w:t>
      </w:r>
      <w:r w:rsidRPr="002571FB">
        <w:rPr>
          <w:rFonts w:ascii="Times New Roman" w:hAnsi="Times New Roman" w:cs="Times New Roman"/>
          <w:sz w:val="24"/>
          <w:szCs w:val="24"/>
          <w:shd w:val="clear" w:color="auto" w:fill="FFFFFF"/>
        </w:rPr>
        <w:t>. An intercostal tube was inserted to aid in recovery. The patient was prescribed albendazole tablets to be taken twice daily for a month after the surgery. The patient had a smooth</w:t>
      </w:r>
      <w:r w:rsidR="00A15543" w:rsidRPr="002571FB">
        <w:rPr>
          <w:rFonts w:ascii="Times New Roman" w:hAnsi="Times New Roman" w:cs="Times New Roman"/>
          <w:sz w:val="24"/>
          <w:szCs w:val="24"/>
          <w:shd w:val="clear" w:color="auto" w:fill="FFFFFF"/>
        </w:rPr>
        <w:t xml:space="preserve"> post-operative recovery and five</w:t>
      </w:r>
      <w:r w:rsidRPr="002571FB">
        <w:rPr>
          <w:rFonts w:ascii="Times New Roman" w:hAnsi="Times New Roman" w:cs="Times New Roman"/>
          <w:sz w:val="24"/>
          <w:szCs w:val="24"/>
          <w:shd w:val="clear" w:color="auto" w:fill="FFFFFF"/>
        </w:rPr>
        <w:t xml:space="preserve"> months later a chest X-ray showed an almost normal contour of the left diaphragmatic copula</w:t>
      </w:r>
      <w:r w:rsidR="004A5928" w:rsidRPr="002571FB">
        <w:rPr>
          <w:rFonts w:ascii="Times New Roman" w:hAnsi="Times New Roman" w:cs="Times New Roman"/>
          <w:sz w:val="24"/>
          <w:szCs w:val="24"/>
          <w:shd w:val="clear" w:color="auto" w:fill="FFFFFF"/>
        </w:rPr>
        <w:t xml:space="preserve"> </w:t>
      </w:r>
      <w:r w:rsidR="004A5928" w:rsidRPr="002571FB">
        <w:rPr>
          <w:rFonts w:ascii="Times New Roman" w:eastAsia="Times New Roman" w:hAnsi="Times New Roman" w:cs="Times New Roman"/>
          <w:sz w:val="24"/>
          <w:szCs w:val="24"/>
          <w:u w:val="single"/>
        </w:rPr>
        <w:t>(Fig. 4)</w:t>
      </w:r>
      <w:r w:rsidRPr="002571FB">
        <w:rPr>
          <w:rFonts w:ascii="Times New Roman" w:hAnsi="Times New Roman" w:cs="Times New Roman"/>
          <w:sz w:val="24"/>
          <w:szCs w:val="24"/>
          <w:shd w:val="clear" w:color="auto" w:fill="FFFFFF"/>
        </w:rPr>
        <w:t xml:space="preserve">. The histopathological examination confirmed the diagnosis of </w:t>
      </w:r>
      <w:r w:rsidR="000D7D32" w:rsidRPr="002571FB">
        <w:rPr>
          <w:rFonts w:ascii="Times New Roman" w:hAnsi="Times New Roman" w:cs="Times New Roman"/>
          <w:sz w:val="24"/>
          <w:szCs w:val="24"/>
          <w:shd w:val="clear" w:color="auto" w:fill="FFFFFF"/>
        </w:rPr>
        <w:t xml:space="preserve">a </w:t>
      </w:r>
      <w:r w:rsidRPr="002571FB">
        <w:rPr>
          <w:rFonts w:ascii="Times New Roman" w:hAnsi="Times New Roman" w:cs="Times New Roman"/>
          <w:sz w:val="24"/>
          <w:szCs w:val="24"/>
          <w:shd w:val="clear" w:color="auto" w:fill="FFFFFF"/>
        </w:rPr>
        <w:t>hydatid cyst of the diaphragm and established the presence of striated muscle fibers in the peri-cyst ring between the pleura and peritoneum.</w:t>
      </w:r>
    </w:p>
    <w:p w14:paraId="7CCE50C6" w14:textId="77777777" w:rsidR="0080207B" w:rsidRPr="002571FB" w:rsidRDefault="00374BFC" w:rsidP="00654539">
      <w:pPr>
        <w:spacing w:line="240" w:lineRule="auto"/>
        <w:jc w:val="both"/>
        <w:rPr>
          <w:rFonts w:ascii="Times New Roman" w:hAnsi="Times New Roman" w:cs="Times New Roman"/>
          <w:b/>
          <w:bCs/>
          <w:sz w:val="24"/>
          <w:szCs w:val="24"/>
        </w:rPr>
      </w:pPr>
      <w:r w:rsidRPr="002571FB">
        <w:rPr>
          <w:rFonts w:ascii="Times New Roman" w:hAnsi="Times New Roman" w:cs="Times New Roman"/>
          <w:b/>
          <w:bCs/>
          <w:sz w:val="24"/>
          <w:szCs w:val="24"/>
        </w:rPr>
        <w:t>Discussion</w:t>
      </w:r>
      <w:r w:rsidR="00890B34" w:rsidRPr="002571FB">
        <w:rPr>
          <w:rFonts w:ascii="Times New Roman" w:hAnsi="Times New Roman" w:cs="Times New Roman"/>
          <w:b/>
          <w:bCs/>
          <w:sz w:val="24"/>
          <w:szCs w:val="24"/>
        </w:rPr>
        <w:t>:</w:t>
      </w:r>
    </w:p>
    <w:p w14:paraId="11FDC547" w14:textId="77777777" w:rsidR="00374BFC" w:rsidRPr="002571FB" w:rsidRDefault="00374BFC" w:rsidP="00654539">
      <w:pPr>
        <w:spacing w:line="240" w:lineRule="auto"/>
        <w:jc w:val="both"/>
        <w:rPr>
          <w:rFonts w:ascii="Times New Roman" w:hAnsi="Times New Roman" w:cs="Times New Roman"/>
          <w:sz w:val="24"/>
          <w:szCs w:val="24"/>
          <w:shd w:val="clear" w:color="auto" w:fill="FFFFFF"/>
        </w:rPr>
      </w:pPr>
      <w:r w:rsidRPr="002571FB">
        <w:rPr>
          <w:rFonts w:ascii="Times New Roman" w:hAnsi="Times New Roman" w:cs="Times New Roman"/>
          <w:sz w:val="24"/>
          <w:szCs w:val="24"/>
          <w:shd w:val="clear" w:color="auto" w:fill="FFFFFF"/>
        </w:rPr>
        <w:t>We present a rare case of a hydatid cy</w:t>
      </w:r>
      <w:r w:rsidR="00177489" w:rsidRPr="002571FB">
        <w:rPr>
          <w:rFonts w:ascii="Times New Roman" w:hAnsi="Times New Roman" w:cs="Times New Roman"/>
          <w:sz w:val="24"/>
          <w:szCs w:val="24"/>
          <w:shd w:val="clear" w:color="auto" w:fill="FFFFFF"/>
        </w:rPr>
        <w:t>st that was primarily located within</w:t>
      </w:r>
      <w:r w:rsidRPr="002571FB">
        <w:rPr>
          <w:rFonts w:ascii="Times New Roman" w:hAnsi="Times New Roman" w:cs="Times New Roman"/>
          <w:sz w:val="24"/>
          <w:szCs w:val="24"/>
          <w:shd w:val="clear" w:color="auto" w:fill="FFFFFF"/>
        </w:rPr>
        <w:t xml:space="preserve"> the left </w:t>
      </w:r>
      <w:r w:rsidR="00177489" w:rsidRPr="002571FB">
        <w:rPr>
          <w:rFonts w:ascii="Times New Roman" w:hAnsi="Times New Roman" w:cs="Times New Roman"/>
          <w:sz w:val="24"/>
          <w:szCs w:val="24"/>
          <w:shd w:val="clear" w:color="auto" w:fill="FFFFFF"/>
        </w:rPr>
        <w:t>copula</w:t>
      </w:r>
      <w:r w:rsidRPr="002571FB">
        <w:rPr>
          <w:rFonts w:ascii="Times New Roman" w:hAnsi="Times New Roman" w:cs="Times New Roman"/>
          <w:sz w:val="24"/>
          <w:szCs w:val="24"/>
          <w:shd w:val="clear" w:color="auto" w:fill="FFFFFF"/>
        </w:rPr>
        <w:t xml:space="preserve"> of the diaphragm. This type of cyst is sporadically reported in </w:t>
      </w:r>
      <w:r w:rsidR="000D7D32" w:rsidRPr="002571FB">
        <w:rPr>
          <w:rFonts w:ascii="Times New Roman" w:hAnsi="Times New Roman" w:cs="Times New Roman"/>
          <w:sz w:val="24"/>
          <w:szCs w:val="24"/>
          <w:shd w:val="clear" w:color="auto" w:fill="FFFFFF"/>
        </w:rPr>
        <w:t xml:space="preserve">the </w:t>
      </w:r>
      <w:r w:rsidRPr="002571FB">
        <w:rPr>
          <w:rFonts w:ascii="Times New Roman" w:hAnsi="Times New Roman" w:cs="Times New Roman"/>
          <w:sz w:val="24"/>
          <w:szCs w:val="24"/>
          <w:shd w:val="clear" w:color="auto" w:fill="FFFFFF"/>
        </w:rPr>
        <w:t xml:space="preserve">medical literature. Our patient had a history of </w:t>
      </w:r>
      <w:r w:rsidR="000D7D32" w:rsidRPr="002571FB">
        <w:rPr>
          <w:rFonts w:ascii="Times New Roman" w:hAnsi="Times New Roman" w:cs="Times New Roman"/>
          <w:sz w:val="24"/>
          <w:szCs w:val="24"/>
          <w:shd w:val="clear" w:color="auto" w:fill="FFFFFF"/>
        </w:rPr>
        <w:t>traveling</w:t>
      </w:r>
      <w:r w:rsidRPr="002571FB">
        <w:rPr>
          <w:rFonts w:ascii="Times New Roman" w:hAnsi="Times New Roman" w:cs="Times New Roman"/>
          <w:sz w:val="24"/>
          <w:szCs w:val="24"/>
          <w:shd w:val="clear" w:color="auto" w:fill="FFFFFF"/>
        </w:rPr>
        <w:t xml:space="preserve"> to Iraq, which is known to have a high incidence of hydatid disease. The disease is considered to be the cancer of Iraq</w:t>
      </w:r>
      <w:r w:rsidR="00644C7A" w:rsidRPr="002571FB">
        <w:rPr>
          <w:rFonts w:ascii="Times New Roman" w:hAnsi="Times New Roman" w:cs="Times New Roman"/>
          <w:sz w:val="24"/>
          <w:szCs w:val="24"/>
          <w:shd w:val="clear" w:color="auto" w:fill="FFFFFF"/>
        </w:rPr>
        <w:t xml:space="preserve"> </w:t>
      </w:r>
      <w:r w:rsidR="00644C7A" w:rsidRPr="002571FB">
        <w:rPr>
          <w:rFonts w:ascii="Times New Roman" w:hAnsi="Times New Roman" w:cs="Times New Roman"/>
          <w:sz w:val="24"/>
          <w:szCs w:val="24"/>
          <w:shd w:val="clear" w:color="auto" w:fill="FFFFFF"/>
          <w:vertAlign w:val="superscript"/>
        </w:rPr>
        <w:t>(6)</w:t>
      </w:r>
      <w:r w:rsidRPr="002571FB">
        <w:rPr>
          <w:rFonts w:ascii="Times New Roman" w:hAnsi="Times New Roman" w:cs="Times New Roman"/>
          <w:sz w:val="24"/>
          <w:szCs w:val="24"/>
          <w:shd w:val="clear" w:color="auto" w:fill="FFFFFF"/>
        </w:rPr>
        <w:t xml:space="preserve">. Typically, the right side of the diaphragm is more commonly affected and is often associated with liver </w:t>
      </w:r>
      <w:proofErr w:type="spellStart"/>
      <w:r w:rsidRPr="002571FB">
        <w:rPr>
          <w:rFonts w:ascii="Times New Roman" w:hAnsi="Times New Roman" w:cs="Times New Roman"/>
          <w:sz w:val="24"/>
          <w:szCs w:val="24"/>
          <w:shd w:val="clear" w:color="auto" w:fill="FFFFFF"/>
        </w:rPr>
        <w:t>hydatidosis</w:t>
      </w:r>
      <w:proofErr w:type="spellEnd"/>
      <w:r w:rsidR="00644C7A" w:rsidRPr="002571FB">
        <w:rPr>
          <w:rFonts w:ascii="Times New Roman" w:hAnsi="Times New Roman" w:cs="Times New Roman"/>
          <w:sz w:val="24"/>
          <w:szCs w:val="24"/>
          <w:shd w:val="clear" w:color="auto" w:fill="FFFFFF"/>
        </w:rPr>
        <w:t xml:space="preserve"> </w:t>
      </w:r>
      <w:r w:rsidR="00644C7A" w:rsidRPr="002571FB">
        <w:rPr>
          <w:rFonts w:ascii="Times New Roman" w:hAnsi="Times New Roman" w:cs="Times New Roman"/>
          <w:sz w:val="24"/>
          <w:szCs w:val="24"/>
          <w:shd w:val="clear" w:color="auto" w:fill="FFFFFF"/>
          <w:vertAlign w:val="superscript"/>
        </w:rPr>
        <w:t>(7)</w:t>
      </w:r>
      <w:r w:rsidRPr="002571FB">
        <w:rPr>
          <w:rFonts w:ascii="Times New Roman" w:hAnsi="Times New Roman" w:cs="Times New Roman"/>
          <w:sz w:val="24"/>
          <w:szCs w:val="24"/>
          <w:shd w:val="clear" w:color="auto" w:fill="FFFFFF"/>
        </w:rPr>
        <w:t xml:space="preserve">. </w:t>
      </w:r>
      <w:r w:rsidRPr="002571FB">
        <w:rPr>
          <w:rFonts w:ascii="Times New Roman" w:hAnsi="Times New Roman" w:cs="Times New Roman"/>
          <w:sz w:val="24"/>
          <w:szCs w:val="24"/>
          <w:shd w:val="clear" w:color="auto" w:fill="FFFFFF"/>
        </w:rPr>
        <w:lastRenderedPageBreak/>
        <w:t>T</w:t>
      </w:r>
      <w:r w:rsidR="00177489" w:rsidRPr="002571FB">
        <w:rPr>
          <w:rFonts w:ascii="Times New Roman" w:hAnsi="Times New Roman" w:cs="Times New Roman"/>
          <w:sz w:val="24"/>
          <w:szCs w:val="24"/>
          <w:shd w:val="clear" w:color="auto" w:fill="FFFFFF"/>
        </w:rPr>
        <w:t>he location of a hydatid cyst within</w:t>
      </w:r>
      <w:r w:rsidRPr="002571FB">
        <w:rPr>
          <w:rFonts w:ascii="Times New Roman" w:hAnsi="Times New Roman" w:cs="Times New Roman"/>
          <w:sz w:val="24"/>
          <w:szCs w:val="24"/>
          <w:shd w:val="clear" w:color="auto" w:fill="FFFFFF"/>
        </w:rPr>
        <w:t xml:space="preserve"> the diaphragm is a puzzle, especially if it is isolated. It is believed that Echinococcus </w:t>
      </w:r>
      <w:proofErr w:type="spellStart"/>
      <w:r w:rsidRPr="002571FB">
        <w:rPr>
          <w:rFonts w:ascii="Times New Roman" w:hAnsi="Times New Roman" w:cs="Times New Roman"/>
          <w:sz w:val="24"/>
          <w:szCs w:val="24"/>
          <w:shd w:val="clear" w:color="auto" w:fill="FFFFFF"/>
        </w:rPr>
        <w:t>granulosus</w:t>
      </w:r>
      <w:proofErr w:type="spellEnd"/>
      <w:r w:rsidRPr="002571FB">
        <w:rPr>
          <w:rFonts w:ascii="Times New Roman" w:hAnsi="Times New Roman" w:cs="Times New Roman"/>
          <w:sz w:val="24"/>
          <w:szCs w:val="24"/>
          <w:shd w:val="clear" w:color="auto" w:fill="FFFFFF"/>
        </w:rPr>
        <w:t xml:space="preserve"> embryos reach the diaphragm through arterial or lymphatic channels. Systemic vascular pathways, such as the </w:t>
      </w:r>
      <w:r w:rsidR="000D7D32" w:rsidRPr="002571FB">
        <w:rPr>
          <w:rFonts w:ascii="Times New Roman" w:hAnsi="Times New Roman" w:cs="Times New Roman"/>
          <w:sz w:val="24"/>
          <w:szCs w:val="24"/>
          <w:shd w:val="clear" w:color="auto" w:fill="FFFFFF"/>
        </w:rPr>
        <w:t>portocaval</w:t>
      </w:r>
      <w:r w:rsidRPr="002571FB">
        <w:rPr>
          <w:rFonts w:ascii="Times New Roman" w:hAnsi="Times New Roman" w:cs="Times New Roman"/>
          <w:sz w:val="24"/>
          <w:szCs w:val="24"/>
          <w:shd w:val="clear" w:color="auto" w:fill="FFFFFF"/>
        </w:rPr>
        <w:t>, pulmonary-bronchial anastomoses, and arterial channels from the phrenic artery and branches from the intercostal arteries were proposed as possible pathways</w:t>
      </w:r>
      <w:r w:rsidR="00644C7A" w:rsidRPr="002571FB">
        <w:rPr>
          <w:rFonts w:ascii="Times New Roman" w:hAnsi="Times New Roman" w:cs="Times New Roman"/>
          <w:sz w:val="24"/>
          <w:szCs w:val="24"/>
          <w:shd w:val="clear" w:color="auto" w:fill="FFFFFF"/>
        </w:rPr>
        <w:t xml:space="preserve"> </w:t>
      </w:r>
      <w:r w:rsidR="00644C7A" w:rsidRPr="002571FB">
        <w:rPr>
          <w:rFonts w:ascii="Times New Roman" w:hAnsi="Times New Roman" w:cs="Times New Roman"/>
          <w:sz w:val="24"/>
          <w:szCs w:val="24"/>
          <w:shd w:val="clear" w:color="auto" w:fill="FFFFFF"/>
          <w:vertAlign w:val="superscript"/>
        </w:rPr>
        <w:t>(8,9)</w:t>
      </w:r>
      <w:r w:rsidRPr="002571FB">
        <w:rPr>
          <w:rFonts w:ascii="Times New Roman" w:hAnsi="Times New Roman" w:cs="Times New Roman"/>
          <w:sz w:val="24"/>
          <w:szCs w:val="24"/>
          <w:shd w:val="clear" w:color="auto" w:fill="FFFFFF"/>
        </w:rPr>
        <w:t>. However, the diaphragmatic location is still not well understood as other factors are believed to prevent this type of localization.</w:t>
      </w:r>
      <w:r w:rsidR="000D7D32" w:rsidRPr="002571FB">
        <w:rPr>
          <w:rFonts w:ascii="Times New Roman" w:hAnsi="Times New Roman" w:cs="Times New Roman"/>
          <w:sz w:val="24"/>
          <w:szCs w:val="24"/>
          <w:shd w:val="clear" w:color="auto" w:fill="FFFFFF"/>
        </w:rPr>
        <w:t xml:space="preserve"> </w:t>
      </w:r>
      <w:r w:rsidRPr="002571FB">
        <w:rPr>
          <w:rFonts w:ascii="Times New Roman" w:hAnsi="Times New Roman" w:cs="Times New Roman"/>
          <w:sz w:val="24"/>
          <w:szCs w:val="24"/>
          <w:shd w:val="clear" w:color="auto" w:fill="FFFFFF"/>
        </w:rPr>
        <w:t xml:space="preserve">Diaphragmatic muscle contractility and </w:t>
      </w:r>
      <w:r w:rsidR="000D7D32" w:rsidRPr="002571FB">
        <w:rPr>
          <w:rFonts w:ascii="Times New Roman" w:hAnsi="Times New Roman" w:cs="Times New Roman"/>
          <w:sz w:val="24"/>
          <w:szCs w:val="24"/>
          <w:shd w:val="clear" w:color="auto" w:fill="FFFFFF"/>
        </w:rPr>
        <w:t xml:space="preserve">the </w:t>
      </w:r>
      <w:r w:rsidRPr="002571FB">
        <w:rPr>
          <w:rFonts w:ascii="Times New Roman" w:hAnsi="Times New Roman" w:cs="Times New Roman"/>
          <w:sz w:val="24"/>
          <w:szCs w:val="24"/>
          <w:shd w:val="clear" w:color="auto" w:fill="FFFFFF"/>
        </w:rPr>
        <w:t xml:space="preserve">production of lactic acid within the muscles prevent the fixation and development of the embryo in the muscle </w:t>
      </w:r>
      <w:r w:rsidRPr="002571FB">
        <w:rPr>
          <w:rFonts w:ascii="Times New Roman" w:hAnsi="Times New Roman" w:cs="Times New Roman"/>
          <w:sz w:val="24"/>
          <w:szCs w:val="24"/>
          <w:shd w:val="clear" w:color="auto" w:fill="FFFFFF"/>
          <w:vertAlign w:val="superscript"/>
        </w:rPr>
        <w:t>(10)</w:t>
      </w:r>
      <w:r w:rsidRPr="002571FB">
        <w:rPr>
          <w:rFonts w:ascii="Times New Roman" w:hAnsi="Times New Roman" w:cs="Times New Roman"/>
          <w:sz w:val="24"/>
          <w:szCs w:val="24"/>
          <w:shd w:val="clear" w:color="auto" w:fill="FFFFFF"/>
        </w:rPr>
        <w:t>. The diagnosis of this reported case was a challenge, as our radiological investigations could not determine the exact location of the cyst. There was a discrepancy between the US and CT scan results. Typically, chest radiographs and US are used to diagnose hydatid cysts of the lung and liver. However, a C</w:t>
      </w:r>
      <w:r w:rsidR="00177489" w:rsidRPr="002571FB">
        <w:rPr>
          <w:rFonts w:ascii="Times New Roman" w:hAnsi="Times New Roman" w:cs="Times New Roman"/>
          <w:sz w:val="24"/>
          <w:szCs w:val="24"/>
          <w:shd w:val="clear" w:color="auto" w:fill="FFFFFF"/>
        </w:rPr>
        <w:t>T scan is the most effective imaging modality</w:t>
      </w:r>
      <w:r w:rsidRPr="002571FB">
        <w:rPr>
          <w:rFonts w:ascii="Times New Roman" w:hAnsi="Times New Roman" w:cs="Times New Roman"/>
          <w:sz w:val="24"/>
          <w:szCs w:val="24"/>
          <w:shd w:val="clear" w:color="auto" w:fill="FFFFFF"/>
        </w:rPr>
        <w:t xml:space="preserve"> to determine the abdominal topography, the exact location and details of the cysts, and the condition of neighboring organs </w:t>
      </w:r>
      <w:r w:rsidRPr="002571FB">
        <w:rPr>
          <w:rFonts w:ascii="Times New Roman" w:hAnsi="Times New Roman" w:cs="Times New Roman"/>
          <w:sz w:val="24"/>
          <w:szCs w:val="24"/>
          <w:shd w:val="clear" w:color="auto" w:fill="FFFFFF"/>
          <w:vertAlign w:val="superscript"/>
        </w:rPr>
        <w:t>(3)</w:t>
      </w:r>
      <w:r w:rsidRPr="002571FB">
        <w:rPr>
          <w:rFonts w:ascii="Times New Roman" w:hAnsi="Times New Roman" w:cs="Times New Roman"/>
          <w:sz w:val="24"/>
          <w:szCs w:val="24"/>
          <w:shd w:val="clear" w:color="auto" w:fill="FFFFFF"/>
        </w:rPr>
        <w:t xml:space="preserve">. Previous studies have shown that cases of isolated DHC were often misdiagnosed as liver or lung hydatid cysts </w:t>
      </w:r>
      <w:r w:rsidR="000D7D32" w:rsidRPr="002571FB">
        <w:rPr>
          <w:rFonts w:ascii="Times New Roman" w:hAnsi="Times New Roman" w:cs="Times New Roman"/>
          <w:sz w:val="24"/>
          <w:szCs w:val="24"/>
          <w:shd w:val="clear" w:color="auto" w:fill="FFFFFF"/>
        </w:rPr>
        <w:t>before</w:t>
      </w:r>
      <w:r w:rsidRPr="002571FB">
        <w:rPr>
          <w:rFonts w:ascii="Times New Roman" w:hAnsi="Times New Roman" w:cs="Times New Roman"/>
          <w:sz w:val="24"/>
          <w:szCs w:val="24"/>
          <w:shd w:val="clear" w:color="auto" w:fill="FFFFFF"/>
        </w:rPr>
        <w:t xml:space="preserve"> surgery, and were only found to be diaphragmatic during the operation </w:t>
      </w:r>
      <w:r w:rsidRPr="002571FB">
        <w:rPr>
          <w:rFonts w:ascii="Times New Roman" w:hAnsi="Times New Roman" w:cs="Times New Roman"/>
          <w:sz w:val="24"/>
          <w:szCs w:val="24"/>
          <w:shd w:val="clear" w:color="auto" w:fill="FFFFFF"/>
          <w:vertAlign w:val="superscript"/>
        </w:rPr>
        <w:t>(3,11)</w:t>
      </w:r>
      <w:r w:rsidRPr="002571FB">
        <w:rPr>
          <w:rFonts w:ascii="Times New Roman" w:hAnsi="Times New Roman" w:cs="Times New Roman"/>
          <w:sz w:val="24"/>
          <w:szCs w:val="24"/>
          <w:shd w:val="clear" w:color="auto" w:fill="FFFFFF"/>
        </w:rPr>
        <w:t xml:space="preserve">. A study involving 27 cases found that abdominal US and thoracic CT only diagnosed DHC in 82% of cases </w:t>
      </w:r>
      <w:r w:rsidRPr="002571FB">
        <w:rPr>
          <w:rFonts w:ascii="Times New Roman" w:hAnsi="Times New Roman" w:cs="Times New Roman"/>
          <w:sz w:val="24"/>
          <w:szCs w:val="24"/>
          <w:shd w:val="clear" w:color="auto" w:fill="FFFFFF"/>
          <w:vertAlign w:val="superscript"/>
        </w:rPr>
        <w:t>(4)</w:t>
      </w:r>
      <w:r w:rsidRPr="002571FB">
        <w:rPr>
          <w:rFonts w:ascii="Times New Roman" w:hAnsi="Times New Roman" w:cs="Times New Roman"/>
          <w:sz w:val="24"/>
          <w:szCs w:val="24"/>
          <w:shd w:val="clear" w:color="auto" w:fill="FFFFFF"/>
        </w:rPr>
        <w:t xml:space="preserve">. The current case exemplifies this diagnostic challenge, as it </w:t>
      </w:r>
      <w:r w:rsidR="00644C7A" w:rsidRPr="002571FB">
        <w:rPr>
          <w:rFonts w:ascii="Times New Roman" w:hAnsi="Times New Roman" w:cs="Times New Roman"/>
          <w:sz w:val="24"/>
          <w:szCs w:val="24"/>
          <w:shd w:val="clear" w:color="auto" w:fill="FFFFFF"/>
        </w:rPr>
        <w:t>was an isolated left-sided DHC.</w:t>
      </w:r>
    </w:p>
    <w:p w14:paraId="4F85E652" w14:textId="77777777" w:rsidR="0000405D" w:rsidRPr="002571FB" w:rsidRDefault="00374BFC" w:rsidP="00654539">
      <w:pPr>
        <w:spacing w:line="240" w:lineRule="auto"/>
        <w:jc w:val="both"/>
        <w:rPr>
          <w:rFonts w:ascii="Times New Roman" w:eastAsia="Times New Roman" w:hAnsi="Times New Roman" w:cs="Times New Roman"/>
          <w:sz w:val="24"/>
          <w:szCs w:val="24"/>
        </w:rPr>
      </w:pPr>
      <w:r w:rsidRPr="002571FB">
        <w:rPr>
          <w:rFonts w:ascii="Times New Roman" w:hAnsi="Times New Roman" w:cs="Times New Roman"/>
          <w:sz w:val="24"/>
          <w:szCs w:val="24"/>
          <w:shd w:val="clear" w:color="auto" w:fill="FFFFFF"/>
        </w:rPr>
        <w:t>In our case, the serological tests for hydatid disease came out negative. This is not surprising as it is rare for hydatid serology to be positive when the HC is isolated, and it may remain negative even after the intervention</w:t>
      </w:r>
      <w:r w:rsidR="00924B14" w:rsidRPr="002571FB">
        <w:rPr>
          <w:rFonts w:ascii="Times New Roman" w:hAnsi="Times New Roman" w:cs="Times New Roman"/>
          <w:sz w:val="24"/>
          <w:szCs w:val="24"/>
          <w:shd w:val="clear" w:color="auto" w:fill="FFFFFF"/>
        </w:rPr>
        <w:t xml:space="preserve"> </w:t>
      </w:r>
      <w:r w:rsidR="00C84FF9" w:rsidRPr="002571FB">
        <w:rPr>
          <w:rFonts w:ascii="Times New Roman" w:hAnsi="Times New Roman" w:cs="Times New Roman"/>
          <w:sz w:val="24"/>
          <w:szCs w:val="24"/>
          <w:shd w:val="clear" w:color="auto" w:fill="FFFFFF"/>
          <w:vertAlign w:val="superscript"/>
        </w:rPr>
        <w:t>(</w:t>
      </w:r>
      <w:r w:rsidR="00924B14" w:rsidRPr="002571FB">
        <w:rPr>
          <w:rFonts w:ascii="Times New Roman" w:hAnsi="Times New Roman" w:cs="Times New Roman"/>
          <w:sz w:val="24"/>
          <w:szCs w:val="24"/>
          <w:shd w:val="clear" w:color="auto" w:fill="FFFFFF"/>
          <w:vertAlign w:val="superscript"/>
        </w:rPr>
        <w:t>12)</w:t>
      </w:r>
      <w:r w:rsidRPr="002571FB">
        <w:rPr>
          <w:rFonts w:ascii="Times New Roman" w:hAnsi="Times New Roman" w:cs="Times New Roman"/>
          <w:sz w:val="24"/>
          <w:szCs w:val="24"/>
          <w:shd w:val="clear" w:color="auto" w:fill="FFFFFF"/>
        </w:rPr>
        <w:t>. Some studies have shown that hydatid serology has a diagnostic yield of only 50%, making its role supplementary</w:t>
      </w:r>
      <w:r w:rsidR="00924B14" w:rsidRPr="002571FB">
        <w:rPr>
          <w:rFonts w:ascii="Times New Roman" w:hAnsi="Times New Roman" w:cs="Times New Roman"/>
          <w:sz w:val="24"/>
          <w:szCs w:val="24"/>
          <w:shd w:val="clear" w:color="auto" w:fill="FFFFFF"/>
        </w:rPr>
        <w:t xml:space="preserve"> </w:t>
      </w:r>
      <w:r w:rsidR="00924B14" w:rsidRPr="002571FB">
        <w:rPr>
          <w:rFonts w:ascii="Times New Roman" w:hAnsi="Times New Roman" w:cs="Times New Roman"/>
          <w:sz w:val="24"/>
          <w:szCs w:val="24"/>
          <w:shd w:val="clear" w:color="auto" w:fill="FFFFFF"/>
          <w:vertAlign w:val="superscript"/>
        </w:rPr>
        <w:t>(13)</w:t>
      </w:r>
      <w:r w:rsidRPr="002571FB">
        <w:rPr>
          <w:rFonts w:ascii="Times New Roman" w:hAnsi="Times New Roman" w:cs="Times New Roman"/>
          <w:sz w:val="24"/>
          <w:szCs w:val="24"/>
          <w:shd w:val="clear" w:color="auto" w:fill="FFFFFF"/>
        </w:rPr>
        <w:t xml:space="preserve">. When it comes to treating DHC, surgery is currently the only option available. However, there are no uniform surgical guidelines, and the approach must be flexible. The choice </w:t>
      </w:r>
      <w:r w:rsidR="00C72A64" w:rsidRPr="002571FB">
        <w:rPr>
          <w:rFonts w:ascii="Times New Roman" w:hAnsi="Times New Roman" w:cs="Times New Roman"/>
          <w:sz w:val="24"/>
          <w:szCs w:val="24"/>
          <w:shd w:val="clear" w:color="auto" w:fill="FFFFFF"/>
        </w:rPr>
        <w:t>among</w:t>
      </w:r>
      <w:r w:rsidRPr="002571FB">
        <w:rPr>
          <w:rFonts w:ascii="Times New Roman" w:hAnsi="Times New Roman" w:cs="Times New Roman"/>
          <w:sz w:val="24"/>
          <w:szCs w:val="24"/>
          <w:shd w:val="clear" w:color="auto" w:fill="FFFFFF"/>
        </w:rPr>
        <w:t xml:space="preserve"> thoracic, abdominal, or combined approaches depends on the radiological information and the extent of organ involvement in the thoracic and abdominal cavities. The main aim of the surgical strategy is to completely remove the cyst, repair the diaphragm thoroughly, prevent recurrence, and treat any associated lesions</w:t>
      </w:r>
      <w:r w:rsidR="00924B14" w:rsidRPr="002571FB">
        <w:rPr>
          <w:rFonts w:ascii="Times New Roman" w:hAnsi="Times New Roman" w:cs="Times New Roman"/>
          <w:sz w:val="24"/>
          <w:szCs w:val="24"/>
          <w:shd w:val="clear" w:color="auto" w:fill="FFFFFF"/>
        </w:rPr>
        <w:t xml:space="preserve"> </w:t>
      </w:r>
      <w:r w:rsidR="00924B14" w:rsidRPr="002571FB">
        <w:rPr>
          <w:rFonts w:ascii="Times New Roman" w:hAnsi="Times New Roman" w:cs="Times New Roman"/>
          <w:sz w:val="24"/>
          <w:szCs w:val="24"/>
          <w:shd w:val="clear" w:color="auto" w:fill="FFFFFF"/>
          <w:vertAlign w:val="superscript"/>
        </w:rPr>
        <w:t>(14-16)</w:t>
      </w:r>
      <w:r w:rsidR="0000405D" w:rsidRPr="002571FB">
        <w:rPr>
          <w:rFonts w:ascii="Times New Roman" w:hAnsi="Times New Roman" w:cs="Times New Roman"/>
          <w:sz w:val="24"/>
          <w:szCs w:val="24"/>
          <w:shd w:val="clear" w:color="auto" w:fill="FFFFFF"/>
        </w:rPr>
        <w:t xml:space="preserve">. </w:t>
      </w:r>
      <w:r w:rsidR="0000405D" w:rsidRPr="002571FB">
        <w:rPr>
          <w:rFonts w:ascii="Times New Roman" w:eastAsia="Times New Roman" w:hAnsi="Times New Roman" w:cs="Times New Roman"/>
          <w:sz w:val="24"/>
          <w:szCs w:val="24"/>
        </w:rPr>
        <w:t xml:space="preserve">We initially opted for exploratory laparoscopy under the assumption that our cystic lesion was sub-diaphragmatic, as suggested by the CT scan. However, we had to resort to laparotomy to assess the extent of the cyst and remove it entirely. The cyst was found to be diaphragmatic and covered by both pleura and peritoneum, with a clear loss of diaphragmatic musculature in the area occupied by the cyst. In a previous study, three </w:t>
      </w:r>
      <w:r w:rsidR="00C6650A" w:rsidRPr="002571FB">
        <w:rPr>
          <w:rFonts w:ascii="Times New Roman" w:eastAsia="Times New Roman" w:hAnsi="Times New Roman" w:cs="Times New Roman"/>
          <w:sz w:val="24"/>
          <w:szCs w:val="24"/>
        </w:rPr>
        <w:t>types of DHCs</w:t>
      </w:r>
      <w:r w:rsidR="0000405D" w:rsidRPr="002571FB">
        <w:rPr>
          <w:rFonts w:ascii="Times New Roman" w:eastAsia="Times New Roman" w:hAnsi="Times New Roman" w:cs="Times New Roman"/>
          <w:sz w:val="24"/>
          <w:szCs w:val="24"/>
        </w:rPr>
        <w:t xml:space="preserve"> were identified, including subpleural, </w:t>
      </w:r>
      <w:proofErr w:type="spellStart"/>
      <w:r w:rsidR="0000405D" w:rsidRPr="002571FB">
        <w:rPr>
          <w:rFonts w:ascii="Times New Roman" w:eastAsia="Times New Roman" w:hAnsi="Times New Roman" w:cs="Times New Roman"/>
          <w:sz w:val="24"/>
          <w:szCs w:val="24"/>
        </w:rPr>
        <w:t>subperitoneal</w:t>
      </w:r>
      <w:proofErr w:type="spellEnd"/>
      <w:r w:rsidR="0000405D" w:rsidRPr="002571FB">
        <w:rPr>
          <w:rFonts w:ascii="Times New Roman" w:eastAsia="Times New Roman" w:hAnsi="Times New Roman" w:cs="Times New Roman"/>
          <w:sz w:val="24"/>
          <w:szCs w:val="24"/>
        </w:rPr>
        <w:t>, and intramuscular</w:t>
      </w:r>
      <w:r w:rsidR="00924B14" w:rsidRPr="002571FB">
        <w:rPr>
          <w:rFonts w:ascii="Times New Roman" w:eastAsia="Times New Roman" w:hAnsi="Times New Roman" w:cs="Times New Roman"/>
          <w:sz w:val="24"/>
          <w:szCs w:val="24"/>
        </w:rPr>
        <w:t xml:space="preserve"> </w:t>
      </w:r>
      <w:r w:rsidR="00924B14" w:rsidRPr="002571FB">
        <w:rPr>
          <w:rFonts w:ascii="Times New Roman" w:eastAsia="Times New Roman" w:hAnsi="Times New Roman" w:cs="Times New Roman"/>
          <w:sz w:val="24"/>
          <w:szCs w:val="24"/>
          <w:vertAlign w:val="superscript"/>
        </w:rPr>
        <w:t>(9)</w:t>
      </w:r>
      <w:r w:rsidR="0000405D" w:rsidRPr="002571FB">
        <w:rPr>
          <w:rFonts w:ascii="Times New Roman" w:eastAsia="Times New Roman" w:hAnsi="Times New Roman" w:cs="Times New Roman"/>
          <w:sz w:val="24"/>
          <w:szCs w:val="24"/>
        </w:rPr>
        <w:t>. However, this classification appears to be theoretical. Diagn</w:t>
      </w:r>
      <w:r w:rsidR="00C6650A" w:rsidRPr="002571FB">
        <w:rPr>
          <w:rFonts w:ascii="Times New Roman" w:eastAsia="Times New Roman" w:hAnsi="Times New Roman" w:cs="Times New Roman"/>
          <w:sz w:val="24"/>
          <w:szCs w:val="24"/>
        </w:rPr>
        <w:t>osing DHCs</w:t>
      </w:r>
      <w:r w:rsidR="0000405D" w:rsidRPr="002571FB">
        <w:rPr>
          <w:rFonts w:ascii="Times New Roman" w:eastAsia="Times New Roman" w:hAnsi="Times New Roman" w:cs="Times New Roman"/>
          <w:sz w:val="24"/>
          <w:szCs w:val="24"/>
        </w:rPr>
        <w:t xml:space="preserve"> can be challenging because the cyst causes local ischemia, muscle erosion, and tissue distortion during its growth, which can make it difficult to pinpoint the exact location of the cyst. This might explain why CT scans can sometimes fail to differentiate b</w:t>
      </w:r>
      <w:r w:rsidR="00C6650A" w:rsidRPr="002571FB">
        <w:rPr>
          <w:rFonts w:ascii="Times New Roman" w:eastAsia="Times New Roman" w:hAnsi="Times New Roman" w:cs="Times New Roman"/>
          <w:sz w:val="24"/>
          <w:szCs w:val="24"/>
        </w:rPr>
        <w:t>etween DHC</w:t>
      </w:r>
      <w:r w:rsidR="0000405D" w:rsidRPr="002571FB">
        <w:rPr>
          <w:rFonts w:ascii="Times New Roman" w:eastAsia="Times New Roman" w:hAnsi="Times New Roman" w:cs="Times New Roman"/>
          <w:sz w:val="24"/>
          <w:szCs w:val="24"/>
        </w:rPr>
        <w:t>s and cysts adjacent to the diaphragm. Although CT scans can detect the spr</w:t>
      </w:r>
      <w:r w:rsidR="00C6650A" w:rsidRPr="002571FB">
        <w:rPr>
          <w:rFonts w:ascii="Times New Roman" w:eastAsia="Times New Roman" w:hAnsi="Times New Roman" w:cs="Times New Roman"/>
          <w:sz w:val="24"/>
          <w:szCs w:val="24"/>
        </w:rPr>
        <w:t>ead of DHC</w:t>
      </w:r>
      <w:r w:rsidR="0000405D" w:rsidRPr="002571FB">
        <w:rPr>
          <w:rFonts w:ascii="Times New Roman" w:eastAsia="Times New Roman" w:hAnsi="Times New Roman" w:cs="Times New Roman"/>
          <w:sz w:val="24"/>
          <w:szCs w:val="24"/>
        </w:rPr>
        <w:t>s, visualizing the diaphragmatic gap can be challenging</w:t>
      </w:r>
      <w:r w:rsidR="00924B14" w:rsidRPr="002571FB">
        <w:rPr>
          <w:rFonts w:ascii="Times New Roman" w:eastAsia="Times New Roman" w:hAnsi="Times New Roman" w:cs="Times New Roman"/>
          <w:sz w:val="24"/>
          <w:szCs w:val="24"/>
        </w:rPr>
        <w:t xml:space="preserve"> </w:t>
      </w:r>
      <w:r w:rsidR="00924B14" w:rsidRPr="002571FB">
        <w:rPr>
          <w:rFonts w:ascii="Times New Roman" w:eastAsia="Times New Roman" w:hAnsi="Times New Roman" w:cs="Times New Roman"/>
          <w:sz w:val="24"/>
          <w:szCs w:val="24"/>
          <w:vertAlign w:val="superscript"/>
        </w:rPr>
        <w:t>(17)</w:t>
      </w:r>
      <w:r w:rsidR="0000405D" w:rsidRPr="002571FB">
        <w:rPr>
          <w:rFonts w:ascii="Times New Roman" w:eastAsia="Times New Roman" w:hAnsi="Times New Roman" w:cs="Times New Roman"/>
          <w:sz w:val="24"/>
          <w:szCs w:val="24"/>
        </w:rPr>
        <w:t>.</w:t>
      </w:r>
    </w:p>
    <w:p w14:paraId="5EE1B419" w14:textId="77777777" w:rsidR="006405FE" w:rsidRPr="002571FB" w:rsidRDefault="006405FE" w:rsidP="00654539">
      <w:pPr>
        <w:spacing w:line="240" w:lineRule="auto"/>
        <w:jc w:val="both"/>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t xml:space="preserve">Upon </w:t>
      </w:r>
      <w:r w:rsidR="00D428C2" w:rsidRPr="002571FB">
        <w:rPr>
          <w:rFonts w:ascii="Times New Roman" w:eastAsia="Times New Roman" w:hAnsi="Times New Roman" w:cs="Times New Roman"/>
          <w:sz w:val="24"/>
          <w:szCs w:val="24"/>
        </w:rPr>
        <w:t>retrospective review of the pre</w:t>
      </w:r>
      <w:r w:rsidRPr="002571FB">
        <w:rPr>
          <w:rFonts w:ascii="Times New Roman" w:eastAsia="Times New Roman" w:hAnsi="Times New Roman" w:cs="Times New Roman"/>
          <w:sz w:val="24"/>
          <w:szCs w:val="24"/>
        </w:rPr>
        <w:t>operative CT scan, we observed a split in the diaphragm around the hydatid cyst</w:t>
      </w:r>
      <w:r w:rsidR="00D428C2" w:rsidRPr="002571FB">
        <w:rPr>
          <w:rFonts w:ascii="Times New Roman" w:eastAsia="Times New Roman" w:hAnsi="Times New Roman" w:cs="Times New Roman"/>
          <w:sz w:val="24"/>
          <w:szCs w:val="24"/>
        </w:rPr>
        <w:t xml:space="preserve"> in the sagittal views (</w:t>
      </w:r>
      <w:r w:rsidRPr="002571FB">
        <w:rPr>
          <w:rFonts w:ascii="Times New Roman" w:eastAsia="Times New Roman" w:hAnsi="Times New Roman" w:cs="Times New Roman"/>
          <w:sz w:val="24"/>
          <w:szCs w:val="24"/>
        </w:rPr>
        <w:t>Fig 1d).</w:t>
      </w:r>
    </w:p>
    <w:p w14:paraId="13C71AE5" w14:textId="77777777" w:rsidR="0080207B" w:rsidRPr="002571FB" w:rsidRDefault="0000405D" w:rsidP="00654539">
      <w:pPr>
        <w:spacing w:line="240" w:lineRule="auto"/>
        <w:jc w:val="both"/>
        <w:rPr>
          <w:rFonts w:ascii="Times New Roman" w:hAnsi="Times New Roman" w:cs="Times New Roman"/>
          <w:sz w:val="24"/>
          <w:szCs w:val="24"/>
        </w:rPr>
      </w:pPr>
      <w:r w:rsidRPr="002571FB">
        <w:rPr>
          <w:rFonts w:ascii="Times New Roman" w:hAnsi="Times New Roman" w:cs="Times New Roman"/>
          <w:sz w:val="24"/>
          <w:szCs w:val="24"/>
          <w:shd w:val="clear" w:color="auto" w:fill="FFFFFF"/>
        </w:rPr>
        <w:t xml:space="preserve">After taking necessary surgical precautions, we performed a partial cyst evacuation to prevent its rupture and create space for lateral dissection. This allowed us to reach the dome of the cyst, followed by total cystectomy. Other surgeons have also adopted this technique </w:t>
      </w:r>
      <w:r w:rsidRPr="002571FB">
        <w:rPr>
          <w:rFonts w:ascii="Times New Roman" w:hAnsi="Times New Roman" w:cs="Times New Roman"/>
          <w:sz w:val="24"/>
          <w:szCs w:val="24"/>
          <w:shd w:val="clear" w:color="auto" w:fill="FFFFFF"/>
        </w:rPr>
        <w:lastRenderedPageBreak/>
        <w:t>of evacuation followed by total cystectomy, especially in cases of large HCs</w:t>
      </w:r>
      <w:r w:rsidR="00924B14" w:rsidRPr="002571FB">
        <w:rPr>
          <w:rFonts w:ascii="Times New Roman" w:hAnsi="Times New Roman" w:cs="Times New Roman"/>
          <w:sz w:val="24"/>
          <w:szCs w:val="24"/>
          <w:shd w:val="clear" w:color="auto" w:fill="FFFFFF"/>
        </w:rPr>
        <w:t xml:space="preserve"> </w:t>
      </w:r>
      <w:r w:rsidR="00924B14" w:rsidRPr="002571FB">
        <w:rPr>
          <w:rFonts w:ascii="Times New Roman" w:hAnsi="Times New Roman" w:cs="Times New Roman"/>
          <w:sz w:val="24"/>
          <w:szCs w:val="24"/>
          <w:shd w:val="clear" w:color="auto" w:fill="FFFFFF"/>
          <w:vertAlign w:val="superscript"/>
        </w:rPr>
        <w:t>(18)</w:t>
      </w:r>
      <w:r w:rsidRPr="002571FB">
        <w:rPr>
          <w:rFonts w:ascii="Times New Roman" w:hAnsi="Times New Roman" w:cs="Times New Roman"/>
          <w:sz w:val="24"/>
          <w:szCs w:val="24"/>
          <w:shd w:val="clear" w:color="auto" w:fill="FFFFFF"/>
        </w:rPr>
        <w:t>. To ensure a competent diaphragmatic repair and prevent possible herniation and respiratory dysfunction</w:t>
      </w:r>
      <w:r w:rsidR="00D046CF" w:rsidRPr="002571FB">
        <w:rPr>
          <w:rFonts w:ascii="Times New Roman" w:hAnsi="Times New Roman" w:cs="Times New Roman"/>
          <w:sz w:val="24"/>
          <w:szCs w:val="24"/>
          <w:shd w:val="clear" w:color="auto" w:fill="FFFFFF"/>
        </w:rPr>
        <w:t xml:space="preserve"> </w:t>
      </w:r>
      <w:r w:rsidR="00D046CF" w:rsidRPr="002571FB">
        <w:rPr>
          <w:rFonts w:ascii="Times New Roman" w:hAnsi="Times New Roman" w:cs="Times New Roman"/>
          <w:sz w:val="24"/>
          <w:szCs w:val="24"/>
          <w:shd w:val="clear" w:color="auto" w:fill="FFFFFF"/>
          <w:vertAlign w:val="superscript"/>
        </w:rPr>
        <w:t>(1)</w:t>
      </w:r>
      <w:r w:rsidRPr="002571FB">
        <w:rPr>
          <w:rFonts w:ascii="Times New Roman" w:hAnsi="Times New Roman" w:cs="Times New Roman"/>
          <w:sz w:val="24"/>
          <w:szCs w:val="24"/>
          <w:shd w:val="clear" w:color="auto" w:fill="FFFFFF"/>
        </w:rPr>
        <w:t xml:space="preserve">, we repaired the diaphragmatic defect using a two-layer technique reinforced by a prosthetic mesh. After the surgery, the patient received medical treatment based on albendazole, which aimed to reduce the risk of secondary </w:t>
      </w:r>
      <w:proofErr w:type="spellStart"/>
      <w:r w:rsidRPr="002571FB">
        <w:rPr>
          <w:rFonts w:ascii="Times New Roman" w:hAnsi="Times New Roman" w:cs="Times New Roman"/>
          <w:sz w:val="24"/>
          <w:szCs w:val="24"/>
          <w:shd w:val="clear" w:color="auto" w:fill="FFFFFF"/>
        </w:rPr>
        <w:t>hydatidosis</w:t>
      </w:r>
      <w:proofErr w:type="spellEnd"/>
      <w:r w:rsidRPr="002571FB">
        <w:rPr>
          <w:rFonts w:ascii="Times New Roman" w:hAnsi="Times New Roman" w:cs="Times New Roman"/>
          <w:sz w:val="24"/>
          <w:szCs w:val="24"/>
          <w:shd w:val="clear" w:color="auto" w:fill="FFFFFF"/>
        </w:rPr>
        <w:t xml:space="preserve"> and recurrence</w:t>
      </w:r>
      <w:r w:rsidR="004A7410" w:rsidRPr="002571FB">
        <w:rPr>
          <w:rFonts w:ascii="Times New Roman" w:hAnsi="Times New Roman" w:cs="Times New Roman"/>
          <w:sz w:val="24"/>
          <w:szCs w:val="24"/>
          <w:shd w:val="clear" w:color="auto" w:fill="FFFFFF"/>
        </w:rPr>
        <w:t xml:space="preserve"> </w:t>
      </w:r>
      <w:r w:rsidR="004A7410" w:rsidRPr="002571FB">
        <w:rPr>
          <w:rFonts w:ascii="Times New Roman" w:hAnsi="Times New Roman" w:cs="Times New Roman"/>
          <w:sz w:val="24"/>
          <w:szCs w:val="24"/>
          <w:shd w:val="clear" w:color="auto" w:fill="FFFFFF"/>
          <w:vertAlign w:val="superscript"/>
        </w:rPr>
        <w:t>(19)</w:t>
      </w:r>
      <w:r w:rsidRPr="002571FB">
        <w:rPr>
          <w:rFonts w:ascii="Times New Roman" w:hAnsi="Times New Roman" w:cs="Times New Roman"/>
          <w:sz w:val="24"/>
          <w:szCs w:val="24"/>
          <w:shd w:val="clear" w:color="auto" w:fill="FFFFFF"/>
        </w:rPr>
        <w:t>.</w:t>
      </w:r>
    </w:p>
    <w:p w14:paraId="585F87AD" w14:textId="77777777" w:rsidR="00634783" w:rsidRPr="002571FB" w:rsidRDefault="0080207B" w:rsidP="00654539">
      <w:pPr>
        <w:spacing w:line="240" w:lineRule="auto"/>
        <w:jc w:val="both"/>
        <w:rPr>
          <w:rFonts w:ascii="Times New Roman" w:hAnsi="Times New Roman" w:cs="Times New Roman"/>
          <w:b/>
          <w:bCs/>
          <w:sz w:val="24"/>
          <w:szCs w:val="24"/>
        </w:rPr>
      </w:pPr>
      <w:r w:rsidRPr="002571FB">
        <w:rPr>
          <w:rFonts w:ascii="Times New Roman" w:hAnsi="Times New Roman" w:cs="Times New Roman"/>
          <w:b/>
          <w:bCs/>
          <w:sz w:val="24"/>
          <w:szCs w:val="24"/>
        </w:rPr>
        <w:t>Conclusion:</w:t>
      </w:r>
    </w:p>
    <w:p w14:paraId="63E4D26F" w14:textId="77777777" w:rsidR="008B2956" w:rsidRPr="002571FB" w:rsidRDefault="00253E80" w:rsidP="00654539">
      <w:pPr>
        <w:spacing w:line="240" w:lineRule="auto"/>
        <w:jc w:val="both"/>
        <w:rPr>
          <w:rFonts w:ascii="Times New Roman" w:hAnsi="Times New Roman" w:cs="Times New Roman"/>
          <w:sz w:val="24"/>
          <w:szCs w:val="24"/>
        </w:rPr>
      </w:pPr>
      <w:r w:rsidRPr="002571FB">
        <w:rPr>
          <w:rFonts w:ascii="Times New Roman" w:hAnsi="Times New Roman" w:cs="Times New Roman"/>
          <w:sz w:val="24"/>
          <w:szCs w:val="24"/>
        </w:rPr>
        <w:t>A diaphragmatic</w:t>
      </w:r>
      <w:r w:rsidR="008B2956" w:rsidRPr="002571FB">
        <w:rPr>
          <w:rFonts w:ascii="Times New Roman" w:hAnsi="Times New Roman" w:cs="Times New Roman"/>
          <w:sz w:val="24"/>
          <w:szCs w:val="24"/>
        </w:rPr>
        <w:t xml:space="preserve"> hydatid cyst should be considered </w:t>
      </w:r>
      <w:r w:rsidR="008B2956" w:rsidRPr="002571FB">
        <w:rPr>
          <w:rFonts w:ascii="Times New Roman" w:hAnsi="Times New Roman" w:cs="Times New Roman"/>
          <w:sz w:val="24"/>
          <w:szCs w:val="24"/>
          <w:shd w:val="clear" w:color="auto" w:fill="FFFFFF"/>
        </w:rPr>
        <w:t>as a possible diagnosis when a cystic space-occupying lesion is present in close relation to the diaphragm. However, diagnosing this condition can be challenging, and a high level of suspicion is necessary. Uncertainty about the location of the cyst can impact the surgical approach, and the final diagnosis may only be made during surgery.</w:t>
      </w:r>
    </w:p>
    <w:p w14:paraId="5C69DD51" w14:textId="77777777" w:rsidR="000742F1" w:rsidRPr="002571FB" w:rsidRDefault="000742F1" w:rsidP="00654539">
      <w:pPr>
        <w:spacing w:line="240" w:lineRule="auto"/>
        <w:rPr>
          <w:rFonts w:ascii="Times New Roman" w:hAnsi="Times New Roman" w:cs="Times New Roman"/>
          <w:b/>
          <w:bCs/>
          <w:sz w:val="24"/>
          <w:szCs w:val="24"/>
        </w:rPr>
      </w:pPr>
      <w:r w:rsidRPr="002571FB">
        <w:rPr>
          <w:rFonts w:ascii="Times New Roman" w:hAnsi="Times New Roman" w:cs="Times New Roman"/>
          <w:b/>
          <w:bCs/>
          <w:sz w:val="24"/>
          <w:szCs w:val="24"/>
        </w:rPr>
        <w:t>Abbreviations list:</w:t>
      </w:r>
    </w:p>
    <w:p w14:paraId="645C42F7" w14:textId="77777777" w:rsidR="000742F1" w:rsidRPr="002571FB" w:rsidRDefault="000742F1" w:rsidP="00654539">
      <w:pPr>
        <w:spacing w:line="240" w:lineRule="auto"/>
        <w:rPr>
          <w:rFonts w:ascii="Times New Roman" w:hAnsi="Times New Roman" w:cs="Times New Roman"/>
          <w:sz w:val="24"/>
          <w:szCs w:val="24"/>
        </w:rPr>
      </w:pPr>
      <w:r w:rsidRPr="002571FB">
        <w:rPr>
          <w:rFonts w:ascii="Times New Roman" w:eastAsia="Times New Roman" w:hAnsi="Times New Roman" w:cs="Times New Roman"/>
          <w:sz w:val="24"/>
          <w:szCs w:val="24"/>
        </w:rPr>
        <w:t xml:space="preserve"> CT      Computed Tomography</w:t>
      </w:r>
    </w:p>
    <w:p w14:paraId="4281F611" w14:textId="77777777" w:rsidR="000742F1" w:rsidRPr="002571FB" w:rsidRDefault="000742F1" w:rsidP="00654539">
      <w:pPr>
        <w:spacing w:line="240" w:lineRule="auto"/>
        <w:rPr>
          <w:rFonts w:ascii="Times New Roman" w:hAnsi="Times New Roman" w:cs="Times New Roman"/>
          <w:sz w:val="24"/>
          <w:szCs w:val="24"/>
        </w:rPr>
      </w:pPr>
      <w:r w:rsidRPr="002571FB">
        <w:rPr>
          <w:rFonts w:ascii="Times New Roman" w:hAnsi="Times New Roman" w:cs="Times New Roman"/>
          <w:sz w:val="24"/>
          <w:szCs w:val="24"/>
        </w:rPr>
        <w:t xml:space="preserve">DHC    Diaphragmatic hydatid cyst </w:t>
      </w:r>
    </w:p>
    <w:p w14:paraId="0EC9B914" w14:textId="77777777" w:rsidR="000742F1" w:rsidRPr="002571FB" w:rsidRDefault="000742F1" w:rsidP="00654539">
      <w:pPr>
        <w:spacing w:line="240" w:lineRule="auto"/>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t xml:space="preserve">HC       Hydatid Cyst </w:t>
      </w:r>
    </w:p>
    <w:p w14:paraId="6BCDF201" w14:textId="77777777" w:rsidR="000742F1" w:rsidRDefault="000742F1" w:rsidP="00654539">
      <w:pPr>
        <w:spacing w:line="240" w:lineRule="auto"/>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t xml:space="preserve">US        Ultrasound </w:t>
      </w:r>
    </w:p>
    <w:p w14:paraId="7BB2FDF5" w14:textId="77777777" w:rsidR="00556B99" w:rsidRPr="002571FB" w:rsidRDefault="00556B99" w:rsidP="00B37BB9">
      <w:pPr>
        <w:spacing w:before="100" w:beforeAutospacing="1" w:after="100" w:afterAutospacing="1" w:line="240" w:lineRule="auto"/>
        <w:rPr>
          <w:rFonts w:ascii="Times New Roman" w:eastAsia="Times New Roman" w:hAnsi="Times New Roman" w:cs="Times New Roman"/>
          <w:b/>
          <w:bCs/>
          <w:sz w:val="24"/>
          <w:szCs w:val="24"/>
        </w:rPr>
      </w:pPr>
      <w:r w:rsidRPr="002571FB">
        <w:rPr>
          <w:rFonts w:ascii="Times New Roman" w:eastAsia="Times New Roman" w:hAnsi="Times New Roman" w:cs="Times New Roman"/>
          <w:b/>
          <w:bCs/>
          <w:sz w:val="24"/>
          <w:szCs w:val="24"/>
        </w:rPr>
        <w:t>Declaration of competing interest:</w:t>
      </w:r>
    </w:p>
    <w:p w14:paraId="1CC59E43" w14:textId="77777777" w:rsidR="00556B99" w:rsidRPr="002571FB" w:rsidRDefault="00556B99" w:rsidP="00556B99">
      <w:pPr>
        <w:spacing w:before="400" w:line="240" w:lineRule="auto"/>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t>We have no conflict of interest to disclose.</w:t>
      </w:r>
    </w:p>
    <w:p w14:paraId="00E02298" w14:textId="77777777" w:rsidR="007215F3" w:rsidRDefault="007215F3" w:rsidP="00654539">
      <w:pPr>
        <w:spacing w:line="240" w:lineRule="auto"/>
        <w:rPr>
          <w:rFonts w:ascii="Times New Roman" w:eastAsia="Times New Roman" w:hAnsi="Times New Roman" w:cs="Times New Roman"/>
          <w:b/>
          <w:bCs/>
          <w:sz w:val="24"/>
          <w:szCs w:val="24"/>
        </w:rPr>
      </w:pPr>
    </w:p>
    <w:p w14:paraId="3B273458" w14:textId="502D9CAB" w:rsidR="000742F1" w:rsidRPr="002571FB" w:rsidRDefault="000742F1" w:rsidP="00654539">
      <w:pPr>
        <w:spacing w:line="240" w:lineRule="auto"/>
        <w:rPr>
          <w:rFonts w:ascii="Times New Roman" w:eastAsia="Times New Roman" w:hAnsi="Times New Roman" w:cs="Times New Roman"/>
          <w:b/>
          <w:bCs/>
          <w:sz w:val="24"/>
          <w:szCs w:val="24"/>
        </w:rPr>
      </w:pPr>
      <w:bookmarkStart w:id="0" w:name="_GoBack"/>
      <w:bookmarkEnd w:id="0"/>
      <w:r w:rsidRPr="002571FB">
        <w:rPr>
          <w:rFonts w:ascii="Times New Roman" w:eastAsia="Times New Roman" w:hAnsi="Times New Roman" w:cs="Times New Roman"/>
          <w:b/>
          <w:bCs/>
          <w:sz w:val="24"/>
          <w:szCs w:val="24"/>
        </w:rPr>
        <w:t>Patient consent:</w:t>
      </w:r>
    </w:p>
    <w:p w14:paraId="6A0FD6BB" w14:textId="77777777" w:rsidR="000742F1" w:rsidRPr="002571FB" w:rsidRDefault="000742F1" w:rsidP="00654539">
      <w:pPr>
        <w:spacing w:before="400" w:line="240" w:lineRule="auto"/>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t>Written informed consent was obtained from the patient for publication of this case report and accompanying images. A copy of the written consent is available for review on request.</w:t>
      </w:r>
    </w:p>
    <w:p w14:paraId="7CADAEB4" w14:textId="77777777" w:rsidR="000742F1" w:rsidRPr="002571FB" w:rsidRDefault="000742F1" w:rsidP="00654539">
      <w:pPr>
        <w:spacing w:before="400" w:line="240" w:lineRule="auto"/>
        <w:rPr>
          <w:rFonts w:ascii="Times New Roman" w:eastAsia="Times New Roman" w:hAnsi="Times New Roman" w:cs="Times New Roman"/>
          <w:b/>
          <w:bCs/>
          <w:sz w:val="24"/>
          <w:szCs w:val="24"/>
        </w:rPr>
      </w:pPr>
      <w:r w:rsidRPr="002571FB">
        <w:rPr>
          <w:rFonts w:ascii="Times New Roman" w:eastAsia="Times New Roman" w:hAnsi="Times New Roman" w:cs="Times New Roman"/>
          <w:b/>
          <w:bCs/>
          <w:sz w:val="24"/>
          <w:szCs w:val="24"/>
        </w:rPr>
        <w:t>Ethical approval:</w:t>
      </w:r>
    </w:p>
    <w:p w14:paraId="2E142960" w14:textId="77777777" w:rsidR="000742F1" w:rsidRPr="00556B99" w:rsidRDefault="000742F1" w:rsidP="00556B99">
      <w:pPr>
        <w:spacing w:before="400" w:line="240" w:lineRule="auto"/>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t>Not applicable.</w:t>
      </w:r>
    </w:p>
    <w:p w14:paraId="568416A0" w14:textId="77777777" w:rsidR="000742F1" w:rsidRPr="002571FB" w:rsidRDefault="000742F1" w:rsidP="00556B99">
      <w:pPr>
        <w:spacing w:before="400" w:line="240" w:lineRule="auto"/>
        <w:rPr>
          <w:rFonts w:ascii="Times New Roman" w:hAnsi="Times New Roman" w:cs="Times New Roman"/>
          <w:b/>
          <w:bCs/>
          <w:sz w:val="24"/>
          <w:szCs w:val="24"/>
        </w:rPr>
      </w:pPr>
      <w:r w:rsidRPr="002571FB">
        <w:rPr>
          <w:rFonts w:ascii="Times New Roman" w:eastAsia="Times New Roman" w:hAnsi="Times New Roman" w:cs="Times New Roman"/>
          <w:spacing w:val="-2"/>
          <w:sz w:val="24"/>
          <w:szCs w:val="24"/>
        </w:rPr>
        <w:t xml:space="preserve"> </w:t>
      </w:r>
      <w:r w:rsidRPr="002571FB">
        <w:rPr>
          <w:rFonts w:ascii="Times New Roman" w:hAnsi="Times New Roman" w:cs="Times New Roman"/>
          <w:b/>
          <w:bCs/>
          <w:sz w:val="24"/>
          <w:szCs w:val="24"/>
        </w:rPr>
        <w:t>References:</w:t>
      </w:r>
    </w:p>
    <w:p w14:paraId="2464CE4B" w14:textId="77777777" w:rsidR="000742F1" w:rsidRPr="002571FB" w:rsidRDefault="000742F1" w:rsidP="00654539">
      <w:pPr>
        <w:pStyle w:val="ListParagraph"/>
        <w:numPr>
          <w:ilvl w:val="0"/>
          <w:numId w:val="1"/>
        </w:numPr>
        <w:spacing w:line="240" w:lineRule="auto"/>
        <w:jc w:val="both"/>
        <w:rPr>
          <w:rFonts w:ascii="Times New Roman" w:hAnsi="Times New Roman" w:cs="Times New Roman"/>
          <w:b/>
          <w:bCs/>
          <w:sz w:val="24"/>
          <w:szCs w:val="24"/>
        </w:rPr>
      </w:pPr>
      <w:r w:rsidRPr="002571FB">
        <w:rPr>
          <w:rFonts w:ascii="Times New Roman" w:eastAsia="Times New Roman" w:hAnsi="Times New Roman" w:cs="Times New Roman"/>
          <w:sz w:val="24"/>
          <w:szCs w:val="24"/>
        </w:rPr>
        <w:t xml:space="preserve"> </w:t>
      </w:r>
      <w:proofErr w:type="spellStart"/>
      <w:r w:rsidRPr="002571FB">
        <w:rPr>
          <w:rFonts w:ascii="Times New Roman" w:eastAsia="Times New Roman" w:hAnsi="Times New Roman" w:cs="Times New Roman"/>
          <w:sz w:val="24"/>
          <w:szCs w:val="24"/>
        </w:rPr>
        <w:t>Kjossev</w:t>
      </w:r>
      <w:proofErr w:type="spellEnd"/>
      <w:r w:rsidRPr="002571FB">
        <w:rPr>
          <w:rFonts w:ascii="Times New Roman" w:eastAsia="Times New Roman" w:hAnsi="Times New Roman" w:cs="Times New Roman"/>
          <w:sz w:val="24"/>
          <w:szCs w:val="24"/>
        </w:rPr>
        <w:t xml:space="preserve"> </w:t>
      </w:r>
      <w:proofErr w:type="gramStart"/>
      <w:r w:rsidRPr="002571FB">
        <w:rPr>
          <w:rFonts w:ascii="Times New Roman" w:eastAsia="Times New Roman" w:hAnsi="Times New Roman" w:cs="Times New Roman"/>
          <w:sz w:val="24"/>
          <w:szCs w:val="24"/>
        </w:rPr>
        <w:t xml:space="preserve">K,  </w:t>
      </w:r>
      <w:proofErr w:type="spellStart"/>
      <w:r w:rsidRPr="002571FB">
        <w:rPr>
          <w:rFonts w:ascii="Times New Roman" w:eastAsia="Times New Roman" w:hAnsi="Times New Roman" w:cs="Times New Roman"/>
          <w:sz w:val="24"/>
          <w:szCs w:val="24"/>
        </w:rPr>
        <w:t>Losanoff</w:t>
      </w:r>
      <w:proofErr w:type="spellEnd"/>
      <w:proofErr w:type="gramEnd"/>
      <w:r w:rsidRPr="002571FB">
        <w:rPr>
          <w:rFonts w:ascii="Times New Roman" w:eastAsia="Times New Roman" w:hAnsi="Times New Roman" w:cs="Times New Roman"/>
          <w:sz w:val="24"/>
          <w:szCs w:val="24"/>
        </w:rPr>
        <w:t xml:space="preserve"> J,  </w:t>
      </w:r>
      <w:proofErr w:type="spellStart"/>
      <w:r w:rsidRPr="002571FB">
        <w:rPr>
          <w:rFonts w:ascii="Times New Roman" w:eastAsia="Times New Roman" w:hAnsi="Times New Roman" w:cs="Times New Roman"/>
          <w:sz w:val="24"/>
          <w:szCs w:val="24"/>
        </w:rPr>
        <w:t>Velitchkov</w:t>
      </w:r>
      <w:proofErr w:type="spellEnd"/>
      <w:r w:rsidRPr="002571FB">
        <w:rPr>
          <w:rFonts w:ascii="Times New Roman" w:eastAsia="Times New Roman" w:hAnsi="Times New Roman" w:cs="Times New Roman"/>
          <w:sz w:val="24"/>
          <w:szCs w:val="24"/>
        </w:rPr>
        <w:t xml:space="preserve"> N,  </w:t>
      </w:r>
      <w:proofErr w:type="spellStart"/>
      <w:r w:rsidRPr="002571FB">
        <w:rPr>
          <w:rFonts w:ascii="Times New Roman" w:eastAsia="Times New Roman" w:hAnsi="Times New Roman" w:cs="Times New Roman"/>
          <w:sz w:val="24"/>
          <w:szCs w:val="24"/>
        </w:rPr>
        <w:t>Belokonski</w:t>
      </w:r>
      <w:proofErr w:type="spellEnd"/>
      <w:r w:rsidRPr="002571FB">
        <w:rPr>
          <w:rFonts w:ascii="Times New Roman" w:eastAsia="Times New Roman" w:hAnsi="Times New Roman" w:cs="Times New Roman"/>
          <w:sz w:val="24"/>
          <w:szCs w:val="24"/>
        </w:rPr>
        <w:t xml:space="preserve"> E.</w:t>
      </w:r>
      <w:r w:rsidR="0091105F" w:rsidRPr="002571FB">
        <w:rPr>
          <w:rFonts w:ascii="Times New Roman" w:eastAsia="Times New Roman" w:hAnsi="Times New Roman" w:cs="Times New Roman"/>
          <w:sz w:val="24"/>
          <w:szCs w:val="24"/>
        </w:rPr>
        <w:t xml:space="preserve"> (2002).</w:t>
      </w:r>
      <w:r w:rsidRPr="002571FB">
        <w:rPr>
          <w:rFonts w:ascii="Times New Roman" w:eastAsia="Times New Roman" w:hAnsi="Times New Roman" w:cs="Times New Roman"/>
          <w:sz w:val="24"/>
          <w:szCs w:val="24"/>
        </w:rPr>
        <w:t> </w:t>
      </w:r>
      <w:r w:rsidRPr="002571FB">
        <w:rPr>
          <w:rFonts w:ascii="Times New Roman" w:eastAsia="Times New Roman" w:hAnsi="Times New Roman" w:cs="Times New Roman"/>
          <w:sz w:val="24"/>
          <w:szCs w:val="24"/>
          <w:bdr w:val="none" w:sz="0" w:space="0" w:color="auto" w:frame="1"/>
        </w:rPr>
        <w:t>Hydatid cyst of the diaphragm: A case report and review of the literature</w:t>
      </w:r>
      <w:r w:rsidR="00CB31A0" w:rsidRPr="002571FB">
        <w:rPr>
          <w:rFonts w:ascii="Times New Roman" w:eastAsia="Times New Roman" w:hAnsi="Times New Roman" w:cs="Times New Roman"/>
          <w:sz w:val="24"/>
          <w:szCs w:val="24"/>
        </w:rPr>
        <w:t xml:space="preserve">. </w:t>
      </w:r>
      <w:r w:rsidR="00CB31A0" w:rsidRPr="002571FB">
        <w:rPr>
          <w:rFonts w:ascii="Times New Roman" w:eastAsia="Times New Roman" w:hAnsi="Times New Roman" w:cs="Times New Roman"/>
          <w:i/>
          <w:iCs/>
          <w:sz w:val="24"/>
          <w:szCs w:val="24"/>
        </w:rPr>
        <w:t>The Internet Journal of Thoracic and Cardiovascular Surgery</w:t>
      </w:r>
      <w:r w:rsidR="004872D6"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 6:1.       DOI:10.5580/200f</w:t>
      </w:r>
    </w:p>
    <w:p w14:paraId="4A4AE8BD" w14:textId="77777777" w:rsidR="000742F1" w:rsidRPr="002571FB" w:rsidRDefault="000742F1" w:rsidP="00654539">
      <w:pPr>
        <w:pStyle w:val="ListParagraph"/>
        <w:numPr>
          <w:ilvl w:val="0"/>
          <w:numId w:val="1"/>
        </w:numPr>
        <w:spacing w:line="240" w:lineRule="auto"/>
        <w:rPr>
          <w:rFonts w:ascii="Times New Roman" w:hAnsi="Times New Roman" w:cs="Times New Roman"/>
          <w:b/>
          <w:bCs/>
          <w:sz w:val="24"/>
          <w:szCs w:val="24"/>
        </w:rPr>
      </w:pPr>
      <w:proofErr w:type="spellStart"/>
      <w:r w:rsidRPr="002571FB">
        <w:rPr>
          <w:rFonts w:ascii="Times New Roman" w:eastAsia="Times New Roman" w:hAnsi="Times New Roman" w:cs="Times New Roman"/>
          <w:sz w:val="24"/>
          <w:szCs w:val="24"/>
        </w:rPr>
        <w:lastRenderedPageBreak/>
        <w:t>Vagianos</w:t>
      </w:r>
      <w:proofErr w:type="spellEnd"/>
      <w:r w:rsidRPr="002571FB">
        <w:rPr>
          <w:rFonts w:ascii="Times New Roman" w:eastAsia="Times New Roman" w:hAnsi="Times New Roman" w:cs="Times New Roman"/>
          <w:sz w:val="24"/>
          <w:szCs w:val="24"/>
        </w:rPr>
        <w:t xml:space="preserve"> CE, </w:t>
      </w:r>
      <w:proofErr w:type="spellStart"/>
      <w:r w:rsidRPr="002571FB">
        <w:rPr>
          <w:rFonts w:ascii="Times New Roman" w:eastAsia="Times New Roman" w:hAnsi="Times New Roman" w:cs="Times New Roman"/>
          <w:sz w:val="24"/>
          <w:szCs w:val="24"/>
        </w:rPr>
        <w:t>Karavias</w:t>
      </w:r>
      <w:proofErr w:type="spellEnd"/>
      <w:r w:rsidRPr="002571FB">
        <w:rPr>
          <w:rFonts w:ascii="Times New Roman" w:eastAsia="Times New Roman" w:hAnsi="Times New Roman" w:cs="Times New Roman"/>
          <w:sz w:val="24"/>
          <w:szCs w:val="24"/>
        </w:rPr>
        <w:t xml:space="preserve"> DD, </w:t>
      </w:r>
      <w:proofErr w:type="spellStart"/>
      <w:r w:rsidRPr="002571FB">
        <w:rPr>
          <w:rFonts w:ascii="Times New Roman" w:eastAsia="Times New Roman" w:hAnsi="Times New Roman" w:cs="Times New Roman"/>
          <w:sz w:val="24"/>
          <w:szCs w:val="24"/>
        </w:rPr>
        <w:t>Kakkos</w:t>
      </w:r>
      <w:proofErr w:type="spellEnd"/>
      <w:r w:rsidRPr="002571FB">
        <w:rPr>
          <w:rFonts w:ascii="Times New Roman" w:eastAsia="Times New Roman" w:hAnsi="Times New Roman" w:cs="Times New Roman"/>
          <w:sz w:val="24"/>
          <w:szCs w:val="24"/>
        </w:rPr>
        <w:t xml:space="preserve"> </w:t>
      </w:r>
      <w:r w:rsidR="0091105F" w:rsidRPr="002571FB">
        <w:rPr>
          <w:rFonts w:ascii="Times New Roman" w:eastAsia="Times New Roman" w:hAnsi="Times New Roman" w:cs="Times New Roman"/>
          <w:sz w:val="24"/>
          <w:szCs w:val="24"/>
        </w:rPr>
        <w:t xml:space="preserve">SK, </w:t>
      </w:r>
      <w:proofErr w:type="spellStart"/>
      <w:r w:rsidR="0091105F" w:rsidRPr="002571FB">
        <w:rPr>
          <w:rFonts w:ascii="Times New Roman" w:eastAsia="Times New Roman" w:hAnsi="Times New Roman" w:cs="Times New Roman"/>
          <w:sz w:val="24"/>
          <w:szCs w:val="24"/>
        </w:rPr>
        <w:t>Vagenas</w:t>
      </w:r>
      <w:proofErr w:type="spellEnd"/>
      <w:r w:rsidR="0091105F" w:rsidRPr="002571FB">
        <w:rPr>
          <w:rFonts w:ascii="Times New Roman" w:eastAsia="Times New Roman" w:hAnsi="Times New Roman" w:cs="Times New Roman"/>
          <w:sz w:val="24"/>
          <w:szCs w:val="24"/>
        </w:rPr>
        <w:t xml:space="preserve"> CA, Androulakis JA. (1995)</w:t>
      </w:r>
      <w:r w:rsidR="00F72C33" w:rsidRPr="002571FB">
        <w:rPr>
          <w:rFonts w:ascii="Times New Roman" w:eastAsia="Times New Roman" w:hAnsi="Times New Roman" w:cs="Times New Roman"/>
          <w:sz w:val="24"/>
          <w:szCs w:val="24"/>
        </w:rPr>
        <w:t>.</w:t>
      </w:r>
      <w:r w:rsidR="0091105F" w:rsidRPr="002571FB">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Conservative surgery in the treatment of</w:t>
      </w:r>
      <w:r w:rsidR="004872D6" w:rsidRPr="002571FB">
        <w:rPr>
          <w:rFonts w:ascii="Times New Roman" w:eastAsia="Times New Roman" w:hAnsi="Times New Roman" w:cs="Times New Roman"/>
          <w:sz w:val="24"/>
          <w:szCs w:val="24"/>
        </w:rPr>
        <w:t xml:space="preserve"> hepatic </w:t>
      </w:r>
      <w:proofErr w:type="spellStart"/>
      <w:r w:rsidR="004872D6" w:rsidRPr="002571FB">
        <w:rPr>
          <w:rFonts w:ascii="Times New Roman" w:eastAsia="Times New Roman" w:hAnsi="Times New Roman" w:cs="Times New Roman"/>
          <w:sz w:val="24"/>
          <w:szCs w:val="24"/>
        </w:rPr>
        <w:t>hydatidosis</w:t>
      </w:r>
      <w:proofErr w:type="spellEnd"/>
      <w:r w:rsidR="004872D6" w:rsidRPr="002571FB">
        <w:rPr>
          <w:rFonts w:ascii="Times New Roman" w:eastAsia="Times New Roman" w:hAnsi="Times New Roman" w:cs="Times New Roman"/>
          <w:sz w:val="24"/>
          <w:szCs w:val="24"/>
        </w:rPr>
        <w:t xml:space="preserve">. </w:t>
      </w:r>
      <w:r w:rsidR="004872D6" w:rsidRPr="002571FB">
        <w:rPr>
          <w:rFonts w:ascii="Times New Roman" w:eastAsia="Times New Roman" w:hAnsi="Times New Roman" w:cs="Times New Roman"/>
          <w:i/>
          <w:iCs/>
          <w:sz w:val="24"/>
          <w:szCs w:val="24"/>
        </w:rPr>
        <w:t>European Journal of Surgery</w:t>
      </w:r>
      <w:r w:rsidR="00F72C33"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161(6):415-20    PMID: 7548377.</w:t>
      </w:r>
    </w:p>
    <w:p w14:paraId="36CF7E2A" w14:textId="77777777" w:rsidR="000742F1" w:rsidRPr="002571FB" w:rsidRDefault="000742F1" w:rsidP="00654539">
      <w:pPr>
        <w:pStyle w:val="ListParagraph"/>
        <w:numPr>
          <w:ilvl w:val="0"/>
          <w:numId w:val="1"/>
        </w:numPr>
        <w:spacing w:line="240" w:lineRule="auto"/>
        <w:rPr>
          <w:rFonts w:ascii="Times New Roman" w:hAnsi="Times New Roman" w:cs="Times New Roman"/>
          <w:b/>
          <w:bCs/>
          <w:sz w:val="24"/>
          <w:szCs w:val="24"/>
        </w:rPr>
      </w:pPr>
      <w:proofErr w:type="spellStart"/>
      <w:r w:rsidRPr="002571FB">
        <w:rPr>
          <w:rFonts w:ascii="Times New Roman" w:eastAsia="Times New Roman" w:hAnsi="Times New Roman" w:cs="Times New Roman"/>
          <w:sz w:val="24"/>
          <w:szCs w:val="24"/>
        </w:rPr>
        <w:t>Eren</w:t>
      </w:r>
      <w:proofErr w:type="spellEnd"/>
      <w:r w:rsidRPr="002571FB">
        <w:rPr>
          <w:rFonts w:ascii="Times New Roman" w:eastAsia="Times New Roman" w:hAnsi="Times New Roman" w:cs="Times New Roman"/>
          <w:sz w:val="24"/>
          <w:szCs w:val="24"/>
        </w:rPr>
        <w:t xml:space="preserve"> </w:t>
      </w:r>
      <w:proofErr w:type="gramStart"/>
      <w:r w:rsidRPr="002571FB">
        <w:rPr>
          <w:rFonts w:ascii="Times New Roman" w:eastAsia="Times New Roman" w:hAnsi="Times New Roman" w:cs="Times New Roman"/>
          <w:sz w:val="24"/>
          <w:szCs w:val="24"/>
        </w:rPr>
        <w:t xml:space="preserve">S,  </w:t>
      </w:r>
      <w:proofErr w:type="spellStart"/>
      <w:r w:rsidRPr="002571FB">
        <w:rPr>
          <w:rFonts w:ascii="Times New Roman" w:eastAsia="Times New Roman" w:hAnsi="Times New Roman" w:cs="Times New Roman"/>
          <w:sz w:val="24"/>
          <w:szCs w:val="24"/>
        </w:rPr>
        <w:t>Ulku</w:t>
      </w:r>
      <w:proofErr w:type="spellEnd"/>
      <w:proofErr w:type="gramEnd"/>
      <w:r w:rsidRPr="002571FB">
        <w:rPr>
          <w:rFonts w:ascii="Times New Roman" w:eastAsia="Times New Roman" w:hAnsi="Times New Roman" w:cs="Times New Roman"/>
          <w:sz w:val="24"/>
          <w:szCs w:val="24"/>
        </w:rPr>
        <w:t xml:space="preserve"> R,  </w:t>
      </w:r>
      <w:proofErr w:type="spellStart"/>
      <w:r w:rsidRPr="002571FB">
        <w:rPr>
          <w:rFonts w:ascii="Times New Roman" w:eastAsia="Times New Roman" w:hAnsi="Times New Roman" w:cs="Times New Roman"/>
          <w:sz w:val="24"/>
          <w:szCs w:val="24"/>
        </w:rPr>
        <w:t>Tanrıkulu</w:t>
      </w:r>
      <w:proofErr w:type="spellEnd"/>
      <w:r w:rsidRPr="002571FB">
        <w:rPr>
          <w:rFonts w:ascii="Times New Roman" w:eastAsia="Times New Roman" w:hAnsi="Times New Roman" w:cs="Times New Roman"/>
          <w:sz w:val="24"/>
          <w:szCs w:val="24"/>
        </w:rPr>
        <w:t xml:space="preserve"> AC,  Eren MN. </w:t>
      </w:r>
      <w:r w:rsidR="00F72C33" w:rsidRPr="002571FB">
        <w:rPr>
          <w:rFonts w:ascii="Times New Roman" w:eastAsia="Times New Roman" w:hAnsi="Times New Roman" w:cs="Times New Roman"/>
          <w:sz w:val="24"/>
          <w:szCs w:val="24"/>
        </w:rPr>
        <w:t>(2004)</w:t>
      </w:r>
      <w:r w:rsidR="00AD159B"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 Primary giant hydatid cyst of the diaphragm, </w:t>
      </w:r>
      <w:r w:rsidRPr="006369BF">
        <w:rPr>
          <w:rFonts w:ascii="Times New Roman" w:eastAsia="Times New Roman" w:hAnsi="Times New Roman" w:cs="Times New Roman"/>
          <w:i/>
          <w:iCs/>
          <w:sz w:val="24"/>
          <w:szCs w:val="24"/>
        </w:rPr>
        <w:t>Ann</w:t>
      </w:r>
      <w:r w:rsidR="00B949DC" w:rsidRPr="006369BF">
        <w:rPr>
          <w:rFonts w:ascii="Times New Roman" w:eastAsia="Times New Roman" w:hAnsi="Times New Roman" w:cs="Times New Roman"/>
          <w:i/>
          <w:iCs/>
          <w:sz w:val="24"/>
          <w:szCs w:val="24"/>
        </w:rPr>
        <w:t>als of Thoracic and Cardiovascular Surgery</w:t>
      </w:r>
      <w:r w:rsidR="00F72C33"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10 (2):118-9</w:t>
      </w:r>
      <w:r w:rsidR="00AD5BB0" w:rsidRPr="002571FB">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 xml:space="preserve"> PMID: 15209555</w:t>
      </w:r>
    </w:p>
    <w:p w14:paraId="5127F37D"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t xml:space="preserve">Kabiri H, Al Aziz S, El </w:t>
      </w:r>
      <w:proofErr w:type="spellStart"/>
      <w:r w:rsidRPr="002571FB">
        <w:rPr>
          <w:rFonts w:ascii="Times New Roman" w:eastAsia="Times New Roman" w:hAnsi="Times New Roman" w:cs="Times New Roman"/>
          <w:sz w:val="24"/>
          <w:szCs w:val="24"/>
        </w:rPr>
        <w:t>Maslout</w:t>
      </w:r>
      <w:proofErr w:type="spellEnd"/>
      <w:r w:rsidRPr="002571FB">
        <w:rPr>
          <w:rFonts w:ascii="Times New Roman" w:eastAsia="Times New Roman" w:hAnsi="Times New Roman" w:cs="Times New Roman"/>
          <w:sz w:val="24"/>
          <w:szCs w:val="24"/>
        </w:rPr>
        <w:t xml:space="preserve"> A, </w:t>
      </w:r>
      <w:proofErr w:type="spellStart"/>
      <w:r w:rsidRPr="002571FB">
        <w:rPr>
          <w:rFonts w:ascii="Times New Roman" w:eastAsia="Times New Roman" w:hAnsi="Times New Roman" w:cs="Times New Roman"/>
          <w:sz w:val="24"/>
          <w:szCs w:val="24"/>
        </w:rPr>
        <w:t>Benosman</w:t>
      </w:r>
      <w:proofErr w:type="spellEnd"/>
      <w:r w:rsidRPr="002571FB">
        <w:rPr>
          <w:rFonts w:ascii="Times New Roman" w:eastAsia="Times New Roman" w:hAnsi="Times New Roman" w:cs="Times New Roman"/>
          <w:sz w:val="24"/>
          <w:szCs w:val="24"/>
        </w:rPr>
        <w:t xml:space="preserve"> AC.</w:t>
      </w:r>
      <w:r w:rsidR="00F72C33" w:rsidRPr="002571FB">
        <w:rPr>
          <w:rFonts w:ascii="Times New Roman" w:eastAsia="Times New Roman" w:hAnsi="Times New Roman" w:cs="Times New Roman"/>
          <w:sz w:val="24"/>
          <w:szCs w:val="24"/>
        </w:rPr>
        <w:t xml:space="preserve"> (2000)</w:t>
      </w:r>
      <w:r w:rsidR="00AD159B"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 </w:t>
      </w:r>
      <w:proofErr w:type="spellStart"/>
      <w:r w:rsidRPr="002571FB">
        <w:rPr>
          <w:rFonts w:ascii="Times New Roman" w:eastAsia="Times New Roman" w:hAnsi="Times New Roman" w:cs="Times New Roman"/>
          <w:sz w:val="24"/>
          <w:szCs w:val="24"/>
        </w:rPr>
        <w:t>L’hydatidose</w:t>
      </w:r>
      <w:proofErr w:type="spellEnd"/>
      <w:r w:rsidRPr="002571FB">
        <w:rPr>
          <w:rFonts w:ascii="Times New Roman" w:eastAsia="Times New Roman" w:hAnsi="Times New Roman" w:cs="Times New Roman"/>
          <w:sz w:val="24"/>
          <w:szCs w:val="24"/>
        </w:rPr>
        <w:t xml:space="preserve"> </w:t>
      </w:r>
      <w:proofErr w:type="spellStart"/>
      <w:r w:rsidRPr="002571FB">
        <w:rPr>
          <w:rFonts w:ascii="Times New Roman" w:eastAsia="Times New Roman" w:hAnsi="Times New Roman" w:cs="Times New Roman"/>
          <w:sz w:val="24"/>
          <w:szCs w:val="24"/>
        </w:rPr>
        <w:t>diaphrag</w:t>
      </w:r>
      <w:r w:rsidR="00F72C33" w:rsidRPr="002571FB">
        <w:rPr>
          <w:rFonts w:ascii="Times New Roman" w:eastAsia="Times New Roman" w:hAnsi="Times New Roman" w:cs="Times New Roman"/>
          <w:sz w:val="24"/>
          <w:szCs w:val="24"/>
        </w:rPr>
        <w:t>matique</w:t>
      </w:r>
      <w:proofErr w:type="spellEnd"/>
      <w:r w:rsidR="00F72C33" w:rsidRPr="002571FB">
        <w:rPr>
          <w:rFonts w:ascii="Times New Roman" w:eastAsia="Times New Roman" w:hAnsi="Times New Roman" w:cs="Times New Roman"/>
          <w:sz w:val="24"/>
          <w:szCs w:val="24"/>
        </w:rPr>
        <w:t xml:space="preserve">. </w:t>
      </w:r>
      <w:r w:rsidR="00F72C33" w:rsidRPr="006369BF">
        <w:rPr>
          <w:rFonts w:ascii="Times New Roman" w:eastAsia="Times New Roman" w:hAnsi="Times New Roman" w:cs="Times New Roman"/>
          <w:i/>
          <w:iCs/>
          <w:sz w:val="24"/>
          <w:szCs w:val="24"/>
        </w:rPr>
        <w:t>Rev</w:t>
      </w:r>
      <w:r w:rsidR="00AD5BB0" w:rsidRPr="006369BF">
        <w:rPr>
          <w:rFonts w:ascii="Times New Roman" w:eastAsia="Times New Roman" w:hAnsi="Times New Roman" w:cs="Times New Roman"/>
          <w:i/>
          <w:iCs/>
          <w:sz w:val="24"/>
          <w:szCs w:val="24"/>
        </w:rPr>
        <w:t>ue de</w:t>
      </w:r>
      <w:r w:rsidR="00F72C33" w:rsidRPr="006369BF">
        <w:rPr>
          <w:rFonts w:ascii="Times New Roman" w:eastAsia="Times New Roman" w:hAnsi="Times New Roman" w:cs="Times New Roman"/>
          <w:i/>
          <w:iCs/>
          <w:sz w:val="24"/>
          <w:szCs w:val="24"/>
        </w:rPr>
        <w:t xml:space="preserve"> </w:t>
      </w:r>
      <w:proofErr w:type="spellStart"/>
      <w:r w:rsidR="00F72C33" w:rsidRPr="006369BF">
        <w:rPr>
          <w:rFonts w:ascii="Times New Roman" w:eastAsia="Times New Roman" w:hAnsi="Times New Roman" w:cs="Times New Roman"/>
          <w:i/>
          <w:iCs/>
          <w:sz w:val="24"/>
          <w:szCs w:val="24"/>
        </w:rPr>
        <w:t>Pneumol</w:t>
      </w:r>
      <w:r w:rsidR="00AD5BB0" w:rsidRPr="006369BF">
        <w:rPr>
          <w:rFonts w:ascii="Times New Roman" w:eastAsia="Times New Roman" w:hAnsi="Times New Roman" w:cs="Times New Roman"/>
          <w:i/>
          <w:iCs/>
          <w:sz w:val="24"/>
          <w:szCs w:val="24"/>
        </w:rPr>
        <w:t>ogie</w:t>
      </w:r>
      <w:proofErr w:type="spellEnd"/>
      <w:r w:rsidR="00F72C33" w:rsidRPr="006369BF">
        <w:rPr>
          <w:rFonts w:ascii="Times New Roman" w:eastAsia="Times New Roman" w:hAnsi="Times New Roman" w:cs="Times New Roman"/>
          <w:i/>
          <w:iCs/>
          <w:sz w:val="24"/>
          <w:szCs w:val="24"/>
        </w:rPr>
        <w:t xml:space="preserve"> Clin</w:t>
      </w:r>
      <w:r w:rsidR="00AD5BB0" w:rsidRPr="006369BF">
        <w:rPr>
          <w:rFonts w:ascii="Times New Roman" w:eastAsia="Times New Roman" w:hAnsi="Times New Roman" w:cs="Times New Roman"/>
          <w:i/>
          <w:iCs/>
          <w:sz w:val="24"/>
          <w:szCs w:val="24"/>
        </w:rPr>
        <w:t>ique</w:t>
      </w:r>
      <w:r w:rsidR="00F72C33"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 57:13-9</w:t>
      </w:r>
    </w:p>
    <w:p w14:paraId="04B4E146" w14:textId="77777777" w:rsidR="000742F1" w:rsidRPr="002571FB" w:rsidRDefault="000742F1" w:rsidP="00654539">
      <w:pPr>
        <w:pStyle w:val="ListParagraph"/>
        <w:numPr>
          <w:ilvl w:val="0"/>
          <w:numId w:val="1"/>
        </w:numPr>
        <w:spacing w:line="240" w:lineRule="auto"/>
        <w:rPr>
          <w:rFonts w:ascii="Times New Roman" w:hAnsi="Times New Roman" w:cs="Times New Roman"/>
          <w:b/>
          <w:bCs/>
          <w:sz w:val="24"/>
          <w:szCs w:val="24"/>
        </w:rPr>
      </w:pPr>
      <w:r w:rsidRPr="002571FB">
        <w:rPr>
          <w:rFonts w:ascii="Times New Roman" w:eastAsia="Times New Roman" w:hAnsi="Times New Roman" w:cs="Times New Roman"/>
          <w:sz w:val="24"/>
          <w:szCs w:val="24"/>
        </w:rPr>
        <w:t xml:space="preserve">Hanane </w:t>
      </w:r>
      <w:proofErr w:type="gramStart"/>
      <w:r w:rsidRPr="002571FB">
        <w:rPr>
          <w:rFonts w:ascii="Times New Roman" w:eastAsia="Times New Roman" w:hAnsi="Times New Roman" w:cs="Times New Roman"/>
          <w:sz w:val="24"/>
          <w:szCs w:val="24"/>
        </w:rPr>
        <w:t>B,  Meryem</w:t>
      </w:r>
      <w:proofErr w:type="gramEnd"/>
      <w:r w:rsidRPr="002571FB">
        <w:rPr>
          <w:rFonts w:ascii="Times New Roman" w:eastAsia="Times New Roman" w:hAnsi="Times New Roman" w:cs="Times New Roman"/>
          <w:sz w:val="24"/>
          <w:szCs w:val="24"/>
        </w:rPr>
        <w:t xml:space="preserve"> A,  Nahid Z,  Najiba Y.</w:t>
      </w:r>
      <w:r w:rsidR="00912AE4" w:rsidRPr="002571FB">
        <w:rPr>
          <w:rFonts w:ascii="Times New Roman" w:eastAsia="Times New Roman" w:hAnsi="Times New Roman" w:cs="Times New Roman"/>
          <w:sz w:val="24"/>
          <w:szCs w:val="24"/>
        </w:rPr>
        <w:t xml:space="preserve"> (2021)</w:t>
      </w:r>
      <w:r w:rsidR="00AD159B"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 Diaphragmatic hydatid cyst, a rare entity simulating a thoracic localization (About 4 observations). </w:t>
      </w:r>
      <w:r w:rsidRPr="006369BF">
        <w:rPr>
          <w:rFonts w:ascii="Times New Roman" w:eastAsia="Times New Roman" w:hAnsi="Times New Roman" w:cs="Times New Roman"/>
          <w:i/>
          <w:iCs/>
          <w:sz w:val="24"/>
          <w:szCs w:val="24"/>
        </w:rPr>
        <w:t>Sch</w:t>
      </w:r>
      <w:r w:rsidR="00666B17" w:rsidRPr="006369BF">
        <w:rPr>
          <w:rFonts w:ascii="Times New Roman" w:eastAsia="Times New Roman" w:hAnsi="Times New Roman" w:cs="Times New Roman"/>
          <w:i/>
          <w:iCs/>
          <w:sz w:val="24"/>
          <w:szCs w:val="24"/>
        </w:rPr>
        <w:t>olars</w:t>
      </w:r>
      <w:r w:rsidRPr="006369BF">
        <w:rPr>
          <w:rFonts w:ascii="Times New Roman" w:eastAsia="Times New Roman" w:hAnsi="Times New Roman" w:cs="Times New Roman"/>
          <w:i/>
          <w:iCs/>
          <w:sz w:val="24"/>
          <w:szCs w:val="24"/>
        </w:rPr>
        <w:t xml:space="preserve"> J</w:t>
      </w:r>
      <w:r w:rsidR="00666B17" w:rsidRPr="006369BF">
        <w:rPr>
          <w:rFonts w:ascii="Times New Roman" w:eastAsia="Times New Roman" w:hAnsi="Times New Roman" w:cs="Times New Roman"/>
          <w:i/>
          <w:iCs/>
          <w:sz w:val="24"/>
          <w:szCs w:val="24"/>
        </w:rPr>
        <w:t>ournal of</w:t>
      </w:r>
      <w:r w:rsidRPr="006369BF">
        <w:rPr>
          <w:rFonts w:ascii="Times New Roman" w:eastAsia="Times New Roman" w:hAnsi="Times New Roman" w:cs="Times New Roman"/>
          <w:i/>
          <w:iCs/>
          <w:sz w:val="24"/>
          <w:szCs w:val="24"/>
        </w:rPr>
        <w:t xml:space="preserve"> Med</w:t>
      </w:r>
      <w:r w:rsidR="00666B17" w:rsidRPr="006369BF">
        <w:rPr>
          <w:rFonts w:ascii="Times New Roman" w:eastAsia="Times New Roman" w:hAnsi="Times New Roman" w:cs="Times New Roman"/>
          <w:i/>
          <w:iCs/>
          <w:sz w:val="24"/>
          <w:szCs w:val="24"/>
        </w:rPr>
        <w:t>ical</w:t>
      </w:r>
      <w:r w:rsidRPr="006369BF">
        <w:rPr>
          <w:rFonts w:ascii="Times New Roman" w:eastAsia="Times New Roman" w:hAnsi="Times New Roman" w:cs="Times New Roman"/>
          <w:i/>
          <w:iCs/>
          <w:sz w:val="24"/>
          <w:szCs w:val="24"/>
        </w:rPr>
        <w:t xml:space="preserve"> Case Rep</w:t>
      </w:r>
      <w:r w:rsidR="00666B17" w:rsidRPr="006369BF">
        <w:rPr>
          <w:rFonts w:ascii="Times New Roman" w:eastAsia="Times New Roman" w:hAnsi="Times New Roman" w:cs="Times New Roman"/>
          <w:i/>
          <w:iCs/>
          <w:sz w:val="24"/>
          <w:szCs w:val="24"/>
        </w:rPr>
        <w:t>orts</w:t>
      </w:r>
      <w:r w:rsidR="006369BF">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 xml:space="preserve">Feb 9(2): 167-71 </w:t>
      </w:r>
      <w:r w:rsidR="00A30E4E" w:rsidRPr="002571FB">
        <w:rPr>
          <w:rFonts w:ascii="Times New Roman" w:eastAsia="Times New Roman" w:hAnsi="Times New Roman" w:cs="Times New Roman"/>
          <w:sz w:val="24"/>
          <w:szCs w:val="24"/>
        </w:rPr>
        <w:t xml:space="preserve">     </w:t>
      </w:r>
      <w:proofErr w:type="spellStart"/>
      <w:r w:rsidRPr="002571FB">
        <w:rPr>
          <w:rFonts w:ascii="Times New Roman" w:eastAsia="Times New Roman" w:hAnsi="Times New Roman" w:cs="Times New Roman"/>
          <w:sz w:val="24"/>
          <w:szCs w:val="24"/>
        </w:rPr>
        <w:t>doi</w:t>
      </w:r>
      <w:proofErr w:type="spellEnd"/>
      <w:r w:rsidRPr="002571FB">
        <w:rPr>
          <w:rFonts w:ascii="Times New Roman" w:eastAsia="Times New Roman" w:hAnsi="Times New Roman" w:cs="Times New Roman"/>
          <w:sz w:val="24"/>
          <w:szCs w:val="24"/>
        </w:rPr>
        <w:t>: 10.36347/</w:t>
      </w:r>
      <w:proofErr w:type="gramStart"/>
      <w:r w:rsidRPr="002571FB">
        <w:rPr>
          <w:rFonts w:ascii="Times New Roman" w:eastAsia="Times New Roman" w:hAnsi="Times New Roman" w:cs="Times New Roman"/>
          <w:sz w:val="24"/>
          <w:szCs w:val="24"/>
        </w:rPr>
        <w:t>sjmcr.2021.v</w:t>
      </w:r>
      <w:proofErr w:type="gramEnd"/>
      <w:r w:rsidRPr="002571FB">
        <w:rPr>
          <w:rFonts w:ascii="Times New Roman" w:eastAsia="Times New Roman" w:hAnsi="Times New Roman" w:cs="Times New Roman"/>
          <w:sz w:val="24"/>
          <w:szCs w:val="24"/>
        </w:rPr>
        <w:t>09i02.013</w:t>
      </w:r>
    </w:p>
    <w:p w14:paraId="2A32EC42" w14:textId="77777777" w:rsidR="000742F1" w:rsidRPr="002571FB" w:rsidRDefault="000742F1" w:rsidP="00654539">
      <w:pPr>
        <w:pStyle w:val="ListParagraph"/>
        <w:numPr>
          <w:ilvl w:val="0"/>
          <w:numId w:val="1"/>
        </w:numPr>
        <w:spacing w:line="240" w:lineRule="auto"/>
        <w:rPr>
          <w:rFonts w:ascii="Times New Roman" w:eastAsia="Times New Roman" w:hAnsi="Times New Roman" w:cs="Times New Roman"/>
          <w:sz w:val="24"/>
          <w:szCs w:val="24"/>
        </w:rPr>
      </w:pPr>
      <w:proofErr w:type="spellStart"/>
      <w:r w:rsidRPr="002571FB">
        <w:rPr>
          <w:rFonts w:ascii="Times New Roman" w:hAnsi="Times New Roman" w:cs="Times New Roman"/>
          <w:sz w:val="24"/>
          <w:szCs w:val="24"/>
        </w:rPr>
        <w:t>Babero</w:t>
      </w:r>
      <w:proofErr w:type="spellEnd"/>
      <w:r w:rsidRPr="002571FB">
        <w:rPr>
          <w:rFonts w:ascii="Times New Roman" w:hAnsi="Times New Roman" w:cs="Times New Roman"/>
          <w:sz w:val="24"/>
          <w:szCs w:val="24"/>
        </w:rPr>
        <w:t xml:space="preserve"> B.B., AL-</w:t>
      </w:r>
      <w:proofErr w:type="spellStart"/>
      <w:r w:rsidRPr="002571FB">
        <w:rPr>
          <w:rFonts w:ascii="Times New Roman" w:hAnsi="Times New Roman" w:cs="Times New Roman"/>
          <w:sz w:val="24"/>
          <w:szCs w:val="24"/>
        </w:rPr>
        <w:t>Dabagh</w:t>
      </w:r>
      <w:proofErr w:type="spellEnd"/>
      <w:r w:rsidRPr="002571FB">
        <w:rPr>
          <w:rFonts w:ascii="Times New Roman" w:hAnsi="Times New Roman" w:cs="Times New Roman"/>
          <w:sz w:val="24"/>
          <w:szCs w:val="24"/>
        </w:rPr>
        <w:t xml:space="preserve"> M.A., AL-Saffar A.S., Ali F.M.</w:t>
      </w:r>
      <w:r w:rsidR="00912AE4" w:rsidRPr="002571FB">
        <w:rPr>
          <w:rFonts w:ascii="Times New Roman" w:hAnsi="Times New Roman" w:cs="Times New Roman"/>
          <w:sz w:val="24"/>
          <w:szCs w:val="24"/>
        </w:rPr>
        <w:t xml:space="preserve"> (1963)</w:t>
      </w:r>
      <w:r w:rsidR="00AD159B" w:rsidRPr="002571FB">
        <w:rPr>
          <w:rFonts w:ascii="Times New Roman" w:hAnsi="Times New Roman" w:cs="Times New Roman"/>
          <w:sz w:val="24"/>
          <w:szCs w:val="24"/>
        </w:rPr>
        <w:t>.</w:t>
      </w:r>
      <w:r w:rsidRPr="002571FB">
        <w:rPr>
          <w:rFonts w:ascii="Times New Roman" w:hAnsi="Times New Roman" w:cs="Times New Roman"/>
          <w:sz w:val="24"/>
          <w:szCs w:val="24"/>
        </w:rPr>
        <w:t xml:space="preserve"> The zoonosis of animal parasitic in Iraq. VIII. Hydatid disease. </w:t>
      </w:r>
      <w:r w:rsidRPr="006369BF">
        <w:rPr>
          <w:rFonts w:ascii="Times New Roman" w:hAnsi="Times New Roman" w:cs="Times New Roman"/>
          <w:i/>
          <w:iCs/>
          <w:sz w:val="24"/>
          <w:szCs w:val="24"/>
        </w:rPr>
        <w:t>Ann</w:t>
      </w:r>
      <w:r w:rsidR="00A30E4E" w:rsidRPr="006369BF">
        <w:rPr>
          <w:rFonts w:ascii="Times New Roman" w:hAnsi="Times New Roman" w:cs="Times New Roman"/>
          <w:i/>
          <w:iCs/>
          <w:sz w:val="24"/>
          <w:szCs w:val="24"/>
        </w:rPr>
        <w:t>als of</w:t>
      </w:r>
      <w:r w:rsidRPr="006369BF">
        <w:rPr>
          <w:rFonts w:ascii="Times New Roman" w:hAnsi="Times New Roman" w:cs="Times New Roman"/>
          <w:i/>
          <w:iCs/>
          <w:sz w:val="24"/>
          <w:szCs w:val="24"/>
        </w:rPr>
        <w:t xml:space="preserve"> Trop</w:t>
      </w:r>
      <w:r w:rsidR="00A30E4E" w:rsidRPr="006369BF">
        <w:rPr>
          <w:rFonts w:ascii="Times New Roman" w:hAnsi="Times New Roman" w:cs="Times New Roman"/>
          <w:i/>
          <w:iCs/>
          <w:sz w:val="24"/>
          <w:szCs w:val="24"/>
        </w:rPr>
        <w:t>ical</w:t>
      </w:r>
      <w:r w:rsidRPr="006369BF">
        <w:rPr>
          <w:rFonts w:ascii="Times New Roman" w:hAnsi="Times New Roman" w:cs="Times New Roman"/>
          <w:i/>
          <w:iCs/>
          <w:sz w:val="24"/>
          <w:szCs w:val="24"/>
        </w:rPr>
        <w:t xml:space="preserve"> Med</w:t>
      </w:r>
      <w:r w:rsidR="00A30E4E" w:rsidRPr="006369BF">
        <w:rPr>
          <w:rFonts w:ascii="Times New Roman" w:hAnsi="Times New Roman" w:cs="Times New Roman"/>
          <w:i/>
          <w:iCs/>
          <w:sz w:val="24"/>
          <w:szCs w:val="24"/>
        </w:rPr>
        <w:t>icine and</w:t>
      </w:r>
      <w:r w:rsidRPr="006369BF">
        <w:rPr>
          <w:rFonts w:ascii="Times New Roman" w:hAnsi="Times New Roman" w:cs="Times New Roman"/>
          <w:i/>
          <w:iCs/>
          <w:sz w:val="24"/>
          <w:szCs w:val="24"/>
        </w:rPr>
        <w:t xml:space="preserve"> Parasitol</w:t>
      </w:r>
      <w:r w:rsidR="00A30E4E" w:rsidRPr="006369BF">
        <w:rPr>
          <w:rFonts w:ascii="Times New Roman" w:hAnsi="Times New Roman" w:cs="Times New Roman"/>
          <w:i/>
          <w:iCs/>
          <w:sz w:val="24"/>
          <w:szCs w:val="24"/>
        </w:rPr>
        <w:t>ogy</w:t>
      </w:r>
      <w:r w:rsidR="00912AE4" w:rsidRPr="002571FB">
        <w:rPr>
          <w:rFonts w:ascii="Times New Roman" w:hAnsi="Times New Roman" w:cs="Times New Roman"/>
          <w:sz w:val="24"/>
          <w:szCs w:val="24"/>
        </w:rPr>
        <w:t xml:space="preserve">, </w:t>
      </w:r>
      <w:r w:rsidRPr="002571FB">
        <w:rPr>
          <w:rFonts w:ascii="Times New Roman" w:hAnsi="Times New Roman" w:cs="Times New Roman"/>
          <w:sz w:val="24"/>
          <w:szCs w:val="24"/>
        </w:rPr>
        <w:t xml:space="preserve">57: 499-510. </w:t>
      </w:r>
      <w:r w:rsidRPr="002571FB">
        <w:rPr>
          <w:rFonts w:ascii="Times New Roman" w:hAnsi="Times New Roman" w:cs="Times New Roman"/>
          <w:sz w:val="24"/>
          <w:szCs w:val="24"/>
          <w:shd w:val="clear" w:color="auto" w:fill="FFFFFF"/>
        </w:rPr>
        <w:t>doi:10.1080/00034983.1963.11686204. PMID: 14101940</w:t>
      </w:r>
    </w:p>
    <w:p w14:paraId="7E9E71CB" w14:textId="77777777" w:rsidR="000742F1" w:rsidRPr="002571FB" w:rsidRDefault="000742F1" w:rsidP="00654539">
      <w:pPr>
        <w:pStyle w:val="ListParagraph"/>
        <w:numPr>
          <w:ilvl w:val="0"/>
          <w:numId w:val="1"/>
        </w:numPr>
        <w:spacing w:line="240" w:lineRule="auto"/>
        <w:rPr>
          <w:rFonts w:ascii="Times New Roman" w:hAnsi="Times New Roman" w:cs="Times New Roman"/>
          <w:b/>
          <w:bCs/>
          <w:sz w:val="24"/>
          <w:szCs w:val="24"/>
        </w:rPr>
      </w:pPr>
      <w:proofErr w:type="spellStart"/>
      <w:r w:rsidRPr="002571FB">
        <w:rPr>
          <w:rFonts w:ascii="Times New Roman" w:eastAsia="Times New Roman" w:hAnsi="Times New Roman" w:cs="Times New Roman"/>
          <w:sz w:val="24"/>
          <w:szCs w:val="24"/>
        </w:rPr>
        <w:t>Gurbanaliev</w:t>
      </w:r>
      <w:proofErr w:type="spellEnd"/>
      <w:r w:rsidRPr="002571FB">
        <w:rPr>
          <w:rFonts w:ascii="Times New Roman" w:eastAsia="Times New Roman" w:hAnsi="Times New Roman" w:cs="Times New Roman"/>
          <w:sz w:val="24"/>
          <w:szCs w:val="24"/>
        </w:rPr>
        <w:t xml:space="preserve"> IG, </w:t>
      </w:r>
      <w:proofErr w:type="spellStart"/>
      <w:r w:rsidRPr="002571FB">
        <w:rPr>
          <w:rFonts w:ascii="Times New Roman" w:eastAsia="Times New Roman" w:hAnsi="Times New Roman" w:cs="Times New Roman"/>
          <w:sz w:val="24"/>
          <w:szCs w:val="24"/>
        </w:rPr>
        <w:t>Gadzhiev</w:t>
      </w:r>
      <w:proofErr w:type="spellEnd"/>
      <w:r w:rsidRPr="002571FB">
        <w:rPr>
          <w:rFonts w:ascii="Times New Roman" w:eastAsia="Times New Roman" w:hAnsi="Times New Roman" w:cs="Times New Roman"/>
          <w:sz w:val="24"/>
          <w:szCs w:val="24"/>
        </w:rPr>
        <w:t xml:space="preserve"> SI, </w:t>
      </w:r>
      <w:proofErr w:type="spellStart"/>
      <w:r w:rsidRPr="002571FB">
        <w:rPr>
          <w:rFonts w:ascii="Times New Roman" w:eastAsia="Times New Roman" w:hAnsi="Times New Roman" w:cs="Times New Roman"/>
          <w:sz w:val="24"/>
          <w:szCs w:val="24"/>
        </w:rPr>
        <w:t>Dzhavadov</w:t>
      </w:r>
      <w:proofErr w:type="spellEnd"/>
      <w:r w:rsidRPr="002571FB">
        <w:rPr>
          <w:rFonts w:ascii="Times New Roman" w:eastAsia="Times New Roman" w:hAnsi="Times New Roman" w:cs="Times New Roman"/>
          <w:sz w:val="24"/>
          <w:szCs w:val="24"/>
        </w:rPr>
        <w:t xml:space="preserve"> E. </w:t>
      </w:r>
      <w:r w:rsidR="00AD159B" w:rsidRPr="002571FB">
        <w:rPr>
          <w:rFonts w:ascii="Times New Roman" w:eastAsia="Times New Roman" w:hAnsi="Times New Roman" w:cs="Times New Roman"/>
          <w:sz w:val="24"/>
          <w:szCs w:val="24"/>
        </w:rPr>
        <w:t xml:space="preserve">(1989). </w:t>
      </w:r>
      <w:r w:rsidRPr="002571FB">
        <w:rPr>
          <w:rFonts w:ascii="Times New Roman" w:eastAsia="Times New Roman" w:hAnsi="Times New Roman" w:cs="Times New Roman"/>
          <w:sz w:val="24"/>
          <w:szCs w:val="24"/>
        </w:rPr>
        <w:t>Echinococcosis of the di</w:t>
      </w:r>
      <w:r w:rsidR="00AD159B" w:rsidRPr="002571FB">
        <w:rPr>
          <w:rFonts w:ascii="Times New Roman" w:eastAsia="Times New Roman" w:hAnsi="Times New Roman" w:cs="Times New Roman"/>
          <w:sz w:val="24"/>
          <w:szCs w:val="24"/>
        </w:rPr>
        <w:t xml:space="preserve">aphragm. </w:t>
      </w:r>
      <w:proofErr w:type="spellStart"/>
      <w:r w:rsidR="00AD159B" w:rsidRPr="006369BF">
        <w:rPr>
          <w:rFonts w:ascii="Times New Roman" w:eastAsia="Times New Roman" w:hAnsi="Times New Roman" w:cs="Times New Roman"/>
          <w:i/>
          <w:iCs/>
          <w:sz w:val="24"/>
          <w:szCs w:val="24"/>
        </w:rPr>
        <w:t>Khirurgiia</w:t>
      </w:r>
      <w:proofErr w:type="spellEnd"/>
      <w:r w:rsidR="00AD159B" w:rsidRPr="006369BF">
        <w:rPr>
          <w:rFonts w:ascii="Times New Roman" w:eastAsia="Times New Roman" w:hAnsi="Times New Roman" w:cs="Times New Roman"/>
          <w:i/>
          <w:iCs/>
          <w:sz w:val="24"/>
          <w:szCs w:val="24"/>
        </w:rPr>
        <w:t xml:space="preserve"> (</w:t>
      </w:r>
      <w:proofErr w:type="spellStart"/>
      <w:r w:rsidR="00AD159B" w:rsidRPr="006369BF">
        <w:rPr>
          <w:rFonts w:ascii="Times New Roman" w:eastAsia="Times New Roman" w:hAnsi="Times New Roman" w:cs="Times New Roman"/>
          <w:i/>
          <w:iCs/>
          <w:sz w:val="24"/>
          <w:szCs w:val="24"/>
        </w:rPr>
        <w:t>Mosk</w:t>
      </w:r>
      <w:proofErr w:type="spellEnd"/>
      <w:r w:rsidR="00AD159B" w:rsidRPr="006369BF">
        <w:rPr>
          <w:rFonts w:ascii="Times New Roman" w:eastAsia="Times New Roman" w:hAnsi="Times New Roman" w:cs="Times New Roman"/>
          <w:i/>
          <w:iCs/>
          <w:sz w:val="24"/>
          <w:szCs w:val="24"/>
        </w:rPr>
        <w:t>)</w:t>
      </w:r>
      <w:r w:rsidR="00AD159B" w:rsidRPr="002571FB">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(3):73-76.  PMID: 2724853</w:t>
      </w:r>
    </w:p>
    <w:p w14:paraId="1F808670" w14:textId="77777777" w:rsidR="000742F1" w:rsidRPr="002571FB" w:rsidRDefault="000742F1" w:rsidP="00654539">
      <w:pPr>
        <w:pStyle w:val="ListParagraph"/>
        <w:numPr>
          <w:ilvl w:val="0"/>
          <w:numId w:val="1"/>
        </w:numPr>
        <w:spacing w:line="240" w:lineRule="auto"/>
        <w:rPr>
          <w:rFonts w:ascii="Times New Roman" w:hAnsi="Times New Roman" w:cs="Times New Roman"/>
          <w:b/>
          <w:bCs/>
          <w:sz w:val="24"/>
          <w:szCs w:val="24"/>
        </w:rPr>
      </w:pPr>
      <w:r w:rsidRPr="002571FB">
        <w:rPr>
          <w:rFonts w:ascii="Times New Roman" w:eastAsia="Times New Roman" w:hAnsi="Times New Roman" w:cs="Times New Roman"/>
          <w:sz w:val="24"/>
          <w:szCs w:val="24"/>
        </w:rPr>
        <w:t xml:space="preserve"> De Vega DS, Vazquez E, </w:t>
      </w:r>
      <w:proofErr w:type="spellStart"/>
      <w:r w:rsidRPr="002571FB">
        <w:rPr>
          <w:rFonts w:ascii="Times New Roman" w:eastAsia="Times New Roman" w:hAnsi="Times New Roman" w:cs="Times New Roman"/>
          <w:sz w:val="24"/>
          <w:szCs w:val="24"/>
        </w:rPr>
        <w:t>Tamames</w:t>
      </w:r>
      <w:proofErr w:type="spellEnd"/>
      <w:r w:rsidRPr="002571FB">
        <w:rPr>
          <w:rFonts w:ascii="Times New Roman" w:eastAsia="Times New Roman" w:hAnsi="Times New Roman" w:cs="Times New Roman"/>
          <w:sz w:val="24"/>
          <w:szCs w:val="24"/>
        </w:rPr>
        <w:t xml:space="preserve"> S.</w:t>
      </w:r>
      <w:r w:rsidR="00AD159B" w:rsidRPr="002571FB">
        <w:rPr>
          <w:rFonts w:ascii="Times New Roman" w:eastAsia="Times New Roman" w:hAnsi="Times New Roman" w:cs="Times New Roman"/>
          <w:sz w:val="24"/>
          <w:szCs w:val="24"/>
        </w:rPr>
        <w:t xml:space="preserve"> (1991).</w:t>
      </w:r>
      <w:r w:rsidRPr="002571FB">
        <w:rPr>
          <w:rFonts w:ascii="Times New Roman" w:eastAsia="Times New Roman" w:hAnsi="Times New Roman" w:cs="Times New Roman"/>
          <w:sz w:val="24"/>
          <w:szCs w:val="24"/>
        </w:rPr>
        <w:t xml:space="preserve"> Hydatid cyst of the diaphragm. Apropos o</w:t>
      </w:r>
      <w:r w:rsidR="00EB7295" w:rsidRPr="002571FB">
        <w:rPr>
          <w:rFonts w:ascii="Times New Roman" w:eastAsia="Times New Roman" w:hAnsi="Times New Roman" w:cs="Times New Roman"/>
          <w:sz w:val="24"/>
          <w:szCs w:val="24"/>
        </w:rPr>
        <w:t xml:space="preserve">f a case, </w:t>
      </w:r>
      <w:r w:rsidR="00EB7295" w:rsidRPr="006369BF">
        <w:rPr>
          <w:rFonts w:ascii="Times New Roman" w:eastAsia="Times New Roman" w:hAnsi="Times New Roman" w:cs="Times New Roman"/>
          <w:i/>
          <w:iCs/>
          <w:sz w:val="24"/>
          <w:szCs w:val="24"/>
        </w:rPr>
        <w:t>Journal de</w:t>
      </w:r>
      <w:r w:rsidR="00AD159B" w:rsidRPr="006369BF">
        <w:rPr>
          <w:rFonts w:ascii="Times New Roman" w:eastAsia="Times New Roman" w:hAnsi="Times New Roman" w:cs="Times New Roman"/>
          <w:i/>
          <w:iCs/>
          <w:sz w:val="24"/>
          <w:szCs w:val="24"/>
        </w:rPr>
        <w:t xml:space="preserve"> </w:t>
      </w:r>
      <w:proofErr w:type="spellStart"/>
      <w:r w:rsidR="00AD159B" w:rsidRPr="006369BF">
        <w:rPr>
          <w:rFonts w:ascii="Times New Roman" w:eastAsia="Times New Roman" w:hAnsi="Times New Roman" w:cs="Times New Roman"/>
          <w:i/>
          <w:iCs/>
          <w:sz w:val="24"/>
          <w:szCs w:val="24"/>
        </w:rPr>
        <w:t>Chir</w:t>
      </w:r>
      <w:r w:rsidR="00EB7295" w:rsidRPr="006369BF">
        <w:rPr>
          <w:rFonts w:ascii="Times New Roman" w:eastAsia="Times New Roman" w:hAnsi="Times New Roman" w:cs="Times New Roman"/>
          <w:i/>
          <w:iCs/>
          <w:sz w:val="24"/>
          <w:szCs w:val="24"/>
        </w:rPr>
        <w:t>urgie</w:t>
      </w:r>
      <w:proofErr w:type="spellEnd"/>
      <w:r w:rsidR="00AD159B" w:rsidRPr="006369BF">
        <w:rPr>
          <w:rFonts w:ascii="Times New Roman" w:eastAsia="Times New Roman" w:hAnsi="Times New Roman" w:cs="Times New Roman"/>
          <w:i/>
          <w:iCs/>
          <w:sz w:val="24"/>
          <w:szCs w:val="24"/>
        </w:rPr>
        <w:t xml:space="preserve"> (Paris)</w:t>
      </w:r>
      <w:r w:rsidR="00AD159B"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 128: 76–78.  PMID: 2026677</w:t>
      </w:r>
    </w:p>
    <w:p w14:paraId="20B23CBF" w14:textId="77777777" w:rsidR="000742F1" w:rsidRPr="002571FB" w:rsidRDefault="000742F1" w:rsidP="00654539">
      <w:pPr>
        <w:pStyle w:val="ListParagraph"/>
        <w:numPr>
          <w:ilvl w:val="0"/>
          <w:numId w:val="1"/>
        </w:numPr>
        <w:spacing w:line="240" w:lineRule="auto"/>
        <w:rPr>
          <w:rFonts w:ascii="Times New Roman" w:hAnsi="Times New Roman" w:cs="Times New Roman"/>
          <w:b/>
          <w:bCs/>
          <w:sz w:val="24"/>
          <w:szCs w:val="24"/>
        </w:rPr>
      </w:pPr>
      <w:proofErr w:type="spellStart"/>
      <w:r w:rsidRPr="002571FB">
        <w:rPr>
          <w:rFonts w:ascii="Times New Roman" w:eastAsia="Times New Roman" w:hAnsi="Times New Roman" w:cs="Times New Roman"/>
          <w:sz w:val="24"/>
          <w:szCs w:val="24"/>
        </w:rPr>
        <w:t>Kapitanov</w:t>
      </w:r>
      <w:proofErr w:type="spellEnd"/>
      <w:r w:rsidRPr="002571FB">
        <w:rPr>
          <w:rFonts w:ascii="Times New Roman" w:eastAsia="Times New Roman" w:hAnsi="Times New Roman" w:cs="Times New Roman"/>
          <w:sz w:val="24"/>
          <w:szCs w:val="24"/>
        </w:rPr>
        <w:t xml:space="preserve"> G, </w:t>
      </w:r>
      <w:proofErr w:type="spellStart"/>
      <w:r w:rsidRPr="002571FB">
        <w:rPr>
          <w:rFonts w:ascii="Times New Roman" w:eastAsia="Times New Roman" w:hAnsi="Times New Roman" w:cs="Times New Roman"/>
          <w:sz w:val="24"/>
          <w:szCs w:val="24"/>
        </w:rPr>
        <w:t>Nikiforov</w:t>
      </w:r>
      <w:proofErr w:type="spellEnd"/>
      <w:r w:rsidRPr="002571FB">
        <w:rPr>
          <w:rFonts w:ascii="Times New Roman" w:eastAsia="Times New Roman" w:hAnsi="Times New Roman" w:cs="Times New Roman"/>
          <w:sz w:val="24"/>
          <w:szCs w:val="24"/>
        </w:rPr>
        <w:t xml:space="preserve"> G, Markov T, </w:t>
      </w:r>
      <w:proofErr w:type="spellStart"/>
      <w:r w:rsidRPr="002571FB">
        <w:rPr>
          <w:rFonts w:ascii="Times New Roman" w:eastAsia="Times New Roman" w:hAnsi="Times New Roman" w:cs="Times New Roman"/>
          <w:sz w:val="24"/>
          <w:szCs w:val="24"/>
        </w:rPr>
        <w:t>Bunev</w:t>
      </w:r>
      <w:proofErr w:type="spellEnd"/>
      <w:r w:rsidRPr="002571FB">
        <w:rPr>
          <w:rFonts w:ascii="Times New Roman" w:eastAsia="Times New Roman" w:hAnsi="Times New Roman" w:cs="Times New Roman"/>
          <w:sz w:val="24"/>
          <w:szCs w:val="24"/>
        </w:rPr>
        <w:t xml:space="preserve"> G.</w:t>
      </w:r>
      <w:r w:rsidR="00AD159B" w:rsidRPr="002571FB">
        <w:rPr>
          <w:rFonts w:ascii="Times New Roman" w:eastAsia="Times New Roman" w:hAnsi="Times New Roman" w:cs="Times New Roman"/>
          <w:sz w:val="24"/>
          <w:szCs w:val="24"/>
        </w:rPr>
        <w:t xml:space="preserve"> (1965).</w:t>
      </w:r>
      <w:r w:rsidRPr="002571FB">
        <w:rPr>
          <w:rFonts w:ascii="Times New Roman" w:eastAsia="Times New Roman" w:hAnsi="Times New Roman" w:cs="Times New Roman"/>
          <w:sz w:val="24"/>
          <w:szCs w:val="24"/>
        </w:rPr>
        <w:t xml:space="preserve"> Echinococcosis of the dia</w:t>
      </w:r>
      <w:r w:rsidR="00AD159B" w:rsidRPr="002571FB">
        <w:rPr>
          <w:rFonts w:ascii="Times New Roman" w:eastAsia="Times New Roman" w:hAnsi="Times New Roman" w:cs="Times New Roman"/>
          <w:sz w:val="24"/>
          <w:szCs w:val="24"/>
        </w:rPr>
        <w:t>phragm.</w:t>
      </w:r>
      <w:r w:rsidR="00AD159B" w:rsidRPr="006369BF">
        <w:rPr>
          <w:rFonts w:ascii="Times New Roman" w:eastAsia="Times New Roman" w:hAnsi="Times New Roman" w:cs="Times New Roman"/>
          <w:i/>
          <w:iCs/>
          <w:sz w:val="24"/>
          <w:szCs w:val="24"/>
        </w:rPr>
        <w:t xml:space="preserve"> </w:t>
      </w:r>
      <w:proofErr w:type="spellStart"/>
      <w:r w:rsidR="00AD159B" w:rsidRPr="006369BF">
        <w:rPr>
          <w:rFonts w:ascii="Times New Roman" w:eastAsia="Times New Roman" w:hAnsi="Times New Roman" w:cs="Times New Roman"/>
          <w:i/>
          <w:iCs/>
          <w:sz w:val="24"/>
          <w:szCs w:val="24"/>
        </w:rPr>
        <w:t>Khirurgiia</w:t>
      </w:r>
      <w:proofErr w:type="spellEnd"/>
      <w:r w:rsidR="00AD159B" w:rsidRPr="006369BF">
        <w:rPr>
          <w:rFonts w:ascii="Times New Roman" w:eastAsia="Times New Roman" w:hAnsi="Times New Roman" w:cs="Times New Roman"/>
          <w:i/>
          <w:iCs/>
          <w:sz w:val="24"/>
          <w:szCs w:val="24"/>
        </w:rPr>
        <w:t xml:space="preserve"> (Sofia)</w:t>
      </w:r>
      <w:r w:rsidR="00706382" w:rsidRPr="002571FB">
        <w:rPr>
          <w:rFonts w:ascii="Times New Roman" w:eastAsia="Times New Roman" w:hAnsi="Times New Roman" w:cs="Times New Roman"/>
          <w:sz w:val="24"/>
          <w:szCs w:val="24"/>
        </w:rPr>
        <w:t>,</w:t>
      </w:r>
      <w:r w:rsidR="00AD159B" w:rsidRPr="002571FB">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18:505-11</w:t>
      </w:r>
    </w:p>
    <w:p w14:paraId="70D13EDB"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eastAsia="Times New Roman" w:hAnsi="Times New Roman" w:cs="Times New Roman"/>
          <w:sz w:val="24"/>
          <w:szCs w:val="24"/>
        </w:rPr>
        <w:t>Daali</w:t>
      </w:r>
      <w:proofErr w:type="spellEnd"/>
      <w:r w:rsidRPr="002571FB">
        <w:rPr>
          <w:rFonts w:ascii="Times New Roman" w:eastAsia="Times New Roman" w:hAnsi="Times New Roman" w:cs="Times New Roman"/>
          <w:sz w:val="24"/>
          <w:szCs w:val="24"/>
        </w:rPr>
        <w:t xml:space="preserve"> M, </w:t>
      </w:r>
      <w:proofErr w:type="spellStart"/>
      <w:r w:rsidRPr="002571FB">
        <w:rPr>
          <w:rFonts w:ascii="Times New Roman" w:eastAsia="Times New Roman" w:hAnsi="Times New Roman" w:cs="Times New Roman"/>
          <w:sz w:val="24"/>
          <w:szCs w:val="24"/>
        </w:rPr>
        <w:t>Hssaida</w:t>
      </w:r>
      <w:proofErr w:type="spellEnd"/>
      <w:r w:rsidRPr="002571FB">
        <w:rPr>
          <w:rFonts w:ascii="Times New Roman" w:eastAsia="Times New Roman" w:hAnsi="Times New Roman" w:cs="Times New Roman"/>
          <w:sz w:val="24"/>
          <w:szCs w:val="24"/>
        </w:rPr>
        <w:t xml:space="preserve"> R. </w:t>
      </w:r>
      <w:r w:rsidR="00771618" w:rsidRPr="002571FB">
        <w:rPr>
          <w:rFonts w:ascii="Times New Roman" w:eastAsia="Times New Roman" w:hAnsi="Times New Roman" w:cs="Times New Roman"/>
          <w:sz w:val="24"/>
          <w:szCs w:val="24"/>
        </w:rPr>
        <w:t xml:space="preserve">(2000). </w:t>
      </w:r>
      <w:proofErr w:type="spellStart"/>
      <w:r w:rsidRPr="002571FB">
        <w:rPr>
          <w:rFonts w:ascii="Times New Roman" w:eastAsia="Times New Roman" w:hAnsi="Times New Roman" w:cs="Times New Roman"/>
          <w:sz w:val="24"/>
          <w:szCs w:val="24"/>
        </w:rPr>
        <w:t>Kyste</w:t>
      </w:r>
      <w:proofErr w:type="spellEnd"/>
      <w:r w:rsidRPr="002571FB">
        <w:rPr>
          <w:rFonts w:ascii="Times New Roman" w:eastAsia="Times New Roman" w:hAnsi="Times New Roman" w:cs="Times New Roman"/>
          <w:sz w:val="24"/>
          <w:szCs w:val="24"/>
        </w:rPr>
        <w:t xml:space="preserve"> </w:t>
      </w:r>
      <w:proofErr w:type="spellStart"/>
      <w:r w:rsidRPr="002571FB">
        <w:rPr>
          <w:rFonts w:ascii="Times New Roman" w:eastAsia="Times New Roman" w:hAnsi="Times New Roman" w:cs="Times New Roman"/>
          <w:sz w:val="24"/>
          <w:szCs w:val="24"/>
        </w:rPr>
        <w:t>hydatique</w:t>
      </w:r>
      <w:proofErr w:type="spellEnd"/>
      <w:r w:rsidRPr="002571FB">
        <w:rPr>
          <w:rFonts w:ascii="Times New Roman" w:eastAsia="Times New Roman" w:hAnsi="Times New Roman" w:cs="Times New Roman"/>
          <w:sz w:val="24"/>
          <w:szCs w:val="24"/>
        </w:rPr>
        <w:t xml:space="preserve"> du </w:t>
      </w:r>
      <w:proofErr w:type="spellStart"/>
      <w:r w:rsidRPr="002571FB">
        <w:rPr>
          <w:rFonts w:ascii="Times New Roman" w:eastAsia="Times New Roman" w:hAnsi="Times New Roman" w:cs="Times New Roman"/>
          <w:sz w:val="24"/>
          <w:szCs w:val="24"/>
        </w:rPr>
        <w:t>diaphragme</w:t>
      </w:r>
      <w:proofErr w:type="spellEnd"/>
      <w:r w:rsidRPr="002571FB">
        <w:rPr>
          <w:rFonts w:ascii="Times New Roman" w:eastAsia="Times New Roman" w:hAnsi="Times New Roman" w:cs="Times New Roman"/>
          <w:sz w:val="24"/>
          <w:szCs w:val="24"/>
        </w:rPr>
        <w:t xml:space="preserve"> rompu dans la </w:t>
      </w:r>
      <w:proofErr w:type="spellStart"/>
      <w:proofErr w:type="gramStart"/>
      <w:r w:rsidRPr="002571FB">
        <w:rPr>
          <w:rFonts w:ascii="Times New Roman" w:eastAsia="Times New Roman" w:hAnsi="Times New Roman" w:cs="Times New Roman"/>
          <w:sz w:val="24"/>
          <w:szCs w:val="24"/>
        </w:rPr>
        <w:t>plèvre</w:t>
      </w:r>
      <w:proofErr w:type="spellEnd"/>
      <w:r w:rsidRPr="002571FB">
        <w:rPr>
          <w:rFonts w:ascii="Times New Roman" w:eastAsia="Times New Roman" w:hAnsi="Times New Roman" w:cs="Times New Roman"/>
          <w:sz w:val="24"/>
          <w:szCs w:val="24"/>
        </w:rPr>
        <w:t xml:space="preserve"> :</w:t>
      </w:r>
      <w:proofErr w:type="gramEnd"/>
      <w:r w:rsidRPr="002571FB">
        <w:rPr>
          <w:rFonts w:ascii="Times New Roman" w:eastAsia="Times New Roman" w:hAnsi="Times New Roman" w:cs="Times New Roman"/>
          <w:sz w:val="24"/>
          <w:szCs w:val="24"/>
        </w:rPr>
        <w:t xml:space="preserve"> à </w:t>
      </w:r>
      <w:proofErr w:type="spellStart"/>
      <w:r w:rsidR="00706382" w:rsidRPr="002571FB">
        <w:rPr>
          <w:rFonts w:ascii="Times New Roman" w:eastAsia="Times New Roman" w:hAnsi="Times New Roman" w:cs="Times New Roman"/>
          <w:sz w:val="24"/>
          <w:szCs w:val="24"/>
        </w:rPr>
        <w:t>propos</w:t>
      </w:r>
      <w:proofErr w:type="spellEnd"/>
      <w:r w:rsidR="00706382" w:rsidRPr="002571FB">
        <w:rPr>
          <w:rFonts w:ascii="Times New Roman" w:eastAsia="Times New Roman" w:hAnsi="Times New Roman" w:cs="Times New Roman"/>
          <w:sz w:val="24"/>
          <w:szCs w:val="24"/>
        </w:rPr>
        <w:t xml:space="preserve"> d’un </w:t>
      </w:r>
      <w:proofErr w:type="spellStart"/>
      <w:r w:rsidR="00706382" w:rsidRPr="002571FB">
        <w:rPr>
          <w:rFonts w:ascii="Times New Roman" w:eastAsia="Times New Roman" w:hAnsi="Times New Roman" w:cs="Times New Roman"/>
          <w:sz w:val="24"/>
          <w:szCs w:val="24"/>
        </w:rPr>
        <w:t>cas</w:t>
      </w:r>
      <w:proofErr w:type="spellEnd"/>
      <w:r w:rsidR="00706382" w:rsidRPr="002571FB">
        <w:rPr>
          <w:rFonts w:ascii="Times New Roman" w:eastAsia="Times New Roman" w:hAnsi="Times New Roman" w:cs="Times New Roman"/>
          <w:sz w:val="24"/>
          <w:szCs w:val="24"/>
        </w:rPr>
        <w:t xml:space="preserve">. </w:t>
      </w:r>
      <w:r w:rsidR="00706382" w:rsidRPr="006369BF">
        <w:rPr>
          <w:rFonts w:ascii="Times New Roman" w:eastAsia="Times New Roman" w:hAnsi="Times New Roman" w:cs="Times New Roman"/>
          <w:i/>
          <w:iCs/>
          <w:sz w:val="24"/>
          <w:szCs w:val="24"/>
        </w:rPr>
        <w:t>Ann</w:t>
      </w:r>
      <w:r w:rsidR="00EB7295" w:rsidRPr="006369BF">
        <w:rPr>
          <w:rFonts w:ascii="Times New Roman" w:eastAsia="Times New Roman" w:hAnsi="Times New Roman" w:cs="Times New Roman"/>
          <w:i/>
          <w:iCs/>
          <w:sz w:val="24"/>
          <w:szCs w:val="24"/>
        </w:rPr>
        <w:t>ales de</w:t>
      </w:r>
      <w:r w:rsidR="00706382" w:rsidRPr="006369BF">
        <w:rPr>
          <w:rFonts w:ascii="Times New Roman" w:eastAsia="Times New Roman" w:hAnsi="Times New Roman" w:cs="Times New Roman"/>
          <w:i/>
          <w:iCs/>
          <w:sz w:val="24"/>
          <w:szCs w:val="24"/>
        </w:rPr>
        <w:t xml:space="preserve"> Chir</w:t>
      </w:r>
      <w:r w:rsidR="00EB7295" w:rsidRPr="006369BF">
        <w:rPr>
          <w:rFonts w:ascii="Times New Roman" w:eastAsia="Times New Roman" w:hAnsi="Times New Roman" w:cs="Times New Roman"/>
          <w:i/>
          <w:iCs/>
          <w:sz w:val="24"/>
          <w:szCs w:val="24"/>
        </w:rPr>
        <w:t>urgie</w:t>
      </w:r>
      <w:r w:rsidR="00706382"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125:493-5. doi:10.1016/S0003-3944(00)00230-3</w:t>
      </w:r>
    </w:p>
    <w:p w14:paraId="26653EBD" w14:textId="77777777" w:rsidR="000742F1" w:rsidRPr="002571FB" w:rsidRDefault="000742F1" w:rsidP="00654539">
      <w:pPr>
        <w:pStyle w:val="ListParagraph"/>
        <w:numPr>
          <w:ilvl w:val="0"/>
          <w:numId w:val="1"/>
        </w:numPr>
        <w:spacing w:after="0" w:line="240" w:lineRule="auto"/>
        <w:textAlignment w:val="baseline"/>
        <w:rPr>
          <w:rStyle w:val="Hyperlink"/>
          <w:rFonts w:ascii="Times New Roman" w:eastAsia="Times New Roman" w:hAnsi="Times New Roman" w:cs="Times New Roman"/>
          <w:color w:val="auto"/>
          <w:sz w:val="24"/>
          <w:szCs w:val="24"/>
        </w:rPr>
      </w:pPr>
      <w:r w:rsidRPr="002571FB">
        <w:rPr>
          <w:rFonts w:ascii="Times New Roman" w:eastAsia="Times New Roman" w:hAnsi="Times New Roman" w:cs="Times New Roman"/>
          <w:sz w:val="24"/>
          <w:szCs w:val="24"/>
        </w:rPr>
        <w:t xml:space="preserve"> Carlo ID, Toro </w:t>
      </w:r>
      <w:proofErr w:type="gramStart"/>
      <w:r w:rsidRPr="002571FB">
        <w:rPr>
          <w:rFonts w:ascii="Times New Roman" w:eastAsia="Times New Roman" w:hAnsi="Times New Roman" w:cs="Times New Roman"/>
          <w:sz w:val="24"/>
          <w:szCs w:val="24"/>
        </w:rPr>
        <w:t xml:space="preserve">A,  </w:t>
      </w:r>
      <w:proofErr w:type="spellStart"/>
      <w:r w:rsidRPr="002571FB">
        <w:rPr>
          <w:rFonts w:ascii="Times New Roman" w:eastAsia="Times New Roman" w:hAnsi="Times New Roman" w:cs="Times New Roman"/>
          <w:sz w:val="24"/>
          <w:szCs w:val="24"/>
        </w:rPr>
        <w:t>Sparatore</w:t>
      </w:r>
      <w:proofErr w:type="spellEnd"/>
      <w:proofErr w:type="gramEnd"/>
      <w:r w:rsidRPr="002571FB">
        <w:rPr>
          <w:rFonts w:ascii="Times New Roman" w:eastAsia="Times New Roman" w:hAnsi="Times New Roman" w:cs="Times New Roman"/>
          <w:sz w:val="24"/>
          <w:szCs w:val="24"/>
        </w:rPr>
        <w:t xml:space="preserve"> F,  </w:t>
      </w:r>
      <w:proofErr w:type="spellStart"/>
      <w:r w:rsidRPr="002571FB">
        <w:rPr>
          <w:rFonts w:ascii="Times New Roman" w:eastAsia="Times New Roman" w:hAnsi="Times New Roman" w:cs="Times New Roman"/>
          <w:sz w:val="24"/>
          <w:szCs w:val="24"/>
        </w:rPr>
        <w:t>Malfa</w:t>
      </w:r>
      <w:proofErr w:type="spellEnd"/>
      <w:r w:rsidRPr="002571FB">
        <w:rPr>
          <w:rFonts w:ascii="Times New Roman" w:eastAsia="Times New Roman" w:hAnsi="Times New Roman" w:cs="Times New Roman"/>
          <w:sz w:val="24"/>
          <w:szCs w:val="24"/>
        </w:rPr>
        <w:t xml:space="preserve"> P.</w:t>
      </w:r>
      <w:r w:rsidR="008027FF" w:rsidRPr="002571FB">
        <w:rPr>
          <w:rFonts w:ascii="Times New Roman" w:eastAsia="Times New Roman" w:hAnsi="Times New Roman" w:cs="Times New Roman"/>
          <w:sz w:val="24"/>
          <w:szCs w:val="24"/>
        </w:rPr>
        <w:t xml:space="preserve"> (2006).</w:t>
      </w:r>
      <w:r w:rsidRPr="002571FB">
        <w:rPr>
          <w:rFonts w:ascii="Times New Roman" w:eastAsia="Times New Roman" w:hAnsi="Times New Roman" w:cs="Times New Roman"/>
          <w:sz w:val="24"/>
          <w:szCs w:val="24"/>
        </w:rPr>
        <w:t xml:space="preserve"> Isolated hydatid cyst of the diaphragm without liver or lung involvement: a case report,</w:t>
      </w:r>
      <w:r w:rsidRPr="006369BF">
        <w:rPr>
          <w:rFonts w:ascii="Times New Roman" w:eastAsia="Times New Roman" w:hAnsi="Times New Roman" w:cs="Times New Roman"/>
          <w:i/>
          <w:iCs/>
          <w:sz w:val="24"/>
          <w:szCs w:val="24"/>
        </w:rPr>
        <w:t xml:space="preserve"> Acta </w:t>
      </w:r>
      <w:proofErr w:type="spellStart"/>
      <w:r w:rsidRPr="006369BF">
        <w:rPr>
          <w:rFonts w:ascii="Times New Roman" w:eastAsia="Times New Roman" w:hAnsi="Times New Roman" w:cs="Times New Roman"/>
          <w:i/>
          <w:iCs/>
          <w:sz w:val="24"/>
          <w:szCs w:val="24"/>
        </w:rPr>
        <w:t>Chir</w:t>
      </w:r>
      <w:r w:rsidR="00EB7295" w:rsidRPr="006369BF">
        <w:rPr>
          <w:rFonts w:ascii="Times New Roman" w:eastAsia="Times New Roman" w:hAnsi="Times New Roman" w:cs="Times New Roman"/>
          <w:i/>
          <w:iCs/>
          <w:sz w:val="24"/>
          <w:szCs w:val="24"/>
        </w:rPr>
        <w:t>urgica</w:t>
      </w:r>
      <w:proofErr w:type="spellEnd"/>
      <w:r w:rsidRPr="006369BF">
        <w:rPr>
          <w:rFonts w:ascii="Times New Roman" w:eastAsia="Times New Roman" w:hAnsi="Times New Roman" w:cs="Times New Roman"/>
          <w:i/>
          <w:iCs/>
          <w:sz w:val="24"/>
          <w:szCs w:val="24"/>
        </w:rPr>
        <w:t xml:space="preserve"> </w:t>
      </w:r>
      <w:proofErr w:type="spellStart"/>
      <w:r w:rsidR="008027FF" w:rsidRPr="006369BF">
        <w:rPr>
          <w:rFonts w:ascii="Times New Roman" w:eastAsia="Times New Roman" w:hAnsi="Times New Roman" w:cs="Times New Roman"/>
          <w:i/>
          <w:iCs/>
          <w:sz w:val="24"/>
          <w:szCs w:val="24"/>
        </w:rPr>
        <w:t>Belg</w:t>
      </w:r>
      <w:r w:rsidR="00EB7295" w:rsidRPr="006369BF">
        <w:rPr>
          <w:rFonts w:ascii="Times New Roman" w:eastAsia="Times New Roman" w:hAnsi="Times New Roman" w:cs="Times New Roman"/>
          <w:i/>
          <w:iCs/>
          <w:sz w:val="24"/>
          <w:szCs w:val="24"/>
        </w:rPr>
        <w:t>ica</w:t>
      </w:r>
      <w:proofErr w:type="spellEnd"/>
      <w:r w:rsidR="008027FF"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 106 (5): 599–601,</w:t>
      </w:r>
      <w:r w:rsidRPr="006369BF">
        <w:rPr>
          <w:rFonts w:ascii="Times New Roman" w:eastAsia="Times New Roman" w:hAnsi="Times New Roman" w:cs="Times New Roman"/>
          <w:sz w:val="24"/>
          <w:szCs w:val="24"/>
        </w:rPr>
        <w:t xml:space="preserve"> </w:t>
      </w:r>
      <w:hyperlink r:id="rId7" w:history="1">
        <w:r w:rsidRPr="006369BF">
          <w:rPr>
            <w:rStyle w:val="Hyperlink"/>
            <w:rFonts w:ascii="Times New Roman" w:eastAsia="Times New Roman" w:hAnsi="Times New Roman" w:cs="Times New Roman"/>
            <w:color w:val="auto"/>
            <w:sz w:val="24"/>
            <w:szCs w:val="24"/>
            <w:u w:val="none"/>
          </w:rPr>
          <w:t>doi.org/10.1080/00015458.2006.11679960</w:t>
        </w:r>
      </w:hyperlink>
    </w:p>
    <w:p w14:paraId="152490C9"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t>Abu-</w:t>
      </w:r>
      <w:proofErr w:type="spellStart"/>
      <w:r w:rsidRPr="002571FB">
        <w:rPr>
          <w:rFonts w:ascii="Times New Roman" w:eastAsia="Times New Roman" w:hAnsi="Times New Roman" w:cs="Times New Roman"/>
          <w:sz w:val="24"/>
          <w:szCs w:val="24"/>
        </w:rPr>
        <w:t>Eshy</w:t>
      </w:r>
      <w:proofErr w:type="spellEnd"/>
      <w:r w:rsidRPr="002571FB">
        <w:rPr>
          <w:rFonts w:ascii="Times New Roman" w:eastAsia="Times New Roman" w:hAnsi="Times New Roman" w:cs="Times New Roman"/>
          <w:sz w:val="24"/>
          <w:szCs w:val="24"/>
        </w:rPr>
        <w:t xml:space="preserve"> SA.</w:t>
      </w:r>
      <w:r w:rsidR="008B4F36" w:rsidRPr="002571FB">
        <w:rPr>
          <w:rFonts w:ascii="Times New Roman" w:eastAsia="Times New Roman" w:hAnsi="Times New Roman" w:cs="Times New Roman"/>
          <w:sz w:val="24"/>
          <w:szCs w:val="24"/>
        </w:rPr>
        <w:t xml:space="preserve"> (1998).</w:t>
      </w:r>
      <w:r w:rsidRPr="002571FB">
        <w:rPr>
          <w:rFonts w:ascii="Times New Roman" w:eastAsia="Times New Roman" w:hAnsi="Times New Roman" w:cs="Times New Roman"/>
          <w:sz w:val="24"/>
          <w:szCs w:val="24"/>
        </w:rPr>
        <w:t xml:space="preserve"> Some rare presentations of hydatid cyst (Echinococcus </w:t>
      </w:r>
      <w:proofErr w:type="spellStart"/>
      <w:r w:rsidRPr="002571FB">
        <w:rPr>
          <w:rFonts w:ascii="Times New Roman" w:eastAsia="Times New Roman" w:hAnsi="Times New Roman" w:cs="Times New Roman"/>
          <w:sz w:val="24"/>
          <w:szCs w:val="24"/>
        </w:rPr>
        <w:t>granulo</w:t>
      </w:r>
      <w:r w:rsidR="008B4F36" w:rsidRPr="002571FB">
        <w:rPr>
          <w:rFonts w:ascii="Times New Roman" w:eastAsia="Times New Roman" w:hAnsi="Times New Roman" w:cs="Times New Roman"/>
          <w:sz w:val="24"/>
          <w:szCs w:val="24"/>
        </w:rPr>
        <w:t>sus</w:t>
      </w:r>
      <w:proofErr w:type="spellEnd"/>
      <w:r w:rsidR="008B4F36" w:rsidRPr="002571FB">
        <w:rPr>
          <w:rFonts w:ascii="Times New Roman" w:eastAsia="Times New Roman" w:hAnsi="Times New Roman" w:cs="Times New Roman"/>
          <w:sz w:val="24"/>
          <w:szCs w:val="24"/>
        </w:rPr>
        <w:t xml:space="preserve">). </w:t>
      </w:r>
      <w:r w:rsidR="008B4F36" w:rsidRPr="006369BF">
        <w:rPr>
          <w:rFonts w:ascii="Times New Roman" w:eastAsia="Times New Roman" w:hAnsi="Times New Roman" w:cs="Times New Roman"/>
          <w:i/>
          <w:iCs/>
          <w:sz w:val="24"/>
          <w:szCs w:val="24"/>
        </w:rPr>
        <w:t>J</w:t>
      </w:r>
      <w:r w:rsidR="009C3A55" w:rsidRPr="006369BF">
        <w:rPr>
          <w:rFonts w:ascii="Times New Roman" w:eastAsia="Times New Roman" w:hAnsi="Times New Roman" w:cs="Times New Roman"/>
          <w:i/>
          <w:iCs/>
          <w:sz w:val="24"/>
          <w:szCs w:val="24"/>
        </w:rPr>
        <w:t>ournal of the</w:t>
      </w:r>
      <w:r w:rsidR="008B4F36" w:rsidRPr="006369BF">
        <w:rPr>
          <w:rFonts w:ascii="Times New Roman" w:eastAsia="Times New Roman" w:hAnsi="Times New Roman" w:cs="Times New Roman"/>
          <w:i/>
          <w:iCs/>
          <w:sz w:val="24"/>
          <w:szCs w:val="24"/>
        </w:rPr>
        <w:t xml:space="preserve"> R</w:t>
      </w:r>
      <w:r w:rsidR="009C3A55" w:rsidRPr="006369BF">
        <w:rPr>
          <w:rFonts w:ascii="Times New Roman" w:eastAsia="Times New Roman" w:hAnsi="Times New Roman" w:cs="Times New Roman"/>
          <w:i/>
          <w:iCs/>
          <w:sz w:val="24"/>
          <w:szCs w:val="24"/>
        </w:rPr>
        <w:t>oyal</w:t>
      </w:r>
      <w:r w:rsidR="008B4F36" w:rsidRPr="006369BF">
        <w:rPr>
          <w:rFonts w:ascii="Times New Roman" w:eastAsia="Times New Roman" w:hAnsi="Times New Roman" w:cs="Times New Roman"/>
          <w:i/>
          <w:iCs/>
          <w:sz w:val="24"/>
          <w:szCs w:val="24"/>
        </w:rPr>
        <w:t xml:space="preserve"> Coll</w:t>
      </w:r>
      <w:r w:rsidR="009C3A55" w:rsidRPr="006369BF">
        <w:rPr>
          <w:rFonts w:ascii="Times New Roman" w:eastAsia="Times New Roman" w:hAnsi="Times New Roman" w:cs="Times New Roman"/>
          <w:i/>
          <w:iCs/>
          <w:sz w:val="24"/>
          <w:szCs w:val="24"/>
        </w:rPr>
        <w:t>ege of</w:t>
      </w:r>
      <w:r w:rsidR="008B4F36" w:rsidRPr="006369BF">
        <w:rPr>
          <w:rFonts w:ascii="Times New Roman" w:eastAsia="Times New Roman" w:hAnsi="Times New Roman" w:cs="Times New Roman"/>
          <w:i/>
          <w:iCs/>
          <w:sz w:val="24"/>
          <w:szCs w:val="24"/>
        </w:rPr>
        <w:t xml:space="preserve"> Surg</w:t>
      </w:r>
      <w:r w:rsidR="009C3A55" w:rsidRPr="006369BF">
        <w:rPr>
          <w:rFonts w:ascii="Times New Roman" w:eastAsia="Times New Roman" w:hAnsi="Times New Roman" w:cs="Times New Roman"/>
          <w:i/>
          <w:iCs/>
          <w:sz w:val="24"/>
          <w:szCs w:val="24"/>
        </w:rPr>
        <w:t>eons of Edinburgh</w:t>
      </w:r>
      <w:r w:rsidR="008B4F36"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 43 (5):347-52 </w:t>
      </w:r>
      <w:r w:rsidRPr="002571FB">
        <w:rPr>
          <w:rFonts w:ascii="Times New Roman" w:hAnsi="Times New Roman" w:cs="Times New Roman"/>
          <w:sz w:val="24"/>
          <w:szCs w:val="24"/>
          <w:shd w:val="clear" w:color="auto" w:fill="FFFFFF"/>
        </w:rPr>
        <w:t>PMID: 9803111.</w:t>
      </w:r>
    </w:p>
    <w:p w14:paraId="36D3245F"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eastAsia="Times New Roman" w:hAnsi="Times New Roman" w:cs="Times New Roman"/>
          <w:sz w:val="24"/>
          <w:szCs w:val="24"/>
        </w:rPr>
        <w:t>Atanasov</w:t>
      </w:r>
      <w:proofErr w:type="spellEnd"/>
      <w:r w:rsidRPr="002571FB">
        <w:rPr>
          <w:rFonts w:ascii="Times New Roman" w:eastAsia="Times New Roman" w:hAnsi="Times New Roman" w:cs="Times New Roman"/>
          <w:sz w:val="24"/>
          <w:szCs w:val="24"/>
        </w:rPr>
        <w:t xml:space="preserve"> A, </w:t>
      </w:r>
      <w:proofErr w:type="spellStart"/>
      <w:r w:rsidRPr="002571FB">
        <w:rPr>
          <w:rFonts w:ascii="Times New Roman" w:eastAsia="Times New Roman" w:hAnsi="Times New Roman" w:cs="Times New Roman"/>
          <w:sz w:val="24"/>
          <w:szCs w:val="24"/>
        </w:rPr>
        <w:t>Stoianov</w:t>
      </w:r>
      <w:proofErr w:type="spellEnd"/>
      <w:r w:rsidRPr="002571FB">
        <w:rPr>
          <w:rFonts w:ascii="Times New Roman" w:eastAsia="Times New Roman" w:hAnsi="Times New Roman" w:cs="Times New Roman"/>
          <w:sz w:val="24"/>
          <w:szCs w:val="24"/>
        </w:rPr>
        <w:t xml:space="preserve"> K, Dimitrov A.</w:t>
      </w:r>
      <w:r w:rsidR="008B4F36" w:rsidRPr="002571FB">
        <w:rPr>
          <w:rFonts w:ascii="Times New Roman" w:eastAsia="Times New Roman" w:hAnsi="Times New Roman" w:cs="Times New Roman"/>
          <w:sz w:val="24"/>
          <w:szCs w:val="24"/>
        </w:rPr>
        <w:t xml:space="preserve"> (1989).</w:t>
      </w:r>
      <w:r w:rsidRPr="002571FB">
        <w:rPr>
          <w:rFonts w:ascii="Times New Roman" w:eastAsia="Times New Roman" w:hAnsi="Times New Roman" w:cs="Times New Roman"/>
          <w:sz w:val="24"/>
          <w:szCs w:val="24"/>
        </w:rPr>
        <w:t xml:space="preserve"> Two case reports of echinococcosis of the dia</w:t>
      </w:r>
      <w:r w:rsidR="008B4F36" w:rsidRPr="002571FB">
        <w:rPr>
          <w:rFonts w:ascii="Times New Roman" w:eastAsia="Times New Roman" w:hAnsi="Times New Roman" w:cs="Times New Roman"/>
          <w:sz w:val="24"/>
          <w:szCs w:val="24"/>
        </w:rPr>
        <w:t xml:space="preserve">phragm. </w:t>
      </w:r>
      <w:proofErr w:type="spellStart"/>
      <w:r w:rsidR="008B4F36" w:rsidRPr="006369BF">
        <w:rPr>
          <w:rFonts w:ascii="Times New Roman" w:eastAsia="Times New Roman" w:hAnsi="Times New Roman" w:cs="Times New Roman"/>
          <w:i/>
          <w:iCs/>
          <w:sz w:val="24"/>
          <w:szCs w:val="24"/>
        </w:rPr>
        <w:t>Khirurgiia</w:t>
      </w:r>
      <w:proofErr w:type="spellEnd"/>
      <w:r w:rsidR="008B4F36" w:rsidRPr="006369BF">
        <w:rPr>
          <w:rFonts w:ascii="Times New Roman" w:eastAsia="Times New Roman" w:hAnsi="Times New Roman" w:cs="Times New Roman"/>
          <w:i/>
          <w:iCs/>
          <w:sz w:val="24"/>
          <w:szCs w:val="24"/>
        </w:rPr>
        <w:t xml:space="preserve"> (Sofia)</w:t>
      </w:r>
      <w:r w:rsidR="008B4F36" w:rsidRPr="002571FB">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42:76-77</w:t>
      </w:r>
    </w:p>
    <w:p w14:paraId="5D271093"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eastAsia="Times New Roman" w:hAnsi="Times New Roman" w:cs="Times New Roman"/>
          <w:sz w:val="24"/>
          <w:szCs w:val="24"/>
        </w:rPr>
        <w:t>Yoruk</w:t>
      </w:r>
      <w:proofErr w:type="spellEnd"/>
      <w:r w:rsidRPr="002571FB">
        <w:rPr>
          <w:rFonts w:ascii="Times New Roman" w:eastAsia="Times New Roman" w:hAnsi="Times New Roman" w:cs="Times New Roman"/>
          <w:sz w:val="24"/>
          <w:szCs w:val="24"/>
        </w:rPr>
        <w:t xml:space="preserve"> Y, </w:t>
      </w:r>
      <w:proofErr w:type="spellStart"/>
      <w:r w:rsidRPr="002571FB">
        <w:rPr>
          <w:rFonts w:ascii="Times New Roman" w:eastAsia="Times New Roman" w:hAnsi="Times New Roman" w:cs="Times New Roman"/>
          <w:sz w:val="24"/>
          <w:szCs w:val="24"/>
        </w:rPr>
        <w:t>Yalcinkaya</w:t>
      </w:r>
      <w:proofErr w:type="spellEnd"/>
      <w:r w:rsidRPr="002571FB">
        <w:rPr>
          <w:rFonts w:ascii="Times New Roman" w:eastAsia="Times New Roman" w:hAnsi="Times New Roman" w:cs="Times New Roman"/>
          <w:sz w:val="24"/>
          <w:szCs w:val="24"/>
        </w:rPr>
        <w:t xml:space="preserve"> S, Cosk</w:t>
      </w:r>
      <w:r w:rsidR="0012175C" w:rsidRPr="002571FB">
        <w:rPr>
          <w:rFonts w:ascii="Times New Roman" w:eastAsia="Times New Roman" w:hAnsi="Times New Roman" w:cs="Times New Roman"/>
          <w:sz w:val="24"/>
          <w:szCs w:val="24"/>
        </w:rPr>
        <w:t xml:space="preserve">un I, </w:t>
      </w:r>
      <w:proofErr w:type="spellStart"/>
      <w:r w:rsidR="0012175C" w:rsidRPr="002571FB">
        <w:rPr>
          <w:rFonts w:ascii="Times New Roman" w:eastAsia="Times New Roman" w:hAnsi="Times New Roman" w:cs="Times New Roman"/>
          <w:sz w:val="24"/>
          <w:szCs w:val="24"/>
        </w:rPr>
        <w:t>Ekim</w:t>
      </w:r>
      <w:proofErr w:type="spellEnd"/>
      <w:r w:rsidR="0012175C" w:rsidRPr="002571FB">
        <w:rPr>
          <w:rFonts w:ascii="Times New Roman" w:eastAsia="Times New Roman" w:hAnsi="Times New Roman" w:cs="Times New Roman"/>
          <w:sz w:val="24"/>
          <w:szCs w:val="24"/>
        </w:rPr>
        <w:t xml:space="preserve"> T, </w:t>
      </w:r>
      <w:proofErr w:type="spellStart"/>
      <w:r w:rsidR="0012175C" w:rsidRPr="002571FB">
        <w:rPr>
          <w:rFonts w:ascii="Times New Roman" w:eastAsia="Times New Roman" w:hAnsi="Times New Roman" w:cs="Times New Roman"/>
          <w:sz w:val="24"/>
          <w:szCs w:val="24"/>
        </w:rPr>
        <w:t>Kose</w:t>
      </w:r>
      <w:proofErr w:type="spellEnd"/>
      <w:r w:rsidR="0012175C" w:rsidRPr="002571FB">
        <w:rPr>
          <w:rFonts w:ascii="Times New Roman" w:eastAsia="Times New Roman" w:hAnsi="Times New Roman" w:cs="Times New Roman"/>
          <w:sz w:val="24"/>
          <w:szCs w:val="24"/>
        </w:rPr>
        <w:t xml:space="preserve"> S, Mehmet R. (1998). </w:t>
      </w:r>
      <w:r w:rsidRPr="002571FB">
        <w:rPr>
          <w:rFonts w:ascii="Times New Roman" w:eastAsia="Times New Roman" w:hAnsi="Times New Roman" w:cs="Times New Roman"/>
          <w:sz w:val="24"/>
          <w:szCs w:val="24"/>
        </w:rPr>
        <w:t>Simultaneous operation for coexisting lung and liver hydatid cyst: A treatment mod</w:t>
      </w:r>
      <w:r w:rsidR="0012175C" w:rsidRPr="002571FB">
        <w:rPr>
          <w:rFonts w:ascii="Times New Roman" w:eastAsia="Times New Roman" w:hAnsi="Times New Roman" w:cs="Times New Roman"/>
          <w:sz w:val="24"/>
          <w:szCs w:val="24"/>
        </w:rPr>
        <w:t xml:space="preserve">ality. </w:t>
      </w:r>
      <w:proofErr w:type="spellStart"/>
      <w:r w:rsidR="0012175C" w:rsidRPr="006369BF">
        <w:rPr>
          <w:rFonts w:ascii="Times New Roman" w:eastAsia="Times New Roman" w:hAnsi="Times New Roman" w:cs="Times New Roman"/>
          <w:i/>
          <w:iCs/>
          <w:sz w:val="24"/>
          <w:szCs w:val="24"/>
        </w:rPr>
        <w:t>Hepatogastroenterol</w:t>
      </w:r>
      <w:r w:rsidR="00C01E7F" w:rsidRPr="006369BF">
        <w:rPr>
          <w:rFonts w:ascii="Times New Roman" w:eastAsia="Times New Roman" w:hAnsi="Times New Roman" w:cs="Times New Roman"/>
          <w:i/>
          <w:iCs/>
          <w:sz w:val="24"/>
          <w:szCs w:val="24"/>
        </w:rPr>
        <w:t>ogy</w:t>
      </w:r>
      <w:proofErr w:type="spellEnd"/>
      <w:r w:rsidR="0012175C" w:rsidRPr="002571FB">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 xml:space="preserve">45 (23):1831-32 </w:t>
      </w:r>
      <w:r w:rsidRPr="002571FB">
        <w:rPr>
          <w:rFonts w:ascii="Times New Roman" w:hAnsi="Times New Roman" w:cs="Times New Roman"/>
          <w:sz w:val="24"/>
          <w:szCs w:val="24"/>
          <w:shd w:val="clear" w:color="auto" w:fill="FFFFFF"/>
        </w:rPr>
        <w:t>PMID: 9840157.</w:t>
      </w:r>
    </w:p>
    <w:p w14:paraId="3EB3BCDB"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eastAsia="Times New Roman" w:hAnsi="Times New Roman" w:cs="Times New Roman"/>
          <w:sz w:val="24"/>
          <w:szCs w:val="24"/>
        </w:rPr>
        <w:t>Oguzkaya</w:t>
      </w:r>
      <w:proofErr w:type="spellEnd"/>
      <w:r w:rsidRPr="002571FB">
        <w:rPr>
          <w:rFonts w:ascii="Times New Roman" w:eastAsia="Times New Roman" w:hAnsi="Times New Roman" w:cs="Times New Roman"/>
          <w:sz w:val="24"/>
          <w:szCs w:val="24"/>
        </w:rPr>
        <w:t xml:space="preserve"> F, </w:t>
      </w:r>
      <w:proofErr w:type="spellStart"/>
      <w:r w:rsidRPr="002571FB">
        <w:rPr>
          <w:rFonts w:ascii="Times New Roman" w:eastAsia="Times New Roman" w:hAnsi="Times New Roman" w:cs="Times New Roman"/>
          <w:sz w:val="24"/>
          <w:szCs w:val="24"/>
        </w:rPr>
        <w:t>Akcali</w:t>
      </w:r>
      <w:proofErr w:type="spellEnd"/>
      <w:r w:rsidRPr="002571FB">
        <w:rPr>
          <w:rFonts w:ascii="Times New Roman" w:eastAsia="Times New Roman" w:hAnsi="Times New Roman" w:cs="Times New Roman"/>
          <w:sz w:val="24"/>
          <w:szCs w:val="24"/>
        </w:rPr>
        <w:t xml:space="preserve"> Y, </w:t>
      </w:r>
      <w:proofErr w:type="spellStart"/>
      <w:r w:rsidRPr="002571FB">
        <w:rPr>
          <w:rFonts w:ascii="Times New Roman" w:eastAsia="Times New Roman" w:hAnsi="Times New Roman" w:cs="Times New Roman"/>
          <w:sz w:val="24"/>
          <w:szCs w:val="24"/>
        </w:rPr>
        <w:t>Kahraman</w:t>
      </w:r>
      <w:proofErr w:type="spellEnd"/>
      <w:r w:rsidRPr="002571FB">
        <w:rPr>
          <w:rFonts w:ascii="Times New Roman" w:eastAsia="Times New Roman" w:hAnsi="Times New Roman" w:cs="Times New Roman"/>
          <w:sz w:val="24"/>
          <w:szCs w:val="24"/>
        </w:rPr>
        <w:t xml:space="preserve"> C, </w:t>
      </w:r>
      <w:proofErr w:type="spellStart"/>
      <w:r w:rsidRPr="002571FB">
        <w:rPr>
          <w:rFonts w:ascii="Times New Roman" w:eastAsia="Times New Roman" w:hAnsi="Times New Roman" w:cs="Times New Roman"/>
          <w:sz w:val="24"/>
          <w:szCs w:val="24"/>
        </w:rPr>
        <w:t>Emirogullari</w:t>
      </w:r>
      <w:proofErr w:type="spellEnd"/>
      <w:r w:rsidRPr="002571FB">
        <w:rPr>
          <w:rFonts w:ascii="Times New Roman" w:eastAsia="Times New Roman" w:hAnsi="Times New Roman" w:cs="Times New Roman"/>
          <w:sz w:val="24"/>
          <w:szCs w:val="24"/>
        </w:rPr>
        <w:t xml:space="preserve"> N, </w:t>
      </w:r>
      <w:proofErr w:type="spellStart"/>
      <w:r w:rsidRPr="002571FB">
        <w:rPr>
          <w:rFonts w:ascii="Times New Roman" w:eastAsia="Times New Roman" w:hAnsi="Times New Roman" w:cs="Times New Roman"/>
          <w:sz w:val="24"/>
          <w:szCs w:val="24"/>
        </w:rPr>
        <w:t>Bilgin</w:t>
      </w:r>
      <w:proofErr w:type="spellEnd"/>
      <w:r w:rsidRPr="002571FB">
        <w:rPr>
          <w:rFonts w:ascii="Times New Roman" w:eastAsia="Times New Roman" w:hAnsi="Times New Roman" w:cs="Times New Roman"/>
          <w:sz w:val="24"/>
          <w:szCs w:val="24"/>
        </w:rPr>
        <w:t xml:space="preserve"> M, Sahin A.</w:t>
      </w:r>
      <w:r w:rsidR="0012175C" w:rsidRPr="002571FB">
        <w:rPr>
          <w:rFonts w:ascii="Times New Roman" w:eastAsia="Times New Roman" w:hAnsi="Times New Roman" w:cs="Times New Roman"/>
          <w:sz w:val="24"/>
          <w:szCs w:val="24"/>
        </w:rPr>
        <w:t xml:space="preserve"> (1997).</w:t>
      </w:r>
      <w:r w:rsidRPr="002571FB">
        <w:rPr>
          <w:rFonts w:ascii="Times New Roman" w:eastAsia="Times New Roman" w:hAnsi="Times New Roman" w:cs="Times New Roman"/>
          <w:sz w:val="24"/>
          <w:szCs w:val="24"/>
        </w:rPr>
        <w:t xml:space="preserve"> Unusually located hydatid cysts: intrathoracic but extra </w:t>
      </w:r>
      <w:r w:rsidR="0012175C" w:rsidRPr="002571FB">
        <w:rPr>
          <w:rFonts w:ascii="Times New Roman" w:eastAsia="Times New Roman" w:hAnsi="Times New Roman" w:cs="Times New Roman"/>
          <w:sz w:val="24"/>
          <w:szCs w:val="24"/>
        </w:rPr>
        <w:t xml:space="preserve">pulmonary. </w:t>
      </w:r>
      <w:r w:rsidR="0012175C" w:rsidRPr="006369BF">
        <w:rPr>
          <w:rFonts w:ascii="Times New Roman" w:eastAsia="Times New Roman" w:hAnsi="Times New Roman" w:cs="Times New Roman"/>
          <w:i/>
          <w:iCs/>
          <w:sz w:val="24"/>
          <w:szCs w:val="24"/>
        </w:rPr>
        <w:t>Ann</w:t>
      </w:r>
      <w:r w:rsidR="00F60B00" w:rsidRPr="006369BF">
        <w:rPr>
          <w:rFonts w:ascii="Times New Roman" w:eastAsia="Times New Roman" w:hAnsi="Times New Roman" w:cs="Times New Roman"/>
          <w:i/>
          <w:iCs/>
          <w:sz w:val="24"/>
          <w:szCs w:val="24"/>
        </w:rPr>
        <w:t>als of</w:t>
      </w:r>
      <w:r w:rsidR="0012175C" w:rsidRPr="006369BF">
        <w:rPr>
          <w:rFonts w:ascii="Times New Roman" w:eastAsia="Times New Roman" w:hAnsi="Times New Roman" w:cs="Times New Roman"/>
          <w:i/>
          <w:iCs/>
          <w:sz w:val="24"/>
          <w:szCs w:val="24"/>
        </w:rPr>
        <w:t xml:space="preserve"> Thorac</w:t>
      </w:r>
      <w:r w:rsidR="00F60B00" w:rsidRPr="006369BF">
        <w:rPr>
          <w:rFonts w:ascii="Times New Roman" w:eastAsia="Times New Roman" w:hAnsi="Times New Roman" w:cs="Times New Roman"/>
          <w:i/>
          <w:iCs/>
          <w:sz w:val="24"/>
          <w:szCs w:val="24"/>
        </w:rPr>
        <w:t>ic</w:t>
      </w:r>
      <w:r w:rsidR="0012175C" w:rsidRPr="006369BF">
        <w:rPr>
          <w:rFonts w:ascii="Times New Roman" w:eastAsia="Times New Roman" w:hAnsi="Times New Roman" w:cs="Times New Roman"/>
          <w:i/>
          <w:iCs/>
          <w:sz w:val="24"/>
          <w:szCs w:val="24"/>
        </w:rPr>
        <w:t xml:space="preserve"> Surg</w:t>
      </w:r>
      <w:r w:rsidR="00F60B00" w:rsidRPr="006369BF">
        <w:rPr>
          <w:rFonts w:ascii="Times New Roman" w:eastAsia="Times New Roman" w:hAnsi="Times New Roman" w:cs="Times New Roman"/>
          <w:i/>
          <w:iCs/>
          <w:sz w:val="24"/>
          <w:szCs w:val="24"/>
        </w:rPr>
        <w:t>ery</w:t>
      </w:r>
      <w:r w:rsidR="0012175C" w:rsidRPr="002571FB">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 xml:space="preserve">64 (2):334-37 </w:t>
      </w:r>
    </w:p>
    <w:p w14:paraId="1060F527" w14:textId="77777777" w:rsidR="000742F1" w:rsidRPr="002571FB" w:rsidRDefault="000742F1" w:rsidP="00654539">
      <w:pPr>
        <w:pStyle w:val="ListParagraph"/>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hAnsi="Times New Roman" w:cs="Times New Roman"/>
          <w:sz w:val="24"/>
          <w:szCs w:val="24"/>
          <w:shd w:val="clear" w:color="auto" w:fill="FFFFFF"/>
        </w:rPr>
        <w:t>doi</w:t>
      </w:r>
      <w:proofErr w:type="spellEnd"/>
      <w:r w:rsidRPr="002571FB">
        <w:rPr>
          <w:rFonts w:ascii="Times New Roman" w:hAnsi="Times New Roman" w:cs="Times New Roman"/>
          <w:sz w:val="24"/>
          <w:szCs w:val="24"/>
          <w:shd w:val="clear" w:color="auto" w:fill="FFFFFF"/>
        </w:rPr>
        <w:t>: 10.1016/S0003-4975(97)00521-3.</w:t>
      </w:r>
    </w:p>
    <w:p w14:paraId="72A9999B"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eastAsia="Times New Roman" w:hAnsi="Times New Roman" w:cs="Times New Roman"/>
          <w:sz w:val="24"/>
          <w:szCs w:val="24"/>
        </w:rPr>
        <w:t>Lewall</w:t>
      </w:r>
      <w:proofErr w:type="spellEnd"/>
      <w:r w:rsidRPr="002571FB">
        <w:rPr>
          <w:rFonts w:ascii="Times New Roman" w:eastAsia="Times New Roman" w:hAnsi="Times New Roman" w:cs="Times New Roman"/>
          <w:sz w:val="24"/>
          <w:szCs w:val="24"/>
        </w:rPr>
        <w:t xml:space="preserve"> DB, </w:t>
      </w:r>
      <w:proofErr w:type="spellStart"/>
      <w:r w:rsidRPr="002571FB">
        <w:rPr>
          <w:rFonts w:ascii="Times New Roman" w:eastAsia="Times New Roman" w:hAnsi="Times New Roman" w:cs="Times New Roman"/>
          <w:sz w:val="24"/>
          <w:szCs w:val="24"/>
        </w:rPr>
        <w:t>McCorkell</w:t>
      </w:r>
      <w:proofErr w:type="spellEnd"/>
      <w:r w:rsidRPr="002571FB">
        <w:rPr>
          <w:rFonts w:ascii="Times New Roman" w:eastAsia="Times New Roman" w:hAnsi="Times New Roman" w:cs="Times New Roman"/>
          <w:sz w:val="24"/>
          <w:szCs w:val="24"/>
        </w:rPr>
        <w:t xml:space="preserve"> SJ.</w:t>
      </w:r>
      <w:r w:rsidR="00A06294" w:rsidRPr="002571FB">
        <w:rPr>
          <w:rFonts w:ascii="Times New Roman" w:eastAsia="Times New Roman" w:hAnsi="Times New Roman" w:cs="Times New Roman"/>
          <w:sz w:val="24"/>
          <w:szCs w:val="24"/>
        </w:rPr>
        <w:t xml:space="preserve"> (1986).</w:t>
      </w:r>
      <w:r w:rsidRPr="002571FB">
        <w:rPr>
          <w:rFonts w:ascii="Times New Roman" w:eastAsia="Times New Roman" w:hAnsi="Times New Roman" w:cs="Times New Roman"/>
          <w:sz w:val="24"/>
          <w:szCs w:val="24"/>
        </w:rPr>
        <w:t xml:space="preserve"> Rupture of echinococcal cysts: diagnosis, classification and clin</w:t>
      </w:r>
      <w:r w:rsidR="00A06294" w:rsidRPr="002571FB">
        <w:rPr>
          <w:rFonts w:ascii="Times New Roman" w:eastAsia="Times New Roman" w:hAnsi="Times New Roman" w:cs="Times New Roman"/>
          <w:sz w:val="24"/>
          <w:szCs w:val="24"/>
        </w:rPr>
        <w:t xml:space="preserve">ical implications. </w:t>
      </w:r>
      <w:r w:rsidR="00A06294" w:rsidRPr="006369BF">
        <w:rPr>
          <w:rFonts w:ascii="Times New Roman" w:eastAsia="Times New Roman" w:hAnsi="Times New Roman" w:cs="Times New Roman"/>
          <w:i/>
          <w:iCs/>
          <w:sz w:val="24"/>
          <w:szCs w:val="24"/>
        </w:rPr>
        <w:t>Am</w:t>
      </w:r>
      <w:r w:rsidR="00656DDC" w:rsidRPr="006369BF">
        <w:rPr>
          <w:rFonts w:ascii="Times New Roman" w:eastAsia="Times New Roman" w:hAnsi="Times New Roman" w:cs="Times New Roman"/>
          <w:i/>
          <w:iCs/>
          <w:sz w:val="24"/>
          <w:szCs w:val="24"/>
        </w:rPr>
        <w:t>erican</w:t>
      </w:r>
      <w:r w:rsidR="00A06294" w:rsidRPr="006369BF">
        <w:rPr>
          <w:rFonts w:ascii="Times New Roman" w:eastAsia="Times New Roman" w:hAnsi="Times New Roman" w:cs="Times New Roman"/>
          <w:i/>
          <w:iCs/>
          <w:sz w:val="24"/>
          <w:szCs w:val="24"/>
        </w:rPr>
        <w:t xml:space="preserve"> J</w:t>
      </w:r>
      <w:r w:rsidR="00656DDC" w:rsidRPr="006369BF">
        <w:rPr>
          <w:rFonts w:ascii="Times New Roman" w:eastAsia="Times New Roman" w:hAnsi="Times New Roman" w:cs="Times New Roman"/>
          <w:i/>
          <w:iCs/>
          <w:sz w:val="24"/>
          <w:szCs w:val="24"/>
        </w:rPr>
        <w:t>ournal of</w:t>
      </w:r>
      <w:r w:rsidR="00A06294" w:rsidRPr="006369BF">
        <w:rPr>
          <w:rFonts w:ascii="Times New Roman" w:eastAsia="Times New Roman" w:hAnsi="Times New Roman" w:cs="Times New Roman"/>
          <w:i/>
          <w:iCs/>
          <w:sz w:val="24"/>
          <w:szCs w:val="24"/>
        </w:rPr>
        <w:t xml:space="preserve"> Ro</w:t>
      </w:r>
      <w:r w:rsidR="00656DDC" w:rsidRPr="006369BF">
        <w:rPr>
          <w:rFonts w:ascii="Times New Roman" w:eastAsia="Times New Roman" w:hAnsi="Times New Roman" w:cs="Times New Roman"/>
          <w:i/>
          <w:iCs/>
          <w:sz w:val="24"/>
          <w:szCs w:val="24"/>
        </w:rPr>
        <w:t>entgenology</w:t>
      </w:r>
      <w:r w:rsidR="00A06294" w:rsidRPr="002571FB">
        <w:rPr>
          <w:rFonts w:ascii="Times New Roman" w:eastAsia="Times New Roman" w:hAnsi="Times New Roman" w:cs="Times New Roman"/>
          <w:sz w:val="24"/>
          <w:szCs w:val="24"/>
        </w:rPr>
        <w:t>,</w:t>
      </w:r>
      <w:r w:rsidRPr="002571FB">
        <w:rPr>
          <w:rFonts w:ascii="Times New Roman" w:eastAsia="Times New Roman" w:hAnsi="Times New Roman" w:cs="Times New Roman"/>
          <w:sz w:val="24"/>
          <w:szCs w:val="24"/>
        </w:rPr>
        <w:t xml:space="preserve">146 (2):391-94     </w:t>
      </w:r>
      <w:proofErr w:type="spellStart"/>
      <w:r w:rsidRPr="002571FB">
        <w:rPr>
          <w:rFonts w:ascii="Times New Roman" w:hAnsi="Times New Roman" w:cs="Times New Roman"/>
          <w:sz w:val="24"/>
          <w:szCs w:val="24"/>
          <w:shd w:val="clear" w:color="auto" w:fill="FFFFFF"/>
        </w:rPr>
        <w:t>doi</w:t>
      </w:r>
      <w:proofErr w:type="spellEnd"/>
      <w:r w:rsidRPr="002571FB">
        <w:rPr>
          <w:rFonts w:ascii="Times New Roman" w:hAnsi="Times New Roman" w:cs="Times New Roman"/>
          <w:sz w:val="24"/>
          <w:szCs w:val="24"/>
          <w:shd w:val="clear" w:color="auto" w:fill="FFFFFF"/>
        </w:rPr>
        <w:t>: 10.2214/ajr.146.2.391.</w:t>
      </w:r>
    </w:p>
    <w:p w14:paraId="6F76B13D"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r w:rsidRPr="002571FB">
        <w:rPr>
          <w:rFonts w:ascii="Times New Roman" w:eastAsia="Times New Roman" w:hAnsi="Times New Roman" w:cs="Times New Roman"/>
          <w:sz w:val="24"/>
          <w:szCs w:val="24"/>
        </w:rPr>
        <w:t xml:space="preserve">Kilani T, El </w:t>
      </w:r>
      <w:proofErr w:type="spellStart"/>
      <w:r w:rsidRPr="002571FB">
        <w:rPr>
          <w:rFonts w:ascii="Times New Roman" w:eastAsia="Times New Roman" w:hAnsi="Times New Roman" w:cs="Times New Roman"/>
          <w:sz w:val="24"/>
          <w:szCs w:val="24"/>
        </w:rPr>
        <w:t>Hammami</w:t>
      </w:r>
      <w:proofErr w:type="spellEnd"/>
      <w:r w:rsidRPr="002571FB">
        <w:rPr>
          <w:rFonts w:ascii="Times New Roman" w:eastAsia="Times New Roman" w:hAnsi="Times New Roman" w:cs="Times New Roman"/>
          <w:sz w:val="24"/>
          <w:szCs w:val="24"/>
        </w:rPr>
        <w:t xml:space="preserve"> S, </w:t>
      </w:r>
      <w:proofErr w:type="spellStart"/>
      <w:r w:rsidRPr="002571FB">
        <w:rPr>
          <w:rFonts w:ascii="Times New Roman" w:eastAsia="Times New Roman" w:hAnsi="Times New Roman" w:cs="Times New Roman"/>
          <w:sz w:val="24"/>
          <w:szCs w:val="24"/>
        </w:rPr>
        <w:t>Horchani</w:t>
      </w:r>
      <w:proofErr w:type="spellEnd"/>
      <w:r w:rsidRPr="002571FB">
        <w:rPr>
          <w:rFonts w:ascii="Times New Roman" w:eastAsia="Times New Roman" w:hAnsi="Times New Roman" w:cs="Times New Roman"/>
          <w:sz w:val="24"/>
          <w:szCs w:val="24"/>
        </w:rPr>
        <w:t xml:space="preserve"> H, Ben </w:t>
      </w:r>
      <w:proofErr w:type="spellStart"/>
      <w:r w:rsidRPr="002571FB">
        <w:rPr>
          <w:rFonts w:ascii="Times New Roman" w:eastAsia="Times New Roman" w:hAnsi="Times New Roman" w:cs="Times New Roman"/>
          <w:sz w:val="24"/>
          <w:szCs w:val="24"/>
        </w:rPr>
        <w:t>Miled-Mrad</w:t>
      </w:r>
      <w:proofErr w:type="spellEnd"/>
      <w:r w:rsidRPr="002571FB">
        <w:rPr>
          <w:rFonts w:ascii="Times New Roman" w:eastAsia="Times New Roman" w:hAnsi="Times New Roman" w:cs="Times New Roman"/>
          <w:sz w:val="24"/>
          <w:szCs w:val="24"/>
        </w:rPr>
        <w:t xml:space="preserve"> K, </w:t>
      </w:r>
      <w:proofErr w:type="spellStart"/>
      <w:r w:rsidRPr="002571FB">
        <w:rPr>
          <w:rFonts w:ascii="Times New Roman" w:eastAsia="Times New Roman" w:hAnsi="Times New Roman" w:cs="Times New Roman"/>
          <w:sz w:val="24"/>
          <w:szCs w:val="24"/>
        </w:rPr>
        <w:t>Hantous</w:t>
      </w:r>
      <w:proofErr w:type="spellEnd"/>
      <w:r w:rsidRPr="002571FB">
        <w:rPr>
          <w:rFonts w:ascii="Times New Roman" w:eastAsia="Times New Roman" w:hAnsi="Times New Roman" w:cs="Times New Roman"/>
          <w:sz w:val="24"/>
          <w:szCs w:val="24"/>
        </w:rPr>
        <w:t xml:space="preserve"> S, </w:t>
      </w:r>
      <w:proofErr w:type="spellStart"/>
      <w:r w:rsidRPr="002571FB">
        <w:rPr>
          <w:rFonts w:ascii="Times New Roman" w:eastAsia="Times New Roman" w:hAnsi="Times New Roman" w:cs="Times New Roman"/>
          <w:sz w:val="24"/>
          <w:szCs w:val="24"/>
        </w:rPr>
        <w:t>Mestiri</w:t>
      </w:r>
      <w:proofErr w:type="spellEnd"/>
      <w:r w:rsidRPr="002571FB">
        <w:rPr>
          <w:rFonts w:ascii="Times New Roman" w:eastAsia="Times New Roman" w:hAnsi="Times New Roman" w:cs="Times New Roman"/>
          <w:sz w:val="24"/>
          <w:szCs w:val="24"/>
        </w:rPr>
        <w:t xml:space="preserve"> I, et al. </w:t>
      </w:r>
      <w:r w:rsidR="00A06294" w:rsidRPr="002571FB">
        <w:rPr>
          <w:rFonts w:ascii="Times New Roman" w:eastAsia="Times New Roman" w:hAnsi="Times New Roman" w:cs="Times New Roman"/>
          <w:sz w:val="24"/>
          <w:szCs w:val="24"/>
        </w:rPr>
        <w:t xml:space="preserve">(2001). </w:t>
      </w:r>
      <w:r w:rsidRPr="002571FB">
        <w:rPr>
          <w:rFonts w:ascii="Times New Roman" w:eastAsia="Times New Roman" w:hAnsi="Times New Roman" w:cs="Times New Roman"/>
          <w:sz w:val="24"/>
          <w:szCs w:val="24"/>
        </w:rPr>
        <w:t xml:space="preserve">Hydatid disease of the liver with thoracic involvement. </w:t>
      </w:r>
      <w:r w:rsidRPr="006369BF">
        <w:rPr>
          <w:rFonts w:ascii="Times New Roman" w:eastAsia="Times New Roman" w:hAnsi="Times New Roman" w:cs="Times New Roman"/>
          <w:i/>
          <w:iCs/>
          <w:sz w:val="24"/>
          <w:szCs w:val="24"/>
        </w:rPr>
        <w:t xml:space="preserve">World </w:t>
      </w:r>
      <w:r w:rsidR="00A06294" w:rsidRPr="006369BF">
        <w:rPr>
          <w:rFonts w:ascii="Times New Roman" w:eastAsia="Times New Roman" w:hAnsi="Times New Roman" w:cs="Times New Roman"/>
          <w:i/>
          <w:iCs/>
          <w:sz w:val="24"/>
          <w:szCs w:val="24"/>
        </w:rPr>
        <w:t>J</w:t>
      </w:r>
      <w:r w:rsidR="007246F8" w:rsidRPr="006369BF">
        <w:rPr>
          <w:rFonts w:ascii="Times New Roman" w:eastAsia="Times New Roman" w:hAnsi="Times New Roman" w:cs="Times New Roman"/>
          <w:i/>
          <w:iCs/>
          <w:sz w:val="24"/>
          <w:szCs w:val="24"/>
        </w:rPr>
        <w:t>ournal of</w:t>
      </w:r>
      <w:r w:rsidR="00A06294" w:rsidRPr="006369BF">
        <w:rPr>
          <w:rFonts w:ascii="Times New Roman" w:eastAsia="Times New Roman" w:hAnsi="Times New Roman" w:cs="Times New Roman"/>
          <w:i/>
          <w:iCs/>
          <w:sz w:val="24"/>
          <w:szCs w:val="24"/>
        </w:rPr>
        <w:t xml:space="preserve"> Surg</w:t>
      </w:r>
      <w:r w:rsidR="007246F8" w:rsidRPr="006369BF">
        <w:rPr>
          <w:rFonts w:ascii="Times New Roman" w:eastAsia="Times New Roman" w:hAnsi="Times New Roman" w:cs="Times New Roman"/>
          <w:i/>
          <w:iCs/>
          <w:sz w:val="24"/>
          <w:szCs w:val="24"/>
        </w:rPr>
        <w:t>ery</w:t>
      </w:r>
      <w:r w:rsidR="00A06294" w:rsidRPr="002571FB">
        <w:rPr>
          <w:rFonts w:ascii="Times New Roman" w:eastAsia="Times New Roman" w:hAnsi="Times New Roman" w:cs="Times New Roman"/>
          <w:sz w:val="24"/>
          <w:szCs w:val="24"/>
        </w:rPr>
        <w:t xml:space="preserve">, </w:t>
      </w:r>
      <w:r w:rsidRPr="002571FB">
        <w:rPr>
          <w:rFonts w:ascii="Times New Roman" w:eastAsia="Times New Roman" w:hAnsi="Times New Roman" w:cs="Times New Roman"/>
          <w:sz w:val="24"/>
          <w:szCs w:val="24"/>
        </w:rPr>
        <w:t>25 (1):40-</w:t>
      </w:r>
      <w:proofErr w:type="gramStart"/>
      <w:r w:rsidRPr="002571FB">
        <w:rPr>
          <w:rFonts w:ascii="Times New Roman" w:eastAsia="Times New Roman" w:hAnsi="Times New Roman" w:cs="Times New Roman"/>
          <w:sz w:val="24"/>
          <w:szCs w:val="24"/>
        </w:rPr>
        <w:t xml:space="preserve">45  </w:t>
      </w:r>
      <w:r w:rsidRPr="002571FB">
        <w:rPr>
          <w:rFonts w:ascii="Times New Roman" w:hAnsi="Times New Roman" w:cs="Times New Roman"/>
          <w:sz w:val="24"/>
          <w:szCs w:val="24"/>
          <w:shd w:val="clear" w:color="auto" w:fill="FFFFFF"/>
        </w:rPr>
        <w:t>doi</w:t>
      </w:r>
      <w:proofErr w:type="gramEnd"/>
      <w:r w:rsidRPr="002571FB">
        <w:rPr>
          <w:rFonts w:ascii="Times New Roman" w:hAnsi="Times New Roman" w:cs="Times New Roman"/>
          <w:sz w:val="24"/>
          <w:szCs w:val="24"/>
          <w:shd w:val="clear" w:color="auto" w:fill="FFFFFF"/>
        </w:rPr>
        <w:t>:10.1007/s002680020006.</w:t>
      </w:r>
    </w:p>
    <w:p w14:paraId="377A5A96"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hAnsi="Times New Roman" w:cs="Times New Roman"/>
          <w:sz w:val="24"/>
          <w:szCs w:val="24"/>
          <w:shd w:val="clear" w:color="auto" w:fill="FFFFFF"/>
        </w:rPr>
        <w:lastRenderedPageBreak/>
        <w:t>Makni</w:t>
      </w:r>
      <w:proofErr w:type="spellEnd"/>
      <w:r w:rsidRPr="002571FB">
        <w:rPr>
          <w:rFonts w:ascii="Times New Roman" w:hAnsi="Times New Roman" w:cs="Times New Roman"/>
          <w:sz w:val="24"/>
          <w:szCs w:val="24"/>
          <w:shd w:val="clear" w:color="auto" w:fill="FFFFFF"/>
        </w:rPr>
        <w:t xml:space="preserve"> A., Jouini M., Kacem M., Ben Safta Z.</w:t>
      </w:r>
      <w:r w:rsidR="002E49E4" w:rsidRPr="002571FB">
        <w:rPr>
          <w:rFonts w:ascii="Times New Roman" w:hAnsi="Times New Roman" w:cs="Times New Roman"/>
          <w:sz w:val="24"/>
          <w:szCs w:val="24"/>
          <w:shd w:val="clear" w:color="auto" w:fill="FFFFFF"/>
        </w:rPr>
        <w:t xml:space="preserve"> (2013).</w:t>
      </w:r>
      <w:r w:rsidRPr="002571FB">
        <w:rPr>
          <w:rFonts w:ascii="Times New Roman" w:hAnsi="Times New Roman" w:cs="Times New Roman"/>
          <w:sz w:val="24"/>
          <w:szCs w:val="24"/>
          <w:shd w:val="clear" w:color="auto" w:fill="FFFFFF"/>
        </w:rPr>
        <w:t xml:space="preserve"> Extra-hepatic intra-abdominal hydatid cyst: which characteristic, compared to the hepatic location? </w:t>
      </w:r>
      <w:r w:rsidRPr="00435DAC">
        <w:rPr>
          <w:rStyle w:val="ref-journal"/>
          <w:rFonts w:ascii="Times New Roman" w:hAnsi="Times New Roman" w:cs="Times New Roman"/>
          <w:i/>
          <w:iCs/>
          <w:sz w:val="24"/>
          <w:szCs w:val="24"/>
          <w:shd w:val="clear" w:color="auto" w:fill="FFFFFF"/>
        </w:rPr>
        <w:t>Updat</w:t>
      </w:r>
      <w:r w:rsidR="003E1B80" w:rsidRPr="00435DAC">
        <w:rPr>
          <w:rStyle w:val="ref-journal"/>
          <w:rFonts w:ascii="Times New Roman" w:hAnsi="Times New Roman" w:cs="Times New Roman"/>
          <w:i/>
          <w:iCs/>
          <w:sz w:val="24"/>
          <w:szCs w:val="24"/>
          <w:shd w:val="clear" w:color="auto" w:fill="FFFFFF"/>
        </w:rPr>
        <w:t>es in</w:t>
      </w:r>
      <w:r w:rsidRPr="00435DAC">
        <w:rPr>
          <w:rStyle w:val="ref-journal"/>
          <w:rFonts w:ascii="Times New Roman" w:hAnsi="Times New Roman" w:cs="Times New Roman"/>
          <w:i/>
          <w:iCs/>
          <w:sz w:val="24"/>
          <w:szCs w:val="24"/>
          <w:shd w:val="clear" w:color="auto" w:fill="FFFFFF"/>
        </w:rPr>
        <w:t xml:space="preserve"> Surg</w:t>
      </w:r>
      <w:r w:rsidR="003E1B80" w:rsidRPr="00435DAC">
        <w:rPr>
          <w:rStyle w:val="ref-journal"/>
          <w:rFonts w:ascii="Times New Roman" w:hAnsi="Times New Roman" w:cs="Times New Roman"/>
          <w:i/>
          <w:iCs/>
          <w:sz w:val="24"/>
          <w:szCs w:val="24"/>
          <w:shd w:val="clear" w:color="auto" w:fill="FFFFFF"/>
        </w:rPr>
        <w:t>ery</w:t>
      </w:r>
      <w:r w:rsidR="002E49E4" w:rsidRPr="002571FB">
        <w:rPr>
          <w:rStyle w:val="ref-journal"/>
          <w:rFonts w:ascii="Times New Roman" w:hAnsi="Times New Roman" w:cs="Times New Roman"/>
          <w:i/>
          <w:iCs/>
          <w:sz w:val="24"/>
          <w:szCs w:val="24"/>
          <w:shd w:val="clear" w:color="auto" w:fill="FFFFFF"/>
        </w:rPr>
        <w:t xml:space="preserve">, </w:t>
      </w:r>
      <w:r w:rsidRPr="002571FB">
        <w:rPr>
          <w:rStyle w:val="ref-vol"/>
          <w:rFonts w:ascii="Times New Roman" w:hAnsi="Times New Roman" w:cs="Times New Roman"/>
          <w:sz w:val="24"/>
          <w:szCs w:val="24"/>
          <w:shd w:val="clear" w:color="auto" w:fill="FFFFFF"/>
        </w:rPr>
        <w:t>65</w:t>
      </w:r>
      <w:r w:rsidRPr="002571FB">
        <w:rPr>
          <w:rFonts w:ascii="Times New Roman" w:hAnsi="Times New Roman" w:cs="Times New Roman"/>
          <w:sz w:val="24"/>
          <w:szCs w:val="24"/>
          <w:shd w:val="clear" w:color="auto" w:fill="FFFFFF"/>
        </w:rPr>
        <w:t xml:space="preserve">:25–33. </w:t>
      </w:r>
    </w:p>
    <w:p w14:paraId="6BF1F5D8" w14:textId="77777777" w:rsidR="000742F1" w:rsidRPr="002571FB" w:rsidRDefault="000742F1" w:rsidP="00654539">
      <w:pPr>
        <w:pStyle w:val="ListParagraph"/>
        <w:spacing w:after="0" w:line="240" w:lineRule="auto"/>
        <w:textAlignment w:val="baseline"/>
        <w:rPr>
          <w:rFonts w:ascii="Times New Roman" w:eastAsia="Times New Roman" w:hAnsi="Times New Roman" w:cs="Times New Roman"/>
          <w:sz w:val="24"/>
          <w:szCs w:val="24"/>
        </w:rPr>
      </w:pPr>
      <w:proofErr w:type="spellStart"/>
      <w:r w:rsidRPr="002571FB">
        <w:rPr>
          <w:rFonts w:ascii="Times New Roman" w:hAnsi="Times New Roman" w:cs="Times New Roman"/>
          <w:sz w:val="24"/>
          <w:szCs w:val="24"/>
          <w:shd w:val="clear" w:color="auto" w:fill="FFFFFF"/>
        </w:rPr>
        <w:t>doi</w:t>
      </w:r>
      <w:proofErr w:type="spellEnd"/>
      <w:r w:rsidRPr="002571FB">
        <w:rPr>
          <w:rFonts w:ascii="Times New Roman" w:hAnsi="Times New Roman" w:cs="Times New Roman"/>
          <w:sz w:val="24"/>
          <w:szCs w:val="24"/>
          <w:shd w:val="clear" w:color="auto" w:fill="FFFFFF"/>
        </w:rPr>
        <w:t>: 10.1007/s13304-012-0188-6. </w:t>
      </w:r>
    </w:p>
    <w:p w14:paraId="3C715901" w14:textId="77777777" w:rsidR="000742F1" w:rsidRPr="002571FB" w:rsidRDefault="000742F1" w:rsidP="00654539">
      <w:pPr>
        <w:pStyle w:val="ListParagraph"/>
        <w:numPr>
          <w:ilvl w:val="0"/>
          <w:numId w:val="1"/>
        </w:numPr>
        <w:spacing w:after="0" w:line="240" w:lineRule="auto"/>
        <w:textAlignment w:val="baseline"/>
        <w:rPr>
          <w:rFonts w:ascii="Times New Roman" w:eastAsia="Times New Roman" w:hAnsi="Times New Roman" w:cs="Times New Roman"/>
          <w:color w:val="000000" w:themeColor="text1"/>
          <w:sz w:val="24"/>
          <w:szCs w:val="24"/>
        </w:rPr>
        <w:sectPr w:rsidR="000742F1" w:rsidRPr="002571FB" w:rsidSect="00836442">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roofErr w:type="spellStart"/>
      <w:r w:rsidRPr="002571FB">
        <w:rPr>
          <w:rFonts w:ascii="Times New Roman" w:eastAsia="Times New Roman" w:hAnsi="Times New Roman" w:cs="Times New Roman"/>
          <w:sz w:val="24"/>
          <w:szCs w:val="24"/>
        </w:rPr>
        <w:t>Stamatakos</w:t>
      </w:r>
      <w:proofErr w:type="spellEnd"/>
      <w:r w:rsidRPr="002571FB">
        <w:rPr>
          <w:rFonts w:ascii="Times New Roman" w:eastAsia="Times New Roman" w:hAnsi="Times New Roman" w:cs="Times New Roman"/>
          <w:sz w:val="24"/>
          <w:szCs w:val="24"/>
        </w:rPr>
        <w:t xml:space="preserve"> M, </w:t>
      </w:r>
      <w:proofErr w:type="spellStart"/>
      <w:r w:rsidRPr="002571FB">
        <w:rPr>
          <w:rFonts w:ascii="Times New Roman" w:eastAsia="Times New Roman" w:hAnsi="Times New Roman" w:cs="Times New Roman"/>
          <w:sz w:val="24"/>
          <w:szCs w:val="24"/>
        </w:rPr>
        <w:t>Sargedi</w:t>
      </w:r>
      <w:proofErr w:type="spellEnd"/>
      <w:r w:rsidRPr="002571FB">
        <w:rPr>
          <w:rFonts w:ascii="Times New Roman" w:eastAsia="Times New Roman" w:hAnsi="Times New Roman" w:cs="Times New Roman"/>
          <w:sz w:val="24"/>
          <w:szCs w:val="24"/>
        </w:rPr>
        <w:t xml:space="preserve"> C, </w:t>
      </w:r>
      <w:proofErr w:type="spellStart"/>
      <w:r w:rsidRPr="002571FB">
        <w:rPr>
          <w:rFonts w:ascii="Times New Roman" w:eastAsia="Times New Roman" w:hAnsi="Times New Roman" w:cs="Times New Roman"/>
          <w:sz w:val="24"/>
          <w:szCs w:val="24"/>
        </w:rPr>
        <w:t>Stefanaki</w:t>
      </w:r>
      <w:proofErr w:type="spellEnd"/>
      <w:r w:rsidRPr="002571FB">
        <w:rPr>
          <w:rFonts w:ascii="Times New Roman" w:eastAsia="Times New Roman" w:hAnsi="Times New Roman" w:cs="Times New Roman"/>
          <w:sz w:val="24"/>
          <w:szCs w:val="24"/>
        </w:rPr>
        <w:t xml:space="preserve"> C, </w:t>
      </w:r>
      <w:proofErr w:type="spellStart"/>
      <w:r w:rsidRPr="002571FB">
        <w:rPr>
          <w:rFonts w:ascii="Times New Roman" w:eastAsia="Times New Roman" w:hAnsi="Times New Roman" w:cs="Times New Roman"/>
          <w:sz w:val="24"/>
          <w:szCs w:val="24"/>
        </w:rPr>
        <w:t>Safioleas</w:t>
      </w:r>
      <w:proofErr w:type="spellEnd"/>
      <w:r w:rsidRPr="002571FB">
        <w:rPr>
          <w:rFonts w:ascii="Times New Roman" w:eastAsia="Times New Roman" w:hAnsi="Times New Roman" w:cs="Times New Roman"/>
          <w:sz w:val="24"/>
          <w:szCs w:val="24"/>
        </w:rPr>
        <w:t xml:space="preserve"> C, </w:t>
      </w:r>
      <w:proofErr w:type="spellStart"/>
      <w:r w:rsidRPr="002571FB">
        <w:rPr>
          <w:rFonts w:ascii="Times New Roman" w:eastAsia="Times New Roman" w:hAnsi="Times New Roman" w:cs="Times New Roman"/>
          <w:sz w:val="24"/>
          <w:szCs w:val="24"/>
        </w:rPr>
        <w:t>Matthaiopoulou</w:t>
      </w:r>
      <w:proofErr w:type="spellEnd"/>
      <w:r w:rsidRPr="002571FB">
        <w:rPr>
          <w:rFonts w:ascii="Times New Roman" w:eastAsia="Times New Roman" w:hAnsi="Times New Roman" w:cs="Times New Roman"/>
          <w:sz w:val="24"/>
          <w:szCs w:val="24"/>
        </w:rPr>
        <w:t xml:space="preserve"> I, </w:t>
      </w:r>
      <w:proofErr w:type="spellStart"/>
      <w:r w:rsidRPr="002571FB">
        <w:rPr>
          <w:rFonts w:ascii="Times New Roman" w:eastAsia="Times New Roman" w:hAnsi="Times New Roman" w:cs="Times New Roman"/>
          <w:sz w:val="24"/>
          <w:szCs w:val="24"/>
        </w:rPr>
        <w:t>Safioleas</w:t>
      </w:r>
      <w:proofErr w:type="spellEnd"/>
      <w:r w:rsidRPr="002571FB">
        <w:rPr>
          <w:rFonts w:ascii="Times New Roman" w:eastAsia="Times New Roman" w:hAnsi="Times New Roman" w:cs="Times New Roman"/>
          <w:sz w:val="24"/>
          <w:szCs w:val="24"/>
        </w:rPr>
        <w:t xml:space="preserve"> M.</w:t>
      </w:r>
      <w:r w:rsidR="00264DCF" w:rsidRPr="002571FB">
        <w:rPr>
          <w:rFonts w:ascii="Times New Roman" w:eastAsia="Times New Roman" w:hAnsi="Times New Roman" w:cs="Times New Roman"/>
          <w:sz w:val="24"/>
          <w:szCs w:val="24"/>
        </w:rPr>
        <w:t xml:space="preserve"> (</w:t>
      </w:r>
      <w:r w:rsidR="00264DCF" w:rsidRPr="002571FB">
        <w:rPr>
          <w:rFonts w:ascii="Times New Roman" w:hAnsi="Times New Roman" w:cs="Times New Roman"/>
          <w:sz w:val="24"/>
          <w:szCs w:val="24"/>
          <w:shd w:val="clear" w:color="auto" w:fill="FFFFFF"/>
        </w:rPr>
        <w:t>2009).</w:t>
      </w:r>
      <w:r w:rsidRPr="002571FB">
        <w:rPr>
          <w:rFonts w:ascii="Times New Roman" w:eastAsia="Times New Roman" w:hAnsi="Times New Roman" w:cs="Times New Roman"/>
          <w:sz w:val="24"/>
          <w:szCs w:val="24"/>
        </w:rPr>
        <w:t xml:space="preserve"> Anthelminthic treatment: an adjuvant therapeutic strategy against Echinococcus </w:t>
      </w:r>
      <w:proofErr w:type="spellStart"/>
      <w:r w:rsidRPr="002571FB">
        <w:rPr>
          <w:rFonts w:ascii="Times New Roman" w:eastAsia="Times New Roman" w:hAnsi="Times New Roman" w:cs="Times New Roman"/>
          <w:sz w:val="24"/>
          <w:szCs w:val="24"/>
        </w:rPr>
        <w:t>granulosus</w:t>
      </w:r>
      <w:proofErr w:type="spellEnd"/>
      <w:r w:rsidRPr="002571FB">
        <w:rPr>
          <w:rFonts w:ascii="Times New Roman" w:eastAsia="Times New Roman" w:hAnsi="Times New Roman" w:cs="Times New Roman"/>
          <w:sz w:val="24"/>
          <w:szCs w:val="24"/>
        </w:rPr>
        <w:t xml:space="preserve">. </w:t>
      </w:r>
      <w:r w:rsidR="00264DCF" w:rsidRPr="00435DAC">
        <w:rPr>
          <w:rFonts w:ascii="Times New Roman" w:hAnsi="Times New Roman" w:cs="Times New Roman"/>
          <w:i/>
          <w:iCs/>
          <w:sz w:val="24"/>
          <w:szCs w:val="24"/>
          <w:shd w:val="clear" w:color="auto" w:fill="FFFFFF"/>
        </w:rPr>
        <w:t>Parasitol</w:t>
      </w:r>
      <w:r w:rsidR="00EB6B9B" w:rsidRPr="00435DAC">
        <w:rPr>
          <w:rFonts w:ascii="Times New Roman" w:hAnsi="Times New Roman" w:cs="Times New Roman"/>
          <w:i/>
          <w:iCs/>
          <w:sz w:val="24"/>
          <w:szCs w:val="24"/>
          <w:shd w:val="clear" w:color="auto" w:fill="FFFFFF"/>
        </w:rPr>
        <w:t>ogy International</w:t>
      </w:r>
      <w:r w:rsidR="00264DCF" w:rsidRPr="002571FB">
        <w:rPr>
          <w:rFonts w:ascii="Times New Roman" w:hAnsi="Times New Roman" w:cs="Times New Roman"/>
          <w:sz w:val="24"/>
          <w:szCs w:val="24"/>
          <w:shd w:val="clear" w:color="auto" w:fill="FFFFFF"/>
        </w:rPr>
        <w:t>,</w:t>
      </w:r>
      <w:r w:rsidRPr="002571FB">
        <w:rPr>
          <w:rFonts w:ascii="Times New Roman" w:hAnsi="Times New Roman" w:cs="Times New Roman"/>
          <w:sz w:val="24"/>
          <w:szCs w:val="24"/>
          <w:shd w:val="clear" w:color="auto" w:fill="FFFFFF"/>
        </w:rPr>
        <w:t xml:space="preserve"> 58(2):115-20. </w:t>
      </w:r>
      <w:proofErr w:type="spellStart"/>
      <w:r w:rsidRPr="002571FB">
        <w:rPr>
          <w:rFonts w:ascii="Times New Roman" w:hAnsi="Times New Roman" w:cs="Times New Roman"/>
          <w:sz w:val="24"/>
          <w:szCs w:val="24"/>
          <w:shd w:val="clear" w:color="auto" w:fill="FFFFFF"/>
        </w:rPr>
        <w:t>doi</w:t>
      </w:r>
      <w:proofErr w:type="spellEnd"/>
      <w:r w:rsidRPr="002571FB">
        <w:rPr>
          <w:rFonts w:ascii="Times New Roman" w:hAnsi="Times New Roman" w:cs="Times New Roman"/>
          <w:sz w:val="24"/>
          <w:szCs w:val="24"/>
          <w:shd w:val="clear" w:color="auto" w:fill="FFFFFF"/>
        </w:rPr>
        <w:t>: 10.1016/j.parint.2009.01.002.</w:t>
      </w:r>
      <w:r w:rsidRPr="002571FB">
        <w:rPr>
          <w:rFonts w:ascii="Times New Roman" w:eastAsia="Times New Roman" w:hAnsi="Times New Roman" w:cs="Times New Roman"/>
          <w:color w:val="000000" w:themeColor="text1"/>
          <w:sz w:val="24"/>
          <w:szCs w:val="24"/>
        </w:rPr>
        <w:br/>
      </w:r>
    </w:p>
    <w:p w14:paraId="637046D0" w14:textId="77777777" w:rsidR="00CA142E" w:rsidRPr="00CA142E" w:rsidRDefault="00CA142E" w:rsidP="00CA142E">
      <w:pPr>
        <w:pStyle w:val="ListParagraph"/>
        <w:spacing w:after="0" w:line="270" w:lineRule="atLeast"/>
        <w:textAlignment w:val="baseline"/>
        <w:rPr>
          <w:rFonts w:ascii="Times New Roman" w:eastAsia="Times New Roman" w:hAnsi="Times New Roman" w:cs="Times New Roman"/>
          <w:sz w:val="28"/>
          <w:szCs w:val="28"/>
        </w:rPr>
      </w:pPr>
    </w:p>
    <w:p w14:paraId="65599664" w14:textId="77777777" w:rsidR="00CA142E" w:rsidRDefault="00CA142E" w:rsidP="001917E0">
      <w:pPr>
        <w:spacing w:after="0" w:line="270" w:lineRule="atLeast"/>
        <w:ind w:left="360"/>
        <w:textAlignment w:val="baseline"/>
        <w:rPr>
          <w:rFonts w:ascii="Times New Roman" w:eastAsia="Times New Roman" w:hAnsi="Times New Roman" w:cs="Times New Roman"/>
          <w:sz w:val="28"/>
          <w:szCs w:val="28"/>
        </w:rPr>
      </w:pPr>
      <w:r w:rsidRPr="008E27E0">
        <w:rPr>
          <w:noProof/>
        </w:rPr>
        <w:drawing>
          <wp:inline distT="0" distB="0" distL="0" distR="0" wp14:anchorId="5BF63AAD" wp14:editId="1035E6A0">
            <wp:extent cx="5486400" cy="4370874"/>
            <wp:effectExtent l="0" t="0" r="0" b="0"/>
            <wp:docPr id="4" name="Picture 4" descr="F:\Hydatid of the diaphragm\Proposed paper\Paper to submit for surgical case report\Final version of hydatid paper after correction by us and reviewers and AI\Screenshot (3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ydatid of the diaphragm\Proposed paper\Paper to submit for surgical case report\Final version of hydatid paper after correction by us and reviewers and AI\Screenshot (33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370874"/>
                    </a:xfrm>
                    <a:prstGeom prst="rect">
                      <a:avLst/>
                    </a:prstGeom>
                    <a:noFill/>
                    <a:ln>
                      <a:noFill/>
                    </a:ln>
                  </pic:spPr>
                </pic:pic>
              </a:graphicData>
            </a:graphic>
          </wp:inline>
        </w:drawing>
      </w:r>
    </w:p>
    <w:p w14:paraId="38EB6BB2" w14:textId="77777777" w:rsidR="001917E0" w:rsidRPr="001917E0" w:rsidRDefault="001917E0" w:rsidP="001917E0">
      <w:pPr>
        <w:spacing w:after="0" w:line="270" w:lineRule="atLeast"/>
        <w:ind w:left="360"/>
        <w:textAlignment w:val="baseline"/>
        <w:rPr>
          <w:rFonts w:ascii="Times New Roman" w:eastAsia="Times New Roman" w:hAnsi="Times New Roman" w:cs="Times New Roman"/>
          <w:sz w:val="28"/>
          <w:szCs w:val="28"/>
        </w:rPr>
      </w:pPr>
    </w:p>
    <w:p w14:paraId="0BD1C4CD" w14:textId="77777777" w:rsidR="00AB54BB" w:rsidRDefault="00AB54BB" w:rsidP="00AB54BB">
      <w:pPr>
        <w:spacing w:after="0" w:line="270" w:lineRule="atLeast"/>
        <w:textAlignment w:val="baseline"/>
        <w:rPr>
          <w:rFonts w:ascii="Times New Roman" w:eastAsia="Times New Roman" w:hAnsi="Times New Roman" w:cs="Times New Roman"/>
          <w:sz w:val="28"/>
          <w:szCs w:val="28"/>
        </w:rPr>
      </w:pPr>
      <w:r w:rsidRPr="00CC5385">
        <w:rPr>
          <w:rFonts w:ascii="Times New Roman" w:eastAsia="Times New Roman" w:hAnsi="Times New Roman" w:cs="Times New Roman"/>
          <w:b/>
          <w:bCs/>
          <w:sz w:val="28"/>
          <w:szCs w:val="28"/>
        </w:rPr>
        <w:t>Fig. 1:</w:t>
      </w:r>
      <w:r>
        <w:rPr>
          <w:rFonts w:ascii="Times New Roman" w:eastAsia="Times New Roman" w:hAnsi="Times New Roman" w:cs="Times New Roman"/>
          <w:sz w:val="28"/>
          <w:szCs w:val="28"/>
        </w:rPr>
        <w:t xml:space="preserve"> (a) A </w:t>
      </w:r>
      <w:proofErr w:type="spellStart"/>
      <w:r>
        <w:rPr>
          <w:rFonts w:ascii="Times New Roman" w:eastAsia="Times New Roman" w:hAnsi="Times New Roman" w:cs="Times New Roman"/>
          <w:sz w:val="28"/>
          <w:szCs w:val="28"/>
        </w:rPr>
        <w:t>scanogram</w:t>
      </w:r>
      <w:proofErr w:type="spellEnd"/>
      <w:r>
        <w:rPr>
          <w:rFonts w:ascii="Times New Roman" w:eastAsia="Times New Roman" w:hAnsi="Times New Roman" w:cs="Times New Roman"/>
          <w:sz w:val="28"/>
          <w:szCs w:val="28"/>
        </w:rPr>
        <w:t xml:space="preserve"> of chest and abdominal CT shows apparently elevated left copula of the diaphragm, obscured left lung lower zone, and mediastinal shift to the right, (</w:t>
      </w:r>
      <w:proofErr w:type="spellStart"/>
      <w:proofErr w:type="gramStart"/>
      <w:r w:rsidRPr="0037745B">
        <w:rPr>
          <w:rFonts w:asciiTheme="majorBidi" w:eastAsia="Times New Roman" w:hAnsiTheme="majorBidi" w:cstheme="majorBidi"/>
          <w:sz w:val="28"/>
          <w:szCs w:val="28"/>
        </w:rPr>
        <w:t>b,c</w:t>
      </w:r>
      <w:proofErr w:type="spellEnd"/>
      <w:proofErr w:type="gramEnd"/>
      <w:r w:rsidRPr="0037745B">
        <w:rPr>
          <w:rFonts w:asciiTheme="majorBidi" w:eastAsia="Times New Roman" w:hAnsiTheme="majorBidi" w:cstheme="majorBidi"/>
          <w:sz w:val="28"/>
          <w:szCs w:val="28"/>
        </w:rPr>
        <w:t>)</w:t>
      </w:r>
      <w:r>
        <w:rPr>
          <w:rFonts w:asciiTheme="majorBidi" w:hAnsiTheme="majorBidi" w:cstheme="majorBidi"/>
          <w:sz w:val="28"/>
          <w:szCs w:val="28"/>
        </w:rPr>
        <w:t xml:space="preserve"> Cross-section</w:t>
      </w:r>
      <w:r w:rsidRPr="0037745B">
        <w:rPr>
          <w:rFonts w:asciiTheme="majorBidi" w:hAnsiTheme="majorBidi" w:cstheme="majorBidi"/>
          <w:sz w:val="28"/>
          <w:szCs w:val="28"/>
        </w:rPr>
        <w:t xml:space="preserve"> computed tomography</w:t>
      </w:r>
      <w:r w:rsidRPr="0037745B">
        <w:rPr>
          <w:rFonts w:asciiTheme="majorBidi" w:eastAsia="Times New Roman" w:hAnsiTheme="majorBidi" w:cstheme="majorBidi"/>
          <w:sz w:val="28"/>
          <w:szCs w:val="28"/>
        </w:rPr>
        <w:t xml:space="preserve"> shows</w:t>
      </w:r>
      <w:r>
        <w:rPr>
          <w:rFonts w:ascii="Times New Roman" w:eastAsia="Times New Roman" w:hAnsi="Times New Roman" w:cs="Times New Roman"/>
          <w:sz w:val="28"/>
          <w:szCs w:val="28"/>
        </w:rPr>
        <w:t xml:space="preserve"> multilocular cyst (11X14 cm) with thick internal septation and solid central component in relation to the spleen( b) and the heart (c).</w:t>
      </w:r>
    </w:p>
    <w:p w14:paraId="0977ABCA" w14:textId="77777777" w:rsidR="00AB54BB" w:rsidRDefault="00AB54BB" w:rsidP="00AB54BB">
      <w:pPr>
        <w:spacing w:after="0" w:line="270" w:lineRule="atLeast"/>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Sagittal CT reformed image demonstrates the bifurcation of the anterior aspect of the diaphragm at the site of the multilocular cystic lesion </w:t>
      </w:r>
      <w:proofErr w:type="gramStart"/>
      <w:r>
        <w:rPr>
          <w:rFonts w:ascii="Times New Roman" w:eastAsia="Times New Roman" w:hAnsi="Times New Roman" w:cs="Times New Roman"/>
          <w:sz w:val="28"/>
          <w:szCs w:val="28"/>
        </w:rPr>
        <w:t>and  the</w:t>
      </w:r>
      <w:proofErr w:type="gramEnd"/>
      <w:r>
        <w:rPr>
          <w:rFonts w:ascii="Times New Roman" w:eastAsia="Times New Roman" w:hAnsi="Times New Roman" w:cs="Times New Roman"/>
          <w:sz w:val="28"/>
          <w:szCs w:val="28"/>
        </w:rPr>
        <w:t xml:space="preserve">  relation of this lesion to the heart, spleen and stomach.</w:t>
      </w:r>
    </w:p>
    <w:p w14:paraId="4F062A84" w14:textId="77777777" w:rsidR="00AB54BB" w:rsidRDefault="00AB54BB" w:rsidP="00AB54BB">
      <w:pPr>
        <w:spacing w:after="0" w:line="270" w:lineRule="atLeast"/>
        <w:textAlignment w:val="baseline"/>
        <w:rPr>
          <w:rFonts w:ascii="Times New Roman" w:eastAsia="Times New Roman" w:hAnsi="Times New Roman" w:cs="Times New Roman"/>
          <w:sz w:val="28"/>
          <w:szCs w:val="28"/>
        </w:rPr>
      </w:pPr>
    </w:p>
    <w:p w14:paraId="3A99E464" w14:textId="77777777" w:rsidR="00AB54BB" w:rsidRPr="0037745B" w:rsidRDefault="00AB54BB" w:rsidP="00AB54BB">
      <w:pPr>
        <w:spacing w:after="0" w:line="270" w:lineRule="atLeast"/>
        <w:textAlignment w:val="baseline"/>
        <w:rPr>
          <w:rFonts w:ascii="Times New Roman" w:eastAsia="Times New Roman" w:hAnsi="Times New Roman" w:cs="Times New Roman"/>
          <w:i/>
          <w:iCs/>
          <w:sz w:val="28"/>
          <w:szCs w:val="28"/>
        </w:rPr>
      </w:pPr>
      <w:r w:rsidRPr="0037745B">
        <w:rPr>
          <w:rFonts w:ascii="Times New Roman" w:eastAsia="Times New Roman" w:hAnsi="Times New Roman" w:cs="Times New Roman"/>
          <w:i/>
          <w:iCs/>
          <w:sz w:val="28"/>
          <w:szCs w:val="28"/>
        </w:rPr>
        <w:t>H heart, S spleen, St stomach, * anterior aspe</w:t>
      </w:r>
      <w:r>
        <w:rPr>
          <w:rFonts w:ascii="Times New Roman" w:eastAsia="Times New Roman" w:hAnsi="Times New Roman" w:cs="Times New Roman"/>
          <w:i/>
          <w:iCs/>
          <w:sz w:val="28"/>
          <w:szCs w:val="28"/>
        </w:rPr>
        <w:t>ct of the diaphragm, arrow head,</w:t>
      </w:r>
      <w:r w:rsidRPr="0037745B">
        <w:rPr>
          <w:rFonts w:ascii="Times New Roman" w:eastAsia="Times New Roman" w:hAnsi="Times New Roman" w:cs="Times New Roman"/>
          <w:i/>
          <w:iCs/>
          <w:sz w:val="28"/>
          <w:szCs w:val="28"/>
        </w:rPr>
        <w:t xml:space="preserve"> posterior aspect of the diaphragm.</w:t>
      </w:r>
    </w:p>
    <w:p w14:paraId="2930434E" w14:textId="77777777" w:rsidR="00CA142E" w:rsidRPr="001917E0" w:rsidRDefault="00CA142E" w:rsidP="001917E0">
      <w:pPr>
        <w:spacing w:after="0" w:line="270" w:lineRule="atLeast"/>
        <w:textAlignment w:val="baseline"/>
        <w:rPr>
          <w:rFonts w:ascii="Times New Roman" w:eastAsia="Times New Roman" w:hAnsi="Times New Roman" w:cs="Times New Roman"/>
          <w:sz w:val="28"/>
          <w:szCs w:val="28"/>
        </w:rPr>
      </w:pPr>
    </w:p>
    <w:p w14:paraId="3B92D81C" w14:textId="77777777" w:rsidR="00CA142E" w:rsidRPr="009178BC" w:rsidRDefault="00CA142E" w:rsidP="009178BC">
      <w:pPr>
        <w:spacing w:after="0" w:line="270" w:lineRule="atLeast"/>
        <w:ind w:left="360"/>
        <w:textAlignment w:val="baseline"/>
        <w:rPr>
          <w:rFonts w:ascii="Times New Roman" w:eastAsia="Times New Roman" w:hAnsi="Times New Roman" w:cs="Times New Roman"/>
          <w:sz w:val="24"/>
          <w:szCs w:val="24"/>
        </w:rPr>
      </w:pPr>
      <w:r w:rsidRPr="00411FDA">
        <w:rPr>
          <w:noProof/>
        </w:rPr>
        <w:lastRenderedPageBreak/>
        <w:drawing>
          <wp:inline distT="0" distB="0" distL="0" distR="0" wp14:anchorId="7EDD518D" wp14:editId="0B8E8EBA">
            <wp:extent cx="5486400" cy="4265882"/>
            <wp:effectExtent l="0" t="0" r="0" b="1905"/>
            <wp:docPr id="2" name="Picture 2" descr="F:\Hydatid of the diaphragm\Proposed paper\Paper to submit for surgical case report\Final version of hydatid paper after correction by us and reviewers and AI\Screenshot (3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ydatid of the diaphragm\Proposed paper\Paper to submit for surgical case report\Final version of hydatid paper after correction by us and reviewers and AI\Screenshot (333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265882"/>
                    </a:xfrm>
                    <a:prstGeom prst="rect">
                      <a:avLst/>
                    </a:prstGeom>
                    <a:noFill/>
                    <a:ln>
                      <a:noFill/>
                    </a:ln>
                  </pic:spPr>
                </pic:pic>
              </a:graphicData>
            </a:graphic>
          </wp:inline>
        </w:drawing>
      </w:r>
    </w:p>
    <w:p w14:paraId="0B797CAC" w14:textId="77777777" w:rsidR="009178BC" w:rsidRDefault="009178BC" w:rsidP="009178BC">
      <w:pPr>
        <w:spacing w:after="0" w:line="270" w:lineRule="atLeast"/>
        <w:textAlignment w:val="baseline"/>
        <w:rPr>
          <w:rFonts w:asciiTheme="majorBidi" w:hAnsiTheme="majorBidi" w:cstheme="majorBidi"/>
          <w:b/>
          <w:bCs/>
          <w:sz w:val="28"/>
          <w:szCs w:val="28"/>
        </w:rPr>
      </w:pPr>
    </w:p>
    <w:p w14:paraId="13D8C831" w14:textId="77777777" w:rsidR="00AB54BB" w:rsidRDefault="00AB54BB" w:rsidP="00AB54BB">
      <w:pPr>
        <w:spacing w:after="0" w:line="270" w:lineRule="atLeast"/>
        <w:textAlignment w:val="baseline"/>
        <w:rPr>
          <w:rFonts w:asciiTheme="majorBidi" w:eastAsia="Times New Roman" w:hAnsiTheme="majorBidi" w:cstheme="majorBidi"/>
          <w:sz w:val="28"/>
          <w:szCs w:val="28"/>
        </w:rPr>
      </w:pPr>
      <w:r w:rsidRPr="0090400A">
        <w:rPr>
          <w:rFonts w:asciiTheme="majorBidi" w:hAnsiTheme="majorBidi" w:cstheme="majorBidi"/>
          <w:b/>
          <w:bCs/>
          <w:sz w:val="28"/>
          <w:szCs w:val="28"/>
        </w:rPr>
        <w:t>Fig. 2:</w:t>
      </w:r>
      <w:r>
        <w:rPr>
          <w:rFonts w:asciiTheme="majorBidi" w:hAnsiTheme="majorBidi" w:cstheme="majorBidi"/>
          <w:sz w:val="28"/>
          <w:szCs w:val="28"/>
        </w:rPr>
        <w:t xml:space="preserve"> Photographs taken during hydatid cyst resection (a) laparoscopic view of the cyst bulging through the diaphragm (b) after open laparotomy with a small rent and whitish membrane seen through this rent. (c) after complete resection of the cyst with a gap in the diaphragm. </w:t>
      </w:r>
      <w:r>
        <w:rPr>
          <w:rFonts w:asciiTheme="majorBidi" w:eastAsia="Times New Roman" w:hAnsiTheme="majorBidi" w:cstheme="majorBidi"/>
          <w:sz w:val="28"/>
          <w:szCs w:val="28"/>
        </w:rPr>
        <w:t>(d) after</w:t>
      </w:r>
    </w:p>
    <w:p w14:paraId="7E84AF60" w14:textId="77777777" w:rsidR="00AB54BB" w:rsidRDefault="00AB54BB" w:rsidP="00AB54BB">
      <w:pPr>
        <w:rPr>
          <w:rFonts w:asciiTheme="majorBidi" w:hAnsiTheme="majorBidi" w:cstheme="majorBidi"/>
          <w:sz w:val="28"/>
          <w:szCs w:val="28"/>
        </w:rPr>
      </w:pPr>
      <w:r>
        <w:rPr>
          <w:rFonts w:asciiTheme="majorBidi" w:hAnsiTheme="majorBidi" w:cstheme="majorBidi"/>
          <w:sz w:val="28"/>
          <w:szCs w:val="28"/>
        </w:rPr>
        <w:t xml:space="preserve"> repair of the diaphragmatic gap with reinforcement by a </w:t>
      </w:r>
      <w:proofErr w:type="spellStart"/>
      <w:r>
        <w:rPr>
          <w:rFonts w:asciiTheme="majorBidi" w:hAnsiTheme="majorBidi" w:cstheme="majorBidi"/>
          <w:sz w:val="28"/>
          <w:szCs w:val="28"/>
        </w:rPr>
        <w:t>prolene</w:t>
      </w:r>
      <w:proofErr w:type="spellEnd"/>
      <w:r>
        <w:rPr>
          <w:rFonts w:asciiTheme="majorBidi" w:hAnsiTheme="majorBidi" w:cstheme="majorBidi"/>
          <w:sz w:val="28"/>
          <w:szCs w:val="28"/>
        </w:rPr>
        <w:t xml:space="preserve"> mesh</w:t>
      </w:r>
    </w:p>
    <w:p w14:paraId="64FBE0F1" w14:textId="77777777" w:rsidR="00CA142E" w:rsidRPr="009178BC" w:rsidRDefault="00CA142E" w:rsidP="009178BC">
      <w:pPr>
        <w:ind w:left="360"/>
        <w:rPr>
          <w:rFonts w:asciiTheme="majorBidi" w:hAnsiTheme="majorBidi" w:cstheme="majorBidi"/>
          <w:sz w:val="28"/>
          <w:szCs w:val="28"/>
        </w:rPr>
      </w:pPr>
      <w:r>
        <w:rPr>
          <w:noProof/>
        </w:rPr>
        <w:lastRenderedPageBreak/>
        <w:drawing>
          <wp:inline distT="0" distB="0" distL="0" distR="0" wp14:anchorId="77063CD3" wp14:editId="455860E4">
            <wp:extent cx="5486400" cy="59994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5999480"/>
                    </a:xfrm>
                    <a:prstGeom prst="rect">
                      <a:avLst/>
                    </a:prstGeom>
                    <a:noFill/>
                    <a:ln>
                      <a:noFill/>
                    </a:ln>
                  </pic:spPr>
                </pic:pic>
              </a:graphicData>
            </a:graphic>
          </wp:inline>
        </w:drawing>
      </w:r>
    </w:p>
    <w:p w14:paraId="2DF173CA" w14:textId="77777777" w:rsidR="00CA142E" w:rsidRPr="009178BC" w:rsidRDefault="00CA142E" w:rsidP="009178BC">
      <w:pPr>
        <w:ind w:left="360"/>
        <w:rPr>
          <w:rFonts w:asciiTheme="majorBidi" w:hAnsiTheme="majorBidi" w:cstheme="majorBidi"/>
          <w:sz w:val="28"/>
          <w:szCs w:val="28"/>
        </w:rPr>
      </w:pPr>
    </w:p>
    <w:p w14:paraId="630C3874" w14:textId="77777777" w:rsidR="00AB54BB" w:rsidRDefault="00AB54BB" w:rsidP="00AB54BB">
      <w:pPr>
        <w:rPr>
          <w:rFonts w:asciiTheme="majorBidi" w:hAnsiTheme="majorBidi" w:cstheme="majorBidi"/>
          <w:sz w:val="28"/>
          <w:szCs w:val="28"/>
        </w:rPr>
      </w:pPr>
      <w:r w:rsidRPr="0090400A">
        <w:rPr>
          <w:rFonts w:asciiTheme="majorBidi" w:hAnsiTheme="majorBidi" w:cstheme="majorBidi"/>
          <w:b/>
          <w:bCs/>
          <w:sz w:val="28"/>
          <w:szCs w:val="28"/>
        </w:rPr>
        <w:t>Fig. 3:</w:t>
      </w:r>
      <w:r>
        <w:rPr>
          <w:rFonts w:asciiTheme="majorBidi" w:hAnsiTheme="majorBidi" w:cstheme="majorBidi"/>
          <w:sz w:val="28"/>
          <w:szCs w:val="28"/>
        </w:rPr>
        <w:t xml:space="preserve"> Photograph of the resected hydatid cyst. It shows its pleural and peritoneal components with a rim of the resected diaphragmatic muscle.</w:t>
      </w:r>
    </w:p>
    <w:p w14:paraId="7FB1C2F2" w14:textId="77777777" w:rsidR="00CA142E" w:rsidRPr="00B405AA" w:rsidRDefault="00CA142E" w:rsidP="00B405AA">
      <w:pPr>
        <w:ind w:left="360"/>
        <w:rPr>
          <w:rFonts w:asciiTheme="majorBidi" w:hAnsiTheme="majorBidi" w:cstheme="majorBidi"/>
          <w:sz w:val="28"/>
          <w:szCs w:val="28"/>
        </w:rPr>
      </w:pPr>
      <w:r>
        <w:rPr>
          <w:noProof/>
        </w:rPr>
        <w:lastRenderedPageBreak/>
        <w:drawing>
          <wp:inline distT="0" distB="0" distL="0" distR="0" wp14:anchorId="6A89D694" wp14:editId="44F9DE1B">
            <wp:extent cx="4741228" cy="5951778"/>
            <wp:effectExtent l="4445"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4758452" cy="5973400"/>
                    </a:xfrm>
                    <a:prstGeom prst="rect">
                      <a:avLst/>
                    </a:prstGeom>
                    <a:noFill/>
                    <a:ln>
                      <a:noFill/>
                    </a:ln>
                  </pic:spPr>
                </pic:pic>
              </a:graphicData>
            </a:graphic>
          </wp:inline>
        </w:drawing>
      </w:r>
    </w:p>
    <w:p w14:paraId="6190CD66" w14:textId="77777777" w:rsidR="00CA142E" w:rsidRPr="00CA142E" w:rsidRDefault="00CA142E" w:rsidP="00B405AA">
      <w:pPr>
        <w:pStyle w:val="ListParagraph"/>
        <w:rPr>
          <w:rFonts w:asciiTheme="majorBidi" w:hAnsiTheme="majorBidi" w:cstheme="majorBidi"/>
          <w:sz w:val="28"/>
          <w:szCs w:val="28"/>
        </w:rPr>
      </w:pPr>
    </w:p>
    <w:p w14:paraId="1B5739FF" w14:textId="77777777" w:rsidR="00271F1E" w:rsidRDefault="00271F1E" w:rsidP="00D461DE">
      <w:pPr>
        <w:pStyle w:val="ListParagraph"/>
      </w:pPr>
    </w:p>
    <w:p w14:paraId="4D171A68" w14:textId="77777777" w:rsidR="00271F1E" w:rsidRDefault="00271F1E" w:rsidP="00D461DE">
      <w:pPr>
        <w:pStyle w:val="ListParagraph"/>
      </w:pPr>
    </w:p>
    <w:p w14:paraId="0A5CF422" w14:textId="77777777" w:rsidR="00271F1E" w:rsidRDefault="00271F1E" w:rsidP="00D461DE">
      <w:pPr>
        <w:pStyle w:val="ListParagraph"/>
      </w:pPr>
    </w:p>
    <w:p w14:paraId="2B0E627E" w14:textId="77777777" w:rsidR="00271F1E" w:rsidRDefault="00271F1E" w:rsidP="00D461DE">
      <w:pPr>
        <w:pStyle w:val="ListParagraph"/>
      </w:pPr>
    </w:p>
    <w:p w14:paraId="52D6A6EC" w14:textId="77777777" w:rsidR="00271F1E" w:rsidRDefault="00271F1E" w:rsidP="00271F1E">
      <w:pPr>
        <w:spacing w:after="0" w:line="270" w:lineRule="atLeast"/>
        <w:textAlignment w:val="baseline"/>
        <w:rPr>
          <w:rFonts w:asciiTheme="majorBidi" w:eastAsia="Times New Roman" w:hAnsiTheme="majorBidi" w:cstheme="majorBidi"/>
          <w:sz w:val="28"/>
          <w:szCs w:val="28"/>
        </w:rPr>
      </w:pPr>
    </w:p>
    <w:p w14:paraId="38D8A292" w14:textId="77777777" w:rsidR="00271F1E" w:rsidRDefault="00271F1E" w:rsidP="00271F1E">
      <w:pPr>
        <w:spacing w:after="0" w:line="270" w:lineRule="atLeast"/>
        <w:textAlignment w:val="baseline"/>
        <w:rPr>
          <w:rFonts w:asciiTheme="majorBidi" w:eastAsia="Times New Roman" w:hAnsiTheme="majorBidi" w:cstheme="majorBidi"/>
          <w:sz w:val="28"/>
          <w:szCs w:val="28"/>
        </w:rPr>
      </w:pPr>
    </w:p>
    <w:p w14:paraId="69E181B2" w14:textId="77777777" w:rsidR="00271F1E" w:rsidRPr="00CB180F" w:rsidRDefault="00271F1E" w:rsidP="00271F1E">
      <w:pPr>
        <w:spacing w:after="0" w:line="240" w:lineRule="auto"/>
        <w:textAlignment w:val="baseline"/>
        <w:rPr>
          <w:rFonts w:ascii="Times New Roman" w:eastAsia="Times New Roman" w:hAnsi="Times New Roman" w:cs="Times New Roman"/>
          <w:sz w:val="28"/>
          <w:szCs w:val="28"/>
        </w:rPr>
      </w:pPr>
      <w:r w:rsidRPr="0090400A">
        <w:rPr>
          <w:rFonts w:ascii="Times New Roman" w:eastAsia="Times New Roman" w:hAnsi="Times New Roman" w:cs="Times New Roman"/>
          <w:b/>
          <w:bCs/>
          <w:sz w:val="24"/>
          <w:szCs w:val="24"/>
        </w:rPr>
        <w:t>Fig. 4:</w:t>
      </w:r>
      <w:r>
        <w:rPr>
          <w:rFonts w:ascii="Times New Roman" w:eastAsia="Times New Roman" w:hAnsi="Times New Roman" w:cs="Times New Roman"/>
          <w:sz w:val="24"/>
          <w:szCs w:val="24"/>
        </w:rPr>
        <w:t xml:space="preserve"> </w:t>
      </w:r>
      <w:r w:rsidRPr="00CB180F">
        <w:rPr>
          <w:rFonts w:ascii="Times New Roman" w:eastAsia="Times New Roman" w:hAnsi="Times New Roman" w:cs="Times New Roman"/>
          <w:sz w:val="28"/>
          <w:szCs w:val="28"/>
        </w:rPr>
        <w:t>Postop</w:t>
      </w:r>
      <w:r>
        <w:rPr>
          <w:rFonts w:ascii="Times New Roman" w:eastAsia="Times New Roman" w:hAnsi="Times New Roman" w:cs="Times New Roman"/>
          <w:sz w:val="28"/>
          <w:szCs w:val="28"/>
        </w:rPr>
        <w:t>erative chest x-ray (5</w:t>
      </w:r>
      <w:r w:rsidRPr="00CB180F">
        <w:rPr>
          <w:rFonts w:ascii="Times New Roman" w:eastAsia="Times New Roman" w:hAnsi="Times New Roman" w:cs="Times New Roman"/>
          <w:sz w:val="28"/>
          <w:szCs w:val="28"/>
        </w:rPr>
        <w:t xml:space="preserve"> months) revealing almost normal left diaphragmatic contour.</w:t>
      </w:r>
    </w:p>
    <w:p w14:paraId="0B396E85" w14:textId="77777777" w:rsidR="00271F1E" w:rsidRDefault="00271F1E" w:rsidP="00D461DE">
      <w:pPr>
        <w:pStyle w:val="ListParagraph"/>
      </w:pPr>
    </w:p>
    <w:p w14:paraId="3551AA86" w14:textId="77777777" w:rsidR="00271F1E" w:rsidRDefault="00271F1E" w:rsidP="00D461DE">
      <w:pPr>
        <w:pStyle w:val="ListParagraph"/>
      </w:pPr>
    </w:p>
    <w:p w14:paraId="1907B817" w14:textId="77777777" w:rsidR="00271F1E" w:rsidRDefault="00271F1E" w:rsidP="00D461DE">
      <w:pPr>
        <w:pStyle w:val="ListParagraph"/>
      </w:pPr>
    </w:p>
    <w:p w14:paraId="582E02ED" w14:textId="77777777" w:rsidR="008B2956" w:rsidRDefault="008B2956" w:rsidP="008B2956"/>
    <w:p w14:paraId="78331D41" w14:textId="77777777" w:rsidR="0080207B" w:rsidRDefault="0080207B" w:rsidP="008B2956"/>
    <w:sectPr w:rsidR="0080207B" w:rsidSect="0083644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340B8" w14:textId="77777777" w:rsidR="000269F8" w:rsidRDefault="000269F8" w:rsidP="007215F3">
      <w:pPr>
        <w:spacing w:after="0" w:line="240" w:lineRule="auto"/>
      </w:pPr>
      <w:r>
        <w:separator/>
      </w:r>
    </w:p>
  </w:endnote>
  <w:endnote w:type="continuationSeparator" w:id="0">
    <w:p w14:paraId="02D896D3" w14:textId="77777777" w:rsidR="000269F8" w:rsidRDefault="000269F8" w:rsidP="00721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5590" w14:textId="77777777" w:rsidR="007215F3" w:rsidRDefault="007215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119AA" w14:textId="77777777" w:rsidR="007215F3" w:rsidRDefault="007215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19ED4" w14:textId="77777777" w:rsidR="007215F3" w:rsidRDefault="00721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CED6F" w14:textId="77777777" w:rsidR="000269F8" w:rsidRDefault="000269F8" w:rsidP="007215F3">
      <w:pPr>
        <w:spacing w:after="0" w:line="240" w:lineRule="auto"/>
      </w:pPr>
      <w:r>
        <w:separator/>
      </w:r>
    </w:p>
  </w:footnote>
  <w:footnote w:type="continuationSeparator" w:id="0">
    <w:p w14:paraId="1B37F557" w14:textId="77777777" w:rsidR="000269F8" w:rsidRDefault="000269F8" w:rsidP="00721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2CCF0" w14:textId="7B72E85C" w:rsidR="007215F3" w:rsidRDefault="007215F3">
    <w:pPr>
      <w:pStyle w:val="Header"/>
    </w:pPr>
    <w:r>
      <w:rPr>
        <w:noProof/>
      </w:rPr>
      <w:pict w14:anchorId="1482D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8038110"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C8C7B" w14:textId="3F27BB68" w:rsidR="007215F3" w:rsidRDefault="007215F3">
    <w:pPr>
      <w:pStyle w:val="Header"/>
    </w:pPr>
    <w:r>
      <w:rPr>
        <w:noProof/>
      </w:rPr>
      <w:pict w14:anchorId="13E7D0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8038111" o:spid="_x0000_s2051" type="#_x0000_t136" style="position:absolute;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C92B1" w14:textId="54CFDDC8" w:rsidR="007215F3" w:rsidRDefault="007215F3">
    <w:pPr>
      <w:pStyle w:val="Header"/>
    </w:pPr>
    <w:r>
      <w:rPr>
        <w:noProof/>
      </w:rPr>
      <w:pict w14:anchorId="2C65B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8038109" o:spid="_x0000_s2049"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FE51BA"/>
    <w:multiLevelType w:val="hybridMultilevel"/>
    <w:tmpl w:val="F0B2A32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264F5E"/>
    <w:multiLevelType w:val="multilevel"/>
    <w:tmpl w:val="FF64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07B"/>
    <w:rsid w:val="0000405D"/>
    <w:rsid w:val="00004AD4"/>
    <w:rsid w:val="00006560"/>
    <w:rsid w:val="000269F8"/>
    <w:rsid w:val="000742F1"/>
    <w:rsid w:val="000D7D32"/>
    <w:rsid w:val="000F6931"/>
    <w:rsid w:val="00106146"/>
    <w:rsid w:val="0011416A"/>
    <w:rsid w:val="0012175C"/>
    <w:rsid w:val="00177489"/>
    <w:rsid w:val="001917E0"/>
    <w:rsid w:val="00195B62"/>
    <w:rsid w:val="00253E80"/>
    <w:rsid w:val="002571FB"/>
    <w:rsid w:val="00264DCF"/>
    <w:rsid w:val="00271F1E"/>
    <w:rsid w:val="002D52DC"/>
    <w:rsid w:val="002E49E4"/>
    <w:rsid w:val="00374BFC"/>
    <w:rsid w:val="00387541"/>
    <w:rsid w:val="00387B66"/>
    <w:rsid w:val="003D15EB"/>
    <w:rsid w:val="003E1B80"/>
    <w:rsid w:val="00435DAC"/>
    <w:rsid w:val="004872D6"/>
    <w:rsid w:val="004A02EF"/>
    <w:rsid w:val="004A5928"/>
    <w:rsid w:val="004A7410"/>
    <w:rsid w:val="00556B99"/>
    <w:rsid w:val="005632D0"/>
    <w:rsid w:val="00564C6F"/>
    <w:rsid w:val="005B237F"/>
    <w:rsid w:val="00634783"/>
    <w:rsid w:val="006369BF"/>
    <w:rsid w:val="006405FE"/>
    <w:rsid w:val="00644C7A"/>
    <w:rsid w:val="00654539"/>
    <w:rsid w:val="00656DDC"/>
    <w:rsid w:val="00666B17"/>
    <w:rsid w:val="00706382"/>
    <w:rsid w:val="007215F3"/>
    <w:rsid w:val="007246F8"/>
    <w:rsid w:val="00771618"/>
    <w:rsid w:val="007B430C"/>
    <w:rsid w:val="007D2909"/>
    <w:rsid w:val="0080207B"/>
    <w:rsid w:val="008027FF"/>
    <w:rsid w:val="00836442"/>
    <w:rsid w:val="00890B34"/>
    <w:rsid w:val="008B2956"/>
    <w:rsid w:val="008B4F36"/>
    <w:rsid w:val="0091105F"/>
    <w:rsid w:val="00912AE4"/>
    <w:rsid w:val="009178BC"/>
    <w:rsid w:val="00922F5F"/>
    <w:rsid w:val="00924B14"/>
    <w:rsid w:val="00934629"/>
    <w:rsid w:val="00952680"/>
    <w:rsid w:val="009C3A55"/>
    <w:rsid w:val="00A06294"/>
    <w:rsid w:val="00A15543"/>
    <w:rsid w:val="00A30E4E"/>
    <w:rsid w:val="00AB54BB"/>
    <w:rsid w:val="00AD159B"/>
    <w:rsid w:val="00AD5BB0"/>
    <w:rsid w:val="00B21D9D"/>
    <w:rsid w:val="00B37BB9"/>
    <w:rsid w:val="00B405AA"/>
    <w:rsid w:val="00B949DC"/>
    <w:rsid w:val="00C01E7F"/>
    <w:rsid w:val="00C35DBA"/>
    <w:rsid w:val="00C56C9E"/>
    <w:rsid w:val="00C6650A"/>
    <w:rsid w:val="00C72A64"/>
    <w:rsid w:val="00C84FF9"/>
    <w:rsid w:val="00CA142E"/>
    <w:rsid w:val="00CA36CF"/>
    <w:rsid w:val="00CB31A0"/>
    <w:rsid w:val="00D046CF"/>
    <w:rsid w:val="00D428C2"/>
    <w:rsid w:val="00D461DE"/>
    <w:rsid w:val="00EB6B9B"/>
    <w:rsid w:val="00EB7295"/>
    <w:rsid w:val="00EC461B"/>
    <w:rsid w:val="00F60B00"/>
    <w:rsid w:val="00F65B26"/>
    <w:rsid w:val="00F72C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1318E6"/>
  <w15:chartTrackingRefBased/>
  <w15:docId w15:val="{FF666F72-4AA4-4BB0-933C-A1822E268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3E80"/>
    <w:rPr>
      <w:color w:val="0563C1" w:themeColor="hyperlink"/>
      <w:u w:val="single"/>
    </w:rPr>
  </w:style>
  <w:style w:type="paragraph" w:styleId="ListParagraph">
    <w:name w:val="List Paragraph"/>
    <w:basedOn w:val="Normal"/>
    <w:uiPriority w:val="34"/>
    <w:qFormat/>
    <w:rsid w:val="000742F1"/>
    <w:pPr>
      <w:ind w:left="720"/>
      <w:contextualSpacing/>
    </w:pPr>
  </w:style>
  <w:style w:type="character" w:customStyle="1" w:styleId="ref-journal">
    <w:name w:val="ref-journal"/>
    <w:basedOn w:val="DefaultParagraphFont"/>
    <w:rsid w:val="000742F1"/>
  </w:style>
  <w:style w:type="character" w:customStyle="1" w:styleId="ref-vol">
    <w:name w:val="ref-vol"/>
    <w:basedOn w:val="DefaultParagraphFont"/>
    <w:rsid w:val="000742F1"/>
  </w:style>
  <w:style w:type="character" w:styleId="LineNumber">
    <w:name w:val="line number"/>
    <w:basedOn w:val="DefaultParagraphFont"/>
    <w:uiPriority w:val="99"/>
    <w:semiHidden/>
    <w:unhideWhenUsed/>
    <w:rsid w:val="000742F1"/>
  </w:style>
  <w:style w:type="paragraph" w:styleId="Header">
    <w:name w:val="header"/>
    <w:basedOn w:val="Normal"/>
    <w:link w:val="HeaderChar"/>
    <w:uiPriority w:val="99"/>
    <w:unhideWhenUsed/>
    <w:rsid w:val="007215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5F3"/>
  </w:style>
  <w:style w:type="paragraph" w:styleId="Footer">
    <w:name w:val="footer"/>
    <w:basedOn w:val="Normal"/>
    <w:link w:val="FooterChar"/>
    <w:uiPriority w:val="99"/>
    <w:unhideWhenUsed/>
    <w:rsid w:val="007215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5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216803">
      <w:bodyDiv w:val="1"/>
      <w:marLeft w:val="0"/>
      <w:marRight w:val="0"/>
      <w:marTop w:val="0"/>
      <w:marBottom w:val="0"/>
      <w:divBdr>
        <w:top w:val="none" w:sz="0" w:space="0" w:color="auto"/>
        <w:left w:val="none" w:sz="0" w:space="0" w:color="auto"/>
        <w:bottom w:val="none" w:sz="0" w:space="0" w:color="auto"/>
        <w:right w:val="none" w:sz="0" w:space="0" w:color="auto"/>
      </w:divBdr>
    </w:div>
    <w:div w:id="701444781">
      <w:bodyDiv w:val="1"/>
      <w:marLeft w:val="0"/>
      <w:marRight w:val="0"/>
      <w:marTop w:val="0"/>
      <w:marBottom w:val="0"/>
      <w:divBdr>
        <w:top w:val="none" w:sz="0" w:space="0" w:color="auto"/>
        <w:left w:val="none" w:sz="0" w:space="0" w:color="auto"/>
        <w:bottom w:val="none" w:sz="0" w:space="0" w:color="auto"/>
        <w:right w:val="none" w:sz="0" w:space="0" w:color="auto"/>
      </w:divBdr>
      <w:divsChild>
        <w:div w:id="1604268240">
          <w:marLeft w:val="0"/>
          <w:marRight w:val="0"/>
          <w:marTop w:val="0"/>
          <w:marBottom w:val="0"/>
          <w:divBdr>
            <w:top w:val="none" w:sz="0" w:space="0" w:color="auto"/>
            <w:left w:val="none" w:sz="0" w:space="0" w:color="auto"/>
            <w:bottom w:val="none" w:sz="0" w:space="0" w:color="auto"/>
            <w:right w:val="none" w:sz="0" w:space="0" w:color="auto"/>
          </w:divBdr>
          <w:divsChild>
            <w:div w:id="629895785">
              <w:marLeft w:val="0"/>
              <w:marRight w:val="0"/>
              <w:marTop w:val="0"/>
              <w:marBottom w:val="0"/>
              <w:divBdr>
                <w:top w:val="none" w:sz="0" w:space="0" w:color="auto"/>
                <w:left w:val="none" w:sz="0" w:space="0" w:color="auto"/>
                <w:bottom w:val="none" w:sz="0" w:space="0" w:color="auto"/>
                <w:right w:val="none" w:sz="0" w:space="0" w:color="auto"/>
              </w:divBdr>
              <w:divsChild>
                <w:div w:id="1740519736">
                  <w:marLeft w:val="0"/>
                  <w:marRight w:val="0"/>
                  <w:marTop w:val="0"/>
                  <w:marBottom w:val="0"/>
                  <w:divBdr>
                    <w:top w:val="none" w:sz="0" w:space="0" w:color="auto"/>
                    <w:left w:val="none" w:sz="0" w:space="0" w:color="auto"/>
                    <w:bottom w:val="none" w:sz="0" w:space="0" w:color="auto"/>
                    <w:right w:val="none" w:sz="0" w:space="0" w:color="auto"/>
                  </w:divBdr>
                  <w:divsChild>
                    <w:div w:id="823812277">
                      <w:marLeft w:val="0"/>
                      <w:marRight w:val="0"/>
                      <w:marTop w:val="0"/>
                      <w:marBottom w:val="0"/>
                      <w:divBdr>
                        <w:top w:val="none" w:sz="0" w:space="0" w:color="auto"/>
                        <w:left w:val="none" w:sz="0" w:space="0" w:color="auto"/>
                        <w:bottom w:val="none" w:sz="0" w:space="0" w:color="auto"/>
                        <w:right w:val="none" w:sz="0" w:space="0" w:color="auto"/>
                      </w:divBdr>
                    </w:div>
                    <w:div w:id="2018264011">
                      <w:marLeft w:val="0"/>
                      <w:marRight w:val="0"/>
                      <w:marTop w:val="0"/>
                      <w:marBottom w:val="0"/>
                      <w:divBdr>
                        <w:top w:val="none" w:sz="0" w:space="0" w:color="auto"/>
                        <w:left w:val="none" w:sz="0" w:space="0" w:color="auto"/>
                        <w:bottom w:val="none" w:sz="0" w:space="0" w:color="auto"/>
                        <w:right w:val="none" w:sz="0" w:space="0" w:color="auto"/>
                      </w:divBdr>
                      <w:divsChild>
                        <w:div w:id="728647051">
                          <w:marLeft w:val="0"/>
                          <w:marRight w:val="0"/>
                          <w:marTop w:val="0"/>
                          <w:marBottom w:val="0"/>
                          <w:divBdr>
                            <w:top w:val="none" w:sz="0" w:space="0" w:color="auto"/>
                            <w:left w:val="none" w:sz="0" w:space="0" w:color="auto"/>
                            <w:bottom w:val="none" w:sz="0" w:space="0" w:color="auto"/>
                            <w:right w:val="none" w:sz="0" w:space="0" w:color="auto"/>
                          </w:divBdr>
                          <w:divsChild>
                            <w:div w:id="58141200">
                              <w:marLeft w:val="0"/>
                              <w:marRight w:val="0"/>
                              <w:marTop w:val="0"/>
                              <w:marBottom w:val="0"/>
                              <w:divBdr>
                                <w:top w:val="none" w:sz="0" w:space="0" w:color="auto"/>
                                <w:left w:val="none" w:sz="0" w:space="0" w:color="auto"/>
                                <w:bottom w:val="none" w:sz="0" w:space="0" w:color="auto"/>
                                <w:right w:val="none" w:sz="0" w:space="0" w:color="auto"/>
                              </w:divBdr>
                              <w:divsChild>
                                <w:div w:id="9255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895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x.doi.org/10.1080/00015458.2006.11679960" TargetMode="Externa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10</Pages>
  <Words>2384</Words>
  <Characters>13592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41</cp:revision>
  <dcterms:created xsi:type="dcterms:W3CDTF">2025-10-03T15:39:00Z</dcterms:created>
  <dcterms:modified xsi:type="dcterms:W3CDTF">2025-10-06T12:18:00Z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12bc7f79-f461-440a-9e10-ed9f1209f1be</vt:lpwstr>
  </property>
</Properties>
</file>