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44A" w:rsidRPr="00B6244A" w:rsidRDefault="00B6244A">
      <w:pPr>
        <w:pStyle w:val="Default"/>
        <w:suppressAutoHyphens/>
        <w:spacing w:before="0" w:line="240" w:lineRule="auto"/>
        <w:rPr>
          <w:rFonts w:hint="eastAsia"/>
          <w:b/>
          <w:bCs/>
          <w:color w:val="1B1B1B"/>
          <w:sz w:val="48"/>
          <w:szCs w:val="48"/>
          <w:u w:val="single"/>
          <w:shd w:val="clear" w:color="auto" w:fill="FFFFFF"/>
        </w:rPr>
      </w:pPr>
      <w:r w:rsidRPr="00B6244A">
        <w:rPr>
          <w:b/>
          <w:bCs/>
          <w:color w:val="1B1B1B"/>
          <w:sz w:val="48"/>
          <w:szCs w:val="48"/>
          <w:u w:val="single"/>
          <w:shd w:val="clear" w:color="auto" w:fill="FFFFFF"/>
        </w:rPr>
        <w:t xml:space="preserve">Case report </w:t>
      </w:r>
    </w:p>
    <w:p w:rsidR="0091261B" w:rsidRDefault="00122BED">
      <w:pPr>
        <w:pStyle w:val="Default"/>
        <w:suppressAutoHyphens/>
        <w:spacing w:before="0" w:line="240" w:lineRule="auto"/>
        <w:rPr>
          <w:rFonts w:hint="eastAsia"/>
          <w:b/>
          <w:bCs/>
          <w:color w:val="1B1B1B"/>
          <w:sz w:val="48"/>
          <w:szCs w:val="48"/>
          <w:shd w:val="clear" w:color="auto" w:fill="FFFFFF"/>
        </w:rPr>
      </w:pPr>
      <w:r>
        <w:rPr>
          <w:b/>
          <w:bCs/>
          <w:color w:val="1B1B1B"/>
          <w:sz w:val="48"/>
          <w:szCs w:val="48"/>
          <w:shd w:val="clear" w:color="auto" w:fill="FFFFFF"/>
        </w:rPr>
        <w:t xml:space="preserve">Video-assisted thoracoscopy </w:t>
      </w:r>
      <w:proofErr w:type="gramStart"/>
      <w:r>
        <w:rPr>
          <w:b/>
          <w:bCs/>
          <w:color w:val="1B1B1B"/>
          <w:sz w:val="48"/>
          <w:szCs w:val="48"/>
          <w:shd w:val="clear" w:color="auto" w:fill="FFFFFF"/>
        </w:rPr>
        <w:t>surgery  in</w:t>
      </w:r>
      <w:proofErr w:type="gramEnd"/>
      <w:r>
        <w:rPr>
          <w:b/>
          <w:bCs/>
          <w:color w:val="1B1B1B"/>
          <w:sz w:val="48"/>
          <w:szCs w:val="48"/>
          <w:shd w:val="clear" w:color="auto" w:fill="FFFFFF"/>
        </w:rPr>
        <w:t xml:space="preserve"> </w:t>
      </w:r>
      <w:proofErr w:type="spellStart"/>
      <w:r>
        <w:rPr>
          <w:b/>
          <w:bCs/>
          <w:color w:val="1B1B1B"/>
          <w:sz w:val="48"/>
          <w:szCs w:val="48"/>
          <w:shd w:val="clear" w:color="auto" w:fill="FFFFFF"/>
        </w:rPr>
        <w:t>assualter</w:t>
      </w:r>
      <w:proofErr w:type="spellEnd"/>
      <w:r>
        <w:rPr>
          <w:b/>
          <w:bCs/>
          <w:color w:val="1B1B1B"/>
          <w:sz w:val="48"/>
          <w:szCs w:val="48"/>
          <w:shd w:val="clear" w:color="auto" w:fill="FFFFFF"/>
        </w:rPr>
        <w:t xml:space="preserve"> blunt chest </w:t>
      </w:r>
      <w:r>
        <w:rPr>
          <w:b/>
          <w:bCs/>
          <w:color w:val="1B1B1B"/>
          <w:sz w:val="48"/>
          <w:szCs w:val="48"/>
          <w:shd w:val="clear" w:color="auto" w:fill="FFFFFF"/>
          <w:lang w:val="de-DE"/>
        </w:rPr>
        <w:t xml:space="preserve">trauma: </w:t>
      </w:r>
      <w:r>
        <w:rPr>
          <w:b/>
          <w:bCs/>
          <w:color w:val="1B1B1B"/>
          <w:sz w:val="48"/>
          <w:szCs w:val="48"/>
          <w:shd w:val="clear" w:color="auto" w:fill="FFFFFF"/>
        </w:rPr>
        <w:t xml:space="preserve"> A Case report </w:t>
      </w:r>
    </w:p>
    <w:p w:rsidR="0091261B" w:rsidRDefault="0091261B">
      <w:pPr>
        <w:pStyle w:val="Default"/>
        <w:suppressAutoHyphens/>
        <w:spacing w:before="0" w:line="240" w:lineRule="auto"/>
        <w:rPr>
          <w:rFonts w:hint="eastAsia"/>
          <w:color w:val="1B1B1B"/>
          <w:sz w:val="45"/>
          <w:szCs w:val="45"/>
          <w:shd w:val="clear" w:color="auto" w:fill="FFFFFF"/>
        </w:rPr>
      </w:pPr>
    </w:p>
    <w:p w:rsidR="000F33F2" w:rsidRPr="000F33F2" w:rsidRDefault="000F33F2" w:rsidP="000F33F2">
      <w:pPr>
        <w:pStyle w:val="Default"/>
        <w:suppressAutoHyphens/>
        <w:rPr>
          <w:rFonts w:hint="eastAsia"/>
          <w:color w:val="1B1B1B"/>
          <w:sz w:val="45"/>
          <w:szCs w:val="45"/>
          <w:shd w:val="clear" w:color="auto" w:fill="FFFFFF"/>
        </w:rPr>
      </w:pPr>
      <w:r>
        <w:rPr>
          <w:color w:val="1B1B1B"/>
          <w:sz w:val="45"/>
          <w:szCs w:val="45"/>
          <w:shd w:val="clear" w:color="auto" w:fill="FFFFFF"/>
        </w:rPr>
        <w:t xml:space="preserve"> </w:t>
      </w:r>
    </w:p>
    <w:p w:rsidR="000F33F2" w:rsidRDefault="000F33F2">
      <w:pPr>
        <w:pStyle w:val="Default"/>
        <w:suppressAutoHyphens/>
        <w:spacing w:before="0" w:line="240" w:lineRule="auto"/>
        <w:rPr>
          <w:rFonts w:hint="eastAsia"/>
          <w:color w:val="1B1B1B"/>
          <w:sz w:val="45"/>
          <w:szCs w:val="45"/>
          <w:shd w:val="clear" w:color="auto" w:fill="FFFFFF"/>
        </w:rPr>
      </w:pPr>
    </w:p>
    <w:p w:rsidR="0091261B" w:rsidRDefault="0091261B">
      <w:pPr>
        <w:pStyle w:val="Default"/>
        <w:suppressAutoHyphens/>
        <w:spacing w:before="0" w:line="240" w:lineRule="auto"/>
        <w:rPr>
          <w:rFonts w:hint="eastAsia"/>
          <w:color w:val="1B1B1B"/>
          <w:sz w:val="45"/>
          <w:szCs w:val="45"/>
          <w:shd w:val="clear" w:color="auto" w:fill="FFFFFF"/>
        </w:rPr>
      </w:pPr>
    </w:p>
    <w:p w:rsidR="0091261B" w:rsidRDefault="00122BED">
      <w:pPr>
        <w:pStyle w:val="Default"/>
        <w:suppressAutoHyphens/>
        <w:spacing w:before="0" w:line="240" w:lineRule="auto"/>
        <w:rPr>
          <w:rFonts w:ascii="Helvetica" w:eastAsia="Helvetica" w:hAnsi="Helvetica" w:cs="Helvetica"/>
          <w:color w:val="1B1B1B"/>
          <w:sz w:val="45"/>
          <w:szCs w:val="45"/>
          <w:shd w:val="clear" w:color="auto" w:fill="FFFFFF"/>
        </w:rPr>
      </w:pPr>
      <w:r>
        <w:rPr>
          <w:rFonts w:ascii="Helvetica" w:hAnsi="Helvetica"/>
          <w:color w:val="1B1B1B"/>
          <w:sz w:val="45"/>
          <w:szCs w:val="45"/>
          <w:shd w:val="clear" w:color="auto" w:fill="FFFFFF"/>
          <w:lang w:val="de-DE"/>
        </w:rPr>
        <w:t>Abstract</w:t>
      </w:r>
      <w:bookmarkStart w:id="0" w:name="_GoBack"/>
      <w:bookmarkEnd w:id="0"/>
    </w:p>
    <w:p w:rsidR="0091261B" w:rsidRDefault="0091261B">
      <w:pPr>
        <w:pStyle w:val="Default"/>
        <w:suppressAutoHyphens/>
        <w:spacing w:before="0" w:line="240" w:lineRule="auto"/>
        <w:rPr>
          <w:rFonts w:ascii="Helvetica" w:eastAsia="Helvetica" w:hAnsi="Helvetica" w:cs="Helvetica"/>
          <w:color w:val="1B1B1B"/>
          <w:sz w:val="45"/>
          <w:szCs w:val="45"/>
          <w:shd w:val="clear" w:color="auto" w:fill="FFFFFF"/>
        </w:rPr>
      </w:pPr>
    </w:p>
    <w:p w:rsidR="0091261B" w:rsidRDefault="00122BED">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 xml:space="preserve">Video-Assisted Thoracoscopic Surgery (VATS), like other minimally invasive procedures, offers clear benefits such as reduced surgical trauma, faster recovery, shorter hospital stays, lower healthcare costs, and quicker return to work. This last advantage—an earlier return to employment—is particularly significant in developing countries. However, despite these benefits, minimally invasive techniques like VATS are still not widely adopted in trauma surgery within many developing regions, largely due to various </w:t>
      </w:r>
      <w:proofErr w:type="gramStart"/>
      <w:r>
        <w:rPr>
          <w:rFonts w:ascii="Helvetica" w:hAnsi="Helvetica"/>
          <w:shd w:val="clear" w:color="auto" w:fill="FFFFFF"/>
        </w:rPr>
        <w:t>challenges .</w:t>
      </w:r>
      <w:proofErr w:type="gramEnd"/>
      <w:r>
        <w:rPr>
          <w:rFonts w:ascii="Helvetica" w:hAnsi="Helvetica"/>
          <w:shd w:val="clear" w:color="auto" w:fill="FFFFFF"/>
        </w:rPr>
        <w:t xml:space="preserve"> In this report, we present a case where VATS was effectively utilized to manage a pleural effusion resulting from a chest injury caused by an assault.</w:t>
      </w:r>
    </w:p>
    <w:p w:rsidR="0091261B" w:rsidRDefault="0091261B">
      <w:pPr>
        <w:pStyle w:val="Default"/>
        <w:suppressAutoHyphens/>
        <w:spacing w:before="0" w:after="240" w:line="240" w:lineRule="auto"/>
        <w:rPr>
          <w:rFonts w:ascii="Helvetica" w:eastAsia="Helvetica" w:hAnsi="Helvetica" w:cs="Helvetica"/>
          <w:shd w:val="clear" w:color="auto" w:fill="FFFFFF"/>
        </w:rPr>
      </w:pPr>
    </w:p>
    <w:p w:rsidR="0091261B" w:rsidRDefault="00122BED">
      <w:pPr>
        <w:pStyle w:val="Default"/>
        <w:suppressAutoHyphens/>
        <w:spacing w:before="0" w:line="240" w:lineRule="auto"/>
        <w:rPr>
          <w:rFonts w:ascii="Helvetica" w:eastAsia="Helvetica" w:hAnsi="Helvetica" w:cs="Helvetica"/>
          <w:color w:val="1B1B1B"/>
          <w:sz w:val="37"/>
          <w:szCs w:val="37"/>
          <w:shd w:val="clear" w:color="auto" w:fill="FFFFFF"/>
        </w:rPr>
      </w:pPr>
      <w:r>
        <w:rPr>
          <w:rFonts w:ascii="Helvetica" w:hAnsi="Helvetica"/>
          <w:b/>
          <w:bCs/>
          <w:color w:val="1B1B1B"/>
          <w:sz w:val="37"/>
          <w:szCs w:val="37"/>
          <w:shd w:val="clear" w:color="auto" w:fill="FFFFFF"/>
        </w:rPr>
        <w:t>Keywords:</w:t>
      </w:r>
      <w:r>
        <w:rPr>
          <w:rFonts w:ascii="Helvetica" w:hAnsi="Helvetica"/>
          <w:color w:val="1B1B1B"/>
          <w:sz w:val="37"/>
          <w:szCs w:val="37"/>
          <w:shd w:val="clear" w:color="auto" w:fill="FFFFFF"/>
        </w:rPr>
        <w:t xml:space="preserve">  Pleural </w:t>
      </w:r>
      <w:proofErr w:type="gramStart"/>
      <w:r>
        <w:rPr>
          <w:rFonts w:ascii="Helvetica" w:hAnsi="Helvetica"/>
          <w:color w:val="1B1B1B"/>
          <w:sz w:val="37"/>
          <w:szCs w:val="37"/>
          <w:shd w:val="clear" w:color="auto" w:fill="FFFFFF"/>
        </w:rPr>
        <w:t>effusion ,</w:t>
      </w:r>
      <w:r>
        <w:rPr>
          <w:rFonts w:ascii="Helvetica" w:hAnsi="Helvetica"/>
          <w:color w:val="1B1B1B"/>
          <w:sz w:val="37"/>
          <w:szCs w:val="37"/>
          <w:shd w:val="clear" w:color="auto" w:fill="FFFFFF"/>
          <w:lang w:val="it-IT"/>
        </w:rPr>
        <w:t>Video</w:t>
      </w:r>
      <w:proofErr w:type="gramEnd"/>
      <w:r>
        <w:rPr>
          <w:rFonts w:ascii="Helvetica" w:hAnsi="Helvetica"/>
          <w:color w:val="1B1B1B"/>
          <w:sz w:val="37"/>
          <w:szCs w:val="37"/>
          <w:shd w:val="clear" w:color="auto" w:fill="FFFFFF"/>
          <w:lang w:val="it-IT"/>
        </w:rPr>
        <w:t xml:space="preserve"> Assisted Thoracoscopy</w:t>
      </w:r>
      <w:r>
        <w:rPr>
          <w:rFonts w:ascii="Helvetica" w:hAnsi="Helvetica"/>
          <w:color w:val="1B1B1B"/>
          <w:sz w:val="37"/>
          <w:szCs w:val="37"/>
          <w:shd w:val="clear" w:color="auto" w:fill="FFFFFF"/>
        </w:rPr>
        <w:t>, assaulted chest injury .</w:t>
      </w:r>
    </w:p>
    <w:p w:rsidR="0091261B" w:rsidRDefault="0091261B">
      <w:pPr>
        <w:pStyle w:val="Default"/>
        <w:suppressAutoHyphens/>
        <w:spacing w:before="0" w:line="240" w:lineRule="auto"/>
        <w:rPr>
          <w:rFonts w:ascii="Helvetica" w:eastAsia="Helvetica" w:hAnsi="Helvetica" w:cs="Helvetica"/>
          <w:color w:val="1B1B1B"/>
          <w:sz w:val="37"/>
          <w:szCs w:val="37"/>
          <w:shd w:val="clear" w:color="auto" w:fill="FFFFFF"/>
        </w:rPr>
      </w:pPr>
    </w:p>
    <w:p w:rsidR="0091261B" w:rsidRDefault="00122BED">
      <w:pPr>
        <w:pStyle w:val="Default"/>
        <w:suppressAutoHyphens/>
        <w:spacing w:before="0" w:line="240" w:lineRule="auto"/>
        <w:rPr>
          <w:rFonts w:ascii="Helvetica" w:eastAsia="Helvetica" w:hAnsi="Helvetica" w:cs="Helvetica"/>
          <w:color w:val="1B1B1B"/>
          <w:sz w:val="45"/>
          <w:szCs w:val="45"/>
          <w:shd w:val="clear" w:color="auto" w:fill="FFFFFF"/>
        </w:rPr>
      </w:pPr>
      <w:r>
        <w:rPr>
          <w:rFonts w:ascii="Helvetica" w:hAnsi="Helvetica"/>
          <w:color w:val="1B1B1B"/>
          <w:sz w:val="45"/>
          <w:szCs w:val="45"/>
          <w:shd w:val="clear" w:color="auto" w:fill="FFFFFF"/>
        </w:rPr>
        <w:t>INTRODUCTION</w:t>
      </w:r>
    </w:p>
    <w:p w:rsidR="0091261B" w:rsidRDefault="00122BED">
      <w:pPr>
        <w:pStyle w:val="Default"/>
        <w:suppressAutoHyphens/>
        <w:spacing w:before="0" w:after="240" w:line="240" w:lineRule="auto"/>
        <w:rPr>
          <w:rFonts w:ascii="Helvetica" w:eastAsia="Helvetica" w:hAnsi="Helvetica" w:cs="Helvetica"/>
          <w:shd w:val="clear" w:color="auto" w:fill="FFFFFF"/>
        </w:rPr>
      </w:pPr>
      <w:r>
        <w:rPr>
          <w:rFonts w:ascii="Helvetica" w:hAnsi="Helvetica"/>
          <w:shd w:val="clear" w:color="auto" w:fill="FFFFFF"/>
        </w:rPr>
        <w:t xml:space="preserve">Over the past three decades, minimally invasive surgery has become essential in various fields of elective general surgery, even becoming the gold standard for procedures like laparoscopic cholecystectomy. Its ability to </w:t>
      </w:r>
      <w:proofErr w:type="spellStart"/>
      <w:r>
        <w:rPr>
          <w:rFonts w:ascii="Helvetica" w:hAnsi="Helvetica"/>
          <w:shd w:val="clear" w:color="auto" w:fill="FFFFFF"/>
        </w:rPr>
        <w:t>minimise</w:t>
      </w:r>
      <w:proofErr w:type="spellEnd"/>
      <w:r>
        <w:rPr>
          <w:rFonts w:ascii="Helvetica" w:hAnsi="Helvetica"/>
          <w:shd w:val="clear" w:color="auto" w:fill="FFFFFF"/>
        </w:rPr>
        <w:t xml:space="preserve"> surgical trauma has resulted in quicker patient recovery and several associated benefits. Despite these advantages, the adoption of minimally invasive techniques in trauma surgery has been limited globally. This is especially true in developing countries, which face approximately 80% of the world</w:t>
      </w:r>
      <w:r>
        <w:rPr>
          <w:rFonts w:ascii="Helvetica" w:hAnsi="Helvetica"/>
          <w:shd w:val="clear" w:color="auto" w:fill="FFFFFF"/>
          <w:rtl/>
        </w:rPr>
        <w:t>’</w:t>
      </w:r>
      <w:r>
        <w:rPr>
          <w:rFonts w:ascii="Helvetica" w:hAnsi="Helvetica"/>
          <w:shd w:val="clear" w:color="auto" w:fill="FFFFFF"/>
        </w:rPr>
        <w:t>s trauma cases, yet have been slower to embrace these modern surgical methods.</w:t>
      </w:r>
    </w:p>
    <w:p w:rsidR="0091261B" w:rsidRDefault="0091261B">
      <w:pPr>
        <w:pStyle w:val="Default"/>
        <w:suppressAutoHyphens/>
        <w:spacing w:before="0" w:after="240" w:line="240" w:lineRule="auto"/>
        <w:rPr>
          <w:rFonts w:ascii="Helvetica" w:eastAsia="Helvetica" w:hAnsi="Helvetica" w:cs="Helvetica"/>
          <w:shd w:val="clear" w:color="auto" w:fill="FFFFFF"/>
        </w:rPr>
      </w:pPr>
    </w:p>
    <w:p w:rsidR="0091261B" w:rsidRDefault="00122BED">
      <w:pPr>
        <w:pStyle w:val="Default"/>
        <w:suppressAutoHyphens/>
        <w:spacing w:before="0" w:line="240" w:lineRule="auto"/>
        <w:rPr>
          <w:rFonts w:ascii="Helvetica" w:eastAsia="Helvetica" w:hAnsi="Helvetica" w:cs="Helvetica"/>
          <w:color w:val="1B1B1B"/>
          <w:sz w:val="45"/>
          <w:szCs w:val="45"/>
          <w:shd w:val="clear" w:color="auto" w:fill="FFFFFF"/>
        </w:rPr>
      </w:pPr>
      <w:r>
        <w:rPr>
          <w:rFonts w:ascii="Helvetica" w:hAnsi="Helvetica"/>
          <w:color w:val="1B1B1B"/>
          <w:sz w:val="45"/>
          <w:szCs w:val="45"/>
          <w:shd w:val="clear" w:color="auto" w:fill="FFFFFF"/>
        </w:rPr>
        <w:t>CASE REPORT</w:t>
      </w:r>
    </w:p>
    <w:p w:rsidR="0091261B" w:rsidRDefault="00122BED">
      <w:pPr>
        <w:pStyle w:val="Default"/>
        <w:suppressAutoHyphens/>
        <w:spacing w:before="0" w:line="240" w:lineRule="auto"/>
        <w:rPr>
          <w:rFonts w:ascii="Helvetica" w:eastAsia="Helvetica" w:hAnsi="Helvetica" w:cs="Helvetica"/>
          <w:color w:val="1B1B1B"/>
          <w:sz w:val="37"/>
          <w:szCs w:val="37"/>
          <w:u w:color="53268E"/>
          <w:shd w:val="clear" w:color="auto" w:fill="FFFFFF"/>
        </w:rPr>
      </w:pPr>
      <w:r>
        <w:rPr>
          <w:rFonts w:ascii="Helvetica" w:hAnsi="Helvetica"/>
          <w:color w:val="1B1B1B"/>
          <w:sz w:val="37"/>
          <w:szCs w:val="37"/>
          <w:shd w:val="clear" w:color="auto" w:fill="FFFFFF"/>
          <w:lang w:val="pt-PT"/>
        </w:rPr>
        <w:t xml:space="preserve">A </w:t>
      </w:r>
      <w:r>
        <w:rPr>
          <w:rFonts w:ascii="Helvetica" w:hAnsi="Helvetica"/>
          <w:color w:val="1B1B1B"/>
          <w:sz w:val="37"/>
          <w:szCs w:val="37"/>
          <w:shd w:val="clear" w:color="auto" w:fill="FFFFFF"/>
        </w:rPr>
        <w:t xml:space="preserve">56 year old male patient had sustained chest injury by assaulted chest injury . He presented with right side chest </w:t>
      </w:r>
      <w:proofErr w:type="gramStart"/>
      <w:r>
        <w:rPr>
          <w:rFonts w:ascii="Helvetica" w:hAnsi="Helvetica"/>
          <w:color w:val="1B1B1B"/>
          <w:sz w:val="37"/>
          <w:szCs w:val="37"/>
          <w:shd w:val="clear" w:color="auto" w:fill="FFFFFF"/>
        </w:rPr>
        <w:lastRenderedPageBreak/>
        <w:t>pain .</w:t>
      </w:r>
      <w:proofErr w:type="gramEnd"/>
      <w:r>
        <w:rPr>
          <w:rFonts w:ascii="Helvetica" w:hAnsi="Helvetica"/>
          <w:color w:val="1B1B1B"/>
          <w:sz w:val="37"/>
          <w:szCs w:val="37"/>
          <w:shd w:val="clear" w:color="auto" w:fill="FFFFFF"/>
        </w:rPr>
        <w:t xml:space="preserve"> He was hemodynamically stable and had no respiratory symptoms or signs and abdomen was normal.   X-ray chest revealed the presence pleural </w:t>
      </w:r>
      <w:proofErr w:type="gramStart"/>
      <w:r>
        <w:rPr>
          <w:rFonts w:ascii="Helvetica" w:hAnsi="Helvetica"/>
          <w:color w:val="1B1B1B"/>
          <w:sz w:val="37"/>
          <w:szCs w:val="37"/>
          <w:shd w:val="clear" w:color="auto" w:fill="FFFFFF"/>
        </w:rPr>
        <w:t>effusion  in</w:t>
      </w:r>
      <w:proofErr w:type="gramEnd"/>
      <w:r>
        <w:rPr>
          <w:rFonts w:ascii="Helvetica" w:hAnsi="Helvetica"/>
          <w:color w:val="1B1B1B"/>
          <w:sz w:val="37"/>
          <w:szCs w:val="37"/>
          <w:shd w:val="clear" w:color="auto" w:fill="FFFFFF"/>
        </w:rPr>
        <w:t xml:space="preserve"> the right side , diagnostic tapping of pleural fluid done which suggest yellow fluid ( 4-5 /</w:t>
      </w:r>
      <w:proofErr w:type="spellStart"/>
      <w:r>
        <w:rPr>
          <w:rFonts w:ascii="Helvetica" w:hAnsi="Helvetica"/>
          <w:color w:val="1B1B1B"/>
          <w:sz w:val="37"/>
          <w:szCs w:val="37"/>
          <w:shd w:val="clear" w:color="auto" w:fill="FFFFFF"/>
        </w:rPr>
        <w:t>hpf</w:t>
      </w:r>
      <w:proofErr w:type="spellEnd"/>
      <w:r>
        <w:rPr>
          <w:rFonts w:ascii="Helvetica" w:hAnsi="Helvetica"/>
          <w:color w:val="1B1B1B"/>
          <w:sz w:val="37"/>
          <w:szCs w:val="37"/>
          <w:shd w:val="clear" w:color="auto" w:fill="FFFFFF"/>
        </w:rPr>
        <w:t xml:space="preserve"> , 150-200 </w:t>
      </w:r>
      <w:proofErr w:type="spellStart"/>
      <w:r>
        <w:rPr>
          <w:rFonts w:ascii="Helvetica" w:hAnsi="Helvetica"/>
          <w:color w:val="1B1B1B"/>
          <w:sz w:val="37"/>
          <w:szCs w:val="37"/>
          <w:shd w:val="clear" w:color="auto" w:fill="FFFFFF"/>
        </w:rPr>
        <w:t>wbc</w:t>
      </w:r>
      <w:proofErr w:type="spellEnd"/>
      <w:r>
        <w:rPr>
          <w:rFonts w:ascii="Helvetica" w:hAnsi="Helvetica"/>
          <w:color w:val="1B1B1B"/>
          <w:sz w:val="37"/>
          <w:szCs w:val="37"/>
          <w:shd w:val="clear" w:color="auto" w:fill="FFFFFF"/>
        </w:rPr>
        <w:t xml:space="preserve"> /</w:t>
      </w:r>
      <w:proofErr w:type="spellStart"/>
      <w:r>
        <w:rPr>
          <w:rFonts w:ascii="Helvetica" w:hAnsi="Helvetica"/>
          <w:color w:val="1B1B1B"/>
          <w:sz w:val="37"/>
          <w:szCs w:val="37"/>
          <w:shd w:val="clear" w:color="auto" w:fill="FFFFFF"/>
        </w:rPr>
        <w:t>uL</w:t>
      </w:r>
      <w:proofErr w:type="spellEnd"/>
      <w:r>
        <w:rPr>
          <w:rFonts w:ascii="Helvetica" w:hAnsi="Helvetica"/>
          <w:color w:val="1B1B1B"/>
          <w:sz w:val="37"/>
          <w:szCs w:val="37"/>
          <w:shd w:val="clear" w:color="auto" w:fill="FFFFFF"/>
        </w:rPr>
        <w:t xml:space="preserve"> 80% polymorphs , no clot ) and fluid CBNAAT negative . CT scan confirmed our suspicion that there was moderate to gross </w:t>
      </w:r>
      <w:proofErr w:type="gramStart"/>
      <w:r>
        <w:rPr>
          <w:rFonts w:ascii="Helvetica" w:hAnsi="Helvetica"/>
          <w:color w:val="1B1B1B"/>
          <w:sz w:val="37"/>
          <w:szCs w:val="37"/>
          <w:shd w:val="clear" w:color="auto" w:fill="FFFFFF"/>
        </w:rPr>
        <w:t>loculated  pleural</w:t>
      </w:r>
      <w:proofErr w:type="gramEnd"/>
      <w:r>
        <w:rPr>
          <w:rFonts w:ascii="Helvetica" w:hAnsi="Helvetica"/>
          <w:color w:val="1B1B1B"/>
          <w:sz w:val="37"/>
          <w:szCs w:val="37"/>
          <w:shd w:val="clear" w:color="auto" w:fill="FFFFFF"/>
        </w:rPr>
        <w:t xml:space="preserve"> effusion with multiple septa with thickened </w:t>
      </w:r>
      <w:proofErr w:type="spellStart"/>
      <w:r>
        <w:rPr>
          <w:rFonts w:ascii="Helvetica" w:hAnsi="Helvetica"/>
          <w:color w:val="1B1B1B"/>
          <w:sz w:val="37"/>
          <w:szCs w:val="37"/>
          <w:shd w:val="clear" w:color="auto" w:fill="FFFFFF"/>
        </w:rPr>
        <w:t>pleur</w:t>
      </w:r>
      <w:proofErr w:type="spellEnd"/>
      <w:r>
        <w:rPr>
          <w:rFonts w:ascii="Helvetica" w:hAnsi="Helvetica"/>
          <w:color w:val="1B1B1B"/>
          <w:sz w:val="37"/>
          <w:szCs w:val="37"/>
          <w:shd w:val="clear" w:color="auto" w:fill="FFFFFF"/>
        </w:rPr>
        <w:t xml:space="preserve">  over right side suspicious empyema with associated atelectasis of right lower lobe . We decided to try minimal access surgery but with full preparations for open thoracotomy in case of failure. He needed one lung ventilation as a prerequisite for thoracoscopy. Hence the procedure was done under general anesthesia and intubated with a double lumen tube. He was placed on the anterolateral right thoracotomy position. Single lung ventilation was instituted. A 10mm camera port was placed in the (R) 6th intercostal space in the anterior axillary </w:t>
      </w:r>
      <w:proofErr w:type="spellStart"/>
      <w:proofErr w:type="gramStart"/>
      <w:r>
        <w:rPr>
          <w:rFonts w:ascii="Helvetica" w:hAnsi="Helvetica"/>
          <w:color w:val="1B1B1B"/>
          <w:sz w:val="37"/>
          <w:szCs w:val="37"/>
          <w:shd w:val="clear" w:color="auto" w:fill="FFFFFF"/>
        </w:rPr>
        <w:t>line.Another</w:t>
      </w:r>
      <w:proofErr w:type="spellEnd"/>
      <w:proofErr w:type="gramEnd"/>
      <w:r>
        <w:rPr>
          <w:rFonts w:ascii="Helvetica" w:hAnsi="Helvetica"/>
          <w:color w:val="1B1B1B"/>
          <w:sz w:val="37"/>
          <w:szCs w:val="37"/>
          <w:shd w:val="clear" w:color="auto" w:fill="FFFFFF"/>
        </w:rPr>
        <w:t xml:space="preserve"> 10 mm working port introduced in 6th ICS in mid axillary line .  A 5 mm working port was placed in the 5</w:t>
      </w:r>
      <w:proofErr w:type="gramStart"/>
      <w:r>
        <w:rPr>
          <w:rFonts w:ascii="Helvetica" w:hAnsi="Helvetica"/>
          <w:color w:val="1B1B1B"/>
          <w:sz w:val="37"/>
          <w:szCs w:val="37"/>
          <w:shd w:val="clear" w:color="auto" w:fill="FFFFFF"/>
        </w:rPr>
        <w:t xml:space="preserve">th </w:t>
      </w:r>
      <w:r>
        <w:rPr>
          <w:rFonts w:ascii="Helvetica" w:hAnsi="Helvetica"/>
          <w:color w:val="1B1B1B"/>
          <w:sz w:val="37"/>
          <w:szCs w:val="37"/>
          <w:shd w:val="clear" w:color="auto" w:fill="FFFFFF"/>
          <w:lang w:val="it-IT"/>
        </w:rPr>
        <w:t xml:space="preserve"> intercostal</w:t>
      </w:r>
      <w:proofErr w:type="gramEnd"/>
      <w:r>
        <w:rPr>
          <w:rFonts w:ascii="Helvetica" w:hAnsi="Helvetica"/>
          <w:color w:val="1B1B1B"/>
          <w:sz w:val="37"/>
          <w:szCs w:val="37"/>
          <w:shd w:val="clear" w:color="auto" w:fill="FFFFFF"/>
          <w:lang w:val="it-IT"/>
        </w:rPr>
        <w:t xml:space="preserve"> space</w:t>
      </w:r>
      <w:r>
        <w:rPr>
          <w:rFonts w:ascii="Helvetica" w:hAnsi="Helvetica"/>
          <w:color w:val="1B1B1B"/>
          <w:sz w:val="37"/>
          <w:szCs w:val="37"/>
          <w:shd w:val="clear" w:color="auto" w:fill="FFFFFF"/>
        </w:rPr>
        <w:t xml:space="preserve"> In posterior axillary line and another 5 mm working port introduced in 2nd ICS mid axillary line . The pleural cavity suggestive of thick adherent membrane with adhesion was found in lateral and posterior surface of lung with multiple thin walled lobulated collection </w:t>
      </w:r>
      <w:r>
        <w:rPr>
          <w:rFonts w:ascii="Helvetica" w:hAnsi="Helvetica"/>
          <w:color w:val="1B1B1B"/>
          <w:sz w:val="37"/>
          <w:szCs w:val="37"/>
          <w:u w:color="53268E"/>
          <w:shd w:val="clear" w:color="auto" w:fill="FFFFFF"/>
        </w:rPr>
        <w:t>.</w:t>
      </w:r>
      <w:proofErr w:type="spellStart"/>
      <w:r>
        <w:rPr>
          <w:rFonts w:ascii="Helvetica" w:hAnsi="Helvetica"/>
          <w:color w:val="1B1B1B"/>
          <w:sz w:val="37"/>
          <w:szCs w:val="37"/>
          <w:u w:color="53268E"/>
          <w:shd w:val="clear" w:color="auto" w:fill="FFFFFF"/>
        </w:rPr>
        <w:t>Adhesiolysis</w:t>
      </w:r>
      <w:proofErr w:type="spellEnd"/>
      <w:r>
        <w:rPr>
          <w:rFonts w:ascii="Helvetica" w:hAnsi="Helvetica"/>
          <w:color w:val="1B1B1B"/>
          <w:sz w:val="37"/>
          <w:szCs w:val="37"/>
          <w:u w:color="53268E"/>
          <w:shd w:val="clear" w:color="auto" w:fill="FFFFFF"/>
        </w:rPr>
        <w:t xml:space="preserve"> with removal of thick membrane was done with decortication of lung .The rest of the thoracic cavity and diaphragm were found to be </w:t>
      </w:r>
      <w:proofErr w:type="spellStart"/>
      <w:r>
        <w:rPr>
          <w:rFonts w:ascii="Helvetica" w:hAnsi="Helvetica"/>
          <w:color w:val="1B1B1B"/>
          <w:sz w:val="37"/>
          <w:szCs w:val="37"/>
          <w:u w:color="53268E"/>
          <w:shd w:val="clear" w:color="auto" w:fill="FFFFFF"/>
        </w:rPr>
        <w:t>normal.Two</w:t>
      </w:r>
      <w:proofErr w:type="spellEnd"/>
      <w:r>
        <w:rPr>
          <w:rFonts w:ascii="Helvetica" w:hAnsi="Helvetica"/>
          <w:color w:val="1B1B1B"/>
          <w:sz w:val="37"/>
          <w:szCs w:val="37"/>
          <w:u w:color="53268E"/>
          <w:shd w:val="clear" w:color="auto" w:fill="FFFFFF"/>
        </w:rPr>
        <w:t xml:space="preserve"> intercostal chest drainage tube was kept one in mid axillary line towards Base of lung and another one anterior axillary line towards apex of lung .He had no adverse event intraoperatively and promptly recovered from anesthesia, with a well expanded lung that was confirmed clinically and with a bedside X ray.. He was extubated and upper </w:t>
      </w:r>
      <w:r>
        <w:rPr>
          <w:rFonts w:ascii="Helvetica" w:hAnsi="Helvetica"/>
          <w:color w:val="1B1B1B"/>
          <w:sz w:val="37"/>
          <w:szCs w:val="37"/>
          <w:u w:color="53268E"/>
          <w:shd w:val="clear" w:color="auto" w:fill="FFFFFF"/>
        </w:rPr>
        <w:lastRenderedPageBreak/>
        <w:t xml:space="preserve">ICD removed on POD 3rd day and lower ICD Removed on and in lower </w:t>
      </w:r>
      <w:proofErr w:type="spellStart"/>
      <w:r>
        <w:rPr>
          <w:rFonts w:ascii="Helvetica" w:hAnsi="Helvetica"/>
          <w:color w:val="1B1B1B"/>
          <w:sz w:val="37"/>
          <w:szCs w:val="37"/>
          <w:u w:color="53268E"/>
          <w:shd w:val="clear" w:color="auto" w:fill="FFFFFF"/>
        </w:rPr>
        <w:t>icd</w:t>
      </w:r>
      <w:proofErr w:type="spellEnd"/>
      <w:r>
        <w:rPr>
          <w:rFonts w:ascii="Helvetica" w:hAnsi="Helvetica"/>
          <w:color w:val="1B1B1B"/>
          <w:sz w:val="37"/>
          <w:szCs w:val="37"/>
          <w:u w:color="53268E"/>
          <w:shd w:val="clear" w:color="auto" w:fill="FFFFFF"/>
        </w:rPr>
        <w:t xml:space="preserve"> continuous low grade suction applied and removed on POD 12</w:t>
      </w:r>
      <w:proofErr w:type="gramStart"/>
      <w:r>
        <w:rPr>
          <w:rFonts w:ascii="Helvetica" w:hAnsi="Helvetica"/>
          <w:color w:val="1B1B1B"/>
          <w:sz w:val="37"/>
          <w:szCs w:val="37"/>
          <w:u w:color="53268E"/>
          <w:shd w:val="clear" w:color="auto" w:fill="FFFFFF"/>
        </w:rPr>
        <w:t>th..</w:t>
      </w:r>
      <w:proofErr w:type="gramEnd"/>
      <w:r>
        <w:rPr>
          <w:rFonts w:ascii="Helvetica" w:hAnsi="Helvetica"/>
          <w:color w:val="1B1B1B"/>
          <w:sz w:val="37"/>
          <w:szCs w:val="37"/>
          <w:u w:color="53268E"/>
          <w:shd w:val="clear" w:color="auto" w:fill="FFFFFF"/>
        </w:rPr>
        <w:t xml:space="preserve"> He was discharged and came </w:t>
      </w:r>
      <w:proofErr w:type="gramStart"/>
      <w:r>
        <w:rPr>
          <w:rFonts w:ascii="Helvetica" w:hAnsi="Helvetica"/>
          <w:color w:val="1B1B1B"/>
          <w:sz w:val="37"/>
          <w:szCs w:val="37"/>
          <w:u w:color="53268E"/>
          <w:shd w:val="clear" w:color="auto" w:fill="FFFFFF"/>
        </w:rPr>
        <w:t>for  followed</w:t>
      </w:r>
      <w:proofErr w:type="gramEnd"/>
      <w:r>
        <w:rPr>
          <w:rFonts w:ascii="Helvetica" w:hAnsi="Helvetica"/>
          <w:color w:val="1B1B1B"/>
          <w:sz w:val="37"/>
          <w:szCs w:val="37"/>
          <w:u w:color="53268E"/>
          <w:shd w:val="clear" w:color="auto" w:fill="FFFFFF"/>
        </w:rPr>
        <w:t xml:space="preserve"> up regularly and is doing well.</w:t>
      </w:r>
    </w:p>
    <w:p w:rsidR="0091261B" w:rsidRDefault="0091261B">
      <w:pPr>
        <w:pStyle w:val="Default"/>
        <w:suppressAutoHyphens/>
        <w:spacing w:before="0" w:line="240" w:lineRule="auto"/>
        <w:rPr>
          <w:rFonts w:ascii="Helvetica" w:eastAsia="Helvetica" w:hAnsi="Helvetica" w:cs="Helvetica"/>
          <w:color w:val="1B1B1B"/>
          <w:sz w:val="37"/>
          <w:szCs w:val="37"/>
          <w:u w:color="53268E"/>
          <w:shd w:val="clear" w:color="auto" w:fill="FFFFFF"/>
        </w:rPr>
      </w:pPr>
    </w:p>
    <w:p w:rsidR="0091261B" w:rsidRDefault="00122BED">
      <w:pPr>
        <w:pStyle w:val="Default"/>
        <w:suppressAutoHyphens/>
        <w:spacing w:before="0" w:line="240" w:lineRule="auto"/>
        <w:rPr>
          <w:rFonts w:ascii="Helvetica" w:eastAsia="Helvetica" w:hAnsi="Helvetica" w:cs="Helvetica"/>
          <w:color w:val="1B1B1B"/>
          <w:sz w:val="30"/>
          <w:szCs w:val="30"/>
          <w:u w:color="53268E"/>
          <w:shd w:val="clear" w:color="auto" w:fill="FFFFFF"/>
        </w:rPr>
      </w:pPr>
      <w:r>
        <w:rPr>
          <w:rFonts w:ascii="Helvetica" w:hAnsi="Helvetica"/>
          <w:color w:val="1B1B1B"/>
          <w:sz w:val="30"/>
          <w:szCs w:val="30"/>
          <w:u w:color="53268E"/>
          <w:shd w:val="clear" w:color="auto" w:fill="FFFFFF"/>
        </w:rPr>
        <w:lastRenderedPageBreak/>
        <w:t xml:space="preserve">Figure </w:t>
      </w:r>
      <w:proofErr w:type="gramStart"/>
      <w:r>
        <w:rPr>
          <w:rFonts w:ascii="Helvetica" w:hAnsi="Helvetica"/>
          <w:color w:val="1B1B1B"/>
          <w:sz w:val="30"/>
          <w:szCs w:val="30"/>
          <w:u w:color="53268E"/>
          <w:shd w:val="clear" w:color="auto" w:fill="FFFFFF"/>
        </w:rPr>
        <w:t>1 :</w:t>
      </w:r>
      <w:proofErr w:type="gramEnd"/>
      <w:r>
        <w:rPr>
          <w:rFonts w:ascii="Helvetica" w:hAnsi="Helvetica"/>
          <w:color w:val="1B1B1B"/>
          <w:sz w:val="30"/>
          <w:szCs w:val="30"/>
          <w:u w:color="53268E"/>
          <w:shd w:val="clear" w:color="auto" w:fill="FFFFFF"/>
        </w:rPr>
        <w:t xml:space="preserve"> Preoperative CHEST X-RAY </w:t>
      </w:r>
      <w:r>
        <w:rPr>
          <w:rFonts w:ascii="Helvetica" w:eastAsia="Helvetica" w:hAnsi="Helvetica" w:cs="Helvetica"/>
          <w:noProof/>
          <w:color w:val="1B1B1B"/>
          <w:sz w:val="30"/>
          <w:szCs w:val="30"/>
          <w:u w:color="53268E"/>
          <w:shd w:val="clear" w:color="auto" w:fill="FFFFFF"/>
        </w:rPr>
        <w:drawing>
          <wp:anchor distT="152400" distB="152400" distL="152400" distR="152400" simplePos="0" relativeHeight="251659264" behindDoc="0" locked="0" layoutInCell="1" allowOverlap="1">
            <wp:simplePos x="0" y="0"/>
            <wp:positionH relativeFrom="margin">
              <wp:posOffset>456122</wp:posOffset>
            </wp:positionH>
            <wp:positionV relativeFrom="line">
              <wp:posOffset>152400</wp:posOffset>
            </wp:positionV>
            <wp:extent cx="5195111" cy="6120057"/>
            <wp:effectExtent l="0" t="0" r="0" b="0"/>
            <wp:wrapTopAndBottom distT="152400" distB="152400"/>
            <wp:docPr id="1073741825" name="officeArt object" descr="IMG_6268.jpeg"/>
            <wp:cNvGraphicFramePr/>
            <a:graphic xmlns:a="http://schemas.openxmlformats.org/drawingml/2006/main">
              <a:graphicData uri="http://schemas.openxmlformats.org/drawingml/2006/picture">
                <pic:pic xmlns:pic="http://schemas.openxmlformats.org/drawingml/2006/picture">
                  <pic:nvPicPr>
                    <pic:cNvPr id="1073741825" name="IMG_6268.jpeg" descr="IMG_6268.jpeg"/>
                    <pic:cNvPicPr>
                      <a:picLocks noChangeAspect="1"/>
                    </pic:cNvPicPr>
                  </pic:nvPicPr>
                  <pic:blipFill>
                    <a:blip r:embed="rId7">
                      <a:extLst/>
                    </a:blip>
                    <a:stretch>
                      <a:fillRect/>
                    </a:stretch>
                  </pic:blipFill>
                  <pic:spPr>
                    <a:xfrm>
                      <a:off x="0" y="0"/>
                      <a:ext cx="5195111" cy="6120057"/>
                    </a:xfrm>
                    <a:prstGeom prst="rect">
                      <a:avLst/>
                    </a:prstGeom>
                    <a:ln w="12700" cap="flat">
                      <a:noFill/>
                      <a:miter lim="400000"/>
                    </a:ln>
                    <a:effectLst/>
                  </pic:spPr>
                </pic:pic>
              </a:graphicData>
            </a:graphic>
          </wp:anchor>
        </w:drawing>
      </w:r>
      <w:r>
        <w:rPr>
          <w:rFonts w:ascii="Helvetica" w:eastAsia="Helvetica" w:hAnsi="Helvetica" w:cs="Helvetica"/>
          <w:noProof/>
          <w:color w:val="1B1B1B"/>
          <w:sz w:val="30"/>
          <w:szCs w:val="30"/>
          <w:u w:color="53268E"/>
          <w:shd w:val="clear" w:color="auto" w:fill="FFFFFF"/>
        </w:rPr>
        <w:drawing>
          <wp:anchor distT="152400" distB="152400" distL="152400" distR="152400" simplePos="0" relativeHeight="251660288" behindDoc="0" locked="0" layoutInCell="1" allowOverlap="1">
            <wp:simplePos x="0" y="0"/>
            <wp:positionH relativeFrom="margin">
              <wp:posOffset>376153</wp:posOffset>
            </wp:positionH>
            <wp:positionV relativeFrom="line">
              <wp:posOffset>152400</wp:posOffset>
            </wp:positionV>
            <wp:extent cx="5355050" cy="6120057"/>
            <wp:effectExtent l="0" t="0" r="0" b="0"/>
            <wp:wrapTopAndBottom distT="152400" distB="152400"/>
            <wp:docPr id="1073741826" name="officeArt object" descr="IMG_6269.jpeg"/>
            <wp:cNvGraphicFramePr/>
            <a:graphic xmlns:a="http://schemas.openxmlformats.org/drawingml/2006/main">
              <a:graphicData uri="http://schemas.openxmlformats.org/drawingml/2006/picture">
                <pic:pic xmlns:pic="http://schemas.openxmlformats.org/drawingml/2006/picture">
                  <pic:nvPicPr>
                    <pic:cNvPr id="1073741826" name="IMG_6269.jpeg" descr="IMG_6269.jpeg"/>
                    <pic:cNvPicPr>
                      <a:picLocks noChangeAspect="1"/>
                    </pic:cNvPicPr>
                  </pic:nvPicPr>
                  <pic:blipFill>
                    <a:blip r:embed="rId8">
                      <a:extLst/>
                    </a:blip>
                    <a:stretch>
                      <a:fillRect/>
                    </a:stretch>
                  </pic:blipFill>
                  <pic:spPr>
                    <a:xfrm>
                      <a:off x="0" y="0"/>
                      <a:ext cx="5355050" cy="6120057"/>
                    </a:xfrm>
                    <a:prstGeom prst="rect">
                      <a:avLst/>
                    </a:prstGeom>
                    <a:ln w="12700" cap="flat">
                      <a:noFill/>
                      <a:miter lim="400000"/>
                    </a:ln>
                    <a:effectLst/>
                  </pic:spPr>
                </pic:pic>
              </a:graphicData>
            </a:graphic>
          </wp:anchor>
        </w:drawing>
      </w:r>
    </w:p>
    <w:p w:rsidR="0091261B" w:rsidRDefault="00122BED">
      <w:pPr>
        <w:pStyle w:val="Default"/>
        <w:suppressAutoHyphens/>
        <w:spacing w:before="0" w:line="240" w:lineRule="auto"/>
        <w:rPr>
          <w:rFonts w:ascii="Helvetica" w:eastAsia="Helvetica" w:hAnsi="Helvetica" w:cs="Helvetica"/>
          <w:color w:val="1B1B1B"/>
          <w:sz w:val="30"/>
          <w:szCs w:val="30"/>
          <w:u w:color="53268E"/>
          <w:shd w:val="clear" w:color="auto" w:fill="FFFFFF"/>
        </w:rPr>
      </w:pPr>
      <w:r>
        <w:rPr>
          <w:rFonts w:ascii="Helvetica" w:hAnsi="Helvetica"/>
          <w:color w:val="1B1B1B"/>
          <w:sz w:val="30"/>
          <w:szCs w:val="30"/>
          <w:u w:color="53268E"/>
          <w:shd w:val="clear" w:color="auto" w:fill="FFFFFF"/>
        </w:rPr>
        <w:lastRenderedPageBreak/>
        <w:t xml:space="preserve">Figure </w:t>
      </w:r>
      <w:proofErr w:type="gramStart"/>
      <w:r>
        <w:rPr>
          <w:rFonts w:ascii="Helvetica" w:hAnsi="Helvetica"/>
          <w:color w:val="1B1B1B"/>
          <w:sz w:val="30"/>
          <w:szCs w:val="30"/>
          <w:u w:color="53268E"/>
          <w:shd w:val="clear" w:color="auto" w:fill="FFFFFF"/>
        </w:rPr>
        <w:t>2:Intraoperative</w:t>
      </w:r>
      <w:proofErr w:type="gramEnd"/>
      <w:r>
        <w:rPr>
          <w:rFonts w:ascii="Helvetica" w:hAnsi="Helvetica"/>
          <w:color w:val="1B1B1B"/>
          <w:sz w:val="30"/>
          <w:szCs w:val="30"/>
          <w:u w:color="53268E"/>
          <w:shd w:val="clear" w:color="auto" w:fill="FFFFFF"/>
        </w:rPr>
        <w:t xml:space="preserve"> images show thick pleural membrane </w:t>
      </w:r>
    </w:p>
    <w:p w:rsidR="0091261B" w:rsidRDefault="00122BED">
      <w:pPr>
        <w:pStyle w:val="Default"/>
        <w:suppressAutoHyphens/>
        <w:spacing w:before="0" w:line="240" w:lineRule="auto"/>
        <w:rPr>
          <w:rFonts w:ascii="Helvetica" w:eastAsia="Helvetica" w:hAnsi="Helvetica" w:cs="Helvetica"/>
          <w:color w:val="1B1B1B"/>
          <w:sz w:val="45"/>
          <w:szCs w:val="45"/>
        </w:rPr>
      </w:pPr>
      <w:r>
        <w:rPr>
          <w:rFonts w:ascii="Helvetica" w:hAnsi="Helvetica"/>
          <w:color w:val="1B1B1B"/>
          <w:sz w:val="45"/>
          <w:szCs w:val="45"/>
          <w:lang w:val="de-DE"/>
        </w:rPr>
        <w:t>DISCUSSION</w:t>
      </w: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 xml:space="preserve">Thoracoscopy in trauma patients was first introduced in 1976 by Jackson and Ferreira for diagnosing diaphragmatic </w:t>
      </w:r>
      <w:proofErr w:type="gramStart"/>
      <w:r>
        <w:rPr>
          <w:rFonts w:ascii="Helvetica" w:hAnsi="Helvetica"/>
          <w:sz w:val="40"/>
          <w:szCs w:val="40"/>
        </w:rPr>
        <w:t>injuries.[</w:t>
      </w:r>
      <w:proofErr w:type="gramEnd"/>
      <w:r>
        <w:rPr>
          <w:rFonts w:ascii="Helvetica" w:hAnsi="Helvetica"/>
          <w:sz w:val="40"/>
          <w:szCs w:val="40"/>
        </w:rPr>
        <w:t>1] In the early 1980s, Jones and colleagues performed emergency thoracoscopy under local anesthesia to manage persistent hemothorax, thereby avoiding the need for thoracotomy.[2]</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 xml:space="preserve">Although the terms thoracoscopy and video-assisted thoracoscopic surgery (VATS) are often used interchangeably, they have distinct differences. Thoracoscopy involves direct three-dimensional visualization of the pleural cavity through a single incision. In contrast, VATS </w:t>
      </w:r>
      <w:proofErr w:type="gramStart"/>
      <w:r>
        <w:rPr>
          <w:rFonts w:ascii="Helvetica" w:hAnsi="Helvetica"/>
          <w:sz w:val="40"/>
          <w:szCs w:val="40"/>
        </w:rPr>
        <w:t>provides</w:t>
      </w:r>
      <w:proofErr w:type="gramEnd"/>
      <w:r>
        <w:rPr>
          <w:rFonts w:ascii="Helvetica" w:hAnsi="Helvetica"/>
          <w:sz w:val="40"/>
          <w:szCs w:val="40"/>
        </w:rPr>
        <w:t xml:space="preserve"> a two-dimensional image using a video monitor and multiple ports, allowing for more complex surgical interventions.</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 xml:space="preserve">While both techniques are commonly employed in elective thoracic surgery, their use in trauma cases remains </w:t>
      </w:r>
      <w:proofErr w:type="gramStart"/>
      <w:r>
        <w:rPr>
          <w:rFonts w:ascii="Helvetica" w:hAnsi="Helvetica"/>
          <w:sz w:val="40"/>
          <w:szCs w:val="40"/>
        </w:rPr>
        <w:t>limited.[</w:t>
      </w:r>
      <w:proofErr w:type="gramEnd"/>
      <w:r>
        <w:rPr>
          <w:rFonts w:ascii="Helvetica" w:hAnsi="Helvetica"/>
          <w:sz w:val="40"/>
          <w:szCs w:val="40"/>
        </w:rPr>
        <w:t>3] Compared to open thoracotomy, VATS offers significant benefits, such as better postoperative pain control, improved lung expansion, quicker return to daily activities, and reduced duration of chest tube drainage.[4,5]</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lastRenderedPageBreak/>
        <w:t xml:space="preserve">In thoracic trauma, VATS </w:t>
      </w:r>
      <w:proofErr w:type="gramStart"/>
      <w:r>
        <w:rPr>
          <w:rFonts w:ascii="Helvetica" w:hAnsi="Helvetica"/>
          <w:sz w:val="40"/>
          <w:szCs w:val="40"/>
        </w:rPr>
        <w:t>has</w:t>
      </w:r>
      <w:proofErr w:type="gramEnd"/>
      <w:r>
        <w:rPr>
          <w:rFonts w:ascii="Helvetica" w:hAnsi="Helvetica"/>
          <w:sz w:val="40"/>
          <w:szCs w:val="40"/>
        </w:rPr>
        <w:t xml:space="preserve"> several specific indications, including:</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Management of retained hemothorax and persistent pneumothorax</w:t>
      </w: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Evaluation of diaphragmatic injuries in penetrating thoracoabdominal trauma</w:t>
      </w: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Evacuation of post-traumatic empyema</w:t>
      </w: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Hemorrhage control in hemodynamically stable patients</w:t>
      </w: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Less commonly, it is used for foreign body retrieval, management of traumatic chylothorax, and rib resections.</w:t>
      </w:r>
    </w:p>
    <w:p w:rsidR="0091261B" w:rsidRDefault="0091261B">
      <w:pPr>
        <w:pStyle w:val="Default"/>
        <w:suppressAutoHyphens/>
        <w:spacing w:before="0" w:after="240" w:line="240" w:lineRule="auto"/>
        <w:rPr>
          <w:rFonts w:ascii="Helvetica" w:eastAsia="Helvetica" w:hAnsi="Helvetica" w:cs="Helvetica"/>
        </w:rPr>
      </w:pP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The timing of VATS in trauma can be categorized as:</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Emergency VATS (Day 0–2): Used for diagnostic purposes, evacuation of hemothorax, control of intercostal artery bleeding, and removal of intrathoracic foreign bodies.</w:t>
      </w: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Early VATS (Day 2–7): Suitable for bronchial injury repair and thoracic duct ligation.</w:t>
      </w:r>
    </w:p>
    <w:p w:rsidR="0091261B" w:rsidRDefault="00122BED">
      <w:pPr>
        <w:pStyle w:val="Default"/>
        <w:numPr>
          <w:ilvl w:val="0"/>
          <w:numId w:val="2"/>
        </w:numPr>
        <w:suppressAutoHyphens/>
        <w:spacing w:before="0" w:after="240" w:line="240" w:lineRule="auto"/>
        <w:rPr>
          <w:rFonts w:ascii="Helvetica" w:hAnsi="Helvetica" w:hint="eastAsia"/>
          <w:sz w:val="40"/>
          <w:szCs w:val="40"/>
        </w:rPr>
      </w:pPr>
      <w:proofErr w:type="spellStart"/>
      <w:r>
        <w:rPr>
          <w:rFonts w:ascii="Helvetica" w:hAnsi="Helvetica"/>
          <w:sz w:val="40"/>
          <w:szCs w:val="40"/>
          <w:lang w:val="fr-FR"/>
        </w:rPr>
        <w:t>Late</w:t>
      </w:r>
      <w:proofErr w:type="spellEnd"/>
      <w:r>
        <w:rPr>
          <w:rFonts w:ascii="Helvetica" w:hAnsi="Helvetica"/>
          <w:sz w:val="40"/>
          <w:szCs w:val="40"/>
          <w:lang w:val="fr-FR"/>
        </w:rPr>
        <w:t xml:space="preserve"> VATS (</w:t>
      </w:r>
      <w:proofErr w:type="spellStart"/>
      <w:r>
        <w:rPr>
          <w:rFonts w:ascii="Helvetica" w:hAnsi="Helvetica"/>
          <w:sz w:val="40"/>
          <w:szCs w:val="40"/>
          <w:lang w:val="fr-FR"/>
        </w:rPr>
        <w:t>After</w:t>
      </w:r>
      <w:proofErr w:type="spellEnd"/>
      <w:r>
        <w:rPr>
          <w:rFonts w:ascii="Helvetica" w:hAnsi="Helvetica"/>
          <w:sz w:val="40"/>
          <w:szCs w:val="40"/>
          <w:lang w:val="fr-FR"/>
        </w:rPr>
        <w:t xml:space="preserve"> Day 7</w:t>
      </w:r>
      <w:proofErr w:type="gramStart"/>
      <w:r>
        <w:rPr>
          <w:rFonts w:ascii="Helvetica" w:hAnsi="Helvetica"/>
          <w:sz w:val="40"/>
          <w:szCs w:val="40"/>
          <w:lang w:val="fr-FR"/>
        </w:rPr>
        <w:t>):</w:t>
      </w:r>
      <w:proofErr w:type="gramEnd"/>
      <w:r>
        <w:rPr>
          <w:rFonts w:ascii="Helvetica" w:hAnsi="Helvetica"/>
          <w:sz w:val="40"/>
          <w:szCs w:val="40"/>
          <w:lang w:val="fr-FR"/>
        </w:rPr>
        <w:t xml:space="preserve"> </w:t>
      </w:r>
      <w:proofErr w:type="spellStart"/>
      <w:r>
        <w:rPr>
          <w:rFonts w:ascii="Helvetica" w:hAnsi="Helvetica"/>
          <w:sz w:val="40"/>
          <w:szCs w:val="40"/>
          <w:lang w:val="fr-FR"/>
        </w:rPr>
        <w:t>Typically</w:t>
      </w:r>
      <w:proofErr w:type="spellEnd"/>
      <w:r>
        <w:rPr>
          <w:rFonts w:ascii="Helvetica" w:hAnsi="Helvetica"/>
          <w:sz w:val="40"/>
          <w:szCs w:val="40"/>
          <w:lang w:val="fr-FR"/>
        </w:rPr>
        <w:t xml:space="preserve"> </w:t>
      </w:r>
      <w:proofErr w:type="spellStart"/>
      <w:r>
        <w:rPr>
          <w:rFonts w:ascii="Helvetica" w:hAnsi="Helvetica"/>
          <w:sz w:val="40"/>
          <w:szCs w:val="40"/>
          <w:lang w:val="fr-FR"/>
        </w:rPr>
        <w:t>performed</w:t>
      </w:r>
      <w:proofErr w:type="spellEnd"/>
      <w:r>
        <w:rPr>
          <w:rFonts w:ascii="Helvetica" w:hAnsi="Helvetica"/>
          <w:sz w:val="40"/>
          <w:szCs w:val="40"/>
          <w:lang w:val="fr-FR"/>
        </w:rPr>
        <w:t xml:space="preserve"> for complications like </w:t>
      </w:r>
      <w:proofErr w:type="spellStart"/>
      <w:r>
        <w:rPr>
          <w:rFonts w:ascii="Helvetica" w:hAnsi="Helvetica"/>
          <w:sz w:val="40"/>
          <w:szCs w:val="40"/>
          <w:lang w:val="fr-FR"/>
        </w:rPr>
        <w:t>retained</w:t>
      </w:r>
      <w:proofErr w:type="spellEnd"/>
      <w:r>
        <w:rPr>
          <w:rFonts w:ascii="Helvetica" w:hAnsi="Helvetica"/>
          <w:sz w:val="40"/>
          <w:szCs w:val="40"/>
          <w:lang w:val="fr-FR"/>
        </w:rPr>
        <w:t xml:space="preserve"> </w:t>
      </w:r>
      <w:proofErr w:type="spellStart"/>
      <w:r>
        <w:rPr>
          <w:rFonts w:ascii="Helvetica" w:hAnsi="Helvetica"/>
          <w:sz w:val="40"/>
          <w:szCs w:val="40"/>
          <w:lang w:val="fr-FR"/>
        </w:rPr>
        <w:t>hemothorax</w:t>
      </w:r>
      <w:proofErr w:type="spellEnd"/>
      <w:r>
        <w:rPr>
          <w:rFonts w:ascii="Helvetica" w:hAnsi="Helvetica"/>
          <w:sz w:val="40"/>
          <w:szCs w:val="40"/>
          <w:lang w:val="fr-FR"/>
        </w:rPr>
        <w:t xml:space="preserve">, </w:t>
      </w:r>
      <w:proofErr w:type="spellStart"/>
      <w:r>
        <w:rPr>
          <w:rFonts w:ascii="Helvetica" w:hAnsi="Helvetica"/>
          <w:sz w:val="40"/>
          <w:szCs w:val="40"/>
          <w:lang w:val="fr-FR"/>
        </w:rPr>
        <w:t>empyema</w:t>
      </w:r>
      <w:proofErr w:type="spellEnd"/>
      <w:r>
        <w:rPr>
          <w:rFonts w:ascii="Helvetica" w:hAnsi="Helvetica"/>
          <w:sz w:val="40"/>
          <w:szCs w:val="40"/>
          <w:lang w:val="fr-FR"/>
        </w:rPr>
        <w:t xml:space="preserve">, pleural effusion, or </w:t>
      </w:r>
      <w:proofErr w:type="spellStart"/>
      <w:r>
        <w:rPr>
          <w:rFonts w:ascii="Helvetica" w:hAnsi="Helvetica"/>
          <w:sz w:val="40"/>
          <w:szCs w:val="40"/>
          <w:lang w:val="fr-FR"/>
        </w:rPr>
        <w:t>pericardial</w:t>
      </w:r>
      <w:proofErr w:type="spellEnd"/>
      <w:r>
        <w:rPr>
          <w:rFonts w:ascii="Helvetica" w:hAnsi="Helvetica"/>
          <w:sz w:val="40"/>
          <w:szCs w:val="40"/>
          <w:lang w:val="fr-FR"/>
        </w:rPr>
        <w:t xml:space="preserve"> effusion.</w:t>
      </w:r>
    </w:p>
    <w:p w:rsidR="0091261B" w:rsidRDefault="0091261B">
      <w:pPr>
        <w:pStyle w:val="Default"/>
        <w:suppressAutoHyphens/>
        <w:spacing w:before="0" w:after="240" w:line="240" w:lineRule="auto"/>
        <w:rPr>
          <w:rFonts w:ascii="Helvetica" w:eastAsia="Helvetica" w:hAnsi="Helvetica" w:cs="Helvetica"/>
        </w:rPr>
      </w:pP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 xml:space="preserve">Conversion rates from VATS to thoracotomy are low—around 4%—in high-volume trauma centers. Current evidence suggests VATS is both safe and more effective when used in early and late trauma </w:t>
      </w:r>
      <w:proofErr w:type="gramStart"/>
      <w:r>
        <w:rPr>
          <w:rFonts w:ascii="Helvetica" w:hAnsi="Helvetica"/>
          <w:sz w:val="40"/>
          <w:szCs w:val="40"/>
        </w:rPr>
        <w:t>settings.[</w:t>
      </w:r>
      <w:proofErr w:type="gramEnd"/>
      <w:r>
        <w:rPr>
          <w:rFonts w:ascii="Helvetica" w:hAnsi="Helvetica"/>
          <w:sz w:val="40"/>
          <w:szCs w:val="40"/>
        </w:rPr>
        <w:t>3,6] However, the primary contraindication remains hemodynamic instability, where open surgery is more appropriate.[8] Recognizing the need for prompt conversion to thoracotomy is critical.</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Despite being introduced in trauma care over two decades ago, thoracoscopy has yet to see widespread adoption among trauma surgeons. Several factors hinder its broader implementation:</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Lack of training in minimally invasive techniques</w:t>
      </w: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Overwhelming patient loads in trauma centers</w:t>
      </w:r>
    </w:p>
    <w:p w:rsidR="0091261B" w:rsidRDefault="00122BED">
      <w:pPr>
        <w:pStyle w:val="Default"/>
        <w:numPr>
          <w:ilvl w:val="0"/>
          <w:numId w:val="2"/>
        </w:numPr>
        <w:suppressAutoHyphens/>
        <w:spacing w:before="0" w:after="240" w:line="240" w:lineRule="auto"/>
        <w:rPr>
          <w:rFonts w:ascii="Helvetica" w:hAnsi="Helvetica" w:hint="eastAsia"/>
          <w:sz w:val="40"/>
          <w:szCs w:val="40"/>
        </w:rPr>
      </w:pPr>
      <w:r>
        <w:rPr>
          <w:rFonts w:ascii="Helvetica" w:hAnsi="Helvetica"/>
          <w:sz w:val="40"/>
          <w:szCs w:val="40"/>
        </w:rPr>
        <w:t>Limited availability of thoracoscopic equipment due to financial or institutional constraints</w:t>
      </w:r>
    </w:p>
    <w:p w:rsidR="0091261B" w:rsidRDefault="0091261B">
      <w:pPr>
        <w:pStyle w:val="Default"/>
        <w:suppressAutoHyphens/>
        <w:spacing w:before="0" w:after="240" w:line="240" w:lineRule="auto"/>
        <w:rPr>
          <w:rFonts w:ascii="Helvetica" w:eastAsia="Helvetica" w:hAnsi="Helvetica" w:cs="Helvetica"/>
        </w:rPr>
      </w:pP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 xml:space="preserve">Developing countries bear the brunt of global trauma, accounting for 80% of trauma-related morbidity and mortality. In countries like ours, the burden of acute trauma care largely falls on government hospitals, which often lack the resources to cope with high </w:t>
      </w:r>
      <w:r>
        <w:rPr>
          <w:rFonts w:ascii="Helvetica" w:hAnsi="Helvetica"/>
          <w:sz w:val="40"/>
          <w:szCs w:val="40"/>
        </w:rPr>
        <w:lastRenderedPageBreak/>
        <w:t>patient volumes. These systems are frequently under-equipped and underfunded.</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 xml:space="preserve">With advancing technology and more clearly defined indications for VATS, there is a growing need for trauma surgeons to integrate it into thoracic trauma </w:t>
      </w:r>
      <w:proofErr w:type="gramStart"/>
      <w:r>
        <w:rPr>
          <w:rFonts w:ascii="Helvetica" w:hAnsi="Helvetica"/>
          <w:sz w:val="40"/>
          <w:szCs w:val="40"/>
        </w:rPr>
        <w:t>protocols.[</w:t>
      </w:r>
      <w:proofErr w:type="gramEnd"/>
      <w:r>
        <w:rPr>
          <w:rFonts w:ascii="Helvetica" w:hAnsi="Helvetica"/>
          <w:sz w:val="40"/>
          <w:szCs w:val="40"/>
        </w:rPr>
        <w:t>9]</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rPr>
        <w:t>In conclusion, minimally invasive surgery has, so far, played only a marginal role in acute trauma care. The core challenge is the emergent nature of trauma, often accompanied by hemodynamic instability—especially in the early stages—making open surgery the safer option. This challenge is magnified in developing nations due to high trauma incidence, underdeveloped prehospital care, absence of dedicated trauma systems, and lack of training in minimally invasive techniques among trauma surgeons.</w:t>
      </w:r>
    </w:p>
    <w:p w:rsidR="0091261B" w:rsidRDefault="0091261B">
      <w:pPr>
        <w:pStyle w:val="Default"/>
        <w:suppressAutoHyphens/>
        <w:spacing w:before="0" w:after="240" w:line="240" w:lineRule="auto"/>
        <w:rPr>
          <w:rFonts w:ascii="Helvetica" w:eastAsia="Helvetica" w:hAnsi="Helvetica" w:cs="Helvetica"/>
        </w:rPr>
      </w:pPr>
    </w:p>
    <w:p w:rsidR="0091261B" w:rsidRDefault="00122BED">
      <w:pPr>
        <w:pStyle w:val="Default"/>
        <w:suppressAutoHyphens/>
        <w:spacing w:before="0" w:after="240" w:line="240" w:lineRule="auto"/>
        <w:rPr>
          <w:rFonts w:ascii="Helvetica" w:eastAsia="Helvetica" w:hAnsi="Helvetica" w:cs="Helvetica"/>
        </w:rPr>
      </w:pPr>
      <w:r>
        <w:rPr>
          <w:rFonts w:ascii="Helvetica" w:hAnsi="Helvetica"/>
          <w:sz w:val="40"/>
          <w:szCs w:val="40"/>
          <w:lang w:val="pt-PT"/>
        </w:rPr>
        <w:t>As a result, many trauma patients who are potentially stable and suitable candidates for VATS are denied this option due to skill gaps. There is a pressing need to incorporate minimally invasive surgical training into trauma education</w:t>
      </w:r>
      <w:r>
        <w:rPr>
          <w:rFonts w:ascii="Helvetica" w:hAnsi="Helvetica"/>
          <w:sz w:val="40"/>
          <w:szCs w:val="40"/>
        </w:rPr>
        <w:t>—starting with elective general surgery and gradually extending into trauma care.</w:t>
      </w:r>
    </w:p>
    <w:p w:rsidR="0091261B" w:rsidRDefault="0091261B">
      <w:pPr>
        <w:pStyle w:val="Default"/>
        <w:suppressAutoHyphens/>
        <w:spacing w:before="0" w:after="240" w:line="240" w:lineRule="auto"/>
        <w:rPr>
          <w:rFonts w:ascii="Helvetica" w:eastAsia="Helvetica" w:hAnsi="Helvetica" w:cs="Helvetica"/>
          <w:sz w:val="40"/>
          <w:szCs w:val="40"/>
        </w:rPr>
      </w:pPr>
    </w:p>
    <w:p w:rsidR="0091261B" w:rsidRDefault="0091261B">
      <w:pPr>
        <w:pStyle w:val="Default"/>
        <w:suppressAutoHyphens/>
        <w:spacing w:before="0" w:line="240" w:lineRule="auto"/>
        <w:rPr>
          <w:rFonts w:ascii="Helvetica" w:eastAsia="Helvetica" w:hAnsi="Helvetica" w:cs="Helvetica"/>
          <w:color w:val="505050"/>
          <w:sz w:val="35"/>
          <w:szCs w:val="35"/>
          <w:u w:color="53268E"/>
        </w:rPr>
      </w:pPr>
    </w:p>
    <w:p w:rsidR="0091261B" w:rsidRDefault="00122BED">
      <w:pPr>
        <w:pStyle w:val="Default"/>
        <w:suppressAutoHyphens/>
        <w:spacing w:before="0" w:line="240" w:lineRule="auto"/>
        <w:rPr>
          <w:rFonts w:ascii="Helvetica" w:eastAsia="Helvetica" w:hAnsi="Helvetica" w:cs="Helvetica"/>
          <w:color w:val="1B1B1B"/>
          <w:sz w:val="45"/>
          <w:szCs w:val="45"/>
          <w:u w:color="53268E"/>
        </w:rPr>
      </w:pPr>
      <w:r>
        <w:rPr>
          <w:rFonts w:ascii="Helvetica" w:hAnsi="Helvetica"/>
          <w:color w:val="1B1B1B"/>
          <w:sz w:val="45"/>
          <w:szCs w:val="45"/>
          <w:u w:color="53268E"/>
          <w:lang w:val="de-DE"/>
        </w:rPr>
        <w:t>REFERENCES</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lastRenderedPageBreak/>
        <w:tab/>
        <w:t xml:space="preserve">1.Jackson AM, Ferreira AA. Thoracoscopy as an aid to the diagnosis of diaphragmatic injury in penetrating wounds of the left lower chest: A preliminary report. Injury. </w:t>
      </w:r>
      <w:proofErr w:type="gramStart"/>
      <w:r>
        <w:rPr>
          <w:rFonts w:ascii="Helvetica" w:eastAsia="Helvetica" w:hAnsi="Helvetica" w:cs="Helvetica"/>
          <w:color w:val="1B1B1B"/>
          <w:sz w:val="35"/>
          <w:szCs w:val="35"/>
          <w:u w:color="53268E"/>
        </w:rPr>
        <w:t>1976;7:213</w:t>
      </w:r>
      <w:proofErr w:type="gramEnd"/>
      <w:r>
        <w:rPr>
          <w:rFonts w:ascii="Helvetica" w:hAnsi="Helvetica"/>
          <w:color w:val="1B1B1B"/>
          <w:sz w:val="35"/>
          <w:szCs w:val="35"/>
          <w:u w:color="53268E"/>
        </w:rPr>
        <w:t xml:space="preserve">–7. </w:t>
      </w:r>
      <w:proofErr w:type="spellStart"/>
      <w:r>
        <w:rPr>
          <w:rFonts w:ascii="Helvetica" w:hAnsi="Helvetica"/>
          <w:color w:val="1B1B1B"/>
          <w:sz w:val="35"/>
          <w:szCs w:val="35"/>
          <w:u w:color="53268E"/>
        </w:rPr>
        <w:t>doi</w:t>
      </w:r>
      <w:proofErr w:type="spellEnd"/>
      <w:r>
        <w:rPr>
          <w:rFonts w:ascii="Helvetica" w:hAnsi="Helvetica"/>
          <w:color w:val="1B1B1B"/>
          <w:sz w:val="35"/>
          <w:szCs w:val="35"/>
          <w:u w:color="53268E"/>
        </w:rPr>
        <w:t>: 10.1016/0020-1383(76)90216-3. [</w:t>
      </w:r>
      <w:hyperlink r:id="rId9" w:history="1">
        <w:r>
          <w:rPr>
            <w:rStyle w:val="Hyperlink0"/>
            <w:rFonts w:ascii="Helvetica" w:hAnsi="Helvetica"/>
            <w:sz w:val="35"/>
            <w:szCs w:val="35"/>
            <w:u w:color="53268E"/>
            <w:lang w:val="fr-FR"/>
          </w:rPr>
          <w:t>DOI</w:t>
        </w:r>
      </w:hyperlink>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"https://pubmed.ncbi.nlm.nih.gov/943373/"</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sidR="00BB62C5">
        <w:fldChar w:fldCharType="begin"/>
      </w:r>
      <w:r w:rsidR="00BB62C5">
        <w:instrText xml:space="preserve"> HYPERLINK "https://scholar.google.com/scholar_lookup?journal=Injury&amp;title=Thoracoscopy%20as%20an%20aid%20to%20the%20diagnosis%20of%20diaphragmatic%20injury%20in%20penetrating%20wounds%20of%20the%20left%20lower%20chest:%20A%20preliminary%20report&amp;author=AM</w:instrText>
      </w:r>
      <w:r w:rsidR="00BB62C5">
        <w:instrText xml:space="preserve">%20Jackson&amp;author=AA%20Ferreira&amp;volume=7&amp;publication_year=1976&amp;pages=213-7&amp;pmid=943373&amp;doi=10.1016/0020-1383(76)90216-3&amp;" </w:instrText>
      </w:r>
      <w:r w:rsidR="00BB62C5">
        <w:rPr>
          <w:rFonts w:hint="eastAsia"/>
        </w:rPr>
        <w:fldChar w:fldCharType="separate"/>
      </w:r>
      <w:r>
        <w:rPr>
          <w:rStyle w:val="Hyperlink0"/>
          <w:rFonts w:ascii="Helvetica" w:hAnsi="Helvetica"/>
          <w:sz w:val="35"/>
          <w:szCs w:val="35"/>
          <w:u w:color="53268E"/>
          <w:lang w:val="de-DE"/>
        </w:rPr>
        <w:t>Google Scholar</w:t>
      </w:r>
      <w:r w:rsidR="00BB62C5">
        <w:rPr>
          <w:rStyle w:val="Hyperlink0"/>
          <w:rFonts w:ascii="Helvetica" w:hAnsi="Helvetica"/>
          <w:sz w:val="35"/>
          <w:szCs w:val="35"/>
          <w:u w:color="53268E"/>
          <w:lang w:val="de-D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tab/>
        <w:t xml:space="preserve">2.Jones JW, </w:t>
      </w:r>
      <w:proofErr w:type="spellStart"/>
      <w:r>
        <w:rPr>
          <w:rFonts w:ascii="Helvetica" w:eastAsia="Helvetica" w:hAnsi="Helvetica" w:cs="Helvetica"/>
          <w:color w:val="1B1B1B"/>
          <w:sz w:val="35"/>
          <w:szCs w:val="35"/>
          <w:u w:color="53268E"/>
        </w:rPr>
        <w:t>Kitahama</w:t>
      </w:r>
      <w:proofErr w:type="spellEnd"/>
      <w:r>
        <w:rPr>
          <w:rFonts w:ascii="Helvetica" w:eastAsia="Helvetica" w:hAnsi="Helvetica" w:cs="Helvetica"/>
          <w:color w:val="1B1B1B"/>
          <w:sz w:val="35"/>
          <w:szCs w:val="35"/>
          <w:u w:color="53268E"/>
        </w:rPr>
        <w:t xml:space="preserve"> A, Webb WR, McSwain N. Emergency thoracoscopy: A logical approach to chest trauma management. J Trauma. 1981;21:280</w:t>
      </w:r>
      <w:r>
        <w:rPr>
          <w:rFonts w:ascii="Helvetica" w:hAnsi="Helvetica"/>
          <w:color w:val="1B1B1B"/>
          <w:sz w:val="35"/>
          <w:szCs w:val="35"/>
          <w:u w:color="53268E"/>
        </w:rPr>
        <w:t>–</w:t>
      </w:r>
      <w:r>
        <w:rPr>
          <w:rFonts w:ascii="Helvetica" w:hAnsi="Helvetica"/>
          <w:color w:val="1B1B1B"/>
          <w:sz w:val="35"/>
          <w:szCs w:val="35"/>
          <w:u w:color="53268E"/>
          <w:lang w:val="pt-PT"/>
        </w:rPr>
        <w:t>4.[</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"https://pubmed.ncbi.nlm.nih.gov/7218394/"</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scholar.google.com/scholar_lookup?journal=J%20Trauma&amp;title=Emergency%20thoracoscopy:%20A%20logical%20approach%20to%20chest%20trauma%20management&amp;author=JW%20Jones&amp;author=A%20Kitahama&amp;author=WR%20Webb&amp;author=N%20McSwain&amp;volume=21&amp;publication_year=1981&amp;pages=280-4&amp;pmid=7218394&amp;"</w:instrText>
      </w:r>
      <w:r>
        <w:rPr>
          <w:rStyle w:val="Hyperlink0"/>
        </w:rPr>
        <w:fldChar w:fldCharType="separate"/>
      </w:r>
      <w:r>
        <w:rPr>
          <w:rStyle w:val="Hyperlink0"/>
          <w:rFonts w:ascii="Helvetica" w:hAnsi="Helvetica"/>
          <w:sz w:val="35"/>
          <w:szCs w:val="35"/>
          <w:u w:color="53268E"/>
          <w:lang w:val="de-DE"/>
        </w:rPr>
        <w:t>Google Scholar</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tab/>
        <w:t xml:space="preserve">3.Milanchi S, </w:t>
      </w:r>
      <w:proofErr w:type="spellStart"/>
      <w:r>
        <w:rPr>
          <w:rFonts w:ascii="Helvetica" w:eastAsia="Helvetica" w:hAnsi="Helvetica" w:cs="Helvetica"/>
          <w:color w:val="1B1B1B"/>
          <w:sz w:val="35"/>
          <w:szCs w:val="35"/>
          <w:u w:color="53268E"/>
        </w:rPr>
        <w:t>Makey</w:t>
      </w:r>
      <w:proofErr w:type="spellEnd"/>
      <w:r>
        <w:rPr>
          <w:rFonts w:ascii="Helvetica" w:eastAsia="Helvetica" w:hAnsi="Helvetica" w:cs="Helvetica"/>
          <w:color w:val="1B1B1B"/>
          <w:sz w:val="35"/>
          <w:szCs w:val="35"/>
          <w:u w:color="53268E"/>
        </w:rPr>
        <w:t xml:space="preserve"> I, McKenna R, Margulies DR. Video-assisted thoracoscopic surgery in the management of penetrating and blunt thoracic trauma. J Minim Access Surg. </w:t>
      </w:r>
      <w:proofErr w:type="gramStart"/>
      <w:r>
        <w:rPr>
          <w:rFonts w:ascii="Helvetica" w:eastAsia="Helvetica" w:hAnsi="Helvetica" w:cs="Helvetica"/>
          <w:color w:val="1B1B1B"/>
          <w:sz w:val="35"/>
          <w:szCs w:val="35"/>
          <w:u w:color="53268E"/>
        </w:rPr>
        <w:t>2009;5:63</w:t>
      </w:r>
      <w:proofErr w:type="gramEnd"/>
      <w:r>
        <w:rPr>
          <w:rFonts w:ascii="Helvetica" w:hAnsi="Helvetica"/>
          <w:color w:val="1B1B1B"/>
          <w:sz w:val="35"/>
          <w:szCs w:val="35"/>
          <w:u w:color="53268E"/>
        </w:rPr>
        <w:t>–</w:t>
      </w:r>
      <w:r>
        <w:rPr>
          <w:rFonts w:ascii="Helvetica" w:hAnsi="Helvetica"/>
          <w:color w:val="1B1B1B"/>
          <w:sz w:val="35"/>
          <w:szCs w:val="35"/>
          <w:u w:color="53268E"/>
          <w:lang w:val="pt-PT"/>
        </w:rPr>
        <w:t>6. doi: 10.4103/0972-9941.58499. [</w:t>
      </w:r>
      <w:r>
        <w:rPr>
          <w:rStyle w:val="Hyperlink0"/>
        </w:rPr>
        <w:fldChar w:fldCharType="begin"/>
      </w:r>
      <w:r>
        <w:rPr>
          <w:rStyle w:val="Hyperlink0"/>
          <w:rFonts w:ascii="Helvetica" w:eastAsia="Helvetica" w:hAnsi="Helvetica" w:cs="Helvetica"/>
          <w:sz w:val="35"/>
          <w:szCs w:val="35"/>
          <w:u w:color="53268E"/>
        </w:rPr>
        <w:instrText xml:space="preserve"> HYPERLINK "https://doi.org/10.4103/0972-9941.58499"</w:instrText>
      </w:r>
      <w:r>
        <w:rPr>
          <w:rStyle w:val="Hyperlink0"/>
        </w:rPr>
        <w:fldChar w:fldCharType="separate"/>
      </w:r>
      <w:r>
        <w:rPr>
          <w:rStyle w:val="Hyperlink0"/>
          <w:rFonts w:ascii="Helvetica" w:hAnsi="Helvetica"/>
          <w:sz w:val="35"/>
          <w:szCs w:val="35"/>
          <w:u w:color="53268E"/>
          <w:lang w:val="fr-FR"/>
        </w:rPr>
        <w:t>DOI</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"https://pmc.ncbi.nlm.nih.gov/articles/PMC2822172/"</w:instrText>
      </w:r>
      <w:r>
        <w:rPr>
          <w:rStyle w:val="Hyperlink0"/>
        </w:rPr>
        <w:fldChar w:fldCharType="separate"/>
      </w:r>
      <w:r>
        <w:rPr>
          <w:rStyle w:val="Hyperlink0"/>
          <w:rFonts w:ascii="Helvetica" w:hAnsi="Helvetica"/>
          <w:sz w:val="35"/>
          <w:szCs w:val="35"/>
          <w:u w:color="53268E"/>
        </w:rPr>
        <w:t>PMC free article</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"https://pubmed.ncbi.nlm.nih.gov/20040799/"</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scholar.google.com/scholar_lookup?journal=J%20Minim%20Access%20Surg&amp;title=Video-assisted%20thoracoscopic%20surgery%20in%20the%20management%20of%20penetrating%20and%20blunt%20thoracic%20trauma&amp;author=S%20Milanchi&amp;author=I%20Makey&amp;author=R%20McKenna&amp;author=DR%20Margulies&amp;volume=5&amp;publication_year=2009&amp;pages=63-6&amp;pmid=20040799&amp;doi=10.4103/0972-9941.58499&amp;"</w:instrText>
      </w:r>
      <w:r>
        <w:rPr>
          <w:rStyle w:val="Hyperlink0"/>
        </w:rPr>
        <w:fldChar w:fldCharType="separate"/>
      </w:r>
      <w:r>
        <w:rPr>
          <w:rStyle w:val="Hyperlink0"/>
          <w:rFonts w:ascii="Helvetica" w:hAnsi="Helvetica"/>
          <w:sz w:val="35"/>
          <w:szCs w:val="35"/>
          <w:u w:color="53268E"/>
          <w:lang w:val="de-DE"/>
        </w:rPr>
        <w:t>Google Scholar</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tab/>
        <w:t xml:space="preserve">4.Whitson BA, Andrade RS, Boettcher A, </w:t>
      </w:r>
      <w:proofErr w:type="spellStart"/>
      <w:r>
        <w:rPr>
          <w:rFonts w:ascii="Helvetica" w:eastAsia="Helvetica" w:hAnsi="Helvetica" w:cs="Helvetica"/>
          <w:color w:val="1B1B1B"/>
          <w:sz w:val="35"/>
          <w:szCs w:val="35"/>
          <w:u w:color="53268E"/>
        </w:rPr>
        <w:t>Bardales</w:t>
      </w:r>
      <w:proofErr w:type="spellEnd"/>
      <w:r>
        <w:rPr>
          <w:rFonts w:ascii="Helvetica" w:eastAsia="Helvetica" w:hAnsi="Helvetica" w:cs="Helvetica"/>
          <w:color w:val="1B1B1B"/>
          <w:sz w:val="35"/>
          <w:szCs w:val="35"/>
          <w:u w:color="53268E"/>
        </w:rPr>
        <w:t xml:space="preserve"> R, </w:t>
      </w:r>
      <w:proofErr w:type="spellStart"/>
      <w:r>
        <w:rPr>
          <w:rFonts w:ascii="Helvetica" w:eastAsia="Helvetica" w:hAnsi="Helvetica" w:cs="Helvetica"/>
          <w:color w:val="1B1B1B"/>
          <w:sz w:val="35"/>
          <w:szCs w:val="35"/>
          <w:u w:color="53268E"/>
        </w:rPr>
        <w:t>Kratzke</w:t>
      </w:r>
      <w:proofErr w:type="spellEnd"/>
      <w:r>
        <w:rPr>
          <w:rFonts w:ascii="Helvetica" w:eastAsia="Helvetica" w:hAnsi="Helvetica" w:cs="Helvetica"/>
          <w:color w:val="1B1B1B"/>
          <w:sz w:val="35"/>
          <w:szCs w:val="35"/>
          <w:u w:color="53268E"/>
        </w:rPr>
        <w:t xml:space="preserve"> RA, Dahlberg PS, et al. Video-assisted thoracoscopic surgery is more favorable than thoracotomy for resection of clinical stage I non-small cell lung cancer. Ann </w:t>
      </w:r>
      <w:proofErr w:type="spellStart"/>
      <w:r>
        <w:rPr>
          <w:rFonts w:ascii="Helvetica" w:eastAsia="Helvetica" w:hAnsi="Helvetica" w:cs="Helvetica"/>
          <w:color w:val="1B1B1B"/>
          <w:sz w:val="35"/>
          <w:szCs w:val="35"/>
          <w:u w:color="53268E"/>
        </w:rPr>
        <w:t>Thorac</w:t>
      </w:r>
      <w:proofErr w:type="spellEnd"/>
      <w:r>
        <w:rPr>
          <w:rFonts w:ascii="Helvetica" w:eastAsia="Helvetica" w:hAnsi="Helvetica" w:cs="Helvetica"/>
          <w:color w:val="1B1B1B"/>
          <w:sz w:val="35"/>
          <w:szCs w:val="35"/>
          <w:u w:color="53268E"/>
        </w:rPr>
        <w:t xml:space="preserve"> Surg. </w:t>
      </w:r>
      <w:proofErr w:type="gramStart"/>
      <w:r>
        <w:rPr>
          <w:rFonts w:ascii="Helvetica" w:eastAsia="Helvetica" w:hAnsi="Helvetica" w:cs="Helvetica"/>
          <w:color w:val="1B1B1B"/>
          <w:sz w:val="35"/>
          <w:szCs w:val="35"/>
          <w:u w:color="53268E"/>
        </w:rPr>
        <w:t>2007;83:1965</w:t>
      </w:r>
      <w:proofErr w:type="gramEnd"/>
      <w:r>
        <w:rPr>
          <w:rFonts w:ascii="Helvetica" w:hAnsi="Helvetica"/>
          <w:color w:val="1B1B1B"/>
          <w:sz w:val="35"/>
          <w:szCs w:val="35"/>
          <w:u w:color="53268E"/>
        </w:rPr>
        <w:t xml:space="preserve">–70. </w:t>
      </w:r>
      <w:proofErr w:type="spellStart"/>
      <w:r>
        <w:rPr>
          <w:rFonts w:ascii="Helvetica" w:hAnsi="Helvetica"/>
          <w:color w:val="1B1B1B"/>
          <w:sz w:val="35"/>
          <w:szCs w:val="35"/>
          <w:u w:color="53268E"/>
        </w:rPr>
        <w:t>doi</w:t>
      </w:r>
      <w:proofErr w:type="spellEnd"/>
      <w:r>
        <w:rPr>
          <w:rFonts w:ascii="Helvetica" w:hAnsi="Helvetica"/>
          <w:color w:val="1B1B1B"/>
          <w:sz w:val="35"/>
          <w:szCs w:val="35"/>
          <w:u w:color="53268E"/>
        </w:rPr>
        <w:t>: 10.1016/j.athoracsur.2007.01.049. [</w:t>
      </w:r>
      <w:hyperlink r:id="rId10" w:history="1">
        <w:r>
          <w:rPr>
            <w:rStyle w:val="Hyperlink0"/>
            <w:rFonts w:ascii="Helvetica" w:hAnsi="Helvetica"/>
            <w:sz w:val="35"/>
            <w:szCs w:val="35"/>
            <w:u w:color="53268E"/>
            <w:lang w:val="fr-FR"/>
          </w:rPr>
          <w:t>DOI</w:t>
        </w:r>
      </w:hyperlink>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"https://pubmed.ncbi.nlm.nih.gov/17532379/"</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scholar.google.com/scholar_lookup?journal=Ann%20Thorac%20Surg&amp;title=Video-assisted%20thoracoscopic%20surgery%20is%20more%20favorable%20than%20thoracotomy%20for%20resection%20of%20clinical%20stage%20I%20non-small%20cell%20lung%20cancer&amp;author=BA%20Whitson&amp;author=RS%20Andrade&amp;author=A%20Boettcher&amp;author=R%20Bardales&amp;author=RA%20Kratzke&amp;volume=83&amp;publication_year=2007&amp;pages=1965-70&amp;pmid=17532379&amp;doi=10.1016/j.athoracsur.2007.01.049&amp;"</w:instrText>
      </w:r>
      <w:r>
        <w:rPr>
          <w:rStyle w:val="Hyperlink0"/>
        </w:rPr>
        <w:fldChar w:fldCharType="separate"/>
      </w:r>
      <w:r>
        <w:rPr>
          <w:rStyle w:val="Hyperlink0"/>
          <w:rFonts w:ascii="Helvetica" w:hAnsi="Helvetica"/>
          <w:sz w:val="35"/>
          <w:szCs w:val="35"/>
          <w:u w:color="53268E"/>
          <w:lang w:val="de-DE"/>
        </w:rPr>
        <w:t>Google Scholar</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tab/>
        <w:t xml:space="preserve">5.Ben-Nun A, </w:t>
      </w:r>
      <w:proofErr w:type="spellStart"/>
      <w:r>
        <w:rPr>
          <w:rFonts w:ascii="Helvetica" w:eastAsia="Helvetica" w:hAnsi="Helvetica" w:cs="Helvetica"/>
          <w:color w:val="1B1B1B"/>
          <w:sz w:val="35"/>
          <w:szCs w:val="35"/>
          <w:u w:color="53268E"/>
        </w:rPr>
        <w:t>Orlovsky</w:t>
      </w:r>
      <w:proofErr w:type="spellEnd"/>
      <w:r>
        <w:rPr>
          <w:rFonts w:ascii="Helvetica" w:eastAsia="Helvetica" w:hAnsi="Helvetica" w:cs="Helvetica"/>
          <w:color w:val="1B1B1B"/>
          <w:sz w:val="35"/>
          <w:szCs w:val="35"/>
          <w:u w:color="53268E"/>
        </w:rPr>
        <w:t xml:space="preserve"> M, Best LA. Video-assisted thoracoscopic surgery in the treatment of chest trauma: Long-term benefit. Ann </w:t>
      </w:r>
      <w:proofErr w:type="spellStart"/>
      <w:r>
        <w:rPr>
          <w:rFonts w:ascii="Helvetica" w:eastAsia="Helvetica" w:hAnsi="Helvetica" w:cs="Helvetica"/>
          <w:color w:val="1B1B1B"/>
          <w:sz w:val="35"/>
          <w:szCs w:val="35"/>
          <w:u w:color="53268E"/>
        </w:rPr>
        <w:t>Thorac</w:t>
      </w:r>
      <w:proofErr w:type="spellEnd"/>
      <w:r>
        <w:rPr>
          <w:rFonts w:ascii="Helvetica" w:eastAsia="Helvetica" w:hAnsi="Helvetica" w:cs="Helvetica"/>
          <w:color w:val="1B1B1B"/>
          <w:sz w:val="35"/>
          <w:szCs w:val="35"/>
          <w:u w:color="53268E"/>
        </w:rPr>
        <w:t xml:space="preserve"> Surg. </w:t>
      </w:r>
      <w:proofErr w:type="gramStart"/>
      <w:r>
        <w:rPr>
          <w:rFonts w:ascii="Helvetica" w:eastAsia="Helvetica" w:hAnsi="Helvetica" w:cs="Helvetica"/>
          <w:color w:val="1B1B1B"/>
          <w:sz w:val="35"/>
          <w:szCs w:val="35"/>
          <w:u w:color="53268E"/>
        </w:rPr>
        <w:t>2007;83:383</w:t>
      </w:r>
      <w:proofErr w:type="gramEnd"/>
      <w:r>
        <w:rPr>
          <w:rFonts w:ascii="Helvetica" w:hAnsi="Helvetica"/>
          <w:color w:val="1B1B1B"/>
          <w:sz w:val="35"/>
          <w:szCs w:val="35"/>
          <w:u w:color="53268E"/>
        </w:rPr>
        <w:t xml:space="preserve">–7. </w:t>
      </w:r>
      <w:proofErr w:type="spellStart"/>
      <w:r>
        <w:rPr>
          <w:rFonts w:ascii="Helvetica" w:hAnsi="Helvetica"/>
          <w:color w:val="1B1B1B"/>
          <w:sz w:val="35"/>
          <w:szCs w:val="35"/>
          <w:u w:color="53268E"/>
        </w:rPr>
        <w:t>doi</w:t>
      </w:r>
      <w:proofErr w:type="spellEnd"/>
      <w:r>
        <w:rPr>
          <w:rFonts w:ascii="Helvetica" w:hAnsi="Helvetica"/>
          <w:color w:val="1B1B1B"/>
          <w:sz w:val="35"/>
          <w:szCs w:val="35"/>
          <w:u w:color="53268E"/>
        </w:rPr>
        <w:t>: 10.1016/j.athoracsur.2006.09.082. [</w:t>
      </w:r>
      <w:hyperlink r:id="rId11" w:history="1">
        <w:r>
          <w:rPr>
            <w:rStyle w:val="Hyperlink0"/>
            <w:rFonts w:ascii="Helvetica" w:hAnsi="Helvetica"/>
            <w:sz w:val="35"/>
            <w:szCs w:val="35"/>
            <w:u w:color="53268E"/>
            <w:lang w:val="fr-FR"/>
          </w:rPr>
          <w:t>DOI</w:t>
        </w:r>
      </w:hyperlink>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"https://pubmed.ncbi.nlm.nih.gov/17257954/"</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scholar.google.com/scholar_lookup?journal=Ann%20Thorac%20Surg&amp;title=Video-assisted%20thoracoscopic%20surgery%20in%20the%20treatment%20of%20chest%20trauma:%20Long-term%20benefit&amp;author=A%20Ben-Nun&amp;author=M%20Orlovsky&amp;author=LA%20Best&amp;volume=83&amp;publication_year=2007&amp;pages=383-7&amp;pmid=17257954&amp;doi=10.1016/j.athoracsur.2006.09.082&amp;"</w:instrText>
      </w:r>
      <w:r>
        <w:rPr>
          <w:rStyle w:val="Hyperlink0"/>
        </w:rPr>
        <w:fldChar w:fldCharType="separate"/>
      </w:r>
      <w:r>
        <w:rPr>
          <w:rStyle w:val="Hyperlink0"/>
          <w:rFonts w:ascii="Helvetica" w:hAnsi="Helvetica"/>
          <w:sz w:val="35"/>
          <w:szCs w:val="35"/>
          <w:u w:color="53268E"/>
          <w:lang w:val="de-DE"/>
        </w:rPr>
        <w:t>Google Scholar</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tab/>
      </w:r>
      <w:r>
        <w:rPr>
          <w:rFonts w:ascii="Helvetica" w:hAnsi="Helvetica"/>
          <w:color w:val="1B1B1B"/>
          <w:sz w:val="35"/>
          <w:szCs w:val="35"/>
          <w:u w:color="53268E"/>
        </w:rPr>
        <w:t xml:space="preserve">6.Hanvesakul R, Momin A, Gee MJ, </w:t>
      </w:r>
      <w:proofErr w:type="spellStart"/>
      <w:r>
        <w:rPr>
          <w:rFonts w:ascii="Helvetica" w:hAnsi="Helvetica"/>
          <w:color w:val="1B1B1B"/>
          <w:sz w:val="35"/>
          <w:szCs w:val="35"/>
          <w:u w:color="53268E"/>
        </w:rPr>
        <w:t>Marrinan</w:t>
      </w:r>
      <w:proofErr w:type="spellEnd"/>
      <w:r>
        <w:rPr>
          <w:rFonts w:ascii="Helvetica" w:hAnsi="Helvetica"/>
          <w:color w:val="1B1B1B"/>
          <w:sz w:val="35"/>
          <w:szCs w:val="35"/>
          <w:u w:color="53268E"/>
        </w:rPr>
        <w:t xml:space="preserve"> MT. A role for video assisted thoracoscopy in stable penetrating chest trauma. </w:t>
      </w:r>
      <w:proofErr w:type="spellStart"/>
      <w:r>
        <w:rPr>
          <w:rFonts w:ascii="Helvetica" w:hAnsi="Helvetica"/>
          <w:color w:val="1B1B1B"/>
          <w:sz w:val="35"/>
          <w:szCs w:val="35"/>
          <w:u w:color="53268E"/>
        </w:rPr>
        <w:t>Emerg</w:t>
      </w:r>
      <w:proofErr w:type="spellEnd"/>
      <w:r>
        <w:rPr>
          <w:rFonts w:ascii="Helvetica" w:hAnsi="Helvetica"/>
          <w:color w:val="1B1B1B"/>
          <w:sz w:val="35"/>
          <w:szCs w:val="35"/>
          <w:u w:color="53268E"/>
        </w:rPr>
        <w:t xml:space="preserve"> Med J. </w:t>
      </w:r>
      <w:proofErr w:type="gramStart"/>
      <w:r>
        <w:rPr>
          <w:rFonts w:ascii="Helvetica" w:hAnsi="Helvetica"/>
          <w:color w:val="1B1B1B"/>
          <w:sz w:val="35"/>
          <w:szCs w:val="35"/>
          <w:u w:color="53268E"/>
        </w:rPr>
        <w:t>2005;22:386</w:t>
      </w:r>
      <w:proofErr w:type="gramEnd"/>
      <w:r>
        <w:rPr>
          <w:rFonts w:ascii="Helvetica" w:hAnsi="Helvetica"/>
          <w:color w:val="1B1B1B"/>
          <w:sz w:val="35"/>
          <w:szCs w:val="35"/>
          <w:u w:color="53268E"/>
        </w:rPr>
        <w:t xml:space="preserve">–7. </w:t>
      </w:r>
      <w:proofErr w:type="spellStart"/>
      <w:r>
        <w:rPr>
          <w:rFonts w:ascii="Helvetica" w:hAnsi="Helvetica"/>
          <w:color w:val="1B1B1B"/>
          <w:sz w:val="35"/>
          <w:szCs w:val="35"/>
          <w:u w:color="53268E"/>
        </w:rPr>
        <w:t>doi</w:t>
      </w:r>
      <w:proofErr w:type="spellEnd"/>
      <w:r>
        <w:rPr>
          <w:rFonts w:ascii="Helvetica" w:hAnsi="Helvetica"/>
          <w:color w:val="1B1B1B"/>
          <w:sz w:val="35"/>
          <w:szCs w:val="35"/>
          <w:u w:color="53268E"/>
        </w:rPr>
        <w:t>: 10.1136/emj.2003.014076.[</w:t>
      </w:r>
      <w:hyperlink r:id="rId12" w:history="1">
        <w:r>
          <w:rPr>
            <w:rStyle w:val="Hyperlink0"/>
            <w:rFonts w:ascii="Helvetica" w:hAnsi="Helvetica"/>
            <w:sz w:val="35"/>
            <w:szCs w:val="35"/>
            <w:u w:color="53268E"/>
            <w:lang w:val="fr-FR"/>
          </w:rPr>
          <w:t>DOI</w:t>
        </w:r>
      </w:hyperlink>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"https://pmc.ncbi.nlm.nih.gov/articles/PMC1726792/"</w:instrText>
      </w:r>
      <w:r>
        <w:rPr>
          <w:rStyle w:val="Hyperlink0"/>
        </w:rPr>
        <w:fldChar w:fldCharType="separate"/>
      </w:r>
      <w:r>
        <w:rPr>
          <w:rStyle w:val="Hyperlink0"/>
          <w:rFonts w:ascii="Helvetica" w:hAnsi="Helvetica"/>
          <w:sz w:val="35"/>
          <w:szCs w:val="35"/>
          <w:u w:color="53268E"/>
        </w:rPr>
        <w:t>PMC free article</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"https://pubmed.ncbi.nlm.nih.gov/15843718/"</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scholar.google.com/scholar_lookup?journal=Emerg%20Med%20J&amp;title=A%20role%20for%20video%20assisted%20thoracoscopy%20in%20stable%20penetrating%20chest%20trauma&amp;author=R%20Hanvesakul&amp;author=A%20Momin&amp;author=MJ%20Gee&amp;author=MT%20Marrinan&amp;volume=22&amp;publication_year=2005&amp;pages=386-7&amp;pmid=15843718&amp;doi=10.1136/emj.2003.014076&amp;"</w:instrText>
      </w:r>
      <w:r>
        <w:rPr>
          <w:rStyle w:val="Hyperlink0"/>
        </w:rPr>
        <w:fldChar w:fldCharType="separate"/>
      </w:r>
      <w:r>
        <w:rPr>
          <w:rStyle w:val="Hyperlink0"/>
          <w:rFonts w:ascii="Helvetica" w:hAnsi="Helvetica"/>
          <w:sz w:val="35"/>
          <w:szCs w:val="35"/>
          <w:u w:color="53268E"/>
          <w:lang w:val="de-DE"/>
        </w:rPr>
        <w:t>Google Scholar</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tab/>
      </w:r>
      <w:r>
        <w:rPr>
          <w:rFonts w:ascii="Helvetica" w:hAnsi="Helvetica"/>
          <w:color w:val="1B1B1B"/>
          <w:sz w:val="35"/>
          <w:szCs w:val="35"/>
          <w:u w:color="53268E"/>
        </w:rPr>
        <w:t xml:space="preserve">7.Lang-Lazdunski L, </w:t>
      </w:r>
      <w:proofErr w:type="spellStart"/>
      <w:r>
        <w:rPr>
          <w:rFonts w:ascii="Helvetica" w:hAnsi="Helvetica"/>
          <w:color w:val="1B1B1B"/>
          <w:sz w:val="35"/>
          <w:szCs w:val="35"/>
          <w:u w:color="53268E"/>
        </w:rPr>
        <w:t>Mouroux</w:t>
      </w:r>
      <w:proofErr w:type="spellEnd"/>
      <w:r>
        <w:rPr>
          <w:rFonts w:ascii="Helvetica" w:hAnsi="Helvetica"/>
          <w:color w:val="1B1B1B"/>
          <w:sz w:val="35"/>
          <w:szCs w:val="35"/>
          <w:u w:color="53268E"/>
        </w:rPr>
        <w:t xml:space="preserve"> J, Pons F, </w:t>
      </w:r>
      <w:proofErr w:type="spellStart"/>
      <w:r>
        <w:rPr>
          <w:rFonts w:ascii="Helvetica" w:hAnsi="Helvetica"/>
          <w:color w:val="1B1B1B"/>
          <w:sz w:val="35"/>
          <w:szCs w:val="35"/>
          <w:u w:color="53268E"/>
        </w:rPr>
        <w:t>Grosdidier</w:t>
      </w:r>
      <w:proofErr w:type="spellEnd"/>
      <w:r>
        <w:rPr>
          <w:rFonts w:ascii="Helvetica" w:hAnsi="Helvetica"/>
          <w:color w:val="1B1B1B"/>
          <w:sz w:val="35"/>
          <w:szCs w:val="35"/>
          <w:u w:color="53268E"/>
        </w:rPr>
        <w:t xml:space="preserve"> G, Martinod E, </w:t>
      </w:r>
      <w:proofErr w:type="spellStart"/>
      <w:r>
        <w:rPr>
          <w:rFonts w:ascii="Helvetica" w:hAnsi="Helvetica"/>
          <w:color w:val="1B1B1B"/>
          <w:sz w:val="35"/>
          <w:szCs w:val="35"/>
          <w:u w:color="53268E"/>
        </w:rPr>
        <w:t>Elka</w:t>
      </w:r>
      <w:proofErr w:type="spellEnd"/>
      <w:r>
        <w:rPr>
          <w:rFonts w:ascii="Helvetica" w:hAnsi="Helvetica"/>
          <w:color w:val="1B1B1B"/>
          <w:sz w:val="35"/>
          <w:szCs w:val="35"/>
          <w:u w:color="53268E"/>
          <w:lang w:val="nl-NL"/>
        </w:rPr>
        <w:t>ï</w:t>
      </w:r>
      <w:r>
        <w:rPr>
          <w:rFonts w:ascii="Helvetica" w:hAnsi="Helvetica"/>
          <w:color w:val="1B1B1B"/>
          <w:sz w:val="35"/>
          <w:szCs w:val="35"/>
          <w:u w:color="53268E"/>
        </w:rPr>
        <w:t xml:space="preserve">m D, et al. Role of </w:t>
      </w:r>
      <w:proofErr w:type="spellStart"/>
      <w:r>
        <w:rPr>
          <w:rFonts w:ascii="Helvetica" w:hAnsi="Helvetica"/>
          <w:color w:val="1B1B1B"/>
          <w:sz w:val="35"/>
          <w:szCs w:val="35"/>
          <w:u w:color="53268E"/>
        </w:rPr>
        <w:t>videothoracoscopy</w:t>
      </w:r>
      <w:proofErr w:type="spellEnd"/>
      <w:r>
        <w:rPr>
          <w:rFonts w:ascii="Helvetica" w:hAnsi="Helvetica"/>
          <w:color w:val="1B1B1B"/>
          <w:sz w:val="35"/>
          <w:szCs w:val="35"/>
          <w:u w:color="53268E"/>
        </w:rPr>
        <w:t xml:space="preserve"> in chest trauma. Ann </w:t>
      </w:r>
      <w:proofErr w:type="spellStart"/>
      <w:r>
        <w:rPr>
          <w:rFonts w:ascii="Helvetica" w:hAnsi="Helvetica"/>
          <w:color w:val="1B1B1B"/>
          <w:sz w:val="35"/>
          <w:szCs w:val="35"/>
          <w:u w:color="53268E"/>
        </w:rPr>
        <w:t>Thorac</w:t>
      </w:r>
      <w:proofErr w:type="spellEnd"/>
      <w:r>
        <w:rPr>
          <w:rFonts w:ascii="Helvetica" w:hAnsi="Helvetica"/>
          <w:color w:val="1B1B1B"/>
          <w:sz w:val="35"/>
          <w:szCs w:val="35"/>
          <w:u w:color="53268E"/>
        </w:rPr>
        <w:t xml:space="preserve"> Surg. </w:t>
      </w:r>
      <w:proofErr w:type="gramStart"/>
      <w:r>
        <w:rPr>
          <w:rFonts w:ascii="Helvetica" w:hAnsi="Helvetica"/>
          <w:color w:val="1B1B1B"/>
          <w:sz w:val="35"/>
          <w:szCs w:val="35"/>
          <w:u w:color="53268E"/>
        </w:rPr>
        <w:t>1997;63:327</w:t>
      </w:r>
      <w:proofErr w:type="gramEnd"/>
      <w:r>
        <w:rPr>
          <w:rFonts w:ascii="Helvetica" w:hAnsi="Helvetica"/>
          <w:color w:val="1B1B1B"/>
          <w:sz w:val="35"/>
          <w:szCs w:val="35"/>
          <w:u w:color="53268E"/>
        </w:rPr>
        <w:t>–</w:t>
      </w:r>
      <w:r>
        <w:rPr>
          <w:rFonts w:ascii="Helvetica" w:hAnsi="Helvetica"/>
          <w:color w:val="1B1B1B"/>
          <w:sz w:val="35"/>
          <w:szCs w:val="35"/>
          <w:u w:color="53268E"/>
          <w:lang w:val="pt-PT"/>
        </w:rPr>
        <w:t>33. doi: 10.1016/s0003-4975(96)00960-5. [</w:t>
      </w:r>
      <w:r>
        <w:rPr>
          <w:rStyle w:val="Hyperlink0"/>
        </w:rPr>
        <w:fldChar w:fldCharType="begin"/>
      </w:r>
      <w:r>
        <w:rPr>
          <w:rStyle w:val="Hyperlink0"/>
          <w:rFonts w:ascii="Helvetica" w:eastAsia="Helvetica" w:hAnsi="Helvetica" w:cs="Helvetica"/>
          <w:sz w:val="35"/>
          <w:szCs w:val="35"/>
          <w:u w:color="53268E"/>
        </w:rPr>
        <w:instrText xml:space="preserve"> HYPERLINK "https://doi.org/10.1016/s0003-4975(96)00960-5"</w:instrText>
      </w:r>
      <w:r>
        <w:rPr>
          <w:rStyle w:val="Hyperlink0"/>
        </w:rPr>
        <w:fldChar w:fldCharType="separate"/>
      </w:r>
      <w:r>
        <w:rPr>
          <w:rStyle w:val="Hyperlink0"/>
          <w:rFonts w:ascii="Helvetica" w:hAnsi="Helvetica"/>
          <w:sz w:val="35"/>
          <w:szCs w:val="35"/>
          <w:u w:color="53268E"/>
          <w:lang w:val="fr-FR"/>
        </w:rPr>
        <w:t>DOI</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"https://pubmed.ncbi.nlm.nih.gov/9033295/"</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scholar.google.com/scholar_lookup?journal=Ann%20Thorac%20Surg&amp;title=Role%20of%20videothoracoscopy%20in%20chest%20trauma&amp;author=L%20Lang-Lazdunski&amp;author=J%20Mouroux&amp;author=F%20Pons&amp;author=G%20Grosdidier&amp;author=E%20Martinod&amp;volume=63&amp;publication_year=1997&amp;pages=327-33&amp;pmid=9033295&amp;doi=10.1016/s0003-4975(96)00960-5&amp;"</w:instrText>
      </w:r>
      <w:r>
        <w:rPr>
          <w:rStyle w:val="Hyperlink0"/>
        </w:rPr>
        <w:fldChar w:fldCharType="separate"/>
      </w:r>
      <w:r>
        <w:rPr>
          <w:rStyle w:val="Hyperlink0"/>
          <w:rFonts w:ascii="Helvetica" w:hAnsi="Helvetica"/>
          <w:sz w:val="35"/>
          <w:szCs w:val="35"/>
          <w:u w:color="53268E"/>
          <w:lang w:val="de-DE"/>
        </w:rPr>
        <w:t>Google Scholar</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lastRenderedPageBreak/>
        <w:tab/>
      </w:r>
      <w:r>
        <w:rPr>
          <w:rFonts w:ascii="Helvetica" w:hAnsi="Helvetica"/>
          <w:color w:val="1B1B1B"/>
          <w:sz w:val="35"/>
          <w:szCs w:val="35"/>
          <w:u w:color="53268E"/>
        </w:rPr>
        <w:t xml:space="preserve">8.Cetindag IB, </w:t>
      </w:r>
      <w:proofErr w:type="spellStart"/>
      <w:r>
        <w:rPr>
          <w:rFonts w:ascii="Helvetica" w:hAnsi="Helvetica"/>
          <w:color w:val="1B1B1B"/>
          <w:sz w:val="35"/>
          <w:szCs w:val="35"/>
          <w:u w:color="53268E"/>
        </w:rPr>
        <w:t>Neideen</w:t>
      </w:r>
      <w:proofErr w:type="spellEnd"/>
      <w:r>
        <w:rPr>
          <w:rFonts w:ascii="Helvetica" w:hAnsi="Helvetica"/>
          <w:color w:val="1B1B1B"/>
          <w:sz w:val="35"/>
          <w:szCs w:val="35"/>
          <w:u w:color="53268E"/>
        </w:rPr>
        <w:t xml:space="preserve"> T, Hazelrigg SR. Video-Assisted Thoracic Surgical Applications in Thoracic Trauma. </w:t>
      </w:r>
      <w:proofErr w:type="spellStart"/>
      <w:r>
        <w:rPr>
          <w:rFonts w:ascii="Helvetica" w:hAnsi="Helvetica"/>
          <w:color w:val="1B1B1B"/>
          <w:sz w:val="35"/>
          <w:szCs w:val="35"/>
          <w:u w:color="53268E"/>
        </w:rPr>
        <w:t>Thorac</w:t>
      </w:r>
      <w:proofErr w:type="spellEnd"/>
      <w:r>
        <w:rPr>
          <w:rFonts w:ascii="Helvetica" w:hAnsi="Helvetica"/>
          <w:color w:val="1B1B1B"/>
          <w:sz w:val="35"/>
          <w:szCs w:val="35"/>
          <w:u w:color="53268E"/>
        </w:rPr>
        <w:t xml:space="preserve"> Surg Clin. </w:t>
      </w:r>
      <w:proofErr w:type="gramStart"/>
      <w:r>
        <w:rPr>
          <w:rFonts w:ascii="Helvetica" w:hAnsi="Helvetica"/>
          <w:color w:val="1B1B1B"/>
          <w:sz w:val="35"/>
          <w:szCs w:val="35"/>
          <w:u w:color="53268E"/>
        </w:rPr>
        <w:t>2007;17:73</w:t>
      </w:r>
      <w:proofErr w:type="gramEnd"/>
      <w:r>
        <w:rPr>
          <w:rFonts w:ascii="Helvetica" w:hAnsi="Helvetica"/>
          <w:color w:val="1B1B1B"/>
          <w:sz w:val="35"/>
          <w:szCs w:val="35"/>
          <w:u w:color="53268E"/>
        </w:rPr>
        <w:t xml:space="preserve">–9. </w:t>
      </w:r>
      <w:proofErr w:type="spellStart"/>
      <w:r>
        <w:rPr>
          <w:rFonts w:ascii="Helvetica" w:hAnsi="Helvetica"/>
          <w:color w:val="1B1B1B"/>
          <w:sz w:val="35"/>
          <w:szCs w:val="35"/>
          <w:u w:color="53268E"/>
        </w:rPr>
        <w:t>doi</w:t>
      </w:r>
      <w:proofErr w:type="spellEnd"/>
      <w:r>
        <w:rPr>
          <w:rFonts w:ascii="Helvetica" w:hAnsi="Helvetica"/>
          <w:color w:val="1B1B1B"/>
          <w:sz w:val="35"/>
          <w:szCs w:val="35"/>
          <w:u w:color="53268E"/>
        </w:rPr>
        <w:t>: 10.1016/j.thorsurg.2007.02.007. [</w:t>
      </w:r>
      <w:hyperlink r:id="rId13" w:history="1">
        <w:r>
          <w:rPr>
            <w:rStyle w:val="Hyperlink0"/>
            <w:rFonts w:ascii="Helvetica" w:hAnsi="Helvetica"/>
            <w:sz w:val="35"/>
            <w:szCs w:val="35"/>
            <w:u w:color="53268E"/>
            <w:lang w:val="fr-FR"/>
          </w:rPr>
          <w:t>DOI</w:t>
        </w:r>
      </w:hyperlink>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"https://pubmed.ncbi.nlm.nih.gov/17650699/"</w:instrText>
      </w:r>
      <w:r>
        <w:rPr>
          <w:rStyle w:val="Hyperlink0"/>
        </w:rPr>
        <w:fldChar w:fldCharType="separate"/>
      </w:r>
      <w:r>
        <w:rPr>
          <w:rStyle w:val="Hyperlink0"/>
          <w:rFonts w:ascii="Helvetica" w:hAnsi="Helvetica"/>
          <w:sz w:val="35"/>
          <w:szCs w:val="35"/>
          <w:u w:color="53268E"/>
        </w:rPr>
        <w:t>PubMed</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 [</w:t>
      </w:r>
      <w:r>
        <w:rPr>
          <w:rStyle w:val="Hyperlink0"/>
        </w:rPr>
        <w:fldChar w:fldCharType="begin"/>
      </w:r>
      <w:r>
        <w:rPr>
          <w:rStyle w:val="Hyperlink0"/>
          <w:rFonts w:ascii="Helvetica" w:eastAsia="Helvetica" w:hAnsi="Helvetica" w:cs="Helvetica"/>
          <w:sz w:val="35"/>
          <w:szCs w:val="35"/>
          <w:u w:color="53268E"/>
        </w:rPr>
        <w:instrText xml:space="preserve"> HYPERLINK "https://scholar.google.com/scholar_lookup?journal=Thorac%20Surg%20Clin&amp;title=Video-Assisted%20Thoracic%20Surgical%20Applications%20in%20Thoracic%20Trauma&amp;author=IB%20Cetindag&amp;author=T%20Neideen&amp;author=SR%20Hazelrigg&amp;volume=17&amp;publication_year=2007&amp;pages=73-9&amp;pmid=17650699&amp;doi=10.1016/j.thorsurg.2007.02.007&amp;"</w:instrText>
      </w:r>
      <w:r>
        <w:rPr>
          <w:rStyle w:val="Hyperlink0"/>
        </w:rPr>
        <w:fldChar w:fldCharType="separate"/>
      </w:r>
      <w:r>
        <w:rPr>
          <w:rStyle w:val="Hyperlink0"/>
          <w:rFonts w:ascii="Helvetica" w:hAnsi="Helvetica"/>
          <w:sz w:val="35"/>
          <w:szCs w:val="35"/>
          <w:u w:color="53268E"/>
          <w:lang w:val="de-DE"/>
        </w:rPr>
        <w:t>Google Scholar</w:t>
      </w:r>
      <w:r>
        <w:rPr>
          <w:rFonts w:ascii="Helvetica" w:eastAsia="Helvetica" w:hAnsi="Helvetica" w:cs="Helvetica"/>
          <w:color w:val="1B1B1B"/>
          <w:sz w:val="35"/>
          <w:szCs w:val="35"/>
          <w:u w:color="53268E"/>
        </w:rPr>
        <w:fldChar w:fldCharType="end"/>
      </w:r>
      <w:r>
        <w:rPr>
          <w:rFonts w:ascii="Helvetica" w:hAnsi="Helvetica"/>
          <w:color w:val="1B1B1B"/>
          <w:sz w:val="35"/>
          <w:szCs w:val="35"/>
          <w:u w:color="53268E"/>
          <w:lang w:val="pt-PT"/>
        </w:rPr>
        <w:t>]</w:t>
      </w:r>
    </w:p>
    <w:p w:rsidR="0091261B" w:rsidRDefault="00122BED">
      <w:pPr>
        <w:pStyle w:val="Default"/>
        <w:numPr>
          <w:ilvl w:val="0"/>
          <w:numId w:val="3"/>
        </w:numPr>
        <w:suppressAutoHyphens/>
        <w:spacing w:before="0" w:line="240" w:lineRule="auto"/>
        <w:rPr>
          <w:rFonts w:ascii="Helvetica" w:eastAsia="Helvetica" w:hAnsi="Helvetica" w:cs="Helvetica"/>
          <w:color w:val="1B1B1B"/>
          <w:sz w:val="35"/>
          <w:szCs w:val="35"/>
          <w:u w:color="53268E"/>
        </w:rPr>
      </w:pPr>
      <w:r>
        <w:rPr>
          <w:rFonts w:ascii="Helvetica" w:eastAsia="Helvetica" w:hAnsi="Helvetica" w:cs="Helvetica"/>
          <w:color w:val="1B1B1B"/>
          <w:sz w:val="35"/>
          <w:szCs w:val="35"/>
          <w:u w:color="53268E"/>
        </w:rPr>
        <w:tab/>
      </w:r>
      <w:r>
        <w:rPr>
          <w:rFonts w:ascii="Helvetica" w:hAnsi="Helvetica"/>
          <w:color w:val="1B1B1B"/>
          <w:sz w:val="35"/>
          <w:szCs w:val="35"/>
          <w:u w:color="53268E"/>
        </w:rPr>
        <w:t xml:space="preserve">9.Degiannis E, Bowley DM, Smith MD. Minimally invasive surgery in trauma: technology looking for an application. Injury. </w:t>
      </w:r>
      <w:proofErr w:type="gramStart"/>
      <w:r>
        <w:rPr>
          <w:rFonts w:ascii="Helvetica" w:hAnsi="Helvetica"/>
          <w:color w:val="1B1B1B"/>
          <w:sz w:val="35"/>
          <w:szCs w:val="35"/>
          <w:u w:color="53268E"/>
        </w:rPr>
        <w:t>2004;35:474</w:t>
      </w:r>
      <w:proofErr w:type="gramEnd"/>
      <w:r>
        <w:rPr>
          <w:rFonts w:ascii="Helvetica" w:hAnsi="Helvetica"/>
          <w:color w:val="1B1B1B"/>
          <w:sz w:val="35"/>
          <w:szCs w:val="35"/>
          <w:u w:color="53268E"/>
        </w:rPr>
        <w:t xml:space="preserve">–8. </w:t>
      </w:r>
      <w:proofErr w:type="spellStart"/>
      <w:r>
        <w:rPr>
          <w:rFonts w:ascii="Helvetica" w:hAnsi="Helvetica"/>
          <w:color w:val="1B1B1B"/>
          <w:sz w:val="35"/>
          <w:szCs w:val="35"/>
          <w:u w:color="53268E"/>
        </w:rPr>
        <w:t>doi</w:t>
      </w:r>
      <w:proofErr w:type="spellEnd"/>
      <w:r>
        <w:rPr>
          <w:rFonts w:ascii="Helvetica" w:hAnsi="Helvetica"/>
          <w:color w:val="1B1B1B"/>
          <w:sz w:val="35"/>
          <w:szCs w:val="35"/>
          <w:u w:color="53268E"/>
        </w:rPr>
        <w:t>: 10.1016/j.injury.2003.07.002. [</w:t>
      </w:r>
      <w:hyperlink r:id="rId14" w:history="1">
        <w:r>
          <w:rPr>
            <w:rStyle w:val="Hyperlink0"/>
            <w:rFonts w:ascii="Helvetica" w:hAnsi="Helvetica"/>
            <w:sz w:val="35"/>
            <w:szCs w:val="35"/>
            <w:u w:color="53268E"/>
            <w:lang w:val="fr-FR"/>
          </w:rPr>
          <w:t>DOI</w:t>
        </w:r>
      </w:hyperlink>
      <w:r>
        <w:rPr>
          <w:rFonts w:ascii="Helvetica" w:hAnsi="Helvetica"/>
          <w:color w:val="1B1B1B"/>
          <w:sz w:val="35"/>
          <w:szCs w:val="35"/>
          <w:u w:color="53268E"/>
          <w:lang w:val="pt-PT"/>
        </w:rPr>
        <w:t>] [</w:t>
      </w:r>
      <w:hyperlink r:id="rId15" w:history="1">
        <w:r>
          <w:rPr>
            <w:rStyle w:val="Hyperlink0"/>
            <w:rFonts w:ascii="Helvetica" w:hAnsi="Helvetica"/>
            <w:sz w:val="35"/>
            <w:szCs w:val="35"/>
            <w:u w:color="53268E"/>
          </w:rPr>
          <w:t>PubMed</w:t>
        </w:r>
      </w:hyperlink>
      <w:r>
        <w:rPr>
          <w:rFonts w:ascii="Helvetica" w:hAnsi="Helvetica"/>
          <w:color w:val="1B1B1B"/>
          <w:sz w:val="35"/>
          <w:szCs w:val="35"/>
          <w:u w:color="53268E"/>
          <w:lang w:val="pt-PT"/>
        </w:rPr>
        <w:t>] [</w:t>
      </w:r>
      <w:hyperlink r:id="rId16" w:history="1">
        <w:r>
          <w:rPr>
            <w:rStyle w:val="Hyperlink0"/>
            <w:rFonts w:ascii="Helvetica" w:hAnsi="Helvetica"/>
            <w:sz w:val="35"/>
            <w:szCs w:val="35"/>
            <w:u w:color="53268E"/>
            <w:lang w:val="de-DE"/>
          </w:rPr>
          <w:t>Google Scholar</w:t>
        </w:r>
      </w:hyperlink>
      <w:r>
        <w:rPr>
          <w:rFonts w:ascii="Helvetica" w:hAnsi="Helvetica"/>
          <w:color w:val="1B1B1B"/>
          <w:sz w:val="35"/>
          <w:szCs w:val="35"/>
          <w:u w:color="53268E"/>
          <w:lang w:val="pt-PT"/>
        </w:rPr>
        <w:t>]</w:t>
      </w:r>
    </w:p>
    <w:sectPr w:rsidR="0091261B">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2C5" w:rsidRDefault="00BB62C5">
      <w:r>
        <w:separator/>
      </w:r>
    </w:p>
  </w:endnote>
  <w:endnote w:type="continuationSeparator" w:id="0">
    <w:p w:rsidR="00BB62C5" w:rsidRDefault="00BB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harter Roman">
    <w:altName w:val="Cambria"/>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D63" w:rsidRDefault="00032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61B" w:rsidRDefault="009126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D63" w:rsidRDefault="00032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2C5" w:rsidRDefault="00BB62C5">
      <w:r>
        <w:separator/>
      </w:r>
    </w:p>
  </w:footnote>
  <w:footnote w:type="continuationSeparator" w:id="0">
    <w:p w:rsidR="00BB62C5" w:rsidRDefault="00BB6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D63" w:rsidRDefault="00032D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83797"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61B" w:rsidRDefault="00032D63">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83798"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D63" w:rsidRDefault="00032D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83796"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1481C"/>
    <w:multiLevelType w:val="hybridMultilevel"/>
    <w:tmpl w:val="55C84C26"/>
    <w:styleLink w:val="Bullet"/>
    <w:lvl w:ilvl="0" w:tplc="CB38BE4E">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2C0FC72">
      <w:start w:val="1"/>
      <w:numFmt w:val="bullet"/>
      <w:lvlText w:val="•"/>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41000B76">
      <w:start w:val="1"/>
      <w:numFmt w:val="bullet"/>
      <w:lvlText w:val="•"/>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FD60DEE0">
      <w:start w:val="1"/>
      <w:numFmt w:val="bullet"/>
      <w:lvlText w:val="•"/>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F0C08038">
      <w:start w:val="1"/>
      <w:numFmt w:val="bullet"/>
      <w:lvlText w:val="•"/>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45DC813C">
      <w:start w:val="1"/>
      <w:numFmt w:val="bullet"/>
      <w:lvlText w:val="•"/>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38986B26">
      <w:start w:val="1"/>
      <w:numFmt w:val="bullet"/>
      <w:lvlText w:val="•"/>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0750FFFC">
      <w:start w:val="1"/>
      <w:numFmt w:val="bullet"/>
      <w:lvlText w:val="•"/>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FE967EB0">
      <w:start w:val="1"/>
      <w:numFmt w:val="bullet"/>
      <w:lvlText w:val="•"/>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5E745917"/>
    <w:multiLevelType w:val="hybridMultilevel"/>
    <w:tmpl w:val="55C84C26"/>
    <w:numStyleLink w:val="Bullet"/>
  </w:abstractNum>
  <w:num w:numId="1">
    <w:abstractNumId w:val="0"/>
  </w:num>
  <w:num w:numId="2">
    <w:abstractNumId w:val="1"/>
  </w:num>
  <w:num w:numId="3">
    <w:abstractNumId w:val="1"/>
    <w:lvlOverride w:ilvl="0">
      <w:lvl w:ilvl="0" w:tplc="F34E99EC">
        <w:start w:val="1"/>
        <w:numFmt w:val="bullet"/>
        <w:lvlText w:val="•"/>
        <w:lvlJc w:val="left"/>
        <w:pPr>
          <w:ind w:left="72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0"/>
          <w:highlight w:val="none"/>
          <w:vertAlign w:val="baseline"/>
        </w:rPr>
      </w:lvl>
    </w:lvlOverride>
    <w:lvlOverride w:ilvl="1">
      <w:lvl w:ilvl="1" w:tplc="8F426E00">
        <w:start w:val="1"/>
        <w:numFmt w:val="bullet"/>
        <w:lvlText w:val="•"/>
        <w:lvlJc w:val="left"/>
        <w:pPr>
          <w:ind w:left="94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2">
      <w:lvl w:ilvl="2" w:tplc="5CBCF09A">
        <w:start w:val="1"/>
        <w:numFmt w:val="bullet"/>
        <w:lvlText w:val="•"/>
        <w:lvlJc w:val="left"/>
        <w:pPr>
          <w:ind w:left="116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3">
      <w:lvl w:ilvl="3" w:tplc="DBAAA90E">
        <w:start w:val="1"/>
        <w:numFmt w:val="bullet"/>
        <w:lvlText w:val="•"/>
        <w:lvlJc w:val="left"/>
        <w:pPr>
          <w:ind w:left="138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4">
      <w:lvl w:ilvl="4" w:tplc="2090A1B6">
        <w:start w:val="1"/>
        <w:numFmt w:val="bullet"/>
        <w:lvlText w:val="•"/>
        <w:lvlJc w:val="left"/>
        <w:pPr>
          <w:ind w:left="160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5">
      <w:lvl w:ilvl="5" w:tplc="3B56BAA2">
        <w:start w:val="1"/>
        <w:numFmt w:val="bullet"/>
        <w:lvlText w:val="•"/>
        <w:lvlJc w:val="left"/>
        <w:pPr>
          <w:ind w:left="182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6">
      <w:lvl w:ilvl="6" w:tplc="8C3C7E30">
        <w:start w:val="1"/>
        <w:numFmt w:val="bullet"/>
        <w:lvlText w:val="•"/>
        <w:lvlJc w:val="left"/>
        <w:pPr>
          <w:ind w:left="204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7">
      <w:lvl w:ilvl="7" w:tplc="7FB22D2E">
        <w:start w:val="1"/>
        <w:numFmt w:val="bullet"/>
        <w:lvlText w:val="•"/>
        <w:lvlJc w:val="left"/>
        <w:pPr>
          <w:ind w:left="226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lvlOverride w:ilvl="8">
      <w:lvl w:ilvl="8" w:tplc="B994D416">
        <w:start w:val="1"/>
        <w:numFmt w:val="bullet"/>
        <w:lvlText w:val="•"/>
        <w:lvlJc w:val="left"/>
        <w:pPr>
          <w:ind w:left="2480" w:hanging="500"/>
        </w:pPr>
        <w:rPr>
          <w:rFonts w:ascii="Charter Roman" w:eastAsia="Charter Roman" w:hAnsi="Charter Roman" w:cs="Charter Roman"/>
          <w:b w:val="0"/>
          <w:bCs w:val="0"/>
          <w:i w:val="0"/>
          <w:iCs w:val="0"/>
          <w:caps w:val="0"/>
          <w:smallCaps w:val="0"/>
          <w:strike w:val="0"/>
          <w:dstrike w:val="0"/>
          <w:outline w:val="0"/>
          <w:emboss w:val="0"/>
          <w:imprint w:val="0"/>
          <w:color w:val="1A1A1A"/>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1B"/>
    <w:rsid w:val="00032D63"/>
    <w:rsid w:val="000F33F2"/>
    <w:rsid w:val="00116F0B"/>
    <w:rsid w:val="00122BED"/>
    <w:rsid w:val="0091261B"/>
    <w:rsid w:val="00A6597C"/>
    <w:rsid w:val="00B6244A"/>
    <w:rsid w:val="00BB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DFEC9"/>
  <w15:docId w15:val="{B2E5EB4D-C515-4262-A761-D71B60C4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outline w:val="0"/>
      <w:color w:val="54278F"/>
      <w:u w:val="single"/>
    </w:rPr>
  </w:style>
  <w:style w:type="character" w:styleId="UnresolvedMention">
    <w:name w:val="Unresolved Mention"/>
    <w:basedOn w:val="DefaultParagraphFont"/>
    <w:uiPriority w:val="99"/>
    <w:semiHidden/>
    <w:unhideWhenUsed/>
    <w:rsid w:val="000F33F2"/>
    <w:rPr>
      <w:color w:val="605E5C"/>
      <w:shd w:val="clear" w:color="auto" w:fill="E1DFDD"/>
    </w:rPr>
  </w:style>
  <w:style w:type="paragraph" w:styleId="Header">
    <w:name w:val="header"/>
    <w:basedOn w:val="Normal"/>
    <w:link w:val="HeaderChar"/>
    <w:uiPriority w:val="99"/>
    <w:unhideWhenUsed/>
    <w:rsid w:val="00032D63"/>
    <w:pPr>
      <w:tabs>
        <w:tab w:val="center" w:pos="4680"/>
        <w:tab w:val="right" w:pos="9360"/>
      </w:tabs>
    </w:pPr>
  </w:style>
  <w:style w:type="character" w:customStyle="1" w:styleId="HeaderChar">
    <w:name w:val="Header Char"/>
    <w:basedOn w:val="DefaultParagraphFont"/>
    <w:link w:val="Header"/>
    <w:uiPriority w:val="99"/>
    <w:rsid w:val="00032D63"/>
    <w:rPr>
      <w:sz w:val="24"/>
      <w:szCs w:val="24"/>
    </w:rPr>
  </w:style>
  <w:style w:type="paragraph" w:styleId="Footer">
    <w:name w:val="footer"/>
    <w:basedOn w:val="Normal"/>
    <w:link w:val="FooterChar"/>
    <w:uiPriority w:val="99"/>
    <w:unhideWhenUsed/>
    <w:rsid w:val="00032D63"/>
    <w:pPr>
      <w:tabs>
        <w:tab w:val="center" w:pos="4680"/>
        <w:tab w:val="right" w:pos="9360"/>
      </w:tabs>
    </w:pPr>
  </w:style>
  <w:style w:type="character" w:customStyle="1" w:styleId="FooterChar">
    <w:name w:val="Footer Char"/>
    <w:basedOn w:val="DefaultParagraphFont"/>
    <w:link w:val="Footer"/>
    <w:uiPriority w:val="99"/>
    <w:rsid w:val="00032D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24818">
      <w:bodyDiv w:val="1"/>
      <w:marLeft w:val="0"/>
      <w:marRight w:val="0"/>
      <w:marTop w:val="0"/>
      <w:marBottom w:val="0"/>
      <w:divBdr>
        <w:top w:val="none" w:sz="0" w:space="0" w:color="auto"/>
        <w:left w:val="none" w:sz="0" w:space="0" w:color="auto"/>
        <w:bottom w:val="none" w:sz="0" w:space="0" w:color="auto"/>
        <w:right w:val="none" w:sz="0" w:space="0" w:color="auto"/>
      </w:divBdr>
    </w:div>
    <w:div w:id="101406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thorsurg.2007.02.00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136/emj.2003.01407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cholar.google.com/scholar_lookup?journal=Injury&amp;title=Minimally%20invasive%20surgery%20in%20trauma:%20technology%20looking%20for%20an%20application&amp;author=E%20Degiannis&amp;author=DM%20Bowley&amp;author=MD%20Smith&amp;volume=35&amp;publication_year=2004&amp;pages=474-8&amp;pmid=15081324&amp;doi=10.1016/j.injury.2003.07.002&am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thoracsur.2006.09.08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15081324/" TargetMode="External"/><Relationship Id="rId23" Type="http://schemas.openxmlformats.org/officeDocument/2006/relationships/fontTable" Target="fontTable.xml"/><Relationship Id="rId10" Type="http://schemas.openxmlformats.org/officeDocument/2006/relationships/hyperlink" Target="https://doi.org/10.1016/j.athoracsur.2007.01.04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0020-1383(76)90216-3" TargetMode="External"/><Relationship Id="rId14" Type="http://schemas.openxmlformats.org/officeDocument/2006/relationships/hyperlink" Target="https://doi.org/10.1016/j.injury.2003.07.002" TargetMode="External"/><Relationship Id="rId22"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16</cp:revision>
  <dcterms:created xsi:type="dcterms:W3CDTF">2025-09-20T10:06:00Z</dcterms:created>
  <dcterms:modified xsi:type="dcterms:W3CDTF">2025-09-20T10:39:00Z</dcterms:modified>
</cp:coreProperties>
</file>