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555C0" w14:textId="2ABFAB9C" w:rsidR="5E855AFF" w:rsidRDefault="5E855AFF" w:rsidP="07CD8EF9">
      <w:pPr>
        <w:tabs>
          <w:tab w:val="left" w:pos="450"/>
        </w:tabs>
        <w:spacing w:before="240" w:after="240" w:line="240" w:lineRule="auto"/>
        <w:ind w:left="450"/>
        <w:jc w:val="right"/>
        <w:rPr>
          <w:rFonts w:ascii="Arial" w:eastAsia="Arial" w:hAnsi="Arial" w:cs="Arial"/>
          <w:b/>
          <w:bCs/>
          <w:sz w:val="20"/>
          <w:szCs w:val="20"/>
        </w:rPr>
      </w:pPr>
      <w:r w:rsidRPr="07CD8EF9">
        <w:rPr>
          <w:rFonts w:ascii="Arial" w:eastAsia="Arial" w:hAnsi="Arial" w:cs="Arial"/>
          <w:b/>
          <w:bCs/>
          <w:sz w:val="20"/>
          <w:szCs w:val="20"/>
        </w:rPr>
        <w:t xml:space="preserve">Utilization pattern of </w:t>
      </w:r>
      <w:r w:rsidR="7221571F" w:rsidRPr="07CD8EF9">
        <w:rPr>
          <w:rFonts w:ascii="Arial" w:eastAsia="Arial" w:hAnsi="Arial" w:cs="Arial"/>
          <w:b/>
          <w:bCs/>
          <w:sz w:val="20"/>
          <w:szCs w:val="20"/>
        </w:rPr>
        <w:t>P</w:t>
      </w:r>
      <w:r w:rsidRPr="07CD8EF9">
        <w:rPr>
          <w:rFonts w:ascii="Arial" w:eastAsia="Arial" w:hAnsi="Arial" w:cs="Arial"/>
          <w:b/>
          <w:bCs/>
          <w:sz w:val="20"/>
          <w:szCs w:val="20"/>
        </w:rPr>
        <w:t xml:space="preserve">addy </w:t>
      </w:r>
      <w:r w:rsidR="0797BE61" w:rsidRPr="07CD8EF9">
        <w:rPr>
          <w:rFonts w:ascii="Arial" w:eastAsia="Arial" w:hAnsi="Arial" w:cs="Arial"/>
          <w:b/>
          <w:bCs/>
          <w:sz w:val="20"/>
          <w:szCs w:val="20"/>
        </w:rPr>
        <w:t>R</w:t>
      </w:r>
      <w:r w:rsidRPr="07CD8EF9">
        <w:rPr>
          <w:rFonts w:ascii="Arial" w:eastAsia="Arial" w:hAnsi="Arial" w:cs="Arial"/>
          <w:b/>
          <w:bCs/>
          <w:sz w:val="20"/>
          <w:szCs w:val="20"/>
        </w:rPr>
        <w:t xml:space="preserve">esidue </w:t>
      </w:r>
      <w:r w:rsidR="704F371A" w:rsidRPr="07CD8EF9">
        <w:rPr>
          <w:rFonts w:ascii="Arial" w:eastAsia="Arial" w:hAnsi="Arial" w:cs="Arial"/>
          <w:b/>
          <w:bCs/>
          <w:sz w:val="20"/>
          <w:szCs w:val="20"/>
        </w:rPr>
        <w:t>M</w:t>
      </w:r>
      <w:r w:rsidRPr="07CD8EF9">
        <w:rPr>
          <w:rFonts w:ascii="Arial" w:eastAsia="Arial" w:hAnsi="Arial" w:cs="Arial"/>
          <w:b/>
          <w:bCs/>
          <w:sz w:val="20"/>
          <w:szCs w:val="20"/>
        </w:rPr>
        <w:t xml:space="preserve">anagement </w:t>
      </w:r>
      <w:r w:rsidR="2AC0183E" w:rsidRPr="07CD8EF9">
        <w:rPr>
          <w:rFonts w:ascii="Arial" w:eastAsia="Arial" w:hAnsi="Arial" w:cs="Arial"/>
          <w:b/>
          <w:bCs/>
          <w:sz w:val="20"/>
          <w:szCs w:val="20"/>
        </w:rPr>
        <w:t>T</w:t>
      </w:r>
      <w:r w:rsidRPr="07CD8EF9">
        <w:rPr>
          <w:rFonts w:ascii="Arial" w:eastAsia="Arial" w:hAnsi="Arial" w:cs="Arial"/>
          <w:b/>
          <w:bCs/>
          <w:sz w:val="20"/>
          <w:szCs w:val="20"/>
        </w:rPr>
        <w:t>echniques (PRMT) by</w:t>
      </w:r>
      <w:r w:rsidR="5B8459ED" w:rsidRPr="07CD8EF9">
        <w:rPr>
          <w:rFonts w:ascii="Arial" w:eastAsia="Arial" w:hAnsi="Arial" w:cs="Arial"/>
          <w:b/>
          <w:bCs/>
          <w:sz w:val="20"/>
          <w:szCs w:val="20"/>
        </w:rPr>
        <w:t xml:space="preserve"> </w:t>
      </w:r>
      <w:r w:rsidRPr="07CD8EF9">
        <w:rPr>
          <w:rFonts w:ascii="Arial" w:eastAsia="Arial" w:hAnsi="Arial" w:cs="Arial"/>
          <w:b/>
          <w:bCs/>
          <w:sz w:val="20"/>
          <w:szCs w:val="20"/>
        </w:rPr>
        <w:t xml:space="preserve">paddy farmers in </w:t>
      </w:r>
      <w:proofErr w:type="spellStart"/>
      <w:r w:rsidRPr="07CD8EF9">
        <w:rPr>
          <w:rFonts w:ascii="Arial" w:eastAsia="Arial" w:hAnsi="Arial" w:cs="Arial"/>
          <w:b/>
          <w:bCs/>
          <w:sz w:val="20"/>
          <w:szCs w:val="20"/>
        </w:rPr>
        <w:t>Eluru</w:t>
      </w:r>
      <w:proofErr w:type="spellEnd"/>
      <w:r w:rsidRPr="07CD8EF9">
        <w:rPr>
          <w:rFonts w:ascii="Arial" w:eastAsia="Arial" w:hAnsi="Arial" w:cs="Arial"/>
          <w:b/>
          <w:bCs/>
          <w:sz w:val="20"/>
          <w:szCs w:val="20"/>
        </w:rPr>
        <w:t xml:space="preserve"> district, Andhra Pradesh</w:t>
      </w:r>
    </w:p>
    <w:p w14:paraId="527A00EC" w14:textId="41967833" w:rsidR="5462BBE7" w:rsidRDefault="5462BBE7" w:rsidP="07CD8EF9">
      <w:pPr>
        <w:tabs>
          <w:tab w:val="left" w:pos="450"/>
        </w:tabs>
        <w:spacing w:before="240" w:after="240" w:line="240" w:lineRule="auto"/>
        <w:ind w:left="450" w:hanging="450"/>
        <w:rPr>
          <w:rFonts w:ascii="Arial" w:eastAsia="Arial" w:hAnsi="Arial" w:cs="Arial"/>
          <w:b/>
          <w:bCs/>
          <w:sz w:val="22"/>
          <w:szCs w:val="22"/>
        </w:rPr>
      </w:pPr>
      <w:r w:rsidRPr="07CD8EF9">
        <w:rPr>
          <w:rFonts w:ascii="Arial" w:eastAsia="Arial" w:hAnsi="Arial" w:cs="Arial"/>
          <w:b/>
          <w:bCs/>
          <w:sz w:val="22"/>
          <w:szCs w:val="22"/>
        </w:rPr>
        <w:t>A</w:t>
      </w:r>
      <w:r w:rsidR="20EA5384" w:rsidRPr="07CD8EF9">
        <w:rPr>
          <w:rFonts w:ascii="Arial" w:eastAsia="Arial" w:hAnsi="Arial" w:cs="Arial"/>
          <w:b/>
          <w:bCs/>
          <w:sz w:val="22"/>
          <w:szCs w:val="22"/>
        </w:rPr>
        <w:t>BSTRACT</w:t>
      </w:r>
    </w:p>
    <w:p w14:paraId="4D0BD7D5" w14:textId="10C2BA69" w:rsidR="20EA5384" w:rsidRDefault="20EA5384" w:rsidP="07CD8EF9">
      <w:pPr>
        <w:pBdr>
          <w:top w:val="single" w:sz="12" w:space="4" w:color="000000"/>
          <w:left w:val="single" w:sz="12" w:space="4" w:color="000000"/>
          <w:bottom w:val="single" w:sz="12" w:space="4" w:color="000000"/>
          <w:right w:val="single" w:sz="12" w:space="4" w:color="000000"/>
        </w:pBdr>
        <w:tabs>
          <w:tab w:val="left" w:pos="450"/>
        </w:tabs>
        <w:spacing w:before="240" w:after="240" w:line="240" w:lineRule="auto"/>
        <w:jc w:val="both"/>
        <w:rPr>
          <w:rFonts w:ascii="Arial" w:eastAsia="Arial" w:hAnsi="Arial" w:cs="Arial"/>
          <w:b/>
          <w:bCs/>
          <w:color w:val="000000" w:themeColor="text1"/>
          <w:sz w:val="20"/>
          <w:szCs w:val="20"/>
        </w:rPr>
      </w:pPr>
      <w:r w:rsidRPr="07CD8EF9">
        <w:rPr>
          <w:rFonts w:ascii="Arial" w:eastAsia="Arial" w:hAnsi="Arial" w:cs="Arial"/>
          <w:sz w:val="20"/>
          <w:szCs w:val="20"/>
        </w:rPr>
        <w:t xml:space="preserve">The </w:t>
      </w:r>
      <w:r w:rsidR="63C1078A" w:rsidRPr="07CD8EF9">
        <w:rPr>
          <w:rFonts w:ascii="Arial" w:eastAsia="Arial" w:hAnsi="Arial" w:cs="Arial"/>
          <w:sz w:val="20"/>
          <w:szCs w:val="20"/>
        </w:rPr>
        <w:t>utilization pattern of PRMT</w:t>
      </w:r>
      <w:r w:rsidRPr="07CD8EF9">
        <w:rPr>
          <w:rFonts w:ascii="Arial" w:eastAsia="Arial" w:hAnsi="Arial" w:cs="Arial"/>
          <w:sz w:val="20"/>
          <w:szCs w:val="20"/>
        </w:rPr>
        <w:t xml:space="preserve"> </w:t>
      </w:r>
      <w:r w:rsidR="518E49CD" w:rsidRPr="07CD8EF9">
        <w:rPr>
          <w:rFonts w:ascii="Arial" w:eastAsia="Arial" w:hAnsi="Arial" w:cs="Arial"/>
          <w:sz w:val="20"/>
          <w:szCs w:val="20"/>
        </w:rPr>
        <w:t>by</w:t>
      </w:r>
      <w:r w:rsidRPr="07CD8EF9">
        <w:rPr>
          <w:rFonts w:ascii="Arial" w:eastAsia="Arial" w:hAnsi="Arial" w:cs="Arial"/>
          <w:sz w:val="20"/>
          <w:szCs w:val="20"/>
        </w:rPr>
        <w:t xml:space="preserve"> paddy farmers was studied in </w:t>
      </w:r>
      <w:proofErr w:type="spellStart"/>
      <w:r w:rsidRPr="07CD8EF9">
        <w:rPr>
          <w:rFonts w:ascii="Arial" w:eastAsia="Arial" w:hAnsi="Arial" w:cs="Arial"/>
          <w:sz w:val="20"/>
          <w:szCs w:val="20"/>
        </w:rPr>
        <w:t>Eluru</w:t>
      </w:r>
      <w:proofErr w:type="spellEnd"/>
      <w:r w:rsidRPr="07CD8EF9">
        <w:rPr>
          <w:rFonts w:ascii="Arial" w:eastAsia="Arial" w:hAnsi="Arial" w:cs="Arial"/>
          <w:sz w:val="20"/>
          <w:szCs w:val="20"/>
        </w:rPr>
        <w:t xml:space="preserve"> district of Andhra Pradesh, which was purposively selected due to its significant contribution to paddy cultivation and residue generation.</w:t>
      </w:r>
      <w:r w:rsidR="7BAE1A07" w:rsidRPr="07CD8EF9">
        <w:rPr>
          <w:rFonts w:ascii="Arial" w:eastAsia="Arial" w:hAnsi="Arial" w:cs="Arial"/>
          <w:sz w:val="20"/>
          <w:szCs w:val="20"/>
        </w:rPr>
        <w:t xml:space="preserve"> The study was conducted from oct </w:t>
      </w:r>
      <w:r w:rsidR="45149264" w:rsidRPr="07CD8EF9">
        <w:rPr>
          <w:rFonts w:ascii="Arial" w:eastAsia="Arial" w:hAnsi="Arial" w:cs="Arial"/>
          <w:sz w:val="20"/>
          <w:szCs w:val="20"/>
        </w:rPr>
        <w:t xml:space="preserve">2024 to </w:t>
      </w:r>
      <w:proofErr w:type="spellStart"/>
      <w:r w:rsidR="45149264" w:rsidRPr="07CD8EF9">
        <w:rPr>
          <w:rFonts w:ascii="Arial" w:eastAsia="Arial" w:hAnsi="Arial" w:cs="Arial"/>
          <w:sz w:val="20"/>
          <w:szCs w:val="20"/>
        </w:rPr>
        <w:t>june</w:t>
      </w:r>
      <w:proofErr w:type="spellEnd"/>
      <w:r w:rsidR="45149264" w:rsidRPr="07CD8EF9">
        <w:rPr>
          <w:rFonts w:ascii="Arial" w:eastAsia="Arial" w:hAnsi="Arial" w:cs="Arial"/>
          <w:sz w:val="20"/>
          <w:szCs w:val="20"/>
        </w:rPr>
        <w:t xml:space="preserve"> 2025 to understand the adoption levels and improve sustainable residue management practices.</w:t>
      </w:r>
      <w:r w:rsidR="7BAE1A07" w:rsidRPr="07CD8EF9">
        <w:rPr>
          <w:rFonts w:ascii="Arial" w:eastAsia="Arial" w:hAnsi="Arial" w:cs="Arial"/>
          <w:sz w:val="20"/>
          <w:szCs w:val="20"/>
        </w:rPr>
        <w:t xml:space="preserve"> </w:t>
      </w:r>
      <w:r w:rsidRPr="07CD8EF9">
        <w:rPr>
          <w:rFonts w:ascii="Arial" w:eastAsia="Arial" w:hAnsi="Arial" w:cs="Arial"/>
          <w:sz w:val="20"/>
          <w:szCs w:val="20"/>
        </w:rPr>
        <w:t xml:space="preserve">Three mandals viz. </w:t>
      </w:r>
      <w:proofErr w:type="spellStart"/>
      <w:r w:rsidRPr="07CD8EF9">
        <w:rPr>
          <w:rFonts w:ascii="Arial" w:eastAsia="Arial" w:hAnsi="Arial" w:cs="Arial"/>
          <w:sz w:val="20"/>
          <w:szCs w:val="20"/>
        </w:rPr>
        <w:t>Bhimadolu</w:t>
      </w:r>
      <w:proofErr w:type="spellEnd"/>
      <w:r w:rsidRPr="07CD8EF9">
        <w:rPr>
          <w:rFonts w:ascii="Arial" w:eastAsia="Arial" w:hAnsi="Arial" w:cs="Arial"/>
          <w:sz w:val="20"/>
          <w:szCs w:val="20"/>
        </w:rPr>
        <w:t xml:space="preserve">, </w:t>
      </w:r>
      <w:proofErr w:type="spellStart"/>
      <w:r w:rsidRPr="07CD8EF9">
        <w:rPr>
          <w:rFonts w:ascii="Arial" w:eastAsia="Arial" w:hAnsi="Arial" w:cs="Arial"/>
          <w:sz w:val="20"/>
          <w:szCs w:val="20"/>
        </w:rPr>
        <w:t>Denduluru</w:t>
      </w:r>
      <w:proofErr w:type="spellEnd"/>
      <w:r w:rsidRPr="07CD8EF9">
        <w:rPr>
          <w:rFonts w:ascii="Arial" w:eastAsia="Arial" w:hAnsi="Arial" w:cs="Arial"/>
          <w:sz w:val="20"/>
          <w:szCs w:val="20"/>
        </w:rPr>
        <w:t xml:space="preserve">, and </w:t>
      </w:r>
      <w:proofErr w:type="spellStart"/>
      <w:r w:rsidRPr="07CD8EF9">
        <w:rPr>
          <w:rFonts w:ascii="Arial" w:eastAsia="Arial" w:hAnsi="Arial" w:cs="Arial"/>
          <w:sz w:val="20"/>
          <w:szCs w:val="20"/>
        </w:rPr>
        <w:t>Pedapadu</w:t>
      </w:r>
      <w:proofErr w:type="spellEnd"/>
      <w:r w:rsidRPr="07CD8EF9">
        <w:rPr>
          <w:rFonts w:ascii="Arial" w:eastAsia="Arial" w:hAnsi="Arial" w:cs="Arial"/>
          <w:sz w:val="20"/>
          <w:szCs w:val="20"/>
        </w:rPr>
        <w:t xml:space="preserve"> were selected randomly, and a total of 120 farmers were selected using a simple random sampling technique.</w:t>
      </w:r>
      <w:r w:rsidR="1775F61B" w:rsidRPr="07CD8EF9">
        <w:rPr>
          <w:rFonts w:ascii="Arial" w:eastAsia="Arial" w:hAnsi="Arial" w:cs="Arial"/>
          <w:sz w:val="20"/>
          <w:szCs w:val="20"/>
        </w:rPr>
        <w:t xml:space="preserve"> </w:t>
      </w:r>
      <w:r w:rsidR="6D59D737" w:rsidRPr="07CD8EF9">
        <w:rPr>
          <w:rFonts w:ascii="Arial" w:eastAsia="Arial" w:hAnsi="Arial" w:cs="Arial"/>
          <w:sz w:val="20"/>
          <w:szCs w:val="20"/>
        </w:rPr>
        <w:t>The results revealed that l</w:t>
      </w:r>
      <w:r w:rsidR="1775F61B" w:rsidRPr="07CD8EF9">
        <w:rPr>
          <w:rFonts w:ascii="Arial" w:eastAsia="Arial" w:hAnsi="Arial" w:cs="Arial"/>
          <w:color w:val="000000" w:themeColor="text1"/>
          <w:sz w:val="20"/>
          <w:szCs w:val="20"/>
        </w:rPr>
        <w:t>ittle more than three-fifths (61.66%) of the paddy farmers had the medium utilization pattern followed by low (20.83%) and high (17.51%) utilization pattern of PRMT. Traditional techniques emerged as the most prominent, secured the highest index score of 73.40 followed by field techniques ranked second with a score of 62.26, whereas recent interventions ranked third with an index score of 56.94 and industrial techniques with a score of 49.65 claimed the fourth position.</w:t>
      </w:r>
    </w:p>
    <w:p w14:paraId="72993FB2" w14:textId="7E49AD8A" w:rsidR="2CE3BE4F" w:rsidRDefault="2CE3BE4F" w:rsidP="07CD8EF9">
      <w:pPr>
        <w:tabs>
          <w:tab w:val="left" w:pos="450"/>
        </w:tabs>
        <w:spacing w:before="240" w:after="240" w:line="240" w:lineRule="auto"/>
        <w:ind w:firstLine="720"/>
        <w:jc w:val="both"/>
        <w:rPr>
          <w:rFonts w:ascii="Arial" w:eastAsia="Arial" w:hAnsi="Arial" w:cs="Arial"/>
          <w:b/>
          <w:bCs/>
          <w:i/>
          <w:iCs/>
          <w:sz w:val="20"/>
          <w:szCs w:val="20"/>
        </w:rPr>
      </w:pPr>
      <w:r w:rsidRPr="07CD8EF9">
        <w:rPr>
          <w:rFonts w:ascii="Arial" w:eastAsia="Arial" w:hAnsi="Arial" w:cs="Arial"/>
          <w:b/>
          <w:bCs/>
          <w:i/>
          <w:iCs/>
          <w:color w:val="000000" w:themeColor="text1"/>
          <w:sz w:val="20"/>
          <w:szCs w:val="20"/>
        </w:rPr>
        <w:t>Keywords</w:t>
      </w:r>
      <w:r w:rsidRPr="07CD8EF9">
        <w:rPr>
          <w:rFonts w:ascii="Arial" w:eastAsia="Arial" w:hAnsi="Arial" w:cs="Arial"/>
          <w:i/>
          <w:iCs/>
          <w:color w:val="000000" w:themeColor="text1"/>
          <w:sz w:val="20"/>
          <w:szCs w:val="20"/>
        </w:rPr>
        <w:t xml:space="preserve">: Utilization pattern, Paddy Residue Management Techniques, </w:t>
      </w:r>
      <w:r w:rsidR="5FD18D45" w:rsidRPr="07CD8EF9">
        <w:rPr>
          <w:rFonts w:ascii="Arial" w:eastAsia="Arial" w:hAnsi="Arial" w:cs="Arial"/>
          <w:i/>
          <w:iCs/>
          <w:color w:val="000000" w:themeColor="text1"/>
          <w:sz w:val="20"/>
          <w:szCs w:val="20"/>
        </w:rPr>
        <w:t>Paddy</w:t>
      </w:r>
      <w:r w:rsidRPr="07CD8EF9">
        <w:rPr>
          <w:rFonts w:ascii="Arial" w:eastAsia="Arial" w:hAnsi="Arial" w:cs="Arial"/>
          <w:i/>
          <w:iCs/>
          <w:color w:val="000000" w:themeColor="text1"/>
          <w:sz w:val="20"/>
          <w:szCs w:val="20"/>
        </w:rPr>
        <w:t xml:space="preserve"> </w:t>
      </w:r>
      <w:r w:rsidR="0D80AD03" w:rsidRPr="07CD8EF9">
        <w:rPr>
          <w:rFonts w:ascii="Arial" w:eastAsia="Arial" w:hAnsi="Arial" w:cs="Arial"/>
          <w:i/>
          <w:iCs/>
          <w:color w:val="000000" w:themeColor="text1"/>
          <w:sz w:val="20"/>
          <w:szCs w:val="20"/>
        </w:rPr>
        <w:t>farmers, index score.</w:t>
      </w:r>
    </w:p>
    <w:p w14:paraId="3C95969C" w14:textId="032D2F69" w:rsidR="2D259758" w:rsidRDefault="2D259758" w:rsidP="07CD8EF9">
      <w:pPr>
        <w:tabs>
          <w:tab w:val="left" w:pos="450"/>
        </w:tabs>
        <w:spacing w:before="240" w:after="240" w:line="240" w:lineRule="auto"/>
        <w:jc w:val="both"/>
        <w:rPr>
          <w:rFonts w:ascii="Arial" w:eastAsia="Arial" w:hAnsi="Arial" w:cs="Arial"/>
          <w:b/>
          <w:bCs/>
          <w:sz w:val="22"/>
          <w:szCs w:val="22"/>
        </w:rPr>
      </w:pPr>
      <w:r w:rsidRPr="07CD8EF9">
        <w:rPr>
          <w:rFonts w:ascii="Arial" w:eastAsia="Arial" w:hAnsi="Arial" w:cs="Arial"/>
          <w:b/>
          <w:bCs/>
          <w:sz w:val="22"/>
          <w:szCs w:val="22"/>
        </w:rPr>
        <w:t xml:space="preserve">1. </w:t>
      </w:r>
      <w:r w:rsidR="015742E9" w:rsidRPr="07CD8EF9">
        <w:rPr>
          <w:rFonts w:ascii="Arial" w:eastAsia="Arial" w:hAnsi="Arial" w:cs="Arial"/>
          <w:b/>
          <w:bCs/>
          <w:sz w:val="22"/>
          <w:szCs w:val="22"/>
        </w:rPr>
        <w:t>INTRODUCTION</w:t>
      </w:r>
      <w:bookmarkStart w:id="0" w:name="_GoBack"/>
      <w:bookmarkEnd w:id="0"/>
    </w:p>
    <w:p w14:paraId="7AB95123" w14:textId="2A375848" w:rsidR="015742E9" w:rsidRDefault="015742E9" w:rsidP="07CD8EF9">
      <w:pPr>
        <w:tabs>
          <w:tab w:val="left" w:pos="450"/>
        </w:tabs>
        <w:spacing w:after="0" w:line="240" w:lineRule="auto"/>
        <w:ind w:firstLine="720"/>
        <w:jc w:val="both"/>
        <w:rPr>
          <w:rFonts w:ascii="Arial" w:eastAsia="Arial" w:hAnsi="Arial" w:cs="Arial"/>
          <w:sz w:val="20"/>
          <w:szCs w:val="20"/>
        </w:rPr>
      </w:pPr>
      <w:r w:rsidRPr="07CD8EF9">
        <w:rPr>
          <w:rFonts w:ascii="Arial" w:eastAsia="Arial" w:hAnsi="Arial" w:cs="Arial"/>
          <w:sz w:val="20"/>
          <w:szCs w:val="20"/>
        </w:rPr>
        <w:t xml:space="preserve">Paddy cultivation holds a prominent place in the agricultural landscape of Andhra Pradesh, contributing significantly to food security, rural livelihoods, and the state's economy. Among the various districts, </w:t>
      </w:r>
      <w:proofErr w:type="spellStart"/>
      <w:r w:rsidRPr="07CD8EF9">
        <w:rPr>
          <w:rFonts w:ascii="Arial" w:eastAsia="Arial" w:hAnsi="Arial" w:cs="Arial"/>
          <w:sz w:val="20"/>
          <w:szCs w:val="20"/>
        </w:rPr>
        <w:t>Eluru</w:t>
      </w:r>
      <w:proofErr w:type="spellEnd"/>
      <w:r w:rsidRPr="07CD8EF9">
        <w:rPr>
          <w:rFonts w:ascii="Arial" w:eastAsia="Arial" w:hAnsi="Arial" w:cs="Arial"/>
          <w:sz w:val="20"/>
          <w:szCs w:val="20"/>
        </w:rPr>
        <w:t xml:space="preserve"> stands out as a major rice-growing region owing to its favourable </w:t>
      </w:r>
      <w:proofErr w:type="spellStart"/>
      <w:r w:rsidRPr="07CD8EF9">
        <w:rPr>
          <w:rFonts w:ascii="Arial" w:eastAsia="Arial" w:hAnsi="Arial" w:cs="Arial"/>
          <w:sz w:val="20"/>
          <w:szCs w:val="20"/>
        </w:rPr>
        <w:t>agro</w:t>
      </w:r>
      <w:proofErr w:type="spellEnd"/>
      <w:r w:rsidRPr="07CD8EF9">
        <w:rPr>
          <w:rFonts w:ascii="Arial" w:eastAsia="Arial" w:hAnsi="Arial" w:cs="Arial"/>
          <w:sz w:val="20"/>
          <w:szCs w:val="20"/>
        </w:rPr>
        <w:t>-climatic conditions, abundant water resources, and well-established irrigation infrastructure.</w:t>
      </w:r>
      <w:r w:rsidR="26736163" w:rsidRPr="07CD8EF9">
        <w:rPr>
          <w:rFonts w:ascii="Arial" w:eastAsia="Arial" w:hAnsi="Arial" w:cs="Arial"/>
          <w:sz w:val="20"/>
          <w:szCs w:val="20"/>
        </w:rPr>
        <w:t xml:space="preserve"> Paddy cultivation, while central to food security and rural livelihoods, generates substantial crop residue that poses serious challenges when not managed effectively. In many regions, the predominant practice of residue burning has led to environmental degradation, air pollution, and loss of soil fertility. To address these concerns, a range of PRMTs have been introduced, offering sustainable alternatives that promote soil health, resource efficiency, and environmental protection. However, the extent and manner of their adoption by farmers vary widely, influenced by socio-economic characteristics, awareness levels, accessibility, and infrastructural support.</w:t>
      </w:r>
      <w:r w:rsidRPr="07CD8EF9">
        <w:rPr>
          <w:rFonts w:ascii="Arial" w:eastAsia="Arial" w:hAnsi="Arial" w:cs="Arial"/>
          <w:sz w:val="20"/>
          <w:szCs w:val="20"/>
        </w:rPr>
        <w:t xml:space="preserve"> </w:t>
      </w:r>
      <w:r w:rsidR="56FCB2B4" w:rsidRPr="07CD8EF9">
        <w:rPr>
          <w:rFonts w:ascii="Arial" w:eastAsia="Arial" w:hAnsi="Arial" w:cs="Arial"/>
          <w:sz w:val="20"/>
          <w:szCs w:val="20"/>
        </w:rPr>
        <w:t xml:space="preserve">Understanding the utilization of PRMTs in this region is crucial for addressing the challenges posed by residue burning and for promoting sustainable farming practices. The adoption of these technologies is shaped by factors such as farmers’ socio-economic profile, awareness levels, access to resources, and availability of extension support. Hence, examining the utilization pattern of PRMTs by paddy farmers in </w:t>
      </w:r>
      <w:proofErr w:type="spellStart"/>
      <w:r w:rsidR="56FCB2B4" w:rsidRPr="07CD8EF9">
        <w:rPr>
          <w:rFonts w:ascii="Arial" w:eastAsia="Arial" w:hAnsi="Arial" w:cs="Arial"/>
          <w:sz w:val="20"/>
          <w:szCs w:val="20"/>
        </w:rPr>
        <w:t>Eluru</w:t>
      </w:r>
      <w:proofErr w:type="spellEnd"/>
      <w:r w:rsidR="56FCB2B4" w:rsidRPr="07CD8EF9">
        <w:rPr>
          <w:rFonts w:ascii="Arial" w:eastAsia="Arial" w:hAnsi="Arial" w:cs="Arial"/>
          <w:sz w:val="20"/>
          <w:szCs w:val="20"/>
        </w:rPr>
        <w:t xml:space="preserve"> district provides valuable insights into the existing gaps, opportunities, and constraints in residue management. The present study aims to </w:t>
      </w:r>
      <w:proofErr w:type="spellStart"/>
      <w:r w:rsidR="56FCB2B4" w:rsidRPr="07CD8EF9">
        <w:rPr>
          <w:rFonts w:ascii="Arial" w:eastAsia="Arial" w:hAnsi="Arial" w:cs="Arial"/>
          <w:sz w:val="20"/>
          <w:szCs w:val="20"/>
        </w:rPr>
        <w:t>analyze</w:t>
      </w:r>
      <w:proofErr w:type="spellEnd"/>
      <w:r w:rsidR="56FCB2B4" w:rsidRPr="07CD8EF9">
        <w:rPr>
          <w:rFonts w:ascii="Arial" w:eastAsia="Arial" w:hAnsi="Arial" w:cs="Arial"/>
          <w:sz w:val="20"/>
          <w:szCs w:val="20"/>
        </w:rPr>
        <w:t xml:space="preserve"> these utilization patterns to support effective policy formulation, strengthen extension strategies, and encourage environmentally sustainable practices that enhance both agricultural productivity and resource conservation.</w:t>
      </w:r>
    </w:p>
    <w:p w14:paraId="07F61A67" w14:textId="041618CA" w:rsidR="2D259758" w:rsidRDefault="2D259758" w:rsidP="07CD8EF9">
      <w:pPr>
        <w:spacing w:before="240" w:line="240" w:lineRule="auto"/>
        <w:jc w:val="both"/>
        <w:rPr>
          <w:rFonts w:ascii="Arial" w:eastAsia="Arial" w:hAnsi="Arial" w:cs="Arial"/>
          <w:b/>
          <w:bCs/>
          <w:sz w:val="22"/>
          <w:szCs w:val="22"/>
        </w:rPr>
      </w:pPr>
      <w:r w:rsidRPr="07CD8EF9">
        <w:rPr>
          <w:rFonts w:ascii="Arial" w:eastAsia="Arial" w:hAnsi="Arial" w:cs="Arial"/>
          <w:b/>
          <w:bCs/>
          <w:sz w:val="22"/>
          <w:szCs w:val="22"/>
        </w:rPr>
        <w:t>2.</w:t>
      </w:r>
      <w:r w:rsidR="4314F14D" w:rsidRPr="07CD8EF9">
        <w:rPr>
          <w:rFonts w:ascii="Arial" w:eastAsia="Arial" w:hAnsi="Arial" w:cs="Arial"/>
          <w:b/>
          <w:bCs/>
          <w:sz w:val="22"/>
          <w:szCs w:val="22"/>
        </w:rPr>
        <w:t xml:space="preserve"> </w:t>
      </w:r>
      <w:r w:rsidR="41525322" w:rsidRPr="07CD8EF9">
        <w:rPr>
          <w:rFonts w:ascii="Arial" w:eastAsia="Arial" w:hAnsi="Arial" w:cs="Arial"/>
          <w:b/>
          <w:bCs/>
          <w:sz w:val="22"/>
          <w:szCs w:val="22"/>
        </w:rPr>
        <w:t>MATERIALS AND METHODS</w:t>
      </w:r>
    </w:p>
    <w:p w14:paraId="5439BF81" w14:textId="0558F69C" w:rsidR="41525322" w:rsidRDefault="41525322" w:rsidP="07CD8EF9">
      <w:pPr>
        <w:spacing w:before="240" w:line="240" w:lineRule="auto"/>
        <w:jc w:val="both"/>
        <w:rPr>
          <w:rFonts w:ascii="Arial" w:eastAsia="Arial" w:hAnsi="Arial" w:cs="Arial"/>
          <w:sz w:val="20"/>
          <w:szCs w:val="20"/>
          <w:lang w:val="en-US"/>
        </w:rPr>
      </w:pPr>
      <w:r w:rsidRPr="07CD8EF9">
        <w:rPr>
          <w:rFonts w:ascii="Arial" w:eastAsia="Arial" w:hAnsi="Arial" w:cs="Arial"/>
          <w:sz w:val="20"/>
          <w:szCs w:val="20"/>
        </w:rPr>
        <w:t xml:space="preserve">The present study was conducted using an Ex-Post Facto research design to assess the </w:t>
      </w:r>
      <w:r w:rsidR="6A065119" w:rsidRPr="07CD8EF9">
        <w:rPr>
          <w:rFonts w:ascii="Arial" w:eastAsia="Arial" w:hAnsi="Arial" w:cs="Arial"/>
          <w:sz w:val="20"/>
          <w:szCs w:val="20"/>
        </w:rPr>
        <w:t>Utilization pattern of PRMT</w:t>
      </w:r>
      <w:r w:rsidRPr="07CD8EF9">
        <w:rPr>
          <w:rFonts w:ascii="Arial" w:eastAsia="Arial" w:hAnsi="Arial" w:cs="Arial"/>
          <w:sz w:val="20"/>
          <w:szCs w:val="20"/>
        </w:rPr>
        <w:t xml:space="preserve"> </w:t>
      </w:r>
      <w:r w:rsidR="19A00746" w:rsidRPr="07CD8EF9">
        <w:rPr>
          <w:rFonts w:ascii="Arial" w:eastAsia="Arial" w:hAnsi="Arial" w:cs="Arial"/>
          <w:sz w:val="20"/>
          <w:szCs w:val="20"/>
        </w:rPr>
        <w:t>by</w:t>
      </w:r>
      <w:r w:rsidRPr="07CD8EF9">
        <w:rPr>
          <w:rFonts w:ascii="Arial" w:eastAsia="Arial" w:hAnsi="Arial" w:cs="Arial"/>
          <w:sz w:val="20"/>
          <w:szCs w:val="20"/>
        </w:rPr>
        <w:t xml:space="preserve"> paddy farmers in </w:t>
      </w:r>
      <w:proofErr w:type="spellStart"/>
      <w:r w:rsidRPr="07CD8EF9">
        <w:rPr>
          <w:rFonts w:ascii="Arial" w:eastAsia="Arial" w:hAnsi="Arial" w:cs="Arial"/>
          <w:sz w:val="20"/>
          <w:szCs w:val="20"/>
        </w:rPr>
        <w:t>Eluru</w:t>
      </w:r>
      <w:proofErr w:type="spellEnd"/>
      <w:r w:rsidRPr="07CD8EF9">
        <w:rPr>
          <w:rFonts w:ascii="Arial" w:eastAsia="Arial" w:hAnsi="Arial" w:cs="Arial"/>
          <w:sz w:val="20"/>
          <w:szCs w:val="20"/>
        </w:rPr>
        <w:t xml:space="preserve"> district of Andhra Pradesh. This design was chosen as the variables under investigation had already occurred and could not be manipulated by the researcher. </w:t>
      </w:r>
      <w:proofErr w:type="spellStart"/>
      <w:r w:rsidRPr="07CD8EF9">
        <w:rPr>
          <w:rFonts w:ascii="Arial" w:eastAsia="Arial" w:hAnsi="Arial" w:cs="Arial"/>
          <w:sz w:val="20"/>
          <w:szCs w:val="20"/>
        </w:rPr>
        <w:t>Eluru</w:t>
      </w:r>
      <w:proofErr w:type="spellEnd"/>
      <w:r w:rsidRPr="07CD8EF9">
        <w:rPr>
          <w:rFonts w:ascii="Arial" w:eastAsia="Arial" w:hAnsi="Arial" w:cs="Arial"/>
          <w:sz w:val="20"/>
          <w:szCs w:val="20"/>
        </w:rPr>
        <w:t xml:space="preserve"> district was purposively selected due to its significant contribution to paddy cultivation and residue generation. A simple random sampling procedure was followed, wherein three mandals i.e. </w:t>
      </w:r>
      <w:proofErr w:type="spellStart"/>
      <w:r w:rsidRPr="07CD8EF9">
        <w:rPr>
          <w:rFonts w:ascii="Arial" w:eastAsia="Arial" w:hAnsi="Arial" w:cs="Arial"/>
          <w:sz w:val="20"/>
          <w:szCs w:val="20"/>
        </w:rPr>
        <w:t>Bhimadolu</w:t>
      </w:r>
      <w:proofErr w:type="spellEnd"/>
      <w:r w:rsidRPr="07CD8EF9">
        <w:rPr>
          <w:rFonts w:ascii="Arial" w:eastAsia="Arial" w:hAnsi="Arial" w:cs="Arial"/>
          <w:sz w:val="20"/>
          <w:szCs w:val="20"/>
        </w:rPr>
        <w:t xml:space="preserve">, </w:t>
      </w:r>
      <w:proofErr w:type="spellStart"/>
      <w:r w:rsidRPr="07CD8EF9">
        <w:rPr>
          <w:rFonts w:ascii="Arial" w:eastAsia="Arial" w:hAnsi="Arial" w:cs="Arial"/>
          <w:sz w:val="20"/>
          <w:szCs w:val="20"/>
        </w:rPr>
        <w:t>Denduluru</w:t>
      </w:r>
      <w:proofErr w:type="spellEnd"/>
      <w:r w:rsidRPr="07CD8EF9">
        <w:rPr>
          <w:rFonts w:ascii="Arial" w:eastAsia="Arial" w:hAnsi="Arial" w:cs="Arial"/>
          <w:sz w:val="20"/>
          <w:szCs w:val="20"/>
        </w:rPr>
        <w:t xml:space="preserve">, and </w:t>
      </w:r>
      <w:proofErr w:type="spellStart"/>
      <w:r w:rsidRPr="07CD8EF9">
        <w:rPr>
          <w:rFonts w:ascii="Arial" w:eastAsia="Arial" w:hAnsi="Arial" w:cs="Arial"/>
          <w:sz w:val="20"/>
          <w:szCs w:val="20"/>
        </w:rPr>
        <w:t>Pedapadu</w:t>
      </w:r>
      <w:proofErr w:type="spellEnd"/>
      <w:r w:rsidRPr="07CD8EF9">
        <w:rPr>
          <w:rFonts w:ascii="Arial" w:eastAsia="Arial" w:hAnsi="Arial" w:cs="Arial"/>
          <w:sz w:val="20"/>
          <w:szCs w:val="20"/>
        </w:rPr>
        <w:t xml:space="preserve"> were selected randomly from the district. From each mandal, two villages were selected through simple random sampling, making a total of six villages. From each village, 20 paddy farmers were randomly chosen, resulting in a total sample of 120 respondents. Data were collected using a structured interview schedule and </w:t>
      </w:r>
      <w:proofErr w:type="spellStart"/>
      <w:r w:rsidRPr="07CD8EF9">
        <w:rPr>
          <w:rFonts w:ascii="Arial" w:eastAsia="Arial" w:hAnsi="Arial" w:cs="Arial"/>
          <w:sz w:val="20"/>
          <w:szCs w:val="20"/>
        </w:rPr>
        <w:t>analyzed</w:t>
      </w:r>
      <w:proofErr w:type="spellEnd"/>
      <w:r w:rsidRPr="07CD8EF9">
        <w:rPr>
          <w:rFonts w:ascii="Arial" w:eastAsia="Arial" w:hAnsi="Arial" w:cs="Arial"/>
          <w:sz w:val="20"/>
          <w:szCs w:val="20"/>
        </w:rPr>
        <w:t xml:space="preserve"> using </w:t>
      </w:r>
      <w:r w:rsidR="6B424EFF" w:rsidRPr="07CD8EF9">
        <w:rPr>
          <w:rFonts w:ascii="Arial" w:eastAsia="Arial" w:hAnsi="Arial" w:cs="Arial"/>
          <w:sz w:val="20"/>
          <w:szCs w:val="20"/>
        </w:rPr>
        <w:t xml:space="preserve">an index, </w:t>
      </w:r>
      <w:r w:rsidRPr="07CD8EF9">
        <w:rPr>
          <w:rFonts w:ascii="Arial" w:eastAsia="Arial" w:hAnsi="Arial" w:cs="Arial"/>
          <w:sz w:val="20"/>
          <w:szCs w:val="20"/>
          <w:lang w:val="en-US"/>
        </w:rPr>
        <w:t>frequency, percentage, mean, standard deviation for meaningful interpretation.</w:t>
      </w:r>
    </w:p>
    <w:p w14:paraId="4230DFC9" w14:textId="5A3BECE0" w:rsidR="09BBD0E8" w:rsidRDefault="09BBD0E8" w:rsidP="07CD8EF9">
      <w:pPr>
        <w:tabs>
          <w:tab w:val="left" w:pos="450"/>
        </w:tabs>
        <w:spacing w:before="240" w:after="240" w:line="240" w:lineRule="auto"/>
        <w:jc w:val="both"/>
        <w:rPr>
          <w:rFonts w:ascii="Arial" w:eastAsia="Arial" w:hAnsi="Arial" w:cs="Arial"/>
          <w:b/>
          <w:bCs/>
          <w:sz w:val="22"/>
          <w:szCs w:val="22"/>
        </w:rPr>
      </w:pPr>
      <w:r w:rsidRPr="07CD8EF9">
        <w:rPr>
          <w:rFonts w:ascii="Arial" w:eastAsia="Arial" w:hAnsi="Arial" w:cs="Arial"/>
          <w:b/>
          <w:bCs/>
          <w:sz w:val="22"/>
          <w:szCs w:val="22"/>
        </w:rPr>
        <w:t xml:space="preserve">2.1 </w:t>
      </w:r>
      <w:r w:rsidR="31D3A630" w:rsidRPr="07CD8EF9">
        <w:rPr>
          <w:rFonts w:ascii="Arial" w:eastAsia="Arial" w:hAnsi="Arial" w:cs="Arial"/>
          <w:b/>
          <w:bCs/>
          <w:sz w:val="22"/>
          <w:szCs w:val="22"/>
        </w:rPr>
        <w:t xml:space="preserve">Utilization pattern of </w:t>
      </w:r>
      <w:r w:rsidR="2EC53C26" w:rsidRPr="07CD8EF9">
        <w:rPr>
          <w:rFonts w:ascii="Arial" w:eastAsia="Arial" w:hAnsi="Arial" w:cs="Arial"/>
          <w:b/>
          <w:bCs/>
          <w:sz w:val="22"/>
          <w:szCs w:val="22"/>
        </w:rPr>
        <w:t>p</w:t>
      </w:r>
      <w:r w:rsidR="31D3A630" w:rsidRPr="07CD8EF9">
        <w:rPr>
          <w:rFonts w:ascii="Arial" w:eastAsia="Arial" w:hAnsi="Arial" w:cs="Arial"/>
          <w:b/>
          <w:bCs/>
          <w:sz w:val="22"/>
          <w:szCs w:val="22"/>
        </w:rPr>
        <w:t>addy farmers:</w:t>
      </w:r>
    </w:p>
    <w:p w14:paraId="671C5C36" w14:textId="1272D034" w:rsidR="58782889" w:rsidRDefault="58782889" w:rsidP="07CD8EF9">
      <w:pPr>
        <w:spacing w:before="240" w:after="240" w:line="240" w:lineRule="auto"/>
        <w:jc w:val="both"/>
        <w:rPr>
          <w:rFonts w:ascii="Arial" w:eastAsia="Arial" w:hAnsi="Arial" w:cs="Arial"/>
          <w:sz w:val="20"/>
          <w:szCs w:val="20"/>
        </w:rPr>
      </w:pPr>
      <w:r w:rsidRPr="07CD8EF9">
        <w:rPr>
          <w:rFonts w:ascii="Arial" w:eastAsia="Arial" w:hAnsi="Arial" w:cs="Arial"/>
          <w:sz w:val="20"/>
          <w:szCs w:val="20"/>
        </w:rPr>
        <w:t xml:space="preserve">An index was constructed to measure the utilization pattern of PRMT by paddy farmers. </w:t>
      </w:r>
      <w:r w:rsidRPr="07CD8EF9">
        <w:rPr>
          <w:rFonts w:ascii="Arial" w:eastAsia="Arial" w:hAnsi="Arial" w:cs="Arial"/>
          <w:sz w:val="20"/>
          <w:szCs w:val="20"/>
          <w:lang w:val="en-US"/>
        </w:rPr>
        <w:t xml:space="preserve">The utilization pattern was measured in terms of four selected indicators such as </w:t>
      </w:r>
      <w:r w:rsidRPr="07CD8EF9">
        <w:rPr>
          <w:rFonts w:ascii="Arial" w:eastAsia="Arial" w:hAnsi="Arial" w:cs="Arial"/>
          <w:sz w:val="20"/>
          <w:szCs w:val="20"/>
        </w:rPr>
        <w:t>field techniques, industrial techniques, traditional techniques, recent interventions. Each indicator was further classified into its respective sub-</w:t>
      </w:r>
      <w:r w:rsidRPr="07CD8EF9">
        <w:rPr>
          <w:rFonts w:ascii="Arial" w:eastAsia="Arial" w:hAnsi="Arial" w:cs="Arial"/>
          <w:sz w:val="20"/>
          <w:szCs w:val="20"/>
        </w:rPr>
        <w:lastRenderedPageBreak/>
        <w:t xml:space="preserve">indicators. For each sub-indicator, paddy farmers rated their level of utilization on a three-point continuum with score of 3, 2 and 1 corresponding to mostly utilized, utilized and not utilized, respectively. The average score of all paddy farmers for each sub-indicator was </w:t>
      </w:r>
      <w:r w:rsidR="1C56A607" w:rsidRPr="07CD8EF9">
        <w:rPr>
          <w:rFonts w:ascii="Arial" w:eastAsia="Arial" w:hAnsi="Arial" w:cs="Arial"/>
          <w:sz w:val="20"/>
          <w:szCs w:val="20"/>
        </w:rPr>
        <w:t>computed and used to determine their respective rankings based on the level of utilization</w:t>
      </w:r>
      <w:r w:rsidRPr="07CD8EF9">
        <w:rPr>
          <w:rFonts w:ascii="Arial" w:eastAsia="Arial" w:hAnsi="Arial" w:cs="Arial"/>
          <w:sz w:val="20"/>
          <w:szCs w:val="20"/>
        </w:rPr>
        <w:t>.</w:t>
      </w:r>
      <w:r w:rsidR="27813B3D" w:rsidRPr="07CD8EF9">
        <w:rPr>
          <w:rFonts w:ascii="Arial" w:eastAsia="Arial" w:hAnsi="Arial" w:cs="Arial"/>
          <w:sz w:val="20"/>
          <w:szCs w:val="20"/>
        </w:rPr>
        <w:t xml:space="preserve"> </w:t>
      </w:r>
      <w:r w:rsidR="4015EF1E" w:rsidRPr="07CD8EF9">
        <w:rPr>
          <w:rFonts w:ascii="Arial" w:eastAsia="Arial" w:hAnsi="Arial" w:cs="Arial"/>
          <w:sz w:val="20"/>
          <w:szCs w:val="20"/>
        </w:rPr>
        <w:t>For each indicator, the total scores of farmers across its sub-indicators were averaged to obtain the overall score. This obtained score was then divided by the maximum possible score to calculate the index score, which formed the basis for assigning the final ranking.</w:t>
      </w:r>
    </w:p>
    <w:p w14:paraId="0B6C19FB" w14:textId="6ABB062D" w:rsidR="27813B3D" w:rsidRDefault="27813B3D" w:rsidP="07CD8EF9">
      <w:pPr>
        <w:spacing w:before="240" w:after="240" w:line="240" w:lineRule="auto"/>
        <w:ind w:firstLine="720"/>
        <w:jc w:val="both"/>
        <w:rPr>
          <w:rFonts w:ascii="Arial" w:eastAsia="Arial" w:hAnsi="Arial" w:cs="Arial"/>
          <w:b/>
          <w:bCs/>
          <w:color w:val="000000" w:themeColor="text1"/>
          <w:sz w:val="20"/>
          <w:szCs w:val="20"/>
        </w:rPr>
      </w:pPr>
      <w:r w:rsidRPr="07CD8EF9">
        <w:rPr>
          <w:rFonts w:ascii="Arial" w:eastAsia="Arial" w:hAnsi="Arial" w:cs="Arial"/>
          <w:sz w:val="20"/>
          <w:szCs w:val="20"/>
        </w:rPr>
        <w:t xml:space="preserve">To assess the overall utilization pattern, paddy farmers were classified into low, medium and high categories by summing their scores across all paddy residue management techniques to obtain an individual total utilization score, then mean and standard deviation of these scores were calculated to categorize. </w:t>
      </w:r>
      <w:r w:rsidR="3FFA599C" w:rsidRPr="07CD8EF9">
        <w:rPr>
          <w:rFonts w:ascii="Arial" w:eastAsia="Arial" w:hAnsi="Arial" w:cs="Arial"/>
          <w:color w:val="000000" w:themeColor="text1"/>
          <w:sz w:val="20"/>
          <w:szCs w:val="20"/>
        </w:rPr>
        <w:t>The maximum and minimum scores for the individual farmer were 84 and 28. To conclude, the data frequency and percentage were used</w:t>
      </w:r>
      <w:r w:rsidR="3FFA599C" w:rsidRPr="07CD8EF9">
        <w:rPr>
          <w:rFonts w:ascii="Arial" w:eastAsia="Arial" w:hAnsi="Arial" w:cs="Arial"/>
          <w:b/>
          <w:bCs/>
          <w:color w:val="000000" w:themeColor="text1"/>
          <w:sz w:val="20"/>
          <w:szCs w:val="20"/>
        </w:rPr>
        <w:t>.</w:t>
      </w:r>
    </w:p>
    <w:p w14:paraId="0F5A3D25" w14:textId="7AFF729C" w:rsidR="3D7E25BE" w:rsidRDefault="3D7E25BE" w:rsidP="07CD8EF9">
      <w:pPr>
        <w:spacing w:before="240" w:after="240" w:line="240" w:lineRule="auto"/>
        <w:jc w:val="both"/>
        <w:rPr>
          <w:rFonts w:ascii="Arial" w:eastAsia="Arial" w:hAnsi="Arial" w:cs="Arial"/>
          <w:b/>
          <w:bCs/>
          <w:color w:val="000000" w:themeColor="text1"/>
          <w:sz w:val="22"/>
          <w:szCs w:val="22"/>
        </w:rPr>
      </w:pPr>
      <w:r w:rsidRPr="07CD8EF9">
        <w:rPr>
          <w:rFonts w:ascii="Arial" w:eastAsia="Arial" w:hAnsi="Arial" w:cs="Arial"/>
          <w:b/>
          <w:bCs/>
          <w:color w:val="000000" w:themeColor="text1"/>
          <w:sz w:val="22"/>
          <w:szCs w:val="22"/>
        </w:rPr>
        <w:t xml:space="preserve">3. </w:t>
      </w:r>
      <w:r w:rsidR="2A589FC3" w:rsidRPr="07CD8EF9">
        <w:rPr>
          <w:rFonts w:ascii="Arial" w:eastAsia="Arial" w:hAnsi="Arial" w:cs="Arial"/>
          <w:b/>
          <w:bCs/>
          <w:color w:val="000000" w:themeColor="text1"/>
          <w:sz w:val="22"/>
          <w:szCs w:val="22"/>
        </w:rPr>
        <w:t>RESULTS</w:t>
      </w:r>
      <w:r w:rsidR="005C3C2A">
        <w:rPr>
          <w:rFonts w:ascii="Arial" w:eastAsia="Arial" w:hAnsi="Arial" w:cs="Arial"/>
          <w:b/>
          <w:bCs/>
          <w:color w:val="000000" w:themeColor="text1"/>
          <w:sz w:val="22"/>
          <w:szCs w:val="22"/>
        </w:rPr>
        <w:t xml:space="preserve"> AND </w:t>
      </w:r>
      <w:proofErr w:type="gramStart"/>
      <w:r w:rsidR="005C3C2A">
        <w:rPr>
          <w:rFonts w:ascii="Arial" w:eastAsia="Arial" w:hAnsi="Arial" w:cs="Arial"/>
          <w:b/>
          <w:bCs/>
          <w:color w:val="000000" w:themeColor="text1"/>
          <w:sz w:val="22"/>
          <w:szCs w:val="22"/>
        </w:rPr>
        <w:t xml:space="preserve">DISCUSSION </w:t>
      </w:r>
      <w:r w:rsidR="2A589FC3" w:rsidRPr="07CD8EF9">
        <w:rPr>
          <w:rFonts w:ascii="Arial" w:eastAsia="Arial" w:hAnsi="Arial" w:cs="Arial"/>
          <w:b/>
          <w:bCs/>
          <w:color w:val="000000" w:themeColor="text1"/>
          <w:sz w:val="22"/>
          <w:szCs w:val="22"/>
        </w:rPr>
        <w:t>:</w:t>
      </w:r>
      <w:proofErr w:type="gramEnd"/>
    </w:p>
    <w:p w14:paraId="0B47912A" w14:textId="7349E330" w:rsidR="184A4B56" w:rsidRDefault="184A4B56" w:rsidP="07CD8EF9">
      <w:pPr>
        <w:spacing w:before="240" w:after="240" w:line="240" w:lineRule="auto"/>
        <w:jc w:val="both"/>
        <w:rPr>
          <w:rFonts w:ascii="Arial" w:eastAsia="Arial" w:hAnsi="Arial" w:cs="Arial"/>
          <w:color w:val="000000" w:themeColor="text1"/>
          <w:sz w:val="22"/>
          <w:szCs w:val="22"/>
        </w:rPr>
      </w:pPr>
      <w:r w:rsidRPr="07CD8EF9">
        <w:rPr>
          <w:rFonts w:ascii="Arial" w:eastAsia="Arial" w:hAnsi="Arial" w:cs="Arial"/>
          <w:b/>
          <w:bCs/>
          <w:color w:val="000000" w:themeColor="text1"/>
          <w:sz w:val="22"/>
          <w:szCs w:val="22"/>
        </w:rPr>
        <w:t>3.1</w:t>
      </w:r>
      <w:r w:rsidR="729D172F" w:rsidRPr="07CD8EF9">
        <w:rPr>
          <w:rFonts w:ascii="Arial" w:eastAsia="Arial" w:hAnsi="Arial" w:cs="Arial"/>
          <w:b/>
          <w:bCs/>
          <w:color w:val="000000" w:themeColor="text1"/>
          <w:sz w:val="22"/>
          <w:szCs w:val="22"/>
        </w:rPr>
        <w:t xml:space="preserve"> </w:t>
      </w:r>
      <w:r w:rsidR="2D93778F" w:rsidRPr="07CD8EF9">
        <w:rPr>
          <w:rFonts w:ascii="Arial" w:eastAsia="Arial" w:hAnsi="Arial" w:cs="Arial"/>
          <w:b/>
          <w:bCs/>
          <w:color w:val="000000" w:themeColor="text1"/>
          <w:sz w:val="22"/>
          <w:szCs w:val="22"/>
        </w:rPr>
        <w:t>U</w:t>
      </w:r>
      <w:r w:rsidR="729D172F" w:rsidRPr="07CD8EF9">
        <w:rPr>
          <w:rFonts w:ascii="Arial" w:eastAsia="Arial" w:hAnsi="Arial" w:cs="Arial"/>
          <w:b/>
          <w:bCs/>
          <w:color w:val="000000" w:themeColor="text1"/>
          <w:sz w:val="22"/>
          <w:szCs w:val="22"/>
        </w:rPr>
        <w:t xml:space="preserve">tilization Pattern </w:t>
      </w:r>
      <w:proofErr w:type="gramStart"/>
      <w:r w:rsidR="729D172F" w:rsidRPr="07CD8EF9">
        <w:rPr>
          <w:rFonts w:ascii="Arial" w:eastAsia="Arial" w:hAnsi="Arial" w:cs="Arial"/>
          <w:b/>
          <w:bCs/>
          <w:color w:val="000000" w:themeColor="text1"/>
          <w:sz w:val="22"/>
          <w:szCs w:val="22"/>
        </w:rPr>
        <w:t>Of</w:t>
      </w:r>
      <w:proofErr w:type="gramEnd"/>
      <w:r w:rsidR="729D172F" w:rsidRPr="07CD8EF9">
        <w:rPr>
          <w:rFonts w:ascii="Arial" w:eastAsia="Arial" w:hAnsi="Arial" w:cs="Arial"/>
          <w:b/>
          <w:bCs/>
          <w:color w:val="000000" w:themeColor="text1"/>
          <w:sz w:val="22"/>
          <w:szCs w:val="22"/>
        </w:rPr>
        <w:t xml:space="preserve"> </w:t>
      </w:r>
      <w:r w:rsidR="6D9FA6D7" w:rsidRPr="07CD8EF9">
        <w:rPr>
          <w:rFonts w:ascii="Arial" w:eastAsia="Arial" w:hAnsi="Arial" w:cs="Arial"/>
          <w:b/>
          <w:bCs/>
          <w:color w:val="000000" w:themeColor="text1"/>
          <w:sz w:val="22"/>
          <w:szCs w:val="22"/>
        </w:rPr>
        <w:t>PRMT</w:t>
      </w:r>
      <w:r w:rsidR="77ED0758" w:rsidRPr="07CD8EF9">
        <w:rPr>
          <w:rFonts w:ascii="Arial" w:eastAsia="Arial" w:hAnsi="Arial" w:cs="Arial"/>
          <w:b/>
          <w:bCs/>
          <w:color w:val="000000" w:themeColor="text1"/>
          <w:sz w:val="22"/>
          <w:szCs w:val="22"/>
        </w:rPr>
        <w:t xml:space="preserve"> By Paddy Farmers </w:t>
      </w:r>
    </w:p>
    <w:p w14:paraId="095D9B5A" w14:textId="0762D2BE" w:rsidR="432BC33E" w:rsidRDefault="432BC33E" w:rsidP="07CD8EF9">
      <w:pPr>
        <w:spacing w:before="240" w:after="240" w:line="240" w:lineRule="auto"/>
        <w:jc w:val="both"/>
        <w:rPr>
          <w:rFonts w:ascii="Arial" w:eastAsia="Arial" w:hAnsi="Arial" w:cs="Arial"/>
          <w:color w:val="000000" w:themeColor="text1"/>
          <w:sz w:val="20"/>
          <w:szCs w:val="20"/>
        </w:rPr>
      </w:pPr>
      <w:r w:rsidRPr="07CD8EF9">
        <w:rPr>
          <w:rFonts w:ascii="Arial" w:eastAsia="Arial" w:hAnsi="Arial" w:cs="Arial"/>
          <w:color w:val="000000" w:themeColor="text1"/>
          <w:sz w:val="20"/>
          <w:szCs w:val="20"/>
        </w:rPr>
        <w:t>The Table 1 and Fig.1 data consists of the overall paddy residue man</w:t>
      </w:r>
      <w:r w:rsidR="38DAF76C" w:rsidRPr="07CD8EF9">
        <w:rPr>
          <w:rFonts w:ascii="Arial" w:eastAsia="Arial" w:hAnsi="Arial" w:cs="Arial"/>
          <w:color w:val="000000" w:themeColor="text1"/>
          <w:sz w:val="20"/>
          <w:szCs w:val="20"/>
        </w:rPr>
        <w:t>agement techniques utilized by the paddy farmers</w:t>
      </w:r>
    </w:p>
    <w:p w14:paraId="371DBDC7" w14:textId="5708277F" w:rsidR="1CED89FA" w:rsidRDefault="1CED89FA" w:rsidP="07CD8EF9">
      <w:pPr>
        <w:spacing w:before="240" w:after="240" w:line="240" w:lineRule="auto"/>
        <w:ind w:firstLine="720"/>
        <w:jc w:val="both"/>
        <w:rPr>
          <w:rFonts w:ascii="Arial" w:eastAsia="Arial" w:hAnsi="Arial" w:cs="Arial"/>
          <w:sz w:val="20"/>
          <w:szCs w:val="20"/>
        </w:rPr>
      </w:pPr>
      <w:r w:rsidRPr="07CD8EF9">
        <w:rPr>
          <w:rFonts w:ascii="Arial" w:eastAsia="Arial" w:hAnsi="Arial" w:cs="Arial"/>
          <w:sz w:val="20"/>
          <w:szCs w:val="20"/>
        </w:rPr>
        <w:t xml:space="preserve">It is evident from the </w:t>
      </w:r>
      <w:r w:rsidR="2DF7513C" w:rsidRPr="07CD8EF9">
        <w:rPr>
          <w:rFonts w:ascii="Arial" w:eastAsia="Arial" w:hAnsi="Arial" w:cs="Arial"/>
          <w:sz w:val="20"/>
          <w:szCs w:val="20"/>
        </w:rPr>
        <w:t>T</w:t>
      </w:r>
      <w:r w:rsidRPr="07CD8EF9">
        <w:rPr>
          <w:rFonts w:ascii="Arial" w:eastAsia="Arial" w:hAnsi="Arial" w:cs="Arial"/>
          <w:sz w:val="20"/>
          <w:szCs w:val="20"/>
        </w:rPr>
        <w:t>able</w:t>
      </w:r>
      <w:r w:rsidR="2B32A3E3" w:rsidRPr="07CD8EF9">
        <w:rPr>
          <w:rFonts w:ascii="Arial" w:eastAsia="Arial" w:hAnsi="Arial" w:cs="Arial"/>
          <w:sz w:val="20"/>
          <w:szCs w:val="20"/>
        </w:rPr>
        <w:t>.</w:t>
      </w:r>
      <w:r w:rsidRPr="07CD8EF9">
        <w:rPr>
          <w:rFonts w:ascii="Arial" w:eastAsia="Arial" w:hAnsi="Arial" w:cs="Arial"/>
          <w:sz w:val="20"/>
          <w:szCs w:val="20"/>
        </w:rPr>
        <w:t>1</w:t>
      </w:r>
      <w:r w:rsidR="626C40EB" w:rsidRPr="07CD8EF9">
        <w:rPr>
          <w:rFonts w:ascii="Arial" w:eastAsia="Arial" w:hAnsi="Arial" w:cs="Arial"/>
          <w:sz w:val="20"/>
          <w:szCs w:val="20"/>
        </w:rPr>
        <w:t xml:space="preserve"> and Fig.1</w:t>
      </w:r>
      <w:r w:rsidRPr="07CD8EF9">
        <w:rPr>
          <w:rFonts w:ascii="Arial" w:eastAsia="Arial" w:hAnsi="Arial" w:cs="Arial"/>
          <w:sz w:val="20"/>
          <w:szCs w:val="20"/>
        </w:rPr>
        <w:t xml:space="preserve"> that a little more than three-fifths (61.66%) of the paddy farmers had the medium utilization pattern followed by low (20.83%) and high (17.51%) utilization pattern of PRMT.</w:t>
      </w:r>
    </w:p>
    <w:p w14:paraId="3ED011B2" w14:textId="079B3897" w:rsidR="005707DD" w:rsidRDefault="0A90806A" w:rsidP="07CD8EF9">
      <w:pPr>
        <w:tabs>
          <w:tab w:val="left" w:pos="1260"/>
        </w:tabs>
        <w:spacing w:before="240" w:after="240" w:line="240" w:lineRule="auto"/>
        <w:ind w:left="1260" w:hanging="1260"/>
        <w:jc w:val="both"/>
        <w:rPr>
          <w:rFonts w:ascii="Arial" w:eastAsia="Arial" w:hAnsi="Arial" w:cs="Arial"/>
          <w:b/>
          <w:bCs/>
          <w:sz w:val="20"/>
          <w:szCs w:val="20"/>
          <w:lang w:val="en-US"/>
        </w:rPr>
      </w:pPr>
      <w:r w:rsidRPr="07CD8EF9">
        <w:rPr>
          <w:rFonts w:ascii="Arial" w:eastAsia="Arial" w:hAnsi="Arial" w:cs="Arial"/>
          <w:b/>
          <w:bCs/>
          <w:sz w:val="20"/>
          <w:szCs w:val="20"/>
        </w:rPr>
        <w:t>Table</w:t>
      </w:r>
      <w:r w:rsidR="5EFD0DDA" w:rsidRPr="07CD8EF9">
        <w:rPr>
          <w:rFonts w:ascii="Arial" w:eastAsia="Arial" w:hAnsi="Arial" w:cs="Arial"/>
          <w:b/>
          <w:bCs/>
          <w:sz w:val="20"/>
          <w:szCs w:val="20"/>
        </w:rPr>
        <w:t xml:space="preserve"> 1. </w:t>
      </w:r>
      <w:r w:rsidRPr="07CD8EF9">
        <w:rPr>
          <w:rFonts w:ascii="Arial" w:eastAsia="Arial" w:hAnsi="Arial" w:cs="Arial"/>
          <w:b/>
          <w:bCs/>
          <w:sz w:val="20"/>
          <w:szCs w:val="20"/>
        </w:rPr>
        <w:t xml:space="preserve">Distribution of </w:t>
      </w:r>
      <w:r w:rsidRPr="07CD8EF9">
        <w:rPr>
          <w:rFonts w:ascii="Arial" w:eastAsia="Arial" w:hAnsi="Arial" w:cs="Arial"/>
          <w:b/>
          <w:bCs/>
          <w:sz w:val="20"/>
          <w:szCs w:val="20"/>
          <w:lang w:val="en-US"/>
        </w:rPr>
        <w:t xml:space="preserve">paddy farmers according to the utilization pattern of PRMT                                                               </w:t>
      </w:r>
      <w:r w:rsidR="0B1EDD1B" w:rsidRPr="07CD8EF9">
        <w:rPr>
          <w:rFonts w:ascii="Arial" w:eastAsia="Arial" w:hAnsi="Arial" w:cs="Arial"/>
          <w:b/>
          <w:bCs/>
          <w:sz w:val="20"/>
          <w:szCs w:val="20"/>
          <w:lang w:val="en-US"/>
        </w:rPr>
        <w:t xml:space="preserve">                    </w:t>
      </w:r>
      <w:r w:rsidR="480B19D5" w:rsidRPr="07CD8EF9">
        <w:rPr>
          <w:rFonts w:ascii="Arial" w:eastAsia="Arial" w:hAnsi="Arial" w:cs="Arial"/>
          <w:b/>
          <w:bCs/>
          <w:sz w:val="20"/>
          <w:szCs w:val="20"/>
          <w:lang w:val="en-US"/>
        </w:rPr>
        <w:t xml:space="preserve">      </w:t>
      </w:r>
      <w:r w:rsidR="0B1EDD1B" w:rsidRPr="07CD8EF9">
        <w:rPr>
          <w:rFonts w:ascii="Arial" w:eastAsia="Arial" w:hAnsi="Arial" w:cs="Arial"/>
          <w:b/>
          <w:bCs/>
          <w:sz w:val="20"/>
          <w:szCs w:val="20"/>
          <w:lang w:val="en-US"/>
        </w:rPr>
        <w:t xml:space="preserve"> </w:t>
      </w:r>
      <w:proofErr w:type="gramStart"/>
      <w:r w:rsidR="0B1EDD1B" w:rsidRPr="07CD8EF9">
        <w:rPr>
          <w:rFonts w:ascii="Arial" w:eastAsia="Arial" w:hAnsi="Arial" w:cs="Arial"/>
          <w:b/>
          <w:bCs/>
          <w:sz w:val="20"/>
          <w:szCs w:val="20"/>
          <w:lang w:val="en-US"/>
        </w:rPr>
        <w:t xml:space="preserve">   </w:t>
      </w:r>
      <w:r w:rsidRPr="07CD8EF9">
        <w:rPr>
          <w:rFonts w:ascii="Arial" w:eastAsia="Arial" w:hAnsi="Arial" w:cs="Arial"/>
          <w:b/>
          <w:bCs/>
          <w:sz w:val="20"/>
          <w:szCs w:val="20"/>
          <w:lang w:val="en-US"/>
        </w:rPr>
        <w:t>(</w:t>
      </w:r>
      <w:proofErr w:type="gramEnd"/>
      <w:r w:rsidRPr="07CD8EF9">
        <w:rPr>
          <w:rFonts w:ascii="Arial" w:eastAsia="Arial" w:hAnsi="Arial" w:cs="Arial"/>
          <w:b/>
          <w:bCs/>
          <w:sz w:val="20"/>
          <w:szCs w:val="20"/>
          <w:lang w:val="en-US"/>
        </w:rPr>
        <w:t>n=120)</w:t>
      </w:r>
    </w:p>
    <w:tbl>
      <w:tblPr>
        <w:tblStyle w:val="TableGrid"/>
        <w:tblW w:w="0" w:type="auto"/>
        <w:tblLayout w:type="fixed"/>
        <w:tblLook w:val="06A0" w:firstRow="1" w:lastRow="0" w:firstColumn="1" w:lastColumn="0" w:noHBand="1" w:noVBand="1"/>
      </w:tblPr>
      <w:tblGrid>
        <w:gridCol w:w="1030"/>
        <w:gridCol w:w="3478"/>
        <w:gridCol w:w="2254"/>
        <w:gridCol w:w="2254"/>
      </w:tblGrid>
      <w:tr w:rsidR="1D5EC93B" w14:paraId="146A4C8F" w14:textId="77777777" w:rsidTr="07CD8EF9">
        <w:trPr>
          <w:trHeight w:val="300"/>
        </w:trPr>
        <w:tc>
          <w:tcPr>
            <w:tcW w:w="1030" w:type="dxa"/>
            <w:tcBorders>
              <w:top w:val="single" w:sz="8" w:space="0" w:color="auto"/>
              <w:left w:val="single" w:sz="8" w:space="0" w:color="auto"/>
              <w:bottom w:val="single" w:sz="8" w:space="0" w:color="auto"/>
              <w:right w:val="single" w:sz="8" w:space="0" w:color="auto"/>
            </w:tcBorders>
            <w:tcMar>
              <w:left w:w="58" w:type="dxa"/>
              <w:right w:w="58" w:type="dxa"/>
            </w:tcMar>
          </w:tcPr>
          <w:p w14:paraId="2B5859EC" w14:textId="0FF49A79" w:rsidR="1D5EC93B" w:rsidRDefault="4CC2894E" w:rsidP="07CD8EF9">
            <w:pPr>
              <w:spacing w:before="240" w:after="80" w:line="480" w:lineRule="auto"/>
              <w:jc w:val="center"/>
              <w:rPr>
                <w:rFonts w:ascii="Arial" w:eastAsia="Arial" w:hAnsi="Arial" w:cs="Arial"/>
                <w:b/>
                <w:bCs/>
                <w:sz w:val="20"/>
                <w:szCs w:val="20"/>
                <w:lang w:val="en-US"/>
              </w:rPr>
            </w:pPr>
            <w:proofErr w:type="spellStart"/>
            <w:proofErr w:type="gramStart"/>
            <w:r w:rsidRPr="07CD8EF9">
              <w:rPr>
                <w:rFonts w:ascii="Arial" w:eastAsia="Arial" w:hAnsi="Arial" w:cs="Arial"/>
                <w:b/>
                <w:bCs/>
                <w:sz w:val="20"/>
                <w:szCs w:val="20"/>
                <w:lang w:val="en-US"/>
              </w:rPr>
              <w:t>S.No</w:t>
            </w:r>
            <w:proofErr w:type="spellEnd"/>
            <w:proofErr w:type="gramEnd"/>
          </w:p>
        </w:tc>
        <w:tc>
          <w:tcPr>
            <w:tcW w:w="3478" w:type="dxa"/>
            <w:tcBorders>
              <w:top w:val="single" w:sz="8" w:space="0" w:color="auto"/>
              <w:left w:val="single" w:sz="8" w:space="0" w:color="auto"/>
              <w:bottom w:val="single" w:sz="8" w:space="0" w:color="auto"/>
              <w:right w:val="single" w:sz="8" w:space="0" w:color="auto"/>
            </w:tcBorders>
            <w:tcMar>
              <w:left w:w="58" w:type="dxa"/>
              <w:right w:w="58" w:type="dxa"/>
            </w:tcMar>
          </w:tcPr>
          <w:p w14:paraId="69440325" w14:textId="6ECBC7FD"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Utilization pattern</w:t>
            </w:r>
          </w:p>
        </w:tc>
        <w:tc>
          <w:tcPr>
            <w:tcW w:w="2254" w:type="dxa"/>
            <w:tcBorders>
              <w:top w:val="single" w:sz="8" w:space="0" w:color="auto"/>
              <w:left w:val="single" w:sz="8" w:space="0" w:color="auto"/>
              <w:bottom w:val="single" w:sz="8" w:space="0" w:color="auto"/>
              <w:right w:val="single" w:sz="8" w:space="0" w:color="auto"/>
            </w:tcBorders>
            <w:tcMar>
              <w:left w:w="58" w:type="dxa"/>
              <w:right w:w="58" w:type="dxa"/>
            </w:tcMar>
          </w:tcPr>
          <w:p w14:paraId="7CB451FC" w14:textId="62046C55"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f</w:t>
            </w:r>
          </w:p>
        </w:tc>
        <w:tc>
          <w:tcPr>
            <w:tcW w:w="2254" w:type="dxa"/>
            <w:tcBorders>
              <w:top w:val="single" w:sz="8" w:space="0" w:color="auto"/>
              <w:left w:val="single" w:sz="8" w:space="0" w:color="auto"/>
              <w:bottom w:val="single" w:sz="8" w:space="0" w:color="auto"/>
              <w:right w:val="single" w:sz="8" w:space="0" w:color="auto"/>
            </w:tcBorders>
            <w:tcMar>
              <w:left w:w="58" w:type="dxa"/>
              <w:right w:w="58" w:type="dxa"/>
            </w:tcMar>
          </w:tcPr>
          <w:p w14:paraId="0BCEE134" w14:textId="27ECCAFA"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w:t>
            </w:r>
          </w:p>
        </w:tc>
      </w:tr>
      <w:tr w:rsidR="1D5EC93B" w14:paraId="7ABD24E4" w14:textId="77777777" w:rsidTr="07CD8EF9">
        <w:trPr>
          <w:trHeight w:val="300"/>
        </w:trPr>
        <w:tc>
          <w:tcPr>
            <w:tcW w:w="1030" w:type="dxa"/>
            <w:tcBorders>
              <w:top w:val="single" w:sz="8" w:space="0" w:color="auto"/>
              <w:left w:val="single" w:sz="8" w:space="0" w:color="auto"/>
              <w:bottom w:val="single" w:sz="8" w:space="0" w:color="auto"/>
              <w:right w:val="single" w:sz="8" w:space="0" w:color="auto"/>
            </w:tcBorders>
            <w:tcMar>
              <w:left w:w="58" w:type="dxa"/>
              <w:right w:w="58" w:type="dxa"/>
            </w:tcMar>
          </w:tcPr>
          <w:p w14:paraId="31518C83" w14:textId="161BEB76" w:rsidR="1D5EC93B" w:rsidRDefault="4CC2894E" w:rsidP="07CD8EF9">
            <w:pPr>
              <w:pStyle w:val="ListParagraph"/>
              <w:numPr>
                <w:ilvl w:val="0"/>
                <w:numId w:val="21"/>
              </w:numPr>
              <w:spacing w:before="240" w:line="480" w:lineRule="auto"/>
              <w:jc w:val="center"/>
              <w:rPr>
                <w:rFonts w:ascii="Arial" w:eastAsia="Arial" w:hAnsi="Arial" w:cs="Arial"/>
                <w:sz w:val="20"/>
                <w:szCs w:val="20"/>
                <w:lang w:val="en-US"/>
              </w:rPr>
            </w:pPr>
            <w:r w:rsidRPr="07CD8EF9">
              <w:rPr>
                <w:rFonts w:ascii="Arial" w:eastAsia="Arial" w:hAnsi="Arial" w:cs="Arial"/>
                <w:sz w:val="20"/>
                <w:szCs w:val="20"/>
                <w:lang w:val="en-US"/>
              </w:rPr>
              <w:t xml:space="preserve"> </w:t>
            </w:r>
          </w:p>
        </w:tc>
        <w:tc>
          <w:tcPr>
            <w:tcW w:w="3478" w:type="dxa"/>
            <w:tcBorders>
              <w:top w:val="single" w:sz="8" w:space="0" w:color="auto"/>
              <w:left w:val="single" w:sz="8" w:space="0" w:color="auto"/>
              <w:bottom w:val="single" w:sz="8" w:space="0" w:color="auto"/>
              <w:right w:val="single" w:sz="8" w:space="0" w:color="auto"/>
            </w:tcBorders>
            <w:tcMar>
              <w:left w:w="58" w:type="dxa"/>
              <w:right w:w="58" w:type="dxa"/>
            </w:tcMar>
          </w:tcPr>
          <w:p w14:paraId="4FA6FF10" w14:textId="32BC2687" w:rsidR="1D5EC93B" w:rsidRDefault="4CC2894E" w:rsidP="07CD8EF9">
            <w:pPr>
              <w:spacing w:before="240" w:after="80" w:line="480" w:lineRule="auto"/>
              <w:jc w:val="both"/>
              <w:rPr>
                <w:rFonts w:ascii="Arial" w:eastAsia="Arial" w:hAnsi="Arial" w:cs="Arial"/>
                <w:sz w:val="20"/>
                <w:szCs w:val="20"/>
                <w:lang w:val="en-US"/>
              </w:rPr>
            </w:pPr>
            <w:r w:rsidRPr="07CD8EF9">
              <w:rPr>
                <w:rFonts w:ascii="Arial" w:eastAsia="Arial" w:hAnsi="Arial" w:cs="Arial"/>
                <w:sz w:val="20"/>
                <w:szCs w:val="20"/>
                <w:lang w:val="en-US"/>
              </w:rPr>
              <w:t>Low Utilization pattern</w:t>
            </w:r>
          </w:p>
        </w:tc>
        <w:tc>
          <w:tcPr>
            <w:tcW w:w="2254" w:type="dxa"/>
            <w:tcBorders>
              <w:top w:val="single" w:sz="8" w:space="0" w:color="auto"/>
              <w:left w:val="single" w:sz="8" w:space="0" w:color="auto"/>
              <w:bottom w:val="single" w:sz="8" w:space="0" w:color="auto"/>
              <w:right w:val="single" w:sz="8" w:space="0" w:color="auto"/>
            </w:tcBorders>
            <w:tcMar>
              <w:left w:w="58" w:type="dxa"/>
              <w:right w:w="58" w:type="dxa"/>
            </w:tcMar>
          </w:tcPr>
          <w:p w14:paraId="6B8C7391" w14:textId="1A922C26"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25</w:t>
            </w:r>
          </w:p>
        </w:tc>
        <w:tc>
          <w:tcPr>
            <w:tcW w:w="2254" w:type="dxa"/>
            <w:tcBorders>
              <w:top w:val="single" w:sz="8" w:space="0" w:color="auto"/>
              <w:left w:val="single" w:sz="8" w:space="0" w:color="auto"/>
              <w:bottom w:val="single" w:sz="8" w:space="0" w:color="auto"/>
              <w:right w:val="single" w:sz="8" w:space="0" w:color="auto"/>
            </w:tcBorders>
            <w:tcMar>
              <w:left w:w="58" w:type="dxa"/>
              <w:right w:w="58" w:type="dxa"/>
            </w:tcMar>
          </w:tcPr>
          <w:p w14:paraId="371E42DB" w14:textId="74CCD19D" w:rsidR="1D5EC93B" w:rsidRDefault="4CC2894E" w:rsidP="07CD8EF9">
            <w:pPr>
              <w:spacing w:before="240" w:after="80" w:line="480" w:lineRule="auto"/>
              <w:jc w:val="center"/>
              <w:rPr>
                <w:rFonts w:ascii="Arial" w:eastAsia="Arial" w:hAnsi="Arial" w:cs="Arial"/>
                <w:color w:val="000000" w:themeColor="text1"/>
                <w:sz w:val="20"/>
                <w:szCs w:val="20"/>
                <w:lang w:val="en-US"/>
              </w:rPr>
            </w:pPr>
            <w:r w:rsidRPr="07CD8EF9">
              <w:rPr>
                <w:rFonts w:ascii="Arial" w:eastAsia="Arial" w:hAnsi="Arial" w:cs="Arial"/>
                <w:color w:val="000000" w:themeColor="text1"/>
                <w:sz w:val="20"/>
                <w:szCs w:val="20"/>
                <w:lang w:val="en-US"/>
              </w:rPr>
              <w:t>20.83</w:t>
            </w:r>
          </w:p>
        </w:tc>
      </w:tr>
      <w:tr w:rsidR="1D5EC93B" w14:paraId="6E7EFA01" w14:textId="77777777" w:rsidTr="07CD8EF9">
        <w:trPr>
          <w:trHeight w:val="300"/>
        </w:trPr>
        <w:tc>
          <w:tcPr>
            <w:tcW w:w="1030" w:type="dxa"/>
            <w:tcBorders>
              <w:top w:val="single" w:sz="8" w:space="0" w:color="auto"/>
              <w:left w:val="single" w:sz="8" w:space="0" w:color="auto"/>
              <w:bottom w:val="single" w:sz="8" w:space="0" w:color="auto"/>
              <w:right w:val="single" w:sz="8" w:space="0" w:color="auto"/>
            </w:tcBorders>
            <w:tcMar>
              <w:left w:w="58" w:type="dxa"/>
              <w:right w:w="58" w:type="dxa"/>
            </w:tcMar>
          </w:tcPr>
          <w:p w14:paraId="72D3749A" w14:textId="7574C964" w:rsidR="1D5EC93B" w:rsidRDefault="4CC2894E" w:rsidP="07CD8EF9">
            <w:pPr>
              <w:pStyle w:val="ListParagraph"/>
              <w:numPr>
                <w:ilvl w:val="0"/>
                <w:numId w:val="21"/>
              </w:numPr>
              <w:spacing w:before="240" w:line="480" w:lineRule="auto"/>
              <w:jc w:val="center"/>
              <w:rPr>
                <w:rFonts w:ascii="Arial" w:eastAsia="Arial" w:hAnsi="Arial" w:cs="Arial"/>
                <w:sz w:val="20"/>
                <w:szCs w:val="20"/>
                <w:lang w:val="en-US"/>
              </w:rPr>
            </w:pPr>
            <w:r w:rsidRPr="07CD8EF9">
              <w:rPr>
                <w:rFonts w:ascii="Arial" w:eastAsia="Arial" w:hAnsi="Arial" w:cs="Arial"/>
                <w:sz w:val="20"/>
                <w:szCs w:val="20"/>
                <w:lang w:val="en-US"/>
              </w:rPr>
              <w:t xml:space="preserve"> </w:t>
            </w:r>
          </w:p>
        </w:tc>
        <w:tc>
          <w:tcPr>
            <w:tcW w:w="3478" w:type="dxa"/>
            <w:tcBorders>
              <w:top w:val="single" w:sz="8" w:space="0" w:color="auto"/>
              <w:left w:val="single" w:sz="8" w:space="0" w:color="auto"/>
              <w:bottom w:val="single" w:sz="8" w:space="0" w:color="auto"/>
              <w:right w:val="single" w:sz="8" w:space="0" w:color="auto"/>
            </w:tcBorders>
            <w:tcMar>
              <w:left w:w="58" w:type="dxa"/>
              <w:right w:w="58" w:type="dxa"/>
            </w:tcMar>
          </w:tcPr>
          <w:p w14:paraId="0F4E9F0C" w14:textId="31424068" w:rsidR="1D5EC93B" w:rsidRDefault="4CC2894E" w:rsidP="07CD8EF9">
            <w:pPr>
              <w:spacing w:before="240" w:after="80" w:line="480" w:lineRule="auto"/>
              <w:jc w:val="both"/>
              <w:rPr>
                <w:rFonts w:ascii="Arial" w:eastAsia="Arial" w:hAnsi="Arial" w:cs="Arial"/>
                <w:sz w:val="20"/>
                <w:szCs w:val="20"/>
                <w:lang w:val="en-US"/>
              </w:rPr>
            </w:pPr>
            <w:r w:rsidRPr="07CD8EF9">
              <w:rPr>
                <w:rFonts w:ascii="Arial" w:eastAsia="Arial" w:hAnsi="Arial" w:cs="Arial"/>
                <w:sz w:val="20"/>
                <w:szCs w:val="20"/>
                <w:lang w:val="en-US"/>
              </w:rPr>
              <w:t>Medium Utilization pattern</w:t>
            </w:r>
          </w:p>
        </w:tc>
        <w:tc>
          <w:tcPr>
            <w:tcW w:w="2254" w:type="dxa"/>
            <w:tcBorders>
              <w:top w:val="single" w:sz="8" w:space="0" w:color="auto"/>
              <w:left w:val="single" w:sz="8" w:space="0" w:color="auto"/>
              <w:bottom w:val="single" w:sz="8" w:space="0" w:color="auto"/>
              <w:right w:val="single" w:sz="8" w:space="0" w:color="auto"/>
            </w:tcBorders>
            <w:tcMar>
              <w:left w:w="58" w:type="dxa"/>
              <w:right w:w="58" w:type="dxa"/>
            </w:tcMar>
          </w:tcPr>
          <w:p w14:paraId="0101A1DF" w14:textId="05F7E342"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74</w:t>
            </w:r>
          </w:p>
        </w:tc>
        <w:tc>
          <w:tcPr>
            <w:tcW w:w="2254" w:type="dxa"/>
            <w:tcBorders>
              <w:top w:val="single" w:sz="8" w:space="0" w:color="auto"/>
              <w:left w:val="single" w:sz="8" w:space="0" w:color="auto"/>
              <w:bottom w:val="single" w:sz="8" w:space="0" w:color="auto"/>
              <w:right w:val="single" w:sz="8" w:space="0" w:color="auto"/>
            </w:tcBorders>
            <w:tcMar>
              <w:left w:w="58" w:type="dxa"/>
              <w:right w:w="58" w:type="dxa"/>
            </w:tcMar>
          </w:tcPr>
          <w:p w14:paraId="1EDE7E7C" w14:textId="27287A0A" w:rsidR="1D5EC93B" w:rsidRDefault="4CC2894E" w:rsidP="07CD8EF9">
            <w:pPr>
              <w:spacing w:before="240" w:after="80" w:line="480" w:lineRule="auto"/>
              <w:jc w:val="center"/>
              <w:rPr>
                <w:rFonts w:ascii="Arial" w:eastAsia="Arial" w:hAnsi="Arial" w:cs="Arial"/>
                <w:color w:val="000000" w:themeColor="text1"/>
                <w:sz w:val="20"/>
                <w:szCs w:val="20"/>
                <w:lang w:val="en-US"/>
              </w:rPr>
            </w:pPr>
            <w:r w:rsidRPr="07CD8EF9">
              <w:rPr>
                <w:rFonts w:ascii="Arial" w:eastAsia="Arial" w:hAnsi="Arial" w:cs="Arial"/>
                <w:color w:val="000000" w:themeColor="text1"/>
                <w:sz w:val="20"/>
                <w:szCs w:val="20"/>
                <w:lang w:val="en-US"/>
              </w:rPr>
              <w:t>61.66</w:t>
            </w:r>
          </w:p>
        </w:tc>
      </w:tr>
      <w:tr w:rsidR="1D5EC93B" w14:paraId="32E1AA4C" w14:textId="77777777" w:rsidTr="07CD8EF9">
        <w:trPr>
          <w:trHeight w:val="300"/>
        </w:trPr>
        <w:tc>
          <w:tcPr>
            <w:tcW w:w="1030" w:type="dxa"/>
            <w:tcBorders>
              <w:top w:val="single" w:sz="8" w:space="0" w:color="auto"/>
              <w:left w:val="single" w:sz="8" w:space="0" w:color="auto"/>
              <w:bottom w:val="single" w:sz="8" w:space="0" w:color="auto"/>
              <w:right w:val="single" w:sz="8" w:space="0" w:color="auto"/>
            </w:tcBorders>
            <w:tcMar>
              <w:left w:w="58" w:type="dxa"/>
              <w:right w:w="58" w:type="dxa"/>
            </w:tcMar>
          </w:tcPr>
          <w:p w14:paraId="79D6B0F5" w14:textId="363022DB" w:rsidR="1D5EC93B" w:rsidRDefault="4CC2894E" w:rsidP="07CD8EF9">
            <w:pPr>
              <w:pStyle w:val="ListParagraph"/>
              <w:numPr>
                <w:ilvl w:val="0"/>
                <w:numId w:val="21"/>
              </w:numPr>
              <w:spacing w:before="240" w:line="480" w:lineRule="auto"/>
              <w:jc w:val="center"/>
              <w:rPr>
                <w:rFonts w:ascii="Arial" w:eastAsia="Arial" w:hAnsi="Arial" w:cs="Arial"/>
                <w:sz w:val="20"/>
                <w:szCs w:val="20"/>
                <w:lang w:val="en-US"/>
              </w:rPr>
            </w:pPr>
            <w:r w:rsidRPr="07CD8EF9">
              <w:rPr>
                <w:rFonts w:ascii="Arial" w:eastAsia="Arial" w:hAnsi="Arial" w:cs="Arial"/>
                <w:sz w:val="20"/>
                <w:szCs w:val="20"/>
                <w:lang w:val="en-US"/>
              </w:rPr>
              <w:t xml:space="preserve"> </w:t>
            </w:r>
          </w:p>
        </w:tc>
        <w:tc>
          <w:tcPr>
            <w:tcW w:w="3478" w:type="dxa"/>
            <w:tcBorders>
              <w:top w:val="single" w:sz="8" w:space="0" w:color="auto"/>
              <w:left w:val="single" w:sz="8" w:space="0" w:color="auto"/>
              <w:bottom w:val="single" w:sz="8" w:space="0" w:color="auto"/>
              <w:right w:val="single" w:sz="8" w:space="0" w:color="auto"/>
            </w:tcBorders>
            <w:tcMar>
              <w:left w:w="58" w:type="dxa"/>
              <w:right w:w="58" w:type="dxa"/>
            </w:tcMar>
          </w:tcPr>
          <w:p w14:paraId="37D1277A" w14:textId="3D4DD4AF" w:rsidR="1D5EC93B" w:rsidRDefault="4CC2894E" w:rsidP="07CD8EF9">
            <w:pPr>
              <w:spacing w:before="240" w:after="80" w:line="480" w:lineRule="auto"/>
              <w:jc w:val="both"/>
              <w:rPr>
                <w:rFonts w:ascii="Arial" w:eastAsia="Arial" w:hAnsi="Arial" w:cs="Arial"/>
                <w:sz w:val="20"/>
                <w:szCs w:val="20"/>
                <w:lang w:val="en-US"/>
              </w:rPr>
            </w:pPr>
            <w:r w:rsidRPr="07CD8EF9">
              <w:rPr>
                <w:rFonts w:ascii="Arial" w:eastAsia="Arial" w:hAnsi="Arial" w:cs="Arial"/>
                <w:sz w:val="20"/>
                <w:szCs w:val="20"/>
                <w:lang w:val="en-US"/>
              </w:rPr>
              <w:t>High Utilization pattern</w:t>
            </w:r>
          </w:p>
        </w:tc>
        <w:tc>
          <w:tcPr>
            <w:tcW w:w="2254" w:type="dxa"/>
            <w:tcBorders>
              <w:top w:val="single" w:sz="8" w:space="0" w:color="auto"/>
              <w:left w:val="single" w:sz="8" w:space="0" w:color="auto"/>
              <w:bottom w:val="single" w:sz="8" w:space="0" w:color="auto"/>
              <w:right w:val="single" w:sz="8" w:space="0" w:color="auto"/>
            </w:tcBorders>
            <w:tcMar>
              <w:left w:w="58" w:type="dxa"/>
              <w:right w:w="58" w:type="dxa"/>
            </w:tcMar>
          </w:tcPr>
          <w:p w14:paraId="2CD16BE4" w14:textId="651A0F93"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21</w:t>
            </w:r>
          </w:p>
        </w:tc>
        <w:tc>
          <w:tcPr>
            <w:tcW w:w="2254" w:type="dxa"/>
            <w:tcBorders>
              <w:top w:val="single" w:sz="8" w:space="0" w:color="auto"/>
              <w:left w:val="single" w:sz="8" w:space="0" w:color="auto"/>
              <w:bottom w:val="single" w:sz="8" w:space="0" w:color="auto"/>
              <w:right w:val="single" w:sz="8" w:space="0" w:color="auto"/>
            </w:tcBorders>
            <w:tcMar>
              <w:left w:w="58" w:type="dxa"/>
              <w:right w:w="58" w:type="dxa"/>
            </w:tcMar>
          </w:tcPr>
          <w:p w14:paraId="02A74A38" w14:textId="64D4BE1F" w:rsidR="1D5EC93B" w:rsidRDefault="4CC2894E" w:rsidP="07CD8EF9">
            <w:pPr>
              <w:spacing w:before="240" w:after="80" w:line="480" w:lineRule="auto"/>
              <w:jc w:val="center"/>
              <w:rPr>
                <w:rFonts w:ascii="Arial" w:eastAsia="Arial" w:hAnsi="Arial" w:cs="Arial"/>
                <w:color w:val="000000" w:themeColor="text1"/>
                <w:sz w:val="20"/>
                <w:szCs w:val="20"/>
                <w:lang w:val="en-US"/>
              </w:rPr>
            </w:pPr>
            <w:r w:rsidRPr="07CD8EF9">
              <w:rPr>
                <w:rFonts w:ascii="Arial" w:eastAsia="Arial" w:hAnsi="Arial" w:cs="Arial"/>
                <w:color w:val="000000" w:themeColor="text1"/>
                <w:sz w:val="20"/>
                <w:szCs w:val="20"/>
                <w:lang w:val="en-US"/>
              </w:rPr>
              <w:t>17.51</w:t>
            </w:r>
          </w:p>
        </w:tc>
      </w:tr>
      <w:tr w:rsidR="1D5EC93B" w14:paraId="5BB8930E" w14:textId="77777777" w:rsidTr="07CD8EF9">
        <w:trPr>
          <w:trHeight w:val="300"/>
        </w:trPr>
        <w:tc>
          <w:tcPr>
            <w:tcW w:w="4508" w:type="dxa"/>
            <w:gridSpan w:val="2"/>
            <w:tcBorders>
              <w:top w:val="single" w:sz="8" w:space="0" w:color="auto"/>
              <w:left w:val="single" w:sz="8" w:space="0" w:color="auto"/>
              <w:bottom w:val="single" w:sz="8" w:space="0" w:color="auto"/>
              <w:right w:val="single" w:sz="8" w:space="0" w:color="auto"/>
            </w:tcBorders>
            <w:tcMar>
              <w:left w:w="58" w:type="dxa"/>
              <w:right w:w="58" w:type="dxa"/>
            </w:tcMar>
          </w:tcPr>
          <w:p w14:paraId="4F68A29C" w14:textId="2097A714" w:rsidR="1D5EC93B" w:rsidRDefault="4CC2894E" w:rsidP="07CD8EF9">
            <w:pPr>
              <w:spacing w:before="240" w:after="80" w:line="480" w:lineRule="auto"/>
              <w:jc w:val="center"/>
              <w:rPr>
                <w:rFonts w:ascii="Arial" w:eastAsia="Arial" w:hAnsi="Arial" w:cs="Arial"/>
                <w:b/>
                <w:bCs/>
                <w:color w:val="000000" w:themeColor="text1"/>
                <w:sz w:val="20"/>
                <w:szCs w:val="20"/>
              </w:rPr>
            </w:pPr>
            <w:r w:rsidRPr="07CD8EF9">
              <w:rPr>
                <w:rFonts w:ascii="Arial" w:eastAsia="Arial" w:hAnsi="Arial" w:cs="Arial"/>
                <w:b/>
                <w:bCs/>
                <w:color w:val="000000" w:themeColor="text1"/>
                <w:sz w:val="20"/>
                <w:szCs w:val="20"/>
              </w:rPr>
              <w:t>Total</w:t>
            </w:r>
          </w:p>
        </w:tc>
        <w:tc>
          <w:tcPr>
            <w:tcW w:w="2254" w:type="dxa"/>
            <w:tcBorders>
              <w:top w:val="single" w:sz="8" w:space="0" w:color="auto"/>
              <w:left w:val="nil"/>
              <w:bottom w:val="single" w:sz="8" w:space="0" w:color="auto"/>
              <w:right w:val="single" w:sz="8" w:space="0" w:color="auto"/>
            </w:tcBorders>
            <w:tcMar>
              <w:left w:w="58" w:type="dxa"/>
              <w:right w:w="58" w:type="dxa"/>
            </w:tcMar>
          </w:tcPr>
          <w:p w14:paraId="11BC2E9A" w14:textId="7FC27D48"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120</w:t>
            </w:r>
          </w:p>
        </w:tc>
        <w:tc>
          <w:tcPr>
            <w:tcW w:w="2254" w:type="dxa"/>
            <w:tcBorders>
              <w:top w:val="single" w:sz="8" w:space="0" w:color="auto"/>
              <w:left w:val="single" w:sz="8" w:space="0" w:color="auto"/>
              <w:bottom w:val="single" w:sz="8" w:space="0" w:color="auto"/>
              <w:right w:val="single" w:sz="8" w:space="0" w:color="auto"/>
            </w:tcBorders>
            <w:tcMar>
              <w:left w:w="58" w:type="dxa"/>
              <w:right w:w="58" w:type="dxa"/>
            </w:tcMar>
          </w:tcPr>
          <w:p w14:paraId="533794E0" w14:textId="43E76017"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100.00</w:t>
            </w:r>
          </w:p>
        </w:tc>
      </w:tr>
      <w:tr w:rsidR="1D5EC93B" w14:paraId="4067B252" w14:textId="77777777" w:rsidTr="07CD8EF9">
        <w:trPr>
          <w:trHeight w:val="300"/>
        </w:trPr>
        <w:tc>
          <w:tcPr>
            <w:tcW w:w="4508" w:type="dxa"/>
            <w:gridSpan w:val="2"/>
            <w:tcBorders>
              <w:top w:val="single" w:sz="8" w:space="0" w:color="auto"/>
              <w:left w:val="single" w:sz="8" w:space="0" w:color="auto"/>
              <w:bottom w:val="single" w:sz="8" w:space="0" w:color="auto"/>
              <w:right w:val="single" w:sz="8" w:space="0" w:color="auto"/>
            </w:tcBorders>
            <w:tcMar>
              <w:left w:w="58" w:type="dxa"/>
              <w:right w:w="58" w:type="dxa"/>
            </w:tcMar>
          </w:tcPr>
          <w:p w14:paraId="15275EC7" w14:textId="1FAC6137" w:rsidR="1D5EC93B" w:rsidRDefault="4CC2894E" w:rsidP="07CD8EF9">
            <w:pPr>
              <w:spacing w:before="240" w:after="80" w:line="480" w:lineRule="auto"/>
              <w:jc w:val="center"/>
              <w:rPr>
                <w:rFonts w:ascii="Arial" w:eastAsia="Arial" w:hAnsi="Arial" w:cs="Arial"/>
                <w:b/>
                <w:bCs/>
                <w:color w:val="000000" w:themeColor="text1"/>
                <w:sz w:val="20"/>
                <w:szCs w:val="20"/>
              </w:rPr>
            </w:pPr>
            <w:r w:rsidRPr="07CD8EF9">
              <w:rPr>
                <w:rFonts w:ascii="Arial" w:eastAsia="Arial" w:hAnsi="Arial" w:cs="Arial"/>
                <w:b/>
                <w:bCs/>
                <w:color w:val="000000" w:themeColor="text1"/>
                <w:sz w:val="20"/>
                <w:szCs w:val="20"/>
              </w:rPr>
              <w:t>Mean = 46.51</w:t>
            </w:r>
          </w:p>
        </w:tc>
        <w:tc>
          <w:tcPr>
            <w:tcW w:w="4508" w:type="dxa"/>
            <w:gridSpan w:val="2"/>
            <w:tcBorders>
              <w:top w:val="single" w:sz="8" w:space="0" w:color="auto"/>
              <w:left w:val="nil"/>
              <w:bottom w:val="single" w:sz="8" w:space="0" w:color="auto"/>
              <w:right w:val="single" w:sz="8" w:space="0" w:color="auto"/>
            </w:tcBorders>
            <w:tcMar>
              <w:left w:w="58" w:type="dxa"/>
              <w:right w:w="58" w:type="dxa"/>
            </w:tcMar>
          </w:tcPr>
          <w:p w14:paraId="4CC2FF28" w14:textId="3C80EAB0" w:rsidR="1D5EC93B" w:rsidRDefault="4CC2894E" w:rsidP="07CD8EF9">
            <w:pPr>
              <w:spacing w:before="240" w:after="80" w:line="480" w:lineRule="auto"/>
              <w:jc w:val="center"/>
              <w:rPr>
                <w:rFonts w:ascii="Arial" w:eastAsia="Arial" w:hAnsi="Arial" w:cs="Arial"/>
                <w:b/>
                <w:bCs/>
                <w:color w:val="000000" w:themeColor="text1"/>
                <w:sz w:val="20"/>
                <w:szCs w:val="20"/>
                <w:lang w:val="en-US"/>
              </w:rPr>
            </w:pPr>
            <w:r w:rsidRPr="07CD8EF9">
              <w:rPr>
                <w:rFonts w:ascii="Arial" w:eastAsia="Arial" w:hAnsi="Arial" w:cs="Arial"/>
                <w:b/>
                <w:bCs/>
                <w:color w:val="000000" w:themeColor="text1"/>
                <w:sz w:val="20"/>
                <w:szCs w:val="20"/>
                <w:lang w:val="en-US"/>
              </w:rPr>
              <w:t>S.D = 3.36</w:t>
            </w:r>
          </w:p>
        </w:tc>
      </w:tr>
    </w:tbl>
    <w:p w14:paraId="4070E897" w14:textId="14191C49" w:rsidR="005707DD" w:rsidRDefault="22074482" w:rsidP="07CD8EF9">
      <w:pPr>
        <w:spacing w:before="240" w:line="240" w:lineRule="auto"/>
      </w:pPr>
      <w:r>
        <w:rPr>
          <w:noProof/>
        </w:rPr>
        <w:lastRenderedPageBreak/>
        <w:drawing>
          <wp:inline distT="0" distB="0" distL="0" distR="0" wp14:anchorId="03C7D857" wp14:editId="57458078">
            <wp:extent cx="5273497" cy="3261643"/>
            <wp:effectExtent l="0" t="0" r="0" b="0"/>
            <wp:docPr id="6630825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82592" name=""/>
                    <pic:cNvPicPr/>
                  </pic:nvPicPr>
                  <pic:blipFill>
                    <a:blip r:embed="rId7">
                      <a:extLst>
                        <a:ext uri="{28A0092B-C50C-407E-A947-70E740481C1C}">
                          <a14:useLocalDpi xmlns:a14="http://schemas.microsoft.com/office/drawing/2010/main" val="0"/>
                        </a:ext>
                      </a:extLst>
                    </a:blip>
                    <a:stretch>
                      <a:fillRect/>
                    </a:stretch>
                  </pic:blipFill>
                  <pic:spPr>
                    <a:xfrm>
                      <a:off x="0" y="0"/>
                      <a:ext cx="5273497" cy="3261643"/>
                    </a:xfrm>
                    <a:prstGeom prst="rect">
                      <a:avLst/>
                    </a:prstGeom>
                  </pic:spPr>
                </pic:pic>
              </a:graphicData>
            </a:graphic>
          </wp:inline>
        </w:drawing>
      </w:r>
    </w:p>
    <w:p w14:paraId="07291D70" w14:textId="1912BD60" w:rsidR="005707DD" w:rsidRDefault="0A90806A" w:rsidP="07CD8EF9">
      <w:pPr>
        <w:tabs>
          <w:tab w:val="left" w:pos="1170"/>
        </w:tabs>
        <w:spacing w:before="240" w:after="240" w:line="240" w:lineRule="auto"/>
        <w:ind w:left="1170" w:hanging="1170"/>
        <w:jc w:val="both"/>
        <w:rPr>
          <w:rFonts w:ascii="Arial" w:eastAsia="Arial" w:hAnsi="Arial" w:cs="Arial"/>
          <w:b/>
          <w:bCs/>
          <w:sz w:val="20"/>
          <w:szCs w:val="20"/>
          <w:lang w:val="en-US"/>
        </w:rPr>
      </w:pPr>
      <w:r w:rsidRPr="07CD8EF9">
        <w:rPr>
          <w:rFonts w:ascii="Arial" w:eastAsia="Arial" w:hAnsi="Arial" w:cs="Arial"/>
          <w:b/>
          <w:bCs/>
          <w:sz w:val="20"/>
          <w:szCs w:val="20"/>
          <w:lang w:val="en-US"/>
        </w:rPr>
        <w:t>Fi</w:t>
      </w:r>
      <w:r w:rsidR="50728096" w:rsidRPr="07CD8EF9">
        <w:rPr>
          <w:rFonts w:ascii="Arial" w:eastAsia="Arial" w:hAnsi="Arial" w:cs="Arial"/>
          <w:b/>
          <w:bCs/>
          <w:sz w:val="20"/>
          <w:szCs w:val="20"/>
          <w:lang w:val="en-US"/>
        </w:rPr>
        <w:t xml:space="preserve">g. 1. </w:t>
      </w:r>
      <w:r w:rsidRPr="07CD8EF9">
        <w:rPr>
          <w:rFonts w:ascii="Arial" w:eastAsia="Arial" w:hAnsi="Arial" w:cs="Arial"/>
          <w:b/>
          <w:bCs/>
          <w:sz w:val="20"/>
          <w:szCs w:val="20"/>
          <w:lang w:val="en-US"/>
        </w:rPr>
        <w:t>Distribution of paddy farmers according to the utilization pattern of PRMT</w:t>
      </w:r>
    </w:p>
    <w:p w14:paraId="5E56368B" w14:textId="4FC1DB6C" w:rsidR="5EEBB5F9" w:rsidRDefault="5EEBB5F9" w:rsidP="07CD8EF9">
      <w:pPr>
        <w:tabs>
          <w:tab w:val="left" w:pos="1170"/>
        </w:tabs>
        <w:spacing w:before="240" w:after="240" w:line="240" w:lineRule="auto"/>
        <w:ind w:left="1170" w:hanging="1170"/>
        <w:jc w:val="both"/>
        <w:rPr>
          <w:rFonts w:ascii="Arial" w:eastAsia="Arial" w:hAnsi="Arial" w:cs="Arial"/>
          <w:sz w:val="22"/>
          <w:szCs w:val="22"/>
          <w:lang w:val="en-US"/>
        </w:rPr>
      </w:pPr>
      <w:r w:rsidRPr="07CD8EF9">
        <w:rPr>
          <w:rFonts w:ascii="Arial" w:eastAsia="Arial" w:hAnsi="Arial" w:cs="Arial"/>
          <w:b/>
          <w:bCs/>
          <w:sz w:val="22"/>
          <w:szCs w:val="22"/>
          <w:lang w:val="en-US"/>
        </w:rPr>
        <w:t xml:space="preserve">3.2 </w:t>
      </w:r>
      <w:r w:rsidR="77D9727B" w:rsidRPr="07CD8EF9">
        <w:rPr>
          <w:rFonts w:ascii="Arial" w:eastAsia="Arial" w:hAnsi="Arial" w:cs="Arial"/>
          <w:b/>
          <w:bCs/>
          <w:sz w:val="22"/>
          <w:szCs w:val="22"/>
          <w:lang w:val="en-US"/>
        </w:rPr>
        <w:t xml:space="preserve">Utilization Pattern </w:t>
      </w:r>
      <w:r w:rsidR="4AC4E9EE" w:rsidRPr="07CD8EF9">
        <w:rPr>
          <w:rFonts w:ascii="Arial" w:eastAsia="Arial" w:hAnsi="Arial" w:cs="Arial"/>
          <w:b/>
          <w:bCs/>
          <w:sz w:val="22"/>
          <w:szCs w:val="22"/>
          <w:lang w:val="en-US"/>
        </w:rPr>
        <w:t>of</w:t>
      </w:r>
      <w:r w:rsidR="77D9727B" w:rsidRPr="07CD8EF9">
        <w:rPr>
          <w:rFonts w:ascii="Arial" w:eastAsia="Arial" w:hAnsi="Arial" w:cs="Arial"/>
          <w:b/>
          <w:bCs/>
          <w:sz w:val="22"/>
          <w:szCs w:val="22"/>
          <w:lang w:val="en-US"/>
        </w:rPr>
        <w:t xml:space="preserve"> Field Techniques </w:t>
      </w:r>
      <w:r w:rsidR="3D97E928" w:rsidRPr="07CD8EF9">
        <w:rPr>
          <w:rFonts w:ascii="Arial" w:eastAsia="Arial" w:hAnsi="Arial" w:cs="Arial"/>
          <w:b/>
          <w:bCs/>
          <w:sz w:val="22"/>
          <w:szCs w:val="22"/>
          <w:lang w:val="en-US"/>
        </w:rPr>
        <w:t>by</w:t>
      </w:r>
      <w:r w:rsidR="77D9727B" w:rsidRPr="07CD8EF9">
        <w:rPr>
          <w:rFonts w:ascii="Arial" w:eastAsia="Arial" w:hAnsi="Arial" w:cs="Arial"/>
          <w:b/>
          <w:bCs/>
          <w:sz w:val="22"/>
          <w:szCs w:val="22"/>
          <w:lang w:val="en-US"/>
        </w:rPr>
        <w:t xml:space="preserve"> </w:t>
      </w:r>
      <w:r w:rsidRPr="07CD8EF9">
        <w:rPr>
          <w:rFonts w:ascii="Arial" w:eastAsia="Arial" w:hAnsi="Arial" w:cs="Arial"/>
          <w:b/>
          <w:bCs/>
          <w:sz w:val="22"/>
          <w:szCs w:val="22"/>
          <w:lang w:val="en-US"/>
        </w:rPr>
        <w:t xml:space="preserve">Paddy Farmers  </w:t>
      </w:r>
    </w:p>
    <w:p w14:paraId="78C1F8F4" w14:textId="5998DF20" w:rsidR="5E6D1F87" w:rsidRDefault="5E6D1F87" w:rsidP="07CD8EF9">
      <w:pPr>
        <w:tabs>
          <w:tab w:val="left" w:pos="1170"/>
        </w:tabs>
        <w:spacing w:before="240" w:after="240" w:line="240" w:lineRule="auto"/>
        <w:ind w:firstLine="720"/>
        <w:jc w:val="both"/>
        <w:rPr>
          <w:rFonts w:ascii="Arial" w:eastAsia="Arial" w:hAnsi="Arial" w:cs="Arial"/>
          <w:sz w:val="20"/>
          <w:szCs w:val="20"/>
          <w:lang w:val="en-US"/>
        </w:rPr>
      </w:pPr>
      <w:r w:rsidRPr="07CD8EF9">
        <w:rPr>
          <w:rFonts w:ascii="Arial" w:eastAsia="Arial" w:hAnsi="Arial" w:cs="Arial"/>
          <w:sz w:val="20"/>
          <w:szCs w:val="20"/>
          <w:lang w:val="en-US"/>
        </w:rPr>
        <w:t xml:space="preserve">The field techniques utilized by the paddy farmers </w:t>
      </w:r>
      <w:r w:rsidR="27727B2F" w:rsidRPr="07CD8EF9">
        <w:rPr>
          <w:rFonts w:ascii="Arial" w:eastAsia="Arial" w:hAnsi="Arial" w:cs="Arial"/>
          <w:sz w:val="20"/>
          <w:szCs w:val="20"/>
          <w:lang w:val="en-US"/>
        </w:rPr>
        <w:t>were ranked</w:t>
      </w:r>
      <w:r w:rsidR="034B3B73" w:rsidRPr="07CD8EF9">
        <w:rPr>
          <w:rFonts w:ascii="Arial" w:eastAsia="Arial" w:hAnsi="Arial" w:cs="Arial"/>
          <w:sz w:val="20"/>
          <w:szCs w:val="20"/>
          <w:lang w:val="en-US"/>
        </w:rPr>
        <w:t xml:space="preserve"> and furnished</w:t>
      </w:r>
      <w:r w:rsidR="27727B2F" w:rsidRPr="07CD8EF9">
        <w:rPr>
          <w:rFonts w:ascii="Arial" w:eastAsia="Arial" w:hAnsi="Arial" w:cs="Arial"/>
          <w:sz w:val="20"/>
          <w:szCs w:val="20"/>
          <w:lang w:val="en-US"/>
        </w:rPr>
        <w:t xml:space="preserve"> according to their mean scores </w:t>
      </w:r>
      <w:r w:rsidR="4D653DB2" w:rsidRPr="07CD8EF9">
        <w:rPr>
          <w:rFonts w:ascii="Arial" w:eastAsia="Arial" w:hAnsi="Arial" w:cs="Arial"/>
          <w:sz w:val="20"/>
          <w:szCs w:val="20"/>
          <w:lang w:val="en-US"/>
        </w:rPr>
        <w:t xml:space="preserve">in </w:t>
      </w:r>
      <w:r w:rsidR="344EF11B" w:rsidRPr="07CD8EF9">
        <w:rPr>
          <w:rFonts w:ascii="Arial" w:eastAsia="Arial" w:hAnsi="Arial" w:cs="Arial"/>
          <w:sz w:val="20"/>
          <w:szCs w:val="20"/>
          <w:lang w:val="en-US"/>
        </w:rPr>
        <w:t>T</w:t>
      </w:r>
      <w:r w:rsidR="4D653DB2" w:rsidRPr="07CD8EF9">
        <w:rPr>
          <w:rFonts w:ascii="Arial" w:eastAsia="Arial" w:hAnsi="Arial" w:cs="Arial"/>
          <w:sz w:val="20"/>
          <w:szCs w:val="20"/>
          <w:lang w:val="en-US"/>
        </w:rPr>
        <w:t>able 2</w:t>
      </w:r>
      <w:r w:rsidR="1A88F98D" w:rsidRPr="07CD8EF9">
        <w:rPr>
          <w:rFonts w:ascii="Arial" w:eastAsia="Arial" w:hAnsi="Arial" w:cs="Arial"/>
          <w:sz w:val="20"/>
          <w:szCs w:val="20"/>
          <w:lang w:val="en-US"/>
        </w:rPr>
        <w:t xml:space="preserve"> and Fig.2</w:t>
      </w:r>
      <w:r w:rsidR="4D653DB2" w:rsidRPr="07CD8EF9">
        <w:rPr>
          <w:rFonts w:ascii="Arial" w:eastAsia="Arial" w:hAnsi="Arial" w:cs="Arial"/>
          <w:sz w:val="20"/>
          <w:szCs w:val="20"/>
          <w:lang w:val="en-US"/>
        </w:rPr>
        <w:t>.</w:t>
      </w:r>
    </w:p>
    <w:p w14:paraId="6B14A507" w14:textId="581CD10A" w:rsidR="4D653DB2" w:rsidRDefault="4D653DB2" w:rsidP="07CD8EF9">
      <w:pPr>
        <w:spacing w:before="240" w:after="240" w:line="240" w:lineRule="auto"/>
        <w:ind w:firstLine="720"/>
        <w:jc w:val="both"/>
        <w:rPr>
          <w:rFonts w:ascii="Arial" w:eastAsia="Arial" w:hAnsi="Arial" w:cs="Arial"/>
          <w:sz w:val="20"/>
          <w:szCs w:val="20"/>
        </w:rPr>
      </w:pPr>
      <w:r w:rsidRPr="07CD8EF9">
        <w:rPr>
          <w:rFonts w:ascii="Arial" w:eastAsia="Arial" w:hAnsi="Arial" w:cs="Arial"/>
          <w:sz w:val="20"/>
          <w:szCs w:val="20"/>
          <w:lang w:val="en-US"/>
        </w:rPr>
        <w:t>The data in T</w:t>
      </w:r>
      <w:r w:rsidR="17B4269C" w:rsidRPr="07CD8EF9">
        <w:rPr>
          <w:rFonts w:ascii="Arial" w:eastAsia="Arial" w:hAnsi="Arial" w:cs="Arial"/>
          <w:sz w:val="20"/>
          <w:szCs w:val="20"/>
          <w:lang w:val="en-US"/>
        </w:rPr>
        <w:t>able</w:t>
      </w:r>
      <w:r w:rsidR="57D71A97" w:rsidRPr="07CD8EF9">
        <w:rPr>
          <w:rFonts w:ascii="Arial" w:eastAsia="Arial" w:hAnsi="Arial" w:cs="Arial"/>
          <w:sz w:val="20"/>
          <w:szCs w:val="20"/>
          <w:lang w:val="en-US"/>
        </w:rPr>
        <w:t>.</w:t>
      </w:r>
      <w:r w:rsidR="17B4269C" w:rsidRPr="07CD8EF9">
        <w:rPr>
          <w:rFonts w:ascii="Arial" w:eastAsia="Arial" w:hAnsi="Arial" w:cs="Arial"/>
          <w:sz w:val="20"/>
          <w:szCs w:val="20"/>
          <w:lang w:val="en-US"/>
        </w:rPr>
        <w:t>2</w:t>
      </w:r>
      <w:r w:rsidR="00047795" w:rsidRPr="07CD8EF9">
        <w:rPr>
          <w:rFonts w:ascii="Arial" w:eastAsia="Arial" w:hAnsi="Arial" w:cs="Arial"/>
          <w:sz w:val="20"/>
          <w:szCs w:val="20"/>
          <w:lang w:val="en-US"/>
        </w:rPr>
        <w:t xml:space="preserve"> </w:t>
      </w:r>
      <w:r w:rsidR="505032D4" w:rsidRPr="07CD8EF9">
        <w:rPr>
          <w:rFonts w:ascii="Arial" w:eastAsia="Arial" w:hAnsi="Arial" w:cs="Arial"/>
          <w:sz w:val="20"/>
          <w:szCs w:val="20"/>
          <w:lang w:val="en-US"/>
        </w:rPr>
        <w:t xml:space="preserve">and Fig.2 </w:t>
      </w:r>
      <w:r w:rsidR="00047795" w:rsidRPr="07CD8EF9">
        <w:rPr>
          <w:rFonts w:ascii="Arial" w:eastAsia="Arial" w:hAnsi="Arial" w:cs="Arial"/>
          <w:sz w:val="20"/>
          <w:szCs w:val="20"/>
          <w:lang w:val="en-US"/>
        </w:rPr>
        <w:t>highlights</w:t>
      </w:r>
      <w:r w:rsidR="17B4269C" w:rsidRPr="07CD8EF9">
        <w:rPr>
          <w:rFonts w:ascii="Arial" w:eastAsia="Arial" w:hAnsi="Arial" w:cs="Arial"/>
          <w:sz w:val="20"/>
          <w:szCs w:val="20"/>
          <w:lang w:val="en-US"/>
        </w:rPr>
        <w:t xml:space="preserve"> that </w:t>
      </w:r>
      <w:r w:rsidR="599EB0D6" w:rsidRPr="07CD8EF9">
        <w:rPr>
          <w:rFonts w:ascii="Arial" w:eastAsia="Arial" w:hAnsi="Arial" w:cs="Arial"/>
          <w:sz w:val="20"/>
          <w:szCs w:val="20"/>
        </w:rPr>
        <w:t>incorporating</w:t>
      </w:r>
      <w:r w:rsidR="4B32F085" w:rsidRPr="07CD8EF9">
        <w:rPr>
          <w:rFonts w:ascii="Arial" w:eastAsia="Arial" w:hAnsi="Arial" w:cs="Arial"/>
          <w:sz w:val="20"/>
          <w:szCs w:val="20"/>
        </w:rPr>
        <w:t xml:space="preserve"> in field ranks first, </w:t>
      </w:r>
      <w:r w:rsidR="1B4D9A61" w:rsidRPr="07CD8EF9">
        <w:rPr>
          <w:rFonts w:ascii="Arial" w:eastAsia="Arial" w:hAnsi="Arial" w:cs="Arial"/>
          <w:sz w:val="20"/>
          <w:szCs w:val="20"/>
        </w:rPr>
        <w:t>attaining</w:t>
      </w:r>
      <w:r w:rsidR="4B32F085" w:rsidRPr="07CD8EF9">
        <w:rPr>
          <w:rFonts w:ascii="Arial" w:eastAsia="Arial" w:hAnsi="Arial" w:cs="Arial"/>
          <w:sz w:val="20"/>
          <w:szCs w:val="20"/>
        </w:rPr>
        <w:t xml:space="preserve"> the highest mean score of 2.77, followed by burning in second place with 2.21 mean score. Composting secures the third rank recording 1.90, while mulching is positioned fourth achieving 1.80. Vermicomposting holds the fifth place with a mean score of 1.58, whereas biogas production ranks sixth, attaining 1.49 Biochar application occupies the seventh position, registering the lowest mean score of 1.30.</w:t>
      </w:r>
    </w:p>
    <w:p w14:paraId="377A47ED" w14:textId="7FFB50B9" w:rsidR="7D6AD7EC" w:rsidRDefault="7D6AD7EC" w:rsidP="07CD8EF9">
      <w:pPr>
        <w:spacing w:before="240" w:after="240" w:line="240" w:lineRule="auto"/>
        <w:ind w:firstLine="720"/>
        <w:jc w:val="both"/>
        <w:rPr>
          <w:rFonts w:ascii="Arial" w:eastAsia="Arial" w:hAnsi="Arial" w:cs="Arial"/>
          <w:sz w:val="20"/>
          <w:szCs w:val="20"/>
        </w:rPr>
      </w:pPr>
      <w:r w:rsidRPr="07CD8EF9">
        <w:rPr>
          <w:rFonts w:ascii="Arial" w:eastAsia="Arial" w:hAnsi="Arial" w:cs="Arial"/>
          <w:sz w:val="20"/>
          <w:szCs w:val="20"/>
        </w:rPr>
        <w:t>The order of preference for field techniques reflects how practical and accessible farmers find them in their day-to-day operations. Incorporation ranked highest, as it fits well with the machinery farmers already use and is known to improve soil health. Burning followed in second place, since it remains the fastest and cost-effective option despite its environmental drawbacks. Composting and mulching were used to a moderate extent, but their adoption is often limited by the extra labour and space they require. Vermicomposting, biogas production, and biochar application were the least preferred, mainly because many farmers lack awareness, technical know-how, and the infrastructure needed to implement these methods effectively.</w:t>
      </w:r>
    </w:p>
    <w:p w14:paraId="57F1D783" w14:textId="4872C0EE" w:rsidR="005707DD" w:rsidRDefault="0A90806A" w:rsidP="07CD8EF9">
      <w:pPr>
        <w:tabs>
          <w:tab w:val="left" w:pos="1350"/>
        </w:tabs>
        <w:spacing w:before="240" w:after="240" w:line="240" w:lineRule="auto"/>
        <w:ind w:left="1350" w:hanging="1350"/>
        <w:jc w:val="both"/>
        <w:rPr>
          <w:rFonts w:ascii="Arial" w:eastAsia="Arial" w:hAnsi="Arial" w:cs="Arial"/>
          <w:b/>
          <w:bCs/>
          <w:sz w:val="22"/>
          <w:szCs w:val="22"/>
          <w:lang w:val="en-US"/>
        </w:rPr>
      </w:pPr>
      <w:r w:rsidRPr="07CD8EF9">
        <w:rPr>
          <w:rFonts w:ascii="Arial" w:eastAsia="Arial" w:hAnsi="Arial" w:cs="Arial"/>
          <w:b/>
          <w:bCs/>
          <w:sz w:val="22"/>
          <w:szCs w:val="22"/>
          <w:lang w:val="en-US"/>
        </w:rPr>
        <w:t xml:space="preserve">Table </w:t>
      </w:r>
      <w:r w:rsidR="0E133F57" w:rsidRPr="07CD8EF9">
        <w:rPr>
          <w:rFonts w:ascii="Arial" w:eastAsia="Arial" w:hAnsi="Arial" w:cs="Arial"/>
          <w:b/>
          <w:bCs/>
          <w:sz w:val="22"/>
          <w:szCs w:val="22"/>
          <w:lang w:val="en-US"/>
        </w:rPr>
        <w:t>2</w:t>
      </w:r>
      <w:r w:rsidRPr="07CD8EF9">
        <w:rPr>
          <w:rFonts w:ascii="Arial" w:eastAsia="Arial" w:hAnsi="Arial" w:cs="Arial"/>
          <w:b/>
          <w:bCs/>
          <w:sz w:val="22"/>
          <w:szCs w:val="22"/>
          <w:lang w:val="en-US"/>
        </w:rPr>
        <w:t>.</w:t>
      </w:r>
      <w:r w:rsidR="65506858" w:rsidRPr="07CD8EF9">
        <w:rPr>
          <w:rFonts w:ascii="Arial" w:eastAsia="Arial" w:hAnsi="Arial" w:cs="Arial"/>
          <w:b/>
          <w:bCs/>
          <w:sz w:val="22"/>
          <w:szCs w:val="22"/>
          <w:lang w:val="en-US"/>
        </w:rPr>
        <w:t xml:space="preserve"> </w:t>
      </w:r>
      <w:r w:rsidRPr="07CD8EF9">
        <w:rPr>
          <w:rFonts w:ascii="Arial" w:eastAsia="Arial" w:hAnsi="Arial" w:cs="Arial"/>
          <w:b/>
          <w:bCs/>
          <w:sz w:val="22"/>
          <w:szCs w:val="22"/>
          <w:lang w:val="en-US"/>
        </w:rPr>
        <w:t xml:space="preserve">Distribution of paddy farmers according to the </w:t>
      </w:r>
      <w:r w:rsidR="1777DDBA" w:rsidRPr="07CD8EF9">
        <w:rPr>
          <w:rFonts w:ascii="Arial" w:eastAsia="Arial" w:hAnsi="Arial" w:cs="Arial"/>
          <w:b/>
          <w:bCs/>
          <w:sz w:val="22"/>
          <w:szCs w:val="22"/>
        </w:rPr>
        <w:t>field</w:t>
      </w:r>
      <w:r w:rsidRPr="07CD8EF9">
        <w:rPr>
          <w:rFonts w:ascii="Arial" w:eastAsia="Arial" w:hAnsi="Arial" w:cs="Arial"/>
          <w:b/>
          <w:bCs/>
          <w:sz w:val="22"/>
          <w:szCs w:val="22"/>
        </w:rPr>
        <w:t xml:space="preserve"> techniques </w:t>
      </w:r>
      <w:r w:rsidRPr="07CD8EF9">
        <w:rPr>
          <w:rFonts w:ascii="Arial" w:eastAsia="Arial" w:hAnsi="Arial" w:cs="Arial"/>
          <w:b/>
          <w:bCs/>
          <w:sz w:val="22"/>
          <w:szCs w:val="22"/>
          <w:lang w:val="en-US"/>
        </w:rPr>
        <w:t xml:space="preserve">utilization pattern                              </w:t>
      </w:r>
      <w:r>
        <w:tab/>
      </w:r>
      <w:r>
        <w:tab/>
      </w:r>
      <w:r>
        <w:tab/>
      </w:r>
      <w:r w:rsidR="78C3BB7D" w:rsidRPr="07CD8EF9">
        <w:rPr>
          <w:rFonts w:ascii="Arial" w:eastAsia="Arial" w:hAnsi="Arial" w:cs="Arial"/>
          <w:b/>
          <w:bCs/>
          <w:sz w:val="22"/>
          <w:szCs w:val="22"/>
          <w:lang w:val="en-US"/>
        </w:rPr>
        <w:t xml:space="preserve">    </w:t>
      </w:r>
      <w:r w:rsidRPr="07CD8EF9">
        <w:rPr>
          <w:rFonts w:ascii="Arial" w:eastAsia="Arial" w:hAnsi="Arial" w:cs="Arial"/>
          <w:b/>
          <w:bCs/>
          <w:sz w:val="22"/>
          <w:szCs w:val="22"/>
          <w:lang w:val="en-US"/>
        </w:rPr>
        <w:t xml:space="preserve">      </w:t>
      </w:r>
      <w:proofErr w:type="gramStart"/>
      <w:r w:rsidRPr="07CD8EF9">
        <w:rPr>
          <w:rFonts w:ascii="Arial" w:eastAsia="Arial" w:hAnsi="Arial" w:cs="Arial"/>
          <w:b/>
          <w:bCs/>
          <w:sz w:val="22"/>
          <w:szCs w:val="22"/>
          <w:lang w:val="en-US"/>
        </w:rPr>
        <w:t xml:space="preserve">   (</w:t>
      </w:r>
      <w:proofErr w:type="gramEnd"/>
      <w:r w:rsidRPr="07CD8EF9">
        <w:rPr>
          <w:rFonts w:ascii="Arial" w:eastAsia="Arial" w:hAnsi="Arial" w:cs="Arial"/>
          <w:b/>
          <w:bCs/>
          <w:sz w:val="22"/>
          <w:szCs w:val="22"/>
          <w:lang w:val="en-US"/>
        </w:rPr>
        <w:t>n=120)</w:t>
      </w:r>
    </w:p>
    <w:tbl>
      <w:tblPr>
        <w:tblStyle w:val="TableGrid"/>
        <w:tblW w:w="0" w:type="auto"/>
        <w:tblLayout w:type="fixed"/>
        <w:tblLook w:val="06A0" w:firstRow="1" w:lastRow="0" w:firstColumn="1" w:lastColumn="0" w:noHBand="1" w:noVBand="1"/>
      </w:tblPr>
      <w:tblGrid>
        <w:gridCol w:w="818"/>
        <w:gridCol w:w="3782"/>
        <w:gridCol w:w="1429"/>
        <w:gridCol w:w="1494"/>
        <w:gridCol w:w="1492"/>
      </w:tblGrid>
      <w:tr w:rsidR="1D5EC93B" w14:paraId="0C770578" w14:textId="77777777" w:rsidTr="07CD8EF9">
        <w:trPr>
          <w:trHeight w:val="300"/>
        </w:trPr>
        <w:tc>
          <w:tcPr>
            <w:tcW w:w="818"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3FD46D15" w14:textId="0B6D7E09" w:rsidR="1D5EC93B" w:rsidRDefault="4CC2894E" w:rsidP="07CD8EF9">
            <w:pPr>
              <w:spacing w:before="240" w:after="80" w:line="480" w:lineRule="auto"/>
              <w:jc w:val="center"/>
              <w:rPr>
                <w:rFonts w:ascii="Arial" w:eastAsia="Arial" w:hAnsi="Arial" w:cs="Arial"/>
                <w:b/>
                <w:bCs/>
                <w:sz w:val="20"/>
                <w:szCs w:val="20"/>
                <w:lang w:val="en-US"/>
              </w:rPr>
            </w:pPr>
            <w:proofErr w:type="spellStart"/>
            <w:proofErr w:type="gramStart"/>
            <w:r w:rsidRPr="07CD8EF9">
              <w:rPr>
                <w:rFonts w:ascii="Arial" w:eastAsia="Arial" w:hAnsi="Arial" w:cs="Arial"/>
                <w:b/>
                <w:bCs/>
                <w:sz w:val="20"/>
                <w:szCs w:val="20"/>
                <w:lang w:val="en-US"/>
              </w:rPr>
              <w:t>S.No</w:t>
            </w:r>
            <w:proofErr w:type="spellEnd"/>
            <w:proofErr w:type="gramEnd"/>
          </w:p>
        </w:tc>
        <w:tc>
          <w:tcPr>
            <w:tcW w:w="3782"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3CC5FA9A" w14:textId="285E0334"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Field Techniques</w:t>
            </w:r>
          </w:p>
        </w:tc>
        <w:tc>
          <w:tcPr>
            <w:tcW w:w="1429"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75BB48B1" w14:textId="2FE5261C"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Total Score</w:t>
            </w:r>
          </w:p>
        </w:tc>
        <w:tc>
          <w:tcPr>
            <w:tcW w:w="1494"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3D252079" w14:textId="3E9854AC"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Mean Score</w:t>
            </w:r>
          </w:p>
        </w:tc>
        <w:tc>
          <w:tcPr>
            <w:tcW w:w="1492"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4159D766" w14:textId="7287F6AD"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Rank</w:t>
            </w:r>
          </w:p>
        </w:tc>
      </w:tr>
      <w:tr w:rsidR="1D5EC93B" w14:paraId="6262522C" w14:textId="77777777" w:rsidTr="07CD8EF9">
        <w:trPr>
          <w:trHeight w:val="300"/>
        </w:trPr>
        <w:tc>
          <w:tcPr>
            <w:tcW w:w="818" w:type="dxa"/>
            <w:tcBorders>
              <w:top w:val="single" w:sz="8" w:space="0" w:color="auto"/>
              <w:left w:val="single" w:sz="8" w:space="0" w:color="auto"/>
              <w:bottom w:val="single" w:sz="8" w:space="0" w:color="auto"/>
              <w:right w:val="single" w:sz="8" w:space="0" w:color="auto"/>
            </w:tcBorders>
            <w:tcMar>
              <w:left w:w="58" w:type="dxa"/>
              <w:right w:w="58" w:type="dxa"/>
            </w:tcMar>
          </w:tcPr>
          <w:p w14:paraId="5B3E2BE7" w14:textId="28FCF5D7"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w:t>
            </w:r>
          </w:p>
        </w:tc>
        <w:tc>
          <w:tcPr>
            <w:tcW w:w="3782" w:type="dxa"/>
            <w:tcBorders>
              <w:top w:val="single" w:sz="8" w:space="0" w:color="auto"/>
              <w:left w:val="single" w:sz="8" w:space="0" w:color="auto"/>
              <w:bottom w:val="single" w:sz="8" w:space="0" w:color="auto"/>
              <w:right w:val="single" w:sz="8" w:space="0" w:color="auto"/>
            </w:tcBorders>
            <w:tcMar>
              <w:left w:w="58" w:type="dxa"/>
              <w:right w:w="58" w:type="dxa"/>
            </w:tcMar>
          </w:tcPr>
          <w:p w14:paraId="18DE11F2" w14:textId="0B6826F6"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Incorporating in field</w:t>
            </w:r>
          </w:p>
        </w:tc>
        <w:tc>
          <w:tcPr>
            <w:tcW w:w="1429" w:type="dxa"/>
            <w:tcBorders>
              <w:top w:val="single" w:sz="8" w:space="0" w:color="auto"/>
              <w:left w:val="single" w:sz="8" w:space="0" w:color="auto"/>
              <w:bottom w:val="single" w:sz="8" w:space="0" w:color="auto"/>
              <w:right w:val="single" w:sz="8" w:space="0" w:color="auto"/>
            </w:tcBorders>
            <w:tcMar>
              <w:left w:w="58" w:type="dxa"/>
              <w:right w:w="58" w:type="dxa"/>
            </w:tcMar>
          </w:tcPr>
          <w:p w14:paraId="577B175A" w14:textId="4774335B"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333</w:t>
            </w:r>
          </w:p>
        </w:tc>
        <w:tc>
          <w:tcPr>
            <w:tcW w:w="1494" w:type="dxa"/>
            <w:tcBorders>
              <w:top w:val="single" w:sz="8" w:space="0" w:color="auto"/>
              <w:left w:val="single" w:sz="8" w:space="0" w:color="auto"/>
              <w:bottom w:val="single" w:sz="8" w:space="0" w:color="auto"/>
              <w:right w:val="single" w:sz="8" w:space="0" w:color="auto"/>
            </w:tcBorders>
            <w:tcMar>
              <w:left w:w="58" w:type="dxa"/>
              <w:right w:w="58" w:type="dxa"/>
            </w:tcMar>
          </w:tcPr>
          <w:p w14:paraId="371C77ED" w14:textId="0A315860"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2.77</w:t>
            </w:r>
          </w:p>
        </w:tc>
        <w:tc>
          <w:tcPr>
            <w:tcW w:w="1492" w:type="dxa"/>
            <w:tcBorders>
              <w:top w:val="single" w:sz="8" w:space="0" w:color="auto"/>
              <w:left w:val="single" w:sz="8" w:space="0" w:color="auto"/>
              <w:bottom w:val="single" w:sz="8" w:space="0" w:color="auto"/>
              <w:right w:val="single" w:sz="8" w:space="0" w:color="auto"/>
            </w:tcBorders>
            <w:tcMar>
              <w:left w:w="58" w:type="dxa"/>
              <w:right w:w="58" w:type="dxa"/>
            </w:tcMar>
          </w:tcPr>
          <w:p w14:paraId="4F0E2A85" w14:textId="20D91DBF"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 xml:space="preserve">I </w:t>
            </w:r>
          </w:p>
        </w:tc>
      </w:tr>
      <w:tr w:rsidR="1D5EC93B" w14:paraId="0B895CCC" w14:textId="77777777" w:rsidTr="07CD8EF9">
        <w:trPr>
          <w:trHeight w:val="300"/>
        </w:trPr>
        <w:tc>
          <w:tcPr>
            <w:tcW w:w="818" w:type="dxa"/>
            <w:tcBorders>
              <w:top w:val="single" w:sz="8" w:space="0" w:color="auto"/>
              <w:left w:val="single" w:sz="8" w:space="0" w:color="auto"/>
              <w:bottom w:val="single" w:sz="8" w:space="0" w:color="auto"/>
              <w:right w:val="single" w:sz="8" w:space="0" w:color="auto"/>
            </w:tcBorders>
            <w:tcMar>
              <w:left w:w="58" w:type="dxa"/>
              <w:right w:w="58" w:type="dxa"/>
            </w:tcMar>
          </w:tcPr>
          <w:p w14:paraId="51AB3F36" w14:textId="1E2BDD10"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w:t>
            </w:r>
          </w:p>
        </w:tc>
        <w:tc>
          <w:tcPr>
            <w:tcW w:w="3782" w:type="dxa"/>
            <w:tcBorders>
              <w:top w:val="single" w:sz="8" w:space="0" w:color="auto"/>
              <w:left w:val="single" w:sz="8" w:space="0" w:color="auto"/>
              <w:bottom w:val="single" w:sz="8" w:space="0" w:color="auto"/>
              <w:right w:val="single" w:sz="8" w:space="0" w:color="auto"/>
            </w:tcBorders>
            <w:tcMar>
              <w:left w:w="58" w:type="dxa"/>
              <w:right w:w="58" w:type="dxa"/>
            </w:tcMar>
          </w:tcPr>
          <w:p w14:paraId="5DEF76F0" w14:textId="42285633"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Burning</w:t>
            </w:r>
          </w:p>
        </w:tc>
        <w:tc>
          <w:tcPr>
            <w:tcW w:w="1429" w:type="dxa"/>
            <w:tcBorders>
              <w:top w:val="single" w:sz="8" w:space="0" w:color="auto"/>
              <w:left w:val="single" w:sz="8" w:space="0" w:color="auto"/>
              <w:bottom w:val="single" w:sz="8" w:space="0" w:color="auto"/>
              <w:right w:val="single" w:sz="8" w:space="0" w:color="auto"/>
            </w:tcBorders>
            <w:tcMar>
              <w:left w:w="58" w:type="dxa"/>
              <w:right w:w="58" w:type="dxa"/>
            </w:tcMar>
          </w:tcPr>
          <w:p w14:paraId="628C6057" w14:textId="68ADF8C7"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266</w:t>
            </w:r>
          </w:p>
        </w:tc>
        <w:tc>
          <w:tcPr>
            <w:tcW w:w="1494" w:type="dxa"/>
            <w:tcBorders>
              <w:top w:val="single" w:sz="8" w:space="0" w:color="auto"/>
              <w:left w:val="single" w:sz="8" w:space="0" w:color="auto"/>
              <w:bottom w:val="single" w:sz="8" w:space="0" w:color="auto"/>
              <w:right w:val="single" w:sz="8" w:space="0" w:color="auto"/>
            </w:tcBorders>
            <w:tcMar>
              <w:left w:w="58" w:type="dxa"/>
              <w:right w:w="58" w:type="dxa"/>
            </w:tcMar>
          </w:tcPr>
          <w:p w14:paraId="2BDAA268" w14:textId="29557608"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2.21</w:t>
            </w:r>
          </w:p>
        </w:tc>
        <w:tc>
          <w:tcPr>
            <w:tcW w:w="1492" w:type="dxa"/>
            <w:tcBorders>
              <w:top w:val="single" w:sz="8" w:space="0" w:color="auto"/>
              <w:left w:val="single" w:sz="8" w:space="0" w:color="auto"/>
              <w:bottom w:val="single" w:sz="8" w:space="0" w:color="auto"/>
              <w:right w:val="single" w:sz="8" w:space="0" w:color="auto"/>
            </w:tcBorders>
            <w:tcMar>
              <w:left w:w="58" w:type="dxa"/>
              <w:right w:w="58" w:type="dxa"/>
            </w:tcMar>
          </w:tcPr>
          <w:p w14:paraId="1B5B53DC" w14:textId="0544A02A"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II</w:t>
            </w:r>
          </w:p>
        </w:tc>
      </w:tr>
      <w:tr w:rsidR="1D5EC93B" w14:paraId="1F37CEEE" w14:textId="77777777" w:rsidTr="07CD8EF9">
        <w:trPr>
          <w:trHeight w:val="300"/>
        </w:trPr>
        <w:tc>
          <w:tcPr>
            <w:tcW w:w="818" w:type="dxa"/>
            <w:tcBorders>
              <w:top w:val="single" w:sz="8" w:space="0" w:color="auto"/>
              <w:left w:val="single" w:sz="8" w:space="0" w:color="auto"/>
              <w:bottom w:val="single" w:sz="8" w:space="0" w:color="auto"/>
              <w:right w:val="single" w:sz="8" w:space="0" w:color="auto"/>
            </w:tcBorders>
            <w:tcMar>
              <w:left w:w="58" w:type="dxa"/>
              <w:right w:w="58" w:type="dxa"/>
            </w:tcMar>
          </w:tcPr>
          <w:p w14:paraId="29C8E068" w14:textId="4BC11AF5"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lastRenderedPageBreak/>
              <w:t>3</w:t>
            </w:r>
          </w:p>
        </w:tc>
        <w:tc>
          <w:tcPr>
            <w:tcW w:w="3782" w:type="dxa"/>
            <w:tcBorders>
              <w:top w:val="single" w:sz="8" w:space="0" w:color="auto"/>
              <w:left w:val="single" w:sz="8" w:space="0" w:color="auto"/>
              <w:bottom w:val="single" w:sz="8" w:space="0" w:color="auto"/>
              <w:right w:val="single" w:sz="8" w:space="0" w:color="auto"/>
            </w:tcBorders>
            <w:tcMar>
              <w:left w:w="58" w:type="dxa"/>
              <w:right w:w="58" w:type="dxa"/>
            </w:tcMar>
          </w:tcPr>
          <w:p w14:paraId="1A82E9DF" w14:textId="542F2A8C"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Composting</w:t>
            </w:r>
          </w:p>
        </w:tc>
        <w:tc>
          <w:tcPr>
            <w:tcW w:w="1429" w:type="dxa"/>
            <w:tcBorders>
              <w:top w:val="single" w:sz="8" w:space="0" w:color="auto"/>
              <w:left w:val="single" w:sz="8" w:space="0" w:color="auto"/>
              <w:bottom w:val="single" w:sz="8" w:space="0" w:color="auto"/>
              <w:right w:val="single" w:sz="8" w:space="0" w:color="auto"/>
            </w:tcBorders>
            <w:tcMar>
              <w:left w:w="58" w:type="dxa"/>
              <w:right w:w="58" w:type="dxa"/>
            </w:tcMar>
          </w:tcPr>
          <w:p w14:paraId="22B6B22D" w14:textId="25EF7FB2"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228</w:t>
            </w:r>
          </w:p>
        </w:tc>
        <w:tc>
          <w:tcPr>
            <w:tcW w:w="1494" w:type="dxa"/>
            <w:tcBorders>
              <w:top w:val="single" w:sz="8" w:space="0" w:color="auto"/>
              <w:left w:val="single" w:sz="8" w:space="0" w:color="auto"/>
              <w:bottom w:val="single" w:sz="8" w:space="0" w:color="auto"/>
              <w:right w:val="single" w:sz="8" w:space="0" w:color="auto"/>
            </w:tcBorders>
            <w:tcMar>
              <w:left w:w="58" w:type="dxa"/>
              <w:right w:w="58" w:type="dxa"/>
            </w:tcMar>
          </w:tcPr>
          <w:p w14:paraId="2D2ACBA0" w14:textId="2AFF8026"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1.90</w:t>
            </w:r>
          </w:p>
        </w:tc>
        <w:tc>
          <w:tcPr>
            <w:tcW w:w="1492" w:type="dxa"/>
            <w:tcBorders>
              <w:top w:val="single" w:sz="8" w:space="0" w:color="auto"/>
              <w:left w:val="single" w:sz="8" w:space="0" w:color="auto"/>
              <w:bottom w:val="single" w:sz="8" w:space="0" w:color="auto"/>
              <w:right w:val="single" w:sz="8" w:space="0" w:color="auto"/>
            </w:tcBorders>
            <w:tcMar>
              <w:left w:w="58" w:type="dxa"/>
              <w:right w:w="58" w:type="dxa"/>
            </w:tcMar>
          </w:tcPr>
          <w:p w14:paraId="09A7D08A" w14:textId="7125C262"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III</w:t>
            </w:r>
          </w:p>
        </w:tc>
      </w:tr>
      <w:tr w:rsidR="1D5EC93B" w14:paraId="3ADEF65D" w14:textId="77777777" w:rsidTr="07CD8EF9">
        <w:trPr>
          <w:trHeight w:val="300"/>
        </w:trPr>
        <w:tc>
          <w:tcPr>
            <w:tcW w:w="818" w:type="dxa"/>
            <w:tcBorders>
              <w:top w:val="single" w:sz="8" w:space="0" w:color="auto"/>
              <w:left w:val="single" w:sz="8" w:space="0" w:color="auto"/>
              <w:bottom w:val="single" w:sz="8" w:space="0" w:color="auto"/>
              <w:right w:val="single" w:sz="8" w:space="0" w:color="auto"/>
            </w:tcBorders>
            <w:tcMar>
              <w:left w:w="58" w:type="dxa"/>
              <w:right w:w="58" w:type="dxa"/>
            </w:tcMar>
          </w:tcPr>
          <w:p w14:paraId="7E9799C0" w14:textId="52F3CE2F"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4</w:t>
            </w:r>
          </w:p>
        </w:tc>
        <w:tc>
          <w:tcPr>
            <w:tcW w:w="3782" w:type="dxa"/>
            <w:tcBorders>
              <w:top w:val="single" w:sz="8" w:space="0" w:color="auto"/>
              <w:left w:val="single" w:sz="8" w:space="0" w:color="auto"/>
              <w:bottom w:val="single" w:sz="8" w:space="0" w:color="auto"/>
              <w:right w:val="single" w:sz="8" w:space="0" w:color="auto"/>
            </w:tcBorders>
            <w:tcMar>
              <w:left w:w="58" w:type="dxa"/>
              <w:right w:w="58" w:type="dxa"/>
            </w:tcMar>
          </w:tcPr>
          <w:p w14:paraId="6F92D616" w14:textId="1CA91CD1"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Mulching</w:t>
            </w:r>
          </w:p>
        </w:tc>
        <w:tc>
          <w:tcPr>
            <w:tcW w:w="1429" w:type="dxa"/>
            <w:tcBorders>
              <w:top w:val="single" w:sz="8" w:space="0" w:color="auto"/>
              <w:left w:val="single" w:sz="8" w:space="0" w:color="auto"/>
              <w:bottom w:val="single" w:sz="8" w:space="0" w:color="auto"/>
              <w:right w:val="single" w:sz="8" w:space="0" w:color="auto"/>
            </w:tcBorders>
            <w:tcMar>
              <w:left w:w="58" w:type="dxa"/>
              <w:right w:w="58" w:type="dxa"/>
            </w:tcMar>
          </w:tcPr>
          <w:p w14:paraId="0AF10D71" w14:textId="0FC27AAE"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216</w:t>
            </w:r>
          </w:p>
        </w:tc>
        <w:tc>
          <w:tcPr>
            <w:tcW w:w="1494" w:type="dxa"/>
            <w:tcBorders>
              <w:top w:val="single" w:sz="8" w:space="0" w:color="auto"/>
              <w:left w:val="single" w:sz="8" w:space="0" w:color="auto"/>
              <w:bottom w:val="single" w:sz="8" w:space="0" w:color="auto"/>
              <w:right w:val="single" w:sz="8" w:space="0" w:color="auto"/>
            </w:tcBorders>
            <w:tcMar>
              <w:left w:w="58" w:type="dxa"/>
              <w:right w:w="58" w:type="dxa"/>
            </w:tcMar>
          </w:tcPr>
          <w:p w14:paraId="14DEAABB" w14:textId="60C2688A"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1.80</w:t>
            </w:r>
          </w:p>
        </w:tc>
        <w:tc>
          <w:tcPr>
            <w:tcW w:w="1492" w:type="dxa"/>
            <w:tcBorders>
              <w:top w:val="single" w:sz="8" w:space="0" w:color="auto"/>
              <w:left w:val="single" w:sz="8" w:space="0" w:color="auto"/>
              <w:bottom w:val="single" w:sz="8" w:space="0" w:color="auto"/>
              <w:right w:val="single" w:sz="8" w:space="0" w:color="auto"/>
            </w:tcBorders>
            <w:tcMar>
              <w:left w:w="58" w:type="dxa"/>
              <w:right w:w="58" w:type="dxa"/>
            </w:tcMar>
          </w:tcPr>
          <w:p w14:paraId="284B3EC5" w14:textId="4F9ABA12"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IV</w:t>
            </w:r>
          </w:p>
        </w:tc>
      </w:tr>
      <w:tr w:rsidR="1D5EC93B" w14:paraId="614ADC89" w14:textId="77777777" w:rsidTr="07CD8EF9">
        <w:trPr>
          <w:trHeight w:val="300"/>
        </w:trPr>
        <w:tc>
          <w:tcPr>
            <w:tcW w:w="818" w:type="dxa"/>
            <w:tcBorders>
              <w:top w:val="single" w:sz="8" w:space="0" w:color="auto"/>
              <w:left w:val="single" w:sz="8" w:space="0" w:color="auto"/>
              <w:bottom w:val="single" w:sz="8" w:space="0" w:color="auto"/>
              <w:right w:val="single" w:sz="8" w:space="0" w:color="auto"/>
            </w:tcBorders>
            <w:tcMar>
              <w:left w:w="58" w:type="dxa"/>
              <w:right w:w="58" w:type="dxa"/>
            </w:tcMar>
          </w:tcPr>
          <w:p w14:paraId="4D996ED2" w14:textId="0F51BEA8"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5</w:t>
            </w:r>
          </w:p>
        </w:tc>
        <w:tc>
          <w:tcPr>
            <w:tcW w:w="3782" w:type="dxa"/>
            <w:tcBorders>
              <w:top w:val="single" w:sz="8" w:space="0" w:color="auto"/>
              <w:left w:val="single" w:sz="8" w:space="0" w:color="auto"/>
              <w:bottom w:val="single" w:sz="8" w:space="0" w:color="auto"/>
              <w:right w:val="single" w:sz="8" w:space="0" w:color="auto"/>
            </w:tcBorders>
            <w:tcMar>
              <w:left w:w="58" w:type="dxa"/>
              <w:right w:w="58" w:type="dxa"/>
            </w:tcMar>
          </w:tcPr>
          <w:p w14:paraId="66B7BCD7" w14:textId="7C9B55DD"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Vermicomposting</w:t>
            </w:r>
          </w:p>
        </w:tc>
        <w:tc>
          <w:tcPr>
            <w:tcW w:w="1429" w:type="dxa"/>
            <w:tcBorders>
              <w:top w:val="single" w:sz="8" w:space="0" w:color="auto"/>
              <w:left w:val="single" w:sz="8" w:space="0" w:color="auto"/>
              <w:bottom w:val="single" w:sz="8" w:space="0" w:color="auto"/>
              <w:right w:val="single" w:sz="8" w:space="0" w:color="auto"/>
            </w:tcBorders>
            <w:tcMar>
              <w:left w:w="58" w:type="dxa"/>
              <w:right w:w="58" w:type="dxa"/>
            </w:tcMar>
          </w:tcPr>
          <w:p w14:paraId="507E529C" w14:textId="2696346F"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190</w:t>
            </w:r>
          </w:p>
        </w:tc>
        <w:tc>
          <w:tcPr>
            <w:tcW w:w="1494" w:type="dxa"/>
            <w:tcBorders>
              <w:top w:val="single" w:sz="8" w:space="0" w:color="auto"/>
              <w:left w:val="single" w:sz="8" w:space="0" w:color="auto"/>
              <w:bottom w:val="single" w:sz="8" w:space="0" w:color="auto"/>
              <w:right w:val="single" w:sz="8" w:space="0" w:color="auto"/>
            </w:tcBorders>
            <w:tcMar>
              <w:left w:w="58" w:type="dxa"/>
              <w:right w:w="58" w:type="dxa"/>
            </w:tcMar>
          </w:tcPr>
          <w:p w14:paraId="0A68472A" w14:textId="2847EFAB"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1.58</w:t>
            </w:r>
          </w:p>
        </w:tc>
        <w:tc>
          <w:tcPr>
            <w:tcW w:w="1492" w:type="dxa"/>
            <w:tcBorders>
              <w:top w:val="single" w:sz="8" w:space="0" w:color="auto"/>
              <w:left w:val="single" w:sz="8" w:space="0" w:color="auto"/>
              <w:bottom w:val="single" w:sz="8" w:space="0" w:color="auto"/>
              <w:right w:val="single" w:sz="8" w:space="0" w:color="auto"/>
            </w:tcBorders>
            <w:tcMar>
              <w:left w:w="58" w:type="dxa"/>
              <w:right w:w="58" w:type="dxa"/>
            </w:tcMar>
          </w:tcPr>
          <w:p w14:paraId="7B142DEB" w14:textId="2FA2D90E"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V</w:t>
            </w:r>
          </w:p>
        </w:tc>
      </w:tr>
      <w:tr w:rsidR="1D5EC93B" w14:paraId="1A45A584" w14:textId="77777777" w:rsidTr="07CD8EF9">
        <w:trPr>
          <w:trHeight w:val="300"/>
        </w:trPr>
        <w:tc>
          <w:tcPr>
            <w:tcW w:w="818" w:type="dxa"/>
            <w:tcBorders>
              <w:top w:val="single" w:sz="8" w:space="0" w:color="auto"/>
              <w:left w:val="single" w:sz="8" w:space="0" w:color="auto"/>
              <w:bottom w:val="single" w:sz="8" w:space="0" w:color="auto"/>
              <w:right w:val="single" w:sz="8" w:space="0" w:color="auto"/>
            </w:tcBorders>
            <w:tcMar>
              <w:left w:w="58" w:type="dxa"/>
              <w:right w:w="58" w:type="dxa"/>
            </w:tcMar>
          </w:tcPr>
          <w:p w14:paraId="291176D2" w14:textId="571089BC"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6</w:t>
            </w:r>
          </w:p>
        </w:tc>
        <w:tc>
          <w:tcPr>
            <w:tcW w:w="3782" w:type="dxa"/>
            <w:tcBorders>
              <w:top w:val="single" w:sz="8" w:space="0" w:color="auto"/>
              <w:left w:val="single" w:sz="8" w:space="0" w:color="auto"/>
              <w:bottom w:val="single" w:sz="8" w:space="0" w:color="auto"/>
              <w:right w:val="single" w:sz="8" w:space="0" w:color="auto"/>
            </w:tcBorders>
            <w:tcMar>
              <w:left w:w="58" w:type="dxa"/>
              <w:right w:w="58" w:type="dxa"/>
            </w:tcMar>
          </w:tcPr>
          <w:p w14:paraId="21CEA8F5" w14:textId="6EDE76FC"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Biogas production</w:t>
            </w:r>
          </w:p>
        </w:tc>
        <w:tc>
          <w:tcPr>
            <w:tcW w:w="1429" w:type="dxa"/>
            <w:tcBorders>
              <w:top w:val="single" w:sz="8" w:space="0" w:color="auto"/>
              <w:left w:val="single" w:sz="8" w:space="0" w:color="auto"/>
              <w:bottom w:val="single" w:sz="8" w:space="0" w:color="auto"/>
              <w:right w:val="single" w:sz="8" w:space="0" w:color="auto"/>
            </w:tcBorders>
            <w:tcMar>
              <w:left w:w="58" w:type="dxa"/>
              <w:right w:w="58" w:type="dxa"/>
            </w:tcMar>
          </w:tcPr>
          <w:p w14:paraId="67A76CBB" w14:textId="56FE1008"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179</w:t>
            </w:r>
          </w:p>
        </w:tc>
        <w:tc>
          <w:tcPr>
            <w:tcW w:w="1494" w:type="dxa"/>
            <w:tcBorders>
              <w:top w:val="single" w:sz="8" w:space="0" w:color="auto"/>
              <w:left w:val="single" w:sz="8" w:space="0" w:color="auto"/>
              <w:bottom w:val="single" w:sz="8" w:space="0" w:color="auto"/>
              <w:right w:val="single" w:sz="8" w:space="0" w:color="auto"/>
            </w:tcBorders>
            <w:tcMar>
              <w:left w:w="58" w:type="dxa"/>
              <w:right w:w="58" w:type="dxa"/>
            </w:tcMar>
          </w:tcPr>
          <w:p w14:paraId="5164D3F8" w14:textId="4C3C3F9E"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1.49</w:t>
            </w:r>
          </w:p>
        </w:tc>
        <w:tc>
          <w:tcPr>
            <w:tcW w:w="1492" w:type="dxa"/>
            <w:tcBorders>
              <w:top w:val="single" w:sz="8" w:space="0" w:color="auto"/>
              <w:left w:val="single" w:sz="8" w:space="0" w:color="auto"/>
              <w:bottom w:val="single" w:sz="8" w:space="0" w:color="auto"/>
              <w:right w:val="single" w:sz="8" w:space="0" w:color="auto"/>
            </w:tcBorders>
            <w:tcMar>
              <w:left w:w="58" w:type="dxa"/>
              <w:right w:w="58" w:type="dxa"/>
            </w:tcMar>
          </w:tcPr>
          <w:p w14:paraId="2D1BFFC2" w14:textId="35466FC3"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VI</w:t>
            </w:r>
          </w:p>
        </w:tc>
      </w:tr>
      <w:tr w:rsidR="1D5EC93B" w14:paraId="3F1AA688" w14:textId="77777777" w:rsidTr="07CD8EF9">
        <w:trPr>
          <w:trHeight w:val="300"/>
        </w:trPr>
        <w:tc>
          <w:tcPr>
            <w:tcW w:w="818" w:type="dxa"/>
            <w:tcBorders>
              <w:top w:val="single" w:sz="8" w:space="0" w:color="auto"/>
              <w:left w:val="single" w:sz="8" w:space="0" w:color="auto"/>
              <w:bottom w:val="single" w:sz="8" w:space="0" w:color="auto"/>
              <w:right w:val="single" w:sz="8" w:space="0" w:color="auto"/>
            </w:tcBorders>
            <w:tcMar>
              <w:left w:w="58" w:type="dxa"/>
              <w:right w:w="58" w:type="dxa"/>
            </w:tcMar>
          </w:tcPr>
          <w:p w14:paraId="1C0BB334" w14:textId="1B3D730F"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7</w:t>
            </w:r>
          </w:p>
        </w:tc>
        <w:tc>
          <w:tcPr>
            <w:tcW w:w="3782" w:type="dxa"/>
            <w:tcBorders>
              <w:top w:val="single" w:sz="8" w:space="0" w:color="auto"/>
              <w:left w:val="single" w:sz="8" w:space="0" w:color="auto"/>
              <w:bottom w:val="single" w:sz="8" w:space="0" w:color="auto"/>
              <w:right w:val="single" w:sz="8" w:space="0" w:color="auto"/>
            </w:tcBorders>
            <w:tcMar>
              <w:left w:w="58" w:type="dxa"/>
              <w:right w:w="58" w:type="dxa"/>
            </w:tcMar>
          </w:tcPr>
          <w:p w14:paraId="377B97E2" w14:textId="6FC5FC3C"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Biochar production</w:t>
            </w:r>
          </w:p>
        </w:tc>
        <w:tc>
          <w:tcPr>
            <w:tcW w:w="1429" w:type="dxa"/>
            <w:tcBorders>
              <w:top w:val="single" w:sz="8" w:space="0" w:color="auto"/>
              <w:left w:val="single" w:sz="8" w:space="0" w:color="auto"/>
              <w:bottom w:val="single" w:sz="8" w:space="0" w:color="auto"/>
              <w:right w:val="single" w:sz="8" w:space="0" w:color="auto"/>
            </w:tcBorders>
            <w:tcMar>
              <w:left w:w="58" w:type="dxa"/>
              <w:right w:w="58" w:type="dxa"/>
            </w:tcMar>
          </w:tcPr>
          <w:p w14:paraId="2E9D75AE" w14:textId="0D277BCA"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157</w:t>
            </w:r>
          </w:p>
        </w:tc>
        <w:tc>
          <w:tcPr>
            <w:tcW w:w="1494" w:type="dxa"/>
            <w:tcBorders>
              <w:top w:val="single" w:sz="8" w:space="0" w:color="auto"/>
              <w:left w:val="single" w:sz="8" w:space="0" w:color="auto"/>
              <w:bottom w:val="single" w:sz="8" w:space="0" w:color="auto"/>
              <w:right w:val="single" w:sz="8" w:space="0" w:color="auto"/>
            </w:tcBorders>
            <w:tcMar>
              <w:left w:w="58" w:type="dxa"/>
              <w:right w:w="58" w:type="dxa"/>
            </w:tcMar>
          </w:tcPr>
          <w:p w14:paraId="2DDFCDE7" w14:textId="7A8DCB21"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1.30</w:t>
            </w:r>
          </w:p>
        </w:tc>
        <w:tc>
          <w:tcPr>
            <w:tcW w:w="1492" w:type="dxa"/>
            <w:tcBorders>
              <w:top w:val="single" w:sz="8" w:space="0" w:color="auto"/>
              <w:left w:val="single" w:sz="8" w:space="0" w:color="auto"/>
              <w:bottom w:val="single" w:sz="8" w:space="0" w:color="auto"/>
              <w:right w:val="single" w:sz="8" w:space="0" w:color="auto"/>
            </w:tcBorders>
            <w:tcMar>
              <w:left w:w="58" w:type="dxa"/>
              <w:right w:w="58" w:type="dxa"/>
            </w:tcMar>
          </w:tcPr>
          <w:p w14:paraId="457B42BD" w14:textId="0F1CE325"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VII</w:t>
            </w:r>
          </w:p>
        </w:tc>
      </w:tr>
      <w:tr w:rsidR="1D5EC93B" w14:paraId="2325EF0D" w14:textId="77777777" w:rsidTr="07CD8EF9">
        <w:trPr>
          <w:trHeight w:val="300"/>
        </w:trPr>
        <w:tc>
          <w:tcPr>
            <w:tcW w:w="4600" w:type="dxa"/>
            <w:gridSpan w:val="2"/>
            <w:tcBorders>
              <w:top w:val="single" w:sz="8" w:space="0" w:color="auto"/>
              <w:left w:val="single" w:sz="8" w:space="0" w:color="auto"/>
              <w:bottom w:val="single" w:sz="8" w:space="0" w:color="auto"/>
              <w:right w:val="single" w:sz="8" w:space="0" w:color="auto"/>
            </w:tcBorders>
            <w:tcMar>
              <w:left w:w="58" w:type="dxa"/>
              <w:right w:w="58" w:type="dxa"/>
            </w:tcMar>
          </w:tcPr>
          <w:p w14:paraId="23C978B0" w14:textId="1851E191"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Total Obtained Score</w:t>
            </w:r>
          </w:p>
        </w:tc>
        <w:tc>
          <w:tcPr>
            <w:tcW w:w="1429" w:type="dxa"/>
            <w:tcBorders>
              <w:top w:val="single" w:sz="8" w:space="0" w:color="auto"/>
              <w:left w:val="nil"/>
              <w:bottom w:val="single" w:sz="8" w:space="0" w:color="auto"/>
              <w:right w:val="single" w:sz="8" w:space="0" w:color="auto"/>
            </w:tcBorders>
            <w:tcMar>
              <w:left w:w="58" w:type="dxa"/>
              <w:right w:w="58" w:type="dxa"/>
            </w:tcMar>
          </w:tcPr>
          <w:p w14:paraId="3DF844A8" w14:textId="6674AD00"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1569</w:t>
            </w:r>
          </w:p>
        </w:tc>
        <w:tc>
          <w:tcPr>
            <w:tcW w:w="1494" w:type="dxa"/>
            <w:tcBorders>
              <w:top w:val="single" w:sz="8" w:space="0" w:color="auto"/>
              <w:left w:val="single" w:sz="8" w:space="0" w:color="auto"/>
              <w:bottom w:val="single" w:sz="8" w:space="0" w:color="auto"/>
              <w:right w:val="single" w:sz="8" w:space="0" w:color="auto"/>
            </w:tcBorders>
            <w:tcMar>
              <w:left w:w="58" w:type="dxa"/>
              <w:right w:w="58" w:type="dxa"/>
            </w:tcMar>
          </w:tcPr>
          <w:p w14:paraId="035565AF" w14:textId="67665351"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13.07</w:t>
            </w:r>
          </w:p>
        </w:tc>
        <w:tc>
          <w:tcPr>
            <w:tcW w:w="1492" w:type="dxa"/>
            <w:tcBorders>
              <w:top w:val="single" w:sz="8" w:space="0" w:color="auto"/>
              <w:left w:val="single" w:sz="8" w:space="0" w:color="auto"/>
              <w:bottom w:val="single" w:sz="8" w:space="0" w:color="auto"/>
              <w:right w:val="single" w:sz="8" w:space="0" w:color="auto"/>
            </w:tcBorders>
            <w:tcMar>
              <w:left w:w="58" w:type="dxa"/>
              <w:right w:w="58" w:type="dxa"/>
            </w:tcMar>
          </w:tcPr>
          <w:p w14:paraId="18223AE3" w14:textId="0823D494"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 xml:space="preserve"> </w:t>
            </w:r>
          </w:p>
        </w:tc>
      </w:tr>
    </w:tbl>
    <w:p w14:paraId="39595915" w14:textId="3194DBA9" w:rsidR="005707DD" w:rsidRDefault="2A91B2AA" w:rsidP="07CD8EF9">
      <w:pPr>
        <w:spacing w:before="240" w:line="240" w:lineRule="auto"/>
        <w:jc w:val="both"/>
      </w:pPr>
      <w:r>
        <w:rPr>
          <w:noProof/>
        </w:rPr>
        <w:drawing>
          <wp:inline distT="0" distB="0" distL="0" distR="0" wp14:anchorId="3FCEC882" wp14:editId="2FF83021">
            <wp:extent cx="4456562" cy="2755631"/>
            <wp:effectExtent l="0" t="0" r="0" b="0"/>
            <wp:docPr id="10209279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27972" name=""/>
                    <pic:cNvPicPr/>
                  </pic:nvPicPr>
                  <pic:blipFill>
                    <a:blip r:embed="rId8">
                      <a:extLst>
                        <a:ext uri="{28A0092B-C50C-407E-A947-70E740481C1C}">
                          <a14:useLocalDpi xmlns:a14="http://schemas.microsoft.com/office/drawing/2010/main" val="0"/>
                        </a:ext>
                      </a:extLst>
                    </a:blip>
                    <a:stretch>
                      <a:fillRect/>
                    </a:stretch>
                  </pic:blipFill>
                  <pic:spPr>
                    <a:xfrm>
                      <a:off x="0" y="0"/>
                      <a:ext cx="4456562" cy="2755631"/>
                    </a:xfrm>
                    <a:prstGeom prst="rect">
                      <a:avLst/>
                    </a:prstGeom>
                  </pic:spPr>
                </pic:pic>
              </a:graphicData>
            </a:graphic>
          </wp:inline>
        </w:drawing>
      </w:r>
    </w:p>
    <w:p w14:paraId="5CAFBA8E" w14:textId="20C568FE" w:rsidR="005707DD" w:rsidRDefault="0A90806A" w:rsidP="07CD8EF9">
      <w:pPr>
        <w:tabs>
          <w:tab w:val="left" w:pos="1170"/>
        </w:tabs>
        <w:spacing w:before="240" w:after="240" w:line="240" w:lineRule="auto"/>
        <w:ind w:left="1170" w:hanging="1170"/>
        <w:jc w:val="both"/>
        <w:rPr>
          <w:rFonts w:ascii="Arial" w:eastAsia="Arial" w:hAnsi="Arial" w:cs="Arial"/>
          <w:b/>
          <w:bCs/>
          <w:sz w:val="20"/>
          <w:szCs w:val="20"/>
          <w:lang w:val="en-US"/>
        </w:rPr>
      </w:pPr>
      <w:r w:rsidRPr="07CD8EF9">
        <w:rPr>
          <w:rFonts w:ascii="Arial" w:eastAsia="Arial" w:hAnsi="Arial" w:cs="Arial"/>
          <w:b/>
          <w:bCs/>
          <w:sz w:val="20"/>
          <w:szCs w:val="20"/>
          <w:lang w:val="en-US"/>
        </w:rPr>
        <w:t>Fig.</w:t>
      </w:r>
      <w:r w:rsidR="7B8ABB34" w:rsidRPr="07CD8EF9">
        <w:rPr>
          <w:rFonts w:ascii="Arial" w:eastAsia="Arial" w:hAnsi="Arial" w:cs="Arial"/>
          <w:b/>
          <w:bCs/>
          <w:sz w:val="20"/>
          <w:szCs w:val="20"/>
          <w:lang w:val="en-US"/>
        </w:rPr>
        <w:t xml:space="preserve"> 2</w:t>
      </w:r>
      <w:r w:rsidRPr="07CD8EF9">
        <w:rPr>
          <w:rFonts w:ascii="Arial" w:eastAsia="Arial" w:hAnsi="Arial" w:cs="Arial"/>
          <w:b/>
          <w:bCs/>
          <w:sz w:val="20"/>
          <w:szCs w:val="20"/>
          <w:lang w:val="en-US"/>
        </w:rPr>
        <w:t>.</w:t>
      </w:r>
      <w:r w:rsidR="1D7C5CDB" w:rsidRPr="07CD8EF9">
        <w:rPr>
          <w:rFonts w:ascii="Arial" w:eastAsia="Arial" w:hAnsi="Arial" w:cs="Arial"/>
          <w:b/>
          <w:bCs/>
          <w:sz w:val="20"/>
          <w:szCs w:val="20"/>
          <w:lang w:val="en-US"/>
        </w:rPr>
        <w:t xml:space="preserve"> </w:t>
      </w:r>
      <w:r w:rsidRPr="07CD8EF9">
        <w:rPr>
          <w:rFonts w:ascii="Arial" w:eastAsia="Arial" w:hAnsi="Arial" w:cs="Arial"/>
          <w:b/>
          <w:bCs/>
          <w:sz w:val="20"/>
          <w:szCs w:val="20"/>
          <w:lang w:val="en-US"/>
        </w:rPr>
        <w:t>Distribution of paddy farmers according to the f</w:t>
      </w:r>
      <w:proofErr w:type="spellStart"/>
      <w:r w:rsidRPr="07CD8EF9">
        <w:rPr>
          <w:rFonts w:ascii="Arial" w:eastAsia="Arial" w:hAnsi="Arial" w:cs="Arial"/>
          <w:b/>
          <w:bCs/>
          <w:sz w:val="20"/>
          <w:szCs w:val="20"/>
        </w:rPr>
        <w:t>ield</w:t>
      </w:r>
      <w:proofErr w:type="spellEnd"/>
      <w:r w:rsidRPr="07CD8EF9">
        <w:rPr>
          <w:rFonts w:ascii="Arial" w:eastAsia="Arial" w:hAnsi="Arial" w:cs="Arial"/>
          <w:b/>
          <w:bCs/>
          <w:sz w:val="20"/>
          <w:szCs w:val="20"/>
        </w:rPr>
        <w:t xml:space="preserve"> techniques </w:t>
      </w:r>
      <w:r w:rsidRPr="07CD8EF9">
        <w:rPr>
          <w:rFonts w:ascii="Arial" w:eastAsia="Arial" w:hAnsi="Arial" w:cs="Arial"/>
          <w:b/>
          <w:bCs/>
          <w:sz w:val="20"/>
          <w:szCs w:val="20"/>
          <w:lang w:val="en-US"/>
        </w:rPr>
        <w:t>utilization pattern</w:t>
      </w:r>
    </w:p>
    <w:p w14:paraId="6946D556" w14:textId="1686433B" w:rsidR="3F538C88" w:rsidRDefault="3F538C88" w:rsidP="07CD8EF9">
      <w:pPr>
        <w:tabs>
          <w:tab w:val="left" w:pos="1170"/>
        </w:tabs>
        <w:spacing w:before="240" w:after="240" w:line="240" w:lineRule="auto"/>
        <w:ind w:left="1170" w:hanging="1170"/>
        <w:jc w:val="both"/>
        <w:rPr>
          <w:rFonts w:ascii="Arial" w:eastAsia="Arial" w:hAnsi="Arial" w:cs="Arial"/>
          <w:b/>
          <w:bCs/>
          <w:sz w:val="20"/>
          <w:szCs w:val="20"/>
        </w:rPr>
      </w:pPr>
    </w:p>
    <w:p w14:paraId="4A419633" w14:textId="03D26392" w:rsidR="3F538C88" w:rsidRDefault="3F538C88" w:rsidP="07CD8EF9">
      <w:pPr>
        <w:tabs>
          <w:tab w:val="left" w:pos="1170"/>
        </w:tabs>
        <w:spacing w:before="240" w:after="240" w:line="240" w:lineRule="auto"/>
        <w:ind w:left="1170" w:hanging="1170"/>
        <w:jc w:val="both"/>
        <w:rPr>
          <w:rFonts w:ascii="Arial" w:eastAsia="Arial" w:hAnsi="Arial" w:cs="Arial"/>
          <w:b/>
          <w:bCs/>
          <w:sz w:val="22"/>
          <w:szCs w:val="22"/>
          <w:lang w:val="en-US"/>
        </w:rPr>
      </w:pPr>
      <w:r w:rsidRPr="07CD8EF9">
        <w:rPr>
          <w:rFonts w:ascii="Arial" w:eastAsia="Arial" w:hAnsi="Arial" w:cs="Arial"/>
          <w:b/>
          <w:bCs/>
          <w:sz w:val="22"/>
          <w:szCs w:val="22"/>
        </w:rPr>
        <w:t xml:space="preserve">3.3. </w:t>
      </w:r>
      <w:r w:rsidRPr="07CD8EF9">
        <w:rPr>
          <w:rFonts w:ascii="Arial" w:eastAsia="Arial" w:hAnsi="Arial" w:cs="Arial"/>
          <w:b/>
          <w:bCs/>
          <w:sz w:val="22"/>
          <w:szCs w:val="22"/>
          <w:lang w:val="en-US"/>
        </w:rPr>
        <w:t xml:space="preserve">Utilization Pattern </w:t>
      </w:r>
      <w:r w:rsidR="6B9F46B8" w:rsidRPr="07CD8EF9">
        <w:rPr>
          <w:rFonts w:ascii="Arial" w:eastAsia="Arial" w:hAnsi="Arial" w:cs="Arial"/>
          <w:b/>
          <w:bCs/>
          <w:sz w:val="22"/>
          <w:szCs w:val="22"/>
          <w:lang w:val="en-US"/>
        </w:rPr>
        <w:t>of</w:t>
      </w:r>
      <w:r w:rsidRPr="07CD8EF9">
        <w:rPr>
          <w:rFonts w:ascii="Arial" w:eastAsia="Arial" w:hAnsi="Arial" w:cs="Arial"/>
          <w:b/>
          <w:bCs/>
          <w:sz w:val="22"/>
          <w:szCs w:val="22"/>
          <w:lang w:val="en-US"/>
        </w:rPr>
        <w:t xml:space="preserve"> Industrial Techniques </w:t>
      </w:r>
      <w:r w:rsidR="0317DF6F" w:rsidRPr="07CD8EF9">
        <w:rPr>
          <w:rFonts w:ascii="Arial" w:eastAsia="Arial" w:hAnsi="Arial" w:cs="Arial"/>
          <w:b/>
          <w:bCs/>
          <w:sz w:val="22"/>
          <w:szCs w:val="22"/>
          <w:lang w:val="en-US"/>
        </w:rPr>
        <w:t>by</w:t>
      </w:r>
      <w:r w:rsidRPr="07CD8EF9">
        <w:rPr>
          <w:rFonts w:ascii="Arial" w:eastAsia="Arial" w:hAnsi="Arial" w:cs="Arial"/>
          <w:b/>
          <w:bCs/>
          <w:sz w:val="22"/>
          <w:szCs w:val="22"/>
          <w:lang w:val="en-US"/>
        </w:rPr>
        <w:t xml:space="preserve"> Paddy Farmers</w:t>
      </w:r>
    </w:p>
    <w:p w14:paraId="064E1BF2" w14:textId="47EE54FB" w:rsidR="3F538C88" w:rsidRDefault="2742D881" w:rsidP="07CD8EF9">
      <w:pPr>
        <w:spacing w:before="240" w:after="240" w:line="240" w:lineRule="auto"/>
        <w:jc w:val="both"/>
        <w:rPr>
          <w:rFonts w:ascii="Arial" w:eastAsia="Arial" w:hAnsi="Arial" w:cs="Arial"/>
          <w:sz w:val="20"/>
          <w:szCs w:val="20"/>
          <w:lang w:val="en-US"/>
        </w:rPr>
      </w:pPr>
      <w:r w:rsidRPr="07CD8EF9">
        <w:rPr>
          <w:rFonts w:ascii="Arial" w:eastAsia="Arial" w:hAnsi="Arial" w:cs="Arial"/>
          <w:sz w:val="20"/>
          <w:szCs w:val="20"/>
          <w:lang w:val="en-US"/>
        </w:rPr>
        <w:t xml:space="preserve">The distribution of paddy farmers according to the </w:t>
      </w:r>
      <w:r w:rsidRPr="07CD8EF9">
        <w:rPr>
          <w:rFonts w:ascii="Arial" w:eastAsia="Arial" w:hAnsi="Arial" w:cs="Arial"/>
          <w:sz w:val="20"/>
          <w:szCs w:val="20"/>
        </w:rPr>
        <w:t xml:space="preserve">Industrial techniques </w:t>
      </w:r>
      <w:r w:rsidRPr="07CD8EF9">
        <w:rPr>
          <w:rFonts w:ascii="Arial" w:eastAsia="Arial" w:hAnsi="Arial" w:cs="Arial"/>
          <w:sz w:val="20"/>
          <w:szCs w:val="20"/>
          <w:lang w:val="en-US"/>
        </w:rPr>
        <w:t xml:space="preserve">utilized were presented in the </w:t>
      </w:r>
      <w:r w:rsidR="5DD7CF2F" w:rsidRPr="07CD8EF9">
        <w:rPr>
          <w:rFonts w:ascii="Arial" w:eastAsia="Arial" w:hAnsi="Arial" w:cs="Arial"/>
          <w:sz w:val="20"/>
          <w:szCs w:val="20"/>
          <w:lang w:val="en-US"/>
        </w:rPr>
        <w:t>T</w:t>
      </w:r>
      <w:r w:rsidRPr="07CD8EF9">
        <w:rPr>
          <w:rFonts w:ascii="Arial" w:eastAsia="Arial" w:hAnsi="Arial" w:cs="Arial"/>
          <w:sz w:val="20"/>
          <w:szCs w:val="20"/>
          <w:lang w:val="en-US"/>
        </w:rPr>
        <w:t>able 3</w:t>
      </w:r>
      <w:r w:rsidR="539FCF7F" w:rsidRPr="07CD8EF9">
        <w:rPr>
          <w:rFonts w:ascii="Arial" w:eastAsia="Arial" w:hAnsi="Arial" w:cs="Arial"/>
          <w:sz w:val="20"/>
          <w:szCs w:val="20"/>
          <w:lang w:val="en-US"/>
        </w:rPr>
        <w:t xml:space="preserve"> and Fig.3</w:t>
      </w:r>
      <w:r w:rsidRPr="07CD8EF9">
        <w:rPr>
          <w:rFonts w:ascii="Arial" w:eastAsia="Arial" w:hAnsi="Arial" w:cs="Arial"/>
          <w:sz w:val="20"/>
          <w:szCs w:val="20"/>
          <w:lang w:val="en-US"/>
        </w:rPr>
        <w:t>.</w:t>
      </w:r>
    </w:p>
    <w:p w14:paraId="222DCF74" w14:textId="5644AF7A" w:rsidR="1F289E8C" w:rsidRDefault="1F289E8C" w:rsidP="07CD8EF9">
      <w:pPr>
        <w:spacing w:before="240" w:after="240" w:line="240" w:lineRule="auto"/>
        <w:ind w:firstLine="720"/>
        <w:jc w:val="both"/>
        <w:rPr>
          <w:rFonts w:ascii="Arial" w:eastAsia="Arial" w:hAnsi="Arial" w:cs="Arial"/>
          <w:sz w:val="20"/>
          <w:szCs w:val="20"/>
        </w:rPr>
      </w:pPr>
      <w:r w:rsidRPr="07CD8EF9">
        <w:rPr>
          <w:rFonts w:ascii="Arial" w:eastAsia="Arial" w:hAnsi="Arial" w:cs="Arial"/>
          <w:sz w:val="20"/>
          <w:szCs w:val="20"/>
        </w:rPr>
        <w:t xml:space="preserve">According to the results revealed in the Table 3 </w:t>
      </w:r>
      <w:r w:rsidRPr="07CD8EF9">
        <w:rPr>
          <w:rFonts w:ascii="Arial" w:eastAsia="Arial" w:hAnsi="Arial" w:cs="Arial"/>
          <w:sz w:val="20"/>
          <w:szCs w:val="20"/>
          <w:lang w:val="en-US"/>
        </w:rPr>
        <w:t>and Fig</w:t>
      </w:r>
      <w:r w:rsidR="4CF4F091" w:rsidRPr="07CD8EF9">
        <w:rPr>
          <w:rFonts w:ascii="Arial" w:eastAsia="Arial" w:hAnsi="Arial" w:cs="Arial"/>
          <w:sz w:val="20"/>
          <w:szCs w:val="20"/>
          <w:lang w:val="en-US"/>
        </w:rPr>
        <w:t>.</w:t>
      </w:r>
      <w:r w:rsidRPr="07CD8EF9">
        <w:rPr>
          <w:rFonts w:ascii="Arial" w:eastAsia="Arial" w:hAnsi="Arial" w:cs="Arial"/>
          <w:sz w:val="20"/>
          <w:szCs w:val="20"/>
          <w:lang w:val="en-US"/>
        </w:rPr>
        <w:t xml:space="preserve">3 </w:t>
      </w:r>
      <w:r w:rsidRPr="07CD8EF9">
        <w:rPr>
          <w:rFonts w:ascii="Arial" w:eastAsia="Arial" w:hAnsi="Arial" w:cs="Arial"/>
          <w:sz w:val="20"/>
          <w:szCs w:val="20"/>
        </w:rPr>
        <w:t>it was reported that within different industrial techniques, storage (silage/hay) holds the top rank, achieving the highest mean score of 2.53. Packing material follows in second place with 1.80, while mushroom cultivation secures the third position with 1.51 mean score. Paper and cardboard production ranks fourth, attaining a mean score of 1.37, whereas briquetting and biofuel industries are positioned fifth with 1.22. Electricity generating industries share the sixth rank, registering 1.21. Biomass plants occupy the seventh place, achieving 1.14, while bio-renewable industries, such as biogas and biochar holds eighth rank with the lowest mean score of 1.10.</w:t>
      </w:r>
    </w:p>
    <w:p w14:paraId="70E3E3A4" w14:textId="784B7B2E" w:rsidR="75317AFF" w:rsidRDefault="75317AFF" w:rsidP="07CD8EF9">
      <w:pPr>
        <w:spacing w:before="240" w:after="240" w:line="240" w:lineRule="auto"/>
        <w:ind w:firstLine="720"/>
        <w:jc w:val="both"/>
        <w:rPr>
          <w:rFonts w:ascii="Arial" w:eastAsia="Arial" w:hAnsi="Arial" w:cs="Arial"/>
          <w:sz w:val="20"/>
          <w:szCs w:val="20"/>
        </w:rPr>
      </w:pPr>
      <w:r w:rsidRPr="07CD8EF9">
        <w:rPr>
          <w:rFonts w:ascii="Arial" w:eastAsia="Arial" w:hAnsi="Arial" w:cs="Arial"/>
          <w:sz w:val="20"/>
          <w:szCs w:val="20"/>
        </w:rPr>
        <w:t xml:space="preserve">Industrial techniques ranking order appears to be influenced by the farmers level of awareness, access to processing facilities, and perceived benefits. Storage in the form of silage or hay ranked first, </w:t>
      </w:r>
      <w:r w:rsidRPr="07CD8EF9">
        <w:rPr>
          <w:rFonts w:ascii="Arial" w:eastAsia="Arial" w:hAnsi="Arial" w:cs="Arial"/>
          <w:sz w:val="20"/>
          <w:szCs w:val="20"/>
        </w:rPr>
        <w:lastRenderedPageBreak/>
        <w:t xml:space="preserve">likely because it serves as a practical industrial technique with direct links to livestock feed and fodder-based enterprises. Packing material and mushroom cultivation attained moderate ranks, reflecting a certain degree of awareness and adoption. In contrast, paper production and briquetting were less preferred, likely constrained by limited access and logistical challenges. The lowest ranks for electricity generation, biomass plants, and bio-renewable industries indicate minimal farmer engagement, primarily due to infrastructural limitations and weak industrial linkages. Overall, farmers </w:t>
      </w:r>
      <w:proofErr w:type="spellStart"/>
      <w:r w:rsidRPr="07CD8EF9">
        <w:rPr>
          <w:rFonts w:ascii="Arial" w:eastAsia="Arial" w:hAnsi="Arial" w:cs="Arial"/>
          <w:sz w:val="20"/>
          <w:szCs w:val="20"/>
        </w:rPr>
        <w:t>favored</w:t>
      </w:r>
      <w:proofErr w:type="spellEnd"/>
      <w:r w:rsidRPr="07CD8EF9">
        <w:rPr>
          <w:rFonts w:ascii="Arial" w:eastAsia="Arial" w:hAnsi="Arial" w:cs="Arial"/>
          <w:sz w:val="20"/>
          <w:szCs w:val="20"/>
        </w:rPr>
        <w:t xml:space="preserve"> techniques that were more practical, familiar, and locally accessible.</w:t>
      </w:r>
    </w:p>
    <w:p w14:paraId="279F2D85" w14:textId="407014A8" w:rsidR="005707DD" w:rsidRDefault="0A90806A" w:rsidP="07CD8EF9">
      <w:pPr>
        <w:tabs>
          <w:tab w:val="left" w:pos="1350"/>
        </w:tabs>
        <w:spacing w:before="240" w:after="240" w:line="240" w:lineRule="auto"/>
        <w:ind w:left="1350" w:hanging="1350"/>
        <w:jc w:val="both"/>
        <w:rPr>
          <w:rFonts w:ascii="Arial" w:eastAsia="Arial" w:hAnsi="Arial" w:cs="Arial"/>
          <w:b/>
          <w:bCs/>
          <w:sz w:val="20"/>
          <w:szCs w:val="20"/>
          <w:lang w:val="en-US"/>
        </w:rPr>
      </w:pPr>
      <w:r w:rsidRPr="07CD8EF9">
        <w:rPr>
          <w:rFonts w:ascii="Arial" w:eastAsia="Arial" w:hAnsi="Arial" w:cs="Arial"/>
          <w:b/>
          <w:bCs/>
          <w:sz w:val="20"/>
          <w:szCs w:val="20"/>
          <w:lang w:val="en-US"/>
        </w:rPr>
        <w:t xml:space="preserve">Table </w:t>
      </w:r>
      <w:r w:rsidR="2725C3F8" w:rsidRPr="07CD8EF9">
        <w:rPr>
          <w:rFonts w:ascii="Arial" w:eastAsia="Arial" w:hAnsi="Arial" w:cs="Arial"/>
          <w:b/>
          <w:bCs/>
          <w:sz w:val="20"/>
          <w:szCs w:val="20"/>
          <w:lang w:val="en-US"/>
        </w:rPr>
        <w:t>3</w:t>
      </w:r>
      <w:r w:rsidRPr="07CD8EF9">
        <w:rPr>
          <w:rFonts w:ascii="Arial" w:eastAsia="Arial" w:hAnsi="Arial" w:cs="Arial"/>
          <w:b/>
          <w:bCs/>
          <w:sz w:val="20"/>
          <w:szCs w:val="20"/>
          <w:lang w:val="en-US"/>
        </w:rPr>
        <w:t>.</w:t>
      </w:r>
      <w:r w:rsidR="0F01397A" w:rsidRPr="07CD8EF9">
        <w:rPr>
          <w:rFonts w:ascii="Arial" w:eastAsia="Arial" w:hAnsi="Arial" w:cs="Arial"/>
          <w:b/>
          <w:bCs/>
          <w:sz w:val="20"/>
          <w:szCs w:val="20"/>
          <w:lang w:val="en-US"/>
        </w:rPr>
        <w:t xml:space="preserve"> </w:t>
      </w:r>
      <w:r w:rsidRPr="07CD8EF9">
        <w:rPr>
          <w:rFonts w:ascii="Arial" w:eastAsia="Arial" w:hAnsi="Arial" w:cs="Arial"/>
          <w:b/>
          <w:bCs/>
          <w:sz w:val="20"/>
          <w:szCs w:val="20"/>
          <w:lang w:val="en-US"/>
        </w:rPr>
        <w:t xml:space="preserve">Distribution of paddy farmers according to the </w:t>
      </w:r>
      <w:r w:rsidRPr="07CD8EF9">
        <w:rPr>
          <w:rFonts w:ascii="Arial" w:eastAsia="Arial" w:hAnsi="Arial" w:cs="Arial"/>
          <w:b/>
          <w:bCs/>
          <w:sz w:val="20"/>
          <w:szCs w:val="20"/>
        </w:rPr>
        <w:t xml:space="preserve">Industrial </w:t>
      </w:r>
      <w:proofErr w:type="gramStart"/>
      <w:r w:rsidRPr="07CD8EF9">
        <w:rPr>
          <w:rFonts w:ascii="Arial" w:eastAsia="Arial" w:hAnsi="Arial" w:cs="Arial"/>
          <w:b/>
          <w:bCs/>
          <w:sz w:val="20"/>
          <w:szCs w:val="20"/>
        </w:rPr>
        <w:t>techniques</w:t>
      </w:r>
      <w:proofErr w:type="gramEnd"/>
      <w:r w:rsidRPr="07CD8EF9">
        <w:rPr>
          <w:rFonts w:ascii="Arial" w:eastAsia="Arial" w:hAnsi="Arial" w:cs="Arial"/>
          <w:b/>
          <w:bCs/>
          <w:sz w:val="20"/>
          <w:szCs w:val="20"/>
        </w:rPr>
        <w:t xml:space="preserve"> </w:t>
      </w:r>
      <w:r w:rsidRPr="07CD8EF9">
        <w:rPr>
          <w:rFonts w:ascii="Arial" w:eastAsia="Arial" w:hAnsi="Arial" w:cs="Arial"/>
          <w:b/>
          <w:bCs/>
          <w:sz w:val="20"/>
          <w:szCs w:val="20"/>
          <w:lang w:val="en-US"/>
        </w:rPr>
        <w:t>utilization pattern</w:t>
      </w:r>
      <w:r w:rsidR="39AB1A35" w:rsidRPr="07CD8EF9">
        <w:rPr>
          <w:rFonts w:ascii="Arial" w:eastAsia="Arial" w:hAnsi="Arial" w:cs="Arial"/>
          <w:b/>
          <w:bCs/>
          <w:sz w:val="20"/>
          <w:szCs w:val="20"/>
          <w:lang w:val="en-US"/>
        </w:rPr>
        <w:t xml:space="preserve">                              </w:t>
      </w:r>
      <w:r>
        <w:tab/>
      </w:r>
      <w:r>
        <w:tab/>
      </w:r>
      <w:r>
        <w:tab/>
      </w:r>
      <w:r>
        <w:tab/>
      </w:r>
      <w:r w:rsidRPr="07CD8EF9">
        <w:rPr>
          <w:rFonts w:ascii="Arial" w:eastAsia="Arial" w:hAnsi="Arial" w:cs="Arial"/>
          <w:b/>
          <w:bCs/>
          <w:sz w:val="20"/>
          <w:szCs w:val="20"/>
          <w:lang w:val="en-US"/>
        </w:rPr>
        <w:t>(n=120)</w:t>
      </w:r>
    </w:p>
    <w:tbl>
      <w:tblPr>
        <w:tblStyle w:val="TableGrid"/>
        <w:tblW w:w="0" w:type="auto"/>
        <w:tblLayout w:type="fixed"/>
        <w:tblLook w:val="06A0" w:firstRow="1" w:lastRow="0" w:firstColumn="1" w:lastColumn="0" w:noHBand="1" w:noVBand="1"/>
      </w:tblPr>
      <w:tblGrid>
        <w:gridCol w:w="822"/>
        <w:gridCol w:w="3862"/>
        <w:gridCol w:w="1672"/>
        <w:gridCol w:w="1704"/>
        <w:gridCol w:w="955"/>
      </w:tblGrid>
      <w:tr w:rsidR="1D5EC93B" w14:paraId="783858EF" w14:textId="77777777" w:rsidTr="07CD8EF9">
        <w:trPr>
          <w:trHeight w:val="300"/>
        </w:trPr>
        <w:tc>
          <w:tcPr>
            <w:tcW w:w="822"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0C6E4E41" w14:textId="361B5456"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S. No.</w:t>
            </w:r>
          </w:p>
        </w:tc>
        <w:tc>
          <w:tcPr>
            <w:tcW w:w="3862"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243BA4AD" w14:textId="2636B790"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Industrial Techniques</w:t>
            </w:r>
          </w:p>
        </w:tc>
        <w:tc>
          <w:tcPr>
            <w:tcW w:w="1672"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46C81923" w14:textId="2E227A6D"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Total Score</w:t>
            </w:r>
          </w:p>
        </w:tc>
        <w:tc>
          <w:tcPr>
            <w:tcW w:w="1704"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644AAE70" w14:textId="5C06D357"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Mean Score</w:t>
            </w:r>
          </w:p>
        </w:tc>
        <w:tc>
          <w:tcPr>
            <w:tcW w:w="955"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48FC6106" w14:textId="67897CB1"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Rank</w:t>
            </w:r>
          </w:p>
        </w:tc>
      </w:tr>
      <w:tr w:rsidR="1D5EC93B" w14:paraId="2C313A5E" w14:textId="77777777" w:rsidTr="07CD8EF9">
        <w:trPr>
          <w:trHeight w:val="300"/>
        </w:trPr>
        <w:tc>
          <w:tcPr>
            <w:tcW w:w="822" w:type="dxa"/>
            <w:tcBorders>
              <w:top w:val="single" w:sz="8" w:space="0" w:color="auto"/>
              <w:left w:val="single" w:sz="8" w:space="0" w:color="auto"/>
              <w:bottom w:val="single" w:sz="8" w:space="0" w:color="auto"/>
              <w:right w:val="single" w:sz="8" w:space="0" w:color="auto"/>
            </w:tcBorders>
            <w:tcMar>
              <w:left w:w="58" w:type="dxa"/>
              <w:right w:w="58" w:type="dxa"/>
            </w:tcMar>
          </w:tcPr>
          <w:p w14:paraId="25C82C87" w14:textId="47CF0268"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w:t>
            </w:r>
          </w:p>
        </w:tc>
        <w:tc>
          <w:tcPr>
            <w:tcW w:w="3862" w:type="dxa"/>
            <w:tcBorders>
              <w:top w:val="single" w:sz="8" w:space="0" w:color="auto"/>
              <w:left w:val="single" w:sz="8" w:space="0" w:color="auto"/>
              <w:bottom w:val="single" w:sz="8" w:space="0" w:color="auto"/>
              <w:right w:val="single" w:sz="8" w:space="0" w:color="auto"/>
            </w:tcBorders>
            <w:tcMar>
              <w:left w:w="58" w:type="dxa"/>
              <w:right w:w="58" w:type="dxa"/>
            </w:tcMar>
          </w:tcPr>
          <w:p w14:paraId="63E035A1" w14:textId="570A13AD"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Storage (silage/hay)</w:t>
            </w:r>
          </w:p>
        </w:tc>
        <w:tc>
          <w:tcPr>
            <w:tcW w:w="1672" w:type="dxa"/>
            <w:tcBorders>
              <w:top w:val="single" w:sz="8" w:space="0" w:color="auto"/>
              <w:left w:val="single" w:sz="8" w:space="0" w:color="auto"/>
              <w:bottom w:val="single" w:sz="8" w:space="0" w:color="auto"/>
              <w:right w:val="single" w:sz="8" w:space="0" w:color="auto"/>
            </w:tcBorders>
            <w:tcMar>
              <w:left w:w="58" w:type="dxa"/>
              <w:right w:w="58" w:type="dxa"/>
            </w:tcMar>
          </w:tcPr>
          <w:p w14:paraId="23EB5E3B" w14:textId="0D192FBD"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304</w:t>
            </w:r>
          </w:p>
        </w:tc>
        <w:tc>
          <w:tcPr>
            <w:tcW w:w="1704" w:type="dxa"/>
            <w:tcBorders>
              <w:top w:val="single" w:sz="8" w:space="0" w:color="auto"/>
              <w:left w:val="single" w:sz="8" w:space="0" w:color="auto"/>
              <w:bottom w:val="single" w:sz="8" w:space="0" w:color="auto"/>
              <w:right w:val="single" w:sz="8" w:space="0" w:color="auto"/>
            </w:tcBorders>
            <w:tcMar>
              <w:left w:w="58" w:type="dxa"/>
              <w:right w:w="58" w:type="dxa"/>
            </w:tcMar>
          </w:tcPr>
          <w:p w14:paraId="7578745A" w14:textId="1F01B9C2"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2.53</w:t>
            </w:r>
          </w:p>
        </w:tc>
        <w:tc>
          <w:tcPr>
            <w:tcW w:w="955" w:type="dxa"/>
            <w:tcBorders>
              <w:top w:val="single" w:sz="8" w:space="0" w:color="auto"/>
              <w:left w:val="single" w:sz="8" w:space="0" w:color="auto"/>
              <w:bottom w:val="single" w:sz="8" w:space="0" w:color="auto"/>
              <w:right w:val="single" w:sz="8" w:space="0" w:color="auto"/>
            </w:tcBorders>
            <w:tcMar>
              <w:left w:w="58" w:type="dxa"/>
              <w:right w:w="58" w:type="dxa"/>
            </w:tcMar>
          </w:tcPr>
          <w:p w14:paraId="01FB0E94" w14:textId="2F4BBF2C"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w:t>
            </w:r>
          </w:p>
        </w:tc>
      </w:tr>
      <w:tr w:rsidR="1D5EC93B" w14:paraId="385AF7D9" w14:textId="77777777" w:rsidTr="07CD8EF9">
        <w:trPr>
          <w:trHeight w:val="300"/>
        </w:trPr>
        <w:tc>
          <w:tcPr>
            <w:tcW w:w="822" w:type="dxa"/>
            <w:tcBorders>
              <w:top w:val="single" w:sz="8" w:space="0" w:color="auto"/>
              <w:left w:val="single" w:sz="8" w:space="0" w:color="auto"/>
              <w:bottom w:val="single" w:sz="8" w:space="0" w:color="auto"/>
              <w:right w:val="single" w:sz="8" w:space="0" w:color="auto"/>
            </w:tcBorders>
            <w:tcMar>
              <w:left w:w="58" w:type="dxa"/>
              <w:right w:w="58" w:type="dxa"/>
            </w:tcMar>
          </w:tcPr>
          <w:p w14:paraId="2E6BD6A6" w14:textId="11778B47"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w:t>
            </w:r>
          </w:p>
        </w:tc>
        <w:tc>
          <w:tcPr>
            <w:tcW w:w="3862" w:type="dxa"/>
            <w:tcBorders>
              <w:top w:val="single" w:sz="8" w:space="0" w:color="auto"/>
              <w:left w:val="single" w:sz="8" w:space="0" w:color="auto"/>
              <w:bottom w:val="single" w:sz="8" w:space="0" w:color="auto"/>
              <w:right w:val="single" w:sz="8" w:space="0" w:color="auto"/>
            </w:tcBorders>
            <w:tcMar>
              <w:left w:w="58" w:type="dxa"/>
              <w:right w:w="58" w:type="dxa"/>
            </w:tcMar>
          </w:tcPr>
          <w:p w14:paraId="626F3E70" w14:textId="0AB00097"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Packing material</w:t>
            </w:r>
          </w:p>
        </w:tc>
        <w:tc>
          <w:tcPr>
            <w:tcW w:w="1672" w:type="dxa"/>
            <w:tcBorders>
              <w:top w:val="single" w:sz="8" w:space="0" w:color="auto"/>
              <w:left w:val="single" w:sz="8" w:space="0" w:color="auto"/>
              <w:bottom w:val="single" w:sz="8" w:space="0" w:color="auto"/>
              <w:right w:val="single" w:sz="8" w:space="0" w:color="auto"/>
            </w:tcBorders>
            <w:tcMar>
              <w:left w:w="58" w:type="dxa"/>
              <w:right w:w="58" w:type="dxa"/>
            </w:tcMar>
          </w:tcPr>
          <w:p w14:paraId="50A7C68E" w14:textId="74B66EA9"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216</w:t>
            </w:r>
          </w:p>
        </w:tc>
        <w:tc>
          <w:tcPr>
            <w:tcW w:w="1704" w:type="dxa"/>
            <w:tcBorders>
              <w:top w:val="single" w:sz="8" w:space="0" w:color="auto"/>
              <w:left w:val="single" w:sz="8" w:space="0" w:color="auto"/>
              <w:bottom w:val="single" w:sz="8" w:space="0" w:color="auto"/>
              <w:right w:val="single" w:sz="8" w:space="0" w:color="auto"/>
            </w:tcBorders>
            <w:tcMar>
              <w:left w:w="58" w:type="dxa"/>
              <w:right w:w="58" w:type="dxa"/>
            </w:tcMar>
          </w:tcPr>
          <w:p w14:paraId="6D088039" w14:textId="2E210098"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1.80</w:t>
            </w:r>
          </w:p>
        </w:tc>
        <w:tc>
          <w:tcPr>
            <w:tcW w:w="955" w:type="dxa"/>
            <w:tcBorders>
              <w:top w:val="single" w:sz="8" w:space="0" w:color="auto"/>
              <w:left w:val="single" w:sz="8" w:space="0" w:color="auto"/>
              <w:bottom w:val="single" w:sz="8" w:space="0" w:color="auto"/>
              <w:right w:val="single" w:sz="8" w:space="0" w:color="auto"/>
            </w:tcBorders>
            <w:tcMar>
              <w:left w:w="58" w:type="dxa"/>
              <w:right w:w="58" w:type="dxa"/>
            </w:tcMar>
          </w:tcPr>
          <w:p w14:paraId="4737EA7F" w14:textId="77E2367D"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II</w:t>
            </w:r>
          </w:p>
        </w:tc>
      </w:tr>
      <w:tr w:rsidR="1D5EC93B" w14:paraId="27A83868" w14:textId="77777777" w:rsidTr="07CD8EF9">
        <w:trPr>
          <w:trHeight w:val="300"/>
        </w:trPr>
        <w:tc>
          <w:tcPr>
            <w:tcW w:w="822" w:type="dxa"/>
            <w:tcBorders>
              <w:top w:val="single" w:sz="8" w:space="0" w:color="auto"/>
              <w:left w:val="single" w:sz="8" w:space="0" w:color="auto"/>
              <w:bottom w:val="single" w:sz="8" w:space="0" w:color="auto"/>
              <w:right w:val="single" w:sz="8" w:space="0" w:color="auto"/>
            </w:tcBorders>
            <w:tcMar>
              <w:left w:w="58" w:type="dxa"/>
              <w:right w:w="58" w:type="dxa"/>
            </w:tcMar>
          </w:tcPr>
          <w:p w14:paraId="102271A5" w14:textId="7EACF2D9"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3</w:t>
            </w:r>
          </w:p>
        </w:tc>
        <w:tc>
          <w:tcPr>
            <w:tcW w:w="3862" w:type="dxa"/>
            <w:tcBorders>
              <w:top w:val="single" w:sz="8" w:space="0" w:color="auto"/>
              <w:left w:val="single" w:sz="8" w:space="0" w:color="auto"/>
              <w:bottom w:val="single" w:sz="8" w:space="0" w:color="auto"/>
              <w:right w:val="single" w:sz="8" w:space="0" w:color="auto"/>
            </w:tcBorders>
            <w:tcMar>
              <w:left w:w="58" w:type="dxa"/>
              <w:right w:w="58" w:type="dxa"/>
            </w:tcMar>
          </w:tcPr>
          <w:p w14:paraId="69F982BF" w14:textId="03B46B71"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Mushroom cultivation</w:t>
            </w:r>
          </w:p>
        </w:tc>
        <w:tc>
          <w:tcPr>
            <w:tcW w:w="1672" w:type="dxa"/>
            <w:tcBorders>
              <w:top w:val="single" w:sz="8" w:space="0" w:color="auto"/>
              <w:left w:val="single" w:sz="8" w:space="0" w:color="auto"/>
              <w:bottom w:val="single" w:sz="8" w:space="0" w:color="auto"/>
              <w:right w:val="single" w:sz="8" w:space="0" w:color="auto"/>
            </w:tcBorders>
            <w:tcMar>
              <w:left w:w="58" w:type="dxa"/>
              <w:right w:w="58" w:type="dxa"/>
            </w:tcMar>
          </w:tcPr>
          <w:p w14:paraId="04F1F085" w14:textId="1294E826"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182</w:t>
            </w:r>
          </w:p>
        </w:tc>
        <w:tc>
          <w:tcPr>
            <w:tcW w:w="1704" w:type="dxa"/>
            <w:tcBorders>
              <w:top w:val="single" w:sz="8" w:space="0" w:color="auto"/>
              <w:left w:val="single" w:sz="8" w:space="0" w:color="auto"/>
              <w:bottom w:val="single" w:sz="8" w:space="0" w:color="auto"/>
              <w:right w:val="single" w:sz="8" w:space="0" w:color="auto"/>
            </w:tcBorders>
            <w:tcMar>
              <w:left w:w="58" w:type="dxa"/>
              <w:right w:w="58" w:type="dxa"/>
            </w:tcMar>
          </w:tcPr>
          <w:p w14:paraId="598C21C7" w14:textId="0881BFD4"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1.51</w:t>
            </w:r>
          </w:p>
        </w:tc>
        <w:tc>
          <w:tcPr>
            <w:tcW w:w="955" w:type="dxa"/>
            <w:tcBorders>
              <w:top w:val="single" w:sz="8" w:space="0" w:color="auto"/>
              <w:left w:val="single" w:sz="8" w:space="0" w:color="auto"/>
              <w:bottom w:val="single" w:sz="8" w:space="0" w:color="auto"/>
              <w:right w:val="single" w:sz="8" w:space="0" w:color="auto"/>
            </w:tcBorders>
            <w:tcMar>
              <w:left w:w="58" w:type="dxa"/>
              <w:right w:w="58" w:type="dxa"/>
            </w:tcMar>
          </w:tcPr>
          <w:p w14:paraId="2AD6AAD0" w14:textId="090C74B7"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III</w:t>
            </w:r>
          </w:p>
        </w:tc>
      </w:tr>
      <w:tr w:rsidR="1D5EC93B" w14:paraId="1547D416" w14:textId="77777777" w:rsidTr="07CD8EF9">
        <w:trPr>
          <w:trHeight w:val="300"/>
        </w:trPr>
        <w:tc>
          <w:tcPr>
            <w:tcW w:w="822" w:type="dxa"/>
            <w:tcBorders>
              <w:top w:val="single" w:sz="8" w:space="0" w:color="auto"/>
              <w:left w:val="single" w:sz="8" w:space="0" w:color="auto"/>
              <w:bottom w:val="single" w:sz="8" w:space="0" w:color="auto"/>
              <w:right w:val="single" w:sz="8" w:space="0" w:color="auto"/>
            </w:tcBorders>
            <w:tcMar>
              <w:left w:w="58" w:type="dxa"/>
              <w:right w:w="58" w:type="dxa"/>
            </w:tcMar>
          </w:tcPr>
          <w:p w14:paraId="11FCBEC5" w14:textId="127260EB"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4</w:t>
            </w:r>
          </w:p>
        </w:tc>
        <w:tc>
          <w:tcPr>
            <w:tcW w:w="3862" w:type="dxa"/>
            <w:tcBorders>
              <w:top w:val="single" w:sz="8" w:space="0" w:color="auto"/>
              <w:left w:val="single" w:sz="8" w:space="0" w:color="auto"/>
              <w:bottom w:val="single" w:sz="8" w:space="0" w:color="auto"/>
              <w:right w:val="single" w:sz="8" w:space="0" w:color="auto"/>
            </w:tcBorders>
            <w:tcMar>
              <w:left w:w="58" w:type="dxa"/>
              <w:right w:w="58" w:type="dxa"/>
            </w:tcMar>
          </w:tcPr>
          <w:p w14:paraId="0AC036E6" w14:textId="79671BA8"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Paper/ cardboard production</w:t>
            </w:r>
          </w:p>
        </w:tc>
        <w:tc>
          <w:tcPr>
            <w:tcW w:w="1672" w:type="dxa"/>
            <w:tcBorders>
              <w:top w:val="single" w:sz="8" w:space="0" w:color="auto"/>
              <w:left w:val="single" w:sz="8" w:space="0" w:color="auto"/>
              <w:bottom w:val="single" w:sz="8" w:space="0" w:color="auto"/>
              <w:right w:val="single" w:sz="8" w:space="0" w:color="auto"/>
            </w:tcBorders>
            <w:tcMar>
              <w:left w:w="58" w:type="dxa"/>
              <w:right w:w="58" w:type="dxa"/>
            </w:tcMar>
          </w:tcPr>
          <w:p w14:paraId="5AB85876" w14:textId="084545D9"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165</w:t>
            </w:r>
          </w:p>
        </w:tc>
        <w:tc>
          <w:tcPr>
            <w:tcW w:w="1704" w:type="dxa"/>
            <w:tcBorders>
              <w:top w:val="single" w:sz="8" w:space="0" w:color="auto"/>
              <w:left w:val="single" w:sz="8" w:space="0" w:color="auto"/>
              <w:bottom w:val="single" w:sz="8" w:space="0" w:color="auto"/>
              <w:right w:val="single" w:sz="8" w:space="0" w:color="auto"/>
            </w:tcBorders>
            <w:tcMar>
              <w:left w:w="58" w:type="dxa"/>
              <w:right w:w="58" w:type="dxa"/>
            </w:tcMar>
          </w:tcPr>
          <w:p w14:paraId="5112018D" w14:textId="1FCD62AB"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1.37</w:t>
            </w:r>
          </w:p>
        </w:tc>
        <w:tc>
          <w:tcPr>
            <w:tcW w:w="955" w:type="dxa"/>
            <w:tcBorders>
              <w:top w:val="single" w:sz="8" w:space="0" w:color="auto"/>
              <w:left w:val="single" w:sz="8" w:space="0" w:color="auto"/>
              <w:bottom w:val="single" w:sz="8" w:space="0" w:color="auto"/>
              <w:right w:val="single" w:sz="8" w:space="0" w:color="auto"/>
            </w:tcBorders>
            <w:tcMar>
              <w:left w:w="58" w:type="dxa"/>
              <w:right w:w="58" w:type="dxa"/>
            </w:tcMar>
          </w:tcPr>
          <w:p w14:paraId="048B30A6" w14:textId="30D7C167"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IV</w:t>
            </w:r>
          </w:p>
        </w:tc>
      </w:tr>
      <w:tr w:rsidR="1D5EC93B" w14:paraId="3B4EC413" w14:textId="77777777" w:rsidTr="07CD8EF9">
        <w:trPr>
          <w:trHeight w:val="300"/>
        </w:trPr>
        <w:tc>
          <w:tcPr>
            <w:tcW w:w="822" w:type="dxa"/>
            <w:tcBorders>
              <w:top w:val="single" w:sz="8" w:space="0" w:color="auto"/>
              <w:left w:val="single" w:sz="8" w:space="0" w:color="auto"/>
              <w:bottom w:val="single" w:sz="8" w:space="0" w:color="auto"/>
              <w:right w:val="single" w:sz="8" w:space="0" w:color="auto"/>
            </w:tcBorders>
            <w:tcMar>
              <w:left w:w="58" w:type="dxa"/>
              <w:right w:w="58" w:type="dxa"/>
            </w:tcMar>
          </w:tcPr>
          <w:p w14:paraId="46316B41" w14:textId="43ED361E"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5</w:t>
            </w:r>
          </w:p>
        </w:tc>
        <w:tc>
          <w:tcPr>
            <w:tcW w:w="3862" w:type="dxa"/>
            <w:tcBorders>
              <w:top w:val="single" w:sz="8" w:space="0" w:color="auto"/>
              <w:left w:val="single" w:sz="8" w:space="0" w:color="auto"/>
              <w:bottom w:val="single" w:sz="8" w:space="0" w:color="auto"/>
              <w:right w:val="single" w:sz="8" w:space="0" w:color="auto"/>
            </w:tcBorders>
            <w:tcMar>
              <w:left w:w="58" w:type="dxa"/>
              <w:right w:w="58" w:type="dxa"/>
            </w:tcMar>
          </w:tcPr>
          <w:p w14:paraId="1F6B2EE7" w14:textId="34F717C0"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Briquetting and biofuel industries</w:t>
            </w:r>
          </w:p>
        </w:tc>
        <w:tc>
          <w:tcPr>
            <w:tcW w:w="1672" w:type="dxa"/>
            <w:tcBorders>
              <w:top w:val="single" w:sz="8" w:space="0" w:color="auto"/>
              <w:left w:val="single" w:sz="8" w:space="0" w:color="auto"/>
              <w:bottom w:val="single" w:sz="8" w:space="0" w:color="auto"/>
              <w:right w:val="single" w:sz="8" w:space="0" w:color="auto"/>
            </w:tcBorders>
            <w:tcMar>
              <w:left w:w="58" w:type="dxa"/>
              <w:right w:w="58" w:type="dxa"/>
            </w:tcMar>
          </w:tcPr>
          <w:p w14:paraId="6662290F" w14:textId="1B681ED0"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147</w:t>
            </w:r>
          </w:p>
        </w:tc>
        <w:tc>
          <w:tcPr>
            <w:tcW w:w="1704" w:type="dxa"/>
            <w:tcBorders>
              <w:top w:val="single" w:sz="8" w:space="0" w:color="auto"/>
              <w:left w:val="single" w:sz="8" w:space="0" w:color="auto"/>
              <w:bottom w:val="single" w:sz="8" w:space="0" w:color="auto"/>
              <w:right w:val="single" w:sz="8" w:space="0" w:color="auto"/>
            </w:tcBorders>
            <w:tcMar>
              <w:left w:w="58" w:type="dxa"/>
              <w:right w:w="58" w:type="dxa"/>
            </w:tcMar>
          </w:tcPr>
          <w:p w14:paraId="146D84DC" w14:textId="76893598"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1.22</w:t>
            </w:r>
          </w:p>
        </w:tc>
        <w:tc>
          <w:tcPr>
            <w:tcW w:w="955" w:type="dxa"/>
            <w:tcBorders>
              <w:top w:val="single" w:sz="8" w:space="0" w:color="auto"/>
              <w:left w:val="single" w:sz="8" w:space="0" w:color="auto"/>
              <w:bottom w:val="single" w:sz="8" w:space="0" w:color="auto"/>
              <w:right w:val="single" w:sz="8" w:space="0" w:color="auto"/>
            </w:tcBorders>
            <w:tcMar>
              <w:left w:w="58" w:type="dxa"/>
              <w:right w:w="58" w:type="dxa"/>
            </w:tcMar>
          </w:tcPr>
          <w:p w14:paraId="491AD030" w14:textId="272FA51A"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V</w:t>
            </w:r>
          </w:p>
        </w:tc>
      </w:tr>
      <w:tr w:rsidR="1D5EC93B" w14:paraId="42EC99DA" w14:textId="77777777" w:rsidTr="07CD8EF9">
        <w:trPr>
          <w:trHeight w:val="300"/>
        </w:trPr>
        <w:tc>
          <w:tcPr>
            <w:tcW w:w="822" w:type="dxa"/>
            <w:tcBorders>
              <w:top w:val="single" w:sz="8" w:space="0" w:color="auto"/>
              <w:left w:val="single" w:sz="8" w:space="0" w:color="auto"/>
              <w:bottom w:val="single" w:sz="8" w:space="0" w:color="auto"/>
              <w:right w:val="single" w:sz="8" w:space="0" w:color="auto"/>
            </w:tcBorders>
            <w:tcMar>
              <w:left w:w="58" w:type="dxa"/>
              <w:right w:w="58" w:type="dxa"/>
            </w:tcMar>
          </w:tcPr>
          <w:p w14:paraId="5F2C058A" w14:textId="17037723"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6</w:t>
            </w:r>
          </w:p>
        </w:tc>
        <w:tc>
          <w:tcPr>
            <w:tcW w:w="3862" w:type="dxa"/>
            <w:tcBorders>
              <w:top w:val="single" w:sz="8" w:space="0" w:color="auto"/>
              <w:left w:val="single" w:sz="8" w:space="0" w:color="auto"/>
              <w:bottom w:val="single" w:sz="8" w:space="0" w:color="auto"/>
              <w:right w:val="single" w:sz="8" w:space="0" w:color="auto"/>
            </w:tcBorders>
            <w:tcMar>
              <w:left w:w="58" w:type="dxa"/>
              <w:right w:w="58" w:type="dxa"/>
            </w:tcMar>
          </w:tcPr>
          <w:p w14:paraId="194E298B" w14:textId="09EFE8DF"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Electricity generating industries</w:t>
            </w:r>
          </w:p>
        </w:tc>
        <w:tc>
          <w:tcPr>
            <w:tcW w:w="1672" w:type="dxa"/>
            <w:tcBorders>
              <w:top w:val="single" w:sz="8" w:space="0" w:color="auto"/>
              <w:left w:val="single" w:sz="8" w:space="0" w:color="auto"/>
              <w:bottom w:val="single" w:sz="8" w:space="0" w:color="auto"/>
              <w:right w:val="single" w:sz="8" w:space="0" w:color="auto"/>
            </w:tcBorders>
            <w:tcMar>
              <w:left w:w="58" w:type="dxa"/>
              <w:right w:w="58" w:type="dxa"/>
            </w:tcMar>
          </w:tcPr>
          <w:p w14:paraId="7168AA77" w14:textId="6C2AC337"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146</w:t>
            </w:r>
          </w:p>
        </w:tc>
        <w:tc>
          <w:tcPr>
            <w:tcW w:w="1704" w:type="dxa"/>
            <w:tcBorders>
              <w:top w:val="single" w:sz="8" w:space="0" w:color="auto"/>
              <w:left w:val="single" w:sz="8" w:space="0" w:color="auto"/>
              <w:bottom w:val="single" w:sz="8" w:space="0" w:color="auto"/>
              <w:right w:val="single" w:sz="8" w:space="0" w:color="auto"/>
            </w:tcBorders>
            <w:tcMar>
              <w:left w:w="58" w:type="dxa"/>
              <w:right w:w="58" w:type="dxa"/>
            </w:tcMar>
          </w:tcPr>
          <w:p w14:paraId="30161896" w14:textId="26C86324"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1.21</w:t>
            </w:r>
          </w:p>
        </w:tc>
        <w:tc>
          <w:tcPr>
            <w:tcW w:w="955" w:type="dxa"/>
            <w:tcBorders>
              <w:top w:val="single" w:sz="8" w:space="0" w:color="auto"/>
              <w:left w:val="single" w:sz="8" w:space="0" w:color="auto"/>
              <w:bottom w:val="single" w:sz="8" w:space="0" w:color="auto"/>
              <w:right w:val="single" w:sz="8" w:space="0" w:color="auto"/>
            </w:tcBorders>
            <w:tcMar>
              <w:left w:w="58" w:type="dxa"/>
              <w:right w:w="58" w:type="dxa"/>
            </w:tcMar>
          </w:tcPr>
          <w:p w14:paraId="6B2DE6D5" w14:textId="07E8B7CE"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VI</w:t>
            </w:r>
          </w:p>
        </w:tc>
      </w:tr>
      <w:tr w:rsidR="1D5EC93B" w14:paraId="62BBFF36" w14:textId="77777777" w:rsidTr="07CD8EF9">
        <w:trPr>
          <w:trHeight w:val="300"/>
        </w:trPr>
        <w:tc>
          <w:tcPr>
            <w:tcW w:w="822" w:type="dxa"/>
            <w:tcBorders>
              <w:top w:val="single" w:sz="8" w:space="0" w:color="auto"/>
              <w:left w:val="single" w:sz="8" w:space="0" w:color="auto"/>
              <w:bottom w:val="single" w:sz="8" w:space="0" w:color="auto"/>
              <w:right w:val="single" w:sz="8" w:space="0" w:color="auto"/>
            </w:tcBorders>
            <w:tcMar>
              <w:left w:w="58" w:type="dxa"/>
              <w:right w:w="58" w:type="dxa"/>
            </w:tcMar>
          </w:tcPr>
          <w:p w14:paraId="3BE1C65D" w14:textId="15B07E0D"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7</w:t>
            </w:r>
          </w:p>
        </w:tc>
        <w:tc>
          <w:tcPr>
            <w:tcW w:w="3862" w:type="dxa"/>
            <w:tcBorders>
              <w:top w:val="single" w:sz="8" w:space="0" w:color="auto"/>
              <w:left w:val="single" w:sz="8" w:space="0" w:color="auto"/>
              <w:bottom w:val="single" w:sz="8" w:space="0" w:color="auto"/>
              <w:right w:val="single" w:sz="8" w:space="0" w:color="auto"/>
            </w:tcBorders>
            <w:tcMar>
              <w:left w:w="58" w:type="dxa"/>
              <w:right w:w="58" w:type="dxa"/>
            </w:tcMar>
          </w:tcPr>
          <w:p w14:paraId="4CDD0A6C" w14:textId="76D47E35"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Biomass plants</w:t>
            </w:r>
          </w:p>
        </w:tc>
        <w:tc>
          <w:tcPr>
            <w:tcW w:w="1672" w:type="dxa"/>
            <w:tcBorders>
              <w:top w:val="single" w:sz="8" w:space="0" w:color="auto"/>
              <w:left w:val="single" w:sz="8" w:space="0" w:color="auto"/>
              <w:bottom w:val="single" w:sz="8" w:space="0" w:color="auto"/>
              <w:right w:val="single" w:sz="8" w:space="0" w:color="auto"/>
            </w:tcBorders>
            <w:tcMar>
              <w:left w:w="58" w:type="dxa"/>
              <w:right w:w="58" w:type="dxa"/>
            </w:tcMar>
          </w:tcPr>
          <w:p w14:paraId="2F159D0E" w14:textId="5F752D28"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137</w:t>
            </w:r>
          </w:p>
        </w:tc>
        <w:tc>
          <w:tcPr>
            <w:tcW w:w="1704" w:type="dxa"/>
            <w:tcBorders>
              <w:top w:val="single" w:sz="8" w:space="0" w:color="auto"/>
              <w:left w:val="single" w:sz="8" w:space="0" w:color="auto"/>
              <w:bottom w:val="single" w:sz="8" w:space="0" w:color="auto"/>
              <w:right w:val="single" w:sz="8" w:space="0" w:color="auto"/>
            </w:tcBorders>
            <w:tcMar>
              <w:left w:w="58" w:type="dxa"/>
              <w:right w:w="58" w:type="dxa"/>
            </w:tcMar>
          </w:tcPr>
          <w:p w14:paraId="2ACE8769" w14:textId="1F777C4C"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1.14</w:t>
            </w:r>
          </w:p>
        </w:tc>
        <w:tc>
          <w:tcPr>
            <w:tcW w:w="955" w:type="dxa"/>
            <w:tcBorders>
              <w:top w:val="single" w:sz="8" w:space="0" w:color="auto"/>
              <w:left w:val="single" w:sz="8" w:space="0" w:color="auto"/>
              <w:bottom w:val="single" w:sz="8" w:space="0" w:color="auto"/>
              <w:right w:val="single" w:sz="8" w:space="0" w:color="auto"/>
            </w:tcBorders>
            <w:tcMar>
              <w:left w:w="58" w:type="dxa"/>
              <w:right w:w="58" w:type="dxa"/>
            </w:tcMar>
          </w:tcPr>
          <w:p w14:paraId="34A1087A" w14:textId="0EFF736B"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VII</w:t>
            </w:r>
          </w:p>
        </w:tc>
      </w:tr>
      <w:tr w:rsidR="1D5EC93B" w14:paraId="54B1DEEA" w14:textId="77777777" w:rsidTr="07CD8EF9">
        <w:trPr>
          <w:trHeight w:val="300"/>
        </w:trPr>
        <w:tc>
          <w:tcPr>
            <w:tcW w:w="822" w:type="dxa"/>
            <w:tcBorders>
              <w:top w:val="single" w:sz="8" w:space="0" w:color="auto"/>
              <w:left w:val="single" w:sz="8" w:space="0" w:color="auto"/>
              <w:bottom w:val="single" w:sz="8" w:space="0" w:color="auto"/>
              <w:right w:val="single" w:sz="8" w:space="0" w:color="auto"/>
            </w:tcBorders>
            <w:tcMar>
              <w:left w:w="58" w:type="dxa"/>
              <w:right w:w="58" w:type="dxa"/>
            </w:tcMar>
          </w:tcPr>
          <w:p w14:paraId="642E1089" w14:textId="6378C278"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8</w:t>
            </w:r>
          </w:p>
        </w:tc>
        <w:tc>
          <w:tcPr>
            <w:tcW w:w="3862" w:type="dxa"/>
            <w:tcBorders>
              <w:top w:val="single" w:sz="8" w:space="0" w:color="auto"/>
              <w:left w:val="single" w:sz="8" w:space="0" w:color="auto"/>
              <w:bottom w:val="single" w:sz="8" w:space="0" w:color="auto"/>
              <w:right w:val="single" w:sz="8" w:space="0" w:color="auto"/>
            </w:tcBorders>
            <w:tcMar>
              <w:left w:w="58" w:type="dxa"/>
              <w:right w:w="58" w:type="dxa"/>
            </w:tcMar>
          </w:tcPr>
          <w:p w14:paraId="0D0D62CA" w14:textId="3DE395C7"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Bio-renewable industries like biogas, biochar</w:t>
            </w:r>
          </w:p>
        </w:tc>
        <w:tc>
          <w:tcPr>
            <w:tcW w:w="1672" w:type="dxa"/>
            <w:tcBorders>
              <w:top w:val="single" w:sz="8" w:space="0" w:color="auto"/>
              <w:left w:val="single" w:sz="8" w:space="0" w:color="auto"/>
              <w:bottom w:val="single" w:sz="8" w:space="0" w:color="auto"/>
              <w:right w:val="single" w:sz="8" w:space="0" w:color="auto"/>
            </w:tcBorders>
            <w:tcMar>
              <w:left w:w="58" w:type="dxa"/>
              <w:right w:w="58" w:type="dxa"/>
            </w:tcMar>
          </w:tcPr>
          <w:p w14:paraId="0C1A9427" w14:textId="3F6D3106"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133</w:t>
            </w:r>
          </w:p>
        </w:tc>
        <w:tc>
          <w:tcPr>
            <w:tcW w:w="1704" w:type="dxa"/>
            <w:tcBorders>
              <w:top w:val="single" w:sz="8" w:space="0" w:color="auto"/>
              <w:left w:val="single" w:sz="8" w:space="0" w:color="auto"/>
              <w:bottom w:val="single" w:sz="8" w:space="0" w:color="auto"/>
              <w:right w:val="single" w:sz="8" w:space="0" w:color="auto"/>
            </w:tcBorders>
            <w:tcMar>
              <w:left w:w="58" w:type="dxa"/>
              <w:right w:w="58" w:type="dxa"/>
            </w:tcMar>
          </w:tcPr>
          <w:p w14:paraId="5C597B5E" w14:textId="2D473E45"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1.10</w:t>
            </w:r>
          </w:p>
        </w:tc>
        <w:tc>
          <w:tcPr>
            <w:tcW w:w="955" w:type="dxa"/>
            <w:tcBorders>
              <w:top w:val="single" w:sz="8" w:space="0" w:color="auto"/>
              <w:left w:val="single" w:sz="8" w:space="0" w:color="auto"/>
              <w:bottom w:val="single" w:sz="8" w:space="0" w:color="auto"/>
              <w:right w:val="single" w:sz="8" w:space="0" w:color="auto"/>
            </w:tcBorders>
            <w:tcMar>
              <w:left w:w="58" w:type="dxa"/>
              <w:right w:w="58" w:type="dxa"/>
            </w:tcMar>
          </w:tcPr>
          <w:p w14:paraId="14A15C05" w14:textId="09AC2EE1"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VIII</w:t>
            </w:r>
          </w:p>
        </w:tc>
      </w:tr>
      <w:tr w:rsidR="1D5EC93B" w14:paraId="429644E9" w14:textId="77777777" w:rsidTr="07CD8EF9">
        <w:trPr>
          <w:trHeight w:val="300"/>
        </w:trPr>
        <w:tc>
          <w:tcPr>
            <w:tcW w:w="4684" w:type="dxa"/>
            <w:gridSpan w:val="2"/>
            <w:tcBorders>
              <w:top w:val="single" w:sz="8" w:space="0" w:color="auto"/>
              <w:left w:val="single" w:sz="8" w:space="0" w:color="auto"/>
              <w:bottom w:val="single" w:sz="8" w:space="0" w:color="auto"/>
              <w:right w:val="single" w:sz="8" w:space="0" w:color="auto"/>
            </w:tcBorders>
            <w:tcMar>
              <w:left w:w="58" w:type="dxa"/>
              <w:right w:w="58" w:type="dxa"/>
            </w:tcMar>
          </w:tcPr>
          <w:p w14:paraId="4CBBD5E5" w14:textId="6612C499"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Total Obtained Score</w:t>
            </w:r>
          </w:p>
        </w:tc>
        <w:tc>
          <w:tcPr>
            <w:tcW w:w="1672" w:type="dxa"/>
            <w:tcBorders>
              <w:top w:val="single" w:sz="8" w:space="0" w:color="auto"/>
              <w:left w:val="nil"/>
              <w:bottom w:val="single" w:sz="8" w:space="0" w:color="auto"/>
              <w:right w:val="single" w:sz="8" w:space="0" w:color="auto"/>
            </w:tcBorders>
            <w:tcMar>
              <w:left w:w="58" w:type="dxa"/>
              <w:right w:w="58" w:type="dxa"/>
            </w:tcMar>
          </w:tcPr>
          <w:p w14:paraId="0D602398" w14:textId="617F8431"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1430</w:t>
            </w:r>
          </w:p>
        </w:tc>
        <w:tc>
          <w:tcPr>
            <w:tcW w:w="1704" w:type="dxa"/>
            <w:tcBorders>
              <w:top w:val="single" w:sz="8" w:space="0" w:color="auto"/>
              <w:left w:val="single" w:sz="8" w:space="0" w:color="auto"/>
              <w:bottom w:val="single" w:sz="8" w:space="0" w:color="auto"/>
              <w:right w:val="single" w:sz="8" w:space="0" w:color="auto"/>
            </w:tcBorders>
            <w:tcMar>
              <w:left w:w="58" w:type="dxa"/>
              <w:right w:w="58" w:type="dxa"/>
            </w:tcMar>
          </w:tcPr>
          <w:p w14:paraId="1DBC8237" w14:textId="6E66C3E7"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11.91</w:t>
            </w:r>
          </w:p>
        </w:tc>
        <w:tc>
          <w:tcPr>
            <w:tcW w:w="955" w:type="dxa"/>
            <w:tcBorders>
              <w:top w:val="single" w:sz="8" w:space="0" w:color="auto"/>
              <w:left w:val="single" w:sz="8" w:space="0" w:color="auto"/>
              <w:bottom w:val="single" w:sz="8" w:space="0" w:color="auto"/>
              <w:right w:val="single" w:sz="8" w:space="0" w:color="auto"/>
            </w:tcBorders>
            <w:tcMar>
              <w:left w:w="58" w:type="dxa"/>
              <w:right w:w="58" w:type="dxa"/>
            </w:tcMar>
          </w:tcPr>
          <w:p w14:paraId="6AD27EED" w14:textId="3D4DDDAA"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 xml:space="preserve"> </w:t>
            </w:r>
          </w:p>
        </w:tc>
      </w:tr>
    </w:tbl>
    <w:p w14:paraId="17FEE855" w14:textId="04DAFDD7" w:rsidR="005707DD" w:rsidRDefault="59AD34F2" w:rsidP="07CD8EF9">
      <w:pPr>
        <w:spacing w:before="240" w:after="240" w:line="240" w:lineRule="auto"/>
        <w:jc w:val="both"/>
      </w:pPr>
      <w:r>
        <w:rPr>
          <w:noProof/>
        </w:rPr>
        <w:lastRenderedPageBreak/>
        <w:drawing>
          <wp:inline distT="0" distB="0" distL="0" distR="0" wp14:anchorId="24D5E15D" wp14:editId="4F704A04">
            <wp:extent cx="5273497" cy="3261643"/>
            <wp:effectExtent l="0" t="0" r="0" b="0"/>
            <wp:docPr id="11003175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17537" name=""/>
                    <pic:cNvPicPr/>
                  </pic:nvPicPr>
                  <pic:blipFill>
                    <a:blip r:embed="rId9">
                      <a:extLst>
                        <a:ext uri="{28A0092B-C50C-407E-A947-70E740481C1C}">
                          <a14:useLocalDpi xmlns:a14="http://schemas.microsoft.com/office/drawing/2010/main" val="0"/>
                        </a:ext>
                      </a:extLst>
                    </a:blip>
                    <a:stretch>
                      <a:fillRect/>
                    </a:stretch>
                  </pic:blipFill>
                  <pic:spPr>
                    <a:xfrm>
                      <a:off x="0" y="0"/>
                      <a:ext cx="5273497" cy="3261643"/>
                    </a:xfrm>
                    <a:prstGeom prst="rect">
                      <a:avLst/>
                    </a:prstGeom>
                  </pic:spPr>
                </pic:pic>
              </a:graphicData>
            </a:graphic>
          </wp:inline>
        </w:drawing>
      </w:r>
    </w:p>
    <w:p w14:paraId="4641C6F6" w14:textId="3D7FD27B" w:rsidR="005707DD" w:rsidRDefault="0A90806A" w:rsidP="07CD8EF9">
      <w:pPr>
        <w:tabs>
          <w:tab w:val="left" w:pos="1170"/>
        </w:tabs>
        <w:spacing w:before="240" w:after="240" w:line="240" w:lineRule="auto"/>
        <w:ind w:left="1170" w:hanging="1170"/>
        <w:jc w:val="both"/>
        <w:rPr>
          <w:rFonts w:ascii="Arial" w:eastAsia="Arial" w:hAnsi="Arial" w:cs="Arial"/>
          <w:b/>
          <w:bCs/>
          <w:sz w:val="20"/>
          <w:szCs w:val="20"/>
          <w:lang w:val="en-US"/>
        </w:rPr>
      </w:pPr>
      <w:r w:rsidRPr="07CD8EF9">
        <w:rPr>
          <w:rFonts w:ascii="Arial" w:eastAsia="Arial" w:hAnsi="Arial" w:cs="Arial"/>
          <w:b/>
          <w:bCs/>
          <w:sz w:val="20"/>
          <w:szCs w:val="20"/>
          <w:lang w:val="en-US"/>
        </w:rPr>
        <w:t>Fig.</w:t>
      </w:r>
      <w:r w:rsidR="23D76CD8" w:rsidRPr="07CD8EF9">
        <w:rPr>
          <w:rFonts w:ascii="Arial" w:eastAsia="Arial" w:hAnsi="Arial" w:cs="Arial"/>
          <w:b/>
          <w:bCs/>
          <w:sz w:val="20"/>
          <w:szCs w:val="20"/>
          <w:lang w:val="en-US"/>
        </w:rPr>
        <w:t>3</w:t>
      </w:r>
      <w:r w:rsidRPr="07CD8EF9">
        <w:rPr>
          <w:rFonts w:ascii="Arial" w:eastAsia="Arial" w:hAnsi="Arial" w:cs="Arial"/>
          <w:b/>
          <w:bCs/>
          <w:sz w:val="20"/>
          <w:szCs w:val="20"/>
          <w:lang w:val="en-US"/>
        </w:rPr>
        <w:t>.</w:t>
      </w:r>
      <w:r w:rsidR="36AC1F5A" w:rsidRPr="07CD8EF9">
        <w:rPr>
          <w:rFonts w:ascii="Arial" w:eastAsia="Arial" w:hAnsi="Arial" w:cs="Arial"/>
          <w:b/>
          <w:bCs/>
          <w:sz w:val="20"/>
          <w:szCs w:val="20"/>
          <w:lang w:val="en-US"/>
        </w:rPr>
        <w:t xml:space="preserve"> </w:t>
      </w:r>
      <w:r w:rsidRPr="07CD8EF9">
        <w:rPr>
          <w:rFonts w:ascii="Arial" w:eastAsia="Arial" w:hAnsi="Arial" w:cs="Arial"/>
          <w:b/>
          <w:bCs/>
          <w:sz w:val="20"/>
          <w:szCs w:val="20"/>
          <w:lang w:val="en-US"/>
        </w:rPr>
        <w:t xml:space="preserve">Distribution of paddy farmers according to the Industrial </w:t>
      </w:r>
      <w:proofErr w:type="gramStart"/>
      <w:r w:rsidRPr="07CD8EF9">
        <w:rPr>
          <w:rFonts w:ascii="Arial" w:eastAsia="Arial" w:hAnsi="Arial" w:cs="Arial"/>
          <w:b/>
          <w:bCs/>
          <w:sz w:val="20"/>
          <w:szCs w:val="20"/>
        </w:rPr>
        <w:t>techniques</w:t>
      </w:r>
      <w:proofErr w:type="gramEnd"/>
      <w:r w:rsidRPr="07CD8EF9">
        <w:rPr>
          <w:rFonts w:ascii="Arial" w:eastAsia="Arial" w:hAnsi="Arial" w:cs="Arial"/>
          <w:b/>
          <w:bCs/>
          <w:sz w:val="20"/>
          <w:szCs w:val="20"/>
        </w:rPr>
        <w:t xml:space="preserve"> </w:t>
      </w:r>
      <w:r w:rsidRPr="07CD8EF9">
        <w:rPr>
          <w:rFonts w:ascii="Arial" w:eastAsia="Arial" w:hAnsi="Arial" w:cs="Arial"/>
          <w:b/>
          <w:bCs/>
          <w:sz w:val="20"/>
          <w:szCs w:val="20"/>
          <w:lang w:val="en-US"/>
        </w:rPr>
        <w:t>utilization pattern</w:t>
      </w:r>
    </w:p>
    <w:p w14:paraId="1EB61A01" w14:textId="616F71A8" w:rsidR="02188D5C" w:rsidRDefault="02188D5C" w:rsidP="07CD8EF9">
      <w:pPr>
        <w:spacing w:before="240" w:after="240" w:line="240" w:lineRule="auto"/>
        <w:jc w:val="both"/>
        <w:rPr>
          <w:rFonts w:ascii="Arial" w:eastAsia="Arial" w:hAnsi="Arial" w:cs="Arial"/>
          <w:b/>
          <w:bCs/>
          <w:sz w:val="22"/>
          <w:szCs w:val="22"/>
          <w:lang w:val="en-US"/>
        </w:rPr>
      </w:pPr>
      <w:r w:rsidRPr="07CD8EF9">
        <w:rPr>
          <w:rFonts w:ascii="Arial" w:eastAsia="Arial" w:hAnsi="Arial" w:cs="Arial"/>
          <w:b/>
          <w:bCs/>
          <w:sz w:val="22"/>
          <w:szCs w:val="22"/>
        </w:rPr>
        <w:t xml:space="preserve">3.4. </w:t>
      </w:r>
      <w:r w:rsidRPr="07CD8EF9">
        <w:rPr>
          <w:rFonts w:ascii="Arial" w:eastAsia="Arial" w:hAnsi="Arial" w:cs="Arial"/>
          <w:b/>
          <w:bCs/>
          <w:sz w:val="22"/>
          <w:szCs w:val="22"/>
          <w:lang w:val="en-US"/>
        </w:rPr>
        <w:t xml:space="preserve">Utilization Pattern </w:t>
      </w:r>
      <w:r w:rsidR="36AE2CD1" w:rsidRPr="07CD8EF9">
        <w:rPr>
          <w:rFonts w:ascii="Arial" w:eastAsia="Arial" w:hAnsi="Arial" w:cs="Arial"/>
          <w:b/>
          <w:bCs/>
          <w:sz w:val="22"/>
          <w:szCs w:val="22"/>
          <w:lang w:val="en-US"/>
        </w:rPr>
        <w:t>of</w:t>
      </w:r>
      <w:r w:rsidRPr="07CD8EF9">
        <w:rPr>
          <w:rFonts w:ascii="Arial" w:eastAsia="Arial" w:hAnsi="Arial" w:cs="Arial"/>
          <w:b/>
          <w:bCs/>
          <w:sz w:val="22"/>
          <w:szCs w:val="22"/>
          <w:lang w:val="en-US"/>
        </w:rPr>
        <w:t xml:space="preserve"> T</w:t>
      </w:r>
      <w:proofErr w:type="spellStart"/>
      <w:r w:rsidRPr="07CD8EF9">
        <w:rPr>
          <w:rFonts w:ascii="Arial" w:eastAsia="Arial" w:hAnsi="Arial" w:cs="Arial"/>
          <w:b/>
          <w:bCs/>
          <w:sz w:val="22"/>
          <w:szCs w:val="22"/>
        </w:rPr>
        <w:t>raditional</w:t>
      </w:r>
      <w:proofErr w:type="spellEnd"/>
      <w:r w:rsidRPr="07CD8EF9">
        <w:rPr>
          <w:rFonts w:ascii="Arial" w:eastAsia="Arial" w:hAnsi="Arial" w:cs="Arial"/>
          <w:b/>
          <w:bCs/>
          <w:sz w:val="22"/>
          <w:szCs w:val="22"/>
          <w:lang w:val="en-US"/>
        </w:rPr>
        <w:t xml:space="preserve"> Techniques </w:t>
      </w:r>
      <w:r w:rsidR="236A198E" w:rsidRPr="07CD8EF9">
        <w:rPr>
          <w:rFonts w:ascii="Arial" w:eastAsia="Arial" w:hAnsi="Arial" w:cs="Arial"/>
          <w:b/>
          <w:bCs/>
          <w:sz w:val="22"/>
          <w:szCs w:val="22"/>
          <w:lang w:val="en-US"/>
        </w:rPr>
        <w:t>by</w:t>
      </w:r>
      <w:r w:rsidRPr="07CD8EF9">
        <w:rPr>
          <w:rFonts w:ascii="Arial" w:eastAsia="Arial" w:hAnsi="Arial" w:cs="Arial"/>
          <w:b/>
          <w:bCs/>
          <w:sz w:val="22"/>
          <w:szCs w:val="22"/>
          <w:lang w:val="en-US"/>
        </w:rPr>
        <w:t xml:space="preserve"> Paddy Farmers</w:t>
      </w:r>
    </w:p>
    <w:p w14:paraId="68BF857D" w14:textId="033A4E9C" w:rsidR="51B3824C" w:rsidRDefault="51B3824C" w:rsidP="07CD8EF9">
      <w:pPr>
        <w:spacing w:before="240" w:after="240" w:line="240" w:lineRule="auto"/>
        <w:jc w:val="both"/>
        <w:rPr>
          <w:rFonts w:ascii="Arial" w:eastAsia="Arial" w:hAnsi="Arial" w:cs="Arial"/>
          <w:b/>
          <w:bCs/>
          <w:sz w:val="20"/>
          <w:szCs w:val="20"/>
          <w:lang w:val="en-US"/>
        </w:rPr>
      </w:pPr>
      <w:r w:rsidRPr="07CD8EF9">
        <w:rPr>
          <w:rFonts w:ascii="Arial" w:eastAsia="Arial" w:hAnsi="Arial" w:cs="Arial"/>
          <w:sz w:val="20"/>
          <w:szCs w:val="20"/>
          <w:lang w:val="en-US"/>
        </w:rPr>
        <w:t>The ranking of traditional techniques utilized by the paddy farmers were explained in the Table</w:t>
      </w:r>
      <w:r w:rsidR="4CD8DF55" w:rsidRPr="07CD8EF9">
        <w:rPr>
          <w:rFonts w:ascii="Arial" w:eastAsia="Arial" w:hAnsi="Arial" w:cs="Arial"/>
          <w:sz w:val="20"/>
          <w:szCs w:val="20"/>
          <w:lang w:val="en-US"/>
        </w:rPr>
        <w:t>.</w:t>
      </w:r>
      <w:r w:rsidRPr="07CD8EF9">
        <w:rPr>
          <w:rFonts w:ascii="Arial" w:eastAsia="Arial" w:hAnsi="Arial" w:cs="Arial"/>
          <w:sz w:val="20"/>
          <w:szCs w:val="20"/>
          <w:lang w:val="en-US"/>
        </w:rPr>
        <w:t>4</w:t>
      </w:r>
      <w:r w:rsidR="25962ADE" w:rsidRPr="07CD8EF9">
        <w:rPr>
          <w:rFonts w:ascii="Arial" w:eastAsia="Arial" w:hAnsi="Arial" w:cs="Arial"/>
          <w:sz w:val="20"/>
          <w:szCs w:val="20"/>
          <w:lang w:val="en-US"/>
        </w:rPr>
        <w:t xml:space="preserve"> and Fig.4</w:t>
      </w:r>
    </w:p>
    <w:p w14:paraId="04436968" w14:textId="4511725A" w:rsidR="2161214A" w:rsidRDefault="2161214A" w:rsidP="07CD8EF9">
      <w:pPr>
        <w:spacing w:before="240" w:after="240" w:line="240" w:lineRule="auto"/>
        <w:ind w:firstLine="720"/>
        <w:jc w:val="both"/>
        <w:rPr>
          <w:rFonts w:ascii="Arial" w:eastAsia="Arial" w:hAnsi="Arial" w:cs="Arial"/>
          <w:sz w:val="20"/>
          <w:szCs w:val="20"/>
        </w:rPr>
      </w:pPr>
      <w:r w:rsidRPr="07CD8EF9">
        <w:rPr>
          <w:rFonts w:ascii="Arial" w:eastAsia="Arial" w:hAnsi="Arial" w:cs="Arial"/>
          <w:sz w:val="20"/>
          <w:szCs w:val="20"/>
        </w:rPr>
        <w:t xml:space="preserve">As mentioned in the </w:t>
      </w:r>
      <w:r w:rsidRPr="07CD8EF9">
        <w:rPr>
          <w:rFonts w:ascii="Arial" w:eastAsia="Arial" w:hAnsi="Arial" w:cs="Arial"/>
          <w:sz w:val="20"/>
          <w:szCs w:val="20"/>
          <w:lang w:val="en-US"/>
        </w:rPr>
        <w:t>Table.4 and Fig.</w:t>
      </w:r>
      <w:r w:rsidRPr="07CD8EF9">
        <w:rPr>
          <w:rFonts w:ascii="Arial" w:eastAsia="Arial" w:hAnsi="Arial" w:cs="Arial"/>
          <w:sz w:val="20"/>
          <w:szCs w:val="20"/>
        </w:rPr>
        <w:t>4, it was stated that fodder holds the highest rank among traditional techniques, achieving a mean score of 2.79. In second place, roofing of poultry and cattle sheds with 2.70 mean score, while planting beds secure the third position, recording 1.66. The fourth rank is held by domestic activities, which has the lowest mean score of 1.64.</w:t>
      </w:r>
    </w:p>
    <w:p w14:paraId="1904A0D6" w14:textId="5EFA2E8F" w:rsidR="7ED8B400" w:rsidRDefault="7ED8B400" w:rsidP="07CD8EF9">
      <w:pPr>
        <w:spacing w:before="240" w:after="240" w:line="240" w:lineRule="auto"/>
        <w:ind w:firstLine="720"/>
        <w:jc w:val="both"/>
        <w:rPr>
          <w:rFonts w:ascii="Arial" w:eastAsia="Arial" w:hAnsi="Arial" w:cs="Arial"/>
          <w:sz w:val="20"/>
          <w:szCs w:val="20"/>
        </w:rPr>
      </w:pPr>
      <w:r w:rsidRPr="07CD8EF9">
        <w:rPr>
          <w:rFonts w:ascii="Arial" w:eastAsia="Arial" w:hAnsi="Arial" w:cs="Arial"/>
          <w:sz w:val="20"/>
          <w:szCs w:val="20"/>
        </w:rPr>
        <w:t>The order of preference for traditional techniques highlights their functional relevance, utility, cultural familiarity, and day-to-day relevance in farming households. Using paddy residue as fodder ranked highest, likely due to its essential role in livestock maintenance and its immediate value on mixed farms. Roofing for poultry and cattle sheds followed closely, as it offers a cost-effective and readily available material suited to rural construction needs. The use of residue for planting beds and domestic purposes ranked lower, possibly because they are limited in scale, seasonal, or serve supplementary rather than primary functions. This suggests that practices offering consistent, functional benefits tend to be prioritized.</w:t>
      </w:r>
    </w:p>
    <w:p w14:paraId="759D373C" w14:textId="05D209D9" w:rsidR="005707DD" w:rsidRDefault="0A90806A" w:rsidP="07CD8EF9">
      <w:pPr>
        <w:tabs>
          <w:tab w:val="left" w:pos="1260"/>
        </w:tabs>
        <w:spacing w:before="240" w:after="0" w:line="240" w:lineRule="auto"/>
        <w:ind w:left="1260" w:hanging="1260"/>
        <w:jc w:val="both"/>
        <w:rPr>
          <w:rFonts w:ascii="Arial" w:eastAsia="Arial" w:hAnsi="Arial" w:cs="Arial"/>
          <w:b/>
          <w:bCs/>
          <w:sz w:val="20"/>
          <w:szCs w:val="20"/>
          <w:lang w:val="en-US"/>
        </w:rPr>
      </w:pPr>
      <w:r w:rsidRPr="07CD8EF9">
        <w:rPr>
          <w:rFonts w:ascii="Arial" w:eastAsia="Arial" w:hAnsi="Arial" w:cs="Arial"/>
          <w:b/>
          <w:bCs/>
          <w:sz w:val="20"/>
          <w:szCs w:val="20"/>
          <w:lang w:val="en-US"/>
        </w:rPr>
        <w:t>Table.</w:t>
      </w:r>
      <w:r w:rsidR="47554EB2" w:rsidRPr="07CD8EF9">
        <w:rPr>
          <w:rFonts w:ascii="Arial" w:eastAsia="Arial" w:hAnsi="Arial" w:cs="Arial"/>
          <w:b/>
          <w:bCs/>
          <w:sz w:val="20"/>
          <w:szCs w:val="20"/>
          <w:lang w:val="en-US"/>
        </w:rPr>
        <w:t xml:space="preserve">4. </w:t>
      </w:r>
      <w:r w:rsidRPr="07CD8EF9">
        <w:rPr>
          <w:rFonts w:ascii="Arial" w:eastAsia="Arial" w:hAnsi="Arial" w:cs="Arial"/>
          <w:b/>
          <w:bCs/>
          <w:sz w:val="20"/>
          <w:szCs w:val="20"/>
          <w:lang w:val="en-US"/>
        </w:rPr>
        <w:t>Distribution of paddy farmers according to the T</w:t>
      </w:r>
      <w:proofErr w:type="spellStart"/>
      <w:r w:rsidRPr="07CD8EF9">
        <w:rPr>
          <w:rFonts w:ascii="Arial" w:eastAsia="Arial" w:hAnsi="Arial" w:cs="Arial"/>
          <w:b/>
          <w:bCs/>
          <w:sz w:val="20"/>
          <w:szCs w:val="20"/>
        </w:rPr>
        <w:t>raditional</w:t>
      </w:r>
      <w:proofErr w:type="spellEnd"/>
      <w:r w:rsidRPr="07CD8EF9">
        <w:rPr>
          <w:rFonts w:ascii="Arial" w:eastAsia="Arial" w:hAnsi="Arial" w:cs="Arial"/>
          <w:b/>
          <w:bCs/>
          <w:sz w:val="20"/>
          <w:szCs w:val="20"/>
        </w:rPr>
        <w:t xml:space="preserve"> </w:t>
      </w:r>
      <w:proofErr w:type="gramStart"/>
      <w:r w:rsidRPr="07CD8EF9">
        <w:rPr>
          <w:rFonts w:ascii="Arial" w:eastAsia="Arial" w:hAnsi="Arial" w:cs="Arial"/>
          <w:b/>
          <w:bCs/>
          <w:sz w:val="20"/>
          <w:szCs w:val="20"/>
        </w:rPr>
        <w:t>techniques</w:t>
      </w:r>
      <w:proofErr w:type="gramEnd"/>
      <w:r w:rsidRPr="07CD8EF9">
        <w:rPr>
          <w:rFonts w:ascii="Arial" w:eastAsia="Arial" w:hAnsi="Arial" w:cs="Arial"/>
          <w:b/>
          <w:bCs/>
          <w:sz w:val="20"/>
          <w:szCs w:val="20"/>
        </w:rPr>
        <w:t xml:space="preserve"> </w:t>
      </w:r>
      <w:r w:rsidRPr="07CD8EF9">
        <w:rPr>
          <w:rFonts w:ascii="Arial" w:eastAsia="Arial" w:hAnsi="Arial" w:cs="Arial"/>
          <w:b/>
          <w:bCs/>
          <w:sz w:val="20"/>
          <w:szCs w:val="20"/>
          <w:lang w:val="en-US"/>
        </w:rPr>
        <w:t>utilization pattern</w:t>
      </w:r>
      <w:r>
        <w:tab/>
      </w:r>
      <w:r>
        <w:tab/>
      </w:r>
      <w:r>
        <w:tab/>
      </w:r>
      <w:r>
        <w:tab/>
      </w:r>
      <w:r>
        <w:tab/>
      </w:r>
      <w:r w:rsidRPr="07CD8EF9">
        <w:rPr>
          <w:rFonts w:ascii="Arial" w:eastAsia="Arial" w:hAnsi="Arial" w:cs="Arial"/>
          <w:b/>
          <w:bCs/>
          <w:sz w:val="20"/>
          <w:szCs w:val="20"/>
          <w:lang w:val="en-US"/>
        </w:rPr>
        <w:t>(n=120)</w:t>
      </w:r>
    </w:p>
    <w:tbl>
      <w:tblPr>
        <w:tblStyle w:val="TableGrid"/>
        <w:tblW w:w="0" w:type="auto"/>
        <w:tblLayout w:type="fixed"/>
        <w:tblLook w:val="06A0" w:firstRow="1" w:lastRow="0" w:firstColumn="1" w:lastColumn="0" w:noHBand="1" w:noVBand="1"/>
      </w:tblPr>
      <w:tblGrid>
        <w:gridCol w:w="807"/>
        <w:gridCol w:w="4358"/>
        <w:gridCol w:w="1086"/>
        <w:gridCol w:w="1578"/>
        <w:gridCol w:w="1185"/>
      </w:tblGrid>
      <w:tr w:rsidR="1D5EC93B" w14:paraId="1784B1D0" w14:textId="77777777" w:rsidTr="07CD8EF9">
        <w:trPr>
          <w:trHeight w:val="300"/>
        </w:trPr>
        <w:tc>
          <w:tcPr>
            <w:tcW w:w="807"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4870C42D" w14:textId="362B2DE4"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S. No.</w:t>
            </w:r>
          </w:p>
        </w:tc>
        <w:tc>
          <w:tcPr>
            <w:tcW w:w="4358"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0A860AC5" w14:textId="5451B24E"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Traditional Techniques</w:t>
            </w:r>
          </w:p>
        </w:tc>
        <w:tc>
          <w:tcPr>
            <w:tcW w:w="1086" w:type="dxa"/>
            <w:tcBorders>
              <w:top w:val="single" w:sz="8" w:space="0" w:color="auto"/>
              <w:left w:val="single" w:sz="8" w:space="0" w:color="auto"/>
              <w:bottom w:val="single" w:sz="8" w:space="0" w:color="auto"/>
              <w:right w:val="single" w:sz="8" w:space="0" w:color="auto"/>
            </w:tcBorders>
            <w:tcMar>
              <w:left w:w="58" w:type="dxa"/>
              <w:right w:w="58" w:type="dxa"/>
            </w:tcMar>
          </w:tcPr>
          <w:p w14:paraId="33F593DD" w14:textId="0BFAAF59"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Total Score</w:t>
            </w:r>
          </w:p>
        </w:tc>
        <w:tc>
          <w:tcPr>
            <w:tcW w:w="1578" w:type="dxa"/>
            <w:tcBorders>
              <w:top w:val="single" w:sz="8" w:space="0" w:color="auto"/>
              <w:left w:val="single" w:sz="8" w:space="0" w:color="auto"/>
              <w:bottom w:val="single" w:sz="8" w:space="0" w:color="auto"/>
              <w:right w:val="single" w:sz="8" w:space="0" w:color="auto"/>
            </w:tcBorders>
            <w:tcMar>
              <w:left w:w="58" w:type="dxa"/>
              <w:right w:w="58" w:type="dxa"/>
            </w:tcMar>
          </w:tcPr>
          <w:p w14:paraId="3D3483C0" w14:textId="63A8D5DF"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Mean Score</w:t>
            </w:r>
          </w:p>
        </w:tc>
        <w:tc>
          <w:tcPr>
            <w:tcW w:w="1185"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674D6E04" w14:textId="3F558FA9"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Rank</w:t>
            </w:r>
          </w:p>
        </w:tc>
      </w:tr>
      <w:tr w:rsidR="1D5EC93B" w14:paraId="5B75BBF9" w14:textId="77777777" w:rsidTr="07CD8EF9">
        <w:trPr>
          <w:trHeight w:val="300"/>
        </w:trPr>
        <w:tc>
          <w:tcPr>
            <w:tcW w:w="807" w:type="dxa"/>
            <w:tcBorders>
              <w:top w:val="single" w:sz="8" w:space="0" w:color="auto"/>
              <w:left w:val="single" w:sz="8" w:space="0" w:color="auto"/>
              <w:bottom w:val="single" w:sz="8" w:space="0" w:color="auto"/>
              <w:right w:val="single" w:sz="8" w:space="0" w:color="auto"/>
            </w:tcBorders>
            <w:tcMar>
              <w:left w:w="58" w:type="dxa"/>
              <w:right w:w="58" w:type="dxa"/>
            </w:tcMar>
          </w:tcPr>
          <w:p w14:paraId="4440B38B" w14:textId="4FD5CDA4"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w:t>
            </w:r>
          </w:p>
        </w:tc>
        <w:tc>
          <w:tcPr>
            <w:tcW w:w="4358" w:type="dxa"/>
            <w:tcBorders>
              <w:top w:val="single" w:sz="8" w:space="0" w:color="auto"/>
              <w:left w:val="single" w:sz="8" w:space="0" w:color="auto"/>
              <w:bottom w:val="single" w:sz="8" w:space="0" w:color="auto"/>
              <w:right w:val="single" w:sz="8" w:space="0" w:color="auto"/>
            </w:tcBorders>
            <w:tcMar>
              <w:left w:w="58" w:type="dxa"/>
              <w:right w:w="58" w:type="dxa"/>
            </w:tcMar>
          </w:tcPr>
          <w:p w14:paraId="1A3F9FEF" w14:textId="22B35F58"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Fodder</w:t>
            </w:r>
          </w:p>
        </w:tc>
        <w:tc>
          <w:tcPr>
            <w:tcW w:w="1086" w:type="dxa"/>
            <w:tcBorders>
              <w:top w:val="single" w:sz="8" w:space="0" w:color="auto"/>
              <w:left w:val="single" w:sz="8" w:space="0" w:color="auto"/>
              <w:bottom w:val="single" w:sz="8" w:space="0" w:color="auto"/>
              <w:right w:val="single" w:sz="8" w:space="0" w:color="auto"/>
            </w:tcBorders>
            <w:tcMar>
              <w:left w:w="58" w:type="dxa"/>
              <w:right w:w="58" w:type="dxa"/>
            </w:tcMar>
          </w:tcPr>
          <w:p w14:paraId="4DD35047" w14:textId="6160F4EA"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335</w:t>
            </w:r>
          </w:p>
        </w:tc>
        <w:tc>
          <w:tcPr>
            <w:tcW w:w="1578" w:type="dxa"/>
            <w:tcBorders>
              <w:top w:val="single" w:sz="8" w:space="0" w:color="auto"/>
              <w:left w:val="single" w:sz="8" w:space="0" w:color="auto"/>
              <w:bottom w:val="single" w:sz="8" w:space="0" w:color="auto"/>
              <w:right w:val="single" w:sz="8" w:space="0" w:color="auto"/>
            </w:tcBorders>
            <w:tcMar>
              <w:left w:w="58" w:type="dxa"/>
              <w:right w:w="58" w:type="dxa"/>
            </w:tcMar>
          </w:tcPr>
          <w:p w14:paraId="1B15F0AD" w14:textId="7FC7D4DE"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2.79</w:t>
            </w:r>
          </w:p>
        </w:tc>
        <w:tc>
          <w:tcPr>
            <w:tcW w:w="1185" w:type="dxa"/>
            <w:tcBorders>
              <w:top w:val="single" w:sz="8" w:space="0" w:color="auto"/>
              <w:left w:val="single" w:sz="8" w:space="0" w:color="auto"/>
              <w:bottom w:val="single" w:sz="8" w:space="0" w:color="auto"/>
              <w:right w:val="single" w:sz="8" w:space="0" w:color="auto"/>
            </w:tcBorders>
            <w:tcMar>
              <w:left w:w="58" w:type="dxa"/>
              <w:right w:w="58" w:type="dxa"/>
            </w:tcMar>
          </w:tcPr>
          <w:p w14:paraId="6DD38EA3" w14:textId="62A60351"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w:t>
            </w:r>
          </w:p>
        </w:tc>
      </w:tr>
      <w:tr w:rsidR="1D5EC93B" w14:paraId="4F06FA08" w14:textId="77777777" w:rsidTr="07CD8EF9">
        <w:trPr>
          <w:trHeight w:val="300"/>
        </w:trPr>
        <w:tc>
          <w:tcPr>
            <w:tcW w:w="807" w:type="dxa"/>
            <w:tcBorders>
              <w:top w:val="single" w:sz="8" w:space="0" w:color="auto"/>
              <w:left w:val="single" w:sz="8" w:space="0" w:color="auto"/>
              <w:bottom w:val="single" w:sz="8" w:space="0" w:color="auto"/>
              <w:right w:val="single" w:sz="8" w:space="0" w:color="auto"/>
            </w:tcBorders>
            <w:tcMar>
              <w:left w:w="58" w:type="dxa"/>
              <w:right w:w="58" w:type="dxa"/>
            </w:tcMar>
          </w:tcPr>
          <w:p w14:paraId="6A7132BB" w14:textId="1A1814B5"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w:t>
            </w:r>
          </w:p>
        </w:tc>
        <w:tc>
          <w:tcPr>
            <w:tcW w:w="4358" w:type="dxa"/>
            <w:tcBorders>
              <w:top w:val="single" w:sz="8" w:space="0" w:color="auto"/>
              <w:left w:val="single" w:sz="8" w:space="0" w:color="auto"/>
              <w:bottom w:val="single" w:sz="8" w:space="0" w:color="auto"/>
              <w:right w:val="single" w:sz="8" w:space="0" w:color="auto"/>
            </w:tcBorders>
            <w:tcMar>
              <w:left w:w="58" w:type="dxa"/>
              <w:right w:w="58" w:type="dxa"/>
            </w:tcMar>
          </w:tcPr>
          <w:p w14:paraId="4571EB64" w14:textId="0D81D1F5"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Roofing of poultry and cattle sheds</w:t>
            </w:r>
          </w:p>
        </w:tc>
        <w:tc>
          <w:tcPr>
            <w:tcW w:w="1086" w:type="dxa"/>
            <w:tcBorders>
              <w:top w:val="single" w:sz="8" w:space="0" w:color="auto"/>
              <w:left w:val="single" w:sz="8" w:space="0" w:color="auto"/>
              <w:bottom w:val="single" w:sz="8" w:space="0" w:color="auto"/>
              <w:right w:val="single" w:sz="8" w:space="0" w:color="auto"/>
            </w:tcBorders>
            <w:tcMar>
              <w:left w:w="58" w:type="dxa"/>
              <w:right w:w="58" w:type="dxa"/>
            </w:tcMar>
          </w:tcPr>
          <w:p w14:paraId="6E420A64" w14:textId="79A8D4E6"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325</w:t>
            </w:r>
          </w:p>
        </w:tc>
        <w:tc>
          <w:tcPr>
            <w:tcW w:w="1578" w:type="dxa"/>
            <w:tcBorders>
              <w:top w:val="single" w:sz="8" w:space="0" w:color="auto"/>
              <w:left w:val="single" w:sz="8" w:space="0" w:color="auto"/>
              <w:bottom w:val="single" w:sz="8" w:space="0" w:color="auto"/>
              <w:right w:val="single" w:sz="8" w:space="0" w:color="auto"/>
            </w:tcBorders>
            <w:tcMar>
              <w:left w:w="58" w:type="dxa"/>
              <w:right w:w="58" w:type="dxa"/>
            </w:tcMar>
          </w:tcPr>
          <w:p w14:paraId="3F496A80" w14:textId="1E7A6986"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2.70</w:t>
            </w:r>
          </w:p>
        </w:tc>
        <w:tc>
          <w:tcPr>
            <w:tcW w:w="1185" w:type="dxa"/>
            <w:tcBorders>
              <w:top w:val="single" w:sz="8" w:space="0" w:color="auto"/>
              <w:left w:val="single" w:sz="8" w:space="0" w:color="auto"/>
              <w:bottom w:val="single" w:sz="8" w:space="0" w:color="auto"/>
              <w:right w:val="single" w:sz="8" w:space="0" w:color="auto"/>
            </w:tcBorders>
            <w:tcMar>
              <w:left w:w="58" w:type="dxa"/>
              <w:right w:w="58" w:type="dxa"/>
            </w:tcMar>
          </w:tcPr>
          <w:p w14:paraId="08308BA6" w14:textId="1CC108BC"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II</w:t>
            </w:r>
          </w:p>
        </w:tc>
      </w:tr>
      <w:tr w:rsidR="1D5EC93B" w14:paraId="5CD2AF91" w14:textId="77777777" w:rsidTr="07CD8EF9">
        <w:trPr>
          <w:trHeight w:val="300"/>
        </w:trPr>
        <w:tc>
          <w:tcPr>
            <w:tcW w:w="807" w:type="dxa"/>
            <w:tcBorders>
              <w:top w:val="single" w:sz="8" w:space="0" w:color="auto"/>
              <w:left w:val="single" w:sz="8" w:space="0" w:color="auto"/>
              <w:bottom w:val="single" w:sz="8" w:space="0" w:color="auto"/>
              <w:right w:val="single" w:sz="8" w:space="0" w:color="auto"/>
            </w:tcBorders>
            <w:tcMar>
              <w:left w:w="58" w:type="dxa"/>
              <w:right w:w="58" w:type="dxa"/>
            </w:tcMar>
          </w:tcPr>
          <w:p w14:paraId="61827DD2" w14:textId="26C68B08"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lastRenderedPageBreak/>
              <w:t>3</w:t>
            </w:r>
          </w:p>
        </w:tc>
        <w:tc>
          <w:tcPr>
            <w:tcW w:w="4358" w:type="dxa"/>
            <w:tcBorders>
              <w:top w:val="single" w:sz="8" w:space="0" w:color="auto"/>
              <w:left w:val="single" w:sz="8" w:space="0" w:color="auto"/>
              <w:bottom w:val="single" w:sz="8" w:space="0" w:color="auto"/>
              <w:right w:val="single" w:sz="8" w:space="0" w:color="auto"/>
            </w:tcBorders>
            <w:tcMar>
              <w:left w:w="58" w:type="dxa"/>
              <w:right w:w="58" w:type="dxa"/>
            </w:tcMar>
          </w:tcPr>
          <w:p w14:paraId="6A45EAC5" w14:textId="3880FBD9"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Planting beds</w:t>
            </w:r>
          </w:p>
        </w:tc>
        <w:tc>
          <w:tcPr>
            <w:tcW w:w="1086" w:type="dxa"/>
            <w:tcBorders>
              <w:top w:val="single" w:sz="8" w:space="0" w:color="auto"/>
              <w:left w:val="single" w:sz="8" w:space="0" w:color="auto"/>
              <w:bottom w:val="single" w:sz="8" w:space="0" w:color="auto"/>
              <w:right w:val="single" w:sz="8" w:space="0" w:color="auto"/>
            </w:tcBorders>
            <w:tcMar>
              <w:left w:w="58" w:type="dxa"/>
              <w:right w:w="58" w:type="dxa"/>
            </w:tcMar>
          </w:tcPr>
          <w:p w14:paraId="2C9E267F" w14:textId="01B3DC3A"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200</w:t>
            </w:r>
          </w:p>
        </w:tc>
        <w:tc>
          <w:tcPr>
            <w:tcW w:w="1578" w:type="dxa"/>
            <w:tcBorders>
              <w:top w:val="single" w:sz="8" w:space="0" w:color="auto"/>
              <w:left w:val="single" w:sz="8" w:space="0" w:color="auto"/>
              <w:bottom w:val="single" w:sz="8" w:space="0" w:color="auto"/>
              <w:right w:val="single" w:sz="8" w:space="0" w:color="auto"/>
            </w:tcBorders>
            <w:tcMar>
              <w:left w:w="58" w:type="dxa"/>
              <w:right w:w="58" w:type="dxa"/>
            </w:tcMar>
          </w:tcPr>
          <w:p w14:paraId="06523B5E" w14:textId="3AD114AB"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1.66</w:t>
            </w:r>
          </w:p>
        </w:tc>
        <w:tc>
          <w:tcPr>
            <w:tcW w:w="1185" w:type="dxa"/>
            <w:tcBorders>
              <w:top w:val="single" w:sz="8" w:space="0" w:color="auto"/>
              <w:left w:val="single" w:sz="8" w:space="0" w:color="auto"/>
              <w:bottom w:val="single" w:sz="8" w:space="0" w:color="auto"/>
              <w:right w:val="single" w:sz="8" w:space="0" w:color="auto"/>
            </w:tcBorders>
            <w:tcMar>
              <w:left w:w="58" w:type="dxa"/>
              <w:right w:w="58" w:type="dxa"/>
            </w:tcMar>
          </w:tcPr>
          <w:p w14:paraId="0E662167" w14:textId="660DA317"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III</w:t>
            </w:r>
          </w:p>
        </w:tc>
      </w:tr>
      <w:tr w:rsidR="1D5EC93B" w14:paraId="24A1E16F" w14:textId="77777777" w:rsidTr="07CD8EF9">
        <w:trPr>
          <w:trHeight w:val="300"/>
        </w:trPr>
        <w:tc>
          <w:tcPr>
            <w:tcW w:w="807" w:type="dxa"/>
            <w:tcBorders>
              <w:top w:val="single" w:sz="8" w:space="0" w:color="auto"/>
              <w:left w:val="single" w:sz="8" w:space="0" w:color="auto"/>
              <w:bottom w:val="single" w:sz="8" w:space="0" w:color="auto"/>
              <w:right w:val="single" w:sz="8" w:space="0" w:color="auto"/>
            </w:tcBorders>
            <w:tcMar>
              <w:left w:w="58" w:type="dxa"/>
              <w:right w:w="58" w:type="dxa"/>
            </w:tcMar>
          </w:tcPr>
          <w:p w14:paraId="5E204C96" w14:textId="5D63B73A"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4</w:t>
            </w:r>
          </w:p>
        </w:tc>
        <w:tc>
          <w:tcPr>
            <w:tcW w:w="4358" w:type="dxa"/>
            <w:tcBorders>
              <w:top w:val="single" w:sz="8" w:space="0" w:color="auto"/>
              <w:left w:val="single" w:sz="8" w:space="0" w:color="auto"/>
              <w:bottom w:val="single" w:sz="8" w:space="0" w:color="auto"/>
              <w:right w:val="single" w:sz="8" w:space="0" w:color="auto"/>
            </w:tcBorders>
            <w:tcMar>
              <w:left w:w="58" w:type="dxa"/>
              <w:right w:w="58" w:type="dxa"/>
            </w:tcMar>
          </w:tcPr>
          <w:p w14:paraId="48A16844" w14:textId="5845BD9E"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Domestic activities</w:t>
            </w:r>
          </w:p>
        </w:tc>
        <w:tc>
          <w:tcPr>
            <w:tcW w:w="1086" w:type="dxa"/>
            <w:tcBorders>
              <w:top w:val="single" w:sz="8" w:space="0" w:color="auto"/>
              <w:left w:val="single" w:sz="8" w:space="0" w:color="auto"/>
              <w:bottom w:val="single" w:sz="8" w:space="0" w:color="auto"/>
              <w:right w:val="single" w:sz="8" w:space="0" w:color="auto"/>
            </w:tcBorders>
            <w:tcMar>
              <w:left w:w="58" w:type="dxa"/>
              <w:right w:w="58" w:type="dxa"/>
            </w:tcMar>
          </w:tcPr>
          <w:p w14:paraId="43383D46" w14:textId="5F4352D6"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197</w:t>
            </w:r>
          </w:p>
        </w:tc>
        <w:tc>
          <w:tcPr>
            <w:tcW w:w="1578" w:type="dxa"/>
            <w:tcBorders>
              <w:top w:val="single" w:sz="8" w:space="0" w:color="auto"/>
              <w:left w:val="single" w:sz="8" w:space="0" w:color="auto"/>
              <w:bottom w:val="single" w:sz="8" w:space="0" w:color="auto"/>
              <w:right w:val="single" w:sz="8" w:space="0" w:color="auto"/>
            </w:tcBorders>
            <w:tcMar>
              <w:left w:w="58" w:type="dxa"/>
              <w:right w:w="58" w:type="dxa"/>
            </w:tcMar>
          </w:tcPr>
          <w:p w14:paraId="1735ED08" w14:textId="66E7BE85"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1.64</w:t>
            </w:r>
          </w:p>
        </w:tc>
        <w:tc>
          <w:tcPr>
            <w:tcW w:w="1185" w:type="dxa"/>
            <w:tcBorders>
              <w:top w:val="single" w:sz="8" w:space="0" w:color="auto"/>
              <w:left w:val="single" w:sz="8" w:space="0" w:color="auto"/>
              <w:bottom w:val="single" w:sz="8" w:space="0" w:color="auto"/>
              <w:right w:val="single" w:sz="8" w:space="0" w:color="auto"/>
            </w:tcBorders>
            <w:tcMar>
              <w:left w:w="58" w:type="dxa"/>
              <w:right w:w="58" w:type="dxa"/>
            </w:tcMar>
          </w:tcPr>
          <w:p w14:paraId="069C8C08" w14:textId="51B28BEB"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IV</w:t>
            </w:r>
          </w:p>
        </w:tc>
      </w:tr>
      <w:tr w:rsidR="1D5EC93B" w14:paraId="4E6D246C" w14:textId="77777777" w:rsidTr="07CD8EF9">
        <w:trPr>
          <w:trHeight w:val="300"/>
        </w:trPr>
        <w:tc>
          <w:tcPr>
            <w:tcW w:w="5165" w:type="dxa"/>
            <w:gridSpan w:val="2"/>
            <w:tcBorders>
              <w:top w:val="single" w:sz="8" w:space="0" w:color="auto"/>
              <w:left w:val="single" w:sz="8" w:space="0" w:color="auto"/>
              <w:bottom w:val="single" w:sz="8" w:space="0" w:color="auto"/>
              <w:right w:val="single" w:sz="8" w:space="0" w:color="auto"/>
            </w:tcBorders>
            <w:tcMar>
              <w:left w:w="58" w:type="dxa"/>
              <w:right w:w="58" w:type="dxa"/>
            </w:tcMar>
          </w:tcPr>
          <w:p w14:paraId="4F00A2A6" w14:textId="3CE22771"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Total Obtained Score</w:t>
            </w:r>
          </w:p>
        </w:tc>
        <w:tc>
          <w:tcPr>
            <w:tcW w:w="1086" w:type="dxa"/>
            <w:tcBorders>
              <w:top w:val="single" w:sz="8" w:space="0" w:color="auto"/>
              <w:left w:val="nil"/>
              <w:bottom w:val="single" w:sz="8" w:space="0" w:color="auto"/>
              <w:right w:val="single" w:sz="8" w:space="0" w:color="auto"/>
            </w:tcBorders>
            <w:tcMar>
              <w:left w:w="58" w:type="dxa"/>
              <w:right w:w="58" w:type="dxa"/>
            </w:tcMar>
          </w:tcPr>
          <w:p w14:paraId="3607622C" w14:textId="5A37145E"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1057</w:t>
            </w:r>
          </w:p>
        </w:tc>
        <w:tc>
          <w:tcPr>
            <w:tcW w:w="1578" w:type="dxa"/>
            <w:tcBorders>
              <w:top w:val="single" w:sz="8" w:space="0" w:color="auto"/>
              <w:left w:val="single" w:sz="8" w:space="0" w:color="auto"/>
              <w:bottom w:val="single" w:sz="8" w:space="0" w:color="auto"/>
              <w:right w:val="single" w:sz="8" w:space="0" w:color="auto"/>
            </w:tcBorders>
            <w:tcMar>
              <w:left w:w="58" w:type="dxa"/>
              <w:right w:w="58" w:type="dxa"/>
            </w:tcMar>
          </w:tcPr>
          <w:p w14:paraId="37AF38D2" w14:textId="671CA7D9"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8.80</w:t>
            </w:r>
          </w:p>
        </w:tc>
        <w:tc>
          <w:tcPr>
            <w:tcW w:w="1185" w:type="dxa"/>
            <w:tcBorders>
              <w:top w:val="single" w:sz="8" w:space="0" w:color="auto"/>
              <w:left w:val="single" w:sz="8" w:space="0" w:color="auto"/>
              <w:bottom w:val="single" w:sz="8" w:space="0" w:color="auto"/>
              <w:right w:val="single" w:sz="8" w:space="0" w:color="auto"/>
            </w:tcBorders>
            <w:tcMar>
              <w:left w:w="58" w:type="dxa"/>
              <w:right w:w="58" w:type="dxa"/>
            </w:tcMar>
          </w:tcPr>
          <w:p w14:paraId="4F32EF4E" w14:textId="6CC5F4E1"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 xml:space="preserve"> </w:t>
            </w:r>
          </w:p>
        </w:tc>
      </w:tr>
    </w:tbl>
    <w:p w14:paraId="09DB9358" w14:textId="067DB9BF" w:rsidR="005707DD" w:rsidRDefault="554A5C70" w:rsidP="07CD8EF9">
      <w:pPr>
        <w:spacing w:before="240" w:after="240" w:line="240" w:lineRule="auto"/>
        <w:jc w:val="both"/>
      </w:pPr>
      <w:r>
        <w:rPr>
          <w:noProof/>
        </w:rPr>
        <w:drawing>
          <wp:inline distT="0" distB="0" distL="0" distR="0" wp14:anchorId="6BC25BF6" wp14:editId="0ED8CF79">
            <wp:extent cx="5273497" cy="3261643"/>
            <wp:effectExtent l="0" t="0" r="0" b="0"/>
            <wp:docPr id="6445613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61331" name=""/>
                    <pic:cNvPicPr/>
                  </pic:nvPicPr>
                  <pic:blipFill>
                    <a:blip r:embed="rId10">
                      <a:extLst>
                        <a:ext uri="{28A0092B-C50C-407E-A947-70E740481C1C}">
                          <a14:useLocalDpi xmlns:a14="http://schemas.microsoft.com/office/drawing/2010/main" val="0"/>
                        </a:ext>
                      </a:extLst>
                    </a:blip>
                    <a:stretch>
                      <a:fillRect/>
                    </a:stretch>
                  </pic:blipFill>
                  <pic:spPr>
                    <a:xfrm>
                      <a:off x="0" y="0"/>
                      <a:ext cx="5273497" cy="3261643"/>
                    </a:xfrm>
                    <a:prstGeom prst="rect">
                      <a:avLst/>
                    </a:prstGeom>
                  </pic:spPr>
                </pic:pic>
              </a:graphicData>
            </a:graphic>
          </wp:inline>
        </w:drawing>
      </w:r>
    </w:p>
    <w:p w14:paraId="57C6FF27" w14:textId="743A0836" w:rsidR="005707DD" w:rsidRDefault="0A90806A" w:rsidP="07CD8EF9">
      <w:pPr>
        <w:tabs>
          <w:tab w:val="left" w:pos="1170"/>
        </w:tabs>
        <w:spacing w:before="240" w:after="240" w:line="240" w:lineRule="auto"/>
        <w:ind w:left="1170" w:hanging="1170"/>
        <w:jc w:val="both"/>
        <w:rPr>
          <w:rFonts w:ascii="Arial" w:eastAsia="Arial" w:hAnsi="Arial" w:cs="Arial"/>
          <w:b/>
          <w:bCs/>
          <w:sz w:val="20"/>
          <w:szCs w:val="20"/>
          <w:lang w:val="en-US"/>
        </w:rPr>
      </w:pPr>
      <w:r w:rsidRPr="07CD8EF9">
        <w:rPr>
          <w:rFonts w:ascii="Arial" w:eastAsia="Arial" w:hAnsi="Arial" w:cs="Arial"/>
          <w:b/>
          <w:bCs/>
          <w:sz w:val="20"/>
          <w:szCs w:val="20"/>
          <w:lang w:val="en-US"/>
        </w:rPr>
        <w:t>Fig.4.</w:t>
      </w:r>
      <w:r w:rsidR="1BA5BA08" w:rsidRPr="07CD8EF9">
        <w:rPr>
          <w:rFonts w:ascii="Arial" w:eastAsia="Arial" w:hAnsi="Arial" w:cs="Arial"/>
          <w:b/>
          <w:bCs/>
          <w:sz w:val="20"/>
          <w:szCs w:val="20"/>
          <w:lang w:val="en-US"/>
        </w:rPr>
        <w:t xml:space="preserve"> </w:t>
      </w:r>
      <w:r w:rsidRPr="07CD8EF9">
        <w:rPr>
          <w:rFonts w:ascii="Arial" w:eastAsia="Arial" w:hAnsi="Arial" w:cs="Arial"/>
          <w:b/>
          <w:bCs/>
          <w:sz w:val="20"/>
          <w:szCs w:val="20"/>
          <w:lang w:val="en-US"/>
        </w:rPr>
        <w:t xml:space="preserve">Distribution of paddy farmers according to the traditional </w:t>
      </w:r>
      <w:proofErr w:type="gramStart"/>
      <w:r w:rsidRPr="07CD8EF9">
        <w:rPr>
          <w:rFonts w:ascii="Arial" w:eastAsia="Arial" w:hAnsi="Arial" w:cs="Arial"/>
          <w:b/>
          <w:bCs/>
          <w:sz w:val="20"/>
          <w:szCs w:val="20"/>
        </w:rPr>
        <w:t>techniques</w:t>
      </w:r>
      <w:proofErr w:type="gramEnd"/>
      <w:r w:rsidRPr="07CD8EF9">
        <w:rPr>
          <w:rFonts w:ascii="Arial" w:eastAsia="Arial" w:hAnsi="Arial" w:cs="Arial"/>
          <w:b/>
          <w:bCs/>
          <w:sz w:val="20"/>
          <w:szCs w:val="20"/>
        </w:rPr>
        <w:t xml:space="preserve"> </w:t>
      </w:r>
      <w:r w:rsidRPr="07CD8EF9">
        <w:rPr>
          <w:rFonts w:ascii="Arial" w:eastAsia="Arial" w:hAnsi="Arial" w:cs="Arial"/>
          <w:b/>
          <w:bCs/>
          <w:sz w:val="20"/>
          <w:szCs w:val="20"/>
          <w:lang w:val="en-US"/>
        </w:rPr>
        <w:t>utilization pattern</w:t>
      </w:r>
    </w:p>
    <w:p w14:paraId="5B953780" w14:textId="518BB998" w:rsidR="7FF86390" w:rsidRDefault="7FF86390" w:rsidP="07CD8EF9">
      <w:pPr>
        <w:spacing w:before="240" w:after="240" w:line="240" w:lineRule="auto"/>
        <w:jc w:val="both"/>
        <w:rPr>
          <w:rFonts w:ascii="Arial" w:eastAsia="Arial" w:hAnsi="Arial" w:cs="Arial"/>
          <w:b/>
          <w:bCs/>
          <w:sz w:val="22"/>
          <w:szCs w:val="22"/>
          <w:lang w:val="en-US"/>
        </w:rPr>
      </w:pPr>
      <w:r w:rsidRPr="07CD8EF9">
        <w:rPr>
          <w:rFonts w:ascii="Arial" w:eastAsia="Arial" w:hAnsi="Arial" w:cs="Arial"/>
          <w:b/>
          <w:bCs/>
          <w:sz w:val="22"/>
          <w:szCs w:val="22"/>
        </w:rPr>
        <w:t xml:space="preserve">3.5. </w:t>
      </w:r>
      <w:r w:rsidRPr="07CD8EF9">
        <w:rPr>
          <w:rFonts w:ascii="Arial" w:eastAsia="Arial" w:hAnsi="Arial" w:cs="Arial"/>
          <w:b/>
          <w:bCs/>
          <w:sz w:val="22"/>
          <w:szCs w:val="22"/>
          <w:lang w:val="en-US"/>
        </w:rPr>
        <w:t xml:space="preserve">Utilization Pattern </w:t>
      </w:r>
      <w:proofErr w:type="gramStart"/>
      <w:r w:rsidR="4B18BB38" w:rsidRPr="07CD8EF9">
        <w:rPr>
          <w:rFonts w:ascii="Arial" w:eastAsia="Arial" w:hAnsi="Arial" w:cs="Arial"/>
          <w:b/>
          <w:bCs/>
          <w:sz w:val="22"/>
          <w:szCs w:val="22"/>
          <w:lang w:val="en-US"/>
        </w:rPr>
        <w:t>o</w:t>
      </w:r>
      <w:r w:rsidRPr="07CD8EF9">
        <w:rPr>
          <w:rFonts w:ascii="Arial" w:eastAsia="Arial" w:hAnsi="Arial" w:cs="Arial"/>
          <w:b/>
          <w:bCs/>
          <w:sz w:val="22"/>
          <w:szCs w:val="22"/>
          <w:lang w:val="en-US"/>
        </w:rPr>
        <w:t xml:space="preserve">f  </w:t>
      </w:r>
      <w:r w:rsidRPr="07CD8EF9">
        <w:rPr>
          <w:rFonts w:ascii="Arial" w:eastAsia="Arial" w:hAnsi="Arial" w:cs="Arial"/>
          <w:b/>
          <w:bCs/>
          <w:sz w:val="22"/>
          <w:szCs w:val="22"/>
        </w:rPr>
        <w:t>Recent</w:t>
      </w:r>
      <w:proofErr w:type="gramEnd"/>
      <w:r w:rsidRPr="07CD8EF9">
        <w:rPr>
          <w:rFonts w:ascii="Arial" w:eastAsia="Arial" w:hAnsi="Arial" w:cs="Arial"/>
          <w:b/>
          <w:bCs/>
          <w:sz w:val="22"/>
          <w:szCs w:val="22"/>
        </w:rPr>
        <w:t xml:space="preserve"> Interventions </w:t>
      </w:r>
      <w:r w:rsidR="29F81F0D" w:rsidRPr="07CD8EF9">
        <w:rPr>
          <w:rFonts w:ascii="Arial" w:eastAsia="Arial" w:hAnsi="Arial" w:cs="Arial"/>
          <w:b/>
          <w:bCs/>
          <w:sz w:val="22"/>
          <w:szCs w:val="22"/>
        </w:rPr>
        <w:t>by</w:t>
      </w:r>
      <w:r w:rsidRPr="07CD8EF9">
        <w:rPr>
          <w:rFonts w:ascii="Arial" w:eastAsia="Arial" w:hAnsi="Arial" w:cs="Arial"/>
          <w:b/>
          <w:bCs/>
          <w:sz w:val="22"/>
          <w:szCs w:val="22"/>
          <w:lang w:val="en-US"/>
        </w:rPr>
        <w:t xml:space="preserve"> Paddy Farmers</w:t>
      </w:r>
    </w:p>
    <w:p w14:paraId="216CDAEC" w14:textId="0A44DF41" w:rsidR="7FF86390" w:rsidRDefault="7FF86390" w:rsidP="07CD8EF9">
      <w:pPr>
        <w:tabs>
          <w:tab w:val="left" w:pos="1170"/>
        </w:tabs>
        <w:spacing w:before="240" w:after="240" w:line="240" w:lineRule="auto"/>
        <w:ind w:firstLine="720"/>
        <w:jc w:val="both"/>
        <w:rPr>
          <w:rFonts w:ascii="Arial" w:eastAsia="Arial" w:hAnsi="Arial" w:cs="Arial"/>
          <w:sz w:val="20"/>
          <w:szCs w:val="20"/>
          <w:lang w:val="en-US"/>
        </w:rPr>
      </w:pPr>
      <w:r w:rsidRPr="07CD8EF9">
        <w:rPr>
          <w:rFonts w:ascii="Arial" w:eastAsia="Arial" w:hAnsi="Arial" w:cs="Arial"/>
          <w:sz w:val="20"/>
          <w:szCs w:val="20"/>
          <w:lang w:val="en-US"/>
        </w:rPr>
        <w:t>The order of preference of recent interventions utilized by paddy farmers w</w:t>
      </w:r>
      <w:r w:rsidR="346A7AE3" w:rsidRPr="07CD8EF9">
        <w:rPr>
          <w:rFonts w:ascii="Arial" w:eastAsia="Arial" w:hAnsi="Arial" w:cs="Arial"/>
          <w:sz w:val="20"/>
          <w:szCs w:val="20"/>
          <w:lang w:val="en-US"/>
        </w:rPr>
        <w:t>ere revealed in Table.5 and Fig.5</w:t>
      </w:r>
      <w:r w:rsidR="13B3E734" w:rsidRPr="07CD8EF9">
        <w:rPr>
          <w:rFonts w:ascii="Arial" w:eastAsia="Arial" w:hAnsi="Arial" w:cs="Arial"/>
          <w:sz w:val="20"/>
          <w:szCs w:val="20"/>
          <w:lang w:val="en-US"/>
        </w:rPr>
        <w:t>.</w:t>
      </w:r>
      <w:r w:rsidRPr="07CD8EF9">
        <w:rPr>
          <w:rFonts w:ascii="Arial" w:eastAsia="Arial" w:hAnsi="Arial" w:cs="Arial"/>
          <w:sz w:val="20"/>
          <w:szCs w:val="20"/>
          <w:lang w:val="en-US"/>
        </w:rPr>
        <w:t xml:space="preserve"> </w:t>
      </w:r>
    </w:p>
    <w:p w14:paraId="3AEA5471" w14:textId="206F04C1" w:rsidR="2E1D9F94" w:rsidRDefault="2E1D9F94" w:rsidP="07CD8EF9">
      <w:pPr>
        <w:spacing w:before="240" w:after="240" w:line="240" w:lineRule="auto"/>
        <w:ind w:firstLine="720"/>
        <w:jc w:val="both"/>
        <w:rPr>
          <w:rFonts w:ascii="Arial" w:eastAsia="Arial" w:hAnsi="Arial" w:cs="Arial"/>
          <w:sz w:val="20"/>
          <w:szCs w:val="20"/>
        </w:rPr>
      </w:pPr>
      <w:r w:rsidRPr="07CD8EF9">
        <w:rPr>
          <w:rFonts w:ascii="Arial" w:eastAsia="Arial" w:hAnsi="Arial" w:cs="Arial"/>
          <w:sz w:val="20"/>
          <w:szCs w:val="20"/>
        </w:rPr>
        <w:t>From the above Table 5 and Fig.5, it was furnished that among the recent interventions, the combined harvester holds the highest position, attaining a mean score of 2.65, followed by balers with a score of 1.98. Straw chopper secures the third rank, achieving a mean score of 1.67. Decomposers rank fourth, with a mean score of 1.15, whereas mulchers occupy the fifth position, attaining a mean score of 1.07, representing the lowest value among the listed interventions.</w:t>
      </w:r>
    </w:p>
    <w:p w14:paraId="260B1F4B" w14:textId="636C0C69" w:rsidR="2E1D9F94" w:rsidRDefault="2E1D9F94" w:rsidP="07CD8EF9">
      <w:pPr>
        <w:spacing w:before="240" w:after="240" w:line="240" w:lineRule="auto"/>
        <w:ind w:firstLine="720"/>
        <w:jc w:val="both"/>
        <w:rPr>
          <w:rFonts w:ascii="Arial" w:eastAsia="Arial" w:hAnsi="Arial" w:cs="Arial"/>
          <w:sz w:val="20"/>
          <w:szCs w:val="20"/>
        </w:rPr>
      </w:pPr>
      <w:r w:rsidRPr="07CD8EF9">
        <w:rPr>
          <w:rFonts w:ascii="Arial" w:eastAsia="Arial" w:hAnsi="Arial" w:cs="Arial"/>
          <w:sz w:val="20"/>
          <w:szCs w:val="20"/>
        </w:rPr>
        <w:t>Paddy farmers ranking of recent interventions reflects their exposure, operational convenience, and institutional support. Combined harvesters ranked highest, likely due to their widespread availability and time-saving benefits during harvesting. Balers and straw choppers followed, indicating growing interest in mechanized residue handling, though their usage may be limited by cost and access. Decomposers were ranked lower, possibly due to limited awareness, delayed results, or dependence on external agencies. Mulchers received the least preference, suggesting unfamiliarity or a lack of perceived necessity. Overall, interventions that are visible, time-efficient, and integrated into routine farm operations tend to gain greater acceptance.</w:t>
      </w:r>
    </w:p>
    <w:p w14:paraId="1A4E605E" w14:textId="313609BB" w:rsidR="005707DD" w:rsidRDefault="0A90806A" w:rsidP="07CD8EF9">
      <w:pPr>
        <w:tabs>
          <w:tab w:val="left" w:pos="1260"/>
        </w:tabs>
        <w:spacing w:before="240" w:after="240" w:line="240" w:lineRule="auto"/>
        <w:jc w:val="both"/>
        <w:rPr>
          <w:rFonts w:ascii="Arial" w:eastAsia="Arial" w:hAnsi="Arial" w:cs="Arial"/>
          <w:b/>
          <w:bCs/>
          <w:sz w:val="20"/>
          <w:szCs w:val="20"/>
          <w:lang w:val="en-US"/>
        </w:rPr>
      </w:pPr>
      <w:r w:rsidRPr="07CD8EF9">
        <w:rPr>
          <w:rFonts w:ascii="Arial" w:eastAsia="Arial" w:hAnsi="Arial" w:cs="Arial"/>
          <w:b/>
          <w:bCs/>
          <w:sz w:val="20"/>
          <w:szCs w:val="20"/>
          <w:lang w:val="en-US"/>
        </w:rPr>
        <w:t xml:space="preserve">Table </w:t>
      </w:r>
      <w:r w:rsidR="3E8DCECA" w:rsidRPr="07CD8EF9">
        <w:rPr>
          <w:rFonts w:ascii="Arial" w:eastAsia="Arial" w:hAnsi="Arial" w:cs="Arial"/>
          <w:b/>
          <w:bCs/>
          <w:sz w:val="20"/>
          <w:szCs w:val="20"/>
          <w:lang w:val="en-US"/>
        </w:rPr>
        <w:t>5</w:t>
      </w:r>
      <w:r w:rsidRPr="07CD8EF9">
        <w:rPr>
          <w:rFonts w:ascii="Arial" w:eastAsia="Arial" w:hAnsi="Arial" w:cs="Arial"/>
          <w:b/>
          <w:bCs/>
          <w:sz w:val="20"/>
          <w:szCs w:val="20"/>
          <w:lang w:val="en-US"/>
        </w:rPr>
        <w:t xml:space="preserve">. Distribution of paddy farmers according to the </w:t>
      </w:r>
      <w:r w:rsidRPr="07CD8EF9">
        <w:rPr>
          <w:rFonts w:ascii="Arial" w:eastAsia="Arial" w:hAnsi="Arial" w:cs="Arial"/>
          <w:b/>
          <w:bCs/>
          <w:sz w:val="20"/>
          <w:szCs w:val="20"/>
        </w:rPr>
        <w:t xml:space="preserve">Recent </w:t>
      </w:r>
      <w:proofErr w:type="gramStart"/>
      <w:r w:rsidRPr="07CD8EF9">
        <w:rPr>
          <w:rFonts w:ascii="Arial" w:eastAsia="Arial" w:hAnsi="Arial" w:cs="Arial"/>
          <w:b/>
          <w:bCs/>
          <w:sz w:val="20"/>
          <w:szCs w:val="20"/>
        </w:rPr>
        <w:t>interventions</w:t>
      </w:r>
      <w:proofErr w:type="gramEnd"/>
      <w:r w:rsidRPr="07CD8EF9">
        <w:rPr>
          <w:rFonts w:ascii="Arial" w:eastAsia="Arial" w:hAnsi="Arial" w:cs="Arial"/>
          <w:b/>
          <w:bCs/>
          <w:sz w:val="20"/>
          <w:szCs w:val="20"/>
        </w:rPr>
        <w:t xml:space="preserve"> </w:t>
      </w:r>
      <w:r w:rsidRPr="07CD8EF9">
        <w:rPr>
          <w:rFonts w:ascii="Arial" w:eastAsia="Arial" w:hAnsi="Arial" w:cs="Arial"/>
          <w:b/>
          <w:bCs/>
          <w:sz w:val="20"/>
          <w:szCs w:val="20"/>
          <w:lang w:val="en-US"/>
        </w:rPr>
        <w:t>utilization pattern</w:t>
      </w:r>
      <w:r w:rsidR="63C3D8CD" w:rsidRPr="07CD8EF9">
        <w:rPr>
          <w:rFonts w:ascii="Arial" w:eastAsia="Arial" w:hAnsi="Arial" w:cs="Arial"/>
          <w:b/>
          <w:bCs/>
          <w:sz w:val="20"/>
          <w:szCs w:val="20"/>
          <w:lang w:val="en-US"/>
        </w:rPr>
        <w:t xml:space="preserve"> </w:t>
      </w:r>
      <w:r>
        <w:tab/>
      </w:r>
      <w:r>
        <w:tab/>
      </w:r>
      <w:r>
        <w:tab/>
      </w:r>
      <w:r>
        <w:tab/>
      </w:r>
      <w:r>
        <w:tab/>
      </w:r>
      <w:r>
        <w:tab/>
      </w:r>
      <w:r>
        <w:tab/>
      </w:r>
      <w:r>
        <w:tab/>
      </w:r>
      <w:r>
        <w:tab/>
      </w:r>
      <w:r w:rsidRPr="07CD8EF9">
        <w:rPr>
          <w:rFonts w:ascii="Arial" w:eastAsia="Arial" w:hAnsi="Arial" w:cs="Arial"/>
          <w:b/>
          <w:bCs/>
          <w:sz w:val="20"/>
          <w:szCs w:val="20"/>
          <w:lang w:val="en-US"/>
        </w:rPr>
        <w:t>(n=120)</w:t>
      </w:r>
    </w:p>
    <w:tbl>
      <w:tblPr>
        <w:tblStyle w:val="TableGrid"/>
        <w:tblW w:w="0" w:type="auto"/>
        <w:tblLayout w:type="fixed"/>
        <w:tblLook w:val="06A0" w:firstRow="1" w:lastRow="0" w:firstColumn="1" w:lastColumn="0" w:noHBand="1" w:noVBand="1"/>
      </w:tblPr>
      <w:tblGrid>
        <w:gridCol w:w="790"/>
        <w:gridCol w:w="3828"/>
        <w:gridCol w:w="1326"/>
        <w:gridCol w:w="1796"/>
        <w:gridCol w:w="1275"/>
      </w:tblGrid>
      <w:tr w:rsidR="1D5EC93B" w14:paraId="37DFA3ED" w14:textId="77777777" w:rsidTr="07CD8EF9">
        <w:trPr>
          <w:trHeight w:val="300"/>
        </w:trPr>
        <w:tc>
          <w:tcPr>
            <w:tcW w:w="790"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075D3F0D" w14:textId="5140B4C1"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lastRenderedPageBreak/>
              <w:t>S. No.</w:t>
            </w:r>
          </w:p>
        </w:tc>
        <w:tc>
          <w:tcPr>
            <w:tcW w:w="3828"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2784613D" w14:textId="4AD8F400"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Recent interventions</w:t>
            </w:r>
          </w:p>
        </w:tc>
        <w:tc>
          <w:tcPr>
            <w:tcW w:w="1326"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2515A292" w14:textId="0FC57C9B"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Total Score</w:t>
            </w:r>
          </w:p>
        </w:tc>
        <w:tc>
          <w:tcPr>
            <w:tcW w:w="1796"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522B376B" w14:textId="11E43A61"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Mean Score</w:t>
            </w:r>
          </w:p>
        </w:tc>
        <w:tc>
          <w:tcPr>
            <w:tcW w:w="1275"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5505266F" w14:textId="126014B1"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Rank</w:t>
            </w:r>
          </w:p>
        </w:tc>
      </w:tr>
      <w:tr w:rsidR="1D5EC93B" w14:paraId="575A8FD8" w14:textId="77777777" w:rsidTr="07CD8EF9">
        <w:trPr>
          <w:trHeight w:val="300"/>
        </w:trPr>
        <w:tc>
          <w:tcPr>
            <w:tcW w:w="790" w:type="dxa"/>
            <w:tcBorders>
              <w:top w:val="single" w:sz="8" w:space="0" w:color="auto"/>
              <w:left w:val="single" w:sz="8" w:space="0" w:color="auto"/>
              <w:bottom w:val="single" w:sz="8" w:space="0" w:color="auto"/>
              <w:right w:val="single" w:sz="8" w:space="0" w:color="auto"/>
            </w:tcBorders>
            <w:tcMar>
              <w:left w:w="58" w:type="dxa"/>
              <w:right w:w="58" w:type="dxa"/>
            </w:tcMar>
          </w:tcPr>
          <w:p w14:paraId="248F3EB9" w14:textId="663E1E97"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w:t>
            </w:r>
          </w:p>
        </w:tc>
        <w:tc>
          <w:tcPr>
            <w:tcW w:w="3828" w:type="dxa"/>
            <w:tcBorders>
              <w:top w:val="single" w:sz="8" w:space="0" w:color="auto"/>
              <w:left w:val="single" w:sz="8" w:space="0" w:color="auto"/>
              <w:bottom w:val="single" w:sz="8" w:space="0" w:color="auto"/>
              <w:right w:val="single" w:sz="8" w:space="0" w:color="auto"/>
            </w:tcBorders>
            <w:tcMar>
              <w:left w:w="58" w:type="dxa"/>
              <w:right w:w="58" w:type="dxa"/>
            </w:tcMar>
          </w:tcPr>
          <w:p w14:paraId="2F1A72B3" w14:textId="257D95B5"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Combined Harvester</w:t>
            </w:r>
          </w:p>
        </w:tc>
        <w:tc>
          <w:tcPr>
            <w:tcW w:w="1326" w:type="dxa"/>
            <w:tcBorders>
              <w:top w:val="single" w:sz="8" w:space="0" w:color="auto"/>
              <w:left w:val="single" w:sz="8" w:space="0" w:color="auto"/>
              <w:bottom w:val="single" w:sz="8" w:space="0" w:color="auto"/>
              <w:right w:val="single" w:sz="8" w:space="0" w:color="auto"/>
            </w:tcBorders>
            <w:tcMar>
              <w:left w:w="58" w:type="dxa"/>
              <w:right w:w="58" w:type="dxa"/>
            </w:tcMar>
          </w:tcPr>
          <w:p w14:paraId="517EE03D" w14:textId="3412C101"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319</w:t>
            </w:r>
          </w:p>
        </w:tc>
        <w:tc>
          <w:tcPr>
            <w:tcW w:w="1796" w:type="dxa"/>
            <w:tcBorders>
              <w:top w:val="single" w:sz="8" w:space="0" w:color="auto"/>
              <w:left w:val="single" w:sz="8" w:space="0" w:color="auto"/>
              <w:bottom w:val="single" w:sz="8" w:space="0" w:color="auto"/>
              <w:right w:val="single" w:sz="8" w:space="0" w:color="auto"/>
            </w:tcBorders>
            <w:tcMar>
              <w:left w:w="58" w:type="dxa"/>
              <w:right w:w="58" w:type="dxa"/>
            </w:tcMar>
          </w:tcPr>
          <w:p w14:paraId="6D28DE42" w14:textId="4C0214B1"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2.65</w:t>
            </w:r>
          </w:p>
        </w:tc>
        <w:tc>
          <w:tcPr>
            <w:tcW w:w="1275" w:type="dxa"/>
            <w:tcBorders>
              <w:top w:val="single" w:sz="8" w:space="0" w:color="auto"/>
              <w:left w:val="single" w:sz="8" w:space="0" w:color="auto"/>
              <w:bottom w:val="single" w:sz="8" w:space="0" w:color="auto"/>
              <w:right w:val="single" w:sz="8" w:space="0" w:color="auto"/>
            </w:tcBorders>
            <w:tcMar>
              <w:left w:w="58" w:type="dxa"/>
              <w:right w:w="58" w:type="dxa"/>
            </w:tcMar>
          </w:tcPr>
          <w:p w14:paraId="332B3A44" w14:textId="65C046D7"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w:t>
            </w:r>
          </w:p>
        </w:tc>
      </w:tr>
      <w:tr w:rsidR="1D5EC93B" w14:paraId="06C350CD" w14:textId="77777777" w:rsidTr="07CD8EF9">
        <w:trPr>
          <w:trHeight w:val="300"/>
        </w:trPr>
        <w:tc>
          <w:tcPr>
            <w:tcW w:w="790" w:type="dxa"/>
            <w:tcBorders>
              <w:top w:val="single" w:sz="8" w:space="0" w:color="auto"/>
              <w:left w:val="single" w:sz="8" w:space="0" w:color="auto"/>
              <w:bottom w:val="single" w:sz="8" w:space="0" w:color="auto"/>
              <w:right w:val="single" w:sz="8" w:space="0" w:color="auto"/>
            </w:tcBorders>
            <w:tcMar>
              <w:left w:w="58" w:type="dxa"/>
              <w:right w:w="58" w:type="dxa"/>
            </w:tcMar>
          </w:tcPr>
          <w:p w14:paraId="155ECFC4" w14:textId="012DCAF5"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w:t>
            </w:r>
          </w:p>
        </w:tc>
        <w:tc>
          <w:tcPr>
            <w:tcW w:w="3828" w:type="dxa"/>
            <w:tcBorders>
              <w:top w:val="single" w:sz="8" w:space="0" w:color="auto"/>
              <w:left w:val="single" w:sz="8" w:space="0" w:color="auto"/>
              <w:bottom w:val="single" w:sz="8" w:space="0" w:color="auto"/>
              <w:right w:val="single" w:sz="8" w:space="0" w:color="auto"/>
            </w:tcBorders>
            <w:tcMar>
              <w:left w:w="58" w:type="dxa"/>
              <w:right w:w="58" w:type="dxa"/>
            </w:tcMar>
          </w:tcPr>
          <w:p w14:paraId="06C5286C" w14:textId="0D5FC38B"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Balers</w:t>
            </w:r>
          </w:p>
        </w:tc>
        <w:tc>
          <w:tcPr>
            <w:tcW w:w="1326" w:type="dxa"/>
            <w:tcBorders>
              <w:top w:val="single" w:sz="8" w:space="0" w:color="auto"/>
              <w:left w:val="single" w:sz="8" w:space="0" w:color="auto"/>
              <w:bottom w:val="single" w:sz="8" w:space="0" w:color="auto"/>
              <w:right w:val="single" w:sz="8" w:space="0" w:color="auto"/>
            </w:tcBorders>
            <w:tcMar>
              <w:left w:w="58" w:type="dxa"/>
              <w:right w:w="58" w:type="dxa"/>
            </w:tcMar>
          </w:tcPr>
          <w:p w14:paraId="45D417F9" w14:textId="7713E799"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238</w:t>
            </w:r>
          </w:p>
        </w:tc>
        <w:tc>
          <w:tcPr>
            <w:tcW w:w="1796" w:type="dxa"/>
            <w:tcBorders>
              <w:top w:val="single" w:sz="8" w:space="0" w:color="auto"/>
              <w:left w:val="single" w:sz="8" w:space="0" w:color="auto"/>
              <w:bottom w:val="single" w:sz="8" w:space="0" w:color="auto"/>
              <w:right w:val="single" w:sz="8" w:space="0" w:color="auto"/>
            </w:tcBorders>
            <w:tcMar>
              <w:left w:w="58" w:type="dxa"/>
              <w:right w:w="58" w:type="dxa"/>
            </w:tcMar>
          </w:tcPr>
          <w:p w14:paraId="0AA356A4" w14:textId="14A7F0AB"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1.98</w:t>
            </w:r>
          </w:p>
        </w:tc>
        <w:tc>
          <w:tcPr>
            <w:tcW w:w="1275" w:type="dxa"/>
            <w:tcBorders>
              <w:top w:val="single" w:sz="8" w:space="0" w:color="auto"/>
              <w:left w:val="single" w:sz="8" w:space="0" w:color="auto"/>
              <w:bottom w:val="single" w:sz="8" w:space="0" w:color="auto"/>
              <w:right w:val="single" w:sz="8" w:space="0" w:color="auto"/>
            </w:tcBorders>
            <w:tcMar>
              <w:left w:w="58" w:type="dxa"/>
              <w:right w:w="58" w:type="dxa"/>
            </w:tcMar>
          </w:tcPr>
          <w:p w14:paraId="59DA77C0" w14:textId="3C9859F6"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II</w:t>
            </w:r>
          </w:p>
        </w:tc>
      </w:tr>
      <w:tr w:rsidR="1D5EC93B" w14:paraId="09C14CB1" w14:textId="77777777" w:rsidTr="07CD8EF9">
        <w:trPr>
          <w:trHeight w:val="300"/>
        </w:trPr>
        <w:tc>
          <w:tcPr>
            <w:tcW w:w="790" w:type="dxa"/>
            <w:tcBorders>
              <w:top w:val="single" w:sz="8" w:space="0" w:color="auto"/>
              <w:left w:val="single" w:sz="8" w:space="0" w:color="auto"/>
              <w:bottom w:val="single" w:sz="8" w:space="0" w:color="auto"/>
              <w:right w:val="single" w:sz="8" w:space="0" w:color="auto"/>
            </w:tcBorders>
            <w:tcMar>
              <w:left w:w="58" w:type="dxa"/>
              <w:right w:w="58" w:type="dxa"/>
            </w:tcMar>
          </w:tcPr>
          <w:p w14:paraId="7458ACB9" w14:textId="01CF98CD"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3</w:t>
            </w:r>
          </w:p>
        </w:tc>
        <w:tc>
          <w:tcPr>
            <w:tcW w:w="3828" w:type="dxa"/>
            <w:tcBorders>
              <w:top w:val="single" w:sz="8" w:space="0" w:color="auto"/>
              <w:left w:val="single" w:sz="8" w:space="0" w:color="auto"/>
              <w:bottom w:val="single" w:sz="8" w:space="0" w:color="auto"/>
              <w:right w:val="single" w:sz="8" w:space="0" w:color="auto"/>
            </w:tcBorders>
            <w:tcMar>
              <w:left w:w="58" w:type="dxa"/>
              <w:right w:w="58" w:type="dxa"/>
            </w:tcMar>
          </w:tcPr>
          <w:p w14:paraId="1FA8117C" w14:textId="680A9D84"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Straw chopper</w:t>
            </w:r>
          </w:p>
        </w:tc>
        <w:tc>
          <w:tcPr>
            <w:tcW w:w="1326" w:type="dxa"/>
            <w:tcBorders>
              <w:top w:val="single" w:sz="8" w:space="0" w:color="auto"/>
              <w:left w:val="single" w:sz="8" w:space="0" w:color="auto"/>
              <w:bottom w:val="single" w:sz="8" w:space="0" w:color="auto"/>
              <w:right w:val="single" w:sz="8" w:space="0" w:color="auto"/>
            </w:tcBorders>
            <w:tcMar>
              <w:left w:w="58" w:type="dxa"/>
              <w:right w:w="58" w:type="dxa"/>
            </w:tcMar>
          </w:tcPr>
          <w:p w14:paraId="521FBFEF" w14:textId="5C64901C"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201</w:t>
            </w:r>
          </w:p>
        </w:tc>
        <w:tc>
          <w:tcPr>
            <w:tcW w:w="1796" w:type="dxa"/>
            <w:tcBorders>
              <w:top w:val="single" w:sz="8" w:space="0" w:color="auto"/>
              <w:left w:val="single" w:sz="8" w:space="0" w:color="auto"/>
              <w:bottom w:val="single" w:sz="8" w:space="0" w:color="auto"/>
              <w:right w:val="single" w:sz="8" w:space="0" w:color="auto"/>
            </w:tcBorders>
            <w:tcMar>
              <w:left w:w="58" w:type="dxa"/>
              <w:right w:w="58" w:type="dxa"/>
            </w:tcMar>
          </w:tcPr>
          <w:p w14:paraId="7F9E4586" w14:textId="2E5AE0BF"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1.67</w:t>
            </w:r>
          </w:p>
        </w:tc>
        <w:tc>
          <w:tcPr>
            <w:tcW w:w="1275" w:type="dxa"/>
            <w:tcBorders>
              <w:top w:val="single" w:sz="8" w:space="0" w:color="auto"/>
              <w:left w:val="single" w:sz="8" w:space="0" w:color="auto"/>
              <w:bottom w:val="single" w:sz="8" w:space="0" w:color="auto"/>
              <w:right w:val="single" w:sz="8" w:space="0" w:color="auto"/>
            </w:tcBorders>
            <w:tcMar>
              <w:left w:w="58" w:type="dxa"/>
              <w:right w:w="58" w:type="dxa"/>
            </w:tcMar>
          </w:tcPr>
          <w:p w14:paraId="7FD03E0A" w14:textId="51758849"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III</w:t>
            </w:r>
          </w:p>
        </w:tc>
      </w:tr>
      <w:tr w:rsidR="1D5EC93B" w14:paraId="3056DA7F" w14:textId="77777777" w:rsidTr="07CD8EF9">
        <w:trPr>
          <w:trHeight w:val="300"/>
        </w:trPr>
        <w:tc>
          <w:tcPr>
            <w:tcW w:w="790" w:type="dxa"/>
            <w:tcBorders>
              <w:top w:val="single" w:sz="8" w:space="0" w:color="auto"/>
              <w:left w:val="single" w:sz="8" w:space="0" w:color="auto"/>
              <w:bottom w:val="single" w:sz="8" w:space="0" w:color="auto"/>
              <w:right w:val="single" w:sz="8" w:space="0" w:color="auto"/>
            </w:tcBorders>
            <w:tcMar>
              <w:left w:w="58" w:type="dxa"/>
              <w:right w:w="58" w:type="dxa"/>
            </w:tcMar>
          </w:tcPr>
          <w:p w14:paraId="1F6C1105" w14:textId="254BE64C"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4</w:t>
            </w:r>
          </w:p>
        </w:tc>
        <w:tc>
          <w:tcPr>
            <w:tcW w:w="3828" w:type="dxa"/>
            <w:tcBorders>
              <w:top w:val="single" w:sz="8" w:space="0" w:color="auto"/>
              <w:left w:val="single" w:sz="8" w:space="0" w:color="auto"/>
              <w:bottom w:val="single" w:sz="8" w:space="0" w:color="auto"/>
              <w:right w:val="single" w:sz="8" w:space="0" w:color="auto"/>
            </w:tcBorders>
            <w:tcMar>
              <w:left w:w="58" w:type="dxa"/>
              <w:right w:w="58" w:type="dxa"/>
            </w:tcMar>
          </w:tcPr>
          <w:p w14:paraId="00AE2EB0" w14:textId="066259A7"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Decomposers</w:t>
            </w:r>
          </w:p>
        </w:tc>
        <w:tc>
          <w:tcPr>
            <w:tcW w:w="1326" w:type="dxa"/>
            <w:tcBorders>
              <w:top w:val="single" w:sz="8" w:space="0" w:color="auto"/>
              <w:left w:val="single" w:sz="8" w:space="0" w:color="auto"/>
              <w:bottom w:val="single" w:sz="8" w:space="0" w:color="auto"/>
              <w:right w:val="single" w:sz="8" w:space="0" w:color="auto"/>
            </w:tcBorders>
            <w:tcMar>
              <w:left w:w="58" w:type="dxa"/>
              <w:right w:w="58" w:type="dxa"/>
            </w:tcMar>
          </w:tcPr>
          <w:p w14:paraId="037949A9" w14:textId="1A1C8962"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138</w:t>
            </w:r>
          </w:p>
        </w:tc>
        <w:tc>
          <w:tcPr>
            <w:tcW w:w="1796" w:type="dxa"/>
            <w:tcBorders>
              <w:top w:val="single" w:sz="8" w:space="0" w:color="auto"/>
              <w:left w:val="single" w:sz="8" w:space="0" w:color="auto"/>
              <w:bottom w:val="single" w:sz="8" w:space="0" w:color="auto"/>
              <w:right w:val="single" w:sz="8" w:space="0" w:color="auto"/>
            </w:tcBorders>
            <w:tcMar>
              <w:left w:w="58" w:type="dxa"/>
              <w:right w:w="58" w:type="dxa"/>
            </w:tcMar>
          </w:tcPr>
          <w:p w14:paraId="67DB1137" w14:textId="0F5A6BD1"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1.15</w:t>
            </w:r>
          </w:p>
        </w:tc>
        <w:tc>
          <w:tcPr>
            <w:tcW w:w="1275" w:type="dxa"/>
            <w:tcBorders>
              <w:top w:val="single" w:sz="8" w:space="0" w:color="auto"/>
              <w:left w:val="single" w:sz="8" w:space="0" w:color="auto"/>
              <w:bottom w:val="single" w:sz="8" w:space="0" w:color="auto"/>
              <w:right w:val="single" w:sz="8" w:space="0" w:color="auto"/>
            </w:tcBorders>
            <w:tcMar>
              <w:left w:w="58" w:type="dxa"/>
              <w:right w:w="58" w:type="dxa"/>
            </w:tcMar>
          </w:tcPr>
          <w:p w14:paraId="72505894" w14:textId="72675007"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IV</w:t>
            </w:r>
          </w:p>
        </w:tc>
      </w:tr>
      <w:tr w:rsidR="1D5EC93B" w14:paraId="578BA9DC" w14:textId="77777777" w:rsidTr="07CD8EF9">
        <w:trPr>
          <w:trHeight w:val="300"/>
        </w:trPr>
        <w:tc>
          <w:tcPr>
            <w:tcW w:w="790" w:type="dxa"/>
            <w:tcBorders>
              <w:top w:val="single" w:sz="8" w:space="0" w:color="auto"/>
              <w:left w:val="single" w:sz="8" w:space="0" w:color="auto"/>
              <w:bottom w:val="single" w:sz="8" w:space="0" w:color="auto"/>
              <w:right w:val="single" w:sz="8" w:space="0" w:color="auto"/>
            </w:tcBorders>
            <w:tcMar>
              <w:left w:w="58" w:type="dxa"/>
              <w:right w:w="58" w:type="dxa"/>
            </w:tcMar>
          </w:tcPr>
          <w:p w14:paraId="49EA2B81" w14:textId="35E3514A"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5</w:t>
            </w:r>
          </w:p>
        </w:tc>
        <w:tc>
          <w:tcPr>
            <w:tcW w:w="3828" w:type="dxa"/>
            <w:tcBorders>
              <w:top w:val="single" w:sz="8" w:space="0" w:color="auto"/>
              <w:left w:val="single" w:sz="8" w:space="0" w:color="auto"/>
              <w:bottom w:val="single" w:sz="8" w:space="0" w:color="auto"/>
              <w:right w:val="single" w:sz="8" w:space="0" w:color="auto"/>
            </w:tcBorders>
            <w:tcMar>
              <w:left w:w="58" w:type="dxa"/>
              <w:right w:w="58" w:type="dxa"/>
            </w:tcMar>
          </w:tcPr>
          <w:p w14:paraId="3A38CCF1" w14:textId="03315E4B"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Mulchers</w:t>
            </w:r>
          </w:p>
        </w:tc>
        <w:tc>
          <w:tcPr>
            <w:tcW w:w="1326" w:type="dxa"/>
            <w:tcBorders>
              <w:top w:val="single" w:sz="8" w:space="0" w:color="auto"/>
              <w:left w:val="single" w:sz="8" w:space="0" w:color="auto"/>
              <w:bottom w:val="single" w:sz="8" w:space="0" w:color="auto"/>
              <w:right w:val="single" w:sz="8" w:space="0" w:color="auto"/>
            </w:tcBorders>
            <w:tcMar>
              <w:left w:w="58" w:type="dxa"/>
              <w:right w:w="58" w:type="dxa"/>
            </w:tcMar>
          </w:tcPr>
          <w:p w14:paraId="02CD28F4" w14:textId="77694770"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129</w:t>
            </w:r>
          </w:p>
        </w:tc>
        <w:tc>
          <w:tcPr>
            <w:tcW w:w="1796" w:type="dxa"/>
            <w:tcBorders>
              <w:top w:val="single" w:sz="8" w:space="0" w:color="auto"/>
              <w:left w:val="single" w:sz="8" w:space="0" w:color="auto"/>
              <w:bottom w:val="single" w:sz="8" w:space="0" w:color="auto"/>
              <w:right w:val="single" w:sz="8" w:space="0" w:color="auto"/>
            </w:tcBorders>
            <w:tcMar>
              <w:left w:w="58" w:type="dxa"/>
              <w:right w:w="58" w:type="dxa"/>
            </w:tcMar>
          </w:tcPr>
          <w:p w14:paraId="5F148886" w14:textId="7C88A2BB"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1.07</w:t>
            </w:r>
          </w:p>
        </w:tc>
        <w:tc>
          <w:tcPr>
            <w:tcW w:w="1275" w:type="dxa"/>
            <w:tcBorders>
              <w:top w:val="single" w:sz="8" w:space="0" w:color="auto"/>
              <w:left w:val="single" w:sz="8" w:space="0" w:color="auto"/>
              <w:bottom w:val="single" w:sz="8" w:space="0" w:color="auto"/>
              <w:right w:val="single" w:sz="8" w:space="0" w:color="auto"/>
            </w:tcBorders>
            <w:tcMar>
              <w:left w:w="58" w:type="dxa"/>
              <w:right w:w="58" w:type="dxa"/>
            </w:tcMar>
          </w:tcPr>
          <w:p w14:paraId="10877DBC" w14:textId="05F2B579"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V</w:t>
            </w:r>
          </w:p>
        </w:tc>
      </w:tr>
      <w:tr w:rsidR="1D5EC93B" w14:paraId="469BE143" w14:textId="77777777" w:rsidTr="07CD8EF9">
        <w:trPr>
          <w:trHeight w:val="300"/>
        </w:trPr>
        <w:tc>
          <w:tcPr>
            <w:tcW w:w="790" w:type="dxa"/>
            <w:tcBorders>
              <w:top w:val="single" w:sz="8" w:space="0" w:color="auto"/>
              <w:left w:val="single" w:sz="8" w:space="0" w:color="auto"/>
              <w:bottom w:val="single" w:sz="8" w:space="0" w:color="auto"/>
              <w:right w:val="single" w:sz="8" w:space="0" w:color="auto"/>
            </w:tcBorders>
            <w:tcMar>
              <w:left w:w="58" w:type="dxa"/>
              <w:right w:w="58" w:type="dxa"/>
            </w:tcMar>
          </w:tcPr>
          <w:p w14:paraId="201CC080" w14:textId="7FCB01BC"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 xml:space="preserve"> </w:t>
            </w:r>
          </w:p>
        </w:tc>
        <w:tc>
          <w:tcPr>
            <w:tcW w:w="3828" w:type="dxa"/>
            <w:tcBorders>
              <w:top w:val="single" w:sz="8" w:space="0" w:color="auto"/>
              <w:left w:val="single" w:sz="8" w:space="0" w:color="auto"/>
              <w:bottom w:val="single" w:sz="8" w:space="0" w:color="auto"/>
              <w:right w:val="single" w:sz="8" w:space="0" w:color="auto"/>
            </w:tcBorders>
            <w:tcMar>
              <w:left w:w="58" w:type="dxa"/>
              <w:right w:w="58" w:type="dxa"/>
            </w:tcMar>
          </w:tcPr>
          <w:p w14:paraId="1E1D0BE2" w14:textId="3A58A79C"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Total Obtained Score</w:t>
            </w:r>
          </w:p>
        </w:tc>
        <w:tc>
          <w:tcPr>
            <w:tcW w:w="1326" w:type="dxa"/>
            <w:tcBorders>
              <w:top w:val="single" w:sz="8" w:space="0" w:color="auto"/>
              <w:left w:val="single" w:sz="8" w:space="0" w:color="auto"/>
              <w:bottom w:val="single" w:sz="8" w:space="0" w:color="auto"/>
              <w:right w:val="single" w:sz="8" w:space="0" w:color="auto"/>
            </w:tcBorders>
            <w:tcMar>
              <w:left w:w="58" w:type="dxa"/>
              <w:right w:w="58" w:type="dxa"/>
            </w:tcMar>
          </w:tcPr>
          <w:p w14:paraId="4B4DF6B3" w14:textId="7CDC1D1A"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1025</w:t>
            </w:r>
          </w:p>
        </w:tc>
        <w:tc>
          <w:tcPr>
            <w:tcW w:w="1796" w:type="dxa"/>
            <w:tcBorders>
              <w:top w:val="single" w:sz="8" w:space="0" w:color="auto"/>
              <w:left w:val="single" w:sz="8" w:space="0" w:color="auto"/>
              <w:bottom w:val="single" w:sz="8" w:space="0" w:color="auto"/>
              <w:right w:val="single" w:sz="8" w:space="0" w:color="auto"/>
            </w:tcBorders>
            <w:tcMar>
              <w:left w:w="58" w:type="dxa"/>
              <w:right w:w="58" w:type="dxa"/>
            </w:tcMar>
          </w:tcPr>
          <w:p w14:paraId="5664248E" w14:textId="01E06C5A"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8.54</w:t>
            </w:r>
          </w:p>
        </w:tc>
        <w:tc>
          <w:tcPr>
            <w:tcW w:w="1275" w:type="dxa"/>
            <w:tcBorders>
              <w:top w:val="single" w:sz="8" w:space="0" w:color="auto"/>
              <w:left w:val="single" w:sz="8" w:space="0" w:color="auto"/>
              <w:bottom w:val="single" w:sz="8" w:space="0" w:color="auto"/>
              <w:right w:val="single" w:sz="8" w:space="0" w:color="auto"/>
            </w:tcBorders>
            <w:tcMar>
              <w:left w:w="58" w:type="dxa"/>
              <w:right w:w="58" w:type="dxa"/>
            </w:tcMar>
          </w:tcPr>
          <w:p w14:paraId="3C519857" w14:textId="0BBB80A4"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 xml:space="preserve"> </w:t>
            </w:r>
          </w:p>
        </w:tc>
      </w:tr>
    </w:tbl>
    <w:p w14:paraId="1D745F55" w14:textId="2AF41AA7" w:rsidR="005707DD" w:rsidRDefault="514089F1" w:rsidP="07CD8EF9">
      <w:pPr>
        <w:spacing w:before="240" w:after="240" w:line="240" w:lineRule="auto"/>
        <w:jc w:val="both"/>
      </w:pPr>
      <w:r>
        <w:rPr>
          <w:noProof/>
        </w:rPr>
        <w:drawing>
          <wp:inline distT="0" distB="0" distL="0" distR="0" wp14:anchorId="02C59D3A" wp14:editId="2E0B1BE6">
            <wp:extent cx="5273497" cy="3261643"/>
            <wp:effectExtent l="0" t="0" r="0" b="0"/>
            <wp:docPr id="19894495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49536" name=""/>
                    <pic:cNvPicPr/>
                  </pic:nvPicPr>
                  <pic:blipFill>
                    <a:blip r:embed="rId11">
                      <a:extLst>
                        <a:ext uri="{28A0092B-C50C-407E-A947-70E740481C1C}">
                          <a14:useLocalDpi xmlns:a14="http://schemas.microsoft.com/office/drawing/2010/main" val="0"/>
                        </a:ext>
                      </a:extLst>
                    </a:blip>
                    <a:stretch>
                      <a:fillRect/>
                    </a:stretch>
                  </pic:blipFill>
                  <pic:spPr>
                    <a:xfrm>
                      <a:off x="0" y="0"/>
                      <a:ext cx="5273497" cy="3261643"/>
                    </a:xfrm>
                    <a:prstGeom prst="rect">
                      <a:avLst/>
                    </a:prstGeom>
                  </pic:spPr>
                </pic:pic>
              </a:graphicData>
            </a:graphic>
          </wp:inline>
        </w:drawing>
      </w:r>
    </w:p>
    <w:p w14:paraId="5ACDB1D2" w14:textId="56412A44" w:rsidR="005707DD" w:rsidRDefault="0A90806A" w:rsidP="07CD8EF9">
      <w:pPr>
        <w:tabs>
          <w:tab w:val="left" w:pos="1170"/>
        </w:tabs>
        <w:spacing w:before="240" w:after="240" w:line="240" w:lineRule="auto"/>
        <w:ind w:left="1170" w:hanging="1170"/>
        <w:jc w:val="both"/>
        <w:rPr>
          <w:rFonts w:ascii="Arial" w:eastAsia="Arial" w:hAnsi="Arial" w:cs="Arial"/>
          <w:b/>
          <w:bCs/>
          <w:sz w:val="20"/>
          <w:szCs w:val="20"/>
          <w:lang w:val="en-US"/>
        </w:rPr>
      </w:pPr>
      <w:r w:rsidRPr="07CD8EF9">
        <w:rPr>
          <w:rFonts w:ascii="Arial" w:eastAsia="Arial" w:hAnsi="Arial" w:cs="Arial"/>
          <w:b/>
          <w:bCs/>
          <w:sz w:val="20"/>
          <w:szCs w:val="20"/>
          <w:lang w:val="en-US"/>
        </w:rPr>
        <w:t>Fig.</w:t>
      </w:r>
      <w:r w:rsidR="74169CAD" w:rsidRPr="07CD8EF9">
        <w:rPr>
          <w:rFonts w:ascii="Arial" w:eastAsia="Arial" w:hAnsi="Arial" w:cs="Arial"/>
          <w:b/>
          <w:bCs/>
          <w:sz w:val="20"/>
          <w:szCs w:val="20"/>
          <w:lang w:val="en-US"/>
        </w:rPr>
        <w:t>5</w:t>
      </w:r>
      <w:r w:rsidRPr="07CD8EF9">
        <w:rPr>
          <w:rFonts w:ascii="Arial" w:eastAsia="Arial" w:hAnsi="Arial" w:cs="Arial"/>
          <w:b/>
          <w:bCs/>
          <w:sz w:val="20"/>
          <w:szCs w:val="20"/>
          <w:lang w:val="en-US"/>
        </w:rPr>
        <w:t>.</w:t>
      </w:r>
      <w:r w:rsidR="6FC7B745" w:rsidRPr="07CD8EF9">
        <w:rPr>
          <w:rFonts w:ascii="Arial" w:eastAsia="Arial" w:hAnsi="Arial" w:cs="Arial"/>
          <w:b/>
          <w:bCs/>
          <w:sz w:val="20"/>
          <w:szCs w:val="20"/>
          <w:lang w:val="en-US"/>
        </w:rPr>
        <w:t xml:space="preserve"> </w:t>
      </w:r>
      <w:r w:rsidRPr="07CD8EF9">
        <w:rPr>
          <w:rFonts w:ascii="Arial" w:eastAsia="Arial" w:hAnsi="Arial" w:cs="Arial"/>
          <w:b/>
          <w:bCs/>
          <w:sz w:val="20"/>
          <w:szCs w:val="20"/>
          <w:lang w:val="en-US"/>
        </w:rPr>
        <w:t xml:space="preserve">Distribution of paddy farmers according to the </w:t>
      </w:r>
      <w:r w:rsidRPr="07CD8EF9">
        <w:rPr>
          <w:rFonts w:ascii="Arial" w:eastAsia="Arial" w:hAnsi="Arial" w:cs="Arial"/>
          <w:b/>
          <w:bCs/>
          <w:sz w:val="20"/>
          <w:szCs w:val="20"/>
        </w:rPr>
        <w:t xml:space="preserve">recent </w:t>
      </w:r>
      <w:proofErr w:type="gramStart"/>
      <w:r w:rsidRPr="07CD8EF9">
        <w:rPr>
          <w:rFonts w:ascii="Arial" w:eastAsia="Arial" w:hAnsi="Arial" w:cs="Arial"/>
          <w:b/>
          <w:bCs/>
          <w:sz w:val="20"/>
          <w:szCs w:val="20"/>
        </w:rPr>
        <w:t>interventions</w:t>
      </w:r>
      <w:proofErr w:type="gramEnd"/>
      <w:r w:rsidRPr="07CD8EF9">
        <w:rPr>
          <w:rFonts w:ascii="Arial" w:eastAsia="Arial" w:hAnsi="Arial" w:cs="Arial"/>
          <w:b/>
          <w:bCs/>
          <w:sz w:val="20"/>
          <w:szCs w:val="20"/>
        </w:rPr>
        <w:t xml:space="preserve"> </w:t>
      </w:r>
      <w:r w:rsidRPr="07CD8EF9">
        <w:rPr>
          <w:rFonts w:ascii="Arial" w:eastAsia="Arial" w:hAnsi="Arial" w:cs="Arial"/>
          <w:b/>
          <w:bCs/>
          <w:sz w:val="20"/>
          <w:szCs w:val="20"/>
          <w:lang w:val="en-US"/>
        </w:rPr>
        <w:t>utilization pattern</w:t>
      </w:r>
    </w:p>
    <w:p w14:paraId="5DBB06BE" w14:textId="6C871B48" w:rsidR="418945A1" w:rsidRDefault="418945A1" w:rsidP="07CD8EF9">
      <w:pPr>
        <w:spacing w:before="240" w:after="240" w:line="240" w:lineRule="auto"/>
        <w:jc w:val="both"/>
        <w:rPr>
          <w:rFonts w:ascii="Arial" w:eastAsia="Arial" w:hAnsi="Arial" w:cs="Arial"/>
          <w:sz w:val="22"/>
          <w:szCs w:val="22"/>
          <w:lang w:val="en-US"/>
        </w:rPr>
      </w:pPr>
      <w:r w:rsidRPr="07CD8EF9">
        <w:rPr>
          <w:rFonts w:ascii="Arial" w:eastAsia="Arial" w:hAnsi="Arial" w:cs="Arial"/>
          <w:b/>
          <w:bCs/>
          <w:sz w:val="22"/>
          <w:szCs w:val="22"/>
        </w:rPr>
        <w:t xml:space="preserve">3.6. </w:t>
      </w:r>
      <w:r w:rsidRPr="07CD8EF9">
        <w:rPr>
          <w:rFonts w:ascii="Arial" w:eastAsia="Arial" w:hAnsi="Arial" w:cs="Arial"/>
          <w:b/>
          <w:bCs/>
          <w:sz w:val="22"/>
          <w:szCs w:val="22"/>
          <w:lang w:val="en-US"/>
        </w:rPr>
        <w:t xml:space="preserve">Utilization Pattern </w:t>
      </w:r>
      <w:r w:rsidR="2AC848AD" w:rsidRPr="07CD8EF9">
        <w:rPr>
          <w:rFonts w:ascii="Arial" w:eastAsia="Arial" w:hAnsi="Arial" w:cs="Arial"/>
          <w:b/>
          <w:bCs/>
          <w:sz w:val="22"/>
          <w:szCs w:val="22"/>
          <w:lang w:val="en-US"/>
        </w:rPr>
        <w:t>of</w:t>
      </w:r>
      <w:r w:rsidRPr="07CD8EF9">
        <w:rPr>
          <w:rFonts w:ascii="Arial" w:eastAsia="Arial" w:hAnsi="Arial" w:cs="Arial"/>
          <w:b/>
          <w:bCs/>
          <w:sz w:val="22"/>
          <w:szCs w:val="22"/>
          <w:lang w:val="en-US"/>
        </w:rPr>
        <w:t xml:space="preserve"> Indicators </w:t>
      </w:r>
      <w:r w:rsidR="7C4134B4" w:rsidRPr="07CD8EF9">
        <w:rPr>
          <w:rFonts w:ascii="Arial" w:eastAsia="Arial" w:hAnsi="Arial" w:cs="Arial"/>
          <w:b/>
          <w:bCs/>
          <w:sz w:val="22"/>
          <w:szCs w:val="22"/>
          <w:lang w:val="en-US"/>
        </w:rPr>
        <w:t>of</w:t>
      </w:r>
      <w:r w:rsidRPr="07CD8EF9">
        <w:rPr>
          <w:rFonts w:ascii="Arial" w:eastAsia="Arial" w:hAnsi="Arial" w:cs="Arial"/>
          <w:b/>
          <w:bCs/>
          <w:sz w:val="22"/>
          <w:szCs w:val="22"/>
          <w:lang w:val="en-US"/>
        </w:rPr>
        <w:t xml:space="preserve"> PRMT</w:t>
      </w:r>
      <w:r w:rsidRPr="07CD8EF9">
        <w:rPr>
          <w:rFonts w:ascii="Arial" w:eastAsia="Arial" w:hAnsi="Arial" w:cs="Arial"/>
          <w:b/>
          <w:bCs/>
          <w:sz w:val="22"/>
          <w:szCs w:val="22"/>
        </w:rPr>
        <w:t xml:space="preserve"> By</w:t>
      </w:r>
      <w:r w:rsidRPr="07CD8EF9">
        <w:rPr>
          <w:rFonts w:ascii="Arial" w:eastAsia="Arial" w:hAnsi="Arial" w:cs="Arial"/>
          <w:b/>
          <w:bCs/>
          <w:sz w:val="22"/>
          <w:szCs w:val="22"/>
          <w:lang w:val="en-US"/>
        </w:rPr>
        <w:t xml:space="preserve"> Paddy Farmers</w:t>
      </w:r>
    </w:p>
    <w:p w14:paraId="185ADCF0" w14:textId="125D4A97" w:rsidR="300463B4" w:rsidRDefault="300463B4" w:rsidP="07CD8EF9">
      <w:pPr>
        <w:spacing w:before="240" w:after="240" w:line="240" w:lineRule="auto"/>
        <w:jc w:val="both"/>
        <w:rPr>
          <w:rFonts w:ascii="Arial" w:eastAsia="Arial" w:hAnsi="Arial" w:cs="Arial"/>
          <w:sz w:val="20"/>
          <w:szCs w:val="20"/>
          <w:lang w:val="en-US"/>
        </w:rPr>
      </w:pPr>
      <w:r w:rsidRPr="07CD8EF9">
        <w:rPr>
          <w:rFonts w:ascii="Arial" w:eastAsia="Arial" w:hAnsi="Arial" w:cs="Arial"/>
          <w:sz w:val="20"/>
          <w:szCs w:val="20"/>
          <w:lang w:val="en-US"/>
        </w:rPr>
        <w:t>The ranking of the four indicators utilized by the paddy farmers using index score is unveiled in</w:t>
      </w:r>
      <w:r w:rsidR="59C2EE60" w:rsidRPr="07CD8EF9">
        <w:rPr>
          <w:rFonts w:ascii="Arial" w:eastAsia="Arial" w:hAnsi="Arial" w:cs="Arial"/>
          <w:sz w:val="20"/>
          <w:szCs w:val="20"/>
          <w:lang w:val="en-US"/>
        </w:rPr>
        <w:t xml:space="preserve"> Table 6 and Fig.6</w:t>
      </w:r>
    </w:p>
    <w:p w14:paraId="2A907C87" w14:textId="1BBAA410" w:rsidR="25985E02" w:rsidRDefault="25985E02" w:rsidP="07CD8EF9">
      <w:pPr>
        <w:spacing w:before="240" w:after="240" w:line="240" w:lineRule="auto"/>
        <w:ind w:firstLine="720"/>
        <w:jc w:val="both"/>
        <w:rPr>
          <w:rFonts w:ascii="Arial" w:eastAsia="Arial" w:hAnsi="Arial" w:cs="Arial"/>
          <w:sz w:val="20"/>
          <w:szCs w:val="20"/>
        </w:rPr>
      </w:pPr>
      <w:r w:rsidRPr="07CD8EF9">
        <w:rPr>
          <w:rFonts w:ascii="Arial" w:eastAsia="Arial" w:hAnsi="Arial" w:cs="Arial"/>
          <w:sz w:val="20"/>
          <w:szCs w:val="20"/>
        </w:rPr>
        <w:t xml:space="preserve">The evidence shown in the </w:t>
      </w:r>
      <w:r w:rsidRPr="07CD8EF9">
        <w:rPr>
          <w:rFonts w:ascii="Arial" w:eastAsia="Arial" w:hAnsi="Arial" w:cs="Arial"/>
          <w:sz w:val="20"/>
          <w:szCs w:val="20"/>
          <w:lang w:val="en-US"/>
        </w:rPr>
        <w:t>Table 6 and Fig.6</w:t>
      </w:r>
      <w:r w:rsidRPr="07CD8EF9">
        <w:rPr>
          <w:rFonts w:ascii="Arial" w:eastAsia="Arial" w:hAnsi="Arial" w:cs="Arial"/>
          <w:sz w:val="20"/>
          <w:szCs w:val="20"/>
        </w:rPr>
        <w:t>, it was revealed that traditional techniques emerged as the most prominent, secured the highest index score of 73.40 followed by field techniques ranked second with a score of 62.26, whereas recent interventions ranked third with an index score of 56.94 and industrial techniques claimed the fourth position with a score of 49.65.</w:t>
      </w:r>
    </w:p>
    <w:p w14:paraId="281B396F" w14:textId="59B462D7" w:rsidR="25985E02" w:rsidRDefault="25985E02" w:rsidP="07CD8EF9">
      <w:pPr>
        <w:spacing w:before="240" w:after="240" w:line="240" w:lineRule="auto"/>
        <w:ind w:firstLine="720"/>
        <w:jc w:val="both"/>
        <w:rPr>
          <w:rFonts w:ascii="Arial" w:eastAsia="Arial" w:hAnsi="Arial" w:cs="Arial"/>
          <w:sz w:val="20"/>
          <w:szCs w:val="20"/>
        </w:rPr>
      </w:pPr>
      <w:r w:rsidRPr="07CD8EF9">
        <w:rPr>
          <w:rFonts w:ascii="Arial" w:eastAsia="Arial" w:hAnsi="Arial" w:cs="Arial"/>
          <w:sz w:val="20"/>
          <w:szCs w:val="20"/>
        </w:rPr>
        <w:lastRenderedPageBreak/>
        <w:t xml:space="preserve">The prominence of traditional and field techniques as reflected by their highest index scores were attributed to their simplicity and cost-effectiveness. Moreover, the predominance of medium annual income among paddy farmers constraints their ability to invest in advanced technologies. Small and marginal landholdings further limit paddy residue generation, which was generally sufficient to fulfil the requirements of on-farm use and livestock feed, thereby diminishing the demand for industrial or large-scale residue management solutions. The implements employed for these two techniques are relatively simple with minimal technical skills required, which aligns well with paddy farmers capacities. In contrast, industrial techniques and recent interventions rank lower due to limited market orientation, insufficient awareness of residue utilization opportunities, and reluctance to adopt novel methods, compounded by challenges such as lack of knowledge and risk aversion. Parallel findings were observed in the results of Yadav </w:t>
      </w:r>
      <w:r w:rsidRPr="07CD8EF9">
        <w:rPr>
          <w:rFonts w:ascii="Arial" w:eastAsia="Arial" w:hAnsi="Arial" w:cs="Arial"/>
          <w:i/>
          <w:iCs/>
          <w:sz w:val="20"/>
          <w:szCs w:val="20"/>
        </w:rPr>
        <w:t xml:space="preserve">et al. </w:t>
      </w:r>
      <w:r w:rsidRPr="07CD8EF9">
        <w:rPr>
          <w:rFonts w:ascii="Arial" w:eastAsia="Arial" w:hAnsi="Arial" w:cs="Arial"/>
          <w:sz w:val="20"/>
          <w:szCs w:val="20"/>
        </w:rPr>
        <w:t>(2023), Babu (2019), Neethi and Sailaja (2013)</w:t>
      </w:r>
    </w:p>
    <w:p w14:paraId="40011701" w14:textId="60DD9E3B" w:rsidR="005707DD" w:rsidRDefault="0A90806A" w:rsidP="07CD8EF9">
      <w:pPr>
        <w:tabs>
          <w:tab w:val="left" w:pos="1260"/>
        </w:tabs>
        <w:spacing w:before="240" w:after="100" w:line="240" w:lineRule="auto"/>
        <w:ind w:left="1267" w:hanging="1267"/>
        <w:jc w:val="both"/>
        <w:rPr>
          <w:rFonts w:ascii="Arial" w:eastAsia="Arial" w:hAnsi="Arial" w:cs="Arial"/>
          <w:b/>
          <w:bCs/>
          <w:sz w:val="20"/>
          <w:szCs w:val="20"/>
          <w:lang w:val="en-US"/>
        </w:rPr>
      </w:pPr>
      <w:r w:rsidRPr="07CD8EF9">
        <w:rPr>
          <w:rFonts w:ascii="Arial" w:eastAsia="Arial" w:hAnsi="Arial" w:cs="Arial"/>
          <w:b/>
          <w:bCs/>
          <w:sz w:val="20"/>
          <w:szCs w:val="20"/>
          <w:lang w:val="en-US"/>
        </w:rPr>
        <w:t xml:space="preserve">Table </w:t>
      </w:r>
      <w:r w:rsidR="0C3C244E" w:rsidRPr="07CD8EF9">
        <w:rPr>
          <w:rFonts w:ascii="Arial" w:eastAsia="Arial" w:hAnsi="Arial" w:cs="Arial"/>
          <w:b/>
          <w:bCs/>
          <w:sz w:val="20"/>
          <w:szCs w:val="20"/>
          <w:lang w:val="en-US"/>
        </w:rPr>
        <w:t>6</w:t>
      </w:r>
      <w:r w:rsidRPr="07CD8EF9">
        <w:rPr>
          <w:rFonts w:ascii="Arial" w:eastAsia="Arial" w:hAnsi="Arial" w:cs="Arial"/>
          <w:b/>
          <w:bCs/>
          <w:sz w:val="20"/>
          <w:szCs w:val="20"/>
          <w:lang w:val="en-US"/>
        </w:rPr>
        <w:t>.</w:t>
      </w:r>
      <w:r w:rsidR="0F35EA8B" w:rsidRPr="07CD8EF9">
        <w:rPr>
          <w:rFonts w:ascii="Arial" w:eastAsia="Arial" w:hAnsi="Arial" w:cs="Arial"/>
          <w:b/>
          <w:bCs/>
          <w:sz w:val="20"/>
          <w:szCs w:val="20"/>
          <w:lang w:val="en-US"/>
        </w:rPr>
        <w:t xml:space="preserve"> </w:t>
      </w:r>
      <w:r w:rsidRPr="07CD8EF9">
        <w:rPr>
          <w:rFonts w:ascii="Arial" w:eastAsia="Arial" w:hAnsi="Arial" w:cs="Arial"/>
          <w:b/>
          <w:bCs/>
          <w:sz w:val="20"/>
          <w:szCs w:val="20"/>
          <w:lang w:val="en-US"/>
        </w:rPr>
        <w:t>Ranking of indicators of the utilization pattern of PRMTs by paddy farmers</w:t>
      </w:r>
      <w:r w:rsidR="65041D82" w:rsidRPr="07CD8EF9">
        <w:rPr>
          <w:rFonts w:ascii="Arial" w:eastAsia="Arial" w:hAnsi="Arial" w:cs="Arial"/>
          <w:b/>
          <w:bCs/>
          <w:sz w:val="20"/>
          <w:szCs w:val="20"/>
          <w:lang w:val="en-US"/>
        </w:rPr>
        <w:t xml:space="preserve"> </w:t>
      </w:r>
      <w:r>
        <w:tab/>
      </w:r>
      <w:r>
        <w:tab/>
      </w:r>
      <w:r>
        <w:tab/>
      </w:r>
      <w:r>
        <w:tab/>
      </w:r>
      <w:r>
        <w:tab/>
      </w:r>
      <w:r>
        <w:tab/>
      </w:r>
      <w:r>
        <w:tab/>
      </w:r>
      <w:r>
        <w:tab/>
      </w:r>
      <w:r w:rsidRPr="07CD8EF9">
        <w:rPr>
          <w:rFonts w:ascii="Arial" w:eastAsia="Arial" w:hAnsi="Arial" w:cs="Arial"/>
          <w:b/>
          <w:bCs/>
          <w:sz w:val="20"/>
          <w:szCs w:val="20"/>
          <w:lang w:val="en-US"/>
        </w:rPr>
        <w:t>(n=120)</w:t>
      </w:r>
    </w:p>
    <w:tbl>
      <w:tblPr>
        <w:tblStyle w:val="TableGrid"/>
        <w:tblW w:w="0" w:type="auto"/>
        <w:tblLayout w:type="fixed"/>
        <w:tblLook w:val="06A0" w:firstRow="1" w:lastRow="0" w:firstColumn="1" w:lastColumn="0" w:noHBand="1" w:noVBand="1"/>
      </w:tblPr>
      <w:tblGrid>
        <w:gridCol w:w="730"/>
        <w:gridCol w:w="4275"/>
        <w:gridCol w:w="2187"/>
        <w:gridCol w:w="1823"/>
      </w:tblGrid>
      <w:tr w:rsidR="1D5EC93B" w14:paraId="2B22A653" w14:textId="77777777" w:rsidTr="07CD8EF9">
        <w:trPr>
          <w:trHeight w:val="300"/>
        </w:trPr>
        <w:tc>
          <w:tcPr>
            <w:tcW w:w="730" w:type="dxa"/>
            <w:tcBorders>
              <w:top w:val="single" w:sz="8" w:space="0" w:color="auto"/>
              <w:left w:val="single" w:sz="8" w:space="0" w:color="auto"/>
              <w:bottom w:val="single" w:sz="8" w:space="0" w:color="auto"/>
              <w:right w:val="single" w:sz="8" w:space="0" w:color="auto"/>
            </w:tcBorders>
            <w:tcMar>
              <w:left w:w="58" w:type="dxa"/>
              <w:right w:w="58" w:type="dxa"/>
            </w:tcMar>
          </w:tcPr>
          <w:p w14:paraId="7F55A36C" w14:textId="29D233AF" w:rsidR="1D5EC93B" w:rsidRDefault="4CC2894E" w:rsidP="07CD8EF9">
            <w:pPr>
              <w:spacing w:before="240" w:after="80" w:line="480" w:lineRule="auto"/>
              <w:jc w:val="center"/>
              <w:rPr>
                <w:rFonts w:ascii="Arial" w:eastAsia="Arial" w:hAnsi="Arial" w:cs="Arial"/>
                <w:b/>
                <w:bCs/>
                <w:sz w:val="20"/>
                <w:szCs w:val="20"/>
                <w:lang w:val="en-US"/>
              </w:rPr>
            </w:pPr>
            <w:proofErr w:type="spellStart"/>
            <w:proofErr w:type="gramStart"/>
            <w:r w:rsidRPr="07CD8EF9">
              <w:rPr>
                <w:rFonts w:ascii="Arial" w:eastAsia="Arial" w:hAnsi="Arial" w:cs="Arial"/>
                <w:b/>
                <w:bCs/>
                <w:sz w:val="20"/>
                <w:szCs w:val="20"/>
                <w:lang w:val="en-US"/>
              </w:rPr>
              <w:t>S.No</w:t>
            </w:r>
            <w:proofErr w:type="spellEnd"/>
            <w:proofErr w:type="gramEnd"/>
          </w:p>
        </w:tc>
        <w:tc>
          <w:tcPr>
            <w:tcW w:w="4275" w:type="dxa"/>
            <w:tcBorders>
              <w:top w:val="single" w:sz="8" w:space="0" w:color="auto"/>
              <w:left w:val="single" w:sz="8" w:space="0" w:color="auto"/>
              <w:bottom w:val="single" w:sz="8" w:space="0" w:color="auto"/>
              <w:right w:val="single" w:sz="8" w:space="0" w:color="auto"/>
            </w:tcBorders>
            <w:tcMar>
              <w:left w:w="58" w:type="dxa"/>
              <w:right w:w="58" w:type="dxa"/>
            </w:tcMar>
          </w:tcPr>
          <w:p w14:paraId="7DF63644" w14:textId="1C8C13D1"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Indicator</w:t>
            </w:r>
          </w:p>
        </w:tc>
        <w:tc>
          <w:tcPr>
            <w:tcW w:w="2187" w:type="dxa"/>
            <w:tcBorders>
              <w:top w:val="single" w:sz="8" w:space="0" w:color="auto"/>
              <w:left w:val="single" w:sz="8" w:space="0" w:color="auto"/>
              <w:bottom w:val="single" w:sz="8" w:space="0" w:color="auto"/>
              <w:right w:val="single" w:sz="8" w:space="0" w:color="auto"/>
            </w:tcBorders>
            <w:tcMar>
              <w:left w:w="58" w:type="dxa"/>
              <w:right w:w="58" w:type="dxa"/>
            </w:tcMar>
          </w:tcPr>
          <w:p w14:paraId="173E7D24" w14:textId="0792EF62"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Index Score</w:t>
            </w:r>
          </w:p>
        </w:tc>
        <w:tc>
          <w:tcPr>
            <w:tcW w:w="1823" w:type="dxa"/>
            <w:tcBorders>
              <w:top w:val="single" w:sz="8" w:space="0" w:color="auto"/>
              <w:left w:val="single" w:sz="8" w:space="0" w:color="auto"/>
              <w:bottom w:val="single" w:sz="8" w:space="0" w:color="auto"/>
              <w:right w:val="single" w:sz="8" w:space="0" w:color="auto"/>
            </w:tcBorders>
            <w:tcMar>
              <w:left w:w="58" w:type="dxa"/>
              <w:right w:w="58" w:type="dxa"/>
            </w:tcMar>
          </w:tcPr>
          <w:p w14:paraId="45638CC7" w14:textId="78B12380" w:rsidR="1D5EC93B" w:rsidRDefault="4CC2894E" w:rsidP="07CD8EF9">
            <w:pPr>
              <w:spacing w:before="240" w:after="80" w:line="480" w:lineRule="auto"/>
              <w:jc w:val="center"/>
              <w:rPr>
                <w:rFonts w:ascii="Arial" w:eastAsia="Arial" w:hAnsi="Arial" w:cs="Arial"/>
                <w:b/>
                <w:bCs/>
                <w:sz w:val="20"/>
                <w:szCs w:val="20"/>
                <w:lang w:val="en-US"/>
              </w:rPr>
            </w:pPr>
            <w:r w:rsidRPr="07CD8EF9">
              <w:rPr>
                <w:rFonts w:ascii="Arial" w:eastAsia="Arial" w:hAnsi="Arial" w:cs="Arial"/>
                <w:b/>
                <w:bCs/>
                <w:sz w:val="20"/>
                <w:szCs w:val="20"/>
                <w:lang w:val="en-US"/>
              </w:rPr>
              <w:t>Rank</w:t>
            </w:r>
          </w:p>
        </w:tc>
      </w:tr>
      <w:tr w:rsidR="1D5EC93B" w14:paraId="45B90A52" w14:textId="77777777" w:rsidTr="07CD8EF9">
        <w:trPr>
          <w:trHeight w:val="300"/>
        </w:trPr>
        <w:tc>
          <w:tcPr>
            <w:tcW w:w="730" w:type="dxa"/>
            <w:tcBorders>
              <w:top w:val="single" w:sz="8" w:space="0" w:color="auto"/>
              <w:left w:val="single" w:sz="8" w:space="0" w:color="auto"/>
              <w:bottom w:val="single" w:sz="8" w:space="0" w:color="auto"/>
              <w:right w:val="single" w:sz="8" w:space="0" w:color="auto"/>
            </w:tcBorders>
            <w:tcMar>
              <w:left w:w="58" w:type="dxa"/>
              <w:right w:w="58" w:type="dxa"/>
            </w:tcMar>
          </w:tcPr>
          <w:p w14:paraId="6BF83176" w14:textId="39F4F494"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1</w:t>
            </w:r>
          </w:p>
        </w:tc>
        <w:tc>
          <w:tcPr>
            <w:tcW w:w="4275" w:type="dxa"/>
            <w:tcBorders>
              <w:top w:val="single" w:sz="8" w:space="0" w:color="auto"/>
              <w:left w:val="single" w:sz="8" w:space="0" w:color="auto"/>
              <w:bottom w:val="single" w:sz="8" w:space="0" w:color="auto"/>
              <w:right w:val="single" w:sz="8" w:space="0" w:color="auto"/>
            </w:tcBorders>
            <w:tcMar>
              <w:left w:w="58" w:type="dxa"/>
              <w:right w:w="58" w:type="dxa"/>
            </w:tcMar>
          </w:tcPr>
          <w:p w14:paraId="2C68656C" w14:textId="4C4D3390"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Traditional techniques</w:t>
            </w:r>
          </w:p>
        </w:tc>
        <w:tc>
          <w:tcPr>
            <w:tcW w:w="2187" w:type="dxa"/>
            <w:tcBorders>
              <w:top w:val="single" w:sz="8" w:space="0" w:color="auto"/>
              <w:left w:val="single" w:sz="8" w:space="0" w:color="auto"/>
              <w:bottom w:val="single" w:sz="8" w:space="0" w:color="auto"/>
              <w:right w:val="single" w:sz="8" w:space="0" w:color="auto"/>
            </w:tcBorders>
            <w:tcMar>
              <w:left w:w="58" w:type="dxa"/>
              <w:right w:w="58" w:type="dxa"/>
            </w:tcMar>
          </w:tcPr>
          <w:p w14:paraId="3682DA0A" w14:textId="4710E3EC"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73.40</w:t>
            </w:r>
          </w:p>
        </w:tc>
        <w:tc>
          <w:tcPr>
            <w:tcW w:w="1823" w:type="dxa"/>
            <w:tcBorders>
              <w:top w:val="single" w:sz="8" w:space="0" w:color="auto"/>
              <w:left w:val="single" w:sz="8" w:space="0" w:color="auto"/>
              <w:bottom w:val="single" w:sz="8" w:space="0" w:color="auto"/>
              <w:right w:val="single" w:sz="8" w:space="0" w:color="auto"/>
            </w:tcBorders>
            <w:tcMar>
              <w:left w:w="58" w:type="dxa"/>
              <w:right w:w="58" w:type="dxa"/>
            </w:tcMar>
          </w:tcPr>
          <w:p w14:paraId="447A620B" w14:textId="64CE3AC4"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w:t>
            </w:r>
          </w:p>
        </w:tc>
      </w:tr>
      <w:tr w:rsidR="1D5EC93B" w14:paraId="18203DEE" w14:textId="77777777" w:rsidTr="07CD8EF9">
        <w:trPr>
          <w:trHeight w:val="300"/>
        </w:trPr>
        <w:tc>
          <w:tcPr>
            <w:tcW w:w="730" w:type="dxa"/>
            <w:tcBorders>
              <w:top w:val="single" w:sz="8" w:space="0" w:color="auto"/>
              <w:left w:val="single" w:sz="8" w:space="0" w:color="auto"/>
              <w:bottom w:val="single" w:sz="8" w:space="0" w:color="auto"/>
              <w:right w:val="single" w:sz="8" w:space="0" w:color="auto"/>
            </w:tcBorders>
            <w:tcMar>
              <w:left w:w="58" w:type="dxa"/>
              <w:right w:w="58" w:type="dxa"/>
            </w:tcMar>
          </w:tcPr>
          <w:p w14:paraId="79C51D17" w14:textId="5B5E4D6D"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2</w:t>
            </w:r>
          </w:p>
        </w:tc>
        <w:tc>
          <w:tcPr>
            <w:tcW w:w="4275" w:type="dxa"/>
            <w:tcBorders>
              <w:top w:val="single" w:sz="8" w:space="0" w:color="auto"/>
              <w:left w:val="single" w:sz="8" w:space="0" w:color="auto"/>
              <w:bottom w:val="single" w:sz="8" w:space="0" w:color="auto"/>
              <w:right w:val="single" w:sz="8" w:space="0" w:color="auto"/>
            </w:tcBorders>
            <w:tcMar>
              <w:left w:w="58" w:type="dxa"/>
              <w:right w:w="58" w:type="dxa"/>
            </w:tcMar>
          </w:tcPr>
          <w:p w14:paraId="6F3ACF32" w14:textId="5D024448"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Field techniques</w:t>
            </w:r>
          </w:p>
        </w:tc>
        <w:tc>
          <w:tcPr>
            <w:tcW w:w="2187" w:type="dxa"/>
            <w:tcBorders>
              <w:top w:val="single" w:sz="8" w:space="0" w:color="auto"/>
              <w:left w:val="single" w:sz="8" w:space="0" w:color="auto"/>
              <w:bottom w:val="single" w:sz="8" w:space="0" w:color="auto"/>
              <w:right w:val="single" w:sz="8" w:space="0" w:color="auto"/>
            </w:tcBorders>
            <w:tcMar>
              <w:left w:w="58" w:type="dxa"/>
              <w:right w:w="58" w:type="dxa"/>
            </w:tcMar>
          </w:tcPr>
          <w:p w14:paraId="6D604EAD" w14:textId="577196ED"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62.26</w:t>
            </w:r>
          </w:p>
        </w:tc>
        <w:tc>
          <w:tcPr>
            <w:tcW w:w="1823" w:type="dxa"/>
            <w:tcBorders>
              <w:top w:val="single" w:sz="8" w:space="0" w:color="auto"/>
              <w:left w:val="single" w:sz="8" w:space="0" w:color="auto"/>
              <w:bottom w:val="single" w:sz="8" w:space="0" w:color="auto"/>
              <w:right w:val="single" w:sz="8" w:space="0" w:color="auto"/>
            </w:tcBorders>
            <w:tcMar>
              <w:left w:w="58" w:type="dxa"/>
              <w:right w:w="58" w:type="dxa"/>
            </w:tcMar>
          </w:tcPr>
          <w:p w14:paraId="0A5423D4" w14:textId="15D832A3"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II</w:t>
            </w:r>
          </w:p>
        </w:tc>
      </w:tr>
      <w:tr w:rsidR="1D5EC93B" w14:paraId="12ECCB9F" w14:textId="77777777" w:rsidTr="07CD8EF9">
        <w:trPr>
          <w:trHeight w:val="300"/>
        </w:trPr>
        <w:tc>
          <w:tcPr>
            <w:tcW w:w="730" w:type="dxa"/>
            <w:tcBorders>
              <w:top w:val="single" w:sz="8" w:space="0" w:color="auto"/>
              <w:left w:val="single" w:sz="8" w:space="0" w:color="auto"/>
              <w:bottom w:val="single" w:sz="8" w:space="0" w:color="auto"/>
              <w:right w:val="single" w:sz="8" w:space="0" w:color="auto"/>
            </w:tcBorders>
            <w:tcMar>
              <w:left w:w="58" w:type="dxa"/>
              <w:right w:w="58" w:type="dxa"/>
            </w:tcMar>
          </w:tcPr>
          <w:p w14:paraId="0E166DD6" w14:textId="45A4F3D6"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3</w:t>
            </w:r>
          </w:p>
        </w:tc>
        <w:tc>
          <w:tcPr>
            <w:tcW w:w="4275" w:type="dxa"/>
            <w:tcBorders>
              <w:top w:val="single" w:sz="8" w:space="0" w:color="auto"/>
              <w:left w:val="single" w:sz="8" w:space="0" w:color="auto"/>
              <w:bottom w:val="single" w:sz="8" w:space="0" w:color="auto"/>
              <w:right w:val="single" w:sz="8" w:space="0" w:color="auto"/>
            </w:tcBorders>
            <w:tcMar>
              <w:left w:w="58" w:type="dxa"/>
              <w:right w:w="58" w:type="dxa"/>
            </w:tcMar>
          </w:tcPr>
          <w:p w14:paraId="25FEF853" w14:textId="212D95FB"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Recent interventions</w:t>
            </w:r>
          </w:p>
        </w:tc>
        <w:tc>
          <w:tcPr>
            <w:tcW w:w="2187" w:type="dxa"/>
            <w:tcBorders>
              <w:top w:val="single" w:sz="8" w:space="0" w:color="auto"/>
              <w:left w:val="single" w:sz="8" w:space="0" w:color="auto"/>
              <w:bottom w:val="single" w:sz="8" w:space="0" w:color="auto"/>
              <w:right w:val="single" w:sz="8" w:space="0" w:color="auto"/>
            </w:tcBorders>
            <w:tcMar>
              <w:left w:w="58" w:type="dxa"/>
              <w:right w:w="58" w:type="dxa"/>
            </w:tcMar>
          </w:tcPr>
          <w:p w14:paraId="2110664F" w14:textId="5C8D9799"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56.94</w:t>
            </w:r>
          </w:p>
        </w:tc>
        <w:tc>
          <w:tcPr>
            <w:tcW w:w="1823" w:type="dxa"/>
            <w:tcBorders>
              <w:top w:val="single" w:sz="8" w:space="0" w:color="auto"/>
              <w:left w:val="single" w:sz="8" w:space="0" w:color="auto"/>
              <w:bottom w:val="single" w:sz="8" w:space="0" w:color="auto"/>
              <w:right w:val="single" w:sz="8" w:space="0" w:color="auto"/>
            </w:tcBorders>
            <w:tcMar>
              <w:left w:w="58" w:type="dxa"/>
              <w:right w:w="58" w:type="dxa"/>
            </w:tcMar>
          </w:tcPr>
          <w:p w14:paraId="2BEB816E" w14:textId="416CFC67"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III</w:t>
            </w:r>
          </w:p>
        </w:tc>
      </w:tr>
      <w:tr w:rsidR="1D5EC93B" w14:paraId="3D791A6F" w14:textId="77777777" w:rsidTr="07CD8EF9">
        <w:trPr>
          <w:trHeight w:val="300"/>
        </w:trPr>
        <w:tc>
          <w:tcPr>
            <w:tcW w:w="730" w:type="dxa"/>
            <w:tcBorders>
              <w:top w:val="single" w:sz="8" w:space="0" w:color="auto"/>
              <w:left w:val="single" w:sz="8" w:space="0" w:color="auto"/>
              <w:bottom w:val="single" w:sz="8" w:space="0" w:color="auto"/>
              <w:right w:val="single" w:sz="8" w:space="0" w:color="auto"/>
            </w:tcBorders>
            <w:tcMar>
              <w:left w:w="58" w:type="dxa"/>
              <w:right w:w="58" w:type="dxa"/>
            </w:tcMar>
          </w:tcPr>
          <w:p w14:paraId="72D7710D" w14:textId="4E0D36E2"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4</w:t>
            </w:r>
          </w:p>
        </w:tc>
        <w:tc>
          <w:tcPr>
            <w:tcW w:w="4275" w:type="dxa"/>
            <w:tcBorders>
              <w:top w:val="single" w:sz="8" w:space="0" w:color="auto"/>
              <w:left w:val="single" w:sz="8" w:space="0" w:color="auto"/>
              <w:bottom w:val="single" w:sz="8" w:space="0" w:color="auto"/>
              <w:right w:val="single" w:sz="8" w:space="0" w:color="auto"/>
            </w:tcBorders>
            <w:tcMar>
              <w:left w:w="58" w:type="dxa"/>
              <w:right w:w="58" w:type="dxa"/>
            </w:tcMar>
          </w:tcPr>
          <w:p w14:paraId="4415A574" w14:textId="41EB1A09" w:rsidR="1D5EC93B" w:rsidRDefault="4CC2894E" w:rsidP="07CD8EF9">
            <w:pPr>
              <w:spacing w:before="240" w:after="80" w:line="480" w:lineRule="auto"/>
              <w:rPr>
                <w:rFonts w:ascii="Arial" w:eastAsia="Arial" w:hAnsi="Arial" w:cs="Arial"/>
                <w:sz w:val="20"/>
                <w:szCs w:val="20"/>
                <w:lang w:val="en-US"/>
              </w:rPr>
            </w:pPr>
            <w:r w:rsidRPr="07CD8EF9">
              <w:rPr>
                <w:rFonts w:ascii="Arial" w:eastAsia="Arial" w:hAnsi="Arial" w:cs="Arial"/>
                <w:sz w:val="20"/>
                <w:szCs w:val="20"/>
                <w:lang w:val="en-US"/>
              </w:rPr>
              <w:t xml:space="preserve">Industrial techniques </w:t>
            </w:r>
          </w:p>
        </w:tc>
        <w:tc>
          <w:tcPr>
            <w:tcW w:w="2187" w:type="dxa"/>
            <w:tcBorders>
              <w:top w:val="single" w:sz="8" w:space="0" w:color="auto"/>
              <w:left w:val="single" w:sz="8" w:space="0" w:color="auto"/>
              <w:bottom w:val="single" w:sz="8" w:space="0" w:color="auto"/>
              <w:right w:val="single" w:sz="8" w:space="0" w:color="auto"/>
            </w:tcBorders>
            <w:tcMar>
              <w:left w:w="58" w:type="dxa"/>
              <w:right w:w="58" w:type="dxa"/>
            </w:tcMar>
          </w:tcPr>
          <w:p w14:paraId="2896F124" w14:textId="45884C4C"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49.65</w:t>
            </w:r>
          </w:p>
        </w:tc>
        <w:tc>
          <w:tcPr>
            <w:tcW w:w="1823" w:type="dxa"/>
            <w:tcBorders>
              <w:top w:val="single" w:sz="8" w:space="0" w:color="auto"/>
              <w:left w:val="single" w:sz="8" w:space="0" w:color="auto"/>
              <w:bottom w:val="single" w:sz="8" w:space="0" w:color="auto"/>
              <w:right w:val="single" w:sz="8" w:space="0" w:color="auto"/>
            </w:tcBorders>
            <w:tcMar>
              <w:left w:w="58" w:type="dxa"/>
              <w:right w:w="58" w:type="dxa"/>
            </w:tcMar>
          </w:tcPr>
          <w:p w14:paraId="6BD4A23D" w14:textId="6D6131ED" w:rsidR="1D5EC93B" w:rsidRDefault="4CC2894E" w:rsidP="07CD8EF9">
            <w:pPr>
              <w:spacing w:before="240" w:after="80" w:line="480" w:lineRule="auto"/>
              <w:jc w:val="center"/>
              <w:rPr>
                <w:rFonts w:ascii="Arial" w:eastAsia="Arial" w:hAnsi="Arial" w:cs="Arial"/>
                <w:sz w:val="20"/>
                <w:szCs w:val="20"/>
                <w:lang w:val="en-US"/>
              </w:rPr>
            </w:pPr>
            <w:r w:rsidRPr="07CD8EF9">
              <w:rPr>
                <w:rFonts w:ascii="Arial" w:eastAsia="Arial" w:hAnsi="Arial" w:cs="Arial"/>
                <w:sz w:val="20"/>
                <w:szCs w:val="20"/>
                <w:lang w:val="en-US"/>
              </w:rPr>
              <w:t>IV</w:t>
            </w:r>
          </w:p>
        </w:tc>
      </w:tr>
    </w:tbl>
    <w:p w14:paraId="59D88B88" w14:textId="4B00A149" w:rsidR="005707DD" w:rsidRDefault="422FECA7" w:rsidP="07CD8EF9">
      <w:pPr>
        <w:spacing w:before="240" w:after="0" w:line="240" w:lineRule="auto"/>
        <w:jc w:val="center"/>
      </w:pPr>
      <w:r>
        <w:rPr>
          <w:noProof/>
        </w:rPr>
        <w:drawing>
          <wp:inline distT="0" distB="0" distL="0" distR="0" wp14:anchorId="058F8A4E" wp14:editId="4EB1FDDC">
            <wp:extent cx="5273497" cy="3261643"/>
            <wp:effectExtent l="0" t="0" r="0" b="0"/>
            <wp:docPr id="11511298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129844" name=""/>
                    <pic:cNvPicPr/>
                  </pic:nvPicPr>
                  <pic:blipFill>
                    <a:blip r:embed="rId12">
                      <a:extLst>
                        <a:ext uri="{28A0092B-C50C-407E-A947-70E740481C1C}">
                          <a14:useLocalDpi xmlns:a14="http://schemas.microsoft.com/office/drawing/2010/main" val="0"/>
                        </a:ext>
                      </a:extLst>
                    </a:blip>
                    <a:stretch>
                      <a:fillRect/>
                    </a:stretch>
                  </pic:blipFill>
                  <pic:spPr>
                    <a:xfrm>
                      <a:off x="0" y="0"/>
                      <a:ext cx="5273497" cy="3261643"/>
                    </a:xfrm>
                    <a:prstGeom prst="rect">
                      <a:avLst/>
                    </a:prstGeom>
                  </pic:spPr>
                </pic:pic>
              </a:graphicData>
            </a:graphic>
          </wp:inline>
        </w:drawing>
      </w:r>
    </w:p>
    <w:p w14:paraId="31089B2F" w14:textId="626EE579" w:rsidR="005707DD" w:rsidRDefault="0A90806A" w:rsidP="07CD8EF9">
      <w:pPr>
        <w:tabs>
          <w:tab w:val="left" w:pos="1080"/>
        </w:tabs>
        <w:spacing w:before="240" w:after="240" w:line="240" w:lineRule="auto"/>
        <w:ind w:left="1080" w:hanging="1080"/>
        <w:jc w:val="both"/>
        <w:rPr>
          <w:rFonts w:ascii="Arial" w:eastAsia="Arial" w:hAnsi="Arial" w:cs="Arial"/>
          <w:b/>
          <w:bCs/>
          <w:sz w:val="20"/>
          <w:szCs w:val="20"/>
          <w:lang w:val="en-US"/>
        </w:rPr>
      </w:pPr>
      <w:r w:rsidRPr="07CD8EF9">
        <w:rPr>
          <w:rFonts w:ascii="Arial" w:eastAsia="Arial" w:hAnsi="Arial" w:cs="Arial"/>
          <w:b/>
          <w:bCs/>
          <w:sz w:val="20"/>
          <w:szCs w:val="20"/>
          <w:lang w:val="en-US"/>
        </w:rPr>
        <w:t>Fig.</w:t>
      </w:r>
      <w:r w:rsidR="4BA5883F" w:rsidRPr="07CD8EF9">
        <w:rPr>
          <w:rFonts w:ascii="Arial" w:eastAsia="Arial" w:hAnsi="Arial" w:cs="Arial"/>
          <w:b/>
          <w:bCs/>
          <w:sz w:val="20"/>
          <w:szCs w:val="20"/>
          <w:lang w:val="en-US"/>
        </w:rPr>
        <w:t>6</w:t>
      </w:r>
      <w:r w:rsidRPr="07CD8EF9">
        <w:rPr>
          <w:rFonts w:ascii="Arial" w:eastAsia="Arial" w:hAnsi="Arial" w:cs="Arial"/>
          <w:b/>
          <w:bCs/>
          <w:sz w:val="20"/>
          <w:szCs w:val="20"/>
          <w:lang w:val="en-US"/>
        </w:rPr>
        <w:t>.</w:t>
      </w:r>
      <w:r w:rsidR="63A149FB" w:rsidRPr="07CD8EF9">
        <w:rPr>
          <w:rFonts w:ascii="Arial" w:eastAsia="Arial" w:hAnsi="Arial" w:cs="Arial"/>
          <w:b/>
          <w:bCs/>
          <w:sz w:val="20"/>
          <w:szCs w:val="20"/>
          <w:lang w:val="en-US"/>
        </w:rPr>
        <w:t xml:space="preserve"> </w:t>
      </w:r>
      <w:r w:rsidRPr="07CD8EF9">
        <w:rPr>
          <w:rFonts w:ascii="Arial" w:eastAsia="Arial" w:hAnsi="Arial" w:cs="Arial"/>
          <w:b/>
          <w:bCs/>
          <w:sz w:val="20"/>
          <w:szCs w:val="20"/>
          <w:lang w:val="en-US"/>
        </w:rPr>
        <w:t>Distributed ranks of indictors of the utilization pattern of PRMTs by paddy farmers</w:t>
      </w:r>
    </w:p>
    <w:p w14:paraId="48239D1D" w14:textId="50910662" w:rsidR="005707DD" w:rsidRDefault="362A99B4" w:rsidP="07CD8EF9">
      <w:pPr>
        <w:spacing w:before="240" w:after="240" w:line="240" w:lineRule="auto"/>
        <w:jc w:val="both"/>
        <w:rPr>
          <w:rFonts w:ascii="Arial" w:eastAsia="Arial" w:hAnsi="Arial" w:cs="Arial"/>
          <w:b/>
          <w:bCs/>
          <w:sz w:val="20"/>
          <w:szCs w:val="20"/>
        </w:rPr>
      </w:pPr>
      <w:r w:rsidRPr="07CD8EF9">
        <w:rPr>
          <w:rFonts w:ascii="Arial" w:eastAsia="Arial" w:hAnsi="Arial" w:cs="Arial"/>
          <w:b/>
          <w:bCs/>
          <w:sz w:val="20"/>
          <w:szCs w:val="20"/>
        </w:rPr>
        <w:t>CONCLUSION:</w:t>
      </w:r>
    </w:p>
    <w:p w14:paraId="5E5787A5" w14:textId="50976674" w:rsidR="005707DD" w:rsidRDefault="6894FDC0" w:rsidP="07CD8EF9">
      <w:pPr>
        <w:spacing w:before="240" w:line="240" w:lineRule="auto"/>
        <w:rPr>
          <w:rFonts w:ascii="Arial" w:eastAsia="Arial" w:hAnsi="Arial" w:cs="Arial"/>
          <w:sz w:val="20"/>
          <w:szCs w:val="20"/>
        </w:rPr>
      </w:pPr>
      <w:r w:rsidRPr="07CD8EF9">
        <w:rPr>
          <w:rFonts w:ascii="Arial" w:eastAsia="Arial" w:hAnsi="Arial" w:cs="Arial"/>
          <w:sz w:val="20"/>
          <w:szCs w:val="20"/>
        </w:rPr>
        <w:t xml:space="preserve">The analysis of the utilization pattern of Paddy Residue Management Technologies (PRMTs) by paddy farmers in </w:t>
      </w:r>
      <w:proofErr w:type="spellStart"/>
      <w:r w:rsidRPr="07CD8EF9">
        <w:rPr>
          <w:rFonts w:ascii="Arial" w:eastAsia="Arial" w:hAnsi="Arial" w:cs="Arial"/>
          <w:sz w:val="20"/>
          <w:szCs w:val="20"/>
        </w:rPr>
        <w:t>Eluru</w:t>
      </w:r>
      <w:proofErr w:type="spellEnd"/>
      <w:r w:rsidRPr="07CD8EF9">
        <w:rPr>
          <w:rFonts w:ascii="Arial" w:eastAsia="Arial" w:hAnsi="Arial" w:cs="Arial"/>
          <w:sz w:val="20"/>
          <w:szCs w:val="20"/>
        </w:rPr>
        <w:t xml:space="preserve"> district revealed that a majority (61.66%) exhibited medium utilization, while </w:t>
      </w:r>
      <w:r w:rsidRPr="07CD8EF9">
        <w:rPr>
          <w:rFonts w:ascii="Arial" w:eastAsia="Arial" w:hAnsi="Arial" w:cs="Arial"/>
          <w:sz w:val="20"/>
          <w:szCs w:val="20"/>
        </w:rPr>
        <w:lastRenderedPageBreak/>
        <w:t>smaller proportions fell under low and high categories. Among the different methods, traditional techniques such as using residue for fodder and roofing materials were most prominent, reflecting their continued relevance in rural livelihoods. Field techniques like incorporating residue into the soil and burning were commonly practiced, while composting, mulching, and biochar application were less frequently adopted. Industrial techniques showed limited adoption, with storage (silage/hay) and packing material ranking higher than options like biomass plants and bio-renewable industries. Recent interventions such as the use of combine harvesters and balers found greater acceptance, whereas advanced options like decomposers and mulchers were utilized to a lesser extent. These findings highlight that while farmers continue to rely heavily on traditional and basic field practices, the gradual shift towards mechanized and industrial methods indicates emerging opportunities. However, the relatively low utilization of sustainable and advanced technologies underscores the need for capacity building, awareness creation, and support mechanisms to encourage environmentally sound and efficient residue management practices in the district.</w:t>
      </w:r>
    </w:p>
    <w:p w14:paraId="25282E9A" w14:textId="4019D413" w:rsidR="07CD8EF9" w:rsidRDefault="07CD8EF9" w:rsidP="07CD8EF9">
      <w:pPr>
        <w:spacing w:before="240" w:line="240" w:lineRule="auto"/>
        <w:rPr>
          <w:rFonts w:ascii="Arial" w:eastAsia="Arial" w:hAnsi="Arial" w:cs="Arial"/>
          <w:sz w:val="20"/>
          <w:szCs w:val="20"/>
        </w:rPr>
      </w:pPr>
    </w:p>
    <w:p w14:paraId="21372EB1" w14:textId="177DF7AD" w:rsidR="37E5442F" w:rsidRDefault="37E5442F" w:rsidP="07CD8EF9">
      <w:pPr>
        <w:spacing w:line="240" w:lineRule="auto"/>
        <w:jc w:val="both"/>
        <w:rPr>
          <w:rFonts w:ascii="Arial" w:eastAsia="Arial" w:hAnsi="Arial" w:cs="Arial"/>
          <w:b/>
          <w:bCs/>
          <w:sz w:val="20"/>
          <w:szCs w:val="20"/>
        </w:rPr>
      </w:pPr>
      <w:r w:rsidRPr="07CD8EF9">
        <w:rPr>
          <w:rFonts w:ascii="Arial" w:eastAsia="Arial" w:hAnsi="Arial" w:cs="Arial"/>
          <w:b/>
          <w:bCs/>
          <w:sz w:val="20"/>
          <w:szCs w:val="20"/>
        </w:rPr>
        <w:t>REFERENCES</w:t>
      </w:r>
    </w:p>
    <w:p w14:paraId="03EFB586" w14:textId="78AFA5E3" w:rsidR="48645160" w:rsidRDefault="48645160" w:rsidP="07CD8EF9">
      <w:pPr>
        <w:pStyle w:val="ListParagraph"/>
        <w:numPr>
          <w:ilvl w:val="0"/>
          <w:numId w:val="18"/>
        </w:numPr>
        <w:spacing w:after="0" w:line="240" w:lineRule="auto"/>
        <w:rPr>
          <w:rFonts w:ascii="Arial" w:eastAsia="Arial" w:hAnsi="Arial" w:cs="Arial"/>
          <w:sz w:val="20"/>
          <w:szCs w:val="20"/>
        </w:rPr>
      </w:pPr>
      <w:r w:rsidRPr="07CD8EF9">
        <w:rPr>
          <w:rFonts w:ascii="Arial" w:eastAsia="Arial" w:hAnsi="Arial" w:cs="Arial"/>
          <w:sz w:val="20"/>
          <w:szCs w:val="20"/>
        </w:rPr>
        <w:t xml:space="preserve">ANAND, S. (2019). Study on use of ICT tools for crop practice in </w:t>
      </w:r>
      <w:proofErr w:type="spellStart"/>
      <w:r w:rsidRPr="07CD8EF9">
        <w:rPr>
          <w:rFonts w:ascii="Arial" w:eastAsia="Arial" w:hAnsi="Arial" w:cs="Arial"/>
          <w:sz w:val="20"/>
          <w:szCs w:val="20"/>
        </w:rPr>
        <w:t>Samastipur</w:t>
      </w:r>
      <w:proofErr w:type="spellEnd"/>
      <w:r w:rsidRPr="07CD8EF9">
        <w:rPr>
          <w:rFonts w:ascii="Arial" w:eastAsia="Arial" w:hAnsi="Arial" w:cs="Arial"/>
          <w:sz w:val="20"/>
          <w:szCs w:val="20"/>
        </w:rPr>
        <w:t xml:space="preserve"> and Katihar districts of Bihar. Ph.D. (Ag.) Thesis, Dr. Rajendra Prasad Central Agricultural University, </w:t>
      </w:r>
      <w:proofErr w:type="spellStart"/>
      <w:r w:rsidRPr="07CD8EF9">
        <w:rPr>
          <w:rFonts w:ascii="Arial" w:eastAsia="Arial" w:hAnsi="Arial" w:cs="Arial"/>
          <w:sz w:val="20"/>
          <w:szCs w:val="20"/>
        </w:rPr>
        <w:t>Pusa</w:t>
      </w:r>
      <w:proofErr w:type="spellEnd"/>
      <w:r w:rsidRPr="07CD8EF9">
        <w:rPr>
          <w:rFonts w:ascii="Arial" w:eastAsia="Arial" w:hAnsi="Arial" w:cs="Arial"/>
          <w:sz w:val="20"/>
          <w:szCs w:val="20"/>
        </w:rPr>
        <w:t xml:space="preserve">, </w:t>
      </w:r>
      <w:proofErr w:type="spellStart"/>
      <w:r w:rsidRPr="07CD8EF9">
        <w:rPr>
          <w:rFonts w:ascii="Arial" w:eastAsia="Arial" w:hAnsi="Arial" w:cs="Arial"/>
          <w:sz w:val="20"/>
          <w:szCs w:val="20"/>
        </w:rPr>
        <w:t>Samastipur</w:t>
      </w:r>
      <w:proofErr w:type="spellEnd"/>
      <w:r w:rsidRPr="07CD8EF9">
        <w:rPr>
          <w:rFonts w:ascii="Arial" w:eastAsia="Arial" w:hAnsi="Arial" w:cs="Arial"/>
          <w:sz w:val="20"/>
          <w:szCs w:val="20"/>
        </w:rPr>
        <w:t xml:space="preserve">. </w:t>
      </w:r>
    </w:p>
    <w:p w14:paraId="326DBE23" w14:textId="695D67BA" w:rsidR="48645160" w:rsidRDefault="48645160" w:rsidP="07CD8EF9">
      <w:pPr>
        <w:pStyle w:val="ListParagraph"/>
        <w:numPr>
          <w:ilvl w:val="0"/>
          <w:numId w:val="18"/>
        </w:numPr>
        <w:spacing w:after="0" w:line="240" w:lineRule="auto"/>
        <w:rPr>
          <w:rFonts w:ascii="Arial" w:eastAsia="Arial" w:hAnsi="Arial" w:cs="Arial"/>
          <w:sz w:val="20"/>
          <w:szCs w:val="20"/>
        </w:rPr>
      </w:pPr>
      <w:r w:rsidRPr="07CD8EF9">
        <w:rPr>
          <w:rFonts w:ascii="Arial" w:eastAsia="Arial" w:hAnsi="Arial" w:cs="Arial"/>
          <w:sz w:val="20"/>
          <w:szCs w:val="20"/>
        </w:rPr>
        <w:t xml:space="preserve">Babu, S. L (2019). Awareness and perception of farmers towards soil health card scheme in Rayalaseema region of Andhra Pradesh. </w:t>
      </w:r>
      <w:r w:rsidRPr="07CD8EF9">
        <w:rPr>
          <w:rFonts w:ascii="Arial" w:eastAsia="Arial" w:hAnsi="Arial" w:cs="Arial"/>
          <w:i/>
          <w:iCs/>
          <w:sz w:val="20"/>
          <w:szCs w:val="20"/>
        </w:rPr>
        <w:t>Ph.D. (Ag.) Thesis.</w:t>
      </w:r>
      <w:r w:rsidRPr="07CD8EF9">
        <w:rPr>
          <w:rFonts w:ascii="Arial" w:eastAsia="Arial" w:hAnsi="Arial" w:cs="Arial"/>
          <w:sz w:val="20"/>
          <w:szCs w:val="20"/>
        </w:rPr>
        <w:t xml:space="preserve"> Acharya N.G. Ranga Agricultural University, Guntur. </w:t>
      </w:r>
    </w:p>
    <w:p w14:paraId="68D94079" w14:textId="72203A2B" w:rsidR="48645160" w:rsidRDefault="48645160" w:rsidP="07CD8EF9">
      <w:pPr>
        <w:pStyle w:val="ListParagraph"/>
        <w:numPr>
          <w:ilvl w:val="0"/>
          <w:numId w:val="18"/>
        </w:numPr>
        <w:spacing w:after="0" w:line="240" w:lineRule="auto"/>
        <w:rPr>
          <w:rFonts w:ascii="Arial" w:eastAsia="Arial" w:hAnsi="Arial" w:cs="Arial"/>
          <w:sz w:val="20"/>
          <w:szCs w:val="20"/>
        </w:rPr>
      </w:pPr>
      <w:r w:rsidRPr="07CD8EF9">
        <w:rPr>
          <w:rFonts w:ascii="Arial" w:eastAsia="Arial" w:hAnsi="Arial" w:cs="Arial"/>
          <w:sz w:val="20"/>
          <w:szCs w:val="20"/>
        </w:rPr>
        <w:t xml:space="preserve">DEEP, M., KUMAR, R. M., SAHA, S. and SINGH, A. (2018). Rice-based cropping systems. Indian Farming, 68(1): 27-30. </w:t>
      </w:r>
    </w:p>
    <w:p w14:paraId="0D14FEF0" w14:textId="36B5BAD3" w:rsidR="48645160" w:rsidRDefault="48645160" w:rsidP="07CD8EF9">
      <w:pPr>
        <w:pStyle w:val="ListParagraph"/>
        <w:numPr>
          <w:ilvl w:val="0"/>
          <w:numId w:val="18"/>
        </w:numPr>
        <w:spacing w:after="0" w:line="240" w:lineRule="auto"/>
        <w:rPr>
          <w:rFonts w:ascii="Arial" w:eastAsia="Arial" w:hAnsi="Arial" w:cs="Arial"/>
          <w:sz w:val="20"/>
          <w:szCs w:val="20"/>
        </w:rPr>
      </w:pPr>
      <w:r w:rsidRPr="07CD8EF9">
        <w:rPr>
          <w:rFonts w:ascii="Arial" w:eastAsia="Arial" w:hAnsi="Arial" w:cs="Arial"/>
          <w:sz w:val="20"/>
          <w:szCs w:val="20"/>
        </w:rPr>
        <w:t xml:space="preserve">KADIAN, K. K. and MEENA, M. S. (2021). Reasons and awareness levels of farmers on residue burning in Indo-Gangetic plain of India: An exploratory research. Journal of </w:t>
      </w:r>
      <w:proofErr w:type="spellStart"/>
      <w:r w:rsidRPr="07CD8EF9">
        <w:rPr>
          <w:rFonts w:ascii="Arial" w:eastAsia="Arial" w:hAnsi="Arial" w:cs="Arial"/>
          <w:sz w:val="20"/>
          <w:szCs w:val="20"/>
        </w:rPr>
        <w:t>AgriSearch</w:t>
      </w:r>
      <w:proofErr w:type="spellEnd"/>
      <w:r w:rsidRPr="07CD8EF9">
        <w:rPr>
          <w:rFonts w:ascii="Arial" w:eastAsia="Arial" w:hAnsi="Arial" w:cs="Arial"/>
          <w:sz w:val="20"/>
          <w:szCs w:val="20"/>
        </w:rPr>
        <w:t xml:space="preserve">, 8(1): 62-66. </w:t>
      </w:r>
    </w:p>
    <w:p w14:paraId="71A139D5" w14:textId="0C64FCA1" w:rsidR="48645160" w:rsidRDefault="48645160" w:rsidP="07CD8EF9">
      <w:pPr>
        <w:pStyle w:val="ListParagraph"/>
        <w:numPr>
          <w:ilvl w:val="0"/>
          <w:numId w:val="18"/>
        </w:numPr>
        <w:spacing w:after="0" w:line="240" w:lineRule="auto"/>
        <w:rPr>
          <w:rFonts w:ascii="Arial" w:eastAsia="Arial" w:hAnsi="Arial" w:cs="Arial"/>
          <w:sz w:val="20"/>
          <w:szCs w:val="20"/>
        </w:rPr>
      </w:pPr>
      <w:r w:rsidRPr="07CD8EF9">
        <w:rPr>
          <w:rFonts w:ascii="Arial" w:eastAsia="Arial" w:hAnsi="Arial" w:cs="Arial"/>
          <w:sz w:val="20"/>
          <w:szCs w:val="20"/>
        </w:rPr>
        <w:t xml:space="preserve">KAILASH, O. P. M., KUMAR, L. and SINGH, S. K. (2017). Utilization pattern of mobile phone technology (smart phone) among the farmers of </w:t>
      </w:r>
      <w:proofErr w:type="spellStart"/>
      <w:r w:rsidRPr="07CD8EF9">
        <w:rPr>
          <w:rFonts w:ascii="Arial" w:eastAsia="Arial" w:hAnsi="Arial" w:cs="Arial"/>
          <w:sz w:val="20"/>
          <w:szCs w:val="20"/>
        </w:rPr>
        <w:t>Nagaur</w:t>
      </w:r>
      <w:proofErr w:type="spellEnd"/>
      <w:r w:rsidRPr="07CD8EF9">
        <w:rPr>
          <w:rFonts w:ascii="Arial" w:eastAsia="Arial" w:hAnsi="Arial" w:cs="Arial"/>
          <w:sz w:val="20"/>
          <w:szCs w:val="20"/>
        </w:rPr>
        <w:t xml:space="preserve"> district in Rajasthan. Indian Research Journal of Extension Education, 17(4): 117-121. </w:t>
      </w:r>
    </w:p>
    <w:p w14:paraId="6C6BB65B" w14:textId="67F9EC7C" w:rsidR="48645160" w:rsidRDefault="48645160" w:rsidP="07CD8EF9">
      <w:pPr>
        <w:pStyle w:val="ListParagraph"/>
        <w:numPr>
          <w:ilvl w:val="0"/>
          <w:numId w:val="18"/>
        </w:numPr>
        <w:spacing w:after="0" w:line="240" w:lineRule="auto"/>
        <w:rPr>
          <w:rFonts w:ascii="Arial" w:eastAsia="Arial" w:hAnsi="Arial" w:cs="Arial"/>
          <w:sz w:val="20"/>
          <w:szCs w:val="20"/>
        </w:rPr>
      </w:pPr>
      <w:r w:rsidRPr="07CD8EF9">
        <w:rPr>
          <w:rFonts w:ascii="Arial" w:eastAsia="Arial" w:hAnsi="Arial" w:cs="Arial"/>
          <w:sz w:val="20"/>
          <w:szCs w:val="20"/>
        </w:rPr>
        <w:t xml:space="preserve">KAUSHIK, R. and SABHARWAL, K. (2021). Knowledge of farmers towards promotion of agricultural mechanization for in-situ management of crop residue scheme in Haryana. Journal of </w:t>
      </w:r>
      <w:proofErr w:type="spellStart"/>
      <w:r w:rsidRPr="07CD8EF9">
        <w:rPr>
          <w:rFonts w:ascii="Arial" w:eastAsia="Arial" w:hAnsi="Arial" w:cs="Arial"/>
          <w:sz w:val="20"/>
          <w:szCs w:val="20"/>
        </w:rPr>
        <w:t>AgriSearch</w:t>
      </w:r>
      <w:proofErr w:type="spellEnd"/>
      <w:r w:rsidRPr="07CD8EF9">
        <w:rPr>
          <w:rFonts w:ascii="Arial" w:eastAsia="Arial" w:hAnsi="Arial" w:cs="Arial"/>
          <w:sz w:val="20"/>
          <w:szCs w:val="20"/>
        </w:rPr>
        <w:t xml:space="preserve">, 7(4): 38-42. </w:t>
      </w:r>
    </w:p>
    <w:p w14:paraId="591272D5" w14:textId="3EC17562" w:rsidR="48645160" w:rsidRDefault="48645160" w:rsidP="07CD8EF9">
      <w:pPr>
        <w:pStyle w:val="ListParagraph"/>
        <w:numPr>
          <w:ilvl w:val="0"/>
          <w:numId w:val="18"/>
        </w:numPr>
        <w:spacing w:after="0" w:line="240" w:lineRule="auto"/>
        <w:rPr>
          <w:rFonts w:ascii="Arial" w:eastAsia="Arial" w:hAnsi="Arial" w:cs="Arial"/>
          <w:sz w:val="20"/>
          <w:szCs w:val="20"/>
        </w:rPr>
      </w:pPr>
      <w:r w:rsidRPr="07CD8EF9">
        <w:rPr>
          <w:rFonts w:ascii="Arial" w:eastAsia="Arial" w:hAnsi="Arial" w:cs="Arial"/>
          <w:sz w:val="20"/>
          <w:szCs w:val="20"/>
        </w:rPr>
        <w:t xml:space="preserve">KHIDIR, A. A. (2020). Awareness and use of mobile phone apps by farmers in North West Nigeria. Ph.D. Thesis, North-West University, South Africa. </w:t>
      </w:r>
    </w:p>
    <w:p w14:paraId="0186BBF3" w14:textId="36235DAE" w:rsidR="48645160" w:rsidRDefault="48645160" w:rsidP="07CD8EF9">
      <w:pPr>
        <w:pStyle w:val="ListParagraph"/>
        <w:numPr>
          <w:ilvl w:val="0"/>
          <w:numId w:val="18"/>
        </w:numPr>
        <w:spacing w:after="0" w:line="240" w:lineRule="auto"/>
        <w:rPr>
          <w:rFonts w:ascii="Arial" w:eastAsia="Arial" w:hAnsi="Arial" w:cs="Arial"/>
          <w:sz w:val="20"/>
          <w:szCs w:val="20"/>
        </w:rPr>
      </w:pPr>
      <w:r w:rsidRPr="07CD8EF9">
        <w:rPr>
          <w:rFonts w:ascii="Arial" w:eastAsia="Arial" w:hAnsi="Arial" w:cs="Arial"/>
          <w:sz w:val="20"/>
          <w:szCs w:val="20"/>
        </w:rPr>
        <w:t xml:space="preserve">LOKESH BABU, S. (2019). Awareness and perception of farmers towards soil health card scheme in Rayalaseema region of Andhra Pradesh. Ph.D. (Ag.) Thesis, Acharya N.G. Ranga Agricultural University, Guntur. </w:t>
      </w:r>
    </w:p>
    <w:p w14:paraId="36A3D0DD" w14:textId="38FBFA1B" w:rsidR="48645160" w:rsidRDefault="48645160" w:rsidP="07CD8EF9">
      <w:pPr>
        <w:pStyle w:val="ListParagraph"/>
        <w:numPr>
          <w:ilvl w:val="0"/>
          <w:numId w:val="18"/>
        </w:numPr>
        <w:spacing w:after="0" w:line="240" w:lineRule="auto"/>
        <w:rPr>
          <w:rFonts w:ascii="Arial" w:eastAsia="Arial" w:hAnsi="Arial" w:cs="Arial"/>
          <w:sz w:val="20"/>
          <w:szCs w:val="20"/>
        </w:rPr>
      </w:pPr>
      <w:r w:rsidRPr="07CD8EF9">
        <w:rPr>
          <w:rFonts w:ascii="Arial" w:eastAsia="Arial" w:hAnsi="Arial" w:cs="Arial"/>
          <w:sz w:val="20"/>
          <w:szCs w:val="20"/>
        </w:rPr>
        <w:t>Neethi, B and Sailaja, A. 2013. Relationship of farmers’ profile with utilization of extension services</w:t>
      </w:r>
      <w:r w:rsidRPr="07CD8EF9">
        <w:rPr>
          <w:rFonts w:ascii="Arial" w:eastAsia="Arial" w:hAnsi="Arial" w:cs="Arial"/>
          <w:i/>
          <w:iCs/>
          <w:sz w:val="20"/>
          <w:szCs w:val="20"/>
        </w:rPr>
        <w:t xml:space="preserve">. IOSR Journal </w:t>
      </w:r>
      <w:proofErr w:type="gramStart"/>
      <w:r w:rsidRPr="07CD8EF9">
        <w:rPr>
          <w:rFonts w:ascii="Arial" w:eastAsia="Arial" w:hAnsi="Arial" w:cs="Arial"/>
          <w:i/>
          <w:iCs/>
          <w:sz w:val="20"/>
          <w:szCs w:val="20"/>
        </w:rPr>
        <w:t>Of</w:t>
      </w:r>
      <w:proofErr w:type="gramEnd"/>
      <w:r w:rsidRPr="07CD8EF9">
        <w:rPr>
          <w:rFonts w:ascii="Arial" w:eastAsia="Arial" w:hAnsi="Arial" w:cs="Arial"/>
          <w:i/>
          <w:iCs/>
          <w:sz w:val="20"/>
          <w:szCs w:val="20"/>
        </w:rPr>
        <w:t xml:space="preserve"> Humanities And Social Science.</w:t>
      </w:r>
      <w:r w:rsidRPr="07CD8EF9">
        <w:rPr>
          <w:rFonts w:ascii="Arial" w:eastAsia="Arial" w:hAnsi="Arial" w:cs="Arial"/>
          <w:sz w:val="20"/>
          <w:szCs w:val="20"/>
        </w:rPr>
        <w:t xml:space="preserve"> 16: 31-37. </w:t>
      </w:r>
    </w:p>
    <w:p w14:paraId="10045837" w14:textId="4581D808" w:rsidR="2D259758" w:rsidRDefault="48645160" w:rsidP="07CD8EF9">
      <w:pPr>
        <w:pStyle w:val="ListParagraph"/>
        <w:numPr>
          <w:ilvl w:val="0"/>
          <w:numId w:val="18"/>
        </w:numPr>
        <w:spacing w:after="0" w:line="240" w:lineRule="auto"/>
        <w:rPr>
          <w:rFonts w:ascii="Arial" w:eastAsia="Arial" w:hAnsi="Arial" w:cs="Arial"/>
          <w:sz w:val="20"/>
          <w:szCs w:val="20"/>
        </w:rPr>
      </w:pPr>
      <w:r w:rsidRPr="07CD8EF9">
        <w:rPr>
          <w:rFonts w:ascii="Arial" w:eastAsia="Arial" w:hAnsi="Arial" w:cs="Arial"/>
          <w:sz w:val="20"/>
          <w:szCs w:val="20"/>
        </w:rPr>
        <w:t xml:space="preserve">Yadav, A. K., Singh, Y. K., Bishi, J. P and Patel, P. 2023. Study on socio-economic profile and constraints faced by farmers in utilization of soil health card in </w:t>
      </w:r>
      <w:proofErr w:type="spellStart"/>
      <w:r w:rsidRPr="07CD8EF9">
        <w:rPr>
          <w:rFonts w:ascii="Arial" w:eastAsia="Arial" w:hAnsi="Arial" w:cs="Arial"/>
          <w:sz w:val="20"/>
          <w:szCs w:val="20"/>
        </w:rPr>
        <w:t>Surajpur</w:t>
      </w:r>
      <w:proofErr w:type="spellEnd"/>
      <w:r w:rsidRPr="07CD8EF9">
        <w:rPr>
          <w:rFonts w:ascii="Arial" w:eastAsia="Arial" w:hAnsi="Arial" w:cs="Arial"/>
          <w:sz w:val="20"/>
          <w:szCs w:val="20"/>
        </w:rPr>
        <w:t xml:space="preserve"> district of Chhattisgarh. </w:t>
      </w:r>
      <w:r w:rsidRPr="07CD8EF9">
        <w:rPr>
          <w:rFonts w:ascii="Arial" w:eastAsia="Arial" w:hAnsi="Arial" w:cs="Arial"/>
          <w:i/>
          <w:iCs/>
          <w:sz w:val="20"/>
          <w:szCs w:val="20"/>
        </w:rPr>
        <w:t>The Pharma Innovation Journal</w:t>
      </w:r>
      <w:r w:rsidRPr="07CD8EF9">
        <w:rPr>
          <w:rFonts w:ascii="Arial" w:eastAsia="Arial" w:hAnsi="Arial" w:cs="Arial"/>
          <w:sz w:val="20"/>
          <w:szCs w:val="20"/>
        </w:rPr>
        <w:t>. 12(8S): 1066-1068.</w:t>
      </w:r>
    </w:p>
    <w:sectPr w:rsidR="2D25975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99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632DE" w14:textId="77777777" w:rsidR="005F1BC2" w:rsidRDefault="005F1BC2" w:rsidP="00A026AF">
      <w:pPr>
        <w:spacing w:after="0" w:line="240" w:lineRule="auto"/>
      </w:pPr>
      <w:r>
        <w:separator/>
      </w:r>
    </w:p>
  </w:endnote>
  <w:endnote w:type="continuationSeparator" w:id="0">
    <w:p w14:paraId="3469EF14" w14:textId="77777777" w:rsidR="005F1BC2" w:rsidRDefault="005F1BC2" w:rsidP="00A0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DCAE3" w14:textId="77777777" w:rsidR="00A026AF" w:rsidRDefault="00A02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0DF17" w14:textId="77777777" w:rsidR="00A026AF" w:rsidRDefault="00A02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855F4" w14:textId="77777777" w:rsidR="00A026AF" w:rsidRDefault="00A02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AEAED" w14:textId="77777777" w:rsidR="005F1BC2" w:rsidRDefault="005F1BC2" w:rsidP="00A026AF">
      <w:pPr>
        <w:spacing w:after="0" w:line="240" w:lineRule="auto"/>
      </w:pPr>
      <w:r>
        <w:separator/>
      </w:r>
    </w:p>
  </w:footnote>
  <w:footnote w:type="continuationSeparator" w:id="0">
    <w:p w14:paraId="74A24FF0" w14:textId="77777777" w:rsidR="005F1BC2" w:rsidRDefault="005F1BC2" w:rsidP="00A02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DA60" w14:textId="63EE56E6" w:rsidR="00A026AF" w:rsidRDefault="00A026AF">
    <w:pPr>
      <w:pStyle w:val="Header"/>
    </w:pPr>
    <w:r>
      <w:rPr>
        <w:noProof/>
      </w:rPr>
      <w:pict w14:anchorId="60923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59842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ECB6" w14:textId="7316FEA6" w:rsidR="00A026AF" w:rsidRDefault="00A026AF">
    <w:pPr>
      <w:pStyle w:val="Header"/>
    </w:pPr>
    <w:r>
      <w:rPr>
        <w:noProof/>
      </w:rPr>
      <w:pict w14:anchorId="511A2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59842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303E0" w14:textId="4983B82E" w:rsidR="00A026AF" w:rsidRDefault="00A026AF">
    <w:pPr>
      <w:pStyle w:val="Header"/>
    </w:pPr>
    <w:r>
      <w:rPr>
        <w:noProof/>
      </w:rPr>
      <w:pict w14:anchorId="07C91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59842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intelligence2.xml><?xml version="1.0" encoding="utf-8"?>
<int2:intelligence xmlns:int2="http://schemas.microsoft.com/office/intelligence/2020/intelligence" xmlns:oel="http://schemas.microsoft.com/office/2019/extlst">
  <int2:observations>
    <int2:textHash int2:hashCode="1qASUDpZfbksg+" int2:id="tdfRg4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EB48B"/>
    <w:multiLevelType w:val="hybridMultilevel"/>
    <w:tmpl w:val="E7901288"/>
    <w:lvl w:ilvl="0" w:tplc="3CF86DF4">
      <w:start w:val="5"/>
      <w:numFmt w:val="decimal"/>
      <w:lvlText w:val="%1."/>
      <w:lvlJc w:val="left"/>
      <w:pPr>
        <w:ind w:left="720" w:hanging="360"/>
      </w:pPr>
    </w:lvl>
    <w:lvl w:ilvl="1" w:tplc="9A0C2BFA">
      <w:start w:val="1"/>
      <w:numFmt w:val="lowerLetter"/>
      <w:lvlText w:val="%2."/>
      <w:lvlJc w:val="left"/>
      <w:pPr>
        <w:ind w:left="1440" w:hanging="360"/>
      </w:pPr>
    </w:lvl>
    <w:lvl w:ilvl="2" w:tplc="731EB06C">
      <w:start w:val="1"/>
      <w:numFmt w:val="lowerRoman"/>
      <w:lvlText w:val="%3."/>
      <w:lvlJc w:val="right"/>
      <w:pPr>
        <w:ind w:left="2160" w:hanging="180"/>
      </w:pPr>
    </w:lvl>
    <w:lvl w:ilvl="3" w:tplc="AAE0CD5E">
      <w:start w:val="1"/>
      <w:numFmt w:val="decimal"/>
      <w:lvlText w:val="%4."/>
      <w:lvlJc w:val="left"/>
      <w:pPr>
        <w:ind w:left="2880" w:hanging="360"/>
      </w:pPr>
    </w:lvl>
    <w:lvl w:ilvl="4" w:tplc="0B4826A0">
      <w:start w:val="1"/>
      <w:numFmt w:val="lowerLetter"/>
      <w:lvlText w:val="%5."/>
      <w:lvlJc w:val="left"/>
      <w:pPr>
        <w:ind w:left="3600" w:hanging="360"/>
      </w:pPr>
    </w:lvl>
    <w:lvl w:ilvl="5" w:tplc="1D50F58C">
      <w:start w:val="1"/>
      <w:numFmt w:val="lowerRoman"/>
      <w:lvlText w:val="%6."/>
      <w:lvlJc w:val="right"/>
      <w:pPr>
        <w:ind w:left="4320" w:hanging="180"/>
      </w:pPr>
    </w:lvl>
    <w:lvl w:ilvl="6" w:tplc="BEDA2B06">
      <w:start w:val="1"/>
      <w:numFmt w:val="decimal"/>
      <w:lvlText w:val="%7."/>
      <w:lvlJc w:val="left"/>
      <w:pPr>
        <w:ind w:left="5040" w:hanging="360"/>
      </w:pPr>
    </w:lvl>
    <w:lvl w:ilvl="7" w:tplc="E0DE568E">
      <w:start w:val="1"/>
      <w:numFmt w:val="lowerLetter"/>
      <w:lvlText w:val="%8."/>
      <w:lvlJc w:val="left"/>
      <w:pPr>
        <w:ind w:left="5760" w:hanging="360"/>
      </w:pPr>
    </w:lvl>
    <w:lvl w:ilvl="8" w:tplc="16ECDBB4">
      <w:start w:val="1"/>
      <w:numFmt w:val="lowerRoman"/>
      <w:lvlText w:val="%9."/>
      <w:lvlJc w:val="right"/>
      <w:pPr>
        <w:ind w:left="6480" w:hanging="180"/>
      </w:pPr>
    </w:lvl>
  </w:abstractNum>
  <w:abstractNum w:abstractNumId="1" w15:restartNumberingAfterBreak="0">
    <w:nsid w:val="0E4E70D8"/>
    <w:multiLevelType w:val="hybridMultilevel"/>
    <w:tmpl w:val="B150F7FE"/>
    <w:lvl w:ilvl="0" w:tplc="93EADE10">
      <w:start w:val="7"/>
      <w:numFmt w:val="decimal"/>
      <w:lvlText w:val="%1."/>
      <w:lvlJc w:val="left"/>
      <w:pPr>
        <w:ind w:left="720" w:hanging="360"/>
      </w:pPr>
    </w:lvl>
    <w:lvl w:ilvl="1" w:tplc="CB3EBB76">
      <w:start w:val="1"/>
      <w:numFmt w:val="lowerLetter"/>
      <w:lvlText w:val="%2."/>
      <w:lvlJc w:val="left"/>
      <w:pPr>
        <w:ind w:left="1440" w:hanging="360"/>
      </w:pPr>
    </w:lvl>
    <w:lvl w:ilvl="2" w:tplc="2CAE87B4">
      <w:start w:val="1"/>
      <w:numFmt w:val="lowerRoman"/>
      <w:lvlText w:val="%3."/>
      <w:lvlJc w:val="right"/>
      <w:pPr>
        <w:ind w:left="2160" w:hanging="180"/>
      </w:pPr>
    </w:lvl>
    <w:lvl w:ilvl="3" w:tplc="8C620F60">
      <w:start w:val="1"/>
      <w:numFmt w:val="decimal"/>
      <w:lvlText w:val="%4."/>
      <w:lvlJc w:val="left"/>
      <w:pPr>
        <w:ind w:left="2880" w:hanging="360"/>
      </w:pPr>
    </w:lvl>
    <w:lvl w:ilvl="4" w:tplc="276A757C">
      <w:start w:val="1"/>
      <w:numFmt w:val="lowerLetter"/>
      <w:lvlText w:val="%5."/>
      <w:lvlJc w:val="left"/>
      <w:pPr>
        <w:ind w:left="3600" w:hanging="360"/>
      </w:pPr>
    </w:lvl>
    <w:lvl w:ilvl="5" w:tplc="92BE2DC8">
      <w:start w:val="1"/>
      <w:numFmt w:val="lowerRoman"/>
      <w:lvlText w:val="%6."/>
      <w:lvlJc w:val="right"/>
      <w:pPr>
        <w:ind w:left="4320" w:hanging="180"/>
      </w:pPr>
    </w:lvl>
    <w:lvl w:ilvl="6" w:tplc="C2D05FCA">
      <w:start w:val="1"/>
      <w:numFmt w:val="decimal"/>
      <w:lvlText w:val="%7."/>
      <w:lvlJc w:val="left"/>
      <w:pPr>
        <w:ind w:left="5040" w:hanging="360"/>
      </w:pPr>
    </w:lvl>
    <w:lvl w:ilvl="7" w:tplc="2250B55C">
      <w:start w:val="1"/>
      <w:numFmt w:val="lowerLetter"/>
      <w:lvlText w:val="%8."/>
      <w:lvlJc w:val="left"/>
      <w:pPr>
        <w:ind w:left="5760" w:hanging="360"/>
      </w:pPr>
    </w:lvl>
    <w:lvl w:ilvl="8" w:tplc="4090561A">
      <w:start w:val="1"/>
      <w:numFmt w:val="lowerRoman"/>
      <w:lvlText w:val="%9."/>
      <w:lvlJc w:val="right"/>
      <w:pPr>
        <w:ind w:left="6480" w:hanging="180"/>
      </w:pPr>
    </w:lvl>
  </w:abstractNum>
  <w:abstractNum w:abstractNumId="2" w15:restartNumberingAfterBreak="0">
    <w:nsid w:val="10FD5E2D"/>
    <w:multiLevelType w:val="hybridMultilevel"/>
    <w:tmpl w:val="FA4019A2"/>
    <w:lvl w:ilvl="0" w:tplc="9BE421E4">
      <w:start w:val="1"/>
      <w:numFmt w:val="decimal"/>
      <w:lvlText w:val="%1."/>
      <w:lvlJc w:val="left"/>
      <w:pPr>
        <w:ind w:left="720" w:hanging="360"/>
      </w:pPr>
    </w:lvl>
    <w:lvl w:ilvl="1" w:tplc="B106A4BA">
      <w:start w:val="1"/>
      <w:numFmt w:val="lowerLetter"/>
      <w:lvlText w:val="%2."/>
      <w:lvlJc w:val="left"/>
      <w:pPr>
        <w:ind w:left="1440" w:hanging="360"/>
      </w:pPr>
    </w:lvl>
    <w:lvl w:ilvl="2" w:tplc="EA10E618">
      <w:start w:val="1"/>
      <w:numFmt w:val="lowerRoman"/>
      <w:lvlText w:val="%3."/>
      <w:lvlJc w:val="right"/>
      <w:pPr>
        <w:ind w:left="2160" w:hanging="180"/>
      </w:pPr>
    </w:lvl>
    <w:lvl w:ilvl="3" w:tplc="C3484778">
      <w:start w:val="1"/>
      <w:numFmt w:val="decimal"/>
      <w:lvlText w:val="%4."/>
      <w:lvlJc w:val="left"/>
      <w:pPr>
        <w:ind w:left="2880" w:hanging="360"/>
      </w:pPr>
    </w:lvl>
    <w:lvl w:ilvl="4" w:tplc="55B467EE">
      <w:start w:val="1"/>
      <w:numFmt w:val="lowerLetter"/>
      <w:lvlText w:val="%5."/>
      <w:lvlJc w:val="left"/>
      <w:pPr>
        <w:ind w:left="3600" w:hanging="360"/>
      </w:pPr>
    </w:lvl>
    <w:lvl w:ilvl="5" w:tplc="98C09692">
      <w:start w:val="1"/>
      <w:numFmt w:val="lowerRoman"/>
      <w:lvlText w:val="%6."/>
      <w:lvlJc w:val="right"/>
      <w:pPr>
        <w:ind w:left="4320" w:hanging="180"/>
      </w:pPr>
    </w:lvl>
    <w:lvl w:ilvl="6" w:tplc="DCBCDA6E">
      <w:start w:val="1"/>
      <w:numFmt w:val="decimal"/>
      <w:lvlText w:val="%7."/>
      <w:lvlJc w:val="left"/>
      <w:pPr>
        <w:ind w:left="5040" w:hanging="360"/>
      </w:pPr>
    </w:lvl>
    <w:lvl w:ilvl="7" w:tplc="5C405986">
      <w:start w:val="1"/>
      <w:numFmt w:val="lowerLetter"/>
      <w:lvlText w:val="%8."/>
      <w:lvlJc w:val="left"/>
      <w:pPr>
        <w:ind w:left="5760" w:hanging="360"/>
      </w:pPr>
    </w:lvl>
    <w:lvl w:ilvl="8" w:tplc="E6EC9DA2">
      <w:start w:val="1"/>
      <w:numFmt w:val="lowerRoman"/>
      <w:lvlText w:val="%9."/>
      <w:lvlJc w:val="right"/>
      <w:pPr>
        <w:ind w:left="6480" w:hanging="180"/>
      </w:pPr>
    </w:lvl>
  </w:abstractNum>
  <w:abstractNum w:abstractNumId="3" w15:restartNumberingAfterBreak="0">
    <w:nsid w:val="11B78DB4"/>
    <w:multiLevelType w:val="hybridMultilevel"/>
    <w:tmpl w:val="0AB40758"/>
    <w:lvl w:ilvl="0" w:tplc="3FE6CE52">
      <w:start w:val="8"/>
      <w:numFmt w:val="decimal"/>
      <w:lvlText w:val="%1."/>
      <w:lvlJc w:val="left"/>
      <w:pPr>
        <w:ind w:left="720" w:hanging="360"/>
      </w:pPr>
    </w:lvl>
    <w:lvl w:ilvl="1" w:tplc="93DE29AE">
      <w:start w:val="1"/>
      <w:numFmt w:val="lowerLetter"/>
      <w:lvlText w:val="%2."/>
      <w:lvlJc w:val="left"/>
      <w:pPr>
        <w:ind w:left="1440" w:hanging="360"/>
      </w:pPr>
    </w:lvl>
    <w:lvl w:ilvl="2" w:tplc="453EC046">
      <w:start w:val="1"/>
      <w:numFmt w:val="lowerRoman"/>
      <w:lvlText w:val="%3."/>
      <w:lvlJc w:val="right"/>
      <w:pPr>
        <w:ind w:left="2160" w:hanging="180"/>
      </w:pPr>
    </w:lvl>
    <w:lvl w:ilvl="3" w:tplc="CB2604CA">
      <w:start w:val="1"/>
      <w:numFmt w:val="decimal"/>
      <w:lvlText w:val="%4."/>
      <w:lvlJc w:val="left"/>
      <w:pPr>
        <w:ind w:left="2880" w:hanging="360"/>
      </w:pPr>
    </w:lvl>
    <w:lvl w:ilvl="4" w:tplc="1CA08750">
      <w:start w:val="1"/>
      <w:numFmt w:val="lowerLetter"/>
      <w:lvlText w:val="%5."/>
      <w:lvlJc w:val="left"/>
      <w:pPr>
        <w:ind w:left="3600" w:hanging="360"/>
      </w:pPr>
    </w:lvl>
    <w:lvl w:ilvl="5" w:tplc="7538497A">
      <w:start w:val="1"/>
      <w:numFmt w:val="lowerRoman"/>
      <w:lvlText w:val="%6."/>
      <w:lvlJc w:val="right"/>
      <w:pPr>
        <w:ind w:left="4320" w:hanging="180"/>
      </w:pPr>
    </w:lvl>
    <w:lvl w:ilvl="6" w:tplc="3C1099B8">
      <w:start w:val="1"/>
      <w:numFmt w:val="decimal"/>
      <w:lvlText w:val="%7."/>
      <w:lvlJc w:val="left"/>
      <w:pPr>
        <w:ind w:left="5040" w:hanging="360"/>
      </w:pPr>
    </w:lvl>
    <w:lvl w:ilvl="7" w:tplc="ACAE24F0">
      <w:start w:val="1"/>
      <w:numFmt w:val="lowerLetter"/>
      <w:lvlText w:val="%8."/>
      <w:lvlJc w:val="left"/>
      <w:pPr>
        <w:ind w:left="5760" w:hanging="360"/>
      </w:pPr>
    </w:lvl>
    <w:lvl w:ilvl="8" w:tplc="71B0D9FE">
      <w:start w:val="1"/>
      <w:numFmt w:val="lowerRoman"/>
      <w:lvlText w:val="%9."/>
      <w:lvlJc w:val="right"/>
      <w:pPr>
        <w:ind w:left="6480" w:hanging="180"/>
      </w:pPr>
    </w:lvl>
  </w:abstractNum>
  <w:abstractNum w:abstractNumId="4" w15:restartNumberingAfterBreak="0">
    <w:nsid w:val="11E4F609"/>
    <w:multiLevelType w:val="hybridMultilevel"/>
    <w:tmpl w:val="E4CCE7AA"/>
    <w:lvl w:ilvl="0" w:tplc="E13E9350">
      <w:start w:val="4"/>
      <w:numFmt w:val="decimal"/>
      <w:lvlText w:val="%1."/>
      <w:lvlJc w:val="left"/>
      <w:pPr>
        <w:ind w:left="720" w:hanging="360"/>
      </w:pPr>
    </w:lvl>
    <w:lvl w:ilvl="1" w:tplc="08EC87B8">
      <w:start w:val="1"/>
      <w:numFmt w:val="lowerLetter"/>
      <w:lvlText w:val="%2."/>
      <w:lvlJc w:val="left"/>
      <w:pPr>
        <w:ind w:left="1440" w:hanging="360"/>
      </w:pPr>
    </w:lvl>
    <w:lvl w:ilvl="2" w:tplc="2CEEEF86">
      <w:start w:val="1"/>
      <w:numFmt w:val="lowerRoman"/>
      <w:lvlText w:val="%3."/>
      <w:lvlJc w:val="right"/>
      <w:pPr>
        <w:ind w:left="2160" w:hanging="180"/>
      </w:pPr>
    </w:lvl>
    <w:lvl w:ilvl="3" w:tplc="72221FFE">
      <w:start w:val="1"/>
      <w:numFmt w:val="decimal"/>
      <w:lvlText w:val="%4."/>
      <w:lvlJc w:val="left"/>
      <w:pPr>
        <w:ind w:left="2880" w:hanging="360"/>
      </w:pPr>
    </w:lvl>
    <w:lvl w:ilvl="4" w:tplc="ACDACC70">
      <w:start w:val="1"/>
      <w:numFmt w:val="lowerLetter"/>
      <w:lvlText w:val="%5."/>
      <w:lvlJc w:val="left"/>
      <w:pPr>
        <w:ind w:left="3600" w:hanging="360"/>
      </w:pPr>
    </w:lvl>
    <w:lvl w:ilvl="5" w:tplc="7A22105A">
      <w:start w:val="1"/>
      <w:numFmt w:val="lowerRoman"/>
      <w:lvlText w:val="%6."/>
      <w:lvlJc w:val="right"/>
      <w:pPr>
        <w:ind w:left="4320" w:hanging="180"/>
      </w:pPr>
    </w:lvl>
    <w:lvl w:ilvl="6" w:tplc="B67C2428">
      <w:start w:val="1"/>
      <w:numFmt w:val="decimal"/>
      <w:lvlText w:val="%7."/>
      <w:lvlJc w:val="left"/>
      <w:pPr>
        <w:ind w:left="5040" w:hanging="360"/>
      </w:pPr>
    </w:lvl>
    <w:lvl w:ilvl="7" w:tplc="6D1AF5BC">
      <w:start w:val="1"/>
      <w:numFmt w:val="lowerLetter"/>
      <w:lvlText w:val="%8."/>
      <w:lvlJc w:val="left"/>
      <w:pPr>
        <w:ind w:left="5760" w:hanging="360"/>
      </w:pPr>
    </w:lvl>
    <w:lvl w:ilvl="8" w:tplc="C910E3B8">
      <w:start w:val="1"/>
      <w:numFmt w:val="lowerRoman"/>
      <w:lvlText w:val="%9."/>
      <w:lvlJc w:val="right"/>
      <w:pPr>
        <w:ind w:left="6480" w:hanging="180"/>
      </w:pPr>
    </w:lvl>
  </w:abstractNum>
  <w:abstractNum w:abstractNumId="5" w15:restartNumberingAfterBreak="0">
    <w:nsid w:val="2BE02903"/>
    <w:multiLevelType w:val="hybridMultilevel"/>
    <w:tmpl w:val="B43E497C"/>
    <w:lvl w:ilvl="0" w:tplc="8A66EA40">
      <w:start w:val="1"/>
      <w:numFmt w:val="bullet"/>
      <w:lvlText w:val="Ø"/>
      <w:lvlJc w:val="left"/>
      <w:pPr>
        <w:ind w:left="720" w:hanging="360"/>
      </w:pPr>
      <w:rPr>
        <w:rFonts w:ascii="Wingdings" w:hAnsi="Wingdings" w:hint="default"/>
      </w:rPr>
    </w:lvl>
    <w:lvl w:ilvl="1" w:tplc="5B28949E">
      <w:start w:val="1"/>
      <w:numFmt w:val="bullet"/>
      <w:lvlText w:val="o"/>
      <w:lvlJc w:val="left"/>
      <w:pPr>
        <w:ind w:left="1440" w:hanging="360"/>
      </w:pPr>
      <w:rPr>
        <w:rFonts w:ascii="Courier New" w:hAnsi="Courier New" w:hint="default"/>
      </w:rPr>
    </w:lvl>
    <w:lvl w:ilvl="2" w:tplc="DF88F566">
      <w:start w:val="1"/>
      <w:numFmt w:val="bullet"/>
      <w:lvlText w:val=""/>
      <w:lvlJc w:val="left"/>
      <w:pPr>
        <w:ind w:left="2160" w:hanging="360"/>
      </w:pPr>
      <w:rPr>
        <w:rFonts w:ascii="Wingdings" w:hAnsi="Wingdings" w:hint="default"/>
      </w:rPr>
    </w:lvl>
    <w:lvl w:ilvl="3" w:tplc="0E7282B6">
      <w:start w:val="1"/>
      <w:numFmt w:val="bullet"/>
      <w:lvlText w:val=""/>
      <w:lvlJc w:val="left"/>
      <w:pPr>
        <w:ind w:left="2880" w:hanging="360"/>
      </w:pPr>
      <w:rPr>
        <w:rFonts w:ascii="Symbol" w:hAnsi="Symbol" w:hint="default"/>
      </w:rPr>
    </w:lvl>
    <w:lvl w:ilvl="4" w:tplc="07D24E56">
      <w:start w:val="1"/>
      <w:numFmt w:val="bullet"/>
      <w:lvlText w:val="o"/>
      <w:lvlJc w:val="left"/>
      <w:pPr>
        <w:ind w:left="3600" w:hanging="360"/>
      </w:pPr>
      <w:rPr>
        <w:rFonts w:ascii="Courier New" w:hAnsi="Courier New" w:hint="default"/>
      </w:rPr>
    </w:lvl>
    <w:lvl w:ilvl="5" w:tplc="BBB6DE66">
      <w:start w:val="1"/>
      <w:numFmt w:val="bullet"/>
      <w:lvlText w:val=""/>
      <w:lvlJc w:val="left"/>
      <w:pPr>
        <w:ind w:left="4320" w:hanging="360"/>
      </w:pPr>
      <w:rPr>
        <w:rFonts w:ascii="Wingdings" w:hAnsi="Wingdings" w:hint="default"/>
      </w:rPr>
    </w:lvl>
    <w:lvl w:ilvl="6" w:tplc="75222CA4">
      <w:start w:val="1"/>
      <w:numFmt w:val="bullet"/>
      <w:lvlText w:val=""/>
      <w:lvlJc w:val="left"/>
      <w:pPr>
        <w:ind w:left="5040" w:hanging="360"/>
      </w:pPr>
      <w:rPr>
        <w:rFonts w:ascii="Symbol" w:hAnsi="Symbol" w:hint="default"/>
      </w:rPr>
    </w:lvl>
    <w:lvl w:ilvl="7" w:tplc="08FE7572">
      <w:start w:val="1"/>
      <w:numFmt w:val="bullet"/>
      <w:lvlText w:val="o"/>
      <w:lvlJc w:val="left"/>
      <w:pPr>
        <w:ind w:left="5760" w:hanging="360"/>
      </w:pPr>
      <w:rPr>
        <w:rFonts w:ascii="Courier New" w:hAnsi="Courier New" w:hint="default"/>
      </w:rPr>
    </w:lvl>
    <w:lvl w:ilvl="8" w:tplc="166CA24E">
      <w:start w:val="1"/>
      <w:numFmt w:val="bullet"/>
      <w:lvlText w:val=""/>
      <w:lvlJc w:val="left"/>
      <w:pPr>
        <w:ind w:left="6480" w:hanging="360"/>
      </w:pPr>
      <w:rPr>
        <w:rFonts w:ascii="Wingdings" w:hAnsi="Wingdings" w:hint="default"/>
      </w:rPr>
    </w:lvl>
  </w:abstractNum>
  <w:abstractNum w:abstractNumId="6" w15:restartNumberingAfterBreak="0">
    <w:nsid w:val="2CB683C5"/>
    <w:multiLevelType w:val="hybridMultilevel"/>
    <w:tmpl w:val="9BF476E4"/>
    <w:lvl w:ilvl="0" w:tplc="998AF1E2">
      <w:start w:val="1"/>
      <w:numFmt w:val="decimal"/>
      <w:lvlText w:val="%1."/>
      <w:lvlJc w:val="left"/>
      <w:pPr>
        <w:ind w:left="720" w:hanging="360"/>
      </w:pPr>
    </w:lvl>
    <w:lvl w:ilvl="1" w:tplc="FBBABA1A">
      <w:start w:val="1"/>
      <w:numFmt w:val="lowerLetter"/>
      <w:lvlText w:val="%2."/>
      <w:lvlJc w:val="left"/>
      <w:pPr>
        <w:ind w:left="1440" w:hanging="360"/>
      </w:pPr>
    </w:lvl>
    <w:lvl w:ilvl="2" w:tplc="F96AFE70">
      <w:start w:val="1"/>
      <w:numFmt w:val="lowerRoman"/>
      <w:lvlText w:val="%3."/>
      <w:lvlJc w:val="right"/>
      <w:pPr>
        <w:ind w:left="2160" w:hanging="180"/>
      </w:pPr>
    </w:lvl>
    <w:lvl w:ilvl="3" w:tplc="B2CE2D58">
      <w:start w:val="1"/>
      <w:numFmt w:val="decimal"/>
      <w:lvlText w:val="%4."/>
      <w:lvlJc w:val="left"/>
      <w:pPr>
        <w:ind w:left="2880" w:hanging="360"/>
      </w:pPr>
    </w:lvl>
    <w:lvl w:ilvl="4" w:tplc="F1F6FCB0">
      <w:start w:val="1"/>
      <w:numFmt w:val="lowerLetter"/>
      <w:lvlText w:val="%5."/>
      <w:lvlJc w:val="left"/>
      <w:pPr>
        <w:ind w:left="3600" w:hanging="360"/>
      </w:pPr>
    </w:lvl>
    <w:lvl w:ilvl="5" w:tplc="97648636">
      <w:start w:val="1"/>
      <w:numFmt w:val="lowerRoman"/>
      <w:lvlText w:val="%6."/>
      <w:lvlJc w:val="right"/>
      <w:pPr>
        <w:ind w:left="4320" w:hanging="180"/>
      </w:pPr>
    </w:lvl>
    <w:lvl w:ilvl="6" w:tplc="6C86A85A">
      <w:start w:val="1"/>
      <w:numFmt w:val="decimal"/>
      <w:lvlText w:val="%7."/>
      <w:lvlJc w:val="left"/>
      <w:pPr>
        <w:ind w:left="5040" w:hanging="360"/>
      </w:pPr>
    </w:lvl>
    <w:lvl w:ilvl="7" w:tplc="0E226EE8">
      <w:start w:val="1"/>
      <w:numFmt w:val="lowerLetter"/>
      <w:lvlText w:val="%8."/>
      <w:lvlJc w:val="left"/>
      <w:pPr>
        <w:ind w:left="5760" w:hanging="360"/>
      </w:pPr>
    </w:lvl>
    <w:lvl w:ilvl="8" w:tplc="2E92F9CC">
      <w:start w:val="1"/>
      <w:numFmt w:val="lowerRoman"/>
      <w:lvlText w:val="%9."/>
      <w:lvlJc w:val="right"/>
      <w:pPr>
        <w:ind w:left="6480" w:hanging="180"/>
      </w:pPr>
    </w:lvl>
  </w:abstractNum>
  <w:abstractNum w:abstractNumId="7" w15:restartNumberingAfterBreak="0">
    <w:nsid w:val="3DE5C6DE"/>
    <w:multiLevelType w:val="hybridMultilevel"/>
    <w:tmpl w:val="644C4832"/>
    <w:lvl w:ilvl="0" w:tplc="178466A6">
      <w:start w:val="1"/>
      <w:numFmt w:val="decimal"/>
      <w:lvlText w:val="%1."/>
      <w:lvlJc w:val="left"/>
      <w:pPr>
        <w:ind w:left="720" w:hanging="360"/>
      </w:pPr>
    </w:lvl>
    <w:lvl w:ilvl="1" w:tplc="6644C364">
      <w:start w:val="1"/>
      <w:numFmt w:val="lowerLetter"/>
      <w:lvlText w:val="%2."/>
      <w:lvlJc w:val="left"/>
      <w:pPr>
        <w:ind w:left="1440" w:hanging="360"/>
      </w:pPr>
    </w:lvl>
    <w:lvl w:ilvl="2" w:tplc="52A63140">
      <w:start w:val="1"/>
      <w:numFmt w:val="lowerRoman"/>
      <w:lvlText w:val="%3."/>
      <w:lvlJc w:val="right"/>
      <w:pPr>
        <w:ind w:left="2160" w:hanging="180"/>
      </w:pPr>
    </w:lvl>
    <w:lvl w:ilvl="3" w:tplc="D51E7AFA">
      <w:start w:val="1"/>
      <w:numFmt w:val="decimal"/>
      <w:lvlText w:val="%4."/>
      <w:lvlJc w:val="left"/>
      <w:pPr>
        <w:ind w:left="2880" w:hanging="360"/>
      </w:pPr>
    </w:lvl>
    <w:lvl w:ilvl="4" w:tplc="577ED9AE">
      <w:start w:val="1"/>
      <w:numFmt w:val="lowerLetter"/>
      <w:lvlText w:val="%5."/>
      <w:lvlJc w:val="left"/>
      <w:pPr>
        <w:ind w:left="3600" w:hanging="360"/>
      </w:pPr>
    </w:lvl>
    <w:lvl w:ilvl="5" w:tplc="9B6E4674">
      <w:start w:val="1"/>
      <w:numFmt w:val="lowerRoman"/>
      <w:lvlText w:val="%6."/>
      <w:lvlJc w:val="right"/>
      <w:pPr>
        <w:ind w:left="4320" w:hanging="180"/>
      </w:pPr>
    </w:lvl>
    <w:lvl w:ilvl="6" w:tplc="2B9E9444">
      <w:start w:val="1"/>
      <w:numFmt w:val="decimal"/>
      <w:lvlText w:val="%7."/>
      <w:lvlJc w:val="left"/>
      <w:pPr>
        <w:ind w:left="5040" w:hanging="360"/>
      </w:pPr>
    </w:lvl>
    <w:lvl w:ilvl="7" w:tplc="983EF134">
      <w:start w:val="1"/>
      <w:numFmt w:val="lowerLetter"/>
      <w:lvlText w:val="%8."/>
      <w:lvlJc w:val="left"/>
      <w:pPr>
        <w:ind w:left="5760" w:hanging="360"/>
      </w:pPr>
    </w:lvl>
    <w:lvl w:ilvl="8" w:tplc="122683B0">
      <w:start w:val="1"/>
      <w:numFmt w:val="lowerRoman"/>
      <w:lvlText w:val="%9."/>
      <w:lvlJc w:val="right"/>
      <w:pPr>
        <w:ind w:left="6480" w:hanging="180"/>
      </w:pPr>
    </w:lvl>
  </w:abstractNum>
  <w:abstractNum w:abstractNumId="8" w15:restartNumberingAfterBreak="0">
    <w:nsid w:val="3F3B46F4"/>
    <w:multiLevelType w:val="hybridMultilevel"/>
    <w:tmpl w:val="FC947FEE"/>
    <w:lvl w:ilvl="0" w:tplc="32A2DCB2">
      <w:start w:val="9"/>
      <w:numFmt w:val="decimal"/>
      <w:lvlText w:val="%1."/>
      <w:lvlJc w:val="left"/>
      <w:pPr>
        <w:ind w:left="720" w:hanging="360"/>
      </w:pPr>
    </w:lvl>
    <w:lvl w:ilvl="1" w:tplc="311EC750">
      <w:start w:val="1"/>
      <w:numFmt w:val="lowerLetter"/>
      <w:lvlText w:val="%2."/>
      <w:lvlJc w:val="left"/>
      <w:pPr>
        <w:ind w:left="1440" w:hanging="360"/>
      </w:pPr>
    </w:lvl>
    <w:lvl w:ilvl="2" w:tplc="DDF6DD24">
      <w:start w:val="1"/>
      <w:numFmt w:val="lowerRoman"/>
      <w:lvlText w:val="%3."/>
      <w:lvlJc w:val="right"/>
      <w:pPr>
        <w:ind w:left="2160" w:hanging="180"/>
      </w:pPr>
    </w:lvl>
    <w:lvl w:ilvl="3" w:tplc="528C46B6">
      <w:start w:val="1"/>
      <w:numFmt w:val="decimal"/>
      <w:lvlText w:val="%4."/>
      <w:lvlJc w:val="left"/>
      <w:pPr>
        <w:ind w:left="2880" w:hanging="360"/>
      </w:pPr>
    </w:lvl>
    <w:lvl w:ilvl="4" w:tplc="4BE4F94C">
      <w:start w:val="1"/>
      <w:numFmt w:val="lowerLetter"/>
      <w:lvlText w:val="%5."/>
      <w:lvlJc w:val="left"/>
      <w:pPr>
        <w:ind w:left="3600" w:hanging="360"/>
      </w:pPr>
    </w:lvl>
    <w:lvl w:ilvl="5" w:tplc="9B66441C">
      <w:start w:val="1"/>
      <w:numFmt w:val="lowerRoman"/>
      <w:lvlText w:val="%6."/>
      <w:lvlJc w:val="right"/>
      <w:pPr>
        <w:ind w:left="4320" w:hanging="180"/>
      </w:pPr>
    </w:lvl>
    <w:lvl w:ilvl="6" w:tplc="4B208C06">
      <w:start w:val="1"/>
      <w:numFmt w:val="decimal"/>
      <w:lvlText w:val="%7."/>
      <w:lvlJc w:val="left"/>
      <w:pPr>
        <w:ind w:left="5040" w:hanging="360"/>
      </w:pPr>
    </w:lvl>
    <w:lvl w:ilvl="7" w:tplc="582E3DFA">
      <w:start w:val="1"/>
      <w:numFmt w:val="lowerLetter"/>
      <w:lvlText w:val="%8."/>
      <w:lvlJc w:val="left"/>
      <w:pPr>
        <w:ind w:left="5760" w:hanging="360"/>
      </w:pPr>
    </w:lvl>
    <w:lvl w:ilvl="8" w:tplc="1CD46BAC">
      <w:start w:val="1"/>
      <w:numFmt w:val="lowerRoman"/>
      <w:lvlText w:val="%9."/>
      <w:lvlJc w:val="right"/>
      <w:pPr>
        <w:ind w:left="6480" w:hanging="180"/>
      </w:pPr>
    </w:lvl>
  </w:abstractNum>
  <w:abstractNum w:abstractNumId="9" w15:restartNumberingAfterBreak="0">
    <w:nsid w:val="44FB7D0B"/>
    <w:multiLevelType w:val="hybridMultilevel"/>
    <w:tmpl w:val="CFF8EB52"/>
    <w:lvl w:ilvl="0" w:tplc="2BD63F6E">
      <w:start w:val="1"/>
      <w:numFmt w:val="decimal"/>
      <w:lvlText w:val="%1."/>
      <w:lvlJc w:val="left"/>
      <w:pPr>
        <w:ind w:left="720" w:hanging="360"/>
      </w:pPr>
    </w:lvl>
    <w:lvl w:ilvl="1" w:tplc="B51C6906">
      <w:start w:val="1"/>
      <w:numFmt w:val="lowerLetter"/>
      <w:lvlText w:val="%2."/>
      <w:lvlJc w:val="left"/>
      <w:pPr>
        <w:ind w:left="1440" w:hanging="360"/>
      </w:pPr>
    </w:lvl>
    <w:lvl w:ilvl="2" w:tplc="7C6CB730">
      <w:start w:val="1"/>
      <w:numFmt w:val="lowerRoman"/>
      <w:lvlText w:val="%3."/>
      <w:lvlJc w:val="right"/>
      <w:pPr>
        <w:ind w:left="2160" w:hanging="180"/>
      </w:pPr>
    </w:lvl>
    <w:lvl w:ilvl="3" w:tplc="5FBAF29E">
      <w:start w:val="1"/>
      <w:numFmt w:val="decimal"/>
      <w:lvlText w:val="%4."/>
      <w:lvlJc w:val="left"/>
      <w:pPr>
        <w:ind w:left="2880" w:hanging="360"/>
      </w:pPr>
    </w:lvl>
    <w:lvl w:ilvl="4" w:tplc="3640C172">
      <w:start w:val="1"/>
      <w:numFmt w:val="lowerLetter"/>
      <w:lvlText w:val="%5."/>
      <w:lvlJc w:val="left"/>
      <w:pPr>
        <w:ind w:left="3600" w:hanging="360"/>
      </w:pPr>
    </w:lvl>
    <w:lvl w:ilvl="5" w:tplc="D45C875A">
      <w:start w:val="1"/>
      <w:numFmt w:val="lowerRoman"/>
      <w:lvlText w:val="%6."/>
      <w:lvlJc w:val="right"/>
      <w:pPr>
        <w:ind w:left="4320" w:hanging="180"/>
      </w:pPr>
    </w:lvl>
    <w:lvl w:ilvl="6" w:tplc="EE586822">
      <w:start w:val="1"/>
      <w:numFmt w:val="decimal"/>
      <w:lvlText w:val="%7."/>
      <w:lvlJc w:val="left"/>
      <w:pPr>
        <w:ind w:left="5040" w:hanging="360"/>
      </w:pPr>
    </w:lvl>
    <w:lvl w:ilvl="7" w:tplc="3CFAA724">
      <w:start w:val="1"/>
      <w:numFmt w:val="lowerLetter"/>
      <w:lvlText w:val="%8."/>
      <w:lvlJc w:val="left"/>
      <w:pPr>
        <w:ind w:left="5760" w:hanging="360"/>
      </w:pPr>
    </w:lvl>
    <w:lvl w:ilvl="8" w:tplc="7B2001EE">
      <w:start w:val="1"/>
      <w:numFmt w:val="lowerRoman"/>
      <w:lvlText w:val="%9."/>
      <w:lvlJc w:val="right"/>
      <w:pPr>
        <w:ind w:left="6480" w:hanging="180"/>
      </w:pPr>
    </w:lvl>
  </w:abstractNum>
  <w:abstractNum w:abstractNumId="10" w15:restartNumberingAfterBreak="0">
    <w:nsid w:val="49D7E9A9"/>
    <w:multiLevelType w:val="hybridMultilevel"/>
    <w:tmpl w:val="A14666C0"/>
    <w:lvl w:ilvl="0" w:tplc="3ADA34BC">
      <w:start w:val="6"/>
      <w:numFmt w:val="decimal"/>
      <w:lvlText w:val="%1."/>
      <w:lvlJc w:val="left"/>
      <w:pPr>
        <w:ind w:left="720" w:hanging="360"/>
      </w:pPr>
    </w:lvl>
    <w:lvl w:ilvl="1" w:tplc="98B86688">
      <w:start w:val="1"/>
      <w:numFmt w:val="lowerLetter"/>
      <w:lvlText w:val="%2."/>
      <w:lvlJc w:val="left"/>
      <w:pPr>
        <w:ind w:left="1440" w:hanging="360"/>
      </w:pPr>
    </w:lvl>
    <w:lvl w:ilvl="2" w:tplc="D6983940">
      <w:start w:val="1"/>
      <w:numFmt w:val="lowerRoman"/>
      <w:lvlText w:val="%3."/>
      <w:lvlJc w:val="right"/>
      <w:pPr>
        <w:ind w:left="2160" w:hanging="180"/>
      </w:pPr>
    </w:lvl>
    <w:lvl w:ilvl="3" w:tplc="93B8754A">
      <w:start w:val="1"/>
      <w:numFmt w:val="decimal"/>
      <w:lvlText w:val="%4."/>
      <w:lvlJc w:val="left"/>
      <w:pPr>
        <w:ind w:left="2880" w:hanging="360"/>
      </w:pPr>
    </w:lvl>
    <w:lvl w:ilvl="4" w:tplc="0106AB8C">
      <w:start w:val="1"/>
      <w:numFmt w:val="lowerLetter"/>
      <w:lvlText w:val="%5."/>
      <w:lvlJc w:val="left"/>
      <w:pPr>
        <w:ind w:left="3600" w:hanging="360"/>
      </w:pPr>
    </w:lvl>
    <w:lvl w:ilvl="5" w:tplc="8DB01F3C">
      <w:start w:val="1"/>
      <w:numFmt w:val="lowerRoman"/>
      <w:lvlText w:val="%6."/>
      <w:lvlJc w:val="right"/>
      <w:pPr>
        <w:ind w:left="4320" w:hanging="180"/>
      </w:pPr>
    </w:lvl>
    <w:lvl w:ilvl="6" w:tplc="B18CED50">
      <w:start w:val="1"/>
      <w:numFmt w:val="decimal"/>
      <w:lvlText w:val="%7."/>
      <w:lvlJc w:val="left"/>
      <w:pPr>
        <w:ind w:left="5040" w:hanging="360"/>
      </w:pPr>
    </w:lvl>
    <w:lvl w:ilvl="7" w:tplc="A726EF54">
      <w:start w:val="1"/>
      <w:numFmt w:val="lowerLetter"/>
      <w:lvlText w:val="%8."/>
      <w:lvlJc w:val="left"/>
      <w:pPr>
        <w:ind w:left="5760" w:hanging="360"/>
      </w:pPr>
    </w:lvl>
    <w:lvl w:ilvl="8" w:tplc="102E157A">
      <w:start w:val="1"/>
      <w:numFmt w:val="lowerRoman"/>
      <w:lvlText w:val="%9."/>
      <w:lvlJc w:val="right"/>
      <w:pPr>
        <w:ind w:left="6480" w:hanging="180"/>
      </w:pPr>
    </w:lvl>
  </w:abstractNum>
  <w:abstractNum w:abstractNumId="11" w15:restartNumberingAfterBreak="0">
    <w:nsid w:val="4BAA4BB9"/>
    <w:multiLevelType w:val="hybridMultilevel"/>
    <w:tmpl w:val="0248FAB0"/>
    <w:lvl w:ilvl="0" w:tplc="B7AEFE0E">
      <w:start w:val="1"/>
      <w:numFmt w:val="lowerLetter"/>
      <w:lvlText w:val="d)"/>
      <w:lvlJc w:val="left"/>
      <w:pPr>
        <w:ind w:left="720" w:hanging="360"/>
      </w:pPr>
    </w:lvl>
    <w:lvl w:ilvl="1" w:tplc="EED04BE8">
      <w:start w:val="1"/>
      <w:numFmt w:val="lowerLetter"/>
      <w:lvlText w:val="%2."/>
      <w:lvlJc w:val="left"/>
      <w:pPr>
        <w:ind w:left="1440" w:hanging="360"/>
      </w:pPr>
    </w:lvl>
    <w:lvl w:ilvl="2" w:tplc="7346B244">
      <w:start w:val="1"/>
      <w:numFmt w:val="lowerRoman"/>
      <w:lvlText w:val="%3."/>
      <w:lvlJc w:val="right"/>
      <w:pPr>
        <w:ind w:left="2160" w:hanging="180"/>
      </w:pPr>
    </w:lvl>
    <w:lvl w:ilvl="3" w:tplc="49188B20">
      <w:start w:val="1"/>
      <w:numFmt w:val="decimal"/>
      <w:lvlText w:val="%4."/>
      <w:lvlJc w:val="left"/>
      <w:pPr>
        <w:ind w:left="2880" w:hanging="360"/>
      </w:pPr>
    </w:lvl>
    <w:lvl w:ilvl="4" w:tplc="E62CC652">
      <w:start w:val="1"/>
      <w:numFmt w:val="lowerLetter"/>
      <w:lvlText w:val="%5."/>
      <w:lvlJc w:val="left"/>
      <w:pPr>
        <w:ind w:left="3600" w:hanging="360"/>
      </w:pPr>
    </w:lvl>
    <w:lvl w:ilvl="5" w:tplc="EE4A4A70">
      <w:start w:val="1"/>
      <w:numFmt w:val="lowerRoman"/>
      <w:lvlText w:val="%6."/>
      <w:lvlJc w:val="right"/>
      <w:pPr>
        <w:ind w:left="4320" w:hanging="180"/>
      </w:pPr>
    </w:lvl>
    <w:lvl w:ilvl="6" w:tplc="20ACC286">
      <w:start w:val="1"/>
      <w:numFmt w:val="decimal"/>
      <w:lvlText w:val="%7."/>
      <w:lvlJc w:val="left"/>
      <w:pPr>
        <w:ind w:left="5040" w:hanging="360"/>
      </w:pPr>
    </w:lvl>
    <w:lvl w:ilvl="7" w:tplc="01D252D8">
      <w:start w:val="1"/>
      <w:numFmt w:val="lowerLetter"/>
      <w:lvlText w:val="%8."/>
      <w:lvlJc w:val="left"/>
      <w:pPr>
        <w:ind w:left="5760" w:hanging="360"/>
      </w:pPr>
    </w:lvl>
    <w:lvl w:ilvl="8" w:tplc="AF6E7BF6">
      <w:start w:val="1"/>
      <w:numFmt w:val="lowerRoman"/>
      <w:lvlText w:val="%9."/>
      <w:lvlJc w:val="right"/>
      <w:pPr>
        <w:ind w:left="6480" w:hanging="180"/>
      </w:pPr>
    </w:lvl>
  </w:abstractNum>
  <w:abstractNum w:abstractNumId="12" w15:restartNumberingAfterBreak="0">
    <w:nsid w:val="4E104D04"/>
    <w:multiLevelType w:val="hybridMultilevel"/>
    <w:tmpl w:val="901CFD88"/>
    <w:lvl w:ilvl="0" w:tplc="0FBAA108">
      <w:start w:val="1"/>
      <w:numFmt w:val="decimal"/>
      <w:lvlText w:val="%1."/>
      <w:lvlJc w:val="left"/>
      <w:pPr>
        <w:ind w:left="720" w:hanging="360"/>
      </w:pPr>
    </w:lvl>
    <w:lvl w:ilvl="1" w:tplc="3BDA78D4">
      <w:start w:val="1"/>
      <w:numFmt w:val="lowerLetter"/>
      <w:lvlText w:val="%2."/>
      <w:lvlJc w:val="left"/>
      <w:pPr>
        <w:ind w:left="1440" w:hanging="360"/>
      </w:pPr>
    </w:lvl>
    <w:lvl w:ilvl="2" w:tplc="C056435A">
      <w:start w:val="1"/>
      <w:numFmt w:val="lowerRoman"/>
      <w:lvlText w:val="%3."/>
      <w:lvlJc w:val="right"/>
      <w:pPr>
        <w:ind w:left="2160" w:hanging="180"/>
      </w:pPr>
    </w:lvl>
    <w:lvl w:ilvl="3" w:tplc="59C08CFA">
      <w:start w:val="1"/>
      <w:numFmt w:val="decimal"/>
      <w:lvlText w:val="%4."/>
      <w:lvlJc w:val="left"/>
      <w:pPr>
        <w:ind w:left="2880" w:hanging="360"/>
      </w:pPr>
    </w:lvl>
    <w:lvl w:ilvl="4" w:tplc="D9680406">
      <w:start w:val="1"/>
      <w:numFmt w:val="lowerLetter"/>
      <w:lvlText w:val="%5."/>
      <w:lvlJc w:val="left"/>
      <w:pPr>
        <w:ind w:left="3600" w:hanging="360"/>
      </w:pPr>
    </w:lvl>
    <w:lvl w:ilvl="5" w:tplc="BAC48940">
      <w:start w:val="1"/>
      <w:numFmt w:val="lowerRoman"/>
      <w:lvlText w:val="%6."/>
      <w:lvlJc w:val="right"/>
      <w:pPr>
        <w:ind w:left="4320" w:hanging="180"/>
      </w:pPr>
    </w:lvl>
    <w:lvl w:ilvl="6" w:tplc="015C5E9C">
      <w:start w:val="1"/>
      <w:numFmt w:val="decimal"/>
      <w:lvlText w:val="%7."/>
      <w:lvlJc w:val="left"/>
      <w:pPr>
        <w:ind w:left="5040" w:hanging="360"/>
      </w:pPr>
    </w:lvl>
    <w:lvl w:ilvl="7" w:tplc="1E761D66">
      <w:start w:val="1"/>
      <w:numFmt w:val="lowerLetter"/>
      <w:lvlText w:val="%8."/>
      <w:lvlJc w:val="left"/>
      <w:pPr>
        <w:ind w:left="5760" w:hanging="360"/>
      </w:pPr>
    </w:lvl>
    <w:lvl w:ilvl="8" w:tplc="5B3CA8EA">
      <w:start w:val="1"/>
      <w:numFmt w:val="lowerRoman"/>
      <w:lvlText w:val="%9."/>
      <w:lvlJc w:val="right"/>
      <w:pPr>
        <w:ind w:left="6480" w:hanging="180"/>
      </w:pPr>
    </w:lvl>
  </w:abstractNum>
  <w:abstractNum w:abstractNumId="13" w15:restartNumberingAfterBreak="0">
    <w:nsid w:val="51B88EC1"/>
    <w:multiLevelType w:val="hybridMultilevel"/>
    <w:tmpl w:val="84927C3E"/>
    <w:lvl w:ilvl="0" w:tplc="F2EAAA20">
      <w:start w:val="1"/>
      <w:numFmt w:val="decimal"/>
      <w:lvlText w:val="%1."/>
      <w:lvlJc w:val="left"/>
      <w:pPr>
        <w:ind w:left="720" w:hanging="360"/>
      </w:pPr>
    </w:lvl>
    <w:lvl w:ilvl="1" w:tplc="3B50C8F0">
      <w:start w:val="1"/>
      <w:numFmt w:val="lowerLetter"/>
      <w:lvlText w:val="%2."/>
      <w:lvlJc w:val="left"/>
      <w:pPr>
        <w:ind w:left="1440" w:hanging="360"/>
      </w:pPr>
    </w:lvl>
    <w:lvl w:ilvl="2" w:tplc="5630F036">
      <w:start w:val="1"/>
      <w:numFmt w:val="lowerRoman"/>
      <w:lvlText w:val="%3."/>
      <w:lvlJc w:val="right"/>
      <w:pPr>
        <w:ind w:left="2160" w:hanging="180"/>
      </w:pPr>
    </w:lvl>
    <w:lvl w:ilvl="3" w:tplc="DC8EDFEA">
      <w:start w:val="1"/>
      <w:numFmt w:val="decimal"/>
      <w:lvlText w:val="%4."/>
      <w:lvlJc w:val="left"/>
      <w:pPr>
        <w:ind w:left="2880" w:hanging="360"/>
      </w:pPr>
    </w:lvl>
    <w:lvl w:ilvl="4" w:tplc="B164F688">
      <w:start w:val="1"/>
      <w:numFmt w:val="lowerLetter"/>
      <w:lvlText w:val="%5."/>
      <w:lvlJc w:val="left"/>
      <w:pPr>
        <w:ind w:left="3600" w:hanging="360"/>
      </w:pPr>
    </w:lvl>
    <w:lvl w:ilvl="5" w:tplc="6A8E4720">
      <w:start w:val="1"/>
      <w:numFmt w:val="lowerRoman"/>
      <w:lvlText w:val="%6."/>
      <w:lvlJc w:val="right"/>
      <w:pPr>
        <w:ind w:left="4320" w:hanging="180"/>
      </w:pPr>
    </w:lvl>
    <w:lvl w:ilvl="6" w:tplc="F488BF2A">
      <w:start w:val="1"/>
      <w:numFmt w:val="decimal"/>
      <w:lvlText w:val="%7."/>
      <w:lvlJc w:val="left"/>
      <w:pPr>
        <w:ind w:left="5040" w:hanging="360"/>
      </w:pPr>
    </w:lvl>
    <w:lvl w:ilvl="7" w:tplc="2408C67A">
      <w:start w:val="1"/>
      <w:numFmt w:val="lowerLetter"/>
      <w:lvlText w:val="%8."/>
      <w:lvlJc w:val="left"/>
      <w:pPr>
        <w:ind w:left="5760" w:hanging="360"/>
      </w:pPr>
    </w:lvl>
    <w:lvl w:ilvl="8" w:tplc="AD7E51D8">
      <w:start w:val="1"/>
      <w:numFmt w:val="lowerRoman"/>
      <w:lvlText w:val="%9."/>
      <w:lvlJc w:val="right"/>
      <w:pPr>
        <w:ind w:left="6480" w:hanging="180"/>
      </w:pPr>
    </w:lvl>
  </w:abstractNum>
  <w:abstractNum w:abstractNumId="14" w15:restartNumberingAfterBreak="0">
    <w:nsid w:val="521E9E5E"/>
    <w:multiLevelType w:val="hybridMultilevel"/>
    <w:tmpl w:val="4B9C1990"/>
    <w:lvl w:ilvl="0" w:tplc="00DC4CA4">
      <w:start w:val="1"/>
      <w:numFmt w:val="decimal"/>
      <w:lvlText w:val="%1."/>
      <w:lvlJc w:val="left"/>
      <w:pPr>
        <w:ind w:left="720" w:hanging="360"/>
      </w:pPr>
    </w:lvl>
    <w:lvl w:ilvl="1" w:tplc="90E074B8">
      <w:start w:val="1"/>
      <w:numFmt w:val="lowerLetter"/>
      <w:lvlText w:val="%2."/>
      <w:lvlJc w:val="left"/>
      <w:pPr>
        <w:ind w:left="1440" w:hanging="360"/>
      </w:pPr>
    </w:lvl>
    <w:lvl w:ilvl="2" w:tplc="3288165A">
      <w:start w:val="1"/>
      <w:numFmt w:val="lowerRoman"/>
      <w:lvlText w:val="%3."/>
      <w:lvlJc w:val="right"/>
      <w:pPr>
        <w:ind w:left="2160" w:hanging="180"/>
      </w:pPr>
    </w:lvl>
    <w:lvl w:ilvl="3" w:tplc="F4FC123C">
      <w:start w:val="1"/>
      <w:numFmt w:val="decimal"/>
      <w:lvlText w:val="%4."/>
      <w:lvlJc w:val="left"/>
      <w:pPr>
        <w:ind w:left="2880" w:hanging="360"/>
      </w:pPr>
    </w:lvl>
    <w:lvl w:ilvl="4" w:tplc="0142A2C8">
      <w:start w:val="1"/>
      <w:numFmt w:val="lowerLetter"/>
      <w:lvlText w:val="%5."/>
      <w:lvlJc w:val="left"/>
      <w:pPr>
        <w:ind w:left="3600" w:hanging="360"/>
      </w:pPr>
    </w:lvl>
    <w:lvl w:ilvl="5" w:tplc="5CFE08B0">
      <w:start w:val="1"/>
      <w:numFmt w:val="lowerRoman"/>
      <w:lvlText w:val="%6."/>
      <w:lvlJc w:val="right"/>
      <w:pPr>
        <w:ind w:left="4320" w:hanging="180"/>
      </w:pPr>
    </w:lvl>
    <w:lvl w:ilvl="6" w:tplc="BA366320">
      <w:start w:val="1"/>
      <w:numFmt w:val="decimal"/>
      <w:lvlText w:val="%7."/>
      <w:lvlJc w:val="left"/>
      <w:pPr>
        <w:ind w:left="5040" w:hanging="360"/>
      </w:pPr>
    </w:lvl>
    <w:lvl w:ilvl="7" w:tplc="3EFCBC56">
      <w:start w:val="1"/>
      <w:numFmt w:val="lowerLetter"/>
      <w:lvlText w:val="%8."/>
      <w:lvlJc w:val="left"/>
      <w:pPr>
        <w:ind w:left="5760" w:hanging="360"/>
      </w:pPr>
    </w:lvl>
    <w:lvl w:ilvl="8" w:tplc="B1CEB72E">
      <w:start w:val="1"/>
      <w:numFmt w:val="lowerRoman"/>
      <w:lvlText w:val="%9."/>
      <w:lvlJc w:val="right"/>
      <w:pPr>
        <w:ind w:left="6480" w:hanging="180"/>
      </w:pPr>
    </w:lvl>
  </w:abstractNum>
  <w:abstractNum w:abstractNumId="15" w15:restartNumberingAfterBreak="0">
    <w:nsid w:val="6574DC9E"/>
    <w:multiLevelType w:val="hybridMultilevel"/>
    <w:tmpl w:val="ACE20522"/>
    <w:lvl w:ilvl="0" w:tplc="4204F89C">
      <w:start w:val="1"/>
      <w:numFmt w:val="decimal"/>
      <w:lvlText w:val="%1."/>
      <w:lvlJc w:val="left"/>
      <w:pPr>
        <w:ind w:left="720" w:hanging="360"/>
      </w:pPr>
    </w:lvl>
    <w:lvl w:ilvl="1" w:tplc="052832DE">
      <w:start w:val="1"/>
      <w:numFmt w:val="lowerLetter"/>
      <w:lvlText w:val="%2."/>
      <w:lvlJc w:val="left"/>
      <w:pPr>
        <w:ind w:left="1440" w:hanging="360"/>
      </w:pPr>
    </w:lvl>
    <w:lvl w:ilvl="2" w:tplc="F2A2E188">
      <w:start w:val="1"/>
      <w:numFmt w:val="lowerRoman"/>
      <w:lvlText w:val="%3."/>
      <w:lvlJc w:val="right"/>
      <w:pPr>
        <w:ind w:left="2160" w:hanging="180"/>
      </w:pPr>
    </w:lvl>
    <w:lvl w:ilvl="3" w:tplc="BDD4F108">
      <w:start w:val="1"/>
      <w:numFmt w:val="decimal"/>
      <w:lvlText w:val="%4."/>
      <w:lvlJc w:val="left"/>
      <w:pPr>
        <w:ind w:left="2880" w:hanging="360"/>
      </w:pPr>
    </w:lvl>
    <w:lvl w:ilvl="4" w:tplc="55227FEE">
      <w:start w:val="1"/>
      <w:numFmt w:val="lowerLetter"/>
      <w:lvlText w:val="%5."/>
      <w:lvlJc w:val="left"/>
      <w:pPr>
        <w:ind w:left="3600" w:hanging="360"/>
      </w:pPr>
    </w:lvl>
    <w:lvl w:ilvl="5" w:tplc="39F6E806">
      <w:start w:val="1"/>
      <w:numFmt w:val="lowerRoman"/>
      <w:lvlText w:val="%6."/>
      <w:lvlJc w:val="right"/>
      <w:pPr>
        <w:ind w:left="4320" w:hanging="180"/>
      </w:pPr>
    </w:lvl>
    <w:lvl w:ilvl="6" w:tplc="AB0EB908">
      <w:start w:val="1"/>
      <w:numFmt w:val="decimal"/>
      <w:lvlText w:val="%7."/>
      <w:lvlJc w:val="left"/>
      <w:pPr>
        <w:ind w:left="5040" w:hanging="360"/>
      </w:pPr>
    </w:lvl>
    <w:lvl w:ilvl="7" w:tplc="EBAE34BC">
      <w:start w:val="1"/>
      <w:numFmt w:val="lowerLetter"/>
      <w:lvlText w:val="%8."/>
      <w:lvlJc w:val="left"/>
      <w:pPr>
        <w:ind w:left="5760" w:hanging="360"/>
      </w:pPr>
    </w:lvl>
    <w:lvl w:ilvl="8" w:tplc="585071C4">
      <w:start w:val="1"/>
      <w:numFmt w:val="lowerRoman"/>
      <w:lvlText w:val="%9."/>
      <w:lvlJc w:val="right"/>
      <w:pPr>
        <w:ind w:left="6480" w:hanging="180"/>
      </w:pPr>
    </w:lvl>
  </w:abstractNum>
  <w:abstractNum w:abstractNumId="16" w15:restartNumberingAfterBreak="0">
    <w:nsid w:val="6F2635DE"/>
    <w:multiLevelType w:val="hybridMultilevel"/>
    <w:tmpl w:val="448C3FB4"/>
    <w:lvl w:ilvl="0" w:tplc="66BCBF94">
      <w:start w:val="2"/>
      <w:numFmt w:val="decimal"/>
      <w:lvlText w:val="%1."/>
      <w:lvlJc w:val="left"/>
      <w:pPr>
        <w:ind w:left="720" w:hanging="360"/>
      </w:pPr>
    </w:lvl>
    <w:lvl w:ilvl="1" w:tplc="042C7D40">
      <w:start w:val="1"/>
      <w:numFmt w:val="lowerLetter"/>
      <w:lvlText w:val="%2."/>
      <w:lvlJc w:val="left"/>
      <w:pPr>
        <w:ind w:left="1440" w:hanging="360"/>
      </w:pPr>
    </w:lvl>
    <w:lvl w:ilvl="2" w:tplc="5E5EBEF8">
      <w:start w:val="1"/>
      <w:numFmt w:val="lowerRoman"/>
      <w:lvlText w:val="%3."/>
      <w:lvlJc w:val="right"/>
      <w:pPr>
        <w:ind w:left="2160" w:hanging="180"/>
      </w:pPr>
    </w:lvl>
    <w:lvl w:ilvl="3" w:tplc="CA363334">
      <w:start w:val="1"/>
      <w:numFmt w:val="decimal"/>
      <w:lvlText w:val="%4."/>
      <w:lvlJc w:val="left"/>
      <w:pPr>
        <w:ind w:left="2880" w:hanging="360"/>
      </w:pPr>
    </w:lvl>
    <w:lvl w:ilvl="4" w:tplc="98545A78">
      <w:start w:val="1"/>
      <w:numFmt w:val="lowerLetter"/>
      <w:lvlText w:val="%5."/>
      <w:lvlJc w:val="left"/>
      <w:pPr>
        <w:ind w:left="3600" w:hanging="360"/>
      </w:pPr>
    </w:lvl>
    <w:lvl w:ilvl="5" w:tplc="3A066E34">
      <w:start w:val="1"/>
      <w:numFmt w:val="lowerRoman"/>
      <w:lvlText w:val="%6."/>
      <w:lvlJc w:val="right"/>
      <w:pPr>
        <w:ind w:left="4320" w:hanging="180"/>
      </w:pPr>
    </w:lvl>
    <w:lvl w:ilvl="6" w:tplc="5142A2F8">
      <w:start w:val="1"/>
      <w:numFmt w:val="decimal"/>
      <w:lvlText w:val="%7."/>
      <w:lvlJc w:val="left"/>
      <w:pPr>
        <w:ind w:left="5040" w:hanging="360"/>
      </w:pPr>
    </w:lvl>
    <w:lvl w:ilvl="7" w:tplc="7A4AEB22">
      <w:start w:val="1"/>
      <w:numFmt w:val="lowerLetter"/>
      <w:lvlText w:val="%8."/>
      <w:lvlJc w:val="left"/>
      <w:pPr>
        <w:ind w:left="5760" w:hanging="360"/>
      </w:pPr>
    </w:lvl>
    <w:lvl w:ilvl="8" w:tplc="26FC12A4">
      <w:start w:val="1"/>
      <w:numFmt w:val="lowerRoman"/>
      <w:lvlText w:val="%9."/>
      <w:lvlJc w:val="right"/>
      <w:pPr>
        <w:ind w:left="6480" w:hanging="180"/>
      </w:pPr>
    </w:lvl>
  </w:abstractNum>
  <w:abstractNum w:abstractNumId="17" w15:restartNumberingAfterBreak="0">
    <w:nsid w:val="70162A47"/>
    <w:multiLevelType w:val="hybridMultilevel"/>
    <w:tmpl w:val="96304CCE"/>
    <w:lvl w:ilvl="0" w:tplc="D30E6F22">
      <w:start w:val="1"/>
      <w:numFmt w:val="decimal"/>
      <w:lvlText w:val="%1."/>
      <w:lvlJc w:val="left"/>
      <w:pPr>
        <w:ind w:left="720" w:hanging="360"/>
      </w:pPr>
    </w:lvl>
    <w:lvl w:ilvl="1" w:tplc="E250C1CA">
      <w:start w:val="1"/>
      <w:numFmt w:val="lowerLetter"/>
      <w:lvlText w:val="%2."/>
      <w:lvlJc w:val="left"/>
      <w:pPr>
        <w:ind w:left="1440" w:hanging="360"/>
      </w:pPr>
    </w:lvl>
    <w:lvl w:ilvl="2" w:tplc="DD9C5E5A">
      <w:start w:val="1"/>
      <w:numFmt w:val="lowerRoman"/>
      <w:lvlText w:val="%3."/>
      <w:lvlJc w:val="right"/>
      <w:pPr>
        <w:ind w:left="2160" w:hanging="180"/>
      </w:pPr>
    </w:lvl>
    <w:lvl w:ilvl="3" w:tplc="1E8424C0">
      <w:start w:val="1"/>
      <w:numFmt w:val="decimal"/>
      <w:lvlText w:val="%4."/>
      <w:lvlJc w:val="left"/>
      <w:pPr>
        <w:ind w:left="2880" w:hanging="360"/>
      </w:pPr>
    </w:lvl>
    <w:lvl w:ilvl="4" w:tplc="52FE710E">
      <w:start w:val="1"/>
      <w:numFmt w:val="lowerLetter"/>
      <w:lvlText w:val="%5."/>
      <w:lvlJc w:val="left"/>
      <w:pPr>
        <w:ind w:left="3600" w:hanging="360"/>
      </w:pPr>
    </w:lvl>
    <w:lvl w:ilvl="5" w:tplc="815419A4">
      <w:start w:val="1"/>
      <w:numFmt w:val="lowerRoman"/>
      <w:lvlText w:val="%6."/>
      <w:lvlJc w:val="right"/>
      <w:pPr>
        <w:ind w:left="4320" w:hanging="180"/>
      </w:pPr>
    </w:lvl>
    <w:lvl w:ilvl="6" w:tplc="153AD21C">
      <w:start w:val="1"/>
      <w:numFmt w:val="decimal"/>
      <w:lvlText w:val="%7."/>
      <w:lvlJc w:val="left"/>
      <w:pPr>
        <w:ind w:left="5040" w:hanging="360"/>
      </w:pPr>
    </w:lvl>
    <w:lvl w:ilvl="7" w:tplc="3C60B668">
      <w:start w:val="1"/>
      <w:numFmt w:val="lowerLetter"/>
      <w:lvlText w:val="%8."/>
      <w:lvlJc w:val="left"/>
      <w:pPr>
        <w:ind w:left="5760" w:hanging="360"/>
      </w:pPr>
    </w:lvl>
    <w:lvl w:ilvl="8" w:tplc="2C00418C">
      <w:start w:val="1"/>
      <w:numFmt w:val="lowerRoman"/>
      <w:lvlText w:val="%9."/>
      <w:lvlJc w:val="right"/>
      <w:pPr>
        <w:ind w:left="6480" w:hanging="180"/>
      </w:pPr>
    </w:lvl>
  </w:abstractNum>
  <w:abstractNum w:abstractNumId="18" w15:restartNumberingAfterBreak="0">
    <w:nsid w:val="72F63976"/>
    <w:multiLevelType w:val="hybridMultilevel"/>
    <w:tmpl w:val="9982791A"/>
    <w:lvl w:ilvl="0" w:tplc="442CA536">
      <w:start w:val="3"/>
      <w:numFmt w:val="decimal"/>
      <w:lvlText w:val="%1."/>
      <w:lvlJc w:val="left"/>
      <w:pPr>
        <w:ind w:left="720" w:hanging="360"/>
      </w:pPr>
    </w:lvl>
    <w:lvl w:ilvl="1" w:tplc="A40610DE">
      <w:start w:val="1"/>
      <w:numFmt w:val="lowerLetter"/>
      <w:lvlText w:val="%2."/>
      <w:lvlJc w:val="left"/>
      <w:pPr>
        <w:ind w:left="1440" w:hanging="360"/>
      </w:pPr>
    </w:lvl>
    <w:lvl w:ilvl="2" w:tplc="512EC06E">
      <w:start w:val="1"/>
      <w:numFmt w:val="lowerRoman"/>
      <w:lvlText w:val="%3."/>
      <w:lvlJc w:val="right"/>
      <w:pPr>
        <w:ind w:left="2160" w:hanging="180"/>
      </w:pPr>
    </w:lvl>
    <w:lvl w:ilvl="3" w:tplc="CFA6CD50">
      <w:start w:val="1"/>
      <w:numFmt w:val="decimal"/>
      <w:lvlText w:val="%4."/>
      <w:lvlJc w:val="left"/>
      <w:pPr>
        <w:ind w:left="2880" w:hanging="360"/>
      </w:pPr>
    </w:lvl>
    <w:lvl w:ilvl="4" w:tplc="FE72F5C6">
      <w:start w:val="1"/>
      <w:numFmt w:val="lowerLetter"/>
      <w:lvlText w:val="%5."/>
      <w:lvlJc w:val="left"/>
      <w:pPr>
        <w:ind w:left="3600" w:hanging="360"/>
      </w:pPr>
    </w:lvl>
    <w:lvl w:ilvl="5" w:tplc="3390A614">
      <w:start w:val="1"/>
      <w:numFmt w:val="lowerRoman"/>
      <w:lvlText w:val="%6."/>
      <w:lvlJc w:val="right"/>
      <w:pPr>
        <w:ind w:left="4320" w:hanging="180"/>
      </w:pPr>
    </w:lvl>
    <w:lvl w:ilvl="6" w:tplc="B5249FD4">
      <w:start w:val="1"/>
      <w:numFmt w:val="decimal"/>
      <w:lvlText w:val="%7."/>
      <w:lvlJc w:val="left"/>
      <w:pPr>
        <w:ind w:left="5040" w:hanging="360"/>
      </w:pPr>
    </w:lvl>
    <w:lvl w:ilvl="7" w:tplc="2982C0CA">
      <w:start w:val="1"/>
      <w:numFmt w:val="lowerLetter"/>
      <w:lvlText w:val="%8."/>
      <w:lvlJc w:val="left"/>
      <w:pPr>
        <w:ind w:left="5760" w:hanging="360"/>
      </w:pPr>
    </w:lvl>
    <w:lvl w:ilvl="8" w:tplc="AEA2EB90">
      <w:start w:val="1"/>
      <w:numFmt w:val="lowerRoman"/>
      <w:lvlText w:val="%9."/>
      <w:lvlJc w:val="right"/>
      <w:pPr>
        <w:ind w:left="6480" w:hanging="180"/>
      </w:pPr>
    </w:lvl>
  </w:abstractNum>
  <w:abstractNum w:abstractNumId="19" w15:restartNumberingAfterBreak="0">
    <w:nsid w:val="7AECBF10"/>
    <w:multiLevelType w:val="hybridMultilevel"/>
    <w:tmpl w:val="E1A621F4"/>
    <w:lvl w:ilvl="0" w:tplc="D9E4A5C6">
      <w:start w:val="10"/>
      <w:numFmt w:val="decimal"/>
      <w:lvlText w:val="%1."/>
      <w:lvlJc w:val="left"/>
      <w:pPr>
        <w:ind w:left="720" w:hanging="360"/>
      </w:pPr>
    </w:lvl>
    <w:lvl w:ilvl="1" w:tplc="181653E0">
      <w:start w:val="1"/>
      <w:numFmt w:val="lowerLetter"/>
      <w:lvlText w:val="%2."/>
      <w:lvlJc w:val="left"/>
      <w:pPr>
        <w:ind w:left="1440" w:hanging="360"/>
      </w:pPr>
    </w:lvl>
    <w:lvl w:ilvl="2" w:tplc="11CAB4AC">
      <w:start w:val="1"/>
      <w:numFmt w:val="lowerRoman"/>
      <w:lvlText w:val="%3."/>
      <w:lvlJc w:val="right"/>
      <w:pPr>
        <w:ind w:left="2160" w:hanging="180"/>
      </w:pPr>
    </w:lvl>
    <w:lvl w:ilvl="3" w:tplc="B4301C6E">
      <w:start w:val="1"/>
      <w:numFmt w:val="decimal"/>
      <w:lvlText w:val="%4."/>
      <w:lvlJc w:val="left"/>
      <w:pPr>
        <w:ind w:left="2880" w:hanging="360"/>
      </w:pPr>
    </w:lvl>
    <w:lvl w:ilvl="4" w:tplc="246EFBB6">
      <w:start w:val="1"/>
      <w:numFmt w:val="lowerLetter"/>
      <w:lvlText w:val="%5."/>
      <w:lvlJc w:val="left"/>
      <w:pPr>
        <w:ind w:left="3600" w:hanging="360"/>
      </w:pPr>
    </w:lvl>
    <w:lvl w:ilvl="5" w:tplc="00D8C692">
      <w:start w:val="1"/>
      <w:numFmt w:val="lowerRoman"/>
      <w:lvlText w:val="%6."/>
      <w:lvlJc w:val="right"/>
      <w:pPr>
        <w:ind w:left="4320" w:hanging="180"/>
      </w:pPr>
    </w:lvl>
    <w:lvl w:ilvl="6" w:tplc="57F81850">
      <w:start w:val="1"/>
      <w:numFmt w:val="decimal"/>
      <w:lvlText w:val="%7."/>
      <w:lvlJc w:val="left"/>
      <w:pPr>
        <w:ind w:left="5040" w:hanging="360"/>
      </w:pPr>
    </w:lvl>
    <w:lvl w:ilvl="7" w:tplc="1B223A28">
      <w:start w:val="1"/>
      <w:numFmt w:val="lowerLetter"/>
      <w:lvlText w:val="%8."/>
      <w:lvlJc w:val="left"/>
      <w:pPr>
        <w:ind w:left="5760" w:hanging="360"/>
      </w:pPr>
    </w:lvl>
    <w:lvl w:ilvl="8" w:tplc="9B78BBF6">
      <w:start w:val="1"/>
      <w:numFmt w:val="lowerRoman"/>
      <w:lvlText w:val="%9."/>
      <w:lvlJc w:val="right"/>
      <w:pPr>
        <w:ind w:left="6480" w:hanging="180"/>
      </w:pPr>
    </w:lvl>
  </w:abstractNum>
  <w:abstractNum w:abstractNumId="20" w15:restartNumberingAfterBreak="0">
    <w:nsid w:val="7F36463C"/>
    <w:multiLevelType w:val="hybridMultilevel"/>
    <w:tmpl w:val="EA321D48"/>
    <w:lvl w:ilvl="0" w:tplc="C6D69604">
      <w:start w:val="1"/>
      <w:numFmt w:val="decimal"/>
      <w:lvlText w:val="%1."/>
      <w:lvlJc w:val="left"/>
      <w:pPr>
        <w:ind w:left="720" w:hanging="360"/>
      </w:pPr>
    </w:lvl>
    <w:lvl w:ilvl="1" w:tplc="7FC04D5C">
      <w:start w:val="1"/>
      <w:numFmt w:val="lowerLetter"/>
      <w:lvlText w:val="%2."/>
      <w:lvlJc w:val="left"/>
      <w:pPr>
        <w:ind w:left="1440" w:hanging="360"/>
      </w:pPr>
    </w:lvl>
    <w:lvl w:ilvl="2" w:tplc="5C00C0C8">
      <w:start w:val="1"/>
      <w:numFmt w:val="lowerRoman"/>
      <w:lvlText w:val="%3."/>
      <w:lvlJc w:val="right"/>
      <w:pPr>
        <w:ind w:left="2160" w:hanging="180"/>
      </w:pPr>
    </w:lvl>
    <w:lvl w:ilvl="3" w:tplc="2DFEDF2C">
      <w:start w:val="1"/>
      <w:numFmt w:val="decimal"/>
      <w:lvlText w:val="%4."/>
      <w:lvlJc w:val="left"/>
      <w:pPr>
        <w:ind w:left="2880" w:hanging="360"/>
      </w:pPr>
    </w:lvl>
    <w:lvl w:ilvl="4" w:tplc="55283EFC">
      <w:start w:val="1"/>
      <w:numFmt w:val="lowerLetter"/>
      <w:lvlText w:val="%5."/>
      <w:lvlJc w:val="left"/>
      <w:pPr>
        <w:ind w:left="3600" w:hanging="360"/>
      </w:pPr>
    </w:lvl>
    <w:lvl w:ilvl="5" w:tplc="DE28643A">
      <w:start w:val="1"/>
      <w:numFmt w:val="lowerRoman"/>
      <w:lvlText w:val="%6."/>
      <w:lvlJc w:val="right"/>
      <w:pPr>
        <w:ind w:left="4320" w:hanging="180"/>
      </w:pPr>
    </w:lvl>
    <w:lvl w:ilvl="6" w:tplc="76CCE2FC">
      <w:start w:val="1"/>
      <w:numFmt w:val="decimal"/>
      <w:lvlText w:val="%7."/>
      <w:lvlJc w:val="left"/>
      <w:pPr>
        <w:ind w:left="5040" w:hanging="360"/>
      </w:pPr>
    </w:lvl>
    <w:lvl w:ilvl="7" w:tplc="96049D26">
      <w:start w:val="1"/>
      <w:numFmt w:val="lowerLetter"/>
      <w:lvlText w:val="%8."/>
      <w:lvlJc w:val="left"/>
      <w:pPr>
        <w:ind w:left="5760" w:hanging="360"/>
      </w:pPr>
    </w:lvl>
    <w:lvl w:ilvl="8" w:tplc="4844C510">
      <w:start w:val="1"/>
      <w:numFmt w:val="lowerRoman"/>
      <w:lvlText w:val="%9."/>
      <w:lvlJc w:val="right"/>
      <w:pPr>
        <w:ind w:left="6480" w:hanging="180"/>
      </w:pPr>
    </w:lvl>
  </w:abstractNum>
  <w:num w:numId="1">
    <w:abstractNumId w:val="3"/>
  </w:num>
  <w:num w:numId="2">
    <w:abstractNumId w:val="19"/>
  </w:num>
  <w:num w:numId="3">
    <w:abstractNumId w:val="1"/>
  </w:num>
  <w:num w:numId="4">
    <w:abstractNumId w:val="10"/>
  </w:num>
  <w:num w:numId="5">
    <w:abstractNumId w:val="0"/>
  </w:num>
  <w:num w:numId="6">
    <w:abstractNumId w:val="4"/>
  </w:num>
  <w:num w:numId="7">
    <w:abstractNumId w:val="18"/>
  </w:num>
  <w:num w:numId="8">
    <w:abstractNumId w:val="16"/>
  </w:num>
  <w:num w:numId="9">
    <w:abstractNumId w:val="8"/>
  </w:num>
  <w:num w:numId="10">
    <w:abstractNumId w:val="14"/>
  </w:num>
  <w:num w:numId="11">
    <w:abstractNumId w:val="20"/>
  </w:num>
  <w:num w:numId="12">
    <w:abstractNumId w:val="6"/>
  </w:num>
  <w:num w:numId="13">
    <w:abstractNumId w:val="15"/>
  </w:num>
  <w:num w:numId="14">
    <w:abstractNumId w:val="2"/>
  </w:num>
  <w:num w:numId="15">
    <w:abstractNumId w:val="12"/>
  </w:num>
  <w:num w:numId="16">
    <w:abstractNumId w:val="7"/>
  </w:num>
  <w:num w:numId="17">
    <w:abstractNumId w:val="9"/>
  </w:num>
  <w:num w:numId="18">
    <w:abstractNumId w:val="17"/>
  </w:num>
  <w:num w:numId="19">
    <w:abstractNumId w:val="11"/>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568F30"/>
    <w:rsid w:val="00047795"/>
    <w:rsid w:val="000E35EE"/>
    <w:rsid w:val="00166050"/>
    <w:rsid w:val="005707DD"/>
    <w:rsid w:val="005C3C2A"/>
    <w:rsid w:val="005F1BC2"/>
    <w:rsid w:val="00762138"/>
    <w:rsid w:val="009857FC"/>
    <w:rsid w:val="00A026AF"/>
    <w:rsid w:val="00AB3855"/>
    <w:rsid w:val="00C820D8"/>
    <w:rsid w:val="00F8765B"/>
    <w:rsid w:val="015742E9"/>
    <w:rsid w:val="02188D5C"/>
    <w:rsid w:val="0229F4D0"/>
    <w:rsid w:val="029000F6"/>
    <w:rsid w:val="0317DF6F"/>
    <w:rsid w:val="034B3B73"/>
    <w:rsid w:val="042040D2"/>
    <w:rsid w:val="0443470A"/>
    <w:rsid w:val="04719EFB"/>
    <w:rsid w:val="04CEA43D"/>
    <w:rsid w:val="0569ED57"/>
    <w:rsid w:val="05FF9EC2"/>
    <w:rsid w:val="062553AD"/>
    <w:rsid w:val="0639DD84"/>
    <w:rsid w:val="068A6A8D"/>
    <w:rsid w:val="06B79D67"/>
    <w:rsid w:val="07841B08"/>
    <w:rsid w:val="0797BE61"/>
    <w:rsid w:val="07BCA9E8"/>
    <w:rsid w:val="07CD8EF9"/>
    <w:rsid w:val="08181E08"/>
    <w:rsid w:val="09BBD0E8"/>
    <w:rsid w:val="09E84ED4"/>
    <w:rsid w:val="0A344E92"/>
    <w:rsid w:val="0A90806A"/>
    <w:rsid w:val="0B1EDD1B"/>
    <w:rsid w:val="0C13FD19"/>
    <w:rsid w:val="0C3C244E"/>
    <w:rsid w:val="0C526996"/>
    <w:rsid w:val="0C6F2EFB"/>
    <w:rsid w:val="0C7F9948"/>
    <w:rsid w:val="0CB1C167"/>
    <w:rsid w:val="0D19E45D"/>
    <w:rsid w:val="0D80AD03"/>
    <w:rsid w:val="0DA6F705"/>
    <w:rsid w:val="0DCF25DA"/>
    <w:rsid w:val="0E133F57"/>
    <w:rsid w:val="0F01397A"/>
    <w:rsid w:val="0F2D6CAC"/>
    <w:rsid w:val="0F35EA8B"/>
    <w:rsid w:val="0FE977AD"/>
    <w:rsid w:val="10580DD9"/>
    <w:rsid w:val="10EA0BAB"/>
    <w:rsid w:val="1107BA28"/>
    <w:rsid w:val="112E8AAD"/>
    <w:rsid w:val="115A0B5B"/>
    <w:rsid w:val="11708A15"/>
    <w:rsid w:val="11AB00A0"/>
    <w:rsid w:val="11AD749D"/>
    <w:rsid w:val="11EB7C48"/>
    <w:rsid w:val="12E8A60D"/>
    <w:rsid w:val="1333F60E"/>
    <w:rsid w:val="13AE48E4"/>
    <w:rsid w:val="13B3E734"/>
    <w:rsid w:val="14909A0A"/>
    <w:rsid w:val="14B660A3"/>
    <w:rsid w:val="15982DCC"/>
    <w:rsid w:val="16445F9C"/>
    <w:rsid w:val="1655BA17"/>
    <w:rsid w:val="16C78DE5"/>
    <w:rsid w:val="17222AA8"/>
    <w:rsid w:val="1775F61B"/>
    <w:rsid w:val="1777DDBA"/>
    <w:rsid w:val="17AC83D6"/>
    <w:rsid w:val="17B4269C"/>
    <w:rsid w:val="184A4B56"/>
    <w:rsid w:val="18A1D767"/>
    <w:rsid w:val="18C85F20"/>
    <w:rsid w:val="19A00746"/>
    <w:rsid w:val="1A88F98D"/>
    <w:rsid w:val="1B4D9A61"/>
    <w:rsid w:val="1B64599C"/>
    <w:rsid w:val="1BA5BA08"/>
    <w:rsid w:val="1C56A607"/>
    <w:rsid w:val="1CED89FA"/>
    <w:rsid w:val="1D5EC93B"/>
    <w:rsid w:val="1D7C5CDB"/>
    <w:rsid w:val="1EA47E50"/>
    <w:rsid w:val="1F289E8C"/>
    <w:rsid w:val="1FB9D5E0"/>
    <w:rsid w:val="2030CD46"/>
    <w:rsid w:val="20C6AAFB"/>
    <w:rsid w:val="20CD0B91"/>
    <w:rsid w:val="20D4665E"/>
    <w:rsid w:val="20EA5384"/>
    <w:rsid w:val="2161214A"/>
    <w:rsid w:val="21C01704"/>
    <w:rsid w:val="22074482"/>
    <w:rsid w:val="235514D9"/>
    <w:rsid w:val="236A198E"/>
    <w:rsid w:val="23BB1BF4"/>
    <w:rsid w:val="23D76CD8"/>
    <w:rsid w:val="23F1061F"/>
    <w:rsid w:val="2448F9BD"/>
    <w:rsid w:val="2570EE01"/>
    <w:rsid w:val="25962ADE"/>
    <w:rsid w:val="25985E02"/>
    <w:rsid w:val="2599B020"/>
    <w:rsid w:val="2640E66B"/>
    <w:rsid w:val="26736163"/>
    <w:rsid w:val="27166A30"/>
    <w:rsid w:val="2725C3F8"/>
    <w:rsid w:val="2742D881"/>
    <w:rsid w:val="27727B2F"/>
    <w:rsid w:val="27813B3D"/>
    <w:rsid w:val="28461187"/>
    <w:rsid w:val="2866AD21"/>
    <w:rsid w:val="286ACF5E"/>
    <w:rsid w:val="289FAC9A"/>
    <w:rsid w:val="28B95884"/>
    <w:rsid w:val="29440792"/>
    <w:rsid w:val="2985A7F0"/>
    <w:rsid w:val="29A95F47"/>
    <w:rsid w:val="29EBB94D"/>
    <w:rsid w:val="29F81F0D"/>
    <w:rsid w:val="2A589FC3"/>
    <w:rsid w:val="2A91B2AA"/>
    <w:rsid w:val="2AC0183E"/>
    <w:rsid w:val="2AC848AD"/>
    <w:rsid w:val="2B32A3E3"/>
    <w:rsid w:val="2B48ED7E"/>
    <w:rsid w:val="2CE3BE4F"/>
    <w:rsid w:val="2D259758"/>
    <w:rsid w:val="2D93778F"/>
    <w:rsid w:val="2DF7513C"/>
    <w:rsid w:val="2E07FAAB"/>
    <w:rsid w:val="2E1D9F94"/>
    <w:rsid w:val="2EBA0D64"/>
    <w:rsid w:val="2EC53C26"/>
    <w:rsid w:val="2F32FC5B"/>
    <w:rsid w:val="2FA51404"/>
    <w:rsid w:val="2FF15D87"/>
    <w:rsid w:val="300463B4"/>
    <w:rsid w:val="30473BDF"/>
    <w:rsid w:val="31D3A630"/>
    <w:rsid w:val="31F2D755"/>
    <w:rsid w:val="3221B5E4"/>
    <w:rsid w:val="327DCF2D"/>
    <w:rsid w:val="33F44686"/>
    <w:rsid w:val="344EF11B"/>
    <w:rsid w:val="346A7AE3"/>
    <w:rsid w:val="349BAE8C"/>
    <w:rsid w:val="34EEE53A"/>
    <w:rsid w:val="3509F1F1"/>
    <w:rsid w:val="362A99B4"/>
    <w:rsid w:val="36AC1F5A"/>
    <w:rsid w:val="36AE2CD1"/>
    <w:rsid w:val="37004C89"/>
    <w:rsid w:val="37E5442F"/>
    <w:rsid w:val="37EBE295"/>
    <w:rsid w:val="38DAF76C"/>
    <w:rsid w:val="39AB1A35"/>
    <w:rsid w:val="3A42B797"/>
    <w:rsid w:val="3A5C347B"/>
    <w:rsid w:val="3AD5578E"/>
    <w:rsid w:val="3ADC055D"/>
    <w:rsid w:val="3B3873B0"/>
    <w:rsid w:val="3B3AF2D3"/>
    <w:rsid w:val="3BD46584"/>
    <w:rsid w:val="3BE72CCD"/>
    <w:rsid w:val="3D7E25BE"/>
    <w:rsid w:val="3D97E928"/>
    <w:rsid w:val="3E2C6E40"/>
    <w:rsid w:val="3E5C8E57"/>
    <w:rsid w:val="3E8DCECA"/>
    <w:rsid w:val="3F538C88"/>
    <w:rsid w:val="3FF473DC"/>
    <w:rsid w:val="3FFA599C"/>
    <w:rsid w:val="4015EF1E"/>
    <w:rsid w:val="40EE4E2D"/>
    <w:rsid w:val="41525322"/>
    <w:rsid w:val="418945A1"/>
    <w:rsid w:val="41913F92"/>
    <w:rsid w:val="4228B146"/>
    <w:rsid w:val="422FECA7"/>
    <w:rsid w:val="4314F14D"/>
    <w:rsid w:val="432BC33E"/>
    <w:rsid w:val="446E1AC8"/>
    <w:rsid w:val="44A7D91E"/>
    <w:rsid w:val="45149264"/>
    <w:rsid w:val="45F99257"/>
    <w:rsid w:val="4659DB26"/>
    <w:rsid w:val="46B15C0C"/>
    <w:rsid w:val="46F48E53"/>
    <w:rsid w:val="47554EB2"/>
    <w:rsid w:val="480B19D5"/>
    <w:rsid w:val="48645160"/>
    <w:rsid w:val="4A5B6055"/>
    <w:rsid w:val="4AB8B738"/>
    <w:rsid w:val="4AC4E9EE"/>
    <w:rsid w:val="4ACE3550"/>
    <w:rsid w:val="4B18BB38"/>
    <w:rsid w:val="4B32F085"/>
    <w:rsid w:val="4B5F1FEB"/>
    <w:rsid w:val="4B856837"/>
    <w:rsid w:val="4BA5883F"/>
    <w:rsid w:val="4C64CF3A"/>
    <w:rsid w:val="4C7CE272"/>
    <w:rsid w:val="4CBB4A30"/>
    <w:rsid w:val="4CC2894E"/>
    <w:rsid w:val="4CD8DF55"/>
    <w:rsid w:val="4CF4F091"/>
    <w:rsid w:val="4D653DB2"/>
    <w:rsid w:val="4DE3A674"/>
    <w:rsid w:val="4E568F30"/>
    <w:rsid w:val="4F4FCEE8"/>
    <w:rsid w:val="505032D4"/>
    <w:rsid w:val="50728096"/>
    <w:rsid w:val="50EDA9FF"/>
    <w:rsid w:val="514089F1"/>
    <w:rsid w:val="518E49CD"/>
    <w:rsid w:val="51B3824C"/>
    <w:rsid w:val="51E4B8D1"/>
    <w:rsid w:val="521059E4"/>
    <w:rsid w:val="526226A4"/>
    <w:rsid w:val="5324ECEC"/>
    <w:rsid w:val="538431BE"/>
    <w:rsid w:val="539FCF7F"/>
    <w:rsid w:val="544DDF41"/>
    <w:rsid w:val="5462BBE7"/>
    <w:rsid w:val="547B957E"/>
    <w:rsid w:val="54AA096D"/>
    <w:rsid w:val="554A5C70"/>
    <w:rsid w:val="55B9ACAE"/>
    <w:rsid w:val="569185FB"/>
    <w:rsid w:val="56FCB2B4"/>
    <w:rsid w:val="57D71A97"/>
    <w:rsid w:val="58288F0C"/>
    <w:rsid w:val="5837B1EF"/>
    <w:rsid w:val="5876935A"/>
    <w:rsid w:val="58782889"/>
    <w:rsid w:val="5964BE28"/>
    <w:rsid w:val="596B437D"/>
    <w:rsid w:val="599EB0D6"/>
    <w:rsid w:val="59AD34F2"/>
    <w:rsid w:val="59C2EE60"/>
    <w:rsid w:val="5B8459ED"/>
    <w:rsid w:val="5BAE3603"/>
    <w:rsid w:val="5C79B01B"/>
    <w:rsid w:val="5DD7CF2F"/>
    <w:rsid w:val="5E6D1F87"/>
    <w:rsid w:val="5E855AFF"/>
    <w:rsid w:val="5ECAC924"/>
    <w:rsid w:val="5EEBB5F9"/>
    <w:rsid w:val="5EFD0DDA"/>
    <w:rsid w:val="5FD18D45"/>
    <w:rsid w:val="60A80B78"/>
    <w:rsid w:val="60DCE438"/>
    <w:rsid w:val="61845CEF"/>
    <w:rsid w:val="626C40EB"/>
    <w:rsid w:val="627A541B"/>
    <w:rsid w:val="634B5F3B"/>
    <w:rsid w:val="635A7098"/>
    <w:rsid w:val="63A149FB"/>
    <w:rsid w:val="63C1078A"/>
    <w:rsid w:val="63C3D8CD"/>
    <w:rsid w:val="640AD0E7"/>
    <w:rsid w:val="65041D82"/>
    <w:rsid w:val="6509708B"/>
    <w:rsid w:val="651E858A"/>
    <w:rsid w:val="65506858"/>
    <w:rsid w:val="665A66EF"/>
    <w:rsid w:val="67A86590"/>
    <w:rsid w:val="6801E2C0"/>
    <w:rsid w:val="68745C9D"/>
    <w:rsid w:val="6894FDC0"/>
    <w:rsid w:val="69543567"/>
    <w:rsid w:val="69559EAA"/>
    <w:rsid w:val="69B2804A"/>
    <w:rsid w:val="6A065119"/>
    <w:rsid w:val="6A894FBE"/>
    <w:rsid w:val="6B424EFF"/>
    <w:rsid w:val="6B9F46B8"/>
    <w:rsid w:val="6BE1A005"/>
    <w:rsid w:val="6C8AA571"/>
    <w:rsid w:val="6D27C380"/>
    <w:rsid w:val="6D4D144F"/>
    <w:rsid w:val="6D59D737"/>
    <w:rsid w:val="6D9FA6D7"/>
    <w:rsid w:val="6E6548E4"/>
    <w:rsid w:val="6EC30B01"/>
    <w:rsid w:val="6F4AF299"/>
    <w:rsid w:val="6F679C5B"/>
    <w:rsid w:val="6FC7B745"/>
    <w:rsid w:val="6FDAFDDD"/>
    <w:rsid w:val="704F371A"/>
    <w:rsid w:val="706D68D4"/>
    <w:rsid w:val="70DF43E8"/>
    <w:rsid w:val="715317CE"/>
    <w:rsid w:val="7184155D"/>
    <w:rsid w:val="71ECB1ED"/>
    <w:rsid w:val="7221571F"/>
    <w:rsid w:val="729D172F"/>
    <w:rsid w:val="72D3D303"/>
    <w:rsid w:val="74169CAD"/>
    <w:rsid w:val="741F3D54"/>
    <w:rsid w:val="75317AFF"/>
    <w:rsid w:val="76B7FC41"/>
    <w:rsid w:val="77337C7A"/>
    <w:rsid w:val="77901CC9"/>
    <w:rsid w:val="77D9727B"/>
    <w:rsid w:val="77ED0758"/>
    <w:rsid w:val="783E34CB"/>
    <w:rsid w:val="78C3BB7D"/>
    <w:rsid w:val="7968BF24"/>
    <w:rsid w:val="79A2CDB7"/>
    <w:rsid w:val="7AD9F065"/>
    <w:rsid w:val="7ADF5BCF"/>
    <w:rsid w:val="7B813248"/>
    <w:rsid w:val="7B8ABB34"/>
    <w:rsid w:val="7BAE1A07"/>
    <w:rsid w:val="7BED483C"/>
    <w:rsid w:val="7C4134B4"/>
    <w:rsid w:val="7D6AD7EC"/>
    <w:rsid w:val="7DEE95EC"/>
    <w:rsid w:val="7E9E47D8"/>
    <w:rsid w:val="7ED8B400"/>
    <w:rsid w:val="7FF86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568F30"/>
  <w15:chartTrackingRefBased/>
  <w15:docId w15:val="{9F924D27-1BA8-4E06-8F5D-16D53F02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D5EC93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02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6AF"/>
  </w:style>
  <w:style w:type="paragraph" w:styleId="Footer">
    <w:name w:val="footer"/>
    <w:basedOn w:val="Normal"/>
    <w:link w:val="FooterChar"/>
    <w:uiPriority w:val="99"/>
    <w:unhideWhenUsed/>
    <w:rsid w:val="00A02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20/10/relationships/intelligence" Target="intelligence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2946</Words>
  <Characters>16797</Characters>
  <Application>Microsoft Office Word</Application>
  <DocSecurity>0</DocSecurity>
  <Lines>139</Lines>
  <Paragraphs>39</Paragraphs>
  <ScaleCrop>false</ScaleCrop>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Kavya Sri Gullapalli</dc:creator>
  <cp:keywords/>
  <dc:description/>
  <cp:lastModifiedBy>SDI 1084</cp:lastModifiedBy>
  <cp:revision>19</cp:revision>
  <dcterms:created xsi:type="dcterms:W3CDTF">2025-08-13T06:47:00Z</dcterms:created>
  <dcterms:modified xsi:type="dcterms:W3CDTF">2025-09-11T09:16:00Z</dcterms:modified>
</cp:coreProperties>
</file>