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161A8" w14:textId="266E6312" w:rsidR="00DA1DA8" w:rsidRPr="00DA1DA8" w:rsidRDefault="00DA1DA8" w:rsidP="00990297">
      <w:pPr>
        <w:spacing w:line="240" w:lineRule="auto"/>
        <w:jc w:val="right"/>
        <w:rPr>
          <w:rFonts w:ascii="Arial" w:hAnsi="Arial" w:cs="Arial"/>
          <w:b/>
          <w:bCs/>
          <w:sz w:val="28"/>
          <w:szCs w:val="28"/>
          <w:u w:val="single"/>
        </w:rPr>
      </w:pPr>
      <w:r w:rsidRPr="00DA1DA8">
        <w:rPr>
          <w:rFonts w:ascii="Arial" w:hAnsi="Arial" w:cs="Arial"/>
          <w:b/>
          <w:bCs/>
          <w:sz w:val="28"/>
          <w:szCs w:val="28"/>
          <w:u w:val="single"/>
        </w:rPr>
        <w:t>Original Research Article</w:t>
      </w:r>
    </w:p>
    <w:p w14:paraId="267A81C7" w14:textId="678CC228" w:rsidR="00545965" w:rsidRPr="00566B75" w:rsidRDefault="00545965" w:rsidP="00990297">
      <w:pPr>
        <w:spacing w:line="240" w:lineRule="auto"/>
        <w:jc w:val="right"/>
        <w:rPr>
          <w:rFonts w:ascii="Arial" w:hAnsi="Arial" w:cs="Arial"/>
          <w:b/>
          <w:bCs/>
          <w:sz w:val="28"/>
          <w:szCs w:val="28"/>
        </w:rPr>
      </w:pPr>
      <w:r w:rsidRPr="00566B75">
        <w:rPr>
          <w:rFonts w:ascii="Arial" w:hAnsi="Arial" w:cs="Arial"/>
          <w:b/>
          <w:bCs/>
          <w:sz w:val="28"/>
          <w:szCs w:val="28"/>
        </w:rPr>
        <w:t xml:space="preserve">Population dynamics of aphid, </w:t>
      </w:r>
      <w:proofErr w:type="spellStart"/>
      <w:r w:rsidRPr="00566B75">
        <w:rPr>
          <w:rFonts w:ascii="Arial" w:hAnsi="Arial" w:cs="Arial"/>
          <w:b/>
          <w:bCs/>
          <w:i/>
          <w:iCs/>
          <w:sz w:val="28"/>
          <w:szCs w:val="28"/>
        </w:rPr>
        <w:t>Lipaphis</w:t>
      </w:r>
      <w:proofErr w:type="spellEnd"/>
      <w:r w:rsidRPr="00566B75">
        <w:rPr>
          <w:rFonts w:ascii="Arial" w:hAnsi="Arial" w:cs="Arial"/>
          <w:b/>
          <w:bCs/>
          <w:i/>
          <w:iCs/>
          <w:sz w:val="28"/>
          <w:szCs w:val="28"/>
        </w:rPr>
        <w:t xml:space="preserve"> </w:t>
      </w:r>
      <w:proofErr w:type="spellStart"/>
      <w:r w:rsidRPr="00566B75">
        <w:rPr>
          <w:rFonts w:ascii="Arial" w:hAnsi="Arial" w:cs="Arial"/>
          <w:b/>
          <w:bCs/>
          <w:i/>
          <w:iCs/>
          <w:sz w:val="28"/>
          <w:szCs w:val="28"/>
        </w:rPr>
        <w:t>pseudobrassicae</w:t>
      </w:r>
      <w:proofErr w:type="spellEnd"/>
      <w:r w:rsidRPr="00566B75">
        <w:rPr>
          <w:rFonts w:ascii="Arial" w:hAnsi="Arial" w:cs="Arial"/>
          <w:b/>
          <w:bCs/>
          <w:sz w:val="28"/>
          <w:szCs w:val="28"/>
        </w:rPr>
        <w:t xml:space="preserve"> (Davis) </w:t>
      </w:r>
      <w:r w:rsidR="006F2BDE" w:rsidRPr="00566B75">
        <w:rPr>
          <w:rFonts w:ascii="Arial" w:hAnsi="Arial" w:cs="Arial"/>
          <w:b/>
          <w:bCs/>
          <w:sz w:val="28"/>
          <w:szCs w:val="28"/>
        </w:rPr>
        <w:t xml:space="preserve">and its correlation with weather parameters </w:t>
      </w:r>
      <w:r w:rsidRPr="00566B75">
        <w:rPr>
          <w:rFonts w:ascii="Arial" w:hAnsi="Arial" w:cs="Arial"/>
          <w:b/>
          <w:bCs/>
          <w:sz w:val="28"/>
          <w:szCs w:val="28"/>
        </w:rPr>
        <w:t>in</w:t>
      </w:r>
      <w:r w:rsidR="006F2BDE" w:rsidRPr="00566B75">
        <w:rPr>
          <w:rFonts w:ascii="Arial" w:hAnsi="Arial" w:cs="Arial"/>
          <w:b/>
          <w:bCs/>
          <w:sz w:val="28"/>
          <w:szCs w:val="28"/>
        </w:rPr>
        <w:t xml:space="preserve"> </w:t>
      </w:r>
      <w:r w:rsidRPr="00566B75">
        <w:rPr>
          <w:rFonts w:ascii="Arial" w:hAnsi="Arial" w:cs="Arial"/>
          <w:b/>
          <w:bCs/>
          <w:sz w:val="28"/>
          <w:szCs w:val="28"/>
        </w:rPr>
        <w:t>broccoli under middle Gujarat conditions</w:t>
      </w:r>
    </w:p>
    <w:p w14:paraId="071E3228" w14:textId="77777777" w:rsidR="00DA1DA8" w:rsidRDefault="00DA1DA8" w:rsidP="00660AF8">
      <w:pPr>
        <w:spacing w:after="0" w:line="240" w:lineRule="auto"/>
        <w:jc w:val="right"/>
        <w:rPr>
          <w:rFonts w:ascii="Arial" w:hAnsi="Arial" w:cs="Arial"/>
          <w:sz w:val="20"/>
          <w:szCs w:val="20"/>
        </w:rPr>
      </w:pPr>
    </w:p>
    <w:p w14:paraId="6647E860" w14:textId="77777777" w:rsidR="00DA1DA8" w:rsidRDefault="00DA1DA8" w:rsidP="00660AF8">
      <w:pPr>
        <w:spacing w:after="0" w:line="240" w:lineRule="auto"/>
        <w:jc w:val="right"/>
        <w:rPr>
          <w:rFonts w:ascii="Arial" w:hAnsi="Arial" w:cs="Arial"/>
          <w:sz w:val="20"/>
          <w:szCs w:val="20"/>
        </w:rPr>
      </w:pPr>
    </w:p>
    <w:p w14:paraId="7C96B7E8" w14:textId="77777777" w:rsidR="00DA1DA8" w:rsidRDefault="00DA1DA8" w:rsidP="00660AF8">
      <w:pPr>
        <w:spacing w:after="0" w:line="240" w:lineRule="auto"/>
        <w:jc w:val="right"/>
        <w:rPr>
          <w:rFonts w:ascii="Arial" w:hAnsi="Arial" w:cs="Arial"/>
          <w:sz w:val="20"/>
          <w:szCs w:val="20"/>
        </w:rPr>
      </w:pPr>
    </w:p>
    <w:p w14:paraId="305BE851" w14:textId="77777777" w:rsidR="00DA1DA8" w:rsidRDefault="00DA1DA8" w:rsidP="00660AF8">
      <w:pPr>
        <w:spacing w:after="0" w:line="240" w:lineRule="auto"/>
        <w:jc w:val="right"/>
        <w:rPr>
          <w:rFonts w:ascii="Arial" w:hAnsi="Arial" w:cs="Arial"/>
          <w:sz w:val="20"/>
          <w:szCs w:val="20"/>
        </w:rPr>
      </w:pPr>
    </w:p>
    <w:p w14:paraId="1069D310" w14:textId="77777777" w:rsidR="00DA1DA8" w:rsidRDefault="00DA1DA8" w:rsidP="00660AF8">
      <w:pPr>
        <w:spacing w:after="0" w:line="240" w:lineRule="auto"/>
        <w:jc w:val="right"/>
        <w:rPr>
          <w:rFonts w:ascii="Arial" w:hAnsi="Arial" w:cs="Arial"/>
          <w:sz w:val="20"/>
          <w:szCs w:val="20"/>
        </w:rPr>
      </w:pPr>
    </w:p>
    <w:p w14:paraId="1FEAF441" w14:textId="77777777" w:rsidR="00DA1DA8" w:rsidRPr="00660AF8" w:rsidRDefault="00DA1DA8" w:rsidP="00660AF8">
      <w:pPr>
        <w:spacing w:after="0" w:line="240" w:lineRule="auto"/>
        <w:jc w:val="right"/>
        <w:rPr>
          <w:rFonts w:ascii="Arial" w:hAnsi="Arial" w:cs="Arial"/>
          <w:sz w:val="20"/>
          <w:szCs w:val="20"/>
        </w:rPr>
      </w:pPr>
    </w:p>
    <w:p w14:paraId="19A7C33B" w14:textId="1E8B3EEB" w:rsidR="00233D83" w:rsidRPr="00237400" w:rsidRDefault="00233D83" w:rsidP="00E4687E">
      <w:pPr>
        <w:spacing w:after="0" w:line="240" w:lineRule="auto"/>
        <w:rPr>
          <w:rFonts w:ascii="Arial" w:hAnsi="Arial" w:cs="Arial"/>
          <w:b/>
          <w:bCs/>
        </w:rPr>
      </w:pPr>
      <w:r w:rsidRPr="00237400">
        <w:rPr>
          <w:rFonts w:ascii="Arial" w:hAnsi="Arial" w:cs="Arial"/>
          <w:b/>
          <w:bCs/>
        </w:rPr>
        <w:t xml:space="preserve">ABSTRACT      </w:t>
      </w:r>
    </w:p>
    <w:p w14:paraId="265119E3" w14:textId="690F4CE0" w:rsidR="00237400" w:rsidRPr="00660AF8" w:rsidRDefault="00237400" w:rsidP="00E4687E">
      <w:pPr>
        <w:pStyle w:val="BodyText"/>
        <w:jc w:val="both"/>
        <w:rPr>
          <w:rFonts w:ascii="Arial" w:hAnsi="Arial" w:cs="Arial"/>
          <w:sz w:val="20"/>
          <w:szCs w:val="20"/>
        </w:rPr>
      </w:pPr>
      <w:r w:rsidRPr="00660AF8">
        <w:rPr>
          <w:rFonts w:ascii="Arial" w:hAnsi="Arial" w:cs="Arial"/>
          <w:b/>
          <w:bCs/>
          <w:sz w:val="20"/>
          <w:szCs w:val="20"/>
        </w:rPr>
        <w:t>Aims:</w:t>
      </w:r>
      <w:r w:rsidRPr="00660AF8">
        <w:rPr>
          <w:rFonts w:ascii="Arial" w:hAnsi="Arial" w:cs="Arial"/>
          <w:sz w:val="20"/>
          <w:szCs w:val="20"/>
        </w:rPr>
        <w:t xml:space="preserve"> To study population fluctuations of aphid infestation in broccoli under middle Gujarat conditions</w:t>
      </w:r>
    </w:p>
    <w:p w14:paraId="5C5CCA5B" w14:textId="2DF37654" w:rsidR="00237400" w:rsidRPr="00660AF8" w:rsidRDefault="00237400" w:rsidP="00E4687E">
      <w:pPr>
        <w:pStyle w:val="BodyText"/>
        <w:jc w:val="both"/>
        <w:rPr>
          <w:rFonts w:ascii="Arial" w:hAnsi="Arial" w:cs="Arial"/>
          <w:sz w:val="20"/>
          <w:szCs w:val="20"/>
        </w:rPr>
      </w:pPr>
      <w:r w:rsidRPr="00660AF8">
        <w:rPr>
          <w:rFonts w:ascii="Arial" w:hAnsi="Arial" w:cs="Arial"/>
          <w:b/>
          <w:bCs/>
          <w:sz w:val="20"/>
          <w:szCs w:val="20"/>
        </w:rPr>
        <w:t xml:space="preserve">Study design: </w:t>
      </w:r>
      <w:r w:rsidRPr="00660AF8">
        <w:rPr>
          <w:rFonts w:ascii="Arial" w:hAnsi="Arial" w:cs="Arial"/>
          <w:sz w:val="20"/>
          <w:szCs w:val="20"/>
        </w:rPr>
        <w:t>Large Plot Technique (Completely Randomized Design)</w:t>
      </w:r>
    </w:p>
    <w:p w14:paraId="625607A3" w14:textId="1932BF40" w:rsidR="001356AA" w:rsidRPr="00660AF8" w:rsidRDefault="001356AA" w:rsidP="00E4687E">
      <w:pPr>
        <w:pStyle w:val="BodyText"/>
        <w:jc w:val="both"/>
        <w:rPr>
          <w:rFonts w:ascii="Arial" w:hAnsi="Arial" w:cs="Arial"/>
          <w:sz w:val="20"/>
          <w:szCs w:val="20"/>
        </w:rPr>
      </w:pPr>
      <w:r w:rsidRPr="00660AF8">
        <w:rPr>
          <w:rFonts w:ascii="Arial" w:hAnsi="Arial" w:cs="Arial"/>
          <w:b/>
          <w:bCs/>
          <w:sz w:val="20"/>
          <w:szCs w:val="20"/>
        </w:rPr>
        <w:t xml:space="preserve">Place and Duration of Study: </w:t>
      </w:r>
      <w:r w:rsidRPr="00660AF8">
        <w:rPr>
          <w:rFonts w:ascii="Arial" w:hAnsi="Arial" w:cs="Arial"/>
          <w:sz w:val="20"/>
          <w:szCs w:val="20"/>
        </w:rPr>
        <w:t xml:space="preserve">Horticulture Research Farm, College of Horticulture, AAU, Anand during </w:t>
      </w:r>
      <w:r w:rsidRPr="00660AF8">
        <w:rPr>
          <w:rFonts w:ascii="Arial" w:hAnsi="Arial" w:cs="Arial"/>
          <w:i/>
          <w:iCs/>
          <w:sz w:val="20"/>
          <w:szCs w:val="20"/>
        </w:rPr>
        <w:t>rabi</w:t>
      </w:r>
      <w:r w:rsidRPr="00660AF8">
        <w:rPr>
          <w:rFonts w:ascii="Arial" w:hAnsi="Arial" w:cs="Arial"/>
          <w:sz w:val="20"/>
          <w:szCs w:val="20"/>
        </w:rPr>
        <w:t>, 2023-24</w:t>
      </w:r>
    </w:p>
    <w:p w14:paraId="2B351B21" w14:textId="5E2FEC2A" w:rsidR="007C3EFD" w:rsidRPr="00660AF8" w:rsidRDefault="007C3EFD" w:rsidP="00E4687E">
      <w:pPr>
        <w:pStyle w:val="BodyText"/>
        <w:jc w:val="both"/>
        <w:rPr>
          <w:rFonts w:ascii="Arial" w:hAnsi="Arial" w:cs="Arial"/>
          <w:sz w:val="20"/>
          <w:szCs w:val="20"/>
        </w:rPr>
      </w:pPr>
      <w:r w:rsidRPr="00660AF8">
        <w:rPr>
          <w:rFonts w:ascii="Arial" w:hAnsi="Arial" w:cs="Arial"/>
          <w:b/>
          <w:bCs/>
          <w:sz w:val="20"/>
          <w:szCs w:val="20"/>
        </w:rPr>
        <w:t xml:space="preserve">Methodology: </w:t>
      </w:r>
      <w:r w:rsidR="00322A51" w:rsidRPr="00660AF8">
        <w:rPr>
          <w:rFonts w:ascii="Arial" w:hAnsi="Arial" w:cs="Arial"/>
          <w:sz w:val="20"/>
          <w:szCs w:val="20"/>
        </w:rPr>
        <w:t>The plot was divided into six equal size quadrates. From each quadrate, five plants were selected randomly to count the aphid population. Again, within each plant, three leaves</w:t>
      </w:r>
      <w:bookmarkStart w:id="0" w:name="_GoBack"/>
      <w:bookmarkEnd w:id="0"/>
      <w:r w:rsidR="00322A51" w:rsidRPr="00660AF8">
        <w:rPr>
          <w:rFonts w:ascii="Arial" w:hAnsi="Arial" w:cs="Arial"/>
          <w:sz w:val="20"/>
          <w:szCs w:val="20"/>
        </w:rPr>
        <w:t xml:space="preserve"> were selected randomly for counting aphid population.</w:t>
      </w:r>
    </w:p>
    <w:p w14:paraId="139862B4" w14:textId="77777777" w:rsidR="00EE04E4" w:rsidRPr="00660AF8" w:rsidRDefault="00EE04E4" w:rsidP="00E4687E">
      <w:pPr>
        <w:pStyle w:val="BodyText"/>
        <w:jc w:val="both"/>
        <w:rPr>
          <w:rFonts w:ascii="Arial" w:hAnsi="Arial" w:cs="Arial"/>
          <w:sz w:val="20"/>
          <w:szCs w:val="20"/>
        </w:rPr>
      </w:pPr>
      <w:r w:rsidRPr="00660AF8">
        <w:rPr>
          <w:rFonts w:ascii="Arial" w:hAnsi="Arial" w:cs="Arial"/>
          <w:b/>
          <w:bCs/>
          <w:sz w:val="20"/>
          <w:szCs w:val="20"/>
        </w:rPr>
        <w:t>Results:</w:t>
      </w:r>
      <w:r w:rsidRPr="00660AF8">
        <w:rPr>
          <w:rFonts w:ascii="Arial" w:hAnsi="Arial" w:cs="Arial"/>
          <w:sz w:val="20"/>
          <w:szCs w:val="20"/>
        </w:rPr>
        <w:t xml:space="preserve"> </w:t>
      </w:r>
      <w:r w:rsidR="00233D83" w:rsidRPr="00660AF8">
        <w:rPr>
          <w:rFonts w:ascii="Arial" w:hAnsi="Arial" w:cs="Arial"/>
          <w:sz w:val="20"/>
          <w:szCs w:val="20"/>
        </w:rPr>
        <w:t xml:space="preserve">The </w:t>
      </w:r>
      <w:r w:rsidRPr="00660AF8">
        <w:rPr>
          <w:rFonts w:ascii="Arial" w:hAnsi="Arial" w:cs="Arial"/>
          <w:sz w:val="20"/>
          <w:szCs w:val="20"/>
        </w:rPr>
        <w:t xml:space="preserve">population of </w:t>
      </w:r>
      <w:r w:rsidR="00233D83" w:rsidRPr="00660AF8">
        <w:rPr>
          <w:rFonts w:ascii="Arial" w:hAnsi="Arial" w:cs="Arial"/>
          <w:sz w:val="20"/>
          <w:szCs w:val="20"/>
        </w:rPr>
        <w:t>aphids</w:t>
      </w:r>
      <w:r w:rsidRPr="00660AF8">
        <w:rPr>
          <w:rFonts w:ascii="Arial" w:hAnsi="Arial" w:cs="Arial"/>
          <w:sz w:val="20"/>
          <w:szCs w:val="20"/>
        </w:rPr>
        <w:t xml:space="preserve"> </w:t>
      </w:r>
      <w:r w:rsidR="00233D83" w:rsidRPr="00660AF8">
        <w:rPr>
          <w:rFonts w:ascii="Arial" w:hAnsi="Arial" w:cs="Arial"/>
          <w:sz w:val="20"/>
          <w:szCs w:val="20"/>
        </w:rPr>
        <w:t xml:space="preserve">was </w:t>
      </w:r>
      <w:r w:rsidRPr="00660AF8">
        <w:rPr>
          <w:rFonts w:ascii="Arial" w:hAnsi="Arial" w:cs="Arial"/>
          <w:sz w:val="20"/>
          <w:szCs w:val="20"/>
        </w:rPr>
        <w:t xml:space="preserve">found </w:t>
      </w:r>
      <w:r w:rsidR="00233D83" w:rsidRPr="00660AF8">
        <w:rPr>
          <w:rFonts w:ascii="Arial" w:hAnsi="Arial" w:cs="Arial"/>
          <w:sz w:val="20"/>
          <w:szCs w:val="20"/>
        </w:rPr>
        <w:t>low (9.2 aphids 3 leaves</w:t>
      </w:r>
      <w:r w:rsidR="00CB7ED6" w:rsidRPr="00660AF8">
        <w:rPr>
          <w:rFonts w:ascii="Arial" w:hAnsi="Arial" w:cs="Arial"/>
          <w:sz w:val="20"/>
          <w:szCs w:val="20"/>
          <w:vertAlign w:val="superscript"/>
        </w:rPr>
        <w:t>-1</w:t>
      </w:r>
      <w:r w:rsidR="00233D83" w:rsidRPr="00660AF8">
        <w:rPr>
          <w:rFonts w:ascii="Arial" w:hAnsi="Arial" w:cs="Arial"/>
          <w:sz w:val="20"/>
          <w:szCs w:val="20"/>
        </w:rPr>
        <w:t>), which gradually increased in its numbers and attained peak level (72.4 aphids 3 leaves</w:t>
      </w:r>
      <w:r w:rsidR="00CB7ED6" w:rsidRPr="00660AF8">
        <w:rPr>
          <w:rFonts w:ascii="Arial" w:hAnsi="Arial" w:cs="Arial"/>
          <w:sz w:val="20"/>
          <w:szCs w:val="20"/>
          <w:vertAlign w:val="superscript"/>
        </w:rPr>
        <w:t>-1</w:t>
      </w:r>
      <w:r w:rsidR="00233D83" w:rsidRPr="00660AF8">
        <w:rPr>
          <w:rFonts w:ascii="Arial" w:hAnsi="Arial" w:cs="Arial"/>
          <w:sz w:val="20"/>
          <w:szCs w:val="20"/>
        </w:rPr>
        <w:t>) during second week of February (6</w:t>
      </w:r>
      <w:r w:rsidR="00233D83" w:rsidRPr="00660AF8">
        <w:rPr>
          <w:rFonts w:ascii="Arial" w:hAnsi="Arial" w:cs="Arial"/>
          <w:sz w:val="20"/>
          <w:szCs w:val="20"/>
          <w:vertAlign w:val="superscript"/>
        </w:rPr>
        <w:t>th</w:t>
      </w:r>
      <w:r w:rsidR="00233D83" w:rsidRPr="00660AF8">
        <w:rPr>
          <w:rFonts w:ascii="Arial" w:hAnsi="Arial" w:cs="Arial"/>
          <w:sz w:val="20"/>
          <w:szCs w:val="20"/>
        </w:rPr>
        <w:t xml:space="preserve"> SMW). Then after, population gradually decreased toward the maturity of the crop. </w:t>
      </w:r>
    </w:p>
    <w:p w14:paraId="2A7D218F" w14:textId="76D9B60A" w:rsidR="00233D83" w:rsidRPr="00660AF8" w:rsidRDefault="00EE04E4" w:rsidP="00E4687E">
      <w:pPr>
        <w:pStyle w:val="BodyText"/>
        <w:jc w:val="both"/>
        <w:rPr>
          <w:rFonts w:ascii="Arial" w:hAnsi="Arial" w:cs="Arial"/>
          <w:sz w:val="20"/>
          <w:szCs w:val="20"/>
        </w:rPr>
      </w:pPr>
      <w:r w:rsidRPr="00660AF8">
        <w:rPr>
          <w:rFonts w:ascii="Arial" w:hAnsi="Arial" w:cs="Arial"/>
          <w:b/>
          <w:bCs/>
          <w:sz w:val="20"/>
          <w:szCs w:val="20"/>
        </w:rPr>
        <w:t xml:space="preserve">Conclusion: </w:t>
      </w:r>
      <w:r w:rsidR="00233D83" w:rsidRPr="00660AF8">
        <w:rPr>
          <w:rFonts w:ascii="Arial" w:hAnsi="Arial" w:cs="Arial"/>
          <w:sz w:val="20"/>
          <w:szCs w:val="20"/>
        </w:rPr>
        <w:t>Aphid population showed positive correlation with bright sunshine hours. Whereas, correlation</w:t>
      </w:r>
      <w:r w:rsidR="00233D83" w:rsidRPr="00660AF8">
        <w:rPr>
          <w:rFonts w:ascii="Arial" w:hAnsi="Arial" w:cs="Arial"/>
          <w:spacing w:val="1"/>
          <w:sz w:val="20"/>
          <w:szCs w:val="20"/>
        </w:rPr>
        <w:t xml:space="preserve"> </w:t>
      </w:r>
      <w:r w:rsidR="00233D83" w:rsidRPr="00660AF8">
        <w:rPr>
          <w:rFonts w:ascii="Arial" w:hAnsi="Arial" w:cs="Arial"/>
          <w:sz w:val="20"/>
          <w:szCs w:val="20"/>
        </w:rPr>
        <w:t>of</w:t>
      </w:r>
      <w:r w:rsidR="00233D83" w:rsidRPr="00660AF8">
        <w:rPr>
          <w:rFonts w:ascii="Arial" w:hAnsi="Arial" w:cs="Arial"/>
          <w:spacing w:val="1"/>
          <w:sz w:val="20"/>
          <w:szCs w:val="20"/>
        </w:rPr>
        <w:t xml:space="preserve"> </w:t>
      </w:r>
      <w:r w:rsidR="00233D83" w:rsidRPr="00660AF8">
        <w:rPr>
          <w:rFonts w:ascii="Arial" w:hAnsi="Arial" w:cs="Arial"/>
          <w:sz w:val="20"/>
          <w:szCs w:val="20"/>
        </w:rPr>
        <w:t>aphid</w:t>
      </w:r>
      <w:r w:rsidR="00233D83" w:rsidRPr="00660AF8">
        <w:rPr>
          <w:rFonts w:ascii="Arial" w:hAnsi="Arial" w:cs="Arial"/>
          <w:spacing w:val="1"/>
          <w:sz w:val="20"/>
          <w:szCs w:val="20"/>
        </w:rPr>
        <w:t xml:space="preserve"> </w:t>
      </w:r>
      <w:r w:rsidR="00233D83" w:rsidRPr="00660AF8">
        <w:rPr>
          <w:rFonts w:ascii="Arial" w:hAnsi="Arial" w:cs="Arial"/>
          <w:sz w:val="20"/>
          <w:szCs w:val="20"/>
        </w:rPr>
        <w:t>with the maximum temperature found significantly positive. Activity of aphid had non-significant negative</w:t>
      </w:r>
      <w:r w:rsidR="00233D83" w:rsidRPr="00660AF8">
        <w:rPr>
          <w:rFonts w:ascii="Arial" w:hAnsi="Arial" w:cs="Arial"/>
          <w:spacing w:val="-1"/>
          <w:sz w:val="20"/>
          <w:szCs w:val="20"/>
        </w:rPr>
        <w:t xml:space="preserve"> </w:t>
      </w:r>
      <w:r w:rsidR="00233D83" w:rsidRPr="00660AF8">
        <w:rPr>
          <w:rFonts w:ascii="Arial" w:hAnsi="Arial" w:cs="Arial"/>
          <w:sz w:val="20"/>
          <w:szCs w:val="20"/>
        </w:rPr>
        <w:t>correlation</w:t>
      </w:r>
      <w:r w:rsidR="00233D83" w:rsidRPr="00660AF8">
        <w:rPr>
          <w:rFonts w:ascii="Arial" w:hAnsi="Arial" w:cs="Arial"/>
          <w:color w:val="FF0000"/>
          <w:sz w:val="20"/>
          <w:szCs w:val="20"/>
        </w:rPr>
        <w:t xml:space="preserve"> </w:t>
      </w:r>
      <w:r w:rsidR="00233D83" w:rsidRPr="00660AF8">
        <w:rPr>
          <w:rFonts w:ascii="Arial" w:hAnsi="Arial" w:cs="Arial"/>
          <w:spacing w:val="-1"/>
          <w:sz w:val="20"/>
          <w:szCs w:val="20"/>
        </w:rPr>
        <w:t xml:space="preserve">with </w:t>
      </w:r>
      <w:r w:rsidR="00233D83" w:rsidRPr="00660AF8">
        <w:rPr>
          <w:rFonts w:ascii="Arial" w:hAnsi="Arial" w:cs="Arial"/>
          <w:sz w:val="20"/>
          <w:szCs w:val="20"/>
        </w:rPr>
        <w:t xml:space="preserve">minimum temperature, morning </w:t>
      </w:r>
      <w:proofErr w:type="spellStart"/>
      <w:r w:rsidR="00233D83" w:rsidRPr="00660AF8">
        <w:rPr>
          <w:rFonts w:ascii="Arial" w:hAnsi="Arial" w:cs="Arial"/>
          <w:sz w:val="20"/>
          <w:szCs w:val="20"/>
        </w:rPr>
        <w:t>vapour</w:t>
      </w:r>
      <w:proofErr w:type="spellEnd"/>
      <w:r w:rsidR="00233D83" w:rsidRPr="00660AF8">
        <w:rPr>
          <w:rFonts w:ascii="Arial" w:hAnsi="Arial" w:cs="Arial"/>
          <w:sz w:val="20"/>
          <w:szCs w:val="20"/>
        </w:rPr>
        <w:t xml:space="preserve"> pressure, evening </w:t>
      </w:r>
      <w:proofErr w:type="spellStart"/>
      <w:r w:rsidR="00233D83" w:rsidRPr="00660AF8">
        <w:rPr>
          <w:rFonts w:ascii="Arial" w:hAnsi="Arial" w:cs="Arial"/>
          <w:sz w:val="20"/>
          <w:szCs w:val="20"/>
        </w:rPr>
        <w:t>vapour</w:t>
      </w:r>
      <w:proofErr w:type="spellEnd"/>
      <w:r w:rsidR="00233D83" w:rsidRPr="00660AF8">
        <w:rPr>
          <w:rFonts w:ascii="Arial" w:hAnsi="Arial" w:cs="Arial"/>
          <w:sz w:val="20"/>
          <w:szCs w:val="20"/>
        </w:rPr>
        <w:t xml:space="preserve"> pressure, morning relative humidity and wind speed on broccoli. Whereas, correlation</w:t>
      </w:r>
      <w:r w:rsidR="00233D83" w:rsidRPr="00660AF8">
        <w:rPr>
          <w:rFonts w:ascii="Arial" w:hAnsi="Arial" w:cs="Arial"/>
          <w:spacing w:val="1"/>
          <w:sz w:val="20"/>
          <w:szCs w:val="20"/>
        </w:rPr>
        <w:t xml:space="preserve"> </w:t>
      </w:r>
      <w:r w:rsidR="00233D83" w:rsidRPr="00660AF8">
        <w:rPr>
          <w:rFonts w:ascii="Arial" w:hAnsi="Arial" w:cs="Arial"/>
          <w:sz w:val="20"/>
          <w:szCs w:val="20"/>
        </w:rPr>
        <w:t>of</w:t>
      </w:r>
      <w:r w:rsidR="00233D83" w:rsidRPr="00660AF8">
        <w:rPr>
          <w:rFonts w:ascii="Arial" w:hAnsi="Arial" w:cs="Arial"/>
          <w:spacing w:val="1"/>
          <w:sz w:val="20"/>
          <w:szCs w:val="20"/>
        </w:rPr>
        <w:t xml:space="preserve"> </w:t>
      </w:r>
      <w:r w:rsidR="00233D83" w:rsidRPr="00660AF8">
        <w:rPr>
          <w:rFonts w:ascii="Arial" w:hAnsi="Arial" w:cs="Arial"/>
          <w:sz w:val="20"/>
          <w:szCs w:val="20"/>
        </w:rPr>
        <w:t>aphid</w:t>
      </w:r>
      <w:r w:rsidR="00233D83" w:rsidRPr="00660AF8">
        <w:rPr>
          <w:rFonts w:ascii="Arial" w:hAnsi="Arial" w:cs="Arial"/>
          <w:spacing w:val="1"/>
          <w:sz w:val="20"/>
          <w:szCs w:val="20"/>
        </w:rPr>
        <w:t xml:space="preserve"> </w:t>
      </w:r>
      <w:r w:rsidR="00233D83" w:rsidRPr="00660AF8">
        <w:rPr>
          <w:rFonts w:ascii="Arial" w:hAnsi="Arial" w:cs="Arial"/>
          <w:sz w:val="20"/>
          <w:szCs w:val="20"/>
        </w:rPr>
        <w:t>with the evening relative humidity found significantly negative.</w:t>
      </w:r>
    </w:p>
    <w:p w14:paraId="6B9D39AF" w14:textId="64F4DEE8" w:rsidR="00233D83" w:rsidRPr="006A787D" w:rsidRDefault="00233D83" w:rsidP="00E4687E">
      <w:pPr>
        <w:pStyle w:val="BodyText"/>
        <w:spacing w:before="1"/>
        <w:jc w:val="both"/>
        <w:rPr>
          <w:rFonts w:ascii="Arial" w:hAnsi="Arial" w:cs="Arial"/>
          <w:i/>
          <w:iCs/>
          <w:sz w:val="20"/>
          <w:szCs w:val="20"/>
        </w:rPr>
      </w:pPr>
      <w:r w:rsidRPr="006A787D">
        <w:rPr>
          <w:rFonts w:ascii="Arial" w:hAnsi="Arial" w:cs="Arial"/>
          <w:b/>
          <w:bCs/>
          <w:i/>
          <w:iCs/>
          <w:sz w:val="20"/>
          <w:szCs w:val="20"/>
        </w:rPr>
        <w:t xml:space="preserve">KEYWORDS: </w:t>
      </w:r>
      <w:r w:rsidRPr="006A787D">
        <w:rPr>
          <w:rFonts w:ascii="Arial" w:hAnsi="Arial" w:cs="Arial"/>
          <w:i/>
          <w:iCs/>
          <w:sz w:val="20"/>
          <w:szCs w:val="20"/>
        </w:rPr>
        <w:t>Aphid, Lipaphis pseudobrassicae, population dynamics, broccoli, middle Gujarat</w:t>
      </w:r>
    </w:p>
    <w:p w14:paraId="00D0E0FC" w14:textId="09BAD707" w:rsidR="00233D83" w:rsidRPr="00566B75" w:rsidRDefault="00233D83" w:rsidP="00233D83">
      <w:pPr>
        <w:pStyle w:val="BodyText"/>
        <w:spacing w:before="100" w:beforeAutospacing="1" w:line="360" w:lineRule="auto"/>
        <w:jc w:val="both"/>
        <w:rPr>
          <w:rFonts w:ascii="Arial" w:hAnsi="Arial" w:cs="Arial"/>
          <w:b/>
          <w:bCs/>
        </w:rPr>
      </w:pPr>
    </w:p>
    <w:p w14:paraId="1D7EF4AC" w14:textId="5C077C5C" w:rsidR="00233D83" w:rsidRPr="00566B75" w:rsidRDefault="00233D83" w:rsidP="00545965">
      <w:pPr>
        <w:spacing w:line="240" w:lineRule="auto"/>
        <w:rPr>
          <w:rFonts w:ascii="Arial" w:hAnsi="Arial" w:cs="Arial"/>
          <w:b/>
          <w:bCs/>
          <w:sz w:val="20"/>
          <w:szCs w:val="20"/>
        </w:rPr>
      </w:pPr>
    </w:p>
    <w:p w14:paraId="263AABBE" w14:textId="77777777" w:rsidR="00233D83" w:rsidRPr="00566B75" w:rsidRDefault="00233D83">
      <w:pPr>
        <w:rPr>
          <w:rFonts w:ascii="Arial" w:hAnsi="Arial" w:cs="Arial"/>
          <w:b/>
          <w:bCs/>
          <w:sz w:val="20"/>
          <w:szCs w:val="20"/>
        </w:rPr>
      </w:pPr>
      <w:r w:rsidRPr="00566B75">
        <w:rPr>
          <w:rFonts w:ascii="Arial" w:hAnsi="Arial" w:cs="Arial"/>
          <w:b/>
          <w:bCs/>
          <w:sz w:val="20"/>
          <w:szCs w:val="20"/>
        </w:rPr>
        <w:br w:type="page"/>
      </w:r>
    </w:p>
    <w:p w14:paraId="406B16BB" w14:textId="77777777" w:rsidR="00C56F47" w:rsidRPr="00566B75" w:rsidRDefault="00C56F47" w:rsidP="00D055CC">
      <w:pPr>
        <w:spacing w:line="360" w:lineRule="auto"/>
        <w:rPr>
          <w:rFonts w:ascii="Arial" w:hAnsi="Arial" w:cs="Arial"/>
          <w:b/>
          <w:bCs/>
          <w:sz w:val="20"/>
          <w:szCs w:val="20"/>
        </w:rPr>
        <w:sectPr w:rsidR="00C56F47" w:rsidRPr="00566B75" w:rsidSect="00034CF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837B42B" w14:textId="718FABEA" w:rsidR="00233D83" w:rsidRPr="00BD5806" w:rsidRDefault="00233D83" w:rsidP="00E4687E">
      <w:pPr>
        <w:spacing w:after="0" w:line="240" w:lineRule="auto"/>
        <w:rPr>
          <w:rFonts w:ascii="Arial" w:hAnsi="Arial" w:cs="Arial"/>
          <w:b/>
          <w:bCs/>
        </w:rPr>
      </w:pPr>
      <w:r w:rsidRPr="00BD5806">
        <w:rPr>
          <w:rFonts w:ascii="Arial" w:hAnsi="Arial" w:cs="Arial"/>
          <w:b/>
          <w:bCs/>
        </w:rPr>
        <w:lastRenderedPageBreak/>
        <w:t>1. INTRODUCTION</w:t>
      </w:r>
    </w:p>
    <w:p w14:paraId="73B19E14" w14:textId="54FB703E" w:rsidR="00D055CC" w:rsidRPr="00BD5806" w:rsidRDefault="00D055CC" w:rsidP="00E4687E">
      <w:pPr>
        <w:spacing w:after="0" w:line="240" w:lineRule="auto"/>
        <w:jc w:val="both"/>
        <w:rPr>
          <w:rFonts w:ascii="Arial" w:hAnsi="Arial" w:cs="Arial"/>
          <w:sz w:val="20"/>
          <w:szCs w:val="20"/>
        </w:rPr>
      </w:pPr>
      <w:r w:rsidRPr="00BD5806">
        <w:rPr>
          <w:rFonts w:ascii="Arial" w:hAnsi="Arial" w:cs="Arial"/>
          <w:sz w:val="20"/>
          <w:szCs w:val="20"/>
        </w:rPr>
        <w:t xml:space="preserve">India is the second largest producer of vegetables in the world after China (Rai and Pandey, 2007). </w:t>
      </w:r>
      <w:r w:rsidRPr="00BD5806">
        <w:rPr>
          <w:rFonts w:ascii="Arial" w:hAnsi="Arial" w:cs="Arial"/>
          <w:color w:val="111111"/>
          <w:sz w:val="20"/>
          <w:szCs w:val="20"/>
          <w:shd w:val="clear" w:color="auto" w:fill="FFFFFF"/>
        </w:rPr>
        <w:t>In India, vegetables are grown in an area of 11 million hectares with the productivity of 18 MT</w:t>
      </w:r>
      <w:r w:rsidR="008334A3" w:rsidRPr="00BD5806">
        <w:rPr>
          <w:rFonts w:ascii="Arial" w:hAnsi="Arial" w:cs="Arial"/>
          <w:color w:val="111111"/>
          <w:sz w:val="20"/>
          <w:szCs w:val="20"/>
          <w:shd w:val="clear" w:color="auto" w:fill="FFFFFF"/>
        </w:rPr>
        <w:t xml:space="preserve"> </w:t>
      </w:r>
      <w:r w:rsidRPr="00BD5806">
        <w:rPr>
          <w:rFonts w:ascii="Arial" w:hAnsi="Arial" w:cs="Arial"/>
          <w:color w:val="111111"/>
          <w:sz w:val="20"/>
          <w:szCs w:val="20"/>
          <w:shd w:val="clear" w:color="auto" w:fill="FFFFFF"/>
        </w:rPr>
        <w:t>ha</w:t>
      </w:r>
      <w:r w:rsidR="008334A3" w:rsidRPr="00BD5806">
        <w:rPr>
          <w:rFonts w:ascii="Arial" w:hAnsi="Arial" w:cs="Arial"/>
          <w:color w:val="111111"/>
          <w:sz w:val="20"/>
          <w:szCs w:val="20"/>
          <w:shd w:val="clear" w:color="auto" w:fill="FFFFFF"/>
          <w:vertAlign w:val="superscript"/>
        </w:rPr>
        <w:t>-1</w:t>
      </w:r>
      <w:r w:rsidRPr="00BD5806">
        <w:rPr>
          <w:rFonts w:ascii="Arial" w:hAnsi="Arial" w:cs="Arial"/>
          <w:color w:val="111111"/>
          <w:sz w:val="20"/>
          <w:szCs w:val="20"/>
          <w:shd w:val="clear" w:color="auto" w:fill="FFFFFF"/>
        </w:rPr>
        <w:t xml:space="preserve"> and production of 199 million tonne in 2022 which contributes 13% of the total world production</w:t>
      </w:r>
      <w:r w:rsidRPr="00BD5806">
        <w:rPr>
          <w:rFonts w:ascii="Arial" w:hAnsi="Arial" w:cs="Arial"/>
          <w:sz w:val="20"/>
          <w:szCs w:val="20"/>
          <w:shd w:val="clear" w:color="auto" w:fill="FFFFFF"/>
        </w:rPr>
        <w:t>.</w:t>
      </w:r>
      <w:r w:rsidRPr="00BD5806">
        <w:rPr>
          <w:rFonts w:ascii="Arial" w:hAnsi="Arial" w:cs="Arial"/>
          <w:sz w:val="20"/>
          <w:szCs w:val="20"/>
        </w:rPr>
        <w:t xml:space="preserve"> </w:t>
      </w:r>
      <w:r w:rsidR="00C56F47" w:rsidRPr="00BD5806">
        <w:rPr>
          <w:rFonts w:ascii="Arial" w:hAnsi="Arial" w:cs="Arial"/>
          <w:sz w:val="20"/>
          <w:szCs w:val="20"/>
        </w:rPr>
        <w:t xml:space="preserve">During the year 2021-22, crucifers accounted for 22.2 million tonnes out of which Gujarat had a share of 1.5 million tonnes (Anon., 2022). </w:t>
      </w:r>
      <w:r w:rsidRPr="00BD5806">
        <w:rPr>
          <w:rFonts w:ascii="Arial" w:hAnsi="Arial" w:cs="Arial"/>
          <w:sz w:val="20"/>
          <w:szCs w:val="20"/>
        </w:rPr>
        <w:t>India is blessed with diverse agro-climatic zones with distinct seasons, making it possible to grow a wide range of vegetables. Amongst vegetable crops, cruciferous vegetables are the crops which have important values for daily consumption owing to their rich functional bioactive profile. (Kumar et al.,</w:t>
      </w:r>
      <w:r w:rsidRPr="00BD5806">
        <w:rPr>
          <w:rFonts w:ascii="Arial" w:hAnsi="Arial" w:cs="Arial"/>
          <w:i/>
          <w:iCs/>
          <w:sz w:val="20"/>
          <w:szCs w:val="20"/>
        </w:rPr>
        <w:t xml:space="preserve"> </w:t>
      </w:r>
      <w:r w:rsidRPr="00BD5806">
        <w:rPr>
          <w:rFonts w:ascii="Arial" w:hAnsi="Arial" w:cs="Arial"/>
          <w:sz w:val="20"/>
          <w:szCs w:val="20"/>
        </w:rPr>
        <w:t>2022). Broccoli (</w:t>
      </w:r>
      <w:r w:rsidRPr="00BD5806">
        <w:rPr>
          <w:rFonts w:ascii="Arial" w:hAnsi="Arial" w:cs="Arial"/>
          <w:i/>
          <w:iCs/>
          <w:sz w:val="20"/>
          <w:szCs w:val="20"/>
        </w:rPr>
        <w:t xml:space="preserve">Brassica oleracea </w:t>
      </w:r>
      <w:r w:rsidRPr="00BD5806">
        <w:rPr>
          <w:rFonts w:ascii="Arial" w:hAnsi="Arial" w:cs="Arial"/>
          <w:sz w:val="20"/>
          <w:szCs w:val="20"/>
        </w:rPr>
        <w:t>var.</w:t>
      </w:r>
      <w:r w:rsidRPr="00BD5806">
        <w:rPr>
          <w:rFonts w:ascii="Arial" w:hAnsi="Arial" w:cs="Arial"/>
          <w:i/>
          <w:iCs/>
          <w:sz w:val="20"/>
          <w:szCs w:val="20"/>
        </w:rPr>
        <w:t xml:space="preserve"> italica</w:t>
      </w:r>
      <w:r w:rsidRPr="00BD5806">
        <w:rPr>
          <w:rFonts w:ascii="Arial" w:hAnsi="Arial" w:cs="Arial"/>
          <w:sz w:val="20"/>
          <w:szCs w:val="20"/>
        </w:rPr>
        <w:t>) has its origin in the Eastern Mediterranean and Asia minor (Das and Ghosh, 2021).</w:t>
      </w:r>
      <w:r w:rsidRPr="00BD5806">
        <w:rPr>
          <w:rFonts w:ascii="Arial" w:hAnsi="Arial" w:cs="Arial"/>
          <w:color w:val="333333"/>
          <w:sz w:val="20"/>
          <w:szCs w:val="20"/>
          <w:shd w:val="clear" w:color="auto" w:fill="FCFCFC"/>
        </w:rPr>
        <w:t xml:space="preserve"> </w:t>
      </w:r>
      <w:r w:rsidRPr="00BD5806">
        <w:rPr>
          <w:rFonts w:ascii="Arial" w:hAnsi="Arial" w:cs="Arial"/>
          <w:sz w:val="20"/>
          <w:szCs w:val="20"/>
          <w:shd w:val="clear" w:color="auto" w:fill="FCFCFC"/>
        </w:rPr>
        <w:t xml:space="preserve">Broccoli have been known to the Greeks, 2,500 years ago. Present-day varieties have been developed principally from forms that have arisen in Italy during the past 2,000 years. The name, meaning “bucktooth”, was probably a Latin colloquial term applied to any projecting shoots of members of the cabbage family </w:t>
      </w:r>
      <w:r w:rsidRPr="00BD5806">
        <w:rPr>
          <w:rFonts w:ascii="Arial" w:hAnsi="Arial" w:cs="Arial"/>
          <w:sz w:val="20"/>
          <w:szCs w:val="20"/>
          <w:shd w:val="clear" w:color="auto" w:fill="FFFFFF"/>
        </w:rPr>
        <w:t>(Buck, 1956).</w:t>
      </w:r>
      <w:r w:rsidRPr="00BD5806">
        <w:rPr>
          <w:rFonts w:ascii="Arial" w:hAnsi="Arial" w:cs="Arial"/>
          <w:sz w:val="20"/>
          <w:szCs w:val="20"/>
        </w:rPr>
        <w:t xml:space="preserve"> Broccoli is a biannual for seed production and herbaceous winter annual vegetable crop and is considered as a commercial crop in India (Hossain et al., 2012).</w:t>
      </w:r>
      <w:r w:rsidRPr="00BD5806">
        <w:rPr>
          <w:rFonts w:ascii="Arial" w:hAnsi="Arial" w:cs="Arial"/>
          <w:color w:val="222222"/>
          <w:sz w:val="20"/>
          <w:szCs w:val="20"/>
          <w:shd w:val="clear" w:color="auto" w:fill="FFFFFF"/>
        </w:rPr>
        <w:t xml:space="preserve"> </w:t>
      </w:r>
      <w:r w:rsidRPr="00BD5806">
        <w:rPr>
          <w:rFonts w:ascii="Arial" w:hAnsi="Arial" w:cs="Arial"/>
          <w:sz w:val="20"/>
          <w:szCs w:val="20"/>
        </w:rPr>
        <w:t>Broccoli has been highly valued by large groups of the population due to its flavour, but also due to chemo preventive effects which have been attributed to the chemotaxonomically characteristic glucosinolates and their degradation products (</w:t>
      </w:r>
      <w:r w:rsidRPr="00BD5806">
        <w:rPr>
          <w:rFonts w:ascii="Arial" w:hAnsi="Arial" w:cs="Arial"/>
          <w:sz w:val="20"/>
          <w:szCs w:val="20"/>
          <w:shd w:val="clear" w:color="auto" w:fill="FFFFFF"/>
        </w:rPr>
        <w:t>Latte et al., 2011)</w:t>
      </w:r>
      <w:r w:rsidRPr="00BD5806">
        <w:rPr>
          <w:rFonts w:ascii="Arial" w:hAnsi="Arial" w:cs="Arial"/>
          <w:color w:val="222222"/>
          <w:sz w:val="20"/>
          <w:szCs w:val="20"/>
          <w:shd w:val="clear" w:color="auto" w:fill="FFFFFF"/>
        </w:rPr>
        <w:t>.</w:t>
      </w:r>
      <w:r w:rsidRPr="00BD5806">
        <w:rPr>
          <w:rFonts w:ascii="Arial" w:hAnsi="Arial" w:cs="Arial"/>
          <w:sz w:val="20"/>
          <w:szCs w:val="20"/>
        </w:rPr>
        <w:t xml:space="preserve"> The pharmaceutical importance of broccoli is widely known as antimicrobial, antioxidant, anticancer, immunomodulator, antidiabetic, hepatoprotective, cardioprotective, and anti-amnesic (Syed et al., 2023). </w:t>
      </w:r>
      <w:r w:rsidRPr="00BD5806">
        <w:rPr>
          <w:rFonts w:ascii="Arial" w:hAnsi="Arial" w:cs="Arial"/>
          <w:color w:val="222222"/>
          <w:sz w:val="20"/>
          <w:szCs w:val="20"/>
          <w:shd w:val="clear" w:color="auto" w:fill="FFFFFF"/>
        </w:rPr>
        <w:t xml:space="preserve"> </w:t>
      </w:r>
      <w:r w:rsidRPr="00BD5806">
        <w:rPr>
          <w:rFonts w:ascii="Arial" w:hAnsi="Arial" w:cs="Arial"/>
          <w:sz w:val="20"/>
          <w:szCs w:val="20"/>
          <w:shd w:val="clear" w:color="auto" w:fill="FFFFFF"/>
        </w:rPr>
        <w:t>Jeffery</w:t>
      </w:r>
      <w:r w:rsidRPr="00BD5806">
        <w:rPr>
          <w:rFonts w:ascii="Arial" w:hAnsi="Arial" w:cs="Arial"/>
          <w:sz w:val="20"/>
          <w:szCs w:val="20"/>
        </w:rPr>
        <w:t xml:space="preserve"> </w:t>
      </w:r>
      <w:r w:rsidRPr="00BD5806">
        <w:rPr>
          <w:rFonts w:ascii="Arial" w:hAnsi="Arial" w:cs="Arial"/>
          <w:sz w:val="20"/>
          <w:szCs w:val="20"/>
          <w:shd w:val="clear" w:color="auto" w:fill="FFFFFF"/>
        </w:rPr>
        <w:t xml:space="preserve">and Araya (2009) reported </w:t>
      </w:r>
      <w:r w:rsidRPr="00BD5806">
        <w:rPr>
          <w:rFonts w:ascii="Arial" w:hAnsi="Arial" w:cs="Arial"/>
          <w:sz w:val="20"/>
          <w:szCs w:val="20"/>
          <w:shd w:val="clear" w:color="auto" w:fill="FCFCFC"/>
        </w:rPr>
        <w:t>that both dietary broccoli and individual components sulforaphane and indole-3-carbinol may offer protection from cancer,</w:t>
      </w:r>
      <w:r w:rsidR="0093522D" w:rsidRPr="00BD5806">
        <w:rPr>
          <w:rFonts w:ascii="Arial" w:hAnsi="Arial" w:cs="Arial"/>
          <w:sz w:val="20"/>
          <w:szCs w:val="20"/>
          <w:shd w:val="clear" w:color="auto" w:fill="FCFCFC"/>
        </w:rPr>
        <w:t xml:space="preserve"> </w:t>
      </w:r>
      <w:r w:rsidRPr="00BD5806">
        <w:rPr>
          <w:rFonts w:ascii="Arial" w:hAnsi="Arial" w:cs="Arial"/>
          <w:sz w:val="20"/>
          <w:szCs w:val="20"/>
          <w:shd w:val="clear" w:color="auto" w:fill="FCFCFC"/>
        </w:rPr>
        <w:t xml:space="preserve">cardiovascular and neurodegenerative diseases. </w:t>
      </w:r>
      <w:r w:rsidR="00C56F47" w:rsidRPr="00BD5806">
        <w:rPr>
          <w:rFonts w:ascii="Arial" w:hAnsi="Arial" w:cs="Arial"/>
          <w:sz w:val="20"/>
          <w:szCs w:val="20"/>
        </w:rPr>
        <w:t>Vegetables are more prone to insect-pests and diseases mainly due to their tenderness and succulent nature as compared to other crops</w:t>
      </w:r>
      <w:r w:rsidR="0093522D" w:rsidRPr="00BD5806">
        <w:rPr>
          <w:rFonts w:ascii="Arial" w:hAnsi="Arial" w:cs="Arial"/>
          <w:sz w:val="20"/>
          <w:szCs w:val="20"/>
        </w:rPr>
        <w:t>.</w:t>
      </w:r>
      <w:r w:rsidR="00C56F47" w:rsidRPr="00BD5806">
        <w:rPr>
          <w:rFonts w:ascii="Arial" w:hAnsi="Arial" w:cs="Arial"/>
          <w:sz w:val="20"/>
          <w:szCs w:val="20"/>
        </w:rPr>
        <w:t xml:space="preserve"> The insect pests inflict crop losses upto 40 </w:t>
      </w:r>
      <w:r w:rsidR="00CB7ED6" w:rsidRPr="00BD5806">
        <w:rPr>
          <w:rFonts w:ascii="Arial" w:hAnsi="Arial" w:cs="Arial"/>
          <w:sz w:val="20"/>
          <w:szCs w:val="20"/>
        </w:rPr>
        <w:t>%</w:t>
      </w:r>
      <w:r w:rsidR="00C56F47" w:rsidRPr="00BD5806">
        <w:rPr>
          <w:rFonts w:ascii="Arial" w:hAnsi="Arial" w:cs="Arial"/>
          <w:sz w:val="20"/>
          <w:szCs w:val="20"/>
        </w:rPr>
        <w:t xml:space="preserve"> in vegetable production (Bhati et al., 2015). </w:t>
      </w:r>
      <w:r w:rsidRPr="00BD5806">
        <w:rPr>
          <w:rFonts w:ascii="Arial" w:hAnsi="Arial" w:cs="Arial"/>
          <w:sz w:val="20"/>
          <w:szCs w:val="20"/>
        </w:rPr>
        <w:t>Major pests of broccoli include aphids, cabbage butterfly, mustard sawfly, semilooper etc. Among them, aphid is the</w:t>
      </w:r>
      <w:r w:rsidRPr="00BD5806">
        <w:rPr>
          <w:rFonts w:ascii="Arial" w:hAnsi="Arial" w:cs="Arial"/>
          <w:sz w:val="20"/>
          <w:szCs w:val="20"/>
          <w:shd w:val="clear" w:color="auto" w:fill="FFFFFF"/>
        </w:rPr>
        <w:t xml:space="preserve"> most destructive insect-pest among the sucking pests (Sharma et al., 2017).</w:t>
      </w:r>
      <w:r w:rsidRPr="00BD5806">
        <w:rPr>
          <w:rFonts w:ascii="Arial" w:hAnsi="Arial" w:cs="Arial"/>
          <w:i/>
          <w:iCs/>
          <w:sz w:val="20"/>
          <w:szCs w:val="20"/>
          <w:shd w:val="clear" w:color="auto" w:fill="FFFFFF"/>
        </w:rPr>
        <w:t xml:space="preserve"> L. pseudobrassicae</w:t>
      </w:r>
      <w:r w:rsidRPr="00BD5806">
        <w:rPr>
          <w:rFonts w:ascii="Arial" w:hAnsi="Arial" w:cs="Arial"/>
          <w:sz w:val="20"/>
          <w:szCs w:val="20"/>
          <w:shd w:val="clear" w:color="auto" w:fill="FFFFFF"/>
        </w:rPr>
        <w:t xml:space="preserve"> is a cosmopolitan pest of </w:t>
      </w:r>
      <w:r w:rsidRPr="00BD5806">
        <w:rPr>
          <w:rFonts w:ascii="Arial" w:hAnsi="Arial" w:cs="Arial"/>
          <w:i/>
          <w:iCs/>
          <w:sz w:val="20"/>
          <w:szCs w:val="20"/>
          <w:shd w:val="clear" w:color="auto" w:fill="FFFFFF"/>
        </w:rPr>
        <w:t>Brassica</w:t>
      </w:r>
      <w:r w:rsidRPr="00BD5806">
        <w:rPr>
          <w:rFonts w:ascii="Arial" w:hAnsi="Arial" w:cs="Arial"/>
          <w:sz w:val="20"/>
          <w:szCs w:val="20"/>
          <w:shd w:val="clear" w:color="auto" w:fill="FFFFFF"/>
        </w:rPr>
        <w:t>, directly damaging crops by feeding on the leaves causing deformation (Maia et al., 2020).</w:t>
      </w:r>
      <w:r w:rsidRPr="00BD5806">
        <w:rPr>
          <w:rFonts w:ascii="Arial" w:hAnsi="Arial" w:cs="Arial"/>
          <w:sz w:val="20"/>
          <w:szCs w:val="20"/>
        </w:rPr>
        <w:t xml:space="preserve"> These aphids feed by sucking sap from their host plants, leading to stunted growth, and they excrete honeydew, which leads to fungal growth (sooty </w:t>
      </w:r>
      <w:proofErr w:type="spellStart"/>
      <w:r w:rsidRPr="00BD5806">
        <w:rPr>
          <w:rFonts w:ascii="Arial" w:hAnsi="Arial" w:cs="Arial"/>
          <w:sz w:val="20"/>
          <w:szCs w:val="20"/>
        </w:rPr>
        <w:t>mold</w:t>
      </w:r>
      <w:proofErr w:type="spellEnd"/>
      <w:r w:rsidRPr="00BD5806">
        <w:rPr>
          <w:rFonts w:ascii="Arial" w:hAnsi="Arial" w:cs="Arial"/>
          <w:sz w:val="20"/>
          <w:szCs w:val="20"/>
        </w:rPr>
        <w:t>) and causing over 50% yield loss (</w:t>
      </w:r>
      <w:proofErr w:type="spellStart"/>
      <w:r w:rsidRPr="00BD5806">
        <w:rPr>
          <w:rFonts w:ascii="Arial" w:hAnsi="Arial" w:cs="Arial"/>
          <w:sz w:val="20"/>
          <w:szCs w:val="20"/>
        </w:rPr>
        <w:t>Fening</w:t>
      </w:r>
      <w:proofErr w:type="spellEnd"/>
      <w:r w:rsidRPr="00BD5806">
        <w:rPr>
          <w:rFonts w:ascii="Arial" w:hAnsi="Arial" w:cs="Arial"/>
          <w:sz w:val="20"/>
          <w:szCs w:val="20"/>
        </w:rPr>
        <w:t xml:space="preserve"> et al., 2020).</w:t>
      </w:r>
      <w:r w:rsidR="00C56F47" w:rsidRPr="00BD5806">
        <w:rPr>
          <w:rFonts w:ascii="Arial" w:hAnsi="Arial" w:cs="Arial"/>
          <w:sz w:val="20"/>
          <w:szCs w:val="20"/>
        </w:rPr>
        <w:t xml:space="preserve"> </w:t>
      </w:r>
      <w:r w:rsidR="00C56F47" w:rsidRPr="00BD5806">
        <w:rPr>
          <w:rFonts w:ascii="Arial" w:hAnsi="Arial" w:cs="Arial"/>
          <w:i/>
          <w:iCs/>
          <w:sz w:val="20"/>
          <w:szCs w:val="20"/>
        </w:rPr>
        <w:t>L. pseudobrassicae</w:t>
      </w:r>
      <w:r w:rsidR="00C56F47" w:rsidRPr="00BD5806">
        <w:rPr>
          <w:rFonts w:ascii="Arial" w:hAnsi="Arial" w:cs="Arial"/>
          <w:sz w:val="20"/>
          <w:szCs w:val="20"/>
        </w:rPr>
        <w:t xml:space="preserve"> are small to medium sized yellowish green, grey green or olive-green aphids, with a slight white wax bloom. Sexual morphs have been found in some countries, but in warm climates it is predominantly anholocyclic (Anon., 2006). The losses in yield caused by mustard aphid on Brassica crops ranged from 9 to 95% at different places of India (Singh and Singh, 2014).</w:t>
      </w:r>
    </w:p>
    <w:p w14:paraId="31F12896" w14:textId="6A29DAF4" w:rsidR="0093522D" w:rsidRPr="00BD5806" w:rsidRDefault="0093522D" w:rsidP="00E4687E">
      <w:pPr>
        <w:spacing w:after="0" w:line="240" w:lineRule="auto"/>
        <w:jc w:val="both"/>
        <w:rPr>
          <w:rFonts w:ascii="Arial" w:hAnsi="Arial" w:cs="Arial"/>
          <w:b/>
          <w:bCs/>
          <w:shd w:val="clear" w:color="auto" w:fill="FCFCFC"/>
        </w:rPr>
      </w:pPr>
      <w:r w:rsidRPr="00BD5806">
        <w:rPr>
          <w:rFonts w:ascii="Arial" w:hAnsi="Arial" w:cs="Arial"/>
          <w:b/>
          <w:bCs/>
        </w:rPr>
        <w:t>2. MATERIALS AND METHODS</w:t>
      </w:r>
    </w:p>
    <w:p w14:paraId="14BD05FD" w14:textId="6891B45B" w:rsidR="00C56F47" w:rsidRPr="00DB5F33" w:rsidRDefault="0093522D" w:rsidP="00E4687E">
      <w:pPr>
        <w:spacing w:after="0" w:line="240" w:lineRule="auto"/>
        <w:jc w:val="both"/>
        <w:rPr>
          <w:rFonts w:ascii="Arial" w:hAnsi="Arial" w:cs="Arial"/>
          <w:sz w:val="20"/>
          <w:szCs w:val="20"/>
        </w:rPr>
      </w:pPr>
      <w:r w:rsidRPr="00DB5F33">
        <w:rPr>
          <w:rFonts w:ascii="Arial" w:hAnsi="Arial" w:cs="Arial"/>
          <w:sz w:val="20"/>
          <w:szCs w:val="20"/>
        </w:rPr>
        <w:t xml:space="preserve">The investigations on population dynamics of aphid, </w:t>
      </w:r>
      <w:r w:rsidRPr="00DB5F33">
        <w:rPr>
          <w:rFonts w:ascii="Arial" w:hAnsi="Arial" w:cs="Arial"/>
          <w:i/>
          <w:iCs/>
          <w:sz w:val="20"/>
          <w:szCs w:val="20"/>
        </w:rPr>
        <w:t>L. pseudobrassicae</w:t>
      </w:r>
      <w:r w:rsidRPr="00DB5F33">
        <w:rPr>
          <w:rFonts w:ascii="Arial" w:hAnsi="Arial" w:cs="Arial"/>
          <w:sz w:val="20"/>
          <w:szCs w:val="20"/>
        </w:rPr>
        <w:t xml:space="preserve"> on broccoli were carried out at Horticulture Research Farm, College of Horticulture, AAU, Anand during Rabi, 2023-24. For this purpose, broccoli variety </w:t>
      </w:r>
      <w:proofErr w:type="spellStart"/>
      <w:r w:rsidRPr="00DB5F33">
        <w:rPr>
          <w:rFonts w:ascii="Arial" w:hAnsi="Arial" w:cs="Arial"/>
          <w:sz w:val="20"/>
          <w:szCs w:val="20"/>
        </w:rPr>
        <w:t>palam</w:t>
      </w:r>
      <w:proofErr w:type="spellEnd"/>
      <w:r w:rsidRPr="00DB5F33">
        <w:rPr>
          <w:rFonts w:ascii="Arial" w:hAnsi="Arial" w:cs="Arial"/>
          <w:sz w:val="20"/>
          <w:szCs w:val="20"/>
        </w:rPr>
        <w:t xml:space="preserve"> </w:t>
      </w:r>
      <w:proofErr w:type="spellStart"/>
      <w:r w:rsidRPr="00DB5F33">
        <w:rPr>
          <w:rFonts w:ascii="Arial" w:hAnsi="Arial" w:cs="Arial"/>
          <w:sz w:val="20"/>
          <w:szCs w:val="20"/>
        </w:rPr>
        <w:t>samrudhi</w:t>
      </w:r>
      <w:proofErr w:type="spellEnd"/>
      <w:r w:rsidRPr="00DB5F33">
        <w:rPr>
          <w:rFonts w:ascii="Arial" w:hAnsi="Arial" w:cs="Arial"/>
          <w:sz w:val="20"/>
          <w:szCs w:val="20"/>
        </w:rPr>
        <w:t xml:space="preserve"> was sown at spacing of 60 x 45 cm. All standard agronomical practices were followed to grow the crop only except insecticidal application. The plot was divided into six equal size quadrates. From each quadrate, five plants were selected randomly to count the aphid population. Again, within each plant, three leaves were selected randomly for counting aphid population. As well as population of natural enemies were also recorded from randomly selected five plants. The data thus obtained were correlated with minimum and maximum temperature, morning and evening relative humidity, morning and evening vapour pressure, bright sunshine hours and wind speed. The data obtained during the investigation were used to work out correlation coefficient. The periodical data on population of </w:t>
      </w:r>
      <w:r w:rsidRPr="00DB5F33">
        <w:rPr>
          <w:rFonts w:ascii="Arial" w:hAnsi="Arial" w:cs="Arial"/>
          <w:i/>
          <w:iCs/>
          <w:sz w:val="20"/>
          <w:szCs w:val="20"/>
        </w:rPr>
        <w:t xml:space="preserve">L. </w:t>
      </w:r>
      <w:r w:rsidR="00B25A5E" w:rsidRPr="00DB5F33">
        <w:rPr>
          <w:rFonts w:ascii="Arial" w:hAnsi="Arial" w:cs="Arial"/>
          <w:i/>
          <w:iCs/>
          <w:sz w:val="20"/>
          <w:szCs w:val="20"/>
        </w:rPr>
        <w:t>pseudobrassicae</w:t>
      </w:r>
      <w:r w:rsidR="00B25A5E" w:rsidRPr="00DB5F33">
        <w:rPr>
          <w:rFonts w:ascii="Arial" w:hAnsi="Arial" w:cs="Arial"/>
          <w:sz w:val="20"/>
          <w:szCs w:val="20"/>
        </w:rPr>
        <w:t xml:space="preserve"> </w:t>
      </w:r>
      <w:r w:rsidRPr="00DB5F33">
        <w:rPr>
          <w:rFonts w:ascii="Arial" w:hAnsi="Arial" w:cs="Arial"/>
          <w:sz w:val="20"/>
          <w:szCs w:val="20"/>
        </w:rPr>
        <w:t xml:space="preserve">recorded from </w:t>
      </w:r>
      <w:r w:rsidR="00B25A5E" w:rsidRPr="00DB5F33">
        <w:rPr>
          <w:rFonts w:ascii="Arial" w:hAnsi="Arial" w:cs="Arial"/>
          <w:sz w:val="20"/>
          <w:szCs w:val="20"/>
        </w:rPr>
        <w:t>broccoli</w:t>
      </w:r>
      <w:r w:rsidRPr="00DB5F33">
        <w:rPr>
          <w:rFonts w:ascii="Arial" w:hAnsi="Arial" w:cs="Arial"/>
          <w:sz w:val="20"/>
          <w:szCs w:val="20"/>
        </w:rPr>
        <w:t xml:space="preserve"> leaves were also correlated with various natural enemies’ population to determine their relationship.</w:t>
      </w:r>
    </w:p>
    <w:p w14:paraId="0E22E01F" w14:textId="658EBD28" w:rsidR="00B25A5E" w:rsidRPr="008C7F95" w:rsidRDefault="00A7300E" w:rsidP="00E4687E">
      <w:pPr>
        <w:spacing w:after="0" w:line="240" w:lineRule="auto"/>
        <w:jc w:val="both"/>
        <w:rPr>
          <w:rFonts w:ascii="Arial" w:hAnsi="Arial" w:cs="Arial"/>
          <w:b/>
          <w:bCs/>
        </w:rPr>
      </w:pPr>
      <w:r w:rsidRPr="008C7F95">
        <w:rPr>
          <w:rFonts w:ascii="Arial" w:hAnsi="Arial" w:cs="Arial"/>
          <w:b/>
          <w:bCs/>
        </w:rPr>
        <w:t xml:space="preserve">3. RESULTS AND DISCUSSION </w:t>
      </w:r>
    </w:p>
    <w:p w14:paraId="04E3BCDA" w14:textId="755BB4ED" w:rsidR="00B25A5E" w:rsidRPr="00566B75" w:rsidRDefault="00B25A5E" w:rsidP="00E4687E">
      <w:pPr>
        <w:spacing w:after="0" w:line="240" w:lineRule="auto"/>
        <w:jc w:val="both"/>
        <w:rPr>
          <w:rFonts w:ascii="Arial" w:hAnsi="Arial" w:cs="Arial"/>
          <w:sz w:val="24"/>
          <w:szCs w:val="24"/>
        </w:rPr>
      </w:pPr>
      <w:r w:rsidRPr="008C7F95">
        <w:rPr>
          <w:rFonts w:ascii="Arial" w:hAnsi="Arial" w:cs="Arial"/>
          <w:sz w:val="20"/>
          <w:szCs w:val="20"/>
        </w:rPr>
        <w:t xml:space="preserve">In the nature, populations of organisms are never truly stable. The rise and fall of population density depend on weather conditions. The periodical week-wise data of aphid population and various weather. parameters are presented in Table 1 and Figure </w:t>
      </w:r>
      <w:r w:rsidRPr="00566B75">
        <w:rPr>
          <w:rFonts w:ascii="Arial" w:hAnsi="Arial" w:cs="Arial"/>
          <w:sz w:val="24"/>
          <w:szCs w:val="24"/>
        </w:rPr>
        <w:t>1.</w:t>
      </w:r>
    </w:p>
    <w:p w14:paraId="2FD09EFC" w14:textId="77777777" w:rsidR="00B25A5E" w:rsidRPr="008C7F95" w:rsidRDefault="00B25A5E" w:rsidP="00E4687E">
      <w:pPr>
        <w:spacing w:after="0" w:line="240" w:lineRule="auto"/>
        <w:jc w:val="both"/>
        <w:rPr>
          <w:rFonts w:ascii="Arial" w:hAnsi="Arial" w:cs="Arial"/>
          <w:b/>
          <w:bCs/>
        </w:rPr>
      </w:pPr>
      <w:r w:rsidRPr="008C7F95">
        <w:rPr>
          <w:rFonts w:ascii="Arial" w:hAnsi="Arial" w:cs="Arial"/>
          <w:b/>
          <w:bCs/>
        </w:rPr>
        <w:t xml:space="preserve">Incidence of aphid, </w:t>
      </w:r>
      <w:r w:rsidRPr="008C7F95">
        <w:rPr>
          <w:rFonts w:ascii="Arial" w:hAnsi="Arial" w:cs="Arial"/>
          <w:b/>
          <w:bCs/>
          <w:i/>
          <w:iCs/>
        </w:rPr>
        <w:t>L. pseudobrassicae</w:t>
      </w:r>
      <w:r w:rsidRPr="008C7F95">
        <w:rPr>
          <w:rFonts w:ascii="Arial" w:hAnsi="Arial" w:cs="Arial"/>
          <w:b/>
          <w:bCs/>
        </w:rPr>
        <w:t xml:space="preserve"> on broccoli</w:t>
      </w:r>
    </w:p>
    <w:p w14:paraId="5C06B289" w14:textId="27C7A984" w:rsidR="00B25A5E" w:rsidRPr="008C7F95" w:rsidRDefault="00B25A5E" w:rsidP="00E4687E">
      <w:pPr>
        <w:pStyle w:val="BodyText3"/>
        <w:spacing w:after="0" w:line="240" w:lineRule="auto"/>
        <w:jc w:val="both"/>
        <w:rPr>
          <w:rFonts w:ascii="Arial" w:hAnsi="Arial" w:cs="Arial"/>
          <w:sz w:val="20"/>
          <w:szCs w:val="20"/>
        </w:rPr>
        <w:sectPr w:rsidR="00B25A5E" w:rsidRPr="008C7F95" w:rsidSect="006A787D">
          <w:type w:val="continuous"/>
          <w:pgSz w:w="11906" w:h="16838"/>
          <w:pgMar w:top="1440" w:right="1440" w:bottom="1440" w:left="1440" w:header="708" w:footer="708" w:gutter="0"/>
          <w:cols w:space="708"/>
          <w:docGrid w:linePitch="360"/>
        </w:sectPr>
      </w:pPr>
      <w:r w:rsidRPr="008C7F95">
        <w:rPr>
          <w:rFonts w:ascii="Arial" w:hAnsi="Arial" w:cs="Arial"/>
          <w:sz w:val="20"/>
          <w:szCs w:val="20"/>
        </w:rPr>
        <w:t xml:space="preserve">The data on population of aphid, </w:t>
      </w:r>
      <w:r w:rsidRPr="008C7F95">
        <w:rPr>
          <w:rFonts w:ascii="Arial" w:hAnsi="Arial" w:cs="Arial"/>
          <w:i/>
          <w:iCs/>
          <w:sz w:val="20"/>
          <w:szCs w:val="20"/>
        </w:rPr>
        <w:t>L. pseudobrassicae</w:t>
      </w:r>
      <w:r w:rsidRPr="008C7F95">
        <w:rPr>
          <w:rFonts w:ascii="Arial" w:hAnsi="Arial" w:cs="Arial"/>
          <w:sz w:val="20"/>
          <w:szCs w:val="20"/>
        </w:rPr>
        <w:t xml:space="preserve"> recorded on broccoli plant are presented in Table 1. Incidence of the pest on broccoli plant was observed from January to March 2024. The incidence of aphid started during first week of January (1</w:t>
      </w:r>
      <w:r w:rsidRPr="008C7F95">
        <w:rPr>
          <w:rFonts w:ascii="Arial" w:hAnsi="Arial" w:cs="Arial"/>
          <w:sz w:val="20"/>
          <w:szCs w:val="20"/>
          <w:vertAlign w:val="superscript"/>
        </w:rPr>
        <w:t>st</w:t>
      </w:r>
      <w:r w:rsidRPr="008C7F95">
        <w:rPr>
          <w:rFonts w:ascii="Arial" w:hAnsi="Arial" w:cs="Arial"/>
          <w:sz w:val="20"/>
          <w:szCs w:val="20"/>
        </w:rPr>
        <w:t xml:space="preserve"> SMW) 2024. Initially, its population was low (9.2 aphids</w:t>
      </w:r>
      <w:r w:rsidR="00F2137A" w:rsidRPr="008C7F95">
        <w:rPr>
          <w:rFonts w:ascii="Arial" w:hAnsi="Arial" w:cs="Arial"/>
          <w:sz w:val="20"/>
          <w:szCs w:val="20"/>
        </w:rPr>
        <w:t xml:space="preserve"> </w:t>
      </w:r>
      <w:r w:rsidRPr="008C7F95">
        <w:rPr>
          <w:rFonts w:ascii="Arial" w:hAnsi="Arial" w:cs="Arial"/>
          <w:sz w:val="20"/>
          <w:szCs w:val="20"/>
        </w:rPr>
        <w:t xml:space="preserve">3 </w:t>
      </w:r>
      <w:r w:rsidR="00CB7ED6" w:rsidRPr="008C7F95">
        <w:rPr>
          <w:rFonts w:ascii="Arial" w:hAnsi="Arial" w:cs="Arial"/>
          <w:sz w:val="20"/>
          <w:szCs w:val="20"/>
        </w:rPr>
        <w:t xml:space="preserve">   </w:t>
      </w:r>
      <w:r w:rsidRPr="008C7F95">
        <w:rPr>
          <w:rFonts w:ascii="Arial" w:hAnsi="Arial" w:cs="Arial"/>
          <w:sz w:val="20"/>
          <w:szCs w:val="20"/>
        </w:rPr>
        <w:t>leaves</w:t>
      </w:r>
      <w:r w:rsidR="00F2137A" w:rsidRPr="008C7F95">
        <w:rPr>
          <w:rFonts w:ascii="Arial" w:hAnsi="Arial" w:cs="Arial"/>
          <w:sz w:val="20"/>
          <w:szCs w:val="20"/>
          <w:vertAlign w:val="superscript"/>
        </w:rPr>
        <w:t>-1</w:t>
      </w:r>
      <w:r w:rsidRPr="008C7F95">
        <w:rPr>
          <w:rFonts w:ascii="Arial" w:hAnsi="Arial" w:cs="Arial"/>
          <w:sz w:val="20"/>
          <w:szCs w:val="20"/>
        </w:rPr>
        <w:t>), which was gradually increased in its numbers and attained peak level (72.4 aphids</w:t>
      </w:r>
      <w:r w:rsidR="00CB7ED6" w:rsidRPr="008C7F95">
        <w:rPr>
          <w:rFonts w:ascii="Arial" w:hAnsi="Arial" w:cs="Arial"/>
          <w:sz w:val="20"/>
          <w:szCs w:val="20"/>
        </w:rPr>
        <w:t xml:space="preserve"> </w:t>
      </w:r>
      <w:r w:rsidRPr="008C7F95">
        <w:rPr>
          <w:rFonts w:ascii="Arial" w:hAnsi="Arial" w:cs="Arial"/>
          <w:sz w:val="20"/>
          <w:szCs w:val="20"/>
        </w:rPr>
        <w:t>3 leaves</w:t>
      </w:r>
      <w:r w:rsidR="00CB7ED6" w:rsidRPr="008C7F95">
        <w:rPr>
          <w:rFonts w:ascii="Arial" w:hAnsi="Arial" w:cs="Arial"/>
          <w:sz w:val="20"/>
          <w:szCs w:val="20"/>
          <w:vertAlign w:val="superscript"/>
        </w:rPr>
        <w:t>-1</w:t>
      </w:r>
      <w:r w:rsidRPr="008C7F95">
        <w:rPr>
          <w:rFonts w:ascii="Arial" w:hAnsi="Arial" w:cs="Arial"/>
          <w:sz w:val="20"/>
          <w:szCs w:val="20"/>
        </w:rPr>
        <w:t>) during second week of February (6</w:t>
      </w:r>
      <w:r w:rsidRPr="008C7F95">
        <w:rPr>
          <w:rFonts w:ascii="Arial" w:hAnsi="Arial" w:cs="Arial"/>
          <w:sz w:val="20"/>
          <w:szCs w:val="20"/>
          <w:vertAlign w:val="superscript"/>
        </w:rPr>
        <w:t>th</w:t>
      </w:r>
      <w:r w:rsidRPr="008C7F95">
        <w:rPr>
          <w:rFonts w:ascii="Arial" w:hAnsi="Arial" w:cs="Arial"/>
          <w:sz w:val="20"/>
          <w:szCs w:val="20"/>
        </w:rPr>
        <w:t xml:space="preserve"> SMW). Then after, population was gradually decreased toward the maturity of the crop upto first week of March (9</w:t>
      </w:r>
      <w:r w:rsidRPr="008C7F95">
        <w:rPr>
          <w:rFonts w:ascii="Arial" w:hAnsi="Arial" w:cs="Arial"/>
          <w:sz w:val="20"/>
          <w:szCs w:val="20"/>
          <w:vertAlign w:val="superscript"/>
        </w:rPr>
        <w:t>th</w:t>
      </w:r>
      <w:r w:rsidRPr="008C7F95">
        <w:rPr>
          <w:rFonts w:ascii="Arial" w:hAnsi="Arial" w:cs="Arial"/>
          <w:sz w:val="20"/>
          <w:szCs w:val="20"/>
        </w:rPr>
        <w:t xml:space="preserve"> SMW) 2024. The higher incidence of aphid population was observed during last week of January to 3</w:t>
      </w:r>
      <w:r w:rsidRPr="008C7F95">
        <w:rPr>
          <w:rFonts w:ascii="Arial" w:hAnsi="Arial" w:cs="Arial"/>
          <w:sz w:val="20"/>
          <w:szCs w:val="20"/>
          <w:vertAlign w:val="superscript"/>
        </w:rPr>
        <w:t>rd</w:t>
      </w:r>
      <w:r w:rsidRPr="008C7F95">
        <w:rPr>
          <w:rFonts w:ascii="Arial" w:hAnsi="Arial" w:cs="Arial"/>
          <w:sz w:val="20"/>
          <w:szCs w:val="20"/>
        </w:rPr>
        <w:t xml:space="preserve"> week of January (4</w:t>
      </w:r>
      <w:r w:rsidRPr="008C7F95">
        <w:rPr>
          <w:rFonts w:ascii="Arial" w:hAnsi="Arial" w:cs="Arial"/>
          <w:sz w:val="20"/>
          <w:szCs w:val="20"/>
          <w:vertAlign w:val="superscript"/>
        </w:rPr>
        <w:t>th</w:t>
      </w:r>
      <w:r w:rsidRPr="008C7F95">
        <w:rPr>
          <w:rFonts w:ascii="Arial" w:hAnsi="Arial" w:cs="Arial"/>
          <w:sz w:val="20"/>
          <w:szCs w:val="20"/>
        </w:rPr>
        <w:t xml:space="preserve"> SMW to 7</w:t>
      </w:r>
      <w:r w:rsidRPr="008C7F95">
        <w:rPr>
          <w:rFonts w:ascii="Arial" w:hAnsi="Arial" w:cs="Arial"/>
          <w:sz w:val="20"/>
          <w:szCs w:val="20"/>
          <w:vertAlign w:val="superscript"/>
        </w:rPr>
        <w:t>th</w:t>
      </w:r>
      <w:r w:rsidRPr="008C7F95">
        <w:rPr>
          <w:rFonts w:ascii="Arial" w:hAnsi="Arial" w:cs="Arial"/>
          <w:sz w:val="20"/>
          <w:szCs w:val="20"/>
        </w:rPr>
        <w:t xml:space="preserve"> SMW). Overall maximum population of aphids on broccoli reached during the month of February 2024. Thus, maximum population of aphid recorded during the harvesting stages (first picking to last picking stages). </w:t>
      </w:r>
      <w:proofErr w:type="spellStart"/>
      <w:r w:rsidRPr="008C7F95">
        <w:rPr>
          <w:rFonts w:ascii="Arial" w:hAnsi="Arial" w:cs="Arial"/>
          <w:sz w:val="20"/>
          <w:szCs w:val="20"/>
        </w:rPr>
        <w:lastRenderedPageBreak/>
        <w:t>Vermora</w:t>
      </w:r>
      <w:proofErr w:type="spellEnd"/>
      <w:r w:rsidRPr="008C7F95">
        <w:rPr>
          <w:rFonts w:ascii="Arial" w:hAnsi="Arial" w:cs="Arial"/>
          <w:sz w:val="20"/>
          <w:szCs w:val="20"/>
        </w:rPr>
        <w:t xml:space="preserve"> et al</w:t>
      </w:r>
      <w:r w:rsidRPr="008C7F95">
        <w:rPr>
          <w:rFonts w:ascii="Arial" w:hAnsi="Arial" w:cs="Arial"/>
          <w:i/>
          <w:iCs/>
          <w:sz w:val="20"/>
          <w:szCs w:val="20"/>
        </w:rPr>
        <w:t xml:space="preserve">. </w:t>
      </w:r>
      <w:r w:rsidRPr="008C7F95">
        <w:rPr>
          <w:rFonts w:ascii="Arial" w:hAnsi="Arial" w:cs="Arial"/>
          <w:sz w:val="20"/>
          <w:szCs w:val="20"/>
        </w:rPr>
        <w:t xml:space="preserve">(2009) reported that the infestation of aphid, </w:t>
      </w:r>
      <w:r w:rsidRPr="008C7F95">
        <w:rPr>
          <w:rFonts w:ascii="Arial" w:hAnsi="Arial" w:cs="Arial"/>
          <w:i/>
          <w:iCs/>
          <w:sz w:val="20"/>
          <w:szCs w:val="20"/>
        </w:rPr>
        <w:t xml:space="preserve">L. erysimi </w:t>
      </w:r>
      <w:r w:rsidRPr="008C7F95">
        <w:rPr>
          <w:rFonts w:ascii="Arial" w:hAnsi="Arial" w:cs="Arial"/>
          <w:sz w:val="20"/>
          <w:szCs w:val="20"/>
        </w:rPr>
        <w:t>on cabbage reached to peak during 2</w:t>
      </w:r>
      <w:r w:rsidRPr="008C7F95">
        <w:rPr>
          <w:rFonts w:ascii="Arial" w:hAnsi="Arial" w:cs="Arial"/>
          <w:sz w:val="20"/>
          <w:szCs w:val="20"/>
          <w:vertAlign w:val="superscript"/>
        </w:rPr>
        <w:t>nd</w:t>
      </w:r>
      <w:r w:rsidRPr="008C7F95">
        <w:rPr>
          <w:rFonts w:ascii="Arial" w:hAnsi="Arial" w:cs="Arial"/>
          <w:sz w:val="20"/>
          <w:szCs w:val="20"/>
        </w:rPr>
        <w:t xml:space="preserve"> week of February.</w:t>
      </w:r>
      <w:r w:rsidRPr="008C7F95">
        <w:rPr>
          <w:rFonts w:ascii="Arial" w:hAnsi="Arial" w:cs="Arial"/>
          <w:sz w:val="20"/>
          <w:szCs w:val="20"/>
          <w:shd w:val="clear" w:color="auto" w:fill="FFFFFF"/>
        </w:rPr>
        <w:t xml:space="preserve"> The peak population of aphid, </w:t>
      </w:r>
      <w:r w:rsidRPr="008C7F95">
        <w:rPr>
          <w:rFonts w:ascii="Arial" w:hAnsi="Arial" w:cs="Arial"/>
          <w:i/>
          <w:iCs/>
          <w:sz w:val="20"/>
          <w:szCs w:val="20"/>
          <w:shd w:val="clear" w:color="auto" w:fill="FFFFFF"/>
        </w:rPr>
        <w:t>L. erysimi</w:t>
      </w:r>
      <w:r w:rsidRPr="008C7F95">
        <w:rPr>
          <w:rFonts w:ascii="Arial" w:hAnsi="Arial" w:cs="Arial"/>
          <w:sz w:val="20"/>
          <w:szCs w:val="20"/>
          <w:shd w:val="clear" w:color="auto" w:fill="FFFFFF"/>
        </w:rPr>
        <w:t xml:space="preserve"> was recorded in first week of February (5</w:t>
      </w:r>
      <w:r w:rsidRPr="008C7F95">
        <w:rPr>
          <w:rFonts w:ascii="Arial" w:hAnsi="Arial" w:cs="Arial"/>
          <w:sz w:val="20"/>
          <w:szCs w:val="20"/>
          <w:shd w:val="clear" w:color="auto" w:fill="FFFFFF"/>
          <w:vertAlign w:val="superscript"/>
        </w:rPr>
        <w:t>th</w:t>
      </w:r>
      <w:r w:rsidRPr="008C7F95">
        <w:rPr>
          <w:rFonts w:ascii="Arial" w:hAnsi="Arial" w:cs="Arial"/>
          <w:sz w:val="20"/>
          <w:szCs w:val="20"/>
          <w:shd w:val="clear" w:color="auto" w:fill="FFFFFF"/>
        </w:rPr>
        <w:t> SMW) on cabbage crop (Sahu et al</w:t>
      </w:r>
      <w:r w:rsidRPr="008C7F95">
        <w:rPr>
          <w:rFonts w:ascii="Arial" w:hAnsi="Arial" w:cs="Arial"/>
          <w:i/>
          <w:iCs/>
          <w:sz w:val="20"/>
          <w:szCs w:val="20"/>
          <w:shd w:val="clear" w:color="auto" w:fill="FFFFFF"/>
        </w:rPr>
        <w:t>.</w:t>
      </w:r>
      <w:r w:rsidRPr="008C7F95">
        <w:rPr>
          <w:rFonts w:ascii="Arial" w:hAnsi="Arial" w:cs="Arial"/>
          <w:sz w:val="20"/>
          <w:szCs w:val="20"/>
          <w:shd w:val="clear" w:color="auto" w:fill="FFFFFF"/>
        </w:rPr>
        <w:t xml:space="preserve"> 2020). </w:t>
      </w:r>
      <w:r w:rsidRPr="008C7F95">
        <w:rPr>
          <w:rFonts w:ascii="Arial" w:hAnsi="Arial" w:cs="Arial"/>
          <w:sz w:val="20"/>
          <w:szCs w:val="20"/>
        </w:rPr>
        <w:t xml:space="preserve">Aphid, </w:t>
      </w:r>
      <w:r w:rsidRPr="008C7F95">
        <w:rPr>
          <w:rFonts w:ascii="Arial" w:hAnsi="Arial" w:cs="Arial"/>
          <w:i/>
          <w:iCs/>
          <w:sz w:val="20"/>
          <w:szCs w:val="20"/>
        </w:rPr>
        <w:t>L. erysimi</w:t>
      </w:r>
      <w:r w:rsidRPr="008C7F95">
        <w:rPr>
          <w:rFonts w:ascii="Arial" w:hAnsi="Arial" w:cs="Arial"/>
          <w:sz w:val="20"/>
          <w:szCs w:val="20"/>
        </w:rPr>
        <w:t xml:space="preserve"> population was initiated on mustard during mid-December and reached at maximum level during second week of February at </w:t>
      </w:r>
      <w:proofErr w:type="spellStart"/>
      <w:r w:rsidRPr="008C7F95">
        <w:rPr>
          <w:rFonts w:ascii="Arial" w:hAnsi="Arial" w:cs="Arial"/>
          <w:sz w:val="20"/>
          <w:szCs w:val="20"/>
        </w:rPr>
        <w:t>Sardarkrushinagar</w:t>
      </w:r>
      <w:proofErr w:type="spellEnd"/>
      <w:r w:rsidRPr="008C7F95">
        <w:rPr>
          <w:rFonts w:ascii="Arial" w:hAnsi="Arial" w:cs="Arial"/>
          <w:sz w:val="20"/>
          <w:szCs w:val="20"/>
        </w:rPr>
        <w:t>, Gujarat (Anon., 2014</w:t>
      </w:r>
      <w:r w:rsidR="00DE1BF5" w:rsidRPr="008C7F95">
        <w:rPr>
          <w:rFonts w:ascii="Arial" w:hAnsi="Arial" w:cs="Arial"/>
          <w:sz w:val="20"/>
          <w:szCs w:val="20"/>
        </w:rPr>
        <w:t>).</w:t>
      </w:r>
    </w:p>
    <w:p w14:paraId="2D6AB452" w14:textId="77777777" w:rsidR="006A787D" w:rsidRPr="008C7F95" w:rsidRDefault="006A787D" w:rsidP="00DE1BF5">
      <w:pPr>
        <w:spacing w:line="240" w:lineRule="auto"/>
        <w:ind w:right="-228"/>
        <w:rPr>
          <w:rFonts w:ascii="Arial" w:hAnsi="Arial" w:cs="Arial"/>
          <w:b/>
          <w:sz w:val="16"/>
          <w:szCs w:val="16"/>
        </w:rPr>
        <w:sectPr w:rsidR="006A787D" w:rsidRPr="008C7F95" w:rsidSect="00034CF5">
          <w:type w:val="continuous"/>
          <w:pgSz w:w="11906" w:h="16838"/>
          <w:pgMar w:top="1440" w:right="1440" w:bottom="1440" w:left="1440" w:header="708" w:footer="708" w:gutter="0"/>
          <w:cols w:space="708"/>
          <w:docGrid w:linePitch="360"/>
        </w:sectPr>
      </w:pPr>
    </w:p>
    <w:tbl>
      <w:tblPr>
        <w:tblW w:w="0" w:type="auto"/>
        <w:tblInd w:w="-431" w:type="dxa"/>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757"/>
        <w:gridCol w:w="471"/>
        <w:gridCol w:w="453"/>
        <w:gridCol w:w="758"/>
        <w:gridCol w:w="968"/>
        <w:gridCol w:w="975"/>
        <w:gridCol w:w="418"/>
        <w:gridCol w:w="377"/>
        <w:gridCol w:w="480"/>
        <w:gridCol w:w="578"/>
        <w:gridCol w:w="510"/>
        <w:gridCol w:w="542"/>
        <w:gridCol w:w="764"/>
        <w:gridCol w:w="532"/>
        <w:gridCol w:w="437"/>
        <w:gridCol w:w="437"/>
      </w:tblGrid>
      <w:tr w:rsidR="00DE1BF5" w:rsidRPr="00A2105B" w14:paraId="3832935B" w14:textId="77777777" w:rsidTr="00DE1BF5">
        <w:trPr>
          <w:trHeight w:val="397"/>
        </w:trPr>
        <w:tc>
          <w:tcPr>
            <w:tcW w:w="0" w:type="auto"/>
            <w:gridSpan w:val="16"/>
            <w:vAlign w:val="center"/>
          </w:tcPr>
          <w:p w14:paraId="3CD450F5" w14:textId="687993AD" w:rsidR="00DE1BF5" w:rsidRPr="00A2105B" w:rsidRDefault="00DE1BF5" w:rsidP="00A879F3">
            <w:pPr>
              <w:spacing w:before="4" w:after="0" w:line="240" w:lineRule="auto"/>
              <w:ind w:left="719" w:hanging="719"/>
              <w:jc w:val="both"/>
              <w:rPr>
                <w:rFonts w:ascii="Arial" w:hAnsi="Arial" w:cs="Arial"/>
                <w:bCs/>
                <w:sz w:val="18"/>
                <w:szCs w:val="18"/>
              </w:rPr>
            </w:pPr>
            <w:r w:rsidRPr="00A2105B">
              <w:rPr>
                <w:rFonts w:ascii="Arial" w:hAnsi="Arial" w:cs="Arial"/>
                <w:bCs/>
                <w:sz w:val="20"/>
                <w:szCs w:val="20"/>
              </w:rPr>
              <w:t>Table</w:t>
            </w:r>
            <w:r w:rsidRPr="00A2105B">
              <w:rPr>
                <w:rFonts w:ascii="Arial" w:hAnsi="Arial" w:cs="Arial"/>
                <w:bCs/>
                <w:spacing w:val="-2"/>
                <w:sz w:val="20"/>
                <w:szCs w:val="20"/>
              </w:rPr>
              <w:t xml:space="preserve"> </w:t>
            </w:r>
            <w:r w:rsidRPr="00A2105B">
              <w:rPr>
                <w:rFonts w:ascii="Arial" w:hAnsi="Arial" w:cs="Arial"/>
                <w:bCs/>
                <w:sz w:val="20"/>
                <w:szCs w:val="20"/>
              </w:rPr>
              <w:t>1:</w:t>
            </w:r>
            <w:r w:rsidRPr="00A2105B">
              <w:rPr>
                <w:rFonts w:ascii="Arial" w:hAnsi="Arial" w:cs="Arial"/>
                <w:bCs/>
                <w:spacing w:val="-3"/>
                <w:sz w:val="20"/>
                <w:szCs w:val="20"/>
              </w:rPr>
              <w:t xml:space="preserve"> </w:t>
            </w:r>
            <w:r w:rsidRPr="00A2105B">
              <w:rPr>
                <w:rFonts w:ascii="Arial" w:hAnsi="Arial" w:cs="Arial"/>
                <w:bCs/>
                <w:sz w:val="20"/>
                <w:szCs w:val="20"/>
              </w:rPr>
              <w:t>Population</w:t>
            </w:r>
            <w:r w:rsidRPr="00A2105B">
              <w:rPr>
                <w:rFonts w:ascii="Arial" w:hAnsi="Arial" w:cs="Arial"/>
                <w:bCs/>
                <w:spacing w:val="-3"/>
                <w:sz w:val="20"/>
                <w:szCs w:val="20"/>
              </w:rPr>
              <w:t xml:space="preserve"> </w:t>
            </w:r>
            <w:r w:rsidRPr="00A2105B">
              <w:rPr>
                <w:rFonts w:ascii="Arial" w:hAnsi="Arial" w:cs="Arial"/>
                <w:bCs/>
                <w:sz w:val="20"/>
                <w:szCs w:val="20"/>
              </w:rPr>
              <w:t>dynamics of</w:t>
            </w:r>
            <w:r w:rsidRPr="00A2105B">
              <w:rPr>
                <w:rFonts w:ascii="Arial" w:hAnsi="Arial" w:cs="Arial"/>
                <w:bCs/>
                <w:spacing w:val="-2"/>
                <w:sz w:val="20"/>
                <w:szCs w:val="20"/>
              </w:rPr>
              <w:t xml:space="preserve"> </w:t>
            </w:r>
            <w:r w:rsidRPr="00A2105B">
              <w:rPr>
                <w:rFonts w:ascii="Arial" w:hAnsi="Arial" w:cs="Arial"/>
                <w:bCs/>
                <w:sz w:val="20"/>
                <w:szCs w:val="20"/>
              </w:rPr>
              <w:t>aphid,</w:t>
            </w:r>
            <w:r w:rsidRPr="00A2105B">
              <w:rPr>
                <w:rFonts w:ascii="Arial" w:hAnsi="Arial" w:cs="Arial"/>
                <w:bCs/>
                <w:spacing w:val="1"/>
                <w:sz w:val="20"/>
                <w:szCs w:val="20"/>
              </w:rPr>
              <w:t xml:space="preserve"> </w:t>
            </w:r>
            <w:r w:rsidRPr="00A2105B">
              <w:rPr>
                <w:rFonts w:ascii="Arial" w:hAnsi="Arial" w:cs="Arial"/>
                <w:bCs/>
                <w:i/>
                <w:sz w:val="20"/>
                <w:szCs w:val="20"/>
              </w:rPr>
              <w:t>L.</w:t>
            </w:r>
            <w:r w:rsidRPr="00A2105B">
              <w:rPr>
                <w:rFonts w:ascii="Arial" w:hAnsi="Arial" w:cs="Arial"/>
                <w:bCs/>
                <w:i/>
                <w:spacing w:val="-1"/>
                <w:sz w:val="20"/>
                <w:szCs w:val="20"/>
              </w:rPr>
              <w:t xml:space="preserve"> </w:t>
            </w:r>
            <w:r w:rsidRPr="00A2105B">
              <w:rPr>
                <w:rFonts w:ascii="Arial" w:hAnsi="Arial" w:cs="Arial"/>
                <w:bCs/>
                <w:i/>
                <w:sz w:val="20"/>
                <w:szCs w:val="20"/>
              </w:rPr>
              <w:t>pseudobrassicae</w:t>
            </w:r>
            <w:r w:rsidRPr="00A2105B">
              <w:rPr>
                <w:rFonts w:ascii="Arial" w:hAnsi="Arial" w:cs="Arial"/>
                <w:bCs/>
                <w:sz w:val="20"/>
                <w:szCs w:val="20"/>
              </w:rPr>
              <w:t xml:space="preserve"> </w:t>
            </w:r>
            <w:r w:rsidRPr="00A2105B">
              <w:rPr>
                <w:rFonts w:ascii="Arial" w:hAnsi="Arial" w:cs="Arial"/>
                <w:bCs/>
                <w:color w:val="000000" w:themeColor="text1"/>
                <w:sz w:val="20"/>
                <w:szCs w:val="20"/>
              </w:rPr>
              <w:t xml:space="preserve">and natural enemies </w:t>
            </w:r>
            <w:r w:rsidRPr="00A2105B">
              <w:rPr>
                <w:rFonts w:ascii="Arial" w:hAnsi="Arial" w:cs="Arial"/>
                <w:bCs/>
                <w:sz w:val="20"/>
                <w:szCs w:val="20"/>
              </w:rPr>
              <w:t xml:space="preserve">on broccoli in relation to different weather parameters during </w:t>
            </w:r>
            <w:r w:rsidRPr="00A2105B">
              <w:rPr>
                <w:rFonts w:ascii="Arial" w:hAnsi="Arial" w:cs="Arial"/>
                <w:bCs/>
                <w:i/>
                <w:iCs/>
                <w:sz w:val="20"/>
                <w:szCs w:val="20"/>
              </w:rPr>
              <w:t>Rabi</w:t>
            </w:r>
            <w:r w:rsidRPr="00A2105B">
              <w:rPr>
                <w:rFonts w:ascii="Arial" w:hAnsi="Arial" w:cs="Arial"/>
                <w:bCs/>
                <w:sz w:val="20"/>
                <w:szCs w:val="20"/>
              </w:rPr>
              <w:t>, 2023-24</w:t>
            </w:r>
          </w:p>
        </w:tc>
      </w:tr>
      <w:tr w:rsidR="00B25A5E" w:rsidRPr="00A2105B" w14:paraId="415F19E3" w14:textId="77777777" w:rsidTr="00DE1BF5">
        <w:trPr>
          <w:trHeight w:val="850"/>
        </w:trPr>
        <w:tc>
          <w:tcPr>
            <w:tcW w:w="0" w:type="auto"/>
            <w:vMerge w:val="restart"/>
            <w:vAlign w:val="center"/>
          </w:tcPr>
          <w:p w14:paraId="40CBDFD9" w14:textId="77777777" w:rsidR="00B25A5E" w:rsidRPr="00A2105B" w:rsidRDefault="00B25A5E" w:rsidP="00ED20F9">
            <w:pPr>
              <w:spacing w:line="240" w:lineRule="auto"/>
              <w:ind w:left="22" w:right="-4"/>
              <w:jc w:val="center"/>
              <w:rPr>
                <w:rFonts w:ascii="Arial" w:hAnsi="Arial" w:cs="Arial"/>
                <w:bCs/>
                <w:sz w:val="18"/>
                <w:szCs w:val="18"/>
              </w:rPr>
            </w:pPr>
            <w:r w:rsidRPr="00A2105B">
              <w:rPr>
                <w:rFonts w:ascii="Arial" w:hAnsi="Arial" w:cs="Arial"/>
                <w:bCs/>
                <w:sz w:val="18"/>
                <w:szCs w:val="18"/>
              </w:rPr>
              <w:t>Month</w:t>
            </w:r>
          </w:p>
        </w:tc>
        <w:tc>
          <w:tcPr>
            <w:tcW w:w="0" w:type="auto"/>
            <w:vMerge w:val="restart"/>
            <w:vAlign w:val="center"/>
          </w:tcPr>
          <w:p w14:paraId="685761F8" w14:textId="77777777" w:rsidR="00B25A5E" w:rsidRPr="00A2105B" w:rsidRDefault="00B25A5E" w:rsidP="00ED20F9">
            <w:pPr>
              <w:spacing w:line="240" w:lineRule="auto"/>
              <w:ind w:left="4" w:right="-4"/>
              <w:jc w:val="center"/>
              <w:rPr>
                <w:rFonts w:ascii="Arial" w:hAnsi="Arial" w:cs="Arial"/>
                <w:bCs/>
                <w:sz w:val="18"/>
                <w:szCs w:val="18"/>
              </w:rPr>
            </w:pPr>
            <w:r w:rsidRPr="00A2105B">
              <w:rPr>
                <w:rFonts w:ascii="Arial" w:hAnsi="Arial" w:cs="Arial"/>
                <w:bCs/>
                <w:sz w:val="18"/>
                <w:szCs w:val="18"/>
              </w:rPr>
              <w:t>Week</w:t>
            </w:r>
          </w:p>
        </w:tc>
        <w:tc>
          <w:tcPr>
            <w:tcW w:w="0" w:type="auto"/>
            <w:vMerge w:val="restart"/>
            <w:vAlign w:val="center"/>
          </w:tcPr>
          <w:p w14:paraId="7B5654A3" w14:textId="77777777" w:rsidR="00B25A5E" w:rsidRPr="00A2105B" w:rsidRDefault="00B25A5E" w:rsidP="00ED20F9">
            <w:pPr>
              <w:spacing w:line="240" w:lineRule="auto"/>
              <w:ind w:left="341" w:hanging="338"/>
              <w:jc w:val="center"/>
              <w:rPr>
                <w:rFonts w:ascii="Arial" w:hAnsi="Arial" w:cs="Arial"/>
                <w:bCs/>
                <w:sz w:val="18"/>
                <w:szCs w:val="18"/>
              </w:rPr>
            </w:pPr>
            <w:r w:rsidRPr="00A2105B">
              <w:rPr>
                <w:rFonts w:ascii="Arial" w:hAnsi="Arial" w:cs="Arial"/>
                <w:bCs/>
                <w:sz w:val="18"/>
                <w:szCs w:val="18"/>
              </w:rPr>
              <w:t>SMW</w:t>
            </w:r>
          </w:p>
        </w:tc>
        <w:tc>
          <w:tcPr>
            <w:tcW w:w="0" w:type="auto"/>
            <w:vMerge w:val="restart"/>
            <w:vAlign w:val="center"/>
          </w:tcPr>
          <w:p w14:paraId="39F9E07C" w14:textId="77777777" w:rsidR="00B25A5E" w:rsidRPr="00A2105B" w:rsidRDefault="00B25A5E" w:rsidP="00ED20F9">
            <w:pPr>
              <w:spacing w:before="138" w:line="240" w:lineRule="auto"/>
              <w:ind w:left="-6" w:right="-1" w:firstLine="6"/>
              <w:jc w:val="center"/>
              <w:rPr>
                <w:rFonts w:ascii="Arial" w:hAnsi="Arial" w:cs="Arial"/>
                <w:bCs/>
                <w:sz w:val="18"/>
                <w:szCs w:val="18"/>
              </w:rPr>
            </w:pPr>
            <w:r w:rsidRPr="00A2105B">
              <w:rPr>
                <w:rFonts w:ascii="Arial" w:hAnsi="Arial" w:cs="Arial"/>
                <w:bCs/>
                <w:sz w:val="18"/>
                <w:szCs w:val="18"/>
              </w:rPr>
              <w:t xml:space="preserve">No. of </w:t>
            </w:r>
            <w:r w:rsidRPr="00A2105B">
              <w:rPr>
                <w:rFonts w:ascii="Arial" w:hAnsi="Arial" w:cs="Arial"/>
                <w:bCs/>
                <w:spacing w:val="1"/>
                <w:sz w:val="18"/>
                <w:szCs w:val="18"/>
              </w:rPr>
              <w:t>a</w:t>
            </w:r>
            <w:r w:rsidRPr="00A2105B">
              <w:rPr>
                <w:rFonts w:ascii="Arial" w:hAnsi="Arial" w:cs="Arial"/>
                <w:bCs/>
                <w:sz w:val="18"/>
                <w:szCs w:val="18"/>
              </w:rPr>
              <w:t>phid(s)/</w:t>
            </w:r>
            <w:r w:rsidRPr="00A2105B">
              <w:rPr>
                <w:rFonts w:ascii="Arial" w:hAnsi="Arial" w:cs="Arial"/>
                <w:bCs/>
                <w:sz w:val="18"/>
                <w:szCs w:val="18"/>
              </w:rPr>
              <w:br/>
              <w:t>3 leaves</w:t>
            </w:r>
          </w:p>
        </w:tc>
        <w:tc>
          <w:tcPr>
            <w:tcW w:w="0" w:type="auto"/>
            <w:gridSpan w:val="2"/>
            <w:vAlign w:val="center"/>
          </w:tcPr>
          <w:p w14:paraId="4225C4D8" w14:textId="77777777" w:rsidR="00B25A5E" w:rsidRPr="00A2105B" w:rsidRDefault="00B25A5E" w:rsidP="00ED20F9">
            <w:pPr>
              <w:spacing w:before="138" w:line="240" w:lineRule="auto"/>
              <w:ind w:right="102"/>
              <w:jc w:val="center"/>
              <w:rPr>
                <w:rFonts w:ascii="Arial" w:hAnsi="Arial" w:cs="Arial"/>
                <w:bCs/>
                <w:color w:val="000000" w:themeColor="text1"/>
                <w:sz w:val="18"/>
                <w:szCs w:val="18"/>
              </w:rPr>
            </w:pPr>
            <w:r w:rsidRPr="00A2105B">
              <w:rPr>
                <w:rFonts w:ascii="Arial" w:hAnsi="Arial" w:cs="Arial"/>
                <w:bCs/>
                <w:color w:val="000000" w:themeColor="text1"/>
                <w:sz w:val="18"/>
                <w:szCs w:val="18"/>
              </w:rPr>
              <w:t>No. of natural enemies/plant</w:t>
            </w:r>
          </w:p>
        </w:tc>
        <w:tc>
          <w:tcPr>
            <w:tcW w:w="0" w:type="auto"/>
            <w:gridSpan w:val="3"/>
            <w:vAlign w:val="center"/>
          </w:tcPr>
          <w:p w14:paraId="3DFD7D78" w14:textId="77777777" w:rsidR="00B25A5E" w:rsidRPr="00A2105B" w:rsidRDefault="00B25A5E" w:rsidP="00ED20F9">
            <w:pPr>
              <w:spacing w:before="138" w:line="240" w:lineRule="auto"/>
              <w:ind w:right="102"/>
              <w:jc w:val="center"/>
              <w:rPr>
                <w:rFonts w:ascii="Arial" w:hAnsi="Arial" w:cs="Arial"/>
                <w:bCs/>
                <w:sz w:val="18"/>
                <w:szCs w:val="18"/>
              </w:rPr>
            </w:pPr>
            <w:r w:rsidRPr="00A2105B">
              <w:rPr>
                <w:rFonts w:ascii="Arial" w:hAnsi="Arial" w:cs="Arial"/>
                <w:bCs/>
                <w:sz w:val="18"/>
                <w:szCs w:val="18"/>
              </w:rPr>
              <w:t>Temperature (</w:t>
            </w:r>
            <w:r w:rsidRPr="00A2105B">
              <w:rPr>
                <w:rFonts w:ascii="Arial" w:hAnsi="Arial" w:cs="Arial"/>
                <w:bCs/>
                <w:position w:val="8"/>
                <w:sz w:val="18"/>
                <w:szCs w:val="18"/>
              </w:rPr>
              <w:t>o</w:t>
            </w:r>
            <w:r w:rsidRPr="00A2105B">
              <w:rPr>
                <w:rFonts w:ascii="Arial" w:hAnsi="Arial" w:cs="Arial"/>
                <w:bCs/>
                <w:sz w:val="18"/>
                <w:szCs w:val="18"/>
              </w:rPr>
              <w:t>C)</w:t>
            </w:r>
          </w:p>
        </w:tc>
        <w:tc>
          <w:tcPr>
            <w:tcW w:w="0" w:type="auto"/>
            <w:gridSpan w:val="3"/>
            <w:vAlign w:val="center"/>
          </w:tcPr>
          <w:p w14:paraId="40C326C1" w14:textId="77777777" w:rsidR="00B25A5E" w:rsidRPr="00A2105B" w:rsidRDefault="00B25A5E" w:rsidP="00ED20F9">
            <w:pPr>
              <w:spacing w:line="240" w:lineRule="auto"/>
              <w:ind w:left="313" w:right="-10" w:hanging="310"/>
              <w:jc w:val="center"/>
              <w:rPr>
                <w:rFonts w:ascii="Arial" w:hAnsi="Arial" w:cs="Arial"/>
                <w:bCs/>
                <w:sz w:val="18"/>
                <w:szCs w:val="18"/>
              </w:rPr>
            </w:pPr>
            <w:r w:rsidRPr="00A2105B">
              <w:rPr>
                <w:rFonts w:ascii="Arial" w:hAnsi="Arial" w:cs="Arial"/>
                <w:bCs/>
                <w:sz w:val="18"/>
                <w:szCs w:val="18"/>
              </w:rPr>
              <w:t>Relative</w:t>
            </w:r>
            <w:r w:rsidRPr="00A2105B">
              <w:rPr>
                <w:rFonts w:ascii="Arial" w:hAnsi="Arial" w:cs="Arial"/>
                <w:bCs/>
                <w:spacing w:val="1"/>
                <w:sz w:val="18"/>
                <w:szCs w:val="18"/>
              </w:rPr>
              <w:t xml:space="preserve"> </w:t>
            </w:r>
            <w:r w:rsidRPr="00A2105B">
              <w:rPr>
                <w:rFonts w:ascii="Arial" w:hAnsi="Arial" w:cs="Arial"/>
                <w:bCs/>
                <w:sz w:val="18"/>
                <w:szCs w:val="18"/>
              </w:rPr>
              <w:t>humidity</w:t>
            </w:r>
            <w:r w:rsidRPr="00A2105B">
              <w:rPr>
                <w:rFonts w:ascii="Arial" w:hAnsi="Arial" w:cs="Arial"/>
                <w:bCs/>
                <w:spacing w:val="-57"/>
                <w:sz w:val="18"/>
                <w:szCs w:val="18"/>
              </w:rPr>
              <w:t xml:space="preserve"> </w:t>
            </w:r>
            <w:r w:rsidRPr="00A2105B">
              <w:rPr>
                <w:rFonts w:ascii="Arial" w:hAnsi="Arial" w:cs="Arial"/>
                <w:bCs/>
                <w:sz w:val="18"/>
                <w:szCs w:val="18"/>
              </w:rPr>
              <w:t>(%)</w:t>
            </w:r>
          </w:p>
        </w:tc>
        <w:tc>
          <w:tcPr>
            <w:tcW w:w="0" w:type="auto"/>
            <w:vMerge w:val="restart"/>
            <w:vAlign w:val="center"/>
          </w:tcPr>
          <w:p w14:paraId="19B2A2DE" w14:textId="77777777" w:rsidR="00B25A5E" w:rsidRPr="00A2105B" w:rsidRDefault="00B25A5E" w:rsidP="00ED20F9">
            <w:pPr>
              <w:spacing w:before="1" w:line="240" w:lineRule="auto"/>
              <w:ind w:left="120" w:right="90"/>
              <w:jc w:val="center"/>
              <w:rPr>
                <w:rFonts w:ascii="Arial" w:hAnsi="Arial" w:cs="Arial"/>
                <w:bCs/>
                <w:sz w:val="18"/>
                <w:szCs w:val="18"/>
              </w:rPr>
            </w:pPr>
            <w:r w:rsidRPr="00A2105B">
              <w:rPr>
                <w:rFonts w:ascii="Arial" w:hAnsi="Arial" w:cs="Arial"/>
                <w:bCs/>
                <w:sz w:val="18"/>
                <w:szCs w:val="18"/>
              </w:rPr>
              <w:t>Wind</w:t>
            </w:r>
            <w:r w:rsidRPr="00A2105B">
              <w:rPr>
                <w:rFonts w:ascii="Arial" w:hAnsi="Arial" w:cs="Arial"/>
                <w:bCs/>
                <w:spacing w:val="-57"/>
                <w:sz w:val="18"/>
                <w:szCs w:val="18"/>
              </w:rPr>
              <w:t xml:space="preserve"> </w:t>
            </w:r>
            <w:r w:rsidRPr="00A2105B">
              <w:rPr>
                <w:rFonts w:ascii="Arial" w:hAnsi="Arial" w:cs="Arial"/>
                <w:bCs/>
                <w:sz w:val="18"/>
                <w:szCs w:val="18"/>
              </w:rPr>
              <w:t>speed</w:t>
            </w:r>
          </w:p>
          <w:p w14:paraId="751ECF93" w14:textId="77777777" w:rsidR="00B25A5E" w:rsidRPr="00A2105B" w:rsidRDefault="00B25A5E" w:rsidP="00ED20F9">
            <w:pPr>
              <w:spacing w:before="1" w:line="240" w:lineRule="auto"/>
              <w:ind w:left="120" w:right="-35" w:hanging="103"/>
              <w:jc w:val="center"/>
              <w:rPr>
                <w:rFonts w:ascii="Arial" w:hAnsi="Arial" w:cs="Arial"/>
                <w:bCs/>
                <w:sz w:val="18"/>
                <w:szCs w:val="18"/>
              </w:rPr>
            </w:pPr>
            <w:r w:rsidRPr="00A2105B">
              <w:rPr>
                <w:rFonts w:ascii="Arial" w:hAnsi="Arial" w:cs="Arial"/>
                <w:bCs/>
                <w:sz w:val="18"/>
                <w:szCs w:val="18"/>
              </w:rPr>
              <w:t>(Km/hr)</w:t>
            </w:r>
          </w:p>
        </w:tc>
        <w:tc>
          <w:tcPr>
            <w:tcW w:w="0" w:type="auto"/>
            <w:vMerge w:val="restart"/>
            <w:vAlign w:val="center"/>
          </w:tcPr>
          <w:p w14:paraId="3A0E2BB2" w14:textId="77777777" w:rsidR="00B25A5E" w:rsidRPr="00A2105B" w:rsidRDefault="00B25A5E" w:rsidP="00ED20F9">
            <w:pPr>
              <w:spacing w:before="1" w:line="240" w:lineRule="auto"/>
              <w:ind w:left="159"/>
              <w:rPr>
                <w:rFonts w:ascii="Arial" w:hAnsi="Arial" w:cs="Arial"/>
                <w:bCs/>
                <w:sz w:val="18"/>
                <w:szCs w:val="18"/>
              </w:rPr>
            </w:pPr>
            <w:r w:rsidRPr="00A2105B">
              <w:rPr>
                <w:rFonts w:ascii="Arial" w:hAnsi="Arial" w:cs="Arial"/>
                <w:bCs/>
                <w:sz w:val="18"/>
                <w:szCs w:val="18"/>
              </w:rPr>
              <w:t>BSS</w:t>
            </w:r>
          </w:p>
          <w:p w14:paraId="4CAF17B7" w14:textId="77777777" w:rsidR="00B25A5E" w:rsidRPr="00A2105B" w:rsidRDefault="00B25A5E" w:rsidP="00ED20F9">
            <w:pPr>
              <w:spacing w:line="240" w:lineRule="auto"/>
              <w:rPr>
                <w:rFonts w:ascii="Arial" w:hAnsi="Arial" w:cs="Arial"/>
                <w:bCs/>
                <w:sz w:val="18"/>
                <w:szCs w:val="18"/>
              </w:rPr>
            </w:pPr>
            <w:r w:rsidRPr="00A2105B">
              <w:rPr>
                <w:rFonts w:ascii="Arial" w:hAnsi="Arial" w:cs="Arial"/>
                <w:bCs/>
                <w:sz w:val="18"/>
                <w:szCs w:val="18"/>
              </w:rPr>
              <w:t xml:space="preserve">  (hrs/</w:t>
            </w:r>
            <w:r w:rsidRPr="00A2105B">
              <w:rPr>
                <w:rFonts w:ascii="Arial" w:hAnsi="Arial" w:cs="Arial"/>
                <w:bCs/>
                <w:sz w:val="18"/>
                <w:szCs w:val="18"/>
              </w:rPr>
              <w:br/>
              <w:t xml:space="preserve">  day)</w:t>
            </w:r>
          </w:p>
        </w:tc>
        <w:tc>
          <w:tcPr>
            <w:tcW w:w="0" w:type="auto"/>
            <w:gridSpan w:val="2"/>
            <w:vAlign w:val="center"/>
          </w:tcPr>
          <w:p w14:paraId="742DAF54" w14:textId="77777777" w:rsidR="00B25A5E" w:rsidRPr="00A2105B" w:rsidRDefault="00B25A5E" w:rsidP="00ED20F9">
            <w:pPr>
              <w:spacing w:before="4" w:after="0" w:line="240" w:lineRule="auto"/>
              <w:jc w:val="center"/>
              <w:rPr>
                <w:rFonts w:ascii="Arial" w:hAnsi="Arial" w:cs="Arial"/>
                <w:bCs/>
                <w:sz w:val="18"/>
                <w:szCs w:val="18"/>
              </w:rPr>
            </w:pPr>
            <w:r w:rsidRPr="00A2105B">
              <w:rPr>
                <w:rFonts w:ascii="Arial" w:hAnsi="Arial" w:cs="Arial"/>
                <w:bCs/>
                <w:sz w:val="18"/>
                <w:szCs w:val="18"/>
              </w:rPr>
              <w:t>Vapour Pressure</w:t>
            </w:r>
          </w:p>
          <w:p w14:paraId="17AC2048" w14:textId="77777777" w:rsidR="00B25A5E" w:rsidRPr="00A2105B" w:rsidRDefault="00B25A5E" w:rsidP="00ED20F9">
            <w:pPr>
              <w:spacing w:before="4" w:after="0" w:line="240" w:lineRule="auto"/>
              <w:jc w:val="center"/>
              <w:rPr>
                <w:rFonts w:ascii="Arial" w:hAnsi="Arial" w:cs="Arial"/>
                <w:bCs/>
                <w:sz w:val="18"/>
                <w:szCs w:val="18"/>
              </w:rPr>
            </w:pPr>
            <w:r w:rsidRPr="00A2105B">
              <w:rPr>
                <w:rFonts w:ascii="Arial" w:hAnsi="Arial" w:cs="Arial"/>
                <w:bCs/>
                <w:sz w:val="18"/>
                <w:szCs w:val="18"/>
              </w:rPr>
              <w:t>(mm of Hg)</w:t>
            </w:r>
          </w:p>
        </w:tc>
      </w:tr>
      <w:tr w:rsidR="00DE1BF5" w:rsidRPr="00A2105B" w14:paraId="0D5DEC48" w14:textId="77777777" w:rsidTr="00DE1BF5">
        <w:trPr>
          <w:trHeight w:val="658"/>
        </w:trPr>
        <w:tc>
          <w:tcPr>
            <w:tcW w:w="0" w:type="auto"/>
            <w:vMerge/>
            <w:vAlign w:val="center"/>
          </w:tcPr>
          <w:p w14:paraId="7870E7FD" w14:textId="77777777" w:rsidR="00B25A5E" w:rsidRPr="00A2105B" w:rsidRDefault="00B25A5E" w:rsidP="00ED20F9">
            <w:pPr>
              <w:spacing w:after="0" w:line="240" w:lineRule="auto"/>
              <w:jc w:val="center"/>
              <w:rPr>
                <w:rFonts w:ascii="Arial" w:hAnsi="Arial" w:cs="Arial"/>
                <w:bCs/>
                <w:sz w:val="18"/>
                <w:szCs w:val="18"/>
              </w:rPr>
            </w:pPr>
          </w:p>
        </w:tc>
        <w:tc>
          <w:tcPr>
            <w:tcW w:w="0" w:type="auto"/>
            <w:vMerge/>
            <w:vAlign w:val="center"/>
          </w:tcPr>
          <w:p w14:paraId="1E80BC8A" w14:textId="77777777" w:rsidR="00B25A5E" w:rsidRPr="00A2105B" w:rsidRDefault="00B25A5E" w:rsidP="00ED20F9">
            <w:pPr>
              <w:spacing w:after="0" w:line="240" w:lineRule="auto"/>
              <w:jc w:val="center"/>
              <w:rPr>
                <w:rFonts w:ascii="Arial" w:hAnsi="Arial" w:cs="Arial"/>
                <w:bCs/>
                <w:sz w:val="18"/>
                <w:szCs w:val="18"/>
              </w:rPr>
            </w:pPr>
          </w:p>
        </w:tc>
        <w:tc>
          <w:tcPr>
            <w:tcW w:w="0" w:type="auto"/>
            <w:vMerge/>
            <w:vAlign w:val="center"/>
          </w:tcPr>
          <w:p w14:paraId="4BCDB5B3" w14:textId="77777777" w:rsidR="00B25A5E" w:rsidRPr="00A2105B" w:rsidRDefault="00B25A5E" w:rsidP="00ED20F9">
            <w:pPr>
              <w:spacing w:after="0" w:line="240" w:lineRule="auto"/>
              <w:jc w:val="center"/>
              <w:rPr>
                <w:rFonts w:ascii="Arial" w:hAnsi="Arial" w:cs="Arial"/>
                <w:bCs/>
                <w:sz w:val="18"/>
                <w:szCs w:val="18"/>
              </w:rPr>
            </w:pPr>
          </w:p>
        </w:tc>
        <w:tc>
          <w:tcPr>
            <w:tcW w:w="0" w:type="auto"/>
            <w:vMerge/>
            <w:vAlign w:val="center"/>
          </w:tcPr>
          <w:p w14:paraId="2DC07D61" w14:textId="77777777" w:rsidR="00B25A5E" w:rsidRPr="00A2105B" w:rsidRDefault="00B25A5E" w:rsidP="00ED20F9">
            <w:pPr>
              <w:spacing w:after="0" w:line="240" w:lineRule="auto"/>
              <w:ind w:left="140" w:right="132"/>
              <w:jc w:val="center"/>
              <w:rPr>
                <w:rFonts w:ascii="Arial" w:hAnsi="Arial" w:cs="Arial"/>
                <w:bCs/>
                <w:sz w:val="18"/>
                <w:szCs w:val="18"/>
              </w:rPr>
            </w:pPr>
          </w:p>
        </w:tc>
        <w:tc>
          <w:tcPr>
            <w:tcW w:w="0" w:type="auto"/>
            <w:vAlign w:val="center"/>
          </w:tcPr>
          <w:p w14:paraId="4C96B48D" w14:textId="77777777" w:rsidR="00B25A5E" w:rsidRPr="00A2105B" w:rsidRDefault="00B25A5E" w:rsidP="00ED20F9">
            <w:pPr>
              <w:spacing w:after="0" w:line="240" w:lineRule="auto"/>
              <w:ind w:left="1"/>
              <w:jc w:val="center"/>
              <w:rPr>
                <w:rFonts w:ascii="Arial" w:hAnsi="Arial" w:cs="Arial"/>
                <w:bCs/>
                <w:color w:val="000000" w:themeColor="text1"/>
                <w:sz w:val="18"/>
                <w:szCs w:val="18"/>
              </w:rPr>
            </w:pPr>
            <w:r w:rsidRPr="00A2105B">
              <w:rPr>
                <w:rFonts w:ascii="Arial" w:hAnsi="Arial" w:cs="Arial"/>
                <w:bCs/>
                <w:color w:val="000000" w:themeColor="text1"/>
                <w:sz w:val="18"/>
                <w:szCs w:val="18"/>
              </w:rPr>
              <w:t>Coccinellid</w:t>
            </w:r>
            <w:r w:rsidRPr="00A2105B">
              <w:rPr>
                <w:rFonts w:ascii="Arial" w:hAnsi="Arial" w:cs="Arial"/>
                <w:bCs/>
                <w:color w:val="000000" w:themeColor="text1"/>
                <w:spacing w:val="-57"/>
                <w:sz w:val="18"/>
                <w:szCs w:val="18"/>
              </w:rPr>
              <w:t>s</w:t>
            </w:r>
            <w:r w:rsidRPr="00A2105B">
              <w:rPr>
                <w:rFonts w:ascii="Arial" w:hAnsi="Arial" w:cs="Arial"/>
                <w:bCs/>
                <w:color w:val="000000" w:themeColor="text1"/>
                <w:spacing w:val="-57"/>
                <w:sz w:val="18"/>
                <w:szCs w:val="18"/>
              </w:rPr>
              <w:br/>
            </w:r>
            <w:r w:rsidRPr="00A2105B">
              <w:rPr>
                <w:rFonts w:ascii="Arial" w:hAnsi="Arial" w:cs="Arial"/>
                <w:bCs/>
                <w:color w:val="000000" w:themeColor="text1"/>
                <w:sz w:val="18"/>
                <w:szCs w:val="18"/>
              </w:rPr>
              <w:t>(grubs and</w:t>
            </w:r>
            <w:r w:rsidRPr="00A2105B">
              <w:rPr>
                <w:rFonts w:ascii="Arial" w:hAnsi="Arial" w:cs="Arial"/>
                <w:bCs/>
                <w:color w:val="000000" w:themeColor="text1"/>
                <w:spacing w:val="-57"/>
                <w:sz w:val="18"/>
                <w:szCs w:val="18"/>
              </w:rPr>
              <w:t xml:space="preserve"> </w:t>
            </w:r>
            <w:r w:rsidRPr="00A2105B">
              <w:rPr>
                <w:rFonts w:ascii="Arial" w:hAnsi="Arial" w:cs="Arial"/>
                <w:bCs/>
                <w:color w:val="000000" w:themeColor="text1"/>
                <w:sz w:val="18"/>
                <w:szCs w:val="18"/>
              </w:rPr>
              <w:t>adults)</w:t>
            </w:r>
          </w:p>
        </w:tc>
        <w:tc>
          <w:tcPr>
            <w:tcW w:w="0" w:type="auto"/>
            <w:vAlign w:val="center"/>
          </w:tcPr>
          <w:p w14:paraId="4C99558C" w14:textId="77777777" w:rsidR="00B25A5E" w:rsidRPr="00A2105B" w:rsidRDefault="00B25A5E" w:rsidP="00ED20F9">
            <w:pPr>
              <w:spacing w:after="0" w:line="240" w:lineRule="auto"/>
              <w:ind w:left="140" w:right="132"/>
              <w:jc w:val="center"/>
              <w:rPr>
                <w:rFonts w:ascii="Arial" w:hAnsi="Arial" w:cs="Arial"/>
                <w:bCs/>
                <w:color w:val="000000" w:themeColor="text1"/>
                <w:sz w:val="18"/>
                <w:szCs w:val="18"/>
              </w:rPr>
            </w:pPr>
            <w:r w:rsidRPr="00A2105B">
              <w:rPr>
                <w:rFonts w:ascii="Arial" w:hAnsi="Arial" w:cs="Arial"/>
                <w:bCs/>
                <w:color w:val="000000" w:themeColor="text1"/>
                <w:sz w:val="18"/>
                <w:szCs w:val="18"/>
              </w:rPr>
              <w:t>Syrphid</w:t>
            </w:r>
            <w:r w:rsidRPr="00A2105B">
              <w:rPr>
                <w:rFonts w:ascii="Arial" w:hAnsi="Arial" w:cs="Arial"/>
                <w:bCs/>
                <w:color w:val="000000" w:themeColor="text1"/>
                <w:spacing w:val="-57"/>
                <w:sz w:val="18"/>
                <w:szCs w:val="18"/>
              </w:rPr>
              <w:t xml:space="preserve"> </w:t>
            </w:r>
            <w:r w:rsidRPr="00A2105B">
              <w:rPr>
                <w:rFonts w:ascii="Arial" w:hAnsi="Arial" w:cs="Arial"/>
                <w:bCs/>
                <w:color w:val="000000" w:themeColor="text1"/>
                <w:sz w:val="18"/>
                <w:szCs w:val="18"/>
              </w:rPr>
              <w:t>fly</w:t>
            </w:r>
            <w:r w:rsidRPr="00A2105B">
              <w:rPr>
                <w:rFonts w:ascii="Arial" w:hAnsi="Arial" w:cs="Arial"/>
                <w:bCs/>
                <w:color w:val="000000" w:themeColor="text1"/>
                <w:spacing w:val="1"/>
                <w:sz w:val="18"/>
                <w:szCs w:val="18"/>
              </w:rPr>
              <w:t xml:space="preserve"> </w:t>
            </w:r>
            <w:r w:rsidRPr="00A2105B">
              <w:rPr>
                <w:rFonts w:ascii="Arial" w:hAnsi="Arial" w:cs="Arial"/>
                <w:bCs/>
                <w:color w:val="000000" w:themeColor="text1"/>
                <w:sz w:val="18"/>
                <w:szCs w:val="18"/>
              </w:rPr>
              <w:t>larva(e)</w:t>
            </w:r>
          </w:p>
        </w:tc>
        <w:tc>
          <w:tcPr>
            <w:tcW w:w="0" w:type="auto"/>
            <w:vAlign w:val="center"/>
          </w:tcPr>
          <w:p w14:paraId="3173AAE9" w14:textId="77777777" w:rsidR="00B25A5E" w:rsidRPr="00A2105B" w:rsidRDefault="00B25A5E" w:rsidP="00ED20F9">
            <w:pPr>
              <w:spacing w:after="0" w:line="240" w:lineRule="auto"/>
              <w:ind w:left="17"/>
              <w:jc w:val="center"/>
              <w:rPr>
                <w:rFonts w:ascii="Arial" w:hAnsi="Arial" w:cs="Arial"/>
                <w:bCs/>
                <w:sz w:val="18"/>
                <w:szCs w:val="18"/>
              </w:rPr>
            </w:pPr>
            <w:r w:rsidRPr="00A2105B">
              <w:rPr>
                <w:rFonts w:ascii="Arial" w:hAnsi="Arial" w:cs="Arial"/>
                <w:bCs/>
                <w:sz w:val="18"/>
                <w:szCs w:val="18"/>
              </w:rPr>
              <w:t>Max.</w:t>
            </w:r>
          </w:p>
        </w:tc>
        <w:tc>
          <w:tcPr>
            <w:tcW w:w="0" w:type="auto"/>
            <w:vAlign w:val="center"/>
          </w:tcPr>
          <w:p w14:paraId="3D707853" w14:textId="77777777" w:rsidR="00B25A5E" w:rsidRPr="00A2105B" w:rsidRDefault="00B25A5E" w:rsidP="00ED20F9">
            <w:pPr>
              <w:spacing w:after="0" w:line="240" w:lineRule="auto"/>
              <w:ind w:left="17"/>
              <w:jc w:val="center"/>
              <w:rPr>
                <w:rFonts w:ascii="Arial" w:hAnsi="Arial" w:cs="Arial"/>
                <w:bCs/>
                <w:sz w:val="18"/>
                <w:szCs w:val="18"/>
              </w:rPr>
            </w:pPr>
            <w:r w:rsidRPr="00A2105B">
              <w:rPr>
                <w:rFonts w:ascii="Arial" w:hAnsi="Arial" w:cs="Arial"/>
                <w:bCs/>
                <w:sz w:val="18"/>
                <w:szCs w:val="18"/>
              </w:rPr>
              <w:t>Min.</w:t>
            </w:r>
          </w:p>
        </w:tc>
        <w:tc>
          <w:tcPr>
            <w:tcW w:w="0" w:type="auto"/>
            <w:vAlign w:val="center"/>
          </w:tcPr>
          <w:p w14:paraId="1EC4CD2A" w14:textId="77777777" w:rsidR="00B25A5E" w:rsidRPr="00A2105B" w:rsidRDefault="00B25A5E" w:rsidP="00ED20F9">
            <w:pPr>
              <w:spacing w:after="0" w:line="240" w:lineRule="auto"/>
              <w:ind w:left="17"/>
              <w:jc w:val="center"/>
              <w:rPr>
                <w:rFonts w:ascii="Arial" w:hAnsi="Arial" w:cs="Arial"/>
                <w:bCs/>
                <w:sz w:val="18"/>
                <w:szCs w:val="18"/>
              </w:rPr>
            </w:pPr>
            <w:r w:rsidRPr="00A2105B">
              <w:rPr>
                <w:rFonts w:ascii="Arial" w:hAnsi="Arial" w:cs="Arial"/>
                <w:bCs/>
                <w:sz w:val="18"/>
                <w:szCs w:val="18"/>
              </w:rPr>
              <w:t>Mean</w:t>
            </w:r>
          </w:p>
        </w:tc>
        <w:tc>
          <w:tcPr>
            <w:tcW w:w="0" w:type="auto"/>
            <w:vAlign w:val="center"/>
          </w:tcPr>
          <w:p w14:paraId="7EFF82E5" w14:textId="77777777" w:rsidR="00B25A5E" w:rsidRPr="00A2105B" w:rsidRDefault="00B25A5E" w:rsidP="00ED20F9">
            <w:pPr>
              <w:spacing w:after="0" w:line="240" w:lineRule="auto"/>
              <w:ind w:left="293" w:right="104" w:hanging="159"/>
              <w:jc w:val="center"/>
              <w:rPr>
                <w:rFonts w:ascii="Arial" w:hAnsi="Arial" w:cs="Arial"/>
                <w:bCs/>
                <w:sz w:val="18"/>
                <w:szCs w:val="18"/>
              </w:rPr>
            </w:pPr>
            <w:r w:rsidRPr="00A2105B">
              <w:rPr>
                <w:rFonts w:ascii="Arial" w:hAnsi="Arial" w:cs="Arial"/>
                <w:bCs/>
                <w:sz w:val="18"/>
                <w:szCs w:val="18"/>
              </w:rPr>
              <w:t>RH</w:t>
            </w:r>
            <w:r w:rsidRPr="00A2105B">
              <w:rPr>
                <w:rFonts w:ascii="Arial" w:hAnsi="Arial" w:cs="Arial"/>
                <w:bCs/>
                <w:sz w:val="18"/>
                <w:szCs w:val="18"/>
                <w:vertAlign w:val="subscript"/>
              </w:rPr>
              <w:t>1</w:t>
            </w:r>
          </w:p>
        </w:tc>
        <w:tc>
          <w:tcPr>
            <w:tcW w:w="0" w:type="auto"/>
            <w:vAlign w:val="center"/>
          </w:tcPr>
          <w:p w14:paraId="2B4D85B3" w14:textId="77777777" w:rsidR="00B25A5E" w:rsidRPr="00A2105B" w:rsidRDefault="00B25A5E" w:rsidP="00ED20F9">
            <w:pPr>
              <w:spacing w:after="0" w:line="240" w:lineRule="auto"/>
              <w:ind w:left="93" w:right="79"/>
              <w:jc w:val="center"/>
              <w:rPr>
                <w:rFonts w:ascii="Arial" w:hAnsi="Arial" w:cs="Arial"/>
                <w:bCs/>
                <w:sz w:val="18"/>
                <w:szCs w:val="18"/>
              </w:rPr>
            </w:pPr>
            <w:r w:rsidRPr="00A2105B">
              <w:rPr>
                <w:rFonts w:ascii="Arial" w:hAnsi="Arial" w:cs="Arial"/>
                <w:bCs/>
                <w:sz w:val="18"/>
                <w:szCs w:val="18"/>
              </w:rPr>
              <w:t>RH</w:t>
            </w:r>
            <w:r w:rsidRPr="00A2105B">
              <w:rPr>
                <w:rFonts w:ascii="Arial" w:hAnsi="Arial" w:cs="Arial"/>
                <w:bCs/>
                <w:sz w:val="18"/>
                <w:szCs w:val="18"/>
                <w:vertAlign w:val="subscript"/>
              </w:rPr>
              <w:t>2</w:t>
            </w:r>
          </w:p>
        </w:tc>
        <w:tc>
          <w:tcPr>
            <w:tcW w:w="0" w:type="auto"/>
            <w:vAlign w:val="center"/>
          </w:tcPr>
          <w:p w14:paraId="580EFD44" w14:textId="77777777" w:rsidR="00B25A5E" w:rsidRPr="00A2105B" w:rsidRDefault="00B25A5E" w:rsidP="00ED20F9">
            <w:pPr>
              <w:spacing w:after="0" w:line="240" w:lineRule="auto"/>
              <w:ind w:right="79"/>
              <w:jc w:val="center"/>
              <w:rPr>
                <w:rFonts w:ascii="Arial" w:hAnsi="Arial" w:cs="Arial"/>
                <w:bCs/>
                <w:sz w:val="18"/>
                <w:szCs w:val="18"/>
              </w:rPr>
            </w:pPr>
            <w:r w:rsidRPr="00A2105B">
              <w:rPr>
                <w:rFonts w:ascii="Arial" w:hAnsi="Arial" w:cs="Arial"/>
                <w:bCs/>
                <w:sz w:val="18"/>
                <w:szCs w:val="18"/>
              </w:rPr>
              <w:t>Mean</w:t>
            </w:r>
          </w:p>
        </w:tc>
        <w:tc>
          <w:tcPr>
            <w:tcW w:w="0" w:type="auto"/>
            <w:vMerge/>
            <w:vAlign w:val="center"/>
          </w:tcPr>
          <w:p w14:paraId="5217005B" w14:textId="77777777" w:rsidR="00B25A5E" w:rsidRPr="00A2105B" w:rsidRDefault="00B25A5E" w:rsidP="00ED20F9">
            <w:pPr>
              <w:spacing w:after="0" w:line="240" w:lineRule="auto"/>
              <w:jc w:val="center"/>
              <w:rPr>
                <w:rFonts w:ascii="Arial" w:hAnsi="Arial" w:cs="Arial"/>
                <w:bCs/>
                <w:sz w:val="18"/>
                <w:szCs w:val="18"/>
              </w:rPr>
            </w:pPr>
          </w:p>
        </w:tc>
        <w:tc>
          <w:tcPr>
            <w:tcW w:w="0" w:type="auto"/>
            <w:vMerge/>
            <w:vAlign w:val="center"/>
          </w:tcPr>
          <w:p w14:paraId="5775770D" w14:textId="77777777" w:rsidR="00B25A5E" w:rsidRPr="00A2105B" w:rsidRDefault="00B25A5E" w:rsidP="00ED20F9">
            <w:pPr>
              <w:spacing w:after="0" w:line="240" w:lineRule="auto"/>
              <w:jc w:val="center"/>
              <w:rPr>
                <w:rFonts w:ascii="Arial" w:hAnsi="Arial" w:cs="Arial"/>
                <w:bCs/>
                <w:sz w:val="18"/>
                <w:szCs w:val="18"/>
              </w:rPr>
            </w:pPr>
          </w:p>
        </w:tc>
        <w:tc>
          <w:tcPr>
            <w:tcW w:w="0" w:type="auto"/>
            <w:vAlign w:val="center"/>
          </w:tcPr>
          <w:p w14:paraId="50651F50" w14:textId="77777777" w:rsidR="00B25A5E" w:rsidRPr="00A2105B" w:rsidRDefault="00B25A5E" w:rsidP="00ED20F9">
            <w:pPr>
              <w:keepNext/>
              <w:spacing w:after="0" w:line="240" w:lineRule="auto"/>
              <w:jc w:val="center"/>
              <w:outlineLvl w:val="0"/>
              <w:rPr>
                <w:rFonts w:ascii="Arial" w:hAnsi="Arial" w:cs="Arial"/>
                <w:bCs/>
                <w:sz w:val="18"/>
                <w:szCs w:val="18"/>
              </w:rPr>
            </w:pPr>
            <w:r w:rsidRPr="00A2105B">
              <w:rPr>
                <w:rFonts w:ascii="Arial" w:hAnsi="Arial" w:cs="Arial"/>
                <w:bCs/>
                <w:sz w:val="18"/>
                <w:szCs w:val="18"/>
              </w:rPr>
              <w:t>VP</w:t>
            </w:r>
            <w:r w:rsidRPr="00A2105B">
              <w:rPr>
                <w:rFonts w:ascii="Arial" w:hAnsi="Arial" w:cs="Arial"/>
                <w:bCs/>
                <w:sz w:val="18"/>
                <w:szCs w:val="18"/>
                <w:vertAlign w:val="subscript"/>
              </w:rPr>
              <w:t>1</w:t>
            </w:r>
          </w:p>
        </w:tc>
        <w:tc>
          <w:tcPr>
            <w:tcW w:w="0" w:type="auto"/>
            <w:vAlign w:val="center"/>
          </w:tcPr>
          <w:p w14:paraId="526F27FD" w14:textId="77777777" w:rsidR="00B25A5E" w:rsidRPr="00A2105B" w:rsidRDefault="00B25A5E" w:rsidP="00ED20F9">
            <w:pPr>
              <w:spacing w:after="0" w:line="240" w:lineRule="auto"/>
              <w:jc w:val="center"/>
              <w:rPr>
                <w:rFonts w:ascii="Arial" w:hAnsi="Arial" w:cs="Arial"/>
                <w:sz w:val="18"/>
                <w:szCs w:val="18"/>
              </w:rPr>
            </w:pPr>
            <w:r w:rsidRPr="00A2105B">
              <w:rPr>
                <w:rFonts w:ascii="Arial" w:hAnsi="Arial" w:cs="Arial"/>
                <w:sz w:val="18"/>
                <w:szCs w:val="18"/>
              </w:rPr>
              <w:t>VP</w:t>
            </w:r>
            <w:r w:rsidRPr="00A2105B">
              <w:rPr>
                <w:rFonts w:ascii="Arial" w:hAnsi="Arial" w:cs="Arial"/>
                <w:sz w:val="18"/>
                <w:szCs w:val="18"/>
                <w:vertAlign w:val="subscript"/>
              </w:rPr>
              <w:t>2</w:t>
            </w:r>
          </w:p>
        </w:tc>
      </w:tr>
      <w:tr w:rsidR="00DE1BF5" w:rsidRPr="00A2105B" w14:paraId="6BD8BBEA" w14:textId="77777777" w:rsidTr="00DE1BF5">
        <w:trPr>
          <w:trHeight w:val="20"/>
        </w:trPr>
        <w:tc>
          <w:tcPr>
            <w:tcW w:w="0" w:type="auto"/>
            <w:vAlign w:val="center"/>
          </w:tcPr>
          <w:p w14:paraId="673E31B0" w14:textId="77777777" w:rsidR="00B25A5E" w:rsidRPr="00A2105B" w:rsidRDefault="00B25A5E" w:rsidP="00ED20F9">
            <w:pPr>
              <w:spacing w:after="0" w:line="240" w:lineRule="auto"/>
              <w:ind w:right="138"/>
              <w:jc w:val="center"/>
              <w:rPr>
                <w:rFonts w:ascii="Arial" w:hAnsi="Arial" w:cs="Arial"/>
                <w:bCs/>
                <w:sz w:val="18"/>
                <w:szCs w:val="18"/>
              </w:rPr>
            </w:pPr>
            <w:r w:rsidRPr="00A2105B">
              <w:rPr>
                <w:rFonts w:ascii="Arial" w:hAnsi="Arial" w:cs="Arial"/>
                <w:bCs/>
                <w:sz w:val="18"/>
                <w:szCs w:val="18"/>
              </w:rPr>
              <w:t xml:space="preserve">    Dec.</w:t>
            </w:r>
            <w:r w:rsidRPr="00A2105B">
              <w:rPr>
                <w:rFonts w:ascii="Arial" w:hAnsi="Arial" w:cs="Arial"/>
                <w:bCs/>
                <w:sz w:val="18"/>
                <w:szCs w:val="18"/>
              </w:rPr>
              <w:br/>
              <w:t xml:space="preserve">    2023</w:t>
            </w:r>
          </w:p>
        </w:tc>
        <w:tc>
          <w:tcPr>
            <w:tcW w:w="0" w:type="auto"/>
            <w:vAlign w:val="center"/>
          </w:tcPr>
          <w:p w14:paraId="58051B3B" w14:textId="77777777" w:rsidR="00B25A5E" w:rsidRPr="00A2105B" w:rsidRDefault="00B25A5E" w:rsidP="00ED20F9">
            <w:pPr>
              <w:spacing w:after="0" w:line="240" w:lineRule="auto"/>
              <w:jc w:val="center"/>
              <w:rPr>
                <w:rFonts w:ascii="Arial" w:hAnsi="Arial" w:cs="Arial"/>
                <w:sz w:val="18"/>
                <w:szCs w:val="18"/>
              </w:rPr>
            </w:pPr>
            <w:r w:rsidRPr="00A2105B">
              <w:rPr>
                <w:rFonts w:ascii="Arial" w:hAnsi="Arial" w:cs="Arial"/>
                <w:sz w:val="18"/>
                <w:szCs w:val="18"/>
              </w:rPr>
              <w:t>IV</w:t>
            </w:r>
          </w:p>
        </w:tc>
        <w:tc>
          <w:tcPr>
            <w:tcW w:w="0" w:type="auto"/>
            <w:vAlign w:val="center"/>
          </w:tcPr>
          <w:p w14:paraId="56F28EA8" w14:textId="77777777" w:rsidR="00B25A5E" w:rsidRPr="00A2105B" w:rsidRDefault="00B25A5E" w:rsidP="00ED20F9">
            <w:pPr>
              <w:spacing w:after="0" w:line="240" w:lineRule="auto"/>
              <w:ind w:left="521" w:hanging="518"/>
              <w:jc w:val="center"/>
              <w:rPr>
                <w:rFonts w:ascii="Arial" w:hAnsi="Arial" w:cs="Arial"/>
                <w:sz w:val="18"/>
                <w:szCs w:val="18"/>
              </w:rPr>
            </w:pPr>
            <w:r w:rsidRPr="00A2105B">
              <w:rPr>
                <w:rFonts w:ascii="Arial" w:hAnsi="Arial" w:cs="Arial"/>
                <w:sz w:val="18"/>
                <w:szCs w:val="18"/>
              </w:rPr>
              <w:t>52</w:t>
            </w:r>
          </w:p>
        </w:tc>
        <w:tc>
          <w:tcPr>
            <w:tcW w:w="0" w:type="auto"/>
            <w:vAlign w:val="center"/>
          </w:tcPr>
          <w:p w14:paraId="3257B646" w14:textId="77777777" w:rsidR="00B25A5E" w:rsidRPr="00A2105B" w:rsidRDefault="00B25A5E" w:rsidP="00ED20F9">
            <w:pPr>
              <w:spacing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0.0</w:t>
            </w:r>
          </w:p>
        </w:tc>
        <w:tc>
          <w:tcPr>
            <w:tcW w:w="0" w:type="auto"/>
            <w:vAlign w:val="center"/>
          </w:tcPr>
          <w:p w14:paraId="69F85CD7"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0.0</w:t>
            </w:r>
          </w:p>
        </w:tc>
        <w:tc>
          <w:tcPr>
            <w:tcW w:w="0" w:type="auto"/>
            <w:vAlign w:val="center"/>
          </w:tcPr>
          <w:p w14:paraId="780E93E5"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0.0</w:t>
            </w:r>
          </w:p>
        </w:tc>
        <w:tc>
          <w:tcPr>
            <w:tcW w:w="0" w:type="auto"/>
            <w:vAlign w:val="center"/>
          </w:tcPr>
          <w:p w14:paraId="624CB8B1"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17.2</w:t>
            </w:r>
          </w:p>
        </w:tc>
        <w:tc>
          <w:tcPr>
            <w:tcW w:w="0" w:type="auto"/>
            <w:vAlign w:val="center"/>
          </w:tcPr>
          <w:p w14:paraId="34564BEC"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22.3</w:t>
            </w:r>
          </w:p>
        </w:tc>
        <w:tc>
          <w:tcPr>
            <w:tcW w:w="0" w:type="auto"/>
            <w:vAlign w:val="center"/>
          </w:tcPr>
          <w:p w14:paraId="6DAB6C9B"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19.8</w:t>
            </w:r>
          </w:p>
        </w:tc>
        <w:tc>
          <w:tcPr>
            <w:tcW w:w="0" w:type="auto"/>
            <w:vAlign w:val="center"/>
          </w:tcPr>
          <w:p w14:paraId="64726846" w14:textId="77777777" w:rsidR="00B25A5E" w:rsidRPr="00A2105B" w:rsidRDefault="00B25A5E" w:rsidP="00ED20F9">
            <w:pPr>
              <w:spacing w:after="0" w:line="240" w:lineRule="auto"/>
              <w:ind w:left="3"/>
              <w:jc w:val="center"/>
              <w:rPr>
                <w:rFonts w:ascii="Arial" w:hAnsi="Arial" w:cs="Arial"/>
                <w:sz w:val="18"/>
                <w:szCs w:val="18"/>
              </w:rPr>
            </w:pPr>
            <w:r w:rsidRPr="00A2105B">
              <w:rPr>
                <w:rFonts w:ascii="Arial" w:eastAsia="Times New Roman" w:hAnsi="Arial" w:cs="Arial"/>
                <w:color w:val="000000"/>
                <w:sz w:val="18"/>
                <w:szCs w:val="18"/>
                <w:lang w:eastAsia="en-IN"/>
              </w:rPr>
              <w:t>90</w:t>
            </w:r>
          </w:p>
        </w:tc>
        <w:tc>
          <w:tcPr>
            <w:tcW w:w="0" w:type="auto"/>
            <w:vAlign w:val="center"/>
          </w:tcPr>
          <w:p w14:paraId="141729E9" w14:textId="77777777" w:rsidR="00B25A5E" w:rsidRPr="00A2105B" w:rsidRDefault="00B25A5E" w:rsidP="00ED20F9">
            <w:pPr>
              <w:spacing w:after="0" w:line="240" w:lineRule="auto"/>
              <w:ind w:left="91" w:right="79"/>
              <w:jc w:val="center"/>
              <w:rPr>
                <w:rFonts w:ascii="Arial" w:hAnsi="Arial" w:cs="Arial"/>
                <w:sz w:val="18"/>
                <w:szCs w:val="18"/>
              </w:rPr>
            </w:pPr>
            <w:r w:rsidRPr="00A2105B">
              <w:rPr>
                <w:rFonts w:ascii="Arial" w:eastAsia="Times New Roman" w:hAnsi="Arial" w:cs="Arial"/>
                <w:color w:val="000000"/>
                <w:sz w:val="18"/>
                <w:szCs w:val="18"/>
                <w:lang w:eastAsia="en-IN"/>
              </w:rPr>
              <w:t>55</w:t>
            </w:r>
          </w:p>
        </w:tc>
        <w:tc>
          <w:tcPr>
            <w:tcW w:w="0" w:type="auto"/>
            <w:vAlign w:val="center"/>
          </w:tcPr>
          <w:p w14:paraId="57AF995F" w14:textId="77777777" w:rsidR="00B25A5E" w:rsidRPr="00A2105B" w:rsidRDefault="00B25A5E" w:rsidP="00ED20F9">
            <w:pPr>
              <w:spacing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72.5</w:t>
            </w:r>
          </w:p>
        </w:tc>
        <w:tc>
          <w:tcPr>
            <w:tcW w:w="0" w:type="auto"/>
            <w:vAlign w:val="center"/>
          </w:tcPr>
          <w:p w14:paraId="069BC787" w14:textId="77777777" w:rsidR="00B25A5E" w:rsidRPr="00A2105B" w:rsidRDefault="00B25A5E" w:rsidP="00ED20F9">
            <w:pPr>
              <w:spacing w:after="0" w:line="240" w:lineRule="auto"/>
              <w:ind w:left="237" w:right="226"/>
              <w:jc w:val="center"/>
              <w:rPr>
                <w:rFonts w:ascii="Arial" w:hAnsi="Arial" w:cs="Arial"/>
                <w:sz w:val="18"/>
                <w:szCs w:val="18"/>
              </w:rPr>
            </w:pPr>
            <w:r w:rsidRPr="00A2105B">
              <w:rPr>
                <w:rFonts w:ascii="Arial" w:eastAsia="Times New Roman" w:hAnsi="Arial" w:cs="Arial"/>
                <w:color w:val="000000"/>
                <w:sz w:val="18"/>
                <w:szCs w:val="18"/>
                <w:lang w:eastAsia="en-IN"/>
              </w:rPr>
              <w:t>2.4</w:t>
            </w:r>
          </w:p>
        </w:tc>
        <w:tc>
          <w:tcPr>
            <w:tcW w:w="0" w:type="auto"/>
            <w:vAlign w:val="center"/>
          </w:tcPr>
          <w:p w14:paraId="21423CBE" w14:textId="77777777" w:rsidR="00B25A5E" w:rsidRPr="00A2105B" w:rsidRDefault="00B25A5E" w:rsidP="00ED20F9">
            <w:pPr>
              <w:spacing w:after="0" w:line="240" w:lineRule="auto"/>
              <w:ind w:left="54"/>
              <w:jc w:val="center"/>
              <w:rPr>
                <w:rFonts w:ascii="Arial" w:hAnsi="Arial" w:cs="Arial"/>
                <w:sz w:val="18"/>
                <w:szCs w:val="18"/>
              </w:rPr>
            </w:pPr>
            <w:r w:rsidRPr="00A2105B">
              <w:rPr>
                <w:rFonts w:ascii="Arial" w:eastAsia="Times New Roman" w:hAnsi="Arial" w:cs="Arial"/>
                <w:color w:val="000000"/>
                <w:sz w:val="18"/>
                <w:szCs w:val="18"/>
                <w:lang w:eastAsia="en-IN"/>
              </w:rPr>
              <w:t>8.4</w:t>
            </w:r>
          </w:p>
        </w:tc>
        <w:tc>
          <w:tcPr>
            <w:tcW w:w="0" w:type="auto"/>
            <w:vAlign w:val="center"/>
          </w:tcPr>
          <w:p w14:paraId="05210F6E"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color w:val="000000"/>
                <w:sz w:val="18"/>
                <w:szCs w:val="18"/>
                <w:lang w:eastAsia="en-IN"/>
              </w:rPr>
              <w:t>13.4</w:t>
            </w:r>
          </w:p>
        </w:tc>
        <w:tc>
          <w:tcPr>
            <w:tcW w:w="0" w:type="auto"/>
            <w:vAlign w:val="center"/>
          </w:tcPr>
          <w:p w14:paraId="6059B099"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color w:val="000000"/>
                <w:sz w:val="18"/>
                <w:szCs w:val="18"/>
                <w:lang w:eastAsia="en-IN"/>
              </w:rPr>
              <w:t>15.0</w:t>
            </w:r>
          </w:p>
        </w:tc>
      </w:tr>
      <w:tr w:rsidR="00DE1BF5" w:rsidRPr="00A2105B" w14:paraId="5CC64B61" w14:textId="77777777" w:rsidTr="00DE1BF5">
        <w:trPr>
          <w:trHeight w:val="20"/>
        </w:trPr>
        <w:tc>
          <w:tcPr>
            <w:tcW w:w="0" w:type="auto"/>
            <w:vMerge w:val="restart"/>
            <w:vAlign w:val="center"/>
          </w:tcPr>
          <w:p w14:paraId="74ADF425" w14:textId="77777777" w:rsidR="00B25A5E" w:rsidRPr="00A2105B" w:rsidRDefault="00B25A5E" w:rsidP="00ED20F9">
            <w:pPr>
              <w:spacing w:after="0" w:line="240" w:lineRule="auto"/>
              <w:ind w:left="164" w:right="138" w:hanging="142"/>
              <w:jc w:val="center"/>
              <w:rPr>
                <w:rFonts w:ascii="Arial" w:hAnsi="Arial" w:cs="Arial"/>
                <w:bCs/>
                <w:sz w:val="18"/>
                <w:szCs w:val="18"/>
              </w:rPr>
            </w:pPr>
            <w:r w:rsidRPr="00A2105B">
              <w:rPr>
                <w:rFonts w:ascii="Arial" w:hAnsi="Arial" w:cs="Arial"/>
                <w:bCs/>
                <w:sz w:val="18"/>
                <w:szCs w:val="18"/>
              </w:rPr>
              <w:t xml:space="preserve">   Jan. 2024</w:t>
            </w:r>
          </w:p>
        </w:tc>
        <w:tc>
          <w:tcPr>
            <w:tcW w:w="0" w:type="auto"/>
            <w:vAlign w:val="center"/>
          </w:tcPr>
          <w:p w14:paraId="507C1E42" w14:textId="77777777" w:rsidR="00B25A5E" w:rsidRPr="00A2105B" w:rsidRDefault="00B25A5E" w:rsidP="00ED20F9">
            <w:pPr>
              <w:spacing w:after="0" w:line="240" w:lineRule="auto"/>
              <w:ind w:left="4"/>
              <w:jc w:val="center"/>
              <w:rPr>
                <w:rFonts w:ascii="Arial" w:hAnsi="Arial" w:cs="Arial"/>
                <w:sz w:val="18"/>
                <w:szCs w:val="18"/>
              </w:rPr>
            </w:pPr>
            <w:r w:rsidRPr="00A2105B">
              <w:rPr>
                <w:rFonts w:ascii="Arial" w:hAnsi="Arial" w:cs="Arial"/>
                <w:sz w:val="18"/>
                <w:szCs w:val="18"/>
              </w:rPr>
              <w:t>I</w:t>
            </w:r>
          </w:p>
        </w:tc>
        <w:tc>
          <w:tcPr>
            <w:tcW w:w="0" w:type="auto"/>
            <w:vAlign w:val="center"/>
          </w:tcPr>
          <w:p w14:paraId="44A1BCB1" w14:textId="77777777" w:rsidR="00B25A5E" w:rsidRPr="00A2105B" w:rsidRDefault="00B25A5E" w:rsidP="00ED20F9">
            <w:pPr>
              <w:spacing w:after="0" w:line="240" w:lineRule="auto"/>
              <w:ind w:left="521" w:hanging="518"/>
              <w:jc w:val="center"/>
              <w:rPr>
                <w:rFonts w:ascii="Arial" w:hAnsi="Arial" w:cs="Arial"/>
                <w:sz w:val="18"/>
                <w:szCs w:val="18"/>
              </w:rPr>
            </w:pPr>
            <w:r w:rsidRPr="00A2105B">
              <w:rPr>
                <w:rFonts w:ascii="Arial" w:hAnsi="Arial" w:cs="Arial"/>
                <w:sz w:val="18"/>
                <w:szCs w:val="18"/>
              </w:rPr>
              <w:t>1</w:t>
            </w:r>
          </w:p>
        </w:tc>
        <w:tc>
          <w:tcPr>
            <w:tcW w:w="0" w:type="auto"/>
            <w:vAlign w:val="center"/>
          </w:tcPr>
          <w:p w14:paraId="0BD0AFAA" w14:textId="77777777" w:rsidR="00B25A5E" w:rsidRPr="00A2105B" w:rsidRDefault="00B25A5E" w:rsidP="00ED20F9">
            <w:pPr>
              <w:spacing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9.2</w:t>
            </w:r>
          </w:p>
        </w:tc>
        <w:tc>
          <w:tcPr>
            <w:tcW w:w="0" w:type="auto"/>
            <w:vAlign w:val="center"/>
          </w:tcPr>
          <w:p w14:paraId="5FEFCCAC"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0.0</w:t>
            </w:r>
          </w:p>
        </w:tc>
        <w:tc>
          <w:tcPr>
            <w:tcW w:w="0" w:type="auto"/>
            <w:vAlign w:val="center"/>
          </w:tcPr>
          <w:p w14:paraId="0D8BBA01"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0.0</w:t>
            </w:r>
          </w:p>
        </w:tc>
        <w:tc>
          <w:tcPr>
            <w:tcW w:w="0" w:type="auto"/>
            <w:vAlign w:val="center"/>
          </w:tcPr>
          <w:p w14:paraId="446B71D5"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24.8</w:t>
            </w:r>
          </w:p>
        </w:tc>
        <w:tc>
          <w:tcPr>
            <w:tcW w:w="0" w:type="auto"/>
            <w:vAlign w:val="center"/>
          </w:tcPr>
          <w:p w14:paraId="68FADE6E"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14.7</w:t>
            </w:r>
          </w:p>
        </w:tc>
        <w:tc>
          <w:tcPr>
            <w:tcW w:w="0" w:type="auto"/>
            <w:vAlign w:val="center"/>
          </w:tcPr>
          <w:p w14:paraId="7B340AEF"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19.8</w:t>
            </w:r>
          </w:p>
        </w:tc>
        <w:tc>
          <w:tcPr>
            <w:tcW w:w="0" w:type="auto"/>
            <w:vAlign w:val="center"/>
          </w:tcPr>
          <w:p w14:paraId="16945F06" w14:textId="77777777" w:rsidR="00B25A5E" w:rsidRPr="00A2105B" w:rsidRDefault="00B25A5E" w:rsidP="00ED20F9">
            <w:pPr>
              <w:spacing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93</w:t>
            </w:r>
          </w:p>
        </w:tc>
        <w:tc>
          <w:tcPr>
            <w:tcW w:w="0" w:type="auto"/>
            <w:vAlign w:val="center"/>
          </w:tcPr>
          <w:p w14:paraId="550E27BE" w14:textId="77777777" w:rsidR="00B25A5E" w:rsidRPr="00A2105B" w:rsidRDefault="00B25A5E" w:rsidP="00ED20F9">
            <w:pPr>
              <w:spacing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69</w:t>
            </w:r>
          </w:p>
        </w:tc>
        <w:tc>
          <w:tcPr>
            <w:tcW w:w="0" w:type="auto"/>
            <w:vAlign w:val="center"/>
          </w:tcPr>
          <w:p w14:paraId="1B179791" w14:textId="77777777" w:rsidR="00B25A5E" w:rsidRPr="00A2105B" w:rsidRDefault="00B25A5E" w:rsidP="00ED20F9">
            <w:pPr>
              <w:spacing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81.0</w:t>
            </w:r>
          </w:p>
        </w:tc>
        <w:tc>
          <w:tcPr>
            <w:tcW w:w="0" w:type="auto"/>
            <w:vAlign w:val="center"/>
          </w:tcPr>
          <w:p w14:paraId="731E4C98" w14:textId="77777777" w:rsidR="00B25A5E" w:rsidRPr="00A2105B" w:rsidRDefault="00B25A5E" w:rsidP="00ED20F9">
            <w:pPr>
              <w:spacing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5.4</w:t>
            </w:r>
          </w:p>
        </w:tc>
        <w:tc>
          <w:tcPr>
            <w:tcW w:w="0" w:type="auto"/>
            <w:vAlign w:val="center"/>
          </w:tcPr>
          <w:p w14:paraId="6C6D68E3" w14:textId="77777777" w:rsidR="00B25A5E" w:rsidRPr="00A2105B" w:rsidRDefault="00B25A5E" w:rsidP="00ED20F9">
            <w:pPr>
              <w:spacing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5.6</w:t>
            </w:r>
          </w:p>
        </w:tc>
        <w:tc>
          <w:tcPr>
            <w:tcW w:w="0" w:type="auto"/>
            <w:vAlign w:val="center"/>
          </w:tcPr>
          <w:p w14:paraId="3C5DCE77"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12.4</w:t>
            </w:r>
          </w:p>
        </w:tc>
        <w:tc>
          <w:tcPr>
            <w:tcW w:w="0" w:type="auto"/>
            <w:vAlign w:val="center"/>
          </w:tcPr>
          <w:p w14:paraId="75C68AC3"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15.2</w:t>
            </w:r>
          </w:p>
        </w:tc>
      </w:tr>
      <w:tr w:rsidR="00DE1BF5" w:rsidRPr="00A2105B" w14:paraId="3A32E12C" w14:textId="77777777" w:rsidTr="00DE1BF5">
        <w:trPr>
          <w:trHeight w:val="20"/>
        </w:trPr>
        <w:tc>
          <w:tcPr>
            <w:tcW w:w="0" w:type="auto"/>
            <w:vMerge/>
            <w:vAlign w:val="center"/>
          </w:tcPr>
          <w:p w14:paraId="3E46C1D9" w14:textId="77777777" w:rsidR="00B25A5E" w:rsidRPr="00A2105B" w:rsidRDefault="00B25A5E" w:rsidP="00ED20F9">
            <w:pPr>
              <w:spacing w:after="0" w:line="240" w:lineRule="auto"/>
              <w:ind w:left="164" w:right="138" w:hanging="142"/>
              <w:jc w:val="center"/>
              <w:rPr>
                <w:rFonts w:ascii="Arial" w:hAnsi="Arial" w:cs="Arial"/>
                <w:bCs/>
                <w:sz w:val="18"/>
                <w:szCs w:val="18"/>
              </w:rPr>
            </w:pPr>
          </w:p>
        </w:tc>
        <w:tc>
          <w:tcPr>
            <w:tcW w:w="0" w:type="auto"/>
            <w:vAlign w:val="center"/>
          </w:tcPr>
          <w:p w14:paraId="3B87741B" w14:textId="77777777" w:rsidR="00B25A5E" w:rsidRPr="00A2105B" w:rsidRDefault="00B25A5E" w:rsidP="00ED20F9">
            <w:pPr>
              <w:spacing w:after="0" w:line="240" w:lineRule="auto"/>
              <w:ind w:left="4"/>
              <w:jc w:val="center"/>
              <w:rPr>
                <w:rFonts w:ascii="Arial" w:hAnsi="Arial" w:cs="Arial"/>
                <w:sz w:val="18"/>
                <w:szCs w:val="18"/>
              </w:rPr>
            </w:pPr>
            <w:r w:rsidRPr="00A2105B">
              <w:rPr>
                <w:rFonts w:ascii="Arial" w:hAnsi="Arial" w:cs="Arial"/>
                <w:sz w:val="18"/>
                <w:szCs w:val="18"/>
              </w:rPr>
              <w:t>II</w:t>
            </w:r>
          </w:p>
        </w:tc>
        <w:tc>
          <w:tcPr>
            <w:tcW w:w="0" w:type="auto"/>
            <w:vAlign w:val="center"/>
          </w:tcPr>
          <w:p w14:paraId="567DF438" w14:textId="77777777" w:rsidR="00B25A5E" w:rsidRPr="00A2105B" w:rsidRDefault="00B25A5E" w:rsidP="00ED20F9">
            <w:pPr>
              <w:spacing w:after="0" w:line="240" w:lineRule="auto"/>
              <w:ind w:left="521" w:hanging="518"/>
              <w:jc w:val="center"/>
              <w:rPr>
                <w:rFonts w:ascii="Arial" w:hAnsi="Arial" w:cs="Arial"/>
                <w:sz w:val="18"/>
                <w:szCs w:val="18"/>
              </w:rPr>
            </w:pPr>
            <w:r w:rsidRPr="00A2105B">
              <w:rPr>
                <w:rFonts w:ascii="Arial" w:hAnsi="Arial" w:cs="Arial"/>
                <w:sz w:val="18"/>
                <w:szCs w:val="18"/>
              </w:rPr>
              <w:t>2</w:t>
            </w:r>
          </w:p>
        </w:tc>
        <w:tc>
          <w:tcPr>
            <w:tcW w:w="0" w:type="auto"/>
            <w:vAlign w:val="center"/>
          </w:tcPr>
          <w:p w14:paraId="390EDBF7" w14:textId="77777777" w:rsidR="00B25A5E" w:rsidRPr="00A2105B" w:rsidRDefault="00B25A5E" w:rsidP="00ED20F9">
            <w:pPr>
              <w:spacing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20.8</w:t>
            </w:r>
          </w:p>
        </w:tc>
        <w:tc>
          <w:tcPr>
            <w:tcW w:w="0" w:type="auto"/>
            <w:vAlign w:val="center"/>
          </w:tcPr>
          <w:p w14:paraId="0A19617C"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0.4</w:t>
            </w:r>
          </w:p>
        </w:tc>
        <w:tc>
          <w:tcPr>
            <w:tcW w:w="0" w:type="auto"/>
            <w:vAlign w:val="center"/>
          </w:tcPr>
          <w:p w14:paraId="0ABD81DB"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0.2</w:t>
            </w:r>
          </w:p>
        </w:tc>
        <w:tc>
          <w:tcPr>
            <w:tcW w:w="0" w:type="auto"/>
            <w:vAlign w:val="center"/>
          </w:tcPr>
          <w:p w14:paraId="232B5DB1"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26.0</w:t>
            </w:r>
          </w:p>
        </w:tc>
        <w:tc>
          <w:tcPr>
            <w:tcW w:w="0" w:type="auto"/>
            <w:vAlign w:val="center"/>
          </w:tcPr>
          <w:p w14:paraId="51B60C71"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17.0</w:t>
            </w:r>
          </w:p>
        </w:tc>
        <w:tc>
          <w:tcPr>
            <w:tcW w:w="0" w:type="auto"/>
            <w:vAlign w:val="center"/>
          </w:tcPr>
          <w:p w14:paraId="50082D48"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21.5</w:t>
            </w:r>
          </w:p>
        </w:tc>
        <w:tc>
          <w:tcPr>
            <w:tcW w:w="0" w:type="auto"/>
            <w:vAlign w:val="center"/>
          </w:tcPr>
          <w:p w14:paraId="64BE0203" w14:textId="77777777" w:rsidR="00B25A5E" w:rsidRPr="00A2105B" w:rsidRDefault="00B25A5E" w:rsidP="00ED20F9">
            <w:pPr>
              <w:spacing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96</w:t>
            </w:r>
          </w:p>
        </w:tc>
        <w:tc>
          <w:tcPr>
            <w:tcW w:w="0" w:type="auto"/>
            <w:vAlign w:val="center"/>
          </w:tcPr>
          <w:p w14:paraId="68602BA4" w14:textId="77777777" w:rsidR="00B25A5E" w:rsidRPr="00A2105B" w:rsidRDefault="00B25A5E" w:rsidP="00ED20F9">
            <w:pPr>
              <w:spacing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66</w:t>
            </w:r>
          </w:p>
        </w:tc>
        <w:tc>
          <w:tcPr>
            <w:tcW w:w="0" w:type="auto"/>
            <w:vAlign w:val="center"/>
          </w:tcPr>
          <w:p w14:paraId="4C772AC3" w14:textId="77777777" w:rsidR="00B25A5E" w:rsidRPr="00A2105B" w:rsidRDefault="00B25A5E" w:rsidP="00ED20F9">
            <w:pPr>
              <w:spacing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81.0</w:t>
            </w:r>
          </w:p>
        </w:tc>
        <w:tc>
          <w:tcPr>
            <w:tcW w:w="0" w:type="auto"/>
            <w:vAlign w:val="center"/>
          </w:tcPr>
          <w:p w14:paraId="12B0622B" w14:textId="77777777" w:rsidR="00B25A5E" w:rsidRPr="00A2105B" w:rsidRDefault="00B25A5E" w:rsidP="00ED20F9">
            <w:pPr>
              <w:spacing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4.8</w:t>
            </w:r>
          </w:p>
        </w:tc>
        <w:tc>
          <w:tcPr>
            <w:tcW w:w="0" w:type="auto"/>
            <w:vAlign w:val="center"/>
          </w:tcPr>
          <w:p w14:paraId="13B2D19B" w14:textId="77777777" w:rsidR="00B25A5E" w:rsidRPr="00A2105B" w:rsidRDefault="00B25A5E" w:rsidP="00ED20F9">
            <w:pPr>
              <w:spacing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5.0</w:t>
            </w:r>
          </w:p>
        </w:tc>
        <w:tc>
          <w:tcPr>
            <w:tcW w:w="0" w:type="auto"/>
            <w:vAlign w:val="center"/>
          </w:tcPr>
          <w:p w14:paraId="4E1FF3CF"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13.9</w:t>
            </w:r>
          </w:p>
        </w:tc>
        <w:tc>
          <w:tcPr>
            <w:tcW w:w="0" w:type="auto"/>
            <w:vAlign w:val="center"/>
          </w:tcPr>
          <w:p w14:paraId="3AD9377F"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16.6</w:t>
            </w:r>
          </w:p>
        </w:tc>
      </w:tr>
      <w:tr w:rsidR="00DE1BF5" w:rsidRPr="00A2105B" w14:paraId="5C7FF571" w14:textId="77777777" w:rsidTr="00DE1BF5">
        <w:trPr>
          <w:trHeight w:val="20"/>
        </w:trPr>
        <w:tc>
          <w:tcPr>
            <w:tcW w:w="0" w:type="auto"/>
            <w:vMerge/>
            <w:vAlign w:val="center"/>
          </w:tcPr>
          <w:p w14:paraId="4CF52D40" w14:textId="77777777" w:rsidR="00B25A5E" w:rsidRPr="00A2105B" w:rsidRDefault="00B25A5E" w:rsidP="00ED20F9">
            <w:pPr>
              <w:spacing w:after="0" w:line="240" w:lineRule="auto"/>
              <w:ind w:left="164" w:right="138" w:hanging="142"/>
              <w:jc w:val="center"/>
              <w:rPr>
                <w:rFonts w:ascii="Arial" w:hAnsi="Arial" w:cs="Arial"/>
                <w:bCs/>
                <w:sz w:val="18"/>
                <w:szCs w:val="18"/>
              </w:rPr>
            </w:pPr>
          </w:p>
        </w:tc>
        <w:tc>
          <w:tcPr>
            <w:tcW w:w="0" w:type="auto"/>
            <w:vAlign w:val="center"/>
          </w:tcPr>
          <w:p w14:paraId="74D5C90A" w14:textId="77777777" w:rsidR="00B25A5E" w:rsidRPr="00A2105B" w:rsidRDefault="00B25A5E" w:rsidP="00ED20F9">
            <w:pPr>
              <w:spacing w:after="0" w:line="240" w:lineRule="auto"/>
              <w:ind w:left="4"/>
              <w:jc w:val="center"/>
              <w:rPr>
                <w:rFonts w:ascii="Arial" w:hAnsi="Arial" w:cs="Arial"/>
                <w:sz w:val="18"/>
                <w:szCs w:val="18"/>
              </w:rPr>
            </w:pPr>
            <w:r w:rsidRPr="00A2105B">
              <w:rPr>
                <w:rFonts w:ascii="Arial" w:hAnsi="Arial" w:cs="Arial"/>
                <w:sz w:val="18"/>
                <w:szCs w:val="18"/>
              </w:rPr>
              <w:t>III</w:t>
            </w:r>
          </w:p>
        </w:tc>
        <w:tc>
          <w:tcPr>
            <w:tcW w:w="0" w:type="auto"/>
            <w:vAlign w:val="center"/>
          </w:tcPr>
          <w:p w14:paraId="488E67D6" w14:textId="77777777" w:rsidR="00B25A5E" w:rsidRPr="00A2105B" w:rsidRDefault="00B25A5E" w:rsidP="00ED20F9">
            <w:pPr>
              <w:spacing w:after="0" w:line="240" w:lineRule="auto"/>
              <w:ind w:left="521" w:hanging="518"/>
              <w:jc w:val="center"/>
              <w:rPr>
                <w:rFonts w:ascii="Arial" w:hAnsi="Arial" w:cs="Arial"/>
                <w:sz w:val="18"/>
                <w:szCs w:val="18"/>
              </w:rPr>
            </w:pPr>
            <w:r w:rsidRPr="00A2105B">
              <w:rPr>
                <w:rFonts w:ascii="Arial" w:hAnsi="Arial" w:cs="Arial"/>
                <w:sz w:val="18"/>
                <w:szCs w:val="18"/>
              </w:rPr>
              <w:t>3</w:t>
            </w:r>
          </w:p>
        </w:tc>
        <w:tc>
          <w:tcPr>
            <w:tcW w:w="0" w:type="auto"/>
            <w:vAlign w:val="center"/>
          </w:tcPr>
          <w:p w14:paraId="1A326977" w14:textId="77777777" w:rsidR="00B25A5E" w:rsidRPr="00A2105B" w:rsidRDefault="00B25A5E" w:rsidP="00ED20F9">
            <w:pPr>
              <w:spacing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38.8</w:t>
            </w:r>
          </w:p>
        </w:tc>
        <w:tc>
          <w:tcPr>
            <w:tcW w:w="0" w:type="auto"/>
            <w:vAlign w:val="center"/>
          </w:tcPr>
          <w:p w14:paraId="1B04C337"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0.8</w:t>
            </w:r>
          </w:p>
        </w:tc>
        <w:tc>
          <w:tcPr>
            <w:tcW w:w="0" w:type="auto"/>
            <w:vAlign w:val="center"/>
          </w:tcPr>
          <w:p w14:paraId="20C1C550"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0.6</w:t>
            </w:r>
          </w:p>
        </w:tc>
        <w:tc>
          <w:tcPr>
            <w:tcW w:w="0" w:type="auto"/>
            <w:vAlign w:val="center"/>
          </w:tcPr>
          <w:p w14:paraId="44BB479C"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27.2</w:t>
            </w:r>
          </w:p>
        </w:tc>
        <w:tc>
          <w:tcPr>
            <w:tcW w:w="0" w:type="auto"/>
            <w:vAlign w:val="center"/>
          </w:tcPr>
          <w:p w14:paraId="5FB6F254"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11.5</w:t>
            </w:r>
          </w:p>
        </w:tc>
        <w:tc>
          <w:tcPr>
            <w:tcW w:w="0" w:type="auto"/>
            <w:vAlign w:val="center"/>
          </w:tcPr>
          <w:p w14:paraId="087B655F"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19.4</w:t>
            </w:r>
          </w:p>
        </w:tc>
        <w:tc>
          <w:tcPr>
            <w:tcW w:w="0" w:type="auto"/>
            <w:vAlign w:val="center"/>
          </w:tcPr>
          <w:p w14:paraId="00ECB3B9" w14:textId="77777777" w:rsidR="00B25A5E" w:rsidRPr="00A2105B" w:rsidRDefault="00B25A5E" w:rsidP="00ED20F9">
            <w:pPr>
              <w:spacing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90</w:t>
            </w:r>
          </w:p>
        </w:tc>
        <w:tc>
          <w:tcPr>
            <w:tcW w:w="0" w:type="auto"/>
            <w:vAlign w:val="center"/>
          </w:tcPr>
          <w:p w14:paraId="13B77B41" w14:textId="77777777" w:rsidR="00B25A5E" w:rsidRPr="00A2105B" w:rsidRDefault="00B25A5E" w:rsidP="00ED20F9">
            <w:pPr>
              <w:spacing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39</w:t>
            </w:r>
          </w:p>
        </w:tc>
        <w:tc>
          <w:tcPr>
            <w:tcW w:w="0" w:type="auto"/>
            <w:vAlign w:val="center"/>
          </w:tcPr>
          <w:p w14:paraId="01002531" w14:textId="77777777" w:rsidR="00B25A5E" w:rsidRPr="00A2105B" w:rsidRDefault="00B25A5E" w:rsidP="00ED20F9">
            <w:pPr>
              <w:spacing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64.5</w:t>
            </w:r>
          </w:p>
        </w:tc>
        <w:tc>
          <w:tcPr>
            <w:tcW w:w="0" w:type="auto"/>
            <w:vAlign w:val="center"/>
          </w:tcPr>
          <w:p w14:paraId="7D9F66BB" w14:textId="77777777" w:rsidR="00B25A5E" w:rsidRPr="00A2105B" w:rsidRDefault="00B25A5E" w:rsidP="00ED20F9">
            <w:pPr>
              <w:spacing w:after="0" w:line="240" w:lineRule="auto"/>
              <w:ind w:left="13"/>
              <w:jc w:val="center"/>
              <w:rPr>
                <w:rFonts w:ascii="Arial" w:hAnsi="Arial" w:cs="Arial"/>
                <w:sz w:val="18"/>
                <w:szCs w:val="18"/>
              </w:rPr>
            </w:pPr>
            <w:r w:rsidRPr="00A2105B">
              <w:rPr>
                <w:rFonts w:ascii="Arial" w:eastAsia="Times New Roman" w:hAnsi="Arial" w:cs="Arial"/>
                <w:sz w:val="18"/>
                <w:szCs w:val="18"/>
                <w:lang w:eastAsia="en-IN"/>
              </w:rPr>
              <w:t>1.3</w:t>
            </w:r>
          </w:p>
        </w:tc>
        <w:tc>
          <w:tcPr>
            <w:tcW w:w="0" w:type="auto"/>
            <w:vAlign w:val="center"/>
          </w:tcPr>
          <w:p w14:paraId="673516A5" w14:textId="77777777" w:rsidR="00B25A5E" w:rsidRPr="00A2105B" w:rsidRDefault="00B25A5E" w:rsidP="00ED20F9">
            <w:pPr>
              <w:spacing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9.2</w:t>
            </w:r>
          </w:p>
        </w:tc>
        <w:tc>
          <w:tcPr>
            <w:tcW w:w="0" w:type="auto"/>
            <w:vAlign w:val="center"/>
          </w:tcPr>
          <w:p w14:paraId="7AB2AB8D"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9.5</w:t>
            </w:r>
          </w:p>
        </w:tc>
        <w:tc>
          <w:tcPr>
            <w:tcW w:w="0" w:type="auto"/>
            <w:vAlign w:val="center"/>
          </w:tcPr>
          <w:p w14:paraId="336C4AD7"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10.3</w:t>
            </w:r>
          </w:p>
        </w:tc>
      </w:tr>
      <w:tr w:rsidR="00DE1BF5" w:rsidRPr="00A2105B" w14:paraId="26F1EA05" w14:textId="77777777" w:rsidTr="00DE1BF5">
        <w:trPr>
          <w:trHeight w:val="20"/>
        </w:trPr>
        <w:tc>
          <w:tcPr>
            <w:tcW w:w="0" w:type="auto"/>
            <w:vMerge/>
            <w:vAlign w:val="center"/>
          </w:tcPr>
          <w:p w14:paraId="33F7DA00" w14:textId="77777777" w:rsidR="00B25A5E" w:rsidRPr="00A2105B" w:rsidRDefault="00B25A5E" w:rsidP="00ED20F9">
            <w:pPr>
              <w:spacing w:after="0" w:line="240" w:lineRule="auto"/>
              <w:ind w:left="164" w:right="138" w:hanging="142"/>
              <w:jc w:val="center"/>
              <w:rPr>
                <w:rFonts w:ascii="Arial" w:hAnsi="Arial" w:cs="Arial"/>
                <w:bCs/>
                <w:sz w:val="18"/>
                <w:szCs w:val="18"/>
              </w:rPr>
            </w:pPr>
          </w:p>
        </w:tc>
        <w:tc>
          <w:tcPr>
            <w:tcW w:w="0" w:type="auto"/>
            <w:vAlign w:val="center"/>
          </w:tcPr>
          <w:p w14:paraId="467305B2" w14:textId="77777777" w:rsidR="00B25A5E" w:rsidRPr="00A2105B" w:rsidRDefault="00B25A5E" w:rsidP="00ED20F9">
            <w:pPr>
              <w:spacing w:after="0" w:line="240" w:lineRule="auto"/>
              <w:ind w:left="4"/>
              <w:jc w:val="center"/>
              <w:rPr>
                <w:rFonts w:ascii="Arial" w:hAnsi="Arial" w:cs="Arial"/>
                <w:sz w:val="18"/>
                <w:szCs w:val="18"/>
              </w:rPr>
            </w:pPr>
            <w:r w:rsidRPr="00A2105B">
              <w:rPr>
                <w:rFonts w:ascii="Arial" w:hAnsi="Arial" w:cs="Arial"/>
                <w:sz w:val="18"/>
                <w:szCs w:val="18"/>
              </w:rPr>
              <w:t>IV</w:t>
            </w:r>
          </w:p>
        </w:tc>
        <w:tc>
          <w:tcPr>
            <w:tcW w:w="0" w:type="auto"/>
            <w:vAlign w:val="center"/>
          </w:tcPr>
          <w:p w14:paraId="45AE5362" w14:textId="77777777" w:rsidR="00B25A5E" w:rsidRPr="00A2105B" w:rsidRDefault="00B25A5E" w:rsidP="00ED20F9">
            <w:pPr>
              <w:spacing w:after="0" w:line="240" w:lineRule="auto"/>
              <w:ind w:left="521" w:hanging="518"/>
              <w:jc w:val="center"/>
              <w:rPr>
                <w:rFonts w:ascii="Arial" w:hAnsi="Arial" w:cs="Arial"/>
                <w:sz w:val="18"/>
                <w:szCs w:val="18"/>
              </w:rPr>
            </w:pPr>
            <w:r w:rsidRPr="00A2105B">
              <w:rPr>
                <w:rFonts w:ascii="Arial" w:hAnsi="Arial" w:cs="Arial"/>
                <w:sz w:val="18"/>
                <w:szCs w:val="18"/>
              </w:rPr>
              <w:t>4</w:t>
            </w:r>
          </w:p>
        </w:tc>
        <w:tc>
          <w:tcPr>
            <w:tcW w:w="0" w:type="auto"/>
            <w:vAlign w:val="center"/>
          </w:tcPr>
          <w:p w14:paraId="4BC1A8A6" w14:textId="77777777" w:rsidR="00B25A5E" w:rsidRPr="00A2105B" w:rsidRDefault="00B25A5E" w:rsidP="00ED20F9">
            <w:pPr>
              <w:spacing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52.8</w:t>
            </w:r>
          </w:p>
        </w:tc>
        <w:tc>
          <w:tcPr>
            <w:tcW w:w="0" w:type="auto"/>
            <w:vAlign w:val="center"/>
          </w:tcPr>
          <w:p w14:paraId="5F6FBE2C"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1.2</w:t>
            </w:r>
          </w:p>
        </w:tc>
        <w:tc>
          <w:tcPr>
            <w:tcW w:w="0" w:type="auto"/>
            <w:vAlign w:val="center"/>
          </w:tcPr>
          <w:p w14:paraId="5CDF7DF7"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1.2</w:t>
            </w:r>
          </w:p>
        </w:tc>
        <w:tc>
          <w:tcPr>
            <w:tcW w:w="0" w:type="auto"/>
            <w:vAlign w:val="center"/>
          </w:tcPr>
          <w:p w14:paraId="04F060B9"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28.0</w:t>
            </w:r>
          </w:p>
        </w:tc>
        <w:tc>
          <w:tcPr>
            <w:tcW w:w="0" w:type="auto"/>
            <w:vAlign w:val="center"/>
          </w:tcPr>
          <w:p w14:paraId="14BB5394"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11.0</w:t>
            </w:r>
          </w:p>
        </w:tc>
        <w:tc>
          <w:tcPr>
            <w:tcW w:w="0" w:type="auto"/>
            <w:vAlign w:val="center"/>
          </w:tcPr>
          <w:p w14:paraId="71821B58"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19.5</w:t>
            </w:r>
          </w:p>
        </w:tc>
        <w:tc>
          <w:tcPr>
            <w:tcW w:w="0" w:type="auto"/>
            <w:vAlign w:val="center"/>
          </w:tcPr>
          <w:p w14:paraId="27600338" w14:textId="77777777" w:rsidR="00B25A5E" w:rsidRPr="00A2105B" w:rsidRDefault="00B25A5E" w:rsidP="00ED20F9">
            <w:pPr>
              <w:spacing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82</w:t>
            </w:r>
          </w:p>
        </w:tc>
        <w:tc>
          <w:tcPr>
            <w:tcW w:w="0" w:type="auto"/>
            <w:vAlign w:val="center"/>
          </w:tcPr>
          <w:p w14:paraId="296845C0" w14:textId="77777777" w:rsidR="00B25A5E" w:rsidRPr="00A2105B" w:rsidRDefault="00B25A5E" w:rsidP="00ED20F9">
            <w:pPr>
              <w:spacing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30</w:t>
            </w:r>
          </w:p>
        </w:tc>
        <w:tc>
          <w:tcPr>
            <w:tcW w:w="0" w:type="auto"/>
            <w:vAlign w:val="center"/>
          </w:tcPr>
          <w:p w14:paraId="20489864" w14:textId="77777777" w:rsidR="00B25A5E" w:rsidRPr="00A2105B" w:rsidRDefault="00B25A5E" w:rsidP="00ED20F9">
            <w:pPr>
              <w:spacing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56.0</w:t>
            </w:r>
          </w:p>
        </w:tc>
        <w:tc>
          <w:tcPr>
            <w:tcW w:w="0" w:type="auto"/>
            <w:vAlign w:val="center"/>
          </w:tcPr>
          <w:p w14:paraId="1C0AEC4D" w14:textId="77777777" w:rsidR="00B25A5E" w:rsidRPr="00A2105B" w:rsidRDefault="00B25A5E" w:rsidP="00ED20F9">
            <w:pPr>
              <w:spacing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1.2</w:t>
            </w:r>
          </w:p>
        </w:tc>
        <w:tc>
          <w:tcPr>
            <w:tcW w:w="0" w:type="auto"/>
            <w:vAlign w:val="center"/>
          </w:tcPr>
          <w:p w14:paraId="6A1813BF" w14:textId="77777777" w:rsidR="00B25A5E" w:rsidRPr="00A2105B" w:rsidRDefault="00B25A5E" w:rsidP="00ED20F9">
            <w:pPr>
              <w:spacing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9.6</w:t>
            </w:r>
          </w:p>
        </w:tc>
        <w:tc>
          <w:tcPr>
            <w:tcW w:w="0" w:type="auto"/>
            <w:vAlign w:val="center"/>
          </w:tcPr>
          <w:p w14:paraId="38BA750E"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8.6</w:t>
            </w:r>
          </w:p>
        </w:tc>
        <w:tc>
          <w:tcPr>
            <w:tcW w:w="0" w:type="auto"/>
            <w:vAlign w:val="center"/>
          </w:tcPr>
          <w:p w14:paraId="64297ECA"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8.4</w:t>
            </w:r>
          </w:p>
        </w:tc>
      </w:tr>
      <w:tr w:rsidR="00DE1BF5" w:rsidRPr="00A2105B" w14:paraId="61247803" w14:textId="77777777" w:rsidTr="00DE1BF5">
        <w:trPr>
          <w:trHeight w:val="20"/>
        </w:trPr>
        <w:tc>
          <w:tcPr>
            <w:tcW w:w="0" w:type="auto"/>
            <w:vMerge w:val="restart"/>
            <w:vAlign w:val="center"/>
          </w:tcPr>
          <w:p w14:paraId="29AB851B" w14:textId="77777777" w:rsidR="00B25A5E" w:rsidRPr="00A2105B" w:rsidRDefault="00B25A5E" w:rsidP="00ED20F9">
            <w:pPr>
              <w:spacing w:after="0" w:line="240" w:lineRule="auto"/>
              <w:ind w:left="164" w:right="138" w:hanging="142"/>
              <w:jc w:val="center"/>
              <w:rPr>
                <w:rFonts w:ascii="Arial" w:hAnsi="Arial" w:cs="Arial"/>
                <w:bCs/>
                <w:sz w:val="18"/>
                <w:szCs w:val="18"/>
              </w:rPr>
            </w:pPr>
          </w:p>
          <w:p w14:paraId="341E14A2" w14:textId="77777777" w:rsidR="00B25A5E" w:rsidRPr="00A2105B" w:rsidRDefault="00B25A5E" w:rsidP="00ED20F9">
            <w:pPr>
              <w:spacing w:after="0" w:line="240" w:lineRule="auto"/>
              <w:ind w:left="22" w:right="138"/>
              <w:jc w:val="center"/>
              <w:rPr>
                <w:rFonts w:ascii="Arial" w:hAnsi="Arial" w:cs="Arial"/>
                <w:bCs/>
                <w:sz w:val="18"/>
                <w:szCs w:val="18"/>
              </w:rPr>
            </w:pPr>
            <w:r w:rsidRPr="00A2105B">
              <w:rPr>
                <w:rFonts w:ascii="Arial" w:hAnsi="Arial" w:cs="Arial"/>
                <w:bCs/>
                <w:sz w:val="18"/>
                <w:szCs w:val="18"/>
              </w:rPr>
              <w:t xml:space="preserve">  Feb.</w:t>
            </w:r>
            <w:r w:rsidRPr="00A2105B">
              <w:rPr>
                <w:rFonts w:ascii="Arial" w:hAnsi="Arial" w:cs="Arial"/>
                <w:bCs/>
                <w:sz w:val="18"/>
                <w:szCs w:val="18"/>
              </w:rPr>
              <w:br/>
              <w:t xml:space="preserve">  2024</w:t>
            </w:r>
          </w:p>
        </w:tc>
        <w:tc>
          <w:tcPr>
            <w:tcW w:w="0" w:type="auto"/>
            <w:vAlign w:val="center"/>
          </w:tcPr>
          <w:p w14:paraId="010A4AB2" w14:textId="77777777" w:rsidR="00B25A5E" w:rsidRPr="00A2105B" w:rsidRDefault="00B25A5E" w:rsidP="00ED20F9">
            <w:pPr>
              <w:spacing w:after="0" w:line="240" w:lineRule="auto"/>
              <w:ind w:left="4"/>
              <w:jc w:val="center"/>
              <w:rPr>
                <w:rFonts w:ascii="Arial" w:hAnsi="Arial" w:cs="Arial"/>
                <w:sz w:val="18"/>
                <w:szCs w:val="18"/>
              </w:rPr>
            </w:pPr>
            <w:r w:rsidRPr="00A2105B">
              <w:rPr>
                <w:rFonts w:ascii="Arial" w:hAnsi="Arial" w:cs="Arial"/>
                <w:w w:val="99"/>
                <w:sz w:val="18"/>
                <w:szCs w:val="18"/>
              </w:rPr>
              <w:t>I</w:t>
            </w:r>
          </w:p>
        </w:tc>
        <w:tc>
          <w:tcPr>
            <w:tcW w:w="0" w:type="auto"/>
            <w:vAlign w:val="center"/>
          </w:tcPr>
          <w:p w14:paraId="02E038DA" w14:textId="77777777" w:rsidR="00B25A5E" w:rsidRPr="00A2105B" w:rsidRDefault="00B25A5E" w:rsidP="00ED20F9">
            <w:pPr>
              <w:spacing w:after="0" w:line="240" w:lineRule="auto"/>
              <w:ind w:left="581" w:hanging="518"/>
              <w:jc w:val="center"/>
              <w:rPr>
                <w:rFonts w:ascii="Arial" w:hAnsi="Arial" w:cs="Arial"/>
                <w:sz w:val="18"/>
                <w:szCs w:val="18"/>
              </w:rPr>
            </w:pPr>
            <w:r w:rsidRPr="00A2105B">
              <w:rPr>
                <w:rFonts w:ascii="Arial" w:hAnsi="Arial" w:cs="Arial"/>
                <w:sz w:val="18"/>
                <w:szCs w:val="18"/>
              </w:rPr>
              <w:t>5</w:t>
            </w:r>
          </w:p>
        </w:tc>
        <w:tc>
          <w:tcPr>
            <w:tcW w:w="0" w:type="auto"/>
            <w:vAlign w:val="center"/>
          </w:tcPr>
          <w:p w14:paraId="6EF1C0C9" w14:textId="77777777" w:rsidR="00B25A5E" w:rsidRPr="00A2105B" w:rsidRDefault="00B25A5E" w:rsidP="00ED20F9">
            <w:pPr>
              <w:spacing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63.6</w:t>
            </w:r>
          </w:p>
        </w:tc>
        <w:tc>
          <w:tcPr>
            <w:tcW w:w="0" w:type="auto"/>
            <w:vAlign w:val="center"/>
          </w:tcPr>
          <w:p w14:paraId="4B7DD032"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1.4</w:t>
            </w:r>
          </w:p>
        </w:tc>
        <w:tc>
          <w:tcPr>
            <w:tcW w:w="0" w:type="auto"/>
            <w:vAlign w:val="center"/>
          </w:tcPr>
          <w:p w14:paraId="34A8F258"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1.0</w:t>
            </w:r>
          </w:p>
        </w:tc>
        <w:tc>
          <w:tcPr>
            <w:tcW w:w="0" w:type="auto"/>
            <w:vAlign w:val="center"/>
          </w:tcPr>
          <w:p w14:paraId="5065EE30"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29.2</w:t>
            </w:r>
          </w:p>
        </w:tc>
        <w:tc>
          <w:tcPr>
            <w:tcW w:w="0" w:type="auto"/>
            <w:vAlign w:val="center"/>
          </w:tcPr>
          <w:p w14:paraId="716F8791"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15.8</w:t>
            </w:r>
          </w:p>
        </w:tc>
        <w:tc>
          <w:tcPr>
            <w:tcW w:w="0" w:type="auto"/>
            <w:vAlign w:val="center"/>
          </w:tcPr>
          <w:p w14:paraId="5EB0C79A"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22.5</w:t>
            </w:r>
          </w:p>
        </w:tc>
        <w:tc>
          <w:tcPr>
            <w:tcW w:w="0" w:type="auto"/>
            <w:vAlign w:val="center"/>
          </w:tcPr>
          <w:p w14:paraId="3EE63796" w14:textId="77777777" w:rsidR="00B25A5E" w:rsidRPr="00A2105B" w:rsidRDefault="00B25A5E" w:rsidP="00ED20F9">
            <w:pPr>
              <w:spacing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94</w:t>
            </w:r>
          </w:p>
        </w:tc>
        <w:tc>
          <w:tcPr>
            <w:tcW w:w="0" w:type="auto"/>
            <w:vAlign w:val="center"/>
          </w:tcPr>
          <w:p w14:paraId="20EF4AC3" w14:textId="77777777" w:rsidR="00B25A5E" w:rsidRPr="00A2105B" w:rsidRDefault="00B25A5E" w:rsidP="00ED20F9">
            <w:pPr>
              <w:spacing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47</w:t>
            </w:r>
          </w:p>
        </w:tc>
        <w:tc>
          <w:tcPr>
            <w:tcW w:w="0" w:type="auto"/>
            <w:vAlign w:val="center"/>
          </w:tcPr>
          <w:p w14:paraId="1713E971" w14:textId="77777777" w:rsidR="00B25A5E" w:rsidRPr="00A2105B" w:rsidRDefault="00B25A5E" w:rsidP="00ED20F9">
            <w:pPr>
              <w:spacing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70.5</w:t>
            </w:r>
          </w:p>
        </w:tc>
        <w:tc>
          <w:tcPr>
            <w:tcW w:w="0" w:type="auto"/>
            <w:vAlign w:val="center"/>
          </w:tcPr>
          <w:p w14:paraId="71EF5C47" w14:textId="77777777" w:rsidR="00B25A5E" w:rsidRPr="00A2105B" w:rsidRDefault="00B25A5E" w:rsidP="00ED20F9">
            <w:pPr>
              <w:spacing w:after="0" w:line="240" w:lineRule="auto"/>
              <w:ind w:left="13"/>
              <w:jc w:val="center"/>
              <w:rPr>
                <w:rFonts w:ascii="Arial" w:hAnsi="Arial" w:cs="Arial"/>
                <w:sz w:val="18"/>
                <w:szCs w:val="18"/>
              </w:rPr>
            </w:pPr>
            <w:r w:rsidRPr="00A2105B">
              <w:rPr>
                <w:rFonts w:ascii="Arial" w:eastAsia="Times New Roman" w:hAnsi="Arial" w:cs="Arial"/>
                <w:sz w:val="18"/>
                <w:szCs w:val="18"/>
                <w:lang w:eastAsia="en-IN"/>
              </w:rPr>
              <w:t>1.9</w:t>
            </w:r>
          </w:p>
        </w:tc>
        <w:tc>
          <w:tcPr>
            <w:tcW w:w="0" w:type="auto"/>
            <w:vAlign w:val="center"/>
          </w:tcPr>
          <w:p w14:paraId="06B413E5" w14:textId="77777777" w:rsidR="00B25A5E" w:rsidRPr="00A2105B" w:rsidRDefault="00B25A5E" w:rsidP="00ED20F9">
            <w:pPr>
              <w:spacing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7.5</w:t>
            </w:r>
          </w:p>
        </w:tc>
        <w:tc>
          <w:tcPr>
            <w:tcW w:w="0" w:type="auto"/>
            <w:vAlign w:val="center"/>
          </w:tcPr>
          <w:p w14:paraId="456BF4A9"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13.2</w:t>
            </w:r>
          </w:p>
        </w:tc>
        <w:tc>
          <w:tcPr>
            <w:tcW w:w="0" w:type="auto"/>
            <w:vAlign w:val="center"/>
          </w:tcPr>
          <w:p w14:paraId="5995C146"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13.1</w:t>
            </w:r>
          </w:p>
        </w:tc>
      </w:tr>
      <w:tr w:rsidR="00DE1BF5" w:rsidRPr="00A2105B" w14:paraId="3DE3B0A1" w14:textId="77777777" w:rsidTr="00DE1BF5">
        <w:trPr>
          <w:trHeight w:val="20"/>
        </w:trPr>
        <w:tc>
          <w:tcPr>
            <w:tcW w:w="0" w:type="auto"/>
            <w:vMerge/>
            <w:vAlign w:val="center"/>
          </w:tcPr>
          <w:p w14:paraId="4F1D0645" w14:textId="77777777" w:rsidR="00B25A5E" w:rsidRPr="00A2105B" w:rsidRDefault="00B25A5E" w:rsidP="00ED20F9">
            <w:pPr>
              <w:spacing w:after="0" w:line="240" w:lineRule="auto"/>
              <w:jc w:val="center"/>
              <w:rPr>
                <w:rFonts w:ascii="Arial" w:hAnsi="Arial" w:cs="Arial"/>
                <w:bCs/>
                <w:sz w:val="18"/>
                <w:szCs w:val="18"/>
              </w:rPr>
            </w:pPr>
          </w:p>
        </w:tc>
        <w:tc>
          <w:tcPr>
            <w:tcW w:w="0" w:type="auto"/>
            <w:vAlign w:val="center"/>
          </w:tcPr>
          <w:p w14:paraId="27867696" w14:textId="77777777" w:rsidR="00B25A5E" w:rsidRPr="00A2105B" w:rsidRDefault="00B25A5E" w:rsidP="00ED20F9">
            <w:pPr>
              <w:spacing w:before="66" w:after="0" w:line="240" w:lineRule="auto"/>
              <w:ind w:left="4"/>
              <w:jc w:val="center"/>
              <w:rPr>
                <w:rFonts w:ascii="Arial" w:hAnsi="Arial" w:cs="Arial"/>
                <w:sz w:val="18"/>
                <w:szCs w:val="18"/>
              </w:rPr>
            </w:pPr>
            <w:r w:rsidRPr="00A2105B">
              <w:rPr>
                <w:rFonts w:ascii="Arial" w:hAnsi="Arial" w:cs="Arial"/>
                <w:sz w:val="18"/>
                <w:szCs w:val="18"/>
              </w:rPr>
              <w:t>II</w:t>
            </w:r>
          </w:p>
        </w:tc>
        <w:tc>
          <w:tcPr>
            <w:tcW w:w="0" w:type="auto"/>
            <w:vAlign w:val="center"/>
          </w:tcPr>
          <w:p w14:paraId="6C801315" w14:textId="77777777" w:rsidR="00B25A5E" w:rsidRPr="00A2105B" w:rsidRDefault="00B25A5E" w:rsidP="00ED20F9">
            <w:pPr>
              <w:spacing w:before="66" w:after="0" w:line="240" w:lineRule="auto"/>
              <w:ind w:left="581" w:hanging="518"/>
              <w:jc w:val="center"/>
              <w:rPr>
                <w:rFonts w:ascii="Arial" w:hAnsi="Arial" w:cs="Arial"/>
                <w:sz w:val="18"/>
                <w:szCs w:val="18"/>
              </w:rPr>
            </w:pPr>
            <w:r w:rsidRPr="00A2105B">
              <w:rPr>
                <w:rFonts w:ascii="Arial" w:hAnsi="Arial" w:cs="Arial"/>
                <w:sz w:val="18"/>
                <w:szCs w:val="18"/>
              </w:rPr>
              <w:t>6</w:t>
            </w:r>
          </w:p>
        </w:tc>
        <w:tc>
          <w:tcPr>
            <w:tcW w:w="0" w:type="auto"/>
            <w:vAlign w:val="center"/>
          </w:tcPr>
          <w:p w14:paraId="08690E7C" w14:textId="77777777" w:rsidR="00B25A5E" w:rsidRPr="00A2105B" w:rsidRDefault="00B25A5E" w:rsidP="00ED20F9">
            <w:pPr>
              <w:spacing w:before="66"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72.4</w:t>
            </w:r>
          </w:p>
        </w:tc>
        <w:tc>
          <w:tcPr>
            <w:tcW w:w="0" w:type="auto"/>
            <w:vAlign w:val="center"/>
          </w:tcPr>
          <w:p w14:paraId="415D5648" w14:textId="77777777" w:rsidR="00B25A5E" w:rsidRPr="00A2105B" w:rsidRDefault="00B25A5E" w:rsidP="00ED20F9">
            <w:pPr>
              <w:spacing w:before="66"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2.0</w:t>
            </w:r>
          </w:p>
        </w:tc>
        <w:tc>
          <w:tcPr>
            <w:tcW w:w="0" w:type="auto"/>
            <w:vAlign w:val="center"/>
          </w:tcPr>
          <w:p w14:paraId="34C3DA94" w14:textId="77777777" w:rsidR="00B25A5E" w:rsidRPr="00A2105B" w:rsidRDefault="00B25A5E" w:rsidP="00ED20F9">
            <w:pPr>
              <w:spacing w:before="66"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1.6</w:t>
            </w:r>
          </w:p>
        </w:tc>
        <w:tc>
          <w:tcPr>
            <w:tcW w:w="0" w:type="auto"/>
            <w:vAlign w:val="center"/>
          </w:tcPr>
          <w:p w14:paraId="58A5321C" w14:textId="77777777" w:rsidR="00B25A5E" w:rsidRPr="00A2105B" w:rsidRDefault="00B25A5E" w:rsidP="00ED20F9">
            <w:pPr>
              <w:spacing w:before="66"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28.8</w:t>
            </w:r>
          </w:p>
        </w:tc>
        <w:tc>
          <w:tcPr>
            <w:tcW w:w="0" w:type="auto"/>
            <w:vAlign w:val="center"/>
          </w:tcPr>
          <w:p w14:paraId="54804DE9" w14:textId="77777777" w:rsidR="00B25A5E" w:rsidRPr="00A2105B" w:rsidRDefault="00B25A5E" w:rsidP="00ED20F9">
            <w:pPr>
              <w:spacing w:before="66"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17.5</w:t>
            </w:r>
          </w:p>
        </w:tc>
        <w:tc>
          <w:tcPr>
            <w:tcW w:w="0" w:type="auto"/>
            <w:vAlign w:val="center"/>
          </w:tcPr>
          <w:p w14:paraId="5939D981" w14:textId="77777777" w:rsidR="00B25A5E" w:rsidRPr="00A2105B" w:rsidRDefault="00B25A5E" w:rsidP="00ED20F9">
            <w:pPr>
              <w:spacing w:before="66"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23.2</w:t>
            </w:r>
          </w:p>
        </w:tc>
        <w:tc>
          <w:tcPr>
            <w:tcW w:w="0" w:type="auto"/>
            <w:vAlign w:val="center"/>
          </w:tcPr>
          <w:p w14:paraId="1B5A1F5A" w14:textId="77777777" w:rsidR="00B25A5E" w:rsidRPr="00A2105B" w:rsidRDefault="00B25A5E" w:rsidP="00ED20F9">
            <w:pPr>
              <w:spacing w:before="66"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69</w:t>
            </w:r>
          </w:p>
        </w:tc>
        <w:tc>
          <w:tcPr>
            <w:tcW w:w="0" w:type="auto"/>
            <w:vAlign w:val="center"/>
          </w:tcPr>
          <w:p w14:paraId="6B719257" w14:textId="77777777" w:rsidR="00B25A5E" w:rsidRPr="00A2105B" w:rsidRDefault="00B25A5E" w:rsidP="00ED20F9">
            <w:pPr>
              <w:spacing w:before="66"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36</w:t>
            </w:r>
          </w:p>
        </w:tc>
        <w:tc>
          <w:tcPr>
            <w:tcW w:w="0" w:type="auto"/>
            <w:vAlign w:val="center"/>
          </w:tcPr>
          <w:p w14:paraId="7F07FADA" w14:textId="77777777" w:rsidR="00B25A5E" w:rsidRPr="00A2105B" w:rsidRDefault="00B25A5E" w:rsidP="00ED20F9">
            <w:pPr>
              <w:spacing w:before="66"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52.5</w:t>
            </w:r>
          </w:p>
        </w:tc>
        <w:tc>
          <w:tcPr>
            <w:tcW w:w="0" w:type="auto"/>
            <w:vAlign w:val="center"/>
          </w:tcPr>
          <w:p w14:paraId="702F8915" w14:textId="77777777" w:rsidR="00B25A5E" w:rsidRPr="00A2105B" w:rsidRDefault="00B25A5E" w:rsidP="00ED20F9">
            <w:pPr>
              <w:spacing w:before="66"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4.1</w:t>
            </w:r>
          </w:p>
        </w:tc>
        <w:tc>
          <w:tcPr>
            <w:tcW w:w="0" w:type="auto"/>
            <w:vAlign w:val="center"/>
          </w:tcPr>
          <w:p w14:paraId="6AAAEFA0" w14:textId="77777777" w:rsidR="00B25A5E" w:rsidRPr="00A2105B" w:rsidRDefault="00B25A5E" w:rsidP="00ED20F9">
            <w:pPr>
              <w:spacing w:before="66"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9.1</w:t>
            </w:r>
          </w:p>
        </w:tc>
        <w:tc>
          <w:tcPr>
            <w:tcW w:w="0" w:type="auto"/>
            <w:vAlign w:val="center"/>
          </w:tcPr>
          <w:p w14:paraId="3AB7B6D9" w14:textId="77777777" w:rsidR="00B25A5E" w:rsidRPr="00A2105B" w:rsidRDefault="00B25A5E" w:rsidP="00ED20F9">
            <w:pPr>
              <w:spacing w:before="66"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10.7</w:t>
            </w:r>
          </w:p>
        </w:tc>
        <w:tc>
          <w:tcPr>
            <w:tcW w:w="0" w:type="auto"/>
            <w:vAlign w:val="center"/>
          </w:tcPr>
          <w:p w14:paraId="34EE87FC" w14:textId="77777777" w:rsidR="00B25A5E" w:rsidRPr="00A2105B" w:rsidRDefault="00B25A5E" w:rsidP="00ED20F9">
            <w:pPr>
              <w:spacing w:before="66"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9.1</w:t>
            </w:r>
          </w:p>
        </w:tc>
      </w:tr>
      <w:tr w:rsidR="00DE1BF5" w:rsidRPr="00A2105B" w14:paraId="68A313DC" w14:textId="77777777" w:rsidTr="00DE1BF5">
        <w:trPr>
          <w:trHeight w:val="20"/>
        </w:trPr>
        <w:tc>
          <w:tcPr>
            <w:tcW w:w="0" w:type="auto"/>
            <w:vMerge/>
            <w:vAlign w:val="center"/>
          </w:tcPr>
          <w:p w14:paraId="62FBE169" w14:textId="77777777" w:rsidR="00B25A5E" w:rsidRPr="00A2105B" w:rsidRDefault="00B25A5E" w:rsidP="00ED20F9">
            <w:pPr>
              <w:spacing w:after="0" w:line="240" w:lineRule="auto"/>
              <w:jc w:val="center"/>
              <w:rPr>
                <w:rFonts w:ascii="Arial" w:hAnsi="Arial" w:cs="Arial"/>
                <w:bCs/>
                <w:sz w:val="18"/>
                <w:szCs w:val="18"/>
              </w:rPr>
            </w:pPr>
          </w:p>
        </w:tc>
        <w:tc>
          <w:tcPr>
            <w:tcW w:w="0" w:type="auto"/>
            <w:vAlign w:val="center"/>
          </w:tcPr>
          <w:p w14:paraId="74035993" w14:textId="77777777" w:rsidR="00B25A5E" w:rsidRPr="00A2105B" w:rsidRDefault="00B25A5E" w:rsidP="00ED20F9">
            <w:pPr>
              <w:spacing w:before="51" w:after="0" w:line="240" w:lineRule="auto"/>
              <w:ind w:left="4"/>
              <w:jc w:val="center"/>
              <w:rPr>
                <w:rFonts w:ascii="Arial" w:hAnsi="Arial" w:cs="Arial"/>
                <w:sz w:val="18"/>
                <w:szCs w:val="18"/>
              </w:rPr>
            </w:pPr>
            <w:r w:rsidRPr="00A2105B">
              <w:rPr>
                <w:rFonts w:ascii="Arial" w:hAnsi="Arial" w:cs="Arial"/>
                <w:sz w:val="18"/>
                <w:szCs w:val="18"/>
              </w:rPr>
              <w:t>III</w:t>
            </w:r>
          </w:p>
        </w:tc>
        <w:tc>
          <w:tcPr>
            <w:tcW w:w="0" w:type="auto"/>
            <w:vAlign w:val="center"/>
          </w:tcPr>
          <w:p w14:paraId="3F9053D7" w14:textId="77777777" w:rsidR="00B25A5E" w:rsidRPr="00A2105B" w:rsidRDefault="00B25A5E" w:rsidP="00ED20F9">
            <w:pPr>
              <w:spacing w:before="51" w:after="0" w:line="240" w:lineRule="auto"/>
              <w:ind w:left="581" w:hanging="518"/>
              <w:jc w:val="center"/>
              <w:rPr>
                <w:rFonts w:ascii="Arial" w:hAnsi="Arial" w:cs="Arial"/>
                <w:sz w:val="18"/>
                <w:szCs w:val="18"/>
              </w:rPr>
            </w:pPr>
            <w:r w:rsidRPr="00A2105B">
              <w:rPr>
                <w:rFonts w:ascii="Arial" w:hAnsi="Arial" w:cs="Arial"/>
                <w:sz w:val="18"/>
                <w:szCs w:val="18"/>
              </w:rPr>
              <w:t>7</w:t>
            </w:r>
          </w:p>
        </w:tc>
        <w:tc>
          <w:tcPr>
            <w:tcW w:w="0" w:type="auto"/>
            <w:vAlign w:val="center"/>
          </w:tcPr>
          <w:p w14:paraId="1EED2744" w14:textId="77777777" w:rsidR="00B25A5E" w:rsidRPr="00A2105B" w:rsidRDefault="00B25A5E" w:rsidP="00ED20F9">
            <w:pPr>
              <w:spacing w:before="51"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55.2</w:t>
            </w:r>
          </w:p>
        </w:tc>
        <w:tc>
          <w:tcPr>
            <w:tcW w:w="0" w:type="auto"/>
            <w:vAlign w:val="center"/>
          </w:tcPr>
          <w:p w14:paraId="0B080C1C" w14:textId="77777777" w:rsidR="00B25A5E" w:rsidRPr="00A2105B" w:rsidRDefault="00B25A5E" w:rsidP="00ED20F9">
            <w:pPr>
              <w:spacing w:before="51"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2.2</w:t>
            </w:r>
          </w:p>
        </w:tc>
        <w:tc>
          <w:tcPr>
            <w:tcW w:w="0" w:type="auto"/>
            <w:vAlign w:val="center"/>
          </w:tcPr>
          <w:p w14:paraId="4EC54EAF" w14:textId="77777777" w:rsidR="00B25A5E" w:rsidRPr="00A2105B" w:rsidRDefault="00B25A5E" w:rsidP="00ED20F9">
            <w:pPr>
              <w:spacing w:before="51"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1.6</w:t>
            </w:r>
          </w:p>
        </w:tc>
        <w:tc>
          <w:tcPr>
            <w:tcW w:w="0" w:type="auto"/>
            <w:vAlign w:val="center"/>
          </w:tcPr>
          <w:p w14:paraId="0268787A" w14:textId="77777777" w:rsidR="00B25A5E" w:rsidRPr="00A2105B" w:rsidRDefault="00B25A5E" w:rsidP="00ED20F9">
            <w:pPr>
              <w:spacing w:before="51"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30.0</w:t>
            </w:r>
          </w:p>
        </w:tc>
        <w:tc>
          <w:tcPr>
            <w:tcW w:w="0" w:type="auto"/>
            <w:vAlign w:val="center"/>
          </w:tcPr>
          <w:p w14:paraId="7CE29F2F" w14:textId="77777777" w:rsidR="00B25A5E" w:rsidRPr="00A2105B" w:rsidRDefault="00B25A5E" w:rsidP="00ED20F9">
            <w:pPr>
              <w:spacing w:before="51"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17.4</w:t>
            </w:r>
          </w:p>
        </w:tc>
        <w:tc>
          <w:tcPr>
            <w:tcW w:w="0" w:type="auto"/>
            <w:vAlign w:val="center"/>
          </w:tcPr>
          <w:p w14:paraId="1D01B721" w14:textId="77777777" w:rsidR="00B25A5E" w:rsidRPr="00A2105B" w:rsidRDefault="00B25A5E" w:rsidP="00ED20F9">
            <w:pPr>
              <w:spacing w:before="51"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23.7</w:t>
            </w:r>
          </w:p>
        </w:tc>
        <w:tc>
          <w:tcPr>
            <w:tcW w:w="0" w:type="auto"/>
            <w:vAlign w:val="center"/>
          </w:tcPr>
          <w:p w14:paraId="65DB2A81" w14:textId="77777777" w:rsidR="00B25A5E" w:rsidRPr="00A2105B" w:rsidRDefault="00B25A5E" w:rsidP="00ED20F9">
            <w:pPr>
              <w:spacing w:before="51"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74</w:t>
            </w:r>
          </w:p>
        </w:tc>
        <w:tc>
          <w:tcPr>
            <w:tcW w:w="0" w:type="auto"/>
            <w:vAlign w:val="center"/>
          </w:tcPr>
          <w:p w14:paraId="23FA7593" w14:textId="77777777" w:rsidR="00B25A5E" w:rsidRPr="00A2105B" w:rsidRDefault="00B25A5E" w:rsidP="00ED20F9">
            <w:pPr>
              <w:spacing w:before="51"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41</w:t>
            </w:r>
          </w:p>
        </w:tc>
        <w:tc>
          <w:tcPr>
            <w:tcW w:w="0" w:type="auto"/>
            <w:vAlign w:val="center"/>
          </w:tcPr>
          <w:p w14:paraId="5A7D52A8" w14:textId="77777777" w:rsidR="00B25A5E" w:rsidRPr="00A2105B" w:rsidRDefault="00B25A5E" w:rsidP="00ED20F9">
            <w:pPr>
              <w:spacing w:before="51"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57.5</w:t>
            </w:r>
          </w:p>
        </w:tc>
        <w:tc>
          <w:tcPr>
            <w:tcW w:w="0" w:type="auto"/>
            <w:vAlign w:val="center"/>
          </w:tcPr>
          <w:p w14:paraId="14D8D119" w14:textId="77777777" w:rsidR="00B25A5E" w:rsidRPr="00A2105B" w:rsidRDefault="00B25A5E" w:rsidP="00ED20F9">
            <w:pPr>
              <w:spacing w:before="51"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2.5</w:t>
            </w:r>
          </w:p>
        </w:tc>
        <w:tc>
          <w:tcPr>
            <w:tcW w:w="0" w:type="auto"/>
            <w:vAlign w:val="center"/>
          </w:tcPr>
          <w:p w14:paraId="5CDA6C4B" w14:textId="77777777" w:rsidR="00B25A5E" w:rsidRPr="00A2105B" w:rsidRDefault="00B25A5E" w:rsidP="00ED20F9">
            <w:pPr>
              <w:spacing w:before="51"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10.2</w:t>
            </w:r>
          </w:p>
        </w:tc>
        <w:tc>
          <w:tcPr>
            <w:tcW w:w="0" w:type="auto"/>
            <w:vAlign w:val="center"/>
          </w:tcPr>
          <w:p w14:paraId="42796CA3" w14:textId="77777777" w:rsidR="00B25A5E" w:rsidRPr="00A2105B" w:rsidRDefault="00B25A5E" w:rsidP="00ED20F9">
            <w:pPr>
              <w:spacing w:before="51"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11.4</w:t>
            </w:r>
          </w:p>
        </w:tc>
        <w:tc>
          <w:tcPr>
            <w:tcW w:w="0" w:type="auto"/>
            <w:vAlign w:val="center"/>
          </w:tcPr>
          <w:p w14:paraId="47497890" w14:textId="77777777" w:rsidR="00B25A5E" w:rsidRPr="00A2105B" w:rsidRDefault="00B25A5E" w:rsidP="00ED20F9">
            <w:pPr>
              <w:spacing w:before="51"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13.1</w:t>
            </w:r>
          </w:p>
        </w:tc>
      </w:tr>
      <w:tr w:rsidR="00DE1BF5" w:rsidRPr="00A2105B" w14:paraId="2976C22C" w14:textId="77777777" w:rsidTr="00DE1BF5">
        <w:trPr>
          <w:trHeight w:val="20"/>
        </w:trPr>
        <w:tc>
          <w:tcPr>
            <w:tcW w:w="0" w:type="auto"/>
            <w:vMerge/>
            <w:vAlign w:val="center"/>
          </w:tcPr>
          <w:p w14:paraId="533DE02C" w14:textId="77777777" w:rsidR="00B25A5E" w:rsidRPr="00A2105B" w:rsidRDefault="00B25A5E" w:rsidP="00ED20F9">
            <w:pPr>
              <w:spacing w:after="0" w:line="240" w:lineRule="auto"/>
              <w:jc w:val="center"/>
              <w:rPr>
                <w:rFonts w:ascii="Arial" w:hAnsi="Arial" w:cs="Arial"/>
                <w:bCs/>
                <w:sz w:val="18"/>
                <w:szCs w:val="18"/>
              </w:rPr>
            </w:pPr>
          </w:p>
        </w:tc>
        <w:tc>
          <w:tcPr>
            <w:tcW w:w="0" w:type="auto"/>
            <w:vAlign w:val="center"/>
          </w:tcPr>
          <w:p w14:paraId="07CDDE7D" w14:textId="77777777" w:rsidR="00B25A5E" w:rsidRPr="00A2105B" w:rsidRDefault="00B25A5E" w:rsidP="00ED20F9">
            <w:pPr>
              <w:spacing w:before="54" w:after="0" w:line="240" w:lineRule="auto"/>
              <w:ind w:left="4"/>
              <w:jc w:val="center"/>
              <w:rPr>
                <w:rFonts w:ascii="Arial" w:hAnsi="Arial" w:cs="Arial"/>
                <w:sz w:val="18"/>
                <w:szCs w:val="18"/>
              </w:rPr>
            </w:pPr>
            <w:r w:rsidRPr="00A2105B">
              <w:rPr>
                <w:rFonts w:ascii="Arial" w:hAnsi="Arial" w:cs="Arial"/>
                <w:sz w:val="18"/>
                <w:szCs w:val="18"/>
              </w:rPr>
              <w:t>IV</w:t>
            </w:r>
          </w:p>
        </w:tc>
        <w:tc>
          <w:tcPr>
            <w:tcW w:w="0" w:type="auto"/>
            <w:vAlign w:val="center"/>
          </w:tcPr>
          <w:p w14:paraId="7FDD2777" w14:textId="77777777" w:rsidR="00B25A5E" w:rsidRPr="00A2105B" w:rsidRDefault="00B25A5E" w:rsidP="00ED20F9">
            <w:pPr>
              <w:spacing w:before="54" w:after="0" w:line="240" w:lineRule="auto"/>
              <w:ind w:left="581" w:hanging="518"/>
              <w:jc w:val="center"/>
              <w:rPr>
                <w:rFonts w:ascii="Arial" w:hAnsi="Arial" w:cs="Arial"/>
                <w:sz w:val="18"/>
                <w:szCs w:val="18"/>
              </w:rPr>
            </w:pPr>
            <w:r w:rsidRPr="00A2105B">
              <w:rPr>
                <w:rFonts w:ascii="Arial" w:hAnsi="Arial" w:cs="Arial"/>
                <w:sz w:val="18"/>
                <w:szCs w:val="18"/>
              </w:rPr>
              <w:t>8</w:t>
            </w:r>
          </w:p>
        </w:tc>
        <w:tc>
          <w:tcPr>
            <w:tcW w:w="0" w:type="auto"/>
            <w:vAlign w:val="center"/>
          </w:tcPr>
          <w:p w14:paraId="623FFA10" w14:textId="77777777" w:rsidR="00B25A5E" w:rsidRPr="00A2105B" w:rsidRDefault="00B25A5E" w:rsidP="00ED20F9">
            <w:pPr>
              <w:spacing w:before="54"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50.8</w:t>
            </w:r>
          </w:p>
        </w:tc>
        <w:tc>
          <w:tcPr>
            <w:tcW w:w="0" w:type="auto"/>
            <w:vAlign w:val="center"/>
          </w:tcPr>
          <w:p w14:paraId="4B691F23" w14:textId="77777777" w:rsidR="00B25A5E" w:rsidRPr="00A2105B" w:rsidRDefault="00B25A5E" w:rsidP="00ED20F9">
            <w:pPr>
              <w:spacing w:before="54"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1.8</w:t>
            </w:r>
          </w:p>
        </w:tc>
        <w:tc>
          <w:tcPr>
            <w:tcW w:w="0" w:type="auto"/>
            <w:vAlign w:val="center"/>
          </w:tcPr>
          <w:p w14:paraId="1ADC6E10" w14:textId="77777777" w:rsidR="00B25A5E" w:rsidRPr="00A2105B" w:rsidRDefault="00B25A5E" w:rsidP="00ED20F9">
            <w:pPr>
              <w:spacing w:before="54"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1.2</w:t>
            </w:r>
          </w:p>
        </w:tc>
        <w:tc>
          <w:tcPr>
            <w:tcW w:w="0" w:type="auto"/>
            <w:vAlign w:val="center"/>
          </w:tcPr>
          <w:p w14:paraId="15772851" w14:textId="77777777" w:rsidR="00B25A5E" w:rsidRPr="00A2105B" w:rsidRDefault="00B25A5E" w:rsidP="00ED20F9">
            <w:pPr>
              <w:spacing w:before="54"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29.5</w:t>
            </w:r>
          </w:p>
        </w:tc>
        <w:tc>
          <w:tcPr>
            <w:tcW w:w="0" w:type="auto"/>
            <w:vAlign w:val="center"/>
          </w:tcPr>
          <w:p w14:paraId="1752705D" w14:textId="77777777" w:rsidR="00B25A5E" w:rsidRPr="00A2105B" w:rsidRDefault="00B25A5E" w:rsidP="00ED20F9">
            <w:pPr>
              <w:spacing w:before="54"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18.3</w:t>
            </w:r>
          </w:p>
        </w:tc>
        <w:tc>
          <w:tcPr>
            <w:tcW w:w="0" w:type="auto"/>
            <w:vAlign w:val="center"/>
          </w:tcPr>
          <w:p w14:paraId="50AD5775" w14:textId="77777777" w:rsidR="00B25A5E" w:rsidRPr="00A2105B" w:rsidRDefault="00B25A5E" w:rsidP="00ED20F9">
            <w:pPr>
              <w:spacing w:before="54"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23.9</w:t>
            </w:r>
          </w:p>
        </w:tc>
        <w:tc>
          <w:tcPr>
            <w:tcW w:w="0" w:type="auto"/>
            <w:vAlign w:val="center"/>
          </w:tcPr>
          <w:p w14:paraId="2500FBC5" w14:textId="77777777" w:rsidR="00B25A5E" w:rsidRPr="00A2105B" w:rsidRDefault="00B25A5E" w:rsidP="00ED20F9">
            <w:pPr>
              <w:spacing w:before="54"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86</w:t>
            </w:r>
          </w:p>
        </w:tc>
        <w:tc>
          <w:tcPr>
            <w:tcW w:w="0" w:type="auto"/>
            <w:vAlign w:val="center"/>
          </w:tcPr>
          <w:p w14:paraId="31C78D5C" w14:textId="77777777" w:rsidR="00B25A5E" w:rsidRPr="00A2105B" w:rsidRDefault="00B25A5E" w:rsidP="00ED20F9">
            <w:pPr>
              <w:spacing w:before="54"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48</w:t>
            </w:r>
          </w:p>
        </w:tc>
        <w:tc>
          <w:tcPr>
            <w:tcW w:w="0" w:type="auto"/>
            <w:vAlign w:val="center"/>
          </w:tcPr>
          <w:p w14:paraId="4F86BF43" w14:textId="77777777" w:rsidR="00B25A5E" w:rsidRPr="00A2105B" w:rsidRDefault="00B25A5E" w:rsidP="00ED20F9">
            <w:pPr>
              <w:spacing w:before="54"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66.9</w:t>
            </w:r>
          </w:p>
        </w:tc>
        <w:tc>
          <w:tcPr>
            <w:tcW w:w="0" w:type="auto"/>
            <w:vAlign w:val="center"/>
          </w:tcPr>
          <w:p w14:paraId="7F645A0F" w14:textId="77777777" w:rsidR="00B25A5E" w:rsidRPr="00A2105B" w:rsidRDefault="00B25A5E" w:rsidP="00ED20F9">
            <w:pPr>
              <w:spacing w:before="54"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4.5</w:t>
            </w:r>
          </w:p>
        </w:tc>
        <w:tc>
          <w:tcPr>
            <w:tcW w:w="0" w:type="auto"/>
            <w:vAlign w:val="center"/>
          </w:tcPr>
          <w:p w14:paraId="47DFE0CB" w14:textId="77777777" w:rsidR="00B25A5E" w:rsidRPr="00A2105B" w:rsidRDefault="00B25A5E" w:rsidP="00ED20F9">
            <w:pPr>
              <w:spacing w:before="54"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9.1</w:t>
            </w:r>
          </w:p>
        </w:tc>
        <w:tc>
          <w:tcPr>
            <w:tcW w:w="0" w:type="auto"/>
            <w:vAlign w:val="center"/>
          </w:tcPr>
          <w:p w14:paraId="72BFA296" w14:textId="77777777" w:rsidR="00B25A5E" w:rsidRPr="00A2105B" w:rsidRDefault="00B25A5E" w:rsidP="00ED20F9">
            <w:pPr>
              <w:spacing w:before="54"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14.1</w:t>
            </w:r>
          </w:p>
        </w:tc>
        <w:tc>
          <w:tcPr>
            <w:tcW w:w="0" w:type="auto"/>
            <w:vAlign w:val="center"/>
          </w:tcPr>
          <w:p w14:paraId="3CCD4256" w14:textId="77777777" w:rsidR="00B25A5E" w:rsidRPr="00A2105B" w:rsidRDefault="00B25A5E" w:rsidP="00ED20F9">
            <w:pPr>
              <w:spacing w:before="54"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14.0</w:t>
            </w:r>
          </w:p>
        </w:tc>
      </w:tr>
      <w:tr w:rsidR="00DE1BF5" w:rsidRPr="00A2105B" w14:paraId="54C10408" w14:textId="77777777" w:rsidTr="00DE1BF5">
        <w:trPr>
          <w:trHeight w:val="20"/>
        </w:trPr>
        <w:tc>
          <w:tcPr>
            <w:tcW w:w="0" w:type="auto"/>
            <w:vAlign w:val="center"/>
          </w:tcPr>
          <w:p w14:paraId="4C03DF29" w14:textId="77777777" w:rsidR="00B25A5E" w:rsidRPr="00A2105B" w:rsidRDefault="00B25A5E" w:rsidP="00ED20F9">
            <w:pPr>
              <w:spacing w:after="0" w:line="240" w:lineRule="auto"/>
              <w:jc w:val="center"/>
              <w:rPr>
                <w:rFonts w:ascii="Arial" w:hAnsi="Arial" w:cs="Arial"/>
                <w:bCs/>
                <w:sz w:val="18"/>
                <w:szCs w:val="18"/>
              </w:rPr>
            </w:pPr>
            <w:r w:rsidRPr="00A2105B">
              <w:rPr>
                <w:rFonts w:ascii="Arial" w:hAnsi="Arial" w:cs="Arial"/>
                <w:bCs/>
                <w:sz w:val="18"/>
                <w:szCs w:val="18"/>
              </w:rPr>
              <w:t>Mar.        2024</w:t>
            </w:r>
          </w:p>
        </w:tc>
        <w:tc>
          <w:tcPr>
            <w:tcW w:w="0" w:type="auto"/>
            <w:vAlign w:val="center"/>
          </w:tcPr>
          <w:p w14:paraId="4B95052E" w14:textId="77777777" w:rsidR="00B25A5E" w:rsidRPr="00A2105B" w:rsidRDefault="00B25A5E" w:rsidP="00ED20F9">
            <w:pPr>
              <w:spacing w:before="54" w:after="0" w:line="240" w:lineRule="auto"/>
              <w:ind w:left="4"/>
              <w:jc w:val="center"/>
              <w:rPr>
                <w:rFonts w:ascii="Arial" w:hAnsi="Arial" w:cs="Arial"/>
                <w:sz w:val="18"/>
                <w:szCs w:val="18"/>
              </w:rPr>
            </w:pPr>
            <w:r w:rsidRPr="00A2105B">
              <w:rPr>
                <w:rFonts w:ascii="Arial" w:hAnsi="Arial" w:cs="Arial"/>
                <w:sz w:val="18"/>
                <w:szCs w:val="18"/>
              </w:rPr>
              <w:t>I</w:t>
            </w:r>
          </w:p>
        </w:tc>
        <w:tc>
          <w:tcPr>
            <w:tcW w:w="0" w:type="auto"/>
            <w:vAlign w:val="center"/>
          </w:tcPr>
          <w:p w14:paraId="2EF49505" w14:textId="77777777" w:rsidR="00B25A5E" w:rsidRPr="00A2105B" w:rsidRDefault="00B25A5E" w:rsidP="00ED20F9">
            <w:pPr>
              <w:spacing w:before="54" w:after="0" w:line="240" w:lineRule="auto"/>
              <w:ind w:left="581" w:hanging="518"/>
              <w:jc w:val="center"/>
              <w:rPr>
                <w:rFonts w:ascii="Arial" w:hAnsi="Arial" w:cs="Arial"/>
                <w:sz w:val="18"/>
                <w:szCs w:val="18"/>
              </w:rPr>
            </w:pPr>
            <w:r w:rsidRPr="00A2105B">
              <w:rPr>
                <w:rFonts w:ascii="Arial" w:hAnsi="Arial" w:cs="Arial"/>
                <w:sz w:val="18"/>
                <w:szCs w:val="18"/>
              </w:rPr>
              <w:t>9</w:t>
            </w:r>
          </w:p>
        </w:tc>
        <w:tc>
          <w:tcPr>
            <w:tcW w:w="0" w:type="auto"/>
            <w:vAlign w:val="center"/>
          </w:tcPr>
          <w:p w14:paraId="7805BC73" w14:textId="77777777" w:rsidR="00B25A5E" w:rsidRPr="00A2105B" w:rsidRDefault="00B25A5E" w:rsidP="00ED20F9">
            <w:pPr>
              <w:spacing w:before="54" w:after="0" w:line="240" w:lineRule="auto"/>
              <w:ind w:left="140" w:right="132"/>
              <w:jc w:val="center"/>
              <w:rPr>
                <w:rFonts w:ascii="Arial" w:hAnsi="Arial" w:cs="Arial"/>
                <w:sz w:val="18"/>
                <w:szCs w:val="18"/>
              </w:rPr>
            </w:pPr>
            <w:r w:rsidRPr="00A2105B">
              <w:rPr>
                <w:rFonts w:ascii="Arial" w:eastAsia="Times New Roman" w:hAnsi="Arial" w:cs="Arial"/>
                <w:color w:val="000000"/>
                <w:sz w:val="18"/>
                <w:szCs w:val="18"/>
                <w:lang w:eastAsia="en-IN"/>
              </w:rPr>
              <w:t>48.2</w:t>
            </w:r>
          </w:p>
        </w:tc>
        <w:tc>
          <w:tcPr>
            <w:tcW w:w="0" w:type="auto"/>
            <w:vAlign w:val="center"/>
          </w:tcPr>
          <w:p w14:paraId="0F1B8D9A" w14:textId="77777777" w:rsidR="00B25A5E" w:rsidRPr="00A2105B" w:rsidRDefault="00B25A5E" w:rsidP="00ED20F9">
            <w:pPr>
              <w:spacing w:before="54"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1.4</w:t>
            </w:r>
          </w:p>
        </w:tc>
        <w:tc>
          <w:tcPr>
            <w:tcW w:w="0" w:type="auto"/>
            <w:vAlign w:val="center"/>
          </w:tcPr>
          <w:p w14:paraId="2F14104F" w14:textId="77777777" w:rsidR="00B25A5E" w:rsidRPr="00A2105B" w:rsidRDefault="00B25A5E" w:rsidP="00ED20F9">
            <w:pPr>
              <w:spacing w:before="54"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1.0</w:t>
            </w:r>
          </w:p>
        </w:tc>
        <w:tc>
          <w:tcPr>
            <w:tcW w:w="0" w:type="auto"/>
            <w:vAlign w:val="center"/>
          </w:tcPr>
          <w:p w14:paraId="2FC2657E" w14:textId="77777777" w:rsidR="00B25A5E" w:rsidRPr="00A2105B" w:rsidRDefault="00B25A5E" w:rsidP="00ED20F9">
            <w:pPr>
              <w:spacing w:before="54" w:after="0" w:line="240" w:lineRule="auto"/>
              <w:ind w:left="17"/>
              <w:jc w:val="center"/>
              <w:rPr>
                <w:rFonts w:ascii="Arial" w:eastAsia="Times New Roman" w:hAnsi="Arial" w:cs="Arial"/>
                <w:sz w:val="18"/>
                <w:szCs w:val="18"/>
                <w:lang w:eastAsia="en-IN"/>
              </w:rPr>
            </w:pPr>
            <w:r w:rsidRPr="00A2105B">
              <w:rPr>
                <w:rFonts w:ascii="Arial" w:eastAsia="Times New Roman" w:hAnsi="Arial" w:cs="Arial"/>
                <w:sz w:val="18"/>
                <w:szCs w:val="18"/>
                <w:lang w:eastAsia="en-IN"/>
              </w:rPr>
              <w:t>33.0</w:t>
            </w:r>
          </w:p>
        </w:tc>
        <w:tc>
          <w:tcPr>
            <w:tcW w:w="0" w:type="auto"/>
            <w:vAlign w:val="center"/>
          </w:tcPr>
          <w:p w14:paraId="4FBC4E7E" w14:textId="77777777" w:rsidR="00B25A5E" w:rsidRPr="00A2105B" w:rsidRDefault="00B25A5E" w:rsidP="00ED20F9">
            <w:pPr>
              <w:spacing w:before="54"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18.0</w:t>
            </w:r>
          </w:p>
        </w:tc>
        <w:tc>
          <w:tcPr>
            <w:tcW w:w="0" w:type="auto"/>
            <w:vAlign w:val="center"/>
          </w:tcPr>
          <w:p w14:paraId="061C08B3" w14:textId="77777777" w:rsidR="00B25A5E" w:rsidRPr="00A2105B" w:rsidRDefault="00B25A5E" w:rsidP="00ED20F9">
            <w:pPr>
              <w:spacing w:before="54"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25.5</w:t>
            </w:r>
          </w:p>
        </w:tc>
        <w:tc>
          <w:tcPr>
            <w:tcW w:w="0" w:type="auto"/>
            <w:vAlign w:val="center"/>
          </w:tcPr>
          <w:p w14:paraId="7C867518" w14:textId="77777777" w:rsidR="00B25A5E" w:rsidRPr="00A2105B" w:rsidRDefault="00B25A5E" w:rsidP="00ED20F9">
            <w:pPr>
              <w:spacing w:before="54" w:after="0" w:line="240" w:lineRule="auto"/>
              <w:ind w:left="3"/>
              <w:jc w:val="center"/>
              <w:rPr>
                <w:rFonts w:ascii="Arial" w:hAnsi="Arial" w:cs="Arial"/>
                <w:color w:val="000000"/>
                <w:sz w:val="18"/>
                <w:szCs w:val="18"/>
              </w:rPr>
            </w:pPr>
            <w:r w:rsidRPr="00A2105B">
              <w:rPr>
                <w:rFonts w:ascii="Arial" w:eastAsia="Times New Roman" w:hAnsi="Arial" w:cs="Arial"/>
                <w:sz w:val="18"/>
                <w:szCs w:val="18"/>
                <w:lang w:eastAsia="en-IN"/>
              </w:rPr>
              <w:t>70</w:t>
            </w:r>
          </w:p>
        </w:tc>
        <w:tc>
          <w:tcPr>
            <w:tcW w:w="0" w:type="auto"/>
            <w:vAlign w:val="center"/>
          </w:tcPr>
          <w:p w14:paraId="4D471127" w14:textId="77777777" w:rsidR="00B25A5E" w:rsidRPr="00A2105B" w:rsidRDefault="00B25A5E" w:rsidP="00ED20F9">
            <w:pPr>
              <w:spacing w:before="54" w:after="0" w:line="240" w:lineRule="auto"/>
              <w:ind w:left="91" w:right="79"/>
              <w:jc w:val="center"/>
              <w:rPr>
                <w:rFonts w:ascii="Arial" w:hAnsi="Arial" w:cs="Arial"/>
                <w:color w:val="000000"/>
                <w:sz w:val="18"/>
                <w:szCs w:val="18"/>
              </w:rPr>
            </w:pPr>
            <w:r w:rsidRPr="00A2105B">
              <w:rPr>
                <w:rFonts w:ascii="Arial" w:eastAsia="Times New Roman" w:hAnsi="Arial" w:cs="Arial"/>
                <w:sz w:val="18"/>
                <w:szCs w:val="18"/>
                <w:lang w:eastAsia="en-IN"/>
              </w:rPr>
              <w:t>36</w:t>
            </w:r>
          </w:p>
        </w:tc>
        <w:tc>
          <w:tcPr>
            <w:tcW w:w="0" w:type="auto"/>
            <w:vAlign w:val="center"/>
          </w:tcPr>
          <w:p w14:paraId="3A69F3B0" w14:textId="77777777" w:rsidR="00B25A5E" w:rsidRPr="00A2105B" w:rsidRDefault="00B25A5E" w:rsidP="00ED20F9">
            <w:pPr>
              <w:spacing w:before="54" w:after="0" w:line="240" w:lineRule="auto"/>
              <w:ind w:right="79"/>
              <w:jc w:val="center"/>
              <w:rPr>
                <w:rFonts w:ascii="Arial" w:hAnsi="Arial" w:cs="Arial"/>
                <w:color w:val="000000"/>
                <w:sz w:val="18"/>
                <w:szCs w:val="18"/>
              </w:rPr>
            </w:pPr>
            <w:r w:rsidRPr="00A2105B">
              <w:rPr>
                <w:rFonts w:ascii="Arial" w:eastAsia="Times New Roman" w:hAnsi="Arial" w:cs="Arial"/>
                <w:color w:val="000000"/>
                <w:sz w:val="18"/>
                <w:szCs w:val="18"/>
                <w:lang w:eastAsia="en-IN"/>
              </w:rPr>
              <w:t>53.0</w:t>
            </w:r>
          </w:p>
        </w:tc>
        <w:tc>
          <w:tcPr>
            <w:tcW w:w="0" w:type="auto"/>
            <w:vAlign w:val="center"/>
          </w:tcPr>
          <w:p w14:paraId="0DB67DB5" w14:textId="77777777" w:rsidR="00B25A5E" w:rsidRPr="00A2105B" w:rsidRDefault="00B25A5E" w:rsidP="00ED20F9">
            <w:pPr>
              <w:spacing w:before="54"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3.0</w:t>
            </w:r>
          </w:p>
        </w:tc>
        <w:tc>
          <w:tcPr>
            <w:tcW w:w="0" w:type="auto"/>
            <w:vAlign w:val="center"/>
          </w:tcPr>
          <w:p w14:paraId="2D014945" w14:textId="77777777" w:rsidR="00B25A5E" w:rsidRPr="00A2105B" w:rsidRDefault="00B25A5E" w:rsidP="00ED20F9">
            <w:pPr>
              <w:spacing w:before="54" w:after="0" w:line="240" w:lineRule="auto"/>
              <w:ind w:left="54"/>
              <w:jc w:val="center"/>
              <w:rPr>
                <w:rFonts w:ascii="Arial" w:hAnsi="Arial" w:cs="Arial"/>
                <w:color w:val="000000"/>
                <w:sz w:val="18"/>
                <w:szCs w:val="18"/>
              </w:rPr>
            </w:pPr>
            <w:r w:rsidRPr="00A2105B">
              <w:rPr>
                <w:rFonts w:ascii="Arial" w:eastAsia="Times New Roman" w:hAnsi="Arial" w:cs="Arial"/>
                <w:sz w:val="18"/>
                <w:szCs w:val="18"/>
                <w:lang w:eastAsia="en-IN"/>
              </w:rPr>
              <w:t>10.2</w:t>
            </w:r>
          </w:p>
        </w:tc>
        <w:tc>
          <w:tcPr>
            <w:tcW w:w="0" w:type="auto"/>
            <w:vAlign w:val="center"/>
          </w:tcPr>
          <w:p w14:paraId="25649E9B" w14:textId="77777777" w:rsidR="00B25A5E" w:rsidRPr="00A2105B" w:rsidRDefault="00B25A5E" w:rsidP="00ED20F9">
            <w:pPr>
              <w:spacing w:before="54" w:after="0" w:line="240" w:lineRule="auto"/>
              <w:ind w:left="63"/>
              <w:jc w:val="center"/>
              <w:rPr>
                <w:rFonts w:ascii="Arial" w:hAnsi="Arial" w:cs="Arial"/>
                <w:sz w:val="18"/>
                <w:szCs w:val="18"/>
              </w:rPr>
            </w:pPr>
            <w:r w:rsidRPr="00A2105B">
              <w:rPr>
                <w:rFonts w:ascii="Arial" w:eastAsia="Times New Roman" w:hAnsi="Arial" w:cs="Arial"/>
                <w:sz w:val="18"/>
                <w:szCs w:val="18"/>
                <w:lang w:eastAsia="en-IN"/>
              </w:rPr>
              <w:t>11.5</w:t>
            </w:r>
          </w:p>
        </w:tc>
        <w:tc>
          <w:tcPr>
            <w:tcW w:w="0" w:type="auto"/>
            <w:vAlign w:val="center"/>
          </w:tcPr>
          <w:p w14:paraId="20255F2D" w14:textId="77777777" w:rsidR="00B25A5E" w:rsidRPr="00A2105B" w:rsidRDefault="00B25A5E" w:rsidP="00ED20F9">
            <w:pPr>
              <w:spacing w:before="54" w:after="0" w:line="240" w:lineRule="auto"/>
              <w:ind w:left="63"/>
              <w:jc w:val="center"/>
              <w:rPr>
                <w:rFonts w:ascii="Arial" w:hAnsi="Arial" w:cs="Arial"/>
                <w:sz w:val="18"/>
                <w:szCs w:val="18"/>
              </w:rPr>
            </w:pPr>
            <w:r w:rsidRPr="00A2105B">
              <w:rPr>
                <w:rFonts w:ascii="Arial" w:eastAsia="Times New Roman" w:hAnsi="Arial" w:cs="Arial"/>
                <w:sz w:val="18"/>
                <w:szCs w:val="18"/>
                <w:lang w:eastAsia="en-IN"/>
              </w:rPr>
              <w:t>13.3</w:t>
            </w:r>
          </w:p>
        </w:tc>
      </w:tr>
      <w:tr w:rsidR="00DE1BF5" w:rsidRPr="00A2105B" w14:paraId="635B5280" w14:textId="77777777" w:rsidTr="00DE1BF5">
        <w:trPr>
          <w:trHeight w:val="20"/>
        </w:trPr>
        <w:tc>
          <w:tcPr>
            <w:tcW w:w="0" w:type="auto"/>
            <w:gridSpan w:val="16"/>
            <w:vAlign w:val="center"/>
          </w:tcPr>
          <w:p w14:paraId="26E6125D" w14:textId="3187887A" w:rsidR="00DE1BF5" w:rsidRPr="004B323E" w:rsidRDefault="00DE1BF5" w:rsidP="004B323E">
            <w:pPr>
              <w:spacing w:before="54" w:after="0" w:line="240" w:lineRule="auto"/>
              <w:ind w:left="577" w:hanging="514"/>
              <w:jc w:val="both"/>
              <w:rPr>
                <w:rFonts w:ascii="Arial" w:eastAsia="Times New Roman" w:hAnsi="Arial" w:cs="Arial"/>
                <w:i/>
                <w:iCs/>
                <w:sz w:val="18"/>
                <w:szCs w:val="18"/>
                <w:lang w:eastAsia="en-IN"/>
              </w:rPr>
            </w:pPr>
            <w:r w:rsidRPr="004B323E">
              <w:rPr>
                <w:rFonts w:ascii="Arial" w:hAnsi="Arial" w:cs="Arial"/>
                <w:i/>
                <w:iCs/>
                <w:sz w:val="18"/>
                <w:szCs w:val="18"/>
              </w:rPr>
              <w:t>Note: SMW: Standard Meteorological Week, RH1: Morning Relative Humidity, RH2: Evening Relative Humidity BSS: Bright Sunshine Hours, VP1: Morning Vapour Pressure, VP2: Evening Vapour Pressure</w:t>
            </w:r>
          </w:p>
        </w:tc>
      </w:tr>
    </w:tbl>
    <w:p w14:paraId="1057855A" w14:textId="378B7E2C" w:rsidR="00B25A5E" w:rsidRPr="00566B75" w:rsidRDefault="00B25A5E" w:rsidP="00DE1BF5">
      <w:pPr>
        <w:spacing w:after="0" w:line="240" w:lineRule="auto"/>
        <w:ind w:right="-1210" w:hanging="851"/>
        <w:rPr>
          <w:rFonts w:ascii="Arial" w:hAnsi="Arial" w:cs="Arial"/>
          <w:sz w:val="18"/>
          <w:szCs w:val="18"/>
        </w:rPr>
      </w:pPr>
      <w:r w:rsidRPr="00566B75">
        <w:rPr>
          <w:rFonts w:ascii="Arial" w:hAnsi="Arial" w:cs="Arial"/>
          <w:sz w:val="18"/>
          <w:szCs w:val="18"/>
        </w:rPr>
        <w:t xml:space="preserve">         </w:t>
      </w:r>
    </w:p>
    <w:p w14:paraId="71700552" w14:textId="77777777" w:rsidR="00B25A5E" w:rsidRPr="00566B75" w:rsidRDefault="00B25A5E" w:rsidP="00B25A5E">
      <w:pPr>
        <w:pStyle w:val="BodyText3"/>
        <w:spacing w:after="0" w:line="360" w:lineRule="auto"/>
        <w:jc w:val="both"/>
        <w:rPr>
          <w:rFonts w:ascii="Arial" w:hAnsi="Arial" w:cs="Arial"/>
          <w:color w:val="FF0000"/>
          <w:sz w:val="20"/>
          <w:szCs w:val="20"/>
        </w:rPr>
        <w:sectPr w:rsidR="00B25A5E" w:rsidRPr="00566B75" w:rsidSect="00034CF5">
          <w:type w:val="continuous"/>
          <w:pgSz w:w="11906" w:h="16838"/>
          <w:pgMar w:top="1440" w:right="1440" w:bottom="1440" w:left="1440" w:header="708" w:footer="708" w:gutter="0"/>
          <w:cols w:space="708"/>
          <w:docGrid w:linePitch="360"/>
        </w:sectPr>
      </w:pPr>
    </w:p>
    <w:p w14:paraId="78786ABE" w14:textId="77777777" w:rsidR="00B771A9" w:rsidRPr="00566B75" w:rsidRDefault="00B771A9" w:rsidP="00DA6174">
      <w:pPr>
        <w:spacing w:after="0" w:line="240" w:lineRule="auto"/>
        <w:jc w:val="both"/>
        <w:rPr>
          <w:rFonts w:ascii="Arial" w:hAnsi="Arial" w:cs="Arial"/>
          <w:sz w:val="24"/>
          <w:szCs w:val="24"/>
        </w:rPr>
        <w:sectPr w:rsidR="00B771A9" w:rsidRPr="00566B75" w:rsidSect="00034CF5">
          <w:type w:val="continuous"/>
          <w:pgSz w:w="11906" w:h="16838"/>
          <w:pgMar w:top="1440" w:right="1440" w:bottom="1440" w:left="1440" w:header="708" w:footer="708" w:gutter="0"/>
          <w:cols w:space="708"/>
          <w:docGrid w:linePitch="360"/>
        </w:sectPr>
      </w:pPr>
      <w:r w:rsidRPr="00566B75">
        <w:rPr>
          <w:rFonts w:ascii="Arial" w:hAnsi="Arial" w:cs="Arial"/>
          <w:bCs/>
          <w:noProof/>
          <w:sz w:val="18"/>
          <w:szCs w:val="18"/>
          <w:vertAlign w:val="superscript"/>
        </w:rPr>
        <w:drawing>
          <wp:inline distT="0" distB="0" distL="0" distR="0" wp14:anchorId="71889FF7" wp14:editId="4559B9BA">
            <wp:extent cx="5695950" cy="2908300"/>
            <wp:effectExtent l="0" t="0" r="0" b="6350"/>
            <wp:docPr id="1887933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933132" name="Picture 188793313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97611" cy="2909148"/>
                    </a:xfrm>
                    <a:prstGeom prst="rect">
                      <a:avLst/>
                    </a:prstGeom>
                  </pic:spPr>
                </pic:pic>
              </a:graphicData>
            </a:graphic>
          </wp:inline>
        </w:drawing>
      </w:r>
    </w:p>
    <w:p w14:paraId="569F07EF" w14:textId="57ECEA60" w:rsidR="00B771A9" w:rsidRPr="00A96BDE" w:rsidRDefault="00B771A9" w:rsidP="00E4687E">
      <w:pPr>
        <w:spacing w:after="0" w:line="240" w:lineRule="auto"/>
        <w:jc w:val="center"/>
        <w:rPr>
          <w:rFonts w:ascii="Arial" w:hAnsi="Arial" w:cs="Arial"/>
        </w:rPr>
      </w:pPr>
      <w:r w:rsidRPr="00A96BDE">
        <w:rPr>
          <w:rFonts w:ascii="Arial" w:hAnsi="Arial" w:cs="Arial"/>
          <w:shd w:val="clear" w:color="auto" w:fill="FFFFFF"/>
        </w:rPr>
        <w:t>Fig</w:t>
      </w:r>
      <w:r w:rsidR="00BA3045">
        <w:rPr>
          <w:rFonts w:ascii="Arial" w:hAnsi="Arial" w:cs="Arial"/>
          <w:shd w:val="clear" w:color="auto" w:fill="FFFFFF"/>
        </w:rPr>
        <w:t>.</w:t>
      </w:r>
      <w:r w:rsidRPr="00A96BDE">
        <w:rPr>
          <w:rFonts w:ascii="Arial" w:hAnsi="Arial" w:cs="Arial"/>
          <w:shd w:val="clear" w:color="auto" w:fill="FFFFFF"/>
        </w:rPr>
        <w:t xml:space="preserve"> 1: </w:t>
      </w:r>
      <w:r w:rsidRPr="00A96BDE">
        <w:rPr>
          <w:rFonts w:ascii="Arial" w:hAnsi="Arial" w:cs="Arial"/>
        </w:rPr>
        <w:t>Population dynamics of aphid and its correlation with weather parameters</w:t>
      </w:r>
    </w:p>
    <w:p w14:paraId="2A51D486" w14:textId="77777777" w:rsidR="00B771A9" w:rsidRPr="00566B75" w:rsidRDefault="00B771A9" w:rsidP="00E4687E">
      <w:pPr>
        <w:spacing w:after="0" w:line="240" w:lineRule="auto"/>
        <w:jc w:val="both"/>
        <w:rPr>
          <w:rFonts w:ascii="Arial" w:hAnsi="Arial" w:cs="Arial"/>
          <w:sz w:val="24"/>
          <w:szCs w:val="24"/>
          <w:shd w:val="clear" w:color="auto" w:fill="FCFCFC"/>
        </w:rPr>
      </w:pPr>
    </w:p>
    <w:p w14:paraId="2BDC24B1" w14:textId="77777777" w:rsidR="00B771A9" w:rsidRPr="00566B75" w:rsidRDefault="00B771A9" w:rsidP="00E4687E">
      <w:pPr>
        <w:pStyle w:val="BodyText3"/>
        <w:spacing w:after="0" w:line="240" w:lineRule="auto"/>
        <w:jc w:val="both"/>
        <w:rPr>
          <w:rFonts w:ascii="Arial" w:hAnsi="Arial" w:cs="Arial"/>
          <w:sz w:val="24"/>
          <w:szCs w:val="24"/>
        </w:rPr>
        <w:sectPr w:rsidR="00B771A9" w:rsidRPr="00566B75" w:rsidSect="00034CF5">
          <w:type w:val="continuous"/>
          <w:pgSz w:w="11906" w:h="16838"/>
          <w:pgMar w:top="1440" w:right="1440" w:bottom="1440" w:left="1440" w:header="708" w:footer="708" w:gutter="0"/>
          <w:cols w:space="708"/>
          <w:docGrid w:linePitch="360"/>
        </w:sectPr>
      </w:pPr>
    </w:p>
    <w:p w14:paraId="01E22350" w14:textId="1661C460" w:rsidR="00B771A9" w:rsidRPr="008823F7" w:rsidRDefault="00B771A9" w:rsidP="00E4687E">
      <w:pPr>
        <w:pStyle w:val="BodyText3"/>
        <w:spacing w:after="0" w:line="240" w:lineRule="auto"/>
        <w:jc w:val="both"/>
        <w:rPr>
          <w:rFonts w:ascii="Arial" w:hAnsi="Arial" w:cs="Arial"/>
          <w:sz w:val="20"/>
          <w:szCs w:val="20"/>
        </w:rPr>
      </w:pPr>
      <w:r w:rsidRPr="008823F7">
        <w:rPr>
          <w:rFonts w:ascii="Arial" w:hAnsi="Arial" w:cs="Arial"/>
          <w:sz w:val="20"/>
          <w:szCs w:val="20"/>
        </w:rPr>
        <w:t xml:space="preserve">The maximum population of </w:t>
      </w:r>
      <w:r w:rsidRPr="008823F7">
        <w:rPr>
          <w:rFonts w:ascii="Arial" w:hAnsi="Arial" w:cs="Arial"/>
          <w:i/>
          <w:iCs/>
          <w:sz w:val="20"/>
          <w:szCs w:val="20"/>
        </w:rPr>
        <w:t>L. erysimi</w:t>
      </w:r>
      <w:r w:rsidRPr="008823F7">
        <w:rPr>
          <w:rFonts w:ascii="Arial" w:hAnsi="Arial" w:cs="Arial"/>
          <w:sz w:val="20"/>
          <w:szCs w:val="20"/>
        </w:rPr>
        <w:t xml:space="preserve"> was recorded in 8</w:t>
      </w:r>
      <w:r w:rsidRPr="008823F7">
        <w:rPr>
          <w:rFonts w:ascii="Arial" w:hAnsi="Arial" w:cs="Arial"/>
          <w:sz w:val="20"/>
          <w:szCs w:val="20"/>
          <w:vertAlign w:val="superscript"/>
        </w:rPr>
        <w:t>th</w:t>
      </w:r>
      <w:r w:rsidRPr="008823F7">
        <w:rPr>
          <w:rFonts w:ascii="Arial" w:hAnsi="Arial" w:cs="Arial"/>
          <w:sz w:val="20"/>
          <w:szCs w:val="20"/>
        </w:rPr>
        <w:t xml:space="preserve"> standard week (80.00</w:t>
      </w:r>
      <w:r w:rsidR="008334A3" w:rsidRPr="008823F7">
        <w:rPr>
          <w:rFonts w:ascii="Arial" w:hAnsi="Arial" w:cs="Arial"/>
          <w:sz w:val="20"/>
          <w:szCs w:val="20"/>
        </w:rPr>
        <w:t xml:space="preserve"> </w:t>
      </w:r>
      <w:r w:rsidRPr="008823F7">
        <w:rPr>
          <w:rFonts w:ascii="Arial" w:hAnsi="Arial" w:cs="Arial"/>
          <w:sz w:val="20"/>
          <w:szCs w:val="20"/>
        </w:rPr>
        <w:t>plant</w:t>
      </w:r>
      <w:r w:rsidR="008334A3" w:rsidRPr="008823F7">
        <w:rPr>
          <w:rFonts w:ascii="Arial" w:hAnsi="Arial" w:cs="Arial"/>
          <w:sz w:val="20"/>
          <w:szCs w:val="20"/>
          <w:vertAlign w:val="superscript"/>
        </w:rPr>
        <w:t>-1</w:t>
      </w:r>
      <w:r w:rsidRPr="008823F7">
        <w:rPr>
          <w:rFonts w:ascii="Arial" w:hAnsi="Arial" w:cs="Arial"/>
          <w:sz w:val="20"/>
          <w:szCs w:val="20"/>
        </w:rPr>
        <w:t>) of February on mustard (Patel et al., 2022). Meena et al</w:t>
      </w:r>
      <w:r w:rsidRPr="008823F7">
        <w:rPr>
          <w:rFonts w:ascii="Arial" w:hAnsi="Arial" w:cs="Arial"/>
          <w:i/>
          <w:iCs/>
          <w:sz w:val="20"/>
          <w:szCs w:val="20"/>
        </w:rPr>
        <w:t>.</w:t>
      </w:r>
      <w:r w:rsidRPr="008823F7">
        <w:rPr>
          <w:rFonts w:ascii="Arial" w:hAnsi="Arial" w:cs="Arial"/>
          <w:sz w:val="20"/>
          <w:szCs w:val="20"/>
        </w:rPr>
        <w:t xml:space="preserve"> (2023) stated that the aphid population on mustard remained negligible up to second fortnight of December which started building up in first fortnight of January and peaked in February. Thus, the above reports are more or less in corroboration with</w:t>
      </w:r>
      <w:r w:rsidRPr="008823F7">
        <w:rPr>
          <w:rFonts w:ascii="Arial" w:hAnsi="Arial" w:cs="Arial"/>
          <w:spacing w:val="1"/>
          <w:sz w:val="20"/>
          <w:szCs w:val="20"/>
        </w:rPr>
        <w:t xml:space="preserve"> </w:t>
      </w:r>
      <w:r w:rsidRPr="008823F7">
        <w:rPr>
          <w:rFonts w:ascii="Arial" w:hAnsi="Arial" w:cs="Arial"/>
          <w:sz w:val="20"/>
          <w:szCs w:val="20"/>
        </w:rPr>
        <w:t>the</w:t>
      </w:r>
      <w:r w:rsidRPr="008823F7">
        <w:rPr>
          <w:rFonts w:ascii="Arial" w:hAnsi="Arial" w:cs="Arial"/>
          <w:spacing w:val="-1"/>
          <w:sz w:val="20"/>
          <w:szCs w:val="20"/>
        </w:rPr>
        <w:t xml:space="preserve"> </w:t>
      </w:r>
      <w:r w:rsidRPr="008823F7">
        <w:rPr>
          <w:rFonts w:ascii="Arial" w:hAnsi="Arial" w:cs="Arial"/>
          <w:sz w:val="20"/>
          <w:szCs w:val="20"/>
        </w:rPr>
        <w:t>present findings.</w:t>
      </w:r>
    </w:p>
    <w:p w14:paraId="08E80CB8" w14:textId="77777777" w:rsidR="00A7300E" w:rsidRPr="00566B75" w:rsidRDefault="00A7300E" w:rsidP="00E4687E">
      <w:pPr>
        <w:pStyle w:val="BodyText3"/>
        <w:spacing w:after="0" w:line="240" w:lineRule="auto"/>
        <w:jc w:val="both"/>
        <w:rPr>
          <w:rFonts w:ascii="Arial" w:hAnsi="Arial" w:cs="Arial"/>
          <w:color w:val="FF0000"/>
          <w:sz w:val="24"/>
          <w:szCs w:val="24"/>
        </w:rPr>
      </w:pPr>
    </w:p>
    <w:p w14:paraId="5B717626" w14:textId="77777777" w:rsidR="00B771A9" w:rsidRPr="0071121F" w:rsidRDefault="00B771A9" w:rsidP="0071121F">
      <w:pPr>
        <w:spacing w:after="0" w:line="240" w:lineRule="auto"/>
        <w:ind w:left="851" w:right="95" w:hanging="851"/>
        <w:jc w:val="both"/>
        <w:outlineLvl w:val="2"/>
        <w:rPr>
          <w:rFonts w:ascii="Arial" w:hAnsi="Arial" w:cs="Arial"/>
        </w:rPr>
      </w:pPr>
      <w:r w:rsidRPr="0071121F">
        <w:rPr>
          <w:rFonts w:ascii="Arial" w:hAnsi="Arial" w:cs="Arial"/>
        </w:rPr>
        <w:lastRenderedPageBreak/>
        <w:t>Table 2: Correlation coefficient (r) between weather</w:t>
      </w:r>
      <w:r w:rsidRPr="0071121F">
        <w:rPr>
          <w:rFonts w:ascii="Arial" w:hAnsi="Arial" w:cs="Arial"/>
          <w:spacing w:val="-1"/>
        </w:rPr>
        <w:t xml:space="preserve"> </w:t>
      </w:r>
      <w:r w:rsidRPr="0071121F">
        <w:rPr>
          <w:rFonts w:ascii="Arial" w:hAnsi="Arial" w:cs="Arial"/>
        </w:rPr>
        <w:t>parameters and population of</w:t>
      </w:r>
      <w:r w:rsidRPr="0071121F">
        <w:rPr>
          <w:rFonts w:ascii="Arial" w:hAnsi="Arial" w:cs="Arial"/>
          <w:spacing w:val="1"/>
        </w:rPr>
        <w:t xml:space="preserve"> </w:t>
      </w:r>
      <w:r w:rsidRPr="0071121F">
        <w:rPr>
          <w:rFonts w:ascii="Arial" w:hAnsi="Arial" w:cs="Arial"/>
        </w:rPr>
        <w:t>aphid,</w:t>
      </w:r>
      <w:r w:rsidRPr="0071121F">
        <w:rPr>
          <w:rFonts w:ascii="Arial" w:hAnsi="Arial" w:cs="Arial"/>
          <w:spacing w:val="-1"/>
        </w:rPr>
        <w:t xml:space="preserve"> </w:t>
      </w:r>
      <w:r w:rsidRPr="0071121F">
        <w:rPr>
          <w:rFonts w:ascii="Arial" w:hAnsi="Arial" w:cs="Arial"/>
          <w:i/>
        </w:rPr>
        <w:t>L. pseudobrassicae</w:t>
      </w:r>
      <w:r w:rsidRPr="0071121F">
        <w:rPr>
          <w:rFonts w:ascii="Arial" w:hAnsi="Arial" w:cs="Arial"/>
          <w:i/>
          <w:spacing w:val="1"/>
        </w:rPr>
        <w:t xml:space="preserve"> </w:t>
      </w:r>
      <w:r w:rsidRPr="0071121F">
        <w:rPr>
          <w:rFonts w:ascii="Arial" w:hAnsi="Arial" w:cs="Arial"/>
        </w:rPr>
        <w:t xml:space="preserve">on broccoli during </w:t>
      </w:r>
      <w:r w:rsidRPr="0071121F">
        <w:rPr>
          <w:rFonts w:ascii="Arial" w:hAnsi="Arial" w:cs="Arial"/>
          <w:i/>
          <w:iCs/>
        </w:rPr>
        <w:t>Rabi</w:t>
      </w:r>
      <w:r w:rsidRPr="0071121F">
        <w:rPr>
          <w:rFonts w:ascii="Arial" w:hAnsi="Arial" w:cs="Arial"/>
        </w:rPr>
        <w:t>, 2023-24</w:t>
      </w:r>
    </w:p>
    <w:tbl>
      <w:tblPr>
        <w:tblW w:w="5000" w:type="pct"/>
        <w:tblCellMar>
          <w:left w:w="0" w:type="dxa"/>
          <w:right w:w="0" w:type="dxa"/>
        </w:tblCellMar>
        <w:tblLook w:val="01E0" w:firstRow="1" w:lastRow="1" w:firstColumn="1" w:lastColumn="1" w:noHBand="0" w:noVBand="0"/>
      </w:tblPr>
      <w:tblGrid>
        <w:gridCol w:w="7405"/>
        <w:gridCol w:w="1621"/>
      </w:tblGrid>
      <w:tr w:rsidR="00B771A9" w:rsidRPr="003412DD" w14:paraId="0D99A123" w14:textId="77777777" w:rsidTr="003412DD">
        <w:trPr>
          <w:trHeight w:val="397"/>
        </w:trPr>
        <w:tc>
          <w:tcPr>
            <w:tcW w:w="4102" w:type="pct"/>
            <w:tcBorders>
              <w:top w:val="single" w:sz="4" w:space="0" w:color="auto"/>
              <w:bottom w:val="single" w:sz="4" w:space="0" w:color="auto"/>
            </w:tcBorders>
          </w:tcPr>
          <w:p w14:paraId="2ACE7197" w14:textId="77777777" w:rsidR="00B771A9" w:rsidRPr="003412DD" w:rsidRDefault="00B771A9" w:rsidP="00AB3317">
            <w:pPr>
              <w:spacing w:after="0" w:line="240" w:lineRule="auto"/>
              <w:jc w:val="center"/>
              <w:rPr>
                <w:rFonts w:ascii="Arial" w:hAnsi="Arial" w:cs="Arial"/>
                <w:b/>
                <w:sz w:val="20"/>
                <w:szCs w:val="20"/>
              </w:rPr>
            </w:pPr>
            <w:r w:rsidRPr="003412DD">
              <w:rPr>
                <w:rFonts w:ascii="Arial" w:hAnsi="Arial" w:cs="Arial"/>
                <w:b/>
                <w:sz w:val="20"/>
                <w:szCs w:val="20"/>
              </w:rPr>
              <w:t>Weather</w:t>
            </w:r>
            <w:r w:rsidRPr="003412DD">
              <w:rPr>
                <w:rFonts w:ascii="Arial" w:hAnsi="Arial" w:cs="Arial"/>
                <w:b/>
                <w:spacing w:val="-1"/>
                <w:sz w:val="20"/>
                <w:szCs w:val="20"/>
              </w:rPr>
              <w:t xml:space="preserve"> </w:t>
            </w:r>
            <w:r w:rsidRPr="003412DD">
              <w:rPr>
                <w:rFonts w:ascii="Arial" w:hAnsi="Arial" w:cs="Arial"/>
                <w:b/>
                <w:sz w:val="20"/>
                <w:szCs w:val="20"/>
              </w:rPr>
              <w:t>Parameters</w:t>
            </w:r>
          </w:p>
        </w:tc>
        <w:tc>
          <w:tcPr>
            <w:tcW w:w="898" w:type="pct"/>
            <w:tcBorders>
              <w:top w:val="single" w:sz="4" w:space="0" w:color="auto"/>
              <w:bottom w:val="single" w:sz="4" w:space="0" w:color="auto"/>
            </w:tcBorders>
          </w:tcPr>
          <w:p w14:paraId="4CE879E8" w14:textId="77777777" w:rsidR="00B771A9" w:rsidRPr="003412DD" w:rsidRDefault="00B771A9" w:rsidP="00AB3317">
            <w:pPr>
              <w:spacing w:after="0" w:line="240" w:lineRule="auto"/>
              <w:ind w:left="109"/>
              <w:jc w:val="center"/>
              <w:rPr>
                <w:rFonts w:ascii="Arial" w:hAnsi="Arial" w:cs="Arial"/>
                <w:b/>
                <w:sz w:val="20"/>
                <w:szCs w:val="20"/>
              </w:rPr>
            </w:pPr>
            <w:r w:rsidRPr="003412DD">
              <w:rPr>
                <w:rFonts w:ascii="Arial" w:hAnsi="Arial" w:cs="Arial"/>
                <w:b/>
                <w:sz w:val="20"/>
                <w:szCs w:val="20"/>
              </w:rPr>
              <w:t>r</w:t>
            </w:r>
          </w:p>
        </w:tc>
      </w:tr>
      <w:tr w:rsidR="00B771A9" w:rsidRPr="003412DD" w14:paraId="3468E920" w14:textId="77777777" w:rsidTr="003412DD">
        <w:trPr>
          <w:trHeight w:val="397"/>
        </w:trPr>
        <w:tc>
          <w:tcPr>
            <w:tcW w:w="4102" w:type="pct"/>
            <w:tcBorders>
              <w:top w:val="single" w:sz="4" w:space="0" w:color="auto"/>
            </w:tcBorders>
            <w:vAlign w:val="center"/>
          </w:tcPr>
          <w:p w14:paraId="59C765C0" w14:textId="1B85036D"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Bright</w:t>
            </w:r>
            <w:r w:rsidRPr="003412DD">
              <w:rPr>
                <w:rFonts w:ascii="Arial" w:hAnsi="Arial" w:cs="Arial"/>
                <w:spacing w:val="-2"/>
                <w:sz w:val="20"/>
                <w:szCs w:val="20"/>
              </w:rPr>
              <w:t xml:space="preserve"> </w:t>
            </w:r>
            <w:r w:rsidRPr="003412DD">
              <w:rPr>
                <w:rFonts w:ascii="Arial" w:hAnsi="Arial" w:cs="Arial"/>
                <w:sz w:val="20"/>
                <w:szCs w:val="20"/>
              </w:rPr>
              <w:t>Sunshine</w:t>
            </w:r>
            <w:r w:rsidRPr="003412DD">
              <w:rPr>
                <w:rFonts w:ascii="Arial" w:hAnsi="Arial" w:cs="Arial"/>
                <w:spacing w:val="-1"/>
                <w:sz w:val="20"/>
                <w:szCs w:val="20"/>
              </w:rPr>
              <w:t xml:space="preserve"> </w:t>
            </w:r>
            <w:r w:rsidRPr="003412DD">
              <w:rPr>
                <w:rFonts w:ascii="Arial" w:hAnsi="Arial" w:cs="Arial"/>
                <w:sz w:val="20"/>
                <w:szCs w:val="20"/>
              </w:rPr>
              <w:t>Hours,</w:t>
            </w:r>
            <w:r w:rsidRPr="003412DD">
              <w:rPr>
                <w:rFonts w:ascii="Arial" w:hAnsi="Arial" w:cs="Arial"/>
                <w:spacing w:val="-1"/>
                <w:sz w:val="20"/>
                <w:szCs w:val="20"/>
              </w:rPr>
              <w:t xml:space="preserve"> </w:t>
            </w:r>
            <w:r w:rsidRPr="003412DD">
              <w:rPr>
                <w:rFonts w:ascii="Arial" w:hAnsi="Arial" w:cs="Arial"/>
                <w:sz w:val="20"/>
                <w:szCs w:val="20"/>
              </w:rPr>
              <w:t>hrs</w:t>
            </w:r>
            <w:r w:rsidR="00846BEC">
              <w:rPr>
                <w:rFonts w:ascii="Arial" w:hAnsi="Arial" w:cs="Arial"/>
                <w:sz w:val="20"/>
                <w:szCs w:val="20"/>
              </w:rPr>
              <w:t xml:space="preserve"> </w:t>
            </w:r>
            <w:r w:rsidRPr="003412DD">
              <w:rPr>
                <w:rFonts w:ascii="Arial" w:hAnsi="Arial" w:cs="Arial"/>
                <w:sz w:val="20"/>
                <w:szCs w:val="20"/>
              </w:rPr>
              <w:t>day</w:t>
            </w:r>
            <w:r w:rsidRPr="003412DD">
              <w:rPr>
                <w:rFonts w:ascii="Arial" w:hAnsi="Arial" w:cs="Arial"/>
                <w:position w:val="6"/>
                <w:sz w:val="20"/>
                <w:szCs w:val="20"/>
                <w:vertAlign w:val="superscript"/>
              </w:rPr>
              <w:t>-1</w:t>
            </w:r>
            <w:r w:rsidRPr="003412DD">
              <w:rPr>
                <w:rFonts w:ascii="Arial" w:hAnsi="Arial" w:cs="Arial"/>
                <w:spacing w:val="-1"/>
                <w:position w:val="6"/>
                <w:sz w:val="20"/>
                <w:szCs w:val="20"/>
              </w:rPr>
              <w:t xml:space="preserve"> </w:t>
            </w:r>
            <w:r w:rsidRPr="003412DD">
              <w:rPr>
                <w:rFonts w:ascii="Arial" w:hAnsi="Arial" w:cs="Arial"/>
                <w:sz w:val="20"/>
                <w:szCs w:val="20"/>
              </w:rPr>
              <w:t>(BSS)</w:t>
            </w:r>
          </w:p>
        </w:tc>
        <w:tc>
          <w:tcPr>
            <w:tcW w:w="898" w:type="pct"/>
            <w:tcBorders>
              <w:top w:val="single" w:sz="4" w:space="0" w:color="auto"/>
            </w:tcBorders>
            <w:vAlign w:val="center"/>
          </w:tcPr>
          <w:p w14:paraId="51974CC4"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0.558</w:t>
            </w:r>
          </w:p>
        </w:tc>
      </w:tr>
      <w:tr w:rsidR="00B771A9" w:rsidRPr="003412DD" w14:paraId="529EF328" w14:textId="77777777" w:rsidTr="003412DD">
        <w:trPr>
          <w:trHeight w:val="397"/>
        </w:trPr>
        <w:tc>
          <w:tcPr>
            <w:tcW w:w="4102" w:type="pct"/>
            <w:vAlign w:val="center"/>
          </w:tcPr>
          <w:p w14:paraId="37C43602"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Maximum</w:t>
            </w:r>
            <w:r w:rsidRPr="003412DD">
              <w:rPr>
                <w:rFonts w:ascii="Arial" w:hAnsi="Arial" w:cs="Arial"/>
                <w:spacing w:val="-1"/>
                <w:sz w:val="20"/>
                <w:szCs w:val="20"/>
              </w:rPr>
              <w:t xml:space="preserve"> </w:t>
            </w:r>
            <w:r w:rsidRPr="003412DD">
              <w:rPr>
                <w:rFonts w:ascii="Arial" w:hAnsi="Arial" w:cs="Arial"/>
                <w:sz w:val="20"/>
                <w:szCs w:val="20"/>
              </w:rPr>
              <w:t>Temperature, °C</w:t>
            </w:r>
            <w:r w:rsidRPr="003412DD">
              <w:rPr>
                <w:rFonts w:ascii="Arial" w:hAnsi="Arial" w:cs="Arial"/>
                <w:spacing w:val="-3"/>
                <w:sz w:val="20"/>
                <w:szCs w:val="20"/>
              </w:rPr>
              <w:t xml:space="preserve"> </w:t>
            </w:r>
            <w:r w:rsidRPr="003412DD">
              <w:rPr>
                <w:rFonts w:ascii="Arial" w:hAnsi="Arial" w:cs="Arial"/>
                <w:sz w:val="20"/>
                <w:szCs w:val="20"/>
              </w:rPr>
              <w:t>(</w:t>
            </w:r>
            <w:proofErr w:type="spellStart"/>
            <w:r w:rsidRPr="003412DD">
              <w:rPr>
                <w:rFonts w:ascii="Arial" w:hAnsi="Arial" w:cs="Arial"/>
                <w:sz w:val="20"/>
                <w:szCs w:val="20"/>
              </w:rPr>
              <w:t>MaxT</w:t>
            </w:r>
            <w:proofErr w:type="spellEnd"/>
            <w:r w:rsidRPr="003412DD">
              <w:rPr>
                <w:rFonts w:ascii="Arial" w:hAnsi="Arial" w:cs="Arial"/>
                <w:sz w:val="20"/>
                <w:szCs w:val="20"/>
              </w:rPr>
              <w:t>)</w:t>
            </w:r>
          </w:p>
        </w:tc>
        <w:tc>
          <w:tcPr>
            <w:tcW w:w="898" w:type="pct"/>
            <w:vAlign w:val="center"/>
          </w:tcPr>
          <w:p w14:paraId="7D58CC34"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0.794*</w:t>
            </w:r>
          </w:p>
        </w:tc>
      </w:tr>
      <w:tr w:rsidR="00B771A9" w:rsidRPr="003412DD" w14:paraId="4398EFB7" w14:textId="77777777" w:rsidTr="003412DD">
        <w:trPr>
          <w:trHeight w:val="397"/>
        </w:trPr>
        <w:tc>
          <w:tcPr>
            <w:tcW w:w="4102" w:type="pct"/>
            <w:vAlign w:val="center"/>
          </w:tcPr>
          <w:p w14:paraId="36E32092"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Minimum</w:t>
            </w:r>
            <w:r w:rsidRPr="003412DD">
              <w:rPr>
                <w:rFonts w:ascii="Arial" w:hAnsi="Arial" w:cs="Arial"/>
                <w:spacing w:val="-1"/>
                <w:sz w:val="20"/>
                <w:szCs w:val="20"/>
              </w:rPr>
              <w:t xml:space="preserve"> </w:t>
            </w:r>
            <w:r w:rsidRPr="003412DD">
              <w:rPr>
                <w:rFonts w:ascii="Arial" w:hAnsi="Arial" w:cs="Arial"/>
                <w:sz w:val="20"/>
                <w:szCs w:val="20"/>
              </w:rPr>
              <w:t>Temperature,</w:t>
            </w:r>
            <w:r w:rsidRPr="003412DD">
              <w:rPr>
                <w:rFonts w:ascii="Arial" w:hAnsi="Arial" w:cs="Arial"/>
                <w:spacing w:val="1"/>
                <w:sz w:val="20"/>
                <w:szCs w:val="20"/>
              </w:rPr>
              <w:t xml:space="preserve"> </w:t>
            </w:r>
            <w:r w:rsidRPr="003412DD">
              <w:rPr>
                <w:rFonts w:ascii="Arial" w:hAnsi="Arial" w:cs="Arial"/>
                <w:sz w:val="20"/>
                <w:szCs w:val="20"/>
              </w:rPr>
              <w:t>°C</w:t>
            </w:r>
            <w:r w:rsidRPr="003412DD">
              <w:rPr>
                <w:rFonts w:ascii="Arial" w:hAnsi="Arial" w:cs="Arial"/>
                <w:spacing w:val="-3"/>
                <w:sz w:val="20"/>
                <w:szCs w:val="20"/>
              </w:rPr>
              <w:t xml:space="preserve"> </w:t>
            </w:r>
            <w:r w:rsidRPr="003412DD">
              <w:rPr>
                <w:rFonts w:ascii="Arial" w:hAnsi="Arial" w:cs="Arial"/>
                <w:sz w:val="20"/>
                <w:szCs w:val="20"/>
              </w:rPr>
              <w:t>(</w:t>
            </w:r>
            <w:proofErr w:type="spellStart"/>
            <w:r w:rsidRPr="003412DD">
              <w:rPr>
                <w:rFonts w:ascii="Arial" w:hAnsi="Arial" w:cs="Arial"/>
                <w:sz w:val="20"/>
                <w:szCs w:val="20"/>
              </w:rPr>
              <w:t>MinT</w:t>
            </w:r>
            <w:proofErr w:type="spellEnd"/>
            <w:r w:rsidRPr="003412DD">
              <w:rPr>
                <w:rFonts w:ascii="Arial" w:hAnsi="Arial" w:cs="Arial"/>
                <w:sz w:val="20"/>
                <w:szCs w:val="20"/>
              </w:rPr>
              <w:t>)</w:t>
            </w:r>
          </w:p>
        </w:tc>
        <w:tc>
          <w:tcPr>
            <w:tcW w:w="898" w:type="pct"/>
            <w:vAlign w:val="center"/>
          </w:tcPr>
          <w:p w14:paraId="42654F1D"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-0.262</w:t>
            </w:r>
          </w:p>
        </w:tc>
      </w:tr>
      <w:tr w:rsidR="00B771A9" w:rsidRPr="003412DD" w14:paraId="709FF274" w14:textId="77777777" w:rsidTr="003412DD">
        <w:trPr>
          <w:trHeight w:val="397"/>
        </w:trPr>
        <w:tc>
          <w:tcPr>
            <w:tcW w:w="4102" w:type="pct"/>
            <w:vAlign w:val="center"/>
          </w:tcPr>
          <w:p w14:paraId="5D3113B3"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Morning</w:t>
            </w:r>
            <w:r w:rsidRPr="003412DD">
              <w:rPr>
                <w:rFonts w:ascii="Arial" w:hAnsi="Arial" w:cs="Arial"/>
                <w:spacing w:val="-2"/>
                <w:sz w:val="20"/>
                <w:szCs w:val="20"/>
              </w:rPr>
              <w:t xml:space="preserve"> </w:t>
            </w:r>
            <w:r w:rsidRPr="003412DD">
              <w:rPr>
                <w:rFonts w:ascii="Arial" w:hAnsi="Arial" w:cs="Arial"/>
                <w:sz w:val="20"/>
                <w:szCs w:val="20"/>
              </w:rPr>
              <w:t>Relative</w:t>
            </w:r>
            <w:r w:rsidRPr="003412DD">
              <w:rPr>
                <w:rFonts w:ascii="Arial" w:hAnsi="Arial" w:cs="Arial"/>
                <w:spacing w:val="-1"/>
                <w:sz w:val="20"/>
                <w:szCs w:val="20"/>
              </w:rPr>
              <w:t xml:space="preserve"> </w:t>
            </w:r>
            <w:r w:rsidRPr="003412DD">
              <w:rPr>
                <w:rFonts w:ascii="Arial" w:hAnsi="Arial" w:cs="Arial"/>
                <w:sz w:val="20"/>
                <w:szCs w:val="20"/>
              </w:rPr>
              <w:t>Humidity, %</w:t>
            </w:r>
            <w:r w:rsidRPr="003412DD">
              <w:rPr>
                <w:rFonts w:ascii="Arial" w:hAnsi="Arial" w:cs="Arial"/>
                <w:spacing w:val="-4"/>
                <w:sz w:val="20"/>
                <w:szCs w:val="20"/>
              </w:rPr>
              <w:t xml:space="preserve"> </w:t>
            </w:r>
            <w:r w:rsidRPr="003412DD">
              <w:rPr>
                <w:rFonts w:ascii="Arial" w:hAnsi="Arial" w:cs="Arial"/>
                <w:sz w:val="20"/>
                <w:szCs w:val="20"/>
              </w:rPr>
              <w:t>(RH</w:t>
            </w:r>
            <w:r w:rsidRPr="003412DD">
              <w:rPr>
                <w:rFonts w:ascii="Arial" w:hAnsi="Arial" w:cs="Arial"/>
                <w:sz w:val="20"/>
                <w:szCs w:val="20"/>
                <w:vertAlign w:val="subscript"/>
              </w:rPr>
              <w:t>1</w:t>
            </w:r>
            <w:r w:rsidRPr="003412DD">
              <w:rPr>
                <w:rFonts w:ascii="Arial" w:hAnsi="Arial" w:cs="Arial"/>
                <w:sz w:val="20"/>
                <w:szCs w:val="20"/>
              </w:rPr>
              <w:t>)</w:t>
            </w:r>
          </w:p>
        </w:tc>
        <w:tc>
          <w:tcPr>
            <w:tcW w:w="898" w:type="pct"/>
            <w:vAlign w:val="center"/>
          </w:tcPr>
          <w:p w14:paraId="3ECD9A29"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-0.592</w:t>
            </w:r>
          </w:p>
        </w:tc>
      </w:tr>
      <w:tr w:rsidR="00B771A9" w:rsidRPr="003412DD" w14:paraId="0431E3CF" w14:textId="77777777" w:rsidTr="003412DD">
        <w:trPr>
          <w:trHeight w:val="397"/>
        </w:trPr>
        <w:tc>
          <w:tcPr>
            <w:tcW w:w="4102" w:type="pct"/>
            <w:vAlign w:val="center"/>
          </w:tcPr>
          <w:p w14:paraId="43254AFF"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Evening</w:t>
            </w:r>
            <w:r w:rsidRPr="003412DD">
              <w:rPr>
                <w:rFonts w:ascii="Arial" w:hAnsi="Arial" w:cs="Arial"/>
                <w:spacing w:val="-5"/>
                <w:sz w:val="20"/>
                <w:szCs w:val="20"/>
              </w:rPr>
              <w:t xml:space="preserve"> </w:t>
            </w:r>
            <w:r w:rsidRPr="003412DD">
              <w:rPr>
                <w:rFonts w:ascii="Arial" w:hAnsi="Arial" w:cs="Arial"/>
                <w:sz w:val="20"/>
                <w:szCs w:val="20"/>
              </w:rPr>
              <w:t>Relative</w:t>
            </w:r>
            <w:r w:rsidRPr="003412DD">
              <w:rPr>
                <w:rFonts w:ascii="Arial" w:hAnsi="Arial" w:cs="Arial"/>
                <w:spacing w:val="-2"/>
                <w:sz w:val="20"/>
                <w:szCs w:val="20"/>
              </w:rPr>
              <w:t xml:space="preserve"> </w:t>
            </w:r>
            <w:r w:rsidRPr="003412DD">
              <w:rPr>
                <w:rFonts w:ascii="Arial" w:hAnsi="Arial" w:cs="Arial"/>
                <w:sz w:val="20"/>
                <w:szCs w:val="20"/>
              </w:rPr>
              <w:t>Humidity,</w:t>
            </w:r>
            <w:r w:rsidRPr="003412DD">
              <w:rPr>
                <w:rFonts w:ascii="Arial" w:hAnsi="Arial" w:cs="Arial"/>
                <w:spacing w:val="-1"/>
                <w:sz w:val="20"/>
                <w:szCs w:val="20"/>
              </w:rPr>
              <w:t xml:space="preserve"> </w:t>
            </w:r>
            <w:r w:rsidRPr="003412DD">
              <w:rPr>
                <w:rFonts w:ascii="Arial" w:hAnsi="Arial" w:cs="Arial"/>
                <w:sz w:val="20"/>
                <w:szCs w:val="20"/>
              </w:rPr>
              <w:t>%</w:t>
            </w:r>
            <w:r w:rsidRPr="003412DD">
              <w:rPr>
                <w:rFonts w:ascii="Arial" w:hAnsi="Arial" w:cs="Arial"/>
                <w:spacing w:val="-2"/>
                <w:sz w:val="20"/>
                <w:szCs w:val="20"/>
              </w:rPr>
              <w:t xml:space="preserve"> </w:t>
            </w:r>
            <w:r w:rsidRPr="003412DD">
              <w:rPr>
                <w:rFonts w:ascii="Arial" w:hAnsi="Arial" w:cs="Arial"/>
                <w:sz w:val="20"/>
                <w:szCs w:val="20"/>
              </w:rPr>
              <w:t>(RH</w:t>
            </w:r>
            <w:r w:rsidRPr="003412DD">
              <w:rPr>
                <w:rFonts w:ascii="Arial" w:hAnsi="Arial" w:cs="Arial"/>
                <w:sz w:val="20"/>
                <w:szCs w:val="20"/>
                <w:vertAlign w:val="subscript"/>
              </w:rPr>
              <w:t>2</w:t>
            </w:r>
            <w:r w:rsidRPr="003412DD">
              <w:rPr>
                <w:rFonts w:ascii="Arial" w:hAnsi="Arial" w:cs="Arial"/>
                <w:sz w:val="20"/>
                <w:szCs w:val="20"/>
              </w:rPr>
              <w:t>)</w:t>
            </w:r>
          </w:p>
        </w:tc>
        <w:tc>
          <w:tcPr>
            <w:tcW w:w="898" w:type="pct"/>
            <w:vAlign w:val="center"/>
          </w:tcPr>
          <w:p w14:paraId="08BAE00C" w14:textId="77777777" w:rsidR="00B771A9" w:rsidRPr="003412DD" w:rsidRDefault="00B771A9" w:rsidP="00ED20F9">
            <w:pPr>
              <w:spacing w:after="0" w:line="240" w:lineRule="auto"/>
              <w:jc w:val="center"/>
              <w:rPr>
                <w:rFonts w:ascii="Arial" w:hAnsi="Arial" w:cs="Arial"/>
                <w:sz w:val="20"/>
                <w:szCs w:val="20"/>
                <w:vertAlign w:val="superscript"/>
              </w:rPr>
            </w:pPr>
            <w:r w:rsidRPr="003412DD">
              <w:rPr>
                <w:rFonts w:ascii="Arial" w:hAnsi="Arial" w:cs="Arial"/>
                <w:sz w:val="20"/>
                <w:szCs w:val="20"/>
              </w:rPr>
              <w:t>-0.746*</w:t>
            </w:r>
          </w:p>
        </w:tc>
      </w:tr>
      <w:tr w:rsidR="00B771A9" w:rsidRPr="003412DD" w14:paraId="16346588" w14:textId="77777777" w:rsidTr="003412DD">
        <w:trPr>
          <w:trHeight w:val="397"/>
        </w:trPr>
        <w:tc>
          <w:tcPr>
            <w:tcW w:w="4102" w:type="pct"/>
            <w:vAlign w:val="center"/>
          </w:tcPr>
          <w:p w14:paraId="08FD3F90"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Morning Vapour Pressure, mm of Hg (VP</w:t>
            </w:r>
            <w:r w:rsidRPr="003412DD">
              <w:rPr>
                <w:rFonts w:ascii="Arial" w:hAnsi="Arial" w:cs="Arial"/>
                <w:sz w:val="20"/>
                <w:szCs w:val="20"/>
                <w:vertAlign w:val="subscript"/>
              </w:rPr>
              <w:t>1</w:t>
            </w:r>
            <w:r w:rsidRPr="003412DD">
              <w:rPr>
                <w:rFonts w:ascii="Arial" w:hAnsi="Arial" w:cs="Arial"/>
                <w:sz w:val="20"/>
                <w:szCs w:val="20"/>
              </w:rPr>
              <w:t>)</w:t>
            </w:r>
          </w:p>
        </w:tc>
        <w:tc>
          <w:tcPr>
            <w:tcW w:w="898" w:type="pct"/>
            <w:vAlign w:val="center"/>
          </w:tcPr>
          <w:p w14:paraId="767C3619"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-0.368</w:t>
            </w:r>
          </w:p>
        </w:tc>
      </w:tr>
      <w:tr w:rsidR="00B771A9" w:rsidRPr="003412DD" w14:paraId="564FF638" w14:textId="77777777" w:rsidTr="003412DD">
        <w:trPr>
          <w:trHeight w:val="397"/>
        </w:trPr>
        <w:tc>
          <w:tcPr>
            <w:tcW w:w="4102" w:type="pct"/>
            <w:vAlign w:val="center"/>
          </w:tcPr>
          <w:p w14:paraId="7327BD0A"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Evening Vapour Pressure, mm of Hg (VP</w:t>
            </w:r>
            <w:r w:rsidRPr="003412DD">
              <w:rPr>
                <w:rFonts w:ascii="Arial" w:hAnsi="Arial" w:cs="Arial"/>
                <w:sz w:val="20"/>
                <w:szCs w:val="20"/>
                <w:vertAlign w:val="subscript"/>
              </w:rPr>
              <w:t>2</w:t>
            </w:r>
            <w:r w:rsidRPr="003412DD">
              <w:rPr>
                <w:rFonts w:ascii="Arial" w:hAnsi="Arial" w:cs="Arial"/>
                <w:sz w:val="20"/>
                <w:szCs w:val="20"/>
              </w:rPr>
              <w:t>)</w:t>
            </w:r>
          </w:p>
        </w:tc>
        <w:tc>
          <w:tcPr>
            <w:tcW w:w="898" w:type="pct"/>
            <w:vAlign w:val="center"/>
          </w:tcPr>
          <w:p w14:paraId="568C1008"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-0.652</w:t>
            </w:r>
          </w:p>
        </w:tc>
      </w:tr>
      <w:tr w:rsidR="00B771A9" w:rsidRPr="003412DD" w14:paraId="30F94846" w14:textId="77777777" w:rsidTr="003412DD">
        <w:trPr>
          <w:trHeight w:val="397"/>
        </w:trPr>
        <w:tc>
          <w:tcPr>
            <w:tcW w:w="4102" w:type="pct"/>
            <w:vAlign w:val="center"/>
          </w:tcPr>
          <w:p w14:paraId="54A5B116"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Wind Speed,</w:t>
            </w:r>
            <w:r w:rsidRPr="003412DD">
              <w:rPr>
                <w:rFonts w:ascii="Arial" w:hAnsi="Arial" w:cs="Arial"/>
                <w:spacing w:val="-2"/>
                <w:sz w:val="20"/>
                <w:szCs w:val="20"/>
              </w:rPr>
              <w:t xml:space="preserve"> </w:t>
            </w:r>
            <w:proofErr w:type="spellStart"/>
            <w:r w:rsidRPr="003412DD">
              <w:rPr>
                <w:rFonts w:ascii="Arial" w:hAnsi="Arial" w:cs="Arial"/>
                <w:sz w:val="20"/>
                <w:szCs w:val="20"/>
              </w:rPr>
              <w:t>kmhr</w:t>
            </w:r>
            <w:proofErr w:type="spellEnd"/>
            <w:r w:rsidRPr="003412DD">
              <w:rPr>
                <w:rFonts w:ascii="Arial" w:hAnsi="Arial" w:cs="Arial"/>
                <w:position w:val="6"/>
                <w:sz w:val="20"/>
                <w:szCs w:val="20"/>
                <w:vertAlign w:val="superscript"/>
              </w:rPr>
              <w:t>-1</w:t>
            </w:r>
            <w:r w:rsidRPr="003412DD">
              <w:rPr>
                <w:rFonts w:ascii="Arial" w:hAnsi="Arial" w:cs="Arial"/>
                <w:position w:val="6"/>
                <w:sz w:val="20"/>
                <w:szCs w:val="20"/>
              </w:rPr>
              <w:t xml:space="preserve"> </w:t>
            </w:r>
            <w:r w:rsidRPr="003412DD">
              <w:rPr>
                <w:rFonts w:ascii="Arial" w:hAnsi="Arial" w:cs="Arial"/>
                <w:sz w:val="20"/>
                <w:szCs w:val="20"/>
              </w:rPr>
              <w:t>(WS)</w:t>
            </w:r>
          </w:p>
        </w:tc>
        <w:tc>
          <w:tcPr>
            <w:tcW w:w="898" w:type="pct"/>
            <w:vAlign w:val="center"/>
          </w:tcPr>
          <w:p w14:paraId="738784A9"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-0.275</w:t>
            </w:r>
          </w:p>
        </w:tc>
      </w:tr>
    </w:tbl>
    <w:p w14:paraId="66566917" w14:textId="77777777" w:rsidR="00B771A9" w:rsidRPr="003412DD" w:rsidRDefault="00B771A9" w:rsidP="003412DD">
      <w:pPr>
        <w:pBdr>
          <w:top w:val="single" w:sz="4" w:space="1" w:color="auto"/>
          <w:bottom w:val="single" w:sz="4" w:space="1" w:color="auto"/>
        </w:pBdr>
        <w:spacing w:before="121" w:line="240" w:lineRule="auto"/>
        <w:rPr>
          <w:rFonts w:ascii="Arial" w:hAnsi="Arial" w:cs="Arial"/>
          <w:sz w:val="20"/>
          <w:szCs w:val="20"/>
        </w:rPr>
      </w:pPr>
      <w:r w:rsidRPr="003412DD">
        <w:rPr>
          <w:rFonts w:ascii="Arial" w:hAnsi="Arial" w:cs="Arial"/>
          <w:sz w:val="20"/>
          <w:szCs w:val="20"/>
        </w:rPr>
        <w:t>*Significant</w:t>
      </w:r>
      <w:r w:rsidRPr="003412DD">
        <w:rPr>
          <w:rFonts w:ascii="Arial" w:hAnsi="Arial" w:cs="Arial"/>
          <w:spacing w:val="-2"/>
          <w:sz w:val="20"/>
          <w:szCs w:val="20"/>
        </w:rPr>
        <w:t xml:space="preserve"> </w:t>
      </w:r>
      <w:r w:rsidRPr="003412DD">
        <w:rPr>
          <w:rFonts w:ascii="Arial" w:hAnsi="Arial" w:cs="Arial"/>
          <w:sz w:val="20"/>
          <w:szCs w:val="20"/>
        </w:rPr>
        <w:t>at</w:t>
      </w:r>
      <w:r w:rsidRPr="003412DD">
        <w:rPr>
          <w:rFonts w:ascii="Arial" w:hAnsi="Arial" w:cs="Arial"/>
          <w:spacing w:val="-1"/>
          <w:sz w:val="20"/>
          <w:szCs w:val="20"/>
        </w:rPr>
        <w:t xml:space="preserve"> </w:t>
      </w:r>
      <w:r w:rsidRPr="003412DD">
        <w:rPr>
          <w:rFonts w:ascii="Arial" w:hAnsi="Arial" w:cs="Arial"/>
          <w:sz w:val="20"/>
          <w:szCs w:val="20"/>
        </w:rPr>
        <w:t>0.05</w:t>
      </w:r>
      <w:r w:rsidRPr="003412DD">
        <w:rPr>
          <w:rFonts w:ascii="Arial" w:hAnsi="Arial" w:cs="Arial"/>
          <w:spacing w:val="-2"/>
          <w:sz w:val="20"/>
          <w:szCs w:val="20"/>
        </w:rPr>
        <w:t xml:space="preserve"> </w:t>
      </w:r>
      <w:r w:rsidRPr="003412DD">
        <w:rPr>
          <w:rFonts w:ascii="Arial" w:hAnsi="Arial" w:cs="Arial"/>
          <w:sz w:val="20"/>
          <w:szCs w:val="20"/>
        </w:rPr>
        <w:t>level</w:t>
      </w:r>
      <w:r w:rsidRPr="003412DD">
        <w:rPr>
          <w:rFonts w:ascii="Arial" w:hAnsi="Arial" w:cs="Arial"/>
          <w:spacing w:val="-1"/>
          <w:sz w:val="20"/>
          <w:szCs w:val="20"/>
        </w:rPr>
        <w:t xml:space="preserve"> </w:t>
      </w:r>
      <w:r w:rsidRPr="003412DD">
        <w:rPr>
          <w:rFonts w:ascii="Arial" w:hAnsi="Arial" w:cs="Arial"/>
          <w:sz w:val="20"/>
          <w:szCs w:val="20"/>
        </w:rPr>
        <w:t>of</w:t>
      </w:r>
      <w:r w:rsidRPr="003412DD">
        <w:rPr>
          <w:rFonts w:ascii="Arial" w:hAnsi="Arial" w:cs="Arial"/>
          <w:spacing w:val="-1"/>
          <w:sz w:val="20"/>
          <w:szCs w:val="20"/>
        </w:rPr>
        <w:t xml:space="preserve"> </w:t>
      </w:r>
      <w:r w:rsidRPr="003412DD">
        <w:rPr>
          <w:rFonts w:ascii="Arial" w:hAnsi="Arial" w:cs="Arial"/>
          <w:sz w:val="20"/>
          <w:szCs w:val="20"/>
        </w:rPr>
        <w:t>significance</w:t>
      </w:r>
    </w:p>
    <w:p w14:paraId="4DEDDB9D" w14:textId="77777777" w:rsidR="00B771A9" w:rsidRPr="0071121F" w:rsidRDefault="00B771A9" w:rsidP="0071121F">
      <w:pPr>
        <w:spacing w:after="0" w:line="240" w:lineRule="auto"/>
        <w:ind w:left="993" w:right="95" w:hanging="993"/>
        <w:jc w:val="both"/>
        <w:outlineLvl w:val="2"/>
        <w:rPr>
          <w:rFonts w:ascii="Arial" w:hAnsi="Arial" w:cs="Arial"/>
        </w:rPr>
      </w:pPr>
      <w:r w:rsidRPr="0071121F">
        <w:rPr>
          <w:rFonts w:ascii="Arial" w:hAnsi="Arial" w:cs="Arial"/>
        </w:rPr>
        <w:t xml:space="preserve">Table 3: Correlation coefficient (r) between population of natural enemies and aphid, </w:t>
      </w:r>
      <w:r w:rsidRPr="0071121F">
        <w:rPr>
          <w:rFonts w:ascii="Arial" w:hAnsi="Arial" w:cs="Arial"/>
          <w:i/>
        </w:rPr>
        <w:t xml:space="preserve">L. pseudobrassicae </w:t>
      </w:r>
      <w:r w:rsidRPr="0071121F">
        <w:rPr>
          <w:rFonts w:ascii="Arial" w:hAnsi="Arial" w:cs="Arial"/>
        </w:rPr>
        <w:t xml:space="preserve">on broccoli during </w:t>
      </w:r>
      <w:r w:rsidRPr="0071121F">
        <w:rPr>
          <w:rFonts w:ascii="Arial" w:hAnsi="Arial" w:cs="Arial"/>
          <w:i/>
          <w:iCs/>
        </w:rPr>
        <w:t>Rabi</w:t>
      </w:r>
      <w:r w:rsidRPr="0071121F">
        <w:rPr>
          <w:rFonts w:ascii="Arial" w:hAnsi="Arial" w:cs="Arial"/>
        </w:rPr>
        <w:t>, 2023-24</w:t>
      </w:r>
    </w:p>
    <w:p w14:paraId="390EFDA9" w14:textId="77777777" w:rsidR="00B771A9" w:rsidRPr="00566B75" w:rsidRDefault="00B771A9" w:rsidP="00B771A9">
      <w:pPr>
        <w:spacing w:after="0" w:line="240" w:lineRule="auto"/>
        <w:ind w:right="95"/>
        <w:jc w:val="both"/>
        <w:outlineLvl w:val="2"/>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4184"/>
        <w:gridCol w:w="4842"/>
      </w:tblGrid>
      <w:tr w:rsidR="00B771A9" w:rsidRPr="00B97778" w14:paraId="33589049" w14:textId="77777777" w:rsidTr="0071121F">
        <w:trPr>
          <w:trHeight w:val="397"/>
        </w:trPr>
        <w:tc>
          <w:tcPr>
            <w:tcW w:w="2318" w:type="pct"/>
            <w:tcBorders>
              <w:top w:val="single" w:sz="4" w:space="0" w:color="auto"/>
              <w:bottom w:val="single" w:sz="4" w:space="0" w:color="auto"/>
            </w:tcBorders>
            <w:vAlign w:val="center"/>
          </w:tcPr>
          <w:p w14:paraId="0F261E41" w14:textId="1B5FB684" w:rsidR="00B771A9" w:rsidRPr="00B97778" w:rsidRDefault="00B771A9" w:rsidP="0071121F">
            <w:pPr>
              <w:spacing w:after="0" w:line="240" w:lineRule="auto"/>
              <w:jc w:val="center"/>
              <w:rPr>
                <w:rFonts w:ascii="Arial" w:hAnsi="Arial" w:cs="Arial"/>
                <w:b/>
                <w:sz w:val="20"/>
                <w:szCs w:val="20"/>
              </w:rPr>
            </w:pPr>
            <w:r w:rsidRPr="00B97778">
              <w:rPr>
                <w:rFonts w:ascii="Arial" w:hAnsi="Arial" w:cs="Arial"/>
                <w:b/>
                <w:sz w:val="20"/>
                <w:szCs w:val="20"/>
              </w:rPr>
              <w:t>Natural enemies</w:t>
            </w:r>
          </w:p>
        </w:tc>
        <w:tc>
          <w:tcPr>
            <w:tcW w:w="2682" w:type="pct"/>
            <w:tcBorders>
              <w:top w:val="single" w:sz="4" w:space="0" w:color="auto"/>
              <w:bottom w:val="single" w:sz="4" w:space="0" w:color="auto"/>
            </w:tcBorders>
            <w:vAlign w:val="center"/>
          </w:tcPr>
          <w:p w14:paraId="44635FA2" w14:textId="77777777" w:rsidR="00B771A9" w:rsidRPr="00B97778" w:rsidRDefault="00B771A9" w:rsidP="0071121F">
            <w:pPr>
              <w:spacing w:after="0" w:line="240" w:lineRule="auto"/>
              <w:ind w:left="629" w:hanging="629"/>
              <w:jc w:val="center"/>
              <w:rPr>
                <w:rFonts w:ascii="Arial" w:hAnsi="Arial" w:cs="Arial"/>
                <w:b/>
                <w:sz w:val="20"/>
                <w:szCs w:val="20"/>
              </w:rPr>
            </w:pPr>
            <w:r w:rsidRPr="00B97778">
              <w:rPr>
                <w:rFonts w:ascii="Arial" w:hAnsi="Arial" w:cs="Arial"/>
                <w:b/>
                <w:sz w:val="20"/>
                <w:szCs w:val="20"/>
              </w:rPr>
              <w:t>Correlation</w:t>
            </w:r>
            <w:r w:rsidRPr="00B97778">
              <w:rPr>
                <w:rFonts w:ascii="Arial" w:hAnsi="Arial" w:cs="Arial"/>
                <w:b/>
                <w:spacing w:val="-3"/>
                <w:sz w:val="20"/>
                <w:szCs w:val="20"/>
              </w:rPr>
              <w:t xml:space="preserve"> </w:t>
            </w:r>
            <w:r w:rsidRPr="00B97778">
              <w:rPr>
                <w:rFonts w:ascii="Arial" w:hAnsi="Arial" w:cs="Arial"/>
                <w:b/>
                <w:sz w:val="20"/>
                <w:szCs w:val="20"/>
              </w:rPr>
              <w:t>co-efficient</w:t>
            </w:r>
            <w:r w:rsidRPr="00B97778">
              <w:rPr>
                <w:rFonts w:ascii="Arial" w:hAnsi="Arial" w:cs="Arial"/>
                <w:b/>
                <w:spacing w:val="-4"/>
                <w:sz w:val="20"/>
                <w:szCs w:val="20"/>
              </w:rPr>
              <w:t xml:space="preserve"> </w:t>
            </w:r>
            <w:r w:rsidRPr="00B97778">
              <w:rPr>
                <w:rFonts w:ascii="Arial" w:hAnsi="Arial" w:cs="Arial"/>
                <w:b/>
                <w:sz w:val="20"/>
                <w:szCs w:val="20"/>
              </w:rPr>
              <w:t>(r)</w:t>
            </w:r>
          </w:p>
        </w:tc>
      </w:tr>
      <w:tr w:rsidR="00B771A9" w:rsidRPr="00B97778" w14:paraId="7778918A" w14:textId="77777777" w:rsidTr="0071121F">
        <w:trPr>
          <w:trHeight w:val="397"/>
        </w:trPr>
        <w:tc>
          <w:tcPr>
            <w:tcW w:w="2318" w:type="pct"/>
            <w:tcBorders>
              <w:top w:val="single" w:sz="4" w:space="0" w:color="auto"/>
            </w:tcBorders>
            <w:vAlign w:val="center"/>
          </w:tcPr>
          <w:p w14:paraId="67A41077" w14:textId="77777777" w:rsidR="00B771A9" w:rsidRPr="00B97778" w:rsidRDefault="00B771A9" w:rsidP="0071121F">
            <w:pPr>
              <w:spacing w:after="0" w:line="240" w:lineRule="auto"/>
              <w:jc w:val="center"/>
              <w:rPr>
                <w:rFonts w:ascii="Arial" w:hAnsi="Arial" w:cs="Arial"/>
                <w:sz w:val="20"/>
                <w:szCs w:val="20"/>
              </w:rPr>
            </w:pPr>
            <w:r w:rsidRPr="00B97778">
              <w:rPr>
                <w:rFonts w:ascii="Arial" w:hAnsi="Arial" w:cs="Arial"/>
                <w:sz w:val="20"/>
                <w:szCs w:val="20"/>
              </w:rPr>
              <w:t>Coccinellids</w:t>
            </w:r>
          </w:p>
        </w:tc>
        <w:tc>
          <w:tcPr>
            <w:tcW w:w="2682" w:type="pct"/>
            <w:tcBorders>
              <w:top w:val="single" w:sz="4" w:space="0" w:color="auto"/>
            </w:tcBorders>
            <w:vAlign w:val="center"/>
          </w:tcPr>
          <w:p w14:paraId="1C189E2B" w14:textId="77777777" w:rsidR="00B771A9" w:rsidRPr="00B97778" w:rsidRDefault="00B771A9" w:rsidP="0071121F">
            <w:pPr>
              <w:spacing w:after="0" w:line="240" w:lineRule="auto"/>
              <w:ind w:left="1248" w:hanging="629"/>
              <w:jc w:val="center"/>
              <w:rPr>
                <w:rFonts w:ascii="Arial" w:hAnsi="Arial" w:cs="Arial"/>
                <w:sz w:val="20"/>
                <w:szCs w:val="20"/>
              </w:rPr>
            </w:pPr>
            <w:r w:rsidRPr="00B97778">
              <w:rPr>
                <w:rFonts w:ascii="Arial" w:hAnsi="Arial" w:cs="Arial"/>
                <w:sz w:val="20"/>
                <w:szCs w:val="20"/>
              </w:rPr>
              <w:t>0.901**</w:t>
            </w:r>
          </w:p>
        </w:tc>
      </w:tr>
      <w:tr w:rsidR="00B771A9" w:rsidRPr="00B97778" w14:paraId="45716C87" w14:textId="77777777" w:rsidTr="0071121F">
        <w:trPr>
          <w:trHeight w:val="397"/>
        </w:trPr>
        <w:tc>
          <w:tcPr>
            <w:tcW w:w="2318" w:type="pct"/>
            <w:vAlign w:val="center"/>
          </w:tcPr>
          <w:p w14:paraId="677444A1" w14:textId="77777777" w:rsidR="00B771A9" w:rsidRPr="00B97778" w:rsidRDefault="00B771A9" w:rsidP="0071121F">
            <w:pPr>
              <w:spacing w:after="0" w:line="240" w:lineRule="auto"/>
              <w:jc w:val="center"/>
              <w:rPr>
                <w:rFonts w:ascii="Arial" w:hAnsi="Arial" w:cs="Arial"/>
                <w:sz w:val="20"/>
                <w:szCs w:val="20"/>
              </w:rPr>
            </w:pPr>
            <w:r w:rsidRPr="00B97778">
              <w:rPr>
                <w:rFonts w:ascii="Arial" w:hAnsi="Arial" w:cs="Arial"/>
                <w:sz w:val="20"/>
                <w:szCs w:val="20"/>
              </w:rPr>
              <w:t>Syrphid</w:t>
            </w:r>
            <w:r w:rsidRPr="00B97778">
              <w:rPr>
                <w:rFonts w:ascii="Arial" w:hAnsi="Arial" w:cs="Arial"/>
                <w:spacing w:val="-1"/>
                <w:sz w:val="20"/>
                <w:szCs w:val="20"/>
              </w:rPr>
              <w:t xml:space="preserve"> </w:t>
            </w:r>
            <w:r w:rsidRPr="00B97778">
              <w:rPr>
                <w:rFonts w:ascii="Arial" w:hAnsi="Arial" w:cs="Arial"/>
                <w:sz w:val="20"/>
                <w:szCs w:val="20"/>
              </w:rPr>
              <w:t>fly</w:t>
            </w:r>
            <w:r w:rsidRPr="00B97778">
              <w:rPr>
                <w:rFonts w:ascii="Arial" w:hAnsi="Arial" w:cs="Arial"/>
                <w:spacing w:val="-2"/>
                <w:sz w:val="20"/>
                <w:szCs w:val="20"/>
              </w:rPr>
              <w:t xml:space="preserve"> </w:t>
            </w:r>
            <w:r w:rsidRPr="00B97778">
              <w:rPr>
                <w:rFonts w:ascii="Arial" w:hAnsi="Arial" w:cs="Arial"/>
                <w:sz w:val="20"/>
                <w:szCs w:val="20"/>
              </w:rPr>
              <w:t>larvae</w:t>
            </w:r>
          </w:p>
        </w:tc>
        <w:tc>
          <w:tcPr>
            <w:tcW w:w="2682" w:type="pct"/>
            <w:vAlign w:val="center"/>
          </w:tcPr>
          <w:p w14:paraId="7279CB19" w14:textId="77777777" w:rsidR="00B771A9" w:rsidRPr="00B97778" w:rsidRDefault="00B771A9" w:rsidP="0071121F">
            <w:pPr>
              <w:spacing w:after="0" w:line="240" w:lineRule="auto"/>
              <w:ind w:left="1248" w:hanging="629"/>
              <w:jc w:val="center"/>
              <w:rPr>
                <w:rFonts w:ascii="Arial" w:hAnsi="Arial" w:cs="Arial"/>
                <w:sz w:val="20"/>
                <w:szCs w:val="20"/>
              </w:rPr>
            </w:pPr>
            <w:r w:rsidRPr="00B97778">
              <w:rPr>
                <w:rFonts w:ascii="Arial" w:hAnsi="Arial" w:cs="Arial"/>
                <w:sz w:val="20"/>
                <w:szCs w:val="20"/>
              </w:rPr>
              <w:t>0.929**</w:t>
            </w:r>
          </w:p>
        </w:tc>
      </w:tr>
    </w:tbl>
    <w:p w14:paraId="2B5D46FE" w14:textId="77777777" w:rsidR="00B771A9" w:rsidRPr="00566B75" w:rsidRDefault="00B771A9" w:rsidP="0071121F">
      <w:pPr>
        <w:pStyle w:val="BodyText"/>
        <w:pBdr>
          <w:top w:val="single" w:sz="4" w:space="1" w:color="auto"/>
          <w:bottom w:val="single" w:sz="4" w:space="1" w:color="auto"/>
        </w:pBdr>
        <w:ind w:right="-23"/>
        <w:jc w:val="both"/>
        <w:rPr>
          <w:rFonts w:ascii="Arial" w:hAnsi="Arial" w:cs="Arial"/>
          <w:sz w:val="20"/>
          <w:szCs w:val="20"/>
        </w:rPr>
      </w:pPr>
      <w:r w:rsidRPr="00566B75">
        <w:rPr>
          <w:rFonts w:ascii="Arial" w:hAnsi="Arial" w:cs="Arial"/>
          <w:sz w:val="20"/>
          <w:szCs w:val="20"/>
        </w:rPr>
        <w:t>**Significant</w:t>
      </w:r>
      <w:r w:rsidRPr="00566B75">
        <w:rPr>
          <w:rFonts w:ascii="Arial" w:hAnsi="Arial" w:cs="Arial"/>
          <w:spacing w:val="-2"/>
          <w:sz w:val="20"/>
          <w:szCs w:val="20"/>
        </w:rPr>
        <w:t xml:space="preserve"> </w:t>
      </w:r>
      <w:r w:rsidRPr="00566B75">
        <w:rPr>
          <w:rFonts w:ascii="Arial" w:hAnsi="Arial" w:cs="Arial"/>
          <w:sz w:val="20"/>
          <w:szCs w:val="20"/>
        </w:rPr>
        <w:t>at</w:t>
      </w:r>
      <w:r w:rsidRPr="00566B75">
        <w:rPr>
          <w:rFonts w:ascii="Arial" w:hAnsi="Arial" w:cs="Arial"/>
          <w:spacing w:val="-1"/>
          <w:sz w:val="20"/>
          <w:szCs w:val="20"/>
        </w:rPr>
        <w:t xml:space="preserve"> </w:t>
      </w:r>
      <w:r w:rsidRPr="00566B75">
        <w:rPr>
          <w:rFonts w:ascii="Arial" w:hAnsi="Arial" w:cs="Arial"/>
          <w:sz w:val="20"/>
          <w:szCs w:val="20"/>
        </w:rPr>
        <w:t>0.01 level</w:t>
      </w:r>
      <w:r w:rsidRPr="00566B75">
        <w:rPr>
          <w:rFonts w:ascii="Arial" w:hAnsi="Arial" w:cs="Arial"/>
          <w:spacing w:val="-1"/>
          <w:sz w:val="20"/>
          <w:szCs w:val="20"/>
        </w:rPr>
        <w:t xml:space="preserve"> </w:t>
      </w:r>
      <w:r w:rsidRPr="00566B75">
        <w:rPr>
          <w:rFonts w:ascii="Arial" w:hAnsi="Arial" w:cs="Arial"/>
          <w:sz w:val="20"/>
          <w:szCs w:val="20"/>
        </w:rPr>
        <w:t>of</w:t>
      </w:r>
      <w:r w:rsidRPr="00566B75">
        <w:rPr>
          <w:rFonts w:ascii="Arial" w:hAnsi="Arial" w:cs="Arial"/>
          <w:spacing w:val="-1"/>
          <w:sz w:val="20"/>
          <w:szCs w:val="20"/>
        </w:rPr>
        <w:t xml:space="preserve"> </w:t>
      </w:r>
      <w:r w:rsidRPr="00566B75">
        <w:rPr>
          <w:rFonts w:ascii="Arial" w:hAnsi="Arial" w:cs="Arial"/>
          <w:sz w:val="20"/>
          <w:szCs w:val="20"/>
        </w:rPr>
        <w:t>significance</w:t>
      </w:r>
    </w:p>
    <w:p w14:paraId="2D133D51" w14:textId="77777777" w:rsidR="00B771A9" w:rsidRPr="00566B75" w:rsidRDefault="00B771A9" w:rsidP="00D055CC">
      <w:pPr>
        <w:spacing w:after="0" w:line="240" w:lineRule="auto"/>
        <w:jc w:val="both"/>
        <w:rPr>
          <w:rFonts w:ascii="Arial" w:hAnsi="Arial" w:cs="Arial"/>
          <w:sz w:val="20"/>
          <w:szCs w:val="20"/>
          <w:shd w:val="clear" w:color="auto" w:fill="FCFCFC"/>
        </w:rPr>
      </w:pPr>
    </w:p>
    <w:p w14:paraId="56240572" w14:textId="77777777" w:rsidR="00B771A9" w:rsidRPr="00B97778" w:rsidRDefault="00B771A9" w:rsidP="00E4687E">
      <w:pPr>
        <w:pStyle w:val="BodyText"/>
        <w:ind w:right="-23" w:firstLine="2"/>
        <w:jc w:val="both"/>
        <w:rPr>
          <w:rFonts w:ascii="Arial" w:hAnsi="Arial" w:cs="Arial"/>
          <w:b/>
          <w:bCs/>
          <w:sz w:val="22"/>
          <w:szCs w:val="22"/>
        </w:rPr>
      </w:pPr>
      <w:r w:rsidRPr="00B97778">
        <w:rPr>
          <w:rFonts w:ascii="Arial" w:hAnsi="Arial" w:cs="Arial"/>
          <w:b/>
          <w:bCs/>
          <w:sz w:val="22"/>
          <w:szCs w:val="22"/>
        </w:rPr>
        <w:t>Correlation between weather parameter and aphid population</w:t>
      </w:r>
    </w:p>
    <w:p w14:paraId="3B1F3485" w14:textId="27077A3E" w:rsidR="00B771A9" w:rsidRPr="00B97778" w:rsidRDefault="00B771A9" w:rsidP="00E4687E">
      <w:pPr>
        <w:pStyle w:val="BodyText"/>
        <w:spacing w:before="1"/>
        <w:jc w:val="both"/>
        <w:rPr>
          <w:rFonts w:ascii="Arial" w:hAnsi="Arial" w:cs="Arial"/>
          <w:sz w:val="20"/>
          <w:szCs w:val="20"/>
        </w:rPr>
      </w:pPr>
      <w:r w:rsidRPr="00B97778">
        <w:rPr>
          <w:rFonts w:ascii="Arial" w:hAnsi="Arial" w:cs="Arial"/>
          <w:sz w:val="20"/>
          <w:szCs w:val="20"/>
        </w:rPr>
        <w:t xml:space="preserve">In nature, the populations of organisms are never truly stable. The rise and fall of population density depend on weather conditions. To know the effect of various weather parameters on population fluctuations of aphid, </w:t>
      </w:r>
      <w:r w:rsidRPr="00B97778">
        <w:rPr>
          <w:rFonts w:ascii="Arial" w:hAnsi="Arial" w:cs="Arial"/>
          <w:i/>
          <w:iCs/>
          <w:sz w:val="20"/>
          <w:szCs w:val="20"/>
        </w:rPr>
        <w:t>L. pseudobrassicae</w:t>
      </w:r>
      <w:r w:rsidRPr="00B97778">
        <w:rPr>
          <w:rFonts w:ascii="Arial" w:hAnsi="Arial" w:cs="Arial"/>
          <w:sz w:val="20"/>
          <w:szCs w:val="20"/>
        </w:rPr>
        <w:t>, investigations were carried out and the data on correlation among them are presented in Table 3. The correlation coefficient data indicated that bright sunshine hours (r = 0.558) had</w:t>
      </w:r>
      <w:r w:rsidRPr="00B97778">
        <w:rPr>
          <w:rFonts w:ascii="Arial" w:hAnsi="Arial" w:cs="Arial"/>
          <w:spacing w:val="1"/>
          <w:sz w:val="20"/>
          <w:szCs w:val="20"/>
        </w:rPr>
        <w:t xml:space="preserve"> </w:t>
      </w:r>
      <w:r w:rsidRPr="00B97778">
        <w:rPr>
          <w:rFonts w:ascii="Arial" w:hAnsi="Arial" w:cs="Arial"/>
          <w:sz w:val="20"/>
          <w:szCs w:val="20"/>
        </w:rPr>
        <w:t>non-significant</w:t>
      </w:r>
      <w:r w:rsidRPr="00B97778">
        <w:rPr>
          <w:rFonts w:ascii="Arial" w:hAnsi="Arial" w:cs="Arial"/>
          <w:spacing w:val="1"/>
          <w:sz w:val="20"/>
          <w:szCs w:val="20"/>
        </w:rPr>
        <w:t xml:space="preserve"> </w:t>
      </w:r>
      <w:r w:rsidRPr="00B97778">
        <w:rPr>
          <w:rFonts w:ascii="Arial" w:hAnsi="Arial" w:cs="Arial"/>
          <w:sz w:val="20"/>
          <w:szCs w:val="20"/>
        </w:rPr>
        <w:t>positive</w:t>
      </w:r>
      <w:r w:rsidRPr="00B97778">
        <w:rPr>
          <w:rFonts w:ascii="Arial" w:hAnsi="Arial" w:cs="Arial"/>
          <w:spacing w:val="1"/>
          <w:sz w:val="20"/>
          <w:szCs w:val="20"/>
        </w:rPr>
        <w:t xml:space="preserve"> </w:t>
      </w:r>
      <w:r w:rsidRPr="00B97778">
        <w:rPr>
          <w:rFonts w:ascii="Arial" w:hAnsi="Arial" w:cs="Arial"/>
          <w:sz w:val="20"/>
          <w:szCs w:val="20"/>
        </w:rPr>
        <w:t>correlation</w:t>
      </w:r>
      <w:r w:rsidRPr="00B97778">
        <w:rPr>
          <w:rFonts w:ascii="Arial" w:hAnsi="Arial" w:cs="Arial"/>
          <w:spacing w:val="1"/>
          <w:sz w:val="20"/>
          <w:szCs w:val="20"/>
        </w:rPr>
        <w:t xml:space="preserve"> </w:t>
      </w:r>
      <w:r w:rsidRPr="00B97778">
        <w:rPr>
          <w:rFonts w:ascii="Arial" w:hAnsi="Arial" w:cs="Arial"/>
          <w:sz w:val="20"/>
          <w:szCs w:val="20"/>
        </w:rPr>
        <w:t>with</w:t>
      </w:r>
      <w:r w:rsidRPr="00B97778">
        <w:rPr>
          <w:rFonts w:ascii="Arial" w:hAnsi="Arial" w:cs="Arial"/>
          <w:spacing w:val="1"/>
          <w:sz w:val="20"/>
          <w:szCs w:val="20"/>
        </w:rPr>
        <w:t xml:space="preserve"> </w:t>
      </w:r>
      <w:r w:rsidRPr="00B97778">
        <w:rPr>
          <w:rFonts w:ascii="Arial" w:hAnsi="Arial" w:cs="Arial"/>
          <w:sz w:val="20"/>
          <w:szCs w:val="20"/>
        </w:rPr>
        <w:t>aphid</w:t>
      </w:r>
      <w:r w:rsidRPr="00B97778">
        <w:rPr>
          <w:rFonts w:ascii="Arial" w:hAnsi="Arial" w:cs="Arial"/>
          <w:spacing w:val="1"/>
          <w:sz w:val="20"/>
          <w:szCs w:val="20"/>
        </w:rPr>
        <w:t xml:space="preserve"> </w:t>
      </w:r>
      <w:r w:rsidRPr="00B97778">
        <w:rPr>
          <w:rFonts w:ascii="Arial" w:hAnsi="Arial" w:cs="Arial"/>
          <w:sz w:val="20"/>
          <w:szCs w:val="20"/>
        </w:rPr>
        <w:t>population. Whereas, correlation</w:t>
      </w:r>
      <w:r w:rsidRPr="00B97778">
        <w:rPr>
          <w:rFonts w:ascii="Arial" w:hAnsi="Arial" w:cs="Arial"/>
          <w:spacing w:val="1"/>
          <w:sz w:val="20"/>
          <w:szCs w:val="20"/>
        </w:rPr>
        <w:t xml:space="preserve"> </w:t>
      </w:r>
      <w:r w:rsidRPr="00B97778">
        <w:rPr>
          <w:rFonts w:ascii="Arial" w:hAnsi="Arial" w:cs="Arial"/>
          <w:sz w:val="20"/>
          <w:szCs w:val="20"/>
        </w:rPr>
        <w:t>of</w:t>
      </w:r>
      <w:r w:rsidRPr="00B97778">
        <w:rPr>
          <w:rFonts w:ascii="Arial" w:hAnsi="Arial" w:cs="Arial"/>
          <w:spacing w:val="1"/>
          <w:sz w:val="20"/>
          <w:szCs w:val="20"/>
        </w:rPr>
        <w:t xml:space="preserve"> </w:t>
      </w:r>
      <w:r w:rsidRPr="00B97778">
        <w:rPr>
          <w:rFonts w:ascii="Arial" w:hAnsi="Arial" w:cs="Arial"/>
          <w:sz w:val="20"/>
          <w:szCs w:val="20"/>
        </w:rPr>
        <w:t>aphid</w:t>
      </w:r>
      <w:r w:rsidRPr="00B97778">
        <w:rPr>
          <w:rFonts w:ascii="Arial" w:hAnsi="Arial" w:cs="Arial"/>
          <w:spacing w:val="1"/>
          <w:sz w:val="20"/>
          <w:szCs w:val="20"/>
        </w:rPr>
        <w:t xml:space="preserve"> </w:t>
      </w:r>
      <w:r w:rsidRPr="00B97778">
        <w:rPr>
          <w:rFonts w:ascii="Arial" w:hAnsi="Arial" w:cs="Arial"/>
          <w:sz w:val="20"/>
          <w:szCs w:val="20"/>
        </w:rPr>
        <w:t>with the maximum temperature (r = 0.794*) found significantly positive. Activity of aphid had non-significant negative</w:t>
      </w:r>
      <w:r w:rsidRPr="00B97778">
        <w:rPr>
          <w:rFonts w:ascii="Arial" w:hAnsi="Arial" w:cs="Arial"/>
          <w:spacing w:val="-1"/>
          <w:sz w:val="20"/>
          <w:szCs w:val="20"/>
        </w:rPr>
        <w:t xml:space="preserve"> </w:t>
      </w:r>
      <w:r w:rsidRPr="00B97778">
        <w:rPr>
          <w:rFonts w:ascii="Arial" w:hAnsi="Arial" w:cs="Arial"/>
          <w:sz w:val="20"/>
          <w:szCs w:val="20"/>
        </w:rPr>
        <w:t>correlation</w:t>
      </w:r>
      <w:r w:rsidRPr="00B97778">
        <w:rPr>
          <w:rFonts w:ascii="Arial" w:hAnsi="Arial" w:cs="Arial"/>
          <w:color w:val="FF0000"/>
          <w:sz w:val="20"/>
          <w:szCs w:val="20"/>
        </w:rPr>
        <w:t xml:space="preserve"> </w:t>
      </w:r>
      <w:r w:rsidRPr="00B97778">
        <w:rPr>
          <w:rFonts w:ascii="Arial" w:hAnsi="Arial" w:cs="Arial"/>
          <w:spacing w:val="-1"/>
          <w:sz w:val="20"/>
          <w:szCs w:val="20"/>
        </w:rPr>
        <w:t xml:space="preserve">with </w:t>
      </w:r>
      <w:r w:rsidRPr="00B97778">
        <w:rPr>
          <w:rFonts w:ascii="Arial" w:hAnsi="Arial" w:cs="Arial"/>
          <w:sz w:val="20"/>
          <w:szCs w:val="20"/>
        </w:rPr>
        <w:t>minimum temperature (r = -0.262), morning vapour pressure (r = -0.368), evening vapour pressure (r = -0.652), morning relative humidity (r = -0.592) and wind speed (r = -0.275)</w:t>
      </w:r>
      <w:r w:rsidRPr="00B97778">
        <w:rPr>
          <w:rFonts w:ascii="Arial" w:hAnsi="Arial" w:cs="Arial"/>
          <w:spacing w:val="1"/>
          <w:sz w:val="20"/>
          <w:szCs w:val="20"/>
        </w:rPr>
        <w:t xml:space="preserve"> </w:t>
      </w:r>
      <w:r w:rsidRPr="00B97778">
        <w:rPr>
          <w:rFonts w:ascii="Arial" w:hAnsi="Arial" w:cs="Arial"/>
          <w:sz w:val="20"/>
          <w:szCs w:val="20"/>
        </w:rPr>
        <w:t>on broccoli. Whereas, correlation</w:t>
      </w:r>
      <w:r w:rsidRPr="00B97778">
        <w:rPr>
          <w:rFonts w:ascii="Arial" w:hAnsi="Arial" w:cs="Arial"/>
          <w:spacing w:val="1"/>
          <w:sz w:val="20"/>
          <w:szCs w:val="20"/>
        </w:rPr>
        <w:t xml:space="preserve"> </w:t>
      </w:r>
      <w:r w:rsidRPr="00B97778">
        <w:rPr>
          <w:rFonts w:ascii="Arial" w:hAnsi="Arial" w:cs="Arial"/>
          <w:sz w:val="20"/>
          <w:szCs w:val="20"/>
        </w:rPr>
        <w:t>of</w:t>
      </w:r>
      <w:r w:rsidRPr="00B97778">
        <w:rPr>
          <w:rFonts w:ascii="Arial" w:hAnsi="Arial" w:cs="Arial"/>
          <w:spacing w:val="1"/>
          <w:sz w:val="20"/>
          <w:szCs w:val="20"/>
        </w:rPr>
        <w:t xml:space="preserve"> </w:t>
      </w:r>
      <w:r w:rsidRPr="00B97778">
        <w:rPr>
          <w:rFonts w:ascii="Arial" w:hAnsi="Arial" w:cs="Arial"/>
          <w:sz w:val="20"/>
          <w:szCs w:val="20"/>
        </w:rPr>
        <w:t>aphid</w:t>
      </w:r>
      <w:r w:rsidRPr="00B97778">
        <w:rPr>
          <w:rFonts w:ascii="Arial" w:hAnsi="Arial" w:cs="Arial"/>
          <w:spacing w:val="1"/>
          <w:sz w:val="20"/>
          <w:szCs w:val="20"/>
        </w:rPr>
        <w:t xml:space="preserve"> </w:t>
      </w:r>
      <w:r w:rsidRPr="00B97778">
        <w:rPr>
          <w:rFonts w:ascii="Arial" w:hAnsi="Arial" w:cs="Arial"/>
          <w:sz w:val="20"/>
          <w:szCs w:val="20"/>
        </w:rPr>
        <w:t>with the evening relative humidity (r = - 0.746*) found significantly negative. Dey and Akhtar (2008) observed that the aphid count indicated a positive correlation with temperature and a negative correlation with relative humidity. Meena et al</w:t>
      </w:r>
      <w:r w:rsidRPr="00B97778">
        <w:rPr>
          <w:rFonts w:ascii="Arial" w:hAnsi="Arial" w:cs="Arial"/>
          <w:i/>
          <w:iCs/>
          <w:sz w:val="20"/>
          <w:szCs w:val="20"/>
        </w:rPr>
        <w:t>.</w:t>
      </w:r>
      <w:r w:rsidRPr="00B97778">
        <w:rPr>
          <w:rFonts w:ascii="Arial" w:hAnsi="Arial" w:cs="Arial"/>
          <w:sz w:val="20"/>
          <w:szCs w:val="20"/>
        </w:rPr>
        <w:t xml:space="preserve"> (2023) stated that the aphid population showed negative and significant negative correlation with minimum and maximum relative humidity, respectively. Sarkar et al. (2023) reported that evening RH showed a significant negative correlation with aphid population. Thus,</w:t>
      </w:r>
      <w:r w:rsidRPr="00B97778">
        <w:rPr>
          <w:rFonts w:ascii="Arial" w:hAnsi="Arial" w:cs="Arial"/>
          <w:spacing w:val="1"/>
          <w:sz w:val="20"/>
          <w:szCs w:val="20"/>
        </w:rPr>
        <w:t xml:space="preserve"> </w:t>
      </w:r>
      <w:r w:rsidRPr="00B97778">
        <w:rPr>
          <w:rFonts w:ascii="Arial" w:hAnsi="Arial" w:cs="Arial"/>
          <w:sz w:val="20"/>
          <w:szCs w:val="20"/>
        </w:rPr>
        <w:t>present</w:t>
      </w:r>
      <w:r w:rsidRPr="00B97778">
        <w:rPr>
          <w:rFonts w:ascii="Arial" w:hAnsi="Arial" w:cs="Arial"/>
          <w:spacing w:val="-1"/>
          <w:sz w:val="20"/>
          <w:szCs w:val="20"/>
        </w:rPr>
        <w:t xml:space="preserve"> </w:t>
      </w:r>
      <w:r w:rsidRPr="00B97778">
        <w:rPr>
          <w:rFonts w:ascii="Arial" w:hAnsi="Arial" w:cs="Arial"/>
          <w:sz w:val="20"/>
          <w:szCs w:val="20"/>
        </w:rPr>
        <w:t>findings are</w:t>
      </w:r>
      <w:r w:rsidRPr="00B97778">
        <w:rPr>
          <w:rFonts w:ascii="Arial" w:hAnsi="Arial" w:cs="Arial"/>
          <w:spacing w:val="-1"/>
          <w:sz w:val="20"/>
          <w:szCs w:val="20"/>
        </w:rPr>
        <w:t xml:space="preserve"> </w:t>
      </w:r>
      <w:r w:rsidRPr="00B97778">
        <w:rPr>
          <w:rFonts w:ascii="Arial" w:hAnsi="Arial" w:cs="Arial"/>
          <w:sz w:val="20"/>
          <w:szCs w:val="20"/>
        </w:rPr>
        <w:t>in agreement with the</w:t>
      </w:r>
      <w:r w:rsidRPr="00B97778">
        <w:rPr>
          <w:rFonts w:ascii="Arial" w:hAnsi="Arial" w:cs="Arial"/>
          <w:spacing w:val="-1"/>
          <w:sz w:val="20"/>
          <w:szCs w:val="20"/>
        </w:rPr>
        <w:t xml:space="preserve"> </w:t>
      </w:r>
      <w:r w:rsidRPr="00B97778">
        <w:rPr>
          <w:rFonts w:ascii="Arial" w:hAnsi="Arial" w:cs="Arial"/>
          <w:sz w:val="20"/>
          <w:szCs w:val="20"/>
        </w:rPr>
        <w:t>earlier</w:t>
      </w:r>
      <w:r w:rsidRPr="00B97778">
        <w:rPr>
          <w:rFonts w:ascii="Arial" w:hAnsi="Arial" w:cs="Arial"/>
          <w:spacing w:val="1"/>
          <w:sz w:val="20"/>
          <w:szCs w:val="20"/>
        </w:rPr>
        <w:t xml:space="preserve"> </w:t>
      </w:r>
      <w:r w:rsidRPr="00B97778">
        <w:rPr>
          <w:rFonts w:ascii="Arial" w:hAnsi="Arial" w:cs="Arial"/>
          <w:sz w:val="20"/>
          <w:szCs w:val="20"/>
        </w:rPr>
        <w:t>reports.</w:t>
      </w:r>
    </w:p>
    <w:p w14:paraId="372EA0C4" w14:textId="77777777" w:rsidR="00B771A9" w:rsidRPr="00B97778" w:rsidRDefault="00B771A9" w:rsidP="00E4687E">
      <w:pPr>
        <w:pStyle w:val="BodyText"/>
        <w:spacing w:before="1"/>
        <w:jc w:val="both"/>
        <w:rPr>
          <w:rFonts w:ascii="Arial" w:hAnsi="Arial" w:cs="Arial"/>
          <w:b/>
          <w:bCs/>
          <w:sz w:val="22"/>
          <w:szCs w:val="22"/>
        </w:rPr>
      </w:pPr>
      <w:r w:rsidRPr="00B97778">
        <w:rPr>
          <w:rFonts w:ascii="Arial" w:hAnsi="Arial" w:cs="Arial"/>
          <w:b/>
          <w:bCs/>
          <w:sz w:val="22"/>
          <w:szCs w:val="22"/>
        </w:rPr>
        <w:t>Incidence of Natural Enemies on Broccoli</w:t>
      </w:r>
    </w:p>
    <w:p w14:paraId="5E9C60E6" w14:textId="64E954DE" w:rsidR="00B771A9" w:rsidRPr="00224C07" w:rsidRDefault="00B771A9" w:rsidP="00E4687E">
      <w:pPr>
        <w:pStyle w:val="BodyText"/>
        <w:spacing w:before="1"/>
        <w:jc w:val="both"/>
        <w:rPr>
          <w:rFonts w:ascii="Arial" w:hAnsi="Arial" w:cs="Arial"/>
          <w:sz w:val="20"/>
          <w:szCs w:val="20"/>
        </w:rPr>
      </w:pPr>
      <w:r w:rsidRPr="00224C07">
        <w:rPr>
          <w:rFonts w:ascii="Arial" w:hAnsi="Arial" w:cs="Arial"/>
          <w:sz w:val="20"/>
          <w:szCs w:val="20"/>
        </w:rPr>
        <w:t>The periodical week-wise data of natural enemies’ population are presented in Table 1 and its correlation with aphid presented in Table 3.</w:t>
      </w:r>
    </w:p>
    <w:p w14:paraId="303E3990" w14:textId="77777777" w:rsidR="00B771A9" w:rsidRPr="00B97778" w:rsidRDefault="00B771A9" w:rsidP="00224C07">
      <w:pPr>
        <w:spacing w:after="0" w:line="240" w:lineRule="auto"/>
        <w:jc w:val="both"/>
        <w:rPr>
          <w:rFonts w:ascii="Arial" w:hAnsi="Arial" w:cs="Arial"/>
          <w:b/>
          <w:bCs/>
        </w:rPr>
      </w:pPr>
      <w:r w:rsidRPr="00B97778">
        <w:rPr>
          <w:rFonts w:ascii="Arial" w:hAnsi="Arial" w:cs="Arial"/>
          <w:b/>
          <w:bCs/>
        </w:rPr>
        <w:t>Coccinellids</w:t>
      </w:r>
    </w:p>
    <w:p w14:paraId="5E331344" w14:textId="64E5D236" w:rsidR="00B771A9" w:rsidRPr="004B11A4" w:rsidRDefault="00B771A9" w:rsidP="00224C07">
      <w:pPr>
        <w:pStyle w:val="BodyText2"/>
        <w:spacing w:after="0" w:line="240" w:lineRule="auto"/>
        <w:jc w:val="both"/>
        <w:rPr>
          <w:rFonts w:ascii="Arial" w:hAnsi="Arial" w:cs="Arial"/>
          <w:sz w:val="20"/>
          <w:szCs w:val="20"/>
        </w:rPr>
      </w:pPr>
      <w:r w:rsidRPr="004B11A4">
        <w:rPr>
          <w:rFonts w:ascii="Arial" w:hAnsi="Arial" w:cs="Arial"/>
          <w:sz w:val="20"/>
          <w:szCs w:val="20"/>
        </w:rPr>
        <w:t>The activity of coccinellids on broccoli crop observed during 2</w:t>
      </w:r>
      <w:r w:rsidRPr="004B11A4">
        <w:rPr>
          <w:rFonts w:ascii="Arial" w:hAnsi="Arial" w:cs="Arial"/>
          <w:sz w:val="20"/>
          <w:szCs w:val="20"/>
          <w:vertAlign w:val="superscript"/>
        </w:rPr>
        <w:t>nd</w:t>
      </w:r>
      <w:r w:rsidRPr="004B11A4">
        <w:rPr>
          <w:rFonts w:ascii="Arial" w:hAnsi="Arial" w:cs="Arial"/>
          <w:sz w:val="20"/>
          <w:szCs w:val="20"/>
        </w:rPr>
        <w:t xml:space="preserve"> SMW (2</w:t>
      </w:r>
      <w:r w:rsidRPr="004B11A4">
        <w:rPr>
          <w:rFonts w:ascii="Arial" w:hAnsi="Arial" w:cs="Arial"/>
          <w:sz w:val="20"/>
          <w:szCs w:val="20"/>
          <w:vertAlign w:val="superscript"/>
        </w:rPr>
        <w:t>nd</w:t>
      </w:r>
      <w:r w:rsidRPr="004B11A4">
        <w:rPr>
          <w:rFonts w:ascii="Arial" w:hAnsi="Arial" w:cs="Arial"/>
          <w:sz w:val="20"/>
          <w:szCs w:val="20"/>
        </w:rPr>
        <w:t xml:space="preserve"> week of January) to 9</w:t>
      </w:r>
      <w:r w:rsidRPr="004B11A4">
        <w:rPr>
          <w:rFonts w:ascii="Arial" w:hAnsi="Arial" w:cs="Arial"/>
          <w:sz w:val="20"/>
          <w:szCs w:val="20"/>
          <w:vertAlign w:val="superscript"/>
        </w:rPr>
        <w:t>th</w:t>
      </w:r>
      <w:r w:rsidRPr="004B11A4">
        <w:rPr>
          <w:rFonts w:ascii="Arial" w:hAnsi="Arial" w:cs="Arial"/>
          <w:sz w:val="20"/>
          <w:szCs w:val="20"/>
        </w:rPr>
        <w:t xml:space="preserve"> SMW </w:t>
      </w:r>
      <w:r w:rsidRPr="004B11A4">
        <w:rPr>
          <w:rFonts w:ascii="Arial" w:hAnsi="Arial" w:cs="Arial"/>
          <w:i/>
          <w:iCs/>
          <w:sz w:val="20"/>
          <w:szCs w:val="20"/>
        </w:rPr>
        <w:t>i.e</w:t>
      </w:r>
      <w:r w:rsidRPr="004B11A4">
        <w:rPr>
          <w:rFonts w:ascii="Arial" w:hAnsi="Arial" w:cs="Arial"/>
          <w:sz w:val="20"/>
          <w:szCs w:val="20"/>
        </w:rPr>
        <w:t>.1</w:t>
      </w:r>
      <w:r w:rsidRPr="004B11A4">
        <w:rPr>
          <w:rFonts w:ascii="Arial" w:hAnsi="Arial" w:cs="Arial"/>
          <w:sz w:val="20"/>
          <w:szCs w:val="20"/>
          <w:vertAlign w:val="superscript"/>
        </w:rPr>
        <w:t>st</w:t>
      </w:r>
      <w:r w:rsidRPr="004B11A4">
        <w:rPr>
          <w:rFonts w:ascii="Arial" w:hAnsi="Arial" w:cs="Arial"/>
          <w:sz w:val="20"/>
          <w:szCs w:val="20"/>
        </w:rPr>
        <w:t xml:space="preserve"> week of March. The higher (2.20 coccinellids</w:t>
      </w:r>
      <w:r w:rsidR="00CB7ED6" w:rsidRPr="004B11A4">
        <w:rPr>
          <w:rFonts w:ascii="Arial" w:hAnsi="Arial" w:cs="Arial"/>
          <w:sz w:val="20"/>
          <w:szCs w:val="20"/>
        </w:rPr>
        <w:t xml:space="preserve"> </w:t>
      </w:r>
      <w:r w:rsidRPr="004B11A4">
        <w:rPr>
          <w:rFonts w:ascii="Arial" w:hAnsi="Arial" w:cs="Arial"/>
          <w:sz w:val="20"/>
          <w:szCs w:val="20"/>
        </w:rPr>
        <w:t>plant</w:t>
      </w:r>
      <w:r w:rsidR="00CB7ED6" w:rsidRPr="004B11A4">
        <w:rPr>
          <w:rFonts w:ascii="Arial" w:hAnsi="Arial" w:cs="Arial"/>
          <w:sz w:val="20"/>
          <w:szCs w:val="20"/>
          <w:vertAlign w:val="superscript"/>
        </w:rPr>
        <w:t>-1</w:t>
      </w:r>
      <w:r w:rsidRPr="004B11A4">
        <w:rPr>
          <w:rFonts w:ascii="Arial" w:hAnsi="Arial" w:cs="Arial"/>
          <w:sz w:val="20"/>
          <w:szCs w:val="20"/>
        </w:rPr>
        <w:t>) population of coccinellids was observed during 7</w:t>
      </w:r>
      <w:r w:rsidRPr="004B11A4">
        <w:rPr>
          <w:rFonts w:ascii="Arial" w:hAnsi="Arial" w:cs="Arial"/>
          <w:sz w:val="20"/>
          <w:szCs w:val="20"/>
          <w:vertAlign w:val="superscript"/>
        </w:rPr>
        <w:t>th</w:t>
      </w:r>
      <w:r w:rsidRPr="004B11A4">
        <w:rPr>
          <w:rFonts w:ascii="Arial" w:hAnsi="Arial" w:cs="Arial"/>
          <w:sz w:val="20"/>
          <w:szCs w:val="20"/>
        </w:rPr>
        <w:t xml:space="preserve"> SMW (3</w:t>
      </w:r>
      <w:r w:rsidRPr="004B11A4">
        <w:rPr>
          <w:rFonts w:ascii="Arial" w:hAnsi="Arial" w:cs="Arial"/>
          <w:sz w:val="20"/>
          <w:szCs w:val="20"/>
          <w:vertAlign w:val="superscript"/>
        </w:rPr>
        <w:t>rd</w:t>
      </w:r>
      <w:r w:rsidRPr="004B11A4">
        <w:rPr>
          <w:rFonts w:ascii="Arial" w:hAnsi="Arial" w:cs="Arial"/>
          <w:sz w:val="20"/>
          <w:szCs w:val="20"/>
        </w:rPr>
        <w:t xml:space="preserve"> week of February). Thus, population of coccinellids during entire study period ranged from 0.40 to 2.20 with an average of 1.23 coccinellids</w:t>
      </w:r>
      <w:r w:rsidR="00CB7ED6" w:rsidRPr="004B11A4">
        <w:rPr>
          <w:rFonts w:ascii="Arial" w:hAnsi="Arial" w:cs="Arial"/>
          <w:sz w:val="20"/>
          <w:szCs w:val="20"/>
        </w:rPr>
        <w:t xml:space="preserve"> </w:t>
      </w:r>
      <w:r w:rsidRPr="004B11A4">
        <w:rPr>
          <w:rFonts w:ascii="Arial" w:hAnsi="Arial" w:cs="Arial"/>
          <w:sz w:val="20"/>
          <w:szCs w:val="20"/>
        </w:rPr>
        <w:t>plan</w:t>
      </w:r>
      <w:r w:rsidR="00CB7ED6" w:rsidRPr="004B11A4">
        <w:rPr>
          <w:rFonts w:ascii="Arial" w:hAnsi="Arial" w:cs="Arial"/>
          <w:sz w:val="20"/>
          <w:szCs w:val="20"/>
        </w:rPr>
        <w:t>t</w:t>
      </w:r>
      <w:r w:rsidR="00CB7ED6" w:rsidRPr="004B11A4">
        <w:rPr>
          <w:rFonts w:ascii="Arial" w:hAnsi="Arial" w:cs="Arial"/>
          <w:sz w:val="20"/>
          <w:szCs w:val="20"/>
          <w:vertAlign w:val="superscript"/>
        </w:rPr>
        <w:t>-1</w:t>
      </w:r>
      <w:r w:rsidRPr="004B11A4">
        <w:rPr>
          <w:rFonts w:ascii="Arial" w:hAnsi="Arial" w:cs="Arial"/>
          <w:sz w:val="20"/>
          <w:szCs w:val="20"/>
        </w:rPr>
        <w:t>. There was a highly significant positive correlation between population of coccinellids (r = 0.901**) and aphid population (Table 3)</w:t>
      </w:r>
    </w:p>
    <w:p w14:paraId="6876FC41" w14:textId="77777777" w:rsidR="00B771A9" w:rsidRPr="00B97778" w:rsidRDefault="00B771A9" w:rsidP="00224C07">
      <w:pPr>
        <w:spacing w:after="0" w:line="240" w:lineRule="auto"/>
        <w:jc w:val="both"/>
        <w:rPr>
          <w:rFonts w:ascii="Arial" w:hAnsi="Arial" w:cs="Arial"/>
          <w:b/>
          <w:bCs/>
        </w:rPr>
      </w:pPr>
      <w:r w:rsidRPr="00B97778">
        <w:rPr>
          <w:rFonts w:ascii="Arial" w:hAnsi="Arial" w:cs="Arial"/>
          <w:b/>
          <w:bCs/>
        </w:rPr>
        <w:t>Syrphid fly</w:t>
      </w:r>
    </w:p>
    <w:p w14:paraId="37B840AD" w14:textId="7CB0CF6E" w:rsidR="00B771A9" w:rsidRPr="004E1AA6" w:rsidRDefault="00B771A9" w:rsidP="00E4687E">
      <w:pPr>
        <w:pStyle w:val="BodyText"/>
        <w:ind w:right="-23"/>
        <w:jc w:val="both"/>
        <w:rPr>
          <w:rFonts w:ascii="Arial" w:hAnsi="Arial" w:cs="Arial"/>
          <w:sz w:val="20"/>
          <w:szCs w:val="20"/>
        </w:rPr>
      </w:pPr>
      <w:r w:rsidRPr="004E1AA6">
        <w:rPr>
          <w:rFonts w:ascii="Arial" w:hAnsi="Arial" w:cs="Arial"/>
          <w:sz w:val="20"/>
          <w:szCs w:val="20"/>
        </w:rPr>
        <w:t>The activity of larvae of syrphid fly on broccoli was observed during SMW (2</w:t>
      </w:r>
      <w:r w:rsidRPr="004E1AA6">
        <w:rPr>
          <w:rFonts w:ascii="Arial" w:hAnsi="Arial" w:cs="Arial"/>
          <w:sz w:val="20"/>
          <w:szCs w:val="20"/>
          <w:vertAlign w:val="superscript"/>
        </w:rPr>
        <w:t>nd</w:t>
      </w:r>
      <w:r w:rsidRPr="004E1AA6">
        <w:rPr>
          <w:rFonts w:ascii="Arial" w:hAnsi="Arial" w:cs="Arial"/>
          <w:sz w:val="20"/>
          <w:szCs w:val="20"/>
        </w:rPr>
        <w:t xml:space="preserve"> week of January) to 9</w:t>
      </w:r>
      <w:r w:rsidRPr="004E1AA6">
        <w:rPr>
          <w:rFonts w:ascii="Arial" w:hAnsi="Arial" w:cs="Arial"/>
          <w:sz w:val="20"/>
          <w:szCs w:val="20"/>
          <w:vertAlign w:val="superscript"/>
        </w:rPr>
        <w:t>th</w:t>
      </w:r>
      <w:r w:rsidRPr="004E1AA6">
        <w:rPr>
          <w:rFonts w:ascii="Arial" w:hAnsi="Arial" w:cs="Arial"/>
          <w:sz w:val="20"/>
          <w:szCs w:val="20"/>
        </w:rPr>
        <w:t xml:space="preserve"> SMW </w:t>
      </w:r>
      <w:r w:rsidRPr="004E1AA6">
        <w:rPr>
          <w:rFonts w:ascii="Arial" w:hAnsi="Arial" w:cs="Arial"/>
          <w:i/>
          <w:iCs/>
          <w:sz w:val="20"/>
          <w:szCs w:val="20"/>
        </w:rPr>
        <w:t>i.e.</w:t>
      </w:r>
      <w:r w:rsidRPr="004E1AA6">
        <w:rPr>
          <w:rFonts w:ascii="Arial" w:hAnsi="Arial" w:cs="Arial"/>
          <w:sz w:val="20"/>
          <w:szCs w:val="20"/>
        </w:rPr>
        <w:t>1</w:t>
      </w:r>
      <w:r w:rsidRPr="004E1AA6">
        <w:rPr>
          <w:rFonts w:ascii="Arial" w:hAnsi="Arial" w:cs="Arial"/>
          <w:sz w:val="20"/>
          <w:szCs w:val="20"/>
          <w:vertAlign w:val="superscript"/>
        </w:rPr>
        <w:t>st</w:t>
      </w:r>
      <w:r w:rsidRPr="004E1AA6">
        <w:rPr>
          <w:rFonts w:ascii="Arial" w:hAnsi="Arial" w:cs="Arial"/>
          <w:sz w:val="20"/>
          <w:szCs w:val="20"/>
        </w:rPr>
        <w:t xml:space="preserve"> week of March. The population of syrphid fly gradually increased and reached to peak (1.60 larvae plant</w:t>
      </w:r>
      <w:r w:rsidR="00CB7ED6" w:rsidRPr="004E1AA6">
        <w:rPr>
          <w:rFonts w:ascii="Arial" w:hAnsi="Arial" w:cs="Arial"/>
          <w:sz w:val="20"/>
          <w:szCs w:val="20"/>
          <w:vertAlign w:val="superscript"/>
        </w:rPr>
        <w:t>-1</w:t>
      </w:r>
      <w:r w:rsidRPr="004E1AA6">
        <w:rPr>
          <w:rFonts w:ascii="Arial" w:hAnsi="Arial" w:cs="Arial"/>
          <w:sz w:val="20"/>
          <w:szCs w:val="20"/>
        </w:rPr>
        <w:t>) population of coccinellids was observed during 6</w:t>
      </w:r>
      <w:r w:rsidRPr="004E1AA6">
        <w:rPr>
          <w:rFonts w:ascii="Arial" w:hAnsi="Arial" w:cs="Arial"/>
          <w:sz w:val="20"/>
          <w:szCs w:val="20"/>
          <w:vertAlign w:val="superscript"/>
        </w:rPr>
        <w:t>th</w:t>
      </w:r>
      <w:r w:rsidRPr="004E1AA6">
        <w:rPr>
          <w:rFonts w:ascii="Arial" w:hAnsi="Arial" w:cs="Arial"/>
          <w:sz w:val="20"/>
          <w:szCs w:val="20"/>
        </w:rPr>
        <w:t xml:space="preserve"> and 7</w:t>
      </w:r>
      <w:r w:rsidRPr="004E1AA6">
        <w:rPr>
          <w:rFonts w:ascii="Arial" w:hAnsi="Arial" w:cs="Arial"/>
          <w:sz w:val="20"/>
          <w:szCs w:val="20"/>
          <w:vertAlign w:val="superscript"/>
        </w:rPr>
        <w:t>th</w:t>
      </w:r>
      <w:r w:rsidRPr="004E1AA6">
        <w:rPr>
          <w:rFonts w:ascii="Arial" w:hAnsi="Arial" w:cs="Arial"/>
          <w:sz w:val="20"/>
          <w:szCs w:val="20"/>
        </w:rPr>
        <w:t xml:space="preserve"> SMW (2</w:t>
      </w:r>
      <w:r w:rsidRPr="004E1AA6">
        <w:rPr>
          <w:rFonts w:ascii="Arial" w:hAnsi="Arial" w:cs="Arial"/>
          <w:sz w:val="20"/>
          <w:szCs w:val="20"/>
          <w:vertAlign w:val="superscript"/>
        </w:rPr>
        <w:t>nd</w:t>
      </w:r>
      <w:r w:rsidRPr="004E1AA6">
        <w:rPr>
          <w:rFonts w:ascii="Arial" w:hAnsi="Arial" w:cs="Arial"/>
          <w:sz w:val="20"/>
          <w:szCs w:val="20"/>
        </w:rPr>
        <w:t xml:space="preserve"> and 3</w:t>
      </w:r>
      <w:r w:rsidRPr="004E1AA6">
        <w:rPr>
          <w:rFonts w:ascii="Arial" w:hAnsi="Arial" w:cs="Arial"/>
          <w:sz w:val="20"/>
          <w:szCs w:val="20"/>
          <w:vertAlign w:val="superscript"/>
        </w:rPr>
        <w:t>rd</w:t>
      </w:r>
      <w:r w:rsidRPr="004E1AA6">
        <w:rPr>
          <w:rFonts w:ascii="Arial" w:hAnsi="Arial" w:cs="Arial"/>
          <w:sz w:val="20"/>
          <w:szCs w:val="20"/>
        </w:rPr>
        <w:t xml:space="preserve"> week of </w:t>
      </w:r>
      <w:r w:rsidRPr="004E1AA6">
        <w:rPr>
          <w:rFonts w:ascii="Arial" w:hAnsi="Arial" w:cs="Arial"/>
          <w:sz w:val="20"/>
          <w:szCs w:val="20"/>
        </w:rPr>
        <w:lastRenderedPageBreak/>
        <w:t>February). Thereafter, larval population slowly decreased at time of harvesting (1 larvae plant</w:t>
      </w:r>
      <w:r w:rsidR="00CB7ED6" w:rsidRPr="004E1AA6">
        <w:rPr>
          <w:rFonts w:ascii="Arial" w:hAnsi="Arial" w:cs="Arial"/>
          <w:sz w:val="20"/>
          <w:szCs w:val="20"/>
          <w:vertAlign w:val="superscript"/>
        </w:rPr>
        <w:t>-1</w:t>
      </w:r>
      <w:r w:rsidRPr="004E1AA6">
        <w:rPr>
          <w:rFonts w:ascii="Arial" w:hAnsi="Arial" w:cs="Arial"/>
          <w:sz w:val="20"/>
          <w:szCs w:val="20"/>
        </w:rPr>
        <w:t>) during first week of March (9</w:t>
      </w:r>
      <w:r w:rsidRPr="004E1AA6">
        <w:rPr>
          <w:rFonts w:ascii="Arial" w:hAnsi="Arial" w:cs="Arial"/>
          <w:sz w:val="20"/>
          <w:szCs w:val="20"/>
          <w:vertAlign w:val="superscript"/>
        </w:rPr>
        <w:t>th</w:t>
      </w:r>
      <w:r w:rsidRPr="004E1AA6">
        <w:rPr>
          <w:rFonts w:ascii="Arial" w:hAnsi="Arial" w:cs="Arial"/>
          <w:sz w:val="20"/>
          <w:szCs w:val="20"/>
        </w:rPr>
        <w:t xml:space="preserve"> SMW). The activity of syrphid fly was found till the harvesting of the crop. There was a highly significant positive correlation between population of syrphid fly larvae (r = 0.929**) and aphid population (Table 3).</w:t>
      </w:r>
    </w:p>
    <w:p w14:paraId="69986E7F" w14:textId="5DD0176B" w:rsidR="00E3457A" w:rsidRPr="00B97778" w:rsidRDefault="00A7300E" w:rsidP="00E4687E">
      <w:pPr>
        <w:pStyle w:val="BodyText"/>
        <w:ind w:right="-23"/>
        <w:jc w:val="both"/>
        <w:rPr>
          <w:rFonts w:ascii="Arial" w:hAnsi="Arial" w:cs="Arial"/>
          <w:b/>
          <w:bCs/>
          <w:sz w:val="22"/>
          <w:szCs w:val="22"/>
        </w:rPr>
      </w:pPr>
      <w:r w:rsidRPr="00B97778">
        <w:rPr>
          <w:rFonts w:ascii="Arial" w:hAnsi="Arial" w:cs="Arial"/>
          <w:b/>
          <w:bCs/>
          <w:sz w:val="22"/>
          <w:szCs w:val="22"/>
        </w:rPr>
        <w:t>4. CONCLUSION</w:t>
      </w:r>
    </w:p>
    <w:p w14:paraId="00F53FC5" w14:textId="087DBD1F" w:rsidR="00E3457A" w:rsidRPr="004E1AA6" w:rsidRDefault="00E3457A" w:rsidP="00E4687E">
      <w:pPr>
        <w:pStyle w:val="BodyText3"/>
        <w:spacing w:after="0" w:line="240" w:lineRule="auto"/>
        <w:jc w:val="both"/>
        <w:rPr>
          <w:rFonts w:ascii="Arial" w:hAnsi="Arial" w:cs="Arial"/>
          <w:sz w:val="20"/>
          <w:szCs w:val="20"/>
        </w:rPr>
      </w:pPr>
      <w:bookmarkStart w:id="1" w:name="_Hlk77310993"/>
      <w:r w:rsidRPr="004E1AA6">
        <w:rPr>
          <w:rFonts w:ascii="Arial" w:hAnsi="Arial" w:cs="Arial"/>
          <w:sz w:val="20"/>
          <w:szCs w:val="20"/>
        </w:rPr>
        <w:t>The incidence of aphid started during 1</w:t>
      </w:r>
      <w:r w:rsidRPr="004E1AA6">
        <w:rPr>
          <w:rFonts w:ascii="Arial" w:hAnsi="Arial" w:cs="Arial"/>
          <w:sz w:val="20"/>
          <w:szCs w:val="20"/>
          <w:vertAlign w:val="superscript"/>
        </w:rPr>
        <w:t>st</w:t>
      </w:r>
      <w:r w:rsidRPr="004E1AA6">
        <w:rPr>
          <w:rFonts w:ascii="Arial" w:hAnsi="Arial" w:cs="Arial"/>
          <w:sz w:val="20"/>
          <w:szCs w:val="20"/>
        </w:rPr>
        <w:t xml:space="preserve"> SMW 2024</w:t>
      </w:r>
      <w:r w:rsidR="00CB7ED6" w:rsidRPr="004E1AA6">
        <w:rPr>
          <w:rFonts w:ascii="Arial" w:hAnsi="Arial" w:cs="Arial"/>
          <w:sz w:val="20"/>
          <w:szCs w:val="20"/>
        </w:rPr>
        <w:t xml:space="preserve"> with i</w:t>
      </w:r>
      <w:r w:rsidRPr="004E1AA6">
        <w:rPr>
          <w:rFonts w:ascii="Arial" w:hAnsi="Arial" w:cs="Arial"/>
          <w:sz w:val="20"/>
          <w:szCs w:val="20"/>
        </w:rPr>
        <w:t xml:space="preserve">nitial population </w:t>
      </w:r>
      <w:r w:rsidR="00CB7ED6" w:rsidRPr="004E1AA6">
        <w:rPr>
          <w:rFonts w:ascii="Arial" w:hAnsi="Arial" w:cs="Arial"/>
          <w:sz w:val="20"/>
          <w:szCs w:val="20"/>
        </w:rPr>
        <w:t xml:space="preserve">of </w:t>
      </w:r>
      <w:r w:rsidRPr="004E1AA6">
        <w:rPr>
          <w:rFonts w:ascii="Arial" w:hAnsi="Arial" w:cs="Arial"/>
          <w:sz w:val="20"/>
          <w:szCs w:val="20"/>
        </w:rPr>
        <w:t>9.2 aphids 3 leaves</w:t>
      </w:r>
      <w:r w:rsidR="00CB7ED6" w:rsidRPr="004E1AA6">
        <w:rPr>
          <w:rFonts w:ascii="Arial" w:hAnsi="Arial" w:cs="Arial"/>
          <w:sz w:val="20"/>
          <w:szCs w:val="20"/>
          <w:vertAlign w:val="superscript"/>
        </w:rPr>
        <w:t>-1</w:t>
      </w:r>
      <w:r w:rsidRPr="004E1AA6">
        <w:rPr>
          <w:rFonts w:ascii="Arial" w:hAnsi="Arial" w:cs="Arial"/>
          <w:spacing w:val="1"/>
          <w:sz w:val="20"/>
          <w:szCs w:val="20"/>
        </w:rPr>
        <w:t xml:space="preserve"> </w:t>
      </w:r>
      <w:r w:rsidRPr="004E1AA6">
        <w:rPr>
          <w:rFonts w:ascii="Arial" w:hAnsi="Arial" w:cs="Arial"/>
          <w:sz w:val="20"/>
          <w:szCs w:val="20"/>
        </w:rPr>
        <w:t>which gradually increased and attained peak level (72.4 aphids 3 leaves</w:t>
      </w:r>
      <w:r w:rsidR="00CB7ED6" w:rsidRPr="004E1AA6">
        <w:rPr>
          <w:rFonts w:ascii="Arial" w:hAnsi="Arial" w:cs="Arial"/>
          <w:sz w:val="20"/>
          <w:szCs w:val="20"/>
          <w:vertAlign w:val="superscript"/>
        </w:rPr>
        <w:t>-1</w:t>
      </w:r>
      <w:r w:rsidRPr="004E1AA6">
        <w:rPr>
          <w:rFonts w:ascii="Arial" w:hAnsi="Arial" w:cs="Arial"/>
          <w:sz w:val="20"/>
          <w:szCs w:val="20"/>
        </w:rPr>
        <w:t>)</w:t>
      </w:r>
      <w:r w:rsidRPr="004E1AA6">
        <w:rPr>
          <w:rFonts w:ascii="Arial" w:hAnsi="Arial" w:cs="Arial"/>
          <w:spacing w:val="1"/>
          <w:sz w:val="20"/>
          <w:szCs w:val="20"/>
        </w:rPr>
        <w:t xml:space="preserve"> </w:t>
      </w:r>
      <w:r w:rsidRPr="004E1AA6">
        <w:rPr>
          <w:rFonts w:ascii="Arial" w:hAnsi="Arial" w:cs="Arial"/>
          <w:sz w:val="20"/>
          <w:szCs w:val="20"/>
        </w:rPr>
        <w:t>during 6</w:t>
      </w:r>
      <w:r w:rsidRPr="004E1AA6">
        <w:rPr>
          <w:rFonts w:ascii="Arial" w:hAnsi="Arial" w:cs="Arial"/>
          <w:sz w:val="20"/>
          <w:szCs w:val="20"/>
          <w:vertAlign w:val="superscript"/>
        </w:rPr>
        <w:t>th</w:t>
      </w:r>
      <w:r w:rsidRPr="004E1AA6">
        <w:rPr>
          <w:rFonts w:ascii="Arial" w:hAnsi="Arial" w:cs="Arial"/>
          <w:sz w:val="20"/>
          <w:szCs w:val="20"/>
        </w:rPr>
        <w:t xml:space="preserve"> SMW.</w:t>
      </w:r>
      <w:r w:rsidR="00CB7ED6" w:rsidRPr="004E1AA6">
        <w:rPr>
          <w:rFonts w:ascii="Arial" w:hAnsi="Arial" w:cs="Arial"/>
          <w:sz w:val="20"/>
          <w:szCs w:val="20"/>
        </w:rPr>
        <w:t xml:space="preserve"> P</w:t>
      </w:r>
      <w:r w:rsidRPr="004E1AA6">
        <w:rPr>
          <w:rFonts w:ascii="Arial" w:hAnsi="Arial" w:cs="Arial"/>
          <w:sz w:val="20"/>
          <w:szCs w:val="20"/>
        </w:rPr>
        <w:t>opulation gradually decreased</w:t>
      </w:r>
      <w:r w:rsidRPr="004E1AA6">
        <w:rPr>
          <w:rFonts w:ascii="Arial" w:hAnsi="Arial" w:cs="Arial"/>
          <w:spacing w:val="1"/>
          <w:sz w:val="20"/>
          <w:szCs w:val="20"/>
        </w:rPr>
        <w:t xml:space="preserve"> </w:t>
      </w:r>
      <w:r w:rsidRPr="004E1AA6">
        <w:rPr>
          <w:rFonts w:ascii="Arial" w:hAnsi="Arial" w:cs="Arial"/>
          <w:sz w:val="20"/>
          <w:szCs w:val="20"/>
        </w:rPr>
        <w:t>towards maturity of the crop</w:t>
      </w:r>
      <w:r w:rsidRPr="004E1AA6">
        <w:rPr>
          <w:rFonts w:ascii="Arial" w:hAnsi="Arial" w:cs="Arial"/>
          <w:spacing w:val="1"/>
          <w:sz w:val="20"/>
          <w:szCs w:val="20"/>
        </w:rPr>
        <w:t xml:space="preserve"> </w:t>
      </w:r>
      <w:r w:rsidRPr="004E1AA6">
        <w:rPr>
          <w:rFonts w:ascii="Arial" w:hAnsi="Arial" w:cs="Arial"/>
          <w:sz w:val="20"/>
          <w:szCs w:val="20"/>
        </w:rPr>
        <w:t>upto</w:t>
      </w:r>
      <w:r w:rsidRPr="004E1AA6">
        <w:rPr>
          <w:rFonts w:ascii="Arial" w:hAnsi="Arial" w:cs="Arial"/>
          <w:spacing w:val="1"/>
          <w:sz w:val="20"/>
          <w:szCs w:val="20"/>
        </w:rPr>
        <w:t xml:space="preserve"> </w:t>
      </w:r>
      <w:r w:rsidRPr="004E1AA6">
        <w:rPr>
          <w:rFonts w:ascii="Arial" w:hAnsi="Arial" w:cs="Arial"/>
          <w:sz w:val="20"/>
          <w:szCs w:val="20"/>
        </w:rPr>
        <w:t>9</w:t>
      </w:r>
      <w:r w:rsidRPr="004E1AA6">
        <w:rPr>
          <w:rFonts w:ascii="Arial" w:hAnsi="Arial" w:cs="Arial"/>
          <w:sz w:val="20"/>
          <w:szCs w:val="20"/>
          <w:vertAlign w:val="superscript"/>
        </w:rPr>
        <w:t>th</w:t>
      </w:r>
      <w:r w:rsidRPr="004E1AA6">
        <w:rPr>
          <w:rFonts w:ascii="Arial" w:hAnsi="Arial" w:cs="Arial"/>
          <w:spacing w:val="1"/>
          <w:sz w:val="20"/>
          <w:szCs w:val="20"/>
        </w:rPr>
        <w:t xml:space="preserve"> </w:t>
      </w:r>
      <w:r w:rsidRPr="004E1AA6">
        <w:rPr>
          <w:rFonts w:ascii="Arial" w:hAnsi="Arial" w:cs="Arial"/>
          <w:sz w:val="20"/>
          <w:szCs w:val="20"/>
        </w:rPr>
        <w:t>SMW.</w:t>
      </w:r>
      <w:r w:rsidRPr="004E1AA6">
        <w:rPr>
          <w:rFonts w:ascii="Arial" w:hAnsi="Arial" w:cs="Arial"/>
          <w:spacing w:val="1"/>
          <w:sz w:val="20"/>
          <w:szCs w:val="20"/>
        </w:rPr>
        <w:t xml:space="preserve"> </w:t>
      </w:r>
      <w:r w:rsidRPr="004E1AA6">
        <w:rPr>
          <w:rFonts w:ascii="Arial" w:hAnsi="Arial" w:cs="Arial"/>
          <w:sz w:val="20"/>
          <w:szCs w:val="20"/>
        </w:rPr>
        <w:t>The</w:t>
      </w:r>
      <w:r w:rsidRPr="004E1AA6">
        <w:rPr>
          <w:rFonts w:ascii="Arial" w:hAnsi="Arial" w:cs="Arial"/>
          <w:spacing w:val="60"/>
          <w:sz w:val="20"/>
          <w:szCs w:val="20"/>
        </w:rPr>
        <w:t xml:space="preserve"> </w:t>
      </w:r>
      <w:r w:rsidRPr="004E1AA6">
        <w:rPr>
          <w:rFonts w:ascii="Arial" w:hAnsi="Arial" w:cs="Arial"/>
          <w:sz w:val="20"/>
          <w:szCs w:val="20"/>
        </w:rPr>
        <w:t>higher</w:t>
      </w:r>
      <w:r w:rsidRPr="004E1AA6">
        <w:rPr>
          <w:rFonts w:ascii="Arial" w:hAnsi="Arial" w:cs="Arial"/>
          <w:spacing w:val="1"/>
          <w:sz w:val="20"/>
          <w:szCs w:val="20"/>
        </w:rPr>
        <w:t xml:space="preserve"> </w:t>
      </w:r>
      <w:r w:rsidRPr="004E1AA6">
        <w:rPr>
          <w:rFonts w:ascii="Arial" w:hAnsi="Arial" w:cs="Arial"/>
          <w:sz w:val="20"/>
          <w:szCs w:val="20"/>
        </w:rPr>
        <w:t>incidence</w:t>
      </w:r>
      <w:r w:rsidRPr="004E1AA6">
        <w:rPr>
          <w:rFonts w:ascii="Arial" w:hAnsi="Arial" w:cs="Arial"/>
          <w:spacing w:val="1"/>
          <w:sz w:val="20"/>
          <w:szCs w:val="20"/>
        </w:rPr>
        <w:t xml:space="preserve"> </w:t>
      </w:r>
      <w:r w:rsidRPr="004E1AA6">
        <w:rPr>
          <w:rFonts w:ascii="Arial" w:hAnsi="Arial" w:cs="Arial"/>
          <w:sz w:val="20"/>
          <w:szCs w:val="20"/>
        </w:rPr>
        <w:t>of</w:t>
      </w:r>
      <w:r w:rsidRPr="004E1AA6">
        <w:rPr>
          <w:rFonts w:ascii="Arial" w:hAnsi="Arial" w:cs="Arial"/>
          <w:spacing w:val="1"/>
          <w:sz w:val="20"/>
          <w:szCs w:val="20"/>
        </w:rPr>
        <w:t xml:space="preserve"> </w:t>
      </w:r>
      <w:r w:rsidRPr="004E1AA6">
        <w:rPr>
          <w:rFonts w:ascii="Arial" w:hAnsi="Arial" w:cs="Arial"/>
          <w:sz w:val="20"/>
          <w:szCs w:val="20"/>
        </w:rPr>
        <w:t>aphid was</w:t>
      </w:r>
      <w:r w:rsidRPr="004E1AA6">
        <w:rPr>
          <w:rFonts w:ascii="Arial" w:hAnsi="Arial" w:cs="Arial"/>
          <w:spacing w:val="1"/>
          <w:sz w:val="20"/>
          <w:szCs w:val="20"/>
        </w:rPr>
        <w:t xml:space="preserve"> </w:t>
      </w:r>
      <w:r w:rsidRPr="004E1AA6">
        <w:rPr>
          <w:rFonts w:ascii="Arial" w:hAnsi="Arial" w:cs="Arial"/>
          <w:sz w:val="20"/>
          <w:szCs w:val="20"/>
        </w:rPr>
        <w:t>observed</w:t>
      </w:r>
      <w:r w:rsidRPr="004E1AA6">
        <w:rPr>
          <w:rFonts w:ascii="Arial" w:hAnsi="Arial" w:cs="Arial"/>
          <w:spacing w:val="1"/>
          <w:sz w:val="20"/>
          <w:szCs w:val="20"/>
        </w:rPr>
        <w:t xml:space="preserve"> </w:t>
      </w:r>
      <w:r w:rsidRPr="004E1AA6">
        <w:rPr>
          <w:rFonts w:ascii="Arial" w:hAnsi="Arial" w:cs="Arial"/>
          <w:sz w:val="20"/>
          <w:szCs w:val="20"/>
        </w:rPr>
        <w:t>during</w:t>
      </w:r>
      <w:r w:rsidRPr="004E1AA6">
        <w:rPr>
          <w:rFonts w:ascii="Arial" w:hAnsi="Arial" w:cs="Arial"/>
          <w:spacing w:val="1"/>
          <w:sz w:val="20"/>
          <w:szCs w:val="20"/>
        </w:rPr>
        <w:t xml:space="preserve"> </w:t>
      </w:r>
      <w:r w:rsidRPr="004E1AA6">
        <w:rPr>
          <w:rFonts w:ascii="Arial" w:hAnsi="Arial" w:cs="Arial"/>
          <w:sz w:val="20"/>
          <w:szCs w:val="20"/>
        </w:rPr>
        <w:t>4</w:t>
      </w:r>
      <w:r w:rsidRPr="004E1AA6">
        <w:rPr>
          <w:rFonts w:ascii="Arial" w:hAnsi="Arial" w:cs="Arial"/>
          <w:sz w:val="20"/>
          <w:szCs w:val="20"/>
          <w:vertAlign w:val="superscript"/>
        </w:rPr>
        <w:t>th</w:t>
      </w:r>
      <w:r w:rsidRPr="004E1AA6">
        <w:rPr>
          <w:rFonts w:ascii="Arial" w:hAnsi="Arial" w:cs="Arial"/>
          <w:spacing w:val="1"/>
          <w:sz w:val="20"/>
          <w:szCs w:val="20"/>
        </w:rPr>
        <w:t xml:space="preserve"> </w:t>
      </w:r>
      <w:r w:rsidRPr="004E1AA6">
        <w:rPr>
          <w:rFonts w:ascii="Arial" w:hAnsi="Arial" w:cs="Arial"/>
          <w:sz w:val="20"/>
          <w:szCs w:val="20"/>
        </w:rPr>
        <w:t>SMW</w:t>
      </w:r>
      <w:r w:rsidRPr="004E1AA6">
        <w:rPr>
          <w:rFonts w:ascii="Arial" w:hAnsi="Arial" w:cs="Arial"/>
          <w:spacing w:val="59"/>
          <w:sz w:val="20"/>
          <w:szCs w:val="20"/>
        </w:rPr>
        <w:t xml:space="preserve"> </w:t>
      </w:r>
      <w:r w:rsidRPr="004E1AA6">
        <w:rPr>
          <w:rFonts w:ascii="Arial" w:hAnsi="Arial" w:cs="Arial"/>
          <w:sz w:val="20"/>
          <w:szCs w:val="20"/>
        </w:rPr>
        <w:t>to 7</w:t>
      </w:r>
      <w:r w:rsidRPr="004E1AA6">
        <w:rPr>
          <w:rFonts w:ascii="Arial" w:hAnsi="Arial" w:cs="Arial"/>
          <w:sz w:val="20"/>
          <w:szCs w:val="20"/>
          <w:vertAlign w:val="superscript"/>
        </w:rPr>
        <w:t>th</w:t>
      </w:r>
      <w:r w:rsidRPr="004E1AA6">
        <w:rPr>
          <w:rFonts w:ascii="Arial" w:hAnsi="Arial" w:cs="Arial"/>
          <w:spacing w:val="2"/>
          <w:sz w:val="20"/>
          <w:szCs w:val="20"/>
        </w:rPr>
        <w:t xml:space="preserve"> </w:t>
      </w:r>
      <w:r w:rsidRPr="004E1AA6">
        <w:rPr>
          <w:rFonts w:ascii="Arial" w:hAnsi="Arial" w:cs="Arial"/>
          <w:sz w:val="20"/>
          <w:szCs w:val="20"/>
        </w:rPr>
        <w:t>SMW.</w:t>
      </w:r>
      <w:bookmarkEnd w:id="1"/>
      <w:r w:rsidRPr="004E1AA6">
        <w:rPr>
          <w:rFonts w:ascii="Arial" w:hAnsi="Arial" w:cs="Arial"/>
          <w:sz w:val="20"/>
          <w:szCs w:val="20"/>
        </w:rPr>
        <w:t xml:space="preserve"> </w:t>
      </w:r>
      <w:r w:rsidR="00373CE1" w:rsidRPr="004E1AA6">
        <w:rPr>
          <w:rFonts w:ascii="Arial" w:hAnsi="Arial" w:cs="Arial"/>
          <w:sz w:val="20"/>
          <w:szCs w:val="20"/>
        </w:rPr>
        <w:t>C</w:t>
      </w:r>
      <w:r w:rsidRPr="004E1AA6">
        <w:rPr>
          <w:rFonts w:ascii="Arial" w:hAnsi="Arial" w:cs="Arial"/>
          <w:sz w:val="20"/>
          <w:szCs w:val="20"/>
        </w:rPr>
        <w:t>orrelation</w:t>
      </w:r>
      <w:r w:rsidRPr="004E1AA6">
        <w:rPr>
          <w:rFonts w:ascii="Arial" w:hAnsi="Arial" w:cs="Arial"/>
          <w:spacing w:val="1"/>
          <w:sz w:val="20"/>
          <w:szCs w:val="20"/>
        </w:rPr>
        <w:t xml:space="preserve"> </w:t>
      </w:r>
      <w:r w:rsidRPr="004E1AA6">
        <w:rPr>
          <w:rFonts w:ascii="Arial" w:hAnsi="Arial" w:cs="Arial"/>
          <w:sz w:val="20"/>
          <w:szCs w:val="20"/>
        </w:rPr>
        <w:t>of</w:t>
      </w:r>
      <w:r w:rsidRPr="004E1AA6">
        <w:rPr>
          <w:rFonts w:ascii="Arial" w:hAnsi="Arial" w:cs="Arial"/>
          <w:spacing w:val="1"/>
          <w:sz w:val="20"/>
          <w:szCs w:val="20"/>
        </w:rPr>
        <w:t xml:space="preserve"> </w:t>
      </w:r>
      <w:r w:rsidRPr="004E1AA6">
        <w:rPr>
          <w:rFonts w:ascii="Arial" w:hAnsi="Arial" w:cs="Arial"/>
          <w:sz w:val="20"/>
          <w:szCs w:val="20"/>
        </w:rPr>
        <w:t>aphid</w:t>
      </w:r>
      <w:r w:rsidRPr="004E1AA6">
        <w:rPr>
          <w:rFonts w:ascii="Arial" w:hAnsi="Arial" w:cs="Arial"/>
          <w:spacing w:val="1"/>
          <w:sz w:val="20"/>
          <w:szCs w:val="20"/>
        </w:rPr>
        <w:t xml:space="preserve"> </w:t>
      </w:r>
      <w:r w:rsidRPr="004E1AA6">
        <w:rPr>
          <w:rFonts w:ascii="Arial" w:hAnsi="Arial" w:cs="Arial"/>
          <w:sz w:val="20"/>
          <w:szCs w:val="20"/>
        </w:rPr>
        <w:t xml:space="preserve">with the maximum temperature </w:t>
      </w:r>
      <w:r w:rsidR="00373CE1" w:rsidRPr="004E1AA6">
        <w:rPr>
          <w:rFonts w:ascii="Arial" w:hAnsi="Arial" w:cs="Arial"/>
          <w:sz w:val="20"/>
          <w:szCs w:val="20"/>
        </w:rPr>
        <w:t xml:space="preserve">and evening relative humidity were </w:t>
      </w:r>
      <w:r w:rsidRPr="004E1AA6">
        <w:rPr>
          <w:rFonts w:ascii="Arial" w:hAnsi="Arial" w:cs="Arial"/>
          <w:sz w:val="20"/>
          <w:szCs w:val="20"/>
        </w:rPr>
        <w:t>found significantly positive</w:t>
      </w:r>
      <w:r w:rsidR="00373CE1" w:rsidRPr="004E1AA6">
        <w:rPr>
          <w:rFonts w:ascii="Arial" w:hAnsi="Arial" w:cs="Arial"/>
          <w:sz w:val="20"/>
          <w:szCs w:val="20"/>
        </w:rPr>
        <w:t xml:space="preserve"> and significantly negative, respectively</w:t>
      </w:r>
      <w:r w:rsidRPr="004E1AA6">
        <w:rPr>
          <w:rFonts w:ascii="Arial" w:hAnsi="Arial" w:cs="Arial"/>
          <w:sz w:val="20"/>
          <w:szCs w:val="20"/>
        </w:rPr>
        <w:t xml:space="preserve">. </w:t>
      </w:r>
    </w:p>
    <w:p w14:paraId="7AA1CAFF" w14:textId="77777777" w:rsidR="00230ADC" w:rsidRDefault="00230ADC" w:rsidP="00E4687E">
      <w:pPr>
        <w:pStyle w:val="BodyText"/>
        <w:spacing w:before="1"/>
        <w:jc w:val="both"/>
        <w:rPr>
          <w:rFonts w:ascii="Arial" w:hAnsi="Arial" w:cs="Arial"/>
          <w:sz w:val="20"/>
          <w:szCs w:val="20"/>
        </w:rPr>
      </w:pPr>
    </w:p>
    <w:p w14:paraId="07DE42E4" w14:textId="77777777" w:rsidR="00230ADC" w:rsidRDefault="00230ADC" w:rsidP="00E4687E">
      <w:pPr>
        <w:pStyle w:val="BodyText"/>
        <w:spacing w:before="1"/>
        <w:jc w:val="both"/>
        <w:rPr>
          <w:rFonts w:ascii="Arial" w:hAnsi="Arial" w:cs="Arial"/>
          <w:sz w:val="20"/>
          <w:szCs w:val="20"/>
        </w:rPr>
      </w:pPr>
    </w:p>
    <w:p w14:paraId="727A1811" w14:textId="77777777" w:rsidR="00230ADC" w:rsidRDefault="00230ADC" w:rsidP="00E4687E">
      <w:pPr>
        <w:pStyle w:val="BodyText"/>
        <w:spacing w:before="1"/>
        <w:jc w:val="both"/>
        <w:rPr>
          <w:rFonts w:ascii="Arial" w:hAnsi="Arial" w:cs="Arial"/>
          <w:sz w:val="20"/>
          <w:szCs w:val="20"/>
        </w:rPr>
      </w:pPr>
    </w:p>
    <w:p w14:paraId="288BF81D" w14:textId="77777777" w:rsidR="00230ADC" w:rsidRPr="00566B75" w:rsidRDefault="00230ADC" w:rsidP="00E4687E">
      <w:pPr>
        <w:pStyle w:val="BodyText"/>
        <w:spacing w:before="1"/>
        <w:jc w:val="both"/>
        <w:rPr>
          <w:rFonts w:ascii="Arial" w:hAnsi="Arial" w:cs="Arial"/>
          <w:b/>
          <w:bCs/>
        </w:rPr>
      </w:pPr>
    </w:p>
    <w:p w14:paraId="7901DEC4" w14:textId="6D3B1944" w:rsidR="00560854" w:rsidRPr="00B97778" w:rsidRDefault="00E752DF" w:rsidP="00E4687E">
      <w:pPr>
        <w:pStyle w:val="BodyText"/>
        <w:ind w:right="-23"/>
        <w:jc w:val="both"/>
        <w:rPr>
          <w:rFonts w:ascii="Arial" w:hAnsi="Arial" w:cs="Arial"/>
          <w:b/>
          <w:bCs/>
          <w:sz w:val="22"/>
          <w:szCs w:val="22"/>
        </w:rPr>
      </w:pPr>
      <w:r>
        <w:rPr>
          <w:rFonts w:ascii="Arial" w:hAnsi="Arial" w:cs="Arial"/>
          <w:b/>
          <w:bCs/>
          <w:sz w:val="22"/>
          <w:szCs w:val="22"/>
        </w:rPr>
        <w:t>5</w:t>
      </w:r>
      <w:r w:rsidR="00373CE1" w:rsidRPr="00B97778">
        <w:rPr>
          <w:rFonts w:ascii="Arial" w:hAnsi="Arial" w:cs="Arial"/>
          <w:b/>
          <w:bCs/>
          <w:sz w:val="22"/>
          <w:szCs w:val="22"/>
        </w:rPr>
        <w:t>. REFERENCES</w:t>
      </w:r>
    </w:p>
    <w:p w14:paraId="57CBEE54" w14:textId="78365BA0" w:rsidR="00560854" w:rsidRPr="004B11A4" w:rsidRDefault="00560854" w:rsidP="007D3DDA">
      <w:pPr>
        <w:autoSpaceDE w:val="0"/>
        <w:autoSpaceDN w:val="0"/>
        <w:adjustRightInd w:val="0"/>
        <w:spacing w:after="0" w:line="240" w:lineRule="auto"/>
        <w:ind w:left="567" w:hanging="567"/>
        <w:jc w:val="both"/>
        <w:rPr>
          <w:rStyle w:val="Hyperlink"/>
          <w:rFonts w:ascii="Arial" w:hAnsi="Arial" w:cs="Arial"/>
          <w:color w:val="auto"/>
          <w:u w:val="none"/>
          <w:shd w:val="clear" w:color="auto" w:fill="FFFFFF"/>
        </w:rPr>
      </w:pPr>
      <w:r w:rsidRPr="004B11A4">
        <w:rPr>
          <w:rFonts w:ascii="Arial" w:hAnsi="Arial" w:cs="Arial"/>
          <w:shd w:val="clear" w:color="auto" w:fill="FFFFFF"/>
        </w:rPr>
        <w:t>Anonymous 2006. Available from https:// influential points.com/Gallery /</w:t>
      </w:r>
      <w:proofErr w:type="spellStart"/>
      <w:r w:rsidRPr="004B11A4">
        <w:rPr>
          <w:rFonts w:ascii="Arial" w:hAnsi="Arial" w:cs="Arial"/>
          <w:shd w:val="clear" w:color="auto" w:fill="FFFFFF"/>
        </w:rPr>
        <w:t>Lipaphisp</w:t>
      </w:r>
      <w:proofErr w:type="spellEnd"/>
      <w:r w:rsidRPr="004B11A4">
        <w:rPr>
          <w:rFonts w:ascii="Arial" w:hAnsi="Arial" w:cs="Arial"/>
          <w:shd w:val="clear" w:color="auto" w:fill="FFFFFF"/>
        </w:rPr>
        <w:t xml:space="preserve"> </w:t>
      </w:r>
      <w:proofErr w:type="spellStart"/>
      <w:r w:rsidRPr="004B11A4">
        <w:rPr>
          <w:rFonts w:ascii="Arial" w:hAnsi="Arial" w:cs="Arial"/>
          <w:shd w:val="clear" w:color="auto" w:fill="FFFFFF"/>
        </w:rPr>
        <w:t>seudobrassicae_turni</w:t>
      </w:r>
      <w:proofErr w:type="spellEnd"/>
      <w:r w:rsidRPr="004B11A4">
        <w:rPr>
          <w:rFonts w:ascii="Arial" w:hAnsi="Arial" w:cs="Arial"/>
          <w:shd w:val="clear" w:color="auto" w:fill="FFFFFF"/>
        </w:rPr>
        <w:t xml:space="preserve">   p_aphid.html</w:t>
      </w:r>
    </w:p>
    <w:p w14:paraId="4582E05C" w14:textId="3D374AB2" w:rsidR="00560854" w:rsidRPr="004B11A4" w:rsidRDefault="00560854" w:rsidP="007D3DDA">
      <w:pPr>
        <w:autoSpaceDE w:val="0"/>
        <w:autoSpaceDN w:val="0"/>
        <w:adjustRightInd w:val="0"/>
        <w:spacing w:after="0" w:line="240" w:lineRule="auto"/>
        <w:ind w:left="567" w:hanging="567"/>
        <w:jc w:val="both"/>
        <w:rPr>
          <w:rFonts w:ascii="Arial" w:hAnsi="Arial" w:cs="Arial"/>
        </w:rPr>
      </w:pPr>
      <w:r w:rsidRPr="004B11A4">
        <w:rPr>
          <w:rFonts w:ascii="Arial" w:hAnsi="Arial" w:cs="Arial"/>
        </w:rPr>
        <w:t xml:space="preserve">Anonymous 2014. Seasonal abundance of </w:t>
      </w:r>
      <w:r w:rsidRPr="004B11A4">
        <w:rPr>
          <w:rFonts w:ascii="Arial" w:hAnsi="Arial" w:cs="Arial"/>
          <w:i/>
          <w:iCs/>
        </w:rPr>
        <w:t>L. erysimi</w:t>
      </w:r>
      <w:r w:rsidRPr="004B11A4">
        <w:rPr>
          <w:rFonts w:ascii="Arial" w:hAnsi="Arial" w:cs="Arial"/>
        </w:rPr>
        <w:t xml:space="preserve"> and associated bioagents in mustard crop. 10</w:t>
      </w:r>
      <w:r w:rsidRPr="004B11A4">
        <w:rPr>
          <w:rFonts w:ascii="Arial" w:hAnsi="Arial" w:cs="Arial"/>
          <w:vertAlign w:val="superscript"/>
        </w:rPr>
        <w:t>th</w:t>
      </w:r>
      <w:r w:rsidRPr="004B11A4">
        <w:rPr>
          <w:rFonts w:ascii="Arial" w:hAnsi="Arial" w:cs="Arial"/>
        </w:rPr>
        <w:t xml:space="preserve"> </w:t>
      </w:r>
      <w:proofErr w:type="spellStart"/>
      <w:r w:rsidRPr="004B11A4">
        <w:rPr>
          <w:rFonts w:ascii="Arial" w:hAnsi="Arial" w:cs="Arial"/>
        </w:rPr>
        <w:t>Annal</w:t>
      </w:r>
      <w:proofErr w:type="spellEnd"/>
      <w:r w:rsidRPr="004B11A4">
        <w:rPr>
          <w:rFonts w:ascii="Arial" w:hAnsi="Arial" w:cs="Arial"/>
        </w:rPr>
        <w:t xml:space="preserve"> Report, </w:t>
      </w:r>
      <w:proofErr w:type="spellStart"/>
      <w:r w:rsidRPr="004B11A4">
        <w:rPr>
          <w:rFonts w:ascii="Arial" w:hAnsi="Arial" w:cs="Arial"/>
        </w:rPr>
        <w:t>Sardarkrushinagar</w:t>
      </w:r>
      <w:proofErr w:type="spellEnd"/>
      <w:r w:rsidRPr="004B11A4">
        <w:rPr>
          <w:rFonts w:ascii="Arial" w:hAnsi="Arial" w:cs="Arial"/>
        </w:rPr>
        <w:t xml:space="preserve"> </w:t>
      </w:r>
      <w:proofErr w:type="spellStart"/>
      <w:r w:rsidRPr="004B11A4">
        <w:rPr>
          <w:rFonts w:ascii="Arial" w:hAnsi="Arial" w:cs="Arial"/>
        </w:rPr>
        <w:t>Dantiwada</w:t>
      </w:r>
      <w:proofErr w:type="spellEnd"/>
      <w:r w:rsidRPr="004B11A4">
        <w:rPr>
          <w:rFonts w:ascii="Arial" w:hAnsi="Arial" w:cs="Arial"/>
        </w:rPr>
        <w:t xml:space="preserve"> Agricultural University. </w:t>
      </w:r>
      <w:proofErr w:type="spellStart"/>
      <w:r w:rsidRPr="004B11A4">
        <w:rPr>
          <w:rFonts w:ascii="Arial" w:hAnsi="Arial" w:cs="Arial"/>
        </w:rPr>
        <w:t>Sardarkrushinagar</w:t>
      </w:r>
      <w:proofErr w:type="spellEnd"/>
      <w:r w:rsidRPr="004B11A4">
        <w:rPr>
          <w:rFonts w:ascii="Arial" w:hAnsi="Arial" w:cs="Arial"/>
        </w:rPr>
        <w:t>, 80.</w:t>
      </w:r>
    </w:p>
    <w:p w14:paraId="48E60D14" w14:textId="0093F367" w:rsidR="00560854" w:rsidRPr="004B11A4" w:rsidRDefault="00560854" w:rsidP="007D3DDA">
      <w:pPr>
        <w:pStyle w:val="BodyText"/>
        <w:ind w:left="567" w:right="-23" w:hanging="567"/>
        <w:jc w:val="both"/>
        <w:rPr>
          <w:rFonts w:ascii="Arial" w:hAnsi="Arial" w:cs="Arial"/>
          <w:sz w:val="22"/>
          <w:szCs w:val="22"/>
          <w:shd w:val="clear" w:color="auto" w:fill="FFFFFF"/>
        </w:rPr>
      </w:pPr>
      <w:r w:rsidRPr="004B11A4">
        <w:rPr>
          <w:rFonts w:ascii="Arial" w:hAnsi="Arial" w:cs="Arial"/>
          <w:sz w:val="22"/>
          <w:szCs w:val="22"/>
          <w:shd w:val="clear" w:color="auto" w:fill="FFFFFF"/>
        </w:rPr>
        <w:t>Anonymous 2022. Ministry of Agriculture. Available from http://agricoop.gov.in/en /</w:t>
      </w:r>
      <w:proofErr w:type="spellStart"/>
      <w:r w:rsidRPr="004B11A4">
        <w:rPr>
          <w:rFonts w:ascii="Arial" w:hAnsi="Arial" w:cs="Arial"/>
          <w:sz w:val="22"/>
          <w:szCs w:val="22"/>
          <w:shd w:val="clear" w:color="auto" w:fill="FFFFFF"/>
        </w:rPr>
        <w:t>Hirticulture</w:t>
      </w:r>
      <w:proofErr w:type="spellEnd"/>
    </w:p>
    <w:p w14:paraId="3C908212" w14:textId="57DF6FC4" w:rsidR="00560854" w:rsidRPr="004B11A4" w:rsidRDefault="00560854" w:rsidP="007D3DDA">
      <w:pPr>
        <w:spacing w:after="0" w:line="240" w:lineRule="auto"/>
        <w:ind w:left="567" w:hanging="567"/>
        <w:jc w:val="both"/>
        <w:rPr>
          <w:rFonts w:ascii="Arial" w:hAnsi="Arial" w:cs="Arial"/>
        </w:rPr>
      </w:pPr>
      <w:r w:rsidRPr="004B11A4">
        <w:rPr>
          <w:rFonts w:ascii="Arial" w:hAnsi="Arial" w:cs="Arial"/>
          <w:shd w:val="clear" w:color="auto" w:fill="FFFFFF"/>
        </w:rPr>
        <w:t>Bhati, R., Sharma, R. C., Singh, R., 2015. Studies on occurrence of insect-pests of different Brassica species. International Journal of Current Science 14(1), 125-132.</w:t>
      </w:r>
    </w:p>
    <w:p w14:paraId="0EDAC329" w14:textId="137AEDA7" w:rsidR="00560854" w:rsidRPr="004B11A4" w:rsidRDefault="00560854" w:rsidP="007D3DDA">
      <w:pPr>
        <w:spacing w:after="0" w:line="240" w:lineRule="auto"/>
        <w:ind w:left="567" w:hanging="567"/>
        <w:jc w:val="both"/>
        <w:rPr>
          <w:rFonts w:ascii="Arial" w:hAnsi="Arial" w:cs="Arial"/>
          <w:shd w:val="clear" w:color="auto" w:fill="FFFFFF"/>
        </w:rPr>
      </w:pPr>
      <w:r w:rsidRPr="004B11A4">
        <w:rPr>
          <w:rFonts w:ascii="Arial" w:hAnsi="Arial" w:cs="Arial"/>
          <w:shd w:val="clear" w:color="auto" w:fill="FFFFFF"/>
        </w:rPr>
        <w:t>Buck, P. A., 1956. Origin and taxonomy of broccoli. Economic Botany 10(1), 250-253.</w:t>
      </w:r>
    </w:p>
    <w:p w14:paraId="797DAE78" w14:textId="54B46707" w:rsidR="00560854" w:rsidRPr="004B11A4" w:rsidRDefault="00560854" w:rsidP="007D3DDA">
      <w:pPr>
        <w:spacing w:after="0" w:line="240" w:lineRule="auto"/>
        <w:ind w:left="567" w:hanging="567"/>
        <w:jc w:val="both"/>
        <w:rPr>
          <w:rFonts w:ascii="Arial" w:hAnsi="Arial" w:cs="Arial"/>
          <w:shd w:val="clear" w:color="auto" w:fill="FFFFFF"/>
        </w:rPr>
      </w:pPr>
      <w:r w:rsidRPr="004B11A4">
        <w:rPr>
          <w:rFonts w:ascii="Arial" w:hAnsi="Arial" w:cs="Arial"/>
          <w:shd w:val="clear" w:color="auto" w:fill="FFFFFF"/>
        </w:rPr>
        <w:t>Das, P., Ghosh, D., 2021. Yours Truly Broccoli. Science and Culture 87, 3-4.</w:t>
      </w:r>
    </w:p>
    <w:p w14:paraId="659B22BC" w14:textId="36D8E9A6" w:rsidR="00560854" w:rsidRPr="004B11A4" w:rsidRDefault="00560854" w:rsidP="007D3DDA">
      <w:pPr>
        <w:autoSpaceDE w:val="0"/>
        <w:autoSpaceDN w:val="0"/>
        <w:adjustRightInd w:val="0"/>
        <w:spacing w:after="0" w:line="240" w:lineRule="auto"/>
        <w:ind w:left="567" w:hanging="567"/>
        <w:jc w:val="both"/>
        <w:rPr>
          <w:rFonts w:ascii="Arial" w:hAnsi="Arial" w:cs="Arial"/>
        </w:rPr>
      </w:pPr>
      <w:r w:rsidRPr="004B11A4">
        <w:rPr>
          <w:rFonts w:ascii="Arial" w:hAnsi="Arial" w:cs="Arial"/>
          <w:color w:val="222222"/>
          <w:shd w:val="clear" w:color="auto" w:fill="FFFFFF"/>
        </w:rPr>
        <w:t>Dey, D., Akhtar, M. S., 2008. Spatial distribution and population dynamics of mustard aphid (</w:t>
      </w:r>
      <w:r w:rsidRPr="004B11A4">
        <w:rPr>
          <w:rFonts w:ascii="Arial" w:hAnsi="Arial" w:cs="Arial"/>
          <w:i/>
          <w:iCs/>
          <w:color w:val="222222"/>
          <w:shd w:val="clear" w:color="auto" w:fill="FFFFFF"/>
        </w:rPr>
        <w:t>Lipaphis erysimi</w:t>
      </w:r>
      <w:r w:rsidRPr="004B11A4">
        <w:rPr>
          <w:rFonts w:ascii="Arial" w:hAnsi="Arial" w:cs="Arial"/>
          <w:color w:val="222222"/>
          <w:shd w:val="clear" w:color="auto" w:fill="FFFFFF"/>
        </w:rPr>
        <w:t>) on Indian mustard (</w:t>
      </w:r>
      <w:r w:rsidRPr="004B11A4">
        <w:rPr>
          <w:rFonts w:ascii="Arial" w:hAnsi="Arial" w:cs="Arial"/>
          <w:i/>
          <w:iCs/>
          <w:color w:val="222222"/>
          <w:shd w:val="clear" w:color="auto" w:fill="FFFFFF"/>
        </w:rPr>
        <w:t>Brassica juncea</w:t>
      </w:r>
      <w:r w:rsidRPr="004B11A4">
        <w:rPr>
          <w:rFonts w:ascii="Arial" w:hAnsi="Arial" w:cs="Arial"/>
          <w:color w:val="222222"/>
          <w:shd w:val="clear" w:color="auto" w:fill="FFFFFF"/>
        </w:rPr>
        <w:t>). Indian Journal of Agricultural Science 78(8), 719-722.</w:t>
      </w:r>
    </w:p>
    <w:p w14:paraId="0B906AEE" w14:textId="7A300D36" w:rsidR="00560854" w:rsidRPr="004B11A4" w:rsidRDefault="00560854" w:rsidP="007D3DDA">
      <w:pPr>
        <w:spacing w:after="0" w:line="240" w:lineRule="auto"/>
        <w:ind w:left="567" w:hanging="567"/>
        <w:jc w:val="both"/>
        <w:rPr>
          <w:rFonts w:ascii="Arial" w:hAnsi="Arial" w:cs="Arial"/>
        </w:rPr>
      </w:pPr>
      <w:proofErr w:type="spellStart"/>
      <w:r w:rsidRPr="004B11A4">
        <w:rPr>
          <w:rFonts w:ascii="Arial" w:hAnsi="Arial" w:cs="Arial"/>
          <w:color w:val="222222"/>
          <w:shd w:val="clear" w:color="auto" w:fill="FFFFFF"/>
        </w:rPr>
        <w:t>Fening</w:t>
      </w:r>
      <w:proofErr w:type="spellEnd"/>
      <w:r w:rsidRPr="004B11A4">
        <w:rPr>
          <w:rFonts w:ascii="Arial" w:hAnsi="Arial" w:cs="Arial"/>
          <w:color w:val="222222"/>
          <w:shd w:val="clear" w:color="auto" w:fill="FFFFFF"/>
        </w:rPr>
        <w:t xml:space="preserve">, K. O., </w:t>
      </w:r>
      <w:proofErr w:type="spellStart"/>
      <w:r w:rsidRPr="004B11A4">
        <w:rPr>
          <w:rFonts w:ascii="Arial" w:hAnsi="Arial" w:cs="Arial"/>
          <w:color w:val="222222"/>
          <w:shd w:val="clear" w:color="auto" w:fill="FFFFFF"/>
        </w:rPr>
        <w:t>Forchibe</w:t>
      </w:r>
      <w:proofErr w:type="spellEnd"/>
      <w:r w:rsidRPr="004B11A4">
        <w:rPr>
          <w:rFonts w:ascii="Arial" w:hAnsi="Arial" w:cs="Arial"/>
          <w:color w:val="222222"/>
          <w:shd w:val="clear" w:color="auto" w:fill="FFFFFF"/>
        </w:rPr>
        <w:t xml:space="preserve">, E. E., </w:t>
      </w:r>
      <w:proofErr w:type="spellStart"/>
      <w:r w:rsidRPr="004B11A4">
        <w:rPr>
          <w:rFonts w:ascii="Arial" w:hAnsi="Arial" w:cs="Arial"/>
          <w:color w:val="222222"/>
          <w:shd w:val="clear" w:color="auto" w:fill="FFFFFF"/>
        </w:rPr>
        <w:t>Wamonje</w:t>
      </w:r>
      <w:proofErr w:type="spellEnd"/>
      <w:r w:rsidRPr="004B11A4">
        <w:rPr>
          <w:rFonts w:ascii="Arial" w:hAnsi="Arial" w:cs="Arial"/>
          <w:color w:val="222222"/>
          <w:shd w:val="clear" w:color="auto" w:fill="FFFFFF"/>
        </w:rPr>
        <w:t xml:space="preserve">, F. O., Adama, I., </w:t>
      </w:r>
      <w:proofErr w:type="spellStart"/>
      <w:r w:rsidRPr="004B11A4">
        <w:rPr>
          <w:rFonts w:ascii="Arial" w:hAnsi="Arial" w:cs="Arial"/>
          <w:color w:val="222222"/>
          <w:shd w:val="clear" w:color="auto" w:fill="FFFFFF"/>
        </w:rPr>
        <w:t>Afreh-Nuamah</w:t>
      </w:r>
      <w:proofErr w:type="spellEnd"/>
      <w:r w:rsidRPr="004B11A4">
        <w:rPr>
          <w:rFonts w:ascii="Arial" w:hAnsi="Arial" w:cs="Arial"/>
          <w:color w:val="222222"/>
          <w:shd w:val="clear" w:color="auto" w:fill="FFFFFF"/>
        </w:rPr>
        <w:t xml:space="preserve">, K., Carr, J. P., 2020. First report and distribution of the </w:t>
      </w:r>
      <w:proofErr w:type="spellStart"/>
      <w:r w:rsidRPr="004B11A4">
        <w:rPr>
          <w:rFonts w:ascii="Arial" w:hAnsi="Arial" w:cs="Arial"/>
          <w:color w:val="222222"/>
          <w:shd w:val="clear" w:color="auto" w:fill="FFFFFF"/>
        </w:rPr>
        <w:t>indian</w:t>
      </w:r>
      <w:proofErr w:type="spellEnd"/>
      <w:r w:rsidRPr="004B11A4">
        <w:rPr>
          <w:rFonts w:ascii="Arial" w:hAnsi="Arial" w:cs="Arial"/>
          <w:color w:val="222222"/>
          <w:shd w:val="clear" w:color="auto" w:fill="FFFFFF"/>
        </w:rPr>
        <w:t xml:space="preserve"> mustard aphid, </w:t>
      </w:r>
      <w:proofErr w:type="spellStart"/>
      <w:r w:rsidRPr="004B11A4">
        <w:rPr>
          <w:rFonts w:ascii="Arial" w:hAnsi="Arial" w:cs="Arial"/>
          <w:i/>
          <w:iCs/>
          <w:color w:val="222222"/>
          <w:shd w:val="clear" w:color="auto" w:fill="FFFFFF"/>
        </w:rPr>
        <w:t>Lipaphis</w:t>
      </w:r>
      <w:proofErr w:type="spellEnd"/>
      <w:r w:rsidRPr="004B11A4">
        <w:rPr>
          <w:rFonts w:ascii="Arial" w:hAnsi="Arial" w:cs="Arial"/>
          <w:i/>
          <w:iCs/>
          <w:color w:val="222222"/>
          <w:shd w:val="clear" w:color="auto" w:fill="FFFFFF"/>
        </w:rPr>
        <w:t xml:space="preserve"> erysimi</w:t>
      </w:r>
      <w:r w:rsidRPr="004B11A4">
        <w:rPr>
          <w:rFonts w:ascii="Arial" w:hAnsi="Arial" w:cs="Arial"/>
          <w:color w:val="222222"/>
          <w:shd w:val="clear" w:color="auto" w:fill="FFFFFF"/>
        </w:rPr>
        <w:t xml:space="preserve"> </w:t>
      </w:r>
      <w:r w:rsidRPr="004B11A4">
        <w:rPr>
          <w:rFonts w:ascii="Arial" w:hAnsi="Arial" w:cs="Arial"/>
          <w:i/>
          <w:iCs/>
          <w:color w:val="222222"/>
          <w:shd w:val="clear" w:color="auto" w:fill="FFFFFF"/>
        </w:rPr>
        <w:t>pseudobrassicae</w:t>
      </w:r>
      <w:r w:rsidRPr="004B11A4">
        <w:rPr>
          <w:rFonts w:ascii="Arial" w:hAnsi="Arial" w:cs="Arial"/>
          <w:color w:val="222222"/>
          <w:shd w:val="clear" w:color="auto" w:fill="FFFFFF"/>
        </w:rPr>
        <w:t xml:space="preserve"> (Hemiptera: Aphididae) on cabbage (</w:t>
      </w:r>
      <w:r w:rsidRPr="004B11A4">
        <w:rPr>
          <w:rFonts w:ascii="Arial" w:hAnsi="Arial" w:cs="Arial"/>
          <w:i/>
          <w:iCs/>
          <w:color w:val="222222"/>
          <w:shd w:val="clear" w:color="auto" w:fill="FFFFFF"/>
        </w:rPr>
        <w:t>Brassica oleracea</w:t>
      </w:r>
      <w:r w:rsidRPr="004B11A4">
        <w:rPr>
          <w:rFonts w:ascii="Arial" w:hAnsi="Arial" w:cs="Arial"/>
          <w:color w:val="222222"/>
          <w:shd w:val="clear" w:color="auto" w:fill="FFFFFF"/>
        </w:rPr>
        <w:t xml:space="preserve"> var </w:t>
      </w:r>
      <w:r w:rsidRPr="004B11A4">
        <w:rPr>
          <w:rFonts w:ascii="Arial" w:hAnsi="Arial" w:cs="Arial"/>
          <w:i/>
          <w:iCs/>
          <w:color w:val="222222"/>
          <w:shd w:val="clear" w:color="auto" w:fill="FFFFFF"/>
        </w:rPr>
        <w:t>capitata</w:t>
      </w:r>
      <w:r w:rsidRPr="004B11A4">
        <w:rPr>
          <w:rFonts w:ascii="Arial" w:hAnsi="Arial" w:cs="Arial"/>
          <w:color w:val="222222"/>
          <w:shd w:val="clear" w:color="auto" w:fill="FFFFFF"/>
        </w:rPr>
        <w:t>) in Ghana. Journal of Economic Entomology 113(3), 1363-1372.</w:t>
      </w:r>
    </w:p>
    <w:p w14:paraId="3E62DDC4" w14:textId="004CA4C1" w:rsidR="00560854" w:rsidRPr="004B11A4" w:rsidRDefault="00560854" w:rsidP="007D3DDA">
      <w:pPr>
        <w:spacing w:after="0" w:line="240" w:lineRule="auto"/>
        <w:ind w:left="567" w:hanging="567"/>
        <w:jc w:val="both"/>
        <w:rPr>
          <w:rFonts w:ascii="Arial" w:hAnsi="Arial" w:cs="Arial"/>
          <w:shd w:val="clear" w:color="auto" w:fill="FFFFFF"/>
        </w:rPr>
      </w:pPr>
      <w:r w:rsidRPr="004B11A4">
        <w:rPr>
          <w:rFonts w:ascii="Arial" w:hAnsi="Arial" w:cs="Arial"/>
          <w:shd w:val="clear" w:color="auto" w:fill="FFFFFF"/>
        </w:rPr>
        <w:t>Hossain, M. F., Ara, N., Uddin, M. R., Dey, S., Islam, M. R., 2012. Effect of time of sowing and plant spacing on broccoli production. Tropical Agricultural Research and Extension 14(4), 90-92.</w:t>
      </w:r>
    </w:p>
    <w:p w14:paraId="71E26F9B" w14:textId="127B541A" w:rsidR="00560854" w:rsidRPr="004B11A4" w:rsidRDefault="00560854" w:rsidP="007D3DDA">
      <w:pPr>
        <w:spacing w:after="0" w:line="240" w:lineRule="auto"/>
        <w:ind w:left="567" w:hanging="567"/>
        <w:jc w:val="both"/>
        <w:rPr>
          <w:rFonts w:ascii="Arial" w:hAnsi="Arial" w:cs="Arial"/>
          <w:shd w:val="clear" w:color="auto" w:fill="FFFFFF"/>
        </w:rPr>
      </w:pPr>
      <w:r w:rsidRPr="004B11A4">
        <w:rPr>
          <w:rFonts w:ascii="Arial" w:hAnsi="Arial" w:cs="Arial"/>
          <w:shd w:val="clear" w:color="auto" w:fill="FFFFFF"/>
        </w:rPr>
        <w:t>Jeffery, E. H., Araya, M., 2009. Physiological effects of broccoli consumption. Phytochemistry Reviews 8 (1), 283-298.</w:t>
      </w:r>
    </w:p>
    <w:p w14:paraId="16E0917C" w14:textId="22F9BCA9" w:rsidR="00560854" w:rsidRPr="004B11A4" w:rsidRDefault="00560854" w:rsidP="007D3DDA">
      <w:pPr>
        <w:spacing w:after="0" w:line="240" w:lineRule="auto"/>
        <w:ind w:left="567" w:hanging="567"/>
        <w:jc w:val="both"/>
        <w:rPr>
          <w:rFonts w:ascii="Arial" w:hAnsi="Arial" w:cs="Arial"/>
          <w:color w:val="222222"/>
          <w:shd w:val="clear" w:color="auto" w:fill="FFFFFF"/>
        </w:rPr>
      </w:pPr>
      <w:r w:rsidRPr="004B11A4">
        <w:rPr>
          <w:rFonts w:ascii="Arial" w:hAnsi="Arial" w:cs="Arial"/>
          <w:color w:val="222222"/>
          <w:shd w:val="clear" w:color="auto" w:fill="FFFFFF"/>
        </w:rPr>
        <w:t>Kumar, R., Singh, R. S., Yadav, N., 2022. Population dynamics of mustard aphid and its natural enemies.</w:t>
      </w:r>
      <w:r w:rsidRPr="004B11A4">
        <w:rPr>
          <w:rFonts w:ascii="Arial" w:hAnsi="Arial" w:cs="Arial"/>
          <w:i/>
          <w:iCs/>
          <w:color w:val="222222"/>
          <w:shd w:val="clear" w:color="auto" w:fill="FFFFFF"/>
        </w:rPr>
        <w:t xml:space="preserve"> </w:t>
      </w:r>
      <w:r w:rsidRPr="004B11A4">
        <w:rPr>
          <w:rFonts w:ascii="Arial" w:hAnsi="Arial" w:cs="Arial"/>
          <w:color w:val="222222"/>
          <w:shd w:val="clear" w:color="auto" w:fill="FFFFFF"/>
        </w:rPr>
        <w:t>Indian Journals 84(1), 168-170.</w:t>
      </w:r>
    </w:p>
    <w:p w14:paraId="403A0568" w14:textId="2ACFA621" w:rsidR="00560854" w:rsidRPr="004B11A4" w:rsidRDefault="00560854" w:rsidP="007D3DDA">
      <w:pPr>
        <w:spacing w:after="0" w:line="240" w:lineRule="auto"/>
        <w:ind w:left="567" w:hanging="567"/>
        <w:jc w:val="both"/>
        <w:rPr>
          <w:rFonts w:ascii="Arial" w:hAnsi="Arial" w:cs="Arial"/>
          <w:shd w:val="clear" w:color="auto" w:fill="FFFFFF"/>
        </w:rPr>
      </w:pPr>
      <w:bookmarkStart w:id="2" w:name="_Hlk132564782"/>
      <w:r w:rsidRPr="004B11A4">
        <w:rPr>
          <w:rFonts w:ascii="Arial" w:hAnsi="Arial" w:cs="Arial"/>
          <w:shd w:val="clear" w:color="auto" w:fill="FFFFFF"/>
        </w:rPr>
        <w:t>Latt</w:t>
      </w:r>
      <w:bookmarkEnd w:id="2"/>
      <w:r w:rsidRPr="004B11A4">
        <w:rPr>
          <w:rFonts w:ascii="Arial" w:hAnsi="Arial" w:cs="Arial"/>
          <w:shd w:val="clear" w:color="auto" w:fill="FFFFFF"/>
        </w:rPr>
        <w:t>e, K. P., Appel, K. E., Lampen, A.</w:t>
      </w:r>
      <w:r w:rsidR="00B43E4F" w:rsidRPr="004B11A4">
        <w:rPr>
          <w:rFonts w:ascii="Arial" w:hAnsi="Arial" w:cs="Arial"/>
          <w:shd w:val="clear" w:color="auto" w:fill="FFFFFF"/>
        </w:rPr>
        <w:t>,</w:t>
      </w:r>
      <w:r w:rsidRPr="004B11A4">
        <w:rPr>
          <w:rFonts w:ascii="Arial" w:hAnsi="Arial" w:cs="Arial"/>
          <w:shd w:val="clear" w:color="auto" w:fill="FFFFFF"/>
        </w:rPr>
        <w:t xml:space="preserve"> 2011. Health benefits and possible risks of broccoli–an overview. Food and Chemical Toxicology 49(12), 3287-3309.</w:t>
      </w:r>
    </w:p>
    <w:p w14:paraId="0CEE4BF0" w14:textId="26AD9DA4" w:rsidR="00560854" w:rsidRPr="004B11A4" w:rsidRDefault="00560854" w:rsidP="007D3DDA">
      <w:pPr>
        <w:spacing w:after="0" w:line="240" w:lineRule="auto"/>
        <w:ind w:left="567" w:hanging="567"/>
        <w:jc w:val="both"/>
        <w:rPr>
          <w:rFonts w:ascii="Arial" w:hAnsi="Arial" w:cs="Arial"/>
          <w:shd w:val="clear" w:color="auto" w:fill="FFFFFF"/>
        </w:rPr>
      </w:pPr>
      <w:r w:rsidRPr="004B11A4">
        <w:rPr>
          <w:rFonts w:ascii="Arial" w:hAnsi="Arial" w:cs="Arial"/>
          <w:shd w:val="clear" w:color="auto" w:fill="FFFFFF"/>
        </w:rPr>
        <w:t>Maia, J. B., Silva, P. D. F., Sampaio, M. V., Oliveira, A. R. C. D., Moura, L. B. R. D., Silva, C. A.</w:t>
      </w:r>
      <w:r w:rsidR="00B43E4F" w:rsidRPr="004B11A4">
        <w:rPr>
          <w:rFonts w:ascii="Arial" w:hAnsi="Arial" w:cs="Arial"/>
          <w:shd w:val="clear" w:color="auto" w:fill="FFFFFF"/>
        </w:rPr>
        <w:t>,</w:t>
      </w:r>
      <w:r w:rsidRPr="004B11A4">
        <w:rPr>
          <w:rFonts w:ascii="Arial" w:hAnsi="Arial" w:cs="Arial"/>
          <w:shd w:val="clear" w:color="auto" w:fill="FFFFFF"/>
        </w:rPr>
        <w:t xml:space="preserve"> 2020. Effects of acetamiprid on </w:t>
      </w:r>
      <w:r w:rsidRPr="004B11A4">
        <w:rPr>
          <w:rFonts w:ascii="Arial" w:hAnsi="Arial" w:cs="Arial"/>
          <w:i/>
          <w:shd w:val="clear" w:color="auto" w:fill="FFFFFF"/>
        </w:rPr>
        <w:t>Lipaphis pseudobrassicae</w:t>
      </w:r>
      <w:r w:rsidRPr="004B11A4">
        <w:rPr>
          <w:rFonts w:ascii="Arial" w:hAnsi="Arial" w:cs="Arial"/>
          <w:shd w:val="clear" w:color="auto" w:fill="FFFFFF"/>
        </w:rPr>
        <w:t xml:space="preserve"> (Hemiptera: Aphididae) resistant and susceptible to the </w:t>
      </w:r>
      <w:proofErr w:type="spellStart"/>
      <w:r w:rsidRPr="004B11A4">
        <w:rPr>
          <w:rFonts w:ascii="Arial" w:hAnsi="Arial" w:cs="Arial"/>
          <w:shd w:val="clear" w:color="auto" w:fill="FFFFFF"/>
        </w:rPr>
        <w:t>parasitoid</w:t>
      </w:r>
      <w:proofErr w:type="spellEnd"/>
      <w:r w:rsidRPr="004B11A4">
        <w:rPr>
          <w:rFonts w:ascii="Arial" w:hAnsi="Arial" w:cs="Arial"/>
          <w:shd w:val="clear" w:color="auto" w:fill="FFFFFF"/>
        </w:rPr>
        <w:t xml:space="preserve"> </w:t>
      </w:r>
      <w:proofErr w:type="spellStart"/>
      <w:r w:rsidRPr="004B11A4">
        <w:rPr>
          <w:rFonts w:ascii="Arial" w:hAnsi="Arial" w:cs="Arial"/>
          <w:i/>
          <w:shd w:val="clear" w:color="auto" w:fill="FFFFFF"/>
        </w:rPr>
        <w:t>Diaeretiella</w:t>
      </w:r>
      <w:proofErr w:type="spellEnd"/>
      <w:r w:rsidRPr="004B11A4">
        <w:rPr>
          <w:rFonts w:ascii="Arial" w:hAnsi="Arial" w:cs="Arial"/>
          <w:i/>
          <w:shd w:val="clear" w:color="auto" w:fill="FFFFFF"/>
        </w:rPr>
        <w:t xml:space="preserve"> </w:t>
      </w:r>
      <w:proofErr w:type="spellStart"/>
      <w:r w:rsidRPr="004B11A4">
        <w:rPr>
          <w:rFonts w:ascii="Arial" w:hAnsi="Arial" w:cs="Arial"/>
          <w:i/>
          <w:shd w:val="clear" w:color="auto" w:fill="FFFFFF"/>
        </w:rPr>
        <w:t>rapae</w:t>
      </w:r>
      <w:proofErr w:type="spellEnd"/>
      <w:r w:rsidRPr="004B11A4">
        <w:rPr>
          <w:rFonts w:ascii="Arial" w:hAnsi="Arial" w:cs="Arial"/>
          <w:shd w:val="clear" w:color="auto" w:fill="FFFFFF"/>
        </w:rPr>
        <w:t xml:space="preserve"> (Hymenoptera: </w:t>
      </w:r>
      <w:proofErr w:type="spellStart"/>
      <w:r w:rsidRPr="004B11A4">
        <w:rPr>
          <w:rFonts w:ascii="Arial" w:hAnsi="Arial" w:cs="Arial"/>
          <w:shd w:val="clear" w:color="auto" w:fill="FFFFFF"/>
        </w:rPr>
        <w:t>Braconidae</w:t>
      </w:r>
      <w:proofErr w:type="spellEnd"/>
      <w:r w:rsidRPr="004B11A4">
        <w:rPr>
          <w:rFonts w:ascii="Arial" w:hAnsi="Arial" w:cs="Arial"/>
          <w:shd w:val="clear" w:color="auto" w:fill="FFFFFF"/>
        </w:rPr>
        <w:t xml:space="preserve">, </w:t>
      </w:r>
      <w:proofErr w:type="spellStart"/>
      <w:r w:rsidRPr="004B11A4">
        <w:rPr>
          <w:rFonts w:ascii="Arial" w:hAnsi="Arial" w:cs="Arial"/>
          <w:shd w:val="clear" w:color="auto" w:fill="FFFFFF"/>
        </w:rPr>
        <w:t>Aphidiinae</w:t>
      </w:r>
      <w:proofErr w:type="spellEnd"/>
      <w:r w:rsidRPr="004B11A4">
        <w:rPr>
          <w:rFonts w:ascii="Arial" w:hAnsi="Arial" w:cs="Arial"/>
          <w:shd w:val="clear" w:color="auto" w:fill="FFFFFF"/>
        </w:rPr>
        <w:t>). </w:t>
      </w:r>
      <w:proofErr w:type="spellStart"/>
      <w:r w:rsidRPr="004B11A4">
        <w:rPr>
          <w:rFonts w:ascii="Arial" w:hAnsi="Arial" w:cs="Arial"/>
          <w:shd w:val="clear" w:color="auto" w:fill="FFFFFF"/>
        </w:rPr>
        <w:t>Revista</w:t>
      </w:r>
      <w:proofErr w:type="spellEnd"/>
      <w:r w:rsidRPr="004B11A4">
        <w:rPr>
          <w:rFonts w:ascii="Arial" w:hAnsi="Arial" w:cs="Arial"/>
          <w:shd w:val="clear" w:color="auto" w:fill="FFFFFF"/>
        </w:rPr>
        <w:t xml:space="preserve"> Ceres 67(1), 231-239.</w:t>
      </w:r>
    </w:p>
    <w:p w14:paraId="2CE3F1E8" w14:textId="16252CE7" w:rsidR="00560854" w:rsidRPr="004B11A4" w:rsidRDefault="00560854" w:rsidP="007D3DDA">
      <w:pPr>
        <w:spacing w:after="0" w:line="240" w:lineRule="auto"/>
        <w:ind w:left="567" w:hanging="567"/>
        <w:jc w:val="both"/>
        <w:rPr>
          <w:rFonts w:ascii="Arial" w:hAnsi="Arial" w:cs="Arial"/>
          <w:color w:val="222222"/>
          <w:shd w:val="clear" w:color="auto" w:fill="FFFFFF"/>
        </w:rPr>
      </w:pPr>
      <w:r w:rsidRPr="004B11A4">
        <w:rPr>
          <w:rFonts w:ascii="Arial" w:hAnsi="Arial" w:cs="Arial"/>
          <w:color w:val="222222"/>
          <w:shd w:val="clear" w:color="auto" w:fill="FFFFFF"/>
        </w:rPr>
        <w:t>Meena, S. C., Patel, N., Sanyal, A., Patidar, A., Saranya, R., Patidar, M., Kumar, D.</w:t>
      </w:r>
      <w:r w:rsidR="00B43E4F" w:rsidRPr="004B11A4">
        <w:rPr>
          <w:rFonts w:ascii="Arial" w:hAnsi="Arial" w:cs="Arial"/>
          <w:color w:val="222222"/>
          <w:shd w:val="clear" w:color="auto" w:fill="FFFFFF"/>
        </w:rPr>
        <w:t>,</w:t>
      </w:r>
      <w:r w:rsidRPr="004B11A4">
        <w:rPr>
          <w:rFonts w:ascii="Arial" w:hAnsi="Arial" w:cs="Arial"/>
          <w:color w:val="222222"/>
          <w:shd w:val="clear" w:color="auto" w:fill="FFFFFF"/>
        </w:rPr>
        <w:t xml:space="preserve"> 2023. Diversity and population dynamics of insect pests of mustard crop in hot arid region of Rajasthan. Annals of Arid Zone 62, 311-316.</w:t>
      </w:r>
    </w:p>
    <w:p w14:paraId="3FC42234" w14:textId="745C9F56" w:rsidR="00560854" w:rsidRPr="004B11A4" w:rsidRDefault="00560854" w:rsidP="007D3DDA">
      <w:pPr>
        <w:spacing w:after="0" w:line="240" w:lineRule="auto"/>
        <w:ind w:left="567" w:hanging="567"/>
        <w:jc w:val="both"/>
        <w:rPr>
          <w:rFonts w:ascii="Arial" w:hAnsi="Arial" w:cs="Arial"/>
          <w:color w:val="222222"/>
          <w:shd w:val="clear" w:color="auto" w:fill="FFFFFF"/>
        </w:rPr>
      </w:pPr>
      <w:r w:rsidRPr="004B11A4">
        <w:rPr>
          <w:rFonts w:ascii="Arial" w:hAnsi="Arial" w:cs="Arial"/>
          <w:color w:val="222222"/>
          <w:shd w:val="clear" w:color="auto" w:fill="FFFFFF"/>
        </w:rPr>
        <w:t>Patel, P. K., Lakshmi, V., Tripathi, M. K., Prajapati, S., Kumar, A.</w:t>
      </w:r>
      <w:r w:rsidR="00B43E4F" w:rsidRPr="004B11A4">
        <w:rPr>
          <w:rFonts w:ascii="Arial" w:hAnsi="Arial" w:cs="Arial"/>
          <w:color w:val="222222"/>
          <w:shd w:val="clear" w:color="auto" w:fill="FFFFFF"/>
        </w:rPr>
        <w:t>,</w:t>
      </w:r>
      <w:r w:rsidRPr="004B11A4">
        <w:rPr>
          <w:rFonts w:ascii="Arial" w:hAnsi="Arial" w:cs="Arial"/>
          <w:color w:val="222222"/>
          <w:shd w:val="clear" w:color="auto" w:fill="FFFFFF"/>
        </w:rPr>
        <w:t xml:space="preserve"> 2022. Seasonal incidence of mustard aphid, </w:t>
      </w:r>
      <w:r w:rsidRPr="004B11A4">
        <w:rPr>
          <w:rFonts w:ascii="Arial" w:hAnsi="Arial" w:cs="Arial"/>
          <w:i/>
          <w:iCs/>
          <w:color w:val="222222"/>
          <w:shd w:val="clear" w:color="auto" w:fill="FFFFFF"/>
        </w:rPr>
        <w:t>Lipaphis erysimi</w:t>
      </w:r>
      <w:r w:rsidRPr="004B11A4">
        <w:rPr>
          <w:rFonts w:ascii="Arial" w:hAnsi="Arial" w:cs="Arial"/>
          <w:color w:val="222222"/>
          <w:shd w:val="clear" w:color="auto" w:fill="FFFFFF"/>
        </w:rPr>
        <w:t xml:space="preserve"> (Kaltenbach) on Rabi mustard crop. Annals of Plant Protection Sciences</w:t>
      </w:r>
      <w:r w:rsidR="00B43E4F" w:rsidRPr="004B11A4">
        <w:rPr>
          <w:rFonts w:ascii="Arial" w:hAnsi="Arial" w:cs="Arial"/>
          <w:color w:val="222222"/>
          <w:shd w:val="clear" w:color="auto" w:fill="FFFFFF"/>
        </w:rPr>
        <w:t xml:space="preserve"> </w:t>
      </w:r>
      <w:r w:rsidRPr="004B11A4">
        <w:rPr>
          <w:rFonts w:ascii="Arial" w:hAnsi="Arial" w:cs="Arial"/>
          <w:color w:val="222222"/>
          <w:shd w:val="clear" w:color="auto" w:fill="FFFFFF"/>
        </w:rPr>
        <w:t>30(2), 50-53.</w:t>
      </w:r>
    </w:p>
    <w:p w14:paraId="62610552" w14:textId="67470A32" w:rsidR="00560854" w:rsidRPr="004B11A4" w:rsidRDefault="00560854" w:rsidP="007D3DDA">
      <w:pPr>
        <w:pStyle w:val="BodyText"/>
        <w:ind w:left="567" w:hanging="567"/>
        <w:jc w:val="both"/>
        <w:rPr>
          <w:rFonts w:ascii="Arial" w:hAnsi="Arial" w:cs="Arial"/>
          <w:sz w:val="22"/>
          <w:szCs w:val="22"/>
        </w:rPr>
      </w:pPr>
      <w:r w:rsidRPr="004B11A4">
        <w:rPr>
          <w:rFonts w:ascii="Arial" w:hAnsi="Arial" w:cs="Arial"/>
          <w:sz w:val="22"/>
          <w:szCs w:val="22"/>
        </w:rPr>
        <w:t>Rai, M., Pandey, A. K.</w:t>
      </w:r>
      <w:r w:rsidR="00B43E4F" w:rsidRPr="004B11A4">
        <w:rPr>
          <w:rFonts w:ascii="Arial" w:hAnsi="Arial" w:cs="Arial"/>
          <w:sz w:val="22"/>
          <w:szCs w:val="22"/>
        </w:rPr>
        <w:t>,</w:t>
      </w:r>
      <w:r w:rsidRPr="004B11A4">
        <w:rPr>
          <w:rFonts w:ascii="Arial" w:hAnsi="Arial" w:cs="Arial"/>
          <w:sz w:val="22"/>
          <w:szCs w:val="22"/>
        </w:rPr>
        <w:t xml:space="preserve"> 2007. Towards a rainbow revolution. The Hindu Survey Indian Agriculture</w:t>
      </w:r>
      <w:r w:rsidRPr="004B11A4">
        <w:rPr>
          <w:rFonts w:ascii="Arial" w:hAnsi="Arial" w:cs="Arial"/>
          <w:i/>
          <w:iCs/>
          <w:sz w:val="22"/>
          <w:szCs w:val="22"/>
        </w:rPr>
        <w:t xml:space="preserve"> </w:t>
      </w:r>
      <w:r w:rsidRPr="004B11A4">
        <w:rPr>
          <w:rFonts w:ascii="Arial" w:hAnsi="Arial" w:cs="Arial"/>
          <w:sz w:val="22"/>
          <w:szCs w:val="22"/>
        </w:rPr>
        <w:t>112-119.</w:t>
      </w:r>
    </w:p>
    <w:p w14:paraId="3F16123A" w14:textId="2D380036" w:rsidR="00560854" w:rsidRPr="004B11A4" w:rsidRDefault="00560854" w:rsidP="007D3DDA">
      <w:pPr>
        <w:spacing w:after="0" w:line="240" w:lineRule="auto"/>
        <w:ind w:left="567" w:hanging="567"/>
        <w:jc w:val="both"/>
        <w:rPr>
          <w:rFonts w:ascii="Arial" w:hAnsi="Arial" w:cs="Arial"/>
          <w:color w:val="222222"/>
          <w:shd w:val="clear" w:color="auto" w:fill="FFFFFF"/>
        </w:rPr>
      </w:pPr>
      <w:r w:rsidRPr="004B11A4">
        <w:rPr>
          <w:rFonts w:ascii="Arial" w:hAnsi="Arial" w:cs="Arial"/>
          <w:color w:val="222222"/>
          <w:shd w:val="clear" w:color="auto" w:fill="FFFFFF"/>
        </w:rPr>
        <w:t xml:space="preserve">Sahu, B., </w:t>
      </w:r>
      <w:proofErr w:type="spellStart"/>
      <w:r w:rsidRPr="004B11A4">
        <w:rPr>
          <w:rFonts w:ascii="Arial" w:hAnsi="Arial" w:cs="Arial"/>
          <w:color w:val="222222"/>
          <w:shd w:val="clear" w:color="auto" w:fill="FFFFFF"/>
        </w:rPr>
        <w:t>Pachori</w:t>
      </w:r>
      <w:proofErr w:type="spellEnd"/>
      <w:r w:rsidRPr="004B11A4">
        <w:rPr>
          <w:rFonts w:ascii="Arial" w:hAnsi="Arial" w:cs="Arial"/>
          <w:color w:val="222222"/>
          <w:shd w:val="clear" w:color="auto" w:fill="FFFFFF"/>
        </w:rPr>
        <w:t>, R., Navya, R. N., Patidar, S.</w:t>
      </w:r>
      <w:r w:rsidR="00B43E4F" w:rsidRPr="004B11A4">
        <w:rPr>
          <w:rFonts w:ascii="Arial" w:hAnsi="Arial" w:cs="Arial"/>
          <w:color w:val="222222"/>
          <w:shd w:val="clear" w:color="auto" w:fill="FFFFFF"/>
        </w:rPr>
        <w:t>,</w:t>
      </w:r>
      <w:r w:rsidRPr="004B11A4">
        <w:rPr>
          <w:rFonts w:ascii="Arial" w:hAnsi="Arial" w:cs="Arial"/>
          <w:color w:val="222222"/>
          <w:shd w:val="clear" w:color="auto" w:fill="FFFFFF"/>
        </w:rPr>
        <w:t xml:space="preserve"> 2020. Population dynamics of Cabbage aphid, </w:t>
      </w:r>
      <w:r w:rsidRPr="004B11A4">
        <w:rPr>
          <w:rFonts w:ascii="Arial" w:hAnsi="Arial" w:cs="Arial"/>
          <w:i/>
          <w:iCs/>
          <w:color w:val="222222"/>
          <w:shd w:val="clear" w:color="auto" w:fill="FFFFFF"/>
        </w:rPr>
        <w:t>Lipaphis erysimi</w:t>
      </w:r>
      <w:r w:rsidRPr="004B11A4">
        <w:rPr>
          <w:rFonts w:ascii="Arial" w:hAnsi="Arial" w:cs="Arial"/>
          <w:color w:val="222222"/>
          <w:shd w:val="clear" w:color="auto" w:fill="FFFFFF"/>
        </w:rPr>
        <w:t xml:space="preserve"> on cabbage crop (</w:t>
      </w:r>
      <w:r w:rsidRPr="004B11A4">
        <w:rPr>
          <w:rFonts w:ascii="Arial" w:hAnsi="Arial" w:cs="Arial"/>
          <w:i/>
          <w:iCs/>
          <w:color w:val="222222"/>
          <w:shd w:val="clear" w:color="auto" w:fill="FFFFFF"/>
        </w:rPr>
        <w:t>Brassica oleracea</w:t>
      </w:r>
      <w:r w:rsidRPr="004B11A4">
        <w:rPr>
          <w:rFonts w:ascii="Arial" w:hAnsi="Arial" w:cs="Arial"/>
          <w:color w:val="222222"/>
          <w:shd w:val="clear" w:color="auto" w:fill="FFFFFF"/>
        </w:rPr>
        <w:t xml:space="preserve"> var. </w:t>
      </w:r>
      <w:r w:rsidRPr="004B11A4">
        <w:rPr>
          <w:rFonts w:ascii="Arial" w:hAnsi="Arial" w:cs="Arial"/>
          <w:i/>
          <w:iCs/>
          <w:color w:val="222222"/>
          <w:shd w:val="clear" w:color="auto" w:fill="FFFFFF"/>
        </w:rPr>
        <w:t xml:space="preserve">capitata </w:t>
      </w:r>
      <w:r w:rsidRPr="004B11A4">
        <w:rPr>
          <w:rFonts w:ascii="Arial" w:hAnsi="Arial" w:cs="Arial"/>
          <w:color w:val="222222"/>
          <w:shd w:val="clear" w:color="auto" w:fill="FFFFFF"/>
        </w:rPr>
        <w:t>L.). Journal of Pharmacognosy and Phytochemistry 9(3), 950-952.</w:t>
      </w:r>
    </w:p>
    <w:p w14:paraId="4CC60313" w14:textId="071E7664" w:rsidR="00560854" w:rsidRPr="004B11A4" w:rsidRDefault="00560854" w:rsidP="007D3DDA">
      <w:pPr>
        <w:spacing w:after="0" w:line="240" w:lineRule="auto"/>
        <w:ind w:left="567" w:hanging="567"/>
        <w:jc w:val="both"/>
        <w:rPr>
          <w:rFonts w:ascii="Arial" w:hAnsi="Arial" w:cs="Arial"/>
          <w:color w:val="222222"/>
          <w:shd w:val="clear" w:color="auto" w:fill="FFFFFF"/>
        </w:rPr>
      </w:pPr>
      <w:r w:rsidRPr="004B11A4">
        <w:rPr>
          <w:rFonts w:ascii="Arial" w:hAnsi="Arial" w:cs="Arial"/>
          <w:color w:val="222222"/>
          <w:shd w:val="clear" w:color="auto" w:fill="FFFFFF"/>
        </w:rPr>
        <w:lastRenderedPageBreak/>
        <w:t>Sarkar, S. K., Maji, A., Ghosh, J., Chowdhuri, N.</w:t>
      </w:r>
      <w:r w:rsidR="00B43E4F" w:rsidRPr="004B11A4">
        <w:rPr>
          <w:rFonts w:ascii="Arial" w:hAnsi="Arial" w:cs="Arial"/>
          <w:color w:val="222222"/>
          <w:shd w:val="clear" w:color="auto" w:fill="FFFFFF"/>
        </w:rPr>
        <w:t>,</w:t>
      </w:r>
      <w:r w:rsidRPr="004B11A4">
        <w:rPr>
          <w:rFonts w:ascii="Arial" w:hAnsi="Arial" w:cs="Arial"/>
          <w:color w:val="222222"/>
          <w:shd w:val="clear" w:color="auto" w:fill="FFFFFF"/>
        </w:rPr>
        <w:t xml:space="preserve"> 2023. Population dynamics of mustard aphid (</w:t>
      </w:r>
      <w:r w:rsidRPr="004B11A4">
        <w:rPr>
          <w:rFonts w:ascii="Arial" w:hAnsi="Arial" w:cs="Arial"/>
          <w:i/>
          <w:iCs/>
          <w:color w:val="222222"/>
          <w:shd w:val="clear" w:color="auto" w:fill="FFFFFF"/>
        </w:rPr>
        <w:t>Lipaphis erysimi</w:t>
      </w:r>
      <w:r w:rsidRPr="004B11A4">
        <w:rPr>
          <w:rFonts w:ascii="Arial" w:hAnsi="Arial" w:cs="Arial"/>
          <w:color w:val="222222"/>
          <w:shd w:val="clear" w:color="auto" w:fill="FFFFFF"/>
        </w:rPr>
        <w:t xml:space="preserve"> Kalt.) in terai agroclimatic region of West Bengal. Journal of Entomological Research 47(4), 731-734.</w:t>
      </w:r>
    </w:p>
    <w:p w14:paraId="6370DF18" w14:textId="2E953145" w:rsidR="00560854" w:rsidRPr="004B11A4" w:rsidRDefault="00560854" w:rsidP="007D3DDA">
      <w:pPr>
        <w:spacing w:after="0" w:line="240" w:lineRule="auto"/>
        <w:ind w:left="567" w:hanging="567"/>
        <w:jc w:val="both"/>
        <w:rPr>
          <w:rFonts w:ascii="Arial" w:hAnsi="Arial" w:cs="Arial"/>
        </w:rPr>
      </w:pPr>
      <w:r w:rsidRPr="004B11A4">
        <w:rPr>
          <w:rFonts w:ascii="Arial" w:hAnsi="Arial" w:cs="Arial"/>
          <w:shd w:val="clear" w:color="auto" w:fill="FFFFFF"/>
        </w:rPr>
        <w:t>Sharma, D., Singh, S., Kaul, V., Suheel, H. A., Ganai, A., Kumar, M.</w:t>
      </w:r>
      <w:r w:rsidR="00B43E4F" w:rsidRPr="004B11A4">
        <w:rPr>
          <w:rFonts w:ascii="Arial" w:hAnsi="Arial" w:cs="Arial"/>
          <w:shd w:val="clear" w:color="auto" w:fill="FFFFFF"/>
        </w:rPr>
        <w:t>,</w:t>
      </w:r>
      <w:r w:rsidRPr="004B11A4">
        <w:rPr>
          <w:rFonts w:ascii="Arial" w:hAnsi="Arial" w:cs="Arial"/>
          <w:shd w:val="clear" w:color="auto" w:fill="FFFFFF"/>
        </w:rPr>
        <w:t xml:space="preserve"> 2017. Population dynamics of major insect pests and their natural enemies in broccoli. Indian Journal of Entomology 79(4), 493-497.</w:t>
      </w:r>
    </w:p>
    <w:p w14:paraId="7C2B8AD6" w14:textId="2B118CF4" w:rsidR="00560854" w:rsidRPr="004B11A4" w:rsidRDefault="00560854" w:rsidP="007D3DDA">
      <w:pPr>
        <w:spacing w:after="0" w:line="240" w:lineRule="auto"/>
        <w:ind w:left="567" w:hanging="567"/>
        <w:jc w:val="both"/>
        <w:rPr>
          <w:rFonts w:ascii="Arial" w:hAnsi="Arial" w:cs="Arial"/>
        </w:rPr>
      </w:pPr>
      <w:r w:rsidRPr="004B11A4">
        <w:rPr>
          <w:rFonts w:ascii="Arial" w:hAnsi="Arial" w:cs="Arial"/>
          <w:shd w:val="clear" w:color="auto" w:fill="FFFFFF"/>
        </w:rPr>
        <w:t>Singh, K., Singh, N. N.</w:t>
      </w:r>
      <w:r w:rsidR="00B43E4F" w:rsidRPr="004B11A4">
        <w:rPr>
          <w:rFonts w:ascii="Arial" w:hAnsi="Arial" w:cs="Arial"/>
          <w:shd w:val="clear" w:color="auto" w:fill="FFFFFF"/>
        </w:rPr>
        <w:t>,</w:t>
      </w:r>
      <w:r w:rsidRPr="004B11A4">
        <w:rPr>
          <w:rFonts w:ascii="Arial" w:hAnsi="Arial" w:cs="Arial"/>
          <w:shd w:val="clear" w:color="auto" w:fill="FFFFFF"/>
        </w:rPr>
        <w:t xml:space="preserve"> 2014. Biology and devouring propensity of lady bird beetle, </w:t>
      </w:r>
      <w:r w:rsidRPr="004B11A4">
        <w:rPr>
          <w:rFonts w:ascii="Arial" w:hAnsi="Arial" w:cs="Arial"/>
          <w:i/>
          <w:shd w:val="clear" w:color="auto" w:fill="FFFFFF"/>
        </w:rPr>
        <w:t>Coccinella septempunctata</w:t>
      </w:r>
      <w:r w:rsidRPr="004B11A4">
        <w:rPr>
          <w:rFonts w:ascii="Arial" w:hAnsi="Arial" w:cs="Arial"/>
          <w:shd w:val="clear" w:color="auto" w:fill="FFFFFF"/>
        </w:rPr>
        <w:t xml:space="preserve"> Linnaeus on rapeseed-mustard aphid </w:t>
      </w:r>
      <w:r w:rsidRPr="004B11A4">
        <w:rPr>
          <w:rFonts w:ascii="Arial" w:hAnsi="Arial" w:cs="Arial"/>
          <w:i/>
          <w:shd w:val="clear" w:color="auto" w:fill="FFFFFF"/>
        </w:rPr>
        <w:t>Lipaphis erysimi</w:t>
      </w:r>
      <w:r w:rsidRPr="004B11A4">
        <w:rPr>
          <w:rFonts w:ascii="Arial" w:hAnsi="Arial" w:cs="Arial"/>
          <w:shd w:val="clear" w:color="auto" w:fill="FFFFFF"/>
        </w:rPr>
        <w:t xml:space="preserve"> (Kalt). </w:t>
      </w:r>
      <w:r w:rsidRPr="004B11A4">
        <w:rPr>
          <w:rFonts w:ascii="Arial" w:hAnsi="Arial" w:cs="Arial"/>
        </w:rPr>
        <w:t>African Journal of Agricultural Research</w:t>
      </w:r>
      <w:r w:rsidRPr="004B11A4">
        <w:rPr>
          <w:rFonts w:ascii="Arial" w:hAnsi="Arial" w:cs="Arial"/>
          <w:shd w:val="clear" w:color="auto" w:fill="FFFFFF"/>
        </w:rPr>
        <w:t> </w:t>
      </w:r>
      <w:r w:rsidRPr="004B11A4">
        <w:rPr>
          <w:rFonts w:ascii="Arial" w:hAnsi="Arial" w:cs="Arial"/>
          <w:iCs/>
          <w:shd w:val="clear" w:color="auto" w:fill="FFFFFF"/>
        </w:rPr>
        <w:t>9</w:t>
      </w:r>
      <w:r w:rsidRPr="004B11A4">
        <w:rPr>
          <w:rFonts w:ascii="Arial" w:hAnsi="Arial" w:cs="Arial"/>
          <w:shd w:val="clear" w:color="auto" w:fill="FFFFFF"/>
        </w:rPr>
        <w:t>(1), 61-64.</w:t>
      </w:r>
    </w:p>
    <w:p w14:paraId="2D7A1BE5" w14:textId="7E4DB813" w:rsidR="00560854" w:rsidRPr="004B11A4" w:rsidRDefault="00560854" w:rsidP="007D3DDA">
      <w:pPr>
        <w:spacing w:after="0" w:line="240" w:lineRule="auto"/>
        <w:ind w:left="567" w:hanging="567"/>
        <w:jc w:val="both"/>
        <w:rPr>
          <w:rFonts w:ascii="Arial" w:hAnsi="Arial" w:cs="Arial"/>
          <w:color w:val="222222"/>
          <w:shd w:val="clear" w:color="auto" w:fill="FFFFFF"/>
        </w:rPr>
      </w:pPr>
      <w:r w:rsidRPr="004B11A4">
        <w:rPr>
          <w:rFonts w:ascii="Arial" w:hAnsi="Arial" w:cs="Arial"/>
          <w:color w:val="222222"/>
          <w:shd w:val="clear" w:color="auto" w:fill="FFFFFF"/>
        </w:rPr>
        <w:t xml:space="preserve">Syed, R. U., Moni, S. S., Break, M. K. B., </w:t>
      </w:r>
      <w:proofErr w:type="spellStart"/>
      <w:r w:rsidRPr="004B11A4">
        <w:rPr>
          <w:rFonts w:ascii="Arial" w:hAnsi="Arial" w:cs="Arial"/>
          <w:color w:val="222222"/>
          <w:shd w:val="clear" w:color="auto" w:fill="FFFFFF"/>
        </w:rPr>
        <w:t>Khojali</w:t>
      </w:r>
      <w:proofErr w:type="spellEnd"/>
      <w:r w:rsidRPr="004B11A4">
        <w:rPr>
          <w:rFonts w:ascii="Arial" w:hAnsi="Arial" w:cs="Arial"/>
          <w:color w:val="222222"/>
          <w:shd w:val="clear" w:color="auto" w:fill="FFFFFF"/>
        </w:rPr>
        <w:t>, W. M., Jafar, M., Alshammari, M. D., Mohan, S.</w:t>
      </w:r>
      <w:r w:rsidR="00B43E4F" w:rsidRPr="004B11A4">
        <w:rPr>
          <w:rFonts w:ascii="Arial" w:hAnsi="Arial" w:cs="Arial"/>
          <w:color w:val="222222"/>
          <w:shd w:val="clear" w:color="auto" w:fill="FFFFFF"/>
        </w:rPr>
        <w:t>,</w:t>
      </w:r>
      <w:r w:rsidRPr="004B11A4">
        <w:rPr>
          <w:rFonts w:ascii="Arial" w:hAnsi="Arial" w:cs="Arial"/>
          <w:color w:val="222222"/>
          <w:shd w:val="clear" w:color="auto" w:fill="FFFFFF"/>
        </w:rPr>
        <w:t xml:space="preserve"> 2023. Broccoli: A multi-faceted vegetable for health: An in-depth review of its nutritional attributes, antimicrobial abilities, and anti-inflammatory properties. Antibiotics 12 (7), 1157.</w:t>
      </w:r>
    </w:p>
    <w:p w14:paraId="71946D40" w14:textId="7F881EBA" w:rsidR="006A787D" w:rsidRPr="007D3DDA" w:rsidRDefault="00560854" w:rsidP="007D3DDA">
      <w:pPr>
        <w:spacing w:after="0" w:line="240" w:lineRule="auto"/>
        <w:ind w:left="567" w:hanging="567"/>
        <w:jc w:val="both"/>
        <w:rPr>
          <w:rFonts w:ascii="Arial" w:hAnsi="Arial" w:cs="Arial"/>
        </w:rPr>
        <w:sectPr w:rsidR="006A787D" w:rsidRPr="007D3DDA" w:rsidSect="006A787D">
          <w:type w:val="continuous"/>
          <w:pgSz w:w="11906" w:h="16838"/>
          <w:pgMar w:top="1440" w:right="1440" w:bottom="1440" w:left="1440" w:header="708" w:footer="708" w:gutter="0"/>
          <w:cols w:space="566"/>
          <w:docGrid w:linePitch="360"/>
        </w:sectPr>
      </w:pPr>
      <w:proofErr w:type="spellStart"/>
      <w:r w:rsidRPr="004B11A4">
        <w:rPr>
          <w:rFonts w:ascii="Arial" w:hAnsi="Arial" w:cs="Arial"/>
        </w:rPr>
        <w:t>Vermora</w:t>
      </w:r>
      <w:proofErr w:type="spellEnd"/>
      <w:r w:rsidRPr="004B11A4">
        <w:rPr>
          <w:rFonts w:ascii="Arial" w:hAnsi="Arial" w:cs="Arial"/>
        </w:rPr>
        <w:t xml:space="preserve">, J. M., Raghvani, K. L., Joshi, M. D., Makadia, R. R., Dalwadi, N. G., </w:t>
      </w:r>
      <w:proofErr w:type="spellStart"/>
      <w:r w:rsidRPr="004B11A4">
        <w:rPr>
          <w:rFonts w:ascii="Arial" w:hAnsi="Arial" w:cs="Arial"/>
        </w:rPr>
        <w:t>Boricha</w:t>
      </w:r>
      <w:proofErr w:type="spellEnd"/>
      <w:r w:rsidRPr="004B11A4">
        <w:rPr>
          <w:rFonts w:ascii="Arial" w:hAnsi="Arial" w:cs="Arial"/>
        </w:rPr>
        <w:t>, H. V.</w:t>
      </w:r>
      <w:r w:rsidR="00B43E4F" w:rsidRPr="004B11A4">
        <w:rPr>
          <w:rFonts w:ascii="Arial" w:hAnsi="Arial" w:cs="Arial"/>
        </w:rPr>
        <w:t>,</w:t>
      </w:r>
      <w:r w:rsidRPr="004B11A4">
        <w:rPr>
          <w:rFonts w:ascii="Arial" w:hAnsi="Arial" w:cs="Arial"/>
        </w:rPr>
        <w:t xml:space="preserve"> 2009. Population dynamics of aphid, </w:t>
      </w:r>
      <w:r w:rsidRPr="004B11A4">
        <w:rPr>
          <w:rFonts w:ascii="Arial" w:hAnsi="Arial" w:cs="Arial"/>
          <w:i/>
          <w:iCs/>
        </w:rPr>
        <w:t xml:space="preserve">Lipaphis erysimi </w:t>
      </w:r>
      <w:r w:rsidRPr="004B11A4">
        <w:rPr>
          <w:rFonts w:ascii="Arial" w:hAnsi="Arial" w:cs="Arial"/>
        </w:rPr>
        <w:t>(Kalt.) and predators on cabbage. Asian Sciences</w:t>
      </w:r>
      <w:r w:rsidRPr="004B11A4">
        <w:rPr>
          <w:rFonts w:ascii="Arial" w:hAnsi="Arial" w:cs="Arial"/>
          <w:i/>
          <w:iCs/>
        </w:rPr>
        <w:t xml:space="preserve"> </w:t>
      </w:r>
      <w:r w:rsidRPr="004B11A4">
        <w:rPr>
          <w:rFonts w:ascii="Arial" w:hAnsi="Arial" w:cs="Arial"/>
        </w:rPr>
        <w:t>4(2), 56-58</w:t>
      </w:r>
      <w:r w:rsidR="007D3DDA">
        <w:rPr>
          <w:rFonts w:ascii="Arial" w:hAnsi="Arial" w:cs="Arial"/>
        </w:rPr>
        <w:t>.</w:t>
      </w:r>
    </w:p>
    <w:p w14:paraId="2E0C3920" w14:textId="3E665850" w:rsidR="00B771A9" w:rsidRPr="00566B75" w:rsidRDefault="00B771A9" w:rsidP="00B771A9">
      <w:pPr>
        <w:spacing w:after="0" w:line="360" w:lineRule="auto"/>
        <w:jc w:val="both"/>
        <w:rPr>
          <w:rFonts w:ascii="Arial" w:hAnsi="Arial" w:cs="Arial"/>
          <w:sz w:val="20"/>
          <w:szCs w:val="20"/>
          <w:shd w:val="clear" w:color="auto" w:fill="FCFCFC"/>
        </w:rPr>
        <w:sectPr w:rsidR="00B771A9" w:rsidRPr="00566B75" w:rsidSect="00034CF5">
          <w:type w:val="continuous"/>
          <w:pgSz w:w="11906" w:h="16838"/>
          <w:pgMar w:top="1440" w:right="1440" w:bottom="1440" w:left="1440" w:header="708" w:footer="708" w:gutter="0"/>
          <w:cols w:num="2" w:space="566"/>
          <w:docGrid w:linePitch="360"/>
        </w:sectPr>
      </w:pPr>
    </w:p>
    <w:p w14:paraId="377875F0" w14:textId="77777777" w:rsidR="00B771A9" w:rsidRPr="00566B75" w:rsidRDefault="00B771A9" w:rsidP="00D055CC">
      <w:pPr>
        <w:spacing w:after="0" w:line="240" w:lineRule="auto"/>
        <w:jc w:val="both"/>
        <w:rPr>
          <w:rFonts w:ascii="Arial" w:hAnsi="Arial" w:cs="Arial"/>
          <w:sz w:val="24"/>
          <w:szCs w:val="24"/>
          <w:shd w:val="clear" w:color="auto" w:fill="FCFCFC"/>
        </w:rPr>
        <w:sectPr w:rsidR="00B771A9" w:rsidRPr="00566B75" w:rsidSect="00034CF5">
          <w:type w:val="continuous"/>
          <w:pgSz w:w="11906" w:h="16838"/>
          <w:pgMar w:top="1440" w:right="1440" w:bottom="1440" w:left="1440" w:header="708" w:footer="708" w:gutter="0"/>
          <w:cols w:num="2" w:space="708"/>
          <w:docGrid w:linePitch="360"/>
        </w:sectPr>
      </w:pPr>
    </w:p>
    <w:p w14:paraId="6753E4F7" w14:textId="77777777" w:rsidR="0093522D" w:rsidRPr="00566B75" w:rsidRDefault="0093522D" w:rsidP="00D055CC">
      <w:pPr>
        <w:spacing w:after="0" w:line="240" w:lineRule="auto"/>
        <w:jc w:val="both"/>
        <w:rPr>
          <w:rFonts w:ascii="Arial" w:hAnsi="Arial" w:cs="Arial"/>
          <w:sz w:val="24"/>
          <w:szCs w:val="24"/>
          <w:shd w:val="clear" w:color="auto" w:fill="FCFCFC"/>
        </w:rPr>
        <w:sectPr w:rsidR="0093522D" w:rsidRPr="00566B75" w:rsidSect="00034CF5">
          <w:type w:val="continuous"/>
          <w:pgSz w:w="11906" w:h="16838"/>
          <w:pgMar w:top="1440" w:right="1440" w:bottom="1440" w:left="1440" w:header="708" w:footer="708" w:gutter="0"/>
          <w:cols w:num="2" w:space="708"/>
          <w:docGrid w:linePitch="360"/>
        </w:sectPr>
      </w:pPr>
    </w:p>
    <w:p w14:paraId="69F5D799" w14:textId="77777777" w:rsidR="00233D83" w:rsidRPr="00566B75" w:rsidRDefault="00233D83" w:rsidP="00545965">
      <w:pPr>
        <w:spacing w:line="240" w:lineRule="auto"/>
        <w:rPr>
          <w:rFonts w:ascii="Arial" w:hAnsi="Arial" w:cs="Arial"/>
          <w:b/>
          <w:bCs/>
          <w:sz w:val="20"/>
          <w:szCs w:val="20"/>
        </w:rPr>
      </w:pPr>
    </w:p>
    <w:sectPr w:rsidR="00233D83" w:rsidRPr="00566B75" w:rsidSect="00034CF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8FD89" w14:textId="77777777" w:rsidR="00E50C56" w:rsidRDefault="00E50C56" w:rsidP="00F26860">
      <w:pPr>
        <w:spacing w:after="0" w:line="240" w:lineRule="auto"/>
      </w:pPr>
      <w:r>
        <w:separator/>
      </w:r>
    </w:p>
  </w:endnote>
  <w:endnote w:type="continuationSeparator" w:id="0">
    <w:p w14:paraId="17A51FBA" w14:textId="77777777" w:rsidR="00E50C56" w:rsidRDefault="00E50C56" w:rsidP="00F26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59E6" w14:textId="77777777" w:rsidR="00F26860" w:rsidRDefault="00F26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E0544" w14:textId="77777777" w:rsidR="00F26860" w:rsidRDefault="00F26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FA74" w14:textId="77777777" w:rsidR="00F26860" w:rsidRDefault="00F26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A4DD7" w14:textId="77777777" w:rsidR="00E50C56" w:rsidRDefault="00E50C56" w:rsidP="00F26860">
      <w:pPr>
        <w:spacing w:after="0" w:line="240" w:lineRule="auto"/>
      </w:pPr>
      <w:r>
        <w:separator/>
      </w:r>
    </w:p>
  </w:footnote>
  <w:footnote w:type="continuationSeparator" w:id="0">
    <w:p w14:paraId="13FD11D3" w14:textId="77777777" w:rsidR="00E50C56" w:rsidRDefault="00E50C56" w:rsidP="00F26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1FED7" w14:textId="25C37C12" w:rsidR="00F26860" w:rsidRDefault="00F26860">
    <w:pPr>
      <w:pStyle w:val="Header"/>
    </w:pPr>
    <w:r>
      <w:rPr>
        <w:noProof/>
      </w:rPr>
      <w:pict w14:anchorId="071E0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07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16B58" w14:textId="73BDA947" w:rsidR="00F26860" w:rsidRDefault="00F26860">
    <w:pPr>
      <w:pStyle w:val="Header"/>
    </w:pPr>
    <w:r>
      <w:rPr>
        <w:noProof/>
      </w:rPr>
      <w:pict w14:anchorId="131A5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07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3E131" w14:textId="76089481" w:rsidR="00F26860" w:rsidRDefault="00F26860">
    <w:pPr>
      <w:pStyle w:val="Header"/>
    </w:pPr>
    <w:r>
      <w:rPr>
        <w:noProof/>
      </w:rPr>
      <w:pict w14:anchorId="7C377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07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C31EB"/>
    <w:multiLevelType w:val="hybridMultilevel"/>
    <w:tmpl w:val="A6CA4440"/>
    <w:lvl w:ilvl="0" w:tplc="05CA7908">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65"/>
    <w:rsid w:val="00034CF5"/>
    <w:rsid w:val="001356AA"/>
    <w:rsid w:val="001F0356"/>
    <w:rsid w:val="00224C07"/>
    <w:rsid w:val="00230ADC"/>
    <w:rsid w:val="00233D83"/>
    <w:rsid w:val="00237400"/>
    <w:rsid w:val="00322A51"/>
    <w:rsid w:val="00325EB9"/>
    <w:rsid w:val="003412DD"/>
    <w:rsid w:val="00373CE1"/>
    <w:rsid w:val="004325A5"/>
    <w:rsid w:val="004369A0"/>
    <w:rsid w:val="004B11A4"/>
    <w:rsid w:val="004B323E"/>
    <w:rsid w:val="004E1AA6"/>
    <w:rsid w:val="004E5B08"/>
    <w:rsid w:val="00545965"/>
    <w:rsid w:val="00560854"/>
    <w:rsid w:val="00566B75"/>
    <w:rsid w:val="005F0998"/>
    <w:rsid w:val="005F63B0"/>
    <w:rsid w:val="00637F3C"/>
    <w:rsid w:val="00660AF8"/>
    <w:rsid w:val="006A787D"/>
    <w:rsid w:val="006F2BDE"/>
    <w:rsid w:val="0071121F"/>
    <w:rsid w:val="00716028"/>
    <w:rsid w:val="007C3EFD"/>
    <w:rsid w:val="007D3DDA"/>
    <w:rsid w:val="00802B9D"/>
    <w:rsid w:val="008334A3"/>
    <w:rsid w:val="00846BEC"/>
    <w:rsid w:val="008823F7"/>
    <w:rsid w:val="008C7F95"/>
    <w:rsid w:val="008E120A"/>
    <w:rsid w:val="008E47FC"/>
    <w:rsid w:val="009257E2"/>
    <w:rsid w:val="00931187"/>
    <w:rsid w:val="0093522D"/>
    <w:rsid w:val="00990297"/>
    <w:rsid w:val="00A2105B"/>
    <w:rsid w:val="00A7300E"/>
    <w:rsid w:val="00A839CF"/>
    <w:rsid w:val="00A879F3"/>
    <w:rsid w:val="00A96BDE"/>
    <w:rsid w:val="00AB3317"/>
    <w:rsid w:val="00B25A5E"/>
    <w:rsid w:val="00B43E4F"/>
    <w:rsid w:val="00B6527D"/>
    <w:rsid w:val="00B771A9"/>
    <w:rsid w:val="00B97778"/>
    <w:rsid w:val="00BA3045"/>
    <w:rsid w:val="00BB339F"/>
    <w:rsid w:val="00BD5806"/>
    <w:rsid w:val="00BD73BA"/>
    <w:rsid w:val="00C56F47"/>
    <w:rsid w:val="00CB7ED6"/>
    <w:rsid w:val="00CC0405"/>
    <w:rsid w:val="00CF3181"/>
    <w:rsid w:val="00D055CC"/>
    <w:rsid w:val="00DA1DA8"/>
    <w:rsid w:val="00DA6174"/>
    <w:rsid w:val="00DB5F33"/>
    <w:rsid w:val="00DE1BF5"/>
    <w:rsid w:val="00E3457A"/>
    <w:rsid w:val="00E4687E"/>
    <w:rsid w:val="00E50C56"/>
    <w:rsid w:val="00E752DF"/>
    <w:rsid w:val="00EE04E4"/>
    <w:rsid w:val="00EE29B6"/>
    <w:rsid w:val="00F02448"/>
    <w:rsid w:val="00F2137A"/>
    <w:rsid w:val="00F2686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5919A5"/>
  <w15:chartTrackingRefBased/>
  <w15:docId w15:val="{FB0BFFBA-3AD0-48AF-85C1-74B23E35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965"/>
    <w:pPr>
      <w:ind w:left="720"/>
      <w:contextualSpacing/>
    </w:pPr>
  </w:style>
  <w:style w:type="character" w:styleId="Hyperlink">
    <w:name w:val="Hyperlink"/>
    <w:basedOn w:val="DefaultParagraphFont"/>
    <w:uiPriority w:val="99"/>
    <w:unhideWhenUsed/>
    <w:rsid w:val="00233D83"/>
    <w:rPr>
      <w:color w:val="0563C1" w:themeColor="hyperlink"/>
      <w:u w:val="single"/>
    </w:rPr>
  </w:style>
  <w:style w:type="character" w:styleId="UnresolvedMention">
    <w:name w:val="Unresolved Mention"/>
    <w:basedOn w:val="DefaultParagraphFont"/>
    <w:uiPriority w:val="99"/>
    <w:semiHidden/>
    <w:unhideWhenUsed/>
    <w:rsid w:val="00233D83"/>
    <w:rPr>
      <w:color w:val="605E5C"/>
      <w:shd w:val="clear" w:color="auto" w:fill="E1DFDD"/>
    </w:rPr>
  </w:style>
  <w:style w:type="paragraph" w:styleId="BodyText">
    <w:name w:val="Body Text"/>
    <w:basedOn w:val="Normal"/>
    <w:link w:val="BodyTextChar"/>
    <w:uiPriority w:val="1"/>
    <w:qFormat/>
    <w:rsid w:val="00233D8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233D83"/>
    <w:rPr>
      <w:rFonts w:ascii="Times New Roman" w:eastAsia="Times New Roman" w:hAnsi="Times New Roman" w:cs="Times New Roman"/>
      <w:kern w:val="0"/>
      <w:sz w:val="24"/>
      <w:szCs w:val="24"/>
      <w:lang w:val="en-US"/>
      <w14:ligatures w14:val="none"/>
    </w:rPr>
  </w:style>
  <w:style w:type="paragraph" w:styleId="BodyText3">
    <w:name w:val="Body Text 3"/>
    <w:basedOn w:val="Normal"/>
    <w:link w:val="BodyText3Char"/>
    <w:uiPriority w:val="99"/>
    <w:unhideWhenUsed/>
    <w:rsid w:val="00B25A5E"/>
    <w:pPr>
      <w:spacing w:after="120"/>
    </w:pPr>
    <w:rPr>
      <w:sz w:val="16"/>
      <w:szCs w:val="16"/>
    </w:rPr>
  </w:style>
  <w:style w:type="character" w:customStyle="1" w:styleId="BodyText3Char">
    <w:name w:val="Body Text 3 Char"/>
    <w:basedOn w:val="DefaultParagraphFont"/>
    <w:link w:val="BodyText3"/>
    <w:uiPriority w:val="99"/>
    <w:rsid w:val="00B25A5E"/>
    <w:rPr>
      <w:sz w:val="16"/>
      <w:szCs w:val="16"/>
    </w:rPr>
  </w:style>
  <w:style w:type="paragraph" w:styleId="BodyText2">
    <w:name w:val="Body Text 2"/>
    <w:basedOn w:val="Normal"/>
    <w:link w:val="BodyText2Char"/>
    <w:uiPriority w:val="99"/>
    <w:semiHidden/>
    <w:unhideWhenUsed/>
    <w:rsid w:val="00B771A9"/>
    <w:pPr>
      <w:spacing w:after="120" w:line="480" w:lineRule="auto"/>
    </w:pPr>
  </w:style>
  <w:style w:type="character" w:customStyle="1" w:styleId="BodyText2Char">
    <w:name w:val="Body Text 2 Char"/>
    <w:basedOn w:val="DefaultParagraphFont"/>
    <w:link w:val="BodyText2"/>
    <w:uiPriority w:val="99"/>
    <w:semiHidden/>
    <w:rsid w:val="00B771A9"/>
  </w:style>
  <w:style w:type="table" w:styleId="TableGrid">
    <w:name w:val="Table Grid"/>
    <w:basedOn w:val="TableNormal"/>
    <w:uiPriority w:val="39"/>
    <w:rsid w:val="00CF3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860"/>
  </w:style>
  <w:style w:type="paragraph" w:styleId="Footer">
    <w:name w:val="footer"/>
    <w:basedOn w:val="Normal"/>
    <w:link w:val="FooterChar"/>
    <w:uiPriority w:val="99"/>
    <w:unhideWhenUsed/>
    <w:rsid w:val="00F26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5AEE2-3AA4-4911-844F-923E1150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2649</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khyati Mathur</dc:creator>
  <cp:keywords/>
  <dc:description/>
  <cp:lastModifiedBy>SDI 1180</cp:lastModifiedBy>
  <cp:revision>16</cp:revision>
  <dcterms:created xsi:type="dcterms:W3CDTF">2025-09-26T04:51:00Z</dcterms:created>
  <dcterms:modified xsi:type="dcterms:W3CDTF">2025-09-26T12:01:00Z</dcterms:modified>
  <cp:contentStatus/>
</cp:coreProperties>
</file>